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8485" w14:textId="77777777" w:rsidR="006172E5" w:rsidRPr="005C676C" w:rsidRDefault="000B16AF" w:rsidP="00966DDF">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2A3EC37F" wp14:editId="44DE9CCE">
            <wp:extent cx="1409700" cy="1043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043940"/>
                    </a:xfrm>
                    <a:prstGeom prst="rect">
                      <a:avLst/>
                    </a:prstGeom>
                    <a:noFill/>
                    <a:ln>
                      <a:noFill/>
                    </a:ln>
                  </pic:spPr>
                </pic:pic>
              </a:graphicData>
            </a:graphic>
          </wp:inline>
        </w:drawing>
      </w:r>
    </w:p>
    <w:p w14:paraId="6A03D4F4" w14:textId="77777777" w:rsidR="006172E5" w:rsidRPr="00966DDF" w:rsidRDefault="006172E5" w:rsidP="00966DDF">
      <w:pPr>
        <w:widowControl w:val="0"/>
        <w:autoSpaceDE w:val="0"/>
        <w:autoSpaceDN w:val="0"/>
        <w:adjustRightInd w:val="0"/>
        <w:spacing w:before="120"/>
        <w:jc w:val="center"/>
        <w:rPr>
          <w:b/>
          <w:sz w:val="36"/>
          <w:szCs w:val="22"/>
        </w:rPr>
      </w:pPr>
      <w:r w:rsidRPr="00966DDF">
        <w:rPr>
          <w:b/>
          <w:bCs/>
          <w:sz w:val="36"/>
          <w:szCs w:val="22"/>
        </w:rPr>
        <w:t>Broadcasting Amendment Act (No. 2) 1990</w:t>
      </w:r>
    </w:p>
    <w:p w14:paraId="300D9166" w14:textId="6ED9586B" w:rsidR="00966DDF" w:rsidRPr="009A56A3" w:rsidRDefault="006172E5" w:rsidP="00966DDF">
      <w:pPr>
        <w:widowControl w:val="0"/>
        <w:autoSpaceDE w:val="0"/>
        <w:autoSpaceDN w:val="0"/>
        <w:adjustRightInd w:val="0"/>
        <w:spacing w:before="720"/>
        <w:jc w:val="center"/>
        <w:rPr>
          <w:b/>
          <w:bCs/>
          <w:sz w:val="28"/>
          <w:szCs w:val="22"/>
        </w:rPr>
      </w:pPr>
      <w:r w:rsidRPr="009A56A3">
        <w:rPr>
          <w:b/>
          <w:bCs/>
          <w:sz w:val="28"/>
          <w:szCs w:val="22"/>
        </w:rPr>
        <w:t>No. 7 of 1991</w:t>
      </w:r>
    </w:p>
    <w:p w14:paraId="138FBA18" w14:textId="77777777" w:rsidR="006172E5" w:rsidRPr="005C676C" w:rsidRDefault="006172E5" w:rsidP="00966DDF">
      <w:pPr>
        <w:widowControl w:val="0"/>
        <w:pBdr>
          <w:bottom w:val="double" w:sz="4" w:space="1" w:color="auto"/>
        </w:pBdr>
        <w:autoSpaceDE w:val="0"/>
        <w:autoSpaceDN w:val="0"/>
        <w:adjustRightInd w:val="0"/>
        <w:spacing w:before="720"/>
        <w:jc w:val="center"/>
        <w:rPr>
          <w:sz w:val="22"/>
          <w:szCs w:val="22"/>
        </w:rPr>
      </w:pPr>
    </w:p>
    <w:p w14:paraId="0BE2DB80" w14:textId="77777777" w:rsidR="006172E5" w:rsidRPr="00966DDF" w:rsidRDefault="006172E5" w:rsidP="00966DDF">
      <w:pPr>
        <w:widowControl w:val="0"/>
        <w:autoSpaceDE w:val="0"/>
        <w:autoSpaceDN w:val="0"/>
        <w:adjustRightInd w:val="0"/>
        <w:spacing w:before="720"/>
        <w:jc w:val="center"/>
        <w:rPr>
          <w:bCs/>
          <w:sz w:val="26"/>
          <w:szCs w:val="26"/>
        </w:rPr>
      </w:pPr>
      <w:r w:rsidRPr="00966DDF">
        <w:rPr>
          <w:b/>
          <w:bCs/>
          <w:sz w:val="26"/>
          <w:szCs w:val="26"/>
        </w:rPr>
        <w:t xml:space="preserve">An Act to amend the </w:t>
      </w:r>
      <w:r w:rsidRPr="00966DDF">
        <w:rPr>
          <w:b/>
          <w:bCs/>
          <w:i/>
          <w:iCs/>
          <w:sz w:val="26"/>
          <w:szCs w:val="26"/>
        </w:rPr>
        <w:t xml:space="preserve">Broadcasting Act 1942 </w:t>
      </w:r>
      <w:r w:rsidRPr="00966DDF">
        <w:rPr>
          <w:b/>
          <w:bCs/>
          <w:sz w:val="26"/>
          <w:szCs w:val="26"/>
        </w:rPr>
        <w:t>and other</w:t>
      </w:r>
      <w:r w:rsidR="00966DDF">
        <w:rPr>
          <w:b/>
          <w:bCs/>
          <w:sz w:val="26"/>
          <w:szCs w:val="26"/>
        </w:rPr>
        <w:br/>
      </w:r>
      <w:r w:rsidRPr="00966DDF">
        <w:rPr>
          <w:b/>
          <w:bCs/>
          <w:sz w:val="26"/>
          <w:szCs w:val="26"/>
        </w:rPr>
        <w:t>Acts relating to broadcasting, and for related purposes</w:t>
      </w:r>
    </w:p>
    <w:p w14:paraId="190B7A7F" w14:textId="77777777" w:rsidR="006172E5" w:rsidRPr="005C676C" w:rsidRDefault="006172E5" w:rsidP="00966DDF">
      <w:pPr>
        <w:widowControl w:val="0"/>
        <w:autoSpaceDE w:val="0"/>
        <w:autoSpaceDN w:val="0"/>
        <w:adjustRightInd w:val="0"/>
        <w:spacing w:before="120"/>
        <w:jc w:val="right"/>
        <w:rPr>
          <w:sz w:val="22"/>
          <w:szCs w:val="22"/>
        </w:rPr>
      </w:pPr>
      <w:r w:rsidRPr="005C676C">
        <w:rPr>
          <w:sz w:val="22"/>
          <w:szCs w:val="22"/>
        </w:rPr>
        <w:t>[</w:t>
      </w:r>
      <w:r w:rsidRPr="005C676C">
        <w:rPr>
          <w:i/>
          <w:iCs/>
          <w:sz w:val="22"/>
          <w:szCs w:val="22"/>
        </w:rPr>
        <w:t>Assented to 8 January 1991</w:t>
      </w:r>
      <w:r w:rsidRPr="005C676C">
        <w:rPr>
          <w:sz w:val="22"/>
          <w:szCs w:val="22"/>
        </w:rPr>
        <w:t>]</w:t>
      </w:r>
    </w:p>
    <w:p w14:paraId="68670811" w14:textId="77777777" w:rsidR="006172E5" w:rsidRPr="005C676C" w:rsidRDefault="006172E5" w:rsidP="006172E5">
      <w:pPr>
        <w:widowControl w:val="0"/>
        <w:autoSpaceDE w:val="0"/>
        <w:autoSpaceDN w:val="0"/>
        <w:adjustRightInd w:val="0"/>
        <w:spacing w:before="120"/>
        <w:ind w:firstLine="350"/>
        <w:jc w:val="both"/>
        <w:rPr>
          <w:sz w:val="22"/>
          <w:szCs w:val="22"/>
        </w:rPr>
      </w:pPr>
      <w:r w:rsidRPr="005C676C">
        <w:rPr>
          <w:sz w:val="22"/>
          <w:szCs w:val="22"/>
        </w:rPr>
        <w:t>BE IT ENACTED by the Queen, and the Senate and the House of Representatives of the Commonwealth of Australia, as follows:</w:t>
      </w:r>
    </w:p>
    <w:p w14:paraId="53AD5B47"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Short title etc.</w:t>
      </w:r>
    </w:p>
    <w:p w14:paraId="3C938A3C" w14:textId="77777777" w:rsidR="006172E5" w:rsidRPr="005C676C" w:rsidRDefault="006172E5" w:rsidP="006172E5">
      <w:pPr>
        <w:widowControl w:val="0"/>
        <w:tabs>
          <w:tab w:val="left" w:pos="634"/>
        </w:tabs>
        <w:autoSpaceDE w:val="0"/>
        <w:autoSpaceDN w:val="0"/>
        <w:adjustRightInd w:val="0"/>
        <w:spacing w:before="120"/>
        <w:ind w:firstLine="341"/>
        <w:jc w:val="both"/>
        <w:rPr>
          <w:iCs/>
          <w:sz w:val="22"/>
          <w:szCs w:val="22"/>
        </w:rPr>
      </w:pPr>
      <w:r w:rsidRPr="005C676C">
        <w:rPr>
          <w:b/>
          <w:bCs/>
          <w:sz w:val="22"/>
          <w:szCs w:val="22"/>
        </w:rPr>
        <w:t>1.</w:t>
      </w:r>
      <w:r w:rsidRPr="005C676C">
        <w:rPr>
          <w:b/>
          <w:bCs/>
          <w:sz w:val="22"/>
          <w:szCs w:val="22"/>
        </w:rPr>
        <w:tab/>
        <w:t xml:space="preserve">(1) </w:t>
      </w:r>
      <w:r w:rsidRPr="005C676C">
        <w:rPr>
          <w:sz w:val="22"/>
          <w:szCs w:val="22"/>
        </w:rPr>
        <w:t xml:space="preserve">This Act may be cited as the </w:t>
      </w:r>
      <w:r w:rsidRPr="005C676C">
        <w:rPr>
          <w:i/>
          <w:iCs/>
          <w:sz w:val="22"/>
          <w:szCs w:val="22"/>
        </w:rPr>
        <w:t>Broadcasting Amendment Act (No. 2) 1990.</w:t>
      </w:r>
    </w:p>
    <w:p w14:paraId="032AF8AA" w14:textId="77777777" w:rsidR="006172E5" w:rsidRPr="005C676C" w:rsidRDefault="006172E5" w:rsidP="006172E5">
      <w:pPr>
        <w:widowControl w:val="0"/>
        <w:autoSpaceDE w:val="0"/>
        <w:autoSpaceDN w:val="0"/>
        <w:adjustRightInd w:val="0"/>
        <w:spacing w:before="120"/>
        <w:ind w:left="341"/>
        <w:jc w:val="both"/>
        <w:rPr>
          <w:sz w:val="22"/>
          <w:szCs w:val="22"/>
        </w:rPr>
      </w:pPr>
      <w:r w:rsidRPr="005C676C">
        <w:rPr>
          <w:b/>
          <w:bCs/>
          <w:sz w:val="22"/>
          <w:szCs w:val="22"/>
        </w:rPr>
        <w:t xml:space="preserve">(2) </w:t>
      </w:r>
      <w:r w:rsidRPr="005C676C">
        <w:rPr>
          <w:sz w:val="22"/>
          <w:szCs w:val="22"/>
        </w:rPr>
        <w:t xml:space="preserve">In this Act,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Broadcasting Act 1942</w:t>
      </w:r>
      <w:r w:rsidRPr="005C676C">
        <w:rPr>
          <w:sz w:val="22"/>
          <w:szCs w:val="22"/>
          <w:vertAlign w:val="superscript"/>
        </w:rPr>
        <w:t>1</w:t>
      </w:r>
      <w:r w:rsidRPr="005C676C">
        <w:rPr>
          <w:sz w:val="22"/>
          <w:szCs w:val="22"/>
        </w:rPr>
        <w:t>.</w:t>
      </w:r>
    </w:p>
    <w:p w14:paraId="2292559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Commencement</w:t>
      </w:r>
    </w:p>
    <w:p w14:paraId="62E98447" w14:textId="77777777" w:rsidR="006172E5" w:rsidRPr="005C676C" w:rsidRDefault="006172E5" w:rsidP="006172E5">
      <w:pPr>
        <w:widowControl w:val="0"/>
        <w:tabs>
          <w:tab w:val="left" w:pos="634"/>
        </w:tabs>
        <w:autoSpaceDE w:val="0"/>
        <w:autoSpaceDN w:val="0"/>
        <w:adjustRightInd w:val="0"/>
        <w:spacing w:before="120"/>
        <w:ind w:firstLine="341"/>
        <w:jc w:val="both"/>
        <w:rPr>
          <w:sz w:val="22"/>
          <w:szCs w:val="22"/>
        </w:rPr>
      </w:pPr>
      <w:r w:rsidRPr="005C676C">
        <w:rPr>
          <w:b/>
          <w:bCs/>
          <w:sz w:val="22"/>
          <w:szCs w:val="22"/>
        </w:rPr>
        <w:t>2.</w:t>
      </w:r>
      <w:r w:rsidRPr="005C676C">
        <w:rPr>
          <w:b/>
          <w:bCs/>
          <w:sz w:val="22"/>
          <w:szCs w:val="22"/>
        </w:rPr>
        <w:tab/>
        <w:t xml:space="preserve">(1) </w:t>
      </w:r>
      <w:r w:rsidRPr="005C676C">
        <w:rPr>
          <w:sz w:val="22"/>
          <w:szCs w:val="22"/>
        </w:rPr>
        <w:t>Sections 1 to 12 (inclusive), paragraphs 13 (a), (b) and (e), section 14, paragraph 15 (a), sections 17, 18 and 19, paragraphs 24 (c) and 28 (c) and sections 32, 35 and 37 commence on the day on which this Act receives the Royal Assent.</w:t>
      </w:r>
    </w:p>
    <w:p w14:paraId="33847827" w14:textId="77777777" w:rsidR="006172E5" w:rsidRPr="005C676C" w:rsidRDefault="006172E5" w:rsidP="006172E5">
      <w:pPr>
        <w:widowControl w:val="0"/>
        <w:tabs>
          <w:tab w:val="left" w:pos="744"/>
        </w:tabs>
        <w:autoSpaceDE w:val="0"/>
        <w:autoSpaceDN w:val="0"/>
        <w:adjustRightInd w:val="0"/>
        <w:spacing w:before="120"/>
        <w:ind w:firstLine="346"/>
        <w:jc w:val="both"/>
        <w:rPr>
          <w:sz w:val="22"/>
          <w:szCs w:val="22"/>
        </w:rPr>
      </w:pPr>
      <w:r w:rsidRPr="003443BE">
        <w:rPr>
          <w:b/>
          <w:sz w:val="22"/>
          <w:szCs w:val="22"/>
        </w:rPr>
        <w:t>(2)</w:t>
      </w:r>
      <w:r w:rsidRPr="005C676C">
        <w:rPr>
          <w:sz w:val="22"/>
          <w:szCs w:val="22"/>
        </w:rPr>
        <w:tab/>
        <w:t xml:space="preserve">The amendment of the </w:t>
      </w:r>
      <w:r w:rsidRPr="005C676C">
        <w:rPr>
          <w:i/>
          <w:iCs/>
          <w:sz w:val="22"/>
          <w:szCs w:val="22"/>
        </w:rPr>
        <w:t xml:space="preserve">Broadcasting (National Metropolitan Radio Plan) Act 1988 </w:t>
      </w:r>
      <w:r w:rsidRPr="005C676C">
        <w:rPr>
          <w:sz w:val="22"/>
          <w:szCs w:val="22"/>
        </w:rPr>
        <w:t>made by section 35 is taken to have commenced on 26 December 1988.</w:t>
      </w:r>
    </w:p>
    <w:p w14:paraId="7C023A45" w14:textId="77777777" w:rsidR="006172E5" w:rsidRPr="005C676C" w:rsidRDefault="006172E5" w:rsidP="006172E5">
      <w:pPr>
        <w:widowControl w:val="0"/>
        <w:tabs>
          <w:tab w:val="left" w:pos="744"/>
        </w:tabs>
        <w:autoSpaceDE w:val="0"/>
        <w:autoSpaceDN w:val="0"/>
        <w:adjustRightInd w:val="0"/>
        <w:spacing w:before="120"/>
        <w:ind w:firstLine="346"/>
        <w:jc w:val="both"/>
        <w:rPr>
          <w:sz w:val="22"/>
          <w:szCs w:val="22"/>
        </w:rPr>
      </w:pPr>
      <w:r w:rsidRPr="003443BE">
        <w:rPr>
          <w:b/>
          <w:sz w:val="22"/>
          <w:szCs w:val="22"/>
        </w:rPr>
        <w:t>(3)</w:t>
      </w:r>
      <w:r w:rsidRPr="005C676C">
        <w:rPr>
          <w:sz w:val="22"/>
          <w:szCs w:val="22"/>
        </w:rPr>
        <w:tab/>
        <w:t xml:space="preserve">The amendment of the </w:t>
      </w:r>
      <w:r w:rsidRPr="005C676C">
        <w:rPr>
          <w:i/>
          <w:iCs/>
          <w:sz w:val="22"/>
          <w:szCs w:val="22"/>
        </w:rPr>
        <w:t xml:space="preserve">Broadcasting Legislation Amendment Act 1988 </w:t>
      </w:r>
      <w:r w:rsidRPr="005C676C">
        <w:rPr>
          <w:sz w:val="22"/>
          <w:szCs w:val="22"/>
        </w:rPr>
        <w:t>made by section 35 is taken to have commenced on 1 March 1989.</w:t>
      </w:r>
    </w:p>
    <w:p w14:paraId="7C825B8E" w14:textId="29465766" w:rsidR="006172E5" w:rsidRPr="005C676C" w:rsidRDefault="006172E5" w:rsidP="006172E5">
      <w:pPr>
        <w:widowControl w:val="0"/>
        <w:tabs>
          <w:tab w:val="left" w:pos="730"/>
        </w:tabs>
        <w:autoSpaceDE w:val="0"/>
        <w:autoSpaceDN w:val="0"/>
        <w:adjustRightInd w:val="0"/>
        <w:spacing w:before="120"/>
        <w:ind w:firstLine="336"/>
        <w:jc w:val="both"/>
        <w:rPr>
          <w:sz w:val="22"/>
          <w:szCs w:val="22"/>
        </w:rPr>
      </w:pPr>
      <w:r w:rsidRPr="005C676C">
        <w:rPr>
          <w:sz w:val="22"/>
          <w:szCs w:val="22"/>
        </w:rPr>
        <w:br w:type="page"/>
      </w:r>
      <w:r w:rsidRPr="003443BE">
        <w:rPr>
          <w:b/>
          <w:sz w:val="22"/>
          <w:szCs w:val="22"/>
        </w:rPr>
        <w:lastRenderedPageBreak/>
        <w:t>(4)</w:t>
      </w:r>
      <w:r w:rsidRPr="005C676C">
        <w:rPr>
          <w:sz w:val="22"/>
          <w:szCs w:val="22"/>
        </w:rPr>
        <w:tab/>
        <w:t>Subject to subsection (5), the remaining provisions of this Act commence on a day or days to be fixed by Proclamation.</w:t>
      </w:r>
    </w:p>
    <w:p w14:paraId="2FFF4568" w14:textId="77777777" w:rsidR="006172E5" w:rsidRPr="005C676C" w:rsidRDefault="006172E5" w:rsidP="006172E5">
      <w:pPr>
        <w:widowControl w:val="0"/>
        <w:tabs>
          <w:tab w:val="left" w:pos="730"/>
        </w:tabs>
        <w:autoSpaceDE w:val="0"/>
        <w:autoSpaceDN w:val="0"/>
        <w:adjustRightInd w:val="0"/>
        <w:spacing w:before="120"/>
        <w:ind w:firstLine="336"/>
        <w:jc w:val="both"/>
        <w:rPr>
          <w:sz w:val="22"/>
          <w:szCs w:val="22"/>
        </w:rPr>
      </w:pPr>
      <w:r w:rsidRPr="003443BE">
        <w:rPr>
          <w:b/>
          <w:sz w:val="22"/>
          <w:szCs w:val="22"/>
        </w:rPr>
        <w:t>(5)</w:t>
      </w:r>
      <w:r w:rsidRPr="005C676C">
        <w:rPr>
          <w:sz w:val="22"/>
          <w:szCs w:val="22"/>
        </w:rPr>
        <w:tab/>
        <w:t>If a provision referred to in subsection (4) does not commence under that subsection within the period of 6 months beginning on the day on which this Act receives the Royal Assent, it commences on the first day after the end of that period.</w:t>
      </w:r>
    </w:p>
    <w:p w14:paraId="6F167321" w14:textId="77777777" w:rsidR="006172E5" w:rsidRPr="005C676C" w:rsidRDefault="006172E5" w:rsidP="006172E5">
      <w:pPr>
        <w:widowControl w:val="0"/>
        <w:tabs>
          <w:tab w:val="left" w:pos="629"/>
        </w:tabs>
        <w:autoSpaceDE w:val="0"/>
        <w:autoSpaceDN w:val="0"/>
        <w:adjustRightInd w:val="0"/>
        <w:spacing w:before="120"/>
        <w:ind w:firstLine="326"/>
        <w:jc w:val="both"/>
        <w:rPr>
          <w:sz w:val="22"/>
          <w:szCs w:val="22"/>
        </w:rPr>
      </w:pPr>
      <w:r w:rsidRPr="005C676C">
        <w:rPr>
          <w:b/>
          <w:bCs/>
          <w:sz w:val="22"/>
          <w:szCs w:val="22"/>
        </w:rPr>
        <w:t>3.</w:t>
      </w:r>
      <w:r w:rsidRPr="005C676C">
        <w:rPr>
          <w:sz w:val="22"/>
          <w:szCs w:val="22"/>
        </w:rPr>
        <w:tab/>
        <w:t>Section 14 of the Principal Act is repealed and the following section is substituted:</w:t>
      </w:r>
    </w:p>
    <w:p w14:paraId="4B4BBCB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Leave of absence</w:t>
      </w:r>
    </w:p>
    <w:p w14:paraId="3393788C"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14. (1) The Minister may grant the Chairman leave of absence on such terms and conditions as to remuneration or otherwise as the Minister determines in writing.</w:t>
      </w:r>
    </w:p>
    <w:p w14:paraId="3B8451F3"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The Chairman may grant another member or an associate member leave of absence on such terms and conditions as to remuneration or otherwise as the Chairman determines in writing.</w:t>
      </w:r>
      <w:r>
        <w:rPr>
          <w:sz w:val="22"/>
          <w:szCs w:val="22"/>
        </w:rPr>
        <w:t>”</w:t>
      </w:r>
      <w:r w:rsidRPr="005C676C">
        <w:rPr>
          <w:sz w:val="22"/>
          <w:szCs w:val="22"/>
        </w:rPr>
        <w:t>.</w:t>
      </w:r>
    </w:p>
    <w:p w14:paraId="5E48AED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Termination of office</w:t>
      </w:r>
    </w:p>
    <w:p w14:paraId="25696174" w14:textId="77777777" w:rsidR="006172E5" w:rsidRPr="005C676C" w:rsidRDefault="006172E5" w:rsidP="006172E5">
      <w:pPr>
        <w:widowControl w:val="0"/>
        <w:tabs>
          <w:tab w:val="left" w:pos="629"/>
        </w:tabs>
        <w:autoSpaceDE w:val="0"/>
        <w:autoSpaceDN w:val="0"/>
        <w:adjustRightInd w:val="0"/>
        <w:spacing w:before="120"/>
        <w:ind w:firstLine="326"/>
        <w:jc w:val="both"/>
        <w:rPr>
          <w:sz w:val="22"/>
          <w:szCs w:val="22"/>
        </w:rPr>
      </w:pPr>
      <w:r w:rsidRPr="005C676C">
        <w:rPr>
          <w:b/>
          <w:bCs/>
          <w:sz w:val="22"/>
          <w:szCs w:val="22"/>
        </w:rPr>
        <w:t>4.</w:t>
      </w:r>
      <w:r w:rsidRPr="005C676C">
        <w:rPr>
          <w:b/>
          <w:bCs/>
          <w:sz w:val="22"/>
          <w:szCs w:val="22"/>
        </w:rPr>
        <w:tab/>
      </w:r>
      <w:r w:rsidRPr="005C676C">
        <w:rPr>
          <w:sz w:val="22"/>
          <w:szCs w:val="22"/>
        </w:rPr>
        <w:t>Section 1</w:t>
      </w:r>
      <w:r w:rsidRPr="00BD127D">
        <w:rPr>
          <w:sz w:val="22"/>
          <w:szCs w:val="22"/>
        </w:rPr>
        <w:t>5</w:t>
      </w:r>
      <w:r w:rsidRPr="005C676C">
        <w:rPr>
          <w:smallCaps/>
          <w:sz w:val="22"/>
          <w:szCs w:val="22"/>
        </w:rPr>
        <w:t>a</w:t>
      </w:r>
      <w:r w:rsidRPr="00BD127D">
        <w:rPr>
          <w:sz w:val="22"/>
          <w:szCs w:val="22"/>
        </w:rPr>
        <w:t xml:space="preserve"> </w:t>
      </w:r>
      <w:r w:rsidRPr="005C676C">
        <w:rPr>
          <w:sz w:val="22"/>
          <w:szCs w:val="22"/>
        </w:rPr>
        <w:t xml:space="preserve">of the Principal Act is amended by omitting from subparagraph (2) (b) (ii) </w:t>
      </w:r>
      <w:r>
        <w:rPr>
          <w:sz w:val="22"/>
          <w:szCs w:val="22"/>
        </w:rPr>
        <w:t>“</w:t>
      </w:r>
      <w:r w:rsidRPr="005C676C">
        <w:rPr>
          <w:sz w:val="22"/>
          <w:szCs w:val="22"/>
        </w:rPr>
        <w:t>granted by the Minister</w:t>
      </w:r>
      <w:r>
        <w:rPr>
          <w:sz w:val="22"/>
          <w:szCs w:val="22"/>
        </w:rPr>
        <w:t>”</w:t>
      </w:r>
      <w:r w:rsidRPr="005C676C">
        <w:rPr>
          <w:sz w:val="22"/>
          <w:szCs w:val="22"/>
        </w:rPr>
        <w:t>.</w:t>
      </w:r>
    </w:p>
    <w:p w14:paraId="56CC5AB5"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Ordinary inquiries</w:t>
      </w:r>
    </w:p>
    <w:p w14:paraId="78C0BB1A" w14:textId="77777777" w:rsidR="006172E5" w:rsidRPr="005C676C" w:rsidRDefault="006172E5" w:rsidP="006172E5">
      <w:pPr>
        <w:widowControl w:val="0"/>
        <w:tabs>
          <w:tab w:val="left" w:pos="629"/>
        </w:tabs>
        <w:autoSpaceDE w:val="0"/>
        <w:autoSpaceDN w:val="0"/>
        <w:adjustRightInd w:val="0"/>
        <w:spacing w:before="120"/>
        <w:ind w:firstLine="326"/>
        <w:jc w:val="both"/>
        <w:rPr>
          <w:sz w:val="22"/>
          <w:szCs w:val="22"/>
        </w:rPr>
      </w:pPr>
      <w:r w:rsidRPr="005C676C">
        <w:rPr>
          <w:b/>
          <w:bCs/>
          <w:sz w:val="22"/>
          <w:szCs w:val="22"/>
        </w:rPr>
        <w:t>5.</w:t>
      </w:r>
      <w:r w:rsidRPr="005C676C">
        <w:rPr>
          <w:b/>
          <w:bCs/>
          <w:sz w:val="22"/>
          <w:szCs w:val="22"/>
        </w:rPr>
        <w:tab/>
      </w:r>
      <w:r w:rsidRPr="005C676C">
        <w:rPr>
          <w:sz w:val="22"/>
          <w:szCs w:val="22"/>
        </w:rPr>
        <w:t>Section 1</w:t>
      </w:r>
      <w:r w:rsidRPr="00BD127D">
        <w:rPr>
          <w:sz w:val="22"/>
          <w:szCs w:val="22"/>
        </w:rPr>
        <w:t>7</w:t>
      </w:r>
      <w:r w:rsidRPr="005C676C">
        <w:rPr>
          <w:smallCaps/>
          <w:sz w:val="22"/>
          <w:szCs w:val="22"/>
        </w:rPr>
        <w:t>c</w:t>
      </w:r>
      <w:r w:rsidRPr="005C676C">
        <w:rPr>
          <w:sz w:val="22"/>
          <w:szCs w:val="22"/>
        </w:rPr>
        <w:t xml:space="preserve"> of the Principal Act is amended by inserting after subsection </w:t>
      </w:r>
      <w:r w:rsidRPr="00BD127D">
        <w:rPr>
          <w:sz w:val="22"/>
          <w:szCs w:val="22"/>
        </w:rPr>
        <w:t>(6</w:t>
      </w:r>
      <w:r w:rsidRPr="005C676C">
        <w:rPr>
          <w:smallCaps/>
          <w:sz w:val="22"/>
          <w:szCs w:val="22"/>
        </w:rPr>
        <w:t>a</w:t>
      </w:r>
      <w:r w:rsidRPr="00BD127D">
        <w:rPr>
          <w:sz w:val="22"/>
          <w:szCs w:val="22"/>
        </w:rPr>
        <w:t xml:space="preserve">) </w:t>
      </w:r>
      <w:r w:rsidRPr="005C676C">
        <w:rPr>
          <w:sz w:val="22"/>
          <w:szCs w:val="22"/>
        </w:rPr>
        <w:t>the following subsection:</w:t>
      </w:r>
    </w:p>
    <w:p w14:paraId="14D6BD20" w14:textId="77777777" w:rsidR="006172E5" w:rsidRPr="005C676C" w:rsidRDefault="006172E5" w:rsidP="006172E5">
      <w:pPr>
        <w:widowControl w:val="0"/>
        <w:autoSpaceDE w:val="0"/>
        <w:autoSpaceDN w:val="0"/>
        <w:adjustRightInd w:val="0"/>
        <w:spacing w:before="120"/>
        <w:ind w:firstLine="336"/>
        <w:jc w:val="both"/>
        <w:rPr>
          <w:sz w:val="22"/>
          <w:szCs w:val="22"/>
        </w:rPr>
      </w:pPr>
      <w:r>
        <w:rPr>
          <w:sz w:val="22"/>
          <w:szCs w:val="22"/>
        </w:rPr>
        <w:t>“</w:t>
      </w:r>
      <w:r w:rsidRPr="005C676C">
        <w:rPr>
          <w:sz w:val="22"/>
          <w:szCs w:val="22"/>
        </w:rPr>
        <w:t>(</w:t>
      </w:r>
      <w:r w:rsidRPr="00BD127D">
        <w:rPr>
          <w:sz w:val="22"/>
          <w:szCs w:val="22"/>
        </w:rPr>
        <w:t>6</w:t>
      </w:r>
      <w:r w:rsidRPr="005C676C">
        <w:rPr>
          <w:smallCaps/>
          <w:sz w:val="22"/>
          <w:szCs w:val="22"/>
        </w:rPr>
        <w:t>b</w:t>
      </w:r>
      <w:r w:rsidRPr="005C676C">
        <w:rPr>
          <w:sz w:val="22"/>
          <w:szCs w:val="22"/>
        </w:rPr>
        <w:t xml:space="preserve">) Before the Tribunal holds a joint ordinary inquiry into the renewal of 2 or more commercial </w:t>
      </w:r>
      <w:proofErr w:type="spellStart"/>
      <w:r w:rsidRPr="005C676C">
        <w:rPr>
          <w:sz w:val="22"/>
          <w:szCs w:val="22"/>
        </w:rPr>
        <w:t>licences</w:t>
      </w:r>
      <w:proofErr w:type="spellEnd"/>
      <w:r w:rsidRPr="005C676C">
        <w:rPr>
          <w:sz w:val="22"/>
          <w:szCs w:val="22"/>
        </w:rPr>
        <w:t xml:space="preserve"> whose service areas do not overlap, the Tribunal is to obtain consent to do so from the holders of the </w:t>
      </w:r>
      <w:proofErr w:type="spellStart"/>
      <w:r w:rsidRPr="005C676C">
        <w:rPr>
          <w:sz w:val="22"/>
          <w:szCs w:val="22"/>
        </w:rPr>
        <w:t>licences</w:t>
      </w:r>
      <w:proofErr w:type="spellEnd"/>
      <w:r w:rsidRPr="005C676C">
        <w:rPr>
          <w:sz w:val="22"/>
          <w:szCs w:val="22"/>
        </w:rPr>
        <w:t>.</w:t>
      </w:r>
      <w:r>
        <w:rPr>
          <w:sz w:val="22"/>
          <w:szCs w:val="22"/>
        </w:rPr>
        <w:t>”</w:t>
      </w:r>
      <w:r w:rsidRPr="005C676C">
        <w:rPr>
          <w:sz w:val="22"/>
          <w:szCs w:val="22"/>
        </w:rPr>
        <w:t>.</w:t>
      </w:r>
    </w:p>
    <w:p w14:paraId="0D221EAA"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Interpretation</w:t>
      </w:r>
    </w:p>
    <w:p w14:paraId="70FF0F69" w14:textId="77777777" w:rsidR="006172E5" w:rsidRPr="005C676C" w:rsidRDefault="006172E5" w:rsidP="006172E5">
      <w:pPr>
        <w:widowControl w:val="0"/>
        <w:tabs>
          <w:tab w:val="left" w:pos="629"/>
        </w:tabs>
        <w:autoSpaceDE w:val="0"/>
        <w:autoSpaceDN w:val="0"/>
        <w:adjustRightInd w:val="0"/>
        <w:spacing w:before="120"/>
        <w:ind w:firstLine="326"/>
        <w:jc w:val="both"/>
        <w:rPr>
          <w:sz w:val="22"/>
          <w:szCs w:val="22"/>
        </w:rPr>
      </w:pPr>
      <w:r w:rsidRPr="005C676C">
        <w:rPr>
          <w:b/>
          <w:bCs/>
          <w:sz w:val="22"/>
          <w:szCs w:val="22"/>
        </w:rPr>
        <w:t>6.</w:t>
      </w:r>
      <w:r w:rsidRPr="005C676C">
        <w:rPr>
          <w:b/>
          <w:bCs/>
          <w:sz w:val="22"/>
          <w:szCs w:val="22"/>
        </w:rPr>
        <w:tab/>
      </w:r>
      <w:r w:rsidRPr="005C676C">
        <w:rPr>
          <w:sz w:val="22"/>
          <w:szCs w:val="22"/>
        </w:rPr>
        <w:t>Section 80 of the Principal Act is amended by inserting in subsection (1) the following definition:</w:t>
      </w:r>
    </w:p>
    <w:p w14:paraId="03FF1D11" w14:textId="0573DD11" w:rsidR="006172E5" w:rsidRPr="005C676C" w:rsidRDefault="006172E5" w:rsidP="006172E5">
      <w:pPr>
        <w:widowControl w:val="0"/>
        <w:autoSpaceDE w:val="0"/>
        <w:autoSpaceDN w:val="0"/>
        <w:adjustRightInd w:val="0"/>
        <w:spacing w:before="120"/>
        <w:jc w:val="both"/>
        <w:rPr>
          <w:sz w:val="22"/>
          <w:szCs w:val="22"/>
        </w:rPr>
      </w:pPr>
      <w:r w:rsidRPr="009A56A3">
        <w:rPr>
          <w:bCs/>
          <w:sz w:val="22"/>
          <w:szCs w:val="22"/>
        </w:rPr>
        <w:t>“</w:t>
      </w:r>
      <w:r w:rsidRPr="005C676C">
        <w:rPr>
          <w:b/>
          <w:bCs/>
          <w:sz w:val="22"/>
          <w:szCs w:val="22"/>
        </w:rPr>
        <w:t xml:space="preserve"> </w:t>
      </w:r>
      <w:r>
        <w:rPr>
          <w:b/>
          <w:bCs/>
          <w:sz w:val="22"/>
          <w:szCs w:val="22"/>
        </w:rPr>
        <w:t>‘</w:t>
      </w:r>
      <w:r w:rsidRPr="005C676C">
        <w:rPr>
          <w:b/>
          <w:bCs/>
          <w:sz w:val="22"/>
          <w:szCs w:val="22"/>
        </w:rPr>
        <w:t>networking agreement</w:t>
      </w:r>
      <w:r>
        <w:rPr>
          <w:b/>
          <w:bCs/>
          <w:sz w:val="22"/>
          <w:szCs w:val="22"/>
        </w:rPr>
        <w:t>’</w:t>
      </w:r>
      <w:r w:rsidRPr="005C676C">
        <w:rPr>
          <w:b/>
          <w:bCs/>
          <w:sz w:val="22"/>
          <w:szCs w:val="22"/>
        </w:rPr>
        <w:t xml:space="preserve"> </w:t>
      </w:r>
      <w:r w:rsidRPr="005C676C">
        <w:rPr>
          <w:sz w:val="22"/>
          <w:szCs w:val="22"/>
        </w:rPr>
        <w:t xml:space="preserve">means a written agreement lodged with the Tribunal that provides for the supply of programs to the holder of a </w:t>
      </w:r>
      <w:proofErr w:type="spellStart"/>
      <w:r w:rsidRPr="005C676C">
        <w:rPr>
          <w:sz w:val="22"/>
          <w:szCs w:val="22"/>
        </w:rPr>
        <w:t>licence</w:t>
      </w:r>
      <w:proofErr w:type="spellEnd"/>
      <w:r w:rsidRPr="005C676C">
        <w:rPr>
          <w:sz w:val="22"/>
          <w:szCs w:val="22"/>
        </w:rPr>
        <w:t>;</w:t>
      </w:r>
      <w:r>
        <w:rPr>
          <w:sz w:val="22"/>
          <w:szCs w:val="22"/>
        </w:rPr>
        <w:t>”</w:t>
      </w:r>
      <w:r w:rsidRPr="005C676C">
        <w:rPr>
          <w:sz w:val="22"/>
          <w:szCs w:val="22"/>
        </w:rPr>
        <w:t>.</w:t>
      </w:r>
    </w:p>
    <w:p w14:paraId="6D0ADAA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Duration</w:t>
      </w:r>
    </w:p>
    <w:p w14:paraId="5472614D" w14:textId="77777777" w:rsidR="006172E5" w:rsidRPr="005C676C" w:rsidRDefault="006172E5" w:rsidP="006172E5">
      <w:pPr>
        <w:widowControl w:val="0"/>
        <w:tabs>
          <w:tab w:val="left" w:pos="638"/>
        </w:tabs>
        <w:autoSpaceDE w:val="0"/>
        <w:autoSpaceDN w:val="0"/>
        <w:adjustRightInd w:val="0"/>
        <w:spacing w:before="120"/>
        <w:ind w:left="336"/>
        <w:jc w:val="both"/>
        <w:rPr>
          <w:sz w:val="22"/>
          <w:szCs w:val="22"/>
        </w:rPr>
      </w:pPr>
      <w:r w:rsidRPr="005C676C">
        <w:rPr>
          <w:b/>
          <w:bCs/>
          <w:sz w:val="22"/>
          <w:szCs w:val="22"/>
        </w:rPr>
        <w:t>7.</w:t>
      </w:r>
      <w:r w:rsidRPr="005C676C">
        <w:rPr>
          <w:b/>
          <w:bCs/>
          <w:sz w:val="22"/>
          <w:szCs w:val="22"/>
        </w:rPr>
        <w:tab/>
        <w:t xml:space="preserve">(1) </w:t>
      </w:r>
      <w:r w:rsidRPr="005C676C">
        <w:rPr>
          <w:sz w:val="22"/>
          <w:szCs w:val="22"/>
        </w:rPr>
        <w:t>Section 87 of the Principal Act is amended:</w:t>
      </w:r>
    </w:p>
    <w:p w14:paraId="430BA8E7" w14:textId="77777777" w:rsidR="006172E5" w:rsidRPr="005C676C" w:rsidRDefault="006172E5" w:rsidP="006172E5">
      <w:pPr>
        <w:widowControl w:val="0"/>
        <w:tabs>
          <w:tab w:val="left" w:pos="821"/>
        </w:tabs>
        <w:autoSpaceDE w:val="0"/>
        <w:autoSpaceDN w:val="0"/>
        <w:adjustRightInd w:val="0"/>
        <w:spacing w:before="120"/>
        <w:ind w:left="821" w:hanging="384"/>
        <w:jc w:val="both"/>
        <w:rPr>
          <w:sz w:val="22"/>
          <w:szCs w:val="22"/>
        </w:rPr>
      </w:pPr>
      <w:r w:rsidRPr="005C676C">
        <w:rPr>
          <w:b/>
          <w:bCs/>
          <w:sz w:val="22"/>
          <w:szCs w:val="22"/>
        </w:rPr>
        <w:t>(a)</w:t>
      </w:r>
      <w:r w:rsidRPr="005C676C">
        <w:rPr>
          <w:sz w:val="22"/>
          <w:szCs w:val="22"/>
        </w:rPr>
        <w:tab/>
        <w:t xml:space="preserve">by omitting from subsection (2) </w:t>
      </w:r>
      <w:r>
        <w:rPr>
          <w:sz w:val="22"/>
          <w:szCs w:val="22"/>
        </w:rPr>
        <w:t>“</w:t>
      </w:r>
      <w:r w:rsidRPr="005C676C">
        <w:rPr>
          <w:sz w:val="22"/>
          <w:szCs w:val="22"/>
        </w:rPr>
        <w:t>3 years</w:t>
      </w:r>
      <w:r>
        <w:rPr>
          <w:sz w:val="22"/>
          <w:szCs w:val="22"/>
        </w:rPr>
        <w:t>”</w:t>
      </w:r>
      <w:r w:rsidRPr="005C676C">
        <w:rPr>
          <w:sz w:val="22"/>
          <w:szCs w:val="22"/>
        </w:rPr>
        <w:t xml:space="preserve"> (first occurring) and substituting </w:t>
      </w:r>
      <w:r>
        <w:rPr>
          <w:sz w:val="22"/>
          <w:szCs w:val="22"/>
        </w:rPr>
        <w:t>“</w:t>
      </w:r>
      <w:r w:rsidRPr="005C676C">
        <w:rPr>
          <w:sz w:val="22"/>
          <w:szCs w:val="22"/>
        </w:rPr>
        <w:t>5 years</w:t>
      </w:r>
      <w:r>
        <w:rPr>
          <w:sz w:val="22"/>
          <w:szCs w:val="22"/>
        </w:rPr>
        <w:t>”</w:t>
      </w:r>
      <w:r w:rsidRPr="005C676C">
        <w:rPr>
          <w:sz w:val="22"/>
          <w:szCs w:val="22"/>
        </w:rPr>
        <w:t>;</w:t>
      </w:r>
    </w:p>
    <w:p w14:paraId="315B8F45" w14:textId="77777777" w:rsidR="006172E5" w:rsidRPr="005C676C" w:rsidRDefault="006172E5" w:rsidP="006172E5">
      <w:pPr>
        <w:widowControl w:val="0"/>
        <w:tabs>
          <w:tab w:val="left" w:pos="821"/>
        </w:tabs>
        <w:autoSpaceDE w:val="0"/>
        <w:autoSpaceDN w:val="0"/>
        <w:adjustRightInd w:val="0"/>
        <w:spacing w:before="120"/>
        <w:ind w:left="821" w:hanging="384"/>
        <w:jc w:val="both"/>
        <w:rPr>
          <w:sz w:val="22"/>
          <w:szCs w:val="22"/>
        </w:rPr>
      </w:pPr>
      <w:r w:rsidRPr="005C676C">
        <w:rPr>
          <w:b/>
          <w:bCs/>
          <w:sz w:val="22"/>
          <w:szCs w:val="22"/>
        </w:rPr>
        <w:t>(b)</w:t>
      </w:r>
      <w:r w:rsidRPr="005C676C">
        <w:rPr>
          <w:sz w:val="22"/>
          <w:szCs w:val="22"/>
        </w:rPr>
        <w:tab/>
        <w:t xml:space="preserve">by omitting from subsection (2) all the words after </w:t>
      </w:r>
      <w:r>
        <w:rPr>
          <w:sz w:val="22"/>
          <w:szCs w:val="22"/>
        </w:rPr>
        <w:t>“</w:t>
      </w:r>
      <w:r w:rsidRPr="005C676C">
        <w:rPr>
          <w:sz w:val="22"/>
          <w:szCs w:val="22"/>
        </w:rPr>
        <w:t xml:space="preserve">in the </w:t>
      </w:r>
      <w:proofErr w:type="spellStart"/>
      <w:r w:rsidRPr="005C676C">
        <w:rPr>
          <w:sz w:val="22"/>
          <w:szCs w:val="22"/>
        </w:rPr>
        <w:t>licence</w:t>
      </w:r>
      <w:proofErr w:type="spellEnd"/>
      <w:r>
        <w:rPr>
          <w:sz w:val="22"/>
          <w:szCs w:val="22"/>
        </w:rPr>
        <w:t>”</w:t>
      </w:r>
      <w:r w:rsidRPr="005C676C">
        <w:rPr>
          <w:sz w:val="22"/>
          <w:szCs w:val="22"/>
        </w:rPr>
        <w:t>;</w:t>
      </w:r>
    </w:p>
    <w:p w14:paraId="20940C61" w14:textId="77777777" w:rsidR="006172E5" w:rsidRPr="005C676C" w:rsidRDefault="006172E5" w:rsidP="006172E5">
      <w:pPr>
        <w:widowControl w:val="0"/>
        <w:tabs>
          <w:tab w:val="left" w:pos="821"/>
        </w:tabs>
        <w:autoSpaceDE w:val="0"/>
        <w:autoSpaceDN w:val="0"/>
        <w:adjustRightInd w:val="0"/>
        <w:spacing w:before="120"/>
        <w:ind w:left="437"/>
        <w:jc w:val="both"/>
        <w:rPr>
          <w:sz w:val="22"/>
          <w:szCs w:val="22"/>
        </w:rPr>
      </w:pPr>
      <w:r w:rsidRPr="005C676C">
        <w:rPr>
          <w:b/>
          <w:bCs/>
          <w:sz w:val="22"/>
          <w:szCs w:val="22"/>
        </w:rPr>
        <w:t>(c)</w:t>
      </w:r>
      <w:r w:rsidRPr="005C676C">
        <w:rPr>
          <w:sz w:val="22"/>
          <w:szCs w:val="22"/>
        </w:rPr>
        <w:tab/>
        <w:t>by inserting after subsection (2) the following subsections:</w:t>
      </w:r>
    </w:p>
    <w:p w14:paraId="6AABB58F" w14:textId="77777777" w:rsidR="006172E5" w:rsidRPr="005C676C" w:rsidRDefault="006172E5" w:rsidP="006172E5">
      <w:pPr>
        <w:widowControl w:val="0"/>
        <w:autoSpaceDE w:val="0"/>
        <w:autoSpaceDN w:val="0"/>
        <w:adjustRightInd w:val="0"/>
        <w:spacing w:before="120"/>
        <w:ind w:left="782" w:firstLine="240"/>
        <w:jc w:val="both"/>
        <w:rPr>
          <w:sz w:val="22"/>
          <w:szCs w:val="22"/>
        </w:rPr>
      </w:pPr>
      <w:r w:rsidRPr="005C676C">
        <w:rPr>
          <w:sz w:val="22"/>
          <w:szCs w:val="22"/>
        </w:rPr>
        <w:br w:type="page"/>
      </w:r>
      <w:r>
        <w:rPr>
          <w:sz w:val="22"/>
          <w:szCs w:val="22"/>
        </w:rPr>
        <w:lastRenderedPageBreak/>
        <w:t>“</w:t>
      </w:r>
      <w:r w:rsidRPr="005C676C">
        <w:rPr>
          <w:sz w:val="22"/>
          <w:szCs w:val="22"/>
        </w:rPr>
        <w:t>(</w:t>
      </w:r>
      <w:r w:rsidRPr="00BD127D">
        <w:rPr>
          <w:sz w:val="22"/>
          <w:szCs w:val="22"/>
        </w:rPr>
        <w:t>2</w:t>
      </w:r>
      <w:r w:rsidRPr="005C676C">
        <w:rPr>
          <w:smallCaps/>
          <w:sz w:val="22"/>
          <w:szCs w:val="22"/>
        </w:rPr>
        <w:t>aa</w:t>
      </w:r>
      <w:r w:rsidRPr="005C676C">
        <w:rPr>
          <w:sz w:val="22"/>
          <w:szCs w:val="22"/>
        </w:rPr>
        <w:t>) The Tribunal is not to specify a lesser period under subsection (2) unless it is satisfied that the circumstances justify its doing so.</w:t>
      </w:r>
    </w:p>
    <w:p w14:paraId="5861245C" w14:textId="77777777" w:rsidR="006172E5" w:rsidRPr="005C676C" w:rsidRDefault="006172E5" w:rsidP="006172E5">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w:t>
      </w:r>
      <w:r w:rsidRPr="00BD127D">
        <w:rPr>
          <w:sz w:val="22"/>
          <w:szCs w:val="22"/>
        </w:rPr>
        <w:t>2</w:t>
      </w:r>
      <w:r w:rsidRPr="005C676C">
        <w:rPr>
          <w:smallCaps/>
          <w:sz w:val="22"/>
          <w:szCs w:val="22"/>
        </w:rPr>
        <w:t>ab</w:t>
      </w:r>
      <w:r w:rsidRPr="005C676C">
        <w:rPr>
          <w:sz w:val="22"/>
          <w:szCs w:val="22"/>
        </w:rPr>
        <w:t xml:space="preserve">) Without limiting the generality of subsection </w:t>
      </w:r>
      <w:r w:rsidRPr="00BD127D">
        <w:rPr>
          <w:sz w:val="22"/>
          <w:szCs w:val="22"/>
        </w:rPr>
        <w:t>(2</w:t>
      </w:r>
      <w:r w:rsidRPr="005C676C">
        <w:rPr>
          <w:smallCaps/>
          <w:sz w:val="22"/>
          <w:szCs w:val="22"/>
        </w:rPr>
        <w:t>aa</w:t>
      </w:r>
      <w:r w:rsidRPr="00BD127D">
        <w:rPr>
          <w:sz w:val="22"/>
          <w:szCs w:val="22"/>
        </w:rPr>
        <w:t xml:space="preserve">), </w:t>
      </w:r>
      <w:r w:rsidRPr="005C676C">
        <w:rPr>
          <w:sz w:val="22"/>
          <w:szCs w:val="22"/>
        </w:rPr>
        <w:t>circumstances justify the Tribunal specifying a lesser period where:</w:t>
      </w:r>
    </w:p>
    <w:p w14:paraId="21BCCF77" w14:textId="77777777" w:rsidR="006172E5" w:rsidRPr="005C676C" w:rsidRDefault="006172E5" w:rsidP="006172E5">
      <w:pPr>
        <w:widowControl w:val="0"/>
        <w:tabs>
          <w:tab w:val="left" w:pos="1445"/>
        </w:tabs>
        <w:autoSpaceDE w:val="0"/>
        <w:autoSpaceDN w:val="0"/>
        <w:adjustRightInd w:val="0"/>
        <w:spacing w:before="120"/>
        <w:ind w:left="1445" w:hanging="394"/>
        <w:jc w:val="both"/>
        <w:rPr>
          <w:sz w:val="22"/>
          <w:szCs w:val="22"/>
        </w:rPr>
      </w:pPr>
      <w:r w:rsidRPr="005C676C">
        <w:rPr>
          <w:sz w:val="22"/>
          <w:szCs w:val="22"/>
        </w:rPr>
        <w:t>(a)</w:t>
      </w:r>
      <w:r w:rsidRPr="005C676C">
        <w:rPr>
          <w:sz w:val="22"/>
          <w:szCs w:val="22"/>
        </w:rPr>
        <w:tab/>
        <w:t xml:space="preserve">the Tribunal is satisfied that the period is likely to enable a future inquiry into the further renewal of that </w:t>
      </w:r>
      <w:proofErr w:type="spellStart"/>
      <w:r w:rsidRPr="005C676C">
        <w:rPr>
          <w:sz w:val="22"/>
          <w:szCs w:val="22"/>
        </w:rPr>
        <w:t>licence</w:t>
      </w:r>
      <w:proofErr w:type="spellEnd"/>
      <w:r w:rsidRPr="005C676C">
        <w:rPr>
          <w:sz w:val="22"/>
          <w:szCs w:val="22"/>
        </w:rPr>
        <w:t xml:space="preserve"> to be conducted as a joint ordinary inquiry; and</w:t>
      </w:r>
    </w:p>
    <w:p w14:paraId="636FCD3D" w14:textId="77777777" w:rsidR="006172E5" w:rsidRPr="005C676C" w:rsidRDefault="006172E5" w:rsidP="006172E5">
      <w:pPr>
        <w:widowControl w:val="0"/>
        <w:tabs>
          <w:tab w:val="left" w:pos="1445"/>
        </w:tabs>
        <w:autoSpaceDE w:val="0"/>
        <w:autoSpaceDN w:val="0"/>
        <w:adjustRightInd w:val="0"/>
        <w:spacing w:before="120"/>
        <w:ind w:left="1051"/>
        <w:jc w:val="both"/>
        <w:rPr>
          <w:sz w:val="22"/>
          <w:szCs w:val="22"/>
        </w:rPr>
      </w:pPr>
      <w:r w:rsidRPr="005C676C">
        <w:rPr>
          <w:sz w:val="22"/>
          <w:szCs w:val="22"/>
        </w:rPr>
        <w:t>(b)</w:t>
      </w:r>
      <w:r w:rsidRPr="005C676C">
        <w:rPr>
          <w:sz w:val="22"/>
          <w:szCs w:val="22"/>
        </w:rPr>
        <w:tab/>
        <w:t>the licensee has consented in writing to that period.</w:t>
      </w:r>
      <w:r>
        <w:rPr>
          <w:sz w:val="22"/>
          <w:szCs w:val="22"/>
        </w:rPr>
        <w:t>”</w:t>
      </w:r>
      <w:r w:rsidRPr="005C676C">
        <w:rPr>
          <w:sz w:val="22"/>
          <w:szCs w:val="22"/>
        </w:rPr>
        <w:t>;</w:t>
      </w:r>
    </w:p>
    <w:p w14:paraId="5321822A"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3443BE">
        <w:rPr>
          <w:b/>
          <w:sz w:val="22"/>
          <w:szCs w:val="22"/>
        </w:rPr>
        <w:t>(d)</w:t>
      </w:r>
      <w:r w:rsidRPr="005C676C">
        <w:rPr>
          <w:sz w:val="22"/>
          <w:szCs w:val="22"/>
        </w:rPr>
        <w:tab/>
        <w:t>by omitting from subsection (</w:t>
      </w:r>
      <w:r w:rsidRPr="00BD127D">
        <w:rPr>
          <w:sz w:val="22"/>
          <w:szCs w:val="22"/>
        </w:rPr>
        <w:t>2</w:t>
      </w:r>
      <w:r w:rsidRPr="005C676C">
        <w:rPr>
          <w:smallCaps/>
          <w:sz w:val="22"/>
          <w:szCs w:val="22"/>
        </w:rPr>
        <w:t>c</w:t>
      </w:r>
      <w:r w:rsidRPr="005C676C">
        <w:rPr>
          <w:sz w:val="22"/>
          <w:szCs w:val="22"/>
        </w:rPr>
        <w:t xml:space="preserve">) </w:t>
      </w:r>
      <w:r>
        <w:rPr>
          <w:sz w:val="22"/>
          <w:szCs w:val="22"/>
        </w:rPr>
        <w:t>“</w:t>
      </w:r>
      <w:r w:rsidRPr="005C676C">
        <w:rPr>
          <w:sz w:val="22"/>
          <w:szCs w:val="22"/>
        </w:rPr>
        <w:t>and (2)</w:t>
      </w:r>
      <w:r>
        <w:rPr>
          <w:sz w:val="22"/>
          <w:szCs w:val="22"/>
        </w:rPr>
        <w:t>”</w:t>
      </w:r>
      <w:r w:rsidRPr="005C676C">
        <w:rPr>
          <w:sz w:val="22"/>
          <w:szCs w:val="22"/>
        </w:rPr>
        <w:t xml:space="preserve"> and substituting </w:t>
      </w:r>
      <w:r>
        <w:rPr>
          <w:sz w:val="22"/>
          <w:szCs w:val="22"/>
        </w:rPr>
        <w:t>“</w:t>
      </w:r>
      <w:r w:rsidRPr="005C676C">
        <w:rPr>
          <w:sz w:val="22"/>
          <w:szCs w:val="22"/>
        </w:rPr>
        <w:t xml:space="preserve">, (2) and </w:t>
      </w:r>
      <w:r w:rsidRPr="00BD127D">
        <w:rPr>
          <w:sz w:val="22"/>
          <w:szCs w:val="22"/>
        </w:rPr>
        <w:t>(2</w:t>
      </w:r>
      <w:r w:rsidRPr="005C676C">
        <w:rPr>
          <w:smallCaps/>
          <w:sz w:val="22"/>
          <w:szCs w:val="22"/>
        </w:rPr>
        <w:t>aa</w:t>
      </w:r>
      <w:r w:rsidRPr="00BD127D">
        <w:rPr>
          <w:sz w:val="22"/>
          <w:szCs w:val="22"/>
        </w:rPr>
        <w:t>)</w:t>
      </w:r>
      <w:r>
        <w:rPr>
          <w:sz w:val="22"/>
          <w:szCs w:val="22"/>
        </w:rPr>
        <w:t>”</w:t>
      </w:r>
      <w:r w:rsidRPr="00BD127D">
        <w:rPr>
          <w:sz w:val="22"/>
          <w:szCs w:val="22"/>
        </w:rPr>
        <w:t>;</w:t>
      </w:r>
    </w:p>
    <w:p w14:paraId="478B5967"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3443BE">
        <w:rPr>
          <w:b/>
          <w:sz w:val="22"/>
          <w:szCs w:val="22"/>
        </w:rPr>
        <w:t>(e)</w:t>
      </w:r>
      <w:r w:rsidRPr="005C676C">
        <w:rPr>
          <w:sz w:val="22"/>
          <w:szCs w:val="22"/>
        </w:rPr>
        <w:tab/>
        <w:t>by omitting from paragraph (</w:t>
      </w:r>
      <w:r w:rsidRPr="00BD127D">
        <w:rPr>
          <w:sz w:val="22"/>
          <w:szCs w:val="22"/>
        </w:rPr>
        <w:t>2</w:t>
      </w:r>
      <w:r w:rsidRPr="005C676C">
        <w:rPr>
          <w:smallCaps/>
          <w:sz w:val="22"/>
          <w:szCs w:val="22"/>
        </w:rPr>
        <w:t>c</w:t>
      </w:r>
      <w:r w:rsidRPr="005C676C">
        <w:rPr>
          <w:sz w:val="22"/>
          <w:szCs w:val="22"/>
        </w:rPr>
        <w:t xml:space="preserve">) (b) </w:t>
      </w:r>
      <w:r>
        <w:rPr>
          <w:sz w:val="22"/>
          <w:szCs w:val="22"/>
        </w:rPr>
        <w:t>“</w:t>
      </w:r>
      <w:r w:rsidRPr="005C676C">
        <w:rPr>
          <w:sz w:val="22"/>
          <w:szCs w:val="22"/>
        </w:rPr>
        <w:t>3 years</w:t>
      </w:r>
      <w:r>
        <w:rPr>
          <w:sz w:val="22"/>
          <w:szCs w:val="22"/>
        </w:rPr>
        <w:t>”</w:t>
      </w:r>
      <w:r w:rsidRPr="005C676C">
        <w:rPr>
          <w:sz w:val="22"/>
          <w:szCs w:val="22"/>
        </w:rPr>
        <w:t xml:space="preserve"> (wherever occurring) and substituting </w:t>
      </w:r>
      <w:r>
        <w:rPr>
          <w:sz w:val="22"/>
          <w:szCs w:val="22"/>
        </w:rPr>
        <w:t>“</w:t>
      </w:r>
      <w:r w:rsidRPr="005C676C">
        <w:rPr>
          <w:sz w:val="22"/>
          <w:szCs w:val="22"/>
        </w:rPr>
        <w:t>5 years</w:t>
      </w:r>
      <w:r>
        <w:rPr>
          <w:sz w:val="22"/>
          <w:szCs w:val="22"/>
        </w:rPr>
        <w:t>”</w:t>
      </w:r>
      <w:r w:rsidRPr="005C676C">
        <w:rPr>
          <w:sz w:val="22"/>
          <w:szCs w:val="22"/>
        </w:rPr>
        <w:t>.</w:t>
      </w:r>
    </w:p>
    <w:p w14:paraId="47F19D95" w14:textId="77777777" w:rsidR="006172E5" w:rsidRPr="005C676C" w:rsidRDefault="006172E5" w:rsidP="006172E5">
      <w:pPr>
        <w:widowControl w:val="0"/>
        <w:tabs>
          <w:tab w:val="left" w:pos="744"/>
        </w:tabs>
        <w:autoSpaceDE w:val="0"/>
        <w:autoSpaceDN w:val="0"/>
        <w:adjustRightInd w:val="0"/>
        <w:spacing w:before="120"/>
        <w:ind w:firstLine="350"/>
        <w:jc w:val="both"/>
        <w:rPr>
          <w:sz w:val="22"/>
          <w:szCs w:val="22"/>
        </w:rPr>
      </w:pPr>
      <w:r w:rsidRPr="005C676C">
        <w:rPr>
          <w:b/>
          <w:bCs/>
          <w:sz w:val="22"/>
          <w:szCs w:val="22"/>
        </w:rPr>
        <w:t>(2)</w:t>
      </w:r>
      <w:r w:rsidRPr="005C676C">
        <w:rPr>
          <w:sz w:val="22"/>
          <w:szCs w:val="22"/>
        </w:rPr>
        <w:tab/>
        <w:t xml:space="preserve">Without limiting the application of the amendment made by paragraph (1) (a) to </w:t>
      </w:r>
      <w:proofErr w:type="spellStart"/>
      <w:r w:rsidRPr="005C676C">
        <w:rPr>
          <w:sz w:val="22"/>
          <w:szCs w:val="22"/>
        </w:rPr>
        <w:t>licences</w:t>
      </w:r>
      <w:proofErr w:type="spellEnd"/>
      <w:r w:rsidRPr="005C676C">
        <w:rPr>
          <w:sz w:val="22"/>
          <w:szCs w:val="22"/>
        </w:rPr>
        <w:t xml:space="preserve"> granted by way of renewal or further renewal after the commencement of this section, that amendment also applies to </w:t>
      </w:r>
      <w:proofErr w:type="spellStart"/>
      <w:r w:rsidRPr="005C676C">
        <w:rPr>
          <w:sz w:val="22"/>
          <w:szCs w:val="22"/>
        </w:rPr>
        <w:t>licences</w:t>
      </w:r>
      <w:proofErr w:type="spellEnd"/>
      <w:r w:rsidRPr="005C676C">
        <w:rPr>
          <w:sz w:val="22"/>
          <w:szCs w:val="22"/>
        </w:rPr>
        <w:t xml:space="preserve"> in force on that commencement otherwise than because of subsection 87 (3) of the Principal Act.</w:t>
      </w:r>
    </w:p>
    <w:p w14:paraId="1B373CD1" w14:textId="77777777" w:rsidR="006172E5" w:rsidRPr="005C676C" w:rsidRDefault="006172E5" w:rsidP="006172E5">
      <w:pPr>
        <w:widowControl w:val="0"/>
        <w:tabs>
          <w:tab w:val="left" w:pos="744"/>
        </w:tabs>
        <w:autoSpaceDE w:val="0"/>
        <w:autoSpaceDN w:val="0"/>
        <w:adjustRightInd w:val="0"/>
        <w:spacing w:before="120"/>
        <w:ind w:firstLine="350"/>
        <w:jc w:val="both"/>
        <w:rPr>
          <w:sz w:val="22"/>
          <w:szCs w:val="22"/>
        </w:rPr>
      </w:pPr>
      <w:r w:rsidRPr="003443BE">
        <w:rPr>
          <w:b/>
          <w:sz w:val="22"/>
          <w:szCs w:val="22"/>
        </w:rPr>
        <w:t>(3)</w:t>
      </w:r>
      <w:r w:rsidRPr="005C676C">
        <w:rPr>
          <w:sz w:val="22"/>
          <w:szCs w:val="22"/>
        </w:rPr>
        <w:tab/>
        <w:t xml:space="preserve">Where a </w:t>
      </w:r>
      <w:proofErr w:type="spellStart"/>
      <w:r w:rsidRPr="005C676C">
        <w:rPr>
          <w:sz w:val="22"/>
          <w:szCs w:val="22"/>
        </w:rPr>
        <w:t>licence</w:t>
      </w:r>
      <w:proofErr w:type="spellEnd"/>
      <w:r w:rsidRPr="005C676C">
        <w:rPr>
          <w:sz w:val="22"/>
          <w:szCs w:val="22"/>
        </w:rPr>
        <w:t xml:space="preserve"> granted by way of renewal is in force on the commencement of this section for a period of less than 3 years:</w:t>
      </w:r>
    </w:p>
    <w:p w14:paraId="3124CFAE"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the Tribunal may, within the period of 3 months immediately after that commencement, direct that the period is to be extended by a period, not longer than 2 years, specified in the direction; and</w:t>
      </w:r>
    </w:p>
    <w:p w14:paraId="6C401110"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 xml:space="preserve">where the Tribunal gives such a direction, the </w:t>
      </w:r>
      <w:proofErr w:type="spellStart"/>
      <w:r w:rsidRPr="005C676C">
        <w:rPr>
          <w:sz w:val="22"/>
          <w:szCs w:val="22"/>
        </w:rPr>
        <w:t>licence</w:t>
      </w:r>
      <w:proofErr w:type="spellEnd"/>
      <w:r w:rsidRPr="005C676C">
        <w:rPr>
          <w:sz w:val="22"/>
          <w:szCs w:val="22"/>
        </w:rPr>
        <w:t xml:space="preserve"> continues in force for the extended period.</w:t>
      </w:r>
    </w:p>
    <w:p w14:paraId="70DB7E4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Transfer of commercial </w:t>
      </w:r>
      <w:proofErr w:type="spellStart"/>
      <w:r w:rsidRPr="005C676C">
        <w:rPr>
          <w:b/>
          <w:bCs/>
          <w:sz w:val="22"/>
          <w:szCs w:val="22"/>
        </w:rPr>
        <w:t>licences</w:t>
      </w:r>
      <w:proofErr w:type="spellEnd"/>
    </w:p>
    <w:p w14:paraId="2F879619" w14:textId="77777777" w:rsidR="006172E5" w:rsidRPr="005C676C" w:rsidRDefault="006172E5" w:rsidP="006172E5">
      <w:pPr>
        <w:widowControl w:val="0"/>
        <w:autoSpaceDE w:val="0"/>
        <w:autoSpaceDN w:val="0"/>
        <w:adjustRightInd w:val="0"/>
        <w:spacing w:before="120"/>
        <w:ind w:firstLine="341"/>
        <w:jc w:val="both"/>
        <w:rPr>
          <w:sz w:val="22"/>
          <w:szCs w:val="22"/>
        </w:rPr>
      </w:pPr>
      <w:r w:rsidRPr="005C676C">
        <w:rPr>
          <w:b/>
          <w:bCs/>
          <w:sz w:val="22"/>
          <w:szCs w:val="22"/>
        </w:rPr>
        <w:t xml:space="preserve">8. </w:t>
      </w:r>
      <w:r w:rsidRPr="005C676C">
        <w:rPr>
          <w:sz w:val="22"/>
          <w:szCs w:val="22"/>
        </w:rPr>
        <w:t xml:space="preserve">Section </w:t>
      </w:r>
      <w:r w:rsidRPr="00BD127D">
        <w:rPr>
          <w:sz w:val="22"/>
          <w:szCs w:val="22"/>
        </w:rPr>
        <w:t>89</w:t>
      </w:r>
      <w:r w:rsidRPr="005C676C">
        <w:rPr>
          <w:smallCaps/>
          <w:sz w:val="22"/>
          <w:szCs w:val="22"/>
        </w:rPr>
        <w:t>a</w:t>
      </w:r>
      <w:r w:rsidRPr="00BD127D">
        <w:rPr>
          <w:sz w:val="22"/>
          <w:szCs w:val="22"/>
        </w:rPr>
        <w:t xml:space="preserve"> </w:t>
      </w:r>
      <w:r w:rsidRPr="005C676C">
        <w:rPr>
          <w:sz w:val="22"/>
          <w:szCs w:val="22"/>
        </w:rPr>
        <w:t>of the Principal Act is amended by adding at the end the following subsections:</w:t>
      </w:r>
    </w:p>
    <w:p w14:paraId="7F961B1D"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(11) Notwithstanding subsection (8), where, at the end of the period of 6 months beginning on the day on which an inquiry by the Tribunal into an application for consent to the transfer of a commercial </w:t>
      </w:r>
      <w:proofErr w:type="spellStart"/>
      <w:r w:rsidRPr="005C676C">
        <w:rPr>
          <w:sz w:val="22"/>
          <w:szCs w:val="22"/>
        </w:rPr>
        <w:t>licence</w:t>
      </w:r>
      <w:proofErr w:type="spellEnd"/>
      <w:r w:rsidRPr="005C676C">
        <w:rPr>
          <w:sz w:val="22"/>
          <w:szCs w:val="22"/>
        </w:rPr>
        <w:t xml:space="preserve"> began, or that period as extended under subsection (12), the Tribunal has neither given nor refused that consent, the Tribunal is taken to have given that consent.</w:t>
      </w:r>
    </w:p>
    <w:p w14:paraId="3C9B262A"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(12) Subject to subsection (13), where, during the period of 6 months beginning on the day on which an inquiry referred to in subsection (11) began, or that period as previously extended under this subsection, the Tribunal considers that it is necessary to extend or further extend the period to a particular date to enable a matter relevant to the inquiry to be dealt with, the Tribunal may so extend the period.</w:t>
      </w:r>
    </w:p>
    <w:p w14:paraId="2713F233" w14:textId="77777777" w:rsidR="006172E5" w:rsidRPr="005C676C" w:rsidRDefault="006172E5" w:rsidP="006172E5">
      <w:pPr>
        <w:widowControl w:val="0"/>
        <w:autoSpaceDE w:val="0"/>
        <w:autoSpaceDN w:val="0"/>
        <w:adjustRightInd w:val="0"/>
        <w:spacing w:before="120"/>
        <w:ind w:firstLine="346"/>
        <w:jc w:val="both"/>
        <w:rPr>
          <w:sz w:val="22"/>
          <w:szCs w:val="22"/>
        </w:rPr>
      </w:pPr>
      <w:r w:rsidRPr="005C676C">
        <w:rPr>
          <w:sz w:val="22"/>
          <w:szCs w:val="22"/>
        </w:rPr>
        <w:br w:type="page"/>
      </w:r>
      <w:r>
        <w:rPr>
          <w:sz w:val="22"/>
          <w:szCs w:val="22"/>
        </w:rPr>
        <w:lastRenderedPageBreak/>
        <w:t>“</w:t>
      </w:r>
      <w:r w:rsidRPr="005C676C">
        <w:rPr>
          <w:sz w:val="22"/>
          <w:szCs w:val="22"/>
        </w:rPr>
        <w:t>(13) The Tribunal must not extend the period to a date unless it gives written reasons for the extension to that date.</w:t>
      </w:r>
    </w:p>
    <w:p w14:paraId="433F594E"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(14) For the purposes of this section, where, under a networking agreement, programs are supplied to the holder of a commercial </w:t>
      </w:r>
      <w:proofErr w:type="spellStart"/>
      <w:r w:rsidRPr="005C676C">
        <w:rPr>
          <w:sz w:val="22"/>
          <w:szCs w:val="22"/>
        </w:rPr>
        <w:t>licence</w:t>
      </w:r>
      <w:proofErr w:type="spellEnd"/>
      <w:r w:rsidRPr="005C676C">
        <w:rPr>
          <w:sz w:val="22"/>
          <w:szCs w:val="22"/>
        </w:rPr>
        <w:t xml:space="preserve"> by a party to the agreement, the party, or a person who holds a direct or indirect interest in the party, is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w:t>
      </w:r>
    </w:p>
    <w:p w14:paraId="7051E9D0"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terms of the agreement that relate to the supply of the programs; or</w:t>
      </w:r>
    </w:p>
    <w:p w14:paraId="1183C0A9"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business relationship created by those terms; or</w:t>
      </w:r>
    </w:p>
    <w:p w14:paraId="0682BCAF"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 xml:space="preserve">the dependence of the holder on that supply for the provision of the service under the </w:t>
      </w:r>
      <w:proofErr w:type="spellStart"/>
      <w:r w:rsidRPr="005C676C">
        <w:rPr>
          <w:sz w:val="22"/>
          <w:szCs w:val="22"/>
        </w:rPr>
        <w:t>licence</w:t>
      </w:r>
      <w:proofErr w:type="spellEnd"/>
      <w:r w:rsidRPr="005C676C">
        <w:rPr>
          <w:sz w:val="22"/>
          <w:szCs w:val="22"/>
        </w:rPr>
        <w:t>.</w:t>
      </w:r>
    </w:p>
    <w:p w14:paraId="608D3C45"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(15) For the purposes of this section, where the holder of a commercial </w:t>
      </w:r>
      <w:proofErr w:type="spellStart"/>
      <w:r w:rsidRPr="005C676C">
        <w:rPr>
          <w:sz w:val="22"/>
          <w:szCs w:val="22"/>
        </w:rPr>
        <w:t>licence</w:t>
      </w:r>
      <w:proofErr w:type="spellEnd"/>
      <w:r w:rsidRPr="005C676C">
        <w:rPr>
          <w:sz w:val="22"/>
          <w:szCs w:val="22"/>
        </w:rPr>
        <w:t xml:space="preserve"> makes payments of a proportion of the holder</w:t>
      </w:r>
      <w:r>
        <w:rPr>
          <w:sz w:val="22"/>
          <w:szCs w:val="22"/>
        </w:rPr>
        <w:t>’</w:t>
      </w:r>
      <w:r w:rsidRPr="005C676C">
        <w:rPr>
          <w:sz w:val="22"/>
          <w:szCs w:val="22"/>
        </w:rPr>
        <w:t xml:space="preserve">s gross earnings to a person for the purpose of distribution among the owners of copyrights, that person and the persons among whom the payments are distributed are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 the payments or distribution.</w:t>
      </w:r>
      <w:r>
        <w:rPr>
          <w:sz w:val="22"/>
          <w:szCs w:val="22"/>
        </w:rPr>
        <w:t>”</w:t>
      </w:r>
      <w:r w:rsidRPr="005C676C">
        <w:rPr>
          <w:sz w:val="22"/>
          <w:szCs w:val="22"/>
        </w:rPr>
        <w:t>.</w:t>
      </w:r>
    </w:p>
    <w:p w14:paraId="254E13D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Transfer of supplementary radio </w:t>
      </w:r>
      <w:proofErr w:type="spellStart"/>
      <w:r w:rsidRPr="005C676C">
        <w:rPr>
          <w:b/>
          <w:bCs/>
          <w:sz w:val="22"/>
          <w:szCs w:val="22"/>
        </w:rPr>
        <w:t>licences</w:t>
      </w:r>
      <w:proofErr w:type="spellEnd"/>
    </w:p>
    <w:p w14:paraId="3F5BBA61" w14:textId="77777777" w:rsidR="006172E5" w:rsidRPr="005C676C" w:rsidRDefault="006172E5" w:rsidP="006172E5">
      <w:pPr>
        <w:widowControl w:val="0"/>
        <w:autoSpaceDE w:val="0"/>
        <w:autoSpaceDN w:val="0"/>
        <w:adjustRightInd w:val="0"/>
        <w:spacing w:before="120"/>
        <w:ind w:firstLine="336"/>
        <w:jc w:val="both"/>
        <w:rPr>
          <w:sz w:val="22"/>
          <w:szCs w:val="22"/>
        </w:rPr>
      </w:pPr>
      <w:r w:rsidRPr="005C676C">
        <w:rPr>
          <w:b/>
          <w:bCs/>
          <w:sz w:val="22"/>
          <w:szCs w:val="22"/>
        </w:rPr>
        <w:t>9.</w:t>
      </w:r>
      <w:r w:rsidRPr="005C676C">
        <w:rPr>
          <w:sz w:val="22"/>
          <w:szCs w:val="22"/>
        </w:rPr>
        <w:t xml:space="preserve"> Section 8</w:t>
      </w:r>
      <w:r w:rsidRPr="00BD127D">
        <w:rPr>
          <w:sz w:val="22"/>
          <w:szCs w:val="22"/>
        </w:rPr>
        <w:t>9</w:t>
      </w:r>
      <w:r w:rsidRPr="005C676C">
        <w:rPr>
          <w:smallCaps/>
          <w:sz w:val="22"/>
          <w:szCs w:val="22"/>
        </w:rPr>
        <w:t>b</w:t>
      </w:r>
      <w:r w:rsidRPr="005C676C">
        <w:rPr>
          <w:sz w:val="22"/>
          <w:szCs w:val="22"/>
        </w:rPr>
        <w:t xml:space="preserve"> of the Principal Act is amended by adding at the end the following subsections:</w:t>
      </w:r>
    </w:p>
    <w:p w14:paraId="3D09F993"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(7) For the purposes of this section where, under a networking agreement, programs are supplied to the holder of a supplementary radio </w:t>
      </w:r>
      <w:proofErr w:type="spellStart"/>
      <w:r w:rsidRPr="005C676C">
        <w:rPr>
          <w:sz w:val="22"/>
          <w:szCs w:val="22"/>
        </w:rPr>
        <w:t>licence</w:t>
      </w:r>
      <w:proofErr w:type="spellEnd"/>
      <w:r w:rsidRPr="005C676C">
        <w:rPr>
          <w:sz w:val="22"/>
          <w:szCs w:val="22"/>
        </w:rPr>
        <w:t xml:space="preserve"> by a party to the agreement, the party, or a person who holds a direct or indirect interest in the party, is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w:t>
      </w:r>
    </w:p>
    <w:p w14:paraId="42B84A2E"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terms of the agreement that relate to the supply of the programs; or</w:t>
      </w:r>
    </w:p>
    <w:p w14:paraId="33028F05" w14:textId="77777777" w:rsidR="006172E5" w:rsidRPr="005C676C" w:rsidRDefault="006172E5" w:rsidP="006172E5">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a business relationship created by those terms; or</w:t>
      </w:r>
    </w:p>
    <w:p w14:paraId="04357129"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t>(c)</w:t>
      </w:r>
      <w:r w:rsidRPr="005C676C">
        <w:rPr>
          <w:sz w:val="22"/>
          <w:szCs w:val="22"/>
        </w:rPr>
        <w:tab/>
        <w:t xml:space="preserve">the dependence of the holder on that supply for the provision of the service under the </w:t>
      </w:r>
      <w:proofErr w:type="spellStart"/>
      <w:r w:rsidRPr="005C676C">
        <w:rPr>
          <w:sz w:val="22"/>
          <w:szCs w:val="22"/>
        </w:rPr>
        <w:t>licence</w:t>
      </w:r>
      <w:proofErr w:type="spellEnd"/>
      <w:r w:rsidRPr="005C676C">
        <w:rPr>
          <w:sz w:val="22"/>
          <w:szCs w:val="22"/>
        </w:rPr>
        <w:t>.</w:t>
      </w:r>
    </w:p>
    <w:p w14:paraId="1142EA2B" w14:textId="77777777" w:rsidR="006172E5" w:rsidRPr="005C676C" w:rsidRDefault="006172E5" w:rsidP="006172E5">
      <w:pPr>
        <w:widowControl w:val="0"/>
        <w:autoSpaceDE w:val="0"/>
        <w:autoSpaceDN w:val="0"/>
        <w:adjustRightInd w:val="0"/>
        <w:spacing w:before="120"/>
        <w:ind w:firstLine="336"/>
        <w:jc w:val="both"/>
        <w:rPr>
          <w:sz w:val="22"/>
          <w:szCs w:val="22"/>
        </w:rPr>
      </w:pPr>
      <w:r>
        <w:rPr>
          <w:sz w:val="22"/>
          <w:szCs w:val="22"/>
        </w:rPr>
        <w:t>“</w:t>
      </w:r>
      <w:r w:rsidRPr="005C676C">
        <w:rPr>
          <w:sz w:val="22"/>
          <w:szCs w:val="22"/>
        </w:rPr>
        <w:t xml:space="preserve">(8) For the purposes of this section, where the holder of a supplementary radio </w:t>
      </w:r>
      <w:proofErr w:type="spellStart"/>
      <w:r w:rsidRPr="005C676C">
        <w:rPr>
          <w:sz w:val="22"/>
          <w:szCs w:val="22"/>
        </w:rPr>
        <w:t>licence</w:t>
      </w:r>
      <w:proofErr w:type="spellEnd"/>
      <w:r w:rsidRPr="005C676C">
        <w:rPr>
          <w:sz w:val="22"/>
          <w:szCs w:val="22"/>
        </w:rPr>
        <w:t xml:space="preserve"> makes payments of a proportion of the holder</w:t>
      </w:r>
      <w:r>
        <w:rPr>
          <w:sz w:val="22"/>
          <w:szCs w:val="22"/>
        </w:rPr>
        <w:t>’</w:t>
      </w:r>
      <w:r w:rsidRPr="005C676C">
        <w:rPr>
          <w:sz w:val="22"/>
          <w:szCs w:val="22"/>
        </w:rPr>
        <w:t xml:space="preserve">s gross earnings to a person for the purpose of distribution among the owners of copyrights, that person and the persons among whom the payments are distributed are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 the payments or distribution.</w:t>
      </w:r>
      <w:r>
        <w:rPr>
          <w:sz w:val="22"/>
          <w:szCs w:val="22"/>
        </w:rPr>
        <w:t>”</w:t>
      </w:r>
      <w:r w:rsidRPr="005C676C">
        <w:rPr>
          <w:sz w:val="22"/>
          <w:szCs w:val="22"/>
        </w:rPr>
        <w:t>.</w:t>
      </w:r>
    </w:p>
    <w:p w14:paraId="4F1E36E8"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 xml:space="preserve">Transfer of public </w:t>
      </w:r>
      <w:proofErr w:type="spellStart"/>
      <w:r w:rsidRPr="005C676C">
        <w:rPr>
          <w:b/>
          <w:bCs/>
          <w:sz w:val="22"/>
          <w:szCs w:val="22"/>
        </w:rPr>
        <w:t>licences</w:t>
      </w:r>
      <w:proofErr w:type="spellEnd"/>
    </w:p>
    <w:p w14:paraId="552D4077" w14:textId="77777777" w:rsidR="006172E5" w:rsidRPr="005C676C" w:rsidRDefault="006172E5" w:rsidP="006172E5">
      <w:pPr>
        <w:widowControl w:val="0"/>
        <w:tabs>
          <w:tab w:val="left" w:pos="758"/>
        </w:tabs>
        <w:autoSpaceDE w:val="0"/>
        <w:autoSpaceDN w:val="0"/>
        <w:adjustRightInd w:val="0"/>
        <w:spacing w:before="120"/>
        <w:ind w:firstLine="355"/>
        <w:jc w:val="both"/>
        <w:rPr>
          <w:sz w:val="22"/>
          <w:szCs w:val="22"/>
        </w:rPr>
      </w:pPr>
      <w:r w:rsidRPr="005C676C">
        <w:rPr>
          <w:b/>
          <w:bCs/>
          <w:sz w:val="22"/>
          <w:szCs w:val="22"/>
        </w:rPr>
        <w:t>10.</w:t>
      </w:r>
      <w:r w:rsidRPr="005C676C">
        <w:rPr>
          <w:b/>
          <w:bCs/>
          <w:sz w:val="22"/>
          <w:szCs w:val="22"/>
        </w:rPr>
        <w:tab/>
      </w:r>
      <w:r w:rsidRPr="005C676C">
        <w:rPr>
          <w:sz w:val="22"/>
          <w:szCs w:val="22"/>
        </w:rPr>
        <w:t>Section 8</w:t>
      </w:r>
      <w:r w:rsidRPr="00BD127D">
        <w:rPr>
          <w:sz w:val="22"/>
          <w:szCs w:val="22"/>
        </w:rPr>
        <w:t>9</w:t>
      </w:r>
      <w:r w:rsidRPr="005C676C">
        <w:rPr>
          <w:smallCaps/>
          <w:sz w:val="22"/>
          <w:szCs w:val="22"/>
        </w:rPr>
        <w:t>c</w:t>
      </w:r>
      <w:r w:rsidRPr="005C676C">
        <w:rPr>
          <w:sz w:val="22"/>
          <w:szCs w:val="22"/>
        </w:rPr>
        <w:t xml:space="preserve"> of the Principal Act is amended by adding at the end the following subsection:</w:t>
      </w:r>
    </w:p>
    <w:p w14:paraId="440EFB6F"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 xml:space="preserve">(4) For the purposes of this section, where the holder of a public </w:t>
      </w:r>
      <w:proofErr w:type="spellStart"/>
      <w:r w:rsidRPr="005C676C">
        <w:rPr>
          <w:sz w:val="22"/>
          <w:szCs w:val="22"/>
        </w:rPr>
        <w:t>licence</w:t>
      </w:r>
      <w:proofErr w:type="spellEnd"/>
      <w:r w:rsidRPr="005C676C">
        <w:rPr>
          <w:sz w:val="22"/>
          <w:szCs w:val="22"/>
        </w:rPr>
        <w:t xml:space="preserve"> makes payments of a proportion of the holder</w:t>
      </w:r>
      <w:r>
        <w:rPr>
          <w:sz w:val="22"/>
          <w:szCs w:val="22"/>
        </w:rPr>
        <w:t>’</w:t>
      </w:r>
      <w:r w:rsidRPr="005C676C">
        <w:rPr>
          <w:sz w:val="22"/>
          <w:szCs w:val="22"/>
        </w:rPr>
        <w:t xml:space="preserve">s gross earnings to a person for the purpose of distribution among the owners of copyrights, that person and the persons among whom the payments are distributed are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 the payments or distribution.</w:t>
      </w:r>
      <w:r>
        <w:rPr>
          <w:sz w:val="22"/>
          <w:szCs w:val="22"/>
        </w:rPr>
        <w:t>”</w:t>
      </w:r>
      <w:r w:rsidRPr="005C676C">
        <w:rPr>
          <w:sz w:val="22"/>
          <w:szCs w:val="22"/>
        </w:rPr>
        <w:t>.</w:t>
      </w:r>
    </w:p>
    <w:p w14:paraId="0DD0A1E0"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Transfer of remote </w:t>
      </w:r>
      <w:proofErr w:type="spellStart"/>
      <w:r w:rsidRPr="005C676C">
        <w:rPr>
          <w:b/>
          <w:bCs/>
          <w:sz w:val="22"/>
          <w:szCs w:val="22"/>
        </w:rPr>
        <w:t>licences</w:t>
      </w:r>
      <w:proofErr w:type="spellEnd"/>
    </w:p>
    <w:p w14:paraId="17DECBF8" w14:textId="77777777" w:rsidR="006172E5" w:rsidRPr="005C676C" w:rsidRDefault="006172E5" w:rsidP="006172E5">
      <w:pPr>
        <w:widowControl w:val="0"/>
        <w:tabs>
          <w:tab w:val="left" w:pos="758"/>
        </w:tabs>
        <w:autoSpaceDE w:val="0"/>
        <w:autoSpaceDN w:val="0"/>
        <w:adjustRightInd w:val="0"/>
        <w:spacing w:before="120"/>
        <w:ind w:firstLine="355"/>
        <w:jc w:val="both"/>
        <w:rPr>
          <w:sz w:val="22"/>
          <w:szCs w:val="22"/>
        </w:rPr>
      </w:pPr>
      <w:r w:rsidRPr="005C676C">
        <w:rPr>
          <w:b/>
          <w:bCs/>
          <w:sz w:val="22"/>
          <w:szCs w:val="22"/>
        </w:rPr>
        <w:t>11.</w:t>
      </w:r>
      <w:r w:rsidRPr="005C676C">
        <w:rPr>
          <w:b/>
          <w:bCs/>
          <w:sz w:val="22"/>
          <w:szCs w:val="22"/>
        </w:rPr>
        <w:tab/>
      </w:r>
      <w:r w:rsidRPr="005C676C">
        <w:rPr>
          <w:sz w:val="22"/>
          <w:szCs w:val="22"/>
        </w:rPr>
        <w:t>Section 8</w:t>
      </w:r>
      <w:r w:rsidRPr="00BD127D">
        <w:rPr>
          <w:sz w:val="22"/>
          <w:szCs w:val="22"/>
        </w:rPr>
        <w:t>9</w:t>
      </w:r>
      <w:r w:rsidRPr="005C676C">
        <w:rPr>
          <w:smallCaps/>
          <w:sz w:val="22"/>
          <w:szCs w:val="22"/>
        </w:rPr>
        <w:t>ca</w:t>
      </w:r>
      <w:r w:rsidRPr="005C676C">
        <w:rPr>
          <w:sz w:val="22"/>
          <w:szCs w:val="22"/>
        </w:rPr>
        <w:t xml:space="preserve"> of the Principal Act is amended by adding at the end the following subsections:</w:t>
      </w:r>
    </w:p>
    <w:p w14:paraId="5943A868"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(6) For the purposes of this section, where, under a networking agreement, programs are supplied to the holder of a remote </w:t>
      </w:r>
      <w:proofErr w:type="spellStart"/>
      <w:r w:rsidRPr="005C676C">
        <w:rPr>
          <w:sz w:val="22"/>
          <w:szCs w:val="22"/>
        </w:rPr>
        <w:t>licence</w:t>
      </w:r>
      <w:proofErr w:type="spellEnd"/>
      <w:r w:rsidRPr="005C676C">
        <w:rPr>
          <w:sz w:val="22"/>
          <w:szCs w:val="22"/>
        </w:rPr>
        <w:t xml:space="preserve"> by a party to the agreement, the party, or a person who holds a direct or indirect interest in the party, is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w:t>
      </w:r>
    </w:p>
    <w:p w14:paraId="13A08A48" w14:textId="77777777" w:rsidR="006172E5" w:rsidRPr="005C676C" w:rsidRDefault="006172E5" w:rsidP="006172E5">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the terms of the agreement that relate to the supply of the programs; or</w:t>
      </w:r>
    </w:p>
    <w:p w14:paraId="10E5A03C" w14:textId="77777777" w:rsidR="006172E5" w:rsidRPr="005C676C" w:rsidRDefault="006172E5" w:rsidP="006172E5">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a business relationship created by those terms; or</w:t>
      </w:r>
    </w:p>
    <w:p w14:paraId="5440DA7D" w14:textId="77777777" w:rsidR="006172E5" w:rsidRPr="005C676C" w:rsidRDefault="006172E5" w:rsidP="006172E5">
      <w:pPr>
        <w:widowControl w:val="0"/>
        <w:tabs>
          <w:tab w:val="left" w:pos="787"/>
        </w:tabs>
        <w:autoSpaceDE w:val="0"/>
        <w:autoSpaceDN w:val="0"/>
        <w:adjustRightInd w:val="0"/>
        <w:spacing w:before="120"/>
        <w:ind w:left="787" w:hanging="389"/>
        <w:jc w:val="both"/>
        <w:rPr>
          <w:sz w:val="22"/>
          <w:szCs w:val="22"/>
        </w:rPr>
      </w:pPr>
      <w:r w:rsidRPr="005C676C">
        <w:rPr>
          <w:sz w:val="22"/>
          <w:szCs w:val="22"/>
        </w:rPr>
        <w:t>(c)</w:t>
      </w:r>
      <w:r w:rsidRPr="005C676C">
        <w:rPr>
          <w:sz w:val="22"/>
          <w:szCs w:val="22"/>
        </w:rPr>
        <w:tab/>
        <w:t xml:space="preserve">the dependence of the holder on that supply for the provision of the service under the </w:t>
      </w:r>
      <w:proofErr w:type="spellStart"/>
      <w:r w:rsidRPr="005C676C">
        <w:rPr>
          <w:sz w:val="22"/>
          <w:szCs w:val="22"/>
        </w:rPr>
        <w:t>licence</w:t>
      </w:r>
      <w:proofErr w:type="spellEnd"/>
      <w:r w:rsidRPr="005C676C">
        <w:rPr>
          <w:sz w:val="22"/>
          <w:szCs w:val="22"/>
        </w:rPr>
        <w:t>.</w:t>
      </w:r>
    </w:p>
    <w:p w14:paraId="570ACC32"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(7) For the purposes of this section, where the holder of a remote </w:t>
      </w:r>
      <w:proofErr w:type="spellStart"/>
      <w:r w:rsidRPr="005C676C">
        <w:rPr>
          <w:sz w:val="22"/>
          <w:szCs w:val="22"/>
        </w:rPr>
        <w:t>licence</w:t>
      </w:r>
      <w:proofErr w:type="spellEnd"/>
      <w:r w:rsidRPr="005C676C">
        <w:rPr>
          <w:sz w:val="22"/>
          <w:szCs w:val="22"/>
        </w:rPr>
        <w:t xml:space="preserve"> makes payments of a proportion of the holder</w:t>
      </w:r>
      <w:r>
        <w:rPr>
          <w:sz w:val="22"/>
          <w:szCs w:val="22"/>
        </w:rPr>
        <w:t>’</w:t>
      </w:r>
      <w:r w:rsidRPr="005C676C">
        <w:rPr>
          <w:sz w:val="22"/>
          <w:szCs w:val="22"/>
        </w:rPr>
        <w:t xml:space="preserve">s gross earnings to a person for the purpose of distribution among the owners of copyrights, that person and the persons among whom the payments are distributed are not taken to be admitted by the holder to participate in any of the benefits of the </w:t>
      </w:r>
      <w:proofErr w:type="spellStart"/>
      <w:r w:rsidRPr="005C676C">
        <w:rPr>
          <w:sz w:val="22"/>
          <w:szCs w:val="22"/>
        </w:rPr>
        <w:t>licence</w:t>
      </w:r>
      <w:proofErr w:type="spellEnd"/>
      <w:r w:rsidRPr="005C676C">
        <w:rPr>
          <w:sz w:val="22"/>
          <w:szCs w:val="22"/>
        </w:rPr>
        <w:t xml:space="preserve">, or to exercise any of the powers or authorities granted by the </w:t>
      </w:r>
      <w:proofErr w:type="spellStart"/>
      <w:r w:rsidRPr="005C676C">
        <w:rPr>
          <w:sz w:val="22"/>
          <w:szCs w:val="22"/>
        </w:rPr>
        <w:t>licence</w:t>
      </w:r>
      <w:proofErr w:type="spellEnd"/>
      <w:r w:rsidRPr="005C676C">
        <w:rPr>
          <w:sz w:val="22"/>
          <w:szCs w:val="22"/>
        </w:rPr>
        <w:t>, just because of the payments or distribution.</w:t>
      </w:r>
      <w:r>
        <w:rPr>
          <w:sz w:val="22"/>
          <w:szCs w:val="22"/>
        </w:rPr>
        <w:t>”</w:t>
      </w:r>
      <w:r w:rsidRPr="005C676C">
        <w:rPr>
          <w:sz w:val="22"/>
          <w:szCs w:val="22"/>
        </w:rPr>
        <w:t>.</w:t>
      </w:r>
    </w:p>
    <w:p w14:paraId="54486B63"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Transfer of limited </w:t>
      </w:r>
      <w:proofErr w:type="spellStart"/>
      <w:r w:rsidRPr="005C676C">
        <w:rPr>
          <w:b/>
          <w:bCs/>
          <w:sz w:val="22"/>
          <w:szCs w:val="22"/>
        </w:rPr>
        <w:t>licence</w:t>
      </w:r>
      <w:proofErr w:type="spellEnd"/>
    </w:p>
    <w:p w14:paraId="794C8AE8" w14:textId="77777777" w:rsidR="006172E5" w:rsidRPr="005C676C" w:rsidRDefault="006172E5" w:rsidP="006172E5">
      <w:pPr>
        <w:widowControl w:val="0"/>
        <w:tabs>
          <w:tab w:val="left" w:pos="758"/>
        </w:tabs>
        <w:autoSpaceDE w:val="0"/>
        <w:autoSpaceDN w:val="0"/>
        <w:adjustRightInd w:val="0"/>
        <w:spacing w:before="120"/>
        <w:ind w:firstLine="355"/>
        <w:jc w:val="both"/>
        <w:rPr>
          <w:sz w:val="22"/>
          <w:szCs w:val="22"/>
        </w:rPr>
      </w:pPr>
      <w:r w:rsidRPr="005C676C">
        <w:rPr>
          <w:b/>
          <w:bCs/>
          <w:sz w:val="22"/>
          <w:szCs w:val="22"/>
        </w:rPr>
        <w:t>12.</w:t>
      </w:r>
      <w:r w:rsidRPr="005C676C">
        <w:rPr>
          <w:b/>
          <w:bCs/>
          <w:sz w:val="22"/>
          <w:szCs w:val="22"/>
        </w:rPr>
        <w:tab/>
      </w:r>
      <w:r w:rsidRPr="005C676C">
        <w:rPr>
          <w:sz w:val="22"/>
          <w:szCs w:val="22"/>
        </w:rPr>
        <w:t>Section 8</w:t>
      </w:r>
      <w:r w:rsidRPr="00BD127D">
        <w:rPr>
          <w:sz w:val="22"/>
          <w:szCs w:val="22"/>
        </w:rPr>
        <w:t>9</w:t>
      </w:r>
      <w:r w:rsidRPr="005C676C">
        <w:rPr>
          <w:smallCaps/>
          <w:sz w:val="22"/>
          <w:szCs w:val="22"/>
        </w:rPr>
        <w:t>cb</w:t>
      </w:r>
      <w:r w:rsidRPr="005C676C">
        <w:rPr>
          <w:sz w:val="22"/>
          <w:szCs w:val="22"/>
        </w:rPr>
        <w:t xml:space="preserve"> of the Principal Act is amended by adding at the end the following subsection:</w:t>
      </w:r>
    </w:p>
    <w:p w14:paraId="0879CD3D"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(7) For the purposes of this section, where the holder of a limited </w:t>
      </w:r>
      <w:proofErr w:type="spellStart"/>
      <w:r w:rsidRPr="005C676C">
        <w:rPr>
          <w:sz w:val="22"/>
          <w:szCs w:val="22"/>
        </w:rPr>
        <w:t>licence</w:t>
      </w:r>
      <w:proofErr w:type="spellEnd"/>
      <w:r w:rsidRPr="005C676C">
        <w:rPr>
          <w:sz w:val="22"/>
          <w:szCs w:val="22"/>
        </w:rPr>
        <w:t xml:space="preserve"> makes payments of a proportion of the holder</w:t>
      </w:r>
      <w:r>
        <w:rPr>
          <w:sz w:val="22"/>
          <w:szCs w:val="22"/>
        </w:rPr>
        <w:t>’</w:t>
      </w:r>
      <w:r w:rsidRPr="005C676C">
        <w:rPr>
          <w:sz w:val="22"/>
          <w:szCs w:val="22"/>
        </w:rPr>
        <w:t xml:space="preserve">s gross earnings to a person for the purpose of distribution among the owners of copyrights, that person and the persons among whom the payments are distributed are not taken to be admitted by the holder to participate in any of the benefits of the </w:t>
      </w:r>
      <w:proofErr w:type="spellStart"/>
      <w:r w:rsidRPr="005C676C">
        <w:rPr>
          <w:sz w:val="22"/>
          <w:szCs w:val="22"/>
        </w:rPr>
        <w:t>licence</w:t>
      </w:r>
      <w:proofErr w:type="spellEnd"/>
      <w:r w:rsidRPr="005C676C">
        <w:rPr>
          <w:sz w:val="22"/>
          <w:szCs w:val="22"/>
        </w:rPr>
        <w:t>, or to exercise any of the powers or</w:t>
      </w:r>
    </w:p>
    <w:p w14:paraId="43C34074"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 xml:space="preserve">authorities granted by the </w:t>
      </w:r>
      <w:proofErr w:type="spellStart"/>
      <w:r w:rsidRPr="005C676C">
        <w:rPr>
          <w:sz w:val="22"/>
          <w:szCs w:val="22"/>
        </w:rPr>
        <w:t>licence</w:t>
      </w:r>
      <w:proofErr w:type="spellEnd"/>
      <w:r w:rsidRPr="005C676C">
        <w:rPr>
          <w:sz w:val="22"/>
          <w:szCs w:val="22"/>
        </w:rPr>
        <w:t>, just because of the payments or distribution.</w:t>
      </w:r>
      <w:r>
        <w:rPr>
          <w:sz w:val="22"/>
          <w:szCs w:val="22"/>
        </w:rPr>
        <w:t>”</w:t>
      </w:r>
      <w:r w:rsidRPr="005C676C">
        <w:rPr>
          <w:sz w:val="22"/>
          <w:szCs w:val="22"/>
        </w:rPr>
        <w:t>.</w:t>
      </w:r>
    </w:p>
    <w:p w14:paraId="348C6AD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Interpretation</w:t>
      </w:r>
    </w:p>
    <w:p w14:paraId="09EADB7A" w14:textId="77777777" w:rsidR="006172E5" w:rsidRPr="005C676C" w:rsidRDefault="006172E5" w:rsidP="006172E5">
      <w:pPr>
        <w:widowControl w:val="0"/>
        <w:tabs>
          <w:tab w:val="left" w:pos="758"/>
        </w:tabs>
        <w:autoSpaceDE w:val="0"/>
        <w:autoSpaceDN w:val="0"/>
        <w:adjustRightInd w:val="0"/>
        <w:spacing w:before="120"/>
        <w:ind w:left="360"/>
        <w:jc w:val="both"/>
        <w:rPr>
          <w:sz w:val="22"/>
          <w:szCs w:val="22"/>
        </w:rPr>
      </w:pPr>
      <w:r w:rsidRPr="005C676C">
        <w:rPr>
          <w:b/>
          <w:bCs/>
          <w:sz w:val="22"/>
          <w:szCs w:val="22"/>
        </w:rPr>
        <w:t>13.</w:t>
      </w:r>
      <w:r w:rsidRPr="005C676C">
        <w:rPr>
          <w:b/>
          <w:bCs/>
          <w:sz w:val="22"/>
          <w:szCs w:val="22"/>
        </w:rPr>
        <w:tab/>
      </w:r>
      <w:r w:rsidRPr="005C676C">
        <w:rPr>
          <w:sz w:val="22"/>
          <w:szCs w:val="22"/>
        </w:rPr>
        <w:t>Section 8</w:t>
      </w:r>
      <w:r w:rsidRPr="00BD127D">
        <w:rPr>
          <w:sz w:val="22"/>
          <w:szCs w:val="22"/>
        </w:rPr>
        <w:t>9</w:t>
      </w:r>
      <w:r w:rsidRPr="005C676C">
        <w:rPr>
          <w:smallCaps/>
          <w:sz w:val="22"/>
          <w:szCs w:val="22"/>
        </w:rPr>
        <w:t>e</w:t>
      </w:r>
      <w:r w:rsidRPr="005C676C">
        <w:rPr>
          <w:sz w:val="22"/>
          <w:szCs w:val="22"/>
        </w:rPr>
        <w:t xml:space="preserve"> of the Principal Act is amended:</w:t>
      </w:r>
    </w:p>
    <w:p w14:paraId="11F27AFD" w14:textId="77777777" w:rsidR="006172E5" w:rsidRPr="005C676C" w:rsidRDefault="006172E5" w:rsidP="006172E5">
      <w:pPr>
        <w:widowControl w:val="0"/>
        <w:tabs>
          <w:tab w:val="left" w:pos="792"/>
        </w:tabs>
        <w:autoSpaceDE w:val="0"/>
        <w:autoSpaceDN w:val="0"/>
        <w:adjustRightInd w:val="0"/>
        <w:spacing w:before="120"/>
        <w:ind w:left="792" w:hanging="389"/>
        <w:jc w:val="both"/>
        <w:rPr>
          <w:sz w:val="22"/>
          <w:szCs w:val="22"/>
        </w:rPr>
      </w:pPr>
      <w:r w:rsidRPr="005C676C">
        <w:rPr>
          <w:sz w:val="22"/>
          <w:szCs w:val="22"/>
        </w:rPr>
        <w:t>(a)</w:t>
      </w:r>
      <w:r w:rsidRPr="005C676C">
        <w:rPr>
          <w:sz w:val="22"/>
          <w:szCs w:val="22"/>
        </w:rPr>
        <w:tab/>
        <w:t xml:space="preserve">by inserting </w:t>
      </w:r>
      <w:r>
        <w:rPr>
          <w:sz w:val="22"/>
          <w:szCs w:val="22"/>
        </w:rPr>
        <w:t>“</w:t>
      </w:r>
      <w:r w:rsidRPr="005C676C">
        <w:rPr>
          <w:sz w:val="22"/>
          <w:szCs w:val="22"/>
        </w:rPr>
        <w:t>subject to section 8</w:t>
      </w:r>
      <w:r w:rsidRPr="00BD127D">
        <w:rPr>
          <w:sz w:val="22"/>
          <w:szCs w:val="22"/>
        </w:rPr>
        <w:t>9</w:t>
      </w:r>
      <w:r w:rsidRPr="005C676C">
        <w:rPr>
          <w:smallCaps/>
          <w:sz w:val="22"/>
          <w:szCs w:val="22"/>
        </w:rPr>
        <w:t>kb</w:t>
      </w:r>
      <w:r w:rsidRPr="005C676C">
        <w:rPr>
          <w:sz w:val="22"/>
          <w:szCs w:val="22"/>
        </w:rPr>
        <w:t>,</w:t>
      </w:r>
      <w:r>
        <w:rPr>
          <w:sz w:val="22"/>
          <w:szCs w:val="22"/>
        </w:rPr>
        <w:t>”</w:t>
      </w:r>
      <w:r w:rsidRPr="005C676C">
        <w:rPr>
          <w:sz w:val="22"/>
          <w:szCs w:val="22"/>
        </w:rPr>
        <w:t xml:space="preserve"> before </w:t>
      </w:r>
      <w:r>
        <w:rPr>
          <w:sz w:val="22"/>
          <w:szCs w:val="22"/>
        </w:rPr>
        <w:t>“</w:t>
      </w:r>
      <w:r w:rsidRPr="005C676C">
        <w:rPr>
          <w:sz w:val="22"/>
          <w:szCs w:val="22"/>
        </w:rPr>
        <w:t>when</w:t>
      </w:r>
      <w:r>
        <w:rPr>
          <w:sz w:val="22"/>
          <w:szCs w:val="22"/>
        </w:rPr>
        <w:t>”</w:t>
      </w:r>
      <w:r w:rsidRPr="005C676C">
        <w:rPr>
          <w:sz w:val="22"/>
          <w:szCs w:val="22"/>
        </w:rPr>
        <w:t xml:space="preserve"> in paragraph (c) of the definition of </w:t>
      </w:r>
      <w:r>
        <w:rPr>
          <w:sz w:val="22"/>
          <w:szCs w:val="22"/>
        </w:rPr>
        <w:t>“</w:t>
      </w:r>
      <w:r w:rsidRPr="005C676C">
        <w:rPr>
          <w:sz w:val="22"/>
          <w:szCs w:val="22"/>
        </w:rPr>
        <w:t>control</w:t>
      </w:r>
      <w:r>
        <w:rPr>
          <w:sz w:val="22"/>
          <w:szCs w:val="22"/>
        </w:rPr>
        <w:t>”</w:t>
      </w:r>
      <w:r w:rsidRPr="005C676C">
        <w:rPr>
          <w:sz w:val="22"/>
          <w:szCs w:val="22"/>
        </w:rPr>
        <w:t xml:space="preserve"> in subsection (1);</w:t>
      </w:r>
    </w:p>
    <w:p w14:paraId="1E650112" w14:textId="77777777" w:rsidR="006172E5" w:rsidRPr="005C676C" w:rsidRDefault="006172E5" w:rsidP="006172E5">
      <w:pPr>
        <w:widowControl w:val="0"/>
        <w:tabs>
          <w:tab w:val="left" w:pos="792"/>
        </w:tabs>
        <w:autoSpaceDE w:val="0"/>
        <w:autoSpaceDN w:val="0"/>
        <w:adjustRightInd w:val="0"/>
        <w:spacing w:before="120"/>
        <w:ind w:left="792" w:hanging="389"/>
        <w:jc w:val="both"/>
        <w:rPr>
          <w:sz w:val="22"/>
          <w:szCs w:val="22"/>
        </w:rPr>
      </w:pPr>
      <w:r w:rsidRPr="005C676C">
        <w:rPr>
          <w:sz w:val="22"/>
          <w:szCs w:val="22"/>
        </w:rPr>
        <w:t>(b)</w:t>
      </w:r>
      <w:r w:rsidRPr="005C676C">
        <w:rPr>
          <w:sz w:val="22"/>
          <w:szCs w:val="22"/>
        </w:rPr>
        <w:tab/>
        <w:t xml:space="preserve">by omitting </w:t>
      </w:r>
      <w:r>
        <w:rPr>
          <w:sz w:val="22"/>
          <w:szCs w:val="22"/>
        </w:rPr>
        <w:t>“</w:t>
      </w:r>
      <w:r w:rsidRPr="005C676C">
        <w:rPr>
          <w:sz w:val="22"/>
          <w:szCs w:val="22"/>
        </w:rPr>
        <w:t>meaning given by section 8</w:t>
      </w:r>
      <w:r w:rsidRPr="00BD127D">
        <w:rPr>
          <w:sz w:val="22"/>
          <w:szCs w:val="22"/>
        </w:rPr>
        <w:t>9</w:t>
      </w:r>
      <w:r w:rsidRPr="005C676C">
        <w:rPr>
          <w:smallCaps/>
          <w:sz w:val="22"/>
          <w:szCs w:val="22"/>
        </w:rPr>
        <w:t>k</w:t>
      </w:r>
      <w:r>
        <w:rPr>
          <w:sz w:val="22"/>
          <w:szCs w:val="22"/>
        </w:rPr>
        <w:t>”</w:t>
      </w:r>
      <w:r w:rsidRPr="005C676C">
        <w:rPr>
          <w:sz w:val="22"/>
          <w:szCs w:val="22"/>
        </w:rPr>
        <w:t xml:space="preserve"> from paragraph (c) of the definition of </w:t>
      </w:r>
      <w:r>
        <w:rPr>
          <w:sz w:val="22"/>
          <w:szCs w:val="22"/>
        </w:rPr>
        <w:t>“</w:t>
      </w:r>
      <w:r w:rsidRPr="005C676C">
        <w:rPr>
          <w:sz w:val="22"/>
          <w:szCs w:val="22"/>
        </w:rPr>
        <w:t>control</w:t>
      </w:r>
      <w:r>
        <w:rPr>
          <w:sz w:val="22"/>
          <w:szCs w:val="22"/>
        </w:rPr>
        <w:t>”</w:t>
      </w:r>
      <w:r w:rsidRPr="005C676C">
        <w:rPr>
          <w:sz w:val="22"/>
          <w:szCs w:val="22"/>
        </w:rPr>
        <w:t xml:space="preserve"> in subsection (1) and substituting </w:t>
      </w:r>
      <w:r>
        <w:rPr>
          <w:sz w:val="22"/>
          <w:szCs w:val="22"/>
        </w:rPr>
        <w:t>“</w:t>
      </w:r>
      <w:r w:rsidRPr="005C676C">
        <w:rPr>
          <w:sz w:val="22"/>
          <w:szCs w:val="22"/>
        </w:rPr>
        <w:t>meanings given by sections 8</w:t>
      </w:r>
      <w:r w:rsidRPr="00BD127D">
        <w:rPr>
          <w:sz w:val="22"/>
          <w:szCs w:val="22"/>
        </w:rPr>
        <w:t>9</w:t>
      </w:r>
      <w:r w:rsidRPr="005C676C">
        <w:rPr>
          <w:smallCaps/>
          <w:sz w:val="22"/>
          <w:szCs w:val="22"/>
        </w:rPr>
        <w:t>ja</w:t>
      </w:r>
      <w:r w:rsidRPr="005C676C">
        <w:rPr>
          <w:sz w:val="22"/>
          <w:szCs w:val="22"/>
        </w:rPr>
        <w:t xml:space="preserve"> and 8</w:t>
      </w:r>
      <w:r w:rsidRPr="00BD127D">
        <w:rPr>
          <w:sz w:val="22"/>
          <w:szCs w:val="22"/>
        </w:rPr>
        <w:t>9</w:t>
      </w:r>
      <w:r w:rsidRPr="005C676C">
        <w:rPr>
          <w:smallCaps/>
          <w:sz w:val="22"/>
          <w:szCs w:val="22"/>
        </w:rPr>
        <w:t>k</w:t>
      </w:r>
      <w:r>
        <w:rPr>
          <w:sz w:val="22"/>
          <w:szCs w:val="22"/>
        </w:rPr>
        <w:t>”</w:t>
      </w:r>
      <w:r w:rsidRPr="005C676C">
        <w:rPr>
          <w:sz w:val="22"/>
          <w:szCs w:val="22"/>
        </w:rPr>
        <w:t>;</w:t>
      </w:r>
    </w:p>
    <w:p w14:paraId="23E6DC1E" w14:textId="77777777" w:rsidR="006172E5" w:rsidRPr="005C676C" w:rsidRDefault="006172E5" w:rsidP="006172E5">
      <w:pPr>
        <w:widowControl w:val="0"/>
        <w:tabs>
          <w:tab w:val="left" w:pos="792"/>
        </w:tabs>
        <w:autoSpaceDE w:val="0"/>
        <w:autoSpaceDN w:val="0"/>
        <w:adjustRightInd w:val="0"/>
        <w:spacing w:before="120"/>
        <w:ind w:left="792" w:hanging="389"/>
        <w:jc w:val="both"/>
        <w:rPr>
          <w:sz w:val="22"/>
          <w:szCs w:val="22"/>
        </w:rPr>
      </w:pPr>
      <w:r w:rsidRPr="005C676C">
        <w:rPr>
          <w:sz w:val="22"/>
          <w:szCs w:val="22"/>
        </w:rPr>
        <w:t>(c)</w:t>
      </w:r>
      <w:r w:rsidRPr="005C676C">
        <w:rPr>
          <w:sz w:val="22"/>
          <w:szCs w:val="22"/>
        </w:rPr>
        <w:tab/>
        <w:t xml:space="preserve">by omitting from subsection (1) the definition of </w:t>
      </w:r>
      <w:r>
        <w:rPr>
          <w:sz w:val="22"/>
          <w:szCs w:val="22"/>
        </w:rPr>
        <w:t>“</w:t>
      </w:r>
      <w:r w:rsidRPr="005C676C">
        <w:rPr>
          <w:sz w:val="22"/>
          <w:szCs w:val="22"/>
        </w:rPr>
        <w:t>interest</w:t>
      </w:r>
      <w:r>
        <w:rPr>
          <w:sz w:val="22"/>
          <w:szCs w:val="22"/>
        </w:rPr>
        <w:t>”</w:t>
      </w:r>
      <w:r w:rsidRPr="005C676C">
        <w:rPr>
          <w:sz w:val="22"/>
          <w:szCs w:val="22"/>
        </w:rPr>
        <w:t xml:space="preserve"> and substituting the following definition:</w:t>
      </w:r>
    </w:p>
    <w:p w14:paraId="6A9736CC" w14:textId="71B0AF0C" w:rsidR="006172E5" w:rsidRPr="005C676C" w:rsidRDefault="006172E5" w:rsidP="006172E5">
      <w:pPr>
        <w:widowControl w:val="0"/>
        <w:autoSpaceDE w:val="0"/>
        <w:autoSpaceDN w:val="0"/>
        <w:adjustRightInd w:val="0"/>
        <w:spacing w:before="120"/>
        <w:ind w:left="792"/>
        <w:jc w:val="both"/>
        <w:rPr>
          <w:sz w:val="22"/>
          <w:szCs w:val="22"/>
        </w:rPr>
      </w:pPr>
      <w:r w:rsidRPr="009A56A3">
        <w:rPr>
          <w:bCs/>
          <w:sz w:val="22"/>
          <w:szCs w:val="22"/>
        </w:rPr>
        <w:t>“</w:t>
      </w:r>
      <w:r w:rsidRPr="005C676C">
        <w:rPr>
          <w:b/>
          <w:bCs/>
          <w:sz w:val="22"/>
          <w:szCs w:val="22"/>
        </w:rPr>
        <w:t xml:space="preserve"> </w:t>
      </w:r>
      <w:r>
        <w:rPr>
          <w:b/>
          <w:bCs/>
          <w:sz w:val="22"/>
          <w:szCs w:val="22"/>
        </w:rPr>
        <w:t>‘</w:t>
      </w:r>
      <w:r w:rsidRPr="005C676C">
        <w:rPr>
          <w:b/>
          <w:bCs/>
          <w:sz w:val="22"/>
          <w:szCs w:val="22"/>
        </w:rPr>
        <w:t>interest</w:t>
      </w:r>
      <w:r>
        <w:rPr>
          <w:b/>
          <w:bCs/>
          <w:sz w:val="22"/>
          <w:szCs w:val="22"/>
        </w:rPr>
        <w:t>’</w:t>
      </w:r>
      <w:r w:rsidRPr="009A56A3">
        <w:rPr>
          <w:bCs/>
          <w:sz w:val="22"/>
          <w:szCs w:val="22"/>
        </w:rPr>
        <w:t>,</w:t>
      </w:r>
      <w:r w:rsidRPr="005C676C">
        <w:rPr>
          <w:b/>
          <w:bCs/>
          <w:sz w:val="22"/>
          <w:szCs w:val="22"/>
        </w:rPr>
        <w:t xml:space="preserve"> </w:t>
      </w:r>
      <w:r w:rsidRPr="005C676C">
        <w:rPr>
          <w:sz w:val="22"/>
          <w:szCs w:val="22"/>
        </w:rPr>
        <w:t xml:space="preserve">in relation to a commercial </w:t>
      </w:r>
      <w:proofErr w:type="spellStart"/>
      <w:r w:rsidRPr="005C676C">
        <w:rPr>
          <w:sz w:val="22"/>
          <w:szCs w:val="22"/>
        </w:rPr>
        <w:t>licence</w:t>
      </w:r>
      <w:proofErr w:type="spellEnd"/>
      <w:r w:rsidRPr="005C676C">
        <w:rPr>
          <w:sz w:val="22"/>
          <w:szCs w:val="22"/>
        </w:rPr>
        <w:t xml:space="preserve"> or a newspaper, means a shareholding interest or a voting interest;</w:t>
      </w:r>
      <w:r>
        <w:rPr>
          <w:sz w:val="22"/>
          <w:szCs w:val="22"/>
        </w:rPr>
        <w:t>”</w:t>
      </w:r>
      <w:r w:rsidRPr="005C676C">
        <w:rPr>
          <w:sz w:val="22"/>
          <w:szCs w:val="22"/>
        </w:rPr>
        <w:t>;</w:t>
      </w:r>
    </w:p>
    <w:p w14:paraId="461E3063" w14:textId="77777777" w:rsidR="006172E5" w:rsidRPr="005C676C" w:rsidRDefault="006172E5" w:rsidP="006172E5">
      <w:pPr>
        <w:widowControl w:val="0"/>
        <w:tabs>
          <w:tab w:val="left" w:pos="792"/>
        </w:tabs>
        <w:autoSpaceDE w:val="0"/>
        <w:autoSpaceDN w:val="0"/>
        <w:adjustRightInd w:val="0"/>
        <w:spacing w:before="120"/>
        <w:ind w:left="792" w:hanging="389"/>
        <w:jc w:val="both"/>
        <w:rPr>
          <w:sz w:val="22"/>
          <w:szCs w:val="22"/>
        </w:rPr>
      </w:pPr>
      <w:r w:rsidRPr="005C676C">
        <w:rPr>
          <w:sz w:val="22"/>
          <w:szCs w:val="22"/>
        </w:rPr>
        <w:t>(d)</w:t>
      </w:r>
      <w:r w:rsidRPr="005C676C">
        <w:rPr>
          <w:sz w:val="22"/>
          <w:szCs w:val="22"/>
        </w:rPr>
        <w:tab/>
        <w:t xml:space="preserve">by omitting from subsection (1) the definitions of </w:t>
      </w:r>
      <w:r>
        <w:rPr>
          <w:sz w:val="22"/>
          <w:szCs w:val="22"/>
        </w:rPr>
        <w:t>“</w:t>
      </w:r>
      <w:r w:rsidRPr="005C676C">
        <w:rPr>
          <w:sz w:val="22"/>
          <w:szCs w:val="22"/>
        </w:rPr>
        <w:t>financial interest</w:t>
      </w:r>
      <w:r>
        <w:rPr>
          <w:sz w:val="22"/>
          <w:szCs w:val="22"/>
        </w:rPr>
        <w:t>”</w:t>
      </w:r>
      <w:r w:rsidRPr="005C676C">
        <w:rPr>
          <w:sz w:val="22"/>
          <w:szCs w:val="22"/>
        </w:rPr>
        <w:t xml:space="preserve"> and </w:t>
      </w:r>
      <w:r>
        <w:rPr>
          <w:sz w:val="22"/>
          <w:szCs w:val="22"/>
        </w:rPr>
        <w:t>“</w:t>
      </w:r>
      <w:r w:rsidRPr="005C676C">
        <w:rPr>
          <w:sz w:val="22"/>
          <w:szCs w:val="22"/>
        </w:rPr>
        <w:t>loan interest</w:t>
      </w:r>
      <w:r>
        <w:rPr>
          <w:sz w:val="22"/>
          <w:szCs w:val="22"/>
        </w:rPr>
        <w:t>”</w:t>
      </w:r>
      <w:r w:rsidRPr="005C676C">
        <w:rPr>
          <w:sz w:val="22"/>
          <w:szCs w:val="22"/>
        </w:rPr>
        <w:t>;</w:t>
      </w:r>
    </w:p>
    <w:p w14:paraId="0F331E9C" w14:textId="77777777" w:rsidR="006172E5" w:rsidRPr="005C676C" w:rsidRDefault="006172E5" w:rsidP="006172E5">
      <w:pPr>
        <w:widowControl w:val="0"/>
        <w:tabs>
          <w:tab w:val="left" w:pos="792"/>
        </w:tabs>
        <w:autoSpaceDE w:val="0"/>
        <w:autoSpaceDN w:val="0"/>
        <w:adjustRightInd w:val="0"/>
        <w:spacing w:before="120"/>
        <w:ind w:left="403"/>
        <w:jc w:val="both"/>
        <w:rPr>
          <w:sz w:val="22"/>
          <w:szCs w:val="22"/>
        </w:rPr>
      </w:pPr>
      <w:r w:rsidRPr="005C676C">
        <w:rPr>
          <w:sz w:val="22"/>
          <w:szCs w:val="22"/>
        </w:rPr>
        <w:t>(e)</w:t>
      </w:r>
      <w:r w:rsidRPr="005C676C">
        <w:rPr>
          <w:sz w:val="22"/>
          <w:szCs w:val="22"/>
        </w:rPr>
        <w:tab/>
        <w:t>by inserting in subsection (1) the following definition:</w:t>
      </w:r>
    </w:p>
    <w:p w14:paraId="3729F594" w14:textId="3A3AAAE1" w:rsidR="006172E5" w:rsidRPr="005C676C" w:rsidRDefault="006172E5" w:rsidP="006172E5">
      <w:pPr>
        <w:widowControl w:val="0"/>
        <w:autoSpaceDE w:val="0"/>
        <w:autoSpaceDN w:val="0"/>
        <w:adjustRightInd w:val="0"/>
        <w:spacing w:before="120"/>
        <w:ind w:left="792" w:firstLine="221"/>
        <w:jc w:val="both"/>
        <w:rPr>
          <w:sz w:val="22"/>
          <w:szCs w:val="22"/>
        </w:rPr>
      </w:pPr>
      <w:r w:rsidRPr="009A56A3">
        <w:rPr>
          <w:bCs/>
          <w:sz w:val="22"/>
          <w:szCs w:val="22"/>
        </w:rPr>
        <w:t>“</w:t>
      </w:r>
      <w:r w:rsidRPr="005C676C">
        <w:rPr>
          <w:b/>
          <w:bCs/>
          <w:sz w:val="22"/>
          <w:szCs w:val="22"/>
        </w:rPr>
        <w:t xml:space="preserve"> </w:t>
      </w:r>
      <w:r>
        <w:rPr>
          <w:b/>
          <w:bCs/>
          <w:sz w:val="22"/>
          <w:szCs w:val="22"/>
        </w:rPr>
        <w:t>‘</w:t>
      </w:r>
      <w:r w:rsidRPr="005C676C">
        <w:rPr>
          <w:b/>
          <w:bCs/>
          <w:sz w:val="22"/>
          <w:szCs w:val="22"/>
        </w:rPr>
        <w:t>loan agreement</w:t>
      </w:r>
      <w:r>
        <w:rPr>
          <w:b/>
          <w:bCs/>
          <w:sz w:val="22"/>
          <w:szCs w:val="22"/>
        </w:rPr>
        <w:t>’</w:t>
      </w:r>
      <w:r w:rsidRPr="009A56A3">
        <w:rPr>
          <w:bCs/>
          <w:sz w:val="22"/>
          <w:szCs w:val="22"/>
        </w:rPr>
        <w:t>,</w:t>
      </w:r>
      <w:r w:rsidRPr="005C676C">
        <w:rPr>
          <w:b/>
          <w:bCs/>
          <w:sz w:val="22"/>
          <w:szCs w:val="22"/>
        </w:rPr>
        <w:t xml:space="preserve"> </w:t>
      </w:r>
      <w:r w:rsidRPr="005C676C">
        <w:rPr>
          <w:sz w:val="22"/>
          <w:szCs w:val="22"/>
        </w:rPr>
        <w:t>in relation to a company, means an agreement under which:</w:t>
      </w:r>
    </w:p>
    <w:p w14:paraId="5FBEFD5D" w14:textId="77777777" w:rsidR="006172E5" w:rsidRPr="005C676C" w:rsidRDefault="006172E5" w:rsidP="006172E5">
      <w:pPr>
        <w:widowControl w:val="0"/>
        <w:tabs>
          <w:tab w:val="left" w:pos="1445"/>
        </w:tabs>
        <w:autoSpaceDE w:val="0"/>
        <w:autoSpaceDN w:val="0"/>
        <w:adjustRightInd w:val="0"/>
        <w:spacing w:before="120"/>
        <w:ind w:left="1046"/>
        <w:jc w:val="both"/>
        <w:rPr>
          <w:sz w:val="22"/>
          <w:szCs w:val="22"/>
        </w:rPr>
      </w:pPr>
      <w:r w:rsidRPr="005C676C">
        <w:rPr>
          <w:sz w:val="22"/>
          <w:szCs w:val="22"/>
        </w:rPr>
        <w:t>(a)</w:t>
      </w:r>
      <w:r w:rsidRPr="005C676C">
        <w:rPr>
          <w:sz w:val="22"/>
          <w:szCs w:val="22"/>
        </w:rPr>
        <w:tab/>
        <w:t>money is lent or advanced to the company; or</w:t>
      </w:r>
    </w:p>
    <w:p w14:paraId="3D0AC761" w14:textId="77777777" w:rsidR="006172E5" w:rsidRPr="005C676C" w:rsidRDefault="006172E5" w:rsidP="006172E5">
      <w:pPr>
        <w:widowControl w:val="0"/>
        <w:tabs>
          <w:tab w:val="left" w:pos="1445"/>
        </w:tabs>
        <w:autoSpaceDE w:val="0"/>
        <w:autoSpaceDN w:val="0"/>
        <w:adjustRightInd w:val="0"/>
        <w:spacing w:before="120"/>
        <w:ind w:left="1046"/>
        <w:jc w:val="both"/>
        <w:rPr>
          <w:sz w:val="22"/>
          <w:szCs w:val="22"/>
        </w:rPr>
      </w:pPr>
      <w:r w:rsidRPr="005C676C">
        <w:rPr>
          <w:sz w:val="22"/>
          <w:szCs w:val="22"/>
        </w:rPr>
        <w:t>(b)</w:t>
      </w:r>
      <w:r w:rsidRPr="005C676C">
        <w:rPr>
          <w:sz w:val="22"/>
          <w:szCs w:val="22"/>
        </w:rPr>
        <w:tab/>
        <w:t>money is deposited with the company; or</w:t>
      </w:r>
    </w:p>
    <w:p w14:paraId="618FB1F9" w14:textId="77777777" w:rsidR="006172E5" w:rsidRPr="005C676C" w:rsidRDefault="006172E5" w:rsidP="006172E5">
      <w:pPr>
        <w:widowControl w:val="0"/>
        <w:tabs>
          <w:tab w:val="left" w:pos="1445"/>
        </w:tabs>
        <w:autoSpaceDE w:val="0"/>
        <w:autoSpaceDN w:val="0"/>
        <w:adjustRightInd w:val="0"/>
        <w:spacing w:before="120"/>
        <w:ind w:left="1445" w:hanging="398"/>
        <w:jc w:val="both"/>
        <w:rPr>
          <w:sz w:val="22"/>
          <w:szCs w:val="22"/>
        </w:rPr>
      </w:pPr>
      <w:r w:rsidRPr="005C676C">
        <w:rPr>
          <w:sz w:val="22"/>
          <w:szCs w:val="22"/>
        </w:rPr>
        <w:t>(c)</w:t>
      </w:r>
      <w:r w:rsidRPr="005C676C">
        <w:rPr>
          <w:sz w:val="22"/>
          <w:szCs w:val="22"/>
        </w:rPr>
        <w:tab/>
        <w:t>a debt or liability (whether or not financial) of the company arises;</w:t>
      </w:r>
    </w:p>
    <w:p w14:paraId="60AB8036" w14:textId="77777777" w:rsidR="006172E5" w:rsidRPr="005C676C" w:rsidRDefault="006172E5" w:rsidP="006172E5">
      <w:pPr>
        <w:widowControl w:val="0"/>
        <w:autoSpaceDE w:val="0"/>
        <w:autoSpaceDN w:val="0"/>
        <w:adjustRightInd w:val="0"/>
        <w:spacing w:before="120"/>
        <w:ind w:left="787"/>
        <w:jc w:val="both"/>
        <w:rPr>
          <w:sz w:val="22"/>
          <w:szCs w:val="22"/>
        </w:rPr>
      </w:pPr>
      <w:r w:rsidRPr="005C676C">
        <w:rPr>
          <w:sz w:val="22"/>
          <w:szCs w:val="22"/>
        </w:rPr>
        <w:t>whether or not:</w:t>
      </w:r>
    </w:p>
    <w:p w14:paraId="2E6280E5" w14:textId="77777777" w:rsidR="006172E5" w:rsidRPr="005C676C" w:rsidRDefault="006172E5" w:rsidP="006172E5">
      <w:pPr>
        <w:widowControl w:val="0"/>
        <w:tabs>
          <w:tab w:val="left" w:pos="1445"/>
        </w:tabs>
        <w:autoSpaceDE w:val="0"/>
        <w:autoSpaceDN w:val="0"/>
        <w:adjustRightInd w:val="0"/>
        <w:spacing w:before="120"/>
        <w:ind w:left="1046"/>
        <w:jc w:val="both"/>
        <w:rPr>
          <w:sz w:val="22"/>
          <w:szCs w:val="22"/>
        </w:rPr>
      </w:pPr>
      <w:r w:rsidRPr="005C676C">
        <w:rPr>
          <w:sz w:val="22"/>
          <w:szCs w:val="22"/>
        </w:rPr>
        <w:t>(d)</w:t>
      </w:r>
      <w:r w:rsidRPr="005C676C">
        <w:rPr>
          <w:sz w:val="22"/>
          <w:szCs w:val="22"/>
        </w:rPr>
        <w:tab/>
        <w:t>the money, debt or liability is secured; or</w:t>
      </w:r>
    </w:p>
    <w:p w14:paraId="13F78C8A" w14:textId="77777777" w:rsidR="006172E5" w:rsidRPr="005C676C" w:rsidRDefault="006172E5" w:rsidP="006172E5">
      <w:pPr>
        <w:widowControl w:val="0"/>
        <w:tabs>
          <w:tab w:val="left" w:pos="1445"/>
        </w:tabs>
        <w:autoSpaceDE w:val="0"/>
        <w:autoSpaceDN w:val="0"/>
        <w:adjustRightInd w:val="0"/>
        <w:spacing w:before="120"/>
        <w:ind w:left="1445" w:hanging="398"/>
        <w:jc w:val="both"/>
        <w:rPr>
          <w:sz w:val="22"/>
          <w:szCs w:val="22"/>
        </w:rPr>
      </w:pPr>
      <w:r w:rsidRPr="005C676C">
        <w:rPr>
          <w:sz w:val="22"/>
          <w:szCs w:val="22"/>
        </w:rPr>
        <w:t>(e)</w:t>
      </w:r>
      <w:r w:rsidRPr="005C676C">
        <w:rPr>
          <w:sz w:val="22"/>
          <w:szCs w:val="22"/>
        </w:rPr>
        <w:tab/>
        <w:t>money payable by the company under the agreement is presently payable; or</w:t>
      </w:r>
    </w:p>
    <w:p w14:paraId="1AD73837" w14:textId="77777777" w:rsidR="006172E5" w:rsidRPr="005C676C" w:rsidRDefault="006172E5" w:rsidP="00966DDF">
      <w:pPr>
        <w:widowControl w:val="0"/>
        <w:tabs>
          <w:tab w:val="left" w:pos="1445"/>
        </w:tabs>
        <w:autoSpaceDE w:val="0"/>
        <w:autoSpaceDN w:val="0"/>
        <w:adjustRightInd w:val="0"/>
        <w:spacing w:before="120"/>
        <w:ind w:left="1445" w:hanging="398"/>
        <w:jc w:val="both"/>
        <w:rPr>
          <w:sz w:val="22"/>
          <w:szCs w:val="22"/>
        </w:rPr>
      </w:pPr>
      <w:r w:rsidRPr="005C676C">
        <w:rPr>
          <w:sz w:val="22"/>
          <w:szCs w:val="22"/>
        </w:rPr>
        <w:t>(f)</w:t>
      </w:r>
      <w:r w:rsidRPr="005C676C">
        <w:rPr>
          <w:sz w:val="22"/>
          <w:szCs w:val="22"/>
        </w:rPr>
        <w:tab/>
        <w:t>liability arising under the agreement is unconditional;</w:t>
      </w:r>
      <w:r>
        <w:rPr>
          <w:sz w:val="22"/>
          <w:szCs w:val="22"/>
        </w:rPr>
        <w:t>”</w:t>
      </w:r>
      <w:r w:rsidRPr="005C676C">
        <w:rPr>
          <w:sz w:val="22"/>
          <w:szCs w:val="22"/>
        </w:rPr>
        <w:t>.</w:t>
      </w:r>
    </w:p>
    <w:p w14:paraId="4D9464A8" w14:textId="77777777" w:rsidR="006172E5" w:rsidRPr="005C676C" w:rsidRDefault="006172E5" w:rsidP="006172E5">
      <w:pPr>
        <w:widowControl w:val="0"/>
        <w:tabs>
          <w:tab w:val="left" w:pos="739"/>
        </w:tabs>
        <w:autoSpaceDE w:val="0"/>
        <w:autoSpaceDN w:val="0"/>
        <w:adjustRightInd w:val="0"/>
        <w:spacing w:before="120"/>
        <w:ind w:firstLine="341"/>
        <w:jc w:val="both"/>
        <w:rPr>
          <w:sz w:val="22"/>
          <w:szCs w:val="22"/>
        </w:rPr>
      </w:pPr>
      <w:r w:rsidRPr="005C676C">
        <w:rPr>
          <w:b/>
          <w:bCs/>
          <w:sz w:val="22"/>
          <w:szCs w:val="22"/>
        </w:rPr>
        <w:t>14</w:t>
      </w:r>
      <w:r w:rsidRPr="005C676C">
        <w:rPr>
          <w:sz w:val="22"/>
          <w:szCs w:val="22"/>
        </w:rPr>
        <w:t>.</w:t>
      </w:r>
      <w:r w:rsidRPr="005C676C">
        <w:rPr>
          <w:sz w:val="22"/>
          <w:szCs w:val="22"/>
        </w:rPr>
        <w:tab/>
        <w:t>After section 8</w:t>
      </w:r>
      <w:r w:rsidRPr="00BD127D">
        <w:rPr>
          <w:sz w:val="22"/>
          <w:szCs w:val="22"/>
        </w:rPr>
        <w:t>9</w:t>
      </w:r>
      <w:r w:rsidRPr="005C676C">
        <w:rPr>
          <w:smallCaps/>
          <w:sz w:val="22"/>
          <w:szCs w:val="22"/>
        </w:rPr>
        <w:t>e</w:t>
      </w:r>
      <w:r w:rsidRPr="005C676C">
        <w:rPr>
          <w:sz w:val="22"/>
          <w:szCs w:val="22"/>
        </w:rPr>
        <w:t xml:space="preserve"> of the Principal Act the following section is inserted:</w:t>
      </w:r>
    </w:p>
    <w:p w14:paraId="50E6503B"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Networking agreements not to create certain interests or control</w:t>
      </w:r>
    </w:p>
    <w:p w14:paraId="2EA0C10D" w14:textId="77777777" w:rsidR="006172E5" w:rsidRPr="005C676C" w:rsidRDefault="006172E5" w:rsidP="006172E5">
      <w:pPr>
        <w:widowControl w:val="0"/>
        <w:autoSpaceDE w:val="0"/>
        <w:autoSpaceDN w:val="0"/>
        <w:adjustRightInd w:val="0"/>
        <w:spacing w:before="120"/>
        <w:ind w:left="350"/>
        <w:jc w:val="both"/>
        <w:rPr>
          <w:sz w:val="22"/>
          <w:szCs w:val="22"/>
        </w:rPr>
      </w:pPr>
      <w:r>
        <w:rPr>
          <w:sz w:val="22"/>
          <w:szCs w:val="22"/>
        </w:rPr>
        <w:t>“</w:t>
      </w:r>
      <w:r w:rsidRPr="005C676C">
        <w:rPr>
          <w:sz w:val="22"/>
          <w:szCs w:val="22"/>
        </w:rPr>
        <w:t>8</w:t>
      </w:r>
      <w:r w:rsidRPr="00BD127D">
        <w:rPr>
          <w:sz w:val="22"/>
          <w:szCs w:val="22"/>
        </w:rPr>
        <w:t>9</w:t>
      </w:r>
      <w:r w:rsidRPr="005C676C">
        <w:rPr>
          <w:smallCaps/>
          <w:sz w:val="22"/>
          <w:szCs w:val="22"/>
        </w:rPr>
        <w:t>ea</w:t>
      </w:r>
      <w:r w:rsidRPr="005C676C">
        <w:rPr>
          <w:sz w:val="22"/>
          <w:szCs w:val="22"/>
        </w:rPr>
        <w:t>. (1) In this section:</w:t>
      </w:r>
    </w:p>
    <w:p w14:paraId="681ACC7D" w14:textId="77777777" w:rsidR="006172E5" w:rsidRPr="005C676C" w:rsidRDefault="006172E5" w:rsidP="006172E5">
      <w:pPr>
        <w:widowControl w:val="0"/>
        <w:autoSpaceDE w:val="0"/>
        <w:autoSpaceDN w:val="0"/>
        <w:adjustRightInd w:val="0"/>
        <w:spacing w:before="120"/>
        <w:jc w:val="both"/>
        <w:rPr>
          <w:sz w:val="22"/>
          <w:szCs w:val="22"/>
        </w:rPr>
      </w:pPr>
      <w:r>
        <w:rPr>
          <w:b/>
          <w:bCs/>
          <w:sz w:val="22"/>
          <w:szCs w:val="22"/>
        </w:rPr>
        <w:t>‘</w:t>
      </w:r>
      <w:r w:rsidRPr="005C676C">
        <w:rPr>
          <w:b/>
          <w:bCs/>
          <w:sz w:val="22"/>
          <w:szCs w:val="22"/>
        </w:rPr>
        <w:t>competing licensee</w:t>
      </w:r>
      <w:r>
        <w:rPr>
          <w:b/>
          <w:bCs/>
          <w:sz w:val="22"/>
          <w:szCs w:val="22"/>
        </w:rPr>
        <w:t>’</w:t>
      </w:r>
      <w:r w:rsidRPr="005C676C">
        <w:rPr>
          <w:b/>
          <w:bCs/>
          <w:sz w:val="22"/>
          <w:szCs w:val="22"/>
        </w:rPr>
        <w:t xml:space="preserve"> </w:t>
      </w:r>
      <w:r w:rsidRPr="005C676C">
        <w:rPr>
          <w:sz w:val="22"/>
          <w:szCs w:val="22"/>
        </w:rPr>
        <w:t>means:</w:t>
      </w:r>
    </w:p>
    <w:p w14:paraId="6723BD29" w14:textId="77777777" w:rsidR="006172E5" w:rsidRPr="005C676C" w:rsidRDefault="006172E5" w:rsidP="006172E5">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 xml:space="preserve">the holder of a commercial television </w:t>
      </w:r>
      <w:proofErr w:type="spellStart"/>
      <w:r w:rsidRPr="005C676C">
        <w:rPr>
          <w:sz w:val="22"/>
          <w:szCs w:val="22"/>
        </w:rPr>
        <w:t>licence</w:t>
      </w:r>
      <w:proofErr w:type="spellEnd"/>
      <w:r w:rsidRPr="005C676C">
        <w:rPr>
          <w:sz w:val="22"/>
          <w:szCs w:val="22"/>
        </w:rPr>
        <w:t xml:space="preserve"> that is one of 2 or more such </w:t>
      </w:r>
      <w:proofErr w:type="spellStart"/>
      <w:r w:rsidRPr="005C676C">
        <w:rPr>
          <w:sz w:val="22"/>
          <w:szCs w:val="22"/>
        </w:rPr>
        <w:t>licences</w:t>
      </w:r>
      <w:proofErr w:type="spellEnd"/>
      <w:r w:rsidRPr="005C676C">
        <w:rPr>
          <w:sz w:val="22"/>
          <w:szCs w:val="22"/>
        </w:rPr>
        <w:t xml:space="preserve"> with co-extensive service areas; or</w:t>
      </w:r>
    </w:p>
    <w:p w14:paraId="611CC15B" w14:textId="77777777" w:rsidR="006172E5" w:rsidRPr="005C676C" w:rsidRDefault="006172E5" w:rsidP="006172E5">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 xml:space="preserve">the holder of a commercial television </w:t>
      </w:r>
      <w:proofErr w:type="spellStart"/>
      <w:r w:rsidRPr="005C676C">
        <w:rPr>
          <w:sz w:val="22"/>
          <w:szCs w:val="22"/>
        </w:rPr>
        <w:t>licence</w:t>
      </w:r>
      <w:proofErr w:type="spellEnd"/>
      <w:r w:rsidRPr="005C676C">
        <w:rPr>
          <w:sz w:val="22"/>
          <w:szCs w:val="22"/>
        </w:rPr>
        <w:t xml:space="preserve"> in an approved market who has been given notice under section 9</w:t>
      </w:r>
      <w:r w:rsidRPr="00BD127D">
        <w:rPr>
          <w:sz w:val="22"/>
          <w:szCs w:val="22"/>
        </w:rPr>
        <w:t>4</w:t>
      </w:r>
      <w:r w:rsidRPr="005C676C">
        <w:rPr>
          <w:smallCaps/>
          <w:sz w:val="22"/>
          <w:szCs w:val="22"/>
        </w:rPr>
        <w:t>j</w:t>
      </w:r>
      <w:r w:rsidRPr="005C676C">
        <w:rPr>
          <w:sz w:val="22"/>
          <w:szCs w:val="22"/>
        </w:rPr>
        <w:t xml:space="preserve"> stating that the market is proceeding immediately towards aggregation;</w:t>
      </w:r>
    </w:p>
    <w:p w14:paraId="2732BCBE" w14:textId="77777777" w:rsidR="006172E5" w:rsidRPr="005C676C" w:rsidRDefault="006172E5" w:rsidP="006172E5">
      <w:pPr>
        <w:widowControl w:val="0"/>
        <w:autoSpaceDE w:val="0"/>
        <w:autoSpaceDN w:val="0"/>
        <w:adjustRightInd w:val="0"/>
        <w:spacing w:before="120"/>
        <w:jc w:val="both"/>
        <w:rPr>
          <w:sz w:val="22"/>
          <w:szCs w:val="22"/>
        </w:rPr>
      </w:pPr>
      <w:r>
        <w:rPr>
          <w:b/>
          <w:bCs/>
          <w:sz w:val="22"/>
          <w:szCs w:val="22"/>
        </w:rPr>
        <w:t>‘</w:t>
      </w:r>
      <w:r w:rsidRPr="005C676C">
        <w:rPr>
          <w:b/>
          <w:bCs/>
          <w:sz w:val="22"/>
          <w:szCs w:val="22"/>
        </w:rPr>
        <w:t>networking agreement</w:t>
      </w:r>
      <w:r>
        <w:rPr>
          <w:b/>
          <w:bCs/>
          <w:sz w:val="22"/>
          <w:szCs w:val="22"/>
        </w:rPr>
        <w:t>’</w:t>
      </w:r>
      <w:r w:rsidRPr="005C676C">
        <w:rPr>
          <w:b/>
          <w:bCs/>
          <w:sz w:val="22"/>
          <w:szCs w:val="22"/>
        </w:rPr>
        <w:t xml:space="preserve"> </w:t>
      </w:r>
      <w:r w:rsidRPr="005C676C">
        <w:rPr>
          <w:sz w:val="22"/>
          <w:szCs w:val="22"/>
        </w:rPr>
        <w:t>means a written agreement lodged with the Tribunal that provides for the supply of programs to a competing licensee.</w:t>
      </w:r>
    </w:p>
    <w:p w14:paraId="607F8217"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under a networking agreement, programs are supplied to a competing licensee by a party to the agreement, being programs</w:t>
      </w:r>
    </w:p>
    <w:p w14:paraId="16AE879F"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 xml:space="preserve">for the provision of the service under the </w:t>
      </w:r>
      <w:proofErr w:type="spellStart"/>
      <w:r w:rsidRPr="005C676C">
        <w:rPr>
          <w:sz w:val="22"/>
          <w:szCs w:val="22"/>
        </w:rPr>
        <w:t>licence</w:t>
      </w:r>
      <w:proofErr w:type="spellEnd"/>
      <w:r w:rsidRPr="005C676C">
        <w:rPr>
          <w:sz w:val="22"/>
          <w:szCs w:val="22"/>
        </w:rPr>
        <w:t xml:space="preserve"> because of which the licensee is a competing licensee, then, for the purposes of paragraphs 92 (1) (a), </w:t>
      </w:r>
      <w:r w:rsidRPr="00BD127D">
        <w:rPr>
          <w:sz w:val="22"/>
          <w:szCs w:val="22"/>
        </w:rPr>
        <w:t>92</w:t>
      </w:r>
      <w:r w:rsidRPr="005C676C">
        <w:rPr>
          <w:smallCaps/>
          <w:sz w:val="22"/>
          <w:szCs w:val="22"/>
        </w:rPr>
        <w:t>jb</w:t>
      </w:r>
      <w:r w:rsidRPr="00BD127D">
        <w:rPr>
          <w:sz w:val="22"/>
          <w:szCs w:val="22"/>
        </w:rPr>
        <w:t xml:space="preserve"> </w:t>
      </w:r>
      <w:r w:rsidRPr="005C676C">
        <w:rPr>
          <w:sz w:val="22"/>
          <w:szCs w:val="22"/>
        </w:rPr>
        <w:t>(1) (a) and 9</w:t>
      </w:r>
      <w:r w:rsidRPr="00BD127D">
        <w:rPr>
          <w:sz w:val="22"/>
          <w:szCs w:val="22"/>
        </w:rPr>
        <w:t>2</w:t>
      </w:r>
      <w:r w:rsidRPr="005C676C">
        <w:rPr>
          <w:smallCaps/>
          <w:sz w:val="22"/>
          <w:szCs w:val="22"/>
        </w:rPr>
        <w:t>jb</w:t>
      </w:r>
      <w:r w:rsidRPr="005C676C">
        <w:rPr>
          <w:sz w:val="22"/>
          <w:szCs w:val="22"/>
        </w:rPr>
        <w:t xml:space="preserve"> (2) (a), the party, or a person who holds a direct or indirect interest in the party, is not taken to have a prescribed interest in that </w:t>
      </w:r>
      <w:proofErr w:type="spellStart"/>
      <w:r w:rsidRPr="005C676C">
        <w:rPr>
          <w:sz w:val="22"/>
          <w:szCs w:val="22"/>
        </w:rPr>
        <w:t>licence</w:t>
      </w:r>
      <w:proofErr w:type="spellEnd"/>
      <w:r w:rsidRPr="005C676C">
        <w:rPr>
          <w:sz w:val="22"/>
          <w:szCs w:val="22"/>
        </w:rPr>
        <w:t xml:space="preserve"> just because of:</w:t>
      </w:r>
    </w:p>
    <w:p w14:paraId="40959B61"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terms of the agreement that relate to the supply of the programs; or</w:t>
      </w:r>
    </w:p>
    <w:p w14:paraId="4676B00E"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business relationship created by those terms; or</w:t>
      </w:r>
    </w:p>
    <w:p w14:paraId="524CDE6E"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 xml:space="preserve">the dependence of the licensee on that supply for the provision of the service under the </w:t>
      </w:r>
      <w:proofErr w:type="spellStart"/>
      <w:r w:rsidRPr="005C676C">
        <w:rPr>
          <w:sz w:val="22"/>
          <w:szCs w:val="22"/>
        </w:rPr>
        <w:t>licence</w:t>
      </w:r>
      <w:proofErr w:type="spellEnd"/>
      <w:r w:rsidRPr="005C676C">
        <w:rPr>
          <w:sz w:val="22"/>
          <w:szCs w:val="22"/>
        </w:rPr>
        <w:t>.</w:t>
      </w:r>
    </w:p>
    <w:p w14:paraId="69FDF787"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(3) Where, under a networking agreement, programs are supplied to a competing licensee by a company that is a party to the agreement, being programs for the provision of the service under the </w:t>
      </w:r>
      <w:proofErr w:type="spellStart"/>
      <w:r w:rsidRPr="005C676C">
        <w:rPr>
          <w:sz w:val="22"/>
          <w:szCs w:val="22"/>
        </w:rPr>
        <w:t>licence</w:t>
      </w:r>
      <w:proofErr w:type="spellEnd"/>
      <w:r w:rsidRPr="005C676C">
        <w:rPr>
          <w:sz w:val="22"/>
          <w:szCs w:val="22"/>
        </w:rPr>
        <w:t xml:space="preserve"> because of which the licensee is a competing licensee, then, for the purposes of subsections 9</w:t>
      </w:r>
      <w:r w:rsidRPr="00BD127D">
        <w:rPr>
          <w:sz w:val="22"/>
          <w:szCs w:val="22"/>
        </w:rPr>
        <w:t>2</w:t>
      </w:r>
      <w:r w:rsidRPr="005C676C">
        <w:rPr>
          <w:smallCaps/>
          <w:sz w:val="22"/>
          <w:szCs w:val="22"/>
        </w:rPr>
        <w:t>c</w:t>
      </w:r>
      <w:r w:rsidRPr="005C676C">
        <w:rPr>
          <w:sz w:val="22"/>
          <w:szCs w:val="22"/>
        </w:rPr>
        <w:t xml:space="preserve"> (1), 92</w:t>
      </w:r>
      <w:r w:rsidRPr="005C676C">
        <w:rPr>
          <w:smallCaps/>
          <w:sz w:val="22"/>
          <w:szCs w:val="22"/>
        </w:rPr>
        <w:t>jd</w:t>
      </w:r>
      <w:r w:rsidRPr="00BD127D">
        <w:rPr>
          <w:sz w:val="22"/>
          <w:szCs w:val="22"/>
        </w:rPr>
        <w:t xml:space="preserve"> </w:t>
      </w:r>
      <w:r w:rsidRPr="005C676C">
        <w:rPr>
          <w:sz w:val="22"/>
          <w:szCs w:val="22"/>
        </w:rPr>
        <w:t>(1) and 9</w:t>
      </w:r>
      <w:r w:rsidRPr="00BD127D">
        <w:rPr>
          <w:sz w:val="22"/>
          <w:szCs w:val="22"/>
        </w:rPr>
        <w:t>2</w:t>
      </w:r>
      <w:r w:rsidRPr="005C676C">
        <w:rPr>
          <w:smallCaps/>
          <w:sz w:val="22"/>
          <w:szCs w:val="22"/>
        </w:rPr>
        <w:t>jd</w:t>
      </w:r>
      <w:r w:rsidRPr="005C676C">
        <w:rPr>
          <w:sz w:val="22"/>
          <w:szCs w:val="22"/>
        </w:rPr>
        <w:t xml:space="preserve"> (2), the company is not taken to be in a position to exercise control of that </w:t>
      </w:r>
      <w:proofErr w:type="spellStart"/>
      <w:r w:rsidRPr="005C676C">
        <w:rPr>
          <w:sz w:val="22"/>
          <w:szCs w:val="22"/>
        </w:rPr>
        <w:t>licence</w:t>
      </w:r>
      <w:proofErr w:type="spellEnd"/>
      <w:r w:rsidRPr="005C676C">
        <w:rPr>
          <w:sz w:val="22"/>
          <w:szCs w:val="22"/>
        </w:rPr>
        <w:t xml:space="preserve"> just because of:</w:t>
      </w:r>
    </w:p>
    <w:p w14:paraId="4F0DE084"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t>(a)</w:t>
      </w:r>
      <w:r w:rsidRPr="005C676C">
        <w:rPr>
          <w:sz w:val="22"/>
          <w:szCs w:val="22"/>
        </w:rPr>
        <w:tab/>
        <w:t>the terms of the agreement that relate to the supply of the programs; or</w:t>
      </w:r>
    </w:p>
    <w:p w14:paraId="626B0610" w14:textId="77777777" w:rsidR="006172E5" w:rsidRPr="005C676C" w:rsidRDefault="006172E5" w:rsidP="006172E5">
      <w:pPr>
        <w:widowControl w:val="0"/>
        <w:tabs>
          <w:tab w:val="left" w:pos="782"/>
        </w:tabs>
        <w:autoSpaceDE w:val="0"/>
        <w:autoSpaceDN w:val="0"/>
        <w:adjustRightInd w:val="0"/>
        <w:spacing w:before="120"/>
        <w:ind w:left="394"/>
        <w:jc w:val="both"/>
        <w:rPr>
          <w:sz w:val="22"/>
          <w:szCs w:val="22"/>
        </w:rPr>
      </w:pPr>
      <w:r w:rsidRPr="005C676C">
        <w:rPr>
          <w:sz w:val="22"/>
          <w:szCs w:val="22"/>
        </w:rPr>
        <w:t>(b)</w:t>
      </w:r>
      <w:r w:rsidRPr="005C676C">
        <w:rPr>
          <w:sz w:val="22"/>
          <w:szCs w:val="22"/>
        </w:rPr>
        <w:tab/>
        <w:t>a business relationship created by those terms; or</w:t>
      </w:r>
    </w:p>
    <w:p w14:paraId="3ED4730C"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t>(c)</w:t>
      </w:r>
      <w:r w:rsidRPr="005C676C">
        <w:rPr>
          <w:sz w:val="22"/>
          <w:szCs w:val="22"/>
        </w:rPr>
        <w:tab/>
        <w:t xml:space="preserve">the dependence of the licensee on that supply for the provision of the service under the </w:t>
      </w:r>
      <w:proofErr w:type="spellStart"/>
      <w:r w:rsidRPr="005C676C">
        <w:rPr>
          <w:sz w:val="22"/>
          <w:szCs w:val="22"/>
        </w:rPr>
        <w:t>licence</w:t>
      </w:r>
      <w:proofErr w:type="spellEnd"/>
      <w:r w:rsidRPr="005C676C">
        <w:rPr>
          <w:sz w:val="22"/>
          <w:szCs w:val="22"/>
        </w:rPr>
        <w:t>.</w:t>
      </w:r>
      <w:r>
        <w:rPr>
          <w:sz w:val="22"/>
          <w:szCs w:val="22"/>
        </w:rPr>
        <w:t>”</w:t>
      </w:r>
      <w:r w:rsidRPr="005C676C">
        <w:rPr>
          <w:sz w:val="22"/>
          <w:szCs w:val="22"/>
        </w:rPr>
        <w:t>.</w:t>
      </w:r>
    </w:p>
    <w:p w14:paraId="774E680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Prescribed interests</w:t>
      </w:r>
    </w:p>
    <w:p w14:paraId="15F9B820" w14:textId="77777777" w:rsidR="006172E5" w:rsidRPr="005C676C" w:rsidRDefault="006172E5" w:rsidP="006172E5">
      <w:pPr>
        <w:widowControl w:val="0"/>
        <w:tabs>
          <w:tab w:val="left" w:pos="758"/>
        </w:tabs>
        <w:autoSpaceDE w:val="0"/>
        <w:autoSpaceDN w:val="0"/>
        <w:adjustRightInd w:val="0"/>
        <w:spacing w:before="120"/>
        <w:ind w:left="355"/>
        <w:jc w:val="both"/>
        <w:rPr>
          <w:sz w:val="22"/>
          <w:szCs w:val="22"/>
        </w:rPr>
      </w:pPr>
      <w:r w:rsidRPr="005C676C">
        <w:rPr>
          <w:b/>
          <w:bCs/>
          <w:sz w:val="22"/>
          <w:szCs w:val="22"/>
        </w:rPr>
        <w:t>15.</w:t>
      </w:r>
      <w:r w:rsidRPr="005C676C">
        <w:rPr>
          <w:b/>
          <w:bCs/>
          <w:sz w:val="22"/>
          <w:szCs w:val="22"/>
        </w:rPr>
        <w:tab/>
      </w:r>
      <w:r w:rsidRPr="005C676C">
        <w:rPr>
          <w:sz w:val="22"/>
          <w:szCs w:val="22"/>
        </w:rPr>
        <w:t>Section 8</w:t>
      </w:r>
      <w:r w:rsidRPr="00BD127D">
        <w:rPr>
          <w:sz w:val="22"/>
          <w:szCs w:val="22"/>
        </w:rPr>
        <w:t>9</w:t>
      </w:r>
      <w:r w:rsidRPr="005C676C">
        <w:rPr>
          <w:smallCaps/>
          <w:sz w:val="22"/>
          <w:szCs w:val="22"/>
        </w:rPr>
        <w:t>f</w:t>
      </w:r>
      <w:r w:rsidRPr="005C676C">
        <w:rPr>
          <w:sz w:val="22"/>
          <w:szCs w:val="22"/>
        </w:rPr>
        <w:t xml:space="preserve"> of the Principal Act is amended:</w:t>
      </w:r>
    </w:p>
    <w:p w14:paraId="2819668A"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b/>
          <w:bCs/>
          <w:sz w:val="22"/>
          <w:szCs w:val="22"/>
        </w:rPr>
        <w:t>(a)</w:t>
      </w:r>
      <w:r w:rsidRPr="005C676C">
        <w:rPr>
          <w:sz w:val="22"/>
          <w:szCs w:val="22"/>
        </w:rPr>
        <w:tab/>
        <w:t xml:space="preserve">by omitting from subsection (2) </w:t>
      </w:r>
      <w:r>
        <w:rPr>
          <w:sz w:val="22"/>
          <w:szCs w:val="22"/>
        </w:rPr>
        <w:t>“</w:t>
      </w:r>
      <w:r w:rsidRPr="005C676C">
        <w:rPr>
          <w:sz w:val="22"/>
          <w:szCs w:val="22"/>
        </w:rPr>
        <w:t>For</w:t>
      </w:r>
      <w:r>
        <w:rPr>
          <w:sz w:val="22"/>
          <w:szCs w:val="22"/>
        </w:rPr>
        <w:t>”</w:t>
      </w:r>
      <w:r w:rsidRPr="005C676C">
        <w:rPr>
          <w:sz w:val="22"/>
          <w:szCs w:val="22"/>
        </w:rPr>
        <w:t xml:space="preserve"> and substituting </w:t>
      </w:r>
      <w:r>
        <w:rPr>
          <w:sz w:val="22"/>
          <w:szCs w:val="22"/>
        </w:rPr>
        <w:t>“</w:t>
      </w:r>
      <w:r w:rsidRPr="005C676C">
        <w:rPr>
          <w:sz w:val="22"/>
          <w:szCs w:val="22"/>
        </w:rPr>
        <w:t>Subject to subsection 8</w:t>
      </w:r>
      <w:r w:rsidRPr="00BD127D">
        <w:rPr>
          <w:sz w:val="22"/>
          <w:szCs w:val="22"/>
        </w:rPr>
        <w:t>9</w:t>
      </w:r>
      <w:r w:rsidRPr="005C676C">
        <w:rPr>
          <w:smallCaps/>
          <w:sz w:val="22"/>
          <w:szCs w:val="22"/>
        </w:rPr>
        <w:t>ea</w:t>
      </w:r>
      <w:r w:rsidRPr="005C676C">
        <w:rPr>
          <w:sz w:val="22"/>
          <w:szCs w:val="22"/>
        </w:rPr>
        <w:t xml:space="preserve"> (2), for</w:t>
      </w:r>
      <w:r>
        <w:rPr>
          <w:sz w:val="22"/>
          <w:szCs w:val="22"/>
        </w:rPr>
        <w:t>”</w:t>
      </w:r>
      <w:r w:rsidRPr="005C676C">
        <w:rPr>
          <w:sz w:val="22"/>
          <w:szCs w:val="22"/>
        </w:rPr>
        <w:t>;</w:t>
      </w:r>
    </w:p>
    <w:p w14:paraId="717F7779"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 xml:space="preserve">by omitting from paragraph (2) (c) </w:t>
      </w:r>
      <w:r>
        <w:rPr>
          <w:sz w:val="22"/>
          <w:szCs w:val="22"/>
        </w:rPr>
        <w:t>“</w:t>
      </w:r>
      <w:r w:rsidRPr="005C676C">
        <w:rPr>
          <w:sz w:val="22"/>
          <w:szCs w:val="22"/>
        </w:rPr>
        <w:t>5%</w:t>
      </w:r>
      <w:r>
        <w:rPr>
          <w:sz w:val="22"/>
          <w:szCs w:val="22"/>
        </w:rPr>
        <w:t>”</w:t>
      </w:r>
      <w:r w:rsidRPr="005C676C">
        <w:rPr>
          <w:sz w:val="22"/>
          <w:szCs w:val="22"/>
        </w:rPr>
        <w:t xml:space="preserve"> and substituting </w:t>
      </w:r>
      <w:r>
        <w:rPr>
          <w:sz w:val="22"/>
          <w:szCs w:val="22"/>
        </w:rPr>
        <w:t>“</w:t>
      </w:r>
      <w:r w:rsidRPr="005C676C">
        <w:rPr>
          <w:sz w:val="22"/>
          <w:szCs w:val="22"/>
        </w:rPr>
        <w:t>15%</w:t>
      </w:r>
      <w:r>
        <w:rPr>
          <w:sz w:val="22"/>
          <w:szCs w:val="22"/>
        </w:rPr>
        <w:t>”</w:t>
      </w:r>
      <w:r w:rsidRPr="005C676C">
        <w:rPr>
          <w:sz w:val="22"/>
          <w:szCs w:val="22"/>
        </w:rPr>
        <w:t>;</w:t>
      </w:r>
    </w:p>
    <w:p w14:paraId="421757C4"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3443BE">
        <w:rPr>
          <w:b/>
          <w:sz w:val="22"/>
          <w:szCs w:val="22"/>
        </w:rPr>
        <w:t>(c)</w:t>
      </w:r>
      <w:r w:rsidRPr="005C676C">
        <w:rPr>
          <w:sz w:val="22"/>
          <w:szCs w:val="22"/>
        </w:rPr>
        <w:tab/>
        <w:t xml:space="preserve">by adding at the end of paragraph (2) (c) </w:t>
      </w:r>
      <w:r>
        <w:rPr>
          <w:sz w:val="22"/>
          <w:szCs w:val="22"/>
        </w:rPr>
        <w:t>“</w:t>
      </w:r>
      <w:r w:rsidRPr="005C676C">
        <w:rPr>
          <w:sz w:val="22"/>
          <w:szCs w:val="22"/>
        </w:rPr>
        <w:t>or</w:t>
      </w:r>
      <w:r>
        <w:rPr>
          <w:sz w:val="22"/>
          <w:szCs w:val="22"/>
        </w:rPr>
        <w:t>”</w:t>
      </w:r>
      <w:r w:rsidRPr="005C676C">
        <w:rPr>
          <w:sz w:val="22"/>
          <w:szCs w:val="22"/>
        </w:rPr>
        <w:t>;</w:t>
      </w:r>
    </w:p>
    <w:p w14:paraId="148EC8F5"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3443BE">
        <w:rPr>
          <w:b/>
          <w:sz w:val="22"/>
          <w:szCs w:val="22"/>
        </w:rPr>
        <w:t>(d)</w:t>
      </w:r>
      <w:r w:rsidRPr="005C676C">
        <w:rPr>
          <w:sz w:val="22"/>
          <w:szCs w:val="22"/>
        </w:rPr>
        <w:tab/>
        <w:t>by omitting paragraph (2) (d);</w:t>
      </w:r>
    </w:p>
    <w:p w14:paraId="44C00ECF"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3443BE">
        <w:rPr>
          <w:b/>
          <w:sz w:val="22"/>
          <w:szCs w:val="22"/>
        </w:rPr>
        <w:t>(e)</w:t>
      </w:r>
      <w:r w:rsidRPr="005C676C">
        <w:rPr>
          <w:sz w:val="22"/>
          <w:szCs w:val="22"/>
        </w:rPr>
        <w:tab/>
        <w:t xml:space="preserve">by omitting from paragraph (2) (e) </w:t>
      </w:r>
      <w:r>
        <w:rPr>
          <w:sz w:val="22"/>
          <w:szCs w:val="22"/>
        </w:rPr>
        <w:t>“</w:t>
      </w:r>
      <w:r w:rsidRPr="005C676C">
        <w:rPr>
          <w:sz w:val="22"/>
          <w:szCs w:val="22"/>
        </w:rPr>
        <w:t>5%</w:t>
      </w:r>
      <w:r>
        <w:rPr>
          <w:sz w:val="22"/>
          <w:szCs w:val="22"/>
        </w:rPr>
        <w:t>”</w:t>
      </w:r>
      <w:r w:rsidRPr="005C676C">
        <w:rPr>
          <w:sz w:val="22"/>
          <w:szCs w:val="22"/>
        </w:rPr>
        <w:t xml:space="preserve"> and substituting </w:t>
      </w:r>
      <w:r>
        <w:rPr>
          <w:sz w:val="22"/>
          <w:szCs w:val="22"/>
        </w:rPr>
        <w:t>“</w:t>
      </w:r>
      <w:r w:rsidRPr="005C676C">
        <w:rPr>
          <w:sz w:val="22"/>
          <w:szCs w:val="22"/>
        </w:rPr>
        <w:t>15%</w:t>
      </w:r>
      <w:r>
        <w:rPr>
          <w:sz w:val="22"/>
          <w:szCs w:val="22"/>
        </w:rPr>
        <w:t>”</w:t>
      </w:r>
      <w:r w:rsidRPr="005C676C">
        <w:rPr>
          <w:sz w:val="22"/>
          <w:szCs w:val="22"/>
        </w:rPr>
        <w:t>.</w:t>
      </w:r>
    </w:p>
    <w:p w14:paraId="1704F0B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Shareholding interests and voting interests</w:t>
      </w:r>
    </w:p>
    <w:p w14:paraId="339299CE" w14:textId="77777777" w:rsidR="006172E5" w:rsidRPr="005C676C" w:rsidRDefault="006172E5" w:rsidP="006172E5">
      <w:pPr>
        <w:widowControl w:val="0"/>
        <w:tabs>
          <w:tab w:val="left" w:pos="749"/>
        </w:tabs>
        <w:autoSpaceDE w:val="0"/>
        <w:autoSpaceDN w:val="0"/>
        <w:adjustRightInd w:val="0"/>
        <w:spacing w:before="120"/>
        <w:ind w:firstLine="346"/>
        <w:jc w:val="both"/>
        <w:rPr>
          <w:sz w:val="22"/>
          <w:szCs w:val="22"/>
        </w:rPr>
      </w:pPr>
      <w:r w:rsidRPr="005C676C">
        <w:rPr>
          <w:b/>
          <w:bCs/>
          <w:sz w:val="22"/>
          <w:szCs w:val="22"/>
        </w:rPr>
        <w:t>16.</w:t>
      </w:r>
      <w:r w:rsidRPr="005C676C">
        <w:rPr>
          <w:b/>
          <w:bCs/>
          <w:sz w:val="22"/>
          <w:szCs w:val="22"/>
        </w:rPr>
        <w:tab/>
      </w:r>
      <w:r w:rsidRPr="005C676C">
        <w:rPr>
          <w:sz w:val="22"/>
          <w:szCs w:val="22"/>
        </w:rPr>
        <w:t>Section 8</w:t>
      </w:r>
      <w:r w:rsidRPr="00BD127D">
        <w:rPr>
          <w:sz w:val="22"/>
          <w:szCs w:val="22"/>
        </w:rPr>
        <w:t>9</w:t>
      </w:r>
      <w:r w:rsidRPr="005C676C">
        <w:rPr>
          <w:smallCaps/>
          <w:sz w:val="22"/>
          <w:szCs w:val="22"/>
        </w:rPr>
        <w:t>g</w:t>
      </w:r>
      <w:r w:rsidRPr="005C676C">
        <w:rPr>
          <w:sz w:val="22"/>
          <w:szCs w:val="22"/>
        </w:rPr>
        <w:t xml:space="preserve"> of the Principal Act is amended by omitting subsections (3) and (4).</w:t>
      </w:r>
    </w:p>
    <w:p w14:paraId="1A235612" w14:textId="77777777" w:rsidR="006172E5" w:rsidRPr="005C676C" w:rsidRDefault="006172E5" w:rsidP="006172E5">
      <w:pPr>
        <w:widowControl w:val="0"/>
        <w:tabs>
          <w:tab w:val="left" w:pos="749"/>
        </w:tabs>
        <w:autoSpaceDE w:val="0"/>
        <w:autoSpaceDN w:val="0"/>
        <w:adjustRightInd w:val="0"/>
        <w:spacing w:before="120"/>
        <w:ind w:firstLine="346"/>
        <w:jc w:val="both"/>
        <w:rPr>
          <w:sz w:val="22"/>
          <w:szCs w:val="22"/>
        </w:rPr>
      </w:pPr>
      <w:r w:rsidRPr="005C676C">
        <w:rPr>
          <w:b/>
          <w:bCs/>
          <w:sz w:val="22"/>
          <w:szCs w:val="22"/>
        </w:rPr>
        <w:t>17</w:t>
      </w:r>
      <w:r w:rsidRPr="005C676C">
        <w:rPr>
          <w:sz w:val="22"/>
          <w:szCs w:val="22"/>
        </w:rPr>
        <w:t>.</w:t>
      </w:r>
      <w:r w:rsidRPr="005C676C">
        <w:rPr>
          <w:sz w:val="22"/>
          <w:szCs w:val="22"/>
        </w:rPr>
        <w:tab/>
        <w:t>After section 8</w:t>
      </w:r>
      <w:r w:rsidRPr="00BD127D">
        <w:rPr>
          <w:sz w:val="22"/>
          <w:szCs w:val="22"/>
        </w:rPr>
        <w:t>9</w:t>
      </w:r>
      <w:r w:rsidRPr="005C676C">
        <w:rPr>
          <w:smallCaps/>
          <w:sz w:val="22"/>
          <w:szCs w:val="22"/>
        </w:rPr>
        <w:t>j</w:t>
      </w:r>
      <w:r w:rsidRPr="005C676C">
        <w:rPr>
          <w:sz w:val="22"/>
          <w:szCs w:val="22"/>
        </w:rPr>
        <w:t xml:space="preserve"> of the Principal Act the following section is inserted:</w:t>
      </w:r>
    </w:p>
    <w:p w14:paraId="58A9A909"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Control of company by exercise of direction or restraint</w:t>
      </w:r>
    </w:p>
    <w:p w14:paraId="7FC69675"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8</w:t>
      </w:r>
      <w:r w:rsidRPr="00BD127D">
        <w:rPr>
          <w:sz w:val="22"/>
          <w:szCs w:val="22"/>
        </w:rPr>
        <w:t>9</w:t>
      </w:r>
      <w:r w:rsidRPr="005C676C">
        <w:rPr>
          <w:smallCaps/>
          <w:sz w:val="22"/>
          <w:szCs w:val="22"/>
        </w:rPr>
        <w:t>ja</w:t>
      </w:r>
      <w:r w:rsidRPr="005C676C">
        <w:rPr>
          <w:sz w:val="22"/>
          <w:szCs w:val="22"/>
        </w:rPr>
        <w:t>. (1) For the purposes of this Part, a person who is in a position:</w:t>
      </w:r>
    </w:p>
    <w:p w14:paraId="0086FEB1" w14:textId="77777777" w:rsidR="006172E5" w:rsidRPr="005C676C" w:rsidRDefault="006172E5" w:rsidP="006172E5">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to veto any action taken by the board of directors; or</w:t>
      </w:r>
    </w:p>
    <w:p w14:paraId="55E58D43"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to appoint, or veto the appointment of, at least half of the board of directors; or</w:t>
      </w:r>
    </w:p>
    <w:p w14:paraId="62692FAF" w14:textId="77777777" w:rsidR="006172E5" w:rsidRPr="005C676C" w:rsidRDefault="006172E5" w:rsidP="006172E5">
      <w:pPr>
        <w:widowControl w:val="0"/>
        <w:tabs>
          <w:tab w:val="left" w:pos="778"/>
        </w:tabs>
        <w:autoSpaceDE w:val="0"/>
        <w:autoSpaceDN w:val="0"/>
        <w:adjustRightInd w:val="0"/>
        <w:spacing w:before="120"/>
        <w:ind w:left="778" w:hanging="394"/>
        <w:jc w:val="both"/>
        <w:rPr>
          <w:sz w:val="22"/>
          <w:szCs w:val="22"/>
        </w:rPr>
      </w:pPr>
      <w:r w:rsidRPr="005C676C">
        <w:rPr>
          <w:sz w:val="22"/>
          <w:szCs w:val="22"/>
        </w:rPr>
        <w:br w:type="page"/>
      </w:r>
      <w:r w:rsidRPr="005C676C">
        <w:rPr>
          <w:sz w:val="22"/>
          <w:szCs w:val="22"/>
        </w:rPr>
        <w:lastRenderedPageBreak/>
        <w:t>(c)</w:t>
      </w:r>
      <w:r w:rsidRPr="005C676C">
        <w:rPr>
          <w:sz w:val="22"/>
          <w:szCs w:val="22"/>
        </w:rPr>
        <w:tab/>
        <w:t>in any other manner to exercise, either directly or indirectly, direction or restraint over any substantial issue affecting the management or affairs;</w:t>
      </w:r>
    </w:p>
    <w:p w14:paraId="78574AE6"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of a company is taken (but not to the exclusion of any other person) to be in a position to exercise control of:</w:t>
      </w:r>
    </w:p>
    <w:p w14:paraId="47E16333" w14:textId="77777777" w:rsidR="006172E5" w:rsidRPr="005C676C" w:rsidRDefault="006172E5" w:rsidP="006172E5">
      <w:pPr>
        <w:widowControl w:val="0"/>
        <w:tabs>
          <w:tab w:val="left" w:pos="778"/>
        </w:tabs>
        <w:autoSpaceDE w:val="0"/>
        <w:autoSpaceDN w:val="0"/>
        <w:adjustRightInd w:val="0"/>
        <w:spacing w:before="120"/>
        <w:ind w:left="384"/>
        <w:jc w:val="both"/>
        <w:rPr>
          <w:sz w:val="22"/>
          <w:szCs w:val="22"/>
        </w:rPr>
      </w:pPr>
      <w:r w:rsidRPr="005C676C">
        <w:rPr>
          <w:sz w:val="22"/>
          <w:szCs w:val="22"/>
        </w:rPr>
        <w:t>(d)</w:t>
      </w:r>
      <w:r w:rsidRPr="005C676C">
        <w:rPr>
          <w:sz w:val="22"/>
          <w:szCs w:val="22"/>
        </w:rPr>
        <w:tab/>
        <w:t>that company; and</w:t>
      </w:r>
    </w:p>
    <w:p w14:paraId="2CA768EE" w14:textId="77777777" w:rsidR="00966DDF" w:rsidRDefault="006172E5" w:rsidP="00966DDF">
      <w:pPr>
        <w:widowControl w:val="0"/>
        <w:tabs>
          <w:tab w:val="left" w:pos="360"/>
          <w:tab w:val="left" w:pos="778"/>
        </w:tabs>
        <w:autoSpaceDE w:val="0"/>
        <w:autoSpaceDN w:val="0"/>
        <w:adjustRightInd w:val="0"/>
        <w:spacing w:before="120"/>
        <w:ind w:left="384"/>
        <w:jc w:val="both"/>
        <w:rPr>
          <w:sz w:val="22"/>
          <w:szCs w:val="22"/>
        </w:rPr>
      </w:pPr>
      <w:r w:rsidRPr="005C676C">
        <w:rPr>
          <w:sz w:val="22"/>
          <w:szCs w:val="22"/>
        </w:rPr>
        <w:t>(e)</w:t>
      </w:r>
      <w:r w:rsidRPr="005C676C">
        <w:rPr>
          <w:sz w:val="22"/>
          <w:szCs w:val="22"/>
        </w:rPr>
        <w:tab/>
        <w:t>all acts and operations of that company; and</w:t>
      </w:r>
    </w:p>
    <w:p w14:paraId="2D713E4A" w14:textId="77777777" w:rsidR="006172E5" w:rsidRPr="005C676C" w:rsidRDefault="00966DDF" w:rsidP="00966DDF">
      <w:pPr>
        <w:widowControl w:val="0"/>
        <w:tabs>
          <w:tab w:val="left" w:pos="360"/>
        </w:tabs>
        <w:autoSpaceDE w:val="0"/>
        <w:autoSpaceDN w:val="0"/>
        <w:adjustRightInd w:val="0"/>
        <w:spacing w:before="120"/>
        <w:ind w:left="782" w:hanging="346"/>
        <w:jc w:val="both"/>
        <w:rPr>
          <w:sz w:val="22"/>
          <w:szCs w:val="22"/>
        </w:rPr>
      </w:pPr>
      <w:r>
        <w:rPr>
          <w:sz w:val="22"/>
          <w:szCs w:val="22"/>
        </w:rPr>
        <w:t>(</w:t>
      </w:r>
      <w:r w:rsidRPr="005C676C">
        <w:rPr>
          <w:sz w:val="22"/>
          <w:szCs w:val="22"/>
        </w:rPr>
        <w:t>f</w:t>
      </w:r>
      <w:r>
        <w:rPr>
          <w:sz w:val="22"/>
          <w:szCs w:val="22"/>
        </w:rPr>
        <w:t>)</w:t>
      </w:r>
      <w:r>
        <w:rPr>
          <w:sz w:val="22"/>
          <w:szCs w:val="22"/>
        </w:rPr>
        <w:tab/>
      </w:r>
      <w:r w:rsidR="006172E5" w:rsidRPr="005C676C">
        <w:rPr>
          <w:sz w:val="22"/>
          <w:szCs w:val="22"/>
        </w:rPr>
        <w:t>any votes, of which that company is in a position to exercise control, in another company.</w:t>
      </w:r>
    </w:p>
    <w:p w14:paraId="6C6F6FD3"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For the purposes of this section, where a person is, because of any application or applications of this section, taken to be in a position to exercise control of a company that has a shareholding interest in another company, that person is taken (but not to the exclusion of any other person) to have that shareholding interest.</w:t>
      </w:r>
      <w:r>
        <w:rPr>
          <w:sz w:val="22"/>
          <w:szCs w:val="22"/>
        </w:rPr>
        <w:t>”</w:t>
      </w:r>
      <w:r w:rsidRPr="005C676C">
        <w:rPr>
          <w:sz w:val="22"/>
          <w:szCs w:val="22"/>
        </w:rPr>
        <w:t>.</w:t>
      </w:r>
    </w:p>
    <w:p w14:paraId="0A21F4C8"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Control of company</w:t>
      </w:r>
    </w:p>
    <w:p w14:paraId="53B84B56" w14:textId="77777777" w:rsidR="006172E5" w:rsidRPr="005C676C" w:rsidRDefault="006172E5" w:rsidP="006172E5">
      <w:pPr>
        <w:widowControl w:val="0"/>
        <w:tabs>
          <w:tab w:val="left" w:pos="763"/>
        </w:tabs>
        <w:autoSpaceDE w:val="0"/>
        <w:autoSpaceDN w:val="0"/>
        <w:adjustRightInd w:val="0"/>
        <w:spacing w:before="120"/>
        <w:ind w:left="355"/>
        <w:jc w:val="both"/>
        <w:rPr>
          <w:sz w:val="22"/>
          <w:szCs w:val="22"/>
        </w:rPr>
      </w:pPr>
      <w:r w:rsidRPr="005C676C">
        <w:rPr>
          <w:b/>
          <w:bCs/>
          <w:sz w:val="22"/>
          <w:szCs w:val="22"/>
        </w:rPr>
        <w:t>18.</w:t>
      </w:r>
      <w:r w:rsidRPr="005C676C">
        <w:rPr>
          <w:b/>
          <w:bCs/>
          <w:sz w:val="22"/>
          <w:szCs w:val="22"/>
        </w:rPr>
        <w:tab/>
      </w:r>
      <w:r w:rsidRPr="005C676C">
        <w:rPr>
          <w:sz w:val="22"/>
          <w:szCs w:val="22"/>
        </w:rPr>
        <w:t xml:space="preserve">Section </w:t>
      </w:r>
      <w:r w:rsidRPr="00BD127D">
        <w:rPr>
          <w:sz w:val="22"/>
          <w:szCs w:val="22"/>
        </w:rPr>
        <w:t>89</w:t>
      </w:r>
      <w:r w:rsidRPr="005C676C">
        <w:rPr>
          <w:smallCaps/>
          <w:sz w:val="22"/>
          <w:szCs w:val="22"/>
        </w:rPr>
        <w:t>k</w:t>
      </w:r>
      <w:r w:rsidRPr="00BD127D">
        <w:rPr>
          <w:sz w:val="22"/>
          <w:szCs w:val="22"/>
        </w:rPr>
        <w:t xml:space="preserve"> </w:t>
      </w:r>
      <w:r w:rsidRPr="005C676C">
        <w:rPr>
          <w:sz w:val="22"/>
          <w:szCs w:val="22"/>
        </w:rPr>
        <w:t>of the Principal Act is amended:</w:t>
      </w:r>
    </w:p>
    <w:p w14:paraId="602F024C" w14:textId="77777777" w:rsidR="006172E5" w:rsidRPr="005C676C" w:rsidRDefault="006172E5" w:rsidP="006172E5">
      <w:pPr>
        <w:widowControl w:val="0"/>
        <w:tabs>
          <w:tab w:val="left" w:pos="787"/>
        </w:tabs>
        <w:autoSpaceDE w:val="0"/>
        <w:autoSpaceDN w:val="0"/>
        <w:adjustRightInd w:val="0"/>
        <w:spacing w:before="120"/>
        <w:ind w:left="403"/>
        <w:jc w:val="both"/>
        <w:rPr>
          <w:sz w:val="22"/>
          <w:szCs w:val="22"/>
        </w:rPr>
      </w:pPr>
      <w:r w:rsidRPr="003443BE">
        <w:rPr>
          <w:b/>
          <w:sz w:val="22"/>
          <w:szCs w:val="22"/>
        </w:rPr>
        <w:t>(a)</w:t>
      </w:r>
      <w:r w:rsidRPr="005C676C">
        <w:rPr>
          <w:sz w:val="22"/>
          <w:szCs w:val="22"/>
        </w:rPr>
        <w:tab/>
        <w:t xml:space="preserve">by inserting in subsection (1) </w:t>
      </w:r>
      <w:r>
        <w:rPr>
          <w:sz w:val="22"/>
          <w:szCs w:val="22"/>
        </w:rPr>
        <w:t>“</w:t>
      </w:r>
      <w:r w:rsidRPr="00BD127D">
        <w:rPr>
          <w:sz w:val="22"/>
          <w:szCs w:val="22"/>
        </w:rPr>
        <w:t>89</w:t>
      </w:r>
      <w:r w:rsidRPr="005C676C">
        <w:rPr>
          <w:smallCaps/>
          <w:sz w:val="22"/>
          <w:szCs w:val="22"/>
        </w:rPr>
        <w:t>ja</w:t>
      </w:r>
      <w:r w:rsidRPr="00BD127D">
        <w:rPr>
          <w:sz w:val="22"/>
          <w:szCs w:val="22"/>
        </w:rPr>
        <w:t xml:space="preserve"> (1),</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subsections</w:t>
      </w:r>
      <w:r>
        <w:rPr>
          <w:sz w:val="22"/>
          <w:szCs w:val="22"/>
        </w:rPr>
        <w:t>”</w:t>
      </w:r>
      <w:r w:rsidRPr="005C676C">
        <w:rPr>
          <w:sz w:val="22"/>
          <w:szCs w:val="22"/>
        </w:rPr>
        <w:t>;</w:t>
      </w:r>
    </w:p>
    <w:p w14:paraId="06781892" w14:textId="77777777" w:rsidR="006172E5" w:rsidRPr="005C676C" w:rsidRDefault="006172E5" w:rsidP="006172E5">
      <w:pPr>
        <w:widowControl w:val="0"/>
        <w:tabs>
          <w:tab w:val="left" w:pos="787"/>
        </w:tabs>
        <w:autoSpaceDE w:val="0"/>
        <w:autoSpaceDN w:val="0"/>
        <w:adjustRightInd w:val="0"/>
        <w:spacing w:before="120"/>
        <w:ind w:left="403"/>
        <w:jc w:val="both"/>
        <w:rPr>
          <w:sz w:val="22"/>
          <w:szCs w:val="22"/>
        </w:rPr>
      </w:pPr>
      <w:r w:rsidRPr="003443BE">
        <w:rPr>
          <w:b/>
          <w:sz w:val="22"/>
          <w:szCs w:val="22"/>
        </w:rPr>
        <w:t>(b)</w:t>
      </w:r>
      <w:r w:rsidRPr="005C676C">
        <w:rPr>
          <w:sz w:val="22"/>
          <w:szCs w:val="22"/>
        </w:rPr>
        <w:tab/>
        <w:t>by adding at the end the following subsection:</w:t>
      </w:r>
    </w:p>
    <w:p w14:paraId="48534F49" w14:textId="77777777" w:rsidR="006172E5" w:rsidRPr="005C676C" w:rsidRDefault="006172E5" w:rsidP="006172E5">
      <w:pPr>
        <w:widowControl w:val="0"/>
        <w:autoSpaceDE w:val="0"/>
        <w:autoSpaceDN w:val="0"/>
        <w:adjustRightInd w:val="0"/>
        <w:spacing w:before="120"/>
        <w:ind w:left="787" w:firstLine="341"/>
        <w:jc w:val="both"/>
        <w:rPr>
          <w:sz w:val="22"/>
          <w:szCs w:val="22"/>
        </w:rPr>
      </w:pPr>
      <w:r>
        <w:rPr>
          <w:sz w:val="22"/>
          <w:szCs w:val="22"/>
        </w:rPr>
        <w:t>“</w:t>
      </w:r>
      <w:r w:rsidRPr="005C676C">
        <w:rPr>
          <w:sz w:val="22"/>
          <w:szCs w:val="22"/>
        </w:rPr>
        <w:t>(4) References in subsections (2) and (3) to any application or applications of this section include references to a combination of such an application or applications and the operation of section 8</w:t>
      </w:r>
      <w:r w:rsidRPr="00BD127D">
        <w:rPr>
          <w:sz w:val="22"/>
          <w:szCs w:val="22"/>
        </w:rPr>
        <w:t>9</w:t>
      </w:r>
      <w:r w:rsidRPr="005C676C">
        <w:rPr>
          <w:smallCaps/>
          <w:sz w:val="22"/>
          <w:szCs w:val="22"/>
        </w:rPr>
        <w:t>ja</w:t>
      </w:r>
      <w:r w:rsidRPr="005C676C">
        <w:rPr>
          <w:sz w:val="22"/>
          <w:szCs w:val="22"/>
        </w:rPr>
        <w:t>.</w:t>
      </w:r>
      <w:r>
        <w:rPr>
          <w:sz w:val="22"/>
          <w:szCs w:val="22"/>
        </w:rPr>
        <w:t>”</w:t>
      </w:r>
      <w:r w:rsidRPr="005C676C">
        <w:rPr>
          <w:sz w:val="22"/>
          <w:szCs w:val="22"/>
        </w:rPr>
        <w:t>.</w:t>
      </w:r>
    </w:p>
    <w:p w14:paraId="3F1590D7" w14:textId="77777777" w:rsidR="006172E5" w:rsidRPr="005C676C" w:rsidRDefault="006172E5" w:rsidP="006172E5">
      <w:pPr>
        <w:widowControl w:val="0"/>
        <w:tabs>
          <w:tab w:val="left" w:pos="754"/>
        </w:tabs>
        <w:autoSpaceDE w:val="0"/>
        <w:autoSpaceDN w:val="0"/>
        <w:adjustRightInd w:val="0"/>
        <w:spacing w:before="120"/>
        <w:ind w:firstLine="346"/>
        <w:jc w:val="both"/>
        <w:rPr>
          <w:sz w:val="22"/>
          <w:szCs w:val="22"/>
        </w:rPr>
      </w:pPr>
      <w:r w:rsidRPr="005C676C">
        <w:rPr>
          <w:b/>
          <w:bCs/>
          <w:sz w:val="22"/>
          <w:szCs w:val="22"/>
        </w:rPr>
        <w:t>19.</w:t>
      </w:r>
      <w:r w:rsidRPr="005C676C">
        <w:rPr>
          <w:b/>
          <w:bCs/>
          <w:sz w:val="22"/>
          <w:szCs w:val="22"/>
        </w:rPr>
        <w:tab/>
        <w:t>(1)</w:t>
      </w:r>
      <w:r w:rsidRPr="005C676C">
        <w:rPr>
          <w:sz w:val="22"/>
          <w:szCs w:val="22"/>
        </w:rPr>
        <w:t xml:space="preserve"> After section 8</w:t>
      </w:r>
      <w:r w:rsidRPr="00BD127D">
        <w:rPr>
          <w:sz w:val="22"/>
          <w:szCs w:val="22"/>
        </w:rPr>
        <w:t>9</w:t>
      </w:r>
      <w:r w:rsidRPr="005C676C">
        <w:rPr>
          <w:smallCaps/>
          <w:sz w:val="22"/>
          <w:szCs w:val="22"/>
        </w:rPr>
        <w:t>k</w:t>
      </w:r>
      <w:r w:rsidRPr="005C676C">
        <w:rPr>
          <w:sz w:val="22"/>
          <w:szCs w:val="22"/>
        </w:rPr>
        <w:t xml:space="preserve"> of the Principal Act the following sections are inserted:</w:t>
      </w:r>
    </w:p>
    <w:p w14:paraId="39626278"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Control by persons acting together</w:t>
      </w:r>
    </w:p>
    <w:p w14:paraId="0E6871AF" w14:textId="77777777" w:rsidR="006172E5" w:rsidRPr="005C676C" w:rsidRDefault="006172E5" w:rsidP="006172E5">
      <w:pPr>
        <w:widowControl w:val="0"/>
        <w:autoSpaceDE w:val="0"/>
        <w:autoSpaceDN w:val="0"/>
        <w:adjustRightInd w:val="0"/>
        <w:spacing w:before="120"/>
        <w:ind w:left="355"/>
        <w:jc w:val="both"/>
        <w:rPr>
          <w:sz w:val="22"/>
          <w:szCs w:val="22"/>
        </w:rPr>
      </w:pPr>
      <w:r>
        <w:rPr>
          <w:sz w:val="22"/>
          <w:szCs w:val="22"/>
        </w:rPr>
        <w:t>“</w:t>
      </w:r>
      <w:r w:rsidRPr="005C676C">
        <w:rPr>
          <w:sz w:val="22"/>
          <w:szCs w:val="22"/>
        </w:rPr>
        <w:t>8</w:t>
      </w:r>
      <w:r w:rsidRPr="00BD127D">
        <w:rPr>
          <w:sz w:val="22"/>
          <w:szCs w:val="22"/>
        </w:rPr>
        <w:t>9</w:t>
      </w:r>
      <w:r w:rsidRPr="005C676C">
        <w:rPr>
          <w:smallCaps/>
          <w:sz w:val="22"/>
          <w:szCs w:val="22"/>
        </w:rPr>
        <w:t>ka</w:t>
      </w:r>
      <w:r w:rsidRPr="005C676C">
        <w:rPr>
          <w:sz w:val="22"/>
          <w:szCs w:val="22"/>
        </w:rPr>
        <w:t>. For the purposes of this Part, where:</w:t>
      </w:r>
    </w:p>
    <w:p w14:paraId="57DE031D" w14:textId="77777777" w:rsidR="006172E5" w:rsidRPr="005C676C" w:rsidRDefault="006172E5" w:rsidP="006172E5">
      <w:pPr>
        <w:widowControl w:val="0"/>
        <w:tabs>
          <w:tab w:val="left" w:pos="792"/>
        </w:tabs>
        <w:autoSpaceDE w:val="0"/>
        <w:autoSpaceDN w:val="0"/>
        <w:adjustRightInd w:val="0"/>
        <w:spacing w:before="120"/>
        <w:ind w:left="792" w:hanging="379"/>
        <w:jc w:val="both"/>
        <w:rPr>
          <w:sz w:val="22"/>
          <w:szCs w:val="22"/>
        </w:rPr>
      </w:pPr>
      <w:r w:rsidRPr="005C676C">
        <w:rPr>
          <w:sz w:val="22"/>
          <w:szCs w:val="22"/>
        </w:rPr>
        <w:t>(a)</w:t>
      </w:r>
      <w:r w:rsidRPr="005C676C">
        <w:rPr>
          <w:sz w:val="22"/>
          <w:szCs w:val="22"/>
        </w:rPr>
        <w:tab/>
        <w:t>2 or more persons act together, in accordance with an agreement, arrangement, understanding or practice (whether formal or informal), for the purpose of being, between them, in a position, otherwise than because of section 8</w:t>
      </w:r>
      <w:r w:rsidRPr="00BD127D">
        <w:rPr>
          <w:sz w:val="22"/>
          <w:szCs w:val="22"/>
        </w:rPr>
        <w:t>9</w:t>
      </w:r>
      <w:r w:rsidRPr="005C676C">
        <w:rPr>
          <w:smallCaps/>
          <w:sz w:val="22"/>
          <w:szCs w:val="22"/>
        </w:rPr>
        <w:t>k</w:t>
      </w:r>
      <w:r w:rsidRPr="005C676C">
        <w:rPr>
          <w:sz w:val="22"/>
          <w:szCs w:val="22"/>
        </w:rPr>
        <w:t xml:space="preserve">, to exercise control of a commercial </w:t>
      </w:r>
      <w:proofErr w:type="spellStart"/>
      <w:r w:rsidRPr="005C676C">
        <w:rPr>
          <w:sz w:val="22"/>
          <w:szCs w:val="22"/>
        </w:rPr>
        <w:t>licence</w:t>
      </w:r>
      <w:proofErr w:type="spellEnd"/>
      <w:r w:rsidRPr="005C676C">
        <w:rPr>
          <w:sz w:val="22"/>
          <w:szCs w:val="22"/>
        </w:rPr>
        <w:t>, newspaper or company; and</w:t>
      </w:r>
    </w:p>
    <w:p w14:paraId="7B2A66BE" w14:textId="77777777" w:rsidR="006172E5" w:rsidRPr="005C676C" w:rsidRDefault="006172E5" w:rsidP="006172E5">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because of so acting, they are, between them, in that position;</w:t>
      </w:r>
    </w:p>
    <w:p w14:paraId="24B486DA" w14:textId="77777777" w:rsidR="006172E5" w:rsidRPr="005C676C" w:rsidRDefault="006172E5" w:rsidP="006172E5">
      <w:pPr>
        <w:widowControl w:val="0"/>
        <w:tabs>
          <w:tab w:val="left" w:pos="778"/>
        </w:tabs>
        <w:autoSpaceDE w:val="0"/>
        <w:autoSpaceDN w:val="0"/>
        <w:adjustRightInd w:val="0"/>
        <w:spacing w:before="120"/>
        <w:jc w:val="both"/>
        <w:rPr>
          <w:sz w:val="22"/>
          <w:szCs w:val="22"/>
        </w:rPr>
      </w:pPr>
      <w:r w:rsidRPr="005C676C">
        <w:rPr>
          <w:sz w:val="22"/>
          <w:szCs w:val="22"/>
        </w:rPr>
        <w:t>each of them is taken to be in that position.</w:t>
      </w:r>
      <w:r>
        <w:rPr>
          <w:sz w:val="22"/>
          <w:szCs w:val="22"/>
        </w:rPr>
        <w:t>”</w:t>
      </w:r>
      <w:r w:rsidRPr="005C676C">
        <w:rPr>
          <w:sz w:val="22"/>
          <w:szCs w:val="22"/>
        </w:rPr>
        <w:t>.</w:t>
      </w:r>
    </w:p>
    <w:p w14:paraId="3CA62E8A"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Certain loans not to result in control</w:t>
      </w:r>
    </w:p>
    <w:p w14:paraId="4E5439B3" w14:textId="77777777" w:rsidR="006172E5" w:rsidRPr="005C676C" w:rsidRDefault="006172E5" w:rsidP="006172E5">
      <w:pPr>
        <w:widowControl w:val="0"/>
        <w:autoSpaceDE w:val="0"/>
        <w:autoSpaceDN w:val="0"/>
        <w:adjustRightInd w:val="0"/>
        <w:spacing w:before="120"/>
        <w:ind w:left="360"/>
        <w:jc w:val="both"/>
        <w:rPr>
          <w:sz w:val="22"/>
          <w:szCs w:val="22"/>
        </w:rPr>
      </w:pPr>
      <w:r>
        <w:rPr>
          <w:sz w:val="22"/>
          <w:szCs w:val="22"/>
        </w:rPr>
        <w:t>“</w:t>
      </w:r>
      <w:r w:rsidRPr="005C676C">
        <w:rPr>
          <w:sz w:val="22"/>
          <w:szCs w:val="22"/>
        </w:rPr>
        <w:t>8</w:t>
      </w:r>
      <w:r w:rsidRPr="00BD127D">
        <w:rPr>
          <w:sz w:val="22"/>
          <w:szCs w:val="22"/>
        </w:rPr>
        <w:t>9</w:t>
      </w:r>
      <w:r w:rsidRPr="005C676C">
        <w:rPr>
          <w:smallCaps/>
          <w:sz w:val="22"/>
          <w:szCs w:val="22"/>
        </w:rPr>
        <w:t>kb</w:t>
      </w:r>
      <w:r w:rsidRPr="005C676C">
        <w:rPr>
          <w:sz w:val="22"/>
          <w:szCs w:val="22"/>
        </w:rPr>
        <w:t>. (1) In this section:</w:t>
      </w:r>
    </w:p>
    <w:p w14:paraId="10367281" w14:textId="77777777" w:rsidR="006172E5" w:rsidRPr="005C676C" w:rsidRDefault="006172E5" w:rsidP="006172E5">
      <w:pPr>
        <w:widowControl w:val="0"/>
        <w:autoSpaceDE w:val="0"/>
        <w:autoSpaceDN w:val="0"/>
        <w:adjustRightInd w:val="0"/>
        <w:spacing w:before="120"/>
        <w:jc w:val="both"/>
        <w:rPr>
          <w:sz w:val="22"/>
          <w:szCs w:val="22"/>
        </w:rPr>
      </w:pPr>
      <w:r>
        <w:rPr>
          <w:b/>
          <w:bCs/>
          <w:sz w:val="22"/>
          <w:szCs w:val="22"/>
        </w:rPr>
        <w:t>‘</w:t>
      </w:r>
      <w:proofErr w:type="spellStart"/>
      <w:r w:rsidRPr="005C676C">
        <w:rPr>
          <w:b/>
          <w:bCs/>
          <w:sz w:val="22"/>
          <w:szCs w:val="22"/>
        </w:rPr>
        <w:t>authorised</w:t>
      </w:r>
      <w:proofErr w:type="spellEnd"/>
      <w:r w:rsidRPr="005C676C">
        <w:rPr>
          <w:b/>
          <w:bCs/>
          <w:sz w:val="22"/>
          <w:szCs w:val="22"/>
        </w:rPr>
        <w:t xml:space="preserve"> lender</w:t>
      </w:r>
      <w:r>
        <w:rPr>
          <w:b/>
          <w:bCs/>
          <w:sz w:val="22"/>
          <w:szCs w:val="22"/>
        </w:rPr>
        <w:t>’</w:t>
      </w:r>
      <w:r w:rsidRPr="005C676C">
        <w:rPr>
          <w:b/>
          <w:bCs/>
          <w:sz w:val="22"/>
          <w:szCs w:val="22"/>
        </w:rPr>
        <w:t xml:space="preserve"> </w:t>
      </w:r>
      <w:r w:rsidRPr="005C676C">
        <w:rPr>
          <w:sz w:val="22"/>
          <w:szCs w:val="22"/>
        </w:rPr>
        <w:t>means:</w:t>
      </w:r>
    </w:p>
    <w:p w14:paraId="13D3769D" w14:textId="77777777" w:rsidR="006172E5" w:rsidRPr="005C676C" w:rsidRDefault="006172E5" w:rsidP="006172E5">
      <w:pPr>
        <w:widowControl w:val="0"/>
        <w:tabs>
          <w:tab w:val="left" w:pos="797"/>
        </w:tabs>
        <w:autoSpaceDE w:val="0"/>
        <w:autoSpaceDN w:val="0"/>
        <w:adjustRightInd w:val="0"/>
        <w:spacing w:before="120"/>
        <w:ind w:left="403"/>
        <w:jc w:val="both"/>
        <w:rPr>
          <w:sz w:val="22"/>
          <w:szCs w:val="22"/>
        </w:rPr>
      </w:pPr>
      <w:r w:rsidRPr="005C676C">
        <w:rPr>
          <w:sz w:val="22"/>
          <w:szCs w:val="22"/>
        </w:rPr>
        <w:t>(a)</w:t>
      </w:r>
      <w:r w:rsidRPr="005C676C">
        <w:rPr>
          <w:sz w:val="22"/>
          <w:szCs w:val="22"/>
        </w:rPr>
        <w:tab/>
        <w:t xml:space="preserve">a bank within the meaning of the </w:t>
      </w:r>
      <w:r w:rsidRPr="005C676C">
        <w:rPr>
          <w:i/>
          <w:iCs/>
          <w:sz w:val="22"/>
          <w:szCs w:val="22"/>
        </w:rPr>
        <w:t>Banking Act 1959</w:t>
      </w:r>
      <w:r w:rsidRPr="005C676C">
        <w:rPr>
          <w:sz w:val="22"/>
          <w:szCs w:val="22"/>
        </w:rPr>
        <w:t>;</w:t>
      </w:r>
    </w:p>
    <w:p w14:paraId="327A1DE8" w14:textId="77777777" w:rsidR="006172E5" w:rsidRPr="005C676C" w:rsidRDefault="006172E5" w:rsidP="006172E5">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a corporation formed under the law of a State or Territory to carry on the business of banking within Australia; or</w:t>
      </w:r>
    </w:p>
    <w:p w14:paraId="11DA21F4" w14:textId="77777777" w:rsidR="006172E5" w:rsidRPr="005C676C" w:rsidRDefault="006172E5" w:rsidP="006172E5">
      <w:pPr>
        <w:widowControl w:val="0"/>
        <w:tabs>
          <w:tab w:val="left" w:pos="797"/>
        </w:tabs>
        <w:autoSpaceDE w:val="0"/>
        <w:autoSpaceDN w:val="0"/>
        <w:adjustRightInd w:val="0"/>
        <w:spacing w:before="120"/>
        <w:ind w:left="797" w:hanging="394"/>
        <w:jc w:val="both"/>
        <w:rPr>
          <w:sz w:val="22"/>
          <w:szCs w:val="22"/>
        </w:rPr>
      </w:pPr>
      <w:r w:rsidRPr="005C676C">
        <w:rPr>
          <w:sz w:val="22"/>
          <w:szCs w:val="22"/>
        </w:rPr>
        <w:t>(c)</w:t>
      </w:r>
      <w:r w:rsidRPr="005C676C">
        <w:rPr>
          <w:sz w:val="22"/>
          <w:szCs w:val="22"/>
        </w:rPr>
        <w:tab/>
        <w:t>a corporation whose sole or principal business is the making of loans to other persons, being a corporation:</w:t>
      </w:r>
    </w:p>
    <w:p w14:paraId="78554ADB" w14:textId="25E6C0B7" w:rsidR="00966DDF" w:rsidRDefault="006172E5" w:rsidP="00966DDF">
      <w:pPr>
        <w:widowControl w:val="0"/>
        <w:tabs>
          <w:tab w:val="left" w:pos="360"/>
        </w:tabs>
        <w:autoSpaceDE w:val="0"/>
        <w:autoSpaceDN w:val="0"/>
        <w:adjustRightInd w:val="0"/>
        <w:spacing w:before="120"/>
        <w:ind w:left="1430" w:hanging="336"/>
        <w:jc w:val="both"/>
        <w:rPr>
          <w:sz w:val="22"/>
          <w:szCs w:val="22"/>
        </w:rPr>
      </w:pPr>
      <w:r w:rsidRPr="005C676C">
        <w:rPr>
          <w:sz w:val="22"/>
          <w:szCs w:val="22"/>
        </w:rPr>
        <w:br w:type="page"/>
      </w:r>
      <w:r w:rsidRPr="005C676C">
        <w:rPr>
          <w:sz w:val="22"/>
          <w:szCs w:val="22"/>
        </w:rPr>
        <w:lastRenderedPageBreak/>
        <w:t>(</w:t>
      </w:r>
      <w:proofErr w:type="spellStart"/>
      <w:r w:rsidRPr="005C676C">
        <w:rPr>
          <w:sz w:val="22"/>
          <w:szCs w:val="22"/>
        </w:rPr>
        <w:t>i</w:t>
      </w:r>
      <w:proofErr w:type="spellEnd"/>
      <w:r w:rsidRPr="005C676C">
        <w:rPr>
          <w:sz w:val="22"/>
          <w:szCs w:val="22"/>
        </w:rPr>
        <w:t>)</w:t>
      </w:r>
      <w:r w:rsidR="00966DDF">
        <w:rPr>
          <w:sz w:val="22"/>
          <w:szCs w:val="22"/>
        </w:rPr>
        <w:tab/>
      </w:r>
      <w:r w:rsidRPr="005C676C">
        <w:rPr>
          <w:sz w:val="22"/>
          <w:szCs w:val="22"/>
        </w:rPr>
        <w:t xml:space="preserve">that is registered as a financial institution under the </w:t>
      </w:r>
      <w:r w:rsidRPr="005C676C">
        <w:rPr>
          <w:i/>
          <w:iCs/>
          <w:sz w:val="22"/>
          <w:szCs w:val="22"/>
        </w:rPr>
        <w:t>Financial Corporations Act 1974</w:t>
      </w:r>
      <w:r w:rsidRPr="009A56A3">
        <w:rPr>
          <w:iCs/>
          <w:sz w:val="22"/>
          <w:szCs w:val="22"/>
        </w:rPr>
        <w:t>;</w:t>
      </w:r>
      <w:r w:rsidRPr="005C676C">
        <w:rPr>
          <w:i/>
          <w:iCs/>
          <w:sz w:val="22"/>
          <w:szCs w:val="22"/>
        </w:rPr>
        <w:t xml:space="preserve"> </w:t>
      </w:r>
      <w:r w:rsidRPr="005C676C">
        <w:rPr>
          <w:sz w:val="22"/>
          <w:szCs w:val="22"/>
        </w:rPr>
        <w:t>or</w:t>
      </w:r>
    </w:p>
    <w:p w14:paraId="7B259CC1" w14:textId="77777777" w:rsidR="00966DDF" w:rsidRDefault="00966DDF" w:rsidP="00966DDF">
      <w:pPr>
        <w:widowControl w:val="0"/>
        <w:tabs>
          <w:tab w:val="left" w:pos="360"/>
        </w:tabs>
        <w:autoSpaceDE w:val="0"/>
        <w:autoSpaceDN w:val="0"/>
        <w:adjustRightInd w:val="0"/>
        <w:spacing w:before="120"/>
        <w:ind w:left="1440" w:hanging="41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in respect of which a declaration under subsection (5) is in force; or</w:t>
      </w:r>
    </w:p>
    <w:p w14:paraId="6CFB9936" w14:textId="77777777" w:rsidR="006172E5" w:rsidRPr="005C676C" w:rsidRDefault="00966DDF" w:rsidP="00966DDF">
      <w:pPr>
        <w:widowControl w:val="0"/>
        <w:tabs>
          <w:tab w:val="left" w:pos="360"/>
        </w:tabs>
        <w:autoSpaceDE w:val="0"/>
        <w:autoSpaceDN w:val="0"/>
        <w:adjustRightInd w:val="0"/>
        <w:spacing w:before="120"/>
        <w:ind w:left="1435"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in respect of which an application for such a declaration has been made but not finally disposed of;</w:t>
      </w:r>
    </w:p>
    <w:p w14:paraId="0B31ABA0" w14:textId="2986B562" w:rsidR="006172E5" w:rsidRPr="005C676C" w:rsidRDefault="006172E5" w:rsidP="006172E5">
      <w:pPr>
        <w:widowControl w:val="0"/>
        <w:autoSpaceDE w:val="0"/>
        <w:autoSpaceDN w:val="0"/>
        <w:adjustRightInd w:val="0"/>
        <w:spacing w:before="120"/>
        <w:jc w:val="both"/>
        <w:rPr>
          <w:sz w:val="22"/>
          <w:szCs w:val="22"/>
        </w:rPr>
      </w:pPr>
      <w:r>
        <w:rPr>
          <w:b/>
          <w:bCs/>
          <w:sz w:val="22"/>
          <w:szCs w:val="22"/>
        </w:rPr>
        <w:t>‘</w:t>
      </w:r>
      <w:r w:rsidRPr="005C676C">
        <w:rPr>
          <w:b/>
          <w:bCs/>
          <w:sz w:val="22"/>
          <w:szCs w:val="22"/>
        </w:rPr>
        <w:t>controller</w:t>
      </w:r>
      <w:r>
        <w:rPr>
          <w:b/>
          <w:bCs/>
          <w:sz w:val="22"/>
          <w:szCs w:val="22"/>
        </w:rPr>
        <w:t>’</w:t>
      </w:r>
      <w:r w:rsidRPr="009A56A3">
        <w:rPr>
          <w:bCs/>
          <w:sz w:val="22"/>
          <w:szCs w:val="22"/>
        </w:rPr>
        <w:t xml:space="preserve">, </w:t>
      </w:r>
      <w:r w:rsidRPr="005C676C">
        <w:rPr>
          <w:sz w:val="22"/>
          <w:szCs w:val="22"/>
        </w:rPr>
        <w:t xml:space="preserve">in relation to an </w:t>
      </w:r>
      <w:proofErr w:type="spellStart"/>
      <w:r w:rsidRPr="005C676C">
        <w:rPr>
          <w:sz w:val="22"/>
          <w:szCs w:val="22"/>
        </w:rPr>
        <w:t>authorised</w:t>
      </w:r>
      <w:proofErr w:type="spellEnd"/>
      <w:r w:rsidRPr="005C676C">
        <w:rPr>
          <w:sz w:val="22"/>
          <w:szCs w:val="22"/>
        </w:rPr>
        <w:t xml:space="preserve"> lender, means a person in a position to exercise control of the lender;</w:t>
      </w:r>
    </w:p>
    <w:p w14:paraId="0B91C81C" w14:textId="77777777" w:rsidR="006172E5" w:rsidRPr="005C676C" w:rsidRDefault="006172E5" w:rsidP="006172E5">
      <w:pPr>
        <w:widowControl w:val="0"/>
        <w:autoSpaceDE w:val="0"/>
        <w:autoSpaceDN w:val="0"/>
        <w:adjustRightInd w:val="0"/>
        <w:spacing w:before="120"/>
        <w:jc w:val="both"/>
        <w:rPr>
          <w:sz w:val="22"/>
          <w:szCs w:val="22"/>
        </w:rPr>
      </w:pPr>
      <w:r>
        <w:rPr>
          <w:b/>
          <w:bCs/>
          <w:sz w:val="22"/>
          <w:szCs w:val="22"/>
        </w:rPr>
        <w:t>‘</w:t>
      </w:r>
      <w:r w:rsidRPr="005C676C">
        <w:rPr>
          <w:b/>
          <w:bCs/>
          <w:sz w:val="22"/>
          <w:szCs w:val="22"/>
        </w:rPr>
        <w:t>media company</w:t>
      </w:r>
      <w:r>
        <w:rPr>
          <w:b/>
          <w:bCs/>
          <w:sz w:val="22"/>
          <w:szCs w:val="22"/>
        </w:rPr>
        <w:t>’</w:t>
      </w:r>
      <w:r w:rsidRPr="005C676C">
        <w:rPr>
          <w:b/>
          <w:bCs/>
          <w:sz w:val="22"/>
          <w:szCs w:val="22"/>
        </w:rPr>
        <w:t xml:space="preserve"> </w:t>
      </w:r>
      <w:r w:rsidRPr="005C676C">
        <w:rPr>
          <w:sz w:val="22"/>
          <w:szCs w:val="22"/>
        </w:rPr>
        <w:t>means:</w:t>
      </w:r>
    </w:p>
    <w:p w14:paraId="72B68960"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 xml:space="preserve">a company that holds a commercial </w:t>
      </w:r>
      <w:proofErr w:type="spellStart"/>
      <w:r w:rsidRPr="005C676C">
        <w:rPr>
          <w:sz w:val="22"/>
          <w:szCs w:val="22"/>
        </w:rPr>
        <w:t>licence</w:t>
      </w:r>
      <w:proofErr w:type="spellEnd"/>
      <w:r w:rsidRPr="005C676C">
        <w:rPr>
          <w:sz w:val="22"/>
          <w:szCs w:val="22"/>
        </w:rPr>
        <w:t>; or</w:t>
      </w:r>
    </w:p>
    <w:p w14:paraId="5FC11259" w14:textId="77777777" w:rsidR="006172E5" w:rsidRPr="005C676C" w:rsidRDefault="006172E5" w:rsidP="006172E5">
      <w:pPr>
        <w:widowControl w:val="0"/>
        <w:tabs>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a company that publishes a newspaper; or</w:t>
      </w:r>
    </w:p>
    <w:p w14:paraId="0CE9BE85"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a company that is in a position to exercise control of a company referred to in paragraph (a) or (b).</w:t>
      </w:r>
    </w:p>
    <w:p w14:paraId="7E3EB427"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Subject to subsections (3) and (4), where an </w:t>
      </w:r>
      <w:proofErr w:type="spellStart"/>
      <w:r w:rsidRPr="005C676C">
        <w:rPr>
          <w:sz w:val="22"/>
          <w:szCs w:val="22"/>
        </w:rPr>
        <w:t>authorised</w:t>
      </w:r>
      <w:proofErr w:type="spellEnd"/>
      <w:r w:rsidRPr="005C676C">
        <w:rPr>
          <w:sz w:val="22"/>
          <w:szCs w:val="22"/>
        </w:rPr>
        <w:t xml:space="preserve"> lender has a loan agreement with a media company, then, for the purposes of this Part:</w:t>
      </w:r>
    </w:p>
    <w:p w14:paraId="46923314" w14:textId="77777777" w:rsidR="006172E5" w:rsidRPr="005C676C" w:rsidRDefault="006172E5" w:rsidP="006172E5">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the agreement; and</w:t>
      </w:r>
    </w:p>
    <w:p w14:paraId="71BE6A4B" w14:textId="77777777" w:rsidR="006172E5" w:rsidRPr="005C676C" w:rsidRDefault="006172E5" w:rsidP="006172E5">
      <w:pPr>
        <w:widowControl w:val="0"/>
        <w:tabs>
          <w:tab w:val="left" w:pos="782"/>
        </w:tabs>
        <w:autoSpaceDE w:val="0"/>
        <w:autoSpaceDN w:val="0"/>
        <w:adjustRightInd w:val="0"/>
        <w:spacing w:before="120"/>
        <w:ind w:left="782" w:hanging="398"/>
        <w:jc w:val="both"/>
        <w:rPr>
          <w:sz w:val="22"/>
          <w:szCs w:val="22"/>
        </w:rPr>
      </w:pPr>
      <w:r w:rsidRPr="005C676C">
        <w:rPr>
          <w:sz w:val="22"/>
          <w:szCs w:val="22"/>
        </w:rPr>
        <w:t>(b)</w:t>
      </w:r>
      <w:r w:rsidRPr="005C676C">
        <w:rPr>
          <w:sz w:val="22"/>
          <w:szCs w:val="22"/>
        </w:rPr>
        <w:tab/>
        <w:t>any arrangement, mortgage or other transaction associated with the agreement; and</w:t>
      </w:r>
    </w:p>
    <w:p w14:paraId="3100ABE5" w14:textId="77777777" w:rsidR="006172E5" w:rsidRPr="005C676C" w:rsidRDefault="006172E5" w:rsidP="006172E5">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any rights or powers of the lender under the agreement or such a transaction; and</w:t>
      </w:r>
    </w:p>
    <w:p w14:paraId="01CF325B" w14:textId="77777777" w:rsidR="006172E5" w:rsidRPr="005C676C" w:rsidRDefault="006172E5" w:rsidP="006172E5">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the exercise of any of those rights or powers;</w:t>
      </w:r>
    </w:p>
    <w:p w14:paraId="04CB8F73"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are to be disregarded in determining whether, or to what extent, the lender or any controller of the lender is in a position to exercise control of:</w:t>
      </w:r>
    </w:p>
    <w:p w14:paraId="104ADFB6" w14:textId="77777777" w:rsidR="006172E5" w:rsidRPr="005C676C" w:rsidRDefault="006172E5" w:rsidP="006172E5">
      <w:pPr>
        <w:widowControl w:val="0"/>
        <w:tabs>
          <w:tab w:val="left" w:pos="782"/>
        </w:tabs>
        <w:autoSpaceDE w:val="0"/>
        <w:autoSpaceDN w:val="0"/>
        <w:adjustRightInd w:val="0"/>
        <w:spacing w:before="120"/>
        <w:ind w:left="384"/>
        <w:jc w:val="both"/>
        <w:rPr>
          <w:sz w:val="22"/>
          <w:szCs w:val="22"/>
        </w:rPr>
      </w:pPr>
      <w:r w:rsidRPr="005C676C">
        <w:rPr>
          <w:sz w:val="22"/>
          <w:szCs w:val="22"/>
        </w:rPr>
        <w:t>(e)</w:t>
      </w:r>
      <w:r w:rsidRPr="005C676C">
        <w:rPr>
          <w:sz w:val="22"/>
          <w:szCs w:val="22"/>
        </w:rPr>
        <w:tab/>
        <w:t>the company; or</w:t>
      </w:r>
    </w:p>
    <w:p w14:paraId="237504AE" w14:textId="77777777" w:rsidR="006172E5" w:rsidRPr="005C676C" w:rsidRDefault="006172E5" w:rsidP="006172E5">
      <w:pPr>
        <w:widowControl w:val="0"/>
        <w:tabs>
          <w:tab w:val="left" w:pos="782"/>
        </w:tabs>
        <w:autoSpaceDE w:val="0"/>
        <w:autoSpaceDN w:val="0"/>
        <w:adjustRightInd w:val="0"/>
        <w:spacing w:before="120"/>
        <w:ind w:left="384"/>
        <w:jc w:val="both"/>
        <w:rPr>
          <w:sz w:val="22"/>
          <w:szCs w:val="22"/>
        </w:rPr>
      </w:pPr>
      <w:r w:rsidRPr="005C676C">
        <w:rPr>
          <w:sz w:val="22"/>
          <w:szCs w:val="22"/>
        </w:rPr>
        <w:t>(f)</w:t>
      </w:r>
      <w:r w:rsidRPr="005C676C">
        <w:rPr>
          <w:sz w:val="22"/>
          <w:szCs w:val="22"/>
        </w:rPr>
        <w:tab/>
        <w:t>the acts and operations of the company; or</w:t>
      </w:r>
    </w:p>
    <w:p w14:paraId="5B413AF3" w14:textId="77777777" w:rsidR="006172E5" w:rsidRPr="005C676C" w:rsidRDefault="006172E5" w:rsidP="006172E5">
      <w:pPr>
        <w:widowControl w:val="0"/>
        <w:tabs>
          <w:tab w:val="left" w:pos="782"/>
        </w:tabs>
        <w:autoSpaceDE w:val="0"/>
        <w:autoSpaceDN w:val="0"/>
        <w:adjustRightInd w:val="0"/>
        <w:spacing w:before="120"/>
        <w:ind w:left="782" w:hanging="398"/>
        <w:jc w:val="both"/>
        <w:rPr>
          <w:sz w:val="22"/>
          <w:szCs w:val="22"/>
        </w:rPr>
      </w:pPr>
      <w:r w:rsidRPr="005C676C">
        <w:rPr>
          <w:sz w:val="22"/>
          <w:szCs w:val="22"/>
        </w:rPr>
        <w:t>(g)</w:t>
      </w:r>
      <w:r w:rsidRPr="005C676C">
        <w:rPr>
          <w:sz w:val="22"/>
          <w:szCs w:val="22"/>
        </w:rPr>
        <w:tab/>
        <w:t>the votes, of which the company is in a position to exercise control, in another company.</w:t>
      </w:r>
    </w:p>
    <w:p w14:paraId="707F5327" w14:textId="77777777" w:rsidR="006172E5" w:rsidRPr="005C676C" w:rsidRDefault="006172E5" w:rsidP="006172E5">
      <w:pPr>
        <w:widowControl w:val="0"/>
        <w:autoSpaceDE w:val="0"/>
        <w:autoSpaceDN w:val="0"/>
        <w:adjustRightInd w:val="0"/>
        <w:spacing w:before="120"/>
        <w:ind w:left="350"/>
        <w:jc w:val="both"/>
        <w:rPr>
          <w:sz w:val="22"/>
          <w:szCs w:val="22"/>
        </w:rPr>
      </w:pPr>
      <w:r>
        <w:rPr>
          <w:sz w:val="22"/>
          <w:szCs w:val="22"/>
        </w:rPr>
        <w:t>“</w:t>
      </w:r>
      <w:r w:rsidRPr="005C676C">
        <w:rPr>
          <w:sz w:val="22"/>
          <w:szCs w:val="22"/>
        </w:rPr>
        <w:t>(3) Where:</w:t>
      </w:r>
    </w:p>
    <w:p w14:paraId="5FA603A4"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the media company holds, or is in a position to exercise control of a company that holds, a commercial </w:t>
      </w:r>
      <w:proofErr w:type="spellStart"/>
      <w:r w:rsidRPr="005C676C">
        <w:rPr>
          <w:sz w:val="22"/>
          <w:szCs w:val="22"/>
        </w:rPr>
        <w:t>licence</w:t>
      </w:r>
      <w:proofErr w:type="spellEnd"/>
      <w:r w:rsidRPr="005C676C">
        <w:rPr>
          <w:sz w:val="22"/>
          <w:szCs w:val="22"/>
        </w:rPr>
        <w:t>; and</w:t>
      </w:r>
    </w:p>
    <w:p w14:paraId="7EE689CF" w14:textId="77777777" w:rsidR="00966DDF" w:rsidRDefault="006172E5" w:rsidP="00966DDF">
      <w:pPr>
        <w:widowControl w:val="0"/>
        <w:tabs>
          <w:tab w:val="left" w:pos="360"/>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 xml:space="preserve">the </w:t>
      </w:r>
      <w:proofErr w:type="spellStart"/>
      <w:r w:rsidRPr="005C676C">
        <w:rPr>
          <w:sz w:val="22"/>
          <w:szCs w:val="22"/>
        </w:rPr>
        <w:t>authorised</w:t>
      </w:r>
      <w:proofErr w:type="spellEnd"/>
      <w:r w:rsidRPr="005C676C">
        <w:rPr>
          <w:sz w:val="22"/>
          <w:szCs w:val="22"/>
        </w:rPr>
        <w:t xml:space="preserve"> lender or a controller of the lender:</w:t>
      </w:r>
    </w:p>
    <w:p w14:paraId="6D41C53B" w14:textId="77777777" w:rsidR="00966DDF" w:rsidRDefault="00966DDF" w:rsidP="00966DDF">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 xml:space="preserve">exercises control over persons or matters in such a way as to prevent the licensee complying with a condition of the </w:t>
      </w:r>
      <w:proofErr w:type="spellStart"/>
      <w:r w:rsidR="006172E5" w:rsidRPr="005C676C">
        <w:rPr>
          <w:sz w:val="22"/>
          <w:szCs w:val="22"/>
        </w:rPr>
        <w:t>licence</w:t>
      </w:r>
      <w:proofErr w:type="spellEnd"/>
      <w:r w:rsidR="006172E5" w:rsidRPr="005C676C">
        <w:rPr>
          <w:sz w:val="22"/>
          <w:szCs w:val="22"/>
        </w:rPr>
        <w:t>; or</w:t>
      </w:r>
    </w:p>
    <w:p w14:paraId="0F384C2B" w14:textId="77777777" w:rsidR="006172E5" w:rsidRPr="005C676C" w:rsidRDefault="00966DDF" w:rsidP="00966DDF">
      <w:pPr>
        <w:widowControl w:val="0"/>
        <w:tabs>
          <w:tab w:val="left" w:pos="360"/>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 xml:space="preserve">controls the selection or provision of the programs to be broadcast pursuant to the </w:t>
      </w:r>
      <w:proofErr w:type="spellStart"/>
      <w:r w:rsidR="006172E5" w:rsidRPr="005C676C">
        <w:rPr>
          <w:sz w:val="22"/>
          <w:szCs w:val="22"/>
        </w:rPr>
        <w:t>licence</w:t>
      </w:r>
      <w:proofErr w:type="spellEnd"/>
      <w:r w:rsidR="006172E5" w:rsidRPr="005C676C">
        <w:rPr>
          <w:sz w:val="22"/>
          <w:szCs w:val="22"/>
        </w:rPr>
        <w:t>;</w:t>
      </w:r>
    </w:p>
    <w:p w14:paraId="7DCEB81A" w14:textId="77777777" w:rsidR="006172E5" w:rsidRPr="005C676C" w:rsidRDefault="006172E5" w:rsidP="006172E5">
      <w:pPr>
        <w:widowControl w:val="0"/>
        <w:autoSpaceDE w:val="0"/>
        <w:autoSpaceDN w:val="0"/>
        <w:adjustRightInd w:val="0"/>
        <w:spacing w:before="120"/>
        <w:ind w:left="350"/>
        <w:jc w:val="both"/>
        <w:rPr>
          <w:sz w:val="22"/>
          <w:szCs w:val="22"/>
        </w:rPr>
      </w:pPr>
      <w:r w:rsidRPr="005C676C">
        <w:rPr>
          <w:sz w:val="22"/>
          <w:szCs w:val="22"/>
        </w:rPr>
        <w:t>then subsection (2) does not apply in determining whether, or to what extent, the lender or that person is in a position to exercise control of the media company or of a matter referred to in paragraph (2) (f) or (g).</w:t>
      </w:r>
    </w:p>
    <w:p w14:paraId="7E79BD45" w14:textId="77777777" w:rsidR="006172E5" w:rsidRPr="005C676C" w:rsidRDefault="006172E5" w:rsidP="006172E5">
      <w:pPr>
        <w:widowControl w:val="0"/>
        <w:autoSpaceDE w:val="0"/>
        <w:autoSpaceDN w:val="0"/>
        <w:adjustRightInd w:val="0"/>
        <w:spacing w:before="120"/>
        <w:ind w:left="355"/>
        <w:jc w:val="both"/>
        <w:rPr>
          <w:sz w:val="22"/>
          <w:szCs w:val="22"/>
        </w:rPr>
      </w:pPr>
      <w:r>
        <w:rPr>
          <w:sz w:val="22"/>
          <w:szCs w:val="22"/>
        </w:rPr>
        <w:t>“</w:t>
      </w:r>
      <w:r w:rsidRPr="005C676C">
        <w:rPr>
          <w:sz w:val="22"/>
          <w:szCs w:val="22"/>
        </w:rPr>
        <w:t>(4) Where:</w:t>
      </w:r>
    </w:p>
    <w:p w14:paraId="1F5EFBC6"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br w:type="page"/>
      </w:r>
      <w:r w:rsidRPr="005C676C">
        <w:rPr>
          <w:sz w:val="22"/>
          <w:szCs w:val="22"/>
        </w:rPr>
        <w:lastRenderedPageBreak/>
        <w:t>(a)</w:t>
      </w:r>
      <w:r w:rsidRPr="005C676C">
        <w:rPr>
          <w:sz w:val="22"/>
          <w:szCs w:val="22"/>
        </w:rPr>
        <w:tab/>
        <w:t>the media company publishes, or is in a position to exercise control of a company that publishes, a newspaper; and</w:t>
      </w:r>
    </w:p>
    <w:p w14:paraId="19EDB093" w14:textId="77777777" w:rsidR="006172E5" w:rsidRPr="005C676C" w:rsidRDefault="006172E5" w:rsidP="006172E5">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 xml:space="preserve">the </w:t>
      </w:r>
      <w:proofErr w:type="spellStart"/>
      <w:r w:rsidRPr="005C676C">
        <w:rPr>
          <w:sz w:val="22"/>
          <w:szCs w:val="22"/>
        </w:rPr>
        <w:t>authorised</w:t>
      </w:r>
      <w:proofErr w:type="spellEnd"/>
      <w:r w:rsidRPr="005C676C">
        <w:rPr>
          <w:sz w:val="22"/>
          <w:szCs w:val="22"/>
        </w:rPr>
        <w:t xml:space="preserve"> lender or a controller of the lender controls the selection or provision of the material to be published in the newspaper;</w:t>
      </w:r>
    </w:p>
    <w:p w14:paraId="4E9BC27B" w14:textId="77777777" w:rsidR="006172E5" w:rsidRPr="005C676C" w:rsidRDefault="006172E5" w:rsidP="006172E5">
      <w:pPr>
        <w:widowControl w:val="0"/>
        <w:autoSpaceDE w:val="0"/>
        <w:autoSpaceDN w:val="0"/>
        <w:adjustRightInd w:val="0"/>
        <w:spacing w:before="120"/>
        <w:ind w:left="341"/>
        <w:jc w:val="both"/>
        <w:rPr>
          <w:sz w:val="22"/>
          <w:szCs w:val="22"/>
        </w:rPr>
      </w:pPr>
      <w:r w:rsidRPr="005C676C">
        <w:rPr>
          <w:sz w:val="22"/>
          <w:szCs w:val="22"/>
        </w:rPr>
        <w:t>then subsection (2) does not apply in determining whether, or to what extent, the lender or the person is in a position to exercise control of the media company or of a matter referred to in paragraph (2) (f) or (g).</w:t>
      </w:r>
    </w:p>
    <w:p w14:paraId="4880C2AC"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 xml:space="preserve">(5) The Tribunal may, in writing, declare a corporation (whether formed inside or outside Australia) whose sole or principal business is the making of loans to other persons to be an </w:t>
      </w:r>
      <w:proofErr w:type="spellStart"/>
      <w:r w:rsidRPr="005C676C">
        <w:rPr>
          <w:sz w:val="22"/>
          <w:szCs w:val="22"/>
        </w:rPr>
        <w:t>authorised</w:t>
      </w:r>
      <w:proofErr w:type="spellEnd"/>
      <w:r w:rsidRPr="005C676C">
        <w:rPr>
          <w:sz w:val="22"/>
          <w:szCs w:val="22"/>
        </w:rPr>
        <w:t xml:space="preserve"> lender for the purposes of this section.</w:t>
      </w:r>
      <w:r>
        <w:rPr>
          <w:sz w:val="22"/>
          <w:szCs w:val="22"/>
        </w:rPr>
        <w:t>”</w:t>
      </w:r>
      <w:r w:rsidRPr="005C676C">
        <w:rPr>
          <w:sz w:val="22"/>
          <w:szCs w:val="22"/>
        </w:rPr>
        <w:t>.</w:t>
      </w:r>
    </w:p>
    <w:p w14:paraId="0EB92019" w14:textId="77777777" w:rsidR="006172E5" w:rsidRPr="005C676C" w:rsidRDefault="006172E5" w:rsidP="006172E5">
      <w:pPr>
        <w:widowControl w:val="0"/>
        <w:autoSpaceDE w:val="0"/>
        <w:autoSpaceDN w:val="0"/>
        <w:adjustRightInd w:val="0"/>
        <w:spacing w:before="120"/>
        <w:ind w:firstLine="331"/>
        <w:jc w:val="both"/>
        <w:rPr>
          <w:sz w:val="22"/>
          <w:szCs w:val="22"/>
        </w:rPr>
      </w:pPr>
      <w:r w:rsidRPr="003443BE">
        <w:rPr>
          <w:b/>
          <w:sz w:val="22"/>
          <w:szCs w:val="22"/>
        </w:rPr>
        <w:t>(2)</w:t>
      </w:r>
      <w:r w:rsidRPr="005C676C">
        <w:rPr>
          <w:sz w:val="22"/>
          <w:szCs w:val="22"/>
        </w:rPr>
        <w:t xml:space="preserve"> During the 3 months beginning on the commencement of this section, a corporation whose sole or principal business is the making of loans to other persons is an </w:t>
      </w:r>
      <w:proofErr w:type="spellStart"/>
      <w:r w:rsidRPr="005C676C">
        <w:rPr>
          <w:sz w:val="22"/>
          <w:szCs w:val="22"/>
        </w:rPr>
        <w:t>authorised</w:t>
      </w:r>
      <w:proofErr w:type="spellEnd"/>
      <w:r w:rsidRPr="005C676C">
        <w:rPr>
          <w:sz w:val="22"/>
          <w:szCs w:val="22"/>
        </w:rPr>
        <w:t xml:space="preserve"> lender for the purposes of section 8</w:t>
      </w:r>
      <w:r w:rsidRPr="00BD127D">
        <w:rPr>
          <w:sz w:val="22"/>
          <w:szCs w:val="22"/>
        </w:rPr>
        <w:t>9</w:t>
      </w:r>
      <w:r w:rsidRPr="005C676C">
        <w:rPr>
          <w:smallCaps/>
          <w:sz w:val="22"/>
          <w:szCs w:val="22"/>
        </w:rPr>
        <w:t>kb</w:t>
      </w:r>
      <w:r w:rsidRPr="005C676C">
        <w:rPr>
          <w:sz w:val="22"/>
          <w:szCs w:val="22"/>
        </w:rPr>
        <w:t xml:space="preserve"> and </w:t>
      </w:r>
      <w:r w:rsidRPr="00BD127D">
        <w:rPr>
          <w:sz w:val="22"/>
          <w:szCs w:val="22"/>
        </w:rPr>
        <w:t>92</w:t>
      </w:r>
      <w:r w:rsidRPr="005C676C">
        <w:rPr>
          <w:smallCaps/>
          <w:sz w:val="22"/>
          <w:szCs w:val="22"/>
        </w:rPr>
        <w:t>m</w:t>
      </w:r>
      <w:r w:rsidRPr="00BD127D">
        <w:rPr>
          <w:sz w:val="22"/>
          <w:szCs w:val="22"/>
        </w:rPr>
        <w:t xml:space="preserve"> </w:t>
      </w:r>
      <w:r w:rsidRPr="005C676C">
        <w:rPr>
          <w:sz w:val="22"/>
          <w:szCs w:val="22"/>
        </w:rPr>
        <w:t>of the Principal Act as amended by this Act.</w:t>
      </w:r>
    </w:p>
    <w:p w14:paraId="6F1109DD"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Certain loans not to result in control</w:t>
      </w:r>
    </w:p>
    <w:p w14:paraId="7BB4589F" w14:textId="77777777" w:rsidR="006172E5" w:rsidRPr="005C676C" w:rsidRDefault="006172E5" w:rsidP="006172E5">
      <w:pPr>
        <w:widowControl w:val="0"/>
        <w:tabs>
          <w:tab w:val="left" w:pos="744"/>
        </w:tabs>
        <w:autoSpaceDE w:val="0"/>
        <w:autoSpaceDN w:val="0"/>
        <w:adjustRightInd w:val="0"/>
        <w:spacing w:before="120"/>
        <w:ind w:firstLine="336"/>
        <w:jc w:val="both"/>
        <w:rPr>
          <w:sz w:val="22"/>
          <w:szCs w:val="22"/>
        </w:rPr>
      </w:pPr>
      <w:r w:rsidRPr="005C676C">
        <w:rPr>
          <w:b/>
          <w:bCs/>
          <w:sz w:val="22"/>
          <w:szCs w:val="22"/>
        </w:rPr>
        <w:t>20.</w:t>
      </w:r>
      <w:r w:rsidRPr="005C676C">
        <w:rPr>
          <w:b/>
          <w:bCs/>
          <w:sz w:val="22"/>
          <w:szCs w:val="22"/>
        </w:rPr>
        <w:tab/>
      </w:r>
      <w:r w:rsidRPr="005C676C">
        <w:rPr>
          <w:sz w:val="22"/>
          <w:szCs w:val="22"/>
        </w:rPr>
        <w:t>Section 8</w:t>
      </w:r>
      <w:r w:rsidRPr="00BD127D">
        <w:rPr>
          <w:sz w:val="22"/>
          <w:szCs w:val="22"/>
        </w:rPr>
        <w:t>9</w:t>
      </w:r>
      <w:r w:rsidRPr="005C676C">
        <w:rPr>
          <w:smallCaps/>
          <w:sz w:val="22"/>
          <w:szCs w:val="22"/>
        </w:rPr>
        <w:t>kb</w:t>
      </w:r>
      <w:r w:rsidRPr="005C676C">
        <w:rPr>
          <w:sz w:val="22"/>
          <w:szCs w:val="22"/>
        </w:rPr>
        <w:t xml:space="preserve"> of the Principal Act is amended by inserting in subsection (2) </w:t>
      </w:r>
      <w:r>
        <w:rPr>
          <w:sz w:val="22"/>
          <w:szCs w:val="22"/>
        </w:rPr>
        <w:t>“</w:t>
      </w:r>
      <w:r w:rsidRPr="005C676C">
        <w:rPr>
          <w:sz w:val="22"/>
          <w:szCs w:val="22"/>
        </w:rPr>
        <w:t>(other than sections 9</w:t>
      </w:r>
      <w:r w:rsidRPr="00BD127D">
        <w:rPr>
          <w:sz w:val="22"/>
          <w:szCs w:val="22"/>
        </w:rPr>
        <w:t>0</w:t>
      </w:r>
      <w:r w:rsidRPr="005C676C">
        <w:rPr>
          <w:smallCaps/>
          <w:sz w:val="22"/>
          <w:szCs w:val="22"/>
        </w:rPr>
        <w:t>la</w:t>
      </w:r>
      <w:r w:rsidRPr="005C676C">
        <w:rPr>
          <w:sz w:val="22"/>
          <w:szCs w:val="22"/>
        </w:rPr>
        <w:t xml:space="preserve"> and </w:t>
      </w:r>
      <w:r w:rsidRPr="00BD127D">
        <w:rPr>
          <w:sz w:val="22"/>
          <w:szCs w:val="22"/>
        </w:rPr>
        <w:t>92</w:t>
      </w:r>
      <w:r w:rsidRPr="005C676C">
        <w:rPr>
          <w:smallCaps/>
          <w:sz w:val="22"/>
          <w:szCs w:val="22"/>
        </w:rPr>
        <w:t>ga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Part</w:t>
      </w:r>
      <w:r>
        <w:rPr>
          <w:sz w:val="22"/>
          <w:szCs w:val="22"/>
        </w:rPr>
        <w:t>”</w:t>
      </w:r>
      <w:r w:rsidRPr="005C676C">
        <w:rPr>
          <w:sz w:val="22"/>
          <w:szCs w:val="22"/>
        </w:rPr>
        <w:t>.</w:t>
      </w:r>
    </w:p>
    <w:p w14:paraId="50B8B6FC"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Repeal of sections </w:t>
      </w:r>
      <w:r w:rsidRPr="00BD127D">
        <w:rPr>
          <w:b/>
          <w:bCs/>
          <w:sz w:val="22"/>
          <w:szCs w:val="22"/>
        </w:rPr>
        <w:t>89</w:t>
      </w:r>
      <w:r w:rsidRPr="005C676C">
        <w:rPr>
          <w:b/>
          <w:bCs/>
          <w:smallCaps/>
          <w:sz w:val="22"/>
          <w:szCs w:val="22"/>
        </w:rPr>
        <w:t>p</w:t>
      </w:r>
      <w:r w:rsidRPr="00BD127D">
        <w:rPr>
          <w:b/>
          <w:bCs/>
          <w:sz w:val="22"/>
          <w:szCs w:val="22"/>
        </w:rPr>
        <w:t>, 89</w:t>
      </w:r>
      <w:r w:rsidRPr="005C676C">
        <w:rPr>
          <w:b/>
          <w:bCs/>
          <w:smallCaps/>
          <w:sz w:val="22"/>
          <w:szCs w:val="22"/>
        </w:rPr>
        <w:t>q</w:t>
      </w:r>
      <w:r w:rsidRPr="00BD127D">
        <w:rPr>
          <w:b/>
          <w:bCs/>
          <w:sz w:val="22"/>
          <w:szCs w:val="22"/>
        </w:rPr>
        <w:t xml:space="preserve"> </w:t>
      </w:r>
      <w:r w:rsidRPr="005C676C">
        <w:rPr>
          <w:b/>
          <w:bCs/>
          <w:sz w:val="22"/>
          <w:szCs w:val="22"/>
        </w:rPr>
        <w:t xml:space="preserve">and </w:t>
      </w:r>
      <w:r w:rsidRPr="00BD127D">
        <w:rPr>
          <w:b/>
          <w:bCs/>
          <w:sz w:val="22"/>
          <w:szCs w:val="22"/>
        </w:rPr>
        <w:t>89</w:t>
      </w:r>
      <w:r w:rsidRPr="005C676C">
        <w:rPr>
          <w:b/>
          <w:bCs/>
          <w:smallCaps/>
          <w:sz w:val="22"/>
          <w:szCs w:val="22"/>
        </w:rPr>
        <w:t>r</w:t>
      </w:r>
    </w:p>
    <w:p w14:paraId="5950B8B0" w14:textId="77777777" w:rsidR="006172E5" w:rsidRPr="005C676C" w:rsidRDefault="006172E5" w:rsidP="006172E5">
      <w:pPr>
        <w:widowControl w:val="0"/>
        <w:tabs>
          <w:tab w:val="left" w:pos="749"/>
        </w:tabs>
        <w:autoSpaceDE w:val="0"/>
        <w:autoSpaceDN w:val="0"/>
        <w:adjustRightInd w:val="0"/>
        <w:spacing w:before="120"/>
        <w:ind w:left="341"/>
        <w:jc w:val="both"/>
        <w:rPr>
          <w:sz w:val="22"/>
          <w:szCs w:val="22"/>
        </w:rPr>
      </w:pPr>
      <w:r w:rsidRPr="005C676C">
        <w:rPr>
          <w:b/>
          <w:bCs/>
          <w:sz w:val="22"/>
          <w:szCs w:val="22"/>
        </w:rPr>
        <w:t>21.</w:t>
      </w:r>
      <w:r w:rsidRPr="005C676C">
        <w:rPr>
          <w:b/>
          <w:bCs/>
          <w:sz w:val="22"/>
          <w:szCs w:val="22"/>
        </w:rPr>
        <w:tab/>
      </w:r>
      <w:r w:rsidRPr="005C676C">
        <w:rPr>
          <w:sz w:val="22"/>
          <w:szCs w:val="22"/>
        </w:rPr>
        <w:t>Sections 8</w:t>
      </w:r>
      <w:r w:rsidRPr="00BD127D">
        <w:rPr>
          <w:sz w:val="22"/>
          <w:szCs w:val="22"/>
        </w:rPr>
        <w:t>9</w:t>
      </w:r>
      <w:r w:rsidRPr="005C676C">
        <w:rPr>
          <w:smallCaps/>
          <w:sz w:val="22"/>
          <w:szCs w:val="22"/>
        </w:rPr>
        <w:t>p</w:t>
      </w:r>
      <w:r w:rsidRPr="005C676C">
        <w:rPr>
          <w:sz w:val="22"/>
          <w:szCs w:val="22"/>
        </w:rPr>
        <w:t>, 8</w:t>
      </w:r>
      <w:r w:rsidRPr="00BD127D">
        <w:rPr>
          <w:sz w:val="22"/>
          <w:szCs w:val="22"/>
        </w:rPr>
        <w:t>9</w:t>
      </w:r>
      <w:r w:rsidRPr="005C676C">
        <w:rPr>
          <w:smallCaps/>
          <w:sz w:val="22"/>
          <w:szCs w:val="22"/>
        </w:rPr>
        <w:t>q</w:t>
      </w:r>
      <w:r w:rsidRPr="005C676C">
        <w:rPr>
          <w:sz w:val="22"/>
          <w:szCs w:val="22"/>
        </w:rPr>
        <w:t xml:space="preserve"> and 8</w:t>
      </w:r>
      <w:r w:rsidRPr="00BD127D">
        <w:rPr>
          <w:sz w:val="22"/>
          <w:szCs w:val="22"/>
        </w:rPr>
        <w:t>9</w:t>
      </w:r>
      <w:r w:rsidRPr="005C676C">
        <w:rPr>
          <w:smallCaps/>
          <w:sz w:val="22"/>
          <w:szCs w:val="22"/>
        </w:rPr>
        <w:t>r</w:t>
      </w:r>
      <w:r w:rsidRPr="005C676C">
        <w:rPr>
          <w:sz w:val="22"/>
          <w:szCs w:val="22"/>
        </w:rPr>
        <w:t xml:space="preserve"> of the Principal Act are repealed.</w:t>
      </w:r>
    </w:p>
    <w:p w14:paraId="08CA1B4C"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Limitation of interests in commercial radio </w:t>
      </w:r>
      <w:proofErr w:type="spellStart"/>
      <w:r w:rsidRPr="005C676C">
        <w:rPr>
          <w:b/>
          <w:bCs/>
          <w:sz w:val="22"/>
          <w:szCs w:val="22"/>
        </w:rPr>
        <w:t>licences</w:t>
      </w:r>
      <w:proofErr w:type="spellEnd"/>
    </w:p>
    <w:p w14:paraId="4C85E08A" w14:textId="77777777" w:rsidR="006172E5" w:rsidRPr="005C676C" w:rsidRDefault="006172E5" w:rsidP="006172E5">
      <w:pPr>
        <w:widowControl w:val="0"/>
        <w:tabs>
          <w:tab w:val="left" w:pos="749"/>
        </w:tabs>
        <w:autoSpaceDE w:val="0"/>
        <w:autoSpaceDN w:val="0"/>
        <w:adjustRightInd w:val="0"/>
        <w:spacing w:before="120"/>
        <w:ind w:left="341"/>
        <w:jc w:val="both"/>
        <w:rPr>
          <w:sz w:val="22"/>
          <w:szCs w:val="22"/>
        </w:rPr>
      </w:pPr>
      <w:r w:rsidRPr="005C676C">
        <w:rPr>
          <w:b/>
          <w:bCs/>
          <w:sz w:val="22"/>
          <w:szCs w:val="22"/>
        </w:rPr>
        <w:t>22.</w:t>
      </w:r>
      <w:r w:rsidRPr="005C676C">
        <w:rPr>
          <w:b/>
          <w:bCs/>
          <w:sz w:val="22"/>
          <w:szCs w:val="22"/>
        </w:rPr>
        <w:tab/>
      </w:r>
      <w:r w:rsidRPr="005C676C">
        <w:rPr>
          <w:sz w:val="22"/>
          <w:szCs w:val="22"/>
        </w:rPr>
        <w:t>Section 9</w:t>
      </w:r>
      <w:r w:rsidRPr="00BD127D">
        <w:rPr>
          <w:sz w:val="22"/>
          <w:szCs w:val="22"/>
        </w:rPr>
        <w:t>0</w:t>
      </w:r>
      <w:r w:rsidRPr="005C676C">
        <w:rPr>
          <w:smallCaps/>
          <w:sz w:val="22"/>
          <w:szCs w:val="22"/>
        </w:rPr>
        <w:t>c</w:t>
      </w:r>
      <w:r w:rsidRPr="005C676C">
        <w:rPr>
          <w:sz w:val="22"/>
          <w:szCs w:val="22"/>
        </w:rPr>
        <w:t xml:space="preserve"> of the Principal Act is amended:</w:t>
      </w:r>
    </w:p>
    <w:p w14:paraId="4703F53C" w14:textId="77777777" w:rsidR="006172E5" w:rsidRPr="005C676C" w:rsidRDefault="006172E5" w:rsidP="006172E5">
      <w:pPr>
        <w:widowControl w:val="0"/>
        <w:tabs>
          <w:tab w:val="left" w:pos="773"/>
        </w:tabs>
        <w:autoSpaceDE w:val="0"/>
        <w:autoSpaceDN w:val="0"/>
        <w:adjustRightInd w:val="0"/>
        <w:spacing w:before="120"/>
        <w:ind w:left="773" w:hanging="389"/>
        <w:jc w:val="both"/>
        <w:rPr>
          <w:sz w:val="22"/>
          <w:szCs w:val="22"/>
        </w:rPr>
      </w:pPr>
      <w:r w:rsidRPr="003443BE">
        <w:rPr>
          <w:b/>
          <w:sz w:val="22"/>
          <w:szCs w:val="22"/>
        </w:rPr>
        <w:t>(a)</w:t>
      </w:r>
      <w:r w:rsidRPr="005C676C">
        <w:rPr>
          <w:sz w:val="22"/>
          <w:szCs w:val="22"/>
        </w:rPr>
        <w:tab/>
        <w:t>by omitting from subsection (</w:t>
      </w:r>
      <w:r w:rsidRPr="00BD127D">
        <w:rPr>
          <w:sz w:val="22"/>
          <w:szCs w:val="22"/>
        </w:rPr>
        <w:t>5</w:t>
      </w:r>
      <w:r w:rsidRPr="005C676C">
        <w:rPr>
          <w:smallCaps/>
          <w:sz w:val="22"/>
          <w:szCs w:val="22"/>
        </w:rPr>
        <w:t>b</w:t>
      </w:r>
      <w:r w:rsidRPr="005C676C">
        <w:rPr>
          <w:sz w:val="22"/>
          <w:szCs w:val="22"/>
        </w:rPr>
        <w:t xml:space="preserve">) </w:t>
      </w:r>
      <w:r>
        <w:rPr>
          <w:sz w:val="22"/>
          <w:szCs w:val="22"/>
        </w:rPr>
        <w:t>“</w:t>
      </w:r>
      <w:r w:rsidRPr="005C676C">
        <w:rPr>
          <w:sz w:val="22"/>
          <w:szCs w:val="22"/>
        </w:rPr>
        <w:t>to which the person is a party and</w:t>
      </w:r>
      <w:r>
        <w:rPr>
          <w:sz w:val="22"/>
          <w:szCs w:val="22"/>
        </w:rPr>
        <w:t>”</w:t>
      </w:r>
      <w:r w:rsidRPr="005C676C">
        <w:rPr>
          <w:sz w:val="22"/>
          <w:szCs w:val="22"/>
        </w:rPr>
        <w:t>;</w:t>
      </w:r>
    </w:p>
    <w:p w14:paraId="7DE3D63C" w14:textId="77777777" w:rsidR="006172E5" w:rsidRPr="005C676C" w:rsidRDefault="006172E5" w:rsidP="006172E5">
      <w:pPr>
        <w:widowControl w:val="0"/>
        <w:tabs>
          <w:tab w:val="left" w:pos="773"/>
        </w:tabs>
        <w:autoSpaceDE w:val="0"/>
        <w:autoSpaceDN w:val="0"/>
        <w:adjustRightInd w:val="0"/>
        <w:spacing w:before="120"/>
        <w:ind w:left="384"/>
        <w:jc w:val="both"/>
        <w:rPr>
          <w:sz w:val="22"/>
          <w:szCs w:val="22"/>
        </w:rPr>
      </w:pPr>
      <w:r w:rsidRPr="003443BE">
        <w:rPr>
          <w:b/>
          <w:sz w:val="22"/>
          <w:szCs w:val="22"/>
        </w:rPr>
        <w:t>(b)</w:t>
      </w:r>
      <w:r w:rsidRPr="005C676C">
        <w:rPr>
          <w:sz w:val="22"/>
          <w:szCs w:val="22"/>
        </w:rPr>
        <w:tab/>
        <w:t xml:space="preserve">by omitting paragraph </w:t>
      </w:r>
      <w:r w:rsidRPr="00BD127D">
        <w:rPr>
          <w:sz w:val="22"/>
          <w:szCs w:val="22"/>
        </w:rPr>
        <w:t>(5</w:t>
      </w:r>
      <w:r w:rsidRPr="005C676C">
        <w:rPr>
          <w:smallCaps/>
          <w:sz w:val="22"/>
          <w:szCs w:val="22"/>
        </w:rPr>
        <w:t>b</w:t>
      </w:r>
      <w:r w:rsidRPr="00BD127D">
        <w:rPr>
          <w:sz w:val="22"/>
          <w:szCs w:val="22"/>
        </w:rPr>
        <w:t xml:space="preserve">) </w:t>
      </w:r>
      <w:r w:rsidRPr="005C676C">
        <w:rPr>
          <w:sz w:val="22"/>
          <w:szCs w:val="22"/>
        </w:rPr>
        <w:t>(a);</w:t>
      </w:r>
    </w:p>
    <w:p w14:paraId="289EBB07" w14:textId="77777777" w:rsidR="006172E5" w:rsidRPr="005C676C" w:rsidRDefault="006172E5" w:rsidP="006172E5">
      <w:pPr>
        <w:widowControl w:val="0"/>
        <w:tabs>
          <w:tab w:val="left" w:pos="773"/>
        </w:tabs>
        <w:autoSpaceDE w:val="0"/>
        <w:autoSpaceDN w:val="0"/>
        <w:adjustRightInd w:val="0"/>
        <w:spacing w:before="120"/>
        <w:ind w:left="773" w:hanging="389"/>
        <w:jc w:val="both"/>
        <w:rPr>
          <w:sz w:val="22"/>
          <w:szCs w:val="22"/>
        </w:rPr>
      </w:pPr>
      <w:r w:rsidRPr="003443BE">
        <w:rPr>
          <w:b/>
          <w:sz w:val="22"/>
          <w:szCs w:val="22"/>
        </w:rPr>
        <w:t>(c)</w:t>
      </w:r>
      <w:r w:rsidRPr="005C676C">
        <w:rPr>
          <w:sz w:val="22"/>
          <w:szCs w:val="22"/>
        </w:rPr>
        <w:tab/>
        <w:t>by omitting paragraph (</w:t>
      </w:r>
      <w:r w:rsidRPr="00BD127D">
        <w:rPr>
          <w:sz w:val="22"/>
          <w:szCs w:val="22"/>
        </w:rPr>
        <w:t>5</w:t>
      </w:r>
      <w:r w:rsidRPr="005C676C">
        <w:rPr>
          <w:smallCaps/>
          <w:sz w:val="22"/>
          <w:szCs w:val="22"/>
        </w:rPr>
        <w:t>b</w:t>
      </w:r>
      <w:r w:rsidRPr="005C676C">
        <w:rPr>
          <w:sz w:val="22"/>
          <w:szCs w:val="22"/>
        </w:rPr>
        <w:t xml:space="preserve">) </w:t>
      </w:r>
      <w:r w:rsidRPr="00BD127D">
        <w:rPr>
          <w:sz w:val="22"/>
          <w:szCs w:val="22"/>
        </w:rPr>
        <w:t>(</w:t>
      </w:r>
      <w:r w:rsidRPr="005C676C">
        <w:rPr>
          <w:smallCaps/>
          <w:sz w:val="22"/>
          <w:szCs w:val="22"/>
        </w:rPr>
        <w:t>c</w:t>
      </w:r>
      <w:r w:rsidRPr="00BD127D">
        <w:rPr>
          <w:sz w:val="22"/>
          <w:szCs w:val="22"/>
        </w:rPr>
        <w:t xml:space="preserve">) </w:t>
      </w:r>
      <w:r w:rsidRPr="005C676C">
        <w:rPr>
          <w:sz w:val="22"/>
          <w:szCs w:val="22"/>
        </w:rPr>
        <w:t>and substituting the following paragraphs:</w:t>
      </w:r>
    </w:p>
    <w:p w14:paraId="6C79BF80" w14:textId="77777777" w:rsidR="00966DDF" w:rsidRDefault="006172E5" w:rsidP="00966DDF">
      <w:pPr>
        <w:widowControl w:val="0"/>
        <w:tabs>
          <w:tab w:val="left" w:pos="360"/>
        </w:tabs>
        <w:autoSpaceDE w:val="0"/>
        <w:autoSpaceDN w:val="0"/>
        <w:adjustRightInd w:val="0"/>
        <w:spacing w:before="120"/>
        <w:ind w:left="1430" w:hanging="485"/>
        <w:jc w:val="both"/>
        <w:rPr>
          <w:sz w:val="22"/>
          <w:szCs w:val="22"/>
        </w:rPr>
      </w:pPr>
      <w:r>
        <w:rPr>
          <w:sz w:val="22"/>
          <w:szCs w:val="22"/>
        </w:rPr>
        <w:t>“</w:t>
      </w:r>
      <w:r w:rsidRPr="005C676C">
        <w:rPr>
          <w:sz w:val="22"/>
          <w:szCs w:val="22"/>
        </w:rPr>
        <w:t>(c) subject to paragraph (d), where the person lodged, or was required to lodge, an application under section 9</w:t>
      </w:r>
      <w:r w:rsidRPr="00BD127D">
        <w:rPr>
          <w:sz w:val="22"/>
          <w:szCs w:val="22"/>
        </w:rPr>
        <w:t>0</w:t>
      </w:r>
      <w:r w:rsidRPr="005C676C">
        <w:rPr>
          <w:smallCaps/>
          <w:sz w:val="22"/>
          <w:szCs w:val="22"/>
        </w:rPr>
        <w:t>j</w:t>
      </w:r>
      <w:r w:rsidRPr="005C676C">
        <w:rPr>
          <w:sz w:val="22"/>
          <w:szCs w:val="22"/>
        </w:rPr>
        <w:t xml:space="preserve"> about the transaction—after the end of the period of 6 months beginning immediately after the day on which the Tribunal gives approval, or refuses approval in whole or in part, of the transaction in sb far as it affects the person; or</w:t>
      </w:r>
    </w:p>
    <w:p w14:paraId="15B4880A" w14:textId="77777777" w:rsidR="00966DDF" w:rsidRDefault="00966DDF" w:rsidP="00966DDF">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d</w:t>
      </w:r>
      <w:r>
        <w:rPr>
          <w:sz w:val="22"/>
          <w:szCs w:val="22"/>
        </w:rPr>
        <w:t>)</w:t>
      </w:r>
      <w:r>
        <w:rPr>
          <w:sz w:val="22"/>
          <w:szCs w:val="22"/>
        </w:rPr>
        <w:tab/>
      </w:r>
      <w:r w:rsidR="006172E5" w:rsidRPr="005C676C">
        <w:rPr>
          <w:sz w:val="22"/>
          <w:szCs w:val="22"/>
        </w:rPr>
        <w:t>where:</w:t>
      </w:r>
    </w:p>
    <w:p w14:paraId="49D3A8E5" w14:textId="77777777" w:rsidR="00966DDF" w:rsidRDefault="00966DDF" w:rsidP="00966DDF">
      <w:pPr>
        <w:widowControl w:val="0"/>
        <w:tabs>
          <w:tab w:val="left" w:pos="360"/>
        </w:tabs>
        <w:autoSpaceDE w:val="0"/>
        <w:autoSpaceDN w:val="0"/>
        <w:adjustRightInd w:val="0"/>
        <w:spacing w:before="120"/>
        <w:ind w:left="2088"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the person, not being a party to the transaction, lodged, or was required to lodge, an application under section 9</w:t>
      </w:r>
      <w:r w:rsidR="006172E5" w:rsidRPr="00BD127D">
        <w:rPr>
          <w:sz w:val="22"/>
          <w:szCs w:val="22"/>
        </w:rPr>
        <w:t>0</w:t>
      </w:r>
      <w:r w:rsidR="006172E5" w:rsidRPr="005C676C">
        <w:rPr>
          <w:smallCaps/>
          <w:sz w:val="22"/>
          <w:szCs w:val="22"/>
        </w:rPr>
        <w:t>j</w:t>
      </w:r>
      <w:r w:rsidR="006172E5" w:rsidRPr="005C676C">
        <w:rPr>
          <w:sz w:val="22"/>
          <w:szCs w:val="22"/>
        </w:rPr>
        <w:t xml:space="preserve"> about the transaction; and</w:t>
      </w:r>
    </w:p>
    <w:p w14:paraId="58033B0C" w14:textId="77777777" w:rsidR="006172E5" w:rsidRPr="005C676C" w:rsidRDefault="00966DDF" w:rsidP="00966DDF">
      <w:pPr>
        <w:widowControl w:val="0"/>
        <w:tabs>
          <w:tab w:val="left" w:pos="360"/>
        </w:tabs>
        <w:autoSpaceDE w:val="0"/>
        <w:autoSpaceDN w:val="0"/>
        <w:adjustRightInd w:val="0"/>
        <w:spacing w:before="120"/>
        <w:ind w:left="2088"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a party to the transaction also lodged, or was required to lodge, such an application—</w:t>
      </w:r>
    </w:p>
    <w:p w14:paraId="0EFD1DBE" w14:textId="77777777" w:rsidR="00966DDF" w:rsidRDefault="006172E5" w:rsidP="00966DDF">
      <w:pPr>
        <w:widowControl w:val="0"/>
        <w:tabs>
          <w:tab w:val="left" w:pos="360"/>
        </w:tabs>
        <w:autoSpaceDE w:val="0"/>
        <w:autoSpaceDN w:val="0"/>
        <w:adjustRightInd w:val="0"/>
        <w:spacing w:before="120"/>
        <w:ind w:left="1051"/>
        <w:jc w:val="both"/>
        <w:rPr>
          <w:sz w:val="22"/>
          <w:szCs w:val="22"/>
        </w:rPr>
      </w:pPr>
      <w:r w:rsidRPr="005C676C">
        <w:rPr>
          <w:sz w:val="22"/>
          <w:szCs w:val="22"/>
        </w:rPr>
        <w:br w:type="page"/>
      </w:r>
      <w:r w:rsidRPr="005C676C">
        <w:rPr>
          <w:sz w:val="22"/>
          <w:szCs w:val="22"/>
        </w:rPr>
        <w:lastRenderedPageBreak/>
        <w:t>after the end of the period of 6 months beginning immediately after whichever is the later of:</w:t>
      </w:r>
    </w:p>
    <w:p w14:paraId="1F6AC875" w14:textId="77777777" w:rsidR="00966DDF" w:rsidRDefault="00966DDF" w:rsidP="00966DDF">
      <w:pPr>
        <w:widowControl w:val="0"/>
        <w:tabs>
          <w:tab w:val="left" w:pos="360"/>
        </w:tabs>
        <w:autoSpaceDE w:val="0"/>
        <w:autoSpaceDN w:val="0"/>
        <w:adjustRightInd w:val="0"/>
        <w:spacing w:before="120"/>
        <w:ind w:left="1699" w:hanging="480"/>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person; or</w:t>
      </w:r>
    </w:p>
    <w:p w14:paraId="5E990073" w14:textId="77777777" w:rsidR="006172E5" w:rsidRPr="005C676C" w:rsidRDefault="00966DDF" w:rsidP="00966DDF">
      <w:pPr>
        <w:widowControl w:val="0"/>
        <w:tabs>
          <w:tab w:val="left" w:pos="360"/>
        </w:tabs>
        <w:autoSpaceDE w:val="0"/>
        <w:autoSpaceDN w:val="0"/>
        <w:adjustRightInd w:val="0"/>
        <w:spacing w:before="120"/>
        <w:ind w:left="1699" w:hanging="461"/>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party; or</w:t>
      </w:r>
    </w:p>
    <w:p w14:paraId="2EB334B7" w14:textId="77777777" w:rsidR="006172E5" w:rsidRPr="005C676C" w:rsidRDefault="006172E5" w:rsidP="006172E5">
      <w:pPr>
        <w:widowControl w:val="0"/>
        <w:tabs>
          <w:tab w:val="left" w:pos="1046"/>
        </w:tabs>
        <w:autoSpaceDE w:val="0"/>
        <w:autoSpaceDN w:val="0"/>
        <w:adjustRightInd w:val="0"/>
        <w:spacing w:before="120"/>
        <w:ind w:left="1046" w:hanging="374"/>
        <w:jc w:val="both"/>
        <w:rPr>
          <w:sz w:val="22"/>
          <w:szCs w:val="22"/>
        </w:rPr>
      </w:pPr>
      <w:r w:rsidRPr="005C676C">
        <w:rPr>
          <w:sz w:val="22"/>
          <w:szCs w:val="22"/>
        </w:rPr>
        <w:t>(e)</w:t>
      </w:r>
      <w:r w:rsidRPr="005C676C">
        <w:rPr>
          <w:sz w:val="22"/>
          <w:szCs w:val="22"/>
        </w:rPr>
        <w:tab/>
        <w:t>subject to paragraph (f), where the person did not, and was not required to, lodge an application under section 9</w:t>
      </w:r>
      <w:r w:rsidRPr="00BD127D">
        <w:rPr>
          <w:sz w:val="22"/>
          <w:szCs w:val="22"/>
        </w:rPr>
        <w:t>0</w:t>
      </w:r>
      <w:r w:rsidRPr="005C676C">
        <w:rPr>
          <w:smallCaps/>
          <w:sz w:val="22"/>
          <w:szCs w:val="22"/>
        </w:rPr>
        <w:t>j</w:t>
      </w:r>
      <w:r w:rsidRPr="005C676C">
        <w:rPr>
          <w:sz w:val="22"/>
          <w:szCs w:val="22"/>
        </w:rPr>
        <w:t xml:space="preserve"> about the transaction—after the end of the period of 6 months beginning immediately after the last day on which, if paragraphs 9</w:t>
      </w:r>
      <w:r w:rsidRPr="00BD127D">
        <w:rPr>
          <w:sz w:val="22"/>
          <w:szCs w:val="22"/>
        </w:rPr>
        <w:t>0</w:t>
      </w:r>
      <w:r w:rsidRPr="005C676C">
        <w:rPr>
          <w:smallCaps/>
          <w:sz w:val="22"/>
          <w:szCs w:val="22"/>
        </w:rPr>
        <w:t>j</w:t>
      </w:r>
      <w:r w:rsidRPr="005C676C">
        <w:rPr>
          <w:sz w:val="22"/>
          <w:szCs w:val="22"/>
        </w:rPr>
        <w:t xml:space="preserve"> (</w:t>
      </w:r>
      <w:r w:rsidRPr="00BD127D">
        <w:rPr>
          <w:sz w:val="22"/>
          <w:szCs w:val="22"/>
        </w:rPr>
        <w:t>7</w:t>
      </w:r>
      <w:r w:rsidRPr="005C676C">
        <w:rPr>
          <w:smallCaps/>
          <w:sz w:val="22"/>
          <w:szCs w:val="22"/>
        </w:rPr>
        <w:t>ca</w:t>
      </w:r>
      <w:r w:rsidRPr="005C676C">
        <w:rPr>
          <w:sz w:val="22"/>
          <w:szCs w:val="22"/>
        </w:rPr>
        <w:t>) (a) and (b) applied in relation to the transaction, a direction under subsection 9</w:t>
      </w:r>
      <w:r w:rsidRPr="00BD127D">
        <w:rPr>
          <w:sz w:val="22"/>
          <w:szCs w:val="22"/>
        </w:rPr>
        <w:t>0</w:t>
      </w:r>
      <w:r w:rsidRPr="005C676C">
        <w:rPr>
          <w:smallCaps/>
          <w:sz w:val="22"/>
          <w:szCs w:val="22"/>
        </w:rPr>
        <w:t>j</w:t>
      </w:r>
      <w:r w:rsidRPr="005C676C">
        <w:rPr>
          <w:sz w:val="22"/>
          <w:szCs w:val="22"/>
        </w:rPr>
        <w:t xml:space="preserve"> (</w:t>
      </w:r>
      <w:r w:rsidRPr="00BD127D">
        <w:rPr>
          <w:sz w:val="22"/>
          <w:szCs w:val="22"/>
        </w:rPr>
        <w:t>7</w:t>
      </w:r>
      <w:r w:rsidRPr="005C676C">
        <w:rPr>
          <w:smallCaps/>
          <w:sz w:val="22"/>
          <w:szCs w:val="22"/>
        </w:rPr>
        <w:t>ca</w:t>
      </w:r>
      <w:r w:rsidRPr="005C676C">
        <w:rPr>
          <w:sz w:val="22"/>
          <w:szCs w:val="22"/>
        </w:rPr>
        <w:t>) about the transaction could have been given; or</w:t>
      </w:r>
    </w:p>
    <w:p w14:paraId="2BFA0A67" w14:textId="77777777" w:rsidR="00966DDF" w:rsidRDefault="006172E5" w:rsidP="00966DDF">
      <w:pPr>
        <w:widowControl w:val="0"/>
        <w:tabs>
          <w:tab w:val="left" w:pos="360"/>
          <w:tab w:val="left" w:pos="1046"/>
        </w:tabs>
        <w:autoSpaceDE w:val="0"/>
        <w:autoSpaceDN w:val="0"/>
        <w:adjustRightInd w:val="0"/>
        <w:spacing w:before="120"/>
        <w:ind w:left="672"/>
        <w:jc w:val="both"/>
        <w:rPr>
          <w:sz w:val="22"/>
          <w:szCs w:val="22"/>
        </w:rPr>
      </w:pPr>
      <w:r w:rsidRPr="005C676C">
        <w:rPr>
          <w:sz w:val="22"/>
          <w:szCs w:val="22"/>
        </w:rPr>
        <w:t>(f)</w:t>
      </w:r>
      <w:r w:rsidRPr="005C676C">
        <w:rPr>
          <w:sz w:val="22"/>
          <w:szCs w:val="22"/>
        </w:rPr>
        <w:tab/>
        <w:t>where:</w:t>
      </w:r>
    </w:p>
    <w:p w14:paraId="326DD48E" w14:textId="77777777" w:rsidR="00966DDF" w:rsidRDefault="00966DDF" w:rsidP="00966DDF">
      <w:pPr>
        <w:widowControl w:val="0"/>
        <w:tabs>
          <w:tab w:val="left" w:pos="360"/>
        </w:tabs>
        <w:autoSpaceDE w:val="0"/>
        <w:autoSpaceDN w:val="0"/>
        <w:adjustRightInd w:val="0"/>
        <w:spacing w:before="120"/>
        <w:ind w:left="170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the person, not being a party to the transaction, did not, and was not required to, lodge an application under section 9</w:t>
      </w:r>
      <w:r w:rsidR="006172E5" w:rsidRPr="00BD127D">
        <w:rPr>
          <w:sz w:val="22"/>
          <w:szCs w:val="22"/>
        </w:rPr>
        <w:t>0</w:t>
      </w:r>
      <w:r w:rsidR="006172E5" w:rsidRPr="005C676C">
        <w:rPr>
          <w:smallCaps/>
          <w:sz w:val="22"/>
          <w:szCs w:val="22"/>
        </w:rPr>
        <w:t>j</w:t>
      </w:r>
      <w:r w:rsidR="006172E5" w:rsidRPr="005C676C">
        <w:rPr>
          <w:sz w:val="22"/>
          <w:szCs w:val="22"/>
        </w:rPr>
        <w:t xml:space="preserve"> about the transaction; but</w:t>
      </w:r>
    </w:p>
    <w:p w14:paraId="3A801BD6" w14:textId="77777777" w:rsidR="006172E5" w:rsidRPr="005C676C" w:rsidRDefault="00966DDF" w:rsidP="00966DDF">
      <w:pPr>
        <w:widowControl w:val="0"/>
        <w:tabs>
          <w:tab w:val="left" w:pos="360"/>
        </w:tabs>
        <w:autoSpaceDE w:val="0"/>
        <w:autoSpaceDN w:val="0"/>
        <w:adjustRightInd w:val="0"/>
        <w:spacing w:before="120"/>
        <w:ind w:left="1704" w:hanging="403"/>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a party to the transaction lodged, or was required to lodge, such an application—</w:t>
      </w:r>
    </w:p>
    <w:p w14:paraId="5FB8A8D2" w14:textId="77777777" w:rsidR="00966DDF" w:rsidRDefault="006172E5" w:rsidP="00966DDF">
      <w:pPr>
        <w:widowControl w:val="0"/>
        <w:tabs>
          <w:tab w:val="left" w:pos="360"/>
        </w:tabs>
        <w:autoSpaceDE w:val="0"/>
        <w:autoSpaceDN w:val="0"/>
        <w:adjustRightInd w:val="0"/>
        <w:spacing w:before="120"/>
        <w:ind w:left="1056"/>
        <w:jc w:val="both"/>
        <w:rPr>
          <w:sz w:val="22"/>
          <w:szCs w:val="22"/>
        </w:rPr>
      </w:pPr>
      <w:r w:rsidRPr="005C676C">
        <w:rPr>
          <w:sz w:val="22"/>
          <w:szCs w:val="22"/>
        </w:rPr>
        <w:t>after the end of the period of 6 months beginning immediately after whichever is the later of:</w:t>
      </w:r>
    </w:p>
    <w:p w14:paraId="4A317673" w14:textId="77777777" w:rsidR="00966DDF" w:rsidRDefault="00966DDF" w:rsidP="00966DDF">
      <w:pPr>
        <w:widowControl w:val="0"/>
        <w:tabs>
          <w:tab w:val="left" w:pos="360"/>
        </w:tabs>
        <w:autoSpaceDE w:val="0"/>
        <w:autoSpaceDN w:val="0"/>
        <w:adjustRightInd w:val="0"/>
        <w:spacing w:before="120"/>
        <w:ind w:left="1704"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the last day on which, if paragraphs 9</w:t>
      </w:r>
      <w:r w:rsidR="006172E5" w:rsidRPr="00BD127D">
        <w:rPr>
          <w:sz w:val="22"/>
          <w:szCs w:val="22"/>
        </w:rPr>
        <w:t>0</w:t>
      </w:r>
      <w:r w:rsidR="006172E5" w:rsidRPr="005C676C">
        <w:rPr>
          <w:smallCaps/>
          <w:sz w:val="22"/>
          <w:szCs w:val="22"/>
        </w:rPr>
        <w:t>j</w:t>
      </w:r>
      <w:r w:rsidR="006172E5" w:rsidRPr="005C676C">
        <w:rPr>
          <w:sz w:val="22"/>
          <w:szCs w:val="22"/>
        </w:rPr>
        <w:t xml:space="preserve"> (</w:t>
      </w:r>
      <w:r w:rsidR="006172E5" w:rsidRPr="00BD127D">
        <w:rPr>
          <w:sz w:val="22"/>
          <w:szCs w:val="22"/>
        </w:rPr>
        <w:t>7</w:t>
      </w:r>
      <w:r w:rsidR="006172E5" w:rsidRPr="005C676C">
        <w:rPr>
          <w:smallCaps/>
          <w:sz w:val="22"/>
          <w:szCs w:val="22"/>
        </w:rPr>
        <w:t>ca</w:t>
      </w:r>
      <w:r w:rsidR="006172E5" w:rsidRPr="005C676C">
        <w:rPr>
          <w:sz w:val="22"/>
          <w:szCs w:val="22"/>
        </w:rPr>
        <w:t>) (a) and (b) applied in relation to the transaction, a direction under subsection 9</w:t>
      </w:r>
      <w:r w:rsidR="006172E5" w:rsidRPr="00BD127D">
        <w:rPr>
          <w:sz w:val="22"/>
          <w:szCs w:val="22"/>
        </w:rPr>
        <w:t>0</w:t>
      </w:r>
      <w:r w:rsidR="006172E5" w:rsidRPr="005C676C">
        <w:rPr>
          <w:smallCaps/>
          <w:sz w:val="22"/>
          <w:szCs w:val="22"/>
        </w:rPr>
        <w:t>j</w:t>
      </w:r>
      <w:r w:rsidR="006172E5" w:rsidRPr="005C676C">
        <w:rPr>
          <w:sz w:val="22"/>
          <w:szCs w:val="22"/>
        </w:rPr>
        <w:t xml:space="preserve"> (</w:t>
      </w:r>
      <w:r w:rsidR="006172E5" w:rsidRPr="00BD127D">
        <w:rPr>
          <w:sz w:val="22"/>
          <w:szCs w:val="22"/>
        </w:rPr>
        <w:t>7</w:t>
      </w:r>
      <w:r w:rsidR="006172E5" w:rsidRPr="005C676C">
        <w:rPr>
          <w:smallCaps/>
          <w:sz w:val="22"/>
          <w:szCs w:val="22"/>
        </w:rPr>
        <w:t>ca</w:t>
      </w:r>
      <w:r w:rsidR="006172E5" w:rsidRPr="005C676C">
        <w:rPr>
          <w:sz w:val="22"/>
          <w:szCs w:val="22"/>
        </w:rPr>
        <w:t>) about the transaction could have been given; or</w:t>
      </w:r>
    </w:p>
    <w:p w14:paraId="669A04C6" w14:textId="77777777" w:rsidR="00966DDF" w:rsidRDefault="00966DDF" w:rsidP="00966DDF">
      <w:pPr>
        <w:widowControl w:val="0"/>
        <w:tabs>
          <w:tab w:val="left" w:pos="360"/>
        </w:tabs>
        <w:autoSpaceDE w:val="0"/>
        <w:autoSpaceDN w:val="0"/>
        <w:adjustRightInd w:val="0"/>
        <w:spacing w:before="120"/>
        <w:ind w:left="1709" w:hanging="466"/>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party.</w:t>
      </w:r>
      <w:r w:rsidR="006172E5">
        <w:rPr>
          <w:sz w:val="22"/>
          <w:szCs w:val="22"/>
        </w:rPr>
        <w:t>”</w:t>
      </w:r>
      <w:r w:rsidR="006172E5" w:rsidRPr="005C676C">
        <w:rPr>
          <w:sz w:val="22"/>
          <w:szCs w:val="22"/>
        </w:rPr>
        <w:t>;</w:t>
      </w:r>
    </w:p>
    <w:p w14:paraId="3DB60875" w14:textId="77777777" w:rsidR="006172E5" w:rsidRPr="005C676C" w:rsidRDefault="00966DDF" w:rsidP="00966DDF">
      <w:pPr>
        <w:widowControl w:val="0"/>
        <w:tabs>
          <w:tab w:val="left" w:pos="360"/>
        </w:tabs>
        <w:autoSpaceDE w:val="0"/>
        <w:autoSpaceDN w:val="0"/>
        <w:adjustRightInd w:val="0"/>
        <w:spacing w:before="120"/>
        <w:ind w:left="408" w:hanging="408"/>
        <w:jc w:val="both"/>
        <w:rPr>
          <w:sz w:val="22"/>
          <w:szCs w:val="22"/>
        </w:rPr>
      </w:pPr>
      <w:r>
        <w:rPr>
          <w:sz w:val="22"/>
          <w:szCs w:val="22"/>
        </w:rPr>
        <w:t>(</w:t>
      </w:r>
      <w:r w:rsidRPr="003443BE">
        <w:rPr>
          <w:b/>
          <w:sz w:val="22"/>
          <w:szCs w:val="22"/>
        </w:rPr>
        <w:t>d</w:t>
      </w:r>
      <w:r>
        <w:rPr>
          <w:sz w:val="22"/>
          <w:szCs w:val="22"/>
        </w:rPr>
        <w:t>)</w:t>
      </w:r>
      <w:r>
        <w:rPr>
          <w:sz w:val="22"/>
          <w:szCs w:val="22"/>
        </w:rPr>
        <w:tab/>
      </w:r>
      <w:r w:rsidR="006172E5" w:rsidRPr="005C676C">
        <w:rPr>
          <w:sz w:val="22"/>
          <w:szCs w:val="22"/>
        </w:rPr>
        <w:t>by omitting subsections (</w:t>
      </w:r>
      <w:r w:rsidR="006172E5" w:rsidRPr="00BD127D">
        <w:rPr>
          <w:sz w:val="22"/>
          <w:szCs w:val="22"/>
        </w:rPr>
        <w:t>5</w:t>
      </w:r>
      <w:r w:rsidR="006172E5" w:rsidRPr="005C676C">
        <w:rPr>
          <w:smallCaps/>
          <w:sz w:val="22"/>
          <w:szCs w:val="22"/>
        </w:rPr>
        <w:t>c</w:t>
      </w:r>
      <w:r w:rsidR="006172E5" w:rsidRPr="005C676C">
        <w:rPr>
          <w:sz w:val="22"/>
          <w:szCs w:val="22"/>
        </w:rPr>
        <w:t>), (</w:t>
      </w:r>
      <w:r w:rsidR="006172E5" w:rsidRPr="00BD127D">
        <w:rPr>
          <w:sz w:val="22"/>
          <w:szCs w:val="22"/>
        </w:rPr>
        <w:t>5</w:t>
      </w:r>
      <w:r w:rsidR="006172E5" w:rsidRPr="005C676C">
        <w:rPr>
          <w:smallCaps/>
          <w:sz w:val="22"/>
          <w:szCs w:val="22"/>
        </w:rPr>
        <w:t>d</w:t>
      </w:r>
      <w:r w:rsidR="006172E5" w:rsidRPr="005C676C">
        <w:rPr>
          <w:sz w:val="22"/>
          <w:szCs w:val="22"/>
        </w:rPr>
        <w:t>) and (</w:t>
      </w:r>
      <w:r w:rsidR="006172E5" w:rsidRPr="00BD127D">
        <w:rPr>
          <w:sz w:val="22"/>
          <w:szCs w:val="22"/>
        </w:rPr>
        <w:t>5</w:t>
      </w:r>
      <w:r w:rsidR="006172E5" w:rsidRPr="005C676C">
        <w:rPr>
          <w:smallCaps/>
          <w:sz w:val="22"/>
          <w:szCs w:val="22"/>
        </w:rPr>
        <w:t>e</w:t>
      </w:r>
      <w:r w:rsidR="006172E5" w:rsidRPr="005C676C">
        <w:rPr>
          <w:sz w:val="22"/>
          <w:szCs w:val="22"/>
        </w:rPr>
        <w:t>) and substituting the following subsections:</w:t>
      </w:r>
    </w:p>
    <w:p w14:paraId="0B6F32E5" w14:textId="77777777" w:rsidR="006172E5" w:rsidRPr="005C676C" w:rsidRDefault="006172E5" w:rsidP="006172E5">
      <w:pPr>
        <w:widowControl w:val="0"/>
        <w:autoSpaceDE w:val="0"/>
        <w:autoSpaceDN w:val="0"/>
        <w:adjustRightInd w:val="0"/>
        <w:spacing w:before="120"/>
        <w:ind w:left="403" w:firstLine="216"/>
        <w:jc w:val="both"/>
        <w:rPr>
          <w:sz w:val="22"/>
          <w:szCs w:val="22"/>
        </w:rPr>
      </w:pPr>
      <w:r>
        <w:rPr>
          <w:sz w:val="22"/>
          <w:szCs w:val="22"/>
        </w:rPr>
        <w:t>“</w:t>
      </w:r>
      <w:r w:rsidRPr="005C676C">
        <w:rPr>
          <w:sz w:val="22"/>
          <w:szCs w:val="22"/>
        </w:rPr>
        <w:t>(</w:t>
      </w:r>
      <w:r w:rsidRPr="00BD127D">
        <w:rPr>
          <w:sz w:val="22"/>
          <w:szCs w:val="22"/>
        </w:rPr>
        <w:t>5</w:t>
      </w:r>
      <w:r w:rsidRPr="005C676C">
        <w:rPr>
          <w:smallCaps/>
          <w:sz w:val="22"/>
          <w:szCs w:val="22"/>
        </w:rPr>
        <w:t>c</w:t>
      </w:r>
      <w:r w:rsidRPr="005C676C">
        <w:rPr>
          <w:sz w:val="22"/>
          <w:szCs w:val="22"/>
        </w:rPr>
        <w:t xml:space="preserve">) Subject to subsections </w:t>
      </w:r>
      <w:r w:rsidRPr="00BD127D">
        <w:rPr>
          <w:sz w:val="22"/>
          <w:szCs w:val="22"/>
        </w:rPr>
        <w:t>(5</w:t>
      </w:r>
      <w:r w:rsidRPr="005C676C">
        <w:rPr>
          <w:smallCaps/>
          <w:sz w:val="22"/>
          <w:szCs w:val="22"/>
        </w:rPr>
        <w:t>d</w:t>
      </w:r>
      <w:r w:rsidRPr="00BD127D">
        <w:rPr>
          <w:sz w:val="22"/>
          <w:szCs w:val="22"/>
        </w:rPr>
        <w:t xml:space="preserve">) </w:t>
      </w:r>
      <w:r w:rsidRPr="005C676C">
        <w:rPr>
          <w:sz w:val="22"/>
          <w:szCs w:val="22"/>
        </w:rPr>
        <w:t xml:space="preserve">and </w:t>
      </w:r>
      <w:r w:rsidRPr="00BD127D">
        <w:rPr>
          <w:sz w:val="22"/>
          <w:szCs w:val="22"/>
        </w:rPr>
        <w:t>(5</w:t>
      </w:r>
      <w:r w:rsidRPr="005C676C">
        <w:rPr>
          <w:smallCaps/>
          <w:sz w:val="22"/>
          <w:szCs w:val="22"/>
        </w:rPr>
        <w:t>e</w:t>
      </w:r>
      <w:r w:rsidRPr="00BD127D">
        <w:rPr>
          <w:sz w:val="22"/>
          <w:szCs w:val="22"/>
        </w:rPr>
        <w:t xml:space="preserve">), </w:t>
      </w:r>
      <w:r w:rsidRPr="005C676C">
        <w:rPr>
          <w:sz w:val="22"/>
          <w:szCs w:val="22"/>
        </w:rPr>
        <w:t>the Tribunal may extend a period of 6 months referred to in paragraph (</w:t>
      </w:r>
      <w:r w:rsidRPr="00BD127D">
        <w:rPr>
          <w:sz w:val="22"/>
          <w:szCs w:val="22"/>
        </w:rPr>
        <w:t>5</w:t>
      </w:r>
      <w:r w:rsidRPr="005C676C">
        <w:rPr>
          <w:smallCaps/>
          <w:sz w:val="22"/>
          <w:szCs w:val="22"/>
        </w:rPr>
        <w:t>b</w:t>
      </w:r>
      <w:r w:rsidRPr="005C676C">
        <w:rPr>
          <w:sz w:val="22"/>
          <w:szCs w:val="22"/>
        </w:rPr>
        <w:t>) (c), (d), (e) or (f) in relation to a contravention of this section by a person.</w:t>
      </w:r>
    </w:p>
    <w:p w14:paraId="44002C1F" w14:textId="77777777" w:rsidR="006172E5" w:rsidRPr="005C676C" w:rsidRDefault="006172E5" w:rsidP="006172E5">
      <w:pPr>
        <w:widowControl w:val="0"/>
        <w:autoSpaceDE w:val="0"/>
        <w:autoSpaceDN w:val="0"/>
        <w:adjustRightInd w:val="0"/>
        <w:spacing w:before="120"/>
        <w:ind w:left="408" w:firstLine="211"/>
        <w:jc w:val="both"/>
        <w:rPr>
          <w:sz w:val="22"/>
          <w:szCs w:val="22"/>
        </w:rPr>
      </w:pPr>
      <w:r>
        <w:rPr>
          <w:sz w:val="22"/>
          <w:szCs w:val="22"/>
        </w:rPr>
        <w:t>“</w:t>
      </w:r>
      <w:r w:rsidRPr="00BD127D">
        <w:rPr>
          <w:sz w:val="22"/>
          <w:szCs w:val="22"/>
        </w:rPr>
        <w:t>(5</w:t>
      </w:r>
      <w:r w:rsidRPr="005C676C">
        <w:rPr>
          <w:smallCaps/>
          <w:sz w:val="22"/>
          <w:szCs w:val="22"/>
        </w:rPr>
        <w:t>d</w:t>
      </w:r>
      <w:r w:rsidRPr="00BD127D">
        <w:rPr>
          <w:sz w:val="22"/>
          <w:szCs w:val="22"/>
        </w:rPr>
        <w:t xml:space="preserve">) </w:t>
      </w:r>
      <w:r w:rsidRPr="005C676C">
        <w:rPr>
          <w:sz w:val="22"/>
          <w:szCs w:val="22"/>
        </w:rPr>
        <w:t>The Tribunal may only grant an extension under subsection (</w:t>
      </w:r>
      <w:r w:rsidRPr="00BD127D">
        <w:rPr>
          <w:sz w:val="22"/>
          <w:szCs w:val="22"/>
        </w:rPr>
        <w:t>5</w:t>
      </w:r>
      <w:r w:rsidRPr="005C676C">
        <w:rPr>
          <w:smallCaps/>
          <w:sz w:val="22"/>
          <w:szCs w:val="22"/>
        </w:rPr>
        <w:t>c</w:t>
      </w:r>
      <w:r w:rsidRPr="005C676C">
        <w:rPr>
          <w:sz w:val="22"/>
          <w:szCs w:val="22"/>
        </w:rPr>
        <w:t>):</w:t>
      </w:r>
    </w:p>
    <w:p w14:paraId="55A96C30" w14:textId="77777777" w:rsidR="006172E5" w:rsidRPr="005C676C" w:rsidRDefault="006172E5" w:rsidP="006172E5">
      <w:pPr>
        <w:widowControl w:val="0"/>
        <w:tabs>
          <w:tab w:val="left" w:pos="1051"/>
        </w:tabs>
        <w:autoSpaceDE w:val="0"/>
        <w:autoSpaceDN w:val="0"/>
        <w:adjustRightInd w:val="0"/>
        <w:spacing w:before="120"/>
        <w:ind w:left="1051" w:hanging="389"/>
        <w:jc w:val="both"/>
        <w:rPr>
          <w:sz w:val="22"/>
          <w:szCs w:val="22"/>
        </w:rPr>
      </w:pPr>
      <w:r w:rsidRPr="005C676C">
        <w:rPr>
          <w:sz w:val="22"/>
          <w:szCs w:val="22"/>
        </w:rPr>
        <w:t>(a)</w:t>
      </w:r>
      <w:r w:rsidRPr="005C676C">
        <w:rPr>
          <w:sz w:val="22"/>
          <w:szCs w:val="22"/>
        </w:rPr>
        <w:tab/>
        <w:t>on the application of a person made within the period of 6 months that is being extended; and</w:t>
      </w:r>
    </w:p>
    <w:p w14:paraId="5FA85FDA" w14:textId="77777777" w:rsidR="006172E5" w:rsidRPr="005C676C" w:rsidRDefault="006172E5" w:rsidP="006172E5">
      <w:pPr>
        <w:widowControl w:val="0"/>
        <w:tabs>
          <w:tab w:val="left" w:pos="1051"/>
        </w:tabs>
        <w:autoSpaceDE w:val="0"/>
        <w:autoSpaceDN w:val="0"/>
        <w:adjustRightInd w:val="0"/>
        <w:spacing w:before="120"/>
        <w:ind w:left="662"/>
        <w:jc w:val="both"/>
        <w:rPr>
          <w:sz w:val="22"/>
          <w:szCs w:val="22"/>
        </w:rPr>
      </w:pPr>
      <w:r w:rsidRPr="005C676C">
        <w:rPr>
          <w:sz w:val="22"/>
          <w:szCs w:val="22"/>
        </w:rPr>
        <w:t>(b)</w:t>
      </w:r>
      <w:r w:rsidRPr="005C676C">
        <w:rPr>
          <w:sz w:val="22"/>
          <w:szCs w:val="22"/>
        </w:rPr>
        <w:tab/>
        <w:t>by written notice served on the applicant.</w:t>
      </w:r>
    </w:p>
    <w:p w14:paraId="5972160B" w14:textId="77777777" w:rsidR="006172E5" w:rsidRPr="005C676C" w:rsidRDefault="006172E5" w:rsidP="006172E5">
      <w:pPr>
        <w:widowControl w:val="0"/>
        <w:autoSpaceDE w:val="0"/>
        <w:autoSpaceDN w:val="0"/>
        <w:adjustRightInd w:val="0"/>
        <w:spacing w:before="120"/>
        <w:ind w:left="619"/>
        <w:jc w:val="both"/>
        <w:rPr>
          <w:sz w:val="22"/>
          <w:szCs w:val="22"/>
        </w:rPr>
      </w:pPr>
      <w:r>
        <w:rPr>
          <w:sz w:val="22"/>
          <w:szCs w:val="22"/>
        </w:rPr>
        <w:t>“</w:t>
      </w:r>
      <w:r w:rsidRPr="005C676C">
        <w:rPr>
          <w:sz w:val="22"/>
          <w:szCs w:val="22"/>
        </w:rPr>
        <w:t>(</w:t>
      </w:r>
      <w:r w:rsidRPr="00BD127D">
        <w:rPr>
          <w:sz w:val="22"/>
          <w:szCs w:val="22"/>
        </w:rPr>
        <w:t>5</w:t>
      </w:r>
      <w:r w:rsidRPr="005C676C">
        <w:rPr>
          <w:smallCaps/>
          <w:sz w:val="22"/>
          <w:szCs w:val="22"/>
        </w:rPr>
        <w:t>e</w:t>
      </w:r>
      <w:r w:rsidRPr="005C676C">
        <w:rPr>
          <w:sz w:val="22"/>
          <w:szCs w:val="22"/>
        </w:rPr>
        <w:t>) The Tribunal must not grant an application for the</w:t>
      </w:r>
    </w:p>
    <w:p w14:paraId="08C49AC3" w14:textId="77777777" w:rsidR="006172E5" w:rsidRPr="005C676C" w:rsidRDefault="006172E5" w:rsidP="006172E5">
      <w:pPr>
        <w:widowControl w:val="0"/>
        <w:autoSpaceDE w:val="0"/>
        <w:autoSpaceDN w:val="0"/>
        <w:adjustRightInd w:val="0"/>
        <w:spacing w:before="120"/>
        <w:ind w:left="778"/>
        <w:jc w:val="both"/>
        <w:rPr>
          <w:sz w:val="22"/>
          <w:szCs w:val="22"/>
        </w:rPr>
      </w:pPr>
      <w:r w:rsidRPr="005C676C">
        <w:rPr>
          <w:sz w:val="22"/>
          <w:szCs w:val="22"/>
        </w:rPr>
        <w:br w:type="page"/>
      </w:r>
      <w:r w:rsidRPr="005C676C">
        <w:rPr>
          <w:sz w:val="22"/>
          <w:szCs w:val="22"/>
        </w:rPr>
        <w:lastRenderedPageBreak/>
        <w:t>extension of a period in relation to the contravention of this section by a person unless the Tribunal is satisfied that, within the period, the person made all reasonable efforts to end the contravention.</w:t>
      </w:r>
      <w:r>
        <w:rPr>
          <w:sz w:val="22"/>
          <w:szCs w:val="22"/>
        </w:rPr>
        <w:t>”</w:t>
      </w:r>
      <w:r w:rsidRPr="005C676C">
        <w:rPr>
          <w:sz w:val="22"/>
          <w:szCs w:val="22"/>
        </w:rPr>
        <w:t>.</w:t>
      </w:r>
    </w:p>
    <w:p w14:paraId="7971DA7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Changes in ownership of shares etc.</w:t>
      </w:r>
    </w:p>
    <w:p w14:paraId="1FD801B2" w14:textId="77777777" w:rsidR="00966DDF" w:rsidRDefault="006172E5" w:rsidP="00966DDF">
      <w:pPr>
        <w:widowControl w:val="0"/>
        <w:tabs>
          <w:tab w:val="left" w:pos="360"/>
        </w:tabs>
        <w:autoSpaceDE w:val="0"/>
        <w:autoSpaceDN w:val="0"/>
        <w:adjustRightInd w:val="0"/>
        <w:spacing w:before="120"/>
        <w:ind w:left="394"/>
        <w:jc w:val="both"/>
        <w:rPr>
          <w:sz w:val="22"/>
          <w:szCs w:val="22"/>
        </w:rPr>
      </w:pPr>
      <w:r w:rsidRPr="005C676C">
        <w:rPr>
          <w:b/>
          <w:bCs/>
          <w:sz w:val="22"/>
          <w:szCs w:val="22"/>
        </w:rPr>
        <w:t xml:space="preserve">23. </w:t>
      </w:r>
      <w:r w:rsidRPr="005C676C">
        <w:rPr>
          <w:sz w:val="22"/>
          <w:szCs w:val="22"/>
        </w:rPr>
        <w:t>Section 9</w:t>
      </w:r>
      <w:r w:rsidRPr="00BD127D">
        <w:rPr>
          <w:sz w:val="22"/>
          <w:szCs w:val="22"/>
        </w:rPr>
        <w:t>0</w:t>
      </w:r>
      <w:r w:rsidRPr="005C676C">
        <w:rPr>
          <w:smallCaps/>
          <w:sz w:val="22"/>
          <w:szCs w:val="22"/>
        </w:rPr>
        <w:t>j</w:t>
      </w:r>
      <w:r w:rsidRPr="005C676C">
        <w:rPr>
          <w:sz w:val="22"/>
          <w:szCs w:val="22"/>
        </w:rPr>
        <w:t xml:space="preserve"> of the Principal Act is amended:</w:t>
      </w:r>
    </w:p>
    <w:p w14:paraId="3CC5CF20" w14:textId="77777777" w:rsidR="006172E5" w:rsidRPr="005C676C" w:rsidRDefault="00966DDF" w:rsidP="00966DDF">
      <w:pPr>
        <w:widowControl w:val="0"/>
        <w:tabs>
          <w:tab w:val="left" w:pos="360"/>
        </w:tabs>
        <w:autoSpaceDE w:val="0"/>
        <w:autoSpaceDN w:val="0"/>
        <w:adjustRightInd w:val="0"/>
        <w:spacing w:before="120"/>
        <w:ind w:left="778" w:hanging="432"/>
        <w:jc w:val="both"/>
        <w:rPr>
          <w:sz w:val="22"/>
          <w:szCs w:val="22"/>
        </w:rPr>
      </w:pPr>
      <w:r>
        <w:rPr>
          <w:sz w:val="22"/>
          <w:szCs w:val="22"/>
        </w:rPr>
        <w:t>(</w:t>
      </w:r>
      <w:r w:rsidRPr="003443BE">
        <w:rPr>
          <w:b/>
          <w:sz w:val="22"/>
          <w:szCs w:val="22"/>
        </w:rPr>
        <w:t>a</w:t>
      </w:r>
      <w:r>
        <w:rPr>
          <w:sz w:val="22"/>
          <w:szCs w:val="22"/>
        </w:rPr>
        <w:t>)</w:t>
      </w:r>
      <w:r>
        <w:rPr>
          <w:sz w:val="22"/>
          <w:szCs w:val="22"/>
        </w:rPr>
        <w:tab/>
      </w:r>
      <w:r w:rsidR="006172E5" w:rsidRPr="005C676C">
        <w:rPr>
          <w:sz w:val="22"/>
          <w:szCs w:val="22"/>
        </w:rPr>
        <w:t>by omitting subsections (3) to (</w:t>
      </w:r>
      <w:r w:rsidR="006172E5" w:rsidRPr="00BD127D">
        <w:rPr>
          <w:sz w:val="22"/>
          <w:szCs w:val="22"/>
        </w:rPr>
        <w:t>7</w:t>
      </w:r>
      <w:r w:rsidR="006172E5" w:rsidRPr="005C676C">
        <w:rPr>
          <w:smallCaps/>
          <w:sz w:val="22"/>
          <w:szCs w:val="22"/>
        </w:rPr>
        <w:t>c</w:t>
      </w:r>
      <w:r w:rsidR="006172E5" w:rsidRPr="005C676C">
        <w:rPr>
          <w:sz w:val="22"/>
          <w:szCs w:val="22"/>
        </w:rPr>
        <w:t>) (inclusive) and substituting the following subsections:</w:t>
      </w:r>
    </w:p>
    <w:p w14:paraId="0BA7C0B7" w14:textId="77777777" w:rsidR="006172E5" w:rsidRPr="005C676C" w:rsidRDefault="006172E5" w:rsidP="006172E5">
      <w:pPr>
        <w:widowControl w:val="0"/>
        <w:autoSpaceDE w:val="0"/>
        <w:autoSpaceDN w:val="0"/>
        <w:adjustRightInd w:val="0"/>
        <w:spacing w:before="120"/>
        <w:ind w:left="778"/>
        <w:jc w:val="both"/>
        <w:rPr>
          <w:bCs/>
          <w:sz w:val="22"/>
          <w:szCs w:val="22"/>
        </w:rPr>
      </w:pPr>
      <w:r w:rsidRPr="005C676C">
        <w:rPr>
          <w:b/>
          <w:bCs/>
          <w:sz w:val="22"/>
          <w:szCs w:val="22"/>
        </w:rPr>
        <w:t>[Party to proposed transaction acquiring interests may apply for prior approval]</w:t>
      </w:r>
    </w:p>
    <w:p w14:paraId="3D98E7E6" w14:textId="77777777" w:rsidR="006172E5" w:rsidRPr="005C676C" w:rsidRDefault="006172E5" w:rsidP="006172E5">
      <w:pPr>
        <w:widowControl w:val="0"/>
        <w:autoSpaceDE w:val="0"/>
        <w:autoSpaceDN w:val="0"/>
        <w:adjustRightInd w:val="0"/>
        <w:spacing w:before="120"/>
        <w:ind w:left="773" w:firstLine="226"/>
        <w:jc w:val="both"/>
        <w:rPr>
          <w:sz w:val="22"/>
          <w:szCs w:val="22"/>
        </w:rPr>
      </w:pPr>
      <w:r>
        <w:rPr>
          <w:sz w:val="22"/>
          <w:szCs w:val="22"/>
        </w:rPr>
        <w:t>“</w:t>
      </w:r>
      <w:r w:rsidRPr="005C676C">
        <w:rPr>
          <w:sz w:val="22"/>
          <w:szCs w:val="22"/>
        </w:rPr>
        <w:t>(3) A person who is a prescribed party to a proposed transaction because of paragraph (1) (a) may lodge with the Tribunal an application for approval of the transaction in so far as it affects the person.</w:t>
      </w:r>
    </w:p>
    <w:p w14:paraId="2E053DF8" w14:textId="77777777" w:rsidR="006172E5" w:rsidRPr="005C676C" w:rsidRDefault="006172E5" w:rsidP="006172E5">
      <w:pPr>
        <w:widowControl w:val="0"/>
        <w:autoSpaceDE w:val="0"/>
        <w:autoSpaceDN w:val="0"/>
        <w:adjustRightInd w:val="0"/>
        <w:spacing w:before="120"/>
        <w:ind w:left="778"/>
        <w:jc w:val="both"/>
        <w:rPr>
          <w:bCs/>
          <w:sz w:val="22"/>
          <w:szCs w:val="22"/>
        </w:rPr>
      </w:pPr>
      <w:r w:rsidRPr="005C676C">
        <w:rPr>
          <w:b/>
          <w:bCs/>
          <w:sz w:val="22"/>
          <w:szCs w:val="22"/>
        </w:rPr>
        <w:t>[Certain persons acquiring interests must apply for approval]</w:t>
      </w:r>
    </w:p>
    <w:p w14:paraId="1A271DA6" w14:textId="77777777" w:rsidR="006172E5" w:rsidRPr="005C676C" w:rsidRDefault="006172E5" w:rsidP="006172E5">
      <w:pPr>
        <w:widowControl w:val="0"/>
        <w:autoSpaceDE w:val="0"/>
        <w:autoSpaceDN w:val="0"/>
        <w:adjustRightInd w:val="0"/>
        <w:spacing w:before="120"/>
        <w:ind w:left="758" w:firstLine="221"/>
        <w:jc w:val="both"/>
        <w:rPr>
          <w:sz w:val="22"/>
          <w:szCs w:val="22"/>
        </w:rPr>
      </w:pPr>
      <w:r>
        <w:rPr>
          <w:sz w:val="22"/>
          <w:szCs w:val="22"/>
        </w:rPr>
        <w:t>“</w:t>
      </w:r>
      <w:r w:rsidRPr="005C676C">
        <w:rPr>
          <w:sz w:val="22"/>
          <w:szCs w:val="22"/>
        </w:rPr>
        <w:t>(4) A person to whom this section applies in relation to a transaction because of paragraph (1) (a), not being a person who lodged an application about it under subsection (3), must lodge with the Tribunal an application for approval of the transaction in so far as it affects the person.</w:t>
      </w:r>
    </w:p>
    <w:p w14:paraId="69A938E0" w14:textId="77777777" w:rsidR="006172E5" w:rsidRPr="005C676C" w:rsidRDefault="006172E5" w:rsidP="006172E5">
      <w:pPr>
        <w:widowControl w:val="0"/>
        <w:autoSpaceDE w:val="0"/>
        <w:autoSpaceDN w:val="0"/>
        <w:adjustRightInd w:val="0"/>
        <w:spacing w:before="120"/>
        <w:ind w:left="773"/>
        <w:jc w:val="both"/>
        <w:rPr>
          <w:bCs/>
          <w:sz w:val="22"/>
          <w:szCs w:val="22"/>
        </w:rPr>
      </w:pPr>
      <w:r w:rsidRPr="005C676C">
        <w:rPr>
          <w:b/>
          <w:bCs/>
          <w:sz w:val="22"/>
          <w:szCs w:val="22"/>
        </w:rPr>
        <w:t>[Applications under subsection (4)]</w:t>
      </w:r>
    </w:p>
    <w:p w14:paraId="1BF7E5D5" w14:textId="77777777" w:rsidR="006172E5" w:rsidRPr="005C676C" w:rsidRDefault="006172E5" w:rsidP="006172E5">
      <w:pPr>
        <w:widowControl w:val="0"/>
        <w:autoSpaceDE w:val="0"/>
        <w:autoSpaceDN w:val="0"/>
        <w:adjustRightInd w:val="0"/>
        <w:spacing w:before="120"/>
        <w:ind w:left="989"/>
        <w:jc w:val="both"/>
        <w:rPr>
          <w:sz w:val="22"/>
          <w:szCs w:val="22"/>
        </w:rPr>
      </w:pPr>
      <w:r>
        <w:rPr>
          <w:sz w:val="22"/>
          <w:szCs w:val="22"/>
        </w:rPr>
        <w:t>“</w:t>
      </w:r>
      <w:r w:rsidRPr="005C676C">
        <w:rPr>
          <w:sz w:val="22"/>
          <w:szCs w:val="22"/>
        </w:rPr>
        <w:t>(5) An application under subsection (4):</w:t>
      </w:r>
    </w:p>
    <w:p w14:paraId="1038EAE8" w14:textId="77777777" w:rsidR="006172E5" w:rsidRPr="005C676C" w:rsidRDefault="006172E5" w:rsidP="006172E5">
      <w:pPr>
        <w:widowControl w:val="0"/>
        <w:tabs>
          <w:tab w:val="left" w:pos="1421"/>
        </w:tabs>
        <w:autoSpaceDE w:val="0"/>
        <w:autoSpaceDN w:val="0"/>
        <w:adjustRightInd w:val="0"/>
        <w:spacing w:before="120"/>
        <w:ind w:left="1421" w:hanging="394"/>
        <w:jc w:val="both"/>
        <w:rPr>
          <w:sz w:val="22"/>
          <w:szCs w:val="22"/>
        </w:rPr>
      </w:pPr>
      <w:r w:rsidRPr="005C676C">
        <w:rPr>
          <w:sz w:val="22"/>
          <w:szCs w:val="22"/>
        </w:rPr>
        <w:t>(a)</w:t>
      </w:r>
      <w:r w:rsidRPr="005C676C">
        <w:rPr>
          <w:sz w:val="22"/>
          <w:szCs w:val="22"/>
        </w:rPr>
        <w:tab/>
        <w:t>must be lodged within 28 days after the day on which the transaction took place; and</w:t>
      </w:r>
    </w:p>
    <w:p w14:paraId="7298878B" w14:textId="77777777" w:rsidR="006172E5" w:rsidRPr="005C676C" w:rsidRDefault="006172E5" w:rsidP="006172E5">
      <w:pPr>
        <w:widowControl w:val="0"/>
        <w:tabs>
          <w:tab w:val="left" w:pos="1421"/>
        </w:tabs>
        <w:autoSpaceDE w:val="0"/>
        <w:autoSpaceDN w:val="0"/>
        <w:adjustRightInd w:val="0"/>
        <w:spacing w:before="120"/>
        <w:ind w:left="1421" w:hanging="394"/>
        <w:jc w:val="both"/>
        <w:rPr>
          <w:sz w:val="22"/>
          <w:szCs w:val="22"/>
        </w:rPr>
      </w:pPr>
      <w:r w:rsidRPr="005C676C">
        <w:rPr>
          <w:sz w:val="22"/>
          <w:szCs w:val="22"/>
        </w:rPr>
        <w:t>(b)</w:t>
      </w:r>
      <w:r w:rsidRPr="005C676C">
        <w:rPr>
          <w:sz w:val="22"/>
          <w:szCs w:val="22"/>
        </w:rPr>
        <w:tab/>
        <w:t>where the person to whom the application relates is, not a party to the transaction—may be lodged on the person</w:t>
      </w:r>
      <w:r>
        <w:rPr>
          <w:sz w:val="22"/>
          <w:szCs w:val="22"/>
        </w:rPr>
        <w:t>’</w:t>
      </w:r>
      <w:r w:rsidRPr="005C676C">
        <w:rPr>
          <w:sz w:val="22"/>
          <w:szCs w:val="22"/>
        </w:rPr>
        <w:t>s behalf by a party to the transaction.</w:t>
      </w:r>
    </w:p>
    <w:p w14:paraId="6094C15A" w14:textId="77777777" w:rsidR="006172E5" w:rsidRPr="005C676C" w:rsidRDefault="006172E5" w:rsidP="006172E5">
      <w:pPr>
        <w:widowControl w:val="0"/>
        <w:autoSpaceDE w:val="0"/>
        <w:autoSpaceDN w:val="0"/>
        <w:adjustRightInd w:val="0"/>
        <w:spacing w:before="120"/>
        <w:ind w:left="758"/>
        <w:jc w:val="both"/>
        <w:rPr>
          <w:bCs/>
          <w:sz w:val="22"/>
          <w:szCs w:val="22"/>
        </w:rPr>
      </w:pPr>
      <w:r w:rsidRPr="005C676C">
        <w:rPr>
          <w:b/>
          <w:bCs/>
          <w:sz w:val="22"/>
          <w:szCs w:val="22"/>
        </w:rPr>
        <w:t>[Party to proposed transaction increasing interests may apply for prior approval]</w:t>
      </w:r>
    </w:p>
    <w:p w14:paraId="45CA7C3A" w14:textId="77777777" w:rsidR="006172E5" w:rsidRPr="005C676C" w:rsidRDefault="006172E5" w:rsidP="006172E5">
      <w:pPr>
        <w:widowControl w:val="0"/>
        <w:autoSpaceDE w:val="0"/>
        <w:autoSpaceDN w:val="0"/>
        <w:adjustRightInd w:val="0"/>
        <w:spacing w:before="120"/>
        <w:ind w:left="754" w:firstLine="226"/>
        <w:jc w:val="both"/>
        <w:rPr>
          <w:sz w:val="22"/>
          <w:szCs w:val="22"/>
        </w:rPr>
      </w:pPr>
      <w:r>
        <w:rPr>
          <w:sz w:val="22"/>
          <w:szCs w:val="22"/>
        </w:rPr>
        <w:t>“</w:t>
      </w:r>
      <w:r w:rsidRPr="005C676C">
        <w:rPr>
          <w:sz w:val="22"/>
          <w:szCs w:val="22"/>
        </w:rPr>
        <w:t>(6) A person who is a prescribed party to a proposed transaction because of paragraph (1) (b) or (c) may lodge with the Tribunal an application for approval of the transaction in so far as it affects the party.</w:t>
      </w:r>
    </w:p>
    <w:p w14:paraId="040C9172" w14:textId="77777777" w:rsidR="006172E5" w:rsidRPr="005C676C" w:rsidRDefault="006172E5" w:rsidP="006172E5">
      <w:pPr>
        <w:widowControl w:val="0"/>
        <w:autoSpaceDE w:val="0"/>
        <w:autoSpaceDN w:val="0"/>
        <w:adjustRightInd w:val="0"/>
        <w:spacing w:before="120"/>
        <w:ind w:left="768"/>
        <w:jc w:val="both"/>
        <w:rPr>
          <w:bCs/>
          <w:sz w:val="22"/>
          <w:szCs w:val="22"/>
        </w:rPr>
      </w:pPr>
      <w:r w:rsidRPr="005C676C">
        <w:rPr>
          <w:b/>
          <w:bCs/>
          <w:sz w:val="22"/>
          <w:szCs w:val="22"/>
        </w:rPr>
        <w:t>[Party to transaction increasing interests must give notice]</w:t>
      </w:r>
    </w:p>
    <w:p w14:paraId="713463C1" w14:textId="77777777" w:rsidR="006172E5" w:rsidRPr="005C676C" w:rsidRDefault="006172E5" w:rsidP="006172E5">
      <w:pPr>
        <w:widowControl w:val="0"/>
        <w:autoSpaceDE w:val="0"/>
        <w:autoSpaceDN w:val="0"/>
        <w:adjustRightInd w:val="0"/>
        <w:spacing w:before="120"/>
        <w:ind w:left="749" w:firstLine="226"/>
        <w:jc w:val="both"/>
        <w:rPr>
          <w:sz w:val="22"/>
          <w:szCs w:val="22"/>
        </w:rPr>
      </w:pPr>
      <w:r>
        <w:rPr>
          <w:sz w:val="22"/>
          <w:szCs w:val="22"/>
        </w:rPr>
        <w:t>“</w:t>
      </w:r>
      <w:r w:rsidRPr="005C676C">
        <w:rPr>
          <w:sz w:val="22"/>
          <w:szCs w:val="22"/>
        </w:rPr>
        <w:t>(7) A person who is a prescribed party to a transaction because of paragraph (1) (b) or (c), not being a person who lodged an application about it under subsection (6), must lodge with the Tribunal a notice of the transaction within 7 days after the day on which the transaction took place.</w:t>
      </w:r>
    </w:p>
    <w:p w14:paraId="01E3DCCD" w14:textId="77777777" w:rsidR="006172E5" w:rsidRPr="005C676C" w:rsidRDefault="006172E5" w:rsidP="006172E5">
      <w:pPr>
        <w:widowControl w:val="0"/>
        <w:autoSpaceDE w:val="0"/>
        <w:autoSpaceDN w:val="0"/>
        <w:adjustRightInd w:val="0"/>
        <w:spacing w:before="120"/>
        <w:jc w:val="both"/>
        <w:rPr>
          <w:bCs/>
          <w:sz w:val="22"/>
          <w:szCs w:val="22"/>
        </w:rPr>
      </w:pPr>
      <w:r w:rsidRPr="005C676C">
        <w:rPr>
          <w:sz w:val="22"/>
          <w:szCs w:val="22"/>
        </w:rPr>
        <w:br w:type="page"/>
      </w:r>
      <w:r w:rsidRPr="005C676C">
        <w:rPr>
          <w:b/>
          <w:bCs/>
          <w:sz w:val="22"/>
          <w:szCs w:val="22"/>
        </w:rPr>
        <w:lastRenderedPageBreak/>
        <w:t>[Non-party to transaction having interests increased must give notice]</w:t>
      </w:r>
    </w:p>
    <w:p w14:paraId="1D9A575A" w14:textId="77777777" w:rsidR="006172E5" w:rsidRPr="005C676C" w:rsidRDefault="006172E5" w:rsidP="006172E5">
      <w:pPr>
        <w:widowControl w:val="0"/>
        <w:autoSpaceDE w:val="0"/>
        <w:autoSpaceDN w:val="0"/>
        <w:adjustRightInd w:val="0"/>
        <w:spacing w:before="120"/>
        <w:ind w:firstLine="211"/>
        <w:jc w:val="both"/>
        <w:rPr>
          <w:sz w:val="22"/>
          <w:szCs w:val="22"/>
        </w:rPr>
      </w:pPr>
      <w:r>
        <w:rPr>
          <w:sz w:val="22"/>
          <w:szCs w:val="22"/>
        </w:rPr>
        <w:t>“</w:t>
      </w:r>
      <w:r w:rsidRPr="00BD127D">
        <w:rPr>
          <w:sz w:val="22"/>
          <w:szCs w:val="22"/>
        </w:rPr>
        <w:t>(7</w:t>
      </w:r>
      <w:r w:rsidRPr="005C676C">
        <w:rPr>
          <w:smallCaps/>
          <w:sz w:val="22"/>
          <w:szCs w:val="22"/>
        </w:rPr>
        <w:t>a</w:t>
      </w:r>
      <w:r w:rsidRPr="00BD127D">
        <w:rPr>
          <w:sz w:val="22"/>
          <w:szCs w:val="22"/>
        </w:rPr>
        <w:t xml:space="preserve">) </w:t>
      </w:r>
      <w:r w:rsidRPr="005C676C">
        <w:rPr>
          <w:sz w:val="22"/>
          <w:szCs w:val="22"/>
        </w:rPr>
        <w:t>Subject to subsection (</w:t>
      </w:r>
      <w:r w:rsidRPr="00BD127D">
        <w:rPr>
          <w:sz w:val="22"/>
          <w:szCs w:val="22"/>
        </w:rPr>
        <w:t>7</w:t>
      </w:r>
      <w:r w:rsidRPr="005C676C">
        <w:rPr>
          <w:smallCaps/>
          <w:sz w:val="22"/>
          <w:szCs w:val="22"/>
        </w:rPr>
        <w:t>b</w:t>
      </w:r>
      <w:r w:rsidRPr="005C676C">
        <w:rPr>
          <w:sz w:val="22"/>
          <w:szCs w:val="22"/>
        </w:rPr>
        <w:t>), a person to whom this section applies in relation to a transaction because of paragraph (1) (b) or (c) who is not a party to it must lodge with the Tribunal a notice of the transaction.</w:t>
      </w:r>
    </w:p>
    <w:p w14:paraId="4515D7FC"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 xml:space="preserve">[Non-application of subsection </w:t>
      </w:r>
      <w:r w:rsidRPr="005C676C">
        <w:rPr>
          <w:b/>
          <w:sz w:val="22"/>
          <w:szCs w:val="22"/>
        </w:rPr>
        <w:t>(</w:t>
      </w:r>
      <w:r w:rsidRPr="00BD127D">
        <w:rPr>
          <w:b/>
          <w:sz w:val="22"/>
          <w:szCs w:val="22"/>
        </w:rPr>
        <w:t>7</w:t>
      </w:r>
      <w:r w:rsidRPr="005C676C">
        <w:rPr>
          <w:b/>
          <w:bCs/>
          <w:smallCaps/>
          <w:sz w:val="22"/>
          <w:szCs w:val="22"/>
        </w:rPr>
        <w:t>a</w:t>
      </w:r>
      <w:r w:rsidRPr="005C676C">
        <w:rPr>
          <w:b/>
          <w:bCs/>
          <w:sz w:val="22"/>
          <w:szCs w:val="22"/>
        </w:rPr>
        <w:t>)]</w:t>
      </w:r>
    </w:p>
    <w:p w14:paraId="720BC98B" w14:textId="77777777" w:rsidR="006172E5" w:rsidRPr="005C676C" w:rsidRDefault="006172E5" w:rsidP="006172E5">
      <w:pPr>
        <w:widowControl w:val="0"/>
        <w:autoSpaceDE w:val="0"/>
        <w:autoSpaceDN w:val="0"/>
        <w:adjustRightInd w:val="0"/>
        <w:spacing w:before="120"/>
        <w:ind w:firstLine="216"/>
        <w:jc w:val="both"/>
        <w:rPr>
          <w:sz w:val="22"/>
          <w:szCs w:val="22"/>
        </w:rPr>
      </w:pPr>
      <w:r>
        <w:rPr>
          <w:sz w:val="22"/>
          <w:szCs w:val="22"/>
        </w:rPr>
        <w:t>“</w:t>
      </w:r>
      <w:r w:rsidRPr="00BD127D">
        <w:rPr>
          <w:sz w:val="22"/>
          <w:szCs w:val="22"/>
        </w:rPr>
        <w:t>(7</w:t>
      </w:r>
      <w:r w:rsidRPr="005C676C">
        <w:rPr>
          <w:smallCaps/>
          <w:sz w:val="22"/>
          <w:szCs w:val="22"/>
        </w:rPr>
        <w:t>b</w:t>
      </w:r>
      <w:r w:rsidRPr="00BD127D">
        <w:rPr>
          <w:sz w:val="22"/>
          <w:szCs w:val="22"/>
        </w:rPr>
        <w:t xml:space="preserve">) </w:t>
      </w:r>
      <w:r w:rsidRPr="005C676C">
        <w:rPr>
          <w:sz w:val="22"/>
          <w:szCs w:val="22"/>
        </w:rPr>
        <w:t xml:space="preserve">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does not apply to a transaction where a party to it:</w:t>
      </w:r>
    </w:p>
    <w:p w14:paraId="493FC205" w14:textId="77777777" w:rsidR="006172E5" w:rsidRPr="005C676C" w:rsidRDefault="006172E5" w:rsidP="006172E5">
      <w:pPr>
        <w:widowControl w:val="0"/>
        <w:tabs>
          <w:tab w:val="left" w:pos="653"/>
        </w:tabs>
        <w:autoSpaceDE w:val="0"/>
        <w:autoSpaceDN w:val="0"/>
        <w:adjustRightInd w:val="0"/>
        <w:spacing w:before="120"/>
        <w:ind w:left="259"/>
        <w:jc w:val="both"/>
        <w:rPr>
          <w:sz w:val="22"/>
          <w:szCs w:val="22"/>
        </w:rPr>
      </w:pPr>
      <w:r w:rsidRPr="005C676C">
        <w:rPr>
          <w:sz w:val="22"/>
          <w:szCs w:val="22"/>
        </w:rPr>
        <w:t>(a)</w:t>
      </w:r>
      <w:r w:rsidRPr="005C676C">
        <w:rPr>
          <w:sz w:val="22"/>
          <w:szCs w:val="22"/>
        </w:rPr>
        <w:tab/>
        <w:t>has lodged an application under subsection (3) or (6); or</w:t>
      </w:r>
    </w:p>
    <w:p w14:paraId="2E0322A4"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(b)</w:t>
      </w:r>
      <w:r w:rsidRPr="005C676C">
        <w:rPr>
          <w:sz w:val="22"/>
          <w:szCs w:val="22"/>
        </w:rPr>
        <w:tab/>
        <w:t>is required to lodge an application under subsection (4) or a notice under subsection (7);</w:t>
      </w:r>
    </w:p>
    <w:p w14:paraId="4954CBD6"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about the transaction.</w:t>
      </w:r>
    </w:p>
    <w:p w14:paraId="551CBDE9"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 xml:space="preserve">[Notices under subsection </w:t>
      </w:r>
      <w:r w:rsidRPr="005C676C">
        <w:rPr>
          <w:b/>
          <w:sz w:val="22"/>
          <w:szCs w:val="22"/>
        </w:rPr>
        <w:t>(</w:t>
      </w:r>
      <w:r w:rsidRPr="00BD127D">
        <w:rPr>
          <w:b/>
          <w:bCs/>
          <w:sz w:val="22"/>
          <w:szCs w:val="22"/>
        </w:rPr>
        <w:t>7</w:t>
      </w:r>
      <w:r w:rsidRPr="005C676C">
        <w:rPr>
          <w:b/>
          <w:bCs/>
          <w:smallCaps/>
          <w:sz w:val="22"/>
          <w:szCs w:val="22"/>
        </w:rPr>
        <w:t>a</w:t>
      </w:r>
      <w:r w:rsidRPr="005C676C">
        <w:rPr>
          <w:b/>
          <w:bCs/>
          <w:sz w:val="22"/>
          <w:szCs w:val="22"/>
        </w:rPr>
        <w:t>)]</w:t>
      </w:r>
    </w:p>
    <w:p w14:paraId="4AAE866F" w14:textId="77777777" w:rsidR="006172E5" w:rsidRPr="005C676C" w:rsidRDefault="006172E5" w:rsidP="006172E5">
      <w:pPr>
        <w:widowControl w:val="0"/>
        <w:autoSpaceDE w:val="0"/>
        <w:autoSpaceDN w:val="0"/>
        <w:adjustRightInd w:val="0"/>
        <w:spacing w:before="120"/>
        <w:ind w:firstLine="21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w:t>
      </w:r>
      <w:r w:rsidRPr="005C676C">
        <w:rPr>
          <w:sz w:val="22"/>
          <w:szCs w:val="22"/>
        </w:rPr>
        <w:t xml:space="preserve">) A notice under 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by a person about a transaction:</w:t>
      </w:r>
    </w:p>
    <w:p w14:paraId="246834A8"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(a)</w:t>
      </w:r>
      <w:r w:rsidRPr="005C676C">
        <w:rPr>
          <w:sz w:val="22"/>
          <w:szCs w:val="22"/>
        </w:rPr>
        <w:tab/>
        <w:t>must be lodged within 28 days after the day on which the transaction took place; and</w:t>
      </w:r>
    </w:p>
    <w:p w14:paraId="4CB8CCD3"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(b)</w:t>
      </w:r>
      <w:r w:rsidRPr="005C676C">
        <w:rPr>
          <w:sz w:val="22"/>
          <w:szCs w:val="22"/>
        </w:rPr>
        <w:tab/>
        <w:t>may be lodged on the person</w:t>
      </w:r>
      <w:r>
        <w:rPr>
          <w:sz w:val="22"/>
          <w:szCs w:val="22"/>
        </w:rPr>
        <w:t>’</w:t>
      </w:r>
      <w:r w:rsidRPr="005C676C">
        <w:rPr>
          <w:sz w:val="22"/>
          <w:szCs w:val="22"/>
        </w:rPr>
        <w:t>s behalf by a party to the transaction.</w:t>
      </w:r>
    </w:p>
    <w:p w14:paraId="6896928B"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[Tribunal may direct application for approval]</w:t>
      </w:r>
    </w:p>
    <w:p w14:paraId="7380BACE" w14:textId="77777777" w:rsidR="006172E5" w:rsidRPr="005C676C" w:rsidRDefault="006172E5" w:rsidP="006172E5">
      <w:pPr>
        <w:widowControl w:val="0"/>
        <w:autoSpaceDE w:val="0"/>
        <w:autoSpaceDN w:val="0"/>
        <w:adjustRightInd w:val="0"/>
        <w:spacing w:before="120"/>
        <w:ind w:left="21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ca</w:t>
      </w:r>
      <w:r w:rsidRPr="005C676C">
        <w:rPr>
          <w:sz w:val="22"/>
          <w:szCs w:val="22"/>
        </w:rPr>
        <w:t>) Where:</w:t>
      </w:r>
    </w:p>
    <w:p w14:paraId="2C8B68A6" w14:textId="77777777" w:rsidR="006172E5" w:rsidRPr="005C676C" w:rsidRDefault="006172E5" w:rsidP="006172E5">
      <w:pPr>
        <w:widowControl w:val="0"/>
        <w:tabs>
          <w:tab w:val="left" w:pos="643"/>
        </w:tabs>
        <w:autoSpaceDE w:val="0"/>
        <w:autoSpaceDN w:val="0"/>
        <w:adjustRightInd w:val="0"/>
        <w:spacing w:before="120"/>
        <w:ind w:left="643" w:hanging="394"/>
        <w:jc w:val="both"/>
        <w:rPr>
          <w:sz w:val="22"/>
          <w:szCs w:val="22"/>
        </w:rPr>
      </w:pPr>
      <w:r w:rsidRPr="005C676C">
        <w:rPr>
          <w:sz w:val="22"/>
          <w:szCs w:val="22"/>
        </w:rPr>
        <w:t>(a)</w:t>
      </w:r>
      <w:r w:rsidRPr="005C676C">
        <w:rPr>
          <w:sz w:val="22"/>
          <w:szCs w:val="22"/>
        </w:rPr>
        <w:tab/>
        <w:t>an application or notice under this section (whether as in force before or after the commencement of this subsection) about a transaction is lodged; and</w:t>
      </w:r>
    </w:p>
    <w:p w14:paraId="7B3A6CDC" w14:textId="77777777" w:rsidR="00966DDF" w:rsidRDefault="006172E5" w:rsidP="00966DDF">
      <w:pPr>
        <w:widowControl w:val="0"/>
        <w:tabs>
          <w:tab w:val="left" w:pos="360"/>
          <w:tab w:val="left" w:pos="643"/>
        </w:tabs>
        <w:autoSpaceDE w:val="0"/>
        <w:autoSpaceDN w:val="0"/>
        <w:adjustRightInd w:val="0"/>
        <w:spacing w:before="120"/>
        <w:ind w:left="250"/>
        <w:jc w:val="both"/>
        <w:rPr>
          <w:sz w:val="22"/>
          <w:szCs w:val="22"/>
        </w:rPr>
      </w:pPr>
      <w:r w:rsidRPr="005C676C">
        <w:rPr>
          <w:sz w:val="22"/>
          <w:szCs w:val="22"/>
        </w:rPr>
        <w:t>(b)</w:t>
      </w:r>
      <w:r w:rsidRPr="005C676C">
        <w:rPr>
          <w:sz w:val="22"/>
          <w:szCs w:val="22"/>
        </w:rPr>
        <w:tab/>
        <w:t>the Tribunal is satisfied that:</w:t>
      </w:r>
    </w:p>
    <w:p w14:paraId="0B6F3BD8" w14:textId="77777777" w:rsidR="00966DDF" w:rsidRDefault="00966DDF" w:rsidP="00966DDF">
      <w:pPr>
        <w:widowControl w:val="0"/>
        <w:tabs>
          <w:tab w:val="left" w:pos="360"/>
        </w:tabs>
        <w:autoSpaceDE w:val="0"/>
        <w:autoSpaceDN w:val="0"/>
        <w:adjustRightInd w:val="0"/>
        <w:spacing w:before="120"/>
        <w:ind w:left="1301"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because of the transaction, a person to whom this section applies in relation to the transaction because of paragraph (1) (b) or (c) is, or is reasonably likely to be, in a position because of section 8</w:t>
      </w:r>
      <w:r w:rsidR="006172E5" w:rsidRPr="00BD127D">
        <w:rPr>
          <w:sz w:val="22"/>
          <w:szCs w:val="22"/>
        </w:rPr>
        <w:t>9</w:t>
      </w:r>
      <w:r w:rsidR="006172E5" w:rsidRPr="005C676C">
        <w:rPr>
          <w:smallCaps/>
          <w:sz w:val="22"/>
          <w:szCs w:val="22"/>
        </w:rPr>
        <w:t>ja</w:t>
      </w:r>
      <w:r w:rsidR="006172E5" w:rsidRPr="005C676C">
        <w:rPr>
          <w:sz w:val="22"/>
          <w:szCs w:val="22"/>
        </w:rPr>
        <w:t xml:space="preserve"> to exercise control of the company holding the </w:t>
      </w:r>
      <w:proofErr w:type="spellStart"/>
      <w:r w:rsidR="006172E5" w:rsidRPr="005C676C">
        <w:rPr>
          <w:sz w:val="22"/>
          <w:szCs w:val="22"/>
        </w:rPr>
        <w:t>licence</w:t>
      </w:r>
      <w:proofErr w:type="spellEnd"/>
      <w:r w:rsidR="006172E5" w:rsidRPr="005C676C">
        <w:rPr>
          <w:sz w:val="22"/>
          <w:szCs w:val="22"/>
        </w:rPr>
        <w:t xml:space="preserve"> to which the transaction relates; or</w:t>
      </w:r>
    </w:p>
    <w:p w14:paraId="45579420" w14:textId="77777777" w:rsidR="006172E5" w:rsidRPr="005C676C" w:rsidRDefault="00966DDF" w:rsidP="00966DDF">
      <w:pPr>
        <w:widowControl w:val="0"/>
        <w:tabs>
          <w:tab w:val="left" w:pos="360"/>
        </w:tabs>
        <w:autoSpaceDE w:val="0"/>
        <w:autoSpaceDN w:val="0"/>
        <w:adjustRightInd w:val="0"/>
        <w:spacing w:before="120"/>
        <w:ind w:left="1306" w:hanging="413"/>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 xml:space="preserve">because of the effect of the transaction in relation to a person, a condition to which the </w:t>
      </w:r>
      <w:proofErr w:type="spellStart"/>
      <w:r w:rsidR="006172E5" w:rsidRPr="005C676C">
        <w:rPr>
          <w:sz w:val="22"/>
          <w:szCs w:val="22"/>
        </w:rPr>
        <w:t>licence</w:t>
      </w:r>
      <w:proofErr w:type="spellEnd"/>
      <w:r w:rsidR="006172E5" w:rsidRPr="005C676C">
        <w:rPr>
          <w:sz w:val="22"/>
          <w:szCs w:val="22"/>
        </w:rPr>
        <w:t xml:space="preserve"> is subject because of section 9</w:t>
      </w:r>
      <w:r w:rsidR="006172E5" w:rsidRPr="00BD127D">
        <w:rPr>
          <w:sz w:val="22"/>
          <w:szCs w:val="22"/>
        </w:rPr>
        <w:t>0</w:t>
      </w:r>
      <w:r w:rsidR="006172E5" w:rsidRPr="005C676C">
        <w:rPr>
          <w:smallCaps/>
          <w:sz w:val="22"/>
          <w:szCs w:val="22"/>
        </w:rPr>
        <w:t>g</w:t>
      </w:r>
      <w:r w:rsidR="006172E5" w:rsidRPr="005C676C">
        <w:rPr>
          <w:sz w:val="22"/>
          <w:szCs w:val="22"/>
        </w:rPr>
        <w:t xml:space="preserve"> might not be complied with;</w:t>
      </w:r>
    </w:p>
    <w:p w14:paraId="4BDA747A"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 Tribunal may, within 3 months after the day on which:</w:t>
      </w:r>
    </w:p>
    <w:p w14:paraId="16B358E5" w14:textId="77777777" w:rsidR="006172E5" w:rsidRPr="005C676C" w:rsidRDefault="006172E5" w:rsidP="006172E5">
      <w:pPr>
        <w:widowControl w:val="0"/>
        <w:tabs>
          <w:tab w:val="left" w:pos="643"/>
        </w:tabs>
        <w:autoSpaceDE w:val="0"/>
        <w:autoSpaceDN w:val="0"/>
        <w:adjustRightInd w:val="0"/>
        <w:spacing w:before="120"/>
        <w:ind w:left="643" w:hanging="394"/>
        <w:jc w:val="both"/>
        <w:rPr>
          <w:sz w:val="22"/>
          <w:szCs w:val="22"/>
        </w:rPr>
      </w:pPr>
      <w:r w:rsidRPr="005C676C">
        <w:rPr>
          <w:sz w:val="22"/>
          <w:szCs w:val="22"/>
        </w:rPr>
        <w:t>(c)</w:t>
      </w:r>
      <w:r w:rsidRPr="005C676C">
        <w:rPr>
          <w:sz w:val="22"/>
          <w:szCs w:val="22"/>
        </w:rPr>
        <w:tab/>
        <w:t>where all the applications and notices about the transaction were under subsection (3) or (6)—the transaction took place; or</w:t>
      </w:r>
    </w:p>
    <w:p w14:paraId="7966043B" w14:textId="77777777" w:rsidR="006172E5" w:rsidRPr="005C676C" w:rsidRDefault="006172E5" w:rsidP="006172E5">
      <w:pPr>
        <w:widowControl w:val="0"/>
        <w:tabs>
          <w:tab w:val="left" w:pos="643"/>
        </w:tabs>
        <w:autoSpaceDE w:val="0"/>
        <w:autoSpaceDN w:val="0"/>
        <w:adjustRightInd w:val="0"/>
        <w:spacing w:before="120"/>
        <w:ind w:left="643" w:hanging="394"/>
        <w:jc w:val="both"/>
        <w:rPr>
          <w:sz w:val="22"/>
          <w:szCs w:val="22"/>
        </w:rPr>
      </w:pPr>
      <w:r w:rsidRPr="005C676C">
        <w:rPr>
          <w:sz w:val="22"/>
          <w:szCs w:val="22"/>
        </w:rPr>
        <w:t>(d)</w:t>
      </w:r>
      <w:r w:rsidRPr="005C676C">
        <w:rPr>
          <w:sz w:val="22"/>
          <w:szCs w:val="22"/>
        </w:rPr>
        <w:tab/>
        <w:t>in any other case—the last application or notice about the transaction, other than an application under this subsection, was lodged;</w:t>
      </w:r>
    </w:p>
    <w:p w14:paraId="59BD50BB"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direct the person to lodge with it, within 28 days after the day on which the direction is given, an application for approval of the transaction in so far as it affects the person, and the person must comply with the direction.</w:t>
      </w:r>
    </w:p>
    <w:p w14:paraId="4ECEF52B"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[Applications]</w:t>
      </w:r>
    </w:p>
    <w:p w14:paraId="74A0474A" w14:textId="77777777" w:rsidR="006172E5" w:rsidRPr="005C676C" w:rsidRDefault="006172E5" w:rsidP="006172E5">
      <w:pPr>
        <w:widowControl w:val="0"/>
        <w:autoSpaceDE w:val="0"/>
        <w:autoSpaceDN w:val="0"/>
        <w:adjustRightInd w:val="0"/>
        <w:spacing w:before="120"/>
        <w:ind w:firstLine="22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cb</w:t>
      </w:r>
      <w:r w:rsidRPr="005C676C">
        <w:rPr>
          <w:sz w:val="22"/>
          <w:szCs w:val="22"/>
        </w:rPr>
        <w:t>) An application under this section must be in a form approved by the Tribunal.</w:t>
      </w:r>
    </w:p>
    <w:p w14:paraId="43DBC576"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[Contents of notices under subsection (7) or (</w:t>
      </w:r>
      <w:r w:rsidRPr="00BD127D">
        <w:rPr>
          <w:b/>
          <w:bCs/>
          <w:sz w:val="22"/>
          <w:szCs w:val="22"/>
        </w:rPr>
        <w:t>7</w:t>
      </w:r>
      <w:r w:rsidRPr="005C676C">
        <w:rPr>
          <w:b/>
          <w:bCs/>
          <w:smallCaps/>
          <w:sz w:val="22"/>
          <w:szCs w:val="22"/>
        </w:rPr>
        <w:t>a</w:t>
      </w:r>
      <w:r w:rsidRPr="005C676C">
        <w:rPr>
          <w:b/>
          <w:bCs/>
          <w:sz w:val="22"/>
          <w:szCs w:val="22"/>
        </w:rPr>
        <w:t>)]</w:t>
      </w:r>
    </w:p>
    <w:p w14:paraId="61332924" w14:textId="77777777" w:rsidR="006172E5" w:rsidRPr="005C676C" w:rsidRDefault="006172E5" w:rsidP="006172E5">
      <w:pPr>
        <w:widowControl w:val="0"/>
        <w:autoSpaceDE w:val="0"/>
        <w:autoSpaceDN w:val="0"/>
        <w:adjustRightInd w:val="0"/>
        <w:spacing w:before="120"/>
        <w:ind w:firstLine="22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cc</w:t>
      </w:r>
      <w:r w:rsidRPr="005C676C">
        <w:rPr>
          <w:sz w:val="22"/>
          <w:szCs w:val="22"/>
        </w:rPr>
        <w:t xml:space="preserve">) A notice under subsection (7) or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about a transaction must give:</w:t>
      </w:r>
    </w:p>
    <w:p w14:paraId="02BE2BCA"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(a)</w:t>
      </w:r>
      <w:r w:rsidRPr="005C676C">
        <w:rPr>
          <w:sz w:val="22"/>
          <w:szCs w:val="22"/>
        </w:rPr>
        <w:tab/>
        <w:t>the name of the person lodging the notice and, where the notice is lodged on behalf of another person, the name of that other person; and</w:t>
      </w:r>
    </w:p>
    <w:p w14:paraId="54A29276"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(b)</w:t>
      </w:r>
      <w:r w:rsidRPr="005C676C">
        <w:rPr>
          <w:sz w:val="22"/>
          <w:szCs w:val="22"/>
        </w:rPr>
        <w:tab/>
        <w:t xml:space="preserve">the call sign of the </w:t>
      </w:r>
      <w:proofErr w:type="spellStart"/>
      <w:r w:rsidRPr="005C676C">
        <w:rPr>
          <w:sz w:val="22"/>
          <w:szCs w:val="22"/>
        </w:rPr>
        <w:t>licence</w:t>
      </w:r>
      <w:proofErr w:type="spellEnd"/>
      <w:r w:rsidRPr="005C676C">
        <w:rPr>
          <w:sz w:val="22"/>
          <w:szCs w:val="22"/>
        </w:rPr>
        <w:t xml:space="preserve"> affected by the transaction; and</w:t>
      </w:r>
    </w:p>
    <w:p w14:paraId="7BD9ADE7"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(c)</w:t>
      </w:r>
      <w:r w:rsidRPr="005C676C">
        <w:rPr>
          <w:sz w:val="22"/>
          <w:szCs w:val="22"/>
        </w:rPr>
        <w:tab/>
        <w:t>the name of the company to which the transaction relates; and</w:t>
      </w:r>
    </w:p>
    <w:p w14:paraId="68F1837B" w14:textId="77777777" w:rsidR="006172E5" w:rsidRPr="005C676C" w:rsidRDefault="006172E5" w:rsidP="006172E5">
      <w:pPr>
        <w:widowControl w:val="0"/>
        <w:tabs>
          <w:tab w:val="left" w:pos="653"/>
        </w:tabs>
        <w:autoSpaceDE w:val="0"/>
        <w:autoSpaceDN w:val="0"/>
        <w:adjustRightInd w:val="0"/>
        <w:spacing w:before="120"/>
        <w:ind w:left="653" w:hanging="394"/>
        <w:jc w:val="both"/>
        <w:rPr>
          <w:sz w:val="22"/>
          <w:szCs w:val="22"/>
        </w:rPr>
      </w:pPr>
      <w:r w:rsidRPr="005C676C">
        <w:rPr>
          <w:sz w:val="22"/>
          <w:szCs w:val="22"/>
        </w:rPr>
        <w:t>(d)</w:t>
      </w:r>
      <w:r w:rsidRPr="005C676C">
        <w:rPr>
          <w:sz w:val="22"/>
          <w:szCs w:val="22"/>
        </w:rPr>
        <w:tab/>
        <w:t>the number of shares in the company that were concerned in the transaction; and</w:t>
      </w:r>
    </w:p>
    <w:p w14:paraId="144DFC99" w14:textId="77777777" w:rsidR="00966DDF" w:rsidRDefault="006172E5" w:rsidP="00966DDF">
      <w:pPr>
        <w:widowControl w:val="0"/>
        <w:tabs>
          <w:tab w:val="left" w:pos="360"/>
          <w:tab w:val="left" w:pos="653"/>
        </w:tabs>
        <w:autoSpaceDE w:val="0"/>
        <w:autoSpaceDN w:val="0"/>
        <w:adjustRightInd w:val="0"/>
        <w:spacing w:before="120"/>
        <w:ind w:left="653" w:hanging="394"/>
        <w:jc w:val="both"/>
        <w:rPr>
          <w:sz w:val="22"/>
          <w:szCs w:val="22"/>
        </w:rPr>
      </w:pPr>
      <w:r w:rsidRPr="005C676C">
        <w:rPr>
          <w:sz w:val="22"/>
          <w:szCs w:val="22"/>
        </w:rPr>
        <w:t>(e)</w:t>
      </w:r>
      <w:r w:rsidRPr="005C676C">
        <w:rPr>
          <w:sz w:val="22"/>
          <w:szCs w:val="22"/>
        </w:rPr>
        <w:tab/>
        <w:t>a full description of the voting rights attached to those shares; and</w:t>
      </w:r>
    </w:p>
    <w:p w14:paraId="0EE0372D" w14:textId="77777777" w:rsidR="00966DDF" w:rsidRDefault="00966DDF" w:rsidP="00966DDF">
      <w:pPr>
        <w:widowControl w:val="0"/>
        <w:tabs>
          <w:tab w:val="left" w:pos="360"/>
        </w:tabs>
        <w:autoSpaceDE w:val="0"/>
        <w:autoSpaceDN w:val="0"/>
        <w:adjustRightInd w:val="0"/>
        <w:spacing w:before="120"/>
        <w:ind w:left="307"/>
        <w:jc w:val="both"/>
        <w:rPr>
          <w:sz w:val="22"/>
          <w:szCs w:val="22"/>
        </w:rPr>
      </w:pPr>
      <w:r>
        <w:rPr>
          <w:sz w:val="22"/>
          <w:szCs w:val="22"/>
        </w:rPr>
        <w:t>(</w:t>
      </w:r>
      <w:r w:rsidRPr="005C676C">
        <w:rPr>
          <w:sz w:val="22"/>
          <w:szCs w:val="22"/>
        </w:rPr>
        <w:t>f</w:t>
      </w:r>
      <w:r>
        <w:rPr>
          <w:sz w:val="22"/>
          <w:szCs w:val="22"/>
        </w:rPr>
        <w:t>)</w:t>
      </w:r>
      <w:r>
        <w:rPr>
          <w:sz w:val="22"/>
          <w:szCs w:val="22"/>
        </w:rPr>
        <w:tab/>
      </w:r>
      <w:r w:rsidR="006172E5" w:rsidRPr="005C676C">
        <w:rPr>
          <w:sz w:val="22"/>
          <w:szCs w:val="22"/>
        </w:rPr>
        <w:t>the date of the transaction; and</w:t>
      </w:r>
    </w:p>
    <w:p w14:paraId="4AB178A9" w14:textId="77777777" w:rsidR="00966DDF" w:rsidRDefault="00966DDF" w:rsidP="00966DDF">
      <w:pPr>
        <w:widowControl w:val="0"/>
        <w:tabs>
          <w:tab w:val="left" w:pos="360"/>
        </w:tabs>
        <w:autoSpaceDE w:val="0"/>
        <w:autoSpaceDN w:val="0"/>
        <w:adjustRightInd w:val="0"/>
        <w:spacing w:before="120"/>
        <w:ind w:left="662" w:hanging="384"/>
        <w:jc w:val="both"/>
        <w:rPr>
          <w:sz w:val="22"/>
          <w:szCs w:val="22"/>
        </w:rPr>
      </w:pPr>
      <w:r>
        <w:rPr>
          <w:sz w:val="22"/>
          <w:szCs w:val="22"/>
        </w:rPr>
        <w:t>(</w:t>
      </w:r>
      <w:r w:rsidRPr="005C676C">
        <w:rPr>
          <w:sz w:val="22"/>
          <w:szCs w:val="22"/>
        </w:rPr>
        <w:t>g</w:t>
      </w:r>
      <w:r>
        <w:rPr>
          <w:sz w:val="22"/>
          <w:szCs w:val="22"/>
        </w:rPr>
        <w:t>)</w:t>
      </w:r>
      <w:r>
        <w:rPr>
          <w:sz w:val="22"/>
          <w:szCs w:val="22"/>
        </w:rPr>
        <w:tab/>
      </w:r>
      <w:r w:rsidR="006172E5" w:rsidRPr="005C676C">
        <w:rPr>
          <w:sz w:val="22"/>
          <w:szCs w:val="22"/>
        </w:rPr>
        <w:t>the name of the party to the transaction acquiring interests; and</w:t>
      </w:r>
    </w:p>
    <w:p w14:paraId="156ED7E5" w14:textId="77777777" w:rsidR="00966DDF" w:rsidRDefault="00966DDF" w:rsidP="00966DDF">
      <w:pPr>
        <w:widowControl w:val="0"/>
        <w:tabs>
          <w:tab w:val="left" w:pos="360"/>
        </w:tabs>
        <w:autoSpaceDE w:val="0"/>
        <w:autoSpaceDN w:val="0"/>
        <w:adjustRightInd w:val="0"/>
        <w:spacing w:before="120"/>
        <w:ind w:left="653" w:hanging="398"/>
        <w:jc w:val="both"/>
        <w:rPr>
          <w:sz w:val="22"/>
          <w:szCs w:val="22"/>
        </w:rPr>
      </w:pPr>
      <w:r>
        <w:rPr>
          <w:sz w:val="22"/>
          <w:szCs w:val="22"/>
        </w:rPr>
        <w:t>(</w:t>
      </w:r>
      <w:r w:rsidRPr="005C676C">
        <w:rPr>
          <w:sz w:val="22"/>
          <w:szCs w:val="22"/>
        </w:rPr>
        <w:t>h</w:t>
      </w:r>
      <w:r>
        <w:rPr>
          <w:sz w:val="22"/>
          <w:szCs w:val="22"/>
        </w:rPr>
        <w:t>)</w:t>
      </w:r>
      <w:r>
        <w:rPr>
          <w:sz w:val="22"/>
          <w:szCs w:val="22"/>
        </w:rPr>
        <w:tab/>
      </w:r>
      <w:r w:rsidR="006172E5" w:rsidRPr="005C676C">
        <w:rPr>
          <w:sz w:val="22"/>
          <w:szCs w:val="22"/>
        </w:rPr>
        <w:t>the name of the company</w:t>
      </w:r>
      <w:r w:rsidR="006172E5">
        <w:rPr>
          <w:sz w:val="22"/>
          <w:szCs w:val="22"/>
        </w:rPr>
        <w:t>’</w:t>
      </w:r>
      <w:r w:rsidR="006172E5" w:rsidRPr="005C676C">
        <w:rPr>
          <w:sz w:val="22"/>
          <w:szCs w:val="22"/>
        </w:rPr>
        <w:t xml:space="preserve">s holding company (within the meaning of section </w:t>
      </w:r>
      <w:r w:rsidR="006172E5" w:rsidRPr="00BD127D">
        <w:rPr>
          <w:sz w:val="22"/>
          <w:szCs w:val="22"/>
        </w:rPr>
        <w:t>90</w:t>
      </w:r>
      <w:r w:rsidR="006172E5" w:rsidRPr="005C676C">
        <w:rPr>
          <w:smallCaps/>
          <w:sz w:val="22"/>
          <w:szCs w:val="22"/>
        </w:rPr>
        <w:t>la</w:t>
      </w:r>
      <w:r w:rsidR="006172E5" w:rsidRPr="00BD127D">
        <w:rPr>
          <w:sz w:val="22"/>
          <w:szCs w:val="22"/>
        </w:rPr>
        <w:t xml:space="preserve">), </w:t>
      </w:r>
      <w:r w:rsidR="006172E5" w:rsidRPr="005C676C">
        <w:rPr>
          <w:sz w:val="22"/>
          <w:szCs w:val="22"/>
        </w:rPr>
        <w:t>if any; and</w:t>
      </w:r>
    </w:p>
    <w:p w14:paraId="585D2044" w14:textId="77777777" w:rsidR="00966DDF" w:rsidRDefault="00966DDF" w:rsidP="00966DDF">
      <w:pPr>
        <w:widowControl w:val="0"/>
        <w:tabs>
          <w:tab w:val="left" w:pos="360"/>
        </w:tabs>
        <w:autoSpaceDE w:val="0"/>
        <w:autoSpaceDN w:val="0"/>
        <w:adjustRightInd w:val="0"/>
        <w:spacing w:before="120"/>
        <w:ind w:left="653" w:hanging="341"/>
        <w:jc w:val="both"/>
        <w:rPr>
          <w:sz w:val="22"/>
          <w:szCs w:val="22"/>
        </w:rPr>
      </w:pPr>
      <w:r>
        <w:rPr>
          <w:sz w:val="22"/>
          <w:szCs w:val="22"/>
        </w:rPr>
        <w:t>(</w:t>
      </w:r>
      <w:r w:rsidRPr="005C676C">
        <w:rPr>
          <w:sz w:val="22"/>
          <w:szCs w:val="22"/>
        </w:rPr>
        <w:t>j</w:t>
      </w:r>
      <w:r>
        <w:rPr>
          <w:sz w:val="22"/>
          <w:szCs w:val="22"/>
        </w:rPr>
        <w:t>)</w:t>
      </w:r>
      <w:r>
        <w:rPr>
          <w:sz w:val="22"/>
          <w:szCs w:val="22"/>
        </w:rPr>
        <w:tab/>
      </w:r>
      <w:r w:rsidR="006172E5" w:rsidRPr="005C676C">
        <w:rPr>
          <w:sz w:val="22"/>
          <w:szCs w:val="22"/>
        </w:rPr>
        <w:t>the last date, if any, on which the person required to lodge the notice lodged, or had lodged on the person</w:t>
      </w:r>
      <w:r w:rsidR="006172E5">
        <w:rPr>
          <w:sz w:val="22"/>
          <w:szCs w:val="22"/>
        </w:rPr>
        <w:t>’</w:t>
      </w:r>
      <w:r w:rsidR="006172E5" w:rsidRPr="005C676C">
        <w:rPr>
          <w:sz w:val="22"/>
          <w:szCs w:val="22"/>
        </w:rPr>
        <w:t>s behalf, an application or earlier notice under this section (whether before or after the commencement of this paragraph); and</w:t>
      </w:r>
    </w:p>
    <w:p w14:paraId="07ABB3C3" w14:textId="77777777" w:rsidR="00966DDF" w:rsidRDefault="00966DDF" w:rsidP="00966DDF">
      <w:pPr>
        <w:widowControl w:val="0"/>
        <w:tabs>
          <w:tab w:val="left" w:pos="360"/>
        </w:tabs>
        <w:autoSpaceDE w:val="0"/>
        <w:autoSpaceDN w:val="0"/>
        <w:adjustRightInd w:val="0"/>
        <w:spacing w:before="120"/>
        <w:ind w:left="259"/>
        <w:jc w:val="both"/>
        <w:rPr>
          <w:sz w:val="22"/>
          <w:szCs w:val="22"/>
        </w:rPr>
      </w:pPr>
      <w:r>
        <w:rPr>
          <w:sz w:val="22"/>
          <w:szCs w:val="22"/>
        </w:rPr>
        <w:t>(</w:t>
      </w:r>
      <w:r w:rsidRPr="005C676C">
        <w:rPr>
          <w:sz w:val="22"/>
          <w:szCs w:val="22"/>
        </w:rPr>
        <w:t>k</w:t>
      </w:r>
      <w:r>
        <w:rPr>
          <w:sz w:val="22"/>
          <w:szCs w:val="22"/>
        </w:rPr>
        <w:t>)</w:t>
      </w:r>
      <w:r>
        <w:rPr>
          <w:sz w:val="22"/>
          <w:szCs w:val="22"/>
        </w:rPr>
        <w:tab/>
      </w:r>
      <w:r w:rsidR="006172E5" w:rsidRPr="005C676C">
        <w:rPr>
          <w:sz w:val="22"/>
          <w:szCs w:val="22"/>
        </w:rPr>
        <w:t>where a date is given under paragraph (j):</w:t>
      </w:r>
    </w:p>
    <w:p w14:paraId="611BF842" w14:textId="77777777" w:rsidR="00966DDF" w:rsidRDefault="00966DDF" w:rsidP="00966DDF">
      <w:pPr>
        <w:widowControl w:val="0"/>
        <w:tabs>
          <w:tab w:val="left" w:pos="360"/>
        </w:tabs>
        <w:autoSpaceDE w:val="0"/>
        <w:autoSpaceDN w:val="0"/>
        <w:adjustRightInd w:val="0"/>
        <w:spacing w:before="120"/>
        <w:ind w:left="1306"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particulars of any changes since the date in the issued capital of the company to which the transaction relates and, where another company is required to lodge the notice, the other company, including changes in the value or voting rights of shares; and</w:t>
      </w:r>
    </w:p>
    <w:p w14:paraId="090FF391" w14:textId="77777777" w:rsidR="00966DDF" w:rsidRDefault="00966DDF" w:rsidP="00966DDF">
      <w:pPr>
        <w:widowControl w:val="0"/>
        <w:tabs>
          <w:tab w:val="left" w:pos="360"/>
        </w:tabs>
        <w:autoSpaceDE w:val="0"/>
        <w:autoSpaceDN w:val="0"/>
        <w:adjustRightInd w:val="0"/>
        <w:spacing w:before="120"/>
        <w:ind w:left="1306"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in the case of a company required to lodge the notice—particulars of the number and classes of shares in the company held by the persons with the 5 largest shareholdings in the company; and</w:t>
      </w:r>
    </w:p>
    <w:p w14:paraId="43FFB141" w14:textId="77777777" w:rsidR="006172E5" w:rsidRPr="005C676C" w:rsidRDefault="00966DDF" w:rsidP="00966DDF">
      <w:pPr>
        <w:widowControl w:val="0"/>
        <w:tabs>
          <w:tab w:val="left" w:pos="360"/>
        </w:tabs>
        <w:autoSpaceDE w:val="0"/>
        <w:autoSpaceDN w:val="0"/>
        <w:adjustRightInd w:val="0"/>
        <w:spacing w:before="120"/>
        <w:ind w:left="1306" w:hanging="480"/>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in the case of a company required to lodge the notice—particulars of any changes since the date</w:t>
      </w:r>
    </w:p>
    <w:p w14:paraId="433FF191" w14:textId="77777777" w:rsidR="00966DDF" w:rsidRDefault="006172E5" w:rsidP="00966DDF">
      <w:pPr>
        <w:widowControl w:val="0"/>
        <w:tabs>
          <w:tab w:val="left" w:pos="360"/>
        </w:tabs>
        <w:autoSpaceDE w:val="0"/>
        <w:autoSpaceDN w:val="0"/>
        <w:adjustRightInd w:val="0"/>
        <w:spacing w:before="120"/>
        <w:ind w:left="2146"/>
        <w:jc w:val="both"/>
        <w:rPr>
          <w:sz w:val="22"/>
          <w:szCs w:val="22"/>
        </w:rPr>
      </w:pPr>
      <w:r w:rsidRPr="005C676C">
        <w:rPr>
          <w:sz w:val="22"/>
          <w:szCs w:val="22"/>
        </w:rPr>
        <w:br w:type="page"/>
      </w:r>
      <w:r w:rsidRPr="005C676C">
        <w:rPr>
          <w:sz w:val="22"/>
          <w:szCs w:val="22"/>
        </w:rPr>
        <w:lastRenderedPageBreak/>
        <w:t>of the directors of, or of directorships held by directors of, the company; and</w:t>
      </w:r>
    </w:p>
    <w:p w14:paraId="0723112F" w14:textId="77777777" w:rsidR="006172E5" w:rsidRPr="005C676C" w:rsidRDefault="00966DDF" w:rsidP="00966DDF">
      <w:pPr>
        <w:widowControl w:val="0"/>
        <w:tabs>
          <w:tab w:val="left" w:pos="360"/>
        </w:tabs>
        <w:autoSpaceDE w:val="0"/>
        <w:autoSpaceDN w:val="0"/>
        <w:adjustRightInd w:val="0"/>
        <w:spacing w:before="120"/>
        <w:ind w:left="2136" w:hanging="461"/>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notice of any change because of which the person required to lodge the notice has become, or ceased to be, a foreign person.</w:t>
      </w:r>
    </w:p>
    <w:p w14:paraId="6756F2D1" w14:textId="77777777" w:rsidR="006172E5" w:rsidRPr="005C676C" w:rsidRDefault="006172E5" w:rsidP="006172E5">
      <w:pPr>
        <w:widowControl w:val="0"/>
        <w:autoSpaceDE w:val="0"/>
        <w:autoSpaceDN w:val="0"/>
        <w:adjustRightInd w:val="0"/>
        <w:spacing w:before="120"/>
        <w:ind w:left="835"/>
        <w:jc w:val="both"/>
        <w:rPr>
          <w:bCs/>
          <w:sz w:val="22"/>
          <w:szCs w:val="22"/>
        </w:rPr>
      </w:pPr>
      <w:r w:rsidRPr="005C676C">
        <w:rPr>
          <w:b/>
          <w:bCs/>
          <w:sz w:val="22"/>
          <w:szCs w:val="22"/>
        </w:rPr>
        <w:t>[Extension of periods for lodging]</w:t>
      </w:r>
    </w:p>
    <w:p w14:paraId="0DAE255A" w14:textId="77777777" w:rsidR="006172E5" w:rsidRPr="005C676C" w:rsidRDefault="006172E5" w:rsidP="006172E5">
      <w:pPr>
        <w:widowControl w:val="0"/>
        <w:autoSpaceDE w:val="0"/>
        <w:autoSpaceDN w:val="0"/>
        <w:adjustRightInd w:val="0"/>
        <w:spacing w:before="120"/>
        <w:ind w:left="821" w:firstLine="22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cd</w:t>
      </w:r>
      <w:r w:rsidRPr="005C676C">
        <w:rPr>
          <w:sz w:val="22"/>
          <w:szCs w:val="22"/>
        </w:rPr>
        <w:t>) Where a person is required to lodge an application or notice under this section within a period, the Tribunal may, on the application of a person, extend the period.</w:t>
      </w:r>
    </w:p>
    <w:p w14:paraId="6CDBB6F9" w14:textId="77777777" w:rsidR="006172E5" w:rsidRPr="005C676C" w:rsidRDefault="006172E5" w:rsidP="006172E5">
      <w:pPr>
        <w:widowControl w:val="0"/>
        <w:autoSpaceDE w:val="0"/>
        <w:autoSpaceDN w:val="0"/>
        <w:adjustRightInd w:val="0"/>
        <w:spacing w:before="120"/>
        <w:ind w:left="830"/>
        <w:jc w:val="both"/>
        <w:rPr>
          <w:bCs/>
          <w:sz w:val="22"/>
          <w:szCs w:val="22"/>
        </w:rPr>
      </w:pPr>
      <w:r w:rsidRPr="005C676C">
        <w:rPr>
          <w:b/>
          <w:bCs/>
          <w:sz w:val="22"/>
          <w:szCs w:val="22"/>
        </w:rPr>
        <w:t>[Incorrect applications and notices not lodged]</w:t>
      </w:r>
    </w:p>
    <w:p w14:paraId="44076106" w14:textId="77777777" w:rsidR="006172E5" w:rsidRPr="005C676C" w:rsidRDefault="006172E5" w:rsidP="006172E5">
      <w:pPr>
        <w:widowControl w:val="0"/>
        <w:autoSpaceDE w:val="0"/>
        <w:autoSpaceDN w:val="0"/>
        <w:adjustRightInd w:val="0"/>
        <w:spacing w:before="120"/>
        <w:ind w:left="816" w:firstLine="34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ce</w:t>
      </w:r>
      <w:r w:rsidRPr="005C676C">
        <w:rPr>
          <w:sz w:val="22"/>
          <w:szCs w:val="22"/>
        </w:rPr>
        <w:t>) An application or notice is to be taken not to be lodged under this section if it contains a statement (not being a statement as to future events) that:</w:t>
      </w:r>
    </w:p>
    <w:p w14:paraId="6A21F2AD" w14:textId="77777777" w:rsidR="006172E5" w:rsidRPr="005C676C" w:rsidRDefault="006172E5" w:rsidP="006172E5">
      <w:pPr>
        <w:widowControl w:val="0"/>
        <w:tabs>
          <w:tab w:val="left" w:pos="1464"/>
        </w:tabs>
        <w:autoSpaceDE w:val="0"/>
        <w:autoSpaceDN w:val="0"/>
        <w:adjustRightInd w:val="0"/>
        <w:spacing w:before="120"/>
        <w:ind w:left="1070"/>
        <w:jc w:val="both"/>
        <w:rPr>
          <w:sz w:val="22"/>
          <w:szCs w:val="22"/>
        </w:rPr>
      </w:pPr>
      <w:r w:rsidRPr="005C676C">
        <w:rPr>
          <w:sz w:val="22"/>
          <w:szCs w:val="22"/>
        </w:rPr>
        <w:t>(a)</w:t>
      </w:r>
      <w:r w:rsidRPr="005C676C">
        <w:rPr>
          <w:sz w:val="22"/>
          <w:szCs w:val="22"/>
        </w:rPr>
        <w:tab/>
        <w:t>is false or misleading in a material particular; or</w:t>
      </w:r>
    </w:p>
    <w:p w14:paraId="3367CC56" w14:textId="77777777" w:rsidR="006172E5" w:rsidRPr="005C676C" w:rsidRDefault="006172E5" w:rsidP="006172E5">
      <w:pPr>
        <w:widowControl w:val="0"/>
        <w:tabs>
          <w:tab w:val="left" w:pos="1464"/>
        </w:tabs>
        <w:autoSpaceDE w:val="0"/>
        <w:autoSpaceDN w:val="0"/>
        <w:adjustRightInd w:val="0"/>
        <w:spacing w:before="120"/>
        <w:ind w:left="1464" w:hanging="394"/>
        <w:jc w:val="both"/>
        <w:rPr>
          <w:sz w:val="22"/>
          <w:szCs w:val="22"/>
        </w:rPr>
      </w:pPr>
      <w:r w:rsidRPr="005C676C">
        <w:rPr>
          <w:sz w:val="22"/>
          <w:szCs w:val="22"/>
        </w:rPr>
        <w:t>(b)</w:t>
      </w:r>
      <w:r w:rsidRPr="005C676C">
        <w:rPr>
          <w:sz w:val="22"/>
          <w:szCs w:val="22"/>
        </w:rPr>
        <w:tab/>
        <w:t>is misleading in a material respect because of the omission of any matter or thing.</w:t>
      </w:r>
    </w:p>
    <w:p w14:paraId="3016D1E4" w14:textId="77777777" w:rsidR="006172E5" w:rsidRPr="005C676C" w:rsidRDefault="006172E5" w:rsidP="006172E5">
      <w:pPr>
        <w:widowControl w:val="0"/>
        <w:autoSpaceDE w:val="0"/>
        <w:autoSpaceDN w:val="0"/>
        <w:adjustRightInd w:val="0"/>
        <w:spacing w:before="120"/>
        <w:ind w:left="821"/>
        <w:jc w:val="both"/>
        <w:rPr>
          <w:bCs/>
          <w:sz w:val="22"/>
          <w:szCs w:val="22"/>
        </w:rPr>
      </w:pPr>
      <w:r w:rsidRPr="005C676C">
        <w:rPr>
          <w:b/>
          <w:bCs/>
          <w:sz w:val="22"/>
          <w:szCs w:val="22"/>
        </w:rPr>
        <w:t>[Applications or notices may be combined]</w:t>
      </w:r>
    </w:p>
    <w:p w14:paraId="767ED8B7" w14:textId="77777777" w:rsidR="006172E5" w:rsidRPr="005C676C" w:rsidRDefault="006172E5" w:rsidP="006172E5">
      <w:pPr>
        <w:widowControl w:val="0"/>
        <w:autoSpaceDE w:val="0"/>
        <w:autoSpaceDN w:val="0"/>
        <w:adjustRightInd w:val="0"/>
        <w:spacing w:before="120"/>
        <w:ind w:left="802" w:firstLine="22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cf</w:t>
      </w:r>
      <w:r w:rsidRPr="005C676C">
        <w:rPr>
          <w:sz w:val="22"/>
          <w:szCs w:val="22"/>
        </w:rPr>
        <w:t xml:space="preserve">) Where 2 or more applications under subsection (4), or 2 or more notices under 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about a transaction are lodged by the same person, they may be combined in one document, but subsection (</w:t>
      </w:r>
      <w:r w:rsidRPr="00BD127D">
        <w:rPr>
          <w:sz w:val="22"/>
          <w:szCs w:val="22"/>
        </w:rPr>
        <w:t>7</w:t>
      </w:r>
      <w:r w:rsidRPr="005C676C">
        <w:rPr>
          <w:smallCaps/>
          <w:sz w:val="22"/>
          <w:szCs w:val="22"/>
        </w:rPr>
        <w:t>ce</w:t>
      </w:r>
      <w:r w:rsidRPr="005C676C">
        <w:rPr>
          <w:sz w:val="22"/>
          <w:szCs w:val="22"/>
        </w:rPr>
        <w:t>) and the other provisions of this Act apply in relation to the applications or notices as if they had not been combined.</w:t>
      </w:r>
      <w:r>
        <w:rPr>
          <w:sz w:val="22"/>
          <w:szCs w:val="22"/>
        </w:rPr>
        <w:t>”</w:t>
      </w:r>
      <w:r w:rsidRPr="005C676C">
        <w:rPr>
          <w:sz w:val="22"/>
          <w:szCs w:val="22"/>
        </w:rPr>
        <w:t>;</w:t>
      </w:r>
    </w:p>
    <w:p w14:paraId="7B4CC9DB" w14:textId="77777777" w:rsidR="006172E5" w:rsidRPr="005C676C" w:rsidRDefault="006172E5" w:rsidP="006172E5">
      <w:pPr>
        <w:widowControl w:val="0"/>
        <w:tabs>
          <w:tab w:val="left" w:pos="797"/>
        </w:tabs>
        <w:autoSpaceDE w:val="0"/>
        <w:autoSpaceDN w:val="0"/>
        <w:adjustRightInd w:val="0"/>
        <w:spacing w:before="120"/>
        <w:ind w:left="797" w:hanging="398"/>
        <w:jc w:val="both"/>
        <w:rPr>
          <w:sz w:val="22"/>
          <w:szCs w:val="22"/>
        </w:rPr>
      </w:pPr>
      <w:r w:rsidRPr="003443BE">
        <w:rPr>
          <w:b/>
          <w:sz w:val="22"/>
          <w:szCs w:val="22"/>
        </w:rPr>
        <w:t>(b)</w:t>
      </w:r>
      <w:r w:rsidRPr="005C676C">
        <w:rPr>
          <w:sz w:val="22"/>
          <w:szCs w:val="22"/>
        </w:rPr>
        <w:tab/>
        <w:t xml:space="preserve">by omitting from subsection </w:t>
      </w:r>
      <w:r w:rsidRPr="00BD127D">
        <w:rPr>
          <w:sz w:val="22"/>
          <w:szCs w:val="22"/>
        </w:rPr>
        <w:t>(7</w:t>
      </w:r>
      <w:r w:rsidRPr="005C676C">
        <w:rPr>
          <w:smallCaps/>
          <w:sz w:val="22"/>
          <w:szCs w:val="22"/>
        </w:rPr>
        <w:t>d</w:t>
      </w:r>
      <w:r w:rsidRPr="00BD127D">
        <w:rPr>
          <w:sz w:val="22"/>
          <w:szCs w:val="22"/>
        </w:rPr>
        <w:t xml:space="preserve">) </w:t>
      </w:r>
      <w:r>
        <w:rPr>
          <w:sz w:val="22"/>
          <w:szCs w:val="22"/>
        </w:rPr>
        <w:t>“</w:t>
      </w:r>
      <w:r w:rsidRPr="005C676C">
        <w:rPr>
          <w:sz w:val="22"/>
          <w:szCs w:val="22"/>
        </w:rPr>
        <w:t>given to or</w:t>
      </w:r>
      <w:r>
        <w:rPr>
          <w:sz w:val="22"/>
          <w:szCs w:val="22"/>
        </w:rPr>
        <w:t>”</w:t>
      </w:r>
      <w:r w:rsidRPr="005C676C">
        <w:rPr>
          <w:sz w:val="22"/>
          <w:szCs w:val="22"/>
        </w:rPr>
        <w:t xml:space="preserve"> (wherever occurring);</w:t>
      </w:r>
    </w:p>
    <w:p w14:paraId="4BE8CD9F" w14:textId="77777777" w:rsidR="006172E5" w:rsidRPr="005C676C" w:rsidRDefault="006172E5" w:rsidP="006172E5">
      <w:pPr>
        <w:widowControl w:val="0"/>
        <w:tabs>
          <w:tab w:val="left" w:pos="797"/>
        </w:tabs>
        <w:autoSpaceDE w:val="0"/>
        <w:autoSpaceDN w:val="0"/>
        <w:adjustRightInd w:val="0"/>
        <w:spacing w:before="120"/>
        <w:ind w:left="797" w:hanging="398"/>
        <w:jc w:val="both"/>
        <w:rPr>
          <w:sz w:val="22"/>
          <w:szCs w:val="22"/>
        </w:rPr>
      </w:pPr>
      <w:r w:rsidRPr="003443BE">
        <w:rPr>
          <w:b/>
          <w:sz w:val="22"/>
          <w:szCs w:val="22"/>
        </w:rPr>
        <w:t>(c)</w:t>
      </w:r>
      <w:r w:rsidRPr="005C676C">
        <w:rPr>
          <w:sz w:val="22"/>
          <w:szCs w:val="22"/>
        </w:rPr>
        <w:tab/>
        <w:t xml:space="preserve">by omitting from subsection </w:t>
      </w:r>
      <w:r w:rsidRPr="00BD127D">
        <w:rPr>
          <w:sz w:val="22"/>
          <w:szCs w:val="22"/>
        </w:rPr>
        <w:t>(7</w:t>
      </w:r>
      <w:r w:rsidRPr="005C676C">
        <w:rPr>
          <w:smallCaps/>
          <w:sz w:val="22"/>
          <w:szCs w:val="22"/>
        </w:rPr>
        <w:t>d</w:t>
      </w:r>
      <w:r w:rsidRPr="00BD127D">
        <w:rPr>
          <w:sz w:val="22"/>
          <w:szCs w:val="22"/>
        </w:rPr>
        <w:t xml:space="preserve">) </w:t>
      </w:r>
      <w:r>
        <w:rPr>
          <w:sz w:val="22"/>
          <w:szCs w:val="22"/>
        </w:rPr>
        <w:t>“</w:t>
      </w:r>
      <w:r w:rsidRPr="005C676C">
        <w:rPr>
          <w:sz w:val="22"/>
          <w:szCs w:val="22"/>
        </w:rPr>
        <w:t xml:space="preserve">subsection (3) or </w:t>
      </w:r>
      <w:r w:rsidRPr="00BD127D">
        <w:rPr>
          <w:sz w:val="22"/>
          <w:szCs w:val="22"/>
        </w:rPr>
        <w:t>(7</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this section</w:t>
      </w:r>
      <w:r>
        <w:rPr>
          <w:sz w:val="22"/>
          <w:szCs w:val="22"/>
        </w:rPr>
        <w:t>”</w:t>
      </w:r>
      <w:r w:rsidRPr="005C676C">
        <w:rPr>
          <w:sz w:val="22"/>
          <w:szCs w:val="22"/>
        </w:rPr>
        <w:t>;</w:t>
      </w:r>
    </w:p>
    <w:p w14:paraId="3D25185D" w14:textId="77777777" w:rsidR="006172E5" w:rsidRPr="005C676C" w:rsidRDefault="006172E5" w:rsidP="006172E5">
      <w:pPr>
        <w:widowControl w:val="0"/>
        <w:tabs>
          <w:tab w:val="left" w:pos="797"/>
        </w:tabs>
        <w:autoSpaceDE w:val="0"/>
        <w:autoSpaceDN w:val="0"/>
        <w:adjustRightInd w:val="0"/>
        <w:spacing w:before="120"/>
        <w:ind w:left="398"/>
        <w:jc w:val="both"/>
        <w:rPr>
          <w:sz w:val="22"/>
          <w:szCs w:val="22"/>
        </w:rPr>
      </w:pPr>
      <w:r w:rsidRPr="003443BE">
        <w:rPr>
          <w:b/>
          <w:sz w:val="22"/>
          <w:szCs w:val="22"/>
        </w:rPr>
        <w:t>(d)</w:t>
      </w:r>
      <w:r w:rsidRPr="005C676C">
        <w:rPr>
          <w:sz w:val="22"/>
          <w:szCs w:val="22"/>
        </w:rPr>
        <w:tab/>
        <w:t xml:space="preserve">by omitting subsection </w:t>
      </w:r>
      <w:r w:rsidRPr="00BD127D">
        <w:rPr>
          <w:sz w:val="22"/>
          <w:szCs w:val="22"/>
        </w:rPr>
        <w:t>(7</w:t>
      </w:r>
      <w:r w:rsidRPr="005C676C">
        <w:rPr>
          <w:smallCaps/>
          <w:sz w:val="22"/>
          <w:szCs w:val="22"/>
        </w:rPr>
        <w:t>e</w:t>
      </w:r>
      <w:r w:rsidRPr="00BD127D">
        <w:rPr>
          <w:sz w:val="22"/>
          <w:szCs w:val="22"/>
        </w:rPr>
        <w:t>);</w:t>
      </w:r>
    </w:p>
    <w:p w14:paraId="53248C30" w14:textId="77777777" w:rsidR="00966DDF" w:rsidRDefault="006172E5" w:rsidP="00966DDF">
      <w:pPr>
        <w:widowControl w:val="0"/>
        <w:tabs>
          <w:tab w:val="left" w:pos="360"/>
          <w:tab w:val="left" w:pos="797"/>
        </w:tabs>
        <w:autoSpaceDE w:val="0"/>
        <w:autoSpaceDN w:val="0"/>
        <w:adjustRightInd w:val="0"/>
        <w:spacing w:before="120"/>
        <w:ind w:left="797" w:hanging="398"/>
        <w:jc w:val="both"/>
        <w:rPr>
          <w:sz w:val="22"/>
          <w:szCs w:val="22"/>
        </w:rPr>
      </w:pPr>
      <w:r w:rsidRPr="003443BE">
        <w:rPr>
          <w:b/>
          <w:sz w:val="22"/>
          <w:szCs w:val="22"/>
        </w:rPr>
        <w:t>(e)</w:t>
      </w:r>
      <w:r w:rsidRPr="005C676C">
        <w:rPr>
          <w:sz w:val="22"/>
          <w:szCs w:val="22"/>
        </w:rPr>
        <w:tab/>
        <w:t xml:space="preserve">by omitting from subsection </w:t>
      </w:r>
      <w:r w:rsidRPr="00BD127D">
        <w:rPr>
          <w:sz w:val="22"/>
          <w:szCs w:val="22"/>
        </w:rPr>
        <w:t>(7</w:t>
      </w:r>
      <w:r w:rsidRPr="005C676C">
        <w:rPr>
          <w:smallCaps/>
          <w:sz w:val="22"/>
          <w:szCs w:val="22"/>
        </w:rPr>
        <w:t>f</w:t>
      </w:r>
      <w:r w:rsidRPr="00BD127D">
        <w:rPr>
          <w:sz w:val="22"/>
          <w:szCs w:val="22"/>
        </w:rPr>
        <w:t xml:space="preserve">) </w:t>
      </w:r>
      <w:r>
        <w:rPr>
          <w:sz w:val="22"/>
          <w:szCs w:val="22"/>
        </w:rPr>
        <w:t>“</w:t>
      </w:r>
      <w:r w:rsidRPr="00BD127D">
        <w:rPr>
          <w:sz w:val="22"/>
          <w:szCs w:val="22"/>
        </w:rPr>
        <w:t>(7</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(4), (7), (</w:t>
      </w:r>
      <w:r w:rsidRPr="00BD127D">
        <w:rPr>
          <w:sz w:val="22"/>
          <w:szCs w:val="22"/>
        </w:rPr>
        <w:t>7</w:t>
      </w:r>
      <w:r w:rsidRPr="005C676C">
        <w:rPr>
          <w:smallCaps/>
          <w:sz w:val="22"/>
          <w:szCs w:val="22"/>
        </w:rPr>
        <w:t>a</w:t>
      </w:r>
      <w:r w:rsidRPr="005C676C">
        <w:rPr>
          <w:sz w:val="22"/>
          <w:szCs w:val="22"/>
        </w:rPr>
        <w:t>) or (</w:t>
      </w:r>
      <w:r w:rsidRPr="00BD127D">
        <w:rPr>
          <w:sz w:val="22"/>
          <w:szCs w:val="22"/>
        </w:rPr>
        <w:t>7</w:t>
      </w:r>
      <w:r w:rsidRPr="005C676C">
        <w:rPr>
          <w:smallCaps/>
          <w:sz w:val="22"/>
          <w:szCs w:val="22"/>
        </w:rPr>
        <w:t>ca</w:t>
      </w:r>
      <w:r w:rsidRPr="005C676C">
        <w:rPr>
          <w:sz w:val="22"/>
          <w:szCs w:val="22"/>
        </w:rPr>
        <w:t>)</w:t>
      </w:r>
      <w:r>
        <w:rPr>
          <w:sz w:val="22"/>
          <w:szCs w:val="22"/>
        </w:rPr>
        <w:t>”</w:t>
      </w:r>
      <w:r w:rsidRPr="005C676C">
        <w:rPr>
          <w:sz w:val="22"/>
          <w:szCs w:val="22"/>
        </w:rPr>
        <w:t>;</w:t>
      </w:r>
    </w:p>
    <w:p w14:paraId="3C22F690" w14:textId="0AD54618" w:rsidR="00966DDF" w:rsidRDefault="00966DDF" w:rsidP="00966DDF">
      <w:pPr>
        <w:widowControl w:val="0"/>
        <w:tabs>
          <w:tab w:val="left" w:pos="360"/>
        </w:tabs>
        <w:autoSpaceDE w:val="0"/>
        <w:autoSpaceDN w:val="0"/>
        <w:adjustRightInd w:val="0"/>
        <w:spacing w:before="120"/>
        <w:ind w:left="442"/>
        <w:jc w:val="both"/>
        <w:rPr>
          <w:sz w:val="22"/>
          <w:szCs w:val="22"/>
        </w:rPr>
      </w:pPr>
      <w:r w:rsidRPr="009A56A3">
        <w:rPr>
          <w:b/>
          <w:sz w:val="22"/>
          <w:szCs w:val="22"/>
        </w:rPr>
        <w:t>(f)</w:t>
      </w:r>
      <w:r>
        <w:rPr>
          <w:sz w:val="22"/>
          <w:szCs w:val="22"/>
        </w:rPr>
        <w:tab/>
      </w:r>
      <w:r w:rsidR="006172E5" w:rsidRPr="005C676C">
        <w:rPr>
          <w:sz w:val="22"/>
          <w:szCs w:val="22"/>
        </w:rPr>
        <w:t xml:space="preserve">by omitting subsection </w:t>
      </w:r>
      <w:r w:rsidR="006172E5" w:rsidRPr="00BD127D">
        <w:rPr>
          <w:sz w:val="22"/>
          <w:szCs w:val="22"/>
        </w:rPr>
        <w:t>(7</w:t>
      </w:r>
      <w:r w:rsidR="006172E5" w:rsidRPr="005C676C">
        <w:rPr>
          <w:smallCaps/>
          <w:sz w:val="22"/>
          <w:szCs w:val="22"/>
        </w:rPr>
        <w:t>g</w:t>
      </w:r>
      <w:r w:rsidR="006172E5" w:rsidRPr="00BD127D">
        <w:rPr>
          <w:sz w:val="22"/>
          <w:szCs w:val="22"/>
        </w:rPr>
        <w:t>);</w:t>
      </w:r>
    </w:p>
    <w:p w14:paraId="2459C616" w14:textId="750C5D91" w:rsidR="006172E5" w:rsidRPr="005C676C" w:rsidRDefault="00966DDF" w:rsidP="00966DDF">
      <w:pPr>
        <w:widowControl w:val="0"/>
        <w:tabs>
          <w:tab w:val="left" w:pos="360"/>
        </w:tabs>
        <w:autoSpaceDE w:val="0"/>
        <w:autoSpaceDN w:val="0"/>
        <w:adjustRightInd w:val="0"/>
        <w:spacing w:before="120"/>
        <w:ind w:left="398"/>
        <w:jc w:val="both"/>
        <w:rPr>
          <w:sz w:val="22"/>
          <w:szCs w:val="22"/>
        </w:rPr>
      </w:pPr>
      <w:r w:rsidRPr="009A56A3">
        <w:rPr>
          <w:b/>
          <w:sz w:val="22"/>
          <w:szCs w:val="22"/>
        </w:rPr>
        <w:t>(g)</w:t>
      </w:r>
      <w:r>
        <w:rPr>
          <w:sz w:val="22"/>
          <w:szCs w:val="22"/>
        </w:rPr>
        <w:tab/>
      </w:r>
      <w:r w:rsidR="006172E5" w:rsidRPr="005C676C">
        <w:rPr>
          <w:sz w:val="22"/>
          <w:szCs w:val="22"/>
        </w:rPr>
        <w:t>by omitting subsection (10).</w:t>
      </w:r>
    </w:p>
    <w:p w14:paraId="2310F051"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Approval of transactions</w:t>
      </w:r>
    </w:p>
    <w:p w14:paraId="5BE0215A" w14:textId="77777777" w:rsidR="00966DDF" w:rsidRDefault="006172E5" w:rsidP="00966DDF">
      <w:pPr>
        <w:widowControl w:val="0"/>
        <w:tabs>
          <w:tab w:val="left" w:pos="360"/>
        </w:tabs>
        <w:autoSpaceDE w:val="0"/>
        <w:autoSpaceDN w:val="0"/>
        <w:adjustRightInd w:val="0"/>
        <w:spacing w:before="120"/>
        <w:ind w:left="350"/>
        <w:jc w:val="both"/>
        <w:rPr>
          <w:sz w:val="22"/>
          <w:szCs w:val="22"/>
        </w:rPr>
      </w:pPr>
      <w:r w:rsidRPr="005C676C">
        <w:rPr>
          <w:b/>
          <w:bCs/>
          <w:sz w:val="22"/>
          <w:szCs w:val="22"/>
        </w:rPr>
        <w:t xml:space="preserve">24. </w:t>
      </w:r>
      <w:r w:rsidRPr="005C676C">
        <w:rPr>
          <w:sz w:val="22"/>
          <w:szCs w:val="22"/>
        </w:rPr>
        <w:t>Section 9</w:t>
      </w:r>
      <w:r w:rsidRPr="00BD127D">
        <w:rPr>
          <w:sz w:val="22"/>
          <w:szCs w:val="22"/>
        </w:rPr>
        <w:t>0</w:t>
      </w:r>
      <w:r w:rsidRPr="005C676C">
        <w:rPr>
          <w:smallCaps/>
          <w:sz w:val="22"/>
          <w:szCs w:val="22"/>
        </w:rPr>
        <w:t>ja</w:t>
      </w:r>
      <w:r w:rsidRPr="005C676C">
        <w:rPr>
          <w:sz w:val="22"/>
          <w:szCs w:val="22"/>
        </w:rPr>
        <w:t xml:space="preserve"> of the Principal Act is amended:</w:t>
      </w:r>
    </w:p>
    <w:p w14:paraId="406C4FF0" w14:textId="6A5F855E" w:rsidR="006172E5" w:rsidRPr="005C676C" w:rsidRDefault="00966DDF" w:rsidP="00966DDF">
      <w:pPr>
        <w:widowControl w:val="0"/>
        <w:tabs>
          <w:tab w:val="left" w:pos="360"/>
        </w:tabs>
        <w:autoSpaceDE w:val="0"/>
        <w:autoSpaceDN w:val="0"/>
        <w:adjustRightInd w:val="0"/>
        <w:spacing w:before="120"/>
        <w:ind w:left="394"/>
        <w:jc w:val="both"/>
        <w:rPr>
          <w:sz w:val="22"/>
          <w:szCs w:val="22"/>
        </w:rPr>
      </w:pPr>
      <w:r w:rsidRPr="009A56A3">
        <w:rPr>
          <w:b/>
          <w:sz w:val="22"/>
          <w:szCs w:val="22"/>
        </w:rPr>
        <w:t>(a)</w:t>
      </w:r>
      <w:r>
        <w:rPr>
          <w:sz w:val="22"/>
          <w:szCs w:val="22"/>
        </w:rPr>
        <w:tab/>
      </w:r>
      <w:r w:rsidR="006172E5" w:rsidRPr="005C676C">
        <w:rPr>
          <w:sz w:val="22"/>
          <w:szCs w:val="22"/>
        </w:rPr>
        <w:t>by inserting after subsection (2) the following subsections:</w:t>
      </w:r>
    </w:p>
    <w:p w14:paraId="164386A7" w14:textId="77777777" w:rsidR="006172E5" w:rsidRPr="005C676C" w:rsidRDefault="006172E5" w:rsidP="006172E5">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 xml:space="preserve">(3) Notwithstanding subsection (2), where, at the end of the period of 6 months beginning on the day on which an inquiry by the Tribunal into an application for the approval of a transaction in so far as it affects a person began, or that period as extended under subsection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the Tribunal has neither:</w:t>
      </w:r>
    </w:p>
    <w:p w14:paraId="37916DB0" w14:textId="77777777" w:rsidR="006172E5" w:rsidRPr="005C676C" w:rsidRDefault="006172E5" w:rsidP="006172E5">
      <w:pPr>
        <w:widowControl w:val="0"/>
        <w:tabs>
          <w:tab w:val="left" w:pos="1426"/>
        </w:tabs>
        <w:autoSpaceDE w:val="0"/>
        <w:autoSpaceDN w:val="0"/>
        <w:adjustRightInd w:val="0"/>
        <w:spacing w:before="120"/>
        <w:ind w:left="1032"/>
        <w:jc w:val="both"/>
        <w:rPr>
          <w:sz w:val="22"/>
          <w:szCs w:val="22"/>
        </w:rPr>
      </w:pPr>
      <w:r w:rsidRPr="005C676C">
        <w:rPr>
          <w:sz w:val="22"/>
          <w:szCs w:val="22"/>
        </w:rPr>
        <w:t>(a)</w:t>
      </w:r>
      <w:r w:rsidRPr="005C676C">
        <w:rPr>
          <w:sz w:val="22"/>
          <w:szCs w:val="22"/>
        </w:rPr>
        <w:tab/>
        <w:t>given that approval; nor</w:t>
      </w:r>
    </w:p>
    <w:p w14:paraId="6129DB8B" w14:textId="77777777" w:rsidR="006172E5" w:rsidRPr="005C676C" w:rsidRDefault="006172E5" w:rsidP="006172E5">
      <w:pPr>
        <w:widowControl w:val="0"/>
        <w:tabs>
          <w:tab w:val="left" w:pos="1426"/>
        </w:tabs>
        <w:autoSpaceDE w:val="0"/>
        <w:autoSpaceDN w:val="0"/>
        <w:adjustRightInd w:val="0"/>
        <w:spacing w:before="120"/>
        <w:ind w:left="1032"/>
        <w:jc w:val="both"/>
        <w:rPr>
          <w:sz w:val="22"/>
          <w:szCs w:val="22"/>
        </w:rPr>
      </w:pPr>
      <w:r w:rsidRPr="005C676C">
        <w:rPr>
          <w:sz w:val="22"/>
          <w:szCs w:val="22"/>
        </w:rPr>
        <w:t>(b)</w:t>
      </w:r>
      <w:r w:rsidRPr="005C676C">
        <w:rPr>
          <w:sz w:val="22"/>
          <w:szCs w:val="22"/>
        </w:rPr>
        <w:tab/>
        <w:t>refused that approval in whole or in part;</w:t>
      </w:r>
    </w:p>
    <w:p w14:paraId="1DD83ED6" w14:textId="77777777" w:rsidR="006172E5" w:rsidRPr="005C676C" w:rsidRDefault="006172E5" w:rsidP="006172E5">
      <w:pPr>
        <w:widowControl w:val="0"/>
        <w:autoSpaceDE w:val="0"/>
        <w:autoSpaceDN w:val="0"/>
        <w:adjustRightInd w:val="0"/>
        <w:spacing w:before="120"/>
        <w:ind w:left="778"/>
        <w:jc w:val="both"/>
        <w:rPr>
          <w:sz w:val="22"/>
          <w:szCs w:val="22"/>
        </w:rPr>
      </w:pPr>
      <w:r w:rsidRPr="005C676C">
        <w:rPr>
          <w:sz w:val="22"/>
          <w:szCs w:val="22"/>
        </w:rPr>
        <w:br w:type="page"/>
      </w:r>
      <w:r w:rsidRPr="005C676C">
        <w:rPr>
          <w:sz w:val="22"/>
          <w:szCs w:val="22"/>
        </w:rPr>
        <w:lastRenderedPageBreak/>
        <w:t>the Tribunal is taken to have given that approval.</w:t>
      </w:r>
    </w:p>
    <w:p w14:paraId="0BEF5B55" w14:textId="77777777" w:rsidR="006172E5" w:rsidRPr="005C676C" w:rsidRDefault="006172E5" w:rsidP="006172E5">
      <w:pPr>
        <w:widowControl w:val="0"/>
        <w:autoSpaceDE w:val="0"/>
        <w:autoSpaceDN w:val="0"/>
        <w:adjustRightInd w:val="0"/>
        <w:spacing w:before="120"/>
        <w:ind w:left="773" w:firstLine="216"/>
        <w:jc w:val="both"/>
        <w:rPr>
          <w:sz w:val="22"/>
          <w:szCs w:val="22"/>
        </w:rPr>
      </w:pPr>
      <w:r>
        <w:rPr>
          <w:sz w:val="22"/>
          <w:szCs w:val="22"/>
        </w:rPr>
        <w:t>“</w:t>
      </w:r>
      <w:r w:rsidRPr="00BD127D">
        <w:rPr>
          <w:sz w:val="22"/>
          <w:szCs w:val="22"/>
        </w:rPr>
        <w:t>(3</w:t>
      </w:r>
      <w:r w:rsidRPr="005C676C">
        <w:rPr>
          <w:smallCaps/>
          <w:sz w:val="22"/>
          <w:szCs w:val="22"/>
        </w:rPr>
        <w:t>a</w:t>
      </w:r>
      <w:r w:rsidRPr="00BD127D">
        <w:rPr>
          <w:sz w:val="22"/>
          <w:szCs w:val="22"/>
        </w:rPr>
        <w:t xml:space="preserve">) </w:t>
      </w:r>
      <w:r w:rsidRPr="005C676C">
        <w:rPr>
          <w:sz w:val="22"/>
          <w:szCs w:val="22"/>
        </w:rPr>
        <w:t xml:space="preserve">Subject to subsection </w:t>
      </w:r>
      <w:r w:rsidRPr="00BD127D">
        <w:rPr>
          <w:sz w:val="22"/>
          <w:szCs w:val="22"/>
        </w:rPr>
        <w:t>(3</w:t>
      </w:r>
      <w:r w:rsidRPr="005C676C">
        <w:rPr>
          <w:smallCaps/>
          <w:sz w:val="22"/>
          <w:szCs w:val="22"/>
        </w:rPr>
        <w:t>b</w:t>
      </w:r>
      <w:r w:rsidRPr="00BD127D">
        <w:rPr>
          <w:sz w:val="22"/>
          <w:szCs w:val="22"/>
        </w:rPr>
        <w:t xml:space="preserve">), </w:t>
      </w:r>
      <w:r w:rsidRPr="005C676C">
        <w:rPr>
          <w:sz w:val="22"/>
          <w:szCs w:val="22"/>
        </w:rPr>
        <w:t>where, during the period of 6 months beginning on the day on which an inquiry began, or that period as previously extended under this subsection, the Tribunal considers that it is necessary to extend or further extend the period to a particular date to enable a matter relevant to the inquiry to be dealt with, the Tribunal may so extend the period.</w:t>
      </w:r>
    </w:p>
    <w:p w14:paraId="788F7935" w14:textId="77777777" w:rsidR="006172E5" w:rsidRPr="005C676C" w:rsidRDefault="006172E5" w:rsidP="006172E5">
      <w:pPr>
        <w:widowControl w:val="0"/>
        <w:autoSpaceDE w:val="0"/>
        <w:autoSpaceDN w:val="0"/>
        <w:adjustRightInd w:val="0"/>
        <w:spacing w:before="120"/>
        <w:ind w:left="778" w:firstLine="221"/>
        <w:jc w:val="both"/>
        <w:rPr>
          <w:sz w:val="22"/>
          <w:szCs w:val="22"/>
        </w:rPr>
      </w:pPr>
      <w:r>
        <w:rPr>
          <w:sz w:val="22"/>
          <w:szCs w:val="22"/>
        </w:rPr>
        <w:t>“</w:t>
      </w:r>
      <w:r w:rsidRPr="00BD127D">
        <w:rPr>
          <w:sz w:val="22"/>
          <w:szCs w:val="22"/>
        </w:rPr>
        <w:t>(3</w:t>
      </w:r>
      <w:r w:rsidRPr="005C676C">
        <w:rPr>
          <w:smallCaps/>
          <w:sz w:val="22"/>
          <w:szCs w:val="22"/>
        </w:rPr>
        <w:t>b</w:t>
      </w:r>
      <w:r w:rsidRPr="00BD127D">
        <w:rPr>
          <w:sz w:val="22"/>
          <w:szCs w:val="22"/>
        </w:rPr>
        <w:t xml:space="preserve">) </w:t>
      </w:r>
      <w:r w:rsidRPr="005C676C">
        <w:rPr>
          <w:sz w:val="22"/>
          <w:szCs w:val="22"/>
        </w:rPr>
        <w:t>The Tribunal must not extend the period to a date unless it gives written reasons for the extension to that date.</w:t>
      </w:r>
    </w:p>
    <w:p w14:paraId="3329E256" w14:textId="77777777" w:rsidR="006172E5" w:rsidRPr="005C676C" w:rsidRDefault="006172E5" w:rsidP="006172E5">
      <w:pPr>
        <w:widowControl w:val="0"/>
        <w:autoSpaceDE w:val="0"/>
        <w:autoSpaceDN w:val="0"/>
        <w:adjustRightInd w:val="0"/>
        <w:spacing w:before="120"/>
        <w:ind w:left="998"/>
        <w:jc w:val="both"/>
        <w:rPr>
          <w:sz w:val="22"/>
          <w:szCs w:val="22"/>
        </w:rPr>
      </w:pPr>
      <w:r>
        <w:rPr>
          <w:sz w:val="22"/>
          <w:szCs w:val="22"/>
        </w:rPr>
        <w:t>“</w:t>
      </w:r>
      <w:r w:rsidRPr="005C676C">
        <w:rPr>
          <w:sz w:val="22"/>
          <w:szCs w:val="22"/>
        </w:rPr>
        <w:t>(</w:t>
      </w:r>
      <w:r w:rsidRPr="00BD127D">
        <w:rPr>
          <w:sz w:val="22"/>
          <w:szCs w:val="22"/>
        </w:rPr>
        <w:t>3</w:t>
      </w:r>
      <w:r w:rsidRPr="005C676C">
        <w:rPr>
          <w:smallCaps/>
          <w:sz w:val="22"/>
          <w:szCs w:val="22"/>
        </w:rPr>
        <w:t>c</w:t>
      </w:r>
      <w:r w:rsidRPr="005C676C">
        <w:rPr>
          <w:sz w:val="22"/>
          <w:szCs w:val="22"/>
        </w:rPr>
        <w:t>) Where the Tribunal:</w:t>
      </w:r>
    </w:p>
    <w:p w14:paraId="68DCCF49" w14:textId="77777777" w:rsidR="006172E5" w:rsidRPr="005C676C" w:rsidRDefault="006172E5" w:rsidP="006172E5">
      <w:pPr>
        <w:widowControl w:val="0"/>
        <w:tabs>
          <w:tab w:val="left" w:pos="1416"/>
        </w:tabs>
        <w:autoSpaceDE w:val="0"/>
        <w:autoSpaceDN w:val="0"/>
        <w:adjustRightInd w:val="0"/>
        <w:spacing w:before="120"/>
        <w:ind w:left="1416" w:hanging="374"/>
        <w:jc w:val="both"/>
        <w:rPr>
          <w:sz w:val="22"/>
          <w:szCs w:val="22"/>
        </w:rPr>
      </w:pPr>
      <w:r w:rsidRPr="005C676C">
        <w:rPr>
          <w:sz w:val="22"/>
          <w:szCs w:val="22"/>
        </w:rPr>
        <w:t>(a)</w:t>
      </w:r>
      <w:r w:rsidRPr="005C676C">
        <w:rPr>
          <w:sz w:val="22"/>
          <w:szCs w:val="22"/>
        </w:rPr>
        <w:tab/>
        <w:t>has begun an inquiry into an application for the approval of a transaction in so far as it affects a person; and</w:t>
      </w:r>
    </w:p>
    <w:p w14:paraId="7A091FBF" w14:textId="77777777" w:rsidR="006172E5" w:rsidRPr="005C676C" w:rsidRDefault="006172E5" w:rsidP="006172E5">
      <w:pPr>
        <w:widowControl w:val="0"/>
        <w:tabs>
          <w:tab w:val="left" w:pos="1416"/>
        </w:tabs>
        <w:autoSpaceDE w:val="0"/>
        <w:autoSpaceDN w:val="0"/>
        <w:adjustRightInd w:val="0"/>
        <w:spacing w:before="120"/>
        <w:ind w:left="1416" w:hanging="374"/>
        <w:jc w:val="both"/>
        <w:rPr>
          <w:sz w:val="22"/>
          <w:szCs w:val="22"/>
        </w:rPr>
      </w:pPr>
      <w:r w:rsidRPr="005C676C">
        <w:rPr>
          <w:sz w:val="22"/>
          <w:szCs w:val="22"/>
        </w:rPr>
        <w:t>(b)</w:t>
      </w:r>
      <w:r w:rsidRPr="005C676C">
        <w:rPr>
          <w:sz w:val="22"/>
          <w:szCs w:val="22"/>
        </w:rPr>
        <w:tab/>
        <w:t>joins the inquiry with an inquiry into an application for the approval of a later transaction in so far as it affects the person;</w:t>
      </w:r>
    </w:p>
    <w:p w14:paraId="4B13E8BC" w14:textId="77777777" w:rsidR="006172E5" w:rsidRPr="005C676C" w:rsidRDefault="006172E5" w:rsidP="006172E5">
      <w:pPr>
        <w:widowControl w:val="0"/>
        <w:autoSpaceDE w:val="0"/>
        <w:autoSpaceDN w:val="0"/>
        <w:adjustRightInd w:val="0"/>
        <w:spacing w:before="120"/>
        <w:ind w:left="773"/>
        <w:jc w:val="both"/>
        <w:rPr>
          <w:sz w:val="22"/>
          <w:szCs w:val="22"/>
        </w:rPr>
      </w:pPr>
      <w:r w:rsidRPr="005C676C">
        <w:rPr>
          <w:sz w:val="22"/>
          <w:szCs w:val="22"/>
        </w:rPr>
        <w:t xml:space="preserve">then, for the purposes of subsections (3) and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the inquiry about the earlier transaction is taken to have begun on the day on which it was joined with the other inquiry.</w:t>
      </w:r>
      <w:r>
        <w:rPr>
          <w:sz w:val="22"/>
          <w:szCs w:val="22"/>
        </w:rPr>
        <w:t>”</w:t>
      </w:r>
      <w:r w:rsidRPr="005C676C">
        <w:rPr>
          <w:sz w:val="22"/>
          <w:szCs w:val="22"/>
        </w:rPr>
        <w:t>;</w:t>
      </w:r>
    </w:p>
    <w:p w14:paraId="55D441FF" w14:textId="77777777" w:rsidR="006172E5" w:rsidRPr="005C676C" w:rsidRDefault="006172E5" w:rsidP="006172E5">
      <w:pPr>
        <w:widowControl w:val="0"/>
        <w:tabs>
          <w:tab w:val="left" w:pos="768"/>
        </w:tabs>
        <w:autoSpaceDE w:val="0"/>
        <w:autoSpaceDN w:val="0"/>
        <w:adjustRightInd w:val="0"/>
        <w:spacing w:before="120"/>
        <w:ind w:left="768" w:hanging="389"/>
        <w:jc w:val="both"/>
        <w:rPr>
          <w:sz w:val="22"/>
          <w:szCs w:val="22"/>
        </w:rPr>
      </w:pPr>
      <w:r w:rsidRPr="003443BE">
        <w:rPr>
          <w:b/>
          <w:sz w:val="22"/>
          <w:szCs w:val="22"/>
        </w:rPr>
        <w:t>(b)</w:t>
      </w:r>
      <w:r w:rsidRPr="005C676C">
        <w:rPr>
          <w:sz w:val="22"/>
          <w:szCs w:val="22"/>
        </w:rPr>
        <w:tab/>
        <w:t xml:space="preserve">by omitting from subsection (5) </w:t>
      </w:r>
      <w:r>
        <w:rPr>
          <w:sz w:val="22"/>
          <w:szCs w:val="22"/>
        </w:rPr>
        <w:t>“</w:t>
      </w:r>
      <w:r w:rsidRPr="005C676C">
        <w:rPr>
          <w:sz w:val="22"/>
          <w:szCs w:val="22"/>
        </w:rPr>
        <w:t>paragraph 9</w:t>
      </w:r>
      <w:r w:rsidRPr="00BD127D">
        <w:rPr>
          <w:sz w:val="22"/>
          <w:szCs w:val="22"/>
        </w:rPr>
        <w:t>0</w:t>
      </w:r>
      <w:r w:rsidRPr="005C676C">
        <w:rPr>
          <w:smallCaps/>
          <w:sz w:val="22"/>
          <w:szCs w:val="22"/>
        </w:rPr>
        <w:t>j</w:t>
      </w:r>
      <w:r w:rsidRPr="005C676C">
        <w:rPr>
          <w:sz w:val="22"/>
          <w:szCs w:val="22"/>
        </w:rPr>
        <w:t xml:space="preserve"> (3) (b)</w:t>
      </w:r>
      <w:r>
        <w:rPr>
          <w:sz w:val="22"/>
          <w:szCs w:val="22"/>
        </w:rPr>
        <w:t>”</w:t>
      </w:r>
      <w:r w:rsidRPr="005C676C">
        <w:rPr>
          <w:sz w:val="22"/>
          <w:szCs w:val="22"/>
        </w:rPr>
        <w:t xml:space="preserve"> and substituting </w:t>
      </w:r>
      <w:r>
        <w:rPr>
          <w:sz w:val="22"/>
          <w:szCs w:val="22"/>
        </w:rPr>
        <w:t>“</w:t>
      </w: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(3) or (6)</w:t>
      </w:r>
      <w:r>
        <w:rPr>
          <w:sz w:val="22"/>
          <w:szCs w:val="22"/>
        </w:rPr>
        <w:t>”</w:t>
      </w:r>
      <w:r w:rsidRPr="005C676C">
        <w:rPr>
          <w:sz w:val="22"/>
          <w:szCs w:val="22"/>
        </w:rPr>
        <w:t>;</w:t>
      </w:r>
    </w:p>
    <w:p w14:paraId="4AF4BB56" w14:textId="77777777" w:rsidR="006172E5" w:rsidRPr="005C676C" w:rsidRDefault="006172E5" w:rsidP="006172E5">
      <w:pPr>
        <w:widowControl w:val="0"/>
        <w:tabs>
          <w:tab w:val="left" w:pos="768"/>
        </w:tabs>
        <w:autoSpaceDE w:val="0"/>
        <w:autoSpaceDN w:val="0"/>
        <w:adjustRightInd w:val="0"/>
        <w:spacing w:before="120"/>
        <w:ind w:left="379"/>
        <w:jc w:val="both"/>
        <w:rPr>
          <w:sz w:val="22"/>
          <w:szCs w:val="22"/>
        </w:rPr>
      </w:pPr>
      <w:r w:rsidRPr="003443BE">
        <w:rPr>
          <w:b/>
          <w:sz w:val="22"/>
          <w:szCs w:val="22"/>
        </w:rPr>
        <w:t>(c)</w:t>
      </w:r>
      <w:r w:rsidRPr="005C676C">
        <w:rPr>
          <w:sz w:val="22"/>
          <w:szCs w:val="22"/>
        </w:rPr>
        <w:tab/>
        <w:t xml:space="preserve">by omitting from paragraph (9) (e) </w:t>
      </w:r>
      <w:r>
        <w:rPr>
          <w:sz w:val="22"/>
          <w:szCs w:val="22"/>
        </w:rPr>
        <w:t>“</w:t>
      </w:r>
      <w:r w:rsidRPr="005C676C">
        <w:rPr>
          <w:sz w:val="22"/>
          <w:szCs w:val="22"/>
        </w:rPr>
        <w:t>3</w:t>
      </w:r>
      <w:r>
        <w:rPr>
          <w:sz w:val="22"/>
          <w:szCs w:val="22"/>
        </w:rPr>
        <w:t>”</w:t>
      </w:r>
      <w:r w:rsidRPr="005C676C">
        <w:rPr>
          <w:sz w:val="22"/>
          <w:szCs w:val="22"/>
        </w:rPr>
        <w:t xml:space="preserve"> and substituting </w:t>
      </w:r>
      <w:r>
        <w:rPr>
          <w:sz w:val="22"/>
          <w:szCs w:val="22"/>
        </w:rPr>
        <w:t>“</w:t>
      </w:r>
      <w:r w:rsidRPr="005C676C">
        <w:rPr>
          <w:sz w:val="22"/>
          <w:szCs w:val="22"/>
        </w:rPr>
        <w:t>5</w:t>
      </w:r>
      <w:r>
        <w:rPr>
          <w:sz w:val="22"/>
          <w:szCs w:val="22"/>
        </w:rPr>
        <w:t>”</w:t>
      </w:r>
      <w:r w:rsidRPr="005C676C">
        <w:rPr>
          <w:sz w:val="22"/>
          <w:szCs w:val="22"/>
        </w:rPr>
        <w:t>;</w:t>
      </w:r>
    </w:p>
    <w:p w14:paraId="29C3BB12" w14:textId="77777777" w:rsidR="006172E5" w:rsidRPr="005C676C" w:rsidRDefault="006172E5" w:rsidP="006172E5">
      <w:pPr>
        <w:widowControl w:val="0"/>
        <w:tabs>
          <w:tab w:val="left" w:pos="768"/>
        </w:tabs>
        <w:autoSpaceDE w:val="0"/>
        <w:autoSpaceDN w:val="0"/>
        <w:adjustRightInd w:val="0"/>
        <w:spacing w:before="120"/>
        <w:ind w:left="768" w:hanging="389"/>
        <w:jc w:val="both"/>
        <w:rPr>
          <w:sz w:val="22"/>
          <w:szCs w:val="22"/>
        </w:rPr>
      </w:pPr>
      <w:r w:rsidRPr="003443BE">
        <w:rPr>
          <w:b/>
          <w:sz w:val="22"/>
          <w:szCs w:val="22"/>
        </w:rPr>
        <w:t>(d)</w:t>
      </w:r>
      <w:r w:rsidRPr="005C676C">
        <w:rPr>
          <w:sz w:val="22"/>
          <w:szCs w:val="22"/>
        </w:rPr>
        <w:tab/>
        <w:t xml:space="preserve">by omitting from paragraph (11) (a) </w:t>
      </w:r>
      <w:r>
        <w:rPr>
          <w:sz w:val="22"/>
          <w:szCs w:val="22"/>
        </w:rPr>
        <w:t>“</w:t>
      </w: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w:t>
      </w:r>
      <w:r w:rsidRPr="00BD127D">
        <w:rPr>
          <w:sz w:val="22"/>
          <w:szCs w:val="22"/>
        </w:rPr>
        <w:t>(7</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section 9</w:t>
      </w:r>
      <w:r w:rsidRPr="00BD127D">
        <w:rPr>
          <w:sz w:val="22"/>
          <w:szCs w:val="22"/>
        </w:rPr>
        <w:t>0</w:t>
      </w:r>
      <w:r w:rsidRPr="005C676C">
        <w:rPr>
          <w:smallCaps/>
          <w:sz w:val="22"/>
          <w:szCs w:val="22"/>
        </w:rPr>
        <w:t>j</w:t>
      </w:r>
      <w:r>
        <w:rPr>
          <w:sz w:val="22"/>
          <w:szCs w:val="22"/>
        </w:rPr>
        <w:t>”</w:t>
      </w:r>
      <w:r w:rsidRPr="005C676C">
        <w:rPr>
          <w:sz w:val="22"/>
          <w:szCs w:val="22"/>
        </w:rPr>
        <w:t>.</w:t>
      </w:r>
    </w:p>
    <w:p w14:paraId="54EC596F" w14:textId="77777777" w:rsidR="006172E5" w:rsidRPr="005C676C" w:rsidRDefault="006172E5" w:rsidP="006172E5">
      <w:pPr>
        <w:widowControl w:val="0"/>
        <w:autoSpaceDE w:val="0"/>
        <w:autoSpaceDN w:val="0"/>
        <w:adjustRightInd w:val="0"/>
        <w:spacing w:before="120"/>
        <w:ind w:firstLine="341"/>
        <w:jc w:val="both"/>
        <w:rPr>
          <w:sz w:val="22"/>
          <w:szCs w:val="22"/>
        </w:rPr>
      </w:pPr>
      <w:r w:rsidRPr="005C676C">
        <w:rPr>
          <w:b/>
          <w:bCs/>
          <w:sz w:val="22"/>
          <w:szCs w:val="22"/>
        </w:rPr>
        <w:t>25</w:t>
      </w:r>
      <w:r w:rsidRPr="005C676C">
        <w:rPr>
          <w:sz w:val="22"/>
          <w:szCs w:val="22"/>
        </w:rPr>
        <w:t>. After section 9</w:t>
      </w:r>
      <w:r w:rsidRPr="00BD127D">
        <w:rPr>
          <w:sz w:val="22"/>
          <w:szCs w:val="22"/>
        </w:rPr>
        <w:t>0</w:t>
      </w:r>
      <w:r w:rsidRPr="005C676C">
        <w:rPr>
          <w:smallCaps/>
          <w:sz w:val="22"/>
          <w:szCs w:val="22"/>
        </w:rPr>
        <w:t>l</w:t>
      </w:r>
      <w:r w:rsidRPr="005C676C">
        <w:rPr>
          <w:sz w:val="22"/>
          <w:szCs w:val="22"/>
        </w:rPr>
        <w:t xml:space="preserve"> of the Principal Act the following section is inserted:</w:t>
      </w:r>
    </w:p>
    <w:p w14:paraId="0A2FE480" w14:textId="77777777" w:rsidR="006172E5" w:rsidRPr="005C676C" w:rsidRDefault="006172E5" w:rsidP="006172E5">
      <w:pPr>
        <w:widowControl w:val="0"/>
        <w:autoSpaceDE w:val="0"/>
        <w:autoSpaceDN w:val="0"/>
        <w:adjustRightInd w:val="0"/>
        <w:spacing w:before="120"/>
        <w:ind w:left="331"/>
        <w:jc w:val="both"/>
        <w:rPr>
          <w:bCs/>
          <w:sz w:val="22"/>
          <w:szCs w:val="22"/>
        </w:rPr>
      </w:pPr>
      <w:r w:rsidRPr="005C676C">
        <w:rPr>
          <w:b/>
          <w:bCs/>
          <w:sz w:val="22"/>
          <w:szCs w:val="22"/>
        </w:rPr>
        <w:t>Condition about quarterly notifications</w:t>
      </w:r>
    </w:p>
    <w:p w14:paraId="6A5DA890" w14:textId="77777777" w:rsidR="006172E5" w:rsidRPr="005C676C" w:rsidRDefault="006172E5" w:rsidP="006172E5">
      <w:pPr>
        <w:widowControl w:val="0"/>
        <w:autoSpaceDE w:val="0"/>
        <w:autoSpaceDN w:val="0"/>
        <w:adjustRightInd w:val="0"/>
        <w:spacing w:before="120"/>
        <w:ind w:left="557"/>
        <w:jc w:val="both"/>
        <w:rPr>
          <w:sz w:val="22"/>
          <w:szCs w:val="22"/>
        </w:rPr>
      </w:pPr>
      <w:r>
        <w:rPr>
          <w:sz w:val="22"/>
          <w:szCs w:val="22"/>
        </w:rPr>
        <w:t>“</w:t>
      </w:r>
      <w:r w:rsidRPr="005C676C">
        <w:rPr>
          <w:sz w:val="22"/>
          <w:szCs w:val="22"/>
        </w:rPr>
        <w:t>9</w:t>
      </w:r>
      <w:r w:rsidRPr="00BD127D">
        <w:rPr>
          <w:sz w:val="22"/>
          <w:szCs w:val="22"/>
        </w:rPr>
        <w:t>0</w:t>
      </w:r>
      <w:r w:rsidRPr="005C676C">
        <w:rPr>
          <w:smallCaps/>
          <w:sz w:val="22"/>
          <w:szCs w:val="22"/>
        </w:rPr>
        <w:t>la</w:t>
      </w:r>
      <w:r w:rsidRPr="005C676C">
        <w:rPr>
          <w:sz w:val="22"/>
          <w:szCs w:val="22"/>
        </w:rPr>
        <w:t>. (1) In this section:</w:t>
      </w:r>
    </w:p>
    <w:p w14:paraId="261880A5" w14:textId="77777777" w:rsidR="006172E5" w:rsidRPr="005C676C" w:rsidRDefault="006172E5" w:rsidP="006172E5">
      <w:pPr>
        <w:widowControl w:val="0"/>
        <w:autoSpaceDE w:val="0"/>
        <w:autoSpaceDN w:val="0"/>
        <w:adjustRightInd w:val="0"/>
        <w:spacing w:before="120"/>
        <w:ind w:left="336"/>
        <w:jc w:val="both"/>
        <w:rPr>
          <w:sz w:val="22"/>
          <w:szCs w:val="22"/>
        </w:rPr>
      </w:pPr>
      <w:r>
        <w:rPr>
          <w:b/>
          <w:bCs/>
          <w:sz w:val="22"/>
          <w:szCs w:val="22"/>
        </w:rPr>
        <w:t>‘</w:t>
      </w:r>
      <w:r w:rsidRPr="005C676C">
        <w:rPr>
          <w:b/>
          <w:bCs/>
          <w:sz w:val="22"/>
          <w:szCs w:val="22"/>
        </w:rPr>
        <w:t>agreement</w:t>
      </w:r>
      <w:r>
        <w:rPr>
          <w:b/>
          <w:bCs/>
          <w:sz w:val="22"/>
          <w:szCs w:val="22"/>
        </w:rPr>
        <w:t>’</w:t>
      </w:r>
      <w:r w:rsidRPr="005C676C">
        <w:rPr>
          <w:b/>
          <w:bCs/>
          <w:sz w:val="22"/>
          <w:szCs w:val="22"/>
        </w:rPr>
        <w:t xml:space="preserve"> </w:t>
      </w:r>
      <w:r w:rsidRPr="005C676C">
        <w:rPr>
          <w:sz w:val="22"/>
          <w:szCs w:val="22"/>
        </w:rPr>
        <w:t>includes arrangement and understanding;</w:t>
      </w:r>
    </w:p>
    <w:p w14:paraId="150BF5BD" w14:textId="6BE6104B" w:rsidR="006172E5" w:rsidRPr="005C676C" w:rsidRDefault="006172E5" w:rsidP="006172E5">
      <w:pPr>
        <w:widowControl w:val="0"/>
        <w:autoSpaceDE w:val="0"/>
        <w:autoSpaceDN w:val="0"/>
        <w:adjustRightInd w:val="0"/>
        <w:spacing w:before="120"/>
        <w:ind w:left="336"/>
        <w:jc w:val="both"/>
        <w:rPr>
          <w:sz w:val="22"/>
          <w:szCs w:val="22"/>
        </w:rPr>
      </w:pPr>
      <w:r>
        <w:rPr>
          <w:b/>
          <w:bCs/>
          <w:sz w:val="22"/>
          <w:szCs w:val="22"/>
        </w:rPr>
        <w:t>‘</w:t>
      </w:r>
      <w:r w:rsidRPr="005C676C">
        <w:rPr>
          <w:b/>
          <w:bCs/>
          <w:sz w:val="22"/>
          <w:szCs w:val="22"/>
        </w:rPr>
        <w:t>holding company</w:t>
      </w:r>
      <w:r>
        <w:rPr>
          <w:b/>
          <w:bCs/>
          <w:sz w:val="22"/>
          <w:szCs w:val="22"/>
        </w:rPr>
        <w:t>’</w:t>
      </w:r>
      <w:r w:rsidRPr="009A56A3">
        <w:rPr>
          <w:bCs/>
          <w:sz w:val="22"/>
          <w:szCs w:val="22"/>
        </w:rPr>
        <w:t>,</w:t>
      </w:r>
      <w:r w:rsidRPr="005C676C">
        <w:rPr>
          <w:b/>
          <w:bCs/>
          <w:sz w:val="22"/>
          <w:szCs w:val="22"/>
        </w:rPr>
        <w:t xml:space="preserve"> </w:t>
      </w:r>
      <w:r w:rsidRPr="005C676C">
        <w:rPr>
          <w:sz w:val="22"/>
          <w:szCs w:val="22"/>
        </w:rPr>
        <w:t xml:space="preserve">in relation to a company, means another company that would be deemed to be in a position to exercise control of the company because of section </w:t>
      </w:r>
      <w:r w:rsidRPr="00BD127D">
        <w:rPr>
          <w:sz w:val="22"/>
          <w:szCs w:val="22"/>
        </w:rPr>
        <w:t>89</w:t>
      </w:r>
      <w:r w:rsidRPr="005C676C">
        <w:rPr>
          <w:smallCaps/>
          <w:sz w:val="22"/>
          <w:szCs w:val="22"/>
        </w:rPr>
        <w:t>k</w:t>
      </w:r>
      <w:r w:rsidRPr="00BD127D">
        <w:rPr>
          <w:sz w:val="22"/>
          <w:szCs w:val="22"/>
        </w:rPr>
        <w:t xml:space="preserve"> </w:t>
      </w:r>
      <w:r w:rsidRPr="005C676C">
        <w:rPr>
          <w:sz w:val="22"/>
          <w:szCs w:val="22"/>
        </w:rPr>
        <w:t xml:space="preserve">if the references in subsection </w:t>
      </w:r>
      <w:r w:rsidRPr="00BD127D">
        <w:rPr>
          <w:sz w:val="22"/>
          <w:szCs w:val="22"/>
        </w:rPr>
        <w:t>89</w:t>
      </w:r>
      <w:r w:rsidRPr="005C676C">
        <w:rPr>
          <w:smallCaps/>
          <w:sz w:val="22"/>
          <w:szCs w:val="22"/>
        </w:rPr>
        <w:t>k</w:t>
      </w:r>
      <w:r w:rsidRPr="00BD127D">
        <w:rPr>
          <w:sz w:val="22"/>
          <w:szCs w:val="22"/>
        </w:rPr>
        <w:t xml:space="preserve"> </w:t>
      </w:r>
      <w:r w:rsidRPr="005C676C">
        <w:rPr>
          <w:sz w:val="22"/>
          <w:szCs w:val="22"/>
        </w:rPr>
        <w:t>(1) to 15% were references to 50%;</w:t>
      </w:r>
    </w:p>
    <w:p w14:paraId="06DF0531" w14:textId="77777777" w:rsidR="006172E5" w:rsidRPr="005C676C" w:rsidRDefault="006172E5" w:rsidP="006172E5">
      <w:pPr>
        <w:widowControl w:val="0"/>
        <w:autoSpaceDE w:val="0"/>
        <w:autoSpaceDN w:val="0"/>
        <w:adjustRightInd w:val="0"/>
        <w:spacing w:before="120"/>
        <w:ind w:left="336"/>
        <w:jc w:val="both"/>
        <w:rPr>
          <w:sz w:val="22"/>
          <w:szCs w:val="22"/>
        </w:rPr>
      </w:pPr>
      <w:r>
        <w:rPr>
          <w:b/>
          <w:bCs/>
          <w:sz w:val="22"/>
          <w:szCs w:val="22"/>
        </w:rPr>
        <w:t>‘</w:t>
      </w:r>
      <w:r w:rsidRPr="005C676C">
        <w:rPr>
          <w:b/>
          <w:bCs/>
          <w:sz w:val="22"/>
          <w:szCs w:val="22"/>
        </w:rPr>
        <w:t>quarter</w:t>
      </w:r>
      <w:r>
        <w:rPr>
          <w:b/>
          <w:bCs/>
          <w:sz w:val="22"/>
          <w:szCs w:val="22"/>
        </w:rPr>
        <w:t>’</w:t>
      </w:r>
      <w:r w:rsidRPr="005C676C">
        <w:rPr>
          <w:b/>
          <w:bCs/>
          <w:sz w:val="22"/>
          <w:szCs w:val="22"/>
        </w:rPr>
        <w:t xml:space="preserve"> </w:t>
      </w:r>
      <w:r w:rsidRPr="005C676C">
        <w:rPr>
          <w:sz w:val="22"/>
          <w:szCs w:val="22"/>
        </w:rPr>
        <w:t>means a period of 3 months ending on the last day of March, June, September or December in any year.</w:t>
      </w:r>
    </w:p>
    <w:p w14:paraId="34D6DEC0" w14:textId="77777777" w:rsidR="006172E5" w:rsidRPr="005C676C" w:rsidRDefault="006172E5" w:rsidP="006172E5">
      <w:pPr>
        <w:widowControl w:val="0"/>
        <w:autoSpaceDE w:val="0"/>
        <w:autoSpaceDN w:val="0"/>
        <w:adjustRightInd w:val="0"/>
        <w:spacing w:before="120"/>
        <w:ind w:left="336" w:firstLine="341"/>
        <w:jc w:val="both"/>
        <w:rPr>
          <w:sz w:val="22"/>
          <w:szCs w:val="22"/>
        </w:rPr>
      </w:pPr>
      <w:r>
        <w:rPr>
          <w:sz w:val="22"/>
          <w:szCs w:val="22"/>
        </w:rPr>
        <w:t>“</w:t>
      </w:r>
      <w:r w:rsidRPr="005C676C">
        <w:rPr>
          <w:sz w:val="22"/>
          <w:szCs w:val="22"/>
        </w:rPr>
        <w:t xml:space="preserve">(2) Subject to subsections (3) and (6), a </w:t>
      </w:r>
      <w:proofErr w:type="spellStart"/>
      <w:r w:rsidRPr="005C676C">
        <w:rPr>
          <w:sz w:val="22"/>
          <w:szCs w:val="22"/>
        </w:rPr>
        <w:t>licence</w:t>
      </w:r>
      <w:proofErr w:type="spellEnd"/>
      <w:r w:rsidRPr="005C676C">
        <w:rPr>
          <w:sz w:val="22"/>
          <w:szCs w:val="22"/>
        </w:rPr>
        <w:t xml:space="preserve"> is subject to a condition that, where a person:</w:t>
      </w:r>
    </w:p>
    <w:p w14:paraId="322C3D33" w14:textId="77777777" w:rsidR="006172E5" w:rsidRPr="005C676C" w:rsidRDefault="006172E5" w:rsidP="006172E5">
      <w:pPr>
        <w:widowControl w:val="0"/>
        <w:tabs>
          <w:tab w:val="left" w:pos="1080"/>
        </w:tabs>
        <w:autoSpaceDE w:val="0"/>
        <w:autoSpaceDN w:val="0"/>
        <w:adjustRightInd w:val="0"/>
        <w:spacing w:before="120"/>
        <w:ind w:left="1080" w:hanging="360"/>
        <w:jc w:val="both"/>
        <w:rPr>
          <w:sz w:val="22"/>
          <w:szCs w:val="22"/>
        </w:rPr>
      </w:pPr>
      <w:r w:rsidRPr="005C676C">
        <w:rPr>
          <w:sz w:val="22"/>
          <w:szCs w:val="22"/>
        </w:rPr>
        <w:t>(a)</w:t>
      </w:r>
      <w:r w:rsidRPr="005C676C">
        <w:rPr>
          <w:sz w:val="22"/>
          <w:szCs w:val="22"/>
        </w:rPr>
        <w:tab/>
        <w:t>was not in a position to exercise control of the licensee immediately before the commencement of a quarter; but</w:t>
      </w:r>
    </w:p>
    <w:p w14:paraId="66349203" w14:textId="77777777" w:rsidR="006172E5" w:rsidRPr="005C676C" w:rsidRDefault="006172E5" w:rsidP="006172E5">
      <w:pPr>
        <w:widowControl w:val="0"/>
        <w:tabs>
          <w:tab w:val="left" w:pos="1080"/>
        </w:tabs>
        <w:autoSpaceDE w:val="0"/>
        <w:autoSpaceDN w:val="0"/>
        <w:adjustRightInd w:val="0"/>
        <w:spacing w:before="120"/>
        <w:ind w:left="1080" w:hanging="360"/>
        <w:jc w:val="both"/>
        <w:rPr>
          <w:sz w:val="22"/>
          <w:szCs w:val="22"/>
        </w:rPr>
      </w:pPr>
      <w:r w:rsidRPr="005C676C">
        <w:rPr>
          <w:sz w:val="22"/>
          <w:szCs w:val="22"/>
        </w:rPr>
        <w:t>(b)</w:t>
      </w:r>
      <w:r w:rsidRPr="005C676C">
        <w:rPr>
          <w:sz w:val="22"/>
          <w:szCs w:val="22"/>
        </w:rPr>
        <w:tab/>
        <w:t>was in that position during that quarter because of a loan agreement between the licensee and the person, or between a holding company of the licensee and the person, or another</w:t>
      </w:r>
    </w:p>
    <w:p w14:paraId="09D257AF" w14:textId="77777777" w:rsidR="006172E5" w:rsidRPr="005C676C" w:rsidRDefault="006172E5" w:rsidP="006172E5">
      <w:pPr>
        <w:widowControl w:val="0"/>
        <w:autoSpaceDE w:val="0"/>
        <w:autoSpaceDN w:val="0"/>
        <w:adjustRightInd w:val="0"/>
        <w:spacing w:before="120"/>
        <w:ind w:left="902"/>
        <w:jc w:val="both"/>
        <w:rPr>
          <w:sz w:val="22"/>
          <w:szCs w:val="22"/>
        </w:rPr>
      </w:pPr>
      <w:r w:rsidRPr="005C676C">
        <w:rPr>
          <w:sz w:val="22"/>
          <w:szCs w:val="22"/>
        </w:rPr>
        <w:br w:type="page"/>
      </w:r>
      <w:r w:rsidRPr="005C676C">
        <w:rPr>
          <w:sz w:val="22"/>
          <w:szCs w:val="22"/>
        </w:rPr>
        <w:lastRenderedPageBreak/>
        <w:t>agreement, or a practice or event, notice of which is not required to be given under another provision of this Act;</w:t>
      </w:r>
    </w:p>
    <w:p w14:paraId="657A78D6"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then:</w:t>
      </w:r>
    </w:p>
    <w:p w14:paraId="267AA6A6" w14:textId="77777777" w:rsidR="006172E5" w:rsidRPr="005C676C" w:rsidRDefault="006172E5" w:rsidP="006172E5">
      <w:pPr>
        <w:widowControl w:val="0"/>
        <w:tabs>
          <w:tab w:val="left" w:pos="902"/>
        </w:tabs>
        <w:autoSpaceDE w:val="0"/>
        <w:autoSpaceDN w:val="0"/>
        <w:adjustRightInd w:val="0"/>
        <w:spacing w:before="120"/>
        <w:ind w:left="902" w:hanging="370"/>
        <w:jc w:val="both"/>
        <w:rPr>
          <w:sz w:val="22"/>
          <w:szCs w:val="22"/>
        </w:rPr>
      </w:pPr>
      <w:r w:rsidRPr="005C676C">
        <w:rPr>
          <w:sz w:val="22"/>
          <w:szCs w:val="22"/>
        </w:rPr>
        <w:t>(c)</w:t>
      </w:r>
      <w:r w:rsidRPr="005C676C">
        <w:rPr>
          <w:sz w:val="22"/>
          <w:szCs w:val="22"/>
        </w:rPr>
        <w:tab/>
        <w:t>the Chairman of Directors of the licensee or another director approved by the Tribunal; and</w:t>
      </w:r>
    </w:p>
    <w:p w14:paraId="4A580047" w14:textId="77777777" w:rsidR="006172E5" w:rsidRPr="005C676C" w:rsidRDefault="006172E5" w:rsidP="006172E5">
      <w:pPr>
        <w:widowControl w:val="0"/>
        <w:tabs>
          <w:tab w:val="left" w:pos="902"/>
        </w:tabs>
        <w:autoSpaceDE w:val="0"/>
        <w:autoSpaceDN w:val="0"/>
        <w:adjustRightInd w:val="0"/>
        <w:spacing w:before="120"/>
        <w:ind w:left="902" w:hanging="370"/>
        <w:jc w:val="both"/>
        <w:rPr>
          <w:sz w:val="22"/>
          <w:szCs w:val="22"/>
        </w:rPr>
      </w:pPr>
      <w:r w:rsidRPr="005C676C">
        <w:rPr>
          <w:sz w:val="22"/>
          <w:szCs w:val="22"/>
        </w:rPr>
        <w:t>(d)</w:t>
      </w:r>
      <w:r w:rsidRPr="005C676C">
        <w:rPr>
          <w:sz w:val="22"/>
          <w:szCs w:val="22"/>
        </w:rPr>
        <w:tab/>
        <w:t>the person holding or acting in the office of manager of the licensee or the person holding or acting in the office of secretary of the licensee;</w:t>
      </w:r>
    </w:p>
    <w:p w14:paraId="2D0F72B2"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must, not later than 28 days after the end of the quarter, lodge with the Tribunal a notice of the circumstances described in paragraphs (a) and (b).</w:t>
      </w:r>
    </w:p>
    <w:p w14:paraId="44AFD468" w14:textId="77777777" w:rsidR="006172E5" w:rsidRPr="005C676C" w:rsidRDefault="006172E5" w:rsidP="006172E5">
      <w:pPr>
        <w:widowControl w:val="0"/>
        <w:autoSpaceDE w:val="0"/>
        <w:autoSpaceDN w:val="0"/>
        <w:adjustRightInd w:val="0"/>
        <w:spacing w:before="120"/>
        <w:ind w:left="504"/>
        <w:jc w:val="both"/>
        <w:rPr>
          <w:sz w:val="22"/>
          <w:szCs w:val="22"/>
        </w:rPr>
      </w:pPr>
      <w:r>
        <w:rPr>
          <w:sz w:val="22"/>
          <w:szCs w:val="22"/>
        </w:rPr>
        <w:t>“</w:t>
      </w:r>
      <w:r w:rsidRPr="005C676C">
        <w:rPr>
          <w:sz w:val="22"/>
          <w:szCs w:val="22"/>
        </w:rPr>
        <w:t>(3) Subsection (2) does not apply to:</w:t>
      </w:r>
    </w:p>
    <w:p w14:paraId="28746709" w14:textId="77777777" w:rsidR="006172E5" w:rsidRPr="005C676C" w:rsidRDefault="006172E5" w:rsidP="006172E5">
      <w:pPr>
        <w:widowControl w:val="0"/>
        <w:tabs>
          <w:tab w:val="left" w:pos="907"/>
        </w:tabs>
        <w:autoSpaceDE w:val="0"/>
        <w:autoSpaceDN w:val="0"/>
        <w:adjustRightInd w:val="0"/>
        <w:spacing w:before="120"/>
        <w:ind w:left="542"/>
        <w:jc w:val="both"/>
        <w:rPr>
          <w:sz w:val="22"/>
          <w:szCs w:val="22"/>
        </w:rPr>
      </w:pPr>
      <w:r w:rsidRPr="005C676C">
        <w:rPr>
          <w:sz w:val="22"/>
          <w:szCs w:val="22"/>
        </w:rPr>
        <w:t>(a)</w:t>
      </w:r>
      <w:r w:rsidRPr="005C676C">
        <w:rPr>
          <w:sz w:val="22"/>
          <w:szCs w:val="22"/>
        </w:rPr>
        <w:tab/>
        <w:t>the quarter in which this section commenced; or</w:t>
      </w:r>
    </w:p>
    <w:p w14:paraId="14A1822A" w14:textId="77777777" w:rsidR="006172E5" w:rsidRPr="005C676C" w:rsidRDefault="006172E5" w:rsidP="006172E5">
      <w:pPr>
        <w:widowControl w:val="0"/>
        <w:tabs>
          <w:tab w:val="left" w:pos="907"/>
        </w:tabs>
        <w:autoSpaceDE w:val="0"/>
        <w:autoSpaceDN w:val="0"/>
        <w:adjustRightInd w:val="0"/>
        <w:spacing w:before="120"/>
        <w:ind w:left="542"/>
        <w:jc w:val="both"/>
        <w:rPr>
          <w:sz w:val="22"/>
          <w:szCs w:val="22"/>
        </w:rPr>
      </w:pPr>
      <w:r w:rsidRPr="005C676C">
        <w:rPr>
          <w:sz w:val="22"/>
          <w:szCs w:val="22"/>
        </w:rPr>
        <w:t>(b)</w:t>
      </w:r>
      <w:r w:rsidRPr="005C676C">
        <w:rPr>
          <w:sz w:val="22"/>
          <w:szCs w:val="22"/>
        </w:rPr>
        <w:tab/>
        <w:t>the next quarter.</w:t>
      </w:r>
    </w:p>
    <w:p w14:paraId="130B3A16"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(4) Subject to subsection (6), a </w:t>
      </w:r>
      <w:proofErr w:type="spellStart"/>
      <w:r w:rsidRPr="005C676C">
        <w:rPr>
          <w:sz w:val="22"/>
          <w:szCs w:val="22"/>
        </w:rPr>
        <w:t>licence</w:t>
      </w:r>
      <w:proofErr w:type="spellEnd"/>
      <w:r w:rsidRPr="005C676C">
        <w:rPr>
          <w:sz w:val="22"/>
          <w:szCs w:val="22"/>
        </w:rPr>
        <w:t xml:space="preserve"> in force in the next quarter after the quarter in which this section commenced is subject to a condition that, where a person:</w:t>
      </w:r>
    </w:p>
    <w:p w14:paraId="30C013A4" w14:textId="77777777" w:rsidR="006172E5" w:rsidRPr="005C676C" w:rsidRDefault="006172E5" w:rsidP="006172E5">
      <w:pPr>
        <w:widowControl w:val="0"/>
        <w:tabs>
          <w:tab w:val="left" w:pos="907"/>
        </w:tabs>
        <w:autoSpaceDE w:val="0"/>
        <w:autoSpaceDN w:val="0"/>
        <w:adjustRightInd w:val="0"/>
        <w:spacing w:before="120"/>
        <w:ind w:left="907" w:hanging="365"/>
        <w:jc w:val="both"/>
        <w:rPr>
          <w:sz w:val="22"/>
          <w:szCs w:val="22"/>
        </w:rPr>
      </w:pPr>
      <w:r w:rsidRPr="005C676C">
        <w:rPr>
          <w:sz w:val="22"/>
          <w:szCs w:val="22"/>
        </w:rPr>
        <w:t>(a)</w:t>
      </w:r>
      <w:r w:rsidRPr="005C676C">
        <w:rPr>
          <w:sz w:val="22"/>
          <w:szCs w:val="22"/>
        </w:rPr>
        <w:tab/>
        <w:t xml:space="preserve">was not in a position to exercise control of the licensee immediately before the commencement of this section or the grant of the </w:t>
      </w:r>
      <w:proofErr w:type="spellStart"/>
      <w:r w:rsidRPr="005C676C">
        <w:rPr>
          <w:sz w:val="22"/>
          <w:szCs w:val="22"/>
        </w:rPr>
        <w:t>licence</w:t>
      </w:r>
      <w:proofErr w:type="spellEnd"/>
      <w:r w:rsidRPr="005C676C">
        <w:rPr>
          <w:sz w:val="22"/>
          <w:szCs w:val="22"/>
        </w:rPr>
        <w:t>, whichever occurred last; but</w:t>
      </w:r>
    </w:p>
    <w:p w14:paraId="53BE5684" w14:textId="77777777" w:rsidR="006172E5" w:rsidRPr="005C676C" w:rsidRDefault="006172E5" w:rsidP="006172E5">
      <w:pPr>
        <w:widowControl w:val="0"/>
        <w:tabs>
          <w:tab w:val="left" w:pos="907"/>
        </w:tabs>
        <w:autoSpaceDE w:val="0"/>
        <w:autoSpaceDN w:val="0"/>
        <w:adjustRightInd w:val="0"/>
        <w:spacing w:before="120"/>
        <w:ind w:left="907" w:hanging="365"/>
        <w:jc w:val="both"/>
        <w:rPr>
          <w:sz w:val="22"/>
          <w:szCs w:val="22"/>
        </w:rPr>
      </w:pPr>
      <w:r w:rsidRPr="005C676C">
        <w:rPr>
          <w:sz w:val="22"/>
          <w:szCs w:val="22"/>
        </w:rPr>
        <w:t>(b)</w:t>
      </w:r>
      <w:r w:rsidRPr="005C676C">
        <w:rPr>
          <w:sz w:val="22"/>
          <w:szCs w:val="22"/>
        </w:rPr>
        <w:tab/>
        <w:t>was in that position at the end of that next quarter because of a loan agreement between the licensee and the person, or between a holding company of the licensee and the person, or another agreement, or a practice or event, notice of which is not required to be given under another provision of this Act;</w:t>
      </w:r>
    </w:p>
    <w:p w14:paraId="4809DAEC"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then:</w:t>
      </w:r>
    </w:p>
    <w:p w14:paraId="3D2068D3" w14:textId="77777777" w:rsidR="006172E5" w:rsidRPr="005C676C" w:rsidRDefault="006172E5" w:rsidP="006172E5">
      <w:pPr>
        <w:widowControl w:val="0"/>
        <w:tabs>
          <w:tab w:val="left" w:pos="907"/>
        </w:tabs>
        <w:autoSpaceDE w:val="0"/>
        <w:autoSpaceDN w:val="0"/>
        <w:adjustRightInd w:val="0"/>
        <w:spacing w:before="120"/>
        <w:ind w:left="907" w:hanging="365"/>
        <w:jc w:val="both"/>
        <w:rPr>
          <w:sz w:val="22"/>
          <w:szCs w:val="22"/>
        </w:rPr>
      </w:pPr>
      <w:r w:rsidRPr="005C676C">
        <w:rPr>
          <w:sz w:val="22"/>
          <w:szCs w:val="22"/>
        </w:rPr>
        <w:t>(c)</w:t>
      </w:r>
      <w:r w:rsidRPr="005C676C">
        <w:rPr>
          <w:sz w:val="22"/>
          <w:szCs w:val="22"/>
        </w:rPr>
        <w:tab/>
        <w:t>the Chairman of Directors of the licensee or another director approved by the Tribunal; and</w:t>
      </w:r>
    </w:p>
    <w:p w14:paraId="1F623F5F" w14:textId="77777777" w:rsidR="006172E5" w:rsidRPr="005C676C" w:rsidRDefault="006172E5" w:rsidP="006172E5">
      <w:pPr>
        <w:widowControl w:val="0"/>
        <w:tabs>
          <w:tab w:val="left" w:pos="907"/>
        </w:tabs>
        <w:autoSpaceDE w:val="0"/>
        <w:autoSpaceDN w:val="0"/>
        <w:adjustRightInd w:val="0"/>
        <w:spacing w:before="120"/>
        <w:ind w:left="907" w:hanging="365"/>
        <w:jc w:val="both"/>
        <w:rPr>
          <w:sz w:val="22"/>
          <w:szCs w:val="22"/>
        </w:rPr>
      </w:pPr>
      <w:r w:rsidRPr="005C676C">
        <w:rPr>
          <w:sz w:val="22"/>
          <w:szCs w:val="22"/>
        </w:rPr>
        <w:t>(d)</w:t>
      </w:r>
      <w:r w:rsidRPr="005C676C">
        <w:rPr>
          <w:sz w:val="22"/>
          <w:szCs w:val="22"/>
        </w:rPr>
        <w:tab/>
        <w:t>the person holding or acting in the office of manager of the licensee or the person holding or acting in the office of secretary of the licensee;</w:t>
      </w:r>
    </w:p>
    <w:p w14:paraId="1725D563"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must, not later than 28 days after the end of the quarter, lodge with the Tribunal a notice of the circumstances described in paragraphs (a) and (b).</w:t>
      </w:r>
    </w:p>
    <w:p w14:paraId="21780172" w14:textId="77777777" w:rsidR="006172E5" w:rsidRPr="005C676C" w:rsidRDefault="006172E5" w:rsidP="006172E5">
      <w:pPr>
        <w:widowControl w:val="0"/>
        <w:autoSpaceDE w:val="0"/>
        <w:autoSpaceDN w:val="0"/>
        <w:adjustRightInd w:val="0"/>
        <w:spacing w:before="120"/>
        <w:ind w:left="514"/>
        <w:jc w:val="both"/>
        <w:rPr>
          <w:sz w:val="22"/>
          <w:szCs w:val="22"/>
        </w:rPr>
      </w:pPr>
      <w:r>
        <w:rPr>
          <w:sz w:val="22"/>
          <w:szCs w:val="22"/>
        </w:rPr>
        <w:t>“</w:t>
      </w:r>
      <w:r w:rsidRPr="005C676C">
        <w:rPr>
          <w:sz w:val="22"/>
          <w:szCs w:val="22"/>
        </w:rPr>
        <w:t>(5) The notice under subsection (2) or (4) must:</w:t>
      </w:r>
    </w:p>
    <w:p w14:paraId="13DC3B06" w14:textId="77777777" w:rsidR="006172E5" w:rsidRPr="005C676C" w:rsidRDefault="006172E5" w:rsidP="006172E5">
      <w:pPr>
        <w:widowControl w:val="0"/>
        <w:tabs>
          <w:tab w:val="left" w:pos="917"/>
        </w:tabs>
        <w:autoSpaceDE w:val="0"/>
        <w:autoSpaceDN w:val="0"/>
        <w:adjustRightInd w:val="0"/>
        <w:spacing w:before="120"/>
        <w:ind w:left="917" w:hanging="365"/>
        <w:jc w:val="both"/>
        <w:rPr>
          <w:sz w:val="22"/>
          <w:szCs w:val="22"/>
        </w:rPr>
      </w:pPr>
      <w:r w:rsidRPr="005C676C">
        <w:rPr>
          <w:sz w:val="22"/>
          <w:szCs w:val="22"/>
        </w:rPr>
        <w:t>(a)</w:t>
      </w:r>
      <w:r w:rsidRPr="005C676C">
        <w:rPr>
          <w:sz w:val="22"/>
          <w:szCs w:val="22"/>
        </w:rPr>
        <w:tab/>
        <w:t>give the name and address of the person in the position to exercise control; and</w:t>
      </w:r>
    </w:p>
    <w:p w14:paraId="02D10909" w14:textId="77777777" w:rsidR="006172E5" w:rsidRPr="005C676C" w:rsidRDefault="006172E5" w:rsidP="006172E5">
      <w:pPr>
        <w:widowControl w:val="0"/>
        <w:tabs>
          <w:tab w:val="left" w:pos="917"/>
        </w:tabs>
        <w:autoSpaceDE w:val="0"/>
        <w:autoSpaceDN w:val="0"/>
        <w:adjustRightInd w:val="0"/>
        <w:spacing w:before="120"/>
        <w:ind w:left="917" w:hanging="365"/>
        <w:jc w:val="both"/>
        <w:rPr>
          <w:sz w:val="22"/>
          <w:szCs w:val="22"/>
        </w:rPr>
      </w:pPr>
      <w:r w:rsidRPr="005C676C">
        <w:rPr>
          <w:sz w:val="22"/>
          <w:szCs w:val="22"/>
        </w:rPr>
        <w:t>(b)</w:t>
      </w:r>
      <w:r w:rsidRPr="005C676C">
        <w:rPr>
          <w:sz w:val="22"/>
          <w:szCs w:val="22"/>
        </w:rPr>
        <w:tab/>
        <w:t>specify the period during which the person was in that position; and</w:t>
      </w:r>
    </w:p>
    <w:p w14:paraId="2854460F" w14:textId="77777777" w:rsidR="00966DDF" w:rsidRDefault="006172E5" w:rsidP="00966DDF">
      <w:pPr>
        <w:widowControl w:val="0"/>
        <w:tabs>
          <w:tab w:val="left" w:pos="360"/>
          <w:tab w:val="left" w:pos="917"/>
        </w:tabs>
        <w:autoSpaceDE w:val="0"/>
        <w:autoSpaceDN w:val="0"/>
        <w:adjustRightInd w:val="0"/>
        <w:spacing w:before="120"/>
        <w:ind w:left="552"/>
        <w:jc w:val="both"/>
        <w:rPr>
          <w:sz w:val="22"/>
          <w:szCs w:val="22"/>
        </w:rPr>
      </w:pPr>
      <w:r w:rsidRPr="005C676C">
        <w:rPr>
          <w:sz w:val="22"/>
          <w:szCs w:val="22"/>
        </w:rPr>
        <w:t>(c)</w:t>
      </w:r>
      <w:r w:rsidRPr="005C676C">
        <w:rPr>
          <w:sz w:val="22"/>
          <w:szCs w:val="22"/>
        </w:rPr>
        <w:tab/>
        <w:t>give particulars of any matter that:</w:t>
      </w:r>
    </w:p>
    <w:p w14:paraId="4410723C" w14:textId="77777777" w:rsidR="006172E5" w:rsidRPr="005C676C" w:rsidRDefault="00966DDF" w:rsidP="00966DDF">
      <w:pPr>
        <w:widowControl w:val="0"/>
        <w:tabs>
          <w:tab w:val="left" w:pos="360"/>
        </w:tabs>
        <w:autoSpaceDE w:val="0"/>
        <w:autoSpaceDN w:val="0"/>
        <w:adjustRightInd w:val="0"/>
        <w:spacing w:before="120"/>
        <w:ind w:left="1574" w:hanging="31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has a material effect on the capacity of the person to exercise control; and</w:t>
      </w:r>
    </w:p>
    <w:p w14:paraId="45FB4EE6" w14:textId="77777777" w:rsidR="00966DDF" w:rsidRDefault="006172E5" w:rsidP="00966DDF">
      <w:pPr>
        <w:widowControl w:val="0"/>
        <w:tabs>
          <w:tab w:val="left" w:pos="360"/>
        </w:tabs>
        <w:autoSpaceDE w:val="0"/>
        <w:autoSpaceDN w:val="0"/>
        <w:adjustRightInd w:val="0"/>
        <w:spacing w:before="120"/>
        <w:ind w:left="1378"/>
        <w:jc w:val="both"/>
        <w:rPr>
          <w:sz w:val="22"/>
          <w:szCs w:val="22"/>
        </w:rPr>
      </w:pPr>
      <w:r w:rsidRPr="005C676C">
        <w:rPr>
          <w:sz w:val="22"/>
          <w:szCs w:val="22"/>
        </w:rPr>
        <w:br w:type="page"/>
      </w:r>
      <w:r w:rsidRPr="005C676C">
        <w:rPr>
          <w:sz w:val="22"/>
          <w:szCs w:val="22"/>
        </w:rPr>
        <w:lastRenderedPageBreak/>
        <w:t>(ii) is known to the persons lodging the notice; and</w:t>
      </w:r>
    </w:p>
    <w:p w14:paraId="550EA4FF" w14:textId="77777777" w:rsidR="006172E5" w:rsidRPr="005C676C" w:rsidRDefault="00966DDF" w:rsidP="00966DDF">
      <w:pPr>
        <w:widowControl w:val="0"/>
        <w:tabs>
          <w:tab w:val="left" w:pos="360"/>
        </w:tabs>
        <w:autoSpaceDE w:val="0"/>
        <w:autoSpaceDN w:val="0"/>
        <w:adjustRightInd w:val="0"/>
        <w:spacing w:before="120"/>
        <w:ind w:left="1099" w:hanging="370"/>
        <w:jc w:val="both"/>
        <w:rPr>
          <w:sz w:val="22"/>
          <w:szCs w:val="22"/>
        </w:rPr>
      </w:pPr>
      <w:r>
        <w:rPr>
          <w:sz w:val="22"/>
          <w:szCs w:val="22"/>
        </w:rPr>
        <w:t>(</w:t>
      </w:r>
      <w:r w:rsidRPr="005C676C">
        <w:rPr>
          <w:sz w:val="22"/>
          <w:szCs w:val="22"/>
        </w:rPr>
        <w:t>d</w:t>
      </w:r>
      <w:r>
        <w:rPr>
          <w:sz w:val="22"/>
          <w:szCs w:val="22"/>
        </w:rPr>
        <w:t>)</w:t>
      </w:r>
      <w:r>
        <w:rPr>
          <w:sz w:val="22"/>
          <w:szCs w:val="22"/>
        </w:rPr>
        <w:tab/>
      </w:r>
      <w:r w:rsidR="006172E5" w:rsidRPr="005C676C">
        <w:rPr>
          <w:sz w:val="22"/>
          <w:szCs w:val="22"/>
        </w:rPr>
        <w:t>give particulars of the steps each of the persons lodging the notice has taken to find out particulars of the matters referred to in paragraphs (a), (b) and (c).</w:t>
      </w:r>
    </w:p>
    <w:p w14:paraId="2DDCA381" w14:textId="77777777" w:rsidR="006172E5" w:rsidRPr="005C676C" w:rsidRDefault="006172E5" w:rsidP="006172E5">
      <w:pPr>
        <w:widowControl w:val="0"/>
        <w:autoSpaceDE w:val="0"/>
        <w:autoSpaceDN w:val="0"/>
        <w:adjustRightInd w:val="0"/>
        <w:spacing w:before="120"/>
        <w:ind w:left="350" w:firstLine="341"/>
        <w:jc w:val="both"/>
        <w:rPr>
          <w:sz w:val="22"/>
          <w:szCs w:val="22"/>
        </w:rPr>
      </w:pPr>
      <w:r>
        <w:rPr>
          <w:sz w:val="22"/>
          <w:szCs w:val="22"/>
        </w:rPr>
        <w:t>“</w:t>
      </w:r>
      <w:r w:rsidRPr="005C676C">
        <w:rPr>
          <w:sz w:val="22"/>
          <w:szCs w:val="22"/>
        </w:rPr>
        <w:t>(6) A notice under subsection (2) or (4) about a person being in a position to exercise control of a licensee is not required where:</w:t>
      </w:r>
    </w:p>
    <w:p w14:paraId="04794FAD" w14:textId="77777777" w:rsidR="006172E5" w:rsidRPr="005C676C" w:rsidRDefault="006172E5" w:rsidP="006172E5">
      <w:pPr>
        <w:widowControl w:val="0"/>
        <w:tabs>
          <w:tab w:val="left" w:pos="1090"/>
        </w:tabs>
        <w:autoSpaceDE w:val="0"/>
        <w:autoSpaceDN w:val="0"/>
        <w:adjustRightInd w:val="0"/>
        <w:spacing w:before="120"/>
        <w:ind w:left="1090" w:hanging="370"/>
        <w:jc w:val="both"/>
        <w:rPr>
          <w:sz w:val="22"/>
          <w:szCs w:val="22"/>
        </w:rPr>
      </w:pPr>
      <w:r w:rsidRPr="005C676C">
        <w:rPr>
          <w:sz w:val="22"/>
          <w:szCs w:val="22"/>
        </w:rPr>
        <w:t>(a)</w:t>
      </w:r>
      <w:r w:rsidRPr="005C676C">
        <w:rPr>
          <w:sz w:val="22"/>
          <w:szCs w:val="22"/>
        </w:rPr>
        <w:tab/>
        <w:t>the person is deemed to be in the position because of section 8</w:t>
      </w:r>
      <w:r w:rsidRPr="00BD127D">
        <w:rPr>
          <w:sz w:val="22"/>
          <w:szCs w:val="22"/>
        </w:rPr>
        <w:t>9</w:t>
      </w:r>
      <w:r w:rsidRPr="005C676C">
        <w:rPr>
          <w:smallCaps/>
          <w:sz w:val="22"/>
          <w:szCs w:val="22"/>
        </w:rPr>
        <w:t>k</w:t>
      </w:r>
      <w:r w:rsidRPr="005C676C">
        <w:rPr>
          <w:sz w:val="22"/>
          <w:szCs w:val="22"/>
        </w:rPr>
        <w:t xml:space="preserve"> but would not otherwise be in the position for the purposes of this Part; or</w:t>
      </w:r>
    </w:p>
    <w:p w14:paraId="3CF26216" w14:textId="77777777" w:rsidR="006172E5" w:rsidRPr="005C676C" w:rsidRDefault="006172E5" w:rsidP="006172E5">
      <w:pPr>
        <w:widowControl w:val="0"/>
        <w:tabs>
          <w:tab w:val="left" w:pos="1090"/>
        </w:tabs>
        <w:autoSpaceDE w:val="0"/>
        <w:autoSpaceDN w:val="0"/>
        <w:adjustRightInd w:val="0"/>
        <w:spacing w:before="120"/>
        <w:ind w:left="1090" w:hanging="370"/>
        <w:jc w:val="both"/>
        <w:rPr>
          <w:sz w:val="22"/>
          <w:szCs w:val="22"/>
        </w:rPr>
      </w:pPr>
      <w:r w:rsidRPr="005C676C">
        <w:rPr>
          <w:sz w:val="22"/>
          <w:szCs w:val="22"/>
        </w:rPr>
        <w:t>(b)</w:t>
      </w:r>
      <w:r w:rsidRPr="005C676C">
        <w:rPr>
          <w:sz w:val="22"/>
          <w:szCs w:val="22"/>
        </w:rPr>
        <w:tab/>
        <w:t>the person is in that position only because he or she is an officer or employee of the licensee or of a holding company of the licensee; or</w:t>
      </w:r>
    </w:p>
    <w:p w14:paraId="39A9AF59" w14:textId="77777777" w:rsidR="006172E5" w:rsidRPr="005C676C" w:rsidRDefault="006172E5" w:rsidP="006172E5">
      <w:pPr>
        <w:widowControl w:val="0"/>
        <w:tabs>
          <w:tab w:val="left" w:pos="1090"/>
        </w:tabs>
        <w:autoSpaceDE w:val="0"/>
        <w:autoSpaceDN w:val="0"/>
        <w:adjustRightInd w:val="0"/>
        <w:spacing w:before="120"/>
        <w:ind w:left="1090" w:hanging="370"/>
        <w:jc w:val="both"/>
        <w:rPr>
          <w:sz w:val="22"/>
          <w:szCs w:val="22"/>
        </w:rPr>
      </w:pPr>
      <w:r w:rsidRPr="005C676C">
        <w:rPr>
          <w:sz w:val="22"/>
          <w:szCs w:val="22"/>
        </w:rPr>
        <w:t>(c)</w:t>
      </w:r>
      <w:r w:rsidRPr="005C676C">
        <w:rPr>
          <w:sz w:val="22"/>
          <w:szCs w:val="22"/>
        </w:rPr>
        <w:tab/>
        <w:t>the position arose because of a transaction about which an application or notice has been lodged under section 9</w:t>
      </w:r>
      <w:r w:rsidRPr="00BD127D">
        <w:rPr>
          <w:sz w:val="22"/>
          <w:szCs w:val="22"/>
        </w:rPr>
        <w:t>0</w:t>
      </w:r>
      <w:r w:rsidRPr="005C676C">
        <w:rPr>
          <w:smallCaps/>
          <w:sz w:val="22"/>
          <w:szCs w:val="22"/>
        </w:rPr>
        <w:t>j</w:t>
      </w:r>
      <w:r w:rsidRPr="005C676C">
        <w:rPr>
          <w:sz w:val="22"/>
          <w:szCs w:val="22"/>
        </w:rPr>
        <w:t>; or</w:t>
      </w:r>
    </w:p>
    <w:p w14:paraId="3DB8BC81" w14:textId="77777777" w:rsidR="006172E5" w:rsidRPr="005C676C" w:rsidRDefault="006172E5" w:rsidP="006172E5">
      <w:pPr>
        <w:widowControl w:val="0"/>
        <w:tabs>
          <w:tab w:val="left" w:pos="1090"/>
        </w:tabs>
        <w:autoSpaceDE w:val="0"/>
        <w:autoSpaceDN w:val="0"/>
        <w:adjustRightInd w:val="0"/>
        <w:spacing w:before="120"/>
        <w:ind w:left="1090" w:hanging="370"/>
        <w:jc w:val="both"/>
        <w:rPr>
          <w:sz w:val="22"/>
          <w:szCs w:val="22"/>
        </w:rPr>
      </w:pPr>
      <w:r w:rsidRPr="005C676C">
        <w:rPr>
          <w:sz w:val="22"/>
          <w:szCs w:val="22"/>
        </w:rPr>
        <w:t>(d)</w:t>
      </w:r>
      <w:r w:rsidRPr="005C676C">
        <w:rPr>
          <w:sz w:val="22"/>
          <w:szCs w:val="22"/>
        </w:rPr>
        <w:tab/>
        <w:t xml:space="preserve">the position arose because of a networking agreement (within the meaning of Part </w:t>
      </w:r>
      <w:proofErr w:type="spellStart"/>
      <w:r w:rsidRPr="005C676C">
        <w:rPr>
          <w:sz w:val="22"/>
          <w:szCs w:val="22"/>
        </w:rPr>
        <w:t>III</w:t>
      </w:r>
      <w:r w:rsidRPr="005C676C">
        <w:rPr>
          <w:smallCaps/>
          <w:sz w:val="22"/>
          <w:szCs w:val="22"/>
        </w:rPr>
        <w:t>b</w:t>
      </w:r>
      <w:proofErr w:type="spellEnd"/>
      <w:r w:rsidRPr="005C676C">
        <w:rPr>
          <w:sz w:val="22"/>
          <w:szCs w:val="22"/>
        </w:rPr>
        <w:t>).</w:t>
      </w:r>
      <w:r>
        <w:rPr>
          <w:sz w:val="22"/>
          <w:szCs w:val="22"/>
        </w:rPr>
        <w:t>”</w:t>
      </w:r>
      <w:r w:rsidRPr="005C676C">
        <w:rPr>
          <w:sz w:val="22"/>
          <w:szCs w:val="22"/>
        </w:rPr>
        <w:t>.</w:t>
      </w:r>
    </w:p>
    <w:p w14:paraId="67578269" w14:textId="77777777" w:rsidR="009A56A3" w:rsidRDefault="006172E5" w:rsidP="006172E5">
      <w:pPr>
        <w:widowControl w:val="0"/>
        <w:autoSpaceDE w:val="0"/>
        <w:autoSpaceDN w:val="0"/>
        <w:adjustRightInd w:val="0"/>
        <w:spacing w:before="120"/>
        <w:ind w:left="336" w:right="1382" w:hanging="336"/>
        <w:jc w:val="both"/>
        <w:rPr>
          <w:sz w:val="22"/>
          <w:szCs w:val="22"/>
        </w:rPr>
      </w:pPr>
      <w:r w:rsidRPr="005C676C">
        <w:rPr>
          <w:b/>
          <w:bCs/>
          <w:sz w:val="22"/>
          <w:szCs w:val="22"/>
        </w:rPr>
        <w:t>Limitation of interests in commercial television</w:t>
      </w:r>
      <w:r w:rsidRPr="009A56A3">
        <w:rPr>
          <w:b/>
          <w:bCs/>
          <w:sz w:val="22"/>
          <w:szCs w:val="22"/>
        </w:rPr>
        <w:t xml:space="preserve"> </w:t>
      </w:r>
      <w:proofErr w:type="spellStart"/>
      <w:r w:rsidRPr="009A56A3">
        <w:rPr>
          <w:b/>
          <w:sz w:val="22"/>
          <w:szCs w:val="22"/>
        </w:rPr>
        <w:t>licences</w:t>
      </w:r>
      <w:proofErr w:type="spellEnd"/>
      <w:r w:rsidRPr="005C676C">
        <w:rPr>
          <w:sz w:val="22"/>
          <w:szCs w:val="22"/>
        </w:rPr>
        <w:t xml:space="preserve"> </w:t>
      </w:r>
    </w:p>
    <w:p w14:paraId="73246C2A" w14:textId="752465DF" w:rsidR="006172E5" w:rsidRPr="005C676C" w:rsidRDefault="006172E5" w:rsidP="006172E5">
      <w:pPr>
        <w:widowControl w:val="0"/>
        <w:autoSpaceDE w:val="0"/>
        <w:autoSpaceDN w:val="0"/>
        <w:adjustRightInd w:val="0"/>
        <w:spacing w:before="120"/>
        <w:ind w:left="336" w:right="1382" w:hanging="336"/>
        <w:jc w:val="both"/>
        <w:rPr>
          <w:sz w:val="22"/>
          <w:szCs w:val="22"/>
        </w:rPr>
      </w:pPr>
      <w:r w:rsidRPr="005C676C">
        <w:rPr>
          <w:b/>
          <w:bCs/>
          <w:sz w:val="22"/>
          <w:szCs w:val="22"/>
        </w:rPr>
        <w:t xml:space="preserve">26. </w:t>
      </w:r>
      <w:r w:rsidRPr="005C676C">
        <w:rPr>
          <w:sz w:val="22"/>
          <w:szCs w:val="22"/>
        </w:rPr>
        <w:t>Section 92 of the Principal Act is amended:</w:t>
      </w:r>
    </w:p>
    <w:p w14:paraId="57567627" w14:textId="77777777" w:rsidR="006172E5" w:rsidRPr="005C676C" w:rsidRDefault="006172E5" w:rsidP="006172E5">
      <w:pPr>
        <w:widowControl w:val="0"/>
        <w:tabs>
          <w:tab w:val="left" w:pos="768"/>
        </w:tabs>
        <w:autoSpaceDE w:val="0"/>
        <w:autoSpaceDN w:val="0"/>
        <w:adjustRightInd w:val="0"/>
        <w:spacing w:before="120"/>
        <w:ind w:left="768" w:hanging="389"/>
        <w:jc w:val="both"/>
        <w:rPr>
          <w:sz w:val="22"/>
          <w:szCs w:val="22"/>
        </w:rPr>
      </w:pPr>
      <w:r w:rsidRPr="003443BE">
        <w:rPr>
          <w:b/>
          <w:sz w:val="22"/>
          <w:szCs w:val="22"/>
        </w:rPr>
        <w:t>(a)</w:t>
      </w:r>
      <w:r w:rsidRPr="005C676C">
        <w:rPr>
          <w:sz w:val="22"/>
          <w:szCs w:val="22"/>
        </w:rPr>
        <w:tab/>
        <w:t>by omitting from subsection 92 (</w:t>
      </w:r>
      <w:r w:rsidRPr="00BD127D">
        <w:rPr>
          <w:sz w:val="22"/>
          <w:szCs w:val="22"/>
        </w:rPr>
        <w:t>4</w:t>
      </w:r>
      <w:r w:rsidRPr="005C676C">
        <w:rPr>
          <w:smallCaps/>
          <w:sz w:val="22"/>
          <w:szCs w:val="22"/>
        </w:rPr>
        <w:t>b</w:t>
      </w:r>
      <w:r w:rsidRPr="005C676C">
        <w:rPr>
          <w:sz w:val="22"/>
          <w:szCs w:val="22"/>
        </w:rPr>
        <w:t xml:space="preserve">) </w:t>
      </w:r>
      <w:r>
        <w:rPr>
          <w:sz w:val="22"/>
          <w:szCs w:val="22"/>
        </w:rPr>
        <w:t>“</w:t>
      </w:r>
      <w:r w:rsidRPr="005C676C">
        <w:rPr>
          <w:sz w:val="22"/>
          <w:szCs w:val="22"/>
        </w:rPr>
        <w:t>to which the person is a party</w:t>
      </w:r>
      <w:r>
        <w:rPr>
          <w:sz w:val="22"/>
          <w:szCs w:val="22"/>
        </w:rPr>
        <w:t>”</w:t>
      </w:r>
      <w:r w:rsidRPr="005C676C">
        <w:rPr>
          <w:sz w:val="22"/>
          <w:szCs w:val="22"/>
        </w:rPr>
        <w:t>;</w:t>
      </w:r>
    </w:p>
    <w:p w14:paraId="2AFF896A" w14:textId="77777777" w:rsidR="006172E5" w:rsidRPr="005C676C" w:rsidRDefault="006172E5" w:rsidP="006172E5">
      <w:pPr>
        <w:widowControl w:val="0"/>
        <w:tabs>
          <w:tab w:val="left" w:pos="768"/>
        </w:tabs>
        <w:autoSpaceDE w:val="0"/>
        <w:autoSpaceDN w:val="0"/>
        <w:adjustRightInd w:val="0"/>
        <w:spacing w:before="120"/>
        <w:ind w:left="379"/>
        <w:jc w:val="both"/>
        <w:rPr>
          <w:sz w:val="22"/>
          <w:szCs w:val="22"/>
        </w:rPr>
      </w:pPr>
      <w:r w:rsidRPr="003443BE">
        <w:rPr>
          <w:b/>
          <w:sz w:val="22"/>
          <w:szCs w:val="22"/>
        </w:rPr>
        <w:t>(b)</w:t>
      </w:r>
      <w:r w:rsidRPr="005C676C">
        <w:rPr>
          <w:sz w:val="22"/>
          <w:szCs w:val="22"/>
        </w:rPr>
        <w:tab/>
        <w:t>by omitting paragraph (</w:t>
      </w:r>
      <w:r w:rsidRPr="00BD127D">
        <w:rPr>
          <w:sz w:val="22"/>
          <w:szCs w:val="22"/>
        </w:rPr>
        <w:t>4</w:t>
      </w:r>
      <w:r w:rsidRPr="005C676C">
        <w:rPr>
          <w:smallCaps/>
          <w:sz w:val="22"/>
          <w:szCs w:val="22"/>
        </w:rPr>
        <w:t>b</w:t>
      </w:r>
      <w:r w:rsidRPr="005C676C">
        <w:rPr>
          <w:sz w:val="22"/>
          <w:szCs w:val="22"/>
        </w:rPr>
        <w:t>) (a);</w:t>
      </w:r>
    </w:p>
    <w:p w14:paraId="284779C8" w14:textId="77777777" w:rsidR="006172E5" w:rsidRPr="005C676C" w:rsidRDefault="006172E5" w:rsidP="006172E5">
      <w:pPr>
        <w:widowControl w:val="0"/>
        <w:tabs>
          <w:tab w:val="left" w:pos="768"/>
        </w:tabs>
        <w:autoSpaceDE w:val="0"/>
        <w:autoSpaceDN w:val="0"/>
        <w:adjustRightInd w:val="0"/>
        <w:spacing w:before="120"/>
        <w:ind w:left="768" w:hanging="389"/>
        <w:jc w:val="both"/>
        <w:rPr>
          <w:sz w:val="22"/>
          <w:szCs w:val="22"/>
        </w:rPr>
      </w:pPr>
      <w:r w:rsidRPr="003443BE">
        <w:rPr>
          <w:b/>
          <w:sz w:val="22"/>
          <w:szCs w:val="22"/>
        </w:rPr>
        <w:t>(c)</w:t>
      </w:r>
      <w:r w:rsidRPr="005C676C">
        <w:rPr>
          <w:sz w:val="22"/>
          <w:szCs w:val="22"/>
        </w:rPr>
        <w:tab/>
        <w:t>by omitting paragraph (</w:t>
      </w:r>
      <w:r w:rsidRPr="00BD127D">
        <w:rPr>
          <w:sz w:val="22"/>
          <w:szCs w:val="22"/>
        </w:rPr>
        <w:t>4</w:t>
      </w:r>
      <w:r w:rsidRPr="005C676C">
        <w:rPr>
          <w:smallCaps/>
          <w:sz w:val="22"/>
          <w:szCs w:val="22"/>
        </w:rPr>
        <w:t>b</w:t>
      </w:r>
      <w:r w:rsidRPr="005C676C">
        <w:rPr>
          <w:sz w:val="22"/>
          <w:szCs w:val="22"/>
        </w:rPr>
        <w:t xml:space="preserve">) </w:t>
      </w:r>
      <w:r w:rsidRPr="00BD127D">
        <w:rPr>
          <w:sz w:val="22"/>
          <w:szCs w:val="22"/>
        </w:rPr>
        <w:t>(</w:t>
      </w:r>
      <w:r w:rsidRPr="005C676C">
        <w:rPr>
          <w:smallCaps/>
          <w:sz w:val="22"/>
          <w:szCs w:val="22"/>
        </w:rPr>
        <w:t>c</w:t>
      </w:r>
      <w:r w:rsidRPr="00BD127D">
        <w:rPr>
          <w:sz w:val="22"/>
          <w:szCs w:val="22"/>
        </w:rPr>
        <w:t xml:space="preserve">) </w:t>
      </w:r>
      <w:r w:rsidRPr="005C676C">
        <w:rPr>
          <w:sz w:val="22"/>
          <w:szCs w:val="22"/>
        </w:rPr>
        <w:t>and substituting the following paragraphs:</w:t>
      </w:r>
    </w:p>
    <w:p w14:paraId="5917B211" w14:textId="77777777" w:rsidR="00966DDF" w:rsidRDefault="006172E5" w:rsidP="00966DDF">
      <w:pPr>
        <w:widowControl w:val="0"/>
        <w:tabs>
          <w:tab w:val="left" w:pos="360"/>
        </w:tabs>
        <w:autoSpaceDE w:val="0"/>
        <w:autoSpaceDN w:val="0"/>
        <w:adjustRightInd w:val="0"/>
        <w:spacing w:before="120"/>
        <w:ind w:left="1421" w:hanging="485"/>
        <w:jc w:val="both"/>
        <w:rPr>
          <w:sz w:val="22"/>
          <w:szCs w:val="22"/>
        </w:rPr>
      </w:pPr>
      <w:r>
        <w:rPr>
          <w:sz w:val="22"/>
          <w:szCs w:val="22"/>
        </w:rPr>
        <w:t>“</w:t>
      </w:r>
      <w:r w:rsidRPr="005C676C">
        <w:rPr>
          <w:sz w:val="22"/>
          <w:szCs w:val="22"/>
        </w:rPr>
        <w:t>(c) subject to paragraph (d), where the person lodged, or was required to lodge, an application under section 9</w:t>
      </w:r>
      <w:r w:rsidRPr="00BD127D">
        <w:rPr>
          <w:sz w:val="22"/>
          <w:szCs w:val="22"/>
        </w:rPr>
        <w:t>2</w:t>
      </w:r>
      <w:r w:rsidRPr="005C676C">
        <w:rPr>
          <w:smallCaps/>
          <w:sz w:val="22"/>
          <w:szCs w:val="22"/>
        </w:rPr>
        <w:t>f</w:t>
      </w:r>
      <w:r w:rsidRPr="005C676C">
        <w:rPr>
          <w:sz w:val="22"/>
          <w:szCs w:val="22"/>
        </w:rPr>
        <w:t xml:space="preserve"> about the transaction—after the end of the period of 6 months beginning immediately after the day on which the Tribunal gives approval, or refuses approval in whole or in part, of the transaction in so far as it affects the person; or</w:t>
      </w:r>
    </w:p>
    <w:p w14:paraId="7D1709CB" w14:textId="77777777" w:rsidR="00966DDF" w:rsidRDefault="00966DDF" w:rsidP="00966DDF">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d</w:t>
      </w:r>
      <w:r>
        <w:rPr>
          <w:sz w:val="22"/>
          <w:szCs w:val="22"/>
        </w:rPr>
        <w:t>)</w:t>
      </w:r>
      <w:r>
        <w:rPr>
          <w:sz w:val="22"/>
          <w:szCs w:val="22"/>
        </w:rPr>
        <w:tab/>
      </w:r>
      <w:r w:rsidR="006172E5" w:rsidRPr="005C676C">
        <w:rPr>
          <w:sz w:val="22"/>
          <w:szCs w:val="22"/>
        </w:rPr>
        <w:t>where:</w:t>
      </w:r>
    </w:p>
    <w:p w14:paraId="77DFA5DB" w14:textId="77777777" w:rsidR="00966DDF" w:rsidRDefault="00966DDF" w:rsidP="00966DDF">
      <w:pPr>
        <w:widowControl w:val="0"/>
        <w:tabs>
          <w:tab w:val="left" w:pos="360"/>
        </w:tabs>
        <w:autoSpaceDE w:val="0"/>
        <w:autoSpaceDN w:val="0"/>
        <w:adjustRightInd w:val="0"/>
        <w:spacing w:before="120"/>
        <w:ind w:left="207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the person, not being a party to the transaction, lodged, or was required to lodge, an application under section 9</w:t>
      </w:r>
      <w:r w:rsidR="006172E5" w:rsidRPr="00BD127D">
        <w:rPr>
          <w:sz w:val="22"/>
          <w:szCs w:val="22"/>
        </w:rPr>
        <w:t>2</w:t>
      </w:r>
      <w:r w:rsidR="006172E5" w:rsidRPr="005C676C">
        <w:rPr>
          <w:smallCaps/>
          <w:sz w:val="22"/>
          <w:szCs w:val="22"/>
        </w:rPr>
        <w:t>f</w:t>
      </w:r>
      <w:r w:rsidR="006172E5" w:rsidRPr="005C676C">
        <w:rPr>
          <w:sz w:val="22"/>
          <w:szCs w:val="22"/>
        </w:rPr>
        <w:t xml:space="preserve"> about the transaction; and</w:t>
      </w:r>
    </w:p>
    <w:p w14:paraId="59EABF2A" w14:textId="77777777" w:rsidR="006172E5" w:rsidRPr="005C676C" w:rsidRDefault="00966DDF" w:rsidP="00966DDF">
      <w:pPr>
        <w:widowControl w:val="0"/>
        <w:tabs>
          <w:tab w:val="left" w:pos="360"/>
        </w:tabs>
        <w:autoSpaceDE w:val="0"/>
        <w:autoSpaceDN w:val="0"/>
        <w:adjustRightInd w:val="0"/>
        <w:spacing w:before="120"/>
        <w:ind w:left="2078"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a party to the transaction also lodged, or was required to lodge, such an application—</w:t>
      </w:r>
    </w:p>
    <w:p w14:paraId="1DB48ACC" w14:textId="77777777" w:rsidR="00966DDF" w:rsidRDefault="006172E5" w:rsidP="00966DDF">
      <w:pPr>
        <w:widowControl w:val="0"/>
        <w:tabs>
          <w:tab w:val="left" w:pos="360"/>
        </w:tabs>
        <w:autoSpaceDE w:val="0"/>
        <w:autoSpaceDN w:val="0"/>
        <w:adjustRightInd w:val="0"/>
        <w:spacing w:before="120"/>
        <w:ind w:left="1421"/>
        <w:jc w:val="both"/>
        <w:rPr>
          <w:sz w:val="22"/>
          <w:szCs w:val="22"/>
        </w:rPr>
      </w:pPr>
      <w:r w:rsidRPr="005C676C">
        <w:rPr>
          <w:sz w:val="22"/>
          <w:szCs w:val="22"/>
        </w:rPr>
        <w:t>after the end of the period of 6 months beginning immediately after whichever is the later of:</w:t>
      </w:r>
    </w:p>
    <w:p w14:paraId="323D7419" w14:textId="77777777" w:rsidR="00966DDF" w:rsidRDefault="00966DDF" w:rsidP="00966DDF">
      <w:pPr>
        <w:widowControl w:val="0"/>
        <w:tabs>
          <w:tab w:val="left" w:pos="360"/>
        </w:tabs>
        <w:autoSpaceDE w:val="0"/>
        <w:autoSpaceDN w:val="0"/>
        <w:adjustRightInd w:val="0"/>
        <w:spacing w:before="120"/>
        <w:ind w:left="2069"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person; or</w:t>
      </w:r>
    </w:p>
    <w:p w14:paraId="7A9BC190" w14:textId="77777777" w:rsidR="006172E5" w:rsidRPr="005C676C" w:rsidRDefault="00966DDF" w:rsidP="00966DDF">
      <w:pPr>
        <w:widowControl w:val="0"/>
        <w:tabs>
          <w:tab w:val="left" w:pos="360"/>
        </w:tabs>
        <w:autoSpaceDE w:val="0"/>
        <w:autoSpaceDN w:val="0"/>
        <w:adjustRightInd w:val="0"/>
        <w:spacing w:before="120"/>
        <w:ind w:left="2064" w:hanging="451"/>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party; or</w:t>
      </w:r>
    </w:p>
    <w:p w14:paraId="445DB363" w14:textId="77777777" w:rsidR="006172E5" w:rsidRPr="005C676C" w:rsidRDefault="006172E5" w:rsidP="006172E5">
      <w:pPr>
        <w:widowControl w:val="0"/>
        <w:tabs>
          <w:tab w:val="left" w:pos="1416"/>
        </w:tabs>
        <w:autoSpaceDE w:val="0"/>
        <w:autoSpaceDN w:val="0"/>
        <w:adjustRightInd w:val="0"/>
        <w:spacing w:before="120"/>
        <w:ind w:left="1416" w:hanging="370"/>
        <w:jc w:val="both"/>
        <w:rPr>
          <w:sz w:val="22"/>
          <w:szCs w:val="22"/>
        </w:rPr>
      </w:pPr>
      <w:r w:rsidRPr="005C676C">
        <w:rPr>
          <w:sz w:val="22"/>
          <w:szCs w:val="22"/>
        </w:rPr>
        <w:br w:type="page"/>
      </w:r>
      <w:r w:rsidRPr="005C676C">
        <w:rPr>
          <w:sz w:val="22"/>
          <w:szCs w:val="22"/>
        </w:rPr>
        <w:lastRenderedPageBreak/>
        <w:t>(e)</w:t>
      </w:r>
      <w:r w:rsidRPr="005C676C">
        <w:rPr>
          <w:sz w:val="22"/>
          <w:szCs w:val="22"/>
        </w:rPr>
        <w:tab/>
        <w:t>subject to paragraph (f), where the person did not, and was not required to, lodge an application under section 9</w:t>
      </w:r>
      <w:r w:rsidRPr="00BD127D">
        <w:rPr>
          <w:sz w:val="22"/>
          <w:szCs w:val="22"/>
        </w:rPr>
        <w:t>2</w:t>
      </w:r>
      <w:r w:rsidRPr="005C676C">
        <w:rPr>
          <w:smallCaps/>
          <w:sz w:val="22"/>
          <w:szCs w:val="22"/>
        </w:rPr>
        <w:t>f</w:t>
      </w:r>
      <w:r w:rsidRPr="005C676C">
        <w:rPr>
          <w:sz w:val="22"/>
          <w:szCs w:val="22"/>
        </w:rPr>
        <w:t xml:space="preserve"> about the transaction—after the end of the period of 6 months beginning immediately after the last day on which, if paragraphs 9</w:t>
      </w:r>
      <w:r w:rsidRPr="00BD127D">
        <w:rPr>
          <w:sz w:val="22"/>
          <w:szCs w:val="22"/>
        </w:rPr>
        <w:t>2</w:t>
      </w:r>
      <w:r w:rsidRPr="005C676C">
        <w:rPr>
          <w:smallCaps/>
          <w:sz w:val="22"/>
          <w:szCs w:val="22"/>
        </w:rPr>
        <w:t>f</w:t>
      </w:r>
      <w:r w:rsidRPr="005C676C">
        <w:rPr>
          <w:sz w:val="22"/>
          <w:szCs w:val="22"/>
        </w:rPr>
        <w:t xml:space="preserve"> (</w:t>
      </w:r>
      <w:r w:rsidRPr="00BD127D">
        <w:rPr>
          <w:sz w:val="22"/>
          <w:szCs w:val="22"/>
        </w:rPr>
        <w:t>7</w:t>
      </w:r>
      <w:r w:rsidRPr="005C676C">
        <w:rPr>
          <w:smallCaps/>
          <w:sz w:val="22"/>
          <w:szCs w:val="22"/>
        </w:rPr>
        <w:t>ca</w:t>
      </w:r>
      <w:r w:rsidRPr="005C676C">
        <w:rPr>
          <w:sz w:val="22"/>
          <w:szCs w:val="22"/>
        </w:rPr>
        <w:t>) (a) and (b) applied in relation to the transaction, a direction under subsection 9</w:t>
      </w:r>
      <w:r w:rsidRPr="00BD127D">
        <w:rPr>
          <w:sz w:val="22"/>
          <w:szCs w:val="22"/>
        </w:rPr>
        <w:t>2</w:t>
      </w:r>
      <w:r w:rsidRPr="005C676C">
        <w:rPr>
          <w:smallCaps/>
          <w:sz w:val="22"/>
          <w:szCs w:val="22"/>
        </w:rPr>
        <w:t>f</w:t>
      </w:r>
      <w:r w:rsidRPr="005C676C">
        <w:rPr>
          <w:sz w:val="22"/>
          <w:szCs w:val="22"/>
        </w:rPr>
        <w:t xml:space="preserve"> (</w:t>
      </w:r>
      <w:r w:rsidRPr="00BD127D">
        <w:rPr>
          <w:sz w:val="22"/>
          <w:szCs w:val="22"/>
        </w:rPr>
        <w:t>7</w:t>
      </w:r>
      <w:r w:rsidRPr="005C676C">
        <w:rPr>
          <w:smallCaps/>
          <w:sz w:val="22"/>
          <w:szCs w:val="22"/>
        </w:rPr>
        <w:t>ca</w:t>
      </w:r>
      <w:r w:rsidRPr="005C676C">
        <w:rPr>
          <w:sz w:val="22"/>
          <w:szCs w:val="22"/>
        </w:rPr>
        <w:t>) about the transaction could have been given; or</w:t>
      </w:r>
    </w:p>
    <w:p w14:paraId="59B7C364" w14:textId="77777777" w:rsidR="00966DDF" w:rsidRDefault="006172E5" w:rsidP="00966DDF">
      <w:pPr>
        <w:widowControl w:val="0"/>
        <w:tabs>
          <w:tab w:val="left" w:pos="360"/>
          <w:tab w:val="left" w:pos="1416"/>
        </w:tabs>
        <w:autoSpaceDE w:val="0"/>
        <w:autoSpaceDN w:val="0"/>
        <w:adjustRightInd w:val="0"/>
        <w:spacing w:before="120"/>
        <w:ind w:left="1046"/>
        <w:jc w:val="both"/>
        <w:rPr>
          <w:sz w:val="22"/>
          <w:szCs w:val="22"/>
        </w:rPr>
      </w:pPr>
      <w:r w:rsidRPr="005C676C">
        <w:rPr>
          <w:sz w:val="22"/>
          <w:szCs w:val="22"/>
        </w:rPr>
        <w:t>(f)</w:t>
      </w:r>
      <w:r w:rsidRPr="005C676C">
        <w:rPr>
          <w:sz w:val="22"/>
          <w:szCs w:val="22"/>
        </w:rPr>
        <w:tab/>
        <w:t>where:</w:t>
      </w:r>
    </w:p>
    <w:p w14:paraId="79CFB8C7" w14:textId="77777777" w:rsidR="00966DDF" w:rsidRDefault="00966DDF" w:rsidP="00966DDF">
      <w:pPr>
        <w:widowControl w:val="0"/>
        <w:tabs>
          <w:tab w:val="left" w:pos="360"/>
        </w:tabs>
        <w:autoSpaceDE w:val="0"/>
        <w:autoSpaceDN w:val="0"/>
        <w:adjustRightInd w:val="0"/>
        <w:spacing w:before="120"/>
        <w:ind w:left="2074"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the person, not being a party to the transaction, did not, and was not required to, lodge an application under section 9</w:t>
      </w:r>
      <w:r w:rsidR="006172E5" w:rsidRPr="00BD127D">
        <w:rPr>
          <w:sz w:val="22"/>
          <w:szCs w:val="22"/>
        </w:rPr>
        <w:t>2</w:t>
      </w:r>
      <w:r w:rsidR="006172E5" w:rsidRPr="005C676C">
        <w:rPr>
          <w:smallCaps/>
          <w:sz w:val="22"/>
          <w:szCs w:val="22"/>
        </w:rPr>
        <w:t>f</w:t>
      </w:r>
      <w:r w:rsidR="006172E5" w:rsidRPr="005C676C">
        <w:rPr>
          <w:sz w:val="22"/>
          <w:szCs w:val="22"/>
        </w:rPr>
        <w:t xml:space="preserve"> about the transaction; but</w:t>
      </w:r>
    </w:p>
    <w:p w14:paraId="30F0A840" w14:textId="77777777" w:rsidR="006172E5" w:rsidRPr="005C676C" w:rsidRDefault="00966DDF" w:rsidP="00966DDF">
      <w:pPr>
        <w:widowControl w:val="0"/>
        <w:tabs>
          <w:tab w:val="left" w:pos="360"/>
        </w:tabs>
        <w:autoSpaceDE w:val="0"/>
        <w:autoSpaceDN w:val="0"/>
        <w:adjustRightInd w:val="0"/>
        <w:spacing w:before="120"/>
        <w:ind w:left="2078" w:hanging="403"/>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a party to the transaction lodged, or was required to lodge, such an application—</w:t>
      </w:r>
    </w:p>
    <w:p w14:paraId="1B735FC4" w14:textId="77777777" w:rsidR="00966DDF" w:rsidRDefault="006172E5" w:rsidP="00966DDF">
      <w:pPr>
        <w:widowControl w:val="0"/>
        <w:tabs>
          <w:tab w:val="left" w:pos="360"/>
        </w:tabs>
        <w:autoSpaceDE w:val="0"/>
        <w:autoSpaceDN w:val="0"/>
        <w:adjustRightInd w:val="0"/>
        <w:spacing w:before="120"/>
        <w:ind w:left="1435"/>
        <w:jc w:val="both"/>
        <w:rPr>
          <w:sz w:val="22"/>
          <w:szCs w:val="22"/>
        </w:rPr>
      </w:pPr>
      <w:r w:rsidRPr="005C676C">
        <w:rPr>
          <w:sz w:val="22"/>
          <w:szCs w:val="22"/>
        </w:rPr>
        <w:t>after the end of the period of 6 months beginning immediately after whichever is the later of:</w:t>
      </w:r>
    </w:p>
    <w:p w14:paraId="342DA4BE" w14:textId="77777777" w:rsidR="00966DDF" w:rsidRDefault="00966DDF" w:rsidP="00966DDF">
      <w:pPr>
        <w:widowControl w:val="0"/>
        <w:tabs>
          <w:tab w:val="left" w:pos="360"/>
        </w:tabs>
        <w:autoSpaceDE w:val="0"/>
        <w:autoSpaceDN w:val="0"/>
        <w:adjustRightInd w:val="0"/>
        <w:spacing w:before="120"/>
        <w:ind w:left="2078"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the last day on which, if paragraphs 9</w:t>
      </w:r>
      <w:r w:rsidR="006172E5" w:rsidRPr="00BD127D">
        <w:rPr>
          <w:sz w:val="22"/>
          <w:szCs w:val="22"/>
        </w:rPr>
        <w:t>2</w:t>
      </w:r>
      <w:r w:rsidR="006172E5" w:rsidRPr="005C676C">
        <w:rPr>
          <w:smallCaps/>
          <w:sz w:val="22"/>
          <w:szCs w:val="22"/>
        </w:rPr>
        <w:t>f</w:t>
      </w:r>
      <w:r w:rsidR="006172E5" w:rsidRPr="005C676C">
        <w:rPr>
          <w:sz w:val="22"/>
          <w:szCs w:val="22"/>
        </w:rPr>
        <w:t xml:space="preserve"> (</w:t>
      </w:r>
      <w:r w:rsidR="006172E5" w:rsidRPr="00BD127D">
        <w:rPr>
          <w:sz w:val="22"/>
          <w:szCs w:val="22"/>
        </w:rPr>
        <w:t>7</w:t>
      </w:r>
      <w:r w:rsidR="006172E5" w:rsidRPr="005C676C">
        <w:rPr>
          <w:smallCaps/>
          <w:sz w:val="22"/>
          <w:szCs w:val="22"/>
        </w:rPr>
        <w:t>ca</w:t>
      </w:r>
      <w:r w:rsidR="006172E5" w:rsidRPr="005C676C">
        <w:rPr>
          <w:sz w:val="22"/>
          <w:szCs w:val="22"/>
        </w:rPr>
        <w:t xml:space="preserve">) (a) and (b) applied in relation to the transaction, a direction under subsection </w:t>
      </w:r>
      <w:r w:rsidR="006172E5" w:rsidRPr="00BD127D">
        <w:rPr>
          <w:sz w:val="22"/>
          <w:szCs w:val="22"/>
        </w:rPr>
        <w:t>92</w:t>
      </w:r>
      <w:r w:rsidR="006172E5" w:rsidRPr="005C676C">
        <w:rPr>
          <w:smallCaps/>
          <w:sz w:val="22"/>
          <w:szCs w:val="22"/>
        </w:rPr>
        <w:t>f</w:t>
      </w:r>
      <w:r w:rsidR="006172E5" w:rsidRPr="00BD127D">
        <w:rPr>
          <w:sz w:val="22"/>
          <w:szCs w:val="22"/>
        </w:rPr>
        <w:t xml:space="preserve"> (7</w:t>
      </w:r>
      <w:r w:rsidR="006172E5" w:rsidRPr="005C676C">
        <w:rPr>
          <w:smallCaps/>
          <w:sz w:val="22"/>
          <w:szCs w:val="22"/>
        </w:rPr>
        <w:t>ca</w:t>
      </w:r>
      <w:r w:rsidR="006172E5" w:rsidRPr="00BD127D">
        <w:rPr>
          <w:sz w:val="22"/>
          <w:szCs w:val="22"/>
        </w:rPr>
        <w:t xml:space="preserve">) </w:t>
      </w:r>
      <w:r w:rsidR="006172E5" w:rsidRPr="005C676C">
        <w:rPr>
          <w:sz w:val="22"/>
          <w:szCs w:val="22"/>
        </w:rPr>
        <w:t>about the transaction could have been given; or</w:t>
      </w:r>
    </w:p>
    <w:p w14:paraId="5615CBE3" w14:textId="77777777" w:rsidR="00966DDF" w:rsidRDefault="00966DDF" w:rsidP="00966DDF">
      <w:pPr>
        <w:widowControl w:val="0"/>
        <w:tabs>
          <w:tab w:val="left" w:pos="360"/>
        </w:tabs>
        <w:autoSpaceDE w:val="0"/>
        <w:autoSpaceDN w:val="0"/>
        <w:adjustRightInd w:val="0"/>
        <w:spacing w:before="120"/>
        <w:ind w:left="2083" w:hanging="461"/>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the day on which the Tribunal gives approval, or refuses approval in whole or in part, of the transaction in so far as it affects the party.</w:t>
      </w:r>
      <w:r w:rsidR="006172E5">
        <w:rPr>
          <w:sz w:val="22"/>
          <w:szCs w:val="22"/>
        </w:rPr>
        <w:t>”</w:t>
      </w:r>
      <w:r w:rsidR="006172E5" w:rsidRPr="005C676C">
        <w:rPr>
          <w:sz w:val="22"/>
          <w:szCs w:val="22"/>
        </w:rPr>
        <w:t>;</w:t>
      </w:r>
    </w:p>
    <w:p w14:paraId="1D3BAC84" w14:textId="4C7C198A" w:rsidR="006172E5" w:rsidRPr="005C676C" w:rsidRDefault="00966DDF" w:rsidP="00966DDF">
      <w:pPr>
        <w:widowControl w:val="0"/>
        <w:tabs>
          <w:tab w:val="left" w:pos="360"/>
        </w:tabs>
        <w:autoSpaceDE w:val="0"/>
        <w:autoSpaceDN w:val="0"/>
        <w:adjustRightInd w:val="0"/>
        <w:spacing w:before="120"/>
        <w:ind w:left="778" w:hanging="389"/>
        <w:jc w:val="both"/>
        <w:rPr>
          <w:sz w:val="22"/>
          <w:szCs w:val="22"/>
        </w:rPr>
      </w:pPr>
      <w:r w:rsidRPr="009A56A3">
        <w:rPr>
          <w:b/>
          <w:sz w:val="22"/>
          <w:szCs w:val="22"/>
        </w:rPr>
        <w:t>(d)</w:t>
      </w:r>
      <w:r>
        <w:rPr>
          <w:sz w:val="22"/>
          <w:szCs w:val="22"/>
        </w:rPr>
        <w:tab/>
      </w:r>
      <w:r w:rsidR="006172E5" w:rsidRPr="005C676C">
        <w:rPr>
          <w:sz w:val="22"/>
          <w:szCs w:val="22"/>
        </w:rPr>
        <w:t>by omitting subsections (</w:t>
      </w:r>
      <w:r w:rsidR="006172E5" w:rsidRPr="00BD127D">
        <w:rPr>
          <w:sz w:val="22"/>
          <w:szCs w:val="22"/>
        </w:rPr>
        <w:t>4</w:t>
      </w:r>
      <w:r w:rsidR="006172E5" w:rsidRPr="005C676C">
        <w:rPr>
          <w:smallCaps/>
          <w:sz w:val="22"/>
          <w:szCs w:val="22"/>
        </w:rPr>
        <w:t>c</w:t>
      </w:r>
      <w:r w:rsidR="006172E5" w:rsidRPr="005C676C">
        <w:rPr>
          <w:sz w:val="22"/>
          <w:szCs w:val="22"/>
        </w:rPr>
        <w:t>), (</w:t>
      </w:r>
      <w:r w:rsidR="006172E5" w:rsidRPr="00BD127D">
        <w:rPr>
          <w:sz w:val="22"/>
          <w:szCs w:val="22"/>
        </w:rPr>
        <w:t>4</w:t>
      </w:r>
      <w:r w:rsidR="006172E5" w:rsidRPr="005C676C">
        <w:rPr>
          <w:smallCaps/>
          <w:sz w:val="22"/>
          <w:szCs w:val="22"/>
        </w:rPr>
        <w:t>d</w:t>
      </w:r>
      <w:r w:rsidR="006172E5" w:rsidRPr="005C676C">
        <w:rPr>
          <w:sz w:val="22"/>
          <w:szCs w:val="22"/>
        </w:rPr>
        <w:t>) and (</w:t>
      </w:r>
      <w:r w:rsidR="006172E5" w:rsidRPr="00BD127D">
        <w:rPr>
          <w:sz w:val="22"/>
          <w:szCs w:val="22"/>
        </w:rPr>
        <w:t>4</w:t>
      </w:r>
      <w:r w:rsidR="006172E5" w:rsidRPr="005C676C">
        <w:rPr>
          <w:smallCaps/>
          <w:sz w:val="22"/>
          <w:szCs w:val="22"/>
        </w:rPr>
        <w:t>e</w:t>
      </w:r>
      <w:r w:rsidR="006172E5" w:rsidRPr="005C676C">
        <w:rPr>
          <w:sz w:val="22"/>
          <w:szCs w:val="22"/>
        </w:rPr>
        <w:t>) and substituting the following subsections:</w:t>
      </w:r>
    </w:p>
    <w:p w14:paraId="155610C2" w14:textId="77777777" w:rsidR="006172E5" w:rsidRPr="005C676C" w:rsidRDefault="006172E5" w:rsidP="006172E5">
      <w:pPr>
        <w:widowControl w:val="0"/>
        <w:autoSpaceDE w:val="0"/>
        <w:autoSpaceDN w:val="0"/>
        <w:adjustRightInd w:val="0"/>
        <w:spacing w:before="120"/>
        <w:ind w:left="778" w:firstLine="226"/>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c</w:t>
      </w:r>
      <w:r w:rsidRPr="005C676C">
        <w:rPr>
          <w:sz w:val="22"/>
          <w:szCs w:val="22"/>
        </w:rPr>
        <w:t>) Subject to subsections (</w:t>
      </w:r>
      <w:r w:rsidRPr="00BD127D">
        <w:rPr>
          <w:sz w:val="22"/>
          <w:szCs w:val="22"/>
        </w:rPr>
        <w:t>4</w:t>
      </w:r>
      <w:r w:rsidRPr="005C676C">
        <w:rPr>
          <w:smallCaps/>
          <w:sz w:val="22"/>
          <w:szCs w:val="22"/>
        </w:rPr>
        <w:t>d</w:t>
      </w:r>
      <w:r w:rsidRPr="005C676C">
        <w:rPr>
          <w:sz w:val="22"/>
          <w:szCs w:val="22"/>
        </w:rPr>
        <w:t>) and (</w:t>
      </w:r>
      <w:r w:rsidRPr="00BD127D">
        <w:rPr>
          <w:sz w:val="22"/>
          <w:szCs w:val="22"/>
        </w:rPr>
        <w:t>4</w:t>
      </w:r>
      <w:r w:rsidRPr="005C676C">
        <w:rPr>
          <w:smallCaps/>
          <w:sz w:val="22"/>
          <w:szCs w:val="22"/>
        </w:rPr>
        <w:t>e</w:t>
      </w:r>
      <w:r w:rsidRPr="005C676C">
        <w:rPr>
          <w:sz w:val="22"/>
          <w:szCs w:val="22"/>
        </w:rPr>
        <w:t>), the Tribunal may extend a period of 6 months referred to in paragraph (</w:t>
      </w:r>
      <w:r w:rsidRPr="00BD127D">
        <w:rPr>
          <w:sz w:val="22"/>
          <w:szCs w:val="22"/>
        </w:rPr>
        <w:t>4</w:t>
      </w:r>
      <w:r w:rsidRPr="005C676C">
        <w:rPr>
          <w:smallCaps/>
          <w:sz w:val="22"/>
          <w:szCs w:val="22"/>
        </w:rPr>
        <w:t>b</w:t>
      </w:r>
      <w:r w:rsidRPr="005C676C">
        <w:rPr>
          <w:sz w:val="22"/>
          <w:szCs w:val="22"/>
        </w:rPr>
        <w:t>) (c), (d), (e) or (f) in relation to a contravention of this section by a person.</w:t>
      </w:r>
    </w:p>
    <w:p w14:paraId="21CD9CEC" w14:textId="77777777" w:rsidR="006172E5" w:rsidRPr="005C676C" w:rsidRDefault="006172E5" w:rsidP="006172E5">
      <w:pPr>
        <w:widowControl w:val="0"/>
        <w:autoSpaceDE w:val="0"/>
        <w:autoSpaceDN w:val="0"/>
        <w:adjustRightInd w:val="0"/>
        <w:spacing w:before="120"/>
        <w:ind w:left="778" w:firstLine="221"/>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d</w:t>
      </w:r>
      <w:r w:rsidRPr="005C676C">
        <w:rPr>
          <w:sz w:val="22"/>
          <w:szCs w:val="22"/>
        </w:rPr>
        <w:t>) The Tribunal may only grant an extension under subsection (5):</w:t>
      </w:r>
    </w:p>
    <w:p w14:paraId="6809D748" w14:textId="77777777" w:rsidR="006172E5" w:rsidRPr="005C676C" w:rsidRDefault="006172E5" w:rsidP="006172E5">
      <w:pPr>
        <w:widowControl w:val="0"/>
        <w:tabs>
          <w:tab w:val="left" w:pos="1430"/>
        </w:tabs>
        <w:autoSpaceDE w:val="0"/>
        <w:autoSpaceDN w:val="0"/>
        <w:adjustRightInd w:val="0"/>
        <w:spacing w:before="120"/>
        <w:ind w:left="1430" w:hanging="394"/>
        <w:jc w:val="both"/>
        <w:rPr>
          <w:sz w:val="22"/>
          <w:szCs w:val="22"/>
        </w:rPr>
      </w:pPr>
      <w:r w:rsidRPr="005C676C">
        <w:rPr>
          <w:sz w:val="22"/>
          <w:szCs w:val="22"/>
        </w:rPr>
        <w:t>(a)</w:t>
      </w:r>
      <w:r w:rsidRPr="005C676C">
        <w:rPr>
          <w:sz w:val="22"/>
          <w:szCs w:val="22"/>
        </w:rPr>
        <w:tab/>
        <w:t>on the application of a person made within the period of 6 months that is being extended; and</w:t>
      </w:r>
    </w:p>
    <w:p w14:paraId="5C94E548" w14:textId="77777777" w:rsidR="006172E5" w:rsidRPr="005C676C" w:rsidRDefault="006172E5" w:rsidP="006172E5">
      <w:pPr>
        <w:widowControl w:val="0"/>
        <w:tabs>
          <w:tab w:val="left" w:pos="1430"/>
        </w:tabs>
        <w:autoSpaceDE w:val="0"/>
        <w:autoSpaceDN w:val="0"/>
        <w:adjustRightInd w:val="0"/>
        <w:spacing w:before="120"/>
        <w:ind w:left="1037"/>
        <w:jc w:val="both"/>
        <w:rPr>
          <w:sz w:val="22"/>
          <w:szCs w:val="22"/>
        </w:rPr>
      </w:pPr>
      <w:r w:rsidRPr="005C676C">
        <w:rPr>
          <w:sz w:val="22"/>
          <w:szCs w:val="22"/>
        </w:rPr>
        <w:t>(b)</w:t>
      </w:r>
      <w:r w:rsidRPr="005C676C">
        <w:rPr>
          <w:sz w:val="22"/>
          <w:szCs w:val="22"/>
        </w:rPr>
        <w:tab/>
        <w:t>by written notice served on the applicant.</w:t>
      </w:r>
    </w:p>
    <w:p w14:paraId="572CEC39" w14:textId="77777777" w:rsidR="006172E5" w:rsidRPr="005C676C" w:rsidRDefault="006172E5" w:rsidP="006172E5">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e</w:t>
      </w:r>
      <w:r w:rsidRPr="005C676C">
        <w:rPr>
          <w:sz w:val="22"/>
          <w:szCs w:val="22"/>
        </w:rPr>
        <w:t>) The Tribunal must not grant an application for the extension of a period in relation to the contravention of this section by a person unless the Tribunal is satisfied that, within the period, the person made all reasonable efforts to end the contravention.</w:t>
      </w:r>
      <w:r>
        <w:rPr>
          <w:sz w:val="22"/>
          <w:szCs w:val="22"/>
        </w:rPr>
        <w:t>”</w:t>
      </w:r>
      <w:r w:rsidRPr="005C676C">
        <w:rPr>
          <w:sz w:val="22"/>
          <w:szCs w:val="22"/>
        </w:rPr>
        <w:t>.</w:t>
      </w:r>
    </w:p>
    <w:p w14:paraId="716F2437"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Changes in ownership of shares etc.</w:t>
      </w:r>
    </w:p>
    <w:p w14:paraId="4FCD4632" w14:textId="77777777" w:rsidR="00966DDF" w:rsidRDefault="006172E5" w:rsidP="00966DDF">
      <w:pPr>
        <w:widowControl w:val="0"/>
        <w:tabs>
          <w:tab w:val="left" w:pos="360"/>
        </w:tabs>
        <w:autoSpaceDE w:val="0"/>
        <w:autoSpaceDN w:val="0"/>
        <w:adjustRightInd w:val="0"/>
        <w:spacing w:before="120"/>
        <w:ind w:left="403"/>
        <w:jc w:val="both"/>
        <w:rPr>
          <w:sz w:val="22"/>
          <w:szCs w:val="22"/>
        </w:rPr>
      </w:pPr>
      <w:r w:rsidRPr="005C676C">
        <w:rPr>
          <w:b/>
          <w:bCs/>
          <w:sz w:val="22"/>
          <w:szCs w:val="22"/>
        </w:rPr>
        <w:t xml:space="preserve">27. </w:t>
      </w:r>
      <w:r w:rsidRPr="005C676C">
        <w:rPr>
          <w:sz w:val="22"/>
          <w:szCs w:val="22"/>
        </w:rPr>
        <w:t>Section 9</w:t>
      </w:r>
      <w:r w:rsidRPr="00BD127D">
        <w:rPr>
          <w:sz w:val="22"/>
          <w:szCs w:val="22"/>
        </w:rPr>
        <w:t>2</w:t>
      </w:r>
      <w:r w:rsidRPr="005C676C">
        <w:rPr>
          <w:smallCaps/>
          <w:sz w:val="22"/>
          <w:szCs w:val="22"/>
        </w:rPr>
        <w:t>f</w:t>
      </w:r>
      <w:r w:rsidRPr="005C676C">
        <w:rPr>
          <w:sz w:val="22"/>
          <w:szCs w:val="22"/>
        </w:rPr>
        <w:t xml:space="preserve"> of the Principal Act is amended:</w:t>
      </w:r>
    </w:p>
    <w:p w14:paraId="110ABB84" w14:textId="16B209F4" w:rsidR="006172E5" w:rsidRPr="005C676C" w:rsidRDefault="00966DDF" w:rsidP="00966DDF">
      <w:pPr>
        <w:widowControl w:val="0"/>
        <w:tabs>
          <w:tab w:val="left" w:pos="360"/>
        </w:tabs>
        <w:autoSpaceDE w:val="0"/>
        <w:autoSpaceDN w:val="0"/>
        <w:adjustRightInd w:val="0"/>
        <w:spacing w:before="120"/>
        <w:ind w:left="403"/>
        <w:jc w:val="both"/>
        <w:rPr>
          <w:sz w:val="22"/>
          <w:szCs w:val="22"/>
        </w:rPr>
      </w:pPr>
      <w:r w:rsidRPr="009A56A3">
        <w:rPr>
          <w:b/>
          <w:sz w:val="22"/>
          <w:szCs w:val="22"/>
        </w:rPr>
        <w:t>(a)</w:t>
      </w:r>
      <w:r>
        <w:rPr>
          <w:sz w:val="22"/>
          <w:szCs w:val="22"/>
        </w:rPr>
        <w:tab/>
      </w:r>
      <w:r w:rsidR="006172E5" w:rsidRPr="005C676C">
        <w:rPr>
          <w:sz w:val="22"/>
          <w:szCs w:val="22"/>
        </w:rPr>
        <w:t xml:space="preserve">by adding at the end of paragraph (1) (b) </w:t>
      </w:r>
      <w:r w:rsidR="006172E5">
        <w:rPr>
          <w:sz w:val="22"/>
          <w:szCs w:val="22"/>
        </w:rPr>
        <w:t>“</w:t>
      </w:r>
      <w:r w:rsidR="006172E5" w:rsidRPr="005C676C">
        <w:rPr>
          <w:sz w:val="22"/>
          <w:szCs w:val="22"/>
        </w:rPr>
        <w:t>or</w:t>
      </w:r>
      <w:r w:rsidR="006172E5">
        <w:rPr>
          <w:sz w:val="22"/>
          <w:szCs w:val="22"/>
        </w:rPr>
        <w:t>”</w:t>
      </w:r>
      <w:r w:rsidR="006172E5" w:rsidRPr="005C676C">
        <w:rPr>
          <w:sz w:val="22"/>
          <w:szCs w:val="22"/>
        </w:rPr>
        <w:t>;</w:t>
      </w:r>
    </w:p>
    <w:p w14:paraId="63C87824" w14:textId="77777777" w:rsidR="006172E5" w:rsidRPr="005C676C" w:rsidRDefault="006172E5" w:rsidP="006172E5">
      <w:pPr>
        <w:widowControl w:val="0"/>
        <w:tabs>
          <w:tab w:val="left" w:pos="384"/>
        </w:tabs>
        <w:autoSpaceDE w:val="0"/>
        <w:autoSpaceDN w:val="0"/>
        <w:adjustRightInd w:val="0"/>
        <w:spacing w:before="120"/>
        <w:jc w:val="both"/>
        <w:rPr>
          <w:sz w:val="22"/>
          <w:szCs w:val="22"/>
        </w:rPr>
      </w:pPr>
      <w:r w:rsidRPr="005C676C">
        <w:rPr>
          <w:sz w:val="22"/>
          <w:szCs w:val="22"/>
        </w:rPr>
        <w:br w:type="page"/>
      </w:r>
      <w:r w:rsidRPr="003443BE">
        <w:rPr>
          <w:b/>
          <w:sz w:val="22"/>
          <w:szCs w:val="22"/>
        </w:rPr>
        <w:lastRenderedPageBreak/>
        <w:t>(b)</w:t>
      </w:r>
      <w:r w:rsidRPr="005C676C">
        <w:rPr>
          <w:sz w:val="22"/>
          <w:szCs w:val="22"/>
        </w:rPr>
        <w:tab/>
        <w:t xml:space="preserve">by omitting from paragraph (1) (c) </w:t>
      </w:r>
      <w:r>
        <w:rPr>
          <w:sz w:val="22"/>
          <w:szCs w:val="22"/>
        </w:rPr>
        <w:t>“</w:t>
      </w:r>
      <w:r w:rsidRPr="005C676C">
        <w:rPr>
          <w:sz w:val="22"/>
          <w:szCs w:val="22"/>
        </w:rPr>
        <w:t>or</w:t>
      </w:r>
      <w:r>
        <w:rPr>
          <w:sz w:val="22"/>
          <w:szCs w:val="22"/>
        </w:rPr>
        <w:t>”</w:t>
      </w:r>
      <w:r w:rsidRPr="005C676C">
        <w:rPr>
          <w:sz w:val="22"/>
          <w:szCs w:val="22"/>
        </w:rPr>
        <w:t xml:space="preserve"> (last occurring);</w:t>
      </w:r>
    </w:p>
    <w:p w14:paraId="1CB5D7F8" w14:textId="77777777" w:rsidR="006172E5" w:rsidRPr="005C676C" w:rsidRDefault="006172E5" w:rsidP="006172E5">
      <w:pPr>
        <w:widowControl w:val="0"/>
        <w:tabs>
          <w:tab w:val="left" w:pos="384"/>
        </w:tabs>
        <w:autoSpaceDE w:val="0"/>
        <w:autoSpaceDN w:val="0"/>
        <w:adjustRightInd w:val="0"/>
        <w:spacing w:before="120"/>
        <w:jc w:val="both"/>
        <w:rPr>
          <w:sz w:val="22"/>
          <w:szCs w:val="22"/>
        </w:rPr>
      </w:pPr>
      <w:r w:rsidRPr="003443BE">
        <w:rPr>
          <w:b/>
          <w:sz w:val="22"/>
          <w:szCs w:val="22"/>
        </w:rPr>
        <w:t>(c)</w:t>
      </w:r>
      <w:r w:rsidRPr="005C676C">
        <w:rPr>
          <w:sz w:val="22"/>
          <w:szCs w:val="22"/>
        </w:rPr>
        <w:tab/>
        <w:t>by omitting paragraph (1) (d);</w:t>
      </w:r>
    </w:p>
    <w:p w14:paraId="072B053C" w14:textId="77777777" w:rsidR="006172E5" w:rsidRPr="005C676C" w:rsidRDefault="006172E5" w:rsidP="006172E5">
      <w:pPr>
        <w:widowControl w:val="0"/>
        <w:tabs>
          <w:tab w:val="left" w:pos="384"/>
        </w:tabs>
        <w:autoSpaceDE w:val="0"/>
        <w:autoSpaceDN w:val="0"/>
        <w:adjustRightInd w:val="0"/>
        <w:spacing w:before="120"/>
        <w:ind w:left="384" w:hanging="384"/>
        <w:jc w:val="both"/>
        <w:rPr>
          <w:sz w:val="22"/>
          <w:szCs w:val="22"/>
        </w:rPr>
      </w:pPr>
      <w:r w:rsidRPr="003443BE">
        <w:rPr>
          <w:b/>
          <w:sz w:val="22"/>
          <w:szCs w:val="22"/>
        </w:rPr>
        <w:t>(d)</w:t>
      </w:r>
      <w:r w:rsidRPr="005C676C">
        <w:rPr>
          <w:sz w:val="22"/>
          <w:szCs w:val="22"/>
        </w:rPr>
        <w:tab/>
        <w:t>by omitting subsections (3) to (</w:t>
      </w:r>
      <w:r w:rsidRPr="00BD127D">
        <w:rPr>
          <w:sz w:val="22"/>
          <w:szCs w:val="22"/>
        </w:rPr>
        <w:t>7</w:t>
      </w:r>
      <w:r w:rsidRPr="005C676C">
        <w:rPr>
          <w:smallCaps/>
          <w:sz w:val="22"/>
          <w:szCs w:val="22"/>
        </w:rPr>
        <w:t>c</w:t>
      </w:r>
      <w:r w:rsidRPr="005C676C">
        <w:rPr>
          <w:sz w:val="22"/>
          <w:szCs w:val="22"/>
        </w:rPr>
        <w:t>) (inclusive) and substituting the following subsections:</w:t>
      </w:r>
    </w:p>
    <w:p w14:paraId="187494DC" w14:textId="77777777" w:rsidR="006172E5" w:rsidRPr="005C676C" w:rsidRDefault="006172E5" w:rsidP="006172E5">
      <w:pPr>
        <w:widowControl w:val="0"/>
        <w:autoSpaceDE w:val="0"/>
        <w:autoSpaceDN w:val="0"/>
        <w:adjustRightInd w:val="0"/>
        <w:spacing w:before="120"/>
        <w:ind w:left="374"/>
        <w:jc w:val="both"/>
        <w:rPr>
          <w:bCs/>
          <w:sz w:val="22"/>
          <w:szCs w:val="22"/>
        </w:rPr>
      </w:pPr>
      <w:r w:rsidRPr="005C676C">
        <w:rPr>
          <w:b/>
          <w:bCs/>
          <w:sz w:val="22"/>
          <w:szCs w:val="22"/>
        </w:rPr>
        <w:t>[Party to proposed transaction acquiring interests may apply for prior approval]</w:t>
      </w:r>
    </w:p>
    <w:p w14:paraId="4B7F6907" w14:textId="77777777" w:rsidR="006172E5" w:rsidRPr="005C676C" w:rsidRDefault="006172E5" w:rsidP="006172E5">
      <w:pPr>
        <w:widowControl w:val="0"/>
        <w:autoSpaceDE w:val="0"/>
        <w:autoSpaceDN w:val="0"/>
        <w:adjustRightInd w:val="0"/>
        <w:spacing w:before="120"/>
        <w:ind w:left="365" w:firstLine="226"/>
        <w:jc w:val="both"/>
        <w:rPr>
          <w:sz w:val="22"/>
          <w:szCs w:val="22"/>
        </w:rPr>
      </w:pPr>
      <w:r>
        <w:rPr>
          <w:sz w:val="22"/>
          <w:szCs w:val="22"/>
        </w:rPr>
        <w:t>“</w:t>
      </w:r>
      <w:r w:rsidRPr="005C676C">
        <w:rPr>
          <w:sz w:val="22"/>
          <w:szCs w:val="22"/>
        </w:rPr>
        <w:t>(3) A person who is a prescribed party to a proposed transaction because of paragraph (1) (a) may lodge with the Tribunal an application for approval of the transaction in so far as it affects the person.</w:t>
      </w:r>
    </w:p>
    <w:p w14:paraId="71ED18B7" w14:textId="77777777" w:rsidR="006172E5" w:rsidRPr="005C676C" w:rsidRDefault="006172E5" w:rsidP="006172E5">
      <w:pPr>
        <w:widowControl w:val="0"/>
        <w:autoSpaceDE w:val="0"/>
        <w:autoSpaceDN w:val="0"/>
        <w:adjustRightInd w:val="0"/>
        <w:spacing w:before="120"/>
        <w:ind w:left="355"/>
        <w:jc w:val="both"/>
        <w:rPr>
          <w:bCs/>
          <w:sz w:val="22"/>
          <w:szCs w:val="22"/>
        </w:rPr>
      </w:pPr>
      <w:r w:rsidRPr="005C676C">
        <w:rPr>
          <w:b/>
          <w:bCs/>
          <w:sz w:val="22"/>
          <w:szCs w:val="22"/>
        </w:rPr>
        <w:t>[Certain persons acquiring interests must apply for approval]</w:t>
      </w:r>
    </w:p>
    <w:p w14:paraId="2FDA2941" w14:textId="77777777" w:rsidR="006172E5" w:rsidRPr="005C676C" w:rsidRDefault="006172E5" w:rsidP="006172E5">
      <w:pPr>
        <w:widowControl w:val="0"/>
        <w:autoSpaceDE w:val="0"/>
        <w:autoSpaceDN w:val="0"/>
        <w:adjustRightInd w:val="0"/>
        <w:spacing w:before="120"/>
        <w:ind w:left="346" w:firstLine="226"/>
        <w:jc w:val="both"/>
        <w:rPr>
          <w:sz w:val="22"/>
          <w:szCs w:val="22"/>
        </w:rPr>
      </w:pPr>
      <w:r>
        <w:rPr>
          <w:sz w:val="22"/>
          <w:szCs w:val="22"/>
        </w:rPr>
        <w:t>“</w:t>
      </w:r>
      <w:r w:rsidRPr="005C676C">
        <w:rPr>
          <w:sz w:val="22"/>
          <w:szCs w:val="22"/>
        </w:rPr>
        <w:t>(4) A person to whom this section applies in relation to a transaction because of paragraph (1) (a), not being a person who lodged an application about it under subsection (3), must lodge with the Tribunal an application for approval of the transaction in so far as it affects the person.</w:t>
      </w:r>
    </w:p>
    <w:p w14:paraId="5F6D775B" w14:textId="77777777" w:rsidR="006172E5" w:rsidRPr="005C676C" w:rsidRDefault="006172E5" w:rsidP="006172E5">
      <w:pPr>
        <w:widowControl w:val="0"/>
        <w:autoSpaceDE w:val="0"/>
        <w:autoSpaceDN w:val="0"/>
        <w:adjustRightInd w:val="0"/>
        <w:spacing w:before="120"/>
        <w:ind w:left="566" w:right="1843" w:hanging="216"/>
        <w:jc w:val="both"/>
        <w:rPr>
          <w:sz w:val="22"/>
          <w:szCs w:val="22"/>
        </w:rPr>
      </w:pPr>
      <w:r w:rsidRPr="005C676C">
        <w:rPr>
          <w:b/>
          <w:bCs/>
          <w:sz w:val="22"/>
          <w:szCs w:val="22"/>
        </w:rPr>
        <w:t xml:space="preserve">[Applications under subsection (4)] </w:t>
      </w:r>
      <w:r>
        <w:rPr>
          <w:sz w:val="22"/>
          <w:szCs w:val="22"/>
        </w:rPr>
        <w:t>“</w:t>
      </w:r>
      <w:r w:rsidRPr="005C676C">
        <w:rPr>
          <w:sz w:val="22"/>
          <w:szCs w:val="22"/>
        </w:rPr>
        <w:t>(5) An application under subsection (4):</w:t>
      </w:r>
    </w:p>
    <w:p w14:paraId="0588C89C" w14:textId="77777777" w:rsidR="006172E5" w:rsidRPr="005C676C" w:rsidRDefault="006172E5" w:rsidP="006172E5">
      <w:pPr>
        <w:widowControl w:val="0"/>
        <w:tabs>
          <w:tab w:val="left" w:pos="994"/>
        </w:tabs>
        <w:autoSpaceDE w:val="0"/>
        <w:autoSpaceDN w:val="0"/>
        <w:adjustRightInd w:val="0"/>
        <w:spacing w:before="120"/>
        <w:ind w:left="994" w:hanging="389"/>
        <w:jc w:val="both"/>
        <w:rPr>
          <w:sz w:val="22"/>
          <w:szCs w:val="22"/>
        </w:rPr>
      </w:pPr>
      <w:r w:rsidRPr="005C676C">
        <w:rPr>
          <w:sz w:val="22"/>
          <w:szCs w:val="22"/>
        </w:rPr>
        <w:t>(a)</w:t>
      </w:r>
      <w:r w:rsidRPr="005C676C">
        <w:rPr>
          <w:sz w:val="22"/>
          <w:szCs w:val="22"/>
        </w:rPr>
        <w:tab/>
        <w:t>must be lodged within 28 days after the day on which the transaction took place; and</w:t>
      </w:r>
    </w:p>
    <w:p w14:paraId="6B84C762" w14:textId="77777777" w:rsidR="006172E5" w:rsidRPr="005C676C" w:rsidRDefault="006172E5" w:rsidP="006172E5">
      <w:pPr>
        <w:widowControl w:val="0"/>
        <w:tabs>
          <w:tab w:val="left" w:pos="994"/>
        </w:tabs>
        <w:autoSpaceDE w:val="0"/>
        <w:autoSpaceDN w:val="0"/>
        <w:adjustRightInd w:val="0"/>
        <w:spacing w:before="120"/>
        <w:ind w:left="994" w:hanging="389"/>
        <w:jc w:val="both"/>
        <w:rPr>
          <w:sz w:val="22"/>
          <w:szCs w:val="22"/>
        </w:rPr>
      </w:pPr>
      <w:r w:rsidRPr="005C676C">
        <w:rPr>
          <w:sz w:val="22"/>
          <w:szCs w:val="22"/>
        </w:rPr>
        <w:t>(b)</w:t>
      </w:r>
      <w:r w:rsidRPr="005C676C">
        <w:rPr>
          <w:sz w:val="22"/>
          <w:szCs w:val="22"/>
        </w:rPr>
        <w:tab/>
        <w:t>where the person to whom the application relates is not a party to the transaction—may be lodged on the person</w:t>
      </w:r>
      <w:r>
        <w:rPr>
          <w:sz w:val="22"/>
          <w:szCs w:val="22"/>
        </w:rPr>
        <w:t>’</w:t>
      </w:r>
      <w:r w:rsidRPr="005C676C">
        <w:rPr>
          <w:sz w:val="22"/>
          <w:szCs w:val="22"/>
        </w:rPr>
        <w:t>s behalf by a party to the transaction.</w:t>
      </w:r>
    </w:p>
    <w:p w14:paraId="5FE1FC13" w14:textId="77777777" w:rsidR="006172E5" w:rsidRPr="005C676C" w:rsidRDefault="006172E5" w:rsidP="006172E5">
      <w:pPr>
        <w:widowControl w:val="0"/>
        <w:autoSpaceDE w:val="0"/>
        <w:autoSpaceDN w:val="0"/>
        <w:adjustRightInd w:val="0"/>
        <w:spacing w:before="120"/>
        <w:ind w:left="341"/>
        <w:jc w:val="both"/>
        <w:rPr>
          <w:bCs/>
          <w:sz w:val="22"/>
          <w:szCs w:val="22"/>
        </w:rPr>
      </w:pPr>
      <w:r w:rsidRPr="005C676C">
        <w:rPr>
          <w:b/>
          <w:bCs/>
          <w:sz w:val="22"/>
          <w:szCs w:val="22"/>
        </w:rPr>
        <w:t>[Party to proposed transaction increasing interests may apply for prior approval]</w:t>
      </w:r>
    </w:p>
    <w:p w14:paraId="7B90604E" w14:textId="77777777" w:rsidR="006172E5" w:rsidRPr="005C676C" w:rsidRDefault="006172E5" w:rsidP="006172E5">
      <w:pPr>
        <w:widowControl w:val="0"/>
        <w:autoSpaceDE w:val="0"/>
        <w:autoSpaceDN w:val="0"/>
        <w:adjustRightInd w:val="0"/>
        <w:spacing w:before="120"/>
        <w:ind w:left="341" w:firstLine="226"/>
        <w:jc w:val="both"/>
        <w:rPr>
          <w:sz w:val="22"/>
          <w:szCs w:val="22"/>
        </w:rPr>
      </w:pPr>
      <w:r>
        <w:rPr>
          <w:sz w:val="22"/>
          <w:szCs w:val="22"/>
        </w:rPr>
        <w:t>“</w:t>
      </w:r>
      <w:r w:rsidRPr="005C676C">
        <w:rPr>
          <w:sz w:val="22"/>
          <w:szCs w:val="22"/>
        </w:rPr>
        <w:t>(6) A person who is a prescribed party to a proposed transaction because of paragraph (1) (b) or (c) may lodge with the Tribunal an application for approval of the transaction in so far as it affects the party.</w:t>
      </w:r>
    </w:p>
    <w:p w14:paraId="6CCB96C1" w14:textId="77777777" w:rsidR="006172E5" w:rsidRPr="005C676C" w:rsidRDefault="006172E5" w:rsidP="006172E5">
      <w:pPr>
        <w:widowControl w:val="0"/>
        <w:autoSpaceDE w:val="0"/>
        <w:autoSpaceDN w:val="0"/>
        <w:adjustRightInd w:val="0"/>
        <w:spacing w:before="120"/>
        <w:ind w:left="350"/>
        <w:jc w:val="both"/>
        <w:rPr>
          <w:bCs/>
          <w:sz w:val="22"/>
          <w:szCs w:val="22"/>
        </w:rPr>
      </w:pPr>
      <w:r w:rsidRPr="005C676C">
        <w:rPr>
          <w:b/>
          <w:bCs/>
          <w:sz w:val="22"/>
          <w:szCs w:val="22"/>
        </w:rPr>
        <w:t>[Party to transaction increasing interests must give notice]</w:t>
      </w:r>
    </w:p>
    <w:p w14:paraId="59636538" w14:textId="77777777" w:rsidR="006172E5" w:rsidRPr="005C676C" w:rsidRDefault="006172E5" w:rsidP="006172E5">
      <w:pPr>
        <w:widowControl w:val="0"/>
        <w:autoSpaceDE w:val="0"/>
        <w:autoSpaceDN w:val="0"/>
        <w:adjustRightInd w:val="0"/>
        <w:spacing w:before="120"/>
        <w:ind w:left="336" w:firstLine="221"/>
        <w:jc w:val="both"/>
        <w:rPr>
          <w:sz w:val="22"/>
          <w:szCs w:val="22"/>
        </w:rPr>
      </w:pPr>
      <w:r>
        <w:rPr>
          <w:sz w:val="22"/>
          <w:szCs w:val="22"/>
        </w:rPr>
        <w:t>“</w:t>
      </w:r>
      <w:r w:rsidRPr="005C676C">
        <w:rPr>
          <w:sz w:val="22"/>
          <w:szCs w:val="22"/>
        </w:rPr>
        <w:t>(7) A person who is a prescribed party to a transaction because of paragraph (1) (b) or (c), not being a person who lodged an application about it under subsection (6), must lodge with the Tribunal a notice of the transaction within 7 days after the day on which the transaction took place.</w:t>
      </w:r>
    </w:p>
    <w:p w14:paraId="552EFFF7" w14:textId="77777777" w:rsidR="006172E5" w:rsidRPr="005C676C" w:rsidRDefault="006172E5" w:rsidP="006172E5">
      <w:pPr>
        <w:widowControl w:val="0"/>
        <w:autoSpaceDE w:val="0"/>
        <w:autoSpaceDN w:val="0"/>
        <w:adjustRightInd w:val="0"/>
        <w:spacing w:before="120"/>
        <w:ind w:left="336"/>
        <w:jc w:val="both"/>
        <w:rPr>
          <w:bCs/>
          <w:sz w:val="22"/>
          <w:szCs w:val="22"/>
        </w:rPr>
      </w:pPr>
      <w:r w:rsidRPr="005C676C">
        <w:rPr>
          <w:b/>
          <w:bCs/>
          <w:sz w:val="22"/>
          <w:szCs w:val="22"/>
        </w:rPr>
        <w:t>[Non-party to transaction having interests increased must give notice]</w:t>
      </w:r>
    </w:p>
    <w:p w14:paraId="071E92C8" w14:textId="77777777" w:rsidR="006172E5" w:rsidRPr="005C676C" w:rsidRDefault="006172E5" w:rsidP="006172E5">
      <w:pPr>
        <w:widowControl w:val="0"/>
        <w:autoSpaceDE w:val="0"/>
        <w:autoSpaceDN w:val="0"/>
        <w:adjustRightInd w:val="0"/>
        <w:spacing w:before="120"/>
        <w:ind w:left="331" w:firstLine="226"/>
        <w:jc w:val="both"/>
        <w:rPr>
          <w:sz w:val="22"/>
          <w:szCs w:val="22"/>
        </w:rPr>
      </w:pPr>
      <w:r>
        <w:rPr>
          <w:sz w:val="22"/>
          <w:szCs w:val="22"/>
        </w:rPr>
        <w:t>“</w:t>
      </w:r>
      <w:r w:rsidRPr="00BD127D">
        <w:rPr>
          <w:sz w:val="22"/>
          <w:szCs w:val="22"/>
        </w:rPr>
        <w:t>(7</w:t>
      </w:r>
      <w:r w:rsidRPr="005C676C">
        <w:rPr>
          <w:smallCaps/>
          <w:sz w:val="22"/>
          <w:szCs w:val="22"/>
        </w:rPr>
        <w:t>a</w:t>
      </w:r>
      <w:r w:rsidRPr="00BD127D">
        <w:rPr>
          <w:sz w:val="22"/>
          <w:szCs w:val="22"/>
        </w:rPr>
        <w:t xml:space="preserve">) </w:t>
      </w:r>
      <w:r w:rsidRPr="005C676C">
        <w:rPr>
          <w:sz w:val="22"/>
          <w:szCs w:val="22"/>
        </w:rPr>
        <w:t xml:space="preserve">Subject to subsection </w:t>
      </w:r>
      <w:r w:rsidRPr="00BD127D">
        <w:rPr>
          <w:sz w:val="22"/>
          <w:szCs w:val="22"/>
        </w:rPr>
        <w:t>(7</w:t>
      </w:r>
      <w:r w:rsidRPr="005C676C">
        <w:rPr>
          <w:smallCaps/>
          <w:sz w:val="22"/>
          <w:szCs w:val="22"/>
        </w:rPr>
        <w:t>b</w:t>
      </w:r>
      <w:r w:rsidRPr="00BD127D">
        <w:rPr>
          <w:sz w:val="22"/>
          <w:szCs w:val="22"/>
        </w:rPr>
        <w:t xml:space="preserve">), </w:t>
      </w:r>
      <w:r w:rsidRPr="005C676C">
        <w:rPr>
          <w:sz w:val="22"/>
          <w:szCs w:val="22"/>
        </w:rPr>
        <w:t>a person to whom this section applies in relation to a transaction because of paragraph (1) (b) or (c) who is not a party to it must lodge with the Tribunal a notice of the transaction.</w:t>
      </w:r>
    </w:p>
    <w:p w14:paraId="3AF1B349" w14:textId="77777777" w:rsidR="006172E5" w:rsidRPr="005C676C" w:rsidRDefault="006172E5" w:rsidP="006172E5">
      <w:pPr>
        <w:widowControl w:val="0"/>
        <w:autoSpaceDE w:val="0"/>
        <w:autoSpaceDN w:val="0"/>
        <w:adjustRightInd w:val="0"/>
        <w:spacing w:before="120"/>
        <w:jc w:val="both"/>
        <w:rPr>
          <w:bCs/>
          <w:sz w:val="22"/>
          <w:szCs w:val="22"/>
        </w:rPr>
      </w:pPr>
      <w:r w:rsidRPr="005C676C">
        <w:rPr>
          <w:sz w:val="22"/>
          <w:szCs w:val="22"/>
        </w:rPr>
        <w:br w:type="page"/>
      </w:r>
      <w:r w:rsidRPr="005C676C">
        <w:rPr>
          <w:b/>
          <w:bCs/>
          <w:sz w:val="22"/>
          <w:szCs w:val="22"/>
        </w:rPr>
        <w:lastRenderedPageBreak/>
        <w:t>[Non-application of subsection (</w:t>
      </w:r>
      <w:r w:rsidRPr="00BD127D">
        <w:rPr>
          <w:b/>
          <w:bCs/>
          <w:sz w:val="22"/>
          <w:szCs w:val="22"/>
        </w:rPr>
        <w:t>7</w:t>
      </w:r>
      <w:r w:rsidRPr="005C676C">
        <w:rPr>
          <w:b/>
          <w:bCs/>
          <w:smallCaps/>
          <w:sz w:val="22"/>
          <w:szCs w:val="22"/>
        </w:rPr>
        <w:t>a</w:t>
      </w:r>
      <w:r w:rsidRPr="005C676C">
        <w:rPr>
          <w:b/>
          <w:bCs/>
          <w:sz w:val="22"/>
          <w:szCs w:val="22"/>
        </w:rPr>
        <w:t>)]</w:t>
      </w:r>
    </w:p>
    <w:p w14:paraId="6577CCF0" w14:textId="77777777" w:rsidR="006172E5" w:rsidRPr="005C676C" w:rsidRDefault="006172E5" w:rsidP="006172E5">
      <w:pPr>
        <w:widowControl w:val="0"/>
        <w:autoSpaceDE w:val="0"/>
        <w:autoSpaceDN w:val="0"/>
        <w:adjustRightInd w:val="0"/>
        <w:spacing w:before="120"/>
        <w:ind w:firstLine="22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b</w:t>
      </w:r>
      <w:r w:rsidRPr="005C676C">
        <w:rPr>
          <w:sz w:val="22"/>
          <w:szCs w:val="22"/>
        </w:rPr>
        <w:t xml:space="preserve">) 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does not apply to a transaction where a party to it:</w:t>
      </w:r>
    </w:p>
    <w:p w14:paraId="3FFDEFB9" w14:textId="77777777" w:rsidR="006172E5" w:rsidRPr="005C676C" w:rsidRDefault="006172E5" w:rsidP="006172E5">
      <w:pPr>
        <w:widowControl w:val="0"/>
        <w:tabs>
          <w:tab w:val="left" w:pos="648"/>
        </w:tabs>
        <w:autoSpaceDE w:val="0"/>
        <w:autoSpaceDN w:val="0"/>
        <w:adjustRightInd w:val="0"/>
        <w:spacing w:before="120"/>
        <w:ind w:left="254"/>
        <w:jc w:val="both"/>
        <w:rPr>
          <w:sz w:val="22"/>
          <w:szCs w:val="22"/>
        </w:rPr>
      </w:pPr>
      <w:r w:rsidRPr="005C676C">
        <w:rPr>
          <w:sz w:val="22"/>
          <w:szCs w:val="22"/>
        </w:rPr>
        <w:t>(a)</w:t>
      </w:r>
      <w:r w:rsidRPr="005C676C">
        <w:rPr>
          <w:sz w:val="22"/>
          <w:szCs w:val="22"/>
        </w:rPr>
        <w:tab/>
        <w:t>has lodged an application under subsection (3) or (6); or</w:t>
      </w:r>
    </w:p>
    <w:p w14:paraId="0BE27290" w14:textId="77777777" w:rsidR="006172E5" w:rsidRPr="005C676C" w:rsidRDefault="006172E5" w:rsidP="006172E5">
      <w:pPr>
        <w:widowControl w:val="0"/>
        <w:tabs>
          <w:tab w:val="left" w:pos="648"/>
        </w:tabs>
        <w:autoSpaceDE w:val="0"/>
        <w:autoSpaceDN w:val="0"/>
        <w:adjustRightInd w:val="0"/>
        <w:spacing w:before="120"/>
        <w:ind w:left="648" w:hanging="394"/>
        <w:jc w:val="both"/>
        <w:rPr>
          <w:sz w:val="22"/>
          <w:szCs w:val="22"/>
        </w:rPr>
      </w:pPr>
      <w:r w:rsidRPr="005C676C">
        <w:rPr>
          <w:sz w:val="22"/>
          <w:szCs w:val="22"/>
        </w:rPr>
        <w:t>(b)</w:t>
      </w:r>
      <w:r w:rsidRPr="005C676C">
        <w:rPr>
          <w:sz w:val="22"/>
          <w:szCs w:val="22"/>
        </w:rPr>
        <w:tab/>
        <w:t>is required to lodge an application under subsection (4) or a notice under subsection (7);</w:t>
      </w:r>
    </w:p>
    <w:p w14:paraId="0951B670"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about the transaction.</w:t>
      </w:r>
    </w:p>
    <w:p w14:paraId="1ED09C0A"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[Notices under subsection (</w:t>
      </w:r>
      <w:r w:rsidRPr="00BD127D">
        <w:rPr>
          <w:b/>
          <w:bCs/>
          <w:sz w:val="22"/>
          <w:szCs w:val="22"/>
        </w:rPr>
        <w:t>7</w:t>
      </w:r>
      <w:r w:rsidRPr="005C676C">
        <w:rPr>
          <w:b/>
          <w:bCs/>
          <w:smallCaps/>
          <w:sz w:val="22"/>
          <w:szCs w:val="22"/>
        </w:rPr>
        <w:t>a</w:t>
      </w:r>
      <w:r w:rsidRPr="005C676C">
        <w:rPr>
          <w:b/>
          <w:bCs/>
          <w:sz w:val="22"/>
          <w:szCs w:val="22"/>
        </w:rPr>
        <w:t>)]</w:t>
      </w:r>
    </w:p>
    <w:p w14:paraId="43FEEBB2" w14:textId="77777777" w:rsidR="006172E5" w:rsidRPr="005C676C" w:rsidRDefault="006172E5" w:rsidP="006172E5">
      <w:pPr>
        <w:widowControl w:val="0"/>
        <w:autoSpaceDE w:val="0"/>
        <w:autoSpaceDN w:val="0"/>
        <w:adjustRightInd w:val="0"/>
        <w:spacing w:before="120"/>
        <w:ind w:firstLine="21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w:t>
      </w:r>
      <w:r w:rsidRPr="005C676C">
        <w:rPr>
          <w:sz w:val="22"/>
          <w:szCs w:val="22"/>
        </w:rPr>
        <w:t xml:space="preserve">) A notice under 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by a person about a transaction:</w:t>
      </w:r>
    </w:p>
    <w:p w14:paraId="25A4F11E" w14:textId="77777777" w:rsidR="006172E5" w:rsidRPr="005C676C" w:rsidRDefault="006172E5" w:rsidP="006172E5">
      <w:pPr>
        <w:widowControl w:val="0"/>
        <w:tabs>
          <w:tab w:val="left" w:pos="648"/>
        </w:tabs>
        <w:autoSpaceDE w:val="0"/>
        <w:autoSpaceDN w:val="0"/>
        <w:adjustRightInd w:val="0"/>
        <w:spacing w:before="120"/>
        <w:ind w:left="648" w:hanging="389"/>
        <w:jc w:val="both"/>
        <w:rPr>
          <w:sz w:val="22"/>
          <w:szCs w:val="22"/>
        </w:rPr>
      </w:pPr>
      <w:r w:rsidRPr="005C676C">
        <w:rPr>
          <w:sz w:val="22"/>
          <w:szCs w:val="22"/>
        </w:rPr>
        <w:t>(a)</w:t>
      </w:r>
      <w:r w:rsidRPr="005C676C">
        <w:rPr>
          <w:sz w:val="22"/>
          <w:szCs w:val="22"/>
        </w:rPr>
        <w:tab/>
        <w:t>must be lodged within 28 days after the day on which the transaction took place; and</w:t>
      </w:r>
    </w:p>
    <w:p w14:paraId="43C2E37D" w14:textId="77777777" w:rsidR="006172E5" w:rsidRPr="005C676C" w:rsidRDefault="006172E5" w:rsidP="006172E5">
      <w:pPr>
        <w:widowControl w:val="0"/>
        <w:tabs>
          <w:tab w:val="left" w:pos="648"/>
        </w:tabs>
        <w:autoSpaceDE w:val="0"/>
        <w:autoSpaceDN w:val="0"/>
        <w:adjustRightInd w:val="0"/>
        <w:spacing w:before="120"/>
        <w:ind w:left="648" w:hanging="389"/>
        <w:jc w:val="both"/>
        <w:rPr>
          <w:sz w:val="22"/>
          <w:szCs w:val="22"/>
        </w:rPr>
      </w:pPr>
      <w:r w:rsidRPr="005C676C">
        <w:rPr>
          <w:sz w:val="22"/>
          <w:szCs w:val="22"/>
        </w:rPr>
        <w:t>(b)</w:t>
      </w:r>
      <w:r w:rsidRPr="005C676C">
        <w:rPr>
          <w:sz w:val="22"/>
          <w:szCs w:val="22"/>
        </w:rPr>
        <w:tab/>
        <w:t>may be lodged on the person</w:t>
      </w:r>
      <w:r>
        <w:rPr>
          <w:sz w:val="22"/>
          <w:szCs w:val="22"/>
        </w:rPr>
        <w:t>’</w:t>
      </w:r>
      <w:r w:rsidRPr="005C676C">
        <w:rPr>
          <w:sz w:val="22"/>
          <w:szCs w:val="22"/>
        </w:rPr>
        <w:t>s behalf by a party to the transaction.</w:t>
      </w:r>
    </w:p>
    <w:p w14:paraId="269E1937" w14:textId="77777777" w:rsidR="006172E5" w:rsidRPr="005C676C" w:rsidRDefault="006172E5" w:rsidP="006172E5">
      <w:pPr>
        <w:widowControl w:val="0"/>
        <w:autoSpaceDE w:val="0"/>
        <w:autoSpaceDN w:val="0"/>
        <w:adjustRightInd w:val="0"/>
        <w:spacing w:before="120"/>
        <w:jc w:val="both"/>
        <w:rPr>
          <w:bCs/>
          <w:sz w:val="22"/>
          <w:szCs w:val="22"/>
        </w:rPr>
      </w:pPr>
      <w:r w:rsidRPr="005C676C">
        <w:rPr>
          <w:b/>
          <w:bCs/>
          <w:sz w:val="22"/>
          <w:szCs w:val="22"/>
        </w:rPr>
        <w:t>[Tribunal may direct application for approval]</w:t>
      </w:r>
    </w:p>
    <w:p w14:paraId="1A3A0E8D" w14:textId="77777777" w:rsidR="006172E5" w:rsidRPr="005C676C" w:rsidRDefault="006172E5" w:rsidP="006172E5">
      <w:pPr>
        <w:widowControl w:val="0"/>
        <w:autoSpaceDE w:val="0"/>
        <w:autoSpaceDN w:val="0"/>
        <w:adjustRightInd w:val="0"/>
        <w:spacing w:before="120"/>
        <w:ind w:left="21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ca</w:t>
      </w:r>
      <w:r w:rsidRPr="005C676C">
        <w:rPr>
          <w:sz w:val="22"/>
          <w:szCs w:val="22"/>
        </w:rPr>
        <w:t>) Where:</w:t>
      </w:r>
    </w:p>
    <w:p w14:paraId="404CFA35"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(a)</w:t>
      </w:r>
      <w:r w:rsidRPr="005C676C">
        <w:rPr>
          <w:sz w:val="22"/>
          <w:szCs w:val="22"/>
        </w:rPr>
        <w:tab/>
        <w:t>an application or notice under this section (whether as in force before or after the commencement of this subsection) about a transaction is lodged; and</w:t>
      </w:r>
    </w:p>
    <w:p w14:paraId="6427ABED" w14:textId="77777777" w:rsidR="00966DDF" w:rsidRDefault="006172E5" w:rsidP="00966DDF">
      <w:pPr>
        <w:widowControl w:val="0"/>
        <w:tabs>
          <w:tab w:val="left" w:pos="360"/>
          <w:tab w:val="left" w:pos="653"/>
        </w:tabs>
        <w:autoSpaceDE w:val="0"/>
        <w:autoSpaceDN w:val="0"/>
        <w:adjustRightInd w:val="0"/>
        <w:spacing w:before="120"/>
        <w:ind w:left="254"/>
        <w:jc w:val="both"/>
        <w:rPr>
          <w:sz w:val="22"/>
          <w:szCs w:val="22"/>
        </w:rPr>
      </w:pPr>
      <w:r w:rsidRPr="005C676C">
        <w:rPr>
          <w:sz w:val="22"/>
          <w:szCs w:val="22"/>
        </w:rPr>
        <w:t>(b)</w:t>
      </w:r>
      <w:r w:rsidRPr="005C676C">
        <w:rPr>
          <w:sz w:val="22"/>
          <w:szCs w:val="22"/>
        </w:rPr>
        <w:tab/>
        <w:t>the Tribunal is satisfied that:</w:t>
      </w:r>
    </w:p>
    <w:p w14:paraId="60FB99C8" w14:textId="77777777" w:rsidR="00966DDF" w:rsidRDefault="00966DDF" w:rsidP="00966DDF">
      <w:pPr>
        <w:widowControl w:val="0"/>
        <w:tabs>
          <w:tab w:val="left" w:pos="360"/>
        </w:tabs>
        <w:autoSpaceDE w:val="0"/>
        <w:autoSpaceDN w:val="0"/>
        <w:adjustRightInd w:val="0"/>
        <w:spacing w:before="120"/>
        <w:ind w:left="1310"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because of the transaction, a person to whom this section applies in relation to the transaction because of paragraph (1) (b) or (c) is, or is reasonably likely to be, in a position because of section 8</w:t>
      </w:r>
      <w:r w:rsidR="006172E5" w:rsidRPr="00BD127D">
        <w:rPr>
          <w:sz w:val="22"/>
          <w:szCs w:val="22"/>
        </w:rPr>
        <w:t>9</w:t>
      </w:r>
      <w:r w:rsidR="006172E5" w:rsidRPr="005C676C">
        <w:rPr>
          <w:smallCaps/>
          <w:sz w:val="22"/>
          <w:szCs w:val="22"/>
        </w:rPr>
        <w:t>ja</w:t>
      </w:r>
      <w:r w:rsidR="006172E5" w:rsidRPr="005C676C">
        <w:rPr>
          <w:sz w:val="22"/>
          <w:szCs w:val="22"/>
        </w:rPr>
        <w:t xml:space="preserve"> to exercise control of the company holding the </w:t>
      </w:r>
      <w:proofErr w:type="spellStart"/>
      <w:r w:rsidR="006172E5" w:rsidRPr="005C676C">
        <w:rPr>
          <w:sz w:val="22"/>
          <w:szCs w:val="22"/>
        </w:rPr>
        <w:t>licence</w:t>
      </w:r>
      <w:proofErr w:type="spellEnd"/>
      <w:r w:rsidR="006172E5" w:rsidRPr="005C676C">
        <w:rPr>
          <w:sz w:val="22"/>
          <w:szCs w:val="22"/>
        </w:rPr>
        <w:t xml:space="preserve"> to which the transaction relates; or</w:t>
      </w:r>
    </w:p>
    <w:p w14:paraId="2F478312" w14:textId="77777777" w:rsidR="006172E5" w:rsidRPr="005C676C" w:rsidRDefault="00966DDF" w:rsidP="00966DDF">
      <w:pPr>
        <w:widowControl w:val="0"/>
        <w:tabs>
          <w:tab w:val="left" w:pos="360"/>
        </w:tabs>
        <w:autoSpaceDE w:val="0"/>
        <w:autoSpaceDN w:val="0"/>
        <w:adjustRightInd w:val="0"/>
        <w:spacing w:before="120"/>
        <w:ind w:left="1310"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 xml:space="preserve">because of the effect of the transaction in relation to a person, a condition to which the </w:t>
      </w:r>
      <w:proofErr w:type="spellStart"/>
      <w:r w:rsidR="006172E5" w:rsidRPr="005C676C">
        <w:rPr>
          <w:sz w:val="22"/>
          <w:szCs w:val="22"/>
        </w:rPr>
        <w:t>licence</w:t>
      </w:r>
      <w:proofErr w:type="spellEnd"/>
      <w:r w:rsidR="006172E5" w:rsidRPr="005C676C">
        <w:rPr>
          <w:sz w:val="22"/>
          <w:szCs w:val="22"/>
        </w:rPr>
        <w:t xml:space="preserve"> is subject because of section 9</w:t>
      </w:r>
      <w:r w:rsidR="006172E5" w:rsidRPr="00BD127D">
        <w:rPr>
          <w:sz w:val="22"/>
          <w:szCs w:val="22"/>
        </w:rPr>
        <w:t>2</w:t>
      </w:r>
      <w:r w:rsidR="006172E5" w:rsidRPr="005C676C">
        <w:rPr>
          <w:smallCaps/>
          <w:sz w:val="22"/>
          <w:szCs w:val="22"/>
        </w:rPr>
        <w:t>d</w:t>
      </w:r>
      <w:r w:rsidR="006172E5" w:rsidRPr="005C676C">
        <w:rPr>
          <w:sz w:val="22"/>
          <w:szCs w:val="22"/>
        </w:rPr>
        <w:t xml:space="preserve"> might not be complied with;</w:t>
      </w:r>
    </w:p>
    <w:p w14:paraId="657C1537"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 Tribunal may, within 3 months after the day on which:</w:t>
      </w:r>
    </w:p>
    <w:p w14:paraId="6446CA5A"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(c)</w:t>
      </w:r>
      <w:r w:rsidRPr="005C676C">
        <w:rPr>
          <w:sz w:val="22"/>
          <w:szCs w:val="22"/>
        </w:rPr>
        <w:tab/>
        <w:t>where all the applications and notices about the transaction were under subsection (3) or (6)—the transaction took place; or</w:t>
      </w:r>
    </w:p>
    <w:p w14:paraId="0ACDC3B4"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(d)</w:t>
      </w:r>
      <w:r w:rsidRPr="005C676C">
        <w:rPr>
          <w:sz w:val="22"/>
          <w:szCs w:val="22"/>
        </w:rPr>
        <w:tab/>
        <w:t>in any other case—the last application or notice about the transaction, other than an application under this subsection, was lodged;</w:t>
      </w:r>
    </w:p>
    <w:p w14:paraId="12D97E2D"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direct the person to lodge with it, within 28 days after the day on which the direction was given, an application for approval of the transaction in so far as it affects the person, and the person must comply with the direction.</w:t>
      </w:r>
    </w:p>
    <w:p w14:paraId="3CCA372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[Applications]</w:t>
      </w:r>
    </w:p>
    <w:p w14:paraId="34B28C7D" w14:textId="77777777" w:rsidR="006172E5" w:rsidRPr="005C676C" w:rsidRDefault="006172E5" w:rsidP="006172E5">
      <w:pPr>
        <w:widowControl w:val="0"/>
        <w:autoSpaceDE w:val="0"/>
        <w:autoSpaceDN w:val="0"/>
        <w:adjustRightInd w:val="0"/>
        <w:spacing w:before="120"/>
        <w:ind w:firstLine="22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cb</w:t>
      </w:r>
      <w:r w:rsidRPr="005C676C">
        <w:rPr>
          <w:sz w:val="22"/>
          <w:szCs w:val="22"/>
        </w:rPr>
        <w:t>) An application under this section must be in a form approved by the Tribunal.</w:t>
      </w:r>
    </w:p>
    <w:p w14:paraId="40C46F87"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[Content of notices under subsection (7) or </w:t>
      </w:r>
      <w:r w:rsidRPr="00BD127D">
        <w:rPr>
          <w:b/>
          <w:bCs/>
          <w:sz w:val="22"/>
          <w:szCs w:val="22"/>
        </w:rPr>
        <w:t>(7</w:t>
      </w:r>
      <w:r w:rsidRPr="005C676C">
        <w:rPr>
          <w:b/>
          <w:bCs/>
          <w:smallCaps/>
          <w:sz w:val="22"/>
          <w:szCs w:val="22"/>
        </w:rPr>
        <w:t>a</w:t>
      </w:r>
      <w:r w:rsidRPr="00BD127D">
        <w:rPr>
          <w:b/>
          <w:bCs/>
          <w:sz w:val="22"/>
          <w:szCs w:val="22"/>
        </w:rPr>
        <w:t>)]</w:t>
      </w:r>
    </w:p>
    <w:p w14:paraId="4AF758E5" w14:textId="77777777" w:rsidR="006172E5" w:rsidRPr="005C676C" w:rsidRDefault="006172E5" w:rsidP="006172E5">
      <w:pPr>
        <w:widowControl w:val="0"/>
        <w:autoSpaceDE w:val="0"/>
        <w:autoSpaceDN w:val="0"/>
        <w:adjustRightInd w:val="0"/>
        <w:spacing w:before="120"/>
        <w:ind w:firstLine="22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cc</w:t>
      </w:r>
      <w:r w:rsidRPr="005C676C">
        <w:rPr>
          <w:sz w:val="22"/>
          <w:szCs w:val="22"/>
        </w:rPr>
        <w:t xml:space="preserve">) A notice under subsection (7) or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about a transaction must give:</w:t>
      </w:r>
    </w:p>
    <w:p w14:paraId="0E1A34A4"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(a)</w:t>
      </w:r>
      <w:r w:rsidRPr="005C676C">
        <w:rPr>
          <w:sz w:val="22"/>
          <w:szCs w:val="22"/>
        </w:rPr>
        <w:tab/>
        <w:t>the name of the person lodging the notice and, where the notice is lodged on behalf of another person, the name of that other person; and</w:t>
      </w:r>
    </w:p>
    <w:p w14:paraId="1E623D30"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(b)</w:t>
      </w:r>
      <w:r w:rsidRPr="005C676C">
        <w:rPr>
          <w:sz w:val="22"/>
          <w:szCs w:val="22"/>
        </w:rPr>
        <w:tab/>
        <w:t xml:space="preserve">the call sign of the </w:t>
      </w:r>
      <w:proofErr w:type="spellStart"/>
      <w:r w:rsidRPr="005C676C">
        <w:rPr>
          <w:sz w:val="22"/>
          <w:szCs w:val="22"/>
        </w:rPr>
        <w:t>licence</w:t>
      </w:r>
      <w:proofErr w:type="spellEnd"/>
      <w:r w:rsidRPr="005C676C">
        <w:rPr>
          <w:sz w:val="22"/>
          <w:szCs w:val="22"/>
        </w:rPr>
        <w:t xml:space="preserve"> affected by the transaction; and</w:t>
      </w:r>
    </w:p>
    <w:p w14:paraId="39D22A76"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(c)</w:t>
      </w:r>
      <w:r w:rsidRPr="005C676C">
        <w:rPr>
          <w:sz w:val="22"/>
          <w:szCs w:val="22"/>
        </w:rPr>
        <w:tab/>
        <w:t>the name of the company to which the transaction relates; and</w:t>
      </w:r>
    </w:p>
    <w:p w14:paraId="4EB3CA68" w14:textId="77777777" w:rsidR="006172E5" w:rsidRPr="005C676C" w:rsidRDefault="006172E5" w:rsidP="006172E5">
      <w:pPr>
        <w:widowControl w:val="0"/>
        <w:tabs>
          <w:tab w:val="left" w:pos="653"/>
        </w:tabs>
        <w:autoSpaceDE w:val="0"/>
        <w:autoSpaceDN w:val="0"/>
        <w:adjustRightInd w:val="0"/>
        <w:spacing w:before="120"/>
        <w:ind w:left="653" w:hanging="398"/>
        <w:jc w:val="both"/>
        <w:rPr>
          <w:sz w:val="22"/>
          <w:szCs w:val="22"/>
        </w:rPr>
      </w:pPr>
      <w:r w:rsidRPr="005C676C">
        <w:rPr>
          <w:sz w:val="22"/>
          <w:szCs w:val="22"/>
        </w:rPr>
        <w:t>(d)</w:t>
      </w:r>
      <w:r w:rsidRPr="005C676C">
        <w:rPr>
          <w:sz w:val="22"/>
          <w:szCs w:val="22"/>
        </w:rPr>
        <w:tab/>
        <w:t>the number of shares in the company that were concerned in the transaction; and</w:t>
      </w:r>
    </w:p>
    <w:p w14:paraId="6268D3F1" w14:textId="77777777" w:rsidR="00966DDF" w:rsidRDefault="006172E5" w:rsidP="00966DDF">
      <w:pPr>
        <w:widowControl w:val="0"/>
        <w:tabs>
          <w:tab w:val="left" w:pos="360"/>
          <w:tab w:val="left" w:pos="653"/>
        </w:tabs>
        <w:autoSpaceDE w:val="0"/>
        <w:autoSpaceDN w:val="0"/>
        <w:adjustRightInd w:val="0"/>
        <w:spacing w:before="120"/>
        <w:ind w:left="653" w:hanging="398"/>
        <w:jc w:val="both"/>
        <w:rPr>
          <w:sz w:val="22"/>
          <w:szCs w:val="22"/>
        </w:rPr>
      </w:pPr>
      <w:r w:rsidRPr="005C676C">
        <w:rPr>
          <w:sz w:val="22"/>
          <w:szCs w:val="22"/>
        </w:rPr>
        <w:t>(e)</w:t>
      </w:r>
      <w:r w:rsidRPr="005C676C">
        <w:rPr>
          <w:sz w:val="22"/>
          <w:szCs w:val="22"/>
        </w:rPr>
        <w:tab/>
        <w:t>a full description of the voting rights attached to those shares; and</w:t>
      </w:r>
    </w:p>
    <w:p w14:paraId="6A97AE6C" w14:textId="77777777" w:rsidR="00966DDF" w:rsidRDefault="00966DDF" w:rsidP="00966DDF">
      <w:pPr>
        <w:widowControl w:val="0"/>
        <w:tabs>
          <w:tab w:val="left" w:pos="360"/>
          <w:tab w:val="left" w:pos="653"/>
        </w:tabs>
        <w:autoSpaceDE w:val="0"/>
        <w:autoSpaceDN w:val="0"/>
        <w:adjustRightInd w:val="0"/>
        <w:spacing w:before="120"/>
        <w:ind w:left="653" w:hanging="398"/>
        <w:jc w:val="both"/>
        <w:rPr>
          <w:sz w:val="22"/>
          <w:szCs w:val="22"/>
        </w:rPr>
      </w:pPr>
      <w:r>
        <w:rPr>
          <w:sz w:val="22"/>
          <w:szCs w:val="22"/>
        </w:rPr>
        <w:t>(</w:t>
      </w:r>
      <w:r w:rsidRPr="005C676C">
        <w:rPr>
          <w:sz w:val="22"/>
          <w:szCs w:val="22"/>
        </w:rPr>
        <w:t>f</w:t>
      </w:r>
      <w:r>
        <w:rPr>
          <w:sz w:val="22"/>
          <w:szCs w:val="22"/>
        </w:rPr>
        <w:t>)</w:t>
      </w:r>
      <w:r>
        <w:rPr>
          <w:sz w:val="22"/>
          <w:szCs w:val="22"/>
        </w:rPr>
        <w:tab/>
      </w:r>
      <w:r w:rsidR="006172E5" w:rsidRPr="005C676C">
        <w:rPr>
          <w:sz w:val="22"/>
          <w:szCs w:val="22"/>
        </w:rPr>
        <w:t>the date of the transaction; and</w:t>
      </w:r>
    </w:p>
    <w:p w14:paraId="580B5853" w14:textId="77777777" w:rsidR="00966DDF" w:rsidRDefault="00966DDF" w:rsidP="00966DDF">
      <w:pPr>
        <w:widowControl w:val="0"/>
        <w:tabs>
          <w:tab w:val="left" w:pos="360"/>
          <w:tab w:val="left" w:pos="653"/>
        </w:tabs>
        <w:autoSpaceDE w:val="0"/>
        <w:autoSpaceDN w:val="0"/>
        <w:adjustRightInd w:val="0"/>
        <w:spacing w:before="120"/>
        <w:ind w:left="653" w:hanging="398"/>
        <w:jc w:val="both"/>
        <w:rPr>
          <w:sz w:val="22"/>
          <w:szCs w:val="22"/>
        </w:rPr>
      </w:pPr>
      <w:r>
        <w:rPr>
          <w:sz w:val="22"/>
          <w:szCs w:val="22"/>
        </w:rPr>
        <w:t>(</w:t>
      </w:r>
      <w:r w:rsidRPr="005C676C">
        <w:rPr>
          <w:sz w:val="22"/>
          <w:szCs w:val="22"/>
        </w:rPr>
        <w:t>g</w:t>
      </w:r>
      <w:r>
        <w:rPr>
          <w:sz w:val="22"/>
          <w:szCs w:val="22"/>
        </w:rPr>
        <w:t>)</w:t>
      </w:r>
      <w:r>
        <w:rPr>
          <w:sz w:val="22"/>
          <w:szCs w:val="22"/>
        </w:rPr>
        <w:tab/>
      </w:r>
      <w:r w:rsidR="006172E5" w:rsidRPr="005C676C">
        <w:rPr>
          <w:sz w:val="22"/>
          <w:szCs w:val="22"/>
        </w:rPr>
        <w:t>the name of the party to the transaction acquiring interests; and</w:t>
      </w:r>
    </w:p>
    <w:p w14:paraId="464841FE" w14:textId="77777777" w:rsidR="00966DDF" w:rsidRDefault="00966DDF" w:rsidP="00966DDF">
      <w:pPr>
        <w:widowControl w:val="0"/>
        <w:tabs>
          <w:tab w:val="left" w:pos="360"/>
          <w:tab w:val="left" w:pos="653"/>
        </w:tabs>
        <w:autoSpaceDE w:val="0"/>
        <w:autoSpaceDN w:val="0"/>
        <w:adjustRightInd w:val="0"/>
        <w:spacing w:before="120"/>
        <w:ind w:left="653" w:hanging="398"/>
        <w:jc w:val="both"/>
        <w:rPr>
          <w:sz w:val="22"/>
          <w:szCs w:val="22"/>
        </w:rPr>
      </w:pPr>
      <w:r>
        <w:rPr>
          <w:sz w:val="22"/>
          <w:szCs w:val="22"/>
        </w:rPr>
        <w:t>(</w:t>
      </w:r>
      <w:r w:rsidRPr="005C676C">
        <w:rPr>
          <w:sz w:val="22"/>
          <w:szCs w:val="22"/>
        </w:rPr>
        <w:t>h</w:t>
      </w:r>
      <w:r>
        <w:rPr>
          <w:sz w:val="22"/>
          <w:szCs w:val="22"/>
        </w:rPr>
        <w:t>)</w:t>
      </w:r>
      <w:r>
        <w:rPr>
          <w:sz w:val="22"/>
          <w:szCs w:val="22"/>
        </w:rPr>
        <w:tab/>
      </w:r>
      <w:r w:rsidR="006172E5" w:rsidRPr="005C676C">
        <w:rPr>
          <w:sz w:val="22"/>
          <w:szCs w:val="22"/>
        </w:rPr>
        <w:t>the name of the company</w:t>
      </w:r>
      <w:r w:rsidR="006172E5">
        <w:rPr>
          <w:sz w:val="22"/>
          <w:szCs w:val="22"/>
        </w:rPr>
        <w:t>’</w:t>
      </w:r>
      <w:r w:rsidR="006172E5" w:rsidRPr="005C676C">
        <w:rPr>
          <w:sz w:val="22"/>
          <w:szCs w:val="22"/>
        </w:rPr>
        <w:t>s holding company (within the meaning of section 9</w:t>
      </w:r>
      <w:r w:rsidR="006172E5" w:rsidRPr="00BD127D">
        <w:rPr>
          <w:sz w:val="22"/>
          <w:szCs w:val="22"/>
        </w:rPr>
        <w:t>0</w:t>
      </w:r>
      <w:r w:rsidR="006172E5" w:rsidRPr="005C676C">
        <w:rPr>
          <w:smallCaps/>
          <w:sz w:val="22"/>
          <w:szCs w:val="22"/>
        </w:rPr>
        <w:t>la</w:t>
      </w:r>
      <w:r w:rsidR="006172E5" w:rsidRPr="005C676C">
        <w:rPr>
          <w:sz w:val="22"/>
          <w:szCs w:val="22"/>
        </w:rPr>
        <w:t>), if any; and</w:t>
      </w:r>
    </w:p>
    <w:p w14:paraId="5D187EF2" w14:textId="77777777" w:rsidR="00966DDF" w:rsidRDefault="00966DDF" w:rsidP="00966DDF">
      <w:pPr>
        <w:widowControl w:val="0"/>
        <w:tabs>
          <w:tab w:val="left" w:pos="360"/>
        </w:tabs>
        <w:autoSpaceDE w:val="0"/>
        <w:autoSpaceDN w:val="0"/>
        <w:adjustRightInd w:val="0"/>
        <w:spacing w:before="120"/>
        <w:ind w:left="648" w:hanging="331"/>
        <w:jc w:val="both"/>
        <w:rPr>
          <w:sz w:val="22"/>
          <w:szCs w:val="22"/>
        </w:rPr>
      </w:pPr>
      <w:r>
        <w:rPr>
          <w:sz w:val="22"/>
          <w:szCs w:val="22"/>
        </w:rPr>
        <w:t>(</w:t>
      </w:r>
      <w:r w:rsidRPr="005C676C">
        <w:rPr>
          <w:sz w:val="22"/>
          <w:szCs w:val="22"/>
        </w:rPr>
        <w:t>j</w:t>
      </w:r>
      <w:r>
        <w:rPr>
          <w:sz w:val="22"/>
          <w:szCs w:val="22"/>
        </w:rPr>
        <w:t>)</w:t>
      </w:r>
      <w:r>
        <w:rPr>
          <w:sz w:val="22"/>
          <w:szCs w:val="22"/>
        </w:rPr>
        <w:tab/>
      </w:r>
      <w:r w:rsidR="006172E5" w:rsidRPr="005C676C">
        <w:rPr>
          <w:sz w:val="22"/>
          <w:szCs w:val="22"/>
        </w:rPr>
        <w:t>the last date, if any, on which the person required to lodge the notice lodged, or had lodged on the person</w:t>
      </w:r>
      <w:r w:rsidR="006172E5">
        <w:rPr>
          <w:sz w:val="22"/>
          <w:szCs w:val="22"/>
        </w:rPr>
        <w:t>’</w:t>
      </w:r>
      <w:r w:rsidR="006172E5" w:rsidRPr="005C676C">
        <w:rPr>
          <w:sz w:val="22"/>
          <w:szCs w:val="22"/>
        </w:rPr>
        <w:t>s behalf, an application or earlier notice under this section (whether before or after the commencement of this paragraph); and</w:t>
      </w:r>
    </w:p>
    <w:p w14:paraId="0FCAE34F" w14:textId="77777777" w:rsidR="00966DDF" w:rsidRDefault="00966DDF" w:rsidP="00966DDF">
      <w:pPr>
        <w:widowControl w:val="0"/>
        <w:tabs>
          <w:tab w:val="left" w:pos="360"/>
        </w:tabs>
        <w:autoSpaceDE w:val="0"/>
        <w:autoSpaceDN w:val="0"/>
        <w:adjustRightInd w:val="0"/>
        <w:spacing w:before="120"/>
        <w:ind w:left="264"/>
        <w:jc w:val="both"/>
        <w:rPr>
          <w:sz w:val="22"/>
          <w:szCs w:val="22"/>
        </w:rPr>
      </w:pPr>
      <w:r>
        <w:rPr>
          <w:sz w:val="22"/>
          <w:szCs w:val="22"/>
        </w:rPr>
        <w:t>(</w:t>
      </w:r>
      <w:r w:rsidRPr="005C676C">
        <w:rPr>
          <w:sz w:val="22"/>
          <w:szCs w:val="22"/>
        </w:rPr>
        <w:t>k</w:t>
      </w:r>
      <w:r>
        <w:rPr>
          <w:sz w:val="22"/>
          <w:szCs w:val="22"/>
        </w:rPr>
        <w:t>)</w:t>
      </w:r>
      <w:r>
        <w:rPr>
          <w:sz w:val="22"/>
          <w:szCs w:val="22"/>
        </w:rPr>
        <w:tab/>
      </w:r>
      <w:r w:rsidR="006172E5" w:rsidRPr="005C676C">
        <w:rPr>
          <w:sz w:val="22"/>
          <w:szCs w:val="22"/>
        </w:rPr>
        <w:t>where a date is given under paragraph (j):</w:t>
      </w:r>
    </w:p>
    <w:p w14:paraId="757EF58F" w14:textId="77777777" w:rsidR="00966DDF" w:rsidRDefault="00966DDF" w:rsidP="00966DDF">
      <w:pPr>
        <w:widowControl w:val="0"/>
        <w:tabs>
          <w:tab w:val="left" w:pos="360"/>
        </w:tabs>
        <w:autoSpaceDE w:val="0"/>
        <w:autoSpaceDN w:val="0"/>
        <w:adjustRightInd w:val="0"/>
        <w:spacing w:before="120"/>
        <w:ind w:left="1306"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particulars of any changes since the date in the issued capital of the company to which the transaction relates and, where another company is required to lodge the notice, the other company, including changes in the value or voting rights of shares; and</w:t>
      </w:r>
    </w:p>
    <w:p w14:paraId="229F6111" w14:textId="77777777" w:rsidR="00966DDF" w:rsidRDefault="00966DDF" w:rsidP="00966DDF">
      <w:pPr>
        <w:widowControl w:val="0"/>
        <w:tabs>
          <w:tab w:val="left" w:pos="360"/>
        </w:tabs>
        <w:autoSpaceDE w:val="0"/>
        <w:autoSpaceDN w:val="0"/>
        <w:adjustRightInd w:val="0"/>
        <w:spacing w:before="120"/>
        <w:ind w:left="1301" w:hanging="413"/>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in the case of a company required to lodge the notice—particulars of the number and classes of shares in the company held by the persons with the 5 largest shareholdings in the company; and</w:t>
      </w:r>
    </w:p>
    <w:p w14:paraId="575B953A" w14:textId="77777777" w:rsidR="006172E5" w:rsidRPr="005C676C" w:rsidRDefault="00966DDF" w:rsidP="00966DDF">
      <w:pPr>
        <w:widowControl w:val="0"/>
        <w:tabs>
          <w:tab w:val="left" w:pos="360"/>
        </w:tabs>
        <w:autoSpaceDE w:val="0"/>
        <w:autoSpaceDN w:val="0"/>
        <w:adjustRightInd w:val="0"/>
        <w:spacing w:before="120"/>
        <w:ind w:left="1301"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in the case of a company required to lodge the notice—particulars of any changes since the date of the directors of, or of directorships held by directors of, the company; and</w:t>
      </w:r>
    </w:p>
    <w:p w14:paraId="6F78B9EB" w14:textId="77777777" w:rsidR="006172E5" w:rsidRPr="005C676C" w:rsidRDefault="006172E5" w:rsidP="006172E5">
      <w:pPr>
        <w:widowControl w:val="0"/>
        <w:autoSpaceDE w:val="0"/>
        <w:autoSpaceDN w:val="0"/>
        <w:adjustRightInd w:val="0"/>
        <w:spacing w:before="120"/>
        <w:ind w:left="2131" w:hanging="442"/>
        <w:jc w:val="both"/>
        <w:rPr>
          <w:sz w:val="22"/>
          <w:szCs w:val="22"/>
        </w:rPr>
      </w:pPr>
      <w:r w:rsidRPr="005C676C">
        <w:rPr>
          <w:sz w:val="22"/>
          <w:szCs w:val="22"/>
        </w:rPr>
        <w:br w:type="page"/>
      </w:r>
      <w:r w:rsidRPr="005C676C">
        <w:rPr>
          <w:sz w:val="22"/>
          <w:szCs w:val="22"/>
        </w:rPr>
        <w:lastRenderedPageBreak/>
        <w:t>(iv) notice of any change because of which the person required to lodge the notice has become, or ceased to be, a foreign person.</w:t>
      </w:r>
    </w:p>
    <w:p w14:paraId="05816323" w14:textId="77777777" w:rsidR="006172E5" w:rsidRPr="005C676C" w:rsidRDefault="006172E5" w:rsidP="006172E5">
      <w:pPr>
        <w:widowControl w:val="0"/>
        <w:autoSpaceDE w:val="0"/>
        <w:autoSpaceDN w:val="0"/>
        <w:adjustRightInd w:val="0"/>
        <w:spacing w:before="120"/>
        <w:ind w:left="816"/>
        <w:jc w:val="both"/>
        <w:rPr>
          <w:bCs/>
          <w:sz w:val="22"/>
          <w:szCs w:val="22"/>
        </w:rPr>
      </w:pPr>
      <w:r w:rsidRPr="005C676C">
        <w:rPr>
          <w:b/>
          <w:bCs/>
          <w:sz w:val="22"/>
          <w:szCs w:val="22"/>
        </w:rPr>
        <w:t>[Extension of periods for lodging]</w:t>
      </w:r>
    </w:p>
    <w:p w14:paraId="4FC4E572" w14:textId="77777777" w:rsidR="006172E5" w:rsidRPr="005C676C" w:rsidRDefault="006172E5" w:rsidP="006172E5">
      <w:pPr>
        <w:widowControl w:val="0"/>
        <w:autoSpaceDE w:val="0"/>
        <w:autoSpaceDN w:val="0"/>
        <w:adjustRightInd w:val="0"/>
        <w:spacing w:before="120"/>
        <w:ind w:left="806" w:firstLine="21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cd</w:t>
      </w:r>
      <w:r w:rsidRPr="005C676C">
        <w:rPr>
          <w:sz w:val="22"/>
          <w:szCs w:val="22"/>
        </w:rPr>
        <w:t>) Where a person is required to lodge an application or notice under this section within a period, the Tribunal may, on the application of a person, extend the period.</w:t>
      </w:r>
    </w:p>
    <w:p w14:paraId="4FA314F0" w14:textId="77777777" w:rsidR="006172E5" w:rsidRPr="005C676C" w:rsidRDefault="006172E5" w:rsidP="006172E5">
      <w:pPr>
        <w:widowControl w:val="0"/>
        <w:autoSpaceDE w:val="0"/>
        <w:autoSpaceDN w:val="0"/>
        <w:adjustRightInd w:val="0"/>
        <w:spacing w:before="120"/>
        <w:ind w:left="816"/>
        <w:jc w:val="both"/>
        <w:rPr>
          <w:bCs/>
          <w:sz w:val="22"/>
          <w:szCs w:val="22"/>
        </w:rPr>
      </w:pPr>
      <w:r w:rsidRPr="005C676C">
        <w:rPr>
          <w:b/>
          <w:bCs/>
          <w:sz w:val="22"/>
          <w:szCs w:val="22"/>
        </w:rPr>
        <w:t>[Incorrect applications and notices not lodged]</w:t>
      </w:r>
    </w:p>
    <w:p w14:paraId="3E6722D0" w14:textId="77777777" w:rsidR="006172E5" w:rsidRPr="005C676C" w:rsidRDefault="006172E5" w:rsidP="006172E5">
      <w:pPr>
        <w:widowControl w:val="0"/>
        <w:autoSpaceDE w:val="0"/>
        <w:autoSpaceDN w:val="0"/>
        <w:adjustRightInd w:val="0"/>
        <w:spacing w:before="120"/>
        <w:ind w:left="806" w:firstLine="216"/>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ce</w:t>
      </w:r>
      <w:r w:rsidRPr="005C676C">
        <w:rPr>
          <w:sz w:val="22"/>
          <w:szCs w:val="22"/>
        </w:rPr>
        <w:t>) An application or notice is to be taken not to be lodged under this section if it contains a statement (not being a statement as to future events) that:</w:t>
      </w:r>
    </w:p>
    <w:p w14:paraId="15AF676C" w14:textId="77777777" w:rsidR="006172E5" w:rsidRPr="005C676C" w:rsidRDefault="006172E5" w:rsidP="006172E5">
      <w:pPr>
        <w:widowControl w:val="0"/>
        <w:tabs>
          <w:tab w:val="left" w:pos="1459"/>
        </w:tabs>
        <w:autoSpaceDE w:val="0"/>
        <w:autoSpaceDN w:val="0"/>
        <w:adjustRightInd w:val="0"/>
        <w:spacing w:before="120"/>
        <w:ind w:left="1066"/>
        <w:jc w:val="both"/>
        <w:rPr>
          <w:sz w:val="22"/>
          <w:szCs w:val="22"/>
        </w:rPr>
      </w:pPr>
      <w:r w:rsidRPr="005C676C">
        <w:rPr>
          <w:sz w:val="22"/>
          <w:szCs w:val="22"/>
        </w:rPr>
        <w:t>(a)</w:t>
      </w:r>
      <w:r w:rsidRPr="005C676C">
        <w:rPr>
          <w:sz w:val="22"/>
          <w:szCs w:val="22"/>
        </w:rPr>
        <w:tab/>
        <w:t>is false or misleading in a material particular; or</w:t>
      </w:r>
    </w:p>
    <w:p w14:paraId="051F5642" w14:textId="77777777" w:rsidR="006172E5" w:rsidRPr="005C676C" w:rsidRDefault="006172E5" w:rsidP="006172E5">
      <w:pPr>
        <w:widowControl w:val="0"/>
        <w:tabs>
          <w:tab w:val="left" w:pos="1459"/>
        </w:tabs>
        <w:autoSpaceDE w:val="0"/>
        <w:autoSpaceDN w:val="0"/>
        <w:adjustRightInd w:val="0"/>
        <w:spacing w:before="120"/>
        <w:ind w:left="1459" w:hanging="394"/>
        <w:jc w:val="both"/>
        <w:rPr>
          <w:sz w:val="22"/>
          <w:szCs w:val="22"/>
        </w:rPr>
      </w:pPr>
      <w:r w:rsidRPr="005C676C">
        <w:rPr>
          <w:sz w:val="22"/>
          <w:szCs w:val="22"/>
        </w:rPr>
        <w:t>(b)</w:t>
      </w:r>
      <w:r w:rsidRPr="005C676C">
        <w:rPr>
          <w:sz w:val="22"/>
          <w:szCs w:val="22"/>
        </w:rPr>
        <w:tab/>
        <w:t>is misleading in a material respect because of the omission of any matter or thing.</w:t>
      </w:r>
    </w:p>
    <w:p w14:paraId="1E3CC20C" w14:textId="77777777" w:rsidR="006172E5" w:rsidRPr="005C676C" w:rsidRDefault="006172E5" w:rsidP="006172E5">
      <w:pPr>
        <w:widowControl w:val="0"/>
        <w:autoSpaceDE w:val="0"/>
        <w:autoSpaceDN w:val="0"/>
        <w:adjustRightInd w:val="0"/>
        <w:spacing w:before="120"/>
        <w:ind w:left="811"/>
        <w:jc w:val="both"/>
        <w:rPr>
          <w:bCs/>
          <w:sz w:val="22"/>
          <w:szCs w:val="22"/>
        </w:rPr>
      </w:pPr>
      <w:r w:rsidRPr="005C676C">
        <w:rPr>
          <w:b/>
          <w:bCs/>
          <w:sz w:val="22"/>
          <w:szCs w:val="22"/>
        </w:rPr>
        <w:t>[Applications or notices may be combined]</w:t>
      </w:r>
    </w:p>
    <w:p w14:paraId="1BED164F" w14:textId="77777777" w:rsidR="006172E5" w:rsidRPr="005C676C" w:rsidRDefault="006172E5" w:rsidP="006172E5">
      <w:pPr>
        <w:widowControl w:val="0"/>
        <w:autoSpaceDE w:val="0"/>
        <w:autoSpaceDN w:val="0"/>
        <w:adjustRightInd w:val="0"/>
        <w:spacing w:before="120"/>
        <w:ind w:left="797" w:firstLine="221"/>
        <w:jc w:val="both"/>
        <w:rPr>
          <w:sz w:val="22"/>
          <w:szCs w:val="22"/>
        </w:rPr>
      </w:pPr>
      <w:r>
        <w:rPr>
          <w:sz w:val="22"/>
          <w:szCs w:val="22"/>
        </w:rPr>
        <w:t>“</w:t>
      </w:r>
      <w:r w:rsidRPr="005C676C">
        <w:rPr>
          <w:sz w:val="22"/>
          <w:szCs w:val="22"/>
        </w:rPr>
        <w:t>(</w:t>
      </w:r>
      <w:r w:rsidRPr="00BD127D">
        <w:rPr>
          <w:sz w:val="22"/>
          <w:szCs w:val="22"/>
        </w:rPr>
        <w:t>7</w:t>
      </w:r>
      <w:r w:rsidRPr="005C676C">
        <w:rPr>
          <w:smallCaps/>
          <w:sz w:val="22"/>
          <w:szCs w:val="22"/>
        </w:rPr>
        <w:t>cf</w:t>
      </w:r>
      <w:r w:rsidRPr="005C676C">
        <w:rPr>
          <w:sz w:val="22"/>
          <w:szCs w:val="22"/>
        </w:rPr>
        <w:t xml:space="preserve">) Where 2 or more applications under subsection (4), or 2 or more notices under subsection </w:t>
      </w:r>
      <w:r w:rsidRPr="00BD127D">
        <w:rPr>
          <w:sz w:val="22"/>
          <w:szCs w:val="22"/>
        </w:rPr>
        <w:t>(7</w:t>
      </w:r>
      <w:r w:rsidRPr="005C676C">
        <w:rPr>
          <w:smallCaps/>
          <w:sz w:val="22"/>
          <w:szCs w:val="22"/>
        </w:rPr>
        <w:t>a</w:t>
      </w:r>
      <w:r w:rsidRPr="00BD127D">
        <w:rPr>
          <w:sz w:val="22"/>
          <w:szCs w:val="22"/>
        </w:rPr>
        <w:t xml:space="preserve">), </w:t>
      </w:r>
      <w:r w:rsidRPr="005C676C">
        <w:rPr>
          <w:sz w:val="22"/>
          <w:szCs w:val="22"/>
        </w:rPr>
        <w:t>about a transaction are lodged by the same person, they may be combined in one document, but subsection (</w:t>
      </w:r>
      <w:r w:rsidRPr="00BD127D">
        <w:rPr>
          <w:sz w:val="22"/>
          <w:szCs w:val="22"/>
        </w:rPr>
        <w:t>7</w:t>
      </w:r>
      <w:r w:rsidRPr="005C676C">
        <w:rPr>
          <w:smallCaps/>
          <w:sz w:val="22"/>
          <w:szCs w:val="22"/>
        </w:rPr>
        <w:t>ce</w:t>
      </w:r>
      <w:r w:rsidRPr="005C676C">
        <w:rPr>
          <w:sz w:val="22"/>
          <w:szCs w:val="22"/>
        </w:rPr>
        <w:t>) and the other provisions of this Act apply in relation to the applications or notices as if they had not been combined.</w:t>
      </w:r>
      <w:r>
        <w:rPr>
          <w:sz w:val="22"/>
          <w:szCs w:val="22"/>
        </w:rPr>
        <w:t>”</w:t>
      </w:r>
      <w:r w:rsidRPr="005C676C">
        <w:rPr>
          <w:sz w:val="22"/>
          <w:szCs w:val="22"/>
        </w:rPr>
        <w:t>;</w:t>
      </w:r>
    </w:p>
    <w:p w14:paraId="717DA744" w14:textId="77777777" w:rsidR="006172E5" w:rsidRPr="005C676C" w:rsidRDefault="006172E5" w:rsidP="006172E5">
      <w:pPr>
        <w:widowControl w:val="0"/>
        <w:tabs>
          <w:tab w:val="left" w:pos="797"/>
        </w:tabs>
        <w:autoSpaceDE w:val="0"/>
        <w:autoSpaceDN w:val="0"/>
        <w:adjustRightInd w:val="0"/>
        <w:spacing w:before="120"/>
        <w:ind w:left="797" w:hanging="398"/>
        <w:jc w:val="both"/>
        <w:rPr>
          <w:sz w:val="22"/>
          <w:szCs w:val="22"/>
        </w:rPr>
      </w:pPr>
      <w:r w:rsidRPr="003443BE">
        <w:rPr>
          <w:b/>
          <w:sz w:val="22"/>
          <w:szCs w:val="22"/>
        </w:rPr>
        <w:t>(e)</w:t>
      </w:r>
      <w:r w:rsidRPr="005C676C">
        <w:rPr>
          <w:sz w:val="22"/>
          <w:szCs w:val="22"/>
        </w:rPr>
        <w:tab/>
        <w:t xml:space="preserve">by omitting from subsection </w:t>
      </w:r>
      <w:r w:rsidRPr="00BD127D">
        <w:rPr>
          <w:sz w:val="22"/>
          <w:szCs w:val="22"/>
        </w:rPr>
        <w:t>(7</w:t>
      </w:r>
      <w:r w:rsidRPr="005C676C">
        <w:rPr>
          <w:smallCaps/>
          <w:sz w:val="22"/>
          <w:szCs w:val="22"/>
        </w:rPr>
        <w:t>d</w:t>
      </w:r>
      <w:r w:rsidRPr="00BD127D">
        <w:rPr>
          <w:sz w:val="22"/>
          <w:szCs w:val="22"/>
        </w:rPr>
        <w:t xml:space="preserve">) </w:t>
      </w:r>
      <w:r>
        <w:rPr>
          <w:sz w:val="22"/>
          <w:szCs w:val="22"/>
        </w:rPr>
        <w:t>“</w:t>
      </w:r>
      <w:r w:rsidRPr="005C676C">
        <w:rPr>
          <w:sz w:val="22"/>
          <w:szCs w:val="22"/>
        </w:rPr>
        <w:t>given to or</w:t>
      </w:r>
      <w:r>
        <w:rPr>
          <w:sz w:val="22"/>
          <w:szCs w:val="22"/>
        </w:rPr>
        <w:t>”</w:t>
      </w:r>
      <w:r w:rsidRPr="005C676C">
        <w:rPr>
          <w:sz w:val="22"/>
          <w:szCs w:val="22"/>
        </w:rPr>
        <w:t xml:space="preserve"> (wherever occurring);</w:t>
      </w:r>
    </w:p>
    <w:p w14:paraId="7C86E259" w14:textId="77777777" w:rsidR="006172E5" w:rsidRPr="005C676C" w:rsidRDefault="006172E5" w:rsidP="006172E5">
      <w:pPr>
        <w:widowControl w:val="0"/>
        <w:tabs>
          <w:tab w:val="left" w:pos="797"/>
        </w:tabs>
        <w:autoSpaceDE w:val="0"/>
        <w:autoSpaceDN w:val="0"/>
        <w:adjustRightInd w:val="0"/>
        <w:spacing w:before="120"/>
        <w:ind w:left="797" w:hanging="398"/>
        <w:jc w:val="both"/>
        <w:rPr>
          <w:sz w:val="22"/>
          <w:szCs w:val="22"/>
        </w:rPr>
      </w:pPr>
      <w:r w:rsidRPr="003443BE">
        <w:rPr>
          <w:b/>
          <w:sz w:val="22"/>
          <w:szCs w:val="22"/>
        </w:rPr>
        <w:t>(f)</w:t>
      </w:r>
      <w:r w:rsidRPr="005C676C">
        <w:rPr>
          <w:sz w:val="22"/>
          <w:szCs w:val="22"/>
        </w:rPr>
        <w:tab/>
        <w:t xml:space="preserve">by omitting from subsection </w:t>
      </w:r>
      <w:r w:rsidRPr="00BD127D">
        <w:rPr>
          <w:sz w:val="22"/>
          <w:szCs w:val="22"/>
        </w:rPr>
        <w:t>(7</w:t>
      </w:r>
      <w:r w:rsidRPr="005C676C">
        <w:rPr>
          <w:smallCaps/>
          <w:sz w:val="22"/>
          <w:szCs w:val="22"/>
        </w:rPr>
        <w:t>d</w:t>
      </w:r>
      <w:r w:rsidRPr="00BD127D">
        <w:rPr>
          <w:sz w:val="22"/>
          <w:szCs w:val="22"/>
        </w:rPr>
        <w:t xml:space="preserve">) </w:t>
      </w:r>
      <w:r>
        <w:rPr>
          <w:sz w:val="22"/>
          <w:szCs w:val="22"/>
        </w:rPr>
        <w:t>“</w:t>
      </w:r>
      <w:r w:rsidRPr="005C676C">
        <w:rPr>
          <w:sz w:val="22"/>
          <w:szCs w:val="22"/>
        </w:rPr>
        <w:t xml:space="preserve">subsection (3) or </w:t>
      </w:r>
      <w:r w:rsidRPr="00BD127D">
        <w:rPr>
          <w:sz w:val="22"/>
          <w:szCs w:val="22"/>
        </w:rPr>
        <w:t>(7</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this section</w:t>
      </w:r>
      <w:r>
        <w:rPr>
          <w:sz w:val="22"/>
          <w:szCs w:val="22"/>
        </w:rPr>
        <w:t>”</w:t>
      </w:r>
      <w:r w:rsidRPr="005C676C">
        <w:rPr>
          <w:sz w:val="22"/>
          <w:szCs w:val="22"/>
        </w:rPr>
        <w:t>;</w:t>
      </w:r>
    </w:p>
    <w:p w14:paraId="5DA659E8" w14:textId="77777777" w:rsidR="00966DDF" w:rsidRDefault="006172E5" w:rsidP="00966DDF">
      <w:pPr>
        <w:widowControl w:val="0"/>
        <w:tabs>
          <w:tab w:val="left" w:pos="360"/>
          <w:tab w:val="left" w:pos="797"/>
        </w:tabs>
        <w:autoSpaceDE w:val="0"/>
        <w:autoSpaceDN w:val="0"/>
        <w:adjustRightInd w:val="0"/>
        <w:spacing w:before="120"/>
        <w:ind w:left="398"/>
        <w:jc w:val="both"/>
        <w:rPr>
          <w:sz w:val="22"/>
          <w:szCs w:val="22"/>
        </w:rPr>
      </w:pPr>
      <w:r w:rsidRPr="003443BE">
        <w:rPr>
          <w:b/>
          <w:sz w:val="22"/>
          <w:szCs w:val="22"/>
        </w:rPr>
        <w:t>(g)</w:t>
      </w:r>
      <w:r w:rsidRPr="005C676C">
        <w:rPr>
          <w:sz w:val="22"/>
          <w:szCs w:val="22"/>
        </w:rPr>
        <w:tab/>
        <w:t xml:space="preserve">by omitting subsection </w:t>
      </w:r>
      <w:r w:rsidRPr="00BD127D">
        <w:rPr>
          <w:sz w:val="22"/>
          <w:szCs w:val="22"/>
        </w:rPr>
        <w:t>(7</w:t>
      </w:r>
      <w:r w:rsidRPr="005C676C">
        <w:rPr>
          <w:smallCaps/>
          <w:sz w:val="22"/>
          <w:szCs w:val="22"/>
        </w:rPr>
        <w:t>e</w:t>
      </w:r>
      <w:r w:rsidRPr="00BD127D">
        <w:rPr>
          <w:sz w:val="22"/>
          <w:szCs w:val="22"/>
        </w:rPr>
        <w:t>);</w:t>
      </w:r>
    </w:p>
    <w:p w14:paraId="51D3F092" w14:textId="13659272" w:rsidR="00966DDF" w:rsidRDefault="00966DDF" w:rsidP="00966DDF">
      <w:pPr>
        <w:widowControl w:val="0"/>
        <w:tabs>
          <w:tab w:val="left" w:pos="360"/>
        </w:tabs>
        <w:autoSpaceDE w:val="0"/>
        <w:autoSpaceDN w:val="0"/>
        <w:adjustRightInd w:val="0"/>
        <w:spacing w:before="120"/>
        <w:ind w:left="797" w:hanging="413"/>
        <w:jc w:val="both"/>
        <w:rPr>
          <w:sz w:val="22"/>
          <w:szCs w:val="22"/>
        </w:rPr>
      </w:pPr>
      <w:r w:rsidRPr="009A56A3">
        <w:rPr>
          <w:b/>
          <w:sz w:val="22"/>
          <w:szCs w:val="22"/>
        </w:rPr>
        <w:t>(h)</w:t>
      </w:r>
      <w:r>
        <w:rPr>
          <w:sz w:val="22"/>
          <w:szCs w:val="22"/>
        </w:rPr>
        <w:tab/>
      </w:r>
      <w:r w:rsidR="006172E5" w:rsidRPr="005C676C">
        <w:rPr>
          <w:sz w:val="22"/>
          <w:szCs w:val="22"/>
        </w:rPr>
        <w:t>by omitting from subsection (</w:t>
      </w:r>
      <w:r w:rsidR="006172E5" w:rsidRPr="00BD127D">
        <w:rPr>
          <w:sz w:val="22"/>
          <w:szCs w:val="22"/>
        </w:rPr>
        <w:t>7</w:t>
      </w:r>
      <w:r w:rsidR="006172E5" w:rsidRPr="005C676C">
        <w:rPr>
          <w:smallCaps/>
          <w:sz w:val="22"/>
          <w:szCs w:val="22"/>
        </w:rPr>
        <w:t>f</w:t>
      </w:r>
      <w:r w:rsidR="006172E5" w:rsidRPr="005C676C">
        <w:rPr>
          <w:sz w:val="22"/>
          <w:szCs w:val="22"/>
        </w:rPr>
        <w:t xml:space="preserve">) </w:t>
      </w:r>
      <w:r w:rsidR="006172E5">
        <w:rPr>
          <w:sz w:val="22"/>
          <w:szCs w:val="22"/>
        </w:rPr>
        <w:t>“</w:t>
      </w:r>
      <w:r w:rsidR="006172E5" w:rsidRPr="005C676C">
        <w:rPr>
          <w:sz w:val="22"/>
          <w:szCs w:val="22"/>
        </w:rPr>
        <w:t xml:space="preserve">(7) or </w:t>
      </w:r>
      <w:r w:rsidR="006172E5" w:rsidRPr="00BD127D">
        <w:rPr>
          <w:sz w:val="22"/>
          <w:szCs w:val="22"/>
        </w:rPr>
        <w:t>(7</w:t>
      </w:r>
      <w:r w:rsidR="006172E5" w:rsidRPr="005C676C">
        <w:rPr>
          <w:smallCaps/>
          <w:sz w:val="22"/>
          <w:szCs w:val="22"/>
        </w:rPr>
        <w:t>a</w:t>
      </w:r>
      <w:r w:rsidR="006172E5" w:rsidRPr="00BD127D">
        <w:rPr>
          <w:sz w:val="22"/>
          <w:szCs w:val="22"/>
        </w:rPr>
        <w:t>)</w:t>
      </w:r>
      <w:r w:rsidR="006172E5">
        <w:rPr>
          <w:sz w:val="22"/>
          <w:szCs w:val="22"/>
        </w:rPr>
        <w:t>”</w:t>
      </w:r>
      <w:r w:rsidR="006172E5" w:rsidRPr="00BD127D">
        <w:rPr>
          <w:sz w:val="22"/>
          <w:szCs w:val="22"/>
        </w:rPr>
        <w:t xml:space="preserve"> </w:t>
      </w:r>
      <w:r w:rsidR="006172E5" w:rsidRPr="005C676C">
        <w:rPr>
          <w:sz w:val="22"/>
          <w:szCs w:val="22"/>
        </w:rPr>
        <w:t xml:space="preserve">and substituting </w:t>
      </w:r>
      <w:r w:rsidR="006172E5">
        <w:rPr>
          <w:sz w:val="22"/>
          <w:szCs w:val="22"/>
        </w:rPr>
        <w:t>“</w:t>
      </w:r>
      <w:r w:rsidR="006172E5" w:rsidRPr="005C676C">
        <w:rPr>
          <w:sz w:val="22"/>
          <w:szCs w:val="22"/>
        </w:rPr>
        <w:t>(4), (7), (</w:t>
      </w:r>
      <w:r w:rsidR="006172E5" w:rsidRPr="00BD127D">
        <w:rPr>
          <w:sz w:val="22"/>
          <w:szCs w:val="22"/>
        </w:rPr>
        <w:t>7</w:t>
      </w:r>
      <w:r w:rsidR="006172E5" w:rsidRPr="005C676C">
        <w:rPr>
          <w:smallCaps/>
          <w:sz w:val="22"/>
          <w:szCs w:val="22"/>
        </w:rPr>
        <w:t>a</w:t>
      </w:r>
      <w:r w:rsidR="006172E5" w:rsidRPr="005C676C">
        <w:rPr>
          <w:sz w:val="22"/>
          <w:szCs w:val="22"/>
        </w:rPr>
        <w:t>) or (</w:t>
      </w:r>
      <w:r w:rsidR="006172E5" w:rsidRPr="00BD127D">
        <w:rPr>
          <w:sz w:val="22"/>
          <w:szCs w:val="22"/>
        </w:rPr>
        <w:t>7</w:t>
      </w:r>
      <w:r w:rsidR="006172E5" w:rsidRPr="005C676C">
        <w:rPr>
          <w:smallCaps/>
          <w:sz w:val="22"/>
          <w:szCs w:val="22"/>
        </w:rPr>
        <w:t>ca</w:t>
      </w:r>
      <w:r w:rsidR="006172E5" w:rsidRPr="005C676C">
        <w:rPr>
          <w:sz w:val="22"/>
          <w:szCs w:val="22"/>
        </w:rPr>
        <w:t>)</w:t>
      </w:r>
      <w:r w:rsidR="006172E5">
        <w:rPr>
          <w:sz w:val="22"/>
          <w:szCs w:val="22"/>
        </w:rPr>
        <w:t>”</w:t>
      </w:r>
      <w:r w:rsidR="006172E5" w:rsidRPr="005C676C">
        <w:rPr>
          <w:sz w:val="22"/>
          <w:szCs w:val="22"/>
        </w:rPr>
        <w:t>;</w:t>
      </w:r>
    </w:p>
    <w:p w14:paraId="4AC10255" w14:textId="38D51A4D" w:rsidR="00966DDF" w:rsidRDefault="00966DDF" w:rsidP="00966DDF">
      <w:pPr>
        <w:widowControl w:val="0"/>
        <w:tabs>
          <w:tab w:val="left" w:pos="360"/>
        </w:tabs>
        <w:autoSpaceDE w:val="0"/>
        <w:autoSpaceDN w:val="0"/>
        <w:adjustRightInd w:val="0"/>
        <w:spacing w:before="120"/>
        <w:ind w:left="442"/>
        <w:jc w:val="both"/>
        <w:rPr>
          <w:sz w:val="22"/>
          <w:szCs w:val="22"/>
        </w:rPr>
      </w:pPr>
      <w:r w:rsidRPr="009A56A3">
        <w:rPr>
          <w:b/>
          <w:sz w:val="22"/>
          <w:szCs w:val="22"/>
        </w:rPr>
        <w:t>(j)</w:t>
      </w:r>
      <w:r>
        <w:rPr>
          <w:sz w:val="22"/>
          <w:szCs w:val="22"/>
        </w:rPr>
        <w:tab/>
      </w:r>
      <w:r w:rsidR="006172E5" w:rsidRPr="005C676C">
        <w:rPr>
          <w:sz w:val="22"/>
          <w:szCs w:val="22"/>
        </w:rPr>
        <w:t>by omitting subsection (</w:t>
      </w:r>
      <w:r w:rsidR="006172E5" w:rsidRPr="00BD127D">
        <w:rPr>
          <w:sz w:val="22"/>
          <w:szCs w:val="22"/>
        </w:rPr>
        <w:t>7</w:t>
      </w:r>
      <w:r w:rsidR="006172E5" w:rsidRPr="005C676C">
        <w:rPr>
          <w:smallCaps/>
          <w:sz w:val="22"/>
          <w:szCs w:val="22"/>
        </w:rPr>
        <w:t>g</w:t>
      </w:r>
      <w:r w:rsidR="006172E5" w:rsidRPr="005C676C">
        <w:rPr>
          <w:sz w:val="22"/>
          <w:szCs w:val="22"/>
        </w:rPr>
        <w:t>);</w:t>
      </w:r>
    </w:p>
    <w:p w14:paraId="698342EE" w14:textId="217D99C2" w:rsidR="006172E5" w:rsidRPr="005C676C" w:rsidRDefault="00966DDF" w:rsidP="00966DDF">
      <w:pPr>
        <w:widowControl w:val="0"/>
        <w:tabs>
          <w:tab w:val="left" w:pos="360"/>
        </w:tabs>
        <w:autoSpaceDE w:val="0"/>
        <w:autoSpaceDN w:val="0"/>
        <w:adjustRightInd w:val="0"/>
        <w:spacing w:before="120"/>
        <w:ind w:left="379"/>
        <w:jc w:val="both"/>
        <w:rPr>
          <w:sz w:val="22"/>
          <w:szCs w:val="22"/>
        </w:rPr>
      </w:pPr>
      <w:r w:rsidRPr="009A56A3">
        <w:rPr>
          <w:b/>
          <w:sz w:val="22"/>
          <w:szCs w:val="22"/>
        </w:rPr>
        <w:t>(k)</w:t>
      </w:r>
      <w:r>
        <w:rPr>
          <w:sz w:val="22"/>
          <w:szCs w:val="22"/>
        </w:rPr>
        <w:tab/>
      </w:r>
      <w:r w:rsidR="006172E5" w:rsidRPr="005C676C">
        <w:rPr>
          <w:sz w:val="22"/>
          <w:szCs w:val="22"/>
        </w:rPr>
        <w:t>by omitting subsections (9) and (10).</w:t>
      </w:r>
    </w:p>
    <w:p w14:paraId="6BAB8C4F"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Approval of transactions</w:t>
      </w:r>
    </w:p>
    <w:p w14:paraId="2F32A976" w14:textId="77777777" w:rsidR="00966DDF" w:rsidRDefault="006172E5" w:rsidP="00966DDF">
      <w:pPr>
        <w:widowControl w:val="0"/>
        <w:tabs>
          <w:tab w:val="left" w:pos="360"/>
        </w:tabs>
        <w:autoSpaceDE w:val="0"/>
        <w:autoSpaceDN w:val="0"/>
        <w:adjustRightInd w:val="0"/>
        <w:spacing w:before="120"/>
        <w:ind w:left="346"/>
        <w:jc w:val="both"/>
        <w:rPr>
          <w:sz w:val="22"/>
          <w:szCs w:val="22"/>
        </w:rPr>
      </w:pPr>
      <w:r w:rsidRPr="005C676C">
        <w:rPr>
          <w:b/>
          <w:bCs/>
          <w:sz w:val="22"/>
          <w:szCs w:val="22"/>
        </w:rPr>
        <w:t xml:space="preserve">28. </w:t>
      </w:r>
      <w:r w:rsidRPr="005C676C">
        <w:rPr>
          <w:sz w:val="22"/>
          <w:szCs w:val="22"/>
        </w:rPr>
        <w:t xml:space="preserve">Section </w:t>
      </w:r>
      <w:r w:rsidRPr="00BD127D">
        <w:rPr>
          <w:sz w:val="22"/>
          <w:szCs w:val="22"/>
        </w:rPr>
        <w:t>92</w:t>
      </w:r>
      <w:r w:rsidRPr="005C676C">
        <w:rPr>
          <w:smallCaps/>
          <w:sz w:val="22"/>
          <w:szCs w:val="22"/>
        </w:rPr>
        <w:t>faa</w:t>
      </w:r>
      <w:r w:rsidRPr="00BD127D">
        <w:rPr>
          <w:sz w:val="22"/>
          <w:szCs w:val="22"/>
        </w:rPr>
        <w:t xml:space="preserve"> </w:t>
      </w:r>
      <w:r w:rsidRPr="005C676C">
        <w:rPr>
          <w:sz w:val="22"/>
          <w:szCs w:val="22"/>
        </w:rPr>
        <w:t>of the Principal Act is amended:</w:t>
      </w:r>
    </w:p>
    <w:p w14:paraId="459BE9F6" w14:textId="17EE43FE" w:rsidR="006172E5" w:rsidRPr="005C676C" w:rsidRDefault="00966DDF" w:rsidP="00966DDF">
      <w:pPr>
        <w:widowControl w:val="0"/>
        <w:tabs>
          <w:tab w:val="left" w:pos="360"/>
        </w:tabs>
        <w:autoSpaceDE w:val="0"/>
        <w:autoSpaceDN w:val="0"/>
        <w:adjustRightInd w:val="0"/>
        <w:spacing w:before="120"/>
        <w:ind w:left="394"/>
        <w:jc w:val="both"/>
        <w:rPr>
          <w:sz w:val="22"/>
          <w:szCs w:val="22"/>
        </w:rPr>
      </w:pPr>
      <w:r w:rsidRPr="009A56A3">
        <w:rPr>
          <w:b/>
          <w:sz w:val="22"/>
          <w:szCs w:val="22"/>
        </w:rPr>
        <w:t>(a)</w:t>
      </w:r>
      <w:r>
        <w:rPr>
          <w:sz w:val="22"/>
          <w:szCs w:val="22"/>
        </w:rPr>
        <w:tab/>
      </w:r>
      <w:r w:rsidR="006172E5" w:rsidRPr="005C676C">
        <w:rPr>
          <w:sz w:val="22"/>
          <w:szCs w:val="22"/>
        </w:rPr>
        <w:t>by inserting after subsection (2) the following subsections:</w:t>
      </w:r>
    </w:p>
    <w:p w14:paraId="096B50E5" w14:textId="77777777" w:rsidR="006172E5" w:rsidRPr="005C676C" w:rsidRDefault="006172E5" w:rsidP="006172E5">
      <w:pPr>
        <w:widowControl w:val="0"/>
        <w:autoSpaceDE w:val="0"/>
        <w:autoSpaceDN w:val="0"/>
        <w:adjustRightInd w:val="0"/>
        <w:spacing w:before="120"/>
        <w:ind w:left="782" w:firstLine="221"/>
        <w:jc w:val="both"/>
        <w:rPr>
          <w:sz w:val="22"/>
          <w:szCs w:val="22"/>
        </w:rPr>
      </w:pPr>
      <w:r>
        <w:rPr>
          <w:sz w:val="22"/>
          <w:szCs w:val="22"/>
        </w:rPr>
        <w:t>“</w:t>
      </w:r>
      <w:r w:rsidRPr="005C676C">
        <w:rPr>
          <w:sz w:val="22"/>
          <w:szCs w:val="22"/>
        </w:rPr>
        <w:t xml:space="preserve">(3) Notwithstanding subsection (2), where, at the end of the period of 6 months beginning on the day on which an inquiry by the Tribunal into an application for the approval of a transaction in so far as it affects a person began, or that period as extended under subsection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the Tribunal has neither:</w:t>
      </w:r>
    </w:p>
    <w:p w14:paraId="750B2273" w14:textId="77777777" w:rsidR="006172E5" w:rsidRPr="005C676C" w:rsidRDefault="006172E5" w:rsidP="006172E5">
      <w:pPr>
        <w:widowControl w:val="0"/>
        <w:tabs>
          <w:tab w:val="left" w:pos="1430"/>
        </w:tabs>
        <w:autoSpaceDE w:val="0"/>
        <w:autoSpaceDN w:val="0"/>
        <w:adjustRightInd w:val="0"/>
        <w:spacing w:before="120"/>
        <w:ind w:left="1037"/>
        <w:jc w:val="both"/>
        <w:rPr>
          <w:sz w:val="22"/>
          <w:szCs w:val="22"/>
        </w:rPr>
      </w:pPr>
      <w:r w:rsidRPr="005C676C">
        <w:rPr>
          <w:sz w:val="22"/>
          <w:szCs w:val="22"/>
        </w:rPr>
        <w:t>(a)</w:t>
      </w:r>
      <w:r w:rsidRPr="005C676C">
        <w:rPr>
          <w:sz w:val="22"/>
          <w:szCs w:val="22"/>
        </w:rPr>
        <w:tab/>
        <w:t>given that approval; nor</w:t>
      </w:r>
    </w:p>
    <w:p w14:paraId="47359DFF" w14:textId="77777777" w:rsidR="006172E5" w:rsidRPr="005C676C" w:rsidRDefault="006172E5" w:rsidP="006172E5">
      <w:pPr>
        <w:widowControl w:val="0"/>
        <w:tabs>
          <w:tab w:val="left" w:pos="1430"/>
        </w:tabs>
        <w:autoSpaceDE w:val="0"/>
        <w:autoSpaceDN w:val="0"/>
        <w:adjustRightInd w:val="0"/>
        <w:spacing w:before="120"/>
        <w:ind w:left="1037"/>
        <w:jc w:val="both"/>
        <w:rPr>
          <w:sz w:val="22"/>
          <w:szCs w:val="22"/>
        </w:rPr>
      </w:pPr>
      <w:r w:rsidRPr="005C676C">
        <w:rPr>
          <w:sz w:val="22"/>
          <w:szCs w:val="22"/>
        </w:rPr>
        <w:t>(b)</w:t>
      </w:r>
      <w:r w:rsidRPr="005C676C">
        <w:rPr>
          <w:sz w:val="22"/>
          <w:szCs w:val="22"/>
        </w:rPr>
        <w:tab/>
        <w:t>refused that approval in whole or in part;</w:t>
      </w:r>
    </w:p>
    <w:p w14:paraId="6EFB222A" w14:textId="77777777" w:rsidR="006172E5" w:rsidRPr="005C676C" w:rsidRDefault="006172E5" w:rsidP="006172E5">
      <w:pPr>
        <w:widowControl w:val="0"/>
        <w:tabs>
          <w:tab w:val="left" w:pos="1430"/>
        </w:tabs>
        <w:autoSpaceDE w:val="0"/>
        <w:autoSpaceDN w:val="0"/>
        <w:adjustRightInd w:val="0"/>
        <w:spacing w:before="120"/>
        <w:ind w:left="778"/>
        <w:jc w:val="both"/>
        <w:rPr>
          <w:sz w:val="22"/>
          <w:szCs w:val="22"/>
        </w:rPr>
      </w:pPr>
      <w:r w:rsidRPr="005C676C">
        <w:rPr>
          <w:sz w:val="22"/>
          <w:szCs w:val="22"/>
        </w:rPr>
        <w:t>the Tribunal is taken to have given that approval.</w:t>
      </w:r>
    </w:p>
    <w:p w14:paraId="335A9FFE" w14:textId="77777777" w:rsidR="006172E5" w:rsidRPr="005C676C" w:rsidRDefault="006172E5" w:rsidP="006172E5">
      <w:pPr>
        <w:widowControl w:val="0"/>
        <w:autoSpaceDE w:val="0"/>
        <w:autoSpaceDN w:val="0"/>
        <w:adjustRightInd w:val="0"/>
        <w:spacing w:before="120"/>
        <w:ind w:left="778" w:firstLine="216"/>
        <w:jc w:val="both"/>
        <w:rPr>
          <w:sz w:val="22"/>
          <w:szCs w:val="22"/>
        </w:rPr>
      </w:pPr>
      <w:r w:rsidRPr="005C676C">
        <w:rPr>
          <w:sz w:val="22"/>
          <w:szCs w:val="22"/>
        </w:rPr>
        <w:br w:type="page"/>
      </w:r>
      <w:r>
        <w:rPr>
          <w:sz w:val="22"/>
          <w:szCs w:val="22"/>
        </w:rPr>
        <w:lastRenderedPageBreak/>
        <w:t>“</w:t>
      </w:r>
      <w:r w:rsidRPr="00BD127D">
        <w:rPr>
          <w:sz w:val="22"/>
          <w:szCs w:val="22"/>
        </w:rPr>
        <w:t>(3</w:t>
      </w:r>
      <w:r w:rsidRPr="005C676C">
        <w:rPr>
          <w:smallCaps/>
          <w:sz w:val="22"/>
          <w:szCs w:val="22"/>
        </w:rPr>
        <w:t>a</w:t>
      </w:r>
      <w:r w:rsidRPr="00BD127D">
        <w:rPr>
          <w:sz w:val="22"/>
          <w:szCs w:val="22"/>
        </w:rPr>
        <w:t xml:space="preserve">) </w:t>
      </w:r>
      <w:r w:rsidRPr="005C676C">
        <w:rPr>
          <w:sz w:val="22"/>
          <w:szCs w:val="22"/>
        </w:rPr>
        <w:t xml:space="preserve">Subject to subsection </w:t>
      </w:r>
      <w:r w:rsidRPr="00BD127D">
        <w:rPr>
          <w:sz w:val="22"/>
          <w:szCs w:val="22"/>
        </w:rPr>
        <w:t>(3</w:t>
      </w:r>
      <w:r w:rsidRPr="005C676C">
        <w:rPr>
          <w:smallCaps/>
          <w:sz w:val="22"/>
          <w:szCs w:val="22"/>
        </w:rPr>
        <w:t>b</w:t>
      </w:r>
      <w:r w:rsidRPr="00BD127D">
        <w:rPr>
          <w:sz w:val="22"/>
          <w:szCs w:val="22"/>
        </w:rPr>
        <w:t xml:space="preserve">), </w:t>
      </w:r>
      <w:r w:rsidRPr="005C676C">
        <w:rPr>
          <w:sz w:val="22"/>
          <w:szCs w:val="22"/>
        </w:rPr>
        <w:t>where, during the period of 6 months beginning on the day on which an inquiry began, or that period as previously extended under this subsection, the Tribunal considers that it is necessary to extend or further extend, as the case may be, the period to a particular date to enable a matter relevant to the inquiry to be dealt with, the Tribunal may so extend the period.</w:t>
      </w:r>
    </w:p>
    <w:p w14:paraId="36B89B21" w14:textId="77777777" w:rsidR="006172E5" w:rsidRPr="005C676C" w:rsidRDefault="006172E5" w:rsidP="006172E5">
      <w:pPr>
        <w:widowControl w:val="0"/>
        <w:autoSpaceDE w:val="0"/>
        <w:autoSpaceDN w:val="0"/>
        <w:adjustRightInd w:val="0"/>
        <w:spacing w:before="120"/>
        <w:ind w:left="782" w:firstLine="221"/>
        <w:jc w:val="both"/>
        <w:rPr>
          <w:sz w:val="22"/>
          <w:szCs w:val="22"/>
        </w:rPr>
      </w:pPr>
      <w:r>
        <w:rPr>
          <w:sz w:val="22"/>
          <w:szCs w:val="22"/>
        </w:rPr>
        <w:t>“</w:t>
      </w:r>
      <w:r w:rsidRPr="00BD127D">
        <w:rPr>
          <w:sz w:val="22"/>
          <w:szCs w:val="22"/>
        </w:rPr>
        <w:t>(3</w:t>
      </w:r>
      <w:r w:rsidRPr="005C676C">
        <w:rPr>
          <w:smallCaps/>
          <w:sz w:val="22"/>
          <w:szCs w:val="22"/>
        </w:rPr>
        <w:t>b</w:t>
      </w:r>
      <w:r w:rsidRPr="00BD127D">
        <w:rPr>
          <w:sz w:val="22"/>
          <w:szCs w:val="22"/>
        </w:rPr>
        <w:t xml:space="preserve">) </w:t>
      </w:r>
      <w:r w:rsidRPr="005C676C">
        <w:rPr>
          <w:sz w:val="22"/>
          <w:szCs w:val="22"/>
        </w:rPr>
        <w:t>The Tribunal must not extend the period to a date unless it gives written reasons for the extension to that date.</w:t>
      </w:r>
    </w:p>
    <w:p w14:paraId="6324223E" w14:textId="77777777" w:rsidR="006172E5" w:rsidRPr="005C676C" w:rsidRDefault="006172E5" w:rsidP="006172E5">
      <w:pPr>
        <w:widowControl w:val="0"/>
        <w:autoSpaceDE w:val="0"/>
        <w:autoSpaceDN w:val="0"/>
        <w:adjustRightInd w:val="0"/>
        <w:spacing w:before="120"/>
        <w:ind w:left="1003"/>
        <w:jc w:val="both"/>
        <w:rPr>
          <w:sz w:val="22"/>
          <w:szCs w:val="22"/>
        </w:rPr>
      </w:pPr>
      <w:r>
        <w:rPr>
          <w:sz w:val="22"/>
          <w:szCs w:val="22"/>
        </w:rPr>
        <w:t>“</w:t>
      </w:r>
      <w:r w:rsidRPr="005C676C">
        <w:rPr>
          <w:sz w:val="22"/>
          <w:szCs w:val="22"/>
        </w:rPr>
        <w:t>(</w:t>
      </w:r>
      <w:r w:rsidRPr="00BD127D">
        <w:rPr>
          <w:sz w:val="22"/>
          <w:szCs w:val="22"/>
        </w:rPr>
        <w:t>3</w:t>
      </w:r>
      <w:r w:rsidRPr="005C676C">
        <w:rPr>
          <w:smallCaps/>
          <w:sz w:val="22"/>
          <w:szCs w:val="22"/>
        </w:rPr>
        <w:t>c</w:t>
      </w:r>
      <w:r w:rsidRPr="005C676C">
        <w:rPr>
          <w:sz w:val="22"/>
          <w:szCs w:val="22"/>
        </w:rPr>
        <w:t>) Where the Tribunal:</w:t>
      </w:r>
    </w:p>
    <w:p w14:paraId="7C429BE1" w14:textId="77777777" w:rsidR="006172E5" w:rsidRPr="005C676C" w:rsidRDefault="006172E5" w:rsidP="006172E5">
      <w:pPr>
        <w:widowControl w:val="0"/>
        <w:tabs>
          <w:tab w:val="left" w:pos="1411"/>
        </w:tabs>
        <w:autoSpaceDE w:val="0"/>
        <w:autoSpaceDN w:val="0"/>
        <w:adjustRightInd w:val="0"/>
        <w:spacing w:before="120"/>
        <w:ind w:left="1411" w:hanging="370"/>
        <w:jc w:val="both"/>
        <w:rPr>
          <w:sz w:val="22"/>
          <w:szCs w:val="22"/>
        </w:rPr>
      </w:pPr>
      <w:r w:rsidRPr="005C676C">
        <w:rPr>
          <w:sz w:val="22"/>
          <w:szCs w:val="22"/>
        </w:rPr>
        <w:t>(a)</w:t>
      </w:r>
      <w:r w:rsidRPr="005C676C">
        <w:rPr>
          <w:sz w:val="22"/>
          <w:szCs w:val="22"/>
        </w:rPr>
        <w:tab/>
        <w:t>has begun an inquiry into an application for the approval of a transaction in so far as it affects a person; and</w:t>
      </w:r>
    </w:p>
    <w:p w14:paraId="22631481" w14:textId="77777777" w:rsidR="006172E5" w:rsidRPr="005C676C" w:rsidRDefault="006172E5" w:rsidP="006172E5">
      <w:pPr>
        <w:widowControl w:val="0"/>
        <w:tabs>
          <w:tab w:val="left" w:pos="1411"/>
        </w:tabs>
        <w:autoSpaceDE w:val="0"/>
        <w:autoSpaceDN w:val="0"/>
        <w:adjustRightInd w:val="0"/>
        <w:spacing w:before="120"/>
        <w:ind w:left="1411" w:hanging="370"/>
        <w:jc w:val="both"/>
        <w:rPr>
          <w:sz w:val="22"/>
          <w:szCs w:val="22"/>
        </w:rPr>
      </w:pPr>
      <w:r w:rsidRPr="005C676C">
        <w:rPr>
          <w:sz w:val="22"/>
          <w:szCs w:val="22"/>
        </w:rPr>
        <w:t>(b)</w:t>
      </w:r>
      <w:r w:rsidRPr="005C676C">
        <w:rPr>
          <w:sz w:val="22"/>
          <w:szCs w:val="22"/>
        </w:rPr>
        <w:tab/>
        <w:t>joins the inquiry with an inquiry into an application for the approval of a later transaction in so far as it affects the person;</w:t>
      </w:r>
    </w:p>
    <w:p w14:paraId="4E1665D0" w14:textId="77777777" w:rsidR="006172E5" w:rsidRPr="005C676C" w:rsidRDefault="006172E5" w:rsidP="006172E5">
      <w:pPr>
        <w:widowControl w:val="0"/>
        <w:autoSpaceDE w:val="0"/>
        <w:autoSpaceDN w:val="0"/>
        <w:adjustRightInd w:val="0"/>
        <w:spacing w:before="120"/>
        <w:ind w:left="778"/>
        <w:jc w:val="both"/>
        <w:rPr>
          <w:sz w:val="22"/>
          <w:szCs w:val="22"/>
        </w:rPr>
      </w:pPr>
      <w:r w:rsidRPr="005C676C">
        <w:rPr>
          <w:sz w:val="22"/>
          <w:szCs w:val="22"/>
        </w:rPr>
        <w:t xml:space="preserve">then, for the purposes of subsections (3) and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the inquiry about the earlier transaction is taken to have begun on the day on which it was joined with the other inquiry.</w:t>
      </w:r>
      <w:r>
        <w:rPr>
          <w:sz w:val="22"/>
          <w:szCs w:val="22"/>
        </w:rPr>
        <w:t>”</w:t>
      </w:r>
      <w:r w:rsidRPr="005C676C">
        <w:rPr>
          <w:sz w:val="22"/>
          <w:szCs w:val="22"/>
        </w:rPr>
        <w:t>;</w:t>
      </w:r>
    </w:p>
    <w:p w14:paraId="4C4CCB4E" w14:textId="77777777" w:rsidR="006172E5" w:rsidRPr="005C676C" w:rsidRDefault="006172E5" w:rsidP="006172E5">
      <w:pPr>
        <w:widowControl w:val="0"/>
        <w:tabs>
          <w:tab w:val="left" w:pos="773"/>
        </w:tabs>
        <w:autoSpaceDE w:val="0"/>
        <w:autoSpaceDN w:val="0"/>
        <w:adjustRightInd w:val="0"/>
        <w:spacing w:before="120"/>
        <w:ind w:left="773" w:hanging="394"/>
        <w:jc w:val="both"/>
        <w:rPr>
          <w:sz w:val="22"/>
          <w:szCs w:val="22"/>
        </w:rPr>
      </w:pPr>
      <w:r w:rsidRPr="003443BE">
        <w:rPr>
          <w:b/>
          <w:sz w:val="22"/>
          <w:szCs w:val="22"/>
        </w:rPr>
        <w:t>(b)</w:t>
      </w:r>
      <w:r w:rsidRPr="005C676C">
        <w:rPr>
          <w:sz w:val="22"/>
          <w:szCs w:val="22"/>
        </w:rPr>
        <w:tab/>
        <w:t xml:space="preserve">by omitting from subsection (5) </w:t>
      </w:r>
      <w:r>
        <w:rPr>
          <w:sz w:val="22"/>
          <w:szCs w:val="22"/>
        </w:rPr>
        <w:t>“</w:t>
      </w:r>
      <w:r w:rsidRPr="005C676C">
        <w:rPr>
          <w:sz w:val="22"/>
          <w:szCs w:val="22"/>
        </w:rPr>
        <w:t>paragraph 9</w:t>
      </w:r>
      <w:r w:rsidRPr="00BD127D">
        <w:rPr>
          <w:sz w:val="22"/>
          <w:szCs w:val="22"/>
        </w:rPr>
        <w:t>2</w:t>
      </w:r>
      <w:r w:rsidRPr="005C676C">
        <w:rPr>
          <w:smallCaps/>
          <w:sz w:val="22"/>
          <w:szCs w:val="22"/>
        </w:rPr>
        <w:t>f</w:t>
      </w:r>
      <w:r w:rsidRPr="005C676C">
        <w:rPr>
          <w:sz w:val="22"/>
          <w:szCs w:val="22"/>
        </w:rPr>
        <w:t xml:space="preserve"> (3) (b)</w:t>
      </w:r>
      <w:r>
        <w:rPr>
          <w:sz w:val="22"/>
          <w:szCs w:val="22"/>
        </w:rPr>
        <w:t>”</w:t>
      </w:r>
      <w:r w:rsidRPr="005C676C">
        <w:rPr>
          <w:sz w:val="22"/>
          <w:szCs w:val="22"/>
        </w:rPr>
        <w:t xml:space="preserve"> and substituting </w:t>
      </w:r>
      <w:r>
        <w:rPr>
          <w:sz w:val="22"/>
          <w:szCs w:val="22"/>
        </w:rPr>
        <w:t>“</w:t>
      </w:r>
      <w:r w:rsidRPr="005C676C">
        <w:rPr>
          <w:sz w:val="22"/>
          <w:szCs w:val="22"/>
        </w:rPr>
        <w:t>subsection 9</w:t>
      </w:r>
      <w:r w:rsidRPr="00BD127D">
        <w:rPr>
          <w:sz w:val="22"/>
          <w:szCs w:val="22"/>
        </w:rPr>
        <w:t>2</w:t>
      </w:r>
      <w:r w:rsidRPr="005C676C">
        <w:rPr>
          <w:smallCaps/>
          <w:sz w:val="22"/>
          <w:szCs w:val="22"/>
        </w:rPr>
        <w:t>f</w:t>
      </w:r>
      <w:r w:rsidRPr="005C676C">
        <w:rPr>
          <w:sz w:val="22"/>
          <w:szCs w:val="22"/>
        </w:rPr>
        <w:t xml:space="preserve"> (3) or (6)</w:t>
      </w:r>
      <w:r>
        <w:rPr>
          <w:sz w:val="22"/>
          <w:szCs w:val="22"/>
        </w:rPr>
        <w:t>”</w:t>
      </w:r>
      <w:r w:rsidRPr="005C676C">
        <w:rPr>
          <w:sz w:val="22"/>
          <w:szCs w:val="22"/>
        </w:rPr>
        <w:t>;</w:t>
      </w:r>
    </w:p>
    <w:p w14:paraId="39205B02" w14:textId="77777777" w:rsidR="006172E5" w:rsidRPr="005C676C" w:rsidRDefault="006172E5" w:rsidP="006172E5">
      <w:pPr>
        <w:widowControl w:val="0"/>
        <w:tabs>
          <w:tab w:val="left" w:pos="773"/>
        </w:tabs>
        <w:autoSpaceDE w:val="0"/>
        <w:autoSpaceDN w:val="0"/>
        <w:adjustRightInd w:val="0"/>
        <w:spacing w:before="120"/>
        <w:ind w:left="379"/>
        <w:jc w:val="both"/>
        <w:rPr>
          <w:sz w:val="22"/>
          <w:szCs w:val="22"/>
        </w:rPr>
      </w:pPr>
      <w:r w:rsidRPr="003443BE">
        <w:rPr>
          <w:b/>
          <w:sz w:val="22"/>
          <w:szCs w:val="22"/>
        </w:rPr>
        <w:t>(c)</w:t>
      </w:r>
      <w:r w:rsidRPr="005C676C">
        <w:rPr>
          <w:sz w:val="22"/>
          <w:szCs w:val="22"/>
        </w:rPr>
        <w:tab/>
        <w:t xml:space="preserve">by omitting from paragraph (9) (e) </w:t>
      </w:r>
      <w:r>
        <w:rPr>
          <w:sz w:val="22"/>
          <w:szCs w:val="22"/>
        </w:rPr>
        <w:t>“</w:t>
      </w:r>
      <w:r w:rsidRPr="005C676C">
        <w:rPr>
          <w:sz w:val="22"/>
          <w:szCs w:val="22"/>
        </w:rPr>
        <w:t>3</w:t>
      </w:r>
      <w:r>
        <w:rPr>
          <w:sz w:val="22"/>
          <w:szCs w:val="22"/>
        </w:rPr>
        <w:t>”</w:t>
      </w:r>
      <w:r w:rsidRPr="005C676C">
        <w:rPr>
          <w:sz w:val="22"/>
          <w:szCs w:val="22"/>
        </w:rPr>
        <w:t xml:space="preserve"> and substituting </w:t>
      </w:r>
      <w:r>
        <w:rPr>
          <w:sz w:val="22"/>
          <w:szCs w:val="22"/>
        </w:rPr>
        <w:t>“</w:t>
      </w:r>
      <w:r w:rsidRPr="005C676C">
        <w:rPr>
          <w:sz w:val="22"/>
          <w:szCs w:val="22"/>
        </w:rPr>
        <w:t>5</w:t>
      </w:r>
      <w:r>
        <w:rPr>
          <w:sz w:val="22"/>
          <w:szCs w:val="22"/>
        </w:rPr>
        <w:t>”</w:t>
      </w:r>
      <w:r w:rsidRPr="005C676C">
        <w:rPr>
          <w:sz w:val="22"/>
          <w:szCs w:val="22"/>
        </w:rPr>
        <w:t>;</w:t>
      </w:r>
    </w:p>
    <w:p w14:paraId="2950363E" w14:textId="77777777" w:rsidR="006172E5" w:rsidRPr="005C676C" w:rsidRDefault="006172E5" w:rsidP="006172E5">
      <w:pPr>
        <w:widowControl w:val="0"/>
        <w:tabs>
          <w:tab w:val="left" w:pos="773"/>
        </w:tabs>
        <w:autoSpaceDE w:val="0"/>
        <w:autoSpaceDN w:val="0"/>
        <w:adjustRightInd w:val="0"/>
        <w:spacing w:before="120"/>
        <w:ind w:left="773" w:hanging="394"/>
        <w:jc w:val="both"/>
        <w:rPr>
          <w:sz w:val="22"/>
          <w:szCs w:val="22"/>
        </w:rPr>
      </w:pPr>
      <w:r w:rsidRPr="003443BE">
        <w:rPr>
          <w:b/>
          <w:sz w:val="22"/>
          <w:szCs w:val="22"/>
        </w:rPr>
        <w:t>(d)</w:t>
      </w:r>
      <w:r w:rsidRPr="005C676C">
        <w:rPr>
          <w:sz w:val="22"/>
          <w:szCs w:val="22"/>
        </w:rPr>
        <w:tab/>
        <w:t xml:space="preserve">by omitting from subsection (10) </w:t>
      </w:r>
      <w:r>
        <w:rPr>
          <w:sz w:val="22"/>
          <w:szCs w:val="22"/>
        </w:rPr>
        <w:t>“</w:t>
      </w:r>
      <w:r w:rsidRPr="005C676C">
        <w:rPr>
          <w:sz w:val="22"/>
          <w:szCs w:val="22"/>
        </w:rPr>
        <w:t>voting interests of a particular kind, or financial interests</w:t>
      </w:r>
      <w:r>
        <w:rPr>
          <w:sz w:val="22"/>
          <w:szCs w:val="22"/>
        </w:rPr>
        <w:t>”</w:t>
      </w:r>
      <w:r w:rsidRPr="005C676C">
        <w:rPr>
          <w:sz w:val="22"/>
          <w:szCs w:val="22"/>
        </w:rPr>
        <w:t xml:space="preserve"> and substituting </w:t>
      </w:r>
      <w:r>
        <w:rPr>
          <w:sz w:val="22"/>
          <w:szCs w:val="22"/>
        </w:rPr>
        <w:t>“</w:t>
      </w:r>
      <w:r w:rsidRPr="005C676C">
        <w:rPr>
          <w:sz w:val="22"/>
          <w:szCs w:val="22"/>
        </w:rPr>
        <w:t>or voting interests of a particular kind</w:t>
      </w:r>
      <w:r>
        <w:rPr>
          <w:sz w:val="22"/>
          <w:szCs w:val="22"/>
        </w:rPr>
        <w:t>”</w:t>
      </w:r>
      <w:r w:rsidRPr="005C676C">
        <w:rPr>
          <w:sz w:val="22"/>
          <w:szCs w:val="22"/>
        </w:rPr>
        <w:t>;</w:t>
      </w:r>
    </w:p>
    <w:p w14:paraId="053DAC30" w14:textId="77777777" w:rsidR="006172E5" w:rsidRPr="005C676C" w:rsidRDefault="006172E5" w:rsidP="006172E5">
      <w:pPr>
        <w:widowControl w:val="0"/>
        <w:tabs>
          <w:tab w:val="left" w:pos="773"/>
        </w:tabs>
        <w:autoSpaceDE w:val="0"/>
        <w:autoSpaceDN w:val="0"/>
        <w:adjustRightInd w:val="0"/>
        <w:spacing w:before="120"/>
        <w:ind w:left="773" w:hanging="394"/>
        <w:jc w:val="both"/>
        <w:rPr>
          <w:sz w:val="22"/>
          <w:szCs w:val="22"/>
        </w:rPr>
      </w:pPr>
      <w:r w:rsidRPr="003443BE">
        <w:rPr>
          <w:b/>
          <w:sz w:val="22"/>
          <w:szCs w:val="22"/>
        </w:rPr>
        <w:t>(e)</w:t>
      </w:r>
      <w:r w:rsidRPr="005C676C">
        <w:rPr>
          <w:sz w:val="22"/>
          <w:szCs w:val="22"/>
        </w:rPr>
        <w:tab/>
        <w:t xml:space="preserve">by omitting from subsection (10) </w:t>
      </w:r>
      <w:r>
        <w:rPr>
          <w:sz w:val="22"/>
          <w:szCs w:val="22"/>
        </w:rPr>
        <w:t>“</w:t>
      </w:r>
      <w:r w:rsidRPr="005C676C">
        <w:rPr>
          <w:sz w:val="22"/>
          <w:szCs w:val="22"/>
        </w:rPr>
        <w:t>, voting or financial interests</w:t>
      </w:r>
      <w:r>
        <w:rPr>
          <w:sz w:val="22"/>
          <w:szCs w:val="22"/>
        </w:rPr>
        <w:t>”</w:t>
      </w:r>
      <w:r w:rsidRPr="005C676C">
        <w:rPr>
          <w:sz w:val="22"/>
          <w:szCs w:val="22"/>
        </w:rPr>
        <w:t xml:space="preserve"> and substituting </w:t>
      </w:r>
      <w:r>
        <w:rPr>
          <w:sz w:val="22"/>
          <w:szCs w:val="22"/>
        </w:rPr>
        <w:t>“</w:t>
      </w:r>
      <w:r w:rsidRPr="005C676C">
        <w:rPr>
          <w:sz w:val="22"/>
          <w:szCs w:val="22"/>
        </w:rPr>
        <w:t>or voting interests</w:t>
      </w:r>
      <w:r>
        <w:rPr>
          <w:sz w:val="22"/>
          <w:szCs w:val="22"/>
        </w:rPr>
        <w:t>”</w:t>
      </w:r>
      <w:r w:rsidRPr="005C676C">
        <w:rPr>
          <w:sz w:val="22"/>
          <w:szCs w:val="22"/>
        </w:rPr>
        <w:t>;</w:t>
      </w:r>
    </w:p>
    <w:p w14:paraId="2A0361BD" w14:textId="77777777" w:rsidR="006172E5" w:rsidRPr="005C676C" w:rsidRDefault="006172E5" w:rsidP="006172E5">
      <w:pPr>
        <w:widowControl w:val="0"/>
        <w:tabs>
          <w:tab w:val="left" w:pos="773"/>
        </w:tabs>
        <w:autoSpaceDE w:val="0"/>
        <w:autoSpaceDN w:val="0"/>
        <w:adjustRightInd w:val="0"/>
        <w:spacing w:before="120"/>
        <w:ind w:left="773" w:hanging="394"/>
        <w:jc w:val="both"/>
        <w:rPr>
          <w:sz w:val="22"/>
          <w:szCs w:val="22"/>
        </w:rPr>
      </w:pPr>
      <w:r w:rsidRPr="003443BE">
        <w:rPr>
          <w:b/>
          <w:sz w:val="22"/>
          <w:szCs w:val="22"/>
        </w:rPr>
        <w:t>(f)</w:t>
      </w:r>
      <w:r w:rsidRPr="005C676C">
        <w:rPr>
          <w:sz w:val="22"/>
          <w:szCs w:val="22"/>
        </w:rPr>
        <w:tab/>
        <w:t xml:space="preserve">by omitting from subsection (10) </w:t>
      </w:r>
      <w:r>
        <w:rPr>
          <w:sz w:val="22"/>
          <w:szCs w:val="22"/>
        </w:rPr>
        <w:t>“</w:t>
      </w:r>
      <w:r w:rsidRPr="005C676C">
        <w:rPr>
          <w:sz w:val="22"/>
          <w:szCs w:val="22"/>
        </w:rPr>
        <w:t>the voting interests of that kind, or the financial interests</w:t>
      </w:r>
      <w:r>
        <w:rPr>
          <w:sz w:val="22"/>
          <w:szCs w:val="22"/>
        </w:rPr>
        <w:t>”</w:t>
      </w:r>
      <w:r w:rsidRPr="005C676C">
        <w:rPr>
          <w:sz w:val="22"/>
          <w:szCs w:val="22"/>
        </w:rPr>
        <w:t xml:space="preserve"> and substituting </w:t>
      </w:r>
      <w:r>
        <w:rPr>
          <w:sz w:val="22"/>
          <w:szCs w:val="22"/>
        </w:rPr>
        <w:t>“</w:t>
      </w:r>
      <w:r w:rsidRPr="005C676C">
        <w:rPr>
          <w:sz w:val="22"/>
          <w:szCs w:val="22"/>
        </w:rPr>
        <w:t>or the voting interests of that kind</w:t>
      </w:r>
      <w:r>
        <w:rPr>
          <w:sz w:val="22"/>
          <w:szCs w:val="22"/>
        </w:rPr>
        <w:t>”</w:t>
      </w:r>
      <w:r w:rsidRPr="005C676C">
        <w:rPr>
          <w:sz w:val="22"/>
          <w:szCs w:val="22"/>
        </w:rPr>
        <w:t>.</w:t>
      </w:r>
    </w:p>
    <w:p w14:paraId="5EC96141" w14:textId="77777777" w:rsidR="00966DDF" w:rsidRDefault="006172E5" w:rsidP="00966DDF">
      <w:pPr>
        <w:widowControl w:val="0"/>
        <w:tabs>
          <w:tab w:val="left" w:pos="360"/>
          <w:tab w:val="left" w:pos="773"/>
        </w:tabs>
        <w:autoSpaceDE w:val="0"/>
        <w:autoSpaceDN w:val="0"/>
        <w:adjustRightInd w:val="0"/>
        <w:spacing w:before="120"/>
        <w:ind w:left="773" w:hanging="394"/>
        <w:jc w:val="both"/>
        <w:rPr>
          <w:sz w:val="22"/>
          <w:szCs w:val="22"/>
        </w:rPr>
      </w:pPr>
      <w:r w:rsidRPr="003443BE">
        <w:rPr>
          <w:b/>
          <w:sz w:val="22"/>
          <w:szCs w:val="22"/>
        </w:rPr>
        <w:t>(g)</w:t>
      </w:r>
      <w:r w:rsidRPr="005C676C">
        <w:rPr>
          <w:sz w:val="22"/>
          <w:szCs w:val="22"/>
        </w:rPr>
        <w:tab/>
        <w:t xml:space="preserve">by omitting from paragraph (11) (a) </w:t>
      </w:r>
      <w:r>
        <w:rPr>
          <w:sz w:val="22"/>
          <w:szCs w:val="22"/>
        </w:rPr>
        <w:t>“</w:t>
      </w:r>
      <w:r w:rsidRPr="005C676C">
        <w:rPr>
          <w:sz w:val="22"/>
          <w:szCs w:val="22"/>
        </w:rPr>
        <w:t>subsection 9</w:t>
      </w:r>
      <w:r w:rsidRPr="00BD127D">
        <w:rPr>
          <w:sz w:val="22"/>
          <w:szCs w:val="22"/>
        </w:rPr>
        <w:t>2</w:t>
      </w:r>
      <w:r w:rsidRPr="005C676C">
        <w:rPr>
          <w:smallCaps/>
          <w:sz w:val="22"/>
          <w:szCs w:val="22"/>
        </w:rPr>
        <w:t>f</w:t>
      </w:r>
      <w:r w:rsidRPr="005C676C">
        <w:rPr>
          <w:sz w:val="22"/>
          <w:szCs w:val="22"/>
        </w:rPr>
        <w:t xml:space="preserve"> </w:t>
      </w:r>
      <w:r w:rsidRPr="00BD127D">
        <w:rPr>
          <w:sz w:val="22"/>
          <w:szCs w:val="22"/>
        </w:rPr>
        <w:t>(7</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and substituting </w:t>
      </w:r>
      <w:r>
        <w:rPr>
          <w:sz w:val="22"/>
          <w:szCs w:val="22"/>
        </w:rPr>
        <w:t>“</w:t>
      </w:r>
      <w:r w:rsidRPr="005C676C">
        <w:rPr>
          <w:sz w:val="22"/>
          <w:szCs w:val="22"/>
        </w:rPr>
        <w:t>section 9</w:t>
      </w:r>
      <w:r w:rsidRPr="00BD127D">
        <w:rPr>
          <w:sz w:val="22"/>
          <w:szCs w:val="22"/>
        </w:rPr>
        <w:t>2</w:t>
      </w:r>
      <w:r w:rsidRPr="005C676C">
        <w:rPr>
          <w:smallCaps/>
          <w:sz w:val="22"/>
          <w:szCs w:val="22"/>
        </w:rPr>
        <w:t>f</w:t>
      </w:r>
      <w:r>
        <w:rPr>
          <w:sz w:val="22"/>
          <w:szCs w:val="22"/>
        </w:rPr>
        <w:t>”</w:t>
      </w:r>
      <w:r w:rsidRPr="005C676C">
        <w:rPr>
          <w:sz w:val="22"/>
          <w:szCs w:val="22"/>
        </w:rPr>
        <w:t>;</w:t>
      </w:r>
    </w:p>
    <w:p w14:paraId="6EA4F365" w14:textId="16B1A367" w:rsidR="00966DDF" w:rsidRDefault="00966DDF" w:rsidP="00966DDF">
      <w:pPr>
        <w:widowControl w:val="0"/>
        <w:tabs>
          <w:tab w:val="left" w:pos="360"/>
        </w:tabs>
        <w:autoSpaceDE w:val="0"/>
        <w:autoSpaceDN w:val="0"/>
        <w:adjustRightInd w:val="0"/>
        <w:spacing w:before="120"/>
        <w:ind w:left="773" w:hanging="408"/>
        <w:jc w:val="both"/>
        <w:rPr>
          <w:sz w:val="22"/>
          <w:szCs w:val="22"/>
        </w:rPr>
      </w:pPr>
      <w:r w:rsidRPr="009A56A3">
        <w:rPr>
          <w:b/>
          <w:sz w:val="22"/>
          <w:szCs w:val="22"/>
        </w:rPr>
        <w:t>(h)</w:t>
      </w:r>
      <w:r>
        <w:rPr>
          <w:sz w:val="22"/>
          <w:szCs w:val="22"/>
        </w:rPr>
        <w:tab/>
      </w:r>
      <w:r w:rsidR="006172E5" w:rsidRPr="005C676C">
        <w:rPr>
          <w:sz w:val="22"/>
          <w:szCs w:val="22"/>
        </w:rPr>
        <w:t xml:space="preserve">by omitting from paragraph (11) (c) </w:t>
      </w:r>
      <w:r w:rsidR="006172E5">
        <w:rPr>
          <w:sz w:val="22"/>
          <w:szCs w:val="22"/>
        </w:rPr>
        <w:t>“</w:t>
      </w:r>
      <w:r w:rsidR="006172E5" w:rsidRPr="005C676C">
        <w:rPr>
          <w:sz w:val="22"/>
          <w:szCs w:val="22"/>
        </w:rPr>
        <w:t>voting interests of a particular kind, or financial interests</w:t>
      </w:r>
      <w:r w:rsidR="006172E5">
        <w:rPr>
          <w:sz w:val="22"/>
          <w:szCs w:val="22"/>
        </w:rPr>
        <w:t>”</w:t>
      </w:r>
      <w:r w:rsidR="006172E5" w:rsidRPr="005C676C">
        <w:rPr>
          <w:sz w:val="22"/>
          <w:szCs w:val="22"/>
        </w:rPr>
        <w:t xml:space="preserve"> and substituting </w:t>
      </w:r>
      <w:r w:rsidR="006172E5">
        <w:rPr>
          <w:sz w:val="22"/>
          <w:szCs w:val="22"/>
        </w:rPr>
        <w:t>“</w:t>
      </w:r>
      <w:r w:rsidR="006172E5" w:rsidRPr="005C676C">
        <w:rPr>
          <w:sz w:val="22"/>
          <w:szCs w:val="22"/>
        </w:rPr>
        <w:t>or voting interests of a particular kind</w:t>
      </w:r>
      <w:r w:rsidR="006172E5">
        <w:rPr>
          <w:sz w:val="22"/>
          <w:szCs w:val="22"/>
        </w:rPr>
        <w:t>”</w:t>
      </w:r>
      <w:r w:rsidR="006172E5" w:rsidRPr="005C676C">
        <w:rPr>
          <w:sz w:val="22"/>
          <w:szCs w:val="22"/>
        </w:rPr>
        <w:t>;</w:t>
      </w:r>
    </w:p>
    <w:p w14:paraId="491A6267" w14:textId="67B0E1CA" w:rsidR="00966DDF" w:rsidRDefault="00966DDF" w:rsidP="00966DDF">
      <w:pPr>
        <w:widowControl w:val="0"/>
        <w:tabs>
          <w:tab w:val="left" w:pos="360"/>
        </w:tabs>
        <w:autoSpaceDE w:val="0"/>
        <w:autoSpaceDN w:val="0"/>
        <w:adjustRightInd w:val="0"/>
        <w:spacing w:before="120"/>
        <w:ind w:left="768" w:hanging="350"/>
        <w:jc w:val="both"/>
        <w:rPr>
          <w:sz w:val="22"/>
          <w:szCs w:val="22"/>
        </w:rPr>
      </w:pPr>
      <w:r w:rsidRPr="009A56A3">
        <w:rPr>
          <w:b/>
          <w:sz w:val="22"/>
          <w:szCs w:val="22"/>
        </w:rPr>
        <w:t>(j)</w:t>
      </w:r>
      <w:r>
        <w:rPr>
          <w:sz w:val="22"/>
          <w:szCs w:val="22"/>
        </w:rPr>
        <w:tab/>
      </w:r>
      <w:r w:rsidR="006172E5" w:rsidRPr="005C676C">
        <w:rPr>
          <w:sz w:val="22"/>
          <w:szCs w:val="22"/>
        </w:rPr>
        <w:t>by omitting from subparagraphs (11) (c) (</w:t>
      </w:r>
      <w:proofErr w:type="spellStart"/>
      <w:r w:rsidR="006172E5" w:rsidRPr="005C676C">
        <w:rPr>
          <w:sz w:val="22"/>
          <w:szCs w:val="22"/>
        </w:rPr>
        <w:t>i</w:t>
      </w:r>
      <w:proofErr w:type="spellEnd"/>
      <w:r w:rsidR="006172E5" w:rsidRPr="005C676C">
        <w:rPr>
          <w:sz w:val="22"/>
          <w:szCs w:val="22"/>
        </w:rPr>
        <w:t xml:space="preserve">) and (ii) </w:t>
      </w:r>
      <w:r w:rsidR="006172E5">
        <w:rPr>
          <w:sz w:val="22"/>
          <w:szCs w:val="22"/>
        </w:rPr>
        <w:t>“</w:t>
      </w:r>
      <w:r w:rsidR="006172E5" w:rsidRPr="005C676C">
        <w:rPr>
          <w:sz w:val="22"/>
          <w:szCs w:val="22"/>
        </w:rPr>
        <w:t>the voting interests of that kind, or the financial interests</w:t>
      </w:r>
      <w:r w:rsidR="006172E5">
        <w:rPr>
          <w:sz w:val="22"/>
          <w:szCs w:val="22"/>
        </w:rPr>
        <w:t>”</w:t>
      </w:r>
      <w:r w:rsidR="006172E5" w:rsidRPr="005C676C">
        <w:rPr>
          <w:sz w:val="22"/>
          <w:szCs w:val="22"/>
        </w:rPr>
        <w:t xml:space="preserve"> and substituting </w:t>
      </w:r>
      <w:r w:rsidR="006172E5">
        <w:rPr>
          <w:sz w:val="22"/>
          <w:szCs w:val="22"/>
        </w:rPr>
        <w:t>“</w:t>
      </w:r>
      <w:r w:rsidR="006172E5" w:rsidRPr="005C676C">
        <w:rPr>
          <w:sz w:val="22"/>
          <w:szCs w:val="22"/>
        </w:rPr>
        <w:t>or the voting interests of that kind</w:t>
      </w:r>
      <w:r w:rsidR="006172E5">
        <w:rPr>
          <w:sz w:val="22"/>
          <w:szCs w:val="22"/>
        </w:rPr>
        <w:t>”</w:t>
      </w:r>
      <w:r w:rsidR="006172E5" w:rsidRPr="005C676C">
        <w:rPr>
          <w:sz w:val="22"/>
          <w:szCs w:val="22"/>
        </w:rPr>
        <w:t>;</w:t>
      </w:r>
    </w:p>
    <w:p w14:paraId="143DD4E0" w14:textId="1675BBD1" w:rsidR="006172E5" w:rsidRPr="005C676C" w:rsidRDefault="00966DDF" w:rsidP="00966DDF">
      <w:pPr>
        <w:widowControl w:val="0"/>
        <w:tabs>
          <w:tab w:val="left" w:pos="360"/>
        </w:tabs>
        <w:autoSpaceDE w:val="0"/>
        <w:autoSpaceDN w:val="0"/>
        <w:adjustRightInd w:val="0"/>
        <w:spacing w:before="120"/>
        <w:ind w:left="763" w:hanging="394"/>
        <w:jc w:val="both"/>
        <w:rPr>
          <w:sz w:val="22"/>
          <w:szCs w:val="22"/>
        </w:rPr>
      </w:pPr>
      <w:r w:rsidRPr="009A56A3">
        <w:rPr>
          <w:b/>
          <w:sz w:val="22"/>
          <w:szCs w:val="22"/>
        </w:rPr>
        <w:t>(k)</w:t>
      </w:r>
      <w:r>
        <w:rPr>
          <w:sz w:val="22"/>
          <w:szCs w:val="22"/>
        </w:rPr>
        <w:tab/>
      </w:r>
      <w:r w:rsidR="006172E5" w:rsidRPr="005C676C">
        <w:rPr>
          <w:sz w:val="22"/>
          <w:szCs w:val="22"/>
        </w:rPr>
        <w:t xml:space="preserve">by omitting from subparagraph (11) (c) (ii) </w:t>
      </w:r>
      <w:r w:rsidR="006172E5">
        <w:rPr>
          <w:sz w:val="22"/>
          <w:szCs w:val="22"/>
        </w:rPr>
        <w:t>“</w:t>
      </w:r>
      <w:r w:rsidR="006172E5" w:rsidRPr="005C676C">
        <w:rPr>
          <w:sz w:val="22"/>
          <w:szCs w:val="22"/>
        </w:rPr>
        <w:t>voting interests of that kind, or financial interests</w:t>
      </w:r>
      <w:r w:rsidR="006172E5">
        <w:rPr>
          <w:sz w:val="22"/>
          <w:szCs w:val="22"/>
        </w:rPr>
        <w:t>”</w:t>
      </w:r>
      <w:r w:rsidR="006172E5" w:rsidRPr="005C676C">
        <w:rPr>
          <w:sz w:val="22"/>
          <w:szCs w:val="22"/>
        </w:rPr>
        <w:t xml:space="preserve"> and substituting </w:t>
      </w:r>
      <w:r w:rsidR="006172E5">
        <w:rPr>
          <w:sz w:val="22"/>
          <w:szCs w:val="22"/>
        </w:rPr>
        <w:t>“</w:t>
      </w:r>
      <w:r w:rsidR="006172E5" w:rsidRPr="005C676C">
        <w:rPr>
          <w:sz w:val="22"/>
          <w:szCs w:val="22"/>
        </w:rPr>
        <w:t>or voting interests of that kind</w:t>
      </w:r>
      <w:r w:rsidR="006172E5">
        <w:rPr>
          <w:sz w:val="22"/>
          <w:szCs w:val="22"/>
        </w:rPr>
        <w:t>”</w:t>
      </w:r>
      <w:r w:rsidR="006172E5" w:rsidRPr="005C676C">
        <w:rPr>
          <w:sz w:val="22"/>
          <w:szCs w:val="22"/>
        </w:rPr>
        <w:t>.</w:t>
      </w:r>
    </w:p>
    <w:p w14:paraId="231C457B" w14:textId="21982F96" w:rsidR="006172E5" w:rsidRPr="005C676C" w:rsidRDefault="006172E5" w:rsidP="006172E5">
      <w:pPr>
        <w:widowControl w:val="0"/>
        <w:autoSpaceDE w:val="0"/>
        <w:autoSpaceDN w:val="0"/>
        <w:adjustRightInd w:val="0"/>
        <w:spacing w:before="120"/>
        <w:ind w:firstLine="336"/>
        <w:jc w:val="both"/>
        <w:rPr>
          <w:sz w:val="22"/>
          <w:szCs w:val="22"/>
        </w:rPr>
      </w:pPr>
      <w:r w:rsidRPr="005C676C">
        <w:rPr>
          <w:b/>
          <w:bCs/>
          <w:sz w:val="22"/>
          <w:szCs w:val="22"/>
        </w:rPr>
        <w:t>29</w:t>
      </w:r>
      <w:r w:rsidRPr="009A56A3">
        <w:rPr>
          <w:b/>
          <w:sz w:val="22"/>
          <w:szCs w:val="22"/>
        </w:rPr>
        <w:t>.</w:t>
      </w:r>
      <w:r w:rsidRPr="005C676C">
        <w:rPr>
          <w:sz w:val="22"/>
          <w:szCs w:val="22"/>
        </w:rPr>
        <w:t xml:space="preserve"> After section 9</w:t>
      </w:r>
      <w:r w:rsidRPr="00BD127D">
        <w:rPr>
          <w:sz w:val="22"/>
          <w:szCs w:val="22"/>
        </w:rPr>
        <w:t>2</w:t>
      </w:r>
      <w:r w:rsidRPr="005C676C">
        <w:rPr>
          <w:smallCaps/>
          <w:sz w:val="22"/>
          <w:szCs w:val="22"/>
        </w:rPr>
        <w:t>g</w:t>
      </w:r>
      <w:r w:rsidRPr="005C676C">
        <w:rPr>
          <w:sz w:val="22"/>
          <w:szCs w:val="22"/>
        </w:rPr>
        <w:t xml:space="preserve"> of the Principal Act the following section is inserted:</w:t>
      </w:r>
    </w:p>
    <w:p w14:paraId="0EA24AB1"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Condition about quarterly notifications</w:t>
      </w:r>
    </w:p>
    <w:p w14:paraId="031814F6" w14:textId="308DBB70"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9</w:t>
      </w:r>
      <w:r w:rsidRPr="00BD127D">
        <w:rPr>
          <w:sz w:val="22"/>
          <w:szCs w:val="22"/>
        </w:rPr>
        <w:t>2</w:t>
      </w:r>
      <w:r w:rsidRPr="005C676C">
        <w:rPr>
          <w:smallCaps/>
          <w:sz w:val="22"/>
          <w:szCs w:val="22"/>
        </w:rPr>
        <w:t>ga</w:t>
      </w:r>
      <w:r w:rsidRPr="005C676C">
        <w:rPr>
          <w:sz w:val="22"/>
          <w:szCs w:val="22"/>
        </w:rPr>
        <w:t xml:space="preserve">. (1) In this section, </w:t>
      </w:r>
      <w:r>
        <w:rPr>
          <w:b/>
          <w:bCs/>
          <w:sz w:val="22"/>
          <w:szCs w:val="22"/>
        </w:rPr>
        <w:t>‘</w:t>
      </w:r>
      <w:r w:rsidRPr="005C676C">
        <w:rPr>
          <w:b/>
          <w:bCs/>
          <w:sz w:val="22"/>
          <w:szCs w:val="22"/>
        </w:rPr>
        <w:t>agreement</w:t>
      </w:r>
      <w:r>
        <w:rPr>
          <w:b/>
          <w:bCs/>
          <w:sz w:val="22"/>
          <w:szCs w:val="22"/>
        </w:rPr>
        <w:t>’</w:t>
      </w:r>
      <w:r w:rsidRPr="009A56A3">
        <w:rPr>
          <w:bCs/>
          <w:sz w:val="22"/>
          <w:szCs w:val="22"/>
        </w:rPr>
        <w:t>,</w:t>
      </w:r>
      <w:r w:rsidRPr="005C676C">
        <w:rPr>
          <w:b/>
          <w:bCs/>
          <w:sz w:val="22"/>
          <w:szCs w:val="22"/>
        </w:rPr>
        <w:t xml:space="preserve"> </w:t>
      </w:r>
      <w:r>
        <w:rPr>
          <w:b/>
          <w:bCs/>
          <w:sz w:val="22"/>
          <w:szCs w:val="22"/>
        </w:rPr>
        <w:t>‘</w:t>
      </w:r>
      <w:r w:rsidRPr="005C676C">
        <w:rPr>
          <w:b/>
          <w:bCs/>
          <w:sz w:val="22"/>
          <w:szCs w:val="22"/>
        </w:rPr>
        <w:t>holding company</w:t>
      </w:r>
      <w:r>
        <w:rPr>
          <w:b/>
          <w:bCs/>
          <w:sz w:val="22"/>
          <w:szCs w:val="22"/>
        </w:rPr>
        <w:t>’</w:t>
      </w:r>
      <w:r w:rsidRPr="005C676C">
        <w:rPr>
          <w:b/>
          <w:bCs/>
          <w:sz w:val="22"/>
          <w:szCs w:val="22"/>
        </w:rPr>
        <w:t xml:space="preserve"> </w:t>
      </w:r>
      <w:r w:rsidRPr="005C676C">
        <w:rPr>
          <w:sz w:val="22"/>
          <w:szCs w:val="22"/>
        </w:rPr>
        <w:t xml:space="preserve">and </w:t>
      </w:r>
      <w:r>
        <w:rPr>
          <w:b/>
          <w:bCs/>
          <w:sz w:val="22"/>
          <w:szCs w:val="22"/>
        </w:rPr>
        <w:t>‘</w:t>
      </w:r>
      <w:r w:rsidRPr="005C676C">
        <w:rPr>
          <w:b/>
          <w:bCs/>
          <w:sz w:val="22"/>
          <w:szCs w:val="22"/>
        </w:rPr>
        <w:t>quarter</w:t>
      </w:r>
      <w:r>
        <w:rPr>
          <w:b/>
          <w:bCs/>
          <w:sz w:val="22"/>
          <w:szCs w:val="22"/>
        </w:rPr>
        <w:t>’</w:t>
      </w:r>
      <w:r w:rsidRPr="005C676C">
        <w:rPr>
          <w:b/>
          <w:bCs/>
          <w:sz w:val="22"/>
          <w:szCs w:val="22"/>
        </w:rPr>
        <w:t xml:space="preserve"> </w:t>
      </w:r>
      <w:r w:rsidRPr="005C676C">
        <w:rPr>
          <w:sz w:val="22"/>
          <w:szCs w:val="22"/>
        </w:rPr>
        <w:t>have the same meanings as in section 9</w:t>
      </w:r>
      <w:r w:rsidRPr="00BD127D">
        <w:rPr>
          <w:sz w:val="22"/>
          <w:szCs w:val="22"/>
        </w:rPr>
        <w:t>0</w:t>
      </w:r>
      <w:r w:rsidRPr="005C676C">
        <w:rPr>
          <w:smallCaps/>
          <w:sz w:val="22"/>
          <w:szCs w:val="22"/>
        </w:rPr>
        <w:t>la</w:t>
      </w:r>
      <w:r w:rsidRPr="005C676C">
        <w:rPr>
          <w:sz w:val="22"/>
          <w:szCs w:val="22"/>
        </w:rPr>
        <w:t>.</w:t>
      </w:r>
    </w:p>
    <w:p w14:paraId="4DE8DEBC"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(2) Subject to subsections (3) and (6), a </w:t>
      </w:r>
      <w:proofErr w:type="spellStart"/>
      <w:r w:rsidRPr="005C676C">
        <w:rPr>
          <w:sz w:val="22"/>
          <w:szCs w:val="22"/>
        </w:rPr>
        <w:t>licence</w:t>
      </w:r>
      <w:proofErr w:type="spellEnd"/>
      <w:r w:rsidRPr="005C676C">
        <w:rPr>
          <w:sz w:val="22"/>
          <w:szCs w:val="22"/>
        </w:rPr>
        <w:t xml:space="preserve"> is subject to a condition that, where a person:</w:t>
      </w:r>
    </w:p>
    <w:p w14:paraId="79B5A312" w14:textId="77777777" w:rsidR="006172E5" w:rsidRPr="005C676C" w:rsidRDefault="006172E5" w:rsidP="006172E5">
      <w:pPr>
        <w:widowControl w:val="0"/>
        <w:tabs>
          <w:tab w:val="left" w:pos="792"/>
        </w:tabs>
        <w:autoSpaceDE w:val="0"/>
        <w:autoSpaceDN w:val="0"/>
        <w:adjustRightInd w:val="0"/>
        <w:spacing w:before="120"/>
        <w:ind w:left="792" w:hanging="403"/>
        <w:jc w:val="both"/>
        <w:rPr>
          <w:sz w:val="22"/>
          <w:szCs w:val="22"/>
        </w:rPr>
      </w:pPr>
      <w:r w:rsidRPr="005C676C">
        <w:rPr>
          <w:sz w:val="22"/>
          <w:szCs w:val="22"/>
        </w:rPr>
        <w:t>(a)</w:t>
      </w:r>
      <w:r w:rsidRPr="005C676C">
        <w:rPr>
          <w:sz w:val="22"/>
          <w:szCs w:val="22"/>
        </w:rPr>
        <w:tab/>
        <w:t>was not in a position to exercise control of the licensee immediately before the commencement of a quarter; but</w:t>
      </w:r>
    </w:p>
    <w:p w14:paraId="483DD30A" w14:textId="77777777" w:rsidR="006172E5" w:rsidRPr="005C676C" w:rsidRDefault="006172E5" w:rsidP="006172E5">
      <w:pPr>
        <w:widowControl w:val="0"/>
        <w:tabs>
          <w:tab w:val="left" w:pos="792"/>
        </w:tabs>
        <w:autoSpaceDE w:val="0"/>
        <w:autoSpaceDN w:val="0"/>
        <w:adjustRightInd w:val="0"/>
        <w:spacing w:before="120"/>
        <w:ind w:left="792" w:hanging="403"/>
        <w:jc w:val="both"/>
        <w:rPr>
          <w:sz w:val="22"/>
          <w:szCs w:val="22"/>
        </w:rPr>
      </w:pPr>
      <w:r w:rsidRPr="005C676C">
        <w:rPr>
          <w:sz w:val="22"/>
          <w:szCs w:val="22"/>
        </w:rPr>
        <w:t>(b)</w:t>
      </w:r>
      <w:r w:rsidRPr="005C676C">
        <w:rPr>
          <w:sz w:val="22"/>
          <w:szCs w:val="22"/>
        </w:rPr>
        <w:tab/>
        <w:t>was in that position during that quarter because of a loan agreement between the licensee and the person, or between a holding company of the licensee and the person, or another agreement, or a practice or event, notice of which is not required to be given under another provision of this Act;</w:t>
      </w:r>
    </w:p>
    <w:p w14:paraId="06D5F6E3"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then:</w:t>
      </w:r>
    </w:p>
    <w:p w14:paraId="596D042E" w14:textId="77777777" w:rsidR="006172E5" w:rsidRPr="005C676C" w:rsidRDefault="006172E5" w:rsidP="006172E5">
      <w:pPr>
        <w:widowControl w:val="0"/>
        <w:tabs>
          <w:tab w:val="left" w:pos="792"/>
        </w:tabs>
        <w:autoSpaceDE w:val="0"/>
        <w:autoSpaceDN w:val="0"/>
        <w:adjustRightInd w:val="0"/>
        <w:spacing w:before="120"/>
        <w:ind w:left="792" w:hanging="403"/>
        <w:jc w:val="both"/>
        <w:rPr>
          <w:sz w:val="22"/>
          <w:szCs w:val="22"/>
        </w:rPr>
      </w:pPr>
      <w:r w:rsidRPr="005C676C">
        <w:rPr>
          <w:sz w:val="22"/>
          <w:szCs w:val="22"/>
        </w:rPr>
        <w:t>(c)</w:t>
      </w:r>
      <w:r w:rsidRPr="005C676C">
        <w:rPr>
          <w:sz w:val="22"/>
          <w:szCs w:val="22"/>
        </w:rPr>
        <w:tab/>
        <w:t>the Chairman of Directors of the licensee or another director approved by the Tribunal; and</w:t>
      </w:r>
    </w:p>
    <w:p w14:paraId="46464EDF" w14:textId="77777777" w:rsidR="006172E5" w:rsidRPr="005C676C" w:rsidRDefault="006172E5" w:rsidP="006172E5">
      <w:pPr>
        <w:widowControl w:val="0"/>
        <w:tabs>
          <w:tab w:val="left" w:pos="792"/>
        </w:tabs>
        <w:autoSpaceDE w:val="0"/>
        <w:autoSpaceDN w:val="0"/>
        <w:adjustRightInd w:val="0"/>
        <w:spacing w:before="120"/>
        <w:ind w:left="792" w:hanging="403"/>
        <w:jc w:val="both"/>
        <w:rPr>
          <w:sz w:val="22"/>
          <w:szCs w:val="22"/>
        </w:rPr>
      </w:pPr>
      <w:r w:rsidRPr="005C676C">
        <w:rPr>
          <w:sz w:val="22"/>
          <w:szCs w:val="22"/>
        </w:rPr>
        <w:t>(d)</w:t>
      </w:r>
      <w:r w:rsidRPr="005C676C">
        <w:rPr>
          <w:sz w:val="22"/>
          <w:szCs w:val="22"/>
        </w:rPr>
        <w:tab/>
        <w:t>the person holding or acting in the office of manager of the licensee or the person holding or acting in the office of secretary of the licensee;</w:t>
      </w:r>
    </w:p>
    <w:p w14:paraId="124CAC03"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must, not later than 28 days after the end of the quarter, lodge with the Tribunal a notice of the circumstances described in paragraphs (a) and (b).</w:t>
      </w:r>
    </w:p>
    <w:p w14:paraId="226FB141" w14:textId="77777777" w:rsidR="006172E5" w:rsidRPr="005C676C" w:rsidRDefault="006172E5" w:rsidP="006172E5">
      <w:pPr>
        <w:widowControl w:val="0"/>
        <w:autoSpaceDE w:val="0"/>
        <w:autoSpaceDN w:val="0"/>
        <w:adjustRightInd w:val="0"/>
        <w:spacing w:before="120"/>
        <w:ind w:left="360"/>
        <w:jc w:val="both"/>
        <w:rPr>
          <w:sz w:val="22"/>
          <w:szCs w:val="22"/>
        </w:rPr>
      </w:pPr>
      <w:r>
        <w:rPr>
          <w:sz w:val="22"/>
          <w:szCs w:val="22"/>
        </w:rPr>
        <w:t>“</w:t>
      </w:r>
      <w:r w:rsidRPr="005C676C">
        <w:rPr>
          <w:sz w:val="22"/>
          <w:szCs w:val="22"/>
        </w:rPr>
        <w:t>(3) Subsection (2) does not apply to:</w:t>
      </w:r>
    </w:p>
    <w:p w14:paraId="31EFCD00" w14:textId="77777777" w:rsidR="006172E5" w:rsidRPr="005C676C" w:rsidRDefault="006172E5" w:rsidP="006172E5">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quarter in which this section commenced; or</w:t>
      </w:r>
    </w:p>
    <w:p w14:paraId="5798504A" w14:textId="77777777" w:rsidR="006172E5" w:rsidRPr="005C676C" w:rsidRDefault="006172E5" w:rsidP="006172E5">
      <w:pPr>
        <w:widowControl w:val="0"/>
        <w:tabs>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next quarter.</w:t>
      </w:r>
    </w:p>
    <w:p w14:paraId="094D182E" w14:textId="77777777" w:rsidR="006172E5" w:rsidRPr="005C676C" w:rsidRDefault="006172E5" w:rsidP="006172E5">
      <w:pPr>
        <w:widowControl w:val="0"/>
        <w:autoSpaceDE w:val="0"/>
        <w:autoSpaceDN w:val="0"/>
        <w:adjustRightInd w:val="0"/>
        <w:spacing w:before="120"/>
        <w:ind w:firstLine="350"/>
        <w:jc w:val="both"/>
        <w:rPr>
          <w:sz w:val="22"/>
          <w:szCs w:val="22"/>
        </w:rPr>
      </w:pPr>
      <w:r>
        <w:rPr>
          <w:sz w:val="22"/>
          <w:szCs w:val="22"/>
        </w:rPr>
        <w:t>“</w:t>
      </w:r>
      <w:r w:rsidRPr="005C676C">
        <w:rPr>
          <w:sz w:val="22"/>
          <w:szCs w:val="22"/>
        </w:rPr>
        <w:t xml:space="preserve">(4) Subject to subsection (6), a </w:t>
      </w:r>
      <w:proofErr w:type="spellStart"/>
      <w:r w:rsidRPr="005C676C">
        <w:rPr>
          <w:sz w:val="22"/>
          <w:szCs w:val="22"/>
        </w:rPr>
        <w:t>licence</w:t>
      </w:r>
      <w:proofErr w:type="spellEnd"/>
      <w:r w:rsidRPr="005C676C">
        <w:rPr>
          <w:sz w:val="22"/>
          <w:szCs w:val="22"/>
        </w:rPr>
        <w:t xml:space="preserve"> in force in the next quarter after the quarter in which this section commences is subject to a condition that, where a person:</w:t>
      </w:r>
    </w:p>
    <w:p w14:paraId="6DA54266"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 xml:space="preserve">was not in a position to exercise control of the licensee immediately before the commencement of this section or the grant of the </w:t>
      </w:r>
      <w:proofErr w:type="spellStart"/>
      <w:r w:rsidRPr="005C676C">
        <w:rPr>
          <w:sz w:val="22"/>
          <w:szCs w:val="22"/>
        </w:rPr>
        <w:t>licence</w:t>
      </w:r>
      <w:proofErr w:type="spellEnd"/>
      <w:r w:rsidRPr="005C676C">
        <w:rPr>
          <w:sz w:val="22"/>
          <w:szCs w:val="22"/>
        </w:rPr>
        <w:t>, whichever occurred last; but</w:t>
      </w:r>
    </w:p>
    <w:p w14:paraId="77F12AE7"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was in that position at the end of that next quarter because of a loan agreement between the licensee and the person, or between a holding company of the licensee and the person, or another agreement, or a practice or event, notice of which is not required to be given under another provision of this Act;</w:t>
      </w:r>
    </w:p>
    <w:p w14:paraId="7A07D6D3"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then:</w:t>
      </w:r>
    </w:p>
    <w:p w14:paraId="19C9670C"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(c)</w:t>
      </w:r>
      <w:r w:rsidRPr="005C676C">
        <w:rPr>
          <w:sz w:val="22"/>
          <w:szCs w:val="22"/>
        </w:rPr>
        <w:tab/>
        <w:t>the Chairman of Directors of the licensee or another director approved by the Tribunal; and</w:t>
      </w:r>
    </w:p>
    <w:p w14:paraId="5E82FDB7" w14:textId="77777777" w:rsidR="006172E5" w:rsidRPr="005C676C" w:rsidRDefault="006172E5" w:rsidP="006172E5">
      <w:pPr>
        <w:widowControl w:val="0"/>
        <w:tabs>
          <w:tab w:val="left" w:pos="787"/>
        </w:tabs>
        <w:autoSpaceDE w:val="0"/>
        <w:autoSpaceDN w:val="0"/>
        <w:adjustRightInd w:val="0"/>
        <w:spacing w:before="120"/>
        <w:ind w:left="787" w:hanging="394"/>
        <w:jc w:val="both"/>
        <w:rPr>
          <w:sz w:val="22"/>
          <w:szCs w:val="22"/>
        </w:rPr>
      </w:pPr>
      <w:r w:rsidRPr="005C676C">
        <w:rPr>
          <w:sz w:val="22"/>
          <w:szCs w:val="22"/>
        </w:rPr>
        <w:t>(d)</w:t>
      </w:r>
      <w:r w:rsidRPr="005C676C">
        <w:rPr>
          <w:sz w:val="22"/>
          <w:szCs w:val="22"/>
        </w:rPr>
        <w:tab/>
        <w:t>the person holding or acting in the office of manager of the licensee or the person holding or acting in the office of secretary of the licensee;</w:t>
      </w:r>
    </w:p>
    <w:p w14:paraId="624C44D2"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must, not later than 28 days after the end of the quarter, lodge with the Tribunal a notice of the circumstances described in paragraphs (a) and (b).</w:t>
      </w:r>
    </w:p>
    <w:p w14:paraId="22F92959" w14:textId="77777777" w:rsidR="006172E5" w:rsidRPr="005C676C" w:rsidRDefault="006172E5" w:rsidP="006172E5">
      <w:pPr>
        <w:widowControl w:val="0"/>
        <w:autoSpaceDE w:val="0"/>
        <w:autoSpaceDN w:val="0"/>
        <w:adjustRightInd w:val="0"/>
        <w:spacing w:before="120"/>
        <w:ind w:left="360"/>
        <w:jc w:val="both"/>
        <w:rPr>
          <w:sz w:val="22"/>
          <w:szCs w:val="22"/>
        </w:rPr>
      </w:pPr>
      <w:r w:rsidRPr="005C676C">
        <w:rPr>
          <w:sz w:val="22"/>
          <w:szCs w:val="22"/>
        </w:rPr>
        <w:br w:type="page"/>
      </w:r>
      <w:r>
        <w:rPr>
          <w:sz w:val="22"/>
          <w:szCs w:val="22"/>
        </w:rPr>
        <w:lastRenderedPageBreak/>
        <w:t>“</w:t>
      </w:r>
      <w:r w:rsidRPr="005C676C">
        <w:rPr>
          <w:sz w:val="22"/>
          <w:szCs w:val="22"/>
        </w:rPr>
        <w:t>(5) The notice under subsection (2) or (4) must:</w:t>
      </w:r>
    </w:p>
    <w:p w14:paraId="4BB3F4E0"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give the name and address of the person in the position to exercise control; and</w:t>
      </w:r>
    </w:p>
    <w:p w14:paraId="51C62265"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specify the period during which the person was in that position; and</w:t>
      </w:r>
    </w:p>
    <w:p w14:paraId="3922618C" w14:textId="77777777" w:rsidR="00966DDF" w:rsidRDefault="006172E5" w:rsidP="00966DDF">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(c)</w:t>
      </w:r>
      <w:r w:rsidRPr="005C676C">
        <w:rPr>
          <w:sz w:val="22"/>
          <w:szCs w:val="22"/>
        </w:rPr>
        <w:tab/>
        <w:t>give particulars of any matter that:</w:t>
      </w:r>
    </w:p>
    <w:p w14:paraId="7704FE10" w14:textId="77777777" w:rsidR="00966DDF" w:rsidRDefault="00966DDF" w:rsidP="00966DDF">
      <w:pPr>
        <w:widowControl w:val="0"/>
        <w:tabs>
          <w:tab w:val="left" w:pos="360"/>
        </w:tabs>
        <w:autoSpaceDE w:val="0"/>
        <w:autoSpaceDN w:val="0"/>
        <w:adjustRightInd w:val="0"/>
        <w:spacing w:before="120"/>
        <w:ind w:left="1440"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has a material effect on the capacity of the person to exercise control; and</w:t>
      </w:r>
    </w:p>
    <w:p w14:paraId="1593B396" w14:textId="77777777" w:rsidR="006172E5" w:rsidRPr="005C676C" w:rsidRDefault="00966DDF" w:rsidP="00966DDF">
      <w:pPr>
        <w:widowControl w:val="0"/>
        <w:tabs>
          <w:tab w:val="left" w:pos="360"/>
        </w:tabs>
        <w:autoSpaceDE w:val="0"/>
        <w:autoSpaceDN w:val="0"/>
        <w:adjustRightInd w:val="0"/>
        <w:spacing w:before="120"/>
        <w:ind w:left="1109"/>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is known to the persons lodging the notice; and</w:t>
      </w:r>
    </w:p>
    <w:p w14:paraId="5E5D3A10" w14:textId="77777777" w:rsidR="006172E5" w:rsidRPr="005C676C" w:rsidRDefault="006172E5" w:rsidP="006172E5">
      <w:pPr>
        <w:widowControl w:val="0"/>
        <w:tabs>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give particulars of the steps each of the persons lodging the notice has taken to find out particulars of the matters referred to in paragraphs (a), (b) and (c).</w:t>
      </w:r>
    </w:p>
    <w:p w14:paraId="398956F9"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A notice under subsection (2) or (4) about a person being in a position to exercise control of a licensee is not required where:</w:t>
      </w:r>
    </w:p>
    <w:p w14:paraId="64DA5C28" w14:textId="77777777" w:rsidR="006172E5" w:rsidRPr="005C676C" w:rsidRDefault="006172E5" w:rsidP="006172E5">
      <w:pPr>
        <w:widowControl w:val="0"/>
        <w:tabs>
          <w:tab w:val="left" w:pos="778"/>
        </w:tabs>
        <w:autoSpaceDE w:val="0"/>
        <w:autoSpaceDN w:val="0"/>
        <w:adjustRightInd w:val="0"/>
        <w:spacing w:before="120"/>
        <w:ind w:left="778" w:hanging="398"/>
        <w:jc w:val="both"/>
        <w:rPr>
          <w:sz w:val="22"/>
          <w:szCs w:val="22"/>
        </w:rPr>
      </w:pPr>
      <w:r w:rsidRPr="005C676C">
        <w:rPr>
          <w:sz w:val="22"/>
          <w:szCs w:val="22"/>
        </w:rPr>
        <w:t>(a)</w:t>
      </w:r>
      <w:r w:rsidRPr="005C676C">
        <w:rPr>
          <w:sz w:val="22"/>
          <w:szCs w:val="22"/>
        </w:rPr>
        <w:tab/>
        <w:t xml:space="preserve">the person is deemed to be in the position because of section </w:t>
      </w:r>
      <w:r w:rsidRPr="00BD127D">
        <w:rPr>
          <w:sz w:val="22"/>
          <w:szCs w:val="22"/>
        </w:rPr>
        <w:t>89</w:t>
      </w:r>
      <w:r w:rsidRPr="005C676C">
        <w:rPr>
          <w:smallCaps/>
          <w:sz w:val="22"/>
          <w:szCs w:val="22"/>
        </w:rPr>
        <w:t>k</w:t>
      </w:r>
      <w:r w:rsidRPr="00BD127D">
        <w:rPr>
          <w:sz w:val="22"/>
          <w:szCs w:val="22"/>
        </w:rPr>
        <w:t xml:space="preserve"> </w:t>
      </w:r>
      <w:r w:rsidRPr="005C676C">
        <w:rPr>
          <w:sz w:val="22"/>
          <w:szCs w:val="22"/>
        </w:rPr>
        <w:t>but, apart from being so deemed, would not be in the position for the purposes of this Part; or</w:t>
      </w:r>
    </w:p>
    <w:p w14:paraId="280E523C" w14:textId="77777777" w:rsidR="006172E5" w:rsidRPr="005C676C" w:rsidRDefault="006172E5" w:rsidP="006172E5">
      <w:pPr>
        <w:widowControl w:val="0"/>
        <w:tabs>
          <w:tab w:val="left" w:pos="778"/>
        </w:tabs>
        <w:autoSpaceDE w:val="0"/>
        <w:autoSpaceDN w:val="0"/>
        <w:adjustRightInd w:val="0"/>
        <w:spacing w:before="120"/>
        <w:ind w:left="778" w:hanging="398"/>
        <w:jc w:val="both"/>
        <w:rPr>
          <w:sz w:val="22"/>
          <w:szCs w:val="22"/>
        </w:rPr>
      </w:pPr>
      <w:r w:rsidRPr="005C676C">
        <w:rPr>
          <w:sz w:val="22"/>
          <w:szCs w:val="22"/>
        </w:rPr>
        <w:t>(b)</w:t>
      </w:r>
      <w:r w:rsidRPr="005C676C">
        <w:rPr>
          <w:sz w:val="22"/>
          <w:szCs w:val="22"/>
        </w:rPr>
        <w:tab/>
        <w:t>the person is in that position only because he or she is an officer or employee of the licensee or of a holding company of the licensee; or</w:t>
      </w:r>
    </w:p>
    <w:p w14:paraId="48758A42" w14:textId="77777777" w:rsidR="006172E5" w:rsidRPr="005C676C" w:rsidRDefault="006172E5" w:rsidP="006172E5">
      <w:pPr>
        <w:widowControl w:val="0"/>
        <w:tabs>
          <w:tab w:val="left" w:pos="778"/>
        </w:tabs>
        <w:autoSpaceDE w:val="0"/>
        <w:autoSpaceDN w:val="0"/>
        <w:adjustRightInd w:val="0"/>
        <w:spacing w:before="120"/>
        <w:ind w:left="778" w:hanging="398"/>
        <w:jc w:val="both"/>
        <w:rPr>
          <w:sz w:val="22"/>
          <w:szCs w:val="22"/>
        </w:rPr>
      </w:pPr>
      <w:r w:rsidRPr="005C676C">
        <w:rPr>
          <w:sz w:val="22"/>
          <w:szCs w:val="22"/>
        </w:rPr>
        <w:t>(c)</w:t>
      </w:r>
      <w:r w:rsidRPr="005C676C">
        <w:rPr>
          <w:sz w:val="22"/>
          <w:szCs w:val="22"/>
        </w:rPr>
        <w:tab/>
        <w:t>the position arose because of a transaction about which an application or notice has been lodged under section 9</w:t>
      </w:r>
      <w:r w:rsidRPr="00BD127D">
        <w:rPr>
          <w:sz w:val="22"/>
          <w:szCs w:val="22"/>
        </w:rPr>
        <w:t>2</w:t>
      </w:r>
      <w:r w:rsidRPr="005C676C">
        <w:rPr>
          <w:smallCaps/>
          <w:sz w:val="22"/>
          <w:szCs w:val="22"/>
        </w:rPr>
        <w:t>f</w:t>
      </w:r>
      <w:r w:rsidRPr="005C676C">
        <w:rPr>
          <w:sz w:val="22"/>
          <w:szCs w:val="22"/>
        </w:rPr>
        <w:t>; or</w:t>
      </w:r>
    </w:p>
    <w:p w14:paraId="6045E43C" w14:textId="77777777" w:rsidR="006172E5" w:rsidRPr="005C676C" w:rsidRDefault="006172E5" w:rsidP="006172E5">
      <w:pPr>
        <w:widowControl w:val="0"/>
        <w:tabs>
          <w:tab w:val="left" w:pos="778"/>
        </w:tabs>
        <w:autoSpaceDE w:val="0"/>
        <w:autoSpaceDN w:val="0"/>
        <w:adjustRightInd w:val="0"/>
        <w:spacing w:before="120"/>
        <w:ind w:left="778" w:hanging="398"/>
        <w:jc w:val="both"/>
        <w:rPr>
          <w:sz w:val="22"/>
          <w:szCs w:val="22"/>
        </w:rPr>
      </w:pPr>
      <w:r w:rsidRPr="005C676C">
        <w:rPr>
          <w:sz w:val="22"/>
          <w:szCs w:val="22"/>
        </w:rPr>
        <w:t>(d)</w:t>
      </w:r>
      <w:r w:rsidRPr="005C676C">
        <w:rPr>
          <w:sz w:val="22"/>
          <w:szCs w:val="22"/>
        </w:rPr>
        <w:tab/>
        <w:t xml:space="preserve">the position arose because of a networking agreement (within the meaning of Part </w:t>
      </w:r>
      <w:proofErr w:type="spellStart"/>
      <w:r w:rsidRPr="005C676C">
        <w:rPr>
          <w:sz w:val="22"/>
          <w:szCs w:val="22"/>
        </w:rPr>
        <w:t>III</w:t>
      </w:r>
      <w:r w:rsidRPr="005C676C">
        <w:rPr>
          <w:smallCaps/>
          <w:sz w:val="22"/>
          <w:szCs w:val="22"/>
        </w:rPr>
        <w:t>b</w:t>
      </w:r>
      <w:proofErr w:type="spellEnd"/>
      <w:r w:rsidRPr="005C676C">
        <w:rPr>
          <w:sz w:val="22"/>
          <w:szCs w:val="22"/>
        </w:rPr>
        <w:t>).</w:t>
      </w:r>
      <w:r>
        <w:rPr>
          <w:sz w:val="22"/>
          <w:szCs w:val="22"/>
        </w:rPr>
        <w:t>”</w:t>
      </w:r>
      <w:r w:rsidRPr="005C676C">
        <w:rPr>
          <w:sz w:val="22"/>
          <w:szCs w:val="22"/>
        </w:rPr>
        <w:t>.</w:t>
      </w:r>
    </w:p>
    <w:p w14:paraId="7451BEF7"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Limitations on cross media interests</w:t>
      </w:r>
    </w:p>
    <w:p w14:paraId="7F17FC84" w14:textId="77777777" w:rsidR="006172E5" w:rsidRPr="005C676C" w:rsidRDefault="006172E5" w:rsidP="006172E5">
      <w:pPr>
        <w:widowControl w:val="0"/>
        <w:autoSpaceDE w:val="0"/>
        <w:autoSpaceDN w:val="0"/>
        <w:adjustRightInd w:val="0"/>
        <w:spacing w:before="120"/>
        <w:ind w:left="331"/>
        <w:jc w:val="both"/>
        <w:rPr>
          <w:sz w:val="22"/>
          <w:szCs w:val="22"/>
        </w:rPr>
      </w:pPr>
      <w:r w:rsidRPr="005C676C">
        <w:rPr>
          <w:b/>
          <w:bCs/>
          <w:sz w:val="22"/>
          <w:szCs w:val="22"/>
        </w:rPr>
        <w:t xml:space="preserve">30. </w:t>
      </w:r>
      <w:r w:rsidRPr="005C676C">
        <w:rPr>
          <w:sz w:val="22"/>
          <w:szCs w:val="22"/>
        </w:rPr>
        <w:t>Section 9</w:t>
      </w:r>
      <w:r w:rsidRPr="00BD127D">
        <w:rPr>
          <w:sz w:val="22"/>
          <w:szCs w:val="22"/>
        </w:rPr>
        <w:t>2</w:t>
      </w:r>
      <w:r w:rsidRPr="005C676C">
        <w:rPr>
          <w:smallCaps/>
          <w:sz w:val="22"/>
          <w:szCs w:val="22"/>
        </w:rPr>
        <w:t>jb</w:t>
      </w:r>
      <w:r w:rsidRPr="005C676C">
        <w:rPr>
          <w:sz w:val="22"/>
          <w:szCs w:val="22"/>
        </w:rPr>
        <w:t xml:space="preserve"> of the Principal Act is amended:</w:t>
      </w:r>
    </w:p>
    <w:p w14:paraId="563F5EA5" w14:textId="77777777" w:rsidR="006172E5" w:rsidRPr="005C676C" w:rsidRDefault="006172E5" w:rsidP="00966DDF">
      <w:pPr>
        <w:widowControl w:val="0"/>
        <w:tabs>
          <w:tab w:val="left" w:pos="773"/>
        </w:tabs>
        <w:autoSpaceDE w:val="0"/>
        <w:autoSpaceDN w:val="0"/>
        <w:adjustRightInd w:val="0"/>
        <w:spacing w:before="120"/>
        <w:ind w:left="773" w:hanging="394"/>
        <w:jc w:val="both"/>
        <w:rPr>
          <w:sz w:val="22"/>
          <w:szCs w:val="22"/>
        </w:rPr>
      </w:pPr>
      <w:r w:rsidRPr="003443BE">
        <w:rPr>
          <w:b/>
          <w:sz w:val="22"/>
          <w:szCs w:val="22"/>
        </w:rPr>
        <w:t>(a)</w:t>
      </w:r>
      <w:r w:rsidRPr="005C676C">
        <w:rPr>
          <w:sz w:val="22"/>
          <w:szCs w:val="22"/>
        </w:rPr>
        <w:tab/>
        <w:t xml:space="preserve">by omitting from subsection (4) </w:t>
      </w:r>
      <w:r>
        <w:rPr>
          <w:sz w:val="22"/>
          <w:szCs w:val="22"/>
        </w:rPr>
        <w:t>“</w:t>
      </w:r>
      <w:r w:rsidRPr="005C676C">
        <w:rPr>
          <w:sz w:val="22"/>
          <w:szCs w:val="22"/>
        </w:rPr>
        <w:t>(1)</w:t>
      </w:r>
      <w:r>
        <w:rPr>
          <w:sz w:val="22"/>
          <w:szCs w:val="22"/>
        </w:rPr>
        <w:t>”</w:t>
      </w:r>
      <w:r w:rsidRPr="005C676C">
        <w:rPr>
          <w:sz w:val="22"/>
          <w:szCs w:val="22"/>
        </w:rPr>
        <w:t xml:space="preserve"> and substituting </w:t>
      </w:r>
      <w:r>
        <w:rPr>
          <w:sz w:val="22"/>
          <w:szCs w:val="22"/>
        </w:rPr>
        <w:t>“</w:t>
      </w:r>
      <w:r w:rsidRPr="005C676C">
        <w:rPr>
          <w:sz w:val="22"/>
          <w:szCs w:val="22"/>
        </w:rPr>
        <w:t>(2)</w:t>
      </w:r>
      <w:r>
        <w:rPr>
          <w:sz w:val="22"/>
          <w:szCs w:val="22"/>
        </w:rPr>
        <w:t>”</w:t>
      </w:r>
      <w:r w:rsidRPr="005C676C">
        <w:rPr>
          <w:sz w:val="22"/>
          <w:szCs w:val="22"/>
        </w:rPr>
        <w:t>;</w:t>
      </w:r>
    </w:p>
    <w:p w14:paraId="581EC22C" w14:textId="77777777" w:rsidR="006172E5" w:rsidRPr="005C676C" w:rsidRDefault="006172E5" w:rsidP="00966DDF">
      <w:pPr>
        <w:widowControl w:val="0"/>
        <w:tabs>
          <w:tab w:val="left" w:pos="773"/>
        </w:tabs>
        <w:autoSpaceDE w:val="0"/>
        <w:autoSpaceDN w:val="0"/>
        <w:adjustRightInd w:val="0"/>
        <w:spacing w:before="120"/>
        <w:ind w:left="773" w:hanging="394"/>
        <w:jc w:val="both"/>
        <w:rPr>
          <w:sz w:val="22"/>
          <w:szCs w:val="22"/>
        </w:rPr>
      </w:pPr>
      <w:r w:rsidRPr="003443BE">
        <w:rPr>
          <w:b/>
          <w:sz w:val="22"/>
          <w:szCs w:val="22"/>
        </w:rPr>
        <w:t>(b)</w:t>
      </w:r>
      <w:r w:rsidRPr="005C676C">
        <w:rPr>
          <w:sz w:val="22"/>
          <w:szCs w:val="22"/>
        </w:rPr>
        <w:tab/>
        <w:t xml:space="preserve">by omitting from subsection (4) </w:t>
      </w:r>
      <w:r>
        <w:rPr>
          <w:sz w:val="22"/>
          <w:szCs w:val="22"/>
        </w:rPr>
        <w:t>“</w:t>
      </w:r>
      <w:r w:rsidRPr="005C676C">
        <w:rPr>
          <w:sz w:val="22"/>
          <w:szCs w:val="22"/>
        </w:rPr>
        <w:t>and only if;</w:t>
      </w:r>
    </w:p>
    <w:p w14:paraId="2F0BF0D8" w14:textId="77777777" w:rsidR="006172E5" w:rsidRPr="005C676C" w:rsidRDefault="006172E5" w:rsidP="006172E5">
      <w:pPr>
        <w:widowControl w:val="0"/>
        <w:tabs>
          <w:tab w:val="left" w:pos="773"/>
        </w:tabs>
        <w:autoSpaceDE w:val="0"/>
        <w:autoSpaceDN w:val="0"/>
        <w:adjustRightInd w:val="0"/>
        <w:spacing w:before="120"/>
        <w:ind w:left="773" w:hanging="394"/>
        <w:jc w:val="both"/>
        <w:rPr>
          <w:sz w:val="22"/>
          <w:szCs w:val="22"/>
        </w:rPr>
      </w:pPr>
      <w:r w:rsidRPr="003443BE">
        <w:rPr>
          <w:b/>
          <w:sz w:val="22"/>
          <w:szCs w:val="22"/>
        </w:rPr>
        <w:t>(c)</w:t>
      </w:r>
      <w:r w:rsidRPr="005C676C">
        <w:rPr>
          <w:sz w:val="22"/>
          <w:szCs w:val="22"/>
        </w:rPr>
        <w:tab/>
        <w:t xml:space="preserve">by omitting from subsection (4) </w:t>
      </w:r>
      <w:r>
        <w:rPr>
          <w:sz w:val="22"/>
          <w:szCs w:val="22"/>
        </w:rPr>
        <w:t>“</w:t>
      </w:r>
      <w:r w:rsidRPr="005C676C">
        <w:rPr>
          <w:sz w:val="22"/>
          <w:szCs w:val="22"/>
        </w:rPr>
        <w:t>5% references to 15%</w:t>
      </w:r>
      <w:r>
        <w:rPr>
          <w:sz w:val="22"/>
          <w:szCs w:val="22"/>
        </w:rPr>
        <w:t>”</w:t>
      </w:r>
      <w:r w:rsidRPr="005C676C">
        <w:rPr>
          <w:sz w:val="22"/>
          <w:szCs w:val="22"/>
        </w:rPr>
        <w:t xml:space="preserve"> and substituting </w:t>
      </w:r>
      <w:r>
        <w:rPr>
          <w:sz w:val="22"/>
          <w:szCs w:val="22"/>
        </w:rPr>
        <w:t>“</w:t>
      </w:r>
      <w:r w:rsidRPr="005C676C">
        <w:rPr>
          <w:sz w:val="22"/>
          <w:szCs w:val="22"/>
        </w:rPr>
        <w:t>15% references to 5%</w:t>
      </w:r>
      <w:r>
        <w:rPr>
          <w:sz w:val="22"/>
          <w:szCs w:val="22"/>
        </w:rPr>
        <w:t>”</w:t>
      </w:r>
      <w:r w:rsidRPr="005C676C">
        <w:rPr>
          <w:sz w:val="22"/>
          <w:szCs w:val="22"/>
        </w:rPr>
        <w:t>;</w:t>
      </w:r>
    </w:p>
    <w:p w14:paraId="782366A8" w14:textId="77777777" w:rsidR="006172E5" w:rsidRPr="005C676C" w:rsidRDefault="006172E5" w:rsidP="00966DDF">
      <w:pPr>
        <w:widowControl w:val="0"/>
        <w:tabs>
          <w:tab w:val="left" w:pos="773"/>
        </w:tabs>
        <w:autoSpaceDE w:val="0"/>
        <w:autoSpaceDN w:val="0"/>
        <w:adjustRightInd w:val="0"/>
        <w:spacing w:before="120"/>
        <w:ind w:left="773" w:hanging="394"/>
        <w:jc w:val="both"/>
        <w:rPr>
          <w:sz w:val="22"/>
          <w:szCs w:val="22"/>
        </w:rPr>
      </w:pPr>
      <w:r w:rsidRPr="003443BE">
        <w:rPr>
          <w:b/>
          <w:sz w:val="22"/>
          <w:szCs w:val="22"/>
        </w:rPr>
        <w:t>(d)</w:t>
      </w:r>
      <w:r w:rsidRPr="005C676C">
        <w:rPr>
          <w:sz w:val="22"/>
          <w:szCs w:val="22"/>
        </w:rPr>
        <w:tab/>
        <w:t>by omitting subsection (8);</w:t>
      </w:r>
    </w:p>
    <w:p w14:paraId="01263338" w14:textId="77777777" w:rsidR="00966DDF" w:rsidRDefault="006172E5" w:rsidP="00966DDF">
      <w:pPr>
        <w:widowControl w:val="0"/>
        <w:tabs>
          <w:tab w:val="left" w:pos="773"/>
        </w:tabs>
        <w:autoSpaceDE w:val="0"/>
        <w:autoSpaceDN w:val="0"/>
        <w:adjustRightInd w:val="0"/>
        <w:spacing w:before="120"/>
        <w:ind w:left="773" w:hanging="394"/>
        <w:jc w:val="both"/>
        <w:rPr>
          <w:sz w:val="22"/>
          <w:szCs w:val="22"/>
        </w:rPr>
      </w:pPr>
      <w:r w:rsidRPr="003443BE">
        <w:rPr>
          <w:b/>
          <w:sz w:val="22"/>
          <w:szCs w:val="22"/>
        </w:rPr>
        <w:t>(e)</w:t>
      </w:r>
      <w:r w:rsidRPr="005C676C">
        <w:rPr>
          <w:sz w:val="22"/>
          <w:szCs w:val="22"/>
        </w:rPr>
        <w:tab/>
        <w:t>by omitting subsection (11);</w:t>
      </w:r>
    </w:p>
    <w:p w14:paraId="3187AC4F" w14:textId="7D861963" w:rsidR="006172E5" w:rsidRPr="005C676C"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(f)</w:t>
      </w:r>
      <w:r>
        <w:rPr>
          <w:sz w:val="22"/>
          <w:szCs w:val="22"/>
        </w:rPr>
        <w:tab/>
      </w:r>
      <w:r w:rsidR="006172E5" w:rsidRPr="005C676C">
        <w:rPr>
          <w:sz w:val="22"/>
          <w:szCs w:val="22"/>
        </w:rPr>
        <w:t>by omitting paragraph (12) (a) and substituting the following paragraph:</w:t>
      </w:r>
    </w:p>
    <w:p w14:paraId="3CEA18AF" w14:textId="77777777" w:rsidR="00966DDF" w:rsidRDefault="006172E5" w:rsidP="00966DDF">
      <w:pPr>
        <w:widowControl w:val="0"/>
        <w:tabs>
          <w:tab w:val="left" w:pos="360"/>
        </w:tabs>
        <w:autoSpaceDE w:val="0"/>
        <w:autoSpaceDN w:val="0"/>
        <w:adjustRightInd w:val="0"/>
        <w:spacing w:before="120"/>
        <w:ind w:left="931"/>
        <w:jc w:val="both"/>
        <w:rPr>
          <w:sz w:val="22"/>
          <w:szCs w:val="22"/>
        </w:rPr>
      </w:pPr>
      <w:r>
        <w:rPr>
          <w:sz w:val="22"/>
          <w:szCs w:val="22"/>
        </w:rPr>
        <w:t>“</w:t>
      </w:r>
      <w:r w:rsidRPr="005C676C">
        <w:rPr>
          <w:sz w:val="22"/>
          <w:szCs w:val="22"/>
        </w:rPr>
        <w:t>(a) the transaction is in respect of shares in:</w:t>
      </w:r>
    </w:p>
    <w:p w14:paraId="7BC1C993" w14:textId="77777777" w:rsidR="00966DDF" w:rsidRDefault="00966DDF" w:rsidP="00966DDF">
      <w:pPr>
        <w:widowControl w:val="0"/>
        <w:tabs>
          <w:tab w:val="left" w:pos="360"/>
        </w:tabs>
        <w:autoSpaceDE w:val="0"/>
        <w:autoSpaceDN w:val="0"/>
        <w:adjustRightInd w:val="0"/>
        <w:spacing w:before="120"/>
        <w:ind w:left="174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6172E5" w:rsidRPr="005C676C">
        <w:rPr>
          <w:sz w:val="22"/>
          <w:szCs w:val="22"/>
        </w:rPr>
        <w:t>a company that publishes a newspaper; or</w:t>
      </w:r>
    </w:p>
    <w:p w14:paraId="545F0662" w14:textId="77777777" w:rsidR="00966DDF" w:rsidRDefault="00966DDF" w:rsidP="00966DDF">
      <w:pPr>
        <w:widowControl w:val="0"/>
        <w:tabs>
          <w:tab w:val="left" w:pos="360"/>
        </w:tabs>
        <w:autoSpaceDE w:val="0"/>
        <w:autoSpaceDN w:val="0"/>
        <w:adjustRightInd w:val="0"/>
        <w:spacing w:before="120"/>
        <w:ind w:left="2083" w:hanging="408"/>
        <w:jc w:val="both"/>
        <w:rPr>
          <w:sz w:val="22"/>
          <w:szCs w:val="22"/>
        </w:rPr>
      </w:pPr>
      <w:r>
        <w:rPr>
          <w:sz w:val="22"/>
          <w:szCs w:val="22"/>
        </w:rPr>
        <w:t>(</w:t>
      </w:r>
      <w:r w:rsidRPr="005C676C">
        <w:rPr>
          <w:sz w:val="22"/>
          <w:szCs w:val="22"/>
        </w:rPr>
        <w:t>ii</w:t>
      </w:r>
      <w:r>
        <w:rPr>
          <w:sz w:val="22"/>
          <w:szCs w:val="22"/>
        </w:rPr>
        <w:t>)</w:t>
      </w:r>
      <w:r>
        <w:rPr>
          <w:sz w:val="22"/>
          <w:szCs w:val="22"/>
        </w:rPr>
        <w:tab/>
      </w:r>
      <w:r w:rsidR="006172E5" w:rsidRPr="005C676C">
        <w:rPr>
          <w:sz w:val="22"/>
          <w:szCs w:val="22"/>
        </w:rPr>
        <w:t>a company that has an interest in a company that publishes a newspaper; or</w:t>
      </w:r>
    </w:p>
    <w:p w14:paraId="5C84D2B7" w14:textId="77777777" w:rsidR="00966DDF" w:rsidRDefault="00966DDF" w:rsidP="00966DDF">
      <w:pPr>
        <w:widowControl w:val="0"/>
        <w:tabs>
          <w:tab w:val="left" w:pos="360"/>
        </w:tabs>
        <w:autoSpaceDE w:val="0"/>
        <w:autoSpaceDN w:val="0"/>
        <w:adjustRightInd w:val="0"/>
        <w:spacing w:before="120"/>
        <w:ind w:left="2083" w:hanging="475"/>
        <w:jc w:val="both"/>
        <w:rPr>
          <w:sz w:val="22"/>
          <w:szCs w:val="22"/>
        </w:rPr>
      </w:pPr>
      <w:r>
        <w:rPr>
          <w:sz w:val="22"/>
          <w:szCs w:val="22"/>
        </w:rPr>
        <w:t>(</w:t>
      </w:r>
      <w:r w:rsidRPr="005C676C">
        <w:rPr>
          <w:sz w:val="22"/>
          <w:szCs w:val="22"/>
        </w:rPr>
        <w:t>iii</w:t>
      </w:r>
      <w:r>
        <w:rPr>
          <w:sz w:val="22"/>
          <w:szCs w:val="22"/>
        </w:rPr>
        <w:t>)</w:t>
      </w:r>
      <w:r>
        <w:rPr>
          <w:sz w:val="22"/>
          <w:szCs w:val="22"/>
        </w:rPr>
        <w:tab/>
      </w:r>
      <w:r w:rsidR="006172E5" w:rsidRPr="005C676C">
        <w:rPr>
          <w:sz w:val="22"/>
          <w:szCs w:val="22"/>
        </w:rPr>
        <w:t xml:space="preserve">a company holding a commercial television </w:t>
      </w:r>
      <w:proofErr w:type="spellStart"/>
      <w:r w:rsidR="006172E5" w:rsidRPr="005C676C">
        <w:rPr>
          <w:sz w:val="22"/>
          <w:szCs w:val="22"/>
        </w:rPr>
        <w:t>licence</w:t>
      </w:r>
      <w:proofErr w:type="spellEnd"/>
      <w:r w:rsidR="006172E5" w:rsidRPr="005C676C">
        <w:rPr>
          <w:sz w:val="22"/>
          <w:szCs w:val="22"/>
        </w:rPr>
        <w:t>; or</w:t>
      </w:r>
    </w:p>
    <w:p w14:paraId="6E948CA5" w14:textId="77777777" w:rsidR="006172E5" w:rsidRPr="005C676C" w:rsidRDefault="00966DDF" w:rsidP="00966DDF">
      <w:pPr>
        <w:widowControl w:val="0"/>
        <w:tabs>
          <w:tab w:val="left" w:pos="360"/>
        </w:tabs>
        <w:autoSpaceDE w:val="0"/>
        <w:autoSpaceDN w:val="0"/>
        <w:adjustRightInd w:val="0"/>
        <w:spacing w:before="120"/>
        <w:ind w:left="2088" w:hanging="461"/>
        <w:jc w:val="both"/>
        <w:rPr>
          <w:sz w:val="22"/>
          <w:szCs w:val="22"/>
        </w:rPr>
      </w:pPr>
      <w:r>
        <w:rPr>
          <w:sz w:val="22"/>
          <w:szCs w:val="22"/>
        </w:rPr>
        <w:t>(</w:t>
      </w:r>
      <w:r w:rsidRPr="005C676C">
        <w:rPr>
          <w:sz w:val="22"/>
          <w:szCs w:val="22"/>
        </w:rPr>
        <w:t>iv</w:t>
      </w:r>
      <w:r>
        <w:rPr>
          <w:sz w:val="22"/>
          <w:szCs w:val="22"/>
        </w:rPr>
        <w:t>)</w:t>
      </w:r>
      <w:r>
        <w:rPr>
          <w:sz w:val="22"/>
          <w:szCs w:val="22"/>
        </w:rPr>
        <w:tab/>
      </w:r>
      <w:r w:rsidR="006172E5" w:rsidRPr="005C676C">
        <w:rPr>
          <w:sz w:val="22"/>
          <w:szCs w:val="22"/>
        </w:rPr>
        <w:t xml:space="preserve">a company that has an interest in a company holding a commercial television </w:t>
      </w:r>
      <w:proofErr w:type="spellStart"/>
      <w:r w:rsidR="006172E5" w:rsidRPr="005C676C">
        <w:rPr>
          <w:sz w:val="22"/>
          <w:szCs w:val="22"/>
        </w:rPr>
        <w:t>licence</w:t>
      </w:r>
      <w:proofErr w:type="spellEnd"/>
      <w:r w:rsidR="006172E5" w:rsidRPr="005C676C">
        <w:rPr>
          <w:sz w:val="22"/>
          <w:szCs w:val="22"/>
        </w:rPr>
        <w:t>; and</w:t>
      </w:r>
      <w:r w:rsidR="006172E5">
        <w:rPr>
          <w:sz w:val="22"/>
          <w:szCs w:val="22"/>
        </w:rPr>
        <w:t>”</w:t>
      </w:r>
      <w:r w:rsidR="006172E5" w:rsidRPr="005C676C">
        <w:rPr>
          <w:sz w:val="22"/>
          <w:szCs w:val="22"/>
        </w:rPr>
        <w:t>;</w:t>
      </w:r>
    </w:p>
    <w:p w14:paraId="53E491CC" w14:textId="77777777" w:rsidR="00966DDF" w:rsidRDefault="006172E5" w:rsidP="00966DDF">
      <w:pPr>
        <w:widowControl w:val="0"/>
        <w:tabs>
          <w:tab w:val="left" w:pos="773"/>
        </w:tabs>
        <w:autoSpaceDE w:val="0"/>
        <w:autoSpaceDN w:val="0"/>
        <w:adjustRightInd w:val="0"/>
        <w:spacing w:before="120"/>
        <w:ind w:left="773" w:hanging="394"/>
        <w:jc w:val="both"/>
        <w:rPr>
          <w:sz w:val="22"/>
          <w:szCs w:val="22"/>
        </w:rPr>
      </w:pPr>
      <w:r w:rsidRPr="005C676C">
        <w:rPr>
          <w:sz w:val="22"/>
          <w:szCs w:val="22"/>
        </w:rPr>
        <w:br w:type="page"/>
      </w:r>
      <w:r w:rsidRPr="003443BE">
        <w:rPr>
          <w:b/>
          <w:sz w:val="22"/>
          <w:szCs w:val="22"/>
        </w:rPr>
        <w:lastRenderedPageBreak/>
        <w:t>(g)</w:t>
      </w:r>
      <w:r w:rsidRPr="005C676C">
        <w:rPr>
          <w:sz w:val="22"/>
          <w:szCs w:val="22"/>
        </w:rPr>
        <w:t xml:space="preserve"> by inserting in paragraph (12) (b) </w:t>
      </w:r>
      <w:r>
        <w:rPr>
          <w:sz w:val="22"/>
          <w:szCs w:val="22"/>
        </w:rPr>
        <w:t>“</w:t>
      </w:r>
      <w:r w:rsidRPr="005C676C">
        <w:rPr>
          <w:sz w:val="22"/>
          <w:szCs w:val="22"/>
        </w:rPr>
        <w:t xml:space="preserve">or </w:t>
      </w:r>
      <w:proofErr w:type="spellStart"/>
      <w:r w:rsidRPr="005C676C">
        <w:rPr>
          <w:sz w:val="22"/>
          <w:szCs w:val="22"/>
        </w:rPr>
        <w:t>licence</w:t>
      </w:r>
      <w:proofErr w:type="spellEnd"/>
      <w:r w:rsidRPr="005C676C">
        <w:rPr>
          <w:sz w:val="22"/>
          <w:szCs w:val="22"/>
        </w:rPr>
        <w:t>, as the case requires,</w:t>
      </w:r>
      <w:r>
        <w:rPr>
          <w:sz w:val="22"/>
          <w:szCs w:val="22"/>
        </w:rPr>
        <w:t>”</w:t>
      </w:r>
      <w:r w:rsidRPr="005C676C">
        <w:rPr>
          <w:sz w:val="22"/>
          <w:szCs w:val="22"/>
        </w:rPr>
        <w:t xml:space="preserve"> after </w:t>
      </w:r>
      <w:r>
        <w:rPr>
          <w:sz w:val="22"/>
          <w:szCs w:val="22"/>
        </w:rPr>
        <w:t>“</w:t>
      </w:r>
      <w:r w:rsidRPr="005C676C">
        <w:rPr>
          <w:sz w:val="22"/>
          <w:szCs w:val="22"/>
        </w:rPr>
        <w:t>newspaper</w:t>
      </w:r>
      <w:r>
        <w:rPr>
          <w:sz w:val="22"/>
          <w:szCs w:val="22"/>
        </w:rPr>
        <w:t>”</w:t>
      </w:r>
      <w:r w:rsidRPr="005C676C">
        <w:rPr>
          <w:sz w:val="22"/>
          <w:szCs w:val="22"/>
        </w:rPr>
        <w:t>;</w:t>
      </w:r>
    </w:p>
    <w:p w14:paraId="02BA22B1" w14:textId="4D619B0D"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(h)</w:t>
      </w:r>
      <w:r>
        <w:rPr>
          <w:sz w:val="22"/>
          <w:szCs w:val="22"/>
        </w:rPr>
        <w:tab/>
      </w:r>
      <w:r w:rsidR="006172E5" w:rsidRPr="005C676C">
        <w:rPr>
          <w:sz w:val="22"/>
          <w:szCs w:val="22"/>
        </w:rPr>
        <w:t xml:space="preserve">by inserting in paragraph (13) (a) </w:t>
      </w:r>
      <w:r w:rsidR="006172E5">
        <w:rPr>
          <w:sz w:val="22"/>
          <w:szCs w:val="22"/>
        </w:rPr>
        <w:t>“</w:t>
      </w:r>
      <w:r w:rsidR="006172E5" w:rsidRPr="005C676C">
        <w:rPr>
          <w:sz w:val="22"/>
          <w:szCs w:val="22"/>
        </w:rPr>
        <w:t>(3)</w:t>
      </w:r>
      <w:r w:rsidR="006172E5">
        <w:rPr>
          <w:sz w:val="22"/>
          <w:szCs w:val="22"/>
        </w:rPr>
        <w:t>”</w:t>
      </w:r>
      <w:r w:rsidR="006172E5" w:rsidRPr="005C676C">
        <w:rPr>
          <w:sz w:val="22"/>
          <w:szCs w:val="22"/>
        </w:rPr>
        <w:t xml:space="preserve"> after </w:t>
      </w:r>
      <w:r w:rsidR="006172E5">
        <w:rPr>
          <w:sz w:val="22"/>
          <w:szCs w:val="22"/>
        </w:rPr>
        <w:t>“</w:t>
      </w:r>
      <w:r w:rsidR="006172E5" w:rsidRPr="005C676C">
        <w:rPr>
          <w:sz w:val="22"/>
          <w:szCs w:val="22"/>
        </w:rPr>
        <w:t>9</w:t>
      </w:r>
      <w:r w:rsidR="006172E5" w:rsidRPr="00BD127D">
        <w:rPr>
          <w:sz w:val="22"/>
          <w:szCs w:val="22"/>
        </w:rPr>
        <w:t>2</w:t>
      </w:r>
      <w:r w:rsidR="006172E5" w:rsidRPr="005C676C">
        <w:rPr>
          <w:smallCaps/>
          <w:sz w:val="22"/>
          <w:szCs w:val="22"/>
        </w:rPr>
        <w:t>jc</w:t>
      </w:r>
      <w:r w:rsidR="006172E5">
        <w:rPr>
          <w:sz w:val="22"/>
          <w:szCs w:val="22"/>
        </w:rPr>
        <w:t>”</w:t>
      </w:r>
      <w:r w:rsidR="006172E5" w:rsidRPr="005C676C">
        <w:rPr>
          <w:sz w:val="22"/>
          <w:szCs w:val="22"/>
        </w:rPr>
        <w:t>;</w:t>
      </w:r>
    </w:p>
    <w:p w14:paraId="39D1A323" w14:textId="2624A34F"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(j)</w:t>
      </w:r>
      <w:r>
        <w:rPr>
          <w:sz w:val="22"/>
          <w:szCs w:val="22"/>
        </w:rPr>
        <w:tab/>
      </w:r>
      <w:r w:rsidR="006172E5" w:rsidRPr="005C676C">
        <w:rPr>
          <w:sz w:val="22"/>
          <w:szCs w:val="22"/>
        </w:rPr>
        <w:t xml:space="preserve">by inserting in paragraph (13) (a) </w:t>
      </w:r>
      <w:r w:rsidR="006172E5">
        <w:rPr>
          <w:sz w:val="22"/>
          <w:szCs w:val="22"/>
        </w:rPr>
        <w:t>“</w:t>
      </w:r>
      <w:r w:rsidR="006172E5" w:rsidRPr="005C676C">
        <w:rPr>
          <w:sz w:val="22"/>
          <w:szCs w:val="22"/>
        </w:rPr>
        <w:t>against subsection 9</w:t>
      </w:r>
      <w:r w:rsidR="006172E5" w:rsidRPr="00BD127D">
        <w:rPr>
          <w:sz w:val="22"/>
          <w:szCs w:val="22"/>
        </w:rPr>
        <w:t>2</w:t>
      </w:r>
      <w:r w:rsidR="006172E5" w:rsidRPr="005C676C">
        <w:rPr>
          <w:smallCaps/>
          <w:sz w:val="22"/>
          <w:szCs w:val="22"/>
        </w:rPr>
        <w:t>jc</w:t>
      </w:r>
      <w:r w:rsidR="006172E5" w:rsidRPr="005C676C">
        <w:rPr>
          <w:sz w:val="22"/>
          <w:szCs w:val="22"/>
        </w:rPr>
        <w:t xml:space="preserve"> (3)</w:t>
      </w:r>
      <w:r w:rsidR="006172E5">
        <w:rPr>
          <w:sz w:val="22"/>
          <w:szCs w:val="22"/>
        </w:rPr>
        <w:t>”</w:t>
      </w:r>
      <w:r w:rsidR="006172E5" w:rsidRPr="005C676C">
        <w:rPr>
          <w:sz w:val="22"/>
          <w:szCs w:val="22"/>
        </w:rPr>
        <w:t xml:space="preserve"> after </w:t>
      </w:r>
      <w:r w:rsidR="006172E5">
        <w:rPr>
          <w:sz w:val="22"/>
          <w:szCs w:val="22"/>
        </w:rPr>
        <w:t>“</w:t>
      </w:r>
      <w:r w:rsidR="006172E5" w:rsidRPr="005C676C">
        <w:rPr>
          <w:sz w:val="22"/>
          <w:szCs w:val="22"/>
        </w:rPr>
        <w:t>offence</w:t>
      </w:r>
      <w:r w:rsidR="006172E5">
        <w:rPr>
          <w:sz w:val="22"/>
          <w:szCs w:val="22"/>
        </w:rPr>
        <w:t>”</w:t>
      </w:r>
      <w:r w:rsidR="006172E5" w:rsidRPr="005C676C">
        <w:rPr>
          <w:sz w:val="22"/>
          <w:szCs w:val="22"/>
        </w:rPr>
        <w:t xml:space="preserve"> (second occurring);</w:t>
      </w:r>
    </w:p>
    <w:p w14:paraId="3A6C5075" w14:textId="63346723"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(k)</w:t>
      </w:r>
      <w:r>
        <w:rPr>
          <w:sz w:val="22"/>
          <w:szCs w:val="22"/>
        </w:rPr>
        <w:tab/>
      </w:r>
      <w:r w:rsidR="006172E5" w:rsidRPr="005C676C">
        <w:rPr>
          <w:sz w:val="22"/>
          <w:szCs w:val="22"/>
        </w:rPr>
        <w:t xml:space="preserve">by omitting from paragraph (13) (a) </w:t>
      </w:r>
      <w:r w:rsidR="006172E5">
        <w:rPr>
          <w:sz w:val="22"/>
          <w:szCs w:val="22"/>
        </w:rPr>
        <w:t>“</w:t>
      </w:r>
      <w:r w:rsidR="006172E5" w:rsidRPr="005C676C">
        <w:rPr>
          <w:sz w:val="22"/>
          <w:szCs w:val="22"/>
        </w:rPr>
        <w:t>that subsection</w:t>
      </w:r>
      <w:r w:rsidR="006172E5">
        <w:rPr>
          <w:sz w:val="22"/>
          <w:szCs w:val="22"/>
        </w:rPr>
        <w:t>”</w:t>
      </w:r>
      <w:r w:rsidR="006172E5" w:rsidRPr="005C676C">
        <w:rPr>
          <w:sz w:val="22"/>
          <w:szCs w:val="22"/>
        </w:rPr>
        <w:t xml:space="preserve"> and substituting </w:t>
      </w:r>
      <w:r w:rsidR="006172E5">
        <w:rPr>
          <w:sz w:val="22"/>
          <w:szCs w:val="22"/>
        </w:rPr>
        <w:t>“</w:t>
      </w:r>
      <w:r w:rsidR="006172E5" w:rsidRPr="005C676C">
        <w:rPr>
          <w:sz w:val="22"/>
          <w:szCs w:val="22"/>
        </w:rPr>
        <w:t>subsection 9</w:t>
      </w:r>
      <w:r w:rsidR="006172E5" w:rsidRPr="00BD127D">
        <w:rPr>
          <w:sz w:val="22"/>
          <w:szCs w:val="22"/>
        </w:rPr>
        <w:t>2</w:t>
      </w:r>
      <w:r w:rsidR="006172E5" w:rsidRPr="005C676C">
        <w:rPr>
          <w:smallCaps/>
          <w:sz w:val="22"/>
          <w:szCs w:val="22"/>
        </w:rPr>
        <w:t>jc</w:t>
      </w:r>
      <w:r w:rsidR="006172E5" w:rsidRPr="005C676C">
        <w:rPr>
          <w:sz w:val="22"/>
          <w:szCs w:val="22"/>
        </w:rPr>
        <w:t xml:space="preserve"> (3)</w:t>
      </w:r>
      <w:r w:rsidR="006172E5">
        <w:rPr>
          <w:sz w:val="22"/>
          <w:szCs w:val="22"/>
        </w:rPr>
        <w:t>”</w:t>
      </w:r>
      <w:r w:rsidR="006172E5" w:rsidRPr="005C676C">
        <w:rPr>
          <w:sz w:val="22"/>
          <w:szCs w:val="22"/>
        </w:rPr>
        <w:t>;</w:t>
      </w:r>
    </w:p>
    <w:p w14:paraId="685761B5" w14:textId="29B0BD85"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(m)</w:t>
      </w:r>
      <w:r>
        <w:rPr>
          <w:sz w:val="22"/>
          <w:szCs w:val="22"/>
        </w:rPr>
        <w:tab/>
      </w:r>
      <w:r w:rsidR="006172E5" w:rsidRPr="005C676C">
        <w:rPr>
          <w:sz w:val="22"/>
          <w:szCs w:val="22"/>
        </w:rPr>
        <w:t>by inserting in subparagraph (13) (b) (</w:t>
      </w:r>
      <w:proofErr w:type="spellStart"/>
      <w:r w:rsidR="006172E5" w:rsidRPr="005C676C">
        <w:rPr>
          <w:sz w:val="22"/>
          <w:szCs w:val="22"/>
        </w:rPr>
        <w:t>i</w:t>
      </w:r>
      <w:proofErr w:type="spellEnd"/>
      <w:r w:rsidR="006172E5" w:rsidRPr="005C676C">
        <w:rPr>
          <w:sz w:val="22"/>
          <w:szCs w:val="22"/>
        </w:rPr>
        <w:t xml:space="preserve">) </w:t>
      </w:r>
      <w:r w:rsidR="006172E5">
        <w:rPr>
          <w:sz w:val="22"/>
          <w:szCs w:val="22"/>
        </w:rPr>
        <w:t>“</w:t>
      </w:r>
      <w:r w:rsidR="006172E5" w:rsidRPr="005C676C">
        <w:rPr>
          <w:sz w:val="22"/>
          <w:szCs w:val="22"/>
        </w:rPr>
        <w:t>is in respect of shares in a company described in subparagraph (12) (a) (</w:t>
      </w:r>
      <w:proofErr w:type="spellStart"/>
      <w:r w:rsidR="006172E5" w:rsidRPr="005C676C">
        <w:rPr>
          <w:sz w:val="22"/>
          <w:szCs w:val="22"/>
        </w:rPr>
        <w:t>i</w:t>
      </w:r>
      <w:proofErr w:type="spellEnd"/>
      <w:r w:rsidR="006172E5" w:rsidRPr="005C676C">
        <w:rPr>
          <w:sz w:val="22"/>
          <w:szCs w:val="22"/>
        </w:rPr>
        <w:t>) or (ii) and</w:t>
      </w:r>
      <w:r w:rsidR="006172E5">
        <w:rPr>
          <w:sz w:val="22"/>
          <w:szCs w:val="22"/>
        </w:rPr>
        <w:t>”</w:t>
      </w:r>
      <w:r w:rsidR="006172E5" w:rsidRPr="005C676C">
        <w:rPr>
          <w:sz w:val="22"/>
          <w:szCs w:val="22"/>
        </w:rPr>
        <w:t xml:space="preserve"> after </w:t>
      </w:r>
      <w:r w:rsidR="006172E5">
        <w:rPr>
          <w:sz w:val="22"/>
          <w:szCs w:val="22"/>
        </w:rPr>
        <w:t>“</w:t>
      </w:r>
      <w:r w:rsidR="006172E5" w:rsidRPr="005C676C">
        <w:rPr>
          <w:sz w:val="22"/>
          <w:szCs w:val="22"/>
        </w:rPr>
        <w:t>transaction</w:t>
      </w:r>
      <w:r w:rsidR="006172E5">
        <w:rPr>
          <w:sz w:val="22"/>
          <w:szCs w:val="22"/>
        </w:rPr>
        <w:t>”</w:t>
      </w:r>
      <w:r w:rsidR="006172E5" w:rsidRPr="005C676C">
        <w:rPr>
          <w:sz w:val="22"/>
          <w:szCs w:val="22"/>
        </w:rPr>
        <w:t>;</w:t>
      </w:r>
    </w:p>
    <w:p w14:paraId="7B4C4859" w14:textId="30731B04" w:rsidR="006172E5" w:rsidRPr="005C676C"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(n)</w:t>
      </w:r>
      <w:r>
        <w:rPr>
          <w:sz w:val="22"/>
          <w:szCs w:val="22"/>
        </w:rPr>
        <w:tab/>
      </w:r>
      <w:r w:rsidR="006172E5" w:rsidRPr="005C676C">
        <w:rPr>
          <w:sz w:val="22"/>
          <w:szCs w:val="22"/>
        </w:rPr>
        <w:t>by omitting subparagraph (13) (b) (ii) and substituting the following subparagraph:</w:t>
      </w:r>
    </w:p>
    <w:p w14:paraId="3880783E" w14:textId="77777777" w:rsidR="00966DDF" w:rsidRDefault="006172E5" w:rsidP="00966DDF">
      <w:pPr>
        <w:widowControl w:val="0"/>
        <w:tabs>
          <w:tab w:val="left" w:pos="360"/>
        </w:tabs>
        <w:autoSpaceDE w:val="0"/>
        <w:autoSpaceDN w:val="0"/>
        <w:adjustRightInd w:val="0"/>
        <w:spacing w:before="120"/>
        <w:ind w:left="1339" w:hanging="523"/>
        <w:jc w:val="both"/>
        <w:rPr>
          <w:sz w:val="22"/>
          <w:szCs w:val="22"/>
        </w:rPr>
      </w:pPr>
      <w:r>
        <w:rPr>
          <w:sz w:val="22"/>
          <w:szCs w:val="22"/>
        </w:rPr>
        <w:t>“</w:t>
      </w:r>
      <w:r w:rsidRPr="005C676C">
        <w:rPr>
          <w:sz w:val="22"/>
          <w:szCs w:val="22"/>
        </w:rPr>
        <w:t>(ii) in any other case—the period of 6 months after the transaction takes place.</w:t>
      </w:r>
      <w:r>
        <w:rPr>
          <w:sz w:val="22"/>
          <w:szCs w:val="22"/>
        </w:rPr>
        <w:t>”</w:t>
      </w:r>
      <w:r w:rsidRPr="005C676C">
        <w:rPr>
          <w:sz w:val="22"/>
          <w:szCs w:val="22"/>
        </w:rPr>
        <w:t>;</w:t>
      </w:r>
    </w:p>
    <w:p w14:paraId="3391AA61" w14:textId="74E025E5"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(p)</w:t>
      </w:r>
      <w:r>
        <w:rPr>
          <w:sz w:val="22"/>
          <w:szCs w:val="22"/>
        </w:rPr>
        <w:tab/>
      </w:r>
      <w:r w:rsidR="006172E5" w:rsidRPr="005C676C">
        <w:rPr>
          <w:sz w:val="22"/>
          <w:szCs w:val="22"/>
        </w:rPr>
        <w:t>by omitting from paragraph (13) (b) all the words after subparagraph (13) (b) (ii);</w:t>
      </w:r>
    </w:p>
    <w:p w14:paraId="76422C7E" w14:textId="388A02C9" w:rsidR="006172E5" w:rsidRPr="005C676C"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(q)</w:t>
      </w:r>
      <w:r w:rsidRPr="009A56A3">
        <w:rPr>
          <w:b/>
          <w:sz w:val="22"/>
          <w:szCs w:val="22"/>
        </w:rPr>
        <w:tab/>
      </w:r>
      <w:r w:rsidR="006172E5" w:rsidRPr="005C676C">
        <w:rPr>
          <w:sz w:val="22"/>
          <w:szCs w:val="22"/>
        </w:rPr>
        <w:t>by inserting after subsection (13) the following subsections:</w:t>
      </w:r>
    </w:p>
    <w:p w14:paraId="63B1D522" w14:textId="77777777" w:rsidR="006172E5" w:rsidRPr="005C676C" w:rsidRDefault="006172E5" w:rsidP="006172E5">
      <w:pPr>
        <w:widowControl w:val="0"/>
        <w:autoSpaceDE w:val="0"/>
        <w:autoSpaceDN w:val="0"/>
        <w:adjustRightInd w:val="0"/>
        <w:spacing w:before="120"/>
        <w:ind w:left="470" w:firstLine="211"/>
        <w:jc w:val="both"/>
        <w:rPr>
          <w:sz w:val="22"/>
          <w:szCs w:val="22"/>
        </w:rPr>
      </w:pPr>
      <w:r>
        <w:rPr>
          <w:sz w:val="22"/>
          <w:szCs w:val="22"/>
        </w:rPr>
        <w:t>“</w:t>
      </w:r>
      <w:r w:rsidRPr="00BD127D">
        <w:rPr>
          <w:sz w:val="22"/>
          <w:szCs w:val="22"/>
        </w:rPr>
        <w:t>(13</w:t>
      </w:r>
      <w:r w:rsidRPr="005C676C">
        <w:rPr>
          <w:smallCaps/>
          <w:sz w:val="22"/>
          <w:szCs w:val="22"/>
        </w:rPr>
        <w:t>a</w:t>
      </w:r>
      <w:r w:rsidRPr="00BD127D">
        <w:rPr>
          <w:sz w:val="22"/>
          <w:szCs w:val="22"/>
        </w:rPr>
        <w:t xml:space="preserve">) </w:t>
      </w:r>
      <w:r w:rsidRPr="005C676C">
        <w:rPr>
          <w:sz w:val="22"/>
          <w:szCs w:val="22"/>
        </w:rPr>
        <w:t xml:space="preserve">Subject to subsections </w:t>
      </w:r>
      <w:r w:rsidRPr="00BD127D">
        <w:rPr>
          <w:sz w:val="22"/>
          <w:szCs w:val="22"/>
        </w:rPr>
        <w:t>(13</w:t>
      </w:r>
      <w:r w:rsidRPr="005C676C">
        <w:rPr>
          <w:smallCaps/>
          <w:sz w:val="22"/>
          <w:szCs w:val="22"/>
        </w:rPr>
        <w:t>b</w:t>
      </w:r>
      <w:r w:rsidRPr="00BD127D">
        <w:rPr>
          <w:sz w:val="22"/>
          <w:szCs w:val="22"/>
        </w:rPr>
        <w:t>), (14</w:t>
      </w:r>
      <w:r w:rsidRPr="005C676C">
        <w:rPr>
          <w:smallCaps/>
          <w:sz w:val="22"/>
          <w:szCs w:val="22"/>
        </w:rPr>
        <w:t>a</w:t>
      </w:r>
      <w:r w:rsidRPr="00BD127D">
        <w:rPr>
          <w:sz w:val="22"/>
          <w:szCs w:val="22"/>
        </w:rPr>
        <w:t xml:space="preserve">) </w:t>
      </w:r>
      <w:r w:rsidRPr="005C676C">
        <w:rPr>
          <w:sz w:val="22"/>
          <w:szCs w:val="22"/>
        </w:rPr>
        <w:t>and (1</w:t>
      </w:r>
      <w:r w:rsidRPr="00BD127D">
        <w:rPr>
          <w:sz w:val="22"/>
          <w:szCs w:val="22"/>
        </w:rPr>
        <w:t>4</w:t>
      </w:r>
      <w:r w:rsidRPr="005C676C">
        <w:rPr>
          <w:smallCaps/>
          <w:sz w:val="22"/>
          <w:szCs w:val="22"/>
        </w:rPr>
        <w:t>b</w:t>
      </w:r>
      <w:r w:rsidRPr="005C676C">
        <w:rPr>
          <w:sz w:val="22"/>
          <w:szCs w:val="22"/>
        </w:rPr>
        <w:t>), the Tribunal may extend the period of 6 months referred to in subparagraph (13) (b) (ii) in relation to a contravention of this section by a person.</w:t>
      </w:r>
    </w:p>
    <w:p w14:paraId="384A60D4" w14:textId="77777777" w:rsidR="006172E5" w:rsidRPr="005C676C" w:rsidRDefault="006172E5" w:rsidP="006172E5">
      <w:pPr>
        <w:widowControl w:val="0"/>
        <w:autoSpaceDE w:val="0"/>
        <w:autoSpaceDN w:val="0"/>
        <w:adjustRightInd w:val="0"/>
        <w:spacing w:before="120"/>
        <w:ind w:left="470" w:firstLine="216"/>
        <w:jc w:val="both"/>
        <w:rPr>
          <w:sz w:val="22"/>
          <w:szCs w:val="22"/>
        </w:rPr>
      </w:pPr>
      <w:r>
        <w:rPr>
          <w:sz w:val="22"/>
          <w:szCs w:val="22"/>
        </w:rPr>
        <w:t>“</w:t>
      </w:r>
      <w:r w:rsidRPr="005C676C">
        <w:rPr>
          <w:sz w:val="22"/>
          <w:szCs w:val="22"/>
        </w:rPr>
        <w:t>(1</w:t>
      </w:r>
      <w:r w:rsidRPr="00BD127D">
        <w:rPr>
          <w:sz w:val="22"/>
          <w:szCs w:val="22"/>
        </w:rPr>
        <w:t>3</w:t>
      </w:r>
      <w:r w:rsidRPr="005C676C">
        <w:rPr>
          <w:smallCaps/>
          <w:sz w:val="22"/>
          <w:szCs w:val="22"/>
        </w:rPr>
        <w:t>b</w:t>
      </w:r>
      <w:r w:rsidRPr="005C676C">
        <w:rPr>
          <w:sz w:val="22"/>
          <w:szCs w:val="22"/>
        </w:rPr>
        <w:t xml:space="preserve">) The Tribunal may only grant an extension under subsection </w:t>
      </w:r>
      <w:r w:rsidRPr="00BD127D">
        <w:rPr>
          <w:sz w:val="22"/>
          <w:szCs w:val="22"/>
        </w:rPr>
        <w:t>(13</w:t>
      </w:r>
      <w:r w:rsidRPr="005C676C">
        <w:rPr>
          <w:smallCaps/>
          <w:sz w:val="22"/>
          <w:szCs w:val="22"/>
        </w:rPr>
        <w:t>a</w:t>
      </w:r>
      <w:r w:rsidRPr="00BD127D">
        <w:rPr>
          <w:sz w:val="22"/>
          <w:szCs w:val="22"/>
        </w:rPr>
        <w:t>):</w:t>
      </w:r>
    </w:p>
    <w:p w14:paraId="187178F0" w14:textId="77777777" w:rsidR="006172E5" w:rsidRPr="005C676C" w:rsidRDefault="006172E5" w:rsidP="006172E5">
      <w:pPr>
        <w:widowControl w:val="0"/>
        <w:tabs>
          <w:tab w:val="left" w:pos="1118"/>
        </w:tabs>
        <w:autoSpaceDE w:val="0"/>
        <w:autoSpaceDN w:val="0"/>
        <w:adjustRightInd w:val="0"/>
        <w:spacing w:before="120"/>
        <w:ind w:left="730"/>
        <w:jc w:val="both"/>
        <w:rPr>
          <w:sz w:val="22"/>
          <w:szCs w:val="22"/>
        </w:rPr>
      </w:pPr>
      <w:r w:rsidRPr="005C676C">
        <w:rPr>
          <w:sz w:val="22"/>
          <w:szCs w:val="22"/>
        </w:rPr>
        <w:t>(a)</w:t>
      </w:r>
      <w:r w:rsidRPr="005C676C">
        <w:rPr>
          <w:sz w:val="22"/>
          <w:szCs w:val="22"/>
        </w:rPr>
        <w:tab/>
        <w:t>on an application under subsection (14); and</w:t>
      </w:r>
    </w:p>
    <w:p w14:paraId="54395372" w14:textId="77777777" w:rsidR="00966DDF" w:rsidRDefault="006172E5" w:rsidP="00966DDF">
      <w:pPr>
        <w:widowControl w:val="0"/>
        <w:tabs>
          <w:tab w:val="left" w:pos="360"/>
          <w:tab w:val="left" w:pos="1118"/>
        </w:tabs>
        <w:autoSpaceDE w:val="0"/>
        <w:autoSpaceDN w:val="0"/>
        <w:adjustRightInd w:val="0"/>
        <w:spacing w:before="120"/>
        <w:ind w:left="1118" w:hanging="389"/>
        <w:jc w:val="both"/>
        <w:rPr>
          <w:sz w:val="22"/>
          <w:szCs w:val="22"/>
        </w:rPr>
      </w:pPr>
      <w:r w:rsidRPr="005C676C">
        <w:rPr>
          <w:sz w:val="22"/>
          <w:szCs w:val="22"/>
        </w:rPr>
        <w:t>(b)</w:t>
      </w:r>
      <w:r w:rsidRPr="005C676C">
        <w:rPr>
          <w:sz w:val="22"/>
          <w:szCs w:val="22"/>
        </w:rPr>
        <w:tab/>
        <w:t>by written notice served on the applicant in accordance with subsection (1</w:t>
      </w:r>
      <w:r w:rsidRPr="00BD127D">
        <w:rPr>
          <w:sz w:val="22"/>
          <w:szCs w:val="22"/>
        </w:rPr>
        <w:t>4</w:t>
      </w:r>
      <w:r w:rsidRPr="005C676C">
        <w:rPr>
          <w:smallCaps/>
          <w:sz w:val="22"/>
          <w:szCs w:val="22"/>
        </w:rPr>
        <w:t>c</w:t>
      </w:r>
      <w:r w:rsidRPr="005C676C">
        <w:rPr>
          <w:sz w:val="22"/>
          <w:szCs w:val="22"/>
        </w:rPr>
        <w:t>).</w:t>
      </w:r>
      <w:r>
        <w:rPr>
          <w:sz w:val="22"/>
          <w:szCs w:val="22"/>
        </w:rPr>
        <w:t>”</w:t>
      </w:r>
      <w:r w:rsidRPr="005C676C">
        <w:rPr>
          <w:sz w:val="22"/>
          <w:szCs w:val="22"/>
        </w:rPr>
        <w:t>;</w:t>
      </w:r>
    </w:p>
    <w:p w14:paraId="36432876" w14:textId="4E15BBFF" w:rsidR="00966DDF"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(r)</w:t>
      </w:r>
      <w:r>
        <w:rPr>
          <w:sz w:val="22"/>
          <w:szCs w:val="22"/>
        </w:rPr>
        <w:tab/>
      </w:r>
      <w:r w:rsidR="006172E5" w:rsidRPr="005C676C">
        <w:rPr>
          <w:sz w:val="22"/>
          <w:szCs w:val="22"/>
        </w:rPr>
        <w:t xml:space="preserve">by omitting from subsection (14) </w:t>
      </w:r>
      <w:r w:rsidR="006172E5">
        <w:rPr>
          <w:sz w:val="22"/>
          <w:szCs w:val="22"/>
        </w:rPr>
        <w:t>“</w:t>
      </w:r>
      <w:r w:rsidR="006172E5" w:rsidRPr="005C676C">
        <w:rPr>
          <w:sz w:val="22"/>
          <w:szCs w:val="22"/>
        </w:rPr>
        <w:t>subsection (13)</w:t>
      </w:r>
      <w:r w:rsidR="006172E5">
        <w:rPr>
          <w:sz w:val="22"/>
          <w:szCs w:val="22"/>
        </w:rPr>
        <w:t>”</w:t>
      </w:r>
      <w:r w:rsidR="006172E5" w:rsidRPr="005C676C">
        <w:rPr>
          <w:sz w:val="22"/>
          <w:szCs w:val="22"/>
        </w:rPr>
        <w:t xml:space="preserve"> and substituting </w:t>
      </w:r>
      <w:r w:rsidR="006172E5">
        <w:rPr>
          <w:sz w:val="22"/>
          <w:szCs w:val="22"/>
        </w:rPr>
        <w:t>“</w:t>
      </w:r>
      <w:r w:rsidR="006172E5" w:rsidRPr="005C676C">
        <w:rPr>
          <w:sz w:val="22"/>
          <w:szCs w:val="22"/>
        </w:rPr>
        <w:t>subparagraph (13) (b) (ii)</w:t>
      </w:r>
      <w:r w:rsidR="006172E5">
        <w:rPr>
          <w:sz w:val="22"/>
          <w:szCs w:val="22"/>
        </w:rPr>
        <w:t>”</w:t>
      </w:r>
      <w:r w:rsidR="006172E5" w:rsidRPr="005C676C">
        <w:rPr>
          <w:sz w:val="22"/>
          <w:szCs w:val="22"/>
        </w:rPr>
        <w:t>;</w:t>
      </w:r>
    </w:p>
    <w:p w14:paraId="49740DDC" w14:textId="72673919" w:rsidR="006172E5" w:rsidRPr="005C676C" w:rsidRDefault="00966DDF" w:rsidP="00966DDF">
      <w:pPr>
        <w:widowControl w:val="0"/>
        <w:tabs>
          <w:tab w:val="left" w:pos="773"/>
        </w:tabs>
        <w:autoSpaceDE w:val="0"/>
        <w:autoSpaceDN w:val="0"/>
        <w:adjustRightInd w:val="0"/>
        <w:spacing w:before="120"/>
        <w:ind w:left="773" w:hanging="394"/>
        <w:jc w:val="both"/>
        <w:rPr>
          <w:sz w:val="22"/>
          <w:szCs w:val="22"/>
        </w:rPr>
      </w:pPr>
      <w:r w:rsidRPr="009A56A3">
        <w:rPr>
          <w:b/>
          <w:sz w:val="22"/>
          <w:szCs w:val="22"/>
        </w:rPr>
        <w:t>(s)</w:t>
      </w:r>
      <w:r>
        <w:rPr>
          <w:sz w:val="22"/>
          <w:szCs w:val="22"/>
        </w:rPr>
        <w:tab/>
      </w:r>
      <w:r w:rsidR="006172E5" w:rsidRPr="005C676C">
        <w:rPr>
          <w:sz w:val="22"/>
          <w:szCs w:val="22"/>
        </w:rPr>
        <w:t>by inserting after subsection (14) the following subsections:</w:t>
      </w:r>
    </w:p>
    <w:p w14:paraId="04448658" w14:textId="77777777" w:rsidR="006172E5" w:rsidRPr="005C676C" w:rsidRDefault="006172E5" w:rsidP="006172E5">
      <w:pPr>
        <w:widowControl w:val="0"/>
        <w:autoSpaceDE w:val="0"/>
        <w:autoSpaceDN w:val="0"/>
        <w:adjustRightInd w:val="0"/>
        <w:spacing w:before="120"/>
        <w:ind w:left="466" w:firstLine="221"/>
        <w:jc w:val="both"/>
        <w:rPr>
          <w:sz w:val="22"/>
          <w:szCs w:val="22"/>
        </w:rPr>
      </w:pPr>
      <w:r>
        <w:rPr>
          <w:sz w:val="22"/>
          <w:szCs w:val="22"/>
        </w:rPr>
        <w:t>“</w:t>
      </w:r>
      <w:r w:rsidRPr="00BD127D">
        <w:rPr>
          <w:sz w:val="22"/>
          <w:szCs w:val="22"/>
        </w:rPr>
        <w:t>(14</w:t>
      </w:r>
      <w:r w:rsidRPr="005C676C">
        <w:rPr>
          <w:smallCaps/>
          <w:sz w:val="22"/>
          <w:szCs w:val="22"/>
        </w:rPr>
        <w:t>a</w:t>
      </w:r>
      <w:r w:rsidRPr="00BD127D">
        <w:rPr>
          <w:sz w:val="22"/>
          <w:szCs w:val="22"/>
        </w:rPr>
        <w:t xml:space="preserve">) </w:t>
      </w:r>
      <w:r w:rsidRPr="005C676C">
        <w:rPr>
          <w:sz w:val="22"/>
          <w:szCs w:val="22"/>
        </w:rPr>
        <w:t>The Tribunal must not grant an application for the extension of a period made within the period in relation to a contravention of this section by a person unless it is satisfied that, within the period, the person made all reasonable efforts to end the contravention.</w:t>
      </w:r>
    </w:p>
    <w:p w14:paraId="53E29424" w14:textId="77777777" w:rsidR="006172E5" w:rsidRPr="005C676C" w:rsidRDefault="006172E5" w:rsidP="006172E5">
      <w:pPr>
        <w:widowControl w:val="0"/>
        <w:autoSpaceDE w:val="0"/>
        <w:autoSpaceDN w:val="0"/>
        <w:adjustRightInd w:val="0"/>
        <w:spacing w:before="120"/>
        <w:ind w:left="461" w:firstLine="221"/>
        <w:jc w:val="both"/>
        <w:rPr>
          <w:sz w:val="22"/>
          <w:szCs w:val="22"/>
        </w:rPr>
      </w:pPr>
      <w:r>
        <w:rPr>
          <w:sz w:val="22"/>
          <w:szCs w:val="22"/>
        </w:rPr>
        <w:t>“</w:t>
      </w:r>
      <w:r w:rsidRPr="005C676C">
        <w:rPr>
          <w:sz w:val="22"/>
          <w:szCs w:val="22"/>
        </w:rPr>
        <w:t>(1</w:t>
      </w:r>
      <w:r w:rsidRPr="00BD127D">
        <w:rPr>
          <w:sz w:val="22"/>
          <w:szCs w:val="22"/>
        </w:rPr>
        <w:t>4</w:t>
      </w:r>
      <w:r w:rsidRPr="005C676C">
        <w:rPr>
          <w:smallCaps/>
          <w:sz w:val="22"/>
          <w:szCs w:val="22"/>
        </w:rPr>
        <w:t>b</w:t>
      </w:r>
      <w:r w:rsidRPr="005C676C">
        <w:rPr>
          <w:sz w:val="22"/>
          <w:szCs w:val="22"/>
        </w:rPr>
        <w:t>) The Tribunal must not grant an application for the extension of a period made after the period in relation to a contravention of this section by a person unless it is satisfied that, as soon as practicable after the person became aware of the contravention, the person made all reasonable efforts to end the contravention.</w:t>
      </w:r>
    </w:p>
    <w:p w14:paraId="365A0F6E" w14:textId="77777777" w:rsidR="00966DDF" w:rsidRDefault="006172E5" w:rsidP="00966DDF">
      <w:pPr>
        <w:widowControl w:val="0"/>
        <w:tabs>
          <w:tab w:val="left" w:pos="360"/>
        </w:tabs>
        <w:autoSpaceDE w:val="0"/>
        <w:autoSpaceDN w:val="0"/>
        <w:adjustRightInd w:val="0"/>
        <w:spacing w:before="120"/>
        <w:ind w:left="466" w:firstLine="221"/>
        <w:jc w:val="both"/>
        <w:rPr>
          <w:sz w:val="22"/>
          <w:szCs w:val="22"/>
        </w:rPr>
      </w:pPr>
      <w:r>
        <w:rPr>
          <w:sz w:val="22"/>
          <w:szCs w:val="22"/>
        </w:rPr>
        <w:t>“</w:t>
      </w:r>
      <w:r w:rsidRPr="005C676C">
        <w:rPr>
          <w:sz w:val="22"/>
          <w:szCs w:val="22"/>
        </w:rPr>
        <w:t>(1</w:t>
      </w:r>
      <w:r w:rsidRPr="00BD127D">
        <w:rPr>
          <w:sz w:val="22"/>
          <w:szCs w:val="22"/>
        </w:rPr>
        <w:t>4</w:t>
      </w:r>
      <w:r w:rsidRPr="005C676C">
        <w:rPr>
          <w:smallCaps/>
          <w:sz w:val="22"/>
          <w:szCs w:val="22"/>
        </w:rPr>
        <w:t>c</w:t>
      </w:r>
      <w:r w:rsidRPr="005C676C">
        <w:rPr>
          <w:sz w:val="22"/>
          <w:szCs w:val="22"/>
        </w:rPr>
        <w:t>) The notice referred to in paragraph (1</w:t>
      </w:r>
      <w:r w:rsidRPr="00BD127D">
        <w:rPr>
          <w:sz w:val="22"/>
          <w:szCs w:val="22"/>
        </w:rPr>
        <w:t>3</w:t>
      </w:r>
      <w:r w:rsidRPr="005C676C">
        <w:rPr>
          <w:smallCaps/>
          <w:sz w:val="22"/>
          <w:szCs w:val="22"/>
        </w:rPr>
        <w:t>b</w:t>
      </w:r>
      <w:r w:rsidRPr="005C676C">
        <w:rPr>
          <w:sz w:val="22"/>
          <w:szCs w:val="22"/>
        </w:rPr>
        <w:t>) (b) is to be served:</w:t>
      </w:r>
    </w:p>
    <w:p w14:paraId="380ECD72" w14:textId="77777777" w:rsidR="006172E5" w:rsidRPr="005C676C" w:rsidRDefault="00966DDF" w:rsidP="00966DDF">
      <w:pPr>
        <w:widowControl w:val="0"/>
        <w:tabs>
          <w:tab w:val="left" w:pos="360"/>
        </w:tabs>
        <w:autoSpaceDE w:val="0"/>
        <w:autoSpaceDN w:val="0"/>
        <w:adjustRightInd w:val="0"/>
        <w:spacing w:before="120"/>
        <w:ind w:left="739"/>
        <w:jc w:val="both"/>
        <w:rPr>
          <w:sz w:val="22"/>
          <w:szCs w:val="22"/>
        </w:rPr>
      </w:pPr>
      <w:r>
        <w:rPr>
          <w:sz w:val="22"/>
          <w:szCs w:val="22"/>
        </w:rPr>
        <w:t>(</w:t>
      </w:r>
      <w:r w:rsidRPr="005C676C">
        <w:rPr>
          <w:sz w:val="22"/>
          <w:szCs w:val="22"/>
        </w:rPr>
        <w:t>a</w:t>
      </w:r>
      <w:r>
        <w:rPr>
          <w:sz w:val="22"/>
          <w:szCs w:val="22"/>
        </w:rPr>
        <w:t>)</w:t>
      </w:r>
      <w:r>
        <w:rPr>
          <w:sz w:val="22"/>
          <w:szCs w:val="22"/>
        </w:rPr>
        <w:tab/>
      </w:r>
      <w:r w:rsidR="006172E5" w:rsidRPr="005C676C">
        <w:rPr>
          <w:sz w:val="22"/>
          <w:szCs w:val="22"/>
        </w:rPr>
        <w:t>where the application is received not less than 2 weeks</w:t>
      </w:r>
    </w:p>
    <w:p w14:paraId="2AEC6A21" w14:textId="77777777" w:rsidR="00966DDF" w:rsidRDefault="006172E5" w:rsidP="00966DDF">
      <w:pPr>
        <w:widowControl w:val="0"/>
        <w:tabs>
          <w:tab w:val="left" w:pos="360"/>
        </w:tabs>
        <w:autoSpaceDE w:val="0"/>
        <w:autoSpaceDN w:val="0"/>
        <w:adjustRightInd w:val="0"/>
        <w:spacing w:before="120"/>
        <w:ind w:left="1469"/>
        <w:jc w:val="both"/>
        <w:rPr>
          <w:sz w:val="22"/>
          <w:szCs w:val="22"/>
        </w:rPr>
      </w:pPr>
      <w:r w:rsidRPr="005C676C">
        <w:rPr>
          <w:sz w:val="22"/>
          <w:szCs w:val="22"/>
        </w:rPr>
        <w:br w:type="page"/>
      </w:r>
      <w:r w:rsidRPr="005C676C">
        <w:rPr>
          <w:sz w:val="22"/>
          <w:szCs w:val="22"/>
        </w:rPr>
        <w:lastRenderedPageBreak/>
        <w:t>before the end of the 6 month period referred to in that subparagraph—within that 6 month period; or</w:t>
      </w:r>
    </w:p>
    <w:p w14:paraId="4AB0340D" w14:textId="77777777" w:rsidR="006172E5" w:rsidRPr="005C676C" w:rsidRDefault="00966DDF" w:rsidP="00966DDF">
      <w:pPr>
        <w:widowControl w:val="0"/>
        <w:tabs>
          <w:tab w:val="left" w:pos="360"/>
        </w:tabs>
        <w:autoSpaceDE w:val="0"/>
        <w:autoSpaceDN w:val="0"/>
        <w:adjustRightInd w:val="0"/>
        <w:spacing w:before="120"/>
        <w:ind w:left="1070"/>
        <w:jc w:val="both"/>
        <w:rPr>
          <w:sz w:val="22"/>
          <w:szCs w:val="22"/>
        </w:rPr>
      </w:pPr>
      <w:r>
        <w:rPr>
          <w:sz w:val="22"/>
          <w:szCs w:val="22"/>
        </w:rPr>
        <w:t>(</w:t>
      </w:r>
      <w:r w:rsidRPr="005C676C">
        <w:rPr>
          <w:sz w:val="22"/>
          <w:szCs w:val="22"/>
        </w:rPr>
        <w:t>b</w:t>
      </w:r>
      <w:r>
        <w:rPr>
          <w:sz w:val="22"/>
          <w:szCs w:val="22"/>
        </w:rPr>
        <w:t>)</w:t>
      </w:r>
      <w:r>
        <w:rPr>
          <w:sz w:val="22"/>
          <w:szCs w:val="22"/>
        </w:rPr>
        <w:tab/>
      </w:r>
      <w:r w:rsidR="006172E5" w:rsidRPr="005C676C">
        <w:rPr>
          <w:sz w:val="22"/>
          <w:szCs w:val="22"/>
        </w:rPr>
        <w:t>in any other case—as soon as practicable.</w:t>
      </w:r>
    </w:p>
    <w:p w14:paraId="64C9BC2C" w14:textId="77777777" w:rsidR="006172E5" w:rsidRPr="005C676C" w:rsidRDefault="006172E5" w:rsidP="006172E5">
      <w:pPr>
        <w:widowControl w:val="0"/>
        <w:autoSpaceDE w:val="0"/>
        <w:autoSpaceDN w:val="0"/>
        <w:adjustRightInd w:val="0"/>
        <w:spacing w:before="120"/>
        <w:ind w:left="802" w:firstLine="221"/>
        <w:jc w:val="both"/>
        <w:rPr>
          <w:sz w:val="22"/>
          <w:szCs w:val="22"/>
        </w:rPr>
      </w:pPr>
      <w:r>
        <w:rPr>
          <w:sz w:val="22"/>
          <w:szCs w:val="22"/>
        </w:rPr>
        <w:t>“</w:t>
      </w:r>
      <w:r w:rsidRPr="005C676C">
        <w:rPr>
          <w:sz w:val="22"/>
          <w:szCs w:val="22"/>
        </w:rPr>
        <w:t>(1</w:t>
      </w:r>
      <w:r w:rsidRPr="00BD127D">
        <w:rPr>
          <w:sz w:val="22"/>
          <w:szCs w:val="22"/>
        </w:rPr>
        <w:t>4</w:t>
      </w:r>
      <w:r w:rsidRPr="005C676C">
        <w:rPr>
          <w:smallCaps/>
          <w:sz w:val="22"/>
          <w:szCs w:val="22"/>
        </w:rPr>
        <w:t>d</w:t>
      </w:r>
      <w:r w:rsidRPr="005C676C">
        <w:rPr>
          <w:sz w:val="22"/>
          <w:szCs w:val="22"/>
        </w:rPr>
        <w:t>) Where, under subsection (1</w:t>
      </w:r>
      <w:r w:rsidRPr="00BD127D">
        <w:rPr>
          <w:sz w:val="22"/>
          <w:szCs w:val="22"/>
        </w:rPr>
        <w:t>4</w:t>
      </w:r>
      <w:r w:rsidRPr="005C676C">
        <w:rPr>
          <w:smallCaps/>
          <w:sz w:val="22"/>
          <w:szCs w:val="22"/>
        </w:rPr>
        <w:t>c</w:t>
      </w:r>
      <w:r w:rsidRPr="005C676C">
        <w:rPr>
          <w:sz w:val="22"/>
          <w:szCs w:val="22"/>
        </w:rPr>
        <w:t>), a notice allowing an extension of the 6 month period referred to in subparagraph (13) (b) (ii) is served on the person after the end of that period:</w:t>
      </w:r>
    </w:p>
    <w:p w14:paraId="2A44E1F1" w14:textId="77777777" w:rsidR="006172E5" w:rsidRPr="005C676C" w:rsidRDefault="006172E5" w:rsidP="006172E5">
      <w:pPr>
        <w:widowControl w:val="0"/>
        <w:tabs>
          <w:tab w:val="left" w:pos="1440"/>
        </w:tabs>
        <w:autoSpaceDE w:val="0"/>
        <w:autoSpaceDN w:val="0"/>
        <w:adjustRightInd w:val="0"/>
        <w:spacing w:before="120"/>
        <w:ind w:left="1440" w:hanging="384"/>
        <w:jc w:val="both"/>
        <w:rPr>
          <w:sz w:val="22"/>
          <w:szCs w:val="22"/>
        </w:rPr>
      </w:pPr>
      <w:r w:rsidRPr="005C676C">
        <w:rPr>
          <w:sz w:val="22"/>
          <w:szCs w:val="22"/>
        </w:rPr>
        <w:t>(a)</w:t>
      </w:r>
      <w:r w:rsidRPr="005C676C">
        <w:rPr>
          <w:sz w:val="22"/>
          <w:szCs w:val="22"/>
        </w:rPr>
        <w:tab/>
        <w:t>the notice is taken to have been served immediately before the end of the period; and</w:t>
      </w:r>
    </w:p>
    <w:p w14:paraId="2F9C9AFE" w14:textId="77777777" w:rsidR="00966DDF" w:rsidRDefault="006172E5" w:rsidP="00966DDF">
      <w:pPr>
        <w:widowControl w:val="0"/>
        <w:tabs>
          <w:tab w:val="left" w:pos="360"/>
          <w:tab w:val="left" w:pos="1440"/>
        </w:tabs>
        <w:autoSpaceDE w:val="0"/>
        <w:autoSpaceDN w:val="0"/>
        <w:adjustRightInd w:val="0"/>
        <w:spacing w:before="120"/>
        <w:ind w:left="1440" w:hanging="384"/>
        <w:jc w:val="both"/>
        <w:rPr>
          <w:sz w:val="22"/>
          <w:szCs w:val="22"/>
        </w:rPr>
      </w:pPr>
      <w:r w:rsidRPr="005C676C">
        <w:rPr>
          <w:sz w:val="22"/>
          <w:szCs w:val="22"/>
        </w:rPr>
        <w:t>(b)</w:t>
      </w:r>
      <w:r w:rsidRPr="005C676C">
        <w:rPr>
          <w:sz w:val="22"/>
          <w:szCs w:val="22"/>
        </w:rPr>
        <w:tab/>
        <w:t>for the purposes of ascertaining under subsection (13) the day or days in respect of which the person is guilty of a separate offence, there is taken to have been no break in that period as extended by the Tribunal.</w:t>
      </w:r>
      <w:r>
        <w:rPr>
          <w:sz w:val="22"/>
          <w:szCs w:val="22"/>
        </w:rPr>
        <w:t>”</w:t>
      </w:r>
      <w:r w:rsidRPr="005C676C">
        <w:rPr>
          <w:sz w:val="22"/>
          <w:szCs w:val="22"/>
        </w:rPr>
        <w:t>;</w:t>
      </w:r>
    </w:p>
    <w:p w14:paraId="25F2BDD8" w14:textId="0BA7D1B9" w:rsidR="00966DDF" w:rsidRDefault="00966DDF" w:rsidP="00966DDF">
      <w:pPr>
        <w:widowControl w:val="0"/>
        <w:tabs>
          <w:tab w:val="left" w:pos="360"/>
        </w:tabs>
        <w:autoSpaceDE w:val="0"/>
        <w:autoSpaceDN w:val="0"/>
        <w:adjustRightInd w:val="0"/>
        <w:spacing w:before="120"/>
        <w:ind w:left="787" w:hanging="355"/>
        <w:jc w:val="both"/>
        <w:rPr>
          <w:sz w:val="22"/>
          <w:szCs w:val="22"/>
        </w:rPr>
      </w:pPr>
      <w:r w:rsidRPr="009A56A3">
        <w:rPr>
          <w:b/>
          <w:sz w:val="22"/>
          <w:szCs w:val="22"/>
        </w:rPr>
        <w:t>(t)</w:t>
      </w:r>
      <w:r>
        <w:rPr>
          <w:sz w:val="22"/>
          <w:szCs w:val="22"/>
        </w:rPr>
        <w:tab/>
      </w:r>
      <w:r w:rsidR="006172E5" w:rsidRPr="005C676C">
        <w:rPr>
          <w:sz w:val="22"/>
          <w:szCs w:val="22"/>
        </w:rPr>
        <w:t xml:space="preserve">by omitting from subsection (15) </w:t>
      </w:r>
      <w:r w:rsidR="006172E5">
        <w:rPr>
          <w:sz w:val="22"/>
          <w:szCs w:val="22"/>
        </w:rPr>
        <w:t>“</w:t>
      </w:r>
      <w:r w:rsidR="006172E5" w:rsidRPr="005C676C">
        <w:rPr>
          <w:sz w:val="22"/>
          <w:szCs w:val="22"/>
        </w:rPr>
        <w:t>radio</w:t>
      </w:r>
      <w:r w:rsidR="006172E5">
        <w:rPr>
          <w:sz w:val="22"/>
          <w:szCs w:val="22"/>
        </w:rPr>
        <w:t>”</w:t>
      </w:r>
      <w:r w:rsidR="006172E5" w:rsidRPr="005C676C">
        <w:rPr>
          <w:sz w:val="22"/>
          <w:szCs w:val="22"/>
        </w:rPr>
        <w:t xml:space="preserve"> (last occurring) and substituting </w:t>
      </w:r>
      <w:r w:rsidR="006172E5">
        <w:rPr>
          <w:sz w:val="22"/>
          <w:szCs w:val="22"/>
        </w:rPr>
        <w:t>“</w:t>
      </w:r>
      <w:r w:rsidR="006172E5" w:rsidRPr="005C676C">
        <w:rPr>
          <w:sz w:val="22"/>
          <w:szCs w:val="22"/>
        </w:rPr>
        <w:t>television</w:t>
      </w:r>
      <w:r w:rsidR="006172E5">
        <w:rPr>
          <w:sz w:val="22"/>
          <w:szCs w:val="22"/>
        </w:rPr>
        <w:t>”</w:t>
      </w:r>
      <w:r w:rsidR="006172E5" w:rsidRPr="005C676C">
        <w:rPr>
          <w:sz w:val="22"/>
          <w:szCs w:val="22"/>
        </w:rPr>
        <w:t>;</w:t>
      </w:r>
    </w:p>
    <w:p w14:paraId="6C69CA74" w14:textId="0306B961" w:rsidR="006172E5" w:rsidRPr="005C676C" w:rsidRDefault="00966DDF" w:rsidP="00966DDF">
      <w:pPr>
        <w:widowControl w:val="0"/>
        <w:tabs>
          <w:tab w:val="left" w:pos="360"/>
        </w:tabs>
        <w:autoSpaceDE w:val="0"/>
        <w:autoSpaceDN w:val="0"/>
        <w:adjustRightInd w:val="0"/>
        <w:spacing w:before="120"/>
        <w:ind w:left="782" w:hanging="398"/>
        <w:jc w:val="both"/>
        <w:rPr>
          <w:sz w:val="22"/>
          <w:szCs w:val="22"/>
        </w:rPr>
      </w:pPr>
      <w:r w:rsidRPr="009A56A3">
        <w:rPr>
          <w:b/>
          <w:sz w:val="22"/>
          <w:szCs w:val="22"/>
        </w:rPr>
        <w:t>(u)</w:t>
      </w:r>
      <w:r>
        <w:rPr>
          <w:sz w:val="22"/>
          <w:szCs w:val="22"/>
        </w:rPr>
        <w:tab/>
      </w:r>
      <w:r w:rsidR="006172E5" w:rsidRPr="005C676C">
        <w:rPr>
          <w:sz w:val="22"/>
          <w:szCs w:val="22"/>
        </w:rPr>
        <w:t xml:space="preserve">by omitting from subsection (15) </w:t>
      </w:r>
      <w:r w:rsidR="006172E5">
        <w:rPr>
          <w:sz w:val="22"/>
          <w:szCs w:val="22"/>
        </w:rPr>
        <w:t>“</w:t>
      </w:r>
      <w:r w:rsidR="006172E5" w:rsidRPr="005C676C">
        <w:rPr>
          <w:sz w:val="22"/>
          <w:szCs w:val="22"/>
        </w:rPr>
        <w:t>television</w:t>
      </w:r>
      <w:r w:rsidR="006172E5">
        <w:rPr>
          <w:sz w:val="22"/>
          <w:szCs w:val="22"/>
        </w:rPr>
        <w:t>”</w:t>
      </w:r>
      <w:r w:rsidR="006172E5" w:rsidRPr="005C676C">
        <w:rPr>
          <w:sz w:val="22"/>
          <w:szCs w:val="22"/>
        </w:rPr>
        <w:t xml:space="preserve"> (last occurring) and substituting </w:t>
      </w:r>
      <w:r w:rsidR="006172E5">
        <w:rPr>
          <w:sz w:val="22"/>
          <w:szCs w:val="22"/>
        </w:rPr>
        <w:t>“</w:t>
      </w:r>
      <w:r w:rsidR="006172E5" w:rsidRPr="005C676C">
        <w:rPr>
          <w:sz w:val="22"/>
          <w:szCs w:val="22"/>
        </w:rPr>
        <w:t>radio</w:t>
      </w:r>
      <w:r w:rsidR="006172E5">
        <w:rPr>
          <w:sz w:val="22"/>
          <w:szCs w:val="22"/>
        </w:rPr>
        <w:t>”</w:t>
      </w:r>
      <w:r w:rsidR="006172E5" w:rsidRPr="005C676C">
        <w:rPr>
          <w:sz w:val="22"/>
          <w:szCs w:val="22"/>
        </w:rPr>
        <w:t>.</w:t>
      </w:r>
    </w:p>
    <w:p w14:paraId="3188ACD1"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Person to notify Tribunal of acquisition of certain </w:t>
      </w:r>
      <w:r w:rsidRPr="005C676C">
        <w:rPr>
          <w:sz w:val="22"/>
          <w:szCs w:val="22"/>
        </w:rPr>
        <w:t xml:space="preserve">cross </w:t>
      </w:r>
      <w:r w:rsidRPr="005C676C">
        <w:rPr>
          <w:b/>
          <w:bCs/>
          <w:sz w:val="22"/>
          <w:szCs w:val="22"/>
        </w:rPr>
        <w:t>media interests</w:t>
      </w:r>
    </w:p>
    <w:p w14:paraId="635A9E52" w14:textId="77777777" w:rsidR="006172E5" w:rsidRPr="005C676C" w:rsidRDefault="006172E5" w:rsidP="006172E5">
      <w:pPr>
        <w:widowControl w:val="0"/>
        <w:autoSpaceDE w:val="0"/>
        <w:autoSpaceDN w:val="0"/>
        <w:adjustRightInd w:val="0"/>
        <w:spacing w:before="120"/>
        <w:ind w:left="331"/>
        <w:jc w:val="both"/>
        <w:rPr>
          <w:sz w:val="22"/>
          <w:szCs w:val="22"/>
        </w:rPr>
      </w:pPr>
      <w:r w:rsidRPr="005C676C">
        <w:rPr>
          <w:b/>
          <w:bCs/>
          <w:sz w:val="22"/>
          <w:szCs w:val="22"/>
        </w:rPr>
        <w:t xml:space="preserve">31. </w:t>
      </w:r>
      <w:r w:rsidRPr="005C676C">
        <w:rPr>
          <w:sz w:val="22"/>
          <w:szCs w:val="22"/>
        </w:rPr>
        <w:t>Section 9</w:t>
      </w:r>
      <w:r w:rsidRPr="00BD127D">
        <w:rPr>
          <w:sz w:val="22"/>
          <w:szCs w:val="22"/>
        </w:rPr>
        <w:t>2</w:t>
      </w:r>
      <w:r w:rsidRPr="005C676C">
        <w:rPr>
          <w:smallCaps/>
          <w:sz w:val="22"/>
          <w:szCs w:val="22"/>
        </w:rPr>
        <w:t>jc</w:t>
      </w:r>
      <w:r w:rsidRPr="005C676C">
        <w:rPr>
          <w:sz w:val="22"/>
          <w:szCs w:val="22"/>
        </w:rPr>
        <w:t xml:space="preserve"> of the Principal Act is amended:</w:t>
      </w:r>
    </w:p>
    <w:p w14:paraId="2678AC2C" w14:textId="77777777" w:rsidR="006172E5" w:rsidRPr="005C676C" w:rsidRDefault="006172E5" w:rsidP="006172E5">
      <w:pPr>
        <w:widowControl w:val="0"/>
        <w:tabs>
          <w:tab w:val="left" w:pos="725"/>
        </w:tabs>
        <w:autoSpaceDE w:val="0"/>
        <w:autoSpaceDN w:val="0"/>
        <w:adjustRightInd w:val="0"/>
        <w:spacing w:before="120"/>
        <w:ind w:left="336"/>
        <w:jc w:val="both"/>
        <w:rPr>
          <w:sz w:val="22"/>
          <w:szCs w:val="22"/>
        </w:rPr>
      </w:pPr>
      <w:r w:rsidRPr="003443BE">
        <w:rPr>
          <w:b/>
          <w:sz w:val="22"/>
          <w:szCs w:val="22"/>
        </w:rPr>
        <w:t>(a)</w:t>
      </w:r>
      <w:r w:rsidRPr="005C676C">
        <w:rPr>
          <w:sz w:val="22"/>
          <w:szCs w:val="22"/>
        </w:rPr>
        <w:tab/>
        <w:t>by inserting after subsection (1) the following subsection:</w:t>
      </w:r>
    </w:p>
    <w:p w14:paraId="7E71DB8A" w14:textId="77777777" w:rsidR="006172E5" w:rsidRPr="005C676C" w:rsidRDefault="006172E5" w:rsidP="006172E5">
      <w:pPr>
        <w:widowControl w:val="0"/>
        <w:autoSpaceDE w:val="0"/>
        <w:autoSpaceDN w:val="0"/>
        <w:adjustRightInd w:val="0"/>
        <w:spacing w:before="120"/>
        <w:ind w:left="989"/>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Where a person:</w:t>
      </w:r>
    </w:p>
    <w:p w14:paraId="710028E1" w14:textId="77777777" w:rsidR="006172E5" w:rsidRPr="005C676C" w:rsidRDefault="006172E5" w:rsidP="006172E5">
      <w:pPr>
        <w:widowControl w:val="0"/>
        <w:tabs>
          <w:tab w:val="left" w:pos="1411"/>
        </w:tabs>
        <w:autoSpaceDE w:val="0"/>
        <w:autoSpaceDN w:val="0"/>
        <w:adjustRightInd w:val="0"/>
        <w:spacing w:before="120"/>
        <w:ind w:left="1411" w:hanging="389"/>
        <w:jc w:val="both"/>
        <w:rPr>
          <w:sz w:val="22"/>
          <w:szCs w:val="22"/>
        </w:rPr>
      </w:pPr>
      <w:r w:rsidRPr="005C676C">
        <w:rPr>
          <w:sz w:val="22"/>
          <w:szCs w:val="22"/>
        </w:rPr>
        <w:t>(a)</w:t>
      </w:r>
      <w:r w:rsidRPr="005C676C">
        <w:rPr>
          <w:sz w:val="22"/>
          <w:szCs w:val="22"/>
        </w:rPr>
        <w:tab/>
        <w:t xml:space="preserve">has a prescribed interest in a newspaper associated with the service area of a commercial television </w:t>
      </w:r>
      <w:proofErr w:type="spellStart"/>
      <w:r w:rsidRPr="005C676C">
        <w:rPr>
          <w:sz w:val="22"/>
          <w:szCs w:val="22"/>
        </w:rPr>
        <w:t>licence</w:t>
      </w:r>
      <w:proofErr w:type="spellEnd"/>
      <w:r w:rsidRPr="005C676C">
        <w:rPr>
          <w:sz w:val="22"/>
          <w:szCs w:val="22"/>
        </w:rPr>
        <w:t>; and</w:t>
      </w:r>
    </w:p>
    <w:p w14:paraId="2E2D215F" w14:textId="77777777" w:rsidR="006172E5" w:rsidRPr="005C676C" w:rsidRDefault="006172E5" w:rsidP="006172E5">
      <w:pPr>
        <w:widowControl w:val="0"/>
        <w:tabs>
          <w:tab w:val="left" w:pos="1411"/>
        </w:tabs>
        <w:autoSpaceDE w:val="0"/>
        <w:autoSpaceDN w:val="0"/>
        <w:adjustRightInd w:val="0"/>
        <w:spacing w:before="120"/>
        <w:ind w:left="1411" w:hanging="389"/>
        <w:jc w:val="both"/>
        <w:rPr>
          <w:sz w:val="22"/>
          <w:szCs w:val="22"/>
        </w:rPr>
      </w:pPr>
      <w:r w:rsidRPr="005C676C">
        <w:rPr>
          <w:sz w:val="22"/>
          <w:szCs w:val="22"/>
        </w:rPr>
        <w:t>(b)</w:t>
      </w:r>
      <w:r w:rsidRPr="005C676C">
        <w:rPr>
          <w:sz w:val="22"/>
          <w:szCs w:val="22"/>
        </w:rPr>
        <w:tab/>
        <w:t xml:space="preserve">acquires a prescribed interest in that </w:t>
      </w:r>
      <w:proofErr w:type="spellStart"/>
      <w:r w:rsidRPr="005C676C">
        <w:rPr>
          <w:sz w:val="22"/>
          <w:szCs w:val="22"/>
        </w:rPr>
        <w:t>licence</w:t>
      </w:r>
      <w:proofErr w:type="spellEnd"/>
      <w:r w:rsidRPr="005C676C">
        <w:rPr>
          <w:sz w:val="22"/>
          <w:szCs w:val="22"/>
        </w:rPr>
        <w:t xml:space="preserve"> otherwise than because of a transaction referred to in section 9</w:t>
      </w:r>
      <w:r w:rsidRPr="00BD127D">
        <w:rPr>
          <w:sz w:val="22"/>
          <w:szCs w:val="22"/>
        </w:rPr>
        <w:t>2</w:t>
      </w:r>
      <w:r w:rsidRPr="005C676C">
        <w:rPr>
          <w:smallCaps/>
          <w:sz w:val="22"/>
          <w:szCs w:val="22"/>
        </w:rPr>
        <w:t>f</w:t>
      </w:r>
      <w:r w:rsidRPr="005C676C">
        <w:rPr>
          <w:sz w:val="22"/>
          <w:szCs w:val="22"/>
        </w:rPr>
        <w:t>;</w:t>
      </w:r>
    </w:p>
    <w:p w14:paraId="14660711" w14:textId="77777777" w:rsidR="006172E5" w:rsidRPr="005C676C" w:rsidRDefault="006172E5" w:rsidP="006172E5">
      <w:pPr>
        <w:widowControl w:val="0"/>
        <w:autoSpaceDE w:val="0"/>
        <w:autoSpaceDN w:val="0"/>
        <w:adjustRightInd w:val="0"/>
        <w:spacing w:before="120"/>
        <w:ind w:left="754"/>
        <w:jc w:val="both"/>
        <w:rPr>
          <w:sz w:val="22"/>
          <w:szCs w:val="22"/>
        </w:rPr>
      </w:pPr>
      <w:r w:rsidRPr="005C676C">
        <w:rPr>
          <w:sz w:val="22"/>
          <w:szCs w:val="22"/>
        </w:rPr>
        <w:t>the person must give the Tribunal notice in writing of the acquisition.</w:t>
      </w:r>
      <w:r>
        <w:rPr>
          <w:sz w:val="22"/>
          <w:szCs w:val="22"/>
        </w:rPr>
        <w:t>”</w:t>
      </w:r>
      <w:r w:rsidRPr="005C676C">
        <w:rPr>
          <w:sz w:val="22"/>
          <w:szCs w:val="22"/>
        </w:rPr>
        <w:t>;</w:t>
      </w:r>
    </w:p>
    <w:p w14:paraId="2929CA94" w14:textId="77777777" w:rsidR="006172E5" w:rsidRPr="005C676C" w:rsidRDefault="006172E5" w:rsidP="006172E5">
      <w:pPr>
        <w:widowControl w:val="0"/>
        <w:tabs>
          <w:tab w:val="left" w:pos="725"/>
        </w:tabs>
        <w:autoSpaceDE w:val="0"/>
        <w:autoSpaceDN w:val="0"/>
        <w:adjustRightInd w:val="0"/>
        <w:spacing w:before="120"/>
        <w:ind w:left="725" w:hanging="389"/>
        <w:jc w:val="both"/>
        <w:rPr>
          <w:sz w:val="22"/>
          <w:szCs w:val="22"/>
        </w:rPr>
      </w:pPr>
      <w:r w:rsidRPr="003443BE">
        <w:rPr>
          <w:b/>
          <w:sz w:val="22"/>
          <w:szCs w:val="22"/>
        </w:rPr>
        <w:t>(b)</w:t>
      </w:r>
      <w:r w:rsidRPr="005C676C">
        <w:rPr>
          <w:sz w:val="22"/>
          <w:szCs w:val="22"/>
        </w:rPr>
        <w:tab/>
        <w:t>by omitting subsection (2) and substituting the following subsection:</w:t>
      </w:r>
    </w:p>
    <w:p w14:paraId="434D5A78" w14:textId="77777777" w:rsidR="006172E5" w:rsidRPr="005C676C" w:rsidRDefault="006172E5" w:rsidP="006172E5">
      <w:pPr>
        <w:widowControl w:val="0"/>
        <w:autoSpaceDE w:val="0"/>
        <w:autoSpaceDN w:val="0"/>
        <w:adjustRightInd w:val="0"/>
        <w:spacing w:before="120"/>
        <w:ind w:left="970"/>
        <w:jc w:val="both"/>
        <w:rPr>
          <w:sz w:val="22"/>
          <w:szCs w:val="22"/>
        </w:rPr>
      </w:pPr>
      <w:r>
        <w:rPr>
          <w:sz w:val="22"/>
          <w:szCs w:val="22"/>
        </w:rPr>
        <w:t>“</w:t>
      </w:r>
      <w:r w:rsidRPr="005C676C">
        <w:rPr>
          <w:sz w:val="22"/>
          <w:szCs w:val="22"/>
        </w:rPr>
        <w:t xml:space="preserve">(2) A notice under subsection (1) or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must be given:</w:t>
      </w:r>
    </w:p>
    <w:p w14:paraId="09948B1C" w14:textId="77777777" w:rsidR="006172E5" w:rsidRPr="005C676C" w:rsidRDefault="006172E5" w:rsidP="006172E5">
      <w:pPr>
        <w:widowControl w:val="0"/>
        <w:tabs>
          <w:tab w:val="left" w:pos="1392"/>
        </w:tabs>
        <w:autoSpaceDE w:val="0"/>
        <w:autoSpaceDN w:val="0"/>
        <w:adjustRightInd w:val="0"/>
        <w:spacing w:before="120"/>
        <w:ind w:left="1392" w:hanging="398"/>
        <w:jc w:val="both"/>
        <w:rPr>
          <w:sz w:val="22"/>
          <w:szCs w:val="22"/>
        </w:rPr>
      </w:pPr>
      <w:r w:rsidRPr="005C676C">
        <w:rPr>
          <w:sz w:val="22"/>
          <w:szCs w:val="22"/>
        </w:rPr>
        <w:t>(a)</w:t>
      </w:r>
      <w:r w:rsidRPr="005C676C">
        <w:rPr>
          <w:sz w:val="22"/>
          <w:szCs w:val="22"/>
        </w:rPr>
        <w:tab/>
        <w:t>in the case of a transaction referred to in subparagraph 9</w:t>
      </w:r>
      <w:r w:rsidRPr="00BD127D">
        <w:rPr>
          <w:sz w:val="22"/>
          <w:szCs w:val="22"/>
        </w:rPr>
        <w:t>2</w:t>
      </w:r>
      <w:r w:rsidRPr="005C676C">
        <w:rPr>
          <w:smallCaps/>
          <w:sz w:val="22"/>
          <w:szCs w:val="22"/>
        </w:rPr>
        <w:t>jb</w:t>
      </w:r>
      <w:r w:rsidRPr="005C676C">
        <w:rPr>
          <w:sz w:val="22"/>
          <w:szCs w:val="22"/>
        </w:rPr>
        <w:t xml:space="preserve"> (12) (a) (</w:t>
      </w:r>
      <w:proofErr w:type="spellStart"/>
      <w:r w:rsidRPr="005C676C">
        <w:rPr>
          <w:sz w:val="22"/>
          <w:szCs w:val="22"/>
        </w:rPr>
        <w:t>i</w:t>
      </w:r>
      <w:proofErr w:type="spellEnd"/>
      <w:r w:rsidRPr="005C676C">
        <w:rPr>
          <w:sz w:val="22"/>
          <w:szCs w:val="22"/>
        </w:rPr>
        <w:t>) or (ii) resulting in an acquisition during the relevant transition period—not more than 28 days after the end of the relevant transition period; or</w:t>
      </w:r>
    </w:p>
    <w:p w14:paraId="22A958A9" w14:textId="77777777" w:rsidR="006172E5" w:rsidRPr="005C676C" w:rsidRDefault="006172E5" w:rsidP="006172E5">
      <w:pPr>
        <w:widowControl w:val="0"/>
        <w:tabs>
          <w:tab w:val="left" w:pos="1392"/>
        </w:tabs>
        <w:autoSpaceDE w:val="0"/>
        <w:autoSpaceDN w:val="0"/>
        <w:adjustRightInd w:val="0"/>
        <w:spacing w:before="120"/>
        <w:ind w:left="1392" w:hanging="398"/>
        <w:jc w:val="both"/>
        <w:rPr>
          <w:sz w:val="22"/>
          <w:szCs w:val="22"/>
        </w:rPr>
      </w:pPr>
      <w:r w:rsidRPr="005C676C">
        <w:rPr>
          <w:sz w:val="22"/>
          <w:szCs w:val="22"/>
        </w:rPr>
        <w:t>(b)</w:t>
      </w:r>
      <w:r w:rsidRPr="005C676C">
        <w:rPr>
          <w:sz w:val="22"/>
          <w:szCs w:val="22"/>
        </w:rPr>
        <w:tab/>
        <w:t>in any other case—not more than 28 days after the acquisition occurs.</w:t>
      </w:r>
      <w:r>
        <w:rPr>
          <w:sz w:val="22"/>
          <w:szCs w:val="22"/>
        </w:rPr>
        <w:t>”</w:t>
      </w:r>
      <w:r w:rsidRPr="005C676C">
        <w:rPr>
          <w:sz w:val="22"/>
          <w:szCs w:val="22"/>
        </w:rPr>
        <w:t>;</w:t>
      </w:r>
    </w:p>
    <w:p w14:paraId="55BB1AAB" w14:textId="77777777" w:rsidR="006172E5" w:rsidRPr="005C676C" w:rsidRDefault="006172E5" w:rsidP="006172E5">
      <w:pPr>
        <w:widowControl w:val="0"/>
        <w:tabs>
          <w:tab w:val="left" w:pos="725"/>
        </w:tabs>
        <w:autoSpaceDE w:val="0"/>
        <w:autoSpaceDN w:val="0"/>
        <w:adjustRightInd w:val="0"/>
        <w:spacing w:before="120"/>
        <w:ind w:left="336"/>
        <w:jc w:val="both"/>
        <w:rPr>
          <w:sz w:val="22"/>
          <w:szCs w:val="22"/>
        </w:rPr>
      </w:pPr>
      <w:r w:rsidRPr="003443BE">
        <w:rPr>
          <w:b/>
          <w:sz w:val="22"/>
          <w:szCs w:val="22"/>
        </w:rPr>
        <w:t>(c)</w:t>
      </w:r>
      <w:r w:rsidRPr="005C676C">
        <w:rPr>
          <w:sz w:val="22"/>
          <w:szCs w:val="22"/>
        </w:rPr>
        <w:tab/>
        <w:t xml:space="preserve">by inserting in subsection (3) </w:t>
      </w:r>
      <w:r>
        <w:rPr>
          <w:sz w:val="22"/>
          <w:szCs w:val="22"/>
        </w:rPr>
        <w:t>“</w:t>
      </w:r>
      <w:r w:rsidRPr="005C676C">
        <w:rPr>
          <w:sz w:val="22"/>
          <w:szCs w:val="22"/>
        </w:rPr>
        <w:t xml:space="preserve">or </w:t>
      </w:r>
      <w:r w:rsidRPr="00BD127D">
        <w:rPr>
          <w:sz w:val="22"/>
          <w:szCs w:val="22"/>
        </w:rPr>
        <w:t>(1</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subsection (1)</w:t>
      </w:r>
      <w:r>
        <w:rPr>
          <w:sz w:val="22"/>
          <w:szCs w:val="22"/>
        </w:rPr>
        <w:t>”</w:t>
      </w:r>
      <w:r w:rsidRPr="005C676C">
        <w:rPr>
          <w:sz w:val="22"/>
          <w:szCs w:val="22"/>
        </w:rPr>
        <w:t>;</w:t>
      </w:r>
    </w:p>
    <w:p w14:paraId="05FAF2B5" w14:textId="77777777" w:rsidR="006172E5" w:rsidRPr="005C676C" w:rsidRDefault="006172E5" w:rsidP="006172E5">
      <w:pPr>
        <w:widowControl w:val="0"/>
        <w:tabs>
          <w:tab w:val="left" w:pos="725"/>
        </w:tabs>
        <w:autoSpaceDE w:val="0"/>
        <w:autoSpaceDN w:val="0"/>
        <w:adjustRightInd w:val="0"/>
        <w:spacing w:before="120"/>
        <w:ind w:left="336"/>
        <w:jc w:val="both"/>
        <w:rPr>
          <w:sz w:val="22"/>
          <w:szCs w:val="22"/>
        </w:rPr>
      </w:pPr>
      <w:r w:rsidRPr="003443BE">
        <w:rPr>
          <w:b/>
          <w:sz w:val="22"/>
          <w:szCs w:val="22"/>
        </w:rPr>
        <w:t>(d)</w:t>
      </w:r>
      <w:r w:rsidRPr="005C676C">
        <w:rPr>
          <w:sz w:val="22"/>
          <w:szCs w:val="22"/>
        </w:rPr>
        <w:tab/>
        <w:t>by inserting after subsection (3) the following subsection:</w:t>
      </w:r>
    </w:p>
    <w:p w14:paraId="073DC267" w14:textId="77777777" w:rsidR="006172E5" w:rsidRPr="005C676C" w:rsidRDefault="006172E5" w:rsidP="006172E5">
      <w:pPr>
        <w:widowControl w:val="0"/>
        <w:autoSpaceDE w:val="0"/>
        <w:autoSpaceDN w:val="0"/>
        <w:adjustRightInd w:val="0"/>
        <w:spacing w:before="120"/>
        <w:ind w:left="720" w:firstLine="221"/>
        <w:jc w:val="both"/>
        <w:rPr>
          <w:sz w:val="22"/>
          <w:szCs w:val="22"/>
        </w:rPr>
      </w:pPr>
      <w:r>
        <w:rPr>
          <w:sz w:val="22"/>
          <w:szCs w:val="22"/>
        </w:rPr>
        <w:t>“</w:t>
      </w:r>
      <w:r w:rsidRPr="005C676C">
        <w:rPr>
          <w:sz w:val="22"/>
          <w:szCs w:val="22"/>
        </w:rPr>
        <w:t>(</w:t>
      </w:r>
      <w:r w:rsidRPr="00BD127D">
        <w:rPr>
          <w:sz w:val="22"/>
          <w:szCs w:val="22"/>
        </w:rPr>
        <w:t>3</w:t>
      </w:r>
      <w:r w:rsidRPr="005C676C">
        <w:rPr>
          <w:smallCaps/>
          <w:sz w:val="22"/>
          <w:szCs w:val="22"/>
        </w:rPr>
        <w:t>a</w:t>
      </w:r>
      <w:r w:rsidRPr="005C676C">
        <w:rPr>
          <w:sz w:val="22"/>
          <w:szCs w:val="22"/>
        </w:rPr>
        <w:t xml:space="preserve">) For the purposes of subsections (1) and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 xml:space="preserve">a person is taken to have a prescribed interest in a commercial television </w:t>
      </w:r>
      <w:proofErr w:type="spellStart"/>
      <w:r w:rsidRPr="005C676C">
        <w:rPr>
          <w:sz w:val="22"/>
          <w:szCs w:val="22"/>
        </w:rPr>
        <w:t>licence</w:t>
      </w:r>
      <w:proofErr w:type="spellEnd"/>
      <w:r w:rsidRPr="005C676C">
        <w:rPr>
          <w:sz w:val="22"/>
          <w:szCs w:val="22"/>
        </w:rPr>
        <w:t xml:space="preserve"> where the person would have such an interest if the references in subsection 8</w:t>
      </w:r>
      <w:r w:rsidRPr="00BD127D">
        <w:rPr>
          <w:sz w:val="22"/>
          <w:szCs w:val="22"/>
        </w:rPr>
        <w:t>9</w:t>
      </w:r>
      <w:r w:rsidRPr="005C676C">
        <w:rPr>
          <w:smallCaps/>
          <w:sz w:val="22"/>
          <w:szCs w:val="22"/>
        </w:rPr>
        <w:t>f</w:t>
      </w:r>
      <w:r w:rsidRPr="005C676C">
        <w:rPr>
          <w:sz w:val="22"/>
          <w:szCs w:val="22"/>
        </w:rPr>
        <w:t xml:space="preserve"> (2) to 15% were references to 5%.</w:t>
      </w:r>
      <w:r>
        <w:rPr>
          <w:sz w:val="22"/>
          <w:szCs w:val="22"/>
        </w:rPr>
        <w:t>”</w:t>
      </w:r>
      <w:r w:rsidRPr="005C676C">
        <w:rPr>
          <w:sz w:val="22"/>
          <w:szCs w:val="22"/>
        </w:rPr>
        <w:t>.</w:t>
      </w:r>
    </w:p>
    <w:p w14:paraId="6757A92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Directions to protect licensee</w:t>
      </w:r>
    </w:p>
    <w:p w14:paraId="290239A8" w14:textId="77777777" w:rsidR="006172E5" w:rsidRPr="005C676C" w:rsidRDefault="006172E5" w:rsidP="006172E5">
      <w:pPr>
        <w:widowControl w:val="0"/>
        <w:tabs>
          <w:tab w:val="left" w:pos="763"/>
        </w:tabs>
        <w:autoSpaceDE w:val="0"/>
        <w:autoSpaceDN w:val="0"/>
        <w:adjustRightInd w:val="0"/>
        <w:spacing w:before="120"/>
        <w:ind w:left="336"/>
        <w:jc w:val="both"/>
        <w:rPr>
          <w:sz w:val="22"/>
          <w:szCs w:val="22"/>
        </w:rPr>
      </w:pPr>
      <w:r w:rsidRPr="005C676C">
        <w:rPr>
          <w:b/>
          <w:bCs/>
          <w:sz w:val="22"/>
          <w:szCs w:val="22"/>
        </w:rPr>
        <w:t>32.</w:t>
      </w:r>
      <w:r w:rsidRPr="005C676C">
        <w:rPr>
          <w:b/>
          <w:bCs/>
          <w:sz w:val="22"/>
          <w:szCs w:val="22"/>
        </w:rPr>
        <w:tab/>
      </w:r>
      <w:r w:rsidRPr="005C676C">
        <w:rPr>
          <w:sz w:val="22"/>
          <w:szCs w:val="22"/>
        </w:rPr>
        <w:t>Section 9</w:t>
      </w:r>
      <w:r w:rsidRPr="00BD127D">
        <w:rPr>
          <w:sz w:val="22"/>
          <w:szCs w:val="22"/>
        </w:rPr>
        <w:t>2</w:t>
      </w:r>
      <w:r w:rsidRPr="005C676C">
        <w:rPr>
          <w:smallCaps/>
          <w:sz w:val="22"/>
          <w:szCs w:val="22"/>
        </w:rPr>
        <w:t>m</w:t>
      </w:r>
      <w:r w:rsidRPr="005C676C">
        <w:rPr>
          <w:sz w:val="22"/>
          <w:szCs w:val="22"/>
        </w:rPr>
        <w:t xml:space="preserve"> of the Principal Act is amended:</w:t>
      </w:r>
    </w:p>
    <w:p w14:paraId="556AA3BE" w14:textId="330B6618" w:rsidR="006172E5" w:rsidRPr="005C676C" w:rsidRDefault="006172E5" w:rsidP="006172E5">
      <w:pPr>
        <w:widowControl w:val="0"/>
        <w:tabs>
          <w:tab w:val="left" w:pos="778"/>
        </w:tabs>
        <w:autoSpaceDE w:val="0"/>
        <w:autoSpaceDN w:val="0"/>
        <w:adjustRightInd w:val="0"/>
        <w:spacing w:before="120"/>
        <w:ind w:left="389"/>
        <w:jc w:val="both"/>
        <w:rPr>
          <w:sz w:val="22"/>
          <w:szCs w:val="22"/>
        </w:rPr>
      </w:pPr>
      <w:r w:rsidRPr="009A56A3">
        <w:rPr>
          <w:b/>
          <w:sz w:val="22"/>
          <w:szCs w:val="22"/>
        </w:rPr>
        <w:t>(a)</w:t>
      </w:r>
      <w:r w:rsidRPr="005C676C">
        <w:rPr>
          <w:sz w:val="22"/>
          <w:szCs w:val="22"/>
        </w:rPr>
        <w:tab/>
        <w:t>by inserting after subsection (1) the following subsections:</w:t>
      </w:r>
    </w:p>
    <w:p w14:paraId="77189553" w14:textId="77777777" w:rsidR="006172E5" w:rsidRPr="005C676C" w:rsidRDefault="006172E5" w:rsidP="006172E5">
      <w:pPr>
        <w:widowControl w:val="0"/>
        <w:autoSpaceDE w:val="0"/>
        <w:autoSpaceDN w:val="0"/>
        <w:adjustRightInd w:val="0"/>
        <w:spacing w:before="120"/>
        <w:ind w:left="782" w:firstLine="21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aa</w:t>
      </w:r>
      <w:r w:rsidRPr="005C676C">
        <w:rPr>
          <w:sz w:val="22"/>
          <w:szCs w:val="22"/>
        </w:rPr>
        <w:t xml:space="preserve">) At any time the Tribunal may, by notice in writing served on a person who is in a position to exercise control of a commercial </w:t>
      </w:r>
      <w:proofErr w:type="spellStart"/>
      <w:r w:rsidRPr="005C676C">
        <w:rPr>
          <w:sz w:val="22"/>
          <w:szCs w:val="22"/>
        </w:rPr>
        <w:t>licence</w:t>
      </w:r>
      <w:proofErr w:type="spellEnd"/>
      <w:r w:rsidRPr="005C676C">
        <w:rPr>
          <w:sz w:val="22"/>
          <w:szCs w:val="22"/>
        </w:rPr>
        <w:t>, give such directions to the person as it thinks fit for the purpose of preventing the person or any servant or agent of the person from doing any act or thing likely to have an adverse effect on:</w:t>
      </w:r>
    </w:p>
    <w:p w14:paraId="0525812D" w14:textId="77777777" w:rsidR="006172E5" w:rsidRPr="005C676C" w:rsidRDefault="006172E5" w:rsidP="006172E5">
      <w:pPr>
        <w:widowControl w:val="0"/>
        <w:tabs>
          <w:tab w:val="left" w:pos="1661"/>
        </w:tabs>
        <w:autoSpaceDE w:val="0"/>
        <w:autoSpaceDN w:val="0"/>
        <w:adjustRightInd w:val="0"/>
        <w:spacing w:before="120"/>
        <w:ind w:left="1661" w:hanging="394"/>
        <w:jc w:val="both"/>
        <w:rPr>
          <w:sz w:val="22"/>
          <w:szCs w:val="22"/>
        </w:rPr>
      </w:pPr>
      <w:r w:rsidRPr="005C676C">
        <w:rPr>
          <w:sz w:val="22"/>
          <w:szCs w:val="22"/>
        </w:rPr>
        <w:t>(a)</w:t>
      </w:r>
      <w:r w:rsidRPr="005C676C">
        <w:rPr>
          <w:sz w:val="22"/>
          <w:szCs w:val="22"/>
        </w:rPr>
        <w:tab/>
        <w:t xml:space="preserve">the ability of the licensee to comply with the conditions of the </w:t>
      </w:r>
      <w:proofErr w:type="spellStart"/>
      <w:r w:rsidRPr="005C676C">
        <w:rPr>
          <w:sz w:val="22"/>
          <w:szCs w:val="22"/>
        </w:rPr>
        <w:t>licence</w:t>
      </w:r>
      <w:proofErr w:type="spellEnd"/>
      <w:r w:rsidRPr="005C676C">
        <w:rPr>
          <w:sz w:val="22"/>
          <w:szCs w:val="22"/>
        </w:rPr>
        <w:t>; or</w:t>
      </w:r>
    </w:p>
    <w:p w14:paraId="0AD93DBE" w14:textId="77777777" w:rsidR="006172E5" w:rsidRPr="005C676C" w:rsidRDefault="006172E5" w:rsidP="006172E5">
      <w:pPr>
        <w:widowControl w:val="0"/>
        <w:tabs>
          <w:tab w:val="left" w:pos="1661"/>
        </w:tabs>
        <w:autoSpaceDE w:val="0"/>
        <w:autoSpaceDN w:val="0"/>
        <w:adjustRightInd w:val="0"/>
        <w:spacing w:before="120"/>
        <w:ind w:left="1661" w:hanging="394"/>
        <w:jc w:val="both"/>
        <w:rPr>
          <w:sz w:val="22"/>
          <w:szCs w:val="22"/>
        </w:rPr>
      </w:pPr>
      <w:r w:rsidRPr="005C676C">
        <w:rPr>
          <w:sz w:val="22"/>
          <w:szCs w:val="22"/>
        </w:rPr>
        <w:t>(b)</w:t>
      </w:r>
      <w:r w:rsidRPr="005C676C">
        <w:rPr>
          <w:sz w:val="22"/>
          <w:szCs w:val="22"/>
        </w:rPr>
        <w:tab/>
        <w:t xml:space="preserve">the operations of the licensee in providing the service pursuant to the </w:t>
      </w:r>
      <w:proofErr w:type="spellStart"/>
      <w:r w:rsidRPr="005C676C">
        <w:rPr>
          <w:sz w:val="22"/>
          <w:szCs w:val="22"/>
        </w:rPr>
        <w:t>licence</w:t>
      </w:r>
      <w:proofErr w:type="spellEnd"/>
      <w:r w:rsidRPr="005C676C">
        <w:rPr>
          <w:sz w:val="22"/>
          <w:szCs w:val="22"/>
        </w:rPr>
        <w:t xml:space="preserve"> or the selection or the provision of the programs to be broadcast pursuant to the </w:t>
      </w:r>
      <w:proofErr w:type="spellStart"/>
      <w:r w:rsidRPr="005C676C">
        <w:rPr>
          <w:sz w:val="22"/>
          <w:szCs w:val="22"/>
        </w:rPr>
        <w:t>licence</w:t>
      </w:r>
      <w:proofErr w:type="spellEnd"/>
      <w:r w:rsidRPr="005C676C">
        <w:rPr>
          <w:sz w:val="22"/>
          <w:szCs w:val="22"/>
        </w:rPr>
        <w:t>.</w:t>
      </w:r>
    </w:p>
    <w:p w14:paraId="4B2263CF" w14:textId="77777777" w:rsidR="006172E5" w:rsidRPr="005C676C" w:rsidRDefault="006172E5" w:rsidP="006172E5">
      <w:pPr>
        <w:widowControl w:val="0"/>
        <w:autoSpaceDE w:val="0"/>
        <w:autoSpaceDN w:val="0"/>
        <w:adjustRightInd w:val="0"/>
        <w:spacing w:before="120"/>
        <w:ind w:left="792" w:firstLine="21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ab</w:t>
      </w:r>
      <w:r w:rsidRPr="005C676C">
        <w:rPr>
          <w:sz w:val="22"/>
          <w:szCs w:val="22"/>
        </w:rPr>
        <w:t>) For the purposes of subsection (</w:t>
      </w:r>
      <w:r w:rsidRPr="00BD127D">
        <w:rPr>
          <w:sz w:val="22"/>
          <w:szCs w:val="22"/>
        </w:rPr>
        <w:t>1</w:t>
      </w:r>
      <w:r w:rsidRPr="005C676C">
        <w:rPr>
          <w:smallCaps/>
          <w:sz w:val="22"/>
          <w:szCs w:val="22"/>
        </w:rPr>
        <w:t>aa</w:t>
      </w:r>
      <w:r w:rsidRPr="005C676C">
        <w:rPr>
          <w:sz w:val="22"/>
          <w:szCs w:val="22"/>
        </w:rPr>
        <w:t xml:space="preserve">), where an </w:t>
      </w:r>
      <w:proofErr w:type="spellStart"/>
      <w:r w:rsidRPr="005C676C">
        <w:rPr>
          <w:sz w:val="22"/>
          <w:szCs w:val="22"/>
        </w:rPr>
        <w:t>authorised</w:t>
      </w:r>
      <w:proofErr w:type="spellEnd"/>
      <w:r w:rsidRPr="005C676C">
        <w:rPr>
          <w:sz w:val="22"/>
          <w:szCs w:val="22"/>
        </w:rPr>
        <w:t xml:space="preserve"> lender (within the meaning of section 8</w:t>
      </w:r>
      <w:r w:rsidRPr="00BD127D">
        <w:rPr>
          <w:sz w:val="22"/>
          <w:szCs w:val="22"/>
        </w:rPr>
        <w:t>9</w:t>
      </w:r>
      <w:r w:rsidRPr="005C676C">
        <w:rPr>
          <w:smallCaps/>
          <w:sz w:val="22"/>
          <w:szCs w:val="22"/>
        </w:rPr>
        <w:t>kb</w:t>
      </w:r>
      <w:r w:rsidRPr="005C676C">
        <w:rPr>
          <w:sz w:val="22"/>
          <w:szCs w:val="22"/>
        </w:rPr>
        <w:t xml:space="preserve">) has a loan agreement with the company holding a commercial </w:t>
      </w:r>
      <w:proofErr w:type="spellStart"/>
      <w:r w:rsidRPr="005C676C">
        <w:rPr>
          <w:sz w:val="22"/>
          <w:szCs w:val="22"/>
        </w:rPr>
        <w:t>licence</w:t>
      </w:r>
      <w:proofErr w:type="spellEnd"/>
      <w:r w:rsidRPr="005C676C">
        <w:rPr>
          <w:sz w:val="22"/>
          <w:szCs w:val="22"/>
        </w:rPr>
        <w:t xml:space="preserve"> or with a company in a position to exercise control of that company, the lender and any person in a position to exercise control of the lender is in a position to exercise control of the </w:t>
      </w:r>
      <w:proofErr w:type="spellStart"/>
      <w:r w:rsidRPr="005C676C">
        <w:rPr>
          <w:sz w:val="22"/>
          <w:szCs w:val="22"/>
        </w:rPr>
        <w:t>licence</w:t>
      </w:r>
      <w:proofErr w:type="spellEnd"/>
      <w:r w:rsidRPr="005C676C">
        <w:rPr>
          <w:sz w:val="22"/>
          <w:szCs w:val="22"/>
        </w:rPr>
        <w:t>.</w:t>
      </w:r>
      <w:r>
        <w:rPr>
          <w:sz w:val="22"/>
          <w:szCs w:val="22"/>
        </w:rPr>
        <w:t>”</w:t>
      </w:r>
      <w:r w:rsidRPr="005C676C">
        <w:rPr>
          <w:sz w:val="22"/>
          <w:szCs w:val="22"/>
        </w:rPr>
        <w:t>;</w:t>
      </w:r>
    </w:p>
    <w:p w14:paraId="015BE87A" w14:textId="77777777" w:rsidR="006172E5" w:rsidRPr="005C676C" w:rsidRDefault="006172E5" w:rsidP="006172E5">
      <w:pPr>
        <w:widowControl w:val="0"/>
        <w:tabs>
          <w:tab w:val="left" w:pos="778"/>
        </w:tabs>
        <w:autoSpaceDE w:val="0"/>
        <w:autoSpaceDN w:val="0"/>
        <w:adjustRightInd w:val="0"/>
        <w:spacing w:before="120"/>
        <w:ind w:left="389"/>
        <w:jc w:val="both"/>
        <w:rPr>
          <w:sz w:val="22"/>
          <w:szCs w:val="22"/>
        </w:rPr>
      </w:pPr>
      <w:r w:rsidRPr="003443BE">
        <w:rPr>
          <w:b/>
          <w:sz w:val="22"/>
          <w:szCs w:val="22"/>
        </w:rPr>
        <w:t>(b)</w:t>
      </w:r>
      <w:r w:rsidRPr="005C676C">
        <w:rPr>
          <w:sz w:val="22"/>
          <w:szCs w:val="22"/>
        </w:rPr>
        <w:tab/>
        <w:t xml:space="preserve">by inserting in subsection (2) </w:t>
      </w:r>
      <w:r>
        <w:rPr>
          <w:sz w:val="22"/>
          <w:szCs w:val="22"/>
        </w:rPr>
        <w:t>“</w:t>
      </w:r>
      <w:r w:rsidRPr="005C676C">
        <w:rPr>
          <w:sz w:val="22"/>
          <w:szCs w:val="22"/>
        </w:rPr>
        <w:t>, (</w:t>
      </w:r>
      <w:r w:rsidRPr="00BD127D">
        <w:rPr>
          <w:sz w:val="22"/>
          <w:szCs w:val="22"/>
        </w:rPr>
        <w:t>1</w:t>
      </w:r>
      <w:r w:rsidRPr="005C676C">
        <w:rPr>
          <w:smallCaps/>
          <w:sz w:val="22"/>
          <w:szCs w:val="22"/>
        </w:rPr>
        <w:t>aa</w:t>
      </w:r>
      <w:r w:rsidRPr="005C676C">
        <w:rPr>
          <w:sz w:val="22"/>
          <w:szCs w:val="22"/>
        </w:rPr>
        <w:t>)</w:t>
      </w:r>
      <w:r>
        <w:rPr>
          <w:sz w:val="22"/>
          <w:szCs w:val="22"/>
        </w:rPr>
        <w:t>”</w:t>
      </w:r>
      <w:r w:rsidRPr="005C676C">
        <w:rPr>
          <w:sz w:val="22"/>
          <w:szCs w:val="22"/>
        </w:rPr>
        <w:t xml:space="preserve"> after </w:t>
      </w:r>
      <w:r>
        <w:rPr>
          <w:sz w:val="22"/>
          <w:szCs w:val="22"/>
        </w:rPr>
        <w:t>“</w:t>
      </w:r>
      <w:r w:rsidRPr="005C676C">
        <w:rPr>
          <w:sz w:val="22"/>
          <w:szCs w:val="22"/>
        </w:rPr>
        <w:t>(1)</w:t>
      </w:r>
      <w:r>
        <w:rPr>
          <w:sz w:val="22"/>
          <w:szCs w:val="22"/>
        </w:rPr>
        <w:t>”</w:t>
      </w:r>
      <w:r w:rsidRPr="005C676C">
        <w:rPr>
          <w:sz w:val="22"/>
          <w:szCs w:val="22"/>
        </w:rPr>
        <w:t>.</w:t>
      </w:r>
    </w:p>
    <w:p w14:paraId="3DF22F7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Interpretation</w:t>
      </w:r>
    </w:p>
    <w:p w14:paraId="0F14BDD5" w14:textId="77777777" w:rsidR="006172E5" w:rsidRPr="005C676C" w:rsidRDefault="006172E5" w:rsidP="006172E5">
      <w:pPr>
        <w:widowControl w:val="0"/>
        <w:tabs>
          <w:tab w:val="left" w:pos="749"/>
        </w:tabs>
        <w:autoSpaceDE w:val="0"/>
        <w:autoSpaceDN w:val="0"/>
        <w:adjustRightInd w:val="0"/>
        <w:spacing w:before="120"/>
        <w:ind w:firstLine="322"/>
        <w:jc w:val="both"/>
        <w:rPr>
          <w:sz w:val="22"/>
          <w:szCs w:val="22"/>
        </w:rPr>
      </w:pPr>
      <w:r w:rsidRPr="005C676C">
        <w:rPr>
          <w:b/>
          <w:bCs/>
          <w:sz w:val="22"/>
          <w:szCs w:val="22"/>
        </w:rPr>
        <w:t>33.</w:t>
      </w:r>
      <w:r w:rsidRPr="005C676C">
        <w:rPr>
          <w:b/>
          <w:bCs/>
          <w:sz w:val="22"/>
          <w:szCs w:val="22"/>
        </w:rPr>
        <w:tab/>
      </w:r>
      <w:r w:rsidRPr="005C676C">
        <w:rPr>
          <w:sz w:val="22"/>
          <w:szCs w:val="22"/>
        </w:rPr>
        <w:t>Section 9</w:t>
      </w:r>
      <w:r w:rsidRPr="00BD127D">
        <w:rPr>
          <w:sz w:val="22"/>
          <w:szCs w:val="22"/>
        </w:rPr>
        <w:t>2</w:t>
      </w:r>
      <w:r w:rsidRPr="005C676C">
        <w:rPr>
          <w:smallCaps/>
          <w:sz w:val="22"/>
          <w:szCs w:val="22"/>
        </w:rPr>
        <w:t>ua</w:t>
      </w:r>
      <w:r w:rsidRPr="005C676C">
        <w:rPr>
          <w:sz w:val="22"/>
          <w:szCs w:val="22"/>
        </w:rPr>
        <w:t xml:space="preserve"> of the Principal Act is amended by omitting </w:t>
      </w:r>
      <w:r>
        <w:rPr>
          <w:sz w:val="22"/>
          <w:szCs w:val="22"/>
        </w:rPr>
        <w:t>“</w:t>
      </w:r>
      <w:r w:rsidRPr="005C676C">
        <w:rPr>
          <w:sz w:val="22"/>
          <w:szCs w:val="22"/>
        </w:rPr>
        <w:t>financial interest</w:t>
      </w:r>
      <w:r>
        <w:rPr>
          <w:sz w:val="22"/>
          <w:szCs w:val="22"/>
        </w:rPr>
        <w:t>”</w:t>
      </w:r>
      <w:r w:rsidRPr="005C676C">
        <w:rPr>
          <w:sz w:val="22"/>
          <w:szCs w:val="22"/>
        </w:rPr>
        <w:t xml:space="preserve"> from the definition of </w:t>
      </w:r>
      <w:r>
        <w:rPr>
          <w:sz w:val="22"/>
          <w:szCs w:val="22"/>
        </w:rPr>
        <w:t>“</w:t>
      </w:r>
      <w:r w:rsidRPr="005C676C">
        <w:rPr>
          <w:sz w:val="22"/>
          <w:szCs w:val="22"/>
        </w:rPr>
        <w:t>interest</w:t>
      </w:r>
      <w:r>
        <w:rPr>
          <w:sz w:val="22"/>
          <w:szCs w:val="22"/>
        </w:rPr>
        <w:t>”</w:t>
      </w:r>
      <w:r w:rsidRPr="005C676C">
        <w:rPr>
          <w:sz w:val="22"/>
          <w:szCs w:val="22"/>
        </w:rPr>
        <w:t xml:space="preserve"> and substituting </w:t>
      </w:r>
      <w:r>
        <w:rPr>
          <w:sz w:val="22"/>
          <w:szCs w:val="22"/>
        </w:rPr>
        <w:t>“</w:t>
      </w:r>
      <w:r w:rsidRPr="005C676C">
        <w:rPr>
          <w:sz w:val="22"/>
          <w:szCs w:val="22"/>
        </w:rPr>
        <w:t>an interest under a loan agreement</w:t>
      </w:r>
      <w:r>
        <w:rPr>
          <w:sz w:val="22"/>
          <w:szCs w:val="22"/>
        </w:rPr>
        <w:t>”</w:t>
      </w:r>
      <w:r w:rsidRPr="005C676C">
        <w:rPr>
          <w:sz w:val="22"/>
          <w:szCs w:val="22"/>
        </w:rPr>
        <w:t>.</w:t>
      </w:r>
    </w:p>
    <w:p w14:paraId="29C35724"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Secrecy</w:t>
      </w:r>
    </w:p>
    <w:p w14:paraId="45F2D3D9" w14:textId="77777777" w:rsidR="006172E5" w:rsidRPr="005C676C" w:rsidRDefault="006172E5" w:rsidP="006172E5">
      <w:pPr>
        <w:widowControl w:val="0"/>
        <w:tabs>
          <w:tab w:val="left" w:pos="749"/>
        </w:tabs>
        <w:autoSpaceDE w:val="0"/>
        <w:autoSpaceDN w:val="0"/>
        <w:adjustRightInd w:val="0"/>
        <w:spacing w:before="120"/>
        <w:ind w:firstLine="322"/>
        <w:jc w:val="both"/>
        <w:rPr>
          <w:sz w:val="22"/>
          <w:szCs w:val="22"/>
        </w:rPr>
      </w:pPr>
      <w:r w:rsidRPr="005C676C">
        <w:rPr>
          <w:b/>
          <w:bCs/>
          <w:sz w:val="22"/>
          <w:szCs w:val="22"/>
        </w:rPr>
        <w:t>34</w:t>
      </w:r>
      <w:r w:rsidRPr="005C676C">
        <w:rPr>
          <w:sz w:val="22"/>
          <w:szCs w:val="22"/>
        </w:rPr>
        <w:t>.</w:t>
      </w:r>
      <w:r w:rsidRPr="005C676C">
        <w:rPr>
          <w:sz w:val="22"/>
          <w:szCs w:val="22"/>
        </w:rPr>
        <w:tab/>
        <w:t xml:space="preserve">Section 125 of the Principal Act is amended by omitting from subsection </w:t>
      </w:r>
      <w:r w:rsidRPr="00BD127D">
        <w:rPr>
          <w:sz w:val="22"/>
          <w:szCs w:val="22"/>
        </w:rPr>
        <w:t>(2</w:t>
      </w:r>
      <w:r w:rsidRPr="005C676C">
        <w:rPr>
          <w:smallCaps/>
          <w:sz w:val="22"/>
          <w:szCs w:val="22"/>
        </w:rPr>
        <w:t>a</w:t>
      </w:r>
      <w:r w:rsidRPr="00BD127D">
        <w:rPr>
          <w:sz w:val="22"/>
          <w:szCs w:val="22"/>
        </w:rPr>
        <w:t xml:space="preserve">) </w:t>
      </w:r>
      <w:r>
        <w:rPr>
          <w:sz w:val="22"/>
          <w:szCs w:val="22"/>
        </w:rPr>
        <w:t>“</w:t>
      </w:r>
      <w:r w:rsidRPr="00BD127D">
        <w:rPr>
          <w:sz w:val="22"/>
          <w:szCs w:val="22"/>
        </w:rPr>
        <w:t>90</w:t>
      </w:r>
      <w:r w:rsidRPr="005C676C">
        <w:rPr>
          <w:smallCaps/>
          <w:sz w:val="22"/>
          <w:szCs w:val="22"/>
        </w:rPr>
        <w:t>j</w:t>
      </w:r>
      <w:r w:rsidRPr="00BD127D">
        <w:rPr>
          <w:sz w:val="22"/>
          <w:szCs w:val="22"/>
        </w:rPr>
        <w:t xml:space="preserve"> </w:t>
      </w:r>
      <w:r w:rsidRPr="005C676C">
        <w:rPr>
          <w:sz w:val="22"/>
          <w:szCs w:val="22"/>
        </w:rPr>
        <w:t>(3) or 9</w:t>
      </w:r>
      <w:r w:rsidRPr="00BD127D">
        <w:rPr>
          <w:sz w:val="22"/>
          <w:szCs w:val="22"/>
        </w:rPr>
        <w:t>2</w:t>
      </w:r>
      <w:r w:rsidRPr="005C676C">
        <w:rPr>
          <w:smallCaps/>
          <w:sz w:val="22"/>
          <w:szCs w:val="22"/>
        </w:rPr>
        <w:t>f</w:t>
      </w:r>
      <w:r w:rsidRPr="005C676C">
        <w:rPr>
          <w:sz w:val="22"/>
          <w:szCs w:val="22"/>
        </w:rPr>
        <w:t xml:space="preserve"> (3)</w:t>
      </w:r>
      <w:r>
        <w:rPr>
          <w:sz w:val="22"/>
          <w:szCs w:val="22"/>
        </w:rPr>
        <w:t>”</w:t>
      </w:r>
      <w:r w:rsidRPr="005C676C">
        <w:rPr>
          <w:sz w:val="22"/>
          <w:szCs w:val="22"/>
        </w:rPr>
        <w:t xml:space="preserve"> and substituting </w:t>
      </w:r>
      <w:r>
        <w:rPr>
          <w:sz w:val="22"/>
          <w:szCs w:val="22"/>
        </w:rPr>
        <w:t>“</w:t>
      </w:r>
      <w:r w:rsidRPr="005C676C">
        <w:rPr>
          <w:sz w:val="22"/>
          <w:szCs w:val="22"/>
        </w:rPr>
        <w:t>9</w:t>
      </w:r>
      <w:r w:rsidRPr="00BD127D">
        <w:rPr>
          <w:sz w:val="22"/>
          <w:szCs w:val="22"/>
        </w:rPr>
        <w:t>0</w:t>
      </w:r>
      <w:r w:rsidRPr="005C676C">
        <w:rPr>
          <w:smallCaps/>
          <w:sz w:val="22"/>
          <w:szCs w:val="22"/>
        </w:rPr>
        <w:t>j</w:t>
      </w:r>
      <w:r w:rsidRPr="005C676C">
        <w:rPr>
          <w:sz w:val="22"/>
          <w:szCs w:val="22"/>
        </w:rPr>
        <w:t xml:space="preserve"> (3) or (6) or 9</w:t>
      </w:r>
      <w:r w:rsidRPr="00BD127D">
        <w:rPr>
          <w:sz w:val="22"/>
          <w:szCs w:val="22"/>
        </w:rPr>
        <w:t>2</w:t>
      </w:r>
      <w:r w:rsidRPr="005C676C">
        <w:rPr>
          <w:smallCaps/>
          <w:sz w:val="22"/>
          <w:szCs w:val="22"/>
        </w:rPr>
        <w:t>f</w:t>
      </w:r>
      <w:r w:rsidRPr="005C676C">
        <w:rPr>
          <w:sz w:val="22"/>
          <w:szCs w:val="22"/>
        </w:rPr>
        <w:t xml:space="preserve"> (3) or (6)</w:t>
      </w:r>
      <w:r>
        <w:rPr>
          <w:sz w:val="22"/>
          <w:szCs w:val="22"/>
        </w:rPr>
        <w:t>”</w:t>
      </w:r>
      <w:r w:rsidRPr="005C676C">
        <w:rPr>
          <w:sz w:val="22"/>
          <w:szCs w:val="22"/>
        </w:rPr>
        <w:t>.</w:t>
      </w:r>
    </w:p>
    <w:p w14:paraId="0FB6088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Amendments of Acts about broadcasting</w:t>
      </w:r>
    </w:p>
    <w:p w14:paraId="5571A43E" w14:textId="77777777" w:rsidR="006172E5" w:rsidRPr="005C676C" w:rsidRDefault="006172E5" w:rsidP="006172E5">
      <w:pPr>
        <w:widowControl w:val="0"/>
        <w:tabs>
          <w:tab w:val="left" w:pos="749"/>
        </w:tabs>
        <w:autoSpaceDE w:val="0"/>
        <w:autoSpaceDN w:val="0"/>
        <w:adjustRightInd w:val="0"/>
        <w:spacing w:before="120"/>
        <w:ind w:firstLine="322"/>
        <w:jc w:val="both"/>
        <w:rPr>
          <w:sz w:val="22"/>
          <w:szCs w:val="22"/>
        </w:rPr>
      </w:pPr>
      <w:r w:rsidRPr="005C676C">
        <w:rPr>
          <w:b/>
          <w:bCs/>
          <w:sz w:val="22"/>
          <w:szCs w:val="22"/>
        </w:rPr>
        <w:t>35.</w:t>
      </w:r>
      <w:r w:rsidRPr="005C676C">
        <w:rPr>
          <w:b/>
          <w:bCs/>
          <w:sz w:val="22"/>
          <w:szCs w:val="22"/>
        </w:rPr>
        <w:tab/>
      </w:r>
      <w:r w:rsidRPr="005C676C">
        <w:rPr>
          <w:sz w:val="22"/>
          <w:szCs w:val="22"/>
        </w:rPr>
        <w:t>The Principal Act and the other Acts specified in Schedule 1 are amended as set out in that Schedule.</w:t>
      </w:r>
    </w:p>
    <w:p w14:paraId="03B6B4C5"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Consequential amendments</w:t>
      </w:r>
    </w:p>
    <w:p w14:paraId="13419FAB" w14:textId="77777777" w:rsidR="006172E5" w:rsidRPr="005C676C" w:rsidRDefault="006172E5" w:rsidP="006172E5">
      <w:pPr>
        <w:widowControl w:val="0"/>
        <w:tabs>
          <w:tab w:val="left" w:pos="763"/>
        </w:tabs>
        <w:autoSpaceDE w:val="0"/>
        <w:autoSpaceDN w:val="0"/>
        <w:adjustRightInd w:val="0"/>
        <w:spacing w:before="120"/>
        <w:ind w:left="336"/>
        <w:jc w:val="both"/>
        <w:rPr>
          <w:sz w:val="22"/>
          <w:szCs w:val="22"/>
        </w:rPr>
      </w:pPr>
      <w:r w:rsidRPr="005C676C">
        <w:rPr>
          <w:b/>
          <w:bCs/>
          <w:sz w:val="22"/>
          <w:szCs w:val="22"/>
        </w:rPr>
        <w:t>36.</w:t>
      </w:r>
      <w:r w:rsidRPr="005C676C">
        <w:rPr>
          <w:b/>
          <w:bCs/>
          <w:sz w:val="22"/>
          <w:szCs w:val="22"/>
        </w:rPr>
        <w:tab/>
      </w:r>
      <w:r w:rsidRPr="005C676C">
        <w:rPr>
          <w:sz w:val="22"/>
          <w:szCs w:val="22"/>
        </w:rPr>
        <w:t>The Principal Act is amended as set out in Schedule 2.</w:t>
      </w:r>
    </w:p>
    <w:p w14:paraId="57971C24"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Application</w:t>
      </w:r>
    </w:p>
    <w:p w14:paraId="5B1F73AF" w14:textId="77777777" w:rsidR="006172E5" w:rsidRPr="005C676C" w:rsidRDefault="006172E5" w:rsidP="006172E5">
      <w:pPr>
        <w:widowControl w:val="0"/>
        <w:tabs>
          <w:tab w:val="left" w:pos="749"/>
        </w:tabs>
        <w:autoSpaceDE w:val="0"/>
        <w:autoSpaceDN w:val="0"/>
        <w:adjustRightInd w:val="0"/>
        <w:spacing w:before="120"/>
        <w:ind w:firstLine="322"/>
        <w:jc w:val="both"/>
        <w:rPr>
          <w:sz w:val="22"/>
          <w:szCs w:val="22"/>
        </w:rPr>
      </w:pPr>
      <w:r w:rsidRPr="005C676C">
        <w:rPr>
          <w:b/>
          <w:bCs/>
          <w:sz w:val="22"/>
          <w:szCs w:val="22"/>
        </w:rPr>
        <w:t>37.</w:t>
      </w:r>
      <w:r w:rsidRPr="005C676C">
        <w:rPr>
          <w:b/>
          <w:bCs/>
          <w:sz w:val="22"/>
          <w:szCs w:val="22"/>
        </w:rPr>
        <w:tab/>
      </w:r>
      <w:r w:rsidRPr="005C676C">
        <w:rPr>
          <w:sz w:val="22"/>
          <w:szCs w:val="22"/>
        </w:rPr>
        <w:t xml:space="preserve">The amendments made by sections 22 and 23, paragraph 24 (a), sections 26 and 27 and paragraph 28 (a) do not apply in relation to transactions (within the meaning of Divisions 2 and 3 of Part </w:t>
      </w:r>
      <w:proofErr w:type="spellStart"/>
      <w:r w:rsidRPr="005C676C">
        <w:rPr>
          <w:sz w:val="22"/>
          <w:szCs w:val="22"/>
        </w:rPr>
        <w:t>III</w:t>
      </w:r>
      <w:r w:rsidRPr="005C676C">
        <w:rPr>
          <w:smallCaps/>
          <w:sz w:val="22"/>
          <w:szCs w:val="22"/>
        </w:rPr>
        <w:t>ba</w:t>
      </w:r>
      <w:proofErr w:type="spellEnd"/>
      <w:r w:rsidRPr="005C676C">
        <w:rPr>
          <w:sz w:val="22"/>
          <w:szCs w:val="22"/>
        </w:rPr>
        <w:t xml:space="preserve"> of the Principal Act) occurring before the commencement of those amendments.</w:t>
      </w:r>
    </w:p>
    <w:p w14:paraId="60A5DBE9" w14:textId="77777777" w:rsidR="006172E5" w:rsidRPr="005C676C" w:rsidRDefault="006172E5" w:rsidP="00966DDF">
      <w:pPr>
        <w:widowControl w:val="0"/>
        <w:tabs>
          <w:tab w:val="left" w:pos="8280"/>
        </w:tabs>
        <w:autoSpaceDE w:val="0"/>
        <w:autoSpaceDN w:val="0"/>
        <w:adjustRightInd w:val="0"/>
        <w:spacing w:before="120"/>
        <w:ind w:left="3240"/>
        <w:jc w:val="center"/>
        <w:rPr>
          <w:sz w:val="22"/>
          <w:szCs w:val="22"/>
        </w:rPr>
      </w:pPr>
      <w:r w:rsidRPr="005C676C">
        <w:rPr>
          <w:sz w:val="22"/>
          <w:szCs w:val="22"/>
        </w:rPr>
        <w:br w:type="page"/>
      </w:r>
      <w:r w:rsidRPr="005C676C">
        <w:rPr>
          <w:b/>
          <w:bCs/>
          <w:sz w:val="22"/>
          <w:szCs w:val="22"/>
        </w:rPr>
        <w:lastRenderedPageBreak/>
        <w:t>SCHEDULE 1</w:t>
      </w:r>
      <w:r w:rsidRPr="005C676C">
        <w:rPr>
          <w:b/>
          <w:bCs/>
          <w:sz w:val="22"/>
          <w:szCs w:val="22"/>
        </w:rPr>
        <w:tab/>
      </w:r>
      <w:r w:rsidRPr="005C676C">
        <w:rPr>
          <w:sz w:val="22"/>
          <w:szCs w:val="22"/>
        </w:rPr>
        <w:t>Section 35</w:t>
      </w:r>
    </w:p>
    <w:p w14:paraId="55F26398" w14:textId="77777777" w:rsidR="006172E5" w:rsidRPr="005C676C" w:rsidRDefault="006172E5" w:rsidP="00966DDF">
      <w:pPr>
        <w:widowControl w:val="0"/>
        <w:autoSpaceDE w:val="0"/>
        <w:autoSpaceDN w:val="0"/>
        <w:adjustRightInd w:val="0"/>
        <w:spacing w:before="120"/>
        <w:jc w:val="center"/>
        <w:rPr>
          <w:sz w:val="22"/>
          <w:szCs w:val="22"/>
        </w:rPr>
      </w:pPr>
      <w:r w:rsidRPr="005C676C">
        <w:rPr>
          <w:sz w:val="22"/>
          <w:szCs w:val="22"/>
        </w:rPr>
        <w:t>AMENDMENTS OF ACTS ABOUT BROADCASTING</w:t>
      </w:r>
    </w:p>
    <w:p w14:paraId="4EE391EA" w14:textId="77777777" w:rsidR="006172E5" w:rsidRPr="005C676C" w:rsidRDefault="006172E5" w:rsidP="00966DDF">
      <w:pPr>
        <w:widowControl w:val="0"/>
        <w:autoSpaceDE w:val="0"/>
        <w:autoSpaceDN w:val="0"/>
        <w:adjustRightInd w:val="0"/>
        <w:spacing w:before="120"/>
        <w:jc w:val="center"/>
        <w:rPr>
          <w:sz w:val="22"/>
          <w:szCs w:val="22"/>
        </w:rPr>
      </w:pPr>
      <w:r w:rsidRPr="005C676C">
        <w:rPr>
          <w:b/>
          <w:bCs/>
          <w:i/>
          <w:iCs/>
          <w:sz w:val="22"/>
          <w:szCs w:val="22"/>
        </w:rPr>
        <w:t>Broadcasting Act 1942</w:t>
      </w:r>
    </w:p>
    <w:p w14:paraId="0B6193BB"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Subsection 4 (1) (definition of </w:t>
      </w:r>
      <w:r>
        <w:rPr>
          <w:b/>
          <w:bCs/>
          <w:sz w:val="22"/>
          <w:szCs w:val="22"/>
        </w:rPr>
        <w:t>“</w:t>
      </w:r>
      <w:r w:rsidRPr="005C676C">
        <w:rPr>
          <w:b/>
          <w:bCs/>
          <w:sz w:val="22"/>
          <w:szCs w:val="22"/>
        </w:rPr>
        <w:t xml:space="preserve">commercial television </w:t>
      </w:r>
      <w:proofErr w:type="spellStart"/>
      <w:r w:rsidRPr="005C676C">
        <w:rPr>
          <w:b/>
          <w:bCs/>
          <w:sz w:val="22"/>
          <w:szCs w:val="22"/>
        </w:rPr>
        <w:t>licence</w:t>
      </w:r>
      <w:proofErr w:type="spellEnd"/>
      <w:r>
        <w:rPr>
          <w:b/>
          <w:bCs/>
          <w:sz w:val="22"/>
          <w:szCs w:val="22"/>
        </w:rPr>
        <w:t>”</w:t>
      </w:r>
      <w:r w:rsidRPr="005C676C">
        <w:rPr>
          <w:b/>
          <w:bCs/>
          <w:sz w:val="22"/>
          <w:szCs w:val="22"/>
        </w:rPr>
        <w:t>):</w:t>
      </w:r>
    </w:p>
    <w:p w14:paraId="396D189E" w14:textId="77777777" w:rsidR="006172E5" w:rsidRPr="005C676C" w:rsidRDefault="006172E5" w:rsidP="006172E5">
      <w:pPr>
        <w:widowControl w:val="0"/>
        <w:autoSpaceDE w:val="0"/>
        <w:autoSpaceDN w:val="0"/>
        <w:adjustRightInd w:val="0"/>
        <w:spacing w:before="120"/>
        <w:ind w:firstLine="331"/>
        <w:jc w:val="both"/>
        <w:rPr>
          <w:sz w:val="22"/>
          <w:szCs w:val="22"/>
        </w:rPr>
      </w:pPr>
      <w:r w:rsidRPr="005C676C">
        <w:rPr>
          <w:sz w:val="22"/>
          <w:szCs w:val="22"/>
        </w:rPr>
        <w:t xml:space="preserve">Add at the end </w:t>
      </w:r>
      <w:r>
        <w:rPr>
          <w:sz w:val="22"/>
          <w:szCs w:val="22"/>
        </w:rPr>
        <w:t>“</w:t>
      </w:r>
      <w:r w:rsidRPr="005C676C">
        <w:rPr>
          <w:sz w:val="22"/>
          <w:szCs w:val="22"/>
        </w:rPr>
        <w:t xml:space="preserve">, including such a </w:t>
      </w:r>
      <w:proofErr w:type="spellStart"/>
      <w:r w:rsidRPr="005C676C">
        <w:rPr>
          <w:sz w:val="22"/>
          <w:szCs w:val="22"/>
        </w:rPr>
        <w:t>licence</w:t>
      </w:r>
      <w:proofErr w:type="spellEnd"/>
      <w:r w:rsidRPr="005C676C">
        <w:rPr>
          <w:sz w:val="22"/>
          <w:szCs w:val="22"/>
        </w:rPr>
        <w:t xml:space="preserve"> as renewed or further renewed</w:t>
      </w:r>
      <w:r>
        <w:rPr>
          <w:sz w:val="22"/>
          <w:szCs w:val="22"/>
        </w:rPr>
        <w:t>”</w:t>
      </w:r>
      <w:r w:rsidRPr="005C676C">
        <w:rPr>
          <w:sz w:val="22"/>
          <w:szCs w:val="22"/>
        </w:rPr>
        <w:t>.</w:t>
      </w:r>
    </w:p>
    <w:p w14:paraId="29563B45"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Paragraph </w:t>
      </w:r>
      <w:r w:rsidRPr="00BD127D">
        <w:rPr>
          <w:b/>
          <w:bCs/>
          <w:sz w:val="22"/>
          <w:szCs w:val="22"/>
        </w:rPr>
        <w:t>17</w:t>
      </w:r>
      <w:r w:rsidRPr="005C676C">
        <w:rPr>
          <w:b/>
          <w:bCs/>
          <w:smallCaps/>
          <w:sz w:val="22"/>
          <w:szCs w:val="22"/>
        </w:rPr>
        <w:t>a</w:t>
      </w:r>
      <w:r w:rsidRPr="00BD127D">
        <w:rPr>
          <w:b/>
          <w:bCs/>
          <w:sz w:val="22"/>
          <w:szCs w:val="22"/>
        </w:rPr>
        <w:t xml:space="preserve"> </w:t>
      </w:r>
      <w:r w:rsidRPr="005C676C">
        <w:rPr>
          <w:b/>
          <w:bCs/>
          <w:sz w:val="22"/>
          <w:szCs w:val="22"/>
        </w:rPr>
        <w:t>(2) (r):</w:t>
      </w:r>
    </w:p>
    <w:p w14:paraId="6C2C7FAF" w14:textId="77777777" w:rsidR="006172E5" w:rsidRPr="005C676C" w:rsidRDefault="006172E5" w:rsidP="006172E5">
      <w:pPr>
        <w:widowControl w:val="0"/>
        <w:autoSpaceDE w:val="0"/>
        <w:autoSpaceDN w:val="0"/>
        <w:adjustRightInd w:val="0"/>
        <w:spacing w:before="120"/>
        <w:ind w:left="355"/>
        <w:jc w:val="both"/>
        <w:rPr>
          <w:sz w:val="22"/>
          <w:szCs w:val="22"/>
        </w:rPr>
      </w:pPr>
      <w:r w:rsidRPr="005C676C">
        <w:rPr>
          <w:sz w:val="22"/>
          <w:szCs w:val="22"/>
        </w:rPr>
        <w:t xml:space="preserve">Omit </w:t>
      </w:r>
      <w:r>
        <w:rPr>
          <w:sz w:val="22"/>
          <w:szCs w:val="22"/>
        </w:rPr>
        <w:t>“</w:t>
      </w:r>
      <w:r w:rsidRPr="005C676C">
        <w:rPr>
          <w:sz w:val="22"/>
          <w:szCs w:val="22"/>
        </w:rPr>
        <w:t>1</w:t>
      </w:r>
      <w:r w:rsidRPr="00BD127D">
        <w:rPr>
          <w:sz w:val="22"/>
          <w:szCs w:val="22"/>
        </w:rPr>
        <w:t>19</w:t>
      </w:r>
      <w:r w:rsidRPr="005C676C">
        <w:rPr>
          <w:smallCaps/>
          <w:sz w:val="22"/>
          <w:szCs w:val="22"/>
        </w:rPr>
        <w:t>a</w:t>
      </w:r>
      <w:r w:rsidRPr="00BD127D">
        <w:rPr>
          <w:sz w:val="22"/>
          <w:szCs w:val="22"/>
        </w:rPr>
        <w:t xml:space="preserve"> </w:t>
      </w:r>
      <w:r w:rsidRPr="005C676C">
        <w:rPr>
          <w:sz w:val="22"/>
          <w:szCs w:val="22"/>
        </w:rPr>
        <w:t>(2)</w:t>
      </w:r>
      <w:r>
        <w:rPr>
          <w:sz w:val="22"/>
          <w:szCs w:val="22"/>
        </w:rPr>
        <w:t>”</w:t>
      </w:r>
      <w:r w:rsidRPr="005C676C">
        <w:rPr>
          <w:sz w:val="22"/>
          <w:szCs w:val="22"/>
        </w:rPr>
        <w:t xml:space="preserve">, substitute </w:t>
      </w:r>
      <w:r>
        <w:rPr>
          <w:sz w:val="22"/>
          <w:szCs w:val="22"/>
        </w:rPr>
        <w:t>“</w:t>
      </w:r>
      <w:r w:rsidRPr="005C676C">
        <w:rPr>
          <w:sz w:val="22"/>
          <w:szCs w:val="22"/>
        </w:rPr>
        <w:t>11</w:t>
      </w:r>
      <w:r w:rsidRPr="00BD127D">
        <w:rPr>
          <w:sz w:val="22"/>
          <w:szCs w:val="22"/>
        </w:rPr>
        <w:t>9</w:t>
      </w:r>
      <w:r w:rsidRPr="005C676C">
        <w:rPr>
          <w:smallCaps/>
          <w:sz w:val="22"/>
          <w:szCs w:val="22"/>
        </w:rPr>
        <w:t>aa</w:t>
      </w:r>
      <w:r w:rsidRPr="005C676C">
        <w:rPr>
          <w:sz w:val="22"/>
          <w:szCs w:val="22"/>
        </w:rPr>
        <w:t xml:space="preserve"> (2)</w:t>
      </w:r>
      <w:r>
        <w:rPr>
          <w:sz w:val="22"/>
          <w:szCs w:val="22"/>
        </w:rPr>
        <w:t>”</w:t>
      </w:r>
      <w:r w:rsidRPr="005C676C">
        <w:rPr>
          <w:sz w:val="22"/>
          <w:szCs w:val="22"/>
        </w:rPr>
        <w:t>.</w:t>
      </w:r>
    </w:p>
    <w:p w14:paraId="022B5091"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Subsections 85 (3) and (4):</w:t>
      </w:r>
    </w:p>
    <w:p w14:paraId="52BE850B" w14:textId="77777777" w:rsidR="006172E5" w:rsidRPr="005C676C" w:rsidRDefault="006172E5" w:rsidP="006172E5">
      <w:pPr>
        <w:widowControl w:val="0"/>
        <w:autoSpaceDE w:val="0"/>
        <w:autoSpaceDN w:val="0"/>
        <w:adjustRightInd w:val="0"/>
        <w:spacing w:before="120"/>
        <w:ind w:left="355"/>
        <w:jc w:val="both"/>
        <w:rPr>
          <w:sz w:val="22"/>
          <w:szCs w:val="22"/>
        </w:rPr>
      </w:pPr>
      <w:r w:rsidRPr="005C676C">
        <w:rPr>
          <w:sz w:val="22"/>
          <w:szCs w:val="22"/>
        </w:rPr>
        <w:t xml:space="preserve">Omit </w:t>
      </w:r>
      <w:r>
        <w:rPr>
          <w:sz w:val="22"/>
          <w:szCs w:val="22"/>
        </w:rPr>
        <w:t>“</w:t>
      </w:r>
      <w:r w:rsidRPr="005C676C">
        <w:rPr>
          <w:sz w:val="22"/>
          <w:szCs w:val="22"/>
        </w:rPr>
        <w:t>80 (1)</w:t>
      </w:r>
      <w:r>
        <w:rPr>
          <w:sz w:val="22"/>
          <w:szCs w:val="22"/>
        </w:rPr>
        <w:t>”</w:t>
      </w:r>
      <w:r w:rsidRPr="005C676C">
        <w:rPr>
          <w:sz w:val="22"/>
          <w:szCs w:val="22"/>
        </w:rPr>
        <w:t xml:space="preserve">, substitute </w:t>
      </w:r>
      <w:r>
        <w:rPr>
          <w:sz w:val="22"/>
          <w:szCs w:val="22"/>
        </w:rPr>
        <w:t>“</w:t>
      </w:r>
      <w:r w:rsidRPr="005C676C">
        <w:rPr>
          <w:sz w:val="22"/>
          <w:szCs w:val="22"/>
        </w:rPr>
        <w:t>4 (1)</w:t>
      </w:r>
      <w:r>
        <w:rPr>
          <w:sz w:val="22"/>
          <w:szCs w:val="22"/>
        </w:rPr>
        <w:t>”</w:t>
      </w:r>
      <w:r w:rsidRPr="005C676C">
        <w:rPr>
          <w:sz w:val="22"/>
          <w:szCs w:val="22"/>
        </w:rPr>
        <w:t>.</w:t>
      </w:r>
    </w:p>
    <w:p w14:paraId="7202E3F1" w14:textId="1EC7FF98" w:rsidR="006172E5" w:rsidRPr="005C676C" w:rsidRDefault="006172E5" w:rsidP="006172E5">
      <w:pPr>
        <w:widowControl w:val="0"/>
        <w:autoSpaceDE w:val="0"/>
        <w:autoSpaceDN w:val="0"/>
        <w:adjustRightInd w:val="0"/>
        <w:spacing w:before="120" w:after="60"/>
        <w:jc w:val="both"/>
        <w:rPr>
          <w:sz w:val="22"/>
          <w:szCs w:val="22"/>
        </w:rPr>
      </w:pPr>
      <w:r w:rsidRPr="005C676C">
        <w:rPr>
          <w:b/>
          <w:bCs/>
          <w:sz w:val="22"/>
          <w:szCs w:val="22"/>
        </w:rPr>
        <w:t xml:space="preserve">Subsection </w:t>
      </w:r>
      <w:r w:rsidRPr="009A56A3">
        <w:rPr>
          <w:b/>
          <w:sz w:val="22"/>
          <w:szCs w:val="22"/>
        </w:rPr>
        <w:t>89</w:t>
      </w:r>
      <w:r w:rsidRPr="009A56A3">
        <w:rPr>
          <w:b/>
          <w:smallCaps/>
          <w:sz w:val="22"/>
          <w:szCs w:val="22"/>
        </w:rPr>
        <w:t>ca</w:t>
      </w:r>
      <w:r w:rsidRPr="009A56A3">
        <w:rPr>
          <w:b/>
          <w:sz w:val="22"/>
          <w:szCs w:val="22"/>
        </w:rPr>
        <w:t xml:space="preserve"> (1):</w:t>
      </w:r>
    </w:p>
    <w:p w14:paraId="73EF8970" w14:textId="77777777" w:rsidR="006172E5" w:rsidRPr="005C676C" w:rsidRDefault="006172E5" w:rsidP="006172E5">
      <w:pPr>
        <w:widowControl w:val="0"/>
        <w:autoSpaceDE w:val="0"/>
        <w:autoSpaceDN w:val="0"/>
        <w:adjustRightInd w:val="0"/>
        <w:spacing w:before="120"/>
        <w:ind w:firstLine="336"/>
        <w:jc w:val="both"/>
        <w:rPr>
          <w:sz w:val="22"/>
          <w:szCs w:val="22"/>
        </w:rPr>
      </w:pPr>
      <w:r w:rsidRPr="005C676C">
        <w:rPr>
          <w:sz w:val="22"/>
          <w:szCs w:val="22"/>
        </w:rPr>
        <w:t xml:space="preserve">Omit </w:t>
      </w:r>
      <w:r>
        <w:rPr>
          <w:sz w:val="22"/>
          <w:szCs w:val="22"/>
        </w:rPr>
        <w:t>“</w:t>
      </w:r>
      <w:r w:rsidRPr="005C676C">
        <w:rPr>
          <w:sz w:val="22"/>
          <w:szCs w:val="22"/>
        </w:rPr>
        <w:t>The holder</w:t>
      </w:r>
      <w:r>
        <w:rPr>
          <w:sz w:val="22"/>
          <w:szCs w:val="22"/>
        </w:rPr>
        <w:t>”</w:t>
      </w:r>
      <w:r w:rsidRPr="005C676C">
        <w:rPr>
          <w:sz w:val="22"/>
          <w:szCs w:val="22"/>
        </w:rPr>
        <w:t xml:space="preserve">, substitute </w:t>
      </w:r>
      <w:r>
        <w:rPr>
          <w:sz w:val="22"/>
          <w:szCs w:val="22"/>
        </w:rPr>
        <w:t>“</w:t>
      </w:r>
      <w:r w:rsidRPr="005C676C">
        <w:rPr>
          <w:sz w:val="22"/>
          <w:szCs w:val="22"/>
        </w:rPr>
        <w:t xml:space="preserve">Subject to subsections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and (</w:t>
      </w:r>
      <w:r w:rsidRPr="00BD127D">
        <w:rPr>
          <w:sz w:val="22"/>
          <w:szCs w:val="22"/>
        </w:rPr>
        <w:t>1</w:t>
      </w:r>
      <w:r w:rsidRPr="005C676C">
        <w:rPr>
          <w:smallCaps/>
          <w:sz w:val="22"/>
          <w:szCs w:val="22"/>
        </w:rPr>
        <w:t>b</w:t>
      </w:r>
      <w:r w:rsidRPr="005C676C">
        <w:rPr>
          <w:sz w:val="22"/>
          <w:szCs w:val="22"/>
        </w:rPr>
        <w:t>), the holder</w:t>
      </w:r>
      <w:r>
        <w:rPr>
          <w:sz w:val="22"/>
          <w:szCs w:val="22"/>
        </w:rPr>
        <w:t>”</w:t>
      </w:r>
      <w:r w:rsidRPr="005C676C">
        <w:rPr>
          <w:sz w:val="22"/>
          <w:szCs w:val="22"/>
        </w:rPr>
        <w:t>.</w:t>
      </w:r>
    </w:p>
    <w:p w14:paraId="47787550"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After subsection 8</w:t>
      </w:r>
      <w:r w:rsidRPr="00BD127D">
        <w:rPr>
          <w:b/>
          <w:bCs/>
          <w:sz w:val="22"/>
          <w:szCs w:val="22"/>
        </w:rPr>
        <w:t>9</w:t>
      </w:r>
      <w:r w:rsidRPr="005C676C">
        <w:rPr>
          <w:b/>
          <w:bCs/>
          <w:smallCaps/>
          <w:sz w:val="22"/>
          <w:szCs w:val="22"/>
        </w:rPr>
        <w:t>ca</w:t>
      </w:r>
      <w:r w:rsidRPr="005C676C">
        <w:rPr>
          <w:b/>
          <w:bCs/>
          <w:sz w:val="22"/>
          <w:szCs w:val="22"/>
        </w:rPr>
        <w:t xml:space="preserve"> (1):</w:t>
      </w:r>
    </w:p>
    <w:p w14:paraId="73395FFE" w14:textId="77777777" w:rsidR="006172E5" w:rsidRPr="005C676C" w:rsidRDefault="006172E5" w:rsidP="006172E5">
      <w:pPr>
        <w:widowControl w:val="0"/>
        <w:autoSpaceDE w:val="0"/>
        <w:autoSpaceDN w:val="0"/>
        <w:adjustRightInd w:val="0"/>
        <w:spacing w:before="120"/>
        <w:ind w:left="355"/>
        <w:jc w:val="both"/>
        <w:rPr>
          <w:sz w:val="22"/>
          <w:szCs w:val="22"/>
        </w:rPr>
      </w:pPr>
      <w:r w:rsidRPr="005C676C">
        <w:rPr>
          <w:sz w:val="22"/>
          <w:szCs w:val="22"/>
        </w:rPr>
        <w:t>Insert the following subsections:</w:t>
      </w:r>
    </w:p>
    <w:p w14:paraId="7B247C9F"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xml:space="preserve">) A person must not be admitted to participate in any of the benefits of a remote </w:t>
      </w:r>
      <w:proofErr w:type="spellStart"/>
      <w:r w:rsidRPr="005C676C">
        <w:rPr>
          <w:sz w:val="22"/>
          <w:szCs w:val="22"/>
        </w:rPr>
        <w:t>licence</w:t>
      </w:r>
      <w:proofErr w:type="spellEnd"/>
      <w:r w:rsidRPr="005C676C">
        <w:rPr>
          <w:sz w:val="22"/>
          <w:szCs w:val="22"/>
        </w:rPr>
        <w:t xml:space="preserve">, or to exercise any of the powers or authorities granted by a remote </w:t>
      </w:r>
      <w:proofErr w:type="spellStart"/>
      <w:r w:rsidRPr="005C676C">
        <w:rPr>
          <w:sz w:val="22"/>
          <w:szCs w:val="22"/>
        </w:rPr>
        <w:t>licence</w:t>
      </w:r>
      <w:proofErr w:type="spellEnd"/>
      <w:r w:rsidRPr="005C676C">
        <w:rPr>
          <w:sz w:val="22"/>
          <w:szCs w:val="22"/>
        </w:rPr>
        <w:t xml:space="preserve">, if the person would be ineligible for the grant of the </w:t>
      </w:r>
      <w:proofErr w:type="spellStart"/>
      <w:r w:rsidRPr="005C676C">
        <w:rPr>
          <w:sz w:val="22"/>
          <w:szCs w:val="22"/>
        </w:rPr>
        <w:t>licence</w:t>
      </w:r>
      <w:proofErr w:type="spellEnd"/>
      <w:r w:rsidRPr="005C676C">
        <w:rPr>
          <w:sz w:val="22"/>
          <w:szCs w:val="22"/>
        </w:rPr>
        <w:t xml:space="preserve"> under subsection </w:t>
      </w:r>
      <w:r w:rsidRPr="00BD127D">
        <w:rPr>
          <w:sz w:val="22"/>
          <w:szCs w:val="22"/>
        </w:rPr>
        <w:t>81</w:t>
      </w:r>
      <w:r w:rsidRPr="005C676C">
        <w:rPr>
          <w:smallCaps/>
          <w:sz w:val="22"/>
          <w:szCs w:val="22"/>
        </w:rPr>
        <w:t>aa</w:t>
      </w:r>
      <w:r w:rsidRPr="00BD127D">
        <w:rPr>
          <w:sz w:val="22"/>
          <w:szCs w:val="22"/>
        </w:rPr>
        <w:t xml:space="preserve"> </w:t>
      </w:r>
      <w:r w:rsidRPr="005C676C">
        <w:rPr>
          <w:sz w:val="22"/>
          <w:szCs w:val="22"/>
        </w:rPr>
        <w:t>(4).</w:t>
      </w:r>
    </w:p>
    <w:p w14:paraId="41CDC896" w14:textId="77777777" w:rsidR="006172E5" w:rsidRPr="005C676C" w:rsidRDefault="006172E5" w:rsidP="006172E5">
      <w:pPr>
        <w:widowControl w:val="0"/>
        <w:autoSpaceDE w:val="0"/>
        <w:autoSpaceDN w:val="0"/>
        <w:adjustRightInd w:val="0"/>
        <w:spacing w:before="120"/>
        <w:ind w:firstLine="341"/>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b</w:t>
      </w:r>
      <w:r w:rsidRPr="005C676C">
        <w:rPr>
          <w:sz w:val="22"/>
          <w:szCs w:val="22"/>
        </w:rPr>
        <w:t xml:space="preserve">) A remote </w:t>
      </w:r>
      <w:proofErr w:type="spellStart"/>
      <w:r w:rsidRPr="005C676C">
        <w:rPr>
          <w:sz w:val="22"/>
          <w:szCs w:val="22"/>
        </w:rPr>
        <w:t>licence</w:t>
      </w:r>
      <w:proofErr w:type="spellEnd"/>
      <w:r w:rsidRPr="005C676C">
        <w:rPr>
          <w:sz w:val="22"/>
          <w:szCs w:val="22"/>
        </w:rPr>
        <w:t xml:space="preserve"> must not be transferred to a person if the person would, because of subsection </w:t>
      </w:r>
      <w:r w:rsidRPr="00BD127D">
        <w:rPr>
          <w:sz w:val="22"/>
          <w:szCs w:val="22"/>
        </w:rPr>
        <w:t>81</w:t>
      </w:r>
      <w:r w:rsidRPr="005C676C">
        <w:rPr>
          <w:smallCaps/>
          <w:sz w:val="22"/>
          <w:szCs w:val="22"/>
        </w:rPr>
        <w:t>aa</w:t>
      </w:r>
      <w:r w:rsidRPr="00BD127D">
        <w:rPr>
          <w:sz w:val="22"/>
          <w:szCs w:val="22"/>
        </w:rPr>
        <w:t xml:space="preserve"> (4), </w:t>
      </w:r>
      <w:r w:rsidRPr="005C676C">
        <w:rPr>
          <w:sz w:val="22"/>
          <w:szCs w:val="22"/>
        </w:rPr>
        <w:t xml:space="preserve">be ineligible for the grant of the </w:t>
      </w:r>
      <w:proofErr w:type="spellStart"/>
      <w:r w:rsidRPr="005C676C">
        <w:rPr>
          <w:sz w:val="22"/>
          <w:szCs w:val="22"/>
        </w:rPr>
        <w:t>licence</w:t>
      </w:r>
      <w:proofErr w:type="spellEnd"/>
      <w:r w:rsidRPr="005C676C">
        <w:rPr>
          <w:sz w:val="22"/>
          <w:szCs w:val="22"/>
        </w:rPr>
        <w:t>.</w:t>
      </w:r>
      <w:r>
        <w:rPr>
          <w:sz w:val="22"/>
          <w:szCs w:val="22"/>
        </w:rPr>
        <w:t>”</w:t>
      </w:r>
      <w:r w:rsidRPr="005C676C">
        <w:rPr>
          <w:sz w:val="22"/>
          <w:szCs w:val="22"/>
        </w:rPr>
        <w:t>.</w:t>
      </w:r>
    </w:p>
    <w:p w14:paraId="0E9500D5"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 8</w:t>
      </w:r>
      <w:r w:rsidRPr="00BD127D">
        <w:rPr>
          <w:b/>
          <w:bCs/>
          <w:sz w:val="22"/>
          <w:szCs w:val="22"/>
        </w:rPr>
        <w:t>9</w:t>
      </w:r>
      <w:r w:rsidRPr="005C676C">
        <w:rPr>
          <w:b/>
          <w:bCs/>
          <w:smallCaps/>
          <w:sz w:val="22"/>
          <w:szCs w:val="22"/>
        </w:rPr>
        <w:t>cb</w:t>
      </w:r>
      <w:r w:rsidRPr="005C676C">
        <w:rPr>
          <w:b/>
          <w:bCs/>
          <w:sz w:val="22"/>
          <w:szCs w:val="22"/>
        </w:rPr>
        <w:t xml:space="preserve"> (1):</w:t>
      </w:r>
    </w:p>
    <w:p w14:paraId="054D92CC" w14:textId="77777777" w:rsidR="006172E5" w:rsidRPr="005C676C" w:rsidRDefault="006172E5" w:rsidP="006172E5">
      <w:pPr>
        <w:widowControl w:val="0"/>
        <w:autoSpaceDE w:val="0"/>
        <w:autoSpaceDN w:val="0"/>
        <w:adjustRightInd w:val="0"/>
        <w:spacing w:before="120"/>
        <w:ind w:firstLine="346"/>
        <w:jc w:val="both"/>
        <w:rPr>
          <w:sz w:val="22"/>
          <w:szCs w:val="22"/>
        </w:rPr>
      </w:pPr>
      <w:r w:rsidRPr="005C676C">
        <w:rPr>
          <w:sz w:val="22"/>
          <w:szCs w:val="22"/>
        </w:rPr>
        <w:t xml:space="preserve">Omit </w:t>
      </w:r>
      <w:r>
        <w:rPr>
          <w:sz w:val="22"/>
          <w:szCs w:val="22"/>
        </w:rPr>
        <w:t>“</w:t>
      </w:r>
      <w:r w:rsidRPr="005C676C">
        <w:rPr>
          <w:sz w:val="22"/>
          <w:szCs w:val="22"/>
        </w:rPr>
        <w:t>The holder</w:t>
      </w:r>
      <w:r>
        <w:rPr>
          <w:sz w:val="22"/>
          <w:szCs w:val="22"/>
        </w:rPr>
        <w:t>”</w:t>
      </w:r>
      <w:r w:rsidRPr="005C676C">
        <w:rPr>
          <w:sz w:val="22"/>
          <w:szCs w:val="22"/>
        </w:rPr>
        <w:t xml:space="preserve">, substitute </w:t>
      </w:r>
      <w:r>
        <w:rPr>
          <w:sz w:val="22"/>
          <w:szCs w:val="22"/>
        </w:rPr>
        <w:t>“</w:t>
      </w:r>
      <w:r w:rsidRPr="005C676C">
        <w:rPr>
          <w:sz w:val="22"/>
          <w:szCs w:val="22"/>
        </w:rPr>
        <w:t xml:space="preserve">Subject to subsection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the holder</w:t>
      </w:r>
      <w:r>
        <w:rPr>
          <w:sz w:val="22"/>
          <w:szCs w:val="22"/>
        </w:rPr>
        <w:t>”</w:t>
      </w:r>
      <w:r w:rsidRPr="005C676C">
        <w:rPr>
          <w:sz w:val="22"/>
          <w:szCs w:val="22"/>
        </w:rPr>
        <w:t>.</w:t>
      </w:r>
    </w:p>
    <w:p w14:paraId="0C053E0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After subsection 8</w:t>
      </w:r>
      <w:r w:rsidRPr="00BD127D">
        <w:rPr>
          <w:b/>
          <w:bCs/>
          <w:sz w:val="22"/>
          <w:szCs w:val="22"/>
        </w:rPr>
        <w:t>9</w:t>
      </w:r>
      <w:r w:rsidRPr="005C676C">
        <w:rPr>
          <w:b/>
          <w:bCs/>
          <w:smallCaps/>
          <w:sz w:val="22"/>
          <w:szCs w:val="22"/>
        </w:rPr>
        <w:t>cb</w:t>
      </w:r>
      <w:r w:rsidRPr="005C676C">
        <w:rPr>
          <w:b/>
          <w:bCs/>
          <w:sz w:val="22"/>
          <w:szCs w:val="22"/>
        </w:rPr>
        <w:t xml:space="preserve"> (1):</w:t>
      </w:r>
    </w:p>
    <w:p w14:paraId="402A5D6D" w14:textId="77777777" w:rsidR="006172E5" w:rsidRPr="005C676C" w:rsidRDefault="006172E5" w:rsidP="006172E5">
      <w:pPr>
        <w:widowControl w:val="0"/>
        <w:autoSpaceDE w:val="0"/>
        <w:autoSpaceDN w:val="0"/>
        <w:adjustRightInd w:val="0"/>
        <w:spacing w:before="120"/>
        <w:ind w:left="346"/>
        <w:jc w:val="both"/>
        <w:rPr>
          <w:sz w:val="22"/>
          <w:szCs w:val="22"/>
        </w:rPr>
      </w:pPr>
      <w:r w:rsidRPr="005C676C">
        <w:rPr>
          <w:sz w:val="22"/>
          <w:szCs w:val="22"/>
        </w:rPr>
        <w:t>Insert the following subsection:</w:t>
      </w:r>
    </w:p>
    <w:p w14:paraId="344EFD3C" w14:textId="77777777" w:rsidR="006172E5" w:rsidRPr="005C676C" w:rsidRDefault="006172E5" w:rsidP="006172E5">
      <w:pPr>
        <w:widowControl w:val="0"/>
        <w:autoSpaceDE w:val="0"/>
        <w:autoSpaceDN w:val="0"/>
        <w:adjustRightInd w:val="0"/>
        <w:spacing w:before="120"/>
        <w:ind w:firstLine="34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xml:space="preserve">) A person must not be admitted to participate in any of the benefits of a limited </w:t>
      </w:r>
      <w:proofErr w:type="spellStart"/>
      <w:r w:rsidRPr="005C676C">
        <w:rPr>
          <w:sz w:val="22"/>
          <w:szCs w:val="22"/>
        </w:rPr>
        <w:t>licence</w:t>
      </w:r>
      <w:proofErr w:type="spellEnd"/>
      <w:r w:rsidRPr="005C676C">
        <w:rPr>
          <w:sz w:val="22"/>
          <w:szCs w:val="22"/>
        </w:rPr>
        <w:t xml:space="preserve">, or to exercise any of the powers or authorities granted by a limited </w:t>
      </w:r>
      <w:proofErr w:type="spellStart"/>
      <w:r w:rsidRPr="005C676C">
        <w:rPr>
          <w:sz w:val="22"/>
          <w:szCs w:val="22"/>
        </w:rPr>
        <w:t>licence</w:t>
      </w:r>
      <w:proofErr w:type="spellEnd"/>
      <w:r w:rsidRPr="005C676C">
        <w:rPr>
          <w:sz w:val="22"/>
          <w:szCs w:val="22"/>
        </w:rPr>
        <w:t xml:space="preserve">, if the person would be ineligible for the grant of the </w:t>
      </w:r>
      <w:proofErr w:type="spellStart"/>
      <w:r w:rsidRPr="005C676C">
        <w:rPr>
          <w:sz w:val="22"/>
          <w:szCs w:val="22"/>
        </w:rPr>
        <w:t>licence</w:t>
      </w:r>
      <w:proofErr w:type="spellEnd"/>
      <w:r w:rsidRPr="005C676C">
        <w:rPr>
          <w:sz w:val="22"/>
          <w:szCs w:val="22"/>
        </w:rPr>
        <w:t xml:space="preserve"> under subsection 8</w:t>
      </w:r>
      <w:r w:rsidRPr="00BD127D">
        <w:rPr>
          <w:sz w:val="22"/>
          <w:szCs w:val="22"/>
        </w:rPr>
        <w:t>1</w:t>
      </w:r>
      <w:r w:rsidRPr="005C676C">
        <w:rPr>
          <w:smallCaps/>
          <w:sz w:val="22"/>
          <w:szCs w:val="22"/>
        </w:rPr>
        <w:t>aa</w:t>
      </w:r>
      <w:r w:rsidRPr="005C676C">
        <w:rPr>
          <w:sz w:val="22"/>
          <w:szCs w:val="22"/>
        </w:rPr>
        <w:t xml:space="preserve"> (5).</w:t>
      </w:r>
      <w:r>
        <w:rPr>
          <w:sz w:val="22"/>
          <w:szCs w:val="22"/>
        </w:rPr>
        <w:t>”</w:t>
      </w:r>
      <w:r w:rsidRPr="005C676C">
        <w:rPr>
          <w:sz w:val="22"/>
          <w:szCs w:val="22"/>
        </w:rPr>
        <w:t>.</w:t>
      </w:r>
    </w:p>
    <w:p w14:paraId="5555AA15" w14:textId="77777777" w:rsidR="006172E5" w:rsidRPr="005C676C" w:rsidRDefault="006172E5" w:rsidP="00966DDF">
      <w:pPr>
        <w:widowControl w:val="0"/>
        <w:autoSpaceDE w:val="0"/>
        <w:autoSpaceDN w:val="0"/>
        <w:adjustRightInd w:val="0"/>
        <w:spacing w:before="120"/>
        <w:jc w:val="center"/>
        <w:rPr>
          <w:bCs/>
          <w:iCs/>
          <w:sz w:val="22"/>
          <w:szCs w:val="22"/>
        </w:rPr>
      </w:pPr>
      <w:r w:rsidRPr="005C676C">
        <w:rPr>
          <w:b/>
          <w:bCs/>
          <w:i/>
          <w:iCs/>
          <w:sz w:val="22"/>
          <w:szCs w:val="22"/>
        </w:rPr>
        <w:t>Broadcasting Legislation Amendment Act 1988</w:t>
      </w:r>
    </w:p>
    <w:p w14:paraId="526AC5D0"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Section 36:</w:t>
      </w:r>
    </w:p>
    <w:p w14:paraId="6533A2C3" w14:textId="77777777" w:rsidR="006172E5" w:rsidRPr="005C676C" w:rsidRDefault="006172E5" w:rsidP="006172E5">
      <w:pPr>
        <w:widowControl w:val="0"/>
        <w:autoSpaceDE w:val="0"/>
        <w:autoSpaceDN w:val="0"/>
        <w:adjustRightInd w:val="0"/>
        <w:spacing w:before="120"/>
        <w:ind w:left="341"/>
        <w:jc w:val="both"/>
        <w:rPr>
          <w:sz w:val="22"/>
          <w:szCs w:val="22"/>
        </w:rPr>
      </w:pPr>
      <w:r w:rsidRPr="005C676C">
        <w:rPr>
          <w:sz w:val="22"/>
          <w:szCs w:val="22"/>
        </w:rPr>
        <w:t xml:space="preserve">Omit </w:t>
      </w:r>
      <w:r>
        <w:rPr>
          <w:sz w:val="22"/>
          <w:szCs w:val="22"/>
        </w:rPr>
        <w:t>“</w:t>
      </w:r>
      <w:r w:rsidRPr="005C676C">
        <w:rPr>
          <w:sz w:val="22"/>
          <w:szCs w:val="22"/>
        </w:rPr>
        <w:t>8</w:t>
      </w:r>
      <w:r w:rsidRPr="00BD127D">
        <w:rPr>
          <w:sz w:val="22"/>
          <w:szCs w:val="22"/>
        </w:rPr>
        <w:t>9</w:t>
      </w:r>
      <w:r w:rsidRPr="005C676C">
        <w:rPr>
          <w:smallCaps/>
          <w:sz w:val="22"/>
          <w:szCs w:val="22"/>
        </w:rPr>
        <w:t>d</w:t>
      </w:r>
      <w:r>
        <w:rPr>
          <w:sz w:val="22"/>
          <w:szCs w:val="22"/>
        </w:rPr>
        <w:t>”</w:t>
      </w:r>
      <w:r w:rsidRPr="005C676C">
        <w:rPr>
          <w:sz w:val="22"/>
          <w:szCs w:val="22"/>
        </w:rPr>
        <w:t xml:space="preserve">, substitute </w:t>
      </w:r>
      <w:r>
        <w:rPr>
          <w:sz w:val="22"/>
          <w:szCs w:val="22"/>
        </w:rPr>
        <w:t>“</w:t>
      </w:r>
      <w:r w:rsidRPr="005C676C">
        <w:rPr>
          <w:sz w:val="22"/>
          <w:szCs w:val="22"/>
        </w:rPr>
        <w:t>8</w:t>
      </w:r>
      <w:r w:rsidRPr="00BD127D">
        <w:rPr>
          <w:sz w:val="22"/>
          <w:szCs w:val="22"/>
        </w:rPr>
        <w:t>9</w:t>
      </w:r>
      <w:r w:rsidRPr="005C676C">
        <w:rPr>
          <w:smallCaps/>
          <w:sz w:val="22"/>
          <w:szCs w:val="22"/>
        </w:rPr>
        <w:t>dap</w:t>
      </w:r>
      <w:r>
        <w:rPr>
          <w:sz w:val="22"/>
          <w:szCs w:val="22"/>
        </w:rPr>
        <w:t>”</w:t>
      </w:r>
      <w:r w:rsidRPr="005C676C">
        <w:rPr>
          <w:sz w:val="22"/>
          <w:szCs w:val="22"/>
        </w:rPr>
        <w:t>.</w:t>
      </w:r>
    </w:p>
    <w:p w14:paraId="08F809C1" w14:textId="77777777" w:rsidR="006172E5" w:rsidRPr="005C676C" w:rsidRDefault="006172E5" w:rsidP="00966DDF">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2E9AEEB5" w14:textId="77777777" w:rsidR="006172E5" w:rsidRPr="005C676C" w:rsidRDefault="006172E5" w:rsidP="00966DDF">
      <w:pPr>
        <w:widowControl w:val="0"/>
        <w:autoSpaceDE w:val="0"/>
        <w:autoSpaceDN w:val="0"/>
        <w:adjustRightInd w:val="0"/>
        <w:spacing w:before="120"/>
        <w:jc w:val="center"/>
        <w:rPr>
          <w:sz w:val="22"/>
          <w:szCs w:val="22"/>
        </w:rPr>
      </w:pPr>
      <w:r w:rsidRPr="005C676C">
        <w:rPr>
          <w:b/>
          <w:bCs/>
          <w:i/>
          <w:iCs/>
          <w:sz w:val="22"/>
          <w:szCs w:val="22"/>
        </w:rPr>
        <w:t>Broadcasting (National Metropolitan Radio Plan) Act 1989</w:t>
      </w:r>
    </w:p>
    <w:p w14:paraId="08C45512"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Section 4:</w:t>
      </w:r>
    </w:p>
    <w:p w14:paraId="6F0059AB" w14:textId="77777777" w:rsidR="006172E5" w:rsidRDefault="006172E5" w:rsidP="006172E5">
      <w:pPr>
        <w:widowControl w:val="0"/>
        <w:autoSpaceDE w:val="0"/>
        <w:autoSpaceDN w:val="0"/>
        <w:adjustRightInd w:val="0"/>
        <w:spacing w:before="120"/>
        <w:ind w:firstLine="336"/>
        <w:jc w:val="both"/>
        <w:rPr>
          <w:sz w:val="22"/>
          <w:szCs w:val="22"/>
        </w:rPr>
      </w:pPr>
      <w:r w:rsidRPr="005C676C">
        <w:rPr>
          <w:sz w:val="22"/>
          <w:szCs w:val="22"/>
        </w:rPr>
        <w:t xml:space="preserve">Omit </w:t>
      </w:r>
      <w:r>
        <w:rPr>
          <w:sz w:val="22"/>
          <w:szCs w:val="22"/>
        </w:rPr>
        <w:t>“</w:t>
      </w:r>
      <w:r w:rsidRPr="005C676C">
        <w:rPr>
          <w:sz w:val="22"/>
          <w:szCs w:val="22"/>
        </w:rPr>
        <w:t xml:space="preserve">Before Division 2 of Part </w:t>
      </w:r>
      <w:proofErr w:type="spellStart"/>
      <w:r w:rsidRPr="005C676C">
        <w:rPr>
          <w:sz w:val="22"/>
          <w:szCs w:val="22"/>
        </w:rPr>
        <w:t>III</w:t>
      </w:r>
      <w:r w:rsidRPr="005C676C">
        <w:rPr>
          <w:smallCaps/>
          <w:sz w:val="22"/>
          <w:szCs w:val="22"/>
        </w:rPr>
        <w:t>b</w:t>
      </w:r>
      <w:proofErr w:type="spellEnd"/>
      <w:r>
        <w:rPr>
          <w:sz w:val="22"/>
          <w:szCs w:val="22"/>
        </w:rPr>
        <w:t>”</w:t>
      </w:r>
      <w:r w:rsidRPr="005C676C">
        <w:rPr>
          <w:sz w:val="22"/>
          <w:szCs w:val="22"/>
        </w:rPr>
        <w:t xml:space="preserve">, substitute </w:t>
      </w:r>
      <w:r>
        <w:rPr>
          <w:sz w:val="22"/>
          <w:szCs w:val="22"/>
        </w:rPr>
        <w:t>“</w:t>
      </w:r>
      <w:r w:rsidRPr="005C676C">
        <w:rPr>
          <w:sz w:val="22"/>
          <w:szCs w:val="22"/>
        </w:rPr>
        <w:t>After section 8</w:t>
      </w:r>
      <w:r w:rsidRPr="00BD127D">
        <w:rPr>
          <w:sz w:val="22"/>
          <w:szCs w:val="22"/>
        </w:rPr>
        <w:t>9</w:t>
      </w:r>
      <w:r w:rsidRPr="005C676C">
        <w:rPr>
          <w:smallCaps/>
          <w:sz w:val="22"/>
          <w:szCs w:val="22"/>
        </w:rPr>
        <w:t>d</w:t>
      </w:r>
      <w:r>
        <w:rPr>
          <w:sz w:val="22"/>
          <w:szCs w:val="22"/>
        </w:rPr>
        <w:t>”</w:t>
      </w:r>
      <w:r w:rsidRPr="005C676C">
        <w:rPr>
          <w:sz w:val="22"/>
          <w:szCs w:val="22"/>
        </w:rPr>
        <w:t>.</w:t>
      </w:r>
    </w:p>
    <w:p w14:paraId="7B7CF5EB" w14:textId="77777777" w:rsidR="00966DDF" w:rsidRPr="005C676C" w:rsidRDefault="009A56A3" w:rsidP="00966DDF">
      <w:pPr>
        <w:widowControl w:val="0"/>
        <w:autoSpaceDE w:val="0"/>
        <w:autoSpaceDN w:val="0"/>
        <w:adjustRightInd w:val="0"/>
        <w:spacing w:before="120"/>
        <w:jc w:val="center"/>
        <w:rPr>
          <w:sz w:val="22"/>
          <w:szCs w:val="22"/>
        </w:rPr>
      </w:pPr>
      <w:r>
        <w:rPr>
          <w:sz w:val="22"/>
          <w:szCs w:val="22"/>
        </w:rPr>
        <w:pict w14:anchorId="2B325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8" o:title="BD10219_"/>
          </v:shape>
        </w:pict>
      </w:r>
    </w:p>
    <w:p w14:paraId="03F341DE" w14:textId="77777777" w:rsidR="006172E5" w:rsidRPr="005C676C" w:rsidRDefault="006172E5" w:rsidP="00966DDF">
      <w:pPr>
        <w:widowControl w:val="0"/>
        <w:tabs>
          <w:tab w:val="left" w:pos="6437"/>
          <w:tab w:val="left" w:pos="8280"/>
        </w:tabs>
        <w:autoSpaceDE w:val="0"/>
        <w:autoSpaceDN w:val="0"/>
        <w:adjustRightInd w:val="0"/>
        <w:spacing w:before="120"/>
        <w:ind w:left="2875"/>
        <w:jc w:val="both"/>
        <w:rPr>
          <w:sz w:val="22"/>
          <w:szCs w:val="22"/>
        </w:rPr>
      </w:pPr>
      <w:r w:rsidRPr="005C676C">
        <w:rPr>
          <w:b/>
          <w:bCs/>
          <w:sz w:val="22"/>
          <w:szCs w:val="22"/>
        </w:rPr>
        <w:t>SCHEDULE 2</w:t>
      </w:r>
      <w:r w:rsidRPr="005C676C">
        <w:rPr>
          <w:b/>
          <w:bCs/>
          <w:sz w:val="22"/>
          <w:szCs w:val="22"/>
        </w:rPr>
        <w:tab/>
      </w:r>
      <w:r w:rsidRPr="005C676C">
        <w:rPr>
          <w:sz w:val="22"/>
          <w:szCs w:val="22"/>
        </w:rPr>
        <w:tab/>
        <w:t>Section 36</w:t>
      </w:r>
    </w:p>
    <w:p w14:paraId="2632A11D"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Paragraphs </w:t>
      </w:r>
      <w:r w:rsidRPr="00BD127D">
        <w:rPr>
          <w:b/>
          <w:bCs/>
          <w:sz w:val="22"/>
          <w:szCs w:val="22"/>
        </w:rPr>
        <w:t>17</w:t>
      </w:r>
      <w:r w:rsidRPr="005C676C">
        <w:rPr>
          <w:b/>
          <w:bCs/>
          <w:smallCaps/>
          <w:sz w:val="22"/>
          <w:szCs w:val="22"/>
        </w:rPr>
        <w:t>a</w:t>
      </w:r>
      <w:r w:rsidRPr="00BD127D">
        <w:rPr>
          <w:b/>
          <w:bCs/>
          <w:sz w:val="22"/>
          <w:szCs w:val="22"/>
        </w:rPr>
        <w:t xml:space="preserve"> </w:t>
      </w:r>
      <w:r w:rsidRPr="005C676C">
        <w:rPr>
          <w:b/>
          <w:bCs/>
          <w:sz w:val="22"/>
          <w:szCs w:val="22"/>
        </w:rPr>
        <w:t>(2) (g) and (h):</w:t>
      </w:r>
    </w:p>
    <w:p w14:paraId="7F5BA99A" w14:textId="77777777" w:rsidR="006172E5" w:rsidRPr="005C676C" w:rsidRDefault="006172E5" w:rsidP="006172E5">
      <w:pPr>
        <w:widowControl w:val="0"/>
        <w:autoSpaceDE w:val="0"/>
        <w:autoSpaceDN w:val="0"/>
        <w:adjustRightInd w:val="0"/>
        <w:spacing w:before="120"/>
        <w:ind w:left="389"/>
        <w:jc w:val="both"/>
        <w:rPr>
          <w:sz w:val="22"/>
          <w:szCs w:val="22"/>
        </w:rPr>
      </w:pPr>
      <w:r w:rsidRPr="005C676C">
        <w:rPr>
          <w:sz w:val="22"/>
          <w:szCs w:val="22"/>
        </w:rPr>
        <w:t>Omit the paragraphs.</w:t>
      </w:r>
    </w:p>
    <w:p w14:paraId="7A867180"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Subsection 91 (1) (definition of </w:t>
      </w:r>
      <w:r>
        <w:rPr>
          <w:b/>
          <w:bCs/>
          <w:sz w:val="22"/>
          <w:szCs w:val="22"/>
        </w:rPr>
        <w:t>“</w:t>
      </w:r>
      <w:r w:rsidRPr="005C676C">
        <w:rPr>
          <w:b/>
          <w:bCs/>
          <w:sz w:val="22"/>
          <w:szCs w:val="22"/>
        </w:rPr>
        <w:t>transaction</w:t>
      </w:r>
      <w:r>
        <w:rPr>
          <w:b/>
          <w:bCs/>
          <w:sz w:val="22"/>
          <w:szCs w:val="22"/>
        </w:rPr>
        <w:t>”</w:t>
      </w:r>
      <w:r w:rsidRPr="005C676C">
        <w:rPr>
          <w:b/>
          <w:bCs/>
          <w:sz w:val="22"/>
          <w:szCs w:val="22"/>
        </w:rPr>
        <w:t>):</w:t>
      </w:r>
    </w:p>
    <w:p w14:paraId="12BD45BF" w14:textId="77777777" w:rsidR="006172E5" w:rsidRPr="005C676C" w:rsidRDefault="006172E5" w:rsidP="006172E5">
      <w:pPr>
        <w:widowControl w:val="0"/>
        <w:tabs>
          <w:tab w:val="left" w:pos="821"/>
        </w:tabs>
        <w:autoSpaceDE w:val="0"/>
        <w:autoSpaceDN w:val="0"/>
        <w:adjustRightInd w:val="0"/>
        <w:spacing w:before="120"/>
        <w:ind w:left="422"/>
        <w:jc w:val="both"/>
        <w:rPr>
          <w:sz w:val="22"/>
          <w:szCs w:val="22"/>
        </w:rPr>
      </w:pPr>
      <w:r w:rsidRPr="005C676C">
        <w:rPr>
          <w:sz w:val="22"/>
          <w:szCs w:val="22"/>
        </w:rPr>
        <w:t>(a)</w:t>
      </w:r>
      <w:r w:rsidRPr="005C676C">
        <w:rPr>
          <w:sz w:val="22"/>
          <w:szCs w:val="22"/>
        </w:rPr>
        <w:tab/>
        <w:t>Omit paragraph (a), substitute the following paragraph:</w:t>
      </w:r>
    </w:p>
    <w:p w14:paraId="022968D0" w14:textId="77777777" w:rsidR="006172E5" w:rsidRPr="005C676C" w:rsidRDefault="006172E5" w:rsidP="006172E5">
      <w:pPr>
        <w:widowControl w:val="0"/>
        <w:autoSpaceDE w:val="0"/>
        <w:autoSpaceDN w:val="0"/>
        <w:adjustRightInd w:val="0"/>
        <w:spacing w:before="120"/>
        <w:ind w:left="1574" w:hanging="475"/>
        <w:jc w:val="both"/>
        <w:rPr>
          <w:sz w:val="22"/>
          <w:szCs w:val="22"/>
        </w:rPr>
      </w:pPr>
      <w:r>
        <w:rPr>
          <w:sz w:val="22"/>
          <w:szCs w:val="22"/>
        </w:rPr>
        <w:t>“</w:t>
      </w:r>
      <w:r w:rsidRPr="005C676C">
        <w:rPr>
          <w:sz w:val="22"/>
          <w:szCs w:val="22"/>
        </w:rPr>
        <w:t>(a)</w:t>
      </w:r>
      <w:r w:rsidR="00966DDF">
        <w:rPr>
          <w:sz w:val="22"/>
          <w:szCs w:val="22"/>
        </w:rPr>
        <w:tab/>
      </w:r>
      <w:r w:rsidRPr="005C676C">
        <w:rPr>
          <w:sz w:val="22"/>
          <w:szCs w:val="22"/>
        </w:rPr>
        <w:t>the allotment to a person of shares, the payment of calls on shares or the repayment of capital in respect of shares;</w:t>
      </w:r>
      <w:r>
        <w:rPr>
          <w:sz w:val="22"/>
          <w:szCs w:val="22"/>
        </w:rPr>
        <w:t>”</w:t>
      </w:r>
      <w:r w:rsidRPr="005C676C">
        <w:rPr>
          <w:sz w:val="22"/>
          <w:szCs w:val="22"/>
        </w:rPr>
        <w:t>;</w:t>
      </w:r>
    </w:p>
    <w:p w14:paraId="09A69E6D" w14:textId="77777777" w:rsidR="006172E5" w:rsidRPr="005C676C" w:rsidRDefault="006172E5" w:rsidP="006172E5">
      <w:pPr>
        <w:widowControl w:val="0"/>
        <w:tabs>
          <w:tab w:val="left" w:pos="821"/>
        </w:tabs>
        <w:autoSpaceDE w:val="0"/>
        <w:autoSpaceDN w:val="0"/>
        <w:adjustRightInd w:val="0"/>
        <w:spacing w:before="120"/>
        <w:ind w:left="422"/>
        <w:jc w:val="both"/>
        <w:rPr>
          <w:sz w:val="22"/>
          <w:szCs w:val="22"/>
        </w:rPr>
      </w:pPr>
      <w:r w:rsidRPr="005C676C">
        <w:rPr>
          <w:sz w:val="22"/>
          <w:szCs w:val="22"/>
        </w:rPr>
        <w:t>(b)</w:t>
      </w:r>
      <w:r w:rsidRPr="005C676C">
        <w:rPr>
          <w:sz w:val="22"/>
          <w:szCs w:val="22"/>
        </w:rPr>
        <w:tab/>
        <w:t xml:space="preserve">Omit from paragraph (b) </w:t>
      </w:r>
      <w:r>
        <w:rPr>
          <w:sz w:val="22"/>
          <w:szCs w:val="22"/>
        </w:rPr>
        <w:t>“</w:t>
      </w:r>
      <w:r w:rsidRPr="005C676C">
        <w:rPr>
          <w:sz w:val="22"/>
          <w:szCs w:val="22"/>
        </w:rPr>
        <w:t>or debentures</w:t>
      </w:r>
      <w:r>
        <w:rPr>
          <w:sz w:val="22"/>
          <w:szCs w:val="22"/>
        </w:rPr>
        <w:t>”</w:t>
      </w:r>
      <w:r w:rsidRPr="005C676C">
        <w:rPr>
          <w:sz w:val="22"/>
          <w:szCs w:val="22"/>
        </w:rPr>
        <w:t>.</w:t>
      </w:r>
    </w:p>
    <w:p w14:paraId="58186B2E"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Subparagraph 92 </w:t>
      </w:r>
      <w:r w:rsidRPr="00BD127D">
        <w:rPr>
          <w:b/>
          <w:bCs/>
          <w:sz w:val="22"/>
          <w:szCs w:val="22"/>
        </w:rPr>
        <w:t>(1</w:t>
      </w:r>
      <w:r w:rsidRPr="005C676C">
        <w:rPr>
          <w:b/>
          <w:bCs/>
          <w:smallCaps/>
          <w:sz w:val="22"/>
          <w:szCs w:val="22"/>
        </w:rPr>
        <w:t>aa</w:t>
      </w:r>
      <w:r w:rsidRPr="00BD127D">
        <w:rPr>
          <w:b/>
          <w:bCs/>
          <w:sz w:val="22"/>
          <w:szCs w:val="22"/>
        </w:rPr>
        <w:t xml:space="preserve">) </w:t>
      </w:r>
      <w:r w:rsidRPr="005C676C">
        <w:rPr>
          <w:b/>
          <w:bCs/>
          <w:sz w:val="22"/>
          <w:szCs w:val="22"/>
        </w:rPr>
        <w:t>(d) (iii):</w:t>
      </w:r>
    </w:p>
    <w:p w14:paraId="3BD49B4B" w14:textId="77777777" w:rsidR="006172E5" w:rsidRPr="005C676C" w:rsidRDefault="006172E5" w:rsidP="006172E5">
      <w:pPr>
        <w:widowControl w:val="0"/>
        <w:autoSpaceDE w:val="0"/>
        <w:autoSpaceDN w:val="0"/>
        <w:adjustRightInd w:val="0"/>
        <w:spacing w:before="120"/>
        <w:ind w:left="374"/>
        <w:jc w:val="both"/>
        <w:rPr>
          <w:sz w:val="22"/>
          <w:szCs w:val="22"/>
        </w:rPr>
      </w:pPr>
      <w:r w:rsidRPr="005C676C">
        <w:rPr>
          <w:sz w:val="22"/>
          <w:szCs w:val="22"/>
        </w:rPr>
        <w:t xml:space="preserve">Omit </w:t>
      </w:r>
      <w:r>
        <w:rPr>
          <w:sz w:val="22"/>
          <w:szCs w:val="22"/>
        </w:rPr>
        <w:t>“</w:t>
      </w:r>
      <w:r w:rsidRPr="005C676C">
        <w:rPr>
          <w:sz w:val="22"/>
          <w:szCs w:val="22"/>
        </w:rPr>
        <w:t>, or debentures of,</w:t>
      </w:r>
      <w:r>
        <w:rPr>
          <w:sz w:val="22"/>
          <w:szCs w:val="22"/>
        </w:rPr>
        <w:t>”</w:t>
      </w:r>
      <w:r w:rsidRPr="005C676C">
        <w:rPr>
          <w:sz w:val="22"/>
          <w:szCs w:val="22"/>
        </w:rPr>
        <w:t xml:space="preserve"> (wherever occurring).</w:t>
      </w:r>
    </w:p>
    <w:p w14:paraId="665663C3"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Sub-subparagraph 92 </w:t>
      </w:r>
      <w:r w:rsidRPr="00BD127D">
        <w:rPr>
          <w:b/>
          <w:bCs/>
          <w:sz w:val="22"/>
          <w:szCs w:val="22"/>
        </w:rPr>
        <w:t>(1</w:t>
      </w:r>
      <w:r w:rsidRPr="005C676C">
        <w:rPr>
          <w:b/>
          <w:bCs/>
          <w:smallCaps/>
          <w:sz w:val="22"/>
          <w:szCs w:val="22"/>
        </w:rPr>
        <w:t>aa</w:t>
      </w:r>
      <w:r w:rsidRPr="00BD127D">
        <w:rPr>
          <w:b/>
          <w:bCs/>
          <w:sz w:val="22"/>
          <w:szCs w:val="22"/>
        </w:rPr>
        <w:t xml:space="preserve">) </w:t>
      </w:r>
      <w:r w:rsidRPr="005C676C">
        <w:rPr>
          <w:b/>
          <w:bCs/>
          <w:sz w:val="22"/>
          <w:szCs w:val="22"/>
        </w:rPr>
        <w:t>(d) (iii) (</w:t>
      </w:r>
      <w:r w:rsidRPr="005C676C">
        <w:rPr>
          <w:b/>
          <w:bCs/>
          <w:smallCaps/>
          <w:sz w:val="22"/>
          <w:szCs w:val="22"/>
        </w:rPr>
        <w:t>b</w:t>
      </w:r>
      <w:r w:rsidRPr="005C676C">
        <w:rPr>
          <w:b/>
          <w:bCs/>
          <w:sz w:val="22"/>
          <w:szCs w:val="22"/>
        </w:rPr>
        <w:t>):</w:t>
      </w:r>
    </w:p>
    <w:p w14:paraId="1B3E0FAD" w14:textId="77777777" w:rsidR="006172E5" w:rsidRPr="005C676C" w:rsidRDefault="006172E5" w:rsidP="006172E5">
      <w:pPr>
        <w:widowControl w:val="0"/>
        <w:autoSpaceDE w:val="0"/>
        <w:autoSpaceDN w:val="0"/>
        <w:adjustRightInd w:val="0"/>
        <w:spacing w:before="120"/>
        <w:ind w:left="370"/>
        <w:jc w:val="both"/>
        <w:rPr>
          <w:sz w:val="22"/>
          <w:szCs w:val="22"/>
        </w:rPr>
      </w:pPr>
      <w:r w:rsidRPr="005C676C">
        <w:rPr>
          <w:sz w:val="22"/>
          <w:szCs w:val="22"/>
        </w:rPr>
        <w:t xml:space="preserve">Omit </w:t>
      </w:r>
      <w:r>
        <w:rPr>
          <w:sz w:val="22"/>
          <w:szCs w:val="22"/>
        </w:rPr>
        <w:t>“</w:t>
      </w:r>
      <w:r w:rsidRPr="005C676C">
        <w:rPr>
          <w:sz w:val="22"/>
          <w:szCs w:val="22"/>
        </w:rPr>
        <w:t>or debentures</w:t>
      </w:r>
      <w:r>
        <w:rPr>
          <w:sz w:val="22"/>
          <w:szCs w:val="22"/>
        </w:rPr>
        <w:t>”</w:t>
      </w:r>
      <w:r w:rsidRPr="005C676C">
        <w:rPr>
          <w:sz w:val="22"/>
          <w:szCs w:val="22"/>
        </w:rPr>
        <w:t xml:space="preserve"> (wherever occurring).</w:t>
      </w:r>
    </w:p>
    <w:p w14:paraId="36EC1F8A"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Paragraph 92 (</w:t>
      </w:r>
      <w:r w:rsidRPr="00BD127D">
        <w:rPr>
          <w:b/>
          <w:bCs/>
          <w:sz w:val="22"/>
          <w:szCs w:val="22"/>
        </w:rPr>
        <w:t>1</w:t>
      </w:r>
      <w:r w:rsidRPr="005C676C">
        <w:rPr>
          <w:b/>
          <w:bCs/>
          <w:smallCaps/>
          <w:sz w:val="22"/>
          <w:szCs w:val="22"/>
        </w:rPr>
        <w:t>ab</w:t>
      </w:r>
      <w:r w:rsidRPr="005C676C">
        <w:rPr>
          <w:b/>
          <w:bCs/>
          <w:sz w:val="22"/>
          <w:szCs w:val="22"/>
        </w:rPr>
        <w:t>) (g):</w:t>
      </w:r>
    </w:p>
    <w:p w14:paraId="1B82B3BF" w14:textId="77777777" w:rsidR="006172E5" w:rsidRPr="005C676C" w:rsidRDefault="006172E5" w:rsidP="006172E5">
      <w:pPr>
        <w:widowControl w:val="0"/>
        <w:tabs>
          <w:tab w:val="left" w:pos="806"/>
        </w:tabs>
        <w:autoSpaceDE w:val="0"/>
        <w:autoSpaceDN w:val="0"/>
        <w:adjustRightInd w:val="0"/>
        <w:spacing w:before="120"/>
        <w:ind w:left="408"/>
        <w:jc w:val="both"/>
        <w:rPr>
          <w:sz w:val="22"/>
          <w:szCs w:val="22"/>
        </w:rPr>
      </w:pPr>
      <w:r w:rsidRPr="005C676C">
        <w:rPr>
          <w:sz w:val="22"/>
          <w:szCs w:val="22"/>
        </w:rPr>
        <w:t>(a)</w:t>
      </w:r>
      <w:r w:rsidRPr="005C676C">
        <w:rPr>
          <w:sz w:val="22"/>
          <w:szCs w:val="22"/>
        </w:rPr>
        <w:tab/>
        <w:t xml:space="preserve">Omit </w:t>
      </w:r>
      <w:r>
        <w:rPr>
          <w:sz w:val="22"/>
          <w:szCs w:val="22"/>
        </w:rPr>
        <w:t>“</w:t>
      </w:r>
      <w:r w:rsidRPr="005C676C">
        <w:rPr>
          <w:sz w:val="22"/>
          <w:szCs w:val="22"/>
        </w:rPr>
        <w:t>, or debentures of,</w:t>
      </w:r>
      <w:r>
        <w:rPr>
          <w:sz w:val="22"/>
          <w:szCs w:val="22"/>
        </w:rPr>
        <w:t>”</w:t>
      </w:r>
      <w:r w:rsidRPr="005C676C">
        <w:rPr>
          <w:sz w:val="22"/>
          <w:szCs w:val="22"/>
        </w:rPr>
        <w:t xml:space="preserve"> (wherever occurring).</w:t>
      </w:r>
    </w:p>
    <w:p w14:paraId="00366C39" w14:textId="77777777" w:rsidR="006172E5" w:rsidRPr="005C676C" w:rsidRDefault="006172E5" w:rsidP="006172E5">
      <w:pPr>
        <w:widowControl w:val="0"/>
        <w:tabs>
          <w:tab w:val="left" w:pos="806"/>
        </w:tabs>
        <w:autoSpaceDE w:val="0"/>
        <w:autoSpaceDN w:val="0"/>
        <w:adjustRightInd w:val="0"/>
        <w:spacing w:before="120"/>
        <w:ind w:left="408"/>
        <w:jc w:val="both"/>
        <w:rPr>
          <w:sz w:val="22"/>
          <w:szCs w:val="22"/>
        </w:rPr>
      </w:pPr>
      <w:r w:rsidRPr="005C676C">
        <w:rPr>
          <w:sz w:val="22"/>
          <w:szCs w:val="22"/>
        </w:rPr>
        <w:t>(b)</w:t>
      </w:r>
      <w:r w:rsidRPr="005C676C">
        <w:rPr>
          <w:sz w:val="22"/>
          <w:szCs w:val="22"/>
        </w:rPr>
        <w:tab/>
        <w:t xml:space="preserve">Omit </w:t>
      </w:r>
      <w:r>
        <w:rPr>
          <w:sz w:val="22"/>
          <w:szCs w:val="22"/>
        </w:rPr>
        <w:t>“</w:t>
      </w:r>
      <w:r w:rsidRPr="005C676C">
        <w:rPr>
          <w:sz w:val="22"/>
          <w:szCs w:val="22"/>
        </w:rPr>
        <w:t>or debentures</w:t>
      </w:r>
      <w:r>
        <w:rPr>
          <w:sz w:val="22"/>
          <w:szCs w:val="22"/>
        </w:rPr>
        <w:t>”</w:t>
      </w:r>
      <w:r w:rsidRPr="005C676C">
        <w:rPr>
          <w:sz w:val="22"/>
          <w:szCs w:val="22"/>
        </w:rPr>
        <w:t xml:space="preserve"> (wherever occurring).</w:t>
      </w:r>
    </w:p>
    <w:p w14:paraId="42E28546"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Subsections </w:t>
      </w:r>
      <w:r w:rsidRPr="00BD127D">
        <w:rPr>
          <w:b/>
          <w:bCs/>
          <w:sz w:val="22"/>
          <w:szCs w:val="22"/>
        </w:rPr>
        <w:t>92</w:t>
      </w:r>
      <w:r w:rsidRPr="005C676C">
        <w:rPr>
          <w:b/>
          <w:bCs/>
          <w:smallCaps/>
          <w:sz w:val="22"/>
          <w:szCs w:val="22"/>
        </w:rPr>
        <w:t>e</w:t>
      </w:r>
      <w:r w:rsidRPr="00BD127D">
        <w:rPr>
          <w:b/>
          <w:bCs/>
          <w:sz w:val="22"/>
          <w:szCs w:val="22"/>
        </w:rPr>
        <w:t xml:space="preserve"> </w:t>
      </w:r>
      <w:r w:rsidRPr="005C676C">
        <w:rPr>
          <w:b/>
          <w:bCs/>
          <w:sz w:val="22"/>
          <w:szCs w:val="22"/>
        </w:rPr>
        <w:t>(1), (3) and (10):</w:t>
      </w:r>
    </w:p>
    <w:p w14:paraId="071F9B9C" w14:textId="77777777" w:rsidR="006172E5" w:rsidRPr="005C676C" w:rsidRDefault="006172E5" w:rsidP="006172E5">
      <w:pPr>
        <w:widowControl w:val="0"/>
        <w:autoSpaceDE w:val="0"/>
        <w:autoSpaceDN w:val="0"/>
        <w:adjustRightInd w:val="0"/>
        <w:spacing w:before="120"/>
        <w:ind w:left="360"/>
        <w:jc w:val="both"/>
        <w:rPr>
          <w:sz w:val="22"/>
          <w:szCs w:val="22"/>
        </w:rPr>
      </w:pPr>
      <w:r w:rsidRPr="005C676C">
        <w:rPr>
          <w:sz w:val="22"/>
          <w:szCs w:val="22"/>
        </w:rPr>
        <w:t xml:space="preserve">Omit </w:t>
      </w:r>
      <w:r>
        <w:rPr>
          <w:sz w:val="22"/>
          <w:szCs w:val="22"/>
        </w:rPr>
        <w:t>“</w:t>
      </w:r>
      <w:r w:rsidRPr="005C676C">
        <w:rPr>
          <w:sz w:val="22"/>
          <w:szCs w:val="22"/>
        </w:rPr>
        <w:t>or debenture</w:t>
      </w:r>
      <w:r>
        <w:rPr>
          <w:sz w:val="22"/>
          <w:szCs w:val="22"/>
        </w:rPr>
        <w:t>”</w:t>
      </w:r>
      <w:r w:rsidRPr="005C676C">
        <w:rPr>
          <w:sz w:val="22"/>
          <w:szCs w:val="22"/>
        </w:rPr>
        <w:t>.</w:t>
      </w:r>
    </w:p>
    <w:p w14:paraId="62A174FB"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 9</w:t>
      </w:r>
      <w:r w:rsidRPr="00BD127D">
        <w:rPr>
          <w:b/>
          <w:bCs/>
          <w:sz w:val="22"/>
          <w:szCs w:val="22"/>
        </w:rPr>
        <w:t>2</w:t>
      </w:r>
      <w:r w:rsidRPr="005C676C">
        <w:rPr>
          <w:b/>
          <w:bCs/>
          <w:smallCaps/>
          <w:sz w:val="22"/>
          <w:szCs w:val="22"/>
        </w:rPr>
        <w:t>e</w:t>
      </w:r>
      <w:r w:rsidRPr="005C676C">
        <w:rPr>
          <w:b/>
          <w:bCs/>
          <w:sz w:val="22"/>
          <w:szCs w:val="22"/>
        </w:rPr>
        <w:t xml:space="preserve"> (10):</w:t>
      </w:r>
    </w:p>
    <w:p w14:paraId="67119BB2" w14:textId="77777777" w:rsidR="006172E5" w:rsidRPr="005C676C" w:rsidRDefault="006172E5" w:rsidP="006172E5">
      <w:pPr>
        <w:widowControl w:val="0"/>
        <w:autoSpaceDE w:val="0"/>
        <w:autoSpaceDN w:val="0"/>
        <w:adjustRightInd w:val="0"/>
        <w:spacing w:before="120"/>
        <w:ind w:left="355"/>
        <w:jc w:val="both"/>
        <w:rPr>
          <w:sz w:val="22"/>
          <w:szCs w:val="22"/>
        </w:rPr>
      </w:pPr>
      <w:r w:rsidRPr="005C676C">
        <w:rPr>
          <w:sz w:val="22"/>
          <w:szCs w:val="22"/>
        </w:rPr>
        <w:t xml:space="preserve">Omit </w:t>
      </w:r>
      <w:r>
        <w:rPr>
          <w:sz w:val="22"/>
          <w:szCs w:val="22"/>
        </w:rPr>
        <w:t>“</w:t>
      </w:r>
      <w:r w:rsidRPr="005C676C">
        <w:rPr>
          <w:sz w:val="22"/>
          <w:szCs w:val="22"/>
        </w:rPr>
        <w:t>or debentures</w:t>
      </w:r>
      <w:r>
        <w:rPr>
          <w:sz w:val="22"/>
          <w:szCs w:val="22"/>
        </w:rPr>
        <w:t>”</w:t>
      </w:r>
      <w:r w:rsidRPr="005C676C">
        <w:rPr>
          <w:sz w:val="22"/>
          <w:szCs w:val="22"/>
        </w:rPr>
        <w:t>.</w:t>
      </w:r>
    </w:p>
    <w:p w14:paraId="298EE5B0"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 xml:space="preserve">Subsection </w:t>
      </w:r>
      <w:r w:rsidRPr="00BD127D">
        <w:rPr>
          <w:b/>
          <w:bCs/>
          <w:sz w:val="22"/>
          <w:szCs w:val="22"/>
        </w:rPr>
        <w:t>92</w:t>
      </w:r>
      <w:r w:rsidRPr="005C676C">
        <w:rPr>
          <w:b/>
          <w:bCs/>
          <w:smallCaps/>
          <w:sz w:val="22"/>
          <w:szCs w:val="22"/>
        </w:rPr>
        <w:t>f</w:t>
      </w:r>
      <w:r w:rsidRPr="00BD127D">
        <w:rPr>
          <w:b/>
          <w:bCs/>
          <w:sz w:val="22"/>
          <w:szCs w:val="22"/>
        </w:rPr>
        <w:t xml:space="preserve"> </w:t>
      </w:r>
      <w:r w:rsidRPr="005C676C">
        <w:rPr>
          <w:b/>
          <w:bCs/>
          <w:sz w:val="22"/>
          <w:szCs w:val="22"/>
        </w:rPr>
        <w:t>(1):</w:t>
      </w:r>
    </w:p>
    <w:p w14:paraId="6A0E6B99" w14:textId="77777777" w:rsidR="006172E5" w:rsidRPr="005C676C" w:rsidRDefault="006172E5" w:rsidP="006172E5">
      <w:pPr>
        <w:widowControl w:val="0"/>
        <w:autoSpaceDE w:val="0"/>
        <w:autoSpaceDN w:val="0"/>
        <w:adjustRightInd w:val="0"/>
        <w:spacing w:before="120"/>
        <w:ind w:left="350"/>
        <w:jc w:val="both"/>
        <w:rPr>
          <w:sz w:val="22"/>
          <w:szCs w:val="22"/>
        </w:rPr>
      </w:pPr>
      <w:r w:rsidRPr="005C676C">
        <w:rPr>
          <w:sz w:val="22"/>
          <w:szCs w:val="22"/>
        </w:rPr>
        <w:t xml:space="preserve">Omit </w:t>
      </w:r>
      <w:r>
        <w:rPr>
          <w:sz w:val="22"/>
          <w:szCs w:val="22"/>
        </w:rPr>
        <w:t>“</w:t>
      </w:r>
      <w:r w:rsidRPr="005C676C">
        <w:rPr>
          <w:sz w:val="22"/>
          <w:szCs w:val="22"/>
        </w:rPr>
        <w:t>or debentures</w:t>
      </w:r>
      <w:r>
        <w:rPr>
          <w:sz w:val="22"/>
          <w:szCs w:val="22"/>
        </w:rPr>
        <w:t>”</w:t>
      </w:r>
      <w:r w:rsidRPr="005C676C">
        <w:rPr>
          <w:sz w:val="22"/>
          <w:szCs w:val="22"/>
        </w:rPr>
        <w:t>.</w:t>
      </w:r>
    </w:p>
    <w:p w14:paraId="4642C48B"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 9</w:t>
      </w:r>
      <w:r w:rsidRPr="00BD127D">
        <w:rPr>
          <w:b/>
          <w:bCs/>
          <w:sz w:val="22"/>
          <w:szCs w:val="22"/>
        </w:rPr>
        <w:t>2</w:t>
      </w:r>
      <w:r w:rsidRPr="005C676C">
        <w:rPr>
          <w:b/>
          <w:bCs/>
          <w:smallCaps/>
          <w:sz w:val="22"/>
          <w:szCs w:val="22"/>
        </w:rPr>
        <w:t>j</w:t>
      </w:r>
      <w:r w:rsidRPr="005C676C">
        <w:rPr>
          <w:b/>
          <w:bCs/>
          <w:sz w:val="22"/>
          <w:szCs w:val="22"/>
        </w:rPr>
        <w:t xml:space="preserve"> (1):</w:t>
      </w:r>
    </w:p>
    <w:p w14:paraId="0A7ADAEC" w14:textId="77777777" w:rsidR="006172E5" w:rsidRPr="005C676C" w:rsidRDefault="006172E5" w:rsidP="006172E5">
      <w:pPr>
        <w:widowControl w:val="0"/>
        <w:autoSpaceDE w:val="0"/>
        <w:autoSpaceDN w:val="0"/>
        <w:adjustRightInd w:val="0"/>
        <w:spacing w:before="120"/>
        <w:ind w:left="346"/>
        <w:jc w:val="both"/>
        <w:rPr>
          <w:sz w:val="22"/>
          <w:szCs w:val="22"/>
        </w:rPr>
      </w:pPr>
      <w:r w:rsidRPr="005C676C">
        <w:rPr>
          <w:sz w:val="22"/>
          <w:szCs w:val="22"/>
        </w:rPr>
        <w:t xml:space="preserve">Omit </w:t>
      </w:r>
      <w:r>
        <w:rPr>
          <w:sz w:val="22"/>
          <w:szCs w:val="22"/>
        </w:rPr>
        <w:t>“</w:t>
      </w:r>
      <w:r w:rsidRPr="005C676C">
        <w:rPr>
          <w:sz w:val="22"/>
          <w:szCs w:val="22"/>
        </w:rPr>
        <w:t>, or debenture of,</w:t>
      </w:r>
      <w:r>
        <w:rPr>
          <w:sz w:val="22"/>
          <w:szCs w:val="22"/>
        </w:rPr>
        <w:t>”</w:t>
      </w:r>
      <w:r w:rsidRPr="005C676C">
        <w:rPr>
          <w:sz w:val="22"/>
          <w:szCs w:val="22"/>
        </w:rPr>
        <w:t>.</w:t>
      </w:r>
    </w:p>
    <w:p w14:paraId="262D3BB8"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 9</w:t>
      </w:r>
      <w:r w:rsidRPr="00BD127D">
        <w:rPr>
          <w:b/>
          <w:bCs/>
          <w:sz w:val="22"/>
          <w:szCs w:val="22"/>
        </w:rPr>
        <w:t>2</w:t>
      </w:r>
      <w:r w:rsidRPr="005C676C">
        <w:rPr>
          <w:b/>
          <w:bCs/>
          <w:smallCaps/>
          <w:sz w:val="22"/>
          <w:szCs w:val="22"/>
        </w:rPr>
        <w:t>j</w:t>
      </w:r>
      <w:r w:rsidRPr="005C676C">
        <w:rPr>
          <w:b/>
          <w:bCs/>
          <w:sz w:val="22"/>
          <w:szCs w:val="22"/>
        </w:rPr>
        <w:t xml:space="preserve"> (3):</w:t>
      </w:r>
    </w:p>
    <w:p w14:paraId="3058CD39" w14:textId="77777777" w:rsidR="006172E5" w:rsidRPr="005C676C" w:rsidRDefault="006172E5" w:rsidP="006172E5">
      <w:pPr>
        <w:widowControl w:val="0"/>
        <w:autoSpaceDE w:val="0"/>
        <w:autoSpaceDN w:val="0"/>
        <w:adjustRightInd w:val="0"/>
        <w:spacing w:before="120"/>
        <w:ind w:left="466"/>
        <w:jc w:val="both"/>
        <w:rPr>
          <w:sz w:val="22"/>
          <w:szCs w:val="22"/>
        </w:rPr>
      </w:pPr>
      <w:r w:rsidRPr="005C676C">
        <w:rPr>
          <w:sz w:val="22"/>
          <w:szCs w:val="22"/>
        </w:rPr>
        <w:t xml:space="preserve">Omit </w:t>
      </w:r>
      <w:r>
        <w:rPr>
          <w:sz w:val="22"/>
          <w:szCs w:val="22"/>
        </w:rPr>
        <w:t>“</w:t>
      </w:r>
      <w:r w:rsidRPr="005C676C">
        <w:rPr>
          <w:sz w:val="22"/>
          <w:szCs w:val="22"/>
        </w:rPr>
        <w:t>or debenture</w:t>
      </w:r>
      <w:r>
        <w:rPr>
          <w:sz w:val="22"/>
          <w:szCs w:val="22"/>
        </w:rPr>
        <w:t>”</w:t>
      </w:r>
      <w:r w:rsidRPr="005C676C">
        <w:rPr>
          <w:sz w:val="22"/>
          <w:szCs w:val="22"/>
        </w:rPr>
        <w:t xml:space="preserve"> (wherever occurring).</w:t>
      </w:r>
    </w:p>
    <w:p w14:paraId="59C5D334" w14:textId="77777777" w:rsidR="006172E5" w:rsidRPr="005C676C" w:rsidRDefault="006172E5" w:rsidP="006172E5">
      <w:pPr>
        <w:widowControl w:val="0"/>
        <w:autoSpaceDE w:val="0"/>
        <w:autoSpaceDN w:val="0"/>
        <w:adjustRightInd w:val="0"/>
        <w:spacing w:before="120" w:after="60"/>
        <w:jc w:val="both"/>
        <w:rPr>
          <w:bCs/>
          <w:sz w:val="22"/>
          <w:szCs w:val="22"/>
        </w:rPr>
      </w:pPr>
      <w:r w:rsidRPr="005C676C">
        <w:rPr>
          <w:b/>
          <w:bCs/>
          <w:sz w:val="22"/>
          <w:szCs w:val="22"/>
        </w:rPr>
        <w:t>Subsection 9</w:t>
      </w:r>
      <w:r w:rsidRPr="00BD127D">
        <w:rPr>
          <w:b/>
          <w:bCs/>
          <w:sz w:val="22"/>
          <w:szCs w:val="22"/>
        </w:rPr>
        <w:t>2</w:t>
      </w:r>
      <w:r w:rsidRPr="005C676C">
        <w:rPr>
          <w:b/>
          <w:bCs/>
          <w:smallCaps/>
          <w:sz w:val="22"/>
          <w:szCs w:val="22"/>
        </w:rPr>
        <w:t>j</w:t>
      </w:r>
      <w:r w:rsidRPr="005C676C">
        <w:rPr>
          <w:b/>
          <w:bCs/>
          <w:sz w:val="22"/>
          <w:szCs w:val="22"/>
        </w:rPr>
        <w:t xml:space="preserve"> (4):</w:t>
      </w:r>
    </w:p>
    <w:p w14:paraId="15446762" w14:textId="77777777" w:rsidR="006172E5" w:rsidRPr="005C676C" w:rsidRDefault="006172E5" w:rsidP="006172E5">
      <w:pPr>
        <w:widowControl w:val="0"/>
        <w:autoSpaceDE w:val="0"/>
        <w:autoSpaceDN w:val="0"/>
        <w:adjustRightInd w:val="0"/>
        <w:spacing w:before="120"/>
        <w:ind w:left="394"/>
        <w:jc w:val="both"/>
        <w:rPr>
          <w:sz w:val="22"/>
          <w:szCs w:val="22"/>
        </w:rPr>
      </w:pPr>
      <w:r w:rsidRPr="005C676C">
        <w:rPr>
          <w:sz w:val="22"/>
          <w:szCs w:val="22"/>
        </w:rPr>
        <w:t xml:space="preserve">Omit </w:t>
      </w:r>
      <w:r>
        <w:rPr>
          <w:sz w:val="22"/>
          <w:szCs w:val="22"/>
        </w:rPr>
        <w:t>“</w:t>
      </w:r>
      <w:r w:rsidRPr="005C676C">
        <w:rPr>
          <w:sz w:val="22"/>
          <w:szCs w:val="22"/>
        </w:rPr>
        <w:t>, or debentures of,</w:t>
      </w:r>
      <w:r>
        <w:rPr>
          <w:sz w:val="22"/>
          <w:szCs w:val="22"/>
        </w:rPr>
        <w:t>”</w:t>
      </w:r>
      <w:r w:rsidRPr="005C676C">
        <w:rPr>
          <w:sz w:val="22"/>
          <w:szCs w:val="22"/>
        </w:rPr>
        <w:t>.</w:t>
      </w:r>
    </w:p>
    <w:p w14:paraId="7C3EC6E1" w14:textId="77777777" w:rsidR="006172E5" w:rsidRPr="005C676C" w:rsidRDefault="006172E5" w:rsidP="00966DDF">
      <w:pPr>
        <w:widowControl w:val="0"/>
        <w:autoSpaceDE w:val="0"/>
        <w:autoSpaceDN w:val="0"/>
        <w:adjustRightInd w:val="0"/>
        <w:spacing w:before="120"/>
        <w:jc w:val="center"/>
        <w:rPr>
          <w:bCs/>
          <w:sz w:val="22"/>
          <w:szCs w:val="22"/>
        </w:rPr>
      </w:pPr>
      <w:r w:rsidRPr="005C676C">
        <w:rPr>
          <w:sz w:val="22"/>
          <w:szCs w:val="22"/>
        </w:rPr>
        <w:br w:type="page"/>
      </w:r>
      <w:r w:rsidRPr="005C676C">
        <w:rPr>
          <w:b/>
          <w:bCs/>
          <w:sz w:val="22"/>
          <w:szCs w:val="22"/>
        </w:rPr>
        <w:lastRenderedPageBreak/>
        <w:t>NOTE</w:t>
      </w:r>
    </w:p>
    <w:p w14:paraId="0F60B35B" w14:textId="7A55E5C6" w:rsidR="006172E5" w:rsidRPr="005C676C" w:rsidRDefault="006172E5" w:rsidP="006172E5">
      <w:pPr>
        <w:widowControl w:val="0"/>
        <w:autoSpaceDE w:val="0"/>
        <w:autoSpaceDN w:val="0"/>
        <w:adjustRightInd w:val="0"/>
        <w:spacing w:before="120"/>
        <w:ind w:left="269" w:hanging="269"/>
        <w:jc w:val="both"/>
        <w:rPr>
          <w:sz w:val="22"/>
          <w:szCs w:val="22"/>
        </w:rPr>
      </w:pPr>
      <w:r w:rsidRPr="005C676C">
        <w:rPr>
          <w:sz w:val="22"/>
          <w:szCs w:val="22"/>
        </w:rPr>
        <w:t>1. No. 33, 1942</w:t>
      </w:r>
      <w:bookmarkStart w:id="0" w:name="_GoBack"/>
      <w:bookmarkEnd w:id="0"/>
      <w:r w:rsidRPr="005C676C">
        <w:rPr>
          <w:sz w:val="22"/>
          <w:szCs w:val="22"/>
        </w:rPr>
        <w:t>, as amended. For previous amendments, see No. 39, 1946; No. 64, 1948; No. 80, 1950; No. 41, 1951; No. 12, 1953; No. 82, 1954; Nos. 33, 65 and 92, 1956; No. 36, 1960 (as amended by No. 32, 1961); No. 96, 1962; No. 82, 1963; Nos. 67 and 121, 1964; Nos. 38 and 120, 1965; No. 57, 1966; No. 47, 1967; No. 69, 1968; Nos. 21 and 31, 1969; Nos. 8, 72 and 136, 1971; No. 49, 1972; No. 50, 1973; No. 216, 1973 (as amended by No. 20, 1974); No. 55, 1974; No. 56, 1975; Nos. 89, 157 and 187, 1976; No. 160, 1977; Nos. 36, 52 and 210, 1978; Nos. 143 and 177, 1980; Nos. 61, 113 and 153, 1981; No. 154, 1982; Nos. 7, 37, 39, 91 and 136, 1983; Nos. 10, 63, 72, 163 and 165, 1984; Nos. 66 and 191, 1985; Nos. 2 and 76, 1986; Nos. 68, 79, 80, 134 and 184, 1987; Nos. 56, 146 and 147, 1988; Nos. 29 and 31, 1989; and Nos. 23, 102 and 103, 1990.</w:t>
      </w:r>
    </w:p>
    <w:p w14:paraId="0BCD693A" w14:textId="77777777" w:rsidR="006172E5" w:rsidRPr="005C676C" w:rsidRDefault="006172E5" w:rsidP="00966DDF">
      <w:pPr>
        <w:widowControl w:val="0"/>
        <w:autoSpaceDE w:val="0"/>
        <w:autoSpaceDN w:val="0"/>
        <w:adjustRightInd w:val="0"/>
        <w:spacing w:before="120"/>
        <w:jc w:val="center"/>
        <w:rPr>
          <w:sz w:val="22"/>
          <w:szCs w:val="22"/>
        </w:rPr>
      </w:pPr>
      <w:r w:rsidRPr="005C676C">
        <w:rPr>
          <w:sz w:val="22"/>
          <w:szCs w:val="22"/>
        </w:rPr>
        <w:t>NOTE ABOUT SUBSECTION HEADINGS</w:t>
      </w:r>
    </w:p>
    <w:p w14:paraId="624A8E44" w14:textId="77777777" w:rsidR="006172E5" w:rsidRPr="005C676C" w:rsidRDefault="006172E5" w:rsidP="006172E5">
      <w:pPr>
        <w:widowControl w:val="0"/>
        <w:autoSpaceDE w:val="0"/>
        <w:autoSpaceDN w:val="0"/>
        <w:adjustRightInd w:val="0"/>
        <w:spacing w:before="120"/>
        <w:ind w:left="317"/>
        <w:jc w:val="both"/>
        <w:rPr>
          <w:sz w:val="22"/>
          <w:szCs w:val="22"/>
        </w:rPr>
      </w:pPr>
      <w:r w:rsidRPr="005C676C">
        <w:rPr>
          <w:sz w:val="22"/>
          <w:szCs w:val="22"/>
        </w:rPr>
        <w:t>1.</w:t>
      </w:r>
      <w:r w:rsidR="00966DDF">
        <w:rPr>
          <w:sz w:val="22"/>
          <w:szCs w:val="22"/>
        </w:rPr>
        <w:tab/>
      </w:r>
      <w:r w:rsidRPr="005C676C">
        <w:rPr>
          <w:sz w:val="22"/>
          <w:szCs w:val="22"/>
        </w:rPr>
        <w:t xml:space="preserve">On the day on which the </w:t>
      </w:r>
      <w:r w:rsidRPr="005C676C">
        <w:rPr>
          <w:i/>
          <w:iCs/>
          <w:sz w:val="22"/>
          <w:szCs w:val="22"/>
        </w:rPr>
        <w:t xml:space="preserve">Broadcasting Act 1942 </w:t>
      </w:r>
      <w:r w:rsidRPr="005C676C">
        <w:rPr>
          <w:sz w:val="22"/>
          <w:szCs w:val="22"/>
        </w:rPr>
        <w:t>is amended by this Act, headings to subsections of that Act are inserted as set out in the following table.</w:t>
      </w:r>
    </w:p>
    <w:p w14:paraId="6140A962" w14:textId="77777777" w:rsidR="006172E5" w:rsidRPr="005C676C" w:rsidRDefault="006172E5" w:rsidP="00966DDF">
      <w:pPr>
        <w:widowControl w:val="0"/>
        <w:autoSpaceDE w:val="0"/>
        <w:autoSpaceDN w:val="0"/>
        <w:adjustRightInd w:val="0"/>
        <w:spacing w:before="240"/>
        <w:jc w:val="center"/>
        <w:rPr>
          <w:sz w:val="22"/>
          <w:szCs w:val="22"/>
        </w:rPr>
      </w:pPr>
      <w:r w:rsidRPr="005C676C">
        <w:rPr>
          <w:sz w:val="22"/>
          <w:szCs w:val="22"/>
        </w:rPr>
        <w:t>TABLE</w:t>
      </w:r>
    </w:p>
    <w:p w14:paraId="08AEF6E9" w14:textId="77777777" w:rsidR="006172E5" w:rsidRPr="005C676C" w:rsidRDefault="006172E5" w:rsidP="006172E5">
      <w:pPr>
        <w:widowControl w:val="0"/>
        <w:autoSpaceDE w:val="0"/>
        <w:autoSpaceDN w:val="0"/>
        <w:adjustRightInd w:val="0"/>
        <w:spacing w:before="120"/>
        <w:jc w:val="both"/>
        <w:rPr>
          <w:sz w:val="22"/>
          <w:szCs w:val="22"/>
        </w:rPr>
      </w:pPr>
    </w:p>
    <w:tbl>
      <w:tblPr>
        <w:tblW w:w="0" w:type="auto"/>
        <w:tblInd w:w="40" w:type="dxa"/>
        <w:tblCellMar>
          <w:left w:w="40" w:type="dxa"/>
          <w:right w:w="40" w:type="dxa"/>
        </w:tblCellMar>
        <w:tblLook w:val="0000" w:firstRow="0" w:lastRow="0" w:firstColumn="0" w:lastColumn="0" w:noHBand="0" w:noVBand="0"/>
      </w:tblPr>
      <w:tblGrid>
        <w:gridCol w:w="1863"/>
        <w:gridCol w:w="4743"/>
      </w:tblGrid>
      <w:tr w:rsidR="006172E5" w:rsidRPr="005C676C" w14:paraId="73B292B8" w14:textId="77777777">
        <w:tc>
          <w:tcPr>
            <w:tcW w:w="0" w:type="auto"/>
            <w:tcBorders>
              <w:top w:val="single" w:sz="6" w:space="0" w:color="auto"/>
              <w:left w:val="nil"/>
              <w:bottom w:val="single" w:sz="6" w:space="0" w:color="auto"/>
              <w:right w:val="nil"/>
            </w:tcBorders>
          </w:tcPr>
          <w:p w14:paraId="3B43081C" w14:textId="77777777" w:rsidR="006172E5" w:rsidRPr="005C676C" w:rsidRDefault="006172E5" w:rsidP="006172E5">
            <w:pPr>
              <w:widowControl w:val="0"/>
              <w:autoSpaceDE w:val="0"/>
              <w:autoSpaceDN w:val="0"/>
              <w:adjustRightInd w:val="0"/>
              <w:spacing w:before="120"/>
              <w:jc w:val="both"/>
              <w:rPr>
                <w:i/>
                <w:iCs/>
                <w:sz w:val="22"/>
                <w:szCs w:val="22"/>
              </w:rPr>
            </w:pPr>
            <w:r w:rsidRPr="005C676C">
              <w:rPr>
                <w:i/>
                <w:iCs/>
                <w:sz w:val="22"/>
                <w:szCs w:val="22"/>
              </w:rPr>
              <w:t>Heading to</w:t>
            </w:r>
          </w:p>
        </w:tc>
        <w:tc>
          <w:tcPr>
            <w:tcW w:w="0" w:type="auto"/>
            <w:tcBorders>
              <w:top w:val="single" w:sz="6" w:space="0" w:color="auto"/>
              <w:left w:val="nil"/>
              <w:bottom w:val="single" w:sz="6" w:space="0" w:color="auto"/>
              <w:right w:val="nil"/>
            </w:tcBorders>
          </w:tcPr>
          <w:p w14:paraId="159AEE3F" w14:textId="77777777" w:rsidR="006172E5" w:rsidRPr="005C676C" w:rsidRDefault="006172E5" w:rsidP="006172E5">
            <w:pPr>
              <w:widowControl w:val="0"/>
              <w:autoSpaceDE w:val="0"/>
              <w:autoSpaceDN w:val="0"/>
              <w:adjustRightInd w:val="0"/>
              <w:spacing w:before="120"/>
              <w:jc w:val="both"/>
              <w:rPr>
                <w:i/>
                <w:iCs/>
                <w:sz w:val="22"/>
                <w:szCs w:val="22"/>
              </w:rPr>
            </w:pPr>
            <w:r w:rsidRPr="005C676C">
              <w:rPr>
                <w:i/>
                <w:iCs/>
                <w:sz w:val="22"/>
                <w:szCs w:val="22"/>
              </w:rPr>
              <w:t>Heading to be inserted</w:t>
            </w:r>
          </w:p>
        </w:tc>
      </w:tr>
      <w:tr w:rsidR="006172E5" w:rsidRPr="005C676C" w14:paraId="6781F2BB" w14:textId="77777777">
        <w:tc>
          <w:tcPr>
            <w:tcW w:w="0" w:type="auto"/>
            <w:tcBorders>
              <w:top w:val="single" w:sz="6" w:space="0" w:color="auto"/>
              <w:left w:val="nil"/>
              <w:bottom w:val="nil"/>
              <w:right w:val="nil"/>
            </w:tcBorders>
          </w:tcPr>
          <w:p w14:paraId="24B380A6"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(1)</w:t>
            </w:r>
          </w:p>
        </w:tc>
        <w:tc>
          <w:tcPr>
            <w:tcW w:w="0" w:type="auto"/>
            <w:tcBorders>
              <w:top w:val="single" w:sz="6" w:space="0" w:color="auto"/>
              <w:left w:val="nil"/>
              <w:bottom w:val="nil"/>
              <w:right w:val="nil"/>
            </w:tcBorders>
          </w:tcPr>
          <w:p w14:paraId="155B380C"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[Application of section]</w:t>
            </w:r>
          </w:p>
        </w:tc>
      </w:tr>
      <w:tr w:rsidR="006172E5" w:rsidRPr="005C676C" w14:paraId="59BC1B92" w14:textId="77777777">
        <w:tc>
          <w:tcPr>
            <w:tcW w:w="0" w:type="auto"/>
            <w:tcBorders>
              <w:top w:val="nil"/>
              <w:left w:val="nil"/>
              <w:bottom w:val="nil"/>
              <w:right w:val="nil"/>
            </w:tcBorders>
          </w:tcPr>
          <w:p w14:paraId="7F49EFFC"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(2)</w:t>
            </w:r>
          </w:p>
        </w:tc>
        <w:tc>
          <w:tcPr>
            <w:tcW w:w="0" w:type="auto"/>
            <w:tcBorders>
              <w:top w:val="nil"/>
              <w:left w:val="nil"/>
              <w:bottom w:val="nil"/>
              <w:right w:val="nil"/>
            </w:tcBorders>
          </w:tcPr>
          <w:p w14:paraId="528880A5"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[Interpretation]</w:t>
            </w:r>
          </w:p>
        </w:tc>
      </w:tr>
      <w:tr w:rsidR="006172E5" w:rsidRPr="005C676C" w14:paraId="0B267399" w14:textId="77777777">
        <w:tc>
          <w:tcPr>
            <w:tcW w:w="0" w:type="auto"/>
            <w:tcBorders>
              <w:top w:val="nil"/>
              <w:left w:val="nil"/>
              <w:bottom w:val="nil"/>
              <w:right w:val="nil"/>
            </w:tcBorders>
          </w:tcPr>
          <w:p w14:paraId="207AA3E1"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w:t>
            </w:r>
            <w:r w:rsidRPr="00BD127D">
              <w:rPr>
                <w:sz w:val="22"/>
                <w:szCs w:val="22"/>
              </w:rPr>
              <w:t>7</w:t>
            </w:r>
            <w:r w:rsidRPr="005C676C">
              <w:rPr>
                <w:smallCaps/>
                <w:sz w:val="22"/>
                <w:szCs w:val="22"/>
              </w:rPr>
              <w:t>d</w:t>
            </w:r>
            <w:r w:rsidRPr="005C676C">
              <w:rPr>
                <w:sz w:val="22"/>
                <w:szCs w:val="22"/>
              </w:rPr>
              <w:t>)</w:t>
            </w:r>
          </w:p>
        </w:tc>
        <w:tc>
          <w:tcPr>
            <w:tcW w:w="0" w:type="auto"/>
            <w:tcBorders>
              <w:top w:val="nil"/>
              <w:left w:val="nil"/>
              <w:bottom w:val="nil"/>
              <w:right w:val="nil"/>
            </w:tcBorders>
          </w:tcPr>
          <w:p w14:paraId="1BEDC189"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[Action by Tribunal on applications and notices]</w:t>
            </w:r>
          </w:p>
        </w:tc>
      </w:tr>
      <w:tr w:rsidR="006172E5" w:rsidRPr="005C676C" w14:paraId="669986D7" w14:textId="77777777">
        <w:tc>
          <w:tcPr>
            <w:tcW w:w="0" w:type="auto"/>
            <w:tcBorders>
              <w:top w:val="nil"/>
              <w:left w:val="nil"/>
              <w:bottom w:val="nil"/>
              <w:right w:val="nil"/>
            </w:tcBorders>
          </w:tcPr>
          <w:p w14:paraId="5D2D6B5A"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w:t>
            </w:r>
            <w:r w:rsidRPr="00BD127D">
              <w:rPr>
                <w:sz w:val="22"/>
                <w:szCs w:val="22"/>
              </w:rPr>
              <w:t>7</w:t>
            </w:r>
            <w:r w:rsidRPr="005C676C">
              <w:rPr>
                <w:smallCaps/>
                <w:sz w:val="22"/>
                <w:szCs w:val="22"/>
              </w:rPr>
              <w:t>f</w:t>
            </w:r>
            <w:r w:rsidRPr="005C676C">
              <w:rPr>
                <w:sz w:val="22"/>
                <w:szCs w:val="22"/>
              </w:rPr>
              <w:t>)</w:t>
            </w:r>
          </w:p>
        </w:tc>
        <w:tc>
          <w:tcPr>
            <w:tcW w:w="0" w:type="auto"/>
            <w:tcBorders>
              <w:top w:val="nil"/>
              <w:left w:val="nil"/>
              <w:bottom w:val="nil"/>
              <w:right w:val="nil"/>
            </w:tcBorders>
          </w:tcPr>
          <w:p w14:paraId="327C536F"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[Offence]</w:t>
            </w:r>
          </w:p>
        </w:tc>
      </w:tr>
      <w:tr w:rsidR="006172E5" w:rsidRPr="005C676C" w14:paraId="7395CEC6" w14:textId="77777777">
        <w:tc>
          <w:tcPr>
            <w:tcW w:w="0" w:type="auto"/>
            <w:tcBorders>
              <w:top w:val="nil"/>
              <w:left w:val="nil"/>
              <w:bottom w:val="nil"/>
              <w:right w:val="nil"/>
            </w:tcBorders>
          </w:tcPr>
          <w:p w14:paraId="2AD6C4D1"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(8)</w:t>
            </w:r>
          </w:p>
        </w:tc>
        <w:tc>
          <w:tcPr>
            <w:tcW w:w="0" w:type="auto"/>
            <w:tcBorders>
              <w:top w:val="nil"/>
              <w:left w:val="nil"/>
              <w:bottom w:val="nil"/>
              <w:right w:val="nil"/>
            </w:tcBorders>
          </w:tcPr>
          <w:p w14:paraId="0C49502F"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[Meaning of proportion of shareholding interests]</w:t>
            </w:r>
          </w:p>
        </w:tc>
      </w:tr>
      <w:tr w:rsidR="006172E5" w:rsidRPr="005C676C" w14:paraId="05973CD6" w14:textId="77777777">
        <w:tc>
          <w:tcPr>
            <w:tcW w:w="0" w:type="auto"/>
            <w:tcBorders>
              <w:top w:val="nil"/>
              <w:left w:val="nil"/>
              <w:bottom w:val="nil"/>
              <w:right w:val="nil"/>
            </w:tcBorders>
          </w:tcPr>
          <w:p w14:paraId="552A6881"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0</w:t>
            </w:r>
            <w:r w:rsidRPr="005C676C">
              <w:rPr>
                <w:smallCaps/>
                <w:sz w:val="22"/>
                <w:szCs w:val="22"/>
              </w:rPr>
              <w:t>j</w:t>
            </w:r>
            <w:r w:rsidRPr="005C676C">
              <w:rPr>
                <w:sz w:val="22"/>
                <w:szCs w:val="22"/>
              </w:rPr>
              <w:t xml:space="preserve"> (9)</w:t>
            </w:r>
          </w:p>
        </w:tc>
        <w:tc>
          <w:tcPr>
            <w:tcW w:w="0" w:type="auto"/>
            <w:tcBorders>
              <w:top w:val="nil"/>
              <w:left w:val="nil"/>
              <w:bottom w:val="nil"/>
              <w:right w:val="nil"/>
            </w:tcBorders>
          </w:tcPr>
          <w:p w14:paraId="56F81054"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[Meaning of proportion of voting interests]</w:t>
            </w:r>
          </w:p>
        </w:tc>
      </w:tr>
      <w:tr w:rsidR="006172E5" w:rsidRPr="005C676C" w14:paraId="5066DBD9" w14:textId="77777777">
        <w:tc>
          <w:tcPr>
            <w:tcW w:w="0" w:type="auto"/>
            <w:tcBorders>
              <w:top w:val="nil"/>
              <w:left w:val="nil"/>
              <w:bottom w:val="nil"/>
              <w:right w:val="nil"/>
            </w:tcBorders>
          </w:tcPr>
          <w:p w14:paraId="16059AD0"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2</w:t>
            </w:r>
            <w:r w:rsidRPr="005C676C">
              <w:rPr>
                <w:smallCaps/>
                <w:sz w:val="22"/>
                <w:szCs w:val="22"/>
              </w:rPr>
              <w:t>f</w:t>
            </w:r>
            <w:r w:rsidRPr="005C676C">
              <w:rPr>
                <w:sz w:val="22"/>
                <w:szCs w:val="22"/>
              </w:rPr>
              <w:t xml:space="preserve"> (1)</w:t>
            </w:r>
          </w:p>
        </w:tc>
        <w:tc>
          <w:tcPr>
            <w:tcW w:w="0" w:type="auto"/>
            <w:tcBorders>
              <w:top w:val="nil"/>
              <w:left w:val="nil"/>
              <w:bottom w:val="nil"/>
              <w:right w:val="nil"/>
            </w:tcBorders>
          </w:tcPr>
          <w:p w14:paraId="7010D276"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[Application of section]</w:t>
            </w:r>
          </w:p>
        </w:tc>
      </w:tr>
      <w:tr w:rsidR="006172E5" w:rsidRPr="005C676C" w14:paraId="64A063C3" w14:textId="77777777">
        <w:tc>
          <w:tcPr>
            <w:tcW w:w="0" w:type="auto"/>
            <w:tcBorders>
              <w:top w:val="nil"/>
              <w:left w:val="nil"/>
              <w:bottom w:val="nil"/>
              <w:right w:val="nil"/>
            </w:tcBorders>
          </w:tcPr>
          <w:p w14:paraId="150CEBBA"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 xml:space="preserve">Subsection </w:t>
            </w:r>
            <w:r w:rsidRPr="00BD127D">
              <w:rPr>
                <w:sz w:val="22"/>
                <w:szCs w:val="22"/>
              </w:rPr>
              <w:t>92</w:t>
            </w:r>
            <w:r w:rsidRPr="005C676C">
              <w:rPr>
                <w:smallCaps/>
                <w:sz w:val="22"/>
                <w:szCs w:val="22"/>
              </w:rPr>
              <w:t>f</w:t>
            </w:r>
            <w:r w:rsidRPr="00BD127D">
              <w:rPr>
                <w:sz w:val="22"/>
                <w:szCs w:val="22"/>
              </w:rPr>
              <w:t xml:space="preserve"> </w:t>
            </w:r>
            <w:r w:rsidRPr="005C676C">
              <w:rPr>
                <w:sz w:val="22"/>
                <w:szCs w:val="22"/>
              </w:rPr>
              <w:t>(2)</w:t>
            </w:r>
          </w:p>
        </w:tc>
        <w:tc>
          <w:tcPr>
            <w:tcW w:w="0" w:type="auto"/>
            <w:tcBorders>
              <w:top w:val="nil"/>
              <w:left w:val="nil"/>
              <w:bottom w:val="nil"/>
              <w:right w:val="nil"/>
            </w:tcBorders>
          </w:tcPr>
          <w:p w14:paraId="2BBBF485"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[Interpretation]</w:t>
            </w:r>
          </w:p>
        </w:tc>
      </w:tr>
      <w:tr w:rsidR="006172E5" w:rsidRPr="005C676C" w14:paraId="356381BF" w14:textId="77777777">
        <w:tc>
          <w:tcPr>
            <w:tcW w:w="0" w:type="auto"/>
            <w:tcBorders>
              <w:top w:val="nil"/>
              <w:left w:val="nil"/>
              <w:bottom w:val="nil"/>
              <w:right w:val="nil"/>
            </w:tcBorders>
          </w:tcPr>
          <w:p w14:paraId="78201AAF"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2</w:t>
            </w:r>
            <w:r w:rsidRPr="005C676C">
              <w:rPr>
                <w:smallCaps/>
                <w:sz w:val="22"/>
                <w:szCs w:val="22"/>
              </w:rPr>
              <w:t>f</w:t>
            </w:r>
            <w:r w:rsidRPr="005C676C">
              <w:rPr>
                <w:sz w:val="22"/>
                <w:szCs w:val="22"/>
              </w:rPr>
              <w:t xml:space="preserve"> (</w:t>
            </w:r>
            <w:r w:rsidRPr="00BD127D">
              <w:rPr>
                <w:sz w:val="22"/>
                <w:szCs w:val="22"/>
              </w:rPr>
              <w:t>7</w:t>
            </w:r>
            <w:r w:rsidRPr="005C676C">
              <w:rPr>
                <w:smallCaps/>
                <w:sz w:val="22"/>
                <w:szCs w:val="22"/>
              </w:rPr>
              <w:t>d</w:t>
            </w:r>
            <w:r w:rsidRPr="005C676C">
              <w:rPr>
                <w:sz w:val="22"/>
                <w:szCs w:val="22"/>
              </w:rPr>
              <w:t>)</w:t>
            </w:r>
          </w:p>
        </w:tc>
        <w:tc>
          <w:tcPr>
            <w:tcW w:w="0" w:type="auto"/>
            <w:tcBorders>
              <w:top w:val="nil"/>
              <w:left w:val="nil"/>
              <w:bottom w:val="nil"/>
              <w:right w:val="nil"/>
            </w:tcBorders>
          </w:tcPr>
          <w:p w14:paraId="02ACAC88"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[Action by Tribunal on applications and notices]</w:t>
            </w:r>
          </w:p>
        </w:tc>
      </w:tr>
      <w:tr w:rsidR="006172E5" w:rsidRPr="005C676C" w14:paraId="15D0CF5B" w14:textId="77777777">
        <w:tc>
          <w:tcPr>
            <w:tcW w:w="0" w:type="auto"/>
            <w:tcBorders>
              <w:top w:val="nil"/>
              <w:left w:val="nil"/>
              <w:bottom w:val="nil"/>
              <w:right w:val="nil"/>
            </w:tcBorders>
          </w:tcPr>
          <w:p w14:paraId="457559E6"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Subsection 9</w:t>
            </w:r>
            <w:r w:rsidRPr="00BD127D">
              <w:rPr>
                <w:sz w:val="22"/>
                <w:szCs w:val="22"/>
              </w:rPr>
              <w:t>2</w:t>
            </w:r>
            <w:r w:rsidRPr="005C676C">
              <w:rPr>
                <w:smallCaps/>
                <w:sz w:val="22"/>
                <w:szCs w:val="22"/>
              </w:rPr>
              <w:t>f</w:t>
            </w:r>
            <w:r w:rsidRPr="005C676C">
              <w:rPr>
                <w:sz w:val="22"/>
                <w:szCs w:val="22"/>
              </w:rPr>
              <w:t xml:space="preserve"> (</w:t>
            </w:r>
            <w:r w:rsidRPr="00BD127D">
              <w:rPr>
                <w:sz w:val="22"/>
                <w:szCs w:val="22"/>
              </w:rPr>
              <w:t>7</w:t>
            </w:r>
            <w:r w:rsidRPr="005C676C">
              <w:rPr>
                <w:smallCaps/>
                <w:sz w:val="22"/>
                <w:szCs w:val="22"/>
              </w:rPr>
              <w:t>f</w:t>
            </w:r>
            <w:r w:rsidRPr="005C676C">
              <w:rPr>
                <w:sz w:val="22"/>
                <w:szCs w:val="22"/>
              </w:rPr>
              <w:t>)</w:t>
            </w:r>
          </w:p>
        </w:tc>
        <w:tc>
          <w:tcPr>
            <w:tcW w:w="0" w:type="auto"/>
            <w:tcBorders>
              <w:top w:val="nil"/>
              <w:left w:val="nil"/>
              <w:bottom w:val="nil"/>
              <w:right w:val="nil"/>
            </w:tcBorders>
          </w:tcPr>
          <w:p w14:paraId="4206B169"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[Offence]</w:t>
            </w:r>
          </w:p>
        </w:tc>
      </w:tr>
      <w:tr w:rsidR="006172E5" w:rsidRPr="005C676C" w14:paraId="7A307565" w14:textId="77777777">
        <w:tc>
          <w:tcPr>
            <w:tcW w:w="0" w:type="auto"/>
            <w:tcBorders>
              <w:top w:val="nil"/>
              <w:left w:val="nil"/>
              <w:bottom w:val="nil"/>
              <w:right w:val="nil"/>
            </w:tcBorders>
          </w:tcPr>
          <w:p w14:paraId="06AF911B"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 xml:space="preserve">Subsection </w:t>
            </w:r>
            <w:r w:rsidRPr="00BD127D">
              <w:rPr>
                <w:sz w:val="22"/>
                <w:szCs w:val="22"/>
              </w:rPr>
              <w:t>92</w:t>
            </w:r>
            <w:r w:rsidRPr="005C676C">
              <w:rPr>
                <w:smallCaps/>
                <w:sz w:val="22"/>
                <w:szCs w:val="22"/>
              </w:rPr>
              <w:t>f</w:t>
            </w:r>
            <w:r w:rsidRPr="00BD127D">
              <w:rPr>
                <w:sz w:val="22"/>
                <w:szCs w:val="22"/>
              </w:rPr>
              <w:t xml:space="preserve"> </w:t>
            </w:r>
            <w:r w:rsidRPr="005C676C">
              <w:rPr>
                <w:sz w:val="22"/>
                <w:szCs w:val="22"/>
              </w:rPr>
              <w:t>(8)</w:t>
            </w:r>
          </w:p>
        </w:tc>
        <w:tc>
          <w:tcPr>
            <w:tcW w:w="0" w:type="auto"/>
            <w:tcBorders>
              <w:top w:val="nil"/>
              <w:left w:val="nil"/>
              <w:bottom w:val="nil"/>
              <w:right w:val="nil"/>
            </w:tcBorders>
          </w:tcPr>
          <w:p w14:paraId="185E7162"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[Meaning of proportion of shareholding interests]</w:t>
            </w:r>
          </w:p>
        </w:tc>
      </w:tr>
      <w:tr w:rsidR="006172E5" w:rsidRPr="005C676C" w14:paraId="4B582A42" w14:textId="77777777">
        <w:tc>
          <w:tcPr>
            <w:tcW w:w="0" w:type="auto"/>
            <w:tcBorders>
              <w:top w:val="nil"/>
              <w:left w:val="nil"/>
              <w:bottom w:val="single" w:sz="6" w:space="0" w:color="auto"/>
              <w:right w:val="nil"/>
            </w:tcBorders>
          </w:tcPr>
          <w:p w14:paraId="301497C2"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 xml:space="preserve">Subsection </w:t>
            </w:r>
            <w:r w:rsidRPr="00BD127D">
              <w:rPr>
                <w:sz w:val="22"/>
                <w:szCs w:val="22"/>
              </w:rPr>
              <w:t>92</w:t>
            </w:r>
            <w:r w:rsidRPr="005C676C">
              <w:rPr>
                <w:smallCaps/>
                <w:sz w:val="22"/>
                <w:szCs w:val="22"/>
              </w:rPr>
              <w:t>f</w:t>
            </w:r>
            <w:r w:rsidRPr="00BD127D">
              <w:rPr>
                <w:sz w:val="22"/>
                <w:szCs w:val="22"/>
              </w:rPr>
              <w:t xml:space="preserve"> </w:t>
            </w:r>
            <w:r w:rsidRPr="005C676C">
              <w:rPr>
                <w:sz w:val="22"/>
                <w:szCs w:val="22"/>
              </w:rPr>
              <w:t>(9)</w:t>
            </w:r>
          </w:p>
        </w:tc>
        <w:tc>
          <w:tcPr>
            <w:tcW w:w="0" w:type="auto"/>
            <w:tcBorders>
              <w:top w:val="nil"/>
              <w:left w:val="nil"/>
              <w:bottom w:val="single" w:sz="6" w:space="0" w:color="auto"/>
              <w:right w:val="nil"/>
            </w:tcBorders>
          </w:tcPr>
          <w:p w14:paraId="210EAEE4" w14:textId="77777777" w:rsidR="006172E5" w:rsidRPr="005C676C" w:rsidRDefault="006172E5" w:rsidP="006172E5">
            <w:pPr>
              <w:widowControl w:val="0"/>
              <w:autoSpaceDE w:val="0"/>
              <w:autoSpaceDN w:val="0"/>
              <w:adjustRightInd w:val="0"/>
              <w:spacing w:before="120"/>
              <w:jc w:val="both"/>
              <w:rPr>
                <w:b/>
                <w:bCs/>
                <w:sz w:val="22"/>
                <w:szCs w:val="22"/>
              </w:rPr>
            </w:pPr>
            <w:r w:rsidRPr="005C676C">
              <w:rPr>
                <w:b/>
                <w:bCs/>
                <w:sz w:val="22"/>
                <w:szCs w:val="22"/>
              </w:rPr>
              <w:t>[Meaning of proportion of voting interests]</w:t>
            </w:r>
          </w:p>
        </w:tc>
      </w:tr>
    </w:tbl>
    <w:p w14:paraId="105A001E" w14:textId="77777777" w:rsidR="006172E5" w:rsidRPr="005C676C" w:rsidRDefault="006172E5" w:rsidP="006172E5">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67C34614" w14:textId="77777777" w:rsidR="006172E5" w:rsidRPr="005C676C" w:rsidRDefault="006172E5" w:rsidP="00966DDF">
      <w:pPr>
        <w:widowControl w:val="0"/>
        <w:autoSpaceDE w:val="0"/>
        <w:autoSpaceDN w:val="0"/>
        <w:adjustRightInd w:val="0"/>
        <w:ind w:left="734"/>
        <w:jc w:val="both"/>
        <w:rPr>
          <w:iCs/>
          <w:sz w:val="22"/>
          <w:szCs w:val="22"/>
        </w:rPr>
      </w:pPr>
      <w:r w:rsidRPr="005C676C">
        <w:rPr>
          <w:i/>
          <w:iCs/>
          <w:sz w:val="22"/>
          <w:szCs w:val="22"/>
        </w:rPr>
        <w:t>House of Representatives on 16 May 1990</w:t>
      </w:r>
    </w:p>
    <w:p w14:paraId="49645C89" w14:textId="77777777" w:rsidR="006172E5" w:rsidRDefault="006172E5" w:rsidP="00966DDF">
      <w:pPr>
        <w:widowControl w:val="0"/>
        <w:ind w:left="734"/>
        <w:jc w:val="both"/>
      </w:pPr>
      <w:r w:rsidRPr="005C676C">
        <w:rPr>
          <w:i/>
          <w:iCs/>
          <w:sz w:val="22"/>
          <w:szCs w:val="22"/>
        </w:rPr>
        <w:t>Senate on 1 June 1990</w:t>
      </w:r>
      <w:r w:rsidR="00420ED1">
        <w:rPr>
          <w:sz w:val="22"/>
          <w:szCs w:val="22"/>
        </w:rPr>
        <w:t>]</w:t>
      </w:r>
    </w:p>
    <w:sectPr w:rsidR="006172E5" w:rsidSect="000B16AF">
      <w:headerReference w:type="default" r:id="rId9"/>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25C3F" w15:done="0"/>
  <w15:commentEx w15:paraId="4699960F" w15:done="0"/>
  <w15:commentEx w15:paraId="0D1E87A2" w15:done="0"/>
  <w15:commentEx w15:paraId="6745FE95" w15:done="0"/>
  <w15:commentEx w15:paraId="034484D5" w15:done="0"/>
  <w15:commentEx w15:paraId="76A885AA" w15:done="0"/>
  <w15:commentEx w15:paraId="3A1CC3FF" w15:done="0"/>
  <w15:commentEx w15:paraId="7C97D424" w15:done="0"/>
  <w15:commentEx w15:paraId="67B2665B" w15:done="0"/>
  <w15:commentEx w15:paraId="420DA5DF" w15:done="0"/>
  <w15:commentEx w15:paraId="20A13CAC" w15:done="0"/>
  <w15:commentEx w15:paraId="64A15219" w15:done="0"/>
  <w15:commentEx w15:paraId="1BD76B17" w15:done="0"/>
  <w15:commentEx w15:paraId="32341B50" w15:done="0"/>
  <w15:commentEx w15:paraId="14088A42" w15:done="0"/>
  <w15:commentEx w15:paraId="26ACB050" w15:done="0"/>
  <w15:commentEx w15:paraId="49F4B897" w15:done="0"/>
  <w15:commentEx w15:paraId="4C5A564A" w15:done="0"/>
  <w15:commentEx w15:paraId="40AD4221" w15:done="0"/>
  <w15:commentEx w15:paraId="51CEBF62" w15:done="0"/>
  <w15:commentEx w15:paraId="0390F2D0" w15:done="0"/>
  <w15:commentEx w15:paraId="6ABFD1BA" w15:done="0"/>
  <w15:commentEx w15:paraId="5BDDC74D" w15:done="0"/>
  <w15:commentEx w15:paraId="6633C30A" w15:done="0"/>
  <w15:commentEx w15:paraId="6ACE5050" w15:done="0"/>
  <w15:commentEx w15:paraId="07EC0CAB" w15:done="0"/>
  <w15:commentEx w15:paraId="05AEBC7D" w15:done="0"/>
  <w15:commentEx w15:paraId="1B81BC03" w15:done="0"/>
  <w15:commentEx w15:paraId="5B168632" w15:done="0"/>
  <w15:commentEx w15:paraId="0A271478" w15:done="0"/>
  <w15:commentEx w15:paraId="1848ED14" w15:done="0"/>
  <w15:commentEx w15:paraId="40BBD58F" w15:done="0"/>
  <w15:commentEx w15:paraId="00FC98C2" w15:done="0"/>
  <w15:commentEx w15:paraId="757CFABA" w15:done="0"/>
  <w15:commentEx w15:paraId="56ABB0E0" w15:done="0"/>
  <w15:commentEx w15:paraId="13AD57C5" w15:done="0"/>
  <w15:commentEx w15:paraId="7C0CE499" w15:done="0"/>
  <w15:commentEx w15:paraId="15AABF17" w15:done="0"/>
  <w15:commentEx w15:paraId="5271926C" w15:done="0"/>
  <w15:commentEx w15:paraId="6A0B147F" w15:done="0"/>
  <w15:commentEx w15:paraId="461E2F1E" w15:done="0"/>
  <w15:commentEx w15:paraId="0F0269B8" w15:done="0"/>
  <w15:commentEx w15:paraId="6A9E66D2" w15:done="0"/>
  <w15:commentEx w15:paraId="59DB8238" w15:done="0"/>
  <w15:commentEx w15:paraId="551F88D1" w15:done="0"/>
  <w15:commentEx w15:paraId="35D09809" w15:done="0"/>
  <w15:commentEx w15:paraId="1E657081" w15:done="0"/>
  <w15:commentEx w15:paraId="3499D989" w15:done="0"/>
  <w15:commentEx w15:paraId="0D3B19FD" w15:done="0"/>
  <w15:commentEx w15:paraId="2F60C1BF" w15:done="0"/>
  <w15:commentEx w15:paraId="2DF59720" w15:done="0"/>
  <w15:commentEx w15:paraId="41B37F31" w15:done="0"/>
  <w15:commentEx w15:paraId="1E23491A" w15:done="0"/>
  <w15:commentEx w15:paraId="4AB83D2A" w15:done="0"/>
  <w15:commentEx w15:paraId="190F627B" w15:done="0"/>
  <w15:commentEx w15:paraId="7E41C393" w15:done="0"/>
  <w15:commentEx w15:paraId="3BF8D5C4" w15:done="0"/>
  <w15:commentEx w15:paraId="542D8151" w15:done="0"/>
  <w15:commentEx w15:paraId="70C6D458" w15:done="0"/>
  <w15:commentEx w15:paraId="16CD1E98" w15:done="0"/>
  <w15:commentEx w15:paraId="561B72FA" w15:done="0"/>
  <w15:commentEx w15:paraId="7616BEC7" w15:done="0"/>
  <w15:commentEx w15:paraId="61A1CFF4" w15:done="0"/>
  <w15:commentEx w15:paraId="17B3A0A1" w15:done="0"/>
  <w15:commentEx w15:paraId="612603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25C3F" w16cid:durableId="206C12CC"/>
  <w16cid:commentId w16cid:paraId="4699960F" w16cid:durableId="206C12ED"/>
  <w16cid:commentId w16cid:paraId="0D1E87A2" w16cid:durableId="206C1302"/>
  <w16cid:commentId w16cid:paraId="6745FE95" w16cid:durableId="206C1368"/>
  <w16cid:commentId w16cid:paraId="034484D5" w16cid:durableId="206C1372"/>
  <w16cid:commentId w16cid:paraId="76A885AA" w16cid:durableId="206C137B"/>
  <w16cid:commentId w16cid:paraId="3A1CC3FF" w16cid:durableId="206C1382"/>
  <w16cid:commentId w16cid:paraId="7C97D424" w16cid:durableId="206C13BF"/>
  <w16cid:commentId w16cid:paraId="67B2665B" w16cid:durableId="206C13CD"/>
  <w16cid:commentId w16cid:paraId="420DA5DF" w16cid:durableId="206C146C"/>
  <w16cid:commentId w16cid:paraId="20A13CAC" w16cid:durableId="206C1473"/>
  <w16cid:commentId w16cid:paraId="64A15219" w16cid:durableId="206C147E"/>
  <w16cid:commentId w16cid:paraId="1BD76B17" w16cid:durableId="206C1487"/>
  <w16cid:commentId w16cid:paraId="32341B50" w16cid:durableId="206C1490"/>
  <w16cid:commentId w16cid:paraId="14088A42" w16cid:durableId="206C149B"/>
  <w16cid:commentId w16cid:paraId="26ACB050" w16cid:durableId="206C14BF"/>
  <w16cid:commentId w16cid:paraId="49F4B897" w16cid:durableId="206C14E5"/>
  <w16cid:commentId w16cid:paraId="4C5A564A" w16cid:durableId="206C14F1"/>
  <w16cid:commentId w16cid:paraId="40AD4221" w16cid:durableId="206C15A8"/>
  <w16cid:commentId w16cid:paraId="51CEBF62" w16cid:durableId="206C15AF"/>
  <w16cid:commentId w16cid:paraId="0390F2D0" w16cid:durableId="206C15B8"/>
  <w16cid:commentId w16cid:paraId="6ABFD1BA" w16cid:durableId="206C15C1"/>
  <w16cid:commentId w16cid:paraId="5BDDC74D" w16cid:durableId="206C162D"/>
  <w16cid:commentId w16cid:paraId="6633C30A" w16cid:durableId="206C1634"/>
  <w16cid:commentId w16cid:paraId="6ACE5050" w16cid:durableId="206C163D"/>
  <w16cid:commentId w16cid:paraId="07EC0CAB" w16cid:durableId="206C164D"/>
  <w16cid:commentId w16cid:paraId="05AEBC7D" w16cid:durableId="206C1653"/>
  <w16cid:commentId w16cid:paraId="1B81BC03" w16cid:durableId="206C1659"/>
  <w16cid:commentId w16cid:paraId="5B168632" w16cid:durableId="206C1661"/>
  <w16cid:commentId w16cid:paraId="0A271478" w16cid:durableId="206C1666"/>
  <w16cid:commentId w16cid:paraId="1848ED14" w16cid:durableId="206C1695"/>
  <w16cid:commentId w16cid:paraId="40BBD58F" w16cid:durableId="206C16A1"/>
  <w16cid:commentId w16cid:paraId="00FC98C2" w16cid:durableId="206C16A7"/>
  <w16cid:commentId w16cid:paraId="757CFABA" w16cid:durableId="206C16AE"/>
  <w16cid:commentId w16cid:paraId="56ABB0E0" w16cid:durableId="206C16B4"/>
  <w16cid:commentId w16cid:paraId="13AD57C5" w16cid:durableId="206C16BA"/>
  <w16cid:commentId w16cid:paraId="7C0CE499" w16cid:durableId="206C16C0"/>
  <w16cid:commentId w16cid:paraId="15AABF17" w16cid:durableId="206C16E0"/>
  <w16cid:commentId w16cid:paraId="5271926C" w16cid:durableId="206C1710"/>
  <w16cid:commentId w16cid:paraId="6A0B147F" w16cid:durableId="206C1717"/>
  <w16cid:commentId w16cid:paraId="461E2F1E" w16cid:durableId="206C172C"/>
  <w16cid:commentId w16cid:paraId="0F0269B8" w16cid:durableId="206C1735"/>
  <w16cid:commentId w16cid:paraId="6A9E66D2" w16cid:durableId="206C173C"/>
  <w16cid:commentId w16cid:paraId="59DB8238" w16cid:durableId="206C1743"/>
  <w16cid:commentId w16cid:paraId="551F88D1" w16cid:durableId="206C174A"/>
  <w16cid:commentId w16cid:paraId="35D09809" w16cid:durableId="206C1750"/>
  <w16cid:commentId w16cid:paraId="1E657081" w16cid:durableId="206C1755"/>
  <w16cid:commentId w16cid:paraId="3499D989" w16cid:durableId="206C175B"/>
  <w16cid:commentId w16cid:paraId="0D3B19FD" w16cid:durableId="206C1760"/>
  <w16cid:commentId w16cid:paraId="2F60C1BF" w16cid:durableId="206C1766"/>
  <w16cid:commentId w16cid:paraId="2DF59720" w16cid:durableId="206C176C"/>
  <w16cid:commentId w16cid:paraId="41B37F31" w16cid:durableId="206C1772"/>
  <w16cid:commentId w16cid:paraId="1E23491A" w16cid:durableId="206C1780"/>
  <w16cid:commentId w16cid:paraId="4AB83D2A" w16cid:durableId="206C1795"/>
  <w16cid:commentId w16cid:paraId="190F627B" w16cid:durableId="206C179F"/>
  <w16cid:commentId w16cid:paraId="7E41C393" w16cid:durableId="206C17A5"/>
  <w16cid:commentId w16cid:paraId="3BF8D5C4" w16cid:durableId="206C17AC"/>
  <w16cid:commentId w16cid:paraId="542D8151" w16cid:durableId="206C17B3"/>
  <w16cid:commentId w16cid:paraId="70C6D458" w16cid:durableId="206C17C5"/>
  <w16cid:commentId w16cid:paraId="16CD1E98" w16cid:durableId="206C17CB"/>
  <w16cid:commentId w16cid:paraId="561B72FA" w16cid:durableId="206C17D0"/>
  <w16cid:commentId w16cid:paraId="7616BEC7" w16cid:durableId="206C17D5"/>
  <w16cid:commentId w16cid:paraId="61A1CFF4" w16cid:durableId="206C17F3"/>
  <w16cid:commentId w16cid:paraId="17B3A0A1" w16cid:durableId="206C1816"/>
  <w16cid:commentId w16cid:paraId="612603EC" w16cid:durableId="206C18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1345" w14:textId="77777777" w:rsidR="00F0032B" w:rsidRDefault="00F0032B">
      <w:r>
        <w:separator/>
      </w:r>
    </w:p>
  </w:endnote>
  <w:endnote w:type="continuationSeparator" w:id="0">
    <w:p w14:paraId="2E12397D" w14:textId="77777777" w:rsidR="00F0032B" w:rsidRDefault="00F0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28BA" w14:textId="77777777" w:rsidR="00F0032B" w:rsidRDefault="00F0032B">
      <w:r>
        <w:separator/>
      </w:r>
    </w:p>
  </w:footnote>
  <w:footnote w:type="continuationSeparator" w:id="0">
    <w:p w14:paraId="1FF3CFD8" w14:textId="77777777" w:rsidR="00F0032B" w:rsidRDefault="00F0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7E8C0" w14:textId="0FC87FDF" w:rsidR="00D628A9" w:rsidRPr="00966DDF" w:rsidRDefault="00D628A9" w:rsidP="00966DDF">
    <w:pPr>
      <w:pStyle w:val="Header"/>
      <w:jc w:val="center"/>
      <w:rPr>
        <w:i/>
      </w:rPr>
    </w:pPr>
    <w:r w:rsidRPr="00966DDF">
      <w:rPr>
        <w:i/>
        <w:iCs/>
        <w:color w:val="000000"/>
        <w:sz w:val="22"/>
        <w:szCs w:val="22"/>
      </w:rPr>
      <w:t>B</w:t>
    </w:r>
    <w:r w:rsidR="009A56A3">
      <w:rPr>
        <w:i/>
        <w:iCs/>
        <w:color w:val="000000"/>
        <w:sz w:val="22"/>
        <w:szCs w:val="22"/>
      </w:rPr>
      <w:t>roadcasting Amendment (No. 2)</w:t>
    </w:r>
    <w:r w:rsidR="009A56A3">
      <w:rPr>
        <w:i/>
        <w:iCs/>
        <w:color w:val="000000"/>
        <w:sz w:val="22"/>
        <w:szCs w:val="22"/>
      </w:rPr>
      <w:tab/>
    </w:r>
    <w:r w:rsidRPr="00966DDF">
      <w:rPr>
        <w:i/>
        <w:iCs/>
        <w:color w:val="000000"/>
        <w:sz w:val="22"/>
        <w:szCs w:val="22"/>
      </w:rPr>
      <w:t xml:space="preserve">No. </w:t>
    </w:r>
    <w:r w:rsidRPr="009A56A3">
      <w:rPr>
        <w:i/>
        <w:color w:val="000000"/>
        <w:sz w:val="22"/>
      </w:rPr>
      <w:t>7</w:t>
    </w:r>
    <w:r w:rsidRPr="00966DDF">
      <w:rPr>
        <w:i/>
        <w:color w:val="000000"/>
      </w:rPr>
      <w:t xml:space="preserve">, </w:t>
    </w:r>
    <w:r w:rsidRPr="00966DDF">
      <w:rPr>
        <w:i/>
        <w:iCs/>
        <w:color w:val="000000"/>
        <w:sz w:val="22"/>
        <w:szCs w:val="22"/>
      </w:rPr>
      <w:t>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E5"/>
    <w:rsid w:val="000B16AF"/>
    <w:rsid w:val="0033557E"/>
    <w:rsid w:val="00420ED1"/>
    <w:rsid w:val="0051168E"/>
    <w:rsid w:val="006172E5"/>
    <w:rsid w:val="00966DDF"/>
    <w:rsid w:val="009A56A3"/>
    <w:rsid w:val="00AD66FB"/>
    <w:rsid w:val="00D15E92"/>
    <w:rsid w:val="00D628A9"/>
    <w:rsid w:val="00EE18EA"/>
    <w:rsid w:val="00F0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F3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DDF"/>
    <w:pPr>
      <w:tabs>
        <w:tab w:val="center" w:pos="4320"/>
        <w:tab w:val="right" w:pos="8640"/>
      </w:tabs>
    </w:pPr>
  </w:style>
  <w:style w:type="paragraph" w:styleId="Footer">
    <w:name w:val="footer"/>
    <w:basedOn w:val="Normal"/>
    <w:rsid w:val="00966DDF"/>
    <w:pPr>
      <w:tabs>
        <w:tab w:val="center" w:pos="4320"/>
        <w:tab w:val="right" w:pos="8640"/>
      </w:tabs>
    </w:pPr>
  </w:style>
  <w:style w:type="paragraph" w:styleId="BalloonText">
    <w:name w:val="Balloon Text"/>
    <w:basedOn w:val="Normal"/>
    <w:link w:val="BalloonTextChar"/>
    <w:rsid w:val="0051168E"/>
    <w:rPr>
      <w:rFonts w:ascii="Tahoma" w:hAnsi="Tahoma" w:cs="Tahoma"/>
      <w:sz w:val="16"/>
      <w:szCs w:val="16"/>
    </w:rPr>
  </w:style>
  <w:style w:type="character" w:customStyle="1" w:styleId="BalloonTextChar">
    <w:name w:val="Balloon Text Char"/>
    <w:basedOn w:val="DefaultParagraphFont"/>
    <w:link w:val="BalloonText"/>
    <w:rsid w:val="0051168E"/>
    <w:rPr>
      <w:rFonts w:ascii="Tahoma" w:hAnsi="Tahoma" w:cs="Tahoma"/>
      <w:sz w:val="16"/>
      <w:szCs w:val="16"/>
    </w:rPr>
  </w:style>
  <w:style w:type="character" w:styleId="CommentReference">
    <w:name w:val="annotation reference"/>
    <w:basedOn w:val="DefaultParagraphFont"/>
    <w:semiHidden/>
    <w:unhideWhenUsed/>
    <w:rsid w:val="00D628A9"/>
    <w:rPr>
      <w:sz w:val="16"/>
      <w:szCs w:val="16"/>
    </w:rPr>
  </w:style>
  <w:style w:type="paragraph" w:styleId="CommentText">
    <w:name w:val="annotation text"/>
    <w:basedOn w:val="Normal"/>
    <w:link w:val="CommentTextChar"/>
    <w:semiHidden/>
    <w:unhideWhenUsed/>
    <w:rsid w:val="00D628A9"/>
    <w:rPr>
      <w:sz w:val="20"/>
      <w:szCs w:val="20"/>
    </w:rPr>
  </w:style>
  <w:style w:type="character" w:customStyle="1" w:styleId="CommentTextChar">
    <w:name w:val="Comment Text Char"/>
    <w:basedOn w:val="DefaultParagraphFont"/>
    <w:link w:val="CommentText"/>
    <w:semiHidden/>
    <w:rsid w:val="00D628A9"/>
  </w:style>
  <w:style w:type="paragraph" w:styleId="CommentSubject">
    <w:name w:val="annotation subject"/>
    <w:basedOn w:val="CommentText"/>
    <w:next w:val="CommentText"/>
    <w:link w:val="CommentSubjectChar"/>
    <w:semiHidden/>
    <w:unhideWhenUsed/>
    <w:rsid w:val="00D628A9"/>
    <w:rPr>
      <w:b/>
      <w:bCs/>
    </w:rPr>
  </w:style>
  <w:style w:type="character" w:customStyle="1" w:styleId="CommentSubjectChar">
    <w:name w:val="Comment Subject Char"/>
    <w:basedOn w:val="CommentTextChar"/>
    <w:link w:val="CommentSubject"/>
    <w:semiHidden/>
    <w:rsid w:val="00D628A9"/>
    <w:rPr>
      <w:b/>
      <w:bCs/>
    </w:rPr>
  </w:style>
  <w:style w:type="paragraph" w:styleId="Revision">
    <w:name w:val="Revision"/>
    <w:hidden/>
    <w:uiPriority w:val="99"/>
    <w:semiHidden/>
    <w:rsid w:val="009A56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DDF"/>
    <w:pPr>
      <w:tabs>
        <w:tab w:val="center" w:pos="4320"/>
        <w:tab w:val="right" w:pos="8640"/>
      </w:tabs>
    </w:pPr>
  </w:style>
  <w:style w:type="paragraph" w:styleId="Footer">
    <w:name w:val="footer"/>
    <w:basedOn w:val="Normal"/>
    <w:rsid w:val="00966DDF"/>
    <w:pPr>
      <w:tabs>
        <w:tab w:val="center" w:pos="4320"/>
        <w:tab w:val="right" w:pos="8640"/>
      </w:tabs>
    </w:pPr>
  </w:style>
  <w:style w:type="paragraph" w:styleId="BalloonText">
    <w:name w:val="Balloon Text"/>
    <w:basedOn w:val="Normal"/>
    <w:link w:val="BalloonTextChar"/>
    <w:rsid w:val="0051168E"/>
    <w:rPr>
      <w:rFonts w:ascii="Tahoma" w:hAnsi="Tahoma" w:cs="Tahoma"/>
      <w:sz w:val="16"/>
      <w:szCs w:val="16"/>
    </w:rPr>
  </w:style>
  <w:style w:type="character" w:customStyle="1" w:styleId="BalloonTextChar">
    <w:name w:val="Balloon Text Char"/>
    <w:basedOn w:val="DefaultParagraphFont"/>
    <w:link w:val="BalloonText"/>
    <w:rsid w:val="0051168E"/>
    <w:rPr>
      <w:rFonts w:ascii="Tahoma" w:hAnsi="Tahoma" w:cs="Tahoma"/>
      <w:sz w:val="16"/>
      <w:szCs w:val="16"/>
    </w:rPr>
  </w:style>
  <w:style w:type="character" w:styleId="CommentReference">
    <w:name w:val="annotation reference"/>
    <w:basedOn w:val="DefaultParagraphFont"/>
    <w:semiHidden/>
    <w:unhideWhenUsed/>
    <w:rsid w:val="00D628A9"/>
    <w:rPr>
      <w:sz w:val="16"/>
      <w:szCs w:val="16"/>
    </w:rPr>
  </w:style>
  <w:style w:type="paragraph" w:styleId="CommentText">
    <w:name w:val="annotation text"/>
    <w:basedOn w:val="Normal"/>
    <w:link w:val="CommentTextChar"/>
    <w:semiHidden/>
    <w:unhideWhenUsed/>
    <w:rsid w:val="00D628A9"/>
    <w:rPr>
      <w:sz w:val="20"/>
      <w:szCs w:val="20"/>
    </w:rPr>
  </w:style>
  <w:style w:type="character" w:customStyle="1" w:styleId="CommentTextChar">
    <w:name w:val="Comment Text Char"/>
    <w:basedOn w:val="DefaultParagraphFont"/>
    <w:link w:val="CommentText"/>
    <w:semiHidden/>
    <w:rsid w:val="00D628A9"/>
  </w:style>
  <w:style w:type="paragraph" w:styleId="CommentSubject">
    <w:name w:val="annotation subject"/>
    <w:basedOn w:val="CommentText"/>
    <w:next w:val="CommentText"/>
    <w:link w:val="CommentSubjectChar"/>
    <w:semiHidden/>
    <w:unhideWhenUsed/>
    <w:rsid w:val="00D628A9"/>
    <w:rPr>
      <w:b/>
      <w:bCs/>
    </w:rPr>
  </w:style>
  <w:style w:type="character" w:customStyle="1" w:styleId="CommentSubjectChar">
    <w:name w:val="Comment Subject Char"/>
    <w:basedOn w:val="CommentTextChar"/>
    <w:link w:val="CommentSubject"/>
    <w:semiHidden/>
    <w:rsid w:val="00D628A9"/>
    <w:rPr>
      <w:b/>
      <w:bCs/>
    </w:rPr>
  </w:style>
  <w:style w:type="paragraph" w:styleId="Revision">
    <w:name w:val="Revision"/>
    <w:hidden/>
    <w:uiPriority w:val="99"/>
    <w:semiHidden/>
    <w:rsid w:val="009A56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10985</Words>
  <Characters>52923</Characters>
  <Application>Microsoft Office Word</Application>
  <DocSecurity>0</DocSecurity>
  <Lines>441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2019-04-25T01:29:00Z</dcterms:created>
  <dcterms:modified xsi:type="dcterms:W3CDTF">2019-10-10T01:19:00Z</dcterms:modified>
</cp:coreProperties>
</file>