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E7573" w14:textId="77777777" w:rsidR="0013432D" w:rsidRPr="00850FB1" w:rsidRDefault="008F1A06" w:rsidP="00E36C24">
      <w:pPr>
        <w:jc w:val="center"/>
        <w:rPr>
          <w:sz w:val="24"/>
          <w:szCs w:val="24"/>
        </w:rPr>
      </w:pPr>
      <w:r w:rsidRPr="00850FB1">
        <w:rPr>
          <w:noProof/>
          <w:sz w:val="24"/>
          <w:szCs w:val="24"/>
          <w:lang w:val="en-AU" w:eastAsia="en-AU"/>
        </w:rPr>
        <w:drawing>
          <wp:inline distT="0" distB="0" distL="0" distR="0" wp14:anchorId="392969D1" wp14:editId="04CD3652">
            <wp:extent cx="1876425" cy="156654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1566545"/>
                    </a:xfrm>
                    <a:prstGeom prst="rect">
                      <a:avLst/>
                    </a:prstGeom>
                    <a:noFill/>
                    <a:ln>
                      <a:noFill/>
                    </a:ln>
                  </pic:spPr>
                </pic:pic>
              </a:graphicData>
            </a:graphic>
          </wp:inline>
        </w:drawing>
      </w:r>
    </w:p>
    <w:p w14:paraId="257CB3B1" w14:textId="77777777" w:rsidR="000D2515" w:rsidRPr="00850FB1" w:rsidRDefault="0013432D" w:rsidP="00E36C24">
      <w:pPr>
        <w:shd w:val="clear" w:color="auto" w:fill="FFFFFF"/>
        <w:spacing w:before="1000"/>
        <w:jc w:val="center"/>
        <w:rPr>
          <w:b/>
          <w:bCs/>
          <w:sz w:val="36"/>
          <w:szCs w:val="40"/>
          <w:lang w:val="en-US"/>
        </w:rPr>
      </w:pPr>
      <w:r w:rsidRPr="00850FB1">
        <w:rPr>
          <w:b/>
          <w:bCs/>
          <w:sz w:val="36"/>
          <w:szCs w:val="40"/>
          <w:lang w:val="fr-FR"/>
        </w:rPr>
        <w:t xml:space="preserve">Social </w:t>
      </w:r>
      <w:r w:rsidRPr="00850FB1">
        <w:rPr>
          <w:b/>
          <w:bCs/>
          <w:sz w:val="36"/>
          <w:szCs w:val="40"/>
          <w:lang w:val="en-US"/>
        </w:rPr>
        <w:t>Security Legislation Amendment Act</w:t>
      </w:r>
    </w:p>
    <w:p w14:paraId="3C064AE4" w14:textId="77777777" w:rsidR="0013432D" w:rsidRPr="00850FB1" w:rsidRDefault="0013432D" w:rsidP="00E36C24">
      <w:pPr>
        <w:shd w:val="clear" w:color="auto" w:fill="FFFFFF"/>
        <w:jc w:val="center"/>
        <w:rPr>
          <w:sz w:val="36"/>
        </w:rPr>
      </w:pPr>
      <w:r w:rsidRPr="00850FB1">
        <w:rPr>
          <w:b/>
          <w:bCs/>
          <w:sz w:val="36"/>
          <w:szCs w:val="40"/>
          <w:lang w:val="en-US"/>
        </w:rPr>
        <w:t>(No. 2) 1991</w:t>
      </w:r>
    </w:p>
    <w:p w14:paraId="5873F281" w14:textId="77777777" w:rsidR="0013432D" w:rsidRPr="00850FB1" w:rsidRDefault="0013432D" w:rsidP="00E36C24">
      <w:pPr>
        <w:shd w:val="clear" w:color="auto" w:fill="FFFFFF"/>
        <w:spacing w:before="950"/>
        <w:jc w:val="center"/>
        <w:rPr>
          <w:sz w:val="28"/>
          <w:szCs w:val="28"/>
        </w:rPr>
      </w:pPr>
      <w:r w:rsidRPr="00850FB1">
        <w:rPr>
          <w:b/>
          <w:bCs/>
          <w:sz w:val="28"/>
          <w:szCs w:val="28"/>
          <w:lang w:val="en-US"/>
        </w:rPr>
        <w:t>No. 115 of 1991</w:t>
      </w:r>
    </w:p>
    <w:p w14:paraId="732B2B5B" w14:textId="77777777" w:rsidR="0013432D" w:rsidRPr="00850FB1" w:rsidRDefault="0013432D" w:rsidP="00E36C24">
      <w:pPr>
        <w:shd w:val="clear" w:color="auto" w:fill="FFFFFF"/>
        <w:spacing w:before="1109"/>
        <w:jc w:val="center"/>
        <w:rPr>
          <w:sz w:val="22"/>
          <w:szCs w:val="22"/>
        </w:rPr>
      </w:pPr>
      <w:r w:rsidRPr="00850FB1">
        <w:rPr>
          <w:b/>
          <w:bCs/>
          <w:sz w:val="22"/>
          <w:szCs w:val="22"/>
          <w:lang w:val="en-US"/>
        </w:rPr>
        <w:t>TABLE OF PROVISIONS</w:t>
      </w:r>
    </w:p>
    <w:p w14:paraId="5A2B42DC" w14:textId="77777777" w:rsidR="0013432D" w:rsidRPr="00850FB1" w:rsidRDefault="0013432D" w:rsidP="000D434E">
      <w:pPr>
        <w:shd w:val="clear" w:color="auto" w:fill="FFFFFF"/>
        <w:spacing w:before="120" w:after="120"/>
        <w:jc w:val="center"/>
      </w:pPr>
      <w:r w:rsidRPr="00850FB1">
        <w:rPr>
          <w:sz w:val="22"/>
          <w:szCs w:val="22"/>
          <w:lang w:val="en-US"/>
        </w:rPr>
        <w:t>PART 1</w:t>
      </w:r>
      <w:r w:rsidRPr="00850FB1">
        <w:rPr>
          <w:rFonts w:eastAsia="Times New Roman"/>
          <w:sz w:val="22"/>
          <w:szCs w:val="22"/>
          <w:lang w:val="en-US"/>
        </w:rPr>
        <w:t>—PRELIMINARY</w:t>
      </w:r>
    </w:p>
    <w:p w14:paraId="48B0D50D" w14:textId="77777777" w:rsidR="0013432D" w:rsidRPr="00850FB1" w:rsidRDefault="0013432D" w:rsidP="00E36C24">
      <w:pPr>
        <w:spacing w:after="58"/>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670"/>
        <w:gridCol w:w="8770"/>
      </w:tblGrid>
      <w:tr w:rsidR="000D434E" w:rsidRPr="00850FB1" w14:paraId="0F81678E" w14:textId="77777777" w:rsidTr="00122DA2">
        <w:trPr>
          <w:trHeight w:val="20"/>
          <w:jc w:val="center"/>
        </w:trPr>
        <w:tc>
          <w:tcPr>
            <w:tcW w:w="9440" w:type="dxa"/>
            <w:gridSpan w:val="2"/>
            <w:tcBorders>
              <w:top w:val="nil"/>
              <w:left w:val="nil"/>
              <w:bottom w:val="nil"/>
              <w:right w:val="nil"/>
            </w:tcBorders>
            <w:shd w:val="clear" w:color="auto" w:fill="FFFFFF"/>
          </w:tcPr>
          <w:p w14:paraId="2EABCA6C" w14:textId="4BA16694" w:rsidR="000D434E" w:rsidRPr="00850FB1" w:rsidRDefault="000D434E" w:rsidP="00E36C24">
            <w:pPr>
              <w:shd w:val="clear" w:color="auto" w:fill="FFFFFF"/>
            </w:pPr>
            <w:r w:rsidRPr="00850FB1">
              <w:rPr>
                <w:lang w:val="en-US"/>
              </w:rPr>
              <w:t>Section</w:t>
            </w:r>
          </w:p>
        </w:tc>
      </w:tr>
      <w:tr w:rsidR="0013432D" w:rsidRPr="00850FB1" w14:paraId="49017197" w14:textId="77777777" w:rsidTr="00D40439">
        <w:trPr>
          <w:trHeight w:val="20"/>
          <w:jc w:val="center"/>
        </w:trPr>
        <w:tc>
          <w:tcPr>
            <w:tcW w:w="670" w:type="dxa"/>
            <w:tcBorders>
              <w:top w:val="nil"/>
              <w:left w:val="nil"/>
              <w:bottom w:val="nil"/>
              <w:right w:val="nil"/>
            </w:tcBorders>
            <w:shd w:val="clear" w:color="auto" w:fill="FFFFFF"/>
          </w:tcPr>
          <w:p w14:paraId="726E6FA6" w14:textId="77777777" w:rsidR="0013432D" w:rsidRPr="00850FB1" w:rsidRDefault="0013432D" w:rsidP="00E36C24">
            <w:pPr>
              <w:shd w:val="clear" w:color="auto" w:fill="FFFFFF"/>
              <w:ind w:left="350"/>
            </w:pPr>
            <w:r w:rsidRPr="00850FB1">
              <w:rPr>
                <w:lang w:val="en-US"/>
              </w:rPr>
              <w:t>1.</w:t>
            </w:r>
          </w:p>
        </w:tc>
        <w:tc>
          <w:tcPr>
            <w:tcW w:w="8770" w:type="dxa"/>
            <w:tcBorders>
              <w:top w:val="nil"/>
              <w:left w:val="nil"/>
              <w:bottom w:val="nil"/>
              <w:right w:val="nil"/>
            </w:tcBorders>
            <w:shd w:val="clear" w:color="auto" w:fill="FFFFFF"/>
          </w:tcPr>
          <w:p w14:paraId="11BE34EF" w14:textId="77777777" w:rsidR="0013432D" w:rsidRPr="00850FB1" w:rsidRDefault="0013432D" w:rsidP="00E36C24">
            <w:pPr>
              <w:shd w:val="clear" w:color="auto" w:fill="FFFFFF"/>
              <w:ind w:left="101"/>
            </w:pPr>
            <w:r w:rsidRPr="00850FB1">
              <w:rPr>
                <w:lang w:val="en-US"/>
              </w:rPr>
              <w:t>Short title</w:t>
            </w:r>
          </w:p>
        </w:tc>
      </w:tr>
      <w:tr w:rsidR="0013432D" w:rsidRPr="00850FB1" w14:paraId="091E4640" w14:textId="77777777" w:rsidTr="00D40439">
        <w:trPr>
          <w:trHeight w:val="20"/>
          <w:jc w:val="center"/>
        </w:trPr>
        <w:tc>
          <w:tcPr>
            <w:tcW w:w="670" w:type="dxa"/>
            <w:tcBorders>
              <w:top w:val="nil"/>
              <w:left w:val="nil"/>
              <w:bottom w:val="nil"/>
              <w:right w:val="nil"/>
            </w:tcBorders>
            <w:shd w:val="clear" w:color="auto" w:fill="FFFFFF"/>
          </w:tcPr>
          <w:p w14:paraId="576F939B" w14:textId="77777777" w:rsidR="0013432D" w:rsidRPr="00850FB1" w:rsidRDefault="0013432D" w:rsidP="00E36C24">
            <w:pPr>
              <w:shd w:val="clear" w:color="auto" w:fill="FFFFFF"/>
              <w:ind w:left="331"/>
            </w:pPr>
            <w:r w:rsidRPr="00850FB1">
              <w:rPr>
                <w:lang w:val="en-US"/>
              </w:rPr>
              <w:t>2.</w:t>
            </w:r>
          </w:p>
        </w:tc>
        <w:tc>
          <w:tcPr>
            <w:tcW w:w="8770" w:type="dxa"/>
            <w:tcBorders>
              <w:top w:val="nil"/>
              <w:left w:val="nil"/>
              <w:bottom w:val="nil"/>
              <w:right w:val="nil"/>
            </w:tcBorders>
            <w:shd w:val="clear" w:color="auto" w:fill="FFFFFF"/>
          </w:tcPr>
          <w:p w14:paraId="6E7E94C5" w14:textId="77777777" w:rsidR="0013432D" w:rsidRPr="00850FB1" w:rsidRDefault="0013432D" w:rsidP="00E36C24">
            <w:pPr>
              <w:shd w:val="clear" w:color="auto" w:fill="FFFFFF"/>
              <w:ind w:left="101"/>
            </w:pPr>
            <w:r w:rsidRPr="00850FB1">
              <w:rPr>
                <w:lang w:val="en-US"/>
              </w:rPr>
              <w:t>Commencement</w:t>
            </w:r>
          </w:p>
        </w:tc>
      </w:tr>
      <w:tr w:rsidR="000D434E" w:rsidRPr="00850FB1" w14:paraId="1BC2DAEC" w14:textId="77777777" w:rsidTr="00C67130">
        <w:trPr>
          <w:trHeight w:val="20"/>
          <w:jc w:val="center"/>
        </w:trPr>
        <w:tc>
          <w:tcPr>
            <w:tcW w:w="9440" w:type="dxa"/>
            <w:gridSpan w:val="2"/>
            <w:tcBorders>
              <w:top w:val="nil"/>
              <w:left w:val="nil"/>
              <w:bottom w:val="nil"/>
              <w:right w:val="nil"/>
            </w:tcBorders>
            <w:shd w:val="clear" w:color="auto" w:fill="FFFFFF"/>
          </w:tcPr>
          <w:p w14:paraId="7F2078AF" w14:textId="77777777" w:rsidR="000D434E" w:rsidRPr="00850FB1" w:rsidRDefault="000D434E" w:rsidP="000D434E">
            <w:pPr>
              <w:shd w:val="clear" w:color="auto" w:fill="FFFFFF"/>
              <w:spacing w:before="120" w:after="120"/>
              <w:jc w:val="center"/>
              <w:rPr>
                <w:sz w:val="22"/>
              </w:rPr>
            </w:pPr>
            <w:r w:rsidRPr="00850FB1">
              <w:rPr>
                <w:sz w:val="22"/>
                <w:lang w:val="en-US"/>
              </w:rPr>
              <w:t>PART 2</w:t>
            </w:r>
            <w:r w:rsidRPr="00850FB1">
              <w:rPr>
                <w:rFonts w:eastAsia="Times New Roman"/>
                <w:sz w:val="22"/>
                <w:lang w:val="en-US"/>
              </w:rPr>
              <w:t>—AMENDMENT OF THE SOCIAL SECURITY ACT 1947</w:t>
            </w:r>
          </w:p>
        </w:tc>
      </w:tr>
      <w:tr w:rsidR="0013432D" w:rsidRPr="00850FB1" w14:paraId="50886F1D" w14:textId="77777777" w:rsidTr="00D40439">
        <w:trPr>
          <w:trHeight w:val="20"/>
          <w:jc w:val="center"/>
        </w:trPr>
        <w:tc>
          <w:tcPr>
            <w:tcW w:w="670" w:type="dxa"/>
            <w:tcBorders>
              <w:top w:val="nil"/>
              <w:left w:val="nil"/>
              <w:bottom w:val="nil"/>
              <w:right w:val="nil"/>
            </w:tcBorders>
            <w:shd w:val="clear" w:color="auto" w:fill="FFFFFF"/>
          </w:tcPr>
          <w:p w14:paraId="1D554144" w14:textId="77777777" w:rsidR="0013432D" w:rsidRPr="00850FB1" w:rsidRDefault="0013432D" w:rsidP="00E36C24">
            <w:pPr>
              <w:shd w:val="clear" w:color="auto" w:fill="FFFFFF"/>
              <w:ind w:left="331"/>
            </w:pPr>
            <w:r w:rsidRPr="00850FB1">
              <w:rPr>
                <w:lang w:val="en-US"/>
              </w:rPr>
              <w:t>3.</w:t>
            </w:r>
          </w:p>
        </w:tc>
        <w:tc>
          <w:tcPr>
            <w:tcW w:w="8770" w:type="dxa"/>
            <w:tcBorders>
              <w:top w:val="nil"/>
              <w:left w:val="nil"/>
              <w:bottom w:val="nil"/>
              <w:right w:val="nil"/>
            </w:tcBorders>
            <w:shd w:val="clear" w:color="auto" w:fill="FFFFFF"/>
          </w:tcPr>
          <w:p w14:paraId="6AB583A6" w14:textId="77777777" w:rsidR="0013432D" w:rsidRPr="00850FB1" w:rsidRDefault="0013432D" w:rsidP="00E36C24">
            <w:pPr>
              <w:shd w:val="clear" w:color="auto" w:fill="FFFFFF"/>
              <w:ind w:left="101"/>
            </w:pPr>
            <w:r w:rsidRPr="00850FB1">
              <w:rPr>
                <w:lang w:val="en-US"/>
              </w:rPr>
              <w:t>Principal Act</w:t>
            </w:r>
          </w:p>
        </w:tc>
      </w:tr>
      <w:tr w:rsidR="0013432D" w:rsidRPr="00850FB1" w14:paraId="2CF80A6E" w14:textId="77777777" w:rsidTr="00D40439">
        <w:trPr>
          <w:trHeight w:val="20"/>
          <w:jc w:val="center"/>
        </w:trPr>
        <w:tc>
          <w:tcPr>
            <w:tcW w:w="670" w:type="dxa"/>
            <w:tcBorders>
              <w:top w:val="nil"/>
              <w:left w:val="nil"/>
              <w:bottom w:val="nil"/>
              <w:right w:val="nil"/>
            </w:tcBorders>
            <w:shd w:val="clear" w:color="auto" w:fill="FFFFFF"/>
          </w:tcPr>
          <w:p w14:paraId="1D1B9663" w14:textId="77777777" w:rsidR="0013432D" w:rsidRPr="00850FB1" w:rsidRDefault="0013432D" w:rsidP="00E36C24">
            <w:pPr>
              <w:shd w:val="clear" w:color="auto" w:fill="FFFFFF"/>
              <w:ind w:left="326"/>
            </w:pPr>
            <w:r w:rsidRPr="00850FB1">
              <w:rPr>
                <w:lang w:val="en-US"/>
              </w:rPr>
              <w:t>4.</w:t>
            </w:r>
          </w:p>
        </w:tc>
        <w:tc>
          <w:tcPr>
            <w:tcW w:w="8770" w:type="dxa"/>
            <w:tcBorders>
              <w:top w:val="nil"/>
              <w:left w:val="nil"/>
              <w:bottom w:val="nil"/>
              <w:right w:val="nil"/>
            </w:tcBorders>
            <w:shd w:val="clear" w:color="auto" w:fill="FFFFFF"/>
          </w:tcPr>
          <w:p w14:paraId="46650831" w14:textId="77777777" w:rsidR="0013432D" w:rsidRPr="00850FB1" w:rsidRDefault="0013432D" w:rsidP="00E36C24">
            <w:pPr>
              <w:shd w:val="clear" w:color="auto" w:fill="FFFFFF"/>
              <w:ind w:left="101"/>
            </w:pPr>
            <w:r w:rsidRPr="00850FB1">
              <w:rPr>
                <w:lang w:val="en-US"/>
              </w:rPr>
              <w:t>Special benefit</w:t>
            </w:r>
          </w:p>
        </w:tc>
      </w:tr>
      <w:tr w:rsidR="000D434E" w:rsidRPr="00850FB1" w14:paraId="3FB642A4" w14:textId="77777777" w:rsidTr="00AA3839">
        <w:trPr>
          <w:trHeight w:val="20"/>
          <w:jc w:val="center"/>
        </w:trPr>
        <w:tc>
          <w:tcPr>
            <w:tcW w:w="9440" w:type="dxa"/>
            <w:gridSpan w:val="2"/>
            <w:tcBorders>
              <w:top w:val="nil"/>
              <w:left w:val="nil"/>
              <w:bottom w:val="nil"/>
              <w:right w:val="nil"/>
            </w:tcBorders>
            <w:shd w:val="clear" w:color="auto" w:fill="FFFFFF"/>
          </w:tcPr>
          <w:p w14:paraId="3314CAD6" w14:textId="77777777" w:rsidR="000D434E" w:rsidRPr="00850FB1" w:rsidRDefault="000D434E" w:rsidP="000D434E">
            <w:pPr>
              <w:shd w:val="clear" w:color="auto" w:fill="FFFFFF"/>
              <w:spacing w:before="120" w:after="120"/>
              <w:jc w:val="center"/>
            </w:pPr>
            <w:r w:rsidRPr="00850FB1">
              <w:rPr>
                <w:sz w:val="22"/>
                <w:lang w:val="en-US"/>
              </w:rPr>
              <w:t>PART 3</w:t>
            </w:r>
            <w:r w:rsidRPr="00850FB1">
              <w:rPr>
                <w:rFonts w:eastAsia="Times New Roman"/>
                <w:sz w:val="22"/>
                <w:lang w:val="en-US"/>
              </w:rPr>
              <w:t>—</w:t>
            </w:r>
            <w:r w:rsidRPr="00850FB1">
              <w:rPr>
                <w:sz w:val="22"/>
                <w:lang w:val="en-US"/>
              </w:rPr>
              <w:t>AMENDMENTS</w:t>
            </w:r>
            <w:r w:rsidRPr="00850FB1">
              <w:rPr>
                <w:rFonts w:eastAsia="Times New Roman"/>
                <w:sz w:val="22"/>
                <w:lang w:val="en-US"/>
              </w:rPr>
              <w:t xml:space="preserve"> OF THE SOCIAL SECURITY ACT 1991 TO HELP MAKE IT CORRESPOND TO THE SOCIAL SECURITY ACT 1947 AS IN FORCE ON 30 JUNE 1991</w:t>
            </w:r>
          </w:p>
        </w:tc>
      </w:tr>
      <w:tr w:rsidR="0013432D" w:rsidRPr="00850FB1" w14:paraId="0DA269E9" w14:textId="77777777" w:rsidTr="00D40439">
        <w:trPr>
          <w:trHeight w:val="20"/>
          <w:jc w:val="center"/>
        </w:trPr>
        <w:tc>
          <w:tcPr>
            <w:tcW w:w="670" w:type="dxa"/>
            <w:tcBorders>
              <w:top w:val="nil"/>
              <w:left w:val="nil"/>
              <w:bottom w:val="nil"/>
              <w:right w:val="nil"/>
            </w:tcBorders>
            <w:shd w:val="clear" w:color="auto" w:fill="FFFFFF"/>
          </w:tcPr>
          <w:p w14:paraId="4E2771AF" w14:textId="77777777" w:rsidR="0013432D" w:rsidRPr="00850FB1" w:rsidRDefault="0013432D" w:rsidP="00E36C24">
            <w:pPr>
              <w:shd w:val="clear" w:color="auto" w:fill="FFFFFF"/>
              <w:ind w:left="331"/>
            </w:pPr>
            <w:r w:rsidRPr="00850FB1">
              <w:rPr>
                <w:lang w:val="en-US"/>
              </w:rPr>
              <w:t>5.</w:t>
            </w:r>
          </w:p>
        </w:tc>
        <w:tc>
          <w:tcPr>
            <w:tcW w:w="8770" w:type="dxa"/>
            <w:tcBorders>
              <w:top w:val="nil"/>
              <w:left w:val="nil"/>
              <w:bottom w:val="nil"/>
              <w:right w:val="nil"/>
            </w:tcBorders>
            <w:shd w:val="clear" w:color="auto" w:fill="FFFFFF"/>
          </w:tcPr>
          <w:p w14:paraId="5A4113D3" w14:textId="77777777" w:rsidR="0013432D" w:rsidRPr="00850FB1" w:rsidRDefault="0013432D" w:rsidP="00E36C24">
            <w:pPr>
              <w:shd w:val="clear" w:color="auto" w:fill="FFFFFF"/>
              <w:ind w:left="101"/>
            </w:pPr>
            <w:r w:rsidRPr="00850FB1">
              <w:rPr>
                <w:lang w:val="en-US"/>
              </w:rPr>
              <w:t>Principal Act</w:t>
            </w:r>
          </w:p>
        </w:tc>
      </w:tr>
      <w:tr w:rsidR="0013432D" w:rsidRPr="00850FB1" w14:paraId="5C3D153F" w14:textId="77777777" w:rsidTr="00D40439">
        <w:trPr>
          <w:trHeight w:val="20"/>
          <w:jc w:val="center"/>
        </w:trPr>
        <w:tc>
          <w:tcPr>
            <w:tcW w:w="670" w:type="dxa"/>
            <w:tcBorders>
              <w:top w:val="nil"/>
              <w:left w:val="nil"/>
              <w:bottom w:val="nil"/>
              <w:right w:val="nil"/>
            </w:tcBorders>
            <w:shd w:val="clear" w:color="auto" w:fill="FFFFFF"/>
          </w:tcPr>
          <w:p w14:paraId="2AC5C478" w14:textId="77777777" w:rsidR="0013432D" w:rsidRPr="00850FB1" w:rsidRDefault="0013432D" w:rsidP="00E36C24">
            <w:pPr>
              <w:shd w:val="clear" w:color="auto" w:fill="FFFFFF"/>
              <w:ind w:left="326"/>
            </w:pPr>
            <w:r w:rsidRPr="00850FB1">
              <w:rPr>
                <w:lang w:val="en-US"/>
              </w:rPr>
              <w:t>6.</w:t>
            </w:r>
          </w:p>
        </w:tc>
        <w:tc>
          <w:tcPr>
            <w:tcW w:w="8770" w:type="dxa"/>
            <w:tcBorders>
              <w:top w:val="nil"/>
              <w:left w:val="nil"/>
              <w:bottom w:val="nil"/>
              <w:right w:val="nil"/>
            </w:tcBorders>
            <w:shd w:val="clear" w:color="auto" w:fill="FFFFFF"/>
          </w:tcPr>
          <w:p w14:paraId="000F0B9C" w14:textId="77777777" w:rsidR="0013432D" w:rsidRPr="00850FB1" w:rsidRDefault="0013432D" w:rsidP="00E36C24">
            <w:pPr>
              <w:shd w:val="clear" w:color="auto" w:fill="FFFFFF"/>
              <w:ind w:left="101"/>
            </w:pPr>
            <w:r w:rsidRPr="00850FB1">
              <w:rPr>
                <w:lang w:val="en-US"/>
              </w:rPr>
              <w:t>Income test definitions</w:t>
            </w:r>
          </w:p>
        </w:tc>
      </w:tr>
      <w:tr w:rsidR="0013432D" w:rsidRPr="00850FB1" w14:paraId="490A397B" w14:textId="77777777" w:rsidTr="00D40439">
        <w:trPr>
          <w:trHeight w:val="20"/>
          <w:jc w:val="center"/>
        </w:trPr>
        <w:tc>
          <w:tcPr>
            <w:tcW w:w="670" w:type="dxa"/>
            <w:tcBorders>
              <w:top w:val="nil"/>
              <w:left w:val="nil"/>
              <w:bottom w:val="nil"/>
              <w:right w:val="nil"/>
            </w:tcBorders>
            <w:shd w:val="clear" w:color="auto" w:fill="FFFFFF"/>
          </w:tcPr>
          <w:p w14:paraId="2E64E6DC" w14:textId="77777777" w:rsidR="0013432D" w:rsidRPr="00850FB1" w:rsidRDefault="0013432D" w:rsidP="00E36C24">
            <w:pPr>
              <w:shd w:val="clear" w:color="auto" w:fill="FFFFFF"/>
              <w:ind w:left="331"/>
            </w:pPr>
            <w:r w:rsidRPr="00850FB1">
              <w:rPr>
                <w:lang w:val="en-US"/>
              </w:rPr>
              <w:t>7.</w:t>
            </w:r>
          </w:p>
        </w:tc>
        <w:tc>
          <w:tcPr>
            <w:tcW w:w="8770" w:type="dxa"/>
            <w:tcBorders>
              <w:top w:val="nil"/>
              <w:left w:val="nil"/>
              <w:bottom w:val="nil"/>
              <w:right w:val="nil"/>
            </w:tcBorders>
            <w:shd w:val="clear" w:color="auto" w:fill="FFFFFF"/>
          </w:tcPr>
          <w:p w14:paraId="6FF94648" w14:textId="77777777" w:rsidR="0013432D" w:rsidRPr="00850FB1" w:rsidRDefault="0013432D" w:rsidP="00E36C24">
            <w:pPr>
              <w:shd w:val="clear" w:color="auto" w:fill="FFFFFF"/>
              <w:ind w:left="101"/>
            </w:pPr>
            <w:r w:rsidRPr="00850FB1">
              <w:rPr>
                <w:lang w:val="en-US"/>
              </w:rPr>
              <w:t>Definitions</w:t>
            </w:r>
          </w:p>
        </w:tc>
      </w:tr>
      <w:tr w:rsidR="0013432D" w:rsidRPr="00850FB1" w14:paraId="1141BC39" w14:textId="77777777" w:rsidTr="00D40439">
        <w:trPr>
          <w:trHeight w:val="20"/>
          <w:jc w:val="center"/>
        </w:trPr>
        <w:tc>
          <w:tcPr>
            <w:tcW w:w="670" w:type="dxa"/>
            <w:tcBorders>
              <w:top w:val="nil"/>
              <w:left w:val="nil"/>
              <w:bottom w:val="nil"/>
              <w:right w:val="nil"/>
            </w:tcBorders>
            <w:shd w:val="clear" w:color="auto" w:fill="FFFFFF"/>
          </w:tcPr>
          <w:p w14:paraId="284C114E" w14:textId="77777777" w:rsidR="0013432D" w:rsidRPr="00850FB1" w:rsidRDefault="0013432D" w:rsidP="00E36C24">
            <w:pPr>
              <w:shd w:val="clear" w:color="auto" w:fill="FFFFFF"/>
              <w:ind w:left="331"/>
            </w:pPr>
            <w:r w:rsidRPr="00850FB1">
              <w:rPr>
                <w:lang w:val="en-US"/>
              </w:rPr>
              <w:t>8.</w:t>
            </w:r>
          </w:p>
        </w:tc>
        <w:tc>
          <w:tcPr>
            <w:tcW w:w="8770" w:type="dxa"/>
            <w:tcBorders>
              <w:top w:val="nil"/>
              <w:left w:val="nil"/>
              <w:bottom w:val="nil"/>
              <w:right w:val="nil"/>
            </w:tcBorders>
            <w:shd w:val="clear" w:color="auto" w:fill="FFFFFF"/>
          </w:tcPr>
          <w:p w14:paraId="0940AD37" w14:textId="77777777" w:rsidR="0013432D" w:rsidRPr="00850FB1" w:rsidRDefault="0013432D" w:rsidP="00E36C24">
            <w:pPr>
              <w:shd w:val="clear" w:color="auto" w:fill="FFFFFF"/>
              <w:ind w:left="96"/>
            </w:pPr>
            <w:r w:rsidRPr="00850FB1">
              <w:rPr>
                <w:lang w:val="en-US"/>
              </w:rPr>
              <w:t>General definitions</w:t>
            </w:r>
          </w:p>
        </w:tc>
      </w:tr>
      <w:tr w:rsidR="0013432D" w:rsidRPr="00850FB1" w14:paraId="453FD342" w14:textId="77777777" w:rsidTr="00D40439">
        <w:trPr>
          <w:trHeight w:val="20"/>
          <w:jc w:val="center"/>
        </w:trPr>
        <w:tc>
          <w:tcPr>
            <w:tcW w:w="670" w:type="dxa"/>
            <w:tcBorders>
              <w:top w:val="nil"/>
              <w:left w:val="nil"/>
              <w:bottom w:val="nil"/>
              <w:right w:val="nil"/>
            </w:tcBorders>
            <w:shd w:val="clear" w:color="auto" w:fill="FFFFFF"/>
          </w:tcPr>
          <w:p w14:paraId="21DE94C0" w14:textId="77777777" w:rsidR="0013432D" w:rsidRPr="00850FB1" w:rsidRDefault="0013432D" w:rsidP="00E36C24">
            <w:pPr>
              <w:shd w:val="clear" w:color="auto" w:fill="FFFFFF"/>
              <w:ind w:left="322"/>
            </w:pPr>
            <w:r w:rsidRPr="00850FB1">
              <w:rPr>
                <w:lang w:val="en-US"/>
              </w:rPr>
              <w:t>9.</w:t>
            </w:r>
          </w:p>
        </w:tc>
        <w:tc>
          <w:tcPr>
            <w:tcW w:w="8770" w:type="dxa"/>
            <w:tcBorders>
              <w:top w:val="nil"/>
              <w:left w:val="nil"/>
              <w:bottom w:val="nil"/>
              <w:right w:val="nil"/>
            </w:tcBorders>
            <w:shd w:val="clear" w:color="auto" w:fill="FFFFFF"/>
          </w:tcPr>
          <w:p w14:paraId="72FD4C82" w14:textId="77777777" w:rsidR="0013432D" w:rsidRPr="00850FB1" w:rsidRDefault="0013432D" w:rsidP="00E36C24">
            <w:pPr>
              <w:shd w:val="clear" w:color="auto" w:fill="FFFFFF"/>
              <w:ind w:left="96"/>
            </w:pPr>
            <w:r w:rsidRPr="00850FB1">
              <w:rPr>
                <w:lang w:val="en-US"/>
              </w:rPr>
              <w:t>Insertion of new section:</w:t>
            </w:r>
          </w:p>
          <w:p w14:paraId="7A6D115B" w14:textId="77777777" w:rsidR="0013432D" w:rsidRPr="00850FB1" w:rsidRDefault="0013432D" w:rsidP="00E36C24">
            <w:pPr>
              <w:shd w:val="clear" w:color="auto" w:fill="FFFFFF"/>
              <w:tabs>
                <w:tab w:val="left" w:pos="950"/>
              </w:tabs>
              <w:ind w:left="288"/>
            </w:pPr>
            <w:r w:rsidRPr="00850FB1">
              <w:rPr>
                <w:smallCaps/>
                <w:lang w:val="en-US"/>
              </w:rPr>
              <w:t>24a.</w:t>
            </w:r>
            <w:r w:rsidR="00012AE7" w:rsidRPr="00850FB1">
              <w:rPr>
                <w:smallCaps/>
                <w:lang w:val="en-US"/>
              </w:rPr>
              <w:tab/>
            </w:r>
            <w:r w:rsidRPr="00850FB1">
              <w:rPr>
                <w:lang w:val="en-US"/>
              </w:rPr>
              <w:t>Approved scholarship</w:t>
            </w:r>
          </w:p>
        </w:tc>
      </w:tr>
      <w:tr w:rsidR="0013432D" w:rsidRPr="00850FB1" w14:paraId="488C96E9" w14:textId="77777777" w:rsidTr="00D40439">
        <w:trPr>
          <w:trHeight w:val="20"/>
          <w:jc w:val="center"/>
        </w:trPr>
        <w:tc>
          <w:tcPr>
            <w:tcW w:w="670" w:type="dxa"/>
            <w:tcBorders>
              <w:top w:val="nil"/>
              <w:left w:val="nil"/>
              <w:bottom w:val="nil"/>
              <w:right w:val="nil"/>
            </w:tcBorders>
            <w:shd w:val="clear" w:color="auto" w:fill="FFFFFF"/>
          </w:tcPr>
          <w:p w14:paraId="3C9866EA" w14:textId="77777777" w:rsidR="0013432D" w:rsidRPr="00850FB1" w:rsidRDefault="0013432D" w:rsidP="00E36C24">
            <w:pPr>
              <w:shd w:val="clear" w:color="auto" w:fill="FFFFFF"/>
              <w:ind w:left="269"/>
            </w:pPr>
            <w:r w:rsidRPr="00850FB1">
              <w:rPr>
                <w:lang w:val="en-US"/>
              </w:rPr>
              <w:t>10.</w:t>
            </w:r>
          </w:p>
        </w:tc>
        <w:tc>
          <w:tcPr>
            <w:tcW w:w="8770" w:type="dxa"/>
            <w:tcBorders>
              <w:top w:val="nil"/>
              <w:left w:val="nil"/>
              <w:bottom w:val="nil"/>
              <w:right w:val="nil"/>
            </w:tcBorders>
            <w:shd w:val="clear" w:color="auto" w:fill="FFFFFF"/>
          </w:tcPr>
          <w:p w14:paraId="3DB0F3FA" w14:textId="77777777" w:rsidR="0013432D" w:rsidRPr="00850FB1" w:rsidRDefault="0013432D" w:rsidP="00E36C24">
            <w:pPr>
              <w:shd w:val="clear" w:color="auto" w:fill="FFFFFF"/>
              <w:ind w:left="91"/>
            </w:pPr>
            <w:r w:rsidRPr="00850FB1">
              <w:rPr>
                <w:lang w:val="en-US"/>
              </w:rPr>
              <w:t>Qualification for special benefit</w:t>
            </w:r>
          </w:p>
        </w:tc>
      </w:tr>
      <w:tr w:rsidR="0013432D" w:rsidRPr="00850FB1" w14:paraId="62B817DF" w14:textId="77777777" w:rsidTr="00D40439">
        <w:trPr>
          <w:trHeight w:val="20"/>
          <w:jc w:val="center"/>
        </w:trPr>
        <w:tc>
          <w:tcPr>
            <w:tcW w:w="670" w:type="dxa"/>
            <w:tcBorders>
              <w:top w:val="nil"/>
              <w:left w:val="nil"/>
              <w:bottom w:val="nil"/>
              <w:right w:val="nil"/>
            </w:tcBorders>
            <w:shd w:val="clear" w:color="auto" w:fill="FFFFFF"/>
          </w:tcPr>
          <w:p w14:paraId="5486415C" w14:textId="77777777" w:rsidR="0013432D" w:rsidRPr="00850FB1" w:rsidRDefault="0013432D" w:rsidP="00E36C24">
            <w:pPr>
              <w:shd w:val="clear" w:color="auto" w:fill="FFFFFF"/>
              <w:ind w:left="269"/>
            </w:pPr>
            <w:r w:rsidRPr="00850FB1">
              <w:rPr>
                <w:lang w:val="en-US"/>
              </w:rPr>
              <w:t>11.</w:t>
            </w:r>
          </w:p>
        </w:tc>
        <w:tc>
          <w:tcPr>
            <w:tcW w:w="8770" w:type="dxa"/>
            <w:tcBorders>
              <w:top w:val="nil"/>
              <w:left w:val="nil"/>
              <w:bottom w:val="nil"/>
              <w:right w:val="nil"/>
            </w:tcBorders>
            <w:shd w:val="clear" w:color="auto" w:fill="FFFFFF"/>
          </w:tcPr>
          <w:p w14:paraId="3D8642A9" w14:textId="77777777" w:rsidR="0013432D" w:rsidRPr="00850FB1" w:rsidRDefault="0013432D" w:rsidP="00E36C24">
            <w:pPr>
              <w:shd w:val="clear" w:color="auto" w:fill="FFFFFF"/>
              <w:ind w:left="101"/>
            </w:pPr>
            <w:r w:rsidRPr="00850FB1">
              <w:rPr>
                <w:lang w:val="en-US"/>
              </w:rPr>
              <w:t>Rate of job search allowance and sickness benefit (under 18)</w:t>
            </w:r>
          </w:p>
        </w:tc>
      </w:tr>
      <w:tr w:rsidR="0013432D" w:rsidRPr="00850FB1" w14:paraId="24C4A635" w14:textId="77777777" w:rsidTr="00D40439">
        <w:trPr>
          <w:trHeight w:val="20"/>
          <w:jc w:val="center"/>
        </w:trPr>
        <w:tc>
          <w:tcPr>
            <w:tcW w:w="670" w:type="dxa"/>
            <w:tcBorders>
              <w:top w:val="nil"/>
              <w:left w:val="nil"/>
              <w:bottom w:val="nil"/>
              <w:right w:val="nil"/>
            </w:tcBorders>
            <w:shd w:val="clear" w:color="auto" w:fill="FFFFFF"/>
          </w:tcPr>
          <w:p w14:paraId="4B78B4FB" w14:textId="77777777" w:rsidR="0013432D" w:rsidRPr="00850FB1" w:rsidRDefault="0013432D" w:rsidP="00E36C24">
            <w:pPr>
              <w:shd w:val="clear" w:color="auto" w:fill="FFFFFF"/>
              <w:ind w:left="269"/>
            </w:pPr>
            <w:r w:rsidRPr="00850FB1">
              <w:rPr>
                <w:lang w:val="en-US"/>
              </w:rPr>
              <w:t>12.</w:t>
            </w:r>
          </w:p>
        </w:tc>
        <w:tc>
          <w:tcPr>
            <w:tcW w:w="8770" w:type="dxa"/>
            <w:tcBorders>
              <w:top w:val="nil"/>
              <w:left w:val="nil"/>
              <w:bottom w:val="nil"/>
              <w:right w:val="nil"/>
            </w:tcBorders>
            <w:shd w:val="clear" w:color="auto" w:fill="FFFFFF"/>
          </w:tcPr>
          <w:p w14:paraId="70C3DB65" w14:textId="77777777" w:rsidR="0013432D" w:rsidRPr="00850FB1" w:rsidRDefault="0013432D" w:rsidP="00E36C24">
            <w:pPr>
              <w:shd w:val="clear" w:color="auto" w:fill="FFFFFF"/>
              <w:ind w:left="96" w:right="365"/>
            </w:pPr>
            <w:r w:rsidRPr="00850FB1">
              <w:rPr>
                <w:lang w:val="en-US"/>
              </w:rPr>
              <w:t>Rate of job search allowance and sickness benefit (18 or over) and newstart allowance</w:t>
            </w:r>
          </w:p>
        </w:tc>
      </w:tr>
      <w:tr w:rsidR="0013432D" w:rsidRPr="00850FB1" w14:paraId="00842756" w14:textId="77777777" w:rsidTr="00D40439">
        <w:trPr>
          <w:trHeight w:val="20"/>
          <w:jc w:val="center"/>
        </w:trPr>
        <w:tc>
          <w:tcPr>
            <w:tcW w:w="670" w:type="dxa"/>
            <w:tcBorders>
              <w:top w:val="nil"/>
              <w:left w:val="nil"/>
              <w:bottom w:val="nil"/>
              <w:right w:val="nil"/>
            </w:tcBorders>
            <w:shd w:val="clear" w:color="auto" w:fill="FFFFFF"/>
          </w:tcPr>
          <w:p w14:paraId="2729041D" w14:textId="77777777" w:rsidR="0013432D" w:rsidRPr="00850FB1" w:rsidRDefault="0013432D" w:rsidP="00E36C24">
            <w:pPr>
              <w:shd w:val="clear" w:color="auto" w:fill="FFFFFF"/>
              <w:ind w:left="269"/>
            </w:pPr>
            <w:r w:rsidRPr="00850FB1">
              <w:rPr>
                <w:lang w:val="en-US"/>
              </w:rPr>
              <w:t>13.</w:t>
            </w:r>
          </w:p>
        </w:tc>
        <w:tc>
          <w:tcPr>
            <w:tcW w:w="8770" w:type="dxa"/>
            <w:tcBorders>
              <w:top w:val="nil"/>
              <w:left w:val="nil"/>
              <w:bottom w:val="nil"/>
              <w:right w:val="nil"/>
            </w:tcBorders>
            <w:shd w:val="clear" w:color="auto" w:fill="FFFFFF"/>
          </w:tcPr>
          <w:p w14:paraId="6B8FA399" w14:textId="77777777" w:rsidR="0013432D" w:rsidRPr="00850FB1" w:rsidRDefault="0013432D" w:rsidP="00E36C24">
            <w:pPr>
              <w:shd w:val="clear" w:color="auto" w:fill="FFFFFF"/>
              <w:ind w:left="91" w:right="365"/>
            </w:pPr>
            <w:r w:rsidRPr="00850FB1">
              <w:rPr>
                <w:lang w:val="en-US"/>
              </w:rPr>
              <w:t>Certain capital amounts not covered by other Subdivisions taken to be received over 12 months</w:t>
            </w:r>
          </w:p>
        </w:tc>
      </w:tr>
      <w:tr w:rsidR="0013432D" w:rsidRPr="00850FB1" w14:paraId="319317C7" w14:textId="77777777" w:rsidTr="00D40439">
        <w:trPr>
          <w:trHeight w:val="20"/>
          <w:jc w:val="center"/>
        </w:trPr>
        <w:tc>
          <w:tcPr>
            <w:tcW w:w="670" w:type="dxa"/>
            <w:tcBorders>
              <w:top w:val="nil"/>
              <w:left w:val="nil"/>
              <w:bottom w:val="nil"/>
              <w:right w:val="nil"/>
            </w:tcBorders>
            <w:shd w:val="clear" w:color="auto" w:fill="FFFFFF"/>
          </w:tcPr>
          <w:p w14:paraId="68E5C05E" w14:textId="77777777" w:rsidR="0013432D" w:rsidRPr="00850FB1" w:rsidRDefault="0013432D" w:rsidP="00E36C24">
            <w:pPr>
              <w:shd w:val="clear" w:color="auto" w:fill="FFFFFF"/>
              <w:ind w:left="264"/>
            </w:pPr>
            <w:r w:rsidRPr="00850FB1">
              <w:rPr>
                <w:lang w:val="en-US"/>
              </w:rPr>
              <w:t>14.</w:t>
            </w:r>
          </w:p>
        </w:tc>
        <w:tc>
          <w:tcPr>
            <w:tcW w:w="8770" w:type="dxa"/>
            <w:tcBorders>
              <w:top w:val="nil"/>
              <w:left w:val="nil"/>
              <w:bottom w:val="nil"/>
              <w:right w:val="nil"/>
            </w:tcBorders>
            <w:shd w:val="clear" w:color="auto" w:fill="FFFFFF"/>
          </w:tcPr>
          <w:p w14:paraId="5111C3D8" w14:textId="77777777" w:rsidR="0013432D" w:rsidRPr="00850FB1" w:rsidRDefault="0013432D" w:rsidP="00E36C24">
            <w:pPr>
              <w:shd w:val="clear" w:color="auto" w:fill="FFFFFF"/>
              <w:ind w:left="91"/>
            </w:pPr>
            <w:r w:rsidRPr="00850FB1">
              <w:rPr>
                <w:lang w:val="en-US"/>
              </w:rPr>
              <w:t>Certain assets to be disregarded in calculating the value of a person’s assets</w:t>
            </w:r>
          </w:p>
        </w:tc>
      </w:tr>
      <w:tr w:rsidR="0013432D" w:rsidRPr="00850FB1" w14:paraId="78CEA734" w14:textId="77777777" w:rsidTr="00D40439">
        <w:trPr>
          <w:trHeight w:val="20"/>
          <w:jc w:val="center"/>
        </w:trPr>
        <w:tc>
          <w:tcPr>
            <w:tcW w:w="670" w:type="dxa"/>
            <w:tcBorders>
              <w:top w:val="nil"/>
              <w:left w:val="nil"/>
              <w:bottom w:val="nil"/>
              <w:right w:val="nil"/>
            </w:tcBorders>
            <w:shd w:val="clear" w:color="auto" w:fill="FFFFFF"/>
          </w:tcPr>
          <w:p w14:paraId="7303ECC1" w14:textId="77777777" w:rsidR="0013432D" w:rsidRPr="00850FB1" w:rsidRDefault="0013432D" w:rsidP="00E36C24">
            <w:pPr>
              <w:shd w:val="clear" w:color="auto" w:fill="FFFFFF"/>
              <w:ind w:left="269"/>
            </w:pPr>
            <w:r w:rsidRPr="00850FB1">
              <w:rPr>
                <w:lang w:val="en-US"/>
              </w:rPr>
              <w:t>15.</w:t>
            </w:r>
          </w:p>
        </w:tc>
        <w:tc>
          <w:tcPr>
            <w:tcW w:w="8770" w:type="dxa"/>
            <w:tcBorders>
              <w:top w:val="nil"/>
              <w:left w:val="nil"/>
              <w:bottom w:val="nil"/>
              <w:right w:val="nil"/>
            </w:tcBorders>
            <w:shd w:val="clear" w:color="auto" w:fill="FFFFFF"/>
          </w:tcPr>
          <w:p w14:paraId="789EA28B" w14:textId="77777777" w:rsidR="0013432D" w:rsidRPr="00850FB1" w:rsidRDefault="0013432D" w:rsidP="00E36C24">
            <w:pPr>
              <w:shd w:val="clear" w:color="auto" w:fill="FFFFFF"/>
              <w:ind w:left="96"/>
            </w:pPr>
            <w:r w:rsidRPr="00850FB1">
              <w:rPr>
                <w:lang w:val="en-US"/>
              </w:rPr>
              <w:t>Secretary may send recovery notice to compensation payer</w:t>
            </w:r>
          </w:p>
        </w:tc>
      </w:tr>
      <w:tr w:rsidR="0013432D" w:rsidRPr="00850FB1" w14:paraId="30B57295" w14:textId="77777777" w:rsidTr="00D40439">
        <w:trPr>
          <w:trHeight w:val="20"/>
          <w:jc w:val="center"/>
        </w:trPr>
        <w:tc>
          <w:tcPr>
            <w:tcW w:w="670" w:type="dxa"/>
            <w:tcBorders>
              <w:top w:val="nil"/>
              <w:left w:val="nil"/>
              <w:bottom w:val="nil"/>
              <w:right w:val="nil"/>
            </w:tcBorders>
            <w:shd w:val="clear" w:color="auto" w:fill="FFFFFF"/>
          </w:tcPr>
          <w:p w14:paraId="2AF167B5" w14:textId="77777777" w:rsidR="0013432D" w:rsidRPr="00850FB1" w:rsidRDefault="0013432D" w:rsidP="00E36C24">
            <w:pPr>
              <w:shd w:val="clear" w:color="auto" w:fill="FFFFFF"/>
              <w:ind w:left="269"/>
            </w:pPr>
            <w:r w:rsidRPr="00850FB1">
              <w:rPr>
                <w:lang w:val="en-US"/>
              </w:rPr>
              <w:t>16.</w:t>
            </w:r>
          </w:p>
        </w:tc>
        <w:tc>
          <w:tcPr>
            <w:tcW w:w="8770" w:type="dxa"/>
            <w:tcBorders>
              <w:top w:val="nil"/>
              <w:left w:val="nil"/>
              <w:bottom w:val="nil"/>
              <w:right w:val="nil"/>
            </w:tcBorders>
            <w:shd w:val="clear" w:color="auto" w:fill="FFFFFF"/>
          </w:tcPr>
          <w:p w14:paraId="0A24614D" w14:textId="77777777" w:rsidR="0013432D" w:rsidRPr="00850FB1" w:rsidRDefault="0013432D" w:rsidP="00E36C24">
            <w:pPr>
              <w:shd w:val="clear" w:color="auto" w:fill="FFFFFF"/>
              <w:ind w:left="91" w:right="360"/>
            </w:pPr>
            <w:r w:rsidRPr="00850FB1">
              <w:rPr>
                <w:lang w:val="en-US"/>
              </w:rPr>
              <w:t>Offence to make compensation payment after receiving preliminary notice or recovery payment</w:t>
            </w:r>
          </w:p>
        </w:tc>
      </w:tr>
    </w:tbl>
    <w:p w14:paraId="3BF98D07" w14:textId="77777777" w:rsidR="0013432D" w:rsidRPr="00850FB1" w:rsidRDefault="0013432D" w:rsidP="00E36C24">
      <w:pPr>
        <w:sectPr w:rsidR="0013432D" w:rsidRPr="00850FB1" w:rsidSect="006A1EBF">
          <w:type w:val="continuous"/>
          <w:pgSz w:w="12240" w:h="15840" w:code="1"/>
          <w:pgMar w:top="1440" w:right="1440" w:bottom="1440" w:left="1440" w:header="720" w:footer="720" w:gutter="0"/>
          <w:cols w:space="60"/>
          <w:noEndnote/>
          <w:titlePg/>
          <w:docGrid w:linePitch="272"/>
        </w:sectPr>
      </w:pPr>
    </w:p>
    <w:p w14:paraId="6FA429A5" w14:textId="77777777" w:rsidR="0013432D" w:rsidRPr="00850FB1" w:rsidRDefault="0013432D" w:rsidP="00E36C24">
      <w:pPr>
        <w:spacing w:after="29"/>
        <w:rPr>
          <w:sz w:val="2"/>
          <w:szCs w:val="2"/>
        </w:rPr>
      </w:pPr>
    </w:p>
    <w:tbl>
      <w:tblPr>
        <w:tblW w:w="5048" w:type="pct"/>
        <w:jc w:val="center"/>
        <w:tblLayout w:type="fixed"/>
        <w:tblCellMar>
          <w:left w:w="40" w:type="dxa"/>
          <w:right w:w="40" w:type="dxa"/>
        </w:tblCellMar>
        <w:tblLook w:val="0000" w:firstRow="0" w:lastRow="0" w:firstColumn="0" w:lastColumn="0" w:noHBand="0" w:noVBand="0"/>
      </w:tblPr>
      <w:tblGrid>
        <w:gridCol w:w="736"/>
        <w:gridCol w:w="8460"/>
      </w:tblGrid>
      <w:tr w:rsidR="0013432D" w:rsidRPr="00850FB1" w14:paraId="76863429" w14:textId="77777777" w:rsidTr="000D434E">
        <w:trPr>
          <w:trHeight w:val="20"/>
          <w:jc w:val="center"/>
        </w:trPr>
        <w:tc>
          <w:tcPr>
            <w:tcW w:w="736" w:type="dxa"/>
            <w:tcBorders>
              <w:top w:val="nil"/>
              <w:left w:val="nil"/>
              <w:bottom w:val="nil"/>
              <w:right w:val="nil"/>
            </w:tcBorders>
            <w:shd w:val="clear" w:color="auto" w:fill="FFFFFF"/>
          </w:tcPr>
          <w:p w14:paraId="07DE928F" w14:textId="77777777" w:rsidR="0013432D" w:rsidRPr="00AF2455" w:rsidRDefault="0013432D" w:rsidP="00E36C24">
            <w:pPr>
              <w:shd w:val="clear" w:color="auto" w:fill="FFFFFF"/>
              <w:ind w:right="-45"/>
            </w:pPr>
            <w:r w:rsidRPr="00AF2455">
              <w:rPr>
                <w:szCs w:val="18"/>
                <w:lang w:val="en-US"/>
              </w:rPr>
              <w:t>Section</w:t>
            </w:r>
          </w:p>
        </w:tc>
        <w:tc>
          <w:tcPr>
            <w:tcW w:w="8460" w:type="dxa"/>
            <w:tcBorders>
              <w:top w:val="nil"/>
              <w:left w:val="nil"/>
              <w:bottom w:val="nil"/>
              <w:right w:val="nil"/>
            </w:tcBorders>
            <w:shd w:val="clear" w:color="auto" w:fill="FFFFFF"/>
          </w:tcPr>
          <w:p w14:paraId="00A935EB" w14:textId="77777777" w:rsidR="0013432D" w:rsidRPr="00AF2455" w:rsidRDefault="0013432D" w:rsidP="00E36C24">
            <w:pPr>
              <w:shd w:val="clear" w:color="auto" w:fill="FFFFFF"/>
            </w:pPr>
          </w:p>
        </w:tc>
      </w:tr>
      <w:tr w:rsidR="0013432D" w:rsidRPr="00850FB1" w14:paraId="38BCF14D" w14:textId="77777777" w:rsidTr="000D434E">
        <w:trPr>
          <w:trHeight w:val="20"/>
          <w:jc w:val="center"/>
        </w:trPr>
        <w:tc>
          <w:tcPr>
            <w:tcW w:w="736" w:type="dxa"/>
            <w:tcBorders>
              <w:top w:val="nil"/>
              <w:left w:val="nil"/>
              <w:bottom w:val="nil"/>
              <w:right w:val="nil"/>
            </w:tcBorders>
            <w:shd w:val="clear" w:color="auto" w:fill="FFFFFF"/>
          </w:tcPr>
          <w:p w14:paraId="158C0727" w14:textId="77777777" w:rsidR="0013432D" w:rsidRPr="00AF2455" w:rsidRDefault="0013432D" w:rsidP="00E36C24">
            <w:pPr>
              <w:shd w:val="clear" w:color="auto" w:fill="FFFFFF"/>
              <w:ind w:left="346"/>
            </w:pPr>
            <w:r w:rsidRPr="00AF2455">
              <w:rPr>
                <w:szCs w:val="18"/>
                <w:lang w:val="en-US"/>
              </w:rPr>
              <w:t>17.</w:t>
            </w:r>
          </w:p>
        </w:tc>
        <w:tc>
          <w:tcPr>
            <w:tcW w:w="8460" w:type="dxa"/>
            <w:tcBorders>
              <w:top w:val="nil"/>
              <w:left w:val="nil"/>
              <w:bottom w:val="nil"/>
              <w:right w:val="nil"/>
            </w:tcBorders>
            <w:shd w:val="clear" w:color="auto" w:fill="FFFFFF"/>
          </w:tcPr>
          <w:p w14:paraId="37FB24BB" w14:textId="77777777" w:rsidR="0013432D" w:rsidRPr="00AF2455" w:rsidRDefault="0013432D" w:rsidP="00E36C24">
            <w:pPr>
              <w:shd w:val="clear" w:color="auto" w:fill="FFFFFF"/>
              <w:ind w:left="110"/>
            </w:pPr>
            <w:r w:rsidRPr="00AF2455">
              <w:rPr>
                <w:szCs w:val="18"/>
                <w:lang w:val="en-US"/>
              </w:rPr>
              <w:t>CPI Indexation Table</w:t>
            </w:r>
          </w:p>
        </w:tc>
      </w:tr>
      <w:tr w:rsidR="0013432D" w:rsidRPr="00850FB1" w14:paraId="57AC57C6" w14:textId="77777777" w:rsidTr="000D434E">
        <w:trPr>
          <w:trHeight w:val="20"/>
          <w:jc w:val="center"/>
        </w:trPr>
        <w:tc>
          <w:tcPr>
            <w:tcW w:w="736" w:type="dxa"/>
            <w:tcBorders>
              <w:top w:val="nil"/>
              <w:left w:val="nil"/>
              <w:bottom w:val="nil"/>
              <w:right w:val="nil"/>
            </w:tcBorders>
            <w:shd w:val="clear" w:color="auto" w:fill="FFFFFF"/>
          </w:tcPr>
          <w:p w14:paraId="4381E8DF" w14:textId="77777777" w:rsidR="0013432D" w:rsidRPr="00AF2455" w:rsidRDefault="0013432D" w:rsidP="00E36C24">
            <w:pPr>
              <w:shd w:val="clear" w:color="auto" w:fill="FFFFFF"/>
              <w:ind w:left="346"/>
            </w:pPr>
            <w:r w:rsidRPr="00AF2455">
              <w:rPr>
                <w:szCs w:val="18"/>
                <w:lang w:val="en-US"/>
              </w:rPr>
              <w:t>18.</w:t>
            </w:r>
          </w:p>
        </w:tc>
        <w:tc>
          <w:tcPr>
            <w:tcW w:w="8460" w:type="dxa"/>
            <w:tcBorders>
              <w:top w:val="nil"/>
              <w:left w:val="nil"/>
              <w:bottom w:val="nil"/>
              <w:right w:val="nil"/>
            </w:tcBorders>
            <w:shd w:val="clear" w:color="auto" w:fill="FFFFFF"/>
          </w:tcPr>
          <w:p w14:paraId="69CF7AF1" w14:textId="77777777" w:rsidR="0013432D" w:rsidRPr="00AF2455" w:rsidRDefault="0013432D" w:rsidP="00E36C24">
            <w:pPr>
              <w:shd w:val="clear" w:color="auto" w:fill="FFFFFF"/>
              <w:ind w:left="115"/>
            </w:pPr>
            <w:r w:rsidRPr="00AF2455">
              <w:rPr>
                <w:szCs w:val="18"/>
                <w:lang w:val="en-US"/>
              </w:rPr>
              <w:t>Debt from failure to comply with garnishee notice</w:t>
            </w:r>
          </w:p>
        </w:tc>
      </w:tr>
      <w:tr w:rsidR="0013432D" w:rsidRPr="00850FB1" w14:paraId="4C88F17C" w14:textId="77777777" w:rsidTr="000D434E">
        <w:trPr>
          <w:trHeight w:val="20"/>
          <w:jc w:val="center"/>
        </w:trPr>
        <w:tc>
          <w:tcPr>
            <w:tcW w:w="736" w:type="dxa"/>
            <w:tcBorders>
              <w:top w:val="nil"/>
              <w:left w:val="nil"/>
              <w:bottom w:val="nil"/>
              <w:right w:val="nil"/>
            </w:tcBorders>
            <w:shd w:val="clear" w:color="auto" w:fill="FFFFFF"/>
          </w:tcPr>
          <w:p w14:paraId="09B03A2C" w14:textId="77777777" w:rsidR="0013432D" w:rsidRPr="00AF2455" w:rsidRDefault="0013432D" w:rsidP="00E36C24">
            <w:pPr>
              <w:shd w:val="clear" w:color="auto" w:fill="FFFFFF"/>
              <w:ind w:left="341"/>
            </w:pPr>
            <w:r w:rsidRPr="00AF2455">
              <w:rPr>
                <w:szCs w:val="18"/>
                <w:lang w:val="en-US"/>
              </w:rPr>
              <w:t>19.</w:t>
            </w:r>
          </w:p>
        </w:tc>
        <w:tc>
          <w:tcPr>
            <w:tcW w:w="8460" w:type="dxa"/>
            <w:tcBorders>
              <w:top w:val="nil"/>
              <w:left w:val="nil"/>
              <w:bottom w:val="nil"/>
              <w:right w:val="nil"/>
            </w:tcBorders>
            <w:shd w:val="clear" w:color="auto" w:fill="FFFFFF"/>
          </w:tcPr>
          <w:p w14:paraId="48B46B66" w14:textId="77777777" w:rsidR="0013432D" w:rsidRPr="00AF2455" w:rsidRDefault="0013432D" w:rsidP="00E36C24">
            <w:pPr>
              <w:shd w:val="clear" w:color="auto" w:fill="FFFFFF"/>
              <w:ind w:left="110"/>
            </w:pPr>
            <w:r w:rsidRPr="00AF2455">
              <w:rPr>
                <w:szCs w:val="18"/>
                <w:lang w:val="en-US"/>
              </w:rPr>
              <w:t>Garnishee notice</w:t>
            </w:r>
          </w:p>
        </w:tc>
      </w:tr>
      <w:tr w:rsidR="0013432D" w:rsidRPr="00850FB1" w14:paraId="57CB90AA" w14:textId="77777777" w:rsidTr="000D434E">
        <w:trPr>
          <w:trHeight w:val="20"/>
          <w:jc w:val="center"/>
        </w:trPr>
        <w:tc>
          <w:tcPr>
            <w:tcW w:w="736" w:type="dxa"/>
            <w:tcBorders>
              <w:top w:val="nil"/>
              <w:left w:val="nil"/>
              <w:bottom w:val="nil"/>
              <w:right w:val="nil"/>
            </w:tcBorders>
            <w:shd w:val="clear" w:color="auto" w:fill="FFFFFF"/>
          </w:tcPr>
          <w:p w14:paraId="3CA4FC30" w14:textId="77777777" w:rsidR="0013432D" w:rsidRPr="00AF2455" w:rsidRDefault="0013432D" w:rsidP="00E36C24">
            <w:pPr>
              <w:shd w:val="clear" w:color="auto" w:fill="FFFFFF"/>
              <w:ind w:left="326"/>
            </w:pPr>
            <w:r w:rsidRPr="00AF2455">
              <w:rPr>
                <w:szCs w:val="18"/>
                <w:lang w:val="en-US"/>
              </w:rPr>
              <w:t>20.</w:t>
            </w:r>
          </w:p>
        </w:tc>
        <w:tc>
          <w:tcPr>
            <w:tcW w:w="8460" w:type="dxa"/>
            <w:tcBorders>
              <w:top w:val="nil"/>
              <w:left w:val="nil"/>
              <w:bottom w:val="nil"/>
              <w:right w:val="nil"/>
            </w:tcBorders>
            <w:shd w:val="clear" w:color="auto" w:fill="FFFFFF"/>
          </w:tcPr>
          <w:p w14:paraId="206B849F" w14:textId="77777777" w:rsidR="0013432D" w:rsidRPr="00AF2455" w:rsidRDefault="0013432D" w:rsidP="00E36C24">
            <w:pPr>
              <w:shd w:val="clear" w:color="auto" w:fill="FFFFFF"/>
              <w:ind w:left="115"/>
            </w:pPr>
            <w:r w:rsidRPr="00AF2455">
              <w:rPr>
                <w:szCs w:val="18"/>
                <w:lang w:val="en-US"/>
              </w:rPr>
              <w:t>Secretary may waive overpayment or debt</w:t>
            </w:r>
          </w:p>
        </w:tc>
      </w:tr>
      <w:tr w:rsidR="0013432D" w:rsidRPr="00850FB1" w14:paraId="23F6E5C9" w14:textId="77777777" w:rsidTr="000D434E">
        <w:trPr>
          <w:trHeight w:val="20"/>
          <w:jc w:val="center"/>
        </w:trPr>
        <w:tc>
          <w:tcPr>
            <w:tcW w:w="736" w:type="dxa"/>
            <w:tcBorders>
              <w:top w:val="nil"/>
              <w:left w:val="nil"/>
              <w:bottom w:val="nil"/>
              <w:right w:val="nil"/>
            </w:tcBorders>
            <w:shd w:val="clear" w:color="auto" w:fill="FFFFFF"/>
          </w:tcPr>
          <w:p w14:paraId="3779BFD8" w14:textId="77777777" w:rsidR="0013432D" w:rsidRPr="00AF2455" w:rsidRDefault="0013432D" w:rsidP="00E36C24">
            <w:pPr>
              <w:shd w:val="clear" w:color="auto" w:fill="FFFFFF"/>
              <w:ind w:left="326"/>
            </w:pPr>
            <w:r w:rsidRPr="00AF2455">
              <w:rPr>
                <w:szCs w:val="18"/>
                <w:lang w:val="en-US"/>
              </w:rPr>
              <w:t>21.</w:t>
            </w:r>
          </w:p>
        </w:tc>
        <w:tc>
          <w:tcPr>
            <w:tcW w:w="8460" w:type="dxa"/>
            <w:tcBorders>
              <w:top w:val="nil"/>
              <w:left w:val="nil"/>
              <w:bottom w:val="nil"/>
              <w:right w:val="nil"/>
            </w:tcBorders>
            <w:shd w:val="clear" w:color="auto" w:fill="FFFFFF"/>
          </w:tcPr>
          <w:p w14:paraId="54C1A57F" w14:textId="77777777" w:rsidR="0013432D" w:rsidRPr="00AF2455" w:rsidRDefault="0013432D" w:rsidP="00E36C24">
            <w:pPr>
              <w:shd w:val="clear" w:color="auto" w:fill="FFFFFF"/>
              <w:ind w:left="115"/>
            </w:pPr>
            <w:r w:rsidRPr="00AF2455">
              <w:rPr>
                <w:szCs w:val="18"/>
                <w:lang w:val="en-US"/>
              </w:rPr>
              <w:t>Non-reviewable decisions</w:t>
            </w:r>
          </w:p>
        </w:tc>
      </w:tr>
      <w:tr w:rsidR="0013432D" w:rsidRPr="00850FB1" w14:paraId="36B34D61" w14:textId="77777777" w:rsidTr="000D434E">
        <w:trPr>
          <w:trHeight w:val="20"/>
          <w:jc w:val="center"/>
        </w:trPr>
        <w:tc>
          <w:tcPr>
            <w:tcW w:w="736" w:type="dxa"/>
            <w:tcBorders>
              <w:top w:val="nil"/>
              <w:left w:val="nil"/>
              <w:bottom w:val="nil"/>
              <w:right w:val="nil"/>
            </w:tcBorders>
            <w:shd w:val="clear" w:color="auto" w:fill="FFFFFF"/>
          </w:tcPr>
          <w:p w14:paraId="51DA1208" w14:textId="77777777" w:rsidR="0013432D" w:rsidRPr="00AF2455" w:rsidRDefault="0013432D" w:rsidP="00E36C24">
            <w:pPr>
              <w:shd w:val="clear" w:color="auto" w:fill="FFFFFF"/>
              <w:ind w:left="322"/>
            </w:pPr>
            <w:r w:rsidRPr="00AF2455">
              <w:rPr>
                <w:szCs w:val="18"/>
                <w:lang w:val="en-US"/>
              </w:rPr>
              <w:t>22.</w:t>
            </w:r>
          </w:p>
        </w:tc>
        <w:tc>
          <w:tcPr>
            <w:tcW w:w="8460" w:type="dxa"/>
            <w:tcBorders>
              <w:top w:val="nil"/>
              <w:left w:val="nil"/>
              <w:bottom w:val="nil"/>
              <w:right w:val="nil"/>
            </w:tcBorders>
            <w:shd w:val="clear" w:color="auto" w:fill="FFFFFF"/>
          </w:tcPr>
          <w:p w14:paraId="35F297B8" w14:textId="77777777" w:rsidR="0013432D" w:rsidRPr="00AF2455" w:rsidRDefault="0013432D" w:rsidP="00E36C24">
            <w:pPr>
              <w:shd w:val="clear" w:color="auto" w:fill="FFFFFF"/>
              <w:ind w:left="115"/>
            </w:pPr>
            <w:r w:rsidRPr="00AF2455">
              <w:rPr>
                <w:szCs w:val="18"/>
                <w:lang w:val="en-US"/>
              </w:rPr>
              <w:t>Further amendments</w:t>
            </w:r>
          </w:p>
        </w:tc>
      </w:tr>
      <w:tr w:rsidR="000D434E" w:rsidRPr="00850FB1" w14:paraId="3B93296E" w14:textId="77777777" w:rsidTr="006E335C">
        <w:trPr>
          <w:trHeight w:val="20"/>
          <w:jc w:val="center"/>
        </w:trPr>
        <w:tc>
          <w:tcPr>
            <w:tcW w:w="9196" w:type="dxa"/>
            <w:gridSpan w:val="2"/>
            <w:tcBorders>
              <w:top w:val="nil"/>
              <w:left w:val="nil"/>
              <w:bottom w:val="nil"/>
              <w:right w:val="nil"/>
            </w:tcBorders>
            <w:shd w:val="clear" w:color="auto" w:fill="FFFFFF"/>
          </w:tcPr>
          <w:p w14:paraId="47FC77F7" w14:textId="77777777" w:rsidR="000D434E" w:rsidRPr="00AF2455" w:rsidRDefault="000D434E" w:rsidP="000D434E">
            <w:pPr>
              <w:shd w:val="clear" w:color="auto" w:fill="FFFFFF"/>
              <w:spacing w:before="120" w:after="120"/>
              <w:jc w:val="center"/>
              <w:rPr>
                <w:sz w:val="22"/>
              </w:rPr>
            </w:pPr>
            <w:r w:rsidRPr="00AF2455">
              <w:rPr>
                <w:sz w:val="22"/>
                <w:szCs w:val="18"/>
                <w:lang w:val="en-US"/>
              </w:rPr>
              <w:t>PART 4</w:t>
            </w:r>
            <w:r w:rsidRPr="00AF2455">
              <w:rPr>
                <w:rFonts w:eastAsia="Times New Roman"/>
                <w:sz w:val="22"/>
                <w:szCs w:val="18"/>
                <w:lang w:val="en-US"/>
              </w:rPr>
              <w:t>—AMENDMENTS OF THE SOCIAL SECURITY ACT 1991 TO PROVIDE FOR NEW POLICIES</w:t>
            </w:r>
          </w:p>
        </w:tc>
      </w:tr>
      <w:tr w:rsidR="0013432D" w:rsidRPr="00850FB1" w14:paraId="69A74412" w14:textId="77777777" w:rsidTr="000D434E">
        <w:trPr>
          <w:trHeight w:val="20"/>
          <w:jc w:val="center"/>
        </w:trPr>
        <w:tc>
          <w:tcPr>
            <w:tcW w:w="736" w:type="dxa"/>
            <w:tcBorders>
              <w:top w:val="nil"/>
              <w:left w:val="nil"/>
              <w:bottom w:val="nil"/>
              <w:right w:val="nil"/>
            </w:tcBorders>
            <w:shd w:val="clear" w:color="auto" w:fill="FFFFFF"/>
          </w:tcPr>
          <w:p w14:paraId="17A92D9E" w14:textId="77777777" w:rsidR="0013432D" w:rsidRPr="00AF2455" w:rsidRDefault="0013432D" w:rsidP="00E36C24">
            <w:pPr>
              <w:shd w:val="clear" w:color="auto" w:fill="FFFFFF"/>
              <w:ind w:left="341"/>
            </w:pPr>
            <w:r w:rsidRPr="00AF2455">
              <w:rPr>
                <w:szCs w:val="18"/>
                <w:lang w:val="en-US"/>
              </w:rPr>
              <w:t>23.</w:t>
            </w:r>
          </w:p>
        </w:tc>
        <w:tc>
          <w:tcPr>
            <w:tcW w:w="8460" w:type="dxa"/>
            <w:tcBorders>
              <w:top w:val="nil"/>
              <w:left w:val="nil"/>
              <w:bottom w:val="nil"/>
              <w:right w:val="nil"/>
            </w:tcBorders>
            <w:shd w:val="clear" w:color="auto" w:fill="FFFFFF"/>
          </w:tcPr>
          <w:p w14:paraId="5047B2E8" w14:textId="77777777" w:rsidR="0013432D" w:rsidRPr="00AF2455" w:rsidRDefault="0013432D" w:rsidP="00E36C24">
            <w:pPr>
              <w:shd w:val="clear" w:color="auto" w:fill="FFFFFF"/>
              <w:ind w:left="130"/>
            </w:pPr>
            <w:r w:rsidRPr="00AF2455">
              <w:rPr>
                <w:szCs w:val="18"/>
                <w:lang w:val="en-US"/>
              </w:rPr>
              <w:t>Principal Act</w:t>
            </w:r>
          </w:p>
        </w:tc>
      </w:tr>
      <w:tr w:rsidR="0013432D" w:rsidRPr="00850FB1" w14:paraId="4A3DF142" w14:textId="77777777" w:rsidTr="000D434E">
        <w:trPr>
          <w:trHeight w:val="20"/>
          <w:jc w:val="center"/>
        </w:trPr>
        <w:tc>
          <w:tcPr>
            <w:tcW w:w="736" w:type="dxa"/>
            <w:tcBorders>
              <w:top w:val="nil"/>
              <w:left w:val="nil"/>
              <w:bottom w:val="nil"/>
              <w:right w:val="nil"/>
            </w:tcBorders>
            <w:shd w:val="clear" w:color="auto" w:fill="FFFFFF"/>
          </w:tcPr>
          <w:p w14:paraId="50EB65EB" w14:textId="77777777" w:rsidR="0013432D" w:rsidRPr="00AF2455" w:rsidRDefault="0013432D" w:rsidP="00E36C24">
            <w:pPr>
              <w:shd w:val="clear" w:color="auto" w:fill="FFFFFF"/>
              <w:ind w:left="336"/>
            </w:pPr>
            <w:r w:rsidRPr="00AF2455">
              <w:rPr>
                <w:szCs w:val="18"/>
                <w:lang w:val="en-US"/>
              </w:rPr>
              <w:t>24.</w:t>
            </w:r>
          </w:p>
        </w:tc>
        <w:tc>
          <w:tcPr>
            <w:tcW w:w="8460" w:type="dxa"/>
            <w:tcBorders>
              <w:top w:val="nil"/>
              <w:left w:val="nil"/>
              <w:bottom w:val="nil"/>
              <w:right w:val="nil"/>
            </w:tcBorders>
            <w:shd w:val="clear" w:color="auto" w:fill="FFFFFF"/>
          </w:tcPr>
          <w:p w14:paraId="71B1BA1D" w14:textId="77777777" w:rsidR="0013432D" w:rsidRPr="00AF2455" w:rsidRDefault="0013432D" w:rsidP="00E36C24">
            <w:pPr>
              <w:shd w:val="clear" w:color="auto" w:fill="FFFFFF"/>
              <w:ind w:left="125"/>
            </w:pPr>
            <w:r w:rsidRPr="00AF2455">
              <w:rPr>
                <w:szCs w:val="18"/>
                <w:lang w:val="en-US"/>
              </w:rPr>
              <w:t>Qualification for wife pension</w:t>
            </w:r>
          </w:p>
        </w:tc>
      </w:tr>
      <w:tr w:rsidR="0013432D" w:rsidRPr="00850FB1" w14:paraId="7A098EB6" w14:textId="77777777" w:rsidTr="000D434E">
        <w:trPr>
          <w:trHeight w:val="20"/>
          <w:jc w:val="center"/>
        </w:trPr>
        <w:tc>
          <w:tcPr>
            <w:tcW w:w="736" w:type="dxa"/>
            <w:tcBorders>
              <w:top w:val="nil"/>
              <w:left w:val="nil"/>
              <w:bottom w:val="nil"/>
              <w:right w:val="nil"/>
            </w:tcBorders>
            <w:shd w:val="clear" w:color="auto" w:fill="FFFFFF"/>
          </w:tcPr>
          <w:p w14:paraId="455D3B3B" w14:textId="77777777" w:rsidR="0013432D" w:rsidRPr="00AF2455" w:rsidRDefault="0013432D" w:rsidP="00E36C24">
            <w:pPr>
              <w:shd w:val="clear" w:color="auto" w:fill="FFFFFF"/>
              <w:ind w:left="336"/>
            </w:pPr>
            <w:r w:rsidRPr="00AF2455">
              <w:rPr>
                <w:szCs w:val="18"/>
                <w:lang w:val="en-US"/>
              </w:rPr>
              <w:t>25.</w:t>
            </w:r>
          </w:p>
        </w:tc>
        <w:tc>
          <w:tcPr>
            <w:tcW w:w="8460" w:type="dxa"/>
            <w:tcBorders>
              <w:top w:val="nil"/>
              <w:left w:val="nil"/>
              <w:bottom w:val="nil"/>
              <w:right w:val="nil"/>
            </w:tcBorders>
            <w:shd w:val="clear" w:color="auto" w:fill="FFFFFF"/>
          </w:tcPr>
          <w:p w14:paraId="24B62080" w14:textId="77777777" w:rsidR="0013432D" w:rsidRPr="00AF2455" w:rsidRDefault="0013432D" w:rsidP="00E36C24">
            <w:pPr>
              <w:shd w:val="clear" w:color="auto" w:fill="FFFFFF"/>
              <w:ind w:left="125"/>
            </w:pPr>
            <w:r w:rsidRPr="00AF2455">
              <w:rPr>
                <w:szCs w:val="18"/>
                <w:lang w:val="en-US"/>
              </w:rPr>
              <w:t>Qualification for widow B pension</w:t>
            </w:r>
          </w:p>
        </w:tc>
      </w:tr>
      <w:tr w:rsidR="0013432D" w:rsidRPr="00850FB1" w14:paraId="2FA357F4" w14:textId="77777777" w:rsidTr="000D434E">
        <w:trPr>
          <w:trHeight w:val="20"/>
          <w:jc w:val="center"/>
        </w:trPr>
        <w:tc>
          <w:tcPr>
            <w:tcW w:w="736" w:type="dxa"/>
            <w:tcBorders>
              <w:top w:val="nil"/>
              <w:left w:val="nil"/>
              <w:bottom w:val="nil"/>
              <w:right w:val="nil"/>
            </w:tcBorders>
            <w:shd w:val="clear" w:color="auto" w:fill="FFFFFF"/>
          </w:tcPr>
          <w:p w14:paraId="5BB4CF81" w14:textId="77777777" w:rsidR="0013432D" w:rsidRPr="00AF2455" w:rsidRDefault="0013432D" w:rsidP="00E36C24">
            <w:pPr>
              <w:shd w:val="clear" w:color="auto" w:fill="FFFFFF"/>
              <w:ind w:left="336"/>
            </w:pPr>
            <w:r w:rsidRPr="00AF2455">
              <w:rPr>
                <w:szCs w:val="18"/>
                <w:lang w:val="en-US"/>
              </w:rPr>
              <w:t>26.</w:t>
            </w:r>
          </w:p>
        </w:tc>
        <w:tc>
          <w:tcPr>
            <w:tcW w:w="8460" w:type="dxa"/>
            <w:tcBorders>
              <w:top w:val="nil"/>
              <w:left w:val="nil"/>
              <w:bottom w:val="nil"/>
              <w:right w:val="nil"/>
            </w:tcBorders>
            <w:shd w:val="clear" w:color="auto" w:fill="FFFFFF"/>
          </w:tcPr>
          <w:p w14:paraId="42897D93" w14:textId="77777777" w:rsidR="0013432D" w:rsidRPr="00AF2455" w:rsidRDefault="0013432D" w:rsidP="00E36C24">
            <w:pPr>
              <w:shd w:val="clear" w:color="auto" w:fill="FFFFFF"/>
              <w:ind w:left="125"/>
            </w:pPr>
            <w:r w:rsidRPr="00AF2455">
              <w:rPr>
                <w:szCs w:val="18"/>
                <w:lang w:val="en-US"/>
              </w:rPr>
              <w:t>Need for a claim</w:t>
            </w:r>
          </w:p>
        </w:tc>
      </w:tr>
      <w:tr w:rsidR="0013432D" w:rsidRPr="00850FB1" w14:paraId="4B0573EB" w14:textId="77777777" w:rsidTr="000D434E">
        <w:trPr>
          <w:trHeight w:val="20"/>
          <w:jc w:val="center"/>
        </w:trPr>
        <w:tc>
          <w:tcPr>
            <w:tcW w:w="736" w:type="dxa"/>
            <w:tcBorders>
              <w:top w:val="nil"/>
              <w:left w:val="nil"/>
              <w:bottom w:val="nil"/>
              <w:right w:val="nil"/>
            </w:tcBorders>
            <w:shd w:val="clear" w:color="auto" w:fill="FFFFFF"/>
          </w:tcPr>
          <w:p w14:paraId="28720688" w14:textId="77777777" w:rsidR="0013432D" w:rsidRPr="00AF2455" w:rsidRDefault="0013432D" w:rsidP="00E36C24">
            <w:pPr>
              <w:shd w:val="clear" w:color="auto" w:fill="FFFFFF"/>
              <w:ind w:left="336"/>
            </w:pPr>
            <w:r w:rsidRPr="00AF2455">
              <w:rPr>
                <w:szCs w:val="18"/>
                <w:lang w:val="en-US"/>
              </w:rPr>
              <w:t>27.</w:t>
            </w:r>
          </w:p>
        </w:tc>
        <w:tc>
          <w:tcPr>
            <w:tcW w:w="8460" w:type="dxa"/>
            <w:tcBorders>
              <w:top w:val="nil"/>
              <w:left w:val="nil"/>
              <w:bottom w:val="nil"/>
              <w:right w:val="nil"/>
            </w:tcBorders>
            <w:shd w:val="clear" w:color="auto" w:fill="FFFFFF"/>
          </w:tcPr>
          <w:p w14:paraId="39714F8C" w14:textId="77777777" w:rsidR="0013432D" w:rsidRPr="00AF2455" w:rsidRDefault="0013432D" w:rsidP="00E36C24">
            <w:pPr>
              <w:shd w:val="clear" w:color="auto" w:fill="FFFFFF"/>
              <w:ind w:left="120"/>
            </w:pPr>
            <w:r w:rsidRPr="00AF2455">
              <w:rPr>
                <w:szCs w:val="18"/>
                <w:lang w:val="en-US"/>
              </w:rPr>
              <w:t>JSA recipient may ask Secretary to change appropriate tax year</w:t>
            </w:r>
          </w:p>
        </w:tc>
      </w:tr>
      <w:tr w:rsidR="0013432D" w:rsidRPr="00850FB1" w14:paraId="75230490" w14:textId="77777777" w:rsidTr="000D434E">
        <w:trPr>
          <w:trHeight w:val="20"/>
          <w:jc w:val="center"/>
        </w:trPr>
        <w:tc>
          <w:tcPr>
            <w:tcW w:w="736" w:type="dxa"/>
            <w:tcBorders>
              <w:top w:val="nil"/>
              <w:left w:val="nil"/>
              <w:bottom w:val="nil"/>
              <w:right w:val="nil"/>
            </w:tcBorders>
            <w:shd w:val="clear" w:color="auto" w:fill="FFFFFF"/>
          </w:tcPr>
          <w:p w14:paraId="2B3CD1D8" w14:textId="77777777" w:rsidR="0013432D" w:rsidRPr="00AF2455" w:rsidRDefault="0013432D" w:rsidP="00E36C24">
            <w:pPr>
              <w:shd w:val="clear" w:color="auto" w:fill="FFFFFF"/>
              <w:ind w:left="336"/>
            </w:pPr>
            <w:r w:rsidRPr="00AF2455">
              <w:rPr>
                <w:szCs w:val="18"/>
                <w:lang w:val="en-US"/>
              </w:rPr>
              <w:t>28.</w:t>
            </w:r>
          </w:p>
        </w:tc>
        <w:tc>
          <w:tcPr>
            <w:tcW w:w="8460" w:type="dxa"/>
            <w:tcBorders>
              <w:top w:val="nil"/>
              <w:left w:val="nil"/>
              <w:bottom w:val="nil"/>
              <w:right w:val="nil"/>
            </w:tcBorders>
            <w:shd w:val="clear" w:color="auto" w:fill="FFFFFF"/>
          </w:tcPr>
          <w:p w14:paraId="574B0C48" w14:textId="77777777" w:rsidR="0013432D" w:rsidRPr="00AF2455" w:rsidRDefault="0013432D" w:rsidP="00E36C24">
            <w:pPr>
              <w:shd w:val="clear" w:color="auto" w:fill="FFFFFF"/>
              <w:ind w:left="120"/>
            </w:pPr>
            <w:r w:rsidRPr="00AF2455">
              <w:rPr>
                <w:szCs w:val="18"/>
                <w:lang w:val="en-US"/>
              </w:rPr>
              <w:t>Need for a claim</w:t>
            </w:r>
          </w:p>
        </w:tc>
      </w:tr>
      <w:tr w:rsidR="0013432D" w:rsidRPr="00850FB1" w14:paraId="343A6FD2" w14:textId="77777777" w:rsidTr="000D434E">
        <w:trPr>
          <w:trHeight w:val="20"/>
          <w:jc w:val="center"/>
        </w:trPr>
        <w:tc>
          <w:tcPr>
            <w:tcW w:w="736" w:type="dxa"/>
            <w:tcBorders>
              <w:top w:val="nil"/>
              <w:left w:val="nil"/>
              <w:bottom w:val="nil"/>
              <w:right w:val="nil"/>
            </w:tcBorders>
            <w:shd w:val="clear" w:color="auto" w:fill="FFFFFF"/>
          </w:tcPr>
          <w:p w14:paraId="5B73036B" w14:textId="77777777" w:rsidR="0013432D" w:rsidRPr="00AF2455" w:rsidRDefault="0013432D" w:rsidP="00E36C24">
            <w:pPr>
              <w:shd w:val="clear" w:color="auto" w:fill="FFFFFF"/>
              <w:ind w:left="336"/>
            </w:pPr>
            <w:r w:rsidRPr="00AF2455">
              <w:rPr>
                <w:szCs w:val="18"/>
                <w:lang w:val="en-US"/>
              </w:rPr>
              <w:t>29.</w:t>
            </w:r>
          </w:p>
        </w:tc>
        <w:tc>
          <w:tcPr>
            <w:tcW w:w="8460" w:type="dxa"/>
            <w:tcBorders>
              <w:top w:val="nil"/>
              <w:left w:val="nil"/>
              <w:bottom w:val="nil"/>
              <w:right w:val="nil"/>
            </w:tcBorders>
            <w:shd w:val="clear" w:color="auto" w:fill="FFFFFF"/>
          </w:tcPr>
          <w:p w14:paraId="66570A7E" w14:textId="77777777" w:rsidR="0013432D" w:rsidRPr="00AF2455" w:rsidRDefault="0013432D" w:rsidP="00E36C24">
            <w:pPr>
              <w:shd w:val="clear" w:color="auto" w:fill="FFFFFF"/>
              <w:ind w:left="125"/>
            </w:pPr>
            <w:r w:rsidRPr="00AF2455">
              <w:rPr>
                <w:szCs w:val="18"/>
                <w:lang w:val="en-US"/>
              </w:rPr>
              <w:t>Qualification for special needs wife pension</w:t>
            </w:r>
          </w:p>
        </w:tc>
      </w:tr>
      <w:tr w:rsidR="0013432D" w:rsidRPr="00850FB1" w14:paraId="1A4AD8F1" w14:textId="77777777" w:rsidTr="000D434E">
        <w:trPr>
          <w:trHeight w:val="20"/>
          <w:jc w:val="center"/>
        </w:trPr>
        <w:tc>
          <w:tcPr>
            <w:tcW w:w="736" w:type="dxa"/>
            <w:tcBorders>
              <w:top w:val="nil"/>
              <w:left w:val="nil"/>
              <w:bottom w:val="nil"/>
              <w:right w:val="nil"/>
            </w:tcBorders>
            <w:shd w:val="clear" w:color="auto" w:fill="FFFFFF"/>
          </w:tcPr>
          <w:p w14:paraId="40E0A248" w14:textId="77777777" w:rsidR="0013432D" w:rsidRPr="00AF2455" w:rsidRDefault="0013432D" w:rsidP="00E36C24">
            <w:pPr>
              <w:shd w:val="clear" w:color="auto" w:fill="FFFFFF"/>
              <w:ind w:left="341"/>
            </w:pPr>
            <w:r w:rsidRPr="00AF2455">
              <w:rPr>
                <w:szCs w:val="18"/>
                <w:lang w:val="en-US"/>
              </w:rPr>
              <w:t>30.</w:t>
            </w:r>
          </w:p>
        </w:tc>
        <w:tc>
          <w:tcPr>
            <w:tcW w:w="8460" w:type="dxa"/>
            <w:tcBorders>
              <w:top w:val="nil"/>
              <w:left w:val="nil"/>
              <w:bottom w:val="nil"/>
              <w:right w:val="nil"/>
            </w:tcBorders>
            <w:shd w:val="clear" w:color="auto" w:fill="FFFFFF"/>
          </w:tcPr>
          <w:p w14:paraId="04BE7994" w14:textId="77777777" w:rsidR="0013432D" w:rsidRPr="00AF2455" w:rsidRDefault="0013432D" w:rsidP="00E36C24">
            <w:pPr>
              <w:shd w:val="clear" w:color="auto" w:fill="FFFFFF"/>
              <w:ind w:left="125"/>
            </w:pPr>
            <w:r w:rsidRPr="00AF2455">
              <w:rPr>
                <w:szCs w:val="18"/>
                <w:lang w:val="en-US"/>
              </w:rPr>
              <w:t>Qualification for special needs widow B pension</w:t>
            </w:r>
          </w:p>
        </w:tc>
      </w:tr>
      <w:tr w:rsidR="0013432D" w:rsidRPr="00850FB1" w14:paraId="44D9221C" w14:textId="77777777" w:rsidTr="000D434E">
        <w:trPr>
          <w:trHeight w:val="20"/>
          <w:jc w:val="center"/>
        </w:trPr>
        <w:tc>
          <w:tcPr>
            <w:tcW w:w="736" w:type="dxa"/>
            <w:tcBorders>
              <w:top w:val="nil"/>
              <w:left w:val="nil"/>
              <w:bottom w:val="nil"/>
              <w:right w:val="nil"/>
            </w:tcBorders>
            <w:shd w:val="clear" w:color="auto" w:fill="FFFFFF"/>
          </w:tcPr>
          <w:p w14:paraId="4471558A" w14:textId="77777777" w:rsidR="0013432D" w:rsidRPr="00AF2455" w:rsidRDefault="0013432D" w:rsidP="00E36C24">
            <w:pPr>
              <w:shd w:val="clear" w:color="auto" w:fill="FFFFFF"/>
              <w:ind w:left="341"/>
            </w:pPr>
            <w:r w:rsidRPr="00AF2455">
              <w:rPr>
                <w:szCs w:val="18"/>
                <w:lang w:val="en-US"/>
              </w:rPr>
              <w:t>31.</w:t>
            </w:r>
          </w:p>
        </w:tc>
        <w:tc>
          <w:tcPr>
            <w:tcW w:w="8460" w:type="dxa"/>
            <w:tcBorders>
              <w:top w:val="nil"/>
              <w:left w:val="nil"/>
              <w:bottom w:val="nil"/>
              <w:right w:val="nil"/>
            </w:tcBorders>
            <w:shd w:val="clear" w:color="auto" w:fill="FFFFFF"/>
          </w:tcPr>
          <w:p w14:paraId="4AEB6D9E" w14:textId="77777777" w:rsidR="0013432D" w:rsidRPr="00AF2455" w:rsidRDefault="0013432D" w:rsidP="00E36C24">
            <w:pPr>
              <w:shd w:val="clear" w:color="auto" w:fill="FFFFFF"/>
              <w:ind w:left="125"/>
            </w:pPr>
            <w:r w:rsidRPr="00AF2455">
              <w:rPr>
                <w:szCs w:val="18"/>
                <w:lang w:val="en-US"/>
              </w:rPr>
              <w:t>Indexed and adjusted amounts</w:t>
            </w:r>
          </w:p>
        </w:tc>
      </w:tr>
      <w:tr w:rsidR="0013432D" w:rsidRPr="00850FB1" w14:paraId="105559DD" w14:textId="77777777" w:rsidTr="000D434E">
        <w:trPr>
          <w:trHeight w:val="20"/>
          <w:jc w:val="center"/>
        </w:trPr>
        <w:tc>
          <w:tcPr>
            <w:tcW w:w="736" w:type="dxa"/>
            <w:tcBorders>
              <w:top w:val="nil"/>
              <w:left w:val="nil"/>
              <w:bottom w:val="nil"/>
              <w:right w:val="nil"/>
            </w:tcBorders>
            <w:shd w:val="clear" w:color="auto" w:fill="FFFFFF"/>
          </w:tcPr>
          <w:p w14:paraId="58FE7299" w14:textId="77777777" w:rsidR="0013432D" w:rsidRPr="00AF2455" w:rsidRDefault="0013432D" w:rsidP="00E36C24">
            <w:pPr>
              <w:shd w:val="clear" w:color="auto" w:fill="FFFFFF"/>
              <w:ind w:left="341"/>
            </w:pPr>
            <w:r w:rsidRPr="00AF2455">
              <w:rPr>
                <w:szCs w:val="18"/>
                <w:lang w:val="en-US"/>
              </w:rPr>
              <w:t>32.</w:t>
            </w:r>
          </w:p>
        </w:tc>
        <w:tc>
          <w:tcPr>
            <w:tcW w:w="8460" w:type="dxa"/>
            <w:tcBorders>
              <w:top w:val="nil"/>
              <w:left w:val="nil"/>
              <w:bottom w:val="nil"/>
              <w:right w:val="nil"/>
            </w:tcBorders>
            <w:shd w:val="clear" w:color="auto" w:fill="FFFFFF"/>
          </w:tcPr>
          <w:p w14:paraId="347F3D09" w14:textId="77777777" w:rsidR="0013432D" w:rsidRPr="00AF2455" w:rsidRDefault="0013432D" w:rsidP="00E36C24">
            <w:pPr>
              <w:shd w:val="clear" w:color="auto" w:fill="FFFFFF"/>
              <w:ind w:left="120"/>
            </w:pPr>
            <w:r w:rsidRPr="00AF2455">
              <w:rPr>
                <w:szCs w:val="18"/>
                <w:lang w:val="en-US"/>
              </w:rPr>
              <w:t>CPI Indexation Table</w:t>
            </w:r>
          </w:p>
        </w:tc>
      </w:tr>
      <w:tr w:rsidR="0013432D" w:rsidRPr="00850FB1" w14:paraId="2FF08211" w14:textId="77777777" w:rsidTr="000D434E">
        <w:trPr>
          <w:trHeight w:val="20"/>
          <w:jc w:val="center"/>
        </w:trPr>
        <w:tc>
          <w:tcPr>
            <w:tcW w:w="736" w:type="dxa"/>
            <w:tcBorders>
              <w:top w:val="nil"/>
              <w:left w:val="nil"/>
              <w:bottom w:val="nil"/>
              <w:right w:val="nil"/>
            </w:tcBorders>
            <w:shd w:val="clear" w:color="auto" w:fill="FFFFFF"/>
          </w:tcPr>
          <w:p w14:paraId="356533B9" w14:textId="77777777" w:rsidR="0013432D" w:rsidRPr="00AF2455" w:rsidRDefault="0013432D" w:rsidP="00E36C24">
            <w:pPr>
              <w:shd w:val="clear" w:color="auto" w:fill="FFFFFF"/>
              <w:ind w:left="341"/>
            </w:pPr>
            <w:r w:rsidRPr="00AF2455">
              <w:rPr>
                <w:szCs w:val="18"/>
                <w:lang w:val="en-US"/>
              </w:rPr>
              <w:t>33.</w:t>
            </w:r>
          </w:p>
        </w:tc>
        <w:tc>
          <w:tcPr>
            <w:tcW w:w="8460" w:type="dxa"/>
            <w:tcBorders>
              <w:top w:val="nil"/>
              <w:left w:val="nil"/>
              <w:bottom w:val="nil"/>
              <w:right w:val="nil"/>
            </w:tcBorders>
            <w:shd w:val="clear" w:color="auto" w:fill="FFFFFF"/>
          </w:tcPr>
          <w:p w14:paraId="067E2224" w14:textId="77777777" w:rsidR="0013432D" w:rsidRPr="00AF2455" w:rsidRDefault="0013432D" w:rsidP="00E36C24">
            <w:pPr>
              <w:shd w:val="clear" w:color="auto" w:fill="FFFFFF"/>
              <w:ind w:left="125"/>
            </w:pPr>
            <w:r w:rsidRPr="00AF2455">
              <w:rPr>
                <w:szCs w:val="18"/>
                <w:lang w:val="en-US"/>
              </w:rPr>
              <w:t>Rounding off indexed amounts</w:t>
            </w:r>
          </w:p>
        </w:tc>
      </w:tr>
      <w:tr w:rsidR="0013432D" w:rsidRPr="00850FB1" w14:paraId="484A6419" w14:textId="77777777" w:rsidTr="000D434E">
        <w:trPr>
          <w:trHeight w:val="20"/>
          <w:jc w:val="center"/>
        </w:trPr>
        <w:tc>
          <w:tcPr>
            <w:tcW w:w="736" w:type="dxa"/>
            <w:tcBorders>
              <w:top w:val="nil"/>
              <w:left w:val="nil"/>
              <w:bottom w:val="nil"/>
              <w:right w:val="nil"/>
            </w:tcBorders>
            <w:shd w:val="clear" w:color="auto" w:fill="FFFFFF"/>
          </w:tcPr>
          <w:p w14:paraId="38BA887D" w14:textId="77777777" w:rsidR="0013432D" w:rsidRPr="00AF2455" w:rsidRDefault="0013432D" w:rsidP="00E36C24">
            <w:pPr>
              <w:shd w:val="clear" w:color="auto" w:fill="FFFFFF"/>
              <w:ind w:left="336"/>
            </w:pPr>
            <w:r w:rsidRPr="00AF2455">
              <w:rPr>
                <w:szCs w:val="18"/>
                <w:lang w:val="en-US"/>
              </w:rPr>
              <w:t>34.</w:t>
            </w:r>
          </w:p>
        </w:tc>
        <w:tc>
          <w:tcPr>
            <w:tcW w:w="8460" w:type="dxa"/>
            <w:tcBorders>
              <w:top w:val="nil"/>
              <w:left w:val="nil"/>
              <w:bottom w:val="nil"/>
              <w:right w:val="nil"/>
            </w:tcBorders>
            <w:shd w:val="clear" w:color="auto" w:fill="FFFFFF"/>
          </w:tcPr>
          <w:p w14:paraId="6712F3BB" w14:textId="77777777" w:rsidR="0013432D" w:rsidRPr="00AF2455" w:rsidRDefault="0013432D" w:rsidP="00E36C24">
            <w:pPr>
              <w:shd w:val="clear" w:color="auto" w:fill="FFFFFF"/>
              <w:tabs>
                <w:tab w:val="left" w:pos="1130"/>
              </w:tabs>
              <w:ind w:left="125"/>
            </w:pPr>
            <w:r w:rsidRPr="00AF2455">
              <w:rPr>
                <w:szCs w:val="18"/>
                <w:lang w:val="en-US"/>
              </w:rPr>
              <w:t>Insertion of new sections:</w:t>
            </w:r>
          </w:p>
          <w:p w14:paraId="5D1D4258" w14:textId="77777777" w:rsidR="0013432D" w:rsidRPr="00AF2455" w:rsidRDefault="0013432D" w:rsidP="00E36C24">
            <w:pPr>
              <w:shd w:val="clear" w:color="auto" w:fill="FFFFFF"/>
              <w:tabs>
                <w:tab w:val="left" w:pos="1130"/>
              </w:tabs>
              <w:ind w:left="125"/>
            </w:pPr>
            <w:r w:rsidRPr="00AF2455">
              <w:rPr>
                <w:szCs w:val="18"/>
                <w:lang w:val="en-US"/>
              </w:rPr>
              <w:t>1</w:t>
            </w:r>
            <w:r w:rsidRPr="00AF2455">
              <w:rPr>
                <w:smallCaps/>
                <w:szCs w:val="18"/>
                <w:lang w:val="en-US"/>
              </w:rPr>
              <w:t>206a.</w:t>
            </w:r>
            <w:r w:rsidR="00012AE7" w:rsidRPr="00AF2455">
              <w:rPr>
                <w:smallCaps/>
                <w:szCs w:val="18"/>
                <w:lang w:val="en-US"/>
              </w:rPr>
              <w:tab/>
            </w:r>
            <w:r w:rsidRPr="00AF2455">
              <w:rPr>
                <w:szCs w:val="18"/>
                <w:lang w:val="en-US"/>
              </w:rPr>
              <w:t>Adjustment of certain pharmaceutical allowance rates</w:t>
            </w:r>
          </w:p>
          <w:p w14:paraId="46871C02" w14:textId="77777777" w:rsidR="0013432D" w:rsidRPr="00AF2455" w:rsidRDefault="0013432D" w:rsidP="00E36C24">
            <w:pPr>
              <w:shd w:val="clear" w:color="auto" w:fill="FFFFFF"/>
              <w:tabs>
                <w:tab w:val="left" w:pos="1130"/>
              </w:tabs>
              <w:ind w:left="125"/>
            </w:pPr>
            <w:r w:rsidRPr="00AF2455">
              <w:rPr>
                <w:smallCaps/>
                <w:szCs w:val="18"/>
                <w:lang w:val="en-US"/>
              </w:rPr>
              <w:t>1206b.</w:t>
            </w:r>
            <w:r w:rsidR="00012AE7" w:rsidRPr="00AF2455">
              <w:rPr>
                <w:smallCaps/>
                <w:szCs w:val="18"/>
                <w:lang w:val="en-US"/>
              </w:rPr>
              <w:tab/>
            </w:r>
            <w:r w:rsidRPr="00AF2455">
              <w:rPr>
                <w:szCs w:val="18"/>
                <w:lang w:val="en-US"/>
              </w:rPr>
              <w:t>Adjustment of certain pharmaceutical payment limits</w:t>
            </w:r>
          </w:p>
        </w:tc>
      </w:tr>
      <w:tr w:rsidR="0013432D" w:rsidRPr="00850FB1" w14:paraId="5557C261" w14:textId="77777777" w:rsidTr="000D434E">
        <w:trPr>
          <w:trHeight w:val="20"/>
          <w:jc w:val="center"/>
        </w:trPr>
        <w:tc>
          <w:tcPr>
            <w:tcW w:w="736" w:type="dxa"/>
            <w:tcBorders>
              <w:top w:val="nil"/>
              <w:left w:val="nil"/>
              <w:bottom w:val="nil"/>
              <w:right w:val="nil"/>
            </w:tcBorders>
            <w:shd w:val="clear" w:color="auto" w:fill="FFFFFF"/>
          </w:tcPr>
          <w:p w14:paraId="68EEF815" w14:textId="77777777" w:rsidR="0013432D" w:rsidRPr="00AF2455" w:rsidRDefault="0013432D" w:rsidP="00E36C24">
            <w:pPr>
              <w:shd w:val="clear" w:color="auto" w:fill="FFFFFF"/>
              <w:ind w:left="341"/>
            </w:pPr>
            <w:r w:rsidRPr="00AF2455">
              <w:rPr>
                <w:szCs w:val="18"/>
                <w:lang w:val="en-US"/>
              </w:rPr>
              <w:t>35.</w:t>
            </w:r>
          </w:p>
        </w:tc>
        <w:tc>
          <w:tcPr>
            <w:tcW w:w="8460" w:type="dxa"/>
            <w:tcBorders>
              <w:top w:val="nil"/>
              <w:left w:val="nil"/>
              <w:bottom w:val="nil"/>
              <w:right w:val="nil"/>
            </w:tcBorders>
            <w:shd w:val="clear" w:color="auto" w:fill="FFFFFF"/>
          </w:tcPr>
          <w:p w14:paraId="32B03823" w14:textId="77777777" w:rsidR="0013432D" w:rsidRPr="00AF2455" w:rsidRDefault="0013432D" w:rsidP="00E36C24">
            <w:pPr>
              <w:shd w:val="clear" w:color="auto" w:fill="FFFFFF"/>
              <w:tabs>
                <w:tab w:val="left" w:pos="1130"/>
              </w:tabs>
              <w:ind w:left="125"/>
            </w:pPr>
            <w:r w:rsidRPr="00AF2455">
              <w:rPr>
                <w:szCs w:val="18"/>
                <w:lang w:val="en-US"/>
              </w:rPr>
              <w:t>Repeal of sections 1215 and 1216 and insertion of new sections:</w:t>
            </w:r>
          </w:p>
          <w:p w14:paraId="2D666FE2" w14:textId="77777777" w:rsidR="0013432D" w:rsidRPr="00AF2455" w:rsidRDefault="0013432D" w:rsidP="00E36C24">
            <w:pPr>
              <w:shd w:val="clear" w:color="auto" w:fill="FFFFFF"/>
              <w:tabs>
                <w:tab w:val="left" w:pos="1130"/>
              </w:tabs>
              <w:ind w:left="125"/>
            </w:pPr>
            <w:r w:rsidRPr="00AF2455">
              <w:rPr>
                <w:szCs w:val="18"/>
                <w:lang w:val="en-US"/>
              </w:rPr>
              <w:t>1215.</w:t>
            </w:r>
            <w:r w:rsidRPr="00AF2455">
              <w:rPr>
                <w:szCs w:val="18"/>
                <w:lang w:val="en-US"/>
              </w:rPr>
              <w:tab/>
              <w:t>Certain pensions of non-Australian residents generally not portable</w:t>
            </w:r>
          </w:p>
          <w:p w14:paraId="4DDEEA6C" w14:textId="77777777" w:rsidR="0013432D" w:rsidRPr="00AF2455" w:rsidRDefault="0013432D" w:rsidP="00E36C24">
            <w:pPr>
              <w:shd w:val="clear" w:color="auto" w:fill="FFFFFF"/>
              <w:tabs>
                <w:tab w:val="left" w:pos="1130"/>
              </w:tabs>
              <w:ind w:left="125"/>
            </w:pPr>
            <w:r w:rsidRPr="00AF2455">
              <w:rPr>
                <w:szCs w:val="18"/>
                <w:lang w:val="en-US"/>
              </w:rPr>
              <w:t>1216.</w:t>
            </w:r>
            <w:r w:rsidRPr="00AF2455">
              <w:rPr>
                <w:szCs w:val="18"/>
                <w:lang w:val="en-US"/>
              </w:rPr>
              <w:tab/>
              <w:t>Certain pensions generally portable for 12 months only</w:t>
            </w:r>
          </w:p>
          <w:p w14:paraId="7BD40959" w14:textId="77777777" w:rsidR="0013432D" w:rsidRPr="00AF2455" w:rsidRDefault="0013432D" w:rsidP="00E36C24">
            <w:pPr>
              <w:shd w:val="clear" w:color="auto" w:fill="FFFFFF"/>
              <w:tabs>
                <w:tab w:val="left" w:pos="1130"/>
              </w:tabs>
              <w:ind w:left="125" w:right="821"/>
            </w:pPr>
            <w:r w:rsidRPr="00AF2455">
              <w:rPr>
                <w:smallCaps/>
                <w:szCs w:val="18"/>
                <w:lang w:val="en-US"/>
              </w:rPr>
              <w:t>1216a.</w:t>
            </w:r>
            <w:r w:rsidR="00012AE7" w:rsidRPr="00AF2455">
              <w:rPr>
                <w:smallCaps/>
                <w:szCs w:val="18"/>
                <w:lang w:val="en-US"/>
              </w:rPr>
              <w:tab/>
            </w:r>
            <w:r w:rsidRPr="00AF2455">
              <w:rPr>
                <w:szCs w:val="18"/>
                <w:lang w:val="en-US"/>
              </w:rPr>
              <w:t>Certain pensions may be portable after 12 months if recipient in specified foreign country</w:t>
            </w:r>
          </w:p>
          <w:p w14:paraId="10778C8D" w14:textId="77777777" w:rsidR="0013432D" w:rsidRPr="00AF2455" w:rsidRDefault="0013432D" w:rsidP="00E36C24">
            <w:pPr>
              <w:shd w:val="clear" w:color="auto" w:fill="FFFFFF"/>
              <w:tabs>
                <w:tab w:val="left" w:pos="1130"/>
              </w:tabs>
              <w:ind w:left="125"/>
            </w:pPr>
            <w:r w:rsidRPr="00AF2455">
              <w:rPr>
                <w:smallCaps/>
                <w:szCs w:val="18"/>
                <w:lang w:val="en-US"/>
              </w:rPr>
              <w:t>1216b.</w:t>
            </w:r>
            <w:r w:rsidR="00012AE7" w:rsidRPr="00AF2455">
              <w:rPr>
                <w:smallCaps/>
                <w:szCs w:val="18"/>
                <w:lang w:val="en-US"/>
              </w:rPr>
              <w:tab/>
            </w:r>
            <w:r w:rsidRPr="00AF2455">
              <w:rPr>
                <w:szCs w:val="18"/>
                <w:lang w:val="en-US"/>
              </w:rPr>
              <w:t xml:space="preserve">Some women not affected by sections 1215, 1216 and </w:t>
            </w:r>
            <w:r w:rsidRPr="00AF2455">
              <w:rPr>
                <w:smallCaps/>
                <w:szCs w:val="18"/>
                <w:lang w:val="en-US"/>
              </w:rPr>
              <w:t>1216a</w:t>
            </w:r>
          </w:p>
        </w:tc>
      </w:tr>
      <w:tr w:rsidR="0013432D" w:rsidRPr="00850FB1" w14:paraId="14D276F4" w14:textId="77777777" w:rsidTr="000D434E">
        <w:trPr>
          <w:trHeight w:val="20"/>
          <w:jc w:val="center"/>
        </w:trPr>
        <w:tc>
          <w:tcPr>
            <w:tcW w:w="736" w:type="dxa"/>
            <w:tcBorders>
              <w:top w:val="nil"/>
              <w:left w:val="nil"/>
              <w:bottom w:val="nil"/>
              <w:right w:val="nil"/>
            </w:tcBorders>
            <w:shd w:val="clear" w:color="auto" w:fill="FFFFFF"/>
          </w:tcPr>
          <w:p w14:paraId="22C8F62E" w14:textId="77777777" w:rsidR="0013432D" w:rsidRPr="00AF2455" w:rsidRDefault="0013432D" w:rsidP="00E36C24">
            <w:pPr>
              <w:shd w:val="clear" w:color="auto" w:fill="FFFFFF"/>
              <w:ind w:left="336"/>
            </w:pPr>
            <w:r w:rsidRPr="00AF2455">
              <w:rPr>
                <w:szCs w:val="18"/>
                <w:lang w:val="en-US"/>
              </w:rPr>
              <w:t>36.</w:t>
            </w:r>
          </w:p>
        </w:tc>
        <w:tc>
          <w:tcPr>
            <w:tcW w:w="8460" w:type="dxa"/>
            <w:tcBorders>
              <w:top w:val="nil"/>
              <w:left w:val="nil"/>
              <w:bottom w:val="nil"/>
              <w:right w:val="nil"/>
            </w:tcBorders>
            <w:shd w:val="clear" w:color="auto" w:fill="FFFFFF"/>
          </w:tcPr>
          <w:p w14:paraId="12990E9E" w14:textId="77777777" w:rsidR="0013432D" w:rsidRPr="00AF2455" w:rsidRDefault="0013432D" w:rsidP="00E36C24">
            <w:pPr>
              <w:shd w:val="clear" w:color="auto" w:fill="FFFFFF"/>
              <w:ind w:left="120"/>
            </w:pPr>
            <w:r w:rsidRPr="00AF2455">
              <w:rPr>
                <w:szCs w:val="18"/>
                <w:lang w:val="en-US"/>
              </w:rPr>
              <w:t>Effect of disqualified person returning to Australia</w:t>
            </w:r>
          </w:p>
        </w:tc>
      </w:tr>
      <w:tr w:rsidR="0013432D" w:rsidRPr="00850FB1" w14:paraId="2914DE2E" w14:textId="77777777" w:rsidTr="000D434E">
        <w:trPr>
          <w:trHeight w:val="20"/>
          <w:jc w:val="center"/>
        </w:trPr>
        <w:tc>
          <w:tcPr>
            <w:tcW w:w="736" w:type="dxa"/>
            <w:tcBorders>
              <w:top w:val="nil"/>
              <w:left w:val="nil"/>
              <w:bottom w:val="nil"/>
              <w:right w:val="nil"/>
            </w:tcBorders>
            <w:shd w:val="clear" w:color="auto" w:fill="FFFFFF"/>
          </w:tcPr>
          <w:p w14:paraId="692A20EA" w14:textId="77777777" w:rsidR="0013432D" w:rsidRPr="00AF2455" w:rsidRDefault="0013432D" w:rsidP="00E36C24">
            <w:pPr>
              <w:shd w:val="clear" w:color="auto" w:fill="FFFFFF"/>
              <w:ind w:left="336"/>
            </w:pPr>
            <w:r w:rsidRPr="00AF2455">
              <w:rPr>
                <w:szCs w:val="18"/>
                <w:lang w:val="en-US"/>
              </w:rPr>
              <w:t>37.</w:t>
            </w:r>
          </w:p>
        </w:tc>
        <w:tc>
          <w:tcPr>
            <w:tcW w:w="8460" w:type="dxa"/>
            <w:tcBorders>
              <w:top w:val="nil"/>
              <w:left w:val="nil"/>
              <w:bottom w:val="nil"/>
              <w:right w:val="nil"/>
            </w:tcBorders>
            <w:shd w:val="clear" w:color="auto" w:fill="FFFFFF"/>
          </w:tcPr>
          <w:p w14:paraId="103DACA5" w14:textId="77777777" w:rsidR="0013432D" w:rsidRPr="00AF2455" w:rsidRDefault="0013432D" w:rsidP="00E36C24">
            <w:pPr>
              <w:shd w:val="clear" w:color="auto" w:fill="FFFFFF"/>
              <w:ind w:left="120"/>
            </w:pPr>
            <w:r w:rsidRPr="00AF2455">
              <w:rPr>
                <w:szCs w:val="18"/>
                <w:lang w:val="en-US"/>
              </w:rPr>
              <w:t>Rate of pensions paid outside Australia</w:t>
            </w:r>
          </w:p>
        </w:tc>
      </w:tr>
      <w:tr w:rsidR="0013432D" w:rsidRPr="00850FB1" w14:paraId="726B6446" w14:textId="77777777" w:rsidTr="000D434E">
        <w:trPr>
          <w:trHeight w:val="20"/>
          <w:jc w:val="center"/>
        </w:trPr>
        <w:tc>
          <w:tcPr>
            <w:tcW w:w="736" w:type="dxa"/>
            <w:tcBorders>
              <w:top w:val="nil"/>
              <w:left w:val="nil"/>
              <w:bottom w:val="nil"/>
              <w:right w:val="nil"/>
            </w:tcBorders>
            <w:shd w:val="clear" w:color="auto" w:fill="FFFFFF"/>
          </w:tcPr>
          <w:p w14:paraId="209C52F2" w14:textId="77777777" w:rsidR="0013432D" w:rsidRPr="00AF2455" w:rsidRDefault="0013432D" w:rsidP="00E36C24">
            <w:pPr>
              <w:shd w:val="clear" w:color="auto" w:fill="FFFFFF"/>
              <w:ind w:left="360"/>
            </w:pPr>
            <w:r w:rsidRPr="00AF2455">
              <w:rPr>
                <w:szCs w:val="18"/>
                <w:lang w:val="en-US"/>
              </w:rPr>
              <w:t>38.</w:t>
            </w:r>
          </w:p>
        </w:tc>
        <w:tc>
          <w:tcPr>
            <w:tcW w:w="8460" w:type="dxa"/>
            <w:tcBorders>
              <w:top w:val="nil"/>
              <w:left w:val="nil"/>
              <w:bottom w:val="nil"/>
              <w:right w:val="nil"/>
            </w:tcBorders>
            <w:shd w:val="clear" w:color="auto" w:fill="FFFFFF"/>
          </w:tcPr>
          <w:p w14:paraId="2826C54A" w14:textId="77777777" w:rsidR="0013432D" w:rsidRPr="00AF2455" w:rsidRDefault="0013432D" w:rsidP="00E36C24">
            <w:pPr>
              <w:shd w:val="clear" w:color="auto" w:fill="FFFFFF"/>
              <w:ind w:left="139"/>
            </w:pPr>
            <w:r w:rsidRPr="00AF2455">
              <w:rPr>
                <w:szCs w:val="18"/>
                <w:lang w:val="en-US"/>
              </w:rPr>
              <w:t>New Schedule 8</w:t>
            </w:r>
            <w:r w:rsidRPr="00AF2455">
              <w:rPr>
                <w:rFonts w:eastAsia="Times New Roman"/>
                <w:szCs w:val="18"/>
                <w:lang w:val="en-US"/>
              </w:rPr>
              <w:t>—social security agreement with The Netherlands</w:t>
            </w:r>
          </w:p>
        </w:tc>
      </w:tr>
      <w:tr w:rsidR="0013432D" w:rsidRPr="00850FB1" w14:paraId="16F60C66" w14:textId="77777777" w:rsidTr="000D434E">
        <w:trPr>
          <w:trHeight w:val="20"/>
          <w:jc w:val="center"/>
        </w:trPr>
        <w:tc>
          <w:tcPr>
            <w:tcW w:w="736" w:type="dxa"/>
            <w:tcBorders>
              <w:top w:val="nil"/>
              <w:left w:val="nil"/>
              <w:bottom w:val="nil"/>
              <w:right w:val="nil"/>
            </w:tcBorders>
            <w:shd w:val="clear" w:color="auto" w:fill="FFFFFF"/>
          </w:tcPr>
          <w:p w14:paraId="1CF2BAB5" w14:textId="77777777" w:rsidR="0013432D" w:rsidRPr="00AF2455" w:rsidRDefault="0013432D" w:rsidP="00E36C24">
            <w:pPr>
              <w:shd w:val="clear" w:color="auto" w:fill="FFFFFF"/>
              <w:ind w:left="355"/>
            </w:pPr>
            <w:r w:rsidRPr="00AF2455">
              <w:rPr>
                <w:szCs w:val="18"/>
                <w:lang w:val="en-US"/>
              </w:rPr>
              <w:t>39.</w:t>
            </w:r>
          </w:p>
        </w:tc>
        <w:tc>
          <w:tcPr>
            <w:tcW w:w="8460" w:type="dxa"/>
            <w:tcBorders>
              <w:top w:val="nil"/>
              <w:left w:val="nil"/>
              <w:bottom w:val="nil"/>
              <w:right w:val="nil"/>
            </w:tcBorders>
            <w:shd w:val="clear" w:color="auto" w:fill="FFFFFF"/>
          </w:tcPr>
          <w:p w14:paraId="26F16D2D" w14:textId="77777777" w:rsidR="0013432D" w:rsidRPr="00AF2455" w:rsidRDefault="0013432D" w:rsidP="00E36C24">
            <w:pPr>
              <w:shd w:val="clear" w:color="auto" w:fill="FFFFFF"/>
              <w:ind w:left="139"/>
            </w:pPr>
            <w:r w:rsidRPr="00AF2455">
              <w:rPr>
                <w:szCs w:val="18"/>
                <w:lang w:val="en-US"/>
              </w:rPr>
              <w:t>Consequential amendments</w:t>
            </w:r>
          </w:p>
        </w:tc>
      </w:tr>
      <w:tr w:rsidR="0013432D" w:rsidRPr="00850FB1" w14:paraId="169BDE22" w14:textId="77777777" w:rsidTr="000D434E">
        <w:trPr>
          <w:trHeight w:val="20"/>
          <w:jc w:val="center"/>
        </w:trPr>
        <w:tc>
          <w:tcPr>
            <w:tcW w:w="736" w:type="dxa"/>
            <w:tcBorders>
              <w:top w:val="nil"/>
              <w:left w:val="nil"/>
              <w:bottom w:val="nil"/>
              <w:right w:val="nil"/>
            </w:tcBorders>
            <w:shd w:val="clear" w:color="auto" w:fill="FFFFFF"/>
          </w:tcPr>
          <w:p w14:paraId="78466F9B" w14:textId="77777777" w:rsidR="0013432D" w:rsidRPr="00AF2455" w:rsidRDefault="0013432D" w:rsidP="00E36C24">
            <w:pPr>
              <w:shd w:val="clear" w:color="auto" w:fill="FFFFFF"/>
              <w:ind w:left="355"/>
            </w:pPr>
            <w:r w:rsidRPr="00AF2455">
              <w:rPr>
                <w:szCs w:val="18"/>
                <w:lang w:val="en-US"/>
              </w:rPr>
              <w:t>40.</w:t>
            </w:r>
          </w:p>
        </w:tc>
        <w:tc>
          <w:tcPr>
            <w:tcW w:w="8460" w:type="dxa"/>
            <w:tcBorders>
              <w:top w:val="nil"/>
              <w:left w:val="nil"/>
              <w:bottom w:val="nil"/>
              <w:right w:val="nil"/>
            </w:tcBorders>
            <w:shd w:val="clear" w:color="auto" w:fill="FFFFFF"/>
          </w:tcPr>
          <w:p w14:paraId="4134833F" w14:textId="77777777" w:rsidR="0013432D" w:rsidRPr="00AF2455" w:rsidRDefault="0013432D" w:rsidP="00E36C24">
            <w:pPr>
              <w:shd w:val="clear" w:color="auto" w:fill="FFFFFF"/>
              <w:ind w:left="149"/>
            </w:pPr>
            <w:r w:rsidRPr="00AF2455">
              <w:rPr>
                <w:szCs w:val="18"/>
                <w:lang w:val="en-US"/>
              </w:rPr>
              <w:t>Minor amendments</w:t>
            </w:r>
          </w:p>
        </w:tc>
      </w:tr>
      <w:tr w:rsidR="000D434E" w:rsidRPr="00850FB1" w14:paraId="3590EA93" w14:textId="77777777" w:rsidTr="003D5787">
        <w:trPr>
          <w:trHeight w:val="20"/>
          <w:jc w:val="center"/>
        </w:trPr>
        <w:tc>
          <w:tcPr>
            <w:tcW w:w="9196" w:type="dxa"/>
            <w:gridSpan w:val="2"/>
            <w:tcBorders>
              <w:top w:val="nil"/>
              <w:left w:val="nil"/>
              <w:bottom w:val="nil"/>
              <w:right w:val="nil"/>
            </w:tcBorders>
            <w:shd w:val="clear" w:color="auto" w:fill="FFFFFF"/>
          </w:tcPr>
          <w:p w14:paraId="0A713F2A" w14:textId="77777777" w:rsidR="000D434E" w:rsidRPr="00AF2455" w:rsidRDefault="000D434E" w:rsidP="000D434E">
            <w:pPr>
              <w:shd w:val="clear" w:color="auto" w:fill="FFFFFF"/>
              <w:spacing w:before="120" w:after="120"/>
              <w:jc w:val="center"/>
              <w:rPr>
                <w:sz w:val="22"/>
                <w:szCs w:val="18"/>
                <w:lang w:val="en-US"/>
              </w:rPr>
            </w:pPr>
            <w:r w:rsidRPr="00AF2455">
              <w:rPr>
                <w:sz w:val="22"/>
                <w:szCs w:val="18"/>
                <w:lang w:val="en-US"/>
              </w:rPr>
              <w:t>PART 5—AMENDMENT OF THE NATIONAL HEALTH ACT 1953</w:t>
            </w:r>
          </w:p>
        </w:tc>
      </w:tr>
      <w:tr w:rsidR="0013432D" w:rsidRPr="00850FB1" w14:paraId="757D7C32" w14:textId="77777777" w:rsidTr="000D434E">
        <w:trPr>
          <w:trHeight w:val="20"/>
          <w:jc w:val="center"/>
        </w:trPr>
        <w:tc>
          <w:tcPr>
            <w:tcW w:w="736" w:type="dxa"/>
            <w:tcBorders>
              <w:top w:val="nil"/>
              <w:left w:val="nil"/>
              <w:bottom w:val="nil"/>
              <w:right w:val="nil"/>
            </w:tcBorders>
            <w:shd w:val="clear" w:color="auto" w:fill="FFFFFF"/>
          </w:tcPr>
          <w:p w14:paraId="1383EBB6" w14:textId="77777777" w:rsidR="0013432D" w:rsidRPr="00AF2455" w:rsidRDefault="0013432D" w:rsidP="00E36C24">
            <w:pPr>
              <w:shd w:val="clear" w:color="auto" w:fill="FFFFFF"/>
              <w:ind w:left="331"/>
            </w:pPr>
            <w:r w:rsidRPr="00AF2455">
              <w:rPr>
                <w:szCs w:val="18"/>
                <w:lang w:val="en-US"/>
              </w:rPr>
              <w:t>41.</w:t>
            </w:r>
          </w:p>
        </w:tc>
        <w:tc>
          <w:tcPr>
            <w:tcW w:w="8460" w:type="dxa"/>
            <w:tcBorders>
              <w:top w:val="nil"/>
              <w:left w:val="nil"/>
              <w:bottom w:val="nil"/>
              <w:right w:val="nil"/>
            </w:tcBorders>
            <w:shd w:val="clear" w:color="auto" w:fill="FFFFFF"/>
          </w:tcPr>
          <w:p w14:paraId="46F66495" w14:textId="77777777" w:rsidR="0013432D" w:rsidRPr="00AF2455" w:rsidRDefault="0013432D" w:rsidP="00E36C24">
            <w:pPr>
              <w:shd w:val="clear" w:color="auto" w:fill="FFFFFF"/>
              <w:ind w:left="125"/>
            </w:pPr>
            <w:r w:rsidRPr="00AF2455">
              <w:rPr>
                <w:szCs w:val="18"/>
                <w:lang w:val="en-US"/>
              </w:rPr>
              <w:t>Principal Act</w:t>
            </w:r>
          </w:p>
        </w:tc>
      </w:tr>
      <w:tr w:rsidR="0013432D" w:rsidRPr="00850FB1" w14:paraId="70A145B3" w14:textId="77777777" w:rsidTr="000D434E">
        <w:trPr>
          <w:trHeight w:val="20"/>
          <w:jc w:val="center"/>
        </w:trPr>
        <w:tc>
          <w:tcPr>
            <w:tcW w:w="736" w:type="dxa"/>
            <w:tcBorders>
              <w:top w:val="nil"/>
              <w:left w:val="nil"/>
              <w:bottom w:val="nil"/>
              <w:right w:val="nil"/>
            </w:tcBorders>
            <w:shd w:val="clear" w:color="auto" w:fill="FFFFFF"/>
          </w:tcPr>
          <w:p w14:paraId="6A1282B9" w14:textId="77777777" w:rsidR="0013432D" w:rsidRPr="00AF2455" w:rsidRDefault="0013432D" w:rsidP="00E36C24">
            <w:pPr>
              <w:shd w:val="clear" w:color="auto" w:fill="FFFFFF"/>
              <w:ind w:left="331"/>
            </w:pPr>
            <w:r w:rsidRPr="00AF2455">
              <w:rPr>
                <w:szCs w:val="18"/>
                <w:lang w:val="en-US"/>
              </w:rPr>
              <w:t>42.</w:t>
            </w:r>
          </w:p>
        </w:tc>
        <w:tc>
          <w:tcPr>
            <w:tcW w:w="8460" w:type="dxa"/>
            <w:tcBorders>
              <w:top w:val="nil"/>
              <w:left w:val="nil"/>
              <w:bottom w:val="nil"/>
              <w:right w:val="nil"/>
            </w:tcBorders>
            <w:shd w:val="clear" w:color="auto" w:fill="FFFFFF"/>
          </w:tcPr>
          <w:p w14:paraId="632DD716" w14:textId="77777777" w:rsidR="0013432D" w:rsidRPr="00AF2455" w:rsidRDefault="0013432D" w:rsidP="00E36C24">
            <w:pPr>
              <w:shd w:val="clear" w:color="auto" w:fill="FFFFFF"/>
              <w:ind w:left="125"/>
            </w:pPr>
            <w:r w:rsidRPr="00AF2455">
              <w:rPr>
                <w:szCs w:val="18"/>
                <w:lang w:val="en-US"/>
              </w:rPr>
              <w:t>Interpretation</w:t>
            </w:r>
          </w:p>
        </w:tc>
      </w:tr>
      <w:tr w:rsidR="000D434E" w:rsidRPr="00850FB1" w14:paraId="45EC24E3" w14:textId="77777777" w:rsidTr="00C27640">
        <w:trPr>
          <w:trHeight w:val="20"/>
          <w:jc w:val="center"/>
        </w:trPr>
        <w:tc>
          <w:tcPr>
            <w:tcW w:w="9196" w:type="dxa"/>
            <w:gridSpan w:val="2"/>
            <w:tcBorders>
              <w:top w:val="nil"/>
              <w:left w:val="nil"/>
              <w:bottom w:val="nil"/>
              <w:right w:val="nil"/>
            </w:tcBorders>
            <w:shd w:val="clear" w:color="auto" w:fill="FFFFFF"/>
          </w:tcPr>
          <w:p w14:paraId="59199814" w14:textId="77777777" w:rsidR="000D434E" w:rsidRPr="00AF2455" w:rsidRDefault="000D434E" w:rsidP="000D434E">
            <w:pPr>
              <w:shd w:val="clear" w:color="auto" w:fill="FFFFFF"/>
              <w:spacing w:before="120" w:after="120"/>
              <w:jc w:val="center"/>
              <w:rPr>
                <w:sz w:val="22"/>
                <w:szCs w:val="18"/>
                <w:lang w:val="en-US"/>
              </w:rPr>
            </w:pPr>
            <w:r w:rsidRPr="00AF2455">
              <w:rPr>
                <w:sz w:val="22"/>
                <w:szCs w:val="18"/>
                <w:lang w:val="en-US"/>
              </w:rPr>
              <w:t>PART 6—AMENDMENT OF THE SOCIAL SECURITY LEGISLATION AMENDMENT ACT 1990</w:t>
            </w:r>
          </w:p>
        </w:tc>
      </w:tr>
      <w:tr w:rsidR="0013432D" w:rsidRPr="00850FB1" w14:paraId="651A5EA8" w14:textId="77777777" w:rsidTr="000D434E">
        <w:trPr>
          <w:trHeight w:val="20"/>
          <w:jc w:val="center"/>
        </w:trPr>
        <w:tc>
          <w:tcPr>
            <w:tcW w:w="736" w:type="dxa"/>
            <w:tcBorders>
              <w:top w:val="nil"/>
              <w:left w:val="nil"/>
              <w:bottom w:val="nil"/>
              <w:right w:val="nil"/>
            </w:tcBorders>
            <w:shd w:val="clear" w:color="auto" w:fill="FFFFFF"/>
          </w:tcPr>
          <w:p w14:paraId="0F4FE857" w14:textId="77777777" w:rsidR="0013432D" w:rsidRPr="00AF2455" w:rsidRDefault="0013432D" w:rsidP="00E36C24">
            <w:pPr>
              <w:shd w:val="clear" w:color="auto" w:fill="FFFFFF"/>
              <w:ind w:left="341"/>
            </w:pPr>
            <w:r w:rsidRPr="00AF2455">
              <w:rPr>
                <w:szCs w:val="18"/>
                <w:lang w:val="en-US"/>
              </w:rPr>
              <w:t>43.</w:t>
            </w:r>
          </w:p>
        </w:tc>
        <w:tc>
          <w:tcPr>
            <w:tcW w:w="8460" w:type="dxa"/>
            <w:tcBorders>
              <w:top w:val="nil"/>
              <w:left w:val="nil"/>
              <w:bottom w:val="nil"/>
              <w:right w:val="nil"/>
            </w:tcBorders>
            <w:shd w:val="clear" w:color="auto" w:fill="FFFFFF"/>
          </w:tcPr>
          <w:p w14:paraId="07911D36" w14:textId="77777777" w:rsidR="0013432D" w:rsidRPr="00AF2455" w:rsidRDefault="0013432D" w:rsidP="00E36C24">
            <w:pPr>
              <w:shd w:val="clear" w:color="auto" w:fill="FFFFFF"/>
              <w:ind w:left="130"/>
            </w:pPr>
            <w:r w:rsidRPr="00AF2455">
              <w:rPr>
                <w:szCs w:val="18"/>
                <w:lang w:val="en-US"/>
              </w:rPr>
              <w:t>Principal Act</w:t>
            </w:r>
          </w:p>
        </w:tc>
      </w:tr>
      <w:tr w:rsidR="0013432D" w:rsidRPr="00850FB1" w14:paraId="2233CCA9" w14:textId="77777777" w:rsidTr="000D434E">
        <w:trPr>
          <w:trHeight w:val="20"/>
          <w:jc w:val="center"/>
        </w:trPr>
        <w:tc>
          <w:tcPr>
            <w:tcW w:w="736" w:type="dxa"/>
            <w:tcBorders>
              <w:top w:val="nil"/>
              <w:left w:val="nil"/>
              <w:bottom w:val="nil"/>
              <w:right w:val="nil"/>
            </w:tcBorders>
            <w:shd w:val="clear" w:color="auto" w:fill="FFFFFF"/>
          </w:tcPr>
          <w:p w14:paraId="3FAE3C28" w14:textId="77777777" w:rsidR="0013432D" w:rsidRPr="00AF2455" w:rsidRDefault="0013432D" w:rsidP="00E36C24">
            <w:pPr>
              <w:shd w:val="clear" w:color="auto" w:fill="FFFFFF"/>
              <w:ind w:left="336"/>
            </w:pPr>
            <w:r w:rsidRPr="00AF2455">
              <w:rPr>
                <w:szCs w:val="18"/>
                <w:lang w:val="en-US"/>
              </w:rPr>
              <w:t>44.</w:t>
            </w:r>
          </w:p>
        </w:tc>
        <w:tc>
          <w:tcPr>
            <w:tcW w:w="8460" w:type="dxa"/>
            <w:tcBorders>
              <w:top w:val="nil"/>
              <w:left w:val="nil"/>
              <w:bottom w:val="nil"/>
              <w:right w:val="nil"/>
            </w:tcBorders>
            <w:shd w:val="clear" w:color="auto" w:fill="FFFFFF"/>
          </w:tcPr>
          <w:p w14:paraId="1A469E4E" w14:textId="77777777" w:rsidR="0013432D" w:rsidRPr="00AF2455" w:rsidRDefault="0013432D" w:rsidP="00E36C24">
            <w:pPr>
              <w:shd w:val="clear" w:color="auto" w:fill="FFFFFF"/>
              <w:ind w:left="134"/>
            </w:pPr>
            <w:r w:rsidRPr="00AF2455">
              <w:rPr>
                <w:szCs w:val="18"/>
                <w:lang w:val="en-US"/>
              </w:rPr>
              <w:t>Income from certain money</w:t>
            </w:r>
          </w:p>
        </w:tc>
      </w:tr>
    </w:tbl>
    <w:p w14:paraId="383F3D52" w14:textId="77777777" w:rsidR="0013432D" w:rsidRDefault="0013432D" w:rsidP="00E36C24">
      <w:pPr>
        <w:shd w:val="clear" w:color="auto" w:fill="FFFFFF"/>
        <w:spacing w:before="60" w:after="60"/>
        <w:jc w:val="center"/>
        <w:rPr>
          <w:sz w:val="18"/>
          <w:szCs w:val="18"/>
          <w:lang w:val="en-US"/>
        </w:rPr>
      </w:pPr>
      <w:r w:rsidRPr="00AF2455">
        <w:rPr>
          <w:sz w:val="22"/>
          <w:szCs w:val="18"/>
          <w:lang w:val="en-US"/>
        </w:rPr>
        <w:t>SCHEDULE</w:t>
      </w:r>
      <w:r w:rsidRPr="00850FB1">
        <w:rPr>
          <w:sz w:val="18"/>
          <w:szCs w:val="18"/>
          <w:lang w:val="en-US"/>
        </w:rPr>
        <w:t xml:space="preserve"> 1</w:t>
      </w:r>
    </w:p>
    <w:p w14:paraId="6D204907" w14:textId="77777777" w:rsidR="0013432D" w:rsidRPr="00AF2455" w:rsidRDefault="0013432D" w:rsidP="00E36C24">
      <w:pPr>
        <w:shd w:val="clear" w:color="auto" w:fill="FFFFFF"/>
        <w:spacing w:before="60"/>
        <w:jc w:val="center"/>
        <w:rPr>
          <w:sz w:val="22"/>
          <w:szCs w:val="18"/>
          <w:lang w:val="en-US"/>
        </w:rPr>
      </w:pPr>
      <w:r w:rsidRPr="00AF2455">
        <w:rPr>
          <w:sz w:val="22"/>
          <w:szCs w:val="18"/>
          <w:lang w:val="en-US"/>
        </w:rPr>
        <w:t>ADDITIONAL AMENDMENTS OF THE SOCIAL SECURITY ACT 1991 MADE BY PART 3</w:t>
      </w:r>
    </w:p>
    <w:p w14:paraId="0A9E945F" w14:textId="77777777" w:rsidR="0013432D" w:rsidRPr="00850FB1" w:rsidRDefault="0013432D" w:rsidP="00E36C24">
      <w:pPr>
        <w:shd w:val="clear" w:color="auto" w:fill="FFFFFF"/>
        <w:spacing w:before="120"/>
        <w:jc w:val="center"/>
      </w:pPr>
      <w:r w:rsidRPr="00850FB1">
        <w:rPr>
          <w:sz w:val="22"/>
          <w:szCs w:val="22"/>
          <w:lang w:val="en-US"/>
        </w:rPr>
        <w:t>SCHEDULE 2</w:t>
      </w:r>
    </w:p>
    <w:p w14:paraId="00AEB9B0" w14:textId="049DBEAE" w:rsidR="0013432D" w:rsidRPr="00850FB1" w:rsidRDefault="0013432D" w:rsidP="000D434E">
      <w:pPr>
        <w:shd w:val="clear" w:color="auto" w:fill="FFFFFF"/>
        <w:spacing w:before="60"/>
        <w:jc w:val="center"/>
      </w:pPr>
      <w:r w:rsidRPr="00850FB1">
        <w:rPr>
          <w:sz w:val="22"/>
          <w:szCs w:val="22"/>
          <w:lang w:val="en-US"/>
        </w:rPr>
        <w:t>NEW SCHEDULE 8</w:t>
      </w:r>
    </w:p>
    <w:p w14:paraId="4A1638C1" w14:textId="77777777" w:rsidR="0013432D" w:rsidRDefault="0013432D" w:rsidP="00E36C24">
      <w:pPr>
        <w:shd w:val="clear" w:color="auto" w:fill="FFFFFF"/>
        <w:spacing w:before="154" w:after="120"/>
        <w:jc w:val="center"/>
        <w:rPr>
          <w:sz w:val="22"/>
          <w:szCs w:val="22"/>
          <w:lang w:val="en-US"/>
        </w:rPr>
      </w:pPr>
      <w:r w:rsidRPr="00850FB1">
        <w:rPr>
          <w:sz w:val="22"/>
          <w:szCs w:val="22"/>
          <w:lang w:val="en-US"/>
        </w:rPr>
        <w:t>SCHEDULE 3</w:t>
      </w:r>
    </w:p>
    <w:p w14:paraId="518C1736" w14:textId="77777777" w:rsidR="0013432D" w:rsidRPr="00AF2455" w:rsidRDefault="0013432D" w:rsidP="00E36C24">
      <w:pPr>
        <w:shd w:val="clear" w:color="auto" w:fill="FFFFFF"/>
        <w:spacing w:before="60" w:after="60"/>
        <w:jc w:val="center"/>
        <w:rPr>
          <w:sz w:val="22"/>
          <w:szCs w:val="18"/>
          <w:lang w:val="en-US"/>
        </w:rPr>
      </w:pPr>
      <w:r w:rsidRPr="00AF2455">
        <w:rPr>
          <w:sz w:val="22"/>
          <w:szCs w:val="18"/>
          <w:lang w:val="en-US"/>
        </w:rPr>
        <w:t>CONSEQUENTIAL AMENDMENTS OF THE SOCIAL SECURITY ACT 1991 AND THE DATA-MATCHING PROGRAM (ASSISTANCE AND TAX) ACT 1990 RELATING TO JOB SEARCH AND NEWSTART ALLOWANCE</w:t>
      </w:r>
    </w:p>
    <w:p w14:paraId="0663426B" w14:textId="77777777" w:rsidR="00AF2455" w:rsidRDefault="00AF2455" w:rsidP="00E36C24">
      <w:pPr>
        <w:shd w:val="clear" w:color="auto" w:fill="FFFFFF"/>
        <w:spacing w:before="60" w:after="60"/>
        <w:jc w:val="center"/>
        <w:rPr>
          <w:sz w:val="22"/>
          <w:szCs w:val="18"/>
          <w:lang w:val="en-US"/>
        </w:rPr>
      </w:pPr>
    </w:p>
    <w:p w14:paraId="28F7C782" w14:textId="77777777" w:rsidR="0013432D" w:rsidRPr="00AF2455" w:rsidRDefault="0013432D" w:rsidP="00E36C24">
      <w:pPr>
        <w:shd w:val="clear" w:color="auto" w:fill="FFFFFF"/>
        <w:spacing w:before="60" w:after="60"/>
        <w:jc w:val="center"/>
        <w:rPr>
          <w:sz w:val="22"/>
          <w:szCs w:val="18"/>
          <w:lang w:val="en-US"/>
        </w:rPr>
      </w:pPr>
      <w:r w:rsidRPr="00AF2455">
        <w:rPr>
          <w:sz w:val="22"/>
          <w:szCs w:val="18"/>
          <w:lang w:val="en-US"/>
        </w:rPr>
        <w:t>SCHEDULE 4</w:t>
      </w:r>
    </w:p>
    <w:p w14:paraId="44AD8863" w14:textId="77777777" w:rsidR="0013432D" w:rsidRPr="00AF2455" w:rsidRDefault="0013432D" w:rsidP="00E36C24">
      <w:pPr>
        <w:shd w:val="clear" w:color="auto" w:fill="FFFFFF"/>
        <w:spacing w:before="60" w:after="60"/>
        <w:jc w:val="center"/>
        <w:rPr>
          <w:sz w:val="22"/>
          <w:szCs w:val="18"/>
          <w:lang w:val="en-US"/>
        </w:rPr>
      </w:pPr>
      <w:r w:rsidRPr="00AF2455">
        <w:rPr>
          <w:sz w:val="22"/>
          <w:szCs w:val="18"/>
          <w:lang w:val="en-US"/>
        </w:rPr>
        <w:t>MINOR AMENDMENTS OF THE SOCIAL SECURITY ACT 1991</w:t>
      </w:r>
    </w:p>
    <w:p w14:paraId="505626B7" w14:textId="77777777" w:rsidR="0013432D" w:rsidRPr="00850FB1" w:rsidRDefault="0013432D" w:rsidP="00E36C24">
      <w:pPr>
        <w:shd w:val="clear" w:color="auto" w:fill="FFFFFF"/>
        <w:ind w:left="1104"/>
        <w:sectPr w:rsidR="0013432D" w:rsidRPr="00850FB1" w:rsidSect="00E36C24">
          <w:headerReference w:type="default" r:id="rId10"/>
          <w:pgSz w:w="11909" w:h="16834" w:code="9"/>
          <w:pgMar w:top="1440" w:right="1440" w:bottom="1440" w:left="1440" w:header="720" w:footer="720" w:gutter="0"/>
          <w:cols w:space="60"/>
          <w:noEndnote/>
        </w:sectPr>
      </w:pPr>
    </w:p>
    <w:p w14:paraId="141811C6" w14:textId="77777777" w:rsidR="0013432D" w:rsidRPr="00850FB1" w:rsidRDefault="008F1A06" w:rsidP="00E36C24">
      <w:pPr>
        <w:jc w:val="center"/>
        <w:rPr>
          <w:sz w:val="24"/>
          <w:szCs w:val="24"/>
        </w:rPr>
      </w:pPr>
      <w:r w:rsidRPr="00850FB1">
        <w:rPr>
          <w:noProof/>
          <w:sz w:val="24"/>
          <w:szCs w:val="24"/>
          <w:lang w:val="en-AU" w:eastAsia="en-AU"/>
        </w:rPr>
        <w:lastRenderedPageBreak/>
        <w:drawing>
          <wp:inline distT="0" distB="0" distL="0" distR="0" wp14:anchorId="4FA98E87" wp14:editId="36CDA75C">
            <wp:extent cx="2345690" cy="136779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5690" cy="1367790"/>
                    </a:xfrm>
                    <a:prstGeom prst="rect">
                      <a:avLst/>
                    </a:prstGeom>
                    <a:noFill/>
                    <a:ln>
                      <a:noFill/>
                    </a:ln>
                  </pic:spPr>
                </pic:pic>
              </a:graphicData>
            </a:graphic>
          </wp:inline>
        </w:drawing>
      </w:r>
    </w:p>
    <w:p w14:paraId="7A6EA3DB" w14:textId="77777777" w:rsidR="001771D4" w:rsidRPr="00850FB1" w:rsidRDefault="0013432D" w:rsidP="00E36C24">
      <w:pPr>
        <w:shd w:val="clear" w:color="auto" w:fill="FFFFFF"/>
        <w:spacing w:before="1018"/>
        <w:ind w:left="2419" w:hanging="2419"/>
        <w:jc w:val="center"/>
        <w:rPr>
          <w:b/>
          <w:bCs/>
          <w:sz w:val="36"/>
          <w:szCs w:val="40"/>
          <w:lang w:val="en-US"/>
        </w:rPr>
      </w:pPr>
      <w:r w:rsidRPr="00850FB1">
        <w:rPr>
          <w:b/>
          <w:bCs/>
          <w:sz w:val="36"/>
          <w:szCs w:val="40"/>
          <w:lang w:val="fr-FR"/>
        </w:rPr>
        <w:t xml:space="preserve">Social </w:t>
      </w:r>
      <w:r w:rsidRPr="00850FB1">
        <w:rPr>
          <w:b/>
          <w:bCs/>
          <w:sz w:val="36"/>
          <w:szCs w:val="40"/>
          <w:lang w:val="en-US"/>
        </w:rPr>
        <w:t>Security Legislation Amendment Act</w:t>
      </w:r>
    </w:p>
    <w:p w14:paraId="0190FAFA" w14:textId="77777777" w:rsidR="0013432D" w:rsidRPr="00850FB1" w:rsidRDefault="0013432D" w:rsidP="00E36C24">
      <w:pPr>
        <w:shd w:val="clear" w:color="auto" w:fill="FFFFFF"/>
        <w:ind w:left="2419" w:hanging="2419"/>
        <w:jc w:val="center"/>
        <w:rPr>
          <w:sz w:val="36"/>
        </w:rPr>
      </w:pPr>
      <w:r w:rsidRPr="00850FB1">
        <w:rPr>
          <w:b/>
          <w:bCs/>
          <w:sz w:val="36"/>
          <w:szCs w:val="40"/>
          <w:lang w:val="en-US"/>
        </w:rPr>
        <w:t>(No. 2) 1991</w:t>
      </w:r>
    </w:p>
    <w:p w14:paraId="31F90A62" w14:textId="77777777" w:rsidR="0013432D" w:rsidRPr="00E36C24" w:rsidRDefault="0013432D" w:rsidP="00E36C24">
      <w:pPr>
        <w:shd w:val="clear" w:color="auto" w:fill="FFFFFF"/>
        <w:spacing w:before="758"/>
        <w:ind w:left="5"/>
        <w:jc w:val="center"/>
        <w:rPr>
          <w:sz w:val="28"/>
          <w:szCs w:val="28"/>
        </w:rPr>
      </w:pPr>
      <w:r w:rsidRPr="00E36C24">
        <w:rPr>
          <w:b/>
          <w:bCs/>
          <w:sz w:val="28"/>
          <w:szCs w:val="28"/>
          <w:lang w:val="en-US"/>
        </w:rPr>
        <w:t>No. 115 of 1991</w:t>
      </w:r>
    </w:p>
    <w:p w14:paraId="3A1028F8" w14:textId="77777777" w:rsidR="0013432D" w:rsidRPr="00E36C24" w:rsidRDefault="00E07714" w:rsidP="00E36C24">
      <w:pPr>
        <w:shd w:val="clear" w:color="auto" w:fill="FFFFFF"/>
        <w:spacing w:before="1834"/>
        <w:ind w:left="91" w:hanging="91"/>
        <w:jc w:val="center"/>
        <w:rPr>
          <w:sz w:val="28"/>
          <w:szCs w:val="28"/>
        </w:rPr>
      </w:pPr>
      <w:r w:rsidRPr="00E36C24">
        <w:rPr>
          <w:b/>
          <w:bCs/>
          <w:noProof/>
          <w:sz w:val="28"/>
          <w:szCs w:val="28"/>
          <w:lang w:val="en-AU" w:eastAsia="en-AU"/>
        </w:rPr>
        <mc:AlternateContent>
          <mc:Choice Requires="wps">
            <w:drawing>
              <wp:anchor distT="0" distB="0" distL="114300" distR="114300" simplePos="0" relativeHeight="251658752" behindDoc="0" locked="0" layoutInCell="1" allowOverlap="1" wp14:anchorId="0A9A57DB" wp14:editId="5E292175">
                <wp:simplePos x="0" y="0"/>
                <wp:positionH relativeFrom="column">
                  <wp:posOffset>23853</wp:posOffset>
                </wp:positionH>
                <wp:positionV relativeFrom="paragraph">
                  <wp:posOffset>918376</wp:posOffset>
                </wp:positionV>
                <wp:extent cx="5971429" cy="0"/>
                <wp:effectExtent l="0" t="0" r="10795" b="19050"/>
                <wp:wrapNone/>
                <wp:docPr id="6" name="Straight Connector 6"/>
                <wp:cNvGraphicFramePr/>
                <a:graphic xmlns:a="http://schemas.openxmlformats.org/drawingml/2006/main">
                  <a:graphicData uri="http://schemas.microsoft.com/office/word/2010/wordprocessingShape">
                    <wps:wsp>
                      <wps:cNvCnPr/>
                      <wps:spPr>
                        <a:xfrm>
                          <a:off x="0" y="0"/>
                          <a:ext cx="59714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37420B" id="Straight Connector 6"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9pt,72.3pt" to="472.1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" strokecolor="black [3040]"/>
            </w:pict>
          </mc:Fallback>
        </mc:AlternateContent>
      </w:r>
      <w:r w:rsidR="0013432D" w:rsidRPr="00E36C24">
        <w:rPr>
          <w:b/>
          <w:bCs/>
          <w:sz w:val="28"/>
          <w:szCs w:val="28"/>
          <w:lang w:val="en-US"/>
        </w:rPr>
        <w:t xml:space="preserve">An Act to amend the </w:t>
      </w:r>
      <w:r w:rsidR="0013432D" w:rsidRPr="00E36C24">
        <w:rPr>
          <w:b/>
          <w:bCs/>
          <w:i/>
          <w:iCs/>
          <w:sz w:val="28"/>
          <w:szCs w:val="28"/>
          <w:lang w:val="en-US"/>
        </w:rPr>
        <w:t xml:space="preserve">Social Security Act 1991 </w:t>
      </w:r>
      <w:r w:rsidR="0013432D" w:rsidRPr="00E36C24">
        <w:rPr>
          <w:b/>
          <w:bCs/>
          <w:sz w:val="28"/>
          <w:szCs w:val="28"/>
          <w:lang w:val="en-US"/>
        </w:rPr>
        <w:t>and other laws relating to social welfare, and for related purposes</w:t>
      </w:r>
    </w:p>
    <w:p w14:paraId="19008F7F" w14:textId="77777777" w:rsidR="0013432D" w:rsidRPr="00850FB1" w:rsidRDefault="0013432D" w:rsidP="00E36C24">
      <w:pPr>
        <w:shd w:val="clear" w:color="auto" w:fill="FFFFFF"/>
        <w:spacing w:before="120"/>
        <w:jc w:val="right"/>
        <w:rPr>
          <w:sz w:val="22"/>
        </w:rPr>
      </w:pPr>
      <w:r w:rsidRPr="00850FB1">
        <w:rPr>
          <w:sz w:val="22"/>
          <w:szCs w:val="24"/>
          <w:lang w:val="en-US"/>
        </w:rPr>
        <w:t>[</w:t>
      </w:r>
      <w:r w:rsidRPr="00850FB1">
        <w:rPr>
          <w:i/>
          <w:iCs/>
          <w:sz w:val="22"/>
          <w:szCs w:val="24"/>
          <w:lang w:val="en-US"/>
        </w:rPr>
        <w:t>Assented to 27 June 1991</w:t>
      </w:r>
      <w:r w:rsidRPr="00850FB1">
        <w:rPr>
          <w:sz w:val="22"/>
          <w:szCs w:val="24"/>
          <w:lang w:val="en-US"/>
        </w:rPr>
        <w:t>]</w:t>
      </w:r>
    </w:p>
    <w:p w14:paraId="458DAB64" w14:textId="77777777" w:rsidR="0013432D" w:rsidRPr="00850FB1" w:rsidRDefault="0013432D" w:rsidP="00E36C24">
      <w:pPr>
        <w:shd w:val="clear" w:color="auto" w:fill="FFFFFF"/>
        <w:spacing w:before="120"/>
        <w:ind w:left="341"/>
        <w:rPr>
          <w:sz w:val="22"/>
        </w:rPr>
      </w:pPr>
      <w:r w:rsidRPr="00850FB1">
        <w:rPr>
          <w:sz w:val="22"/>
          <w:szCs w:val="24"/>
          <w:lang w:val="en-US"/>
        </w:rPr>
        <w:t>The Parliament of Australia enacts:</w:t>
      </w:r>
    </w:p>
    <w:p w14:paraId="66F4F444" w14:textId="77777777" w:rsidR="0013432D" w:rsidRPr="000D434E" w:rsidRDefault="0013432D" w:rsidP="000D434E">
      <w:pPr>
        <w:shd w:val="clear" w:color="auto" w:fill="FFFFFF"/>
        <w:spacing w:before="240" w:after="120"/>
        <w:jc w:val="center"/>
        <w:rPr>
          <w:sz w:val="24"/>
        </w:rPr>
      </w:pPr>
      <w:r w:rsidRPr="000D434E">
        <w:rPr>
          <w:b/>
          <w:bCs/>
          <w:sz w:val="24"/>
          <w:szCs w:val="24"/>
          <w:lang w:val="en-US"/>
        </w:rPr>
        <w:t>PART 1</w:t>
      </w:r>
      <w:r w:rsidRPr="000D434E">
        <w:rPr>
          <w:rFonts w:eastAsia="Times New Roman"/>
          <w:b/>
          <w:bCs/>
          <w:sz w:val="24"/>
          <w:szCs w:val="24"/>
          <w:lang w:val="en-US"/>
        </w:rPr>
        <w:t>—PRELIMINARY</w:t>
      </w:r>
    </w:p>
    <w:p w14:paraId="5E4BC5D8" w14:textId="77777777" w:rsidR="0013432D" w:rsidRPr="00850FB1" w:rsidRDefault="0013432D" w:rsidP="00E36C24">
      <w:pPr>
        <w:shd w:val="clear" w:color="auto" w:fill="FFFFFF"/>
        <w:spacing w:before="120" w:after="60"/>
        <w:rPr>
          <w:sz w:val="22"/>
        </w:rPr>
      </w:pPr>
      <w:r w:rsidRPr="00850FB1">
        <w:rPr>
          <w:b/>
          <w:bCs/>
          <w:sz w:val="22"/>
          <w:szCs w:val="24"/>
          <w:lang w:val="en-US"/>
        </w:rPr>
        <w:t>Short title</w:t>
      </w:r>
    </w:p>
    <w:p w14:paraId="1BF1D3F3" w14:textId="77777777" w:rsidR="0013432D" w:rsidRPr="00850FB1" w:rsidRDefault="0013432D" w:rsidP="00E36C24">
      <w:pPr>
        <w:shd w:val="clear" w:color="auto" w:fill="FFFFFF"/>
        <w:tabs>
          <w:tab w:val="left" w:pos="634"/>
        </w:tabs>
        <w:spacing w:before="120"/>
        <w:ind w:firstLine="350"/>
        <w:rPr>
          <w:sz w:val="22"/>
        </w:rPr>
      </w:pPr>
      <w:r w:rsidRPr="00850FB1">
        <w:rPr>
          <w:b/>
          <w:bCs/>
          <w:sz w:val="22"/>
          <w:szCs w:val="24"/>
          <w:lang w:val="en-US"/>
        </w:rPr>
        <w:t>1.</w:t>
      </w:r>
      <w:r w:rsidRPr="00850FB1">
        <w:rPr>
          <w:sz w:val="22"/>
          <w:szCs w:val="24"/>
          <w:lang w:val="en-US"/>
        </w:rPr>
        <w:tab/>
        <w:t xml:space="preserve">This Act may be cited as the </w:t>
      </w:r>
      <w:r w:rsidRPr="00850FB1">
        <w:rPr>
          <w:i/>
          <w:iCs/>
          <w:sz w:val="22"/>
          <w:szCs w:val="24"/>
          <w:lang w:val="en-US"/>
        </w:rPr>
        <w:t>Social Security Legislation</w:t>
      </w:r>
      <w:r w:rsidR="001771D4" w:rsidRPr="00850FB1">
        <w:rPr>
          <w:i/>
          <w:iCs/>
          <w:sz w:val="22"/>
          <w:szCs w:val="24"/>
          <w:lang w:val="en-US"/>
        </w:rPr>
        <w:t xml:space="preserve"> </w:t>
      </w:r>
      <w:r w:rsidRPr="00850FB1">
        <w:rPr>
          <w:i/>
          <w:iCs/>
          <w:sz w:val="22"/>
          <w:szCs w:val="24"/>
          <w:lang w:val="en-US"/>
        </w:rPr>
        <w:t>Amendment Act (No. 2) 1991.</w:t>
      </w:r>
    </w:p>
    <w:p w14:paraId="275CDB02" w14:textId="77777777" w:rsidR="0013432D" w:rsidRPr="00850FB1" w:rsidRDefault="0013432D" w:rsidP="00E36C24">
      <w:pPr>
        <w:shd w:val="clear" w:color="auto" w:fill="FFFFFF"/>
        <w:spacing w:before="120" w:after="60"/>
        <w:rPr>
          <w:sz w:val="22"/>
        </w:rPr>
      </w:pPr>
      <w:r w:rsidRPr="00850FB1">
        <w:rPr>
          <w:b/>
          <w:bCs/>
          <w:sz w:val="22"/>
          <w:szCs w:val="24"/>
          <w:lang w:val="en-US"/>
        </w:rPr>
        <w:t>Commencement</w:t>
      </w:r>
    </w:p>
    <w:p w14:paraId="304AAB60" w14:textId="77777777" w:rsidR="0013432D" w:rsidRPr="00850FB1" w:rsidRDefault="0013432D" w:rsidP="00E36C24">
      <w:pPr>
        <w:shd w:val="clear" w:color="auto" w:fill="FFFFFF"/>
        <w:tabs>
          <w:tab w:val="left" w:pos="634"/>
        </w:tabs>
        <w:spacing w:before="120"/>
        <w:ind w:firstLine="350"/>
        <w:rPr>
          <w:sz w:val="22"/>
        </w:rPr>
      </w:pPr>
      <w:r w:rsidRPr="00850FB1">
        <w:rPr>
          <w:b/>
          <w:bCs/>
          <w:sz w:val="22"/>
          <w:szCs w:val="24"/>
          <w:lang w:val="en-US"/>
        </w:rPr>
        <w:t>2.</w:t>
      </w:r>
      <w:r w:rsidRPr="00850FB1">
        <w:rPr>
          <w:b/>
          <w:bCs/>
          <w:sz w:val="22"/>
          <w:szCs w:val="24"/>
          <w:lang w:val="en-US"/>
        </w:rPr>
        <w:tab/>
        <w:t xml:space="preserve">(1) </w:t>
      </w:r>
      <w:r w:rsidRPr="00850FB1">
        <w:rPr>
          <w:sz w:val="22"/>
          <w:szCs w:val="24"/>
          <w:lang w:val="en-US"/>
        </w:rPr>
        <w:t>Sections 1 and 2 commence on the day on which this Act</w:t>
      </w:r>
      <w:r w:rsidR="001771D4" w:rsidRPr="00850FB1">
        <w:rPr>
          <w:sz w:val="22"/>
          <w:szCs w:val="24"/>
          <w:lang w:val="en-US"/>
        </w:rPr>
        <w:t xml:space="preserve"> </w:t>
      </w:r>
      <w:r w:rsidRPr="00850FB1">
        <w:rPr>
          <w:sz w:val="22"/>
          <w:szCs w:val="24"/>
          <w:lang w:val="en-US"/>
        </w:rPr>
        <w:t>receives the Royal Assent.</w:t>
      </w:r>
    </w:p>
    <w:p w14:paraId="3B9D5EF0" w14:textId="77777777" w:rsidR="0013432D" w:rsidRPr="00850FB1" w:rsidRDefault="0013432D" w:rsidP="00E36C24">
      <w:pPr>
        <w:numPr>
          <w:ilvl w:val="0"/>
          <w:numId w:val="1"/>
        </w:numPr>
        <w:shd w:val="clear" w:color="auto" w:fill="FFFFFF"/>
        <w:tabs>
          <w:tab w:val="left" w:pos="730"/>
        </w:tabs>
        <w:spacing w:before="120"/>
        <w:ind w:left="341"/>
        <w:rPr>
          <w:b/>
          <w:bCs/>
          <w:sz w:val="22"/>
          <w:szCs w:val="24"/>
          <w:lang w:val="en-US"/>
        </w:rPr>
      </w:pPr>
      <w:r w:rsidRPr="00850FB1">
        <w:rPr>
          <w:sz w:val="22"/>
          <w:szCs w:val="24"/>
          <w:lang w:val="en-US"/>
        </w:rPr>
        <w:t>Part 2 is taken to have commenced on 15 April 1991.</w:t>
      </w:r>
    </w:p>
    <w:p w14:paraId="1F4FE798" w14:textId="77777777" w:rsidR="0013432D" w:rsidRPr="00850FB1" w:rsidRDefault="0013432D" w:rsidP="00E36C24">
      <w:pPr>
        <w:numPr>
          <w:ilvl w:val="0"/>
          <w:numId w:val="1"/>
        </w:numPr>
        <w:shd w:val="clear" w:color="auto" w:fill="FFFFFF"/>
        <w:tabs>
          <w:tab w:val="left" w:pos="730"/>
        </w:tabs>
        <w:spacing w:before="120"/>
        <w:ind w:left="5" w:firstLine="336"/>
        <w:rPr>
          <w:b/>
          <w:bCs/>
          <w:sz w:val="22"/>
          <w:szCs w:val="24"/>
          <w:lang w:val="en-US"/>
        </w:rPr>
      </w:pPr>
      <w:r w:rsidRPr="00850FB1">
        <w:rPr>
          <w:sz w:val="22"/>
          <w:szCs w:val="24"/>
          <w:lang w:val="en-US"/>
        </w:rPr>
        <w:t xml:space="preserve">Part 3 commences immediately after the commencement of the </w:t>
      </w:r>
      <w:r w:rsidRPr="00850FB1">
        <w:rPr>
          <w:i/>
          <w:iCs/>
          <w:sz w:val="22"/>
          <w:szCs w:val="24"/>
          <w:lang w:val="en-US"/>
        </w:rPr>
        <w:t>Social Security (Rewrite) Amendment Act 1991</w:t>
      </w:r>
      <w:r w:rsidRPr="00850FB1">
        <w:rPr>
          <w:sz w:val="22"/>
          <w:szCs w:val="24"/>
          <w:vertAlign w:val="superscript"/>
          <w:lang w:val="en-US"/>
        </w:rPr>
        <w:t>1</w:t>
      </w:r>
      <w:r w:rsidRPr="00850FB1">
        <w:rPr>
          <w:i/>
          <w:iCs/>
          <w:sz w:val="22"/>
          <w:szCs w:val="24"/>
          <w:lang w:val="en-US"/>
        </w:rPr>
        <w:t>.</w:t>
      </w:r>
    </w:p>
    <w:p w14:paraId="577473DB" w14:textId="77777777" w:rsidR="0013432D" w:rsidRPr="00850FB1" w:rsidRDefault="0013432D" w:rsidP="00E36C24">
      <w:pPr>
        <w:numPr>
          <w:ilvl w:val="0"/>
          <w:numId w:val="1"/>
        </w:numPr>
        <w:shd w:val="clear" w:color="auto" w:fill="FFFFFF"/>
        <w:tabs>
          <w:tab w:val="left" w:pos="730"/>
        </w:tabs>
        <w:spacing w:before="120"/>
        <w:ind w:left="5" w:firstLine="336"/>
        <w:rPr>
          <w:b/>
          <w:bCs/>
          <w:sz w:val="22"/>
          <w:szCs w:val="24"/>
          <w:lang w:val="en-US"/>
        </w:rPr>
      </w:pPr>
      <w:r w:rsidRPr="00850FB1">
        <w:rPr>
          <w:sz w:val="22"/>
          <w:szCs w:val="24"/>
          <w:lang w:val="en-US"/>
        </w:rPr>
        <w:t>Part 4 commences immediately after the commencement of Part 3.</w:t>
      </w:r>
    </w:p>
    <w:p w14:paraId="298D76E5" w14:textId="77777777" w:rsidR="0013432D" w:rsidRPr="00850FB1" w:rsidRDefault="0013432D" w:rsidP="00E36C24">
      <w:pPr>
        <w:numPr>
          <w:ilvl w:val="0"/>
          <w:numId w:val="1"/>
        </w:numPr>
        <w:shd w:val="clear" w:color="auto" w:fill="FFFFFF"/>
        <w:tabs>
          <w:tab w:val="left" w:pos="730"/>
        </w:tabs>
        <w:spacing w:before="120"/>
        <w:ind w:left="5" w:firstLine="336"/>
        <w:rPr>
          <w:b/>
          <w:bCs/>
          <w:sz w:val="22"/>
          <w:szCs w:val="24"/>
          <w:lang w:val="en-US"/>
        </w:rPr>
        <w:sectPr w:rsidR="0013432D" w:rsidRPr="00850FB1" w:rsidSect="0089395C">
          <w:headerReference w:type="default" r:id="rId12"/>
          <w:pgSz w:w="12240" w:h="15840" w:code="1"/>
          <w:pgMar w:top="1440" w:right="1440" w:bottom="1440" w:left="1440" w:header="720" w:footer="720" w:gutter="0"/>
          <w:cols w:space="60"/>
          <w:noEndnote/>
        </w:sectPr>
      </w:pPr>
    </w:p>
    <w:p w14:paraId="3316FCF8" w14:textId="6471E2BC" w:rsidR="0013432D" w:rsidRPr="00850FB1" w:rsidRDefault="0013432D" w:rsidP="00E36C24">
      <w:pPr>
        <w:shd w:val="clear" w:color="auto" w:fill="FFFFFF"/>
        <w:spacing w:before="120"/>
        <w:ind w:left="355"/>
        <w:rPr>
          <w:sz w:val="22"/>
        </w:rPr>
      </w:pPr>
      <w:r w:rsidRPr="00850FB1">
        <w:rPr>
          <w:b/>
          <w:bCs/>
          <w:sz w:val="22"/>
          <w:szCs w:val="24"/>
          <w:lang w:val="en-US"/>
        </w:rPr>
        <w:lastRenderedPageBreak/>
        <w:t>(5)</w:t>
      </w:r>
      <w:r w:rsidRPr="00850FB1">
        <w:rPr>
          <w:sz w:val="22"/>
          <w:szCs w:val="24"/>
          <w:lang w:val="en-US"/>
        </w:rPr>
        <w:t xml:space="preserve"> Parts 5 and 6 are taken to have commenced on 1 March 1991.</w:t>
      </w:r>
    </w:p>
    <w:p w14:paraId="13F37E67" w14:textId="77777777" w:rsidR="0013432D" w:rsidRPr="00850FB1" w:rsidRDefault="0013432D" w:rsidP="00E36C24">
      <w:pPr>
        <w:shd w:val="clear" w:color="auto" w:fill="FFFFFF"/>
        <w:spacing w:before="120"/>
        <w:jc w:val="center"/>
        <w:rPr>
          <w:sz w:val="22"/>
        </w:rPr>
      </w:pPr>
      <w:r w:rsidRPr="00850FB1">
        <w:rPr>
          <w:b/>
          <w:bCs/>
          <w:sz w:val="22"/>
          <w:szCs w:val="24"/>
          <w:lang w:val="en-US"/>
        </w:rPr>
        <w:t>PART 2</w:t>
      </w:r>
      <w:r w:rsidRPr="00850FB1">
        <w:rPr>
          <w:rFonts w:eastAsia="Times New Roman"/>
          <w:b/>
          <w:bCs/>
          <w:sz w:val="22"/>
          <w:szCs w:val="24"/>
          <w:lang w:val="en-US"/>
        </w:rPr>
        <w:t>—AMENDMENT OF THE SOCIAL SECURITY ACT 1947</w:t>
      </w:r>
    </w:p>
    <w:p w14:paraId="7F44F3C1" w14:textId="77777777" w:rsidR="0013432D" w:rsidRPr="00850FB1" w:rsidRDefault="0013432D" w:rsidP="00E36C24">
      <w:pPr>
        <w:shd w:val="clear" w:color="auto" w:fill="FFFFFF"/>
        <w:spacing w:before="120" w:after="60"/>
        <w:rPr>
          <w:sz w:val="22"/>
        </w:rPr>
      </w:pPr>
      <w:r w:rsidRPr="00850FB1">
        <w:rPr>
          <w:b/>
          <w:bCs/>
          <w:sz w:val="22"/>
          <w:szCs w:val="24"/>
          <w:lang w:val="en-US"/>
        </w:rPr>
        <w:t>Principal Act</w:t>
      </w:r>
    </w:p>
    <w:p w14:paraId="1348381D" w14:textId="77777777" w:rsidR="0013432D" w:rsidRPr="00850FB1" w:rsidRDefault="0013432D" w:rsidP="00E36C24">
      <w:pPr>
        <w:shd w:val="clear" w:color="auto" w:fill="FFFFFF"/>
        <w:tabs>
          <w:tab w:val="left" w:pos="648"/>
        </w:tabs>
        <w:spacing w:before="120"/>
        <w:ind w:left="341"/>
        <w:rPr>
          <w:sz w:val="22"/>
        </w:rPr>
      </w:pPr>
      <w:r w:rsidRPr="00850FB1">
        <w:rPr>
          <w:b/>
          <w:bCs/>
          <w:sz w:val="22"/>
          <w:szCs w:val="24"/>
          <w:lang w:val="en-US"/>
        </w:rPr>
        <w:t>3.</w:t>
      </w:r>
      <w:r w:rsidRPr="00850FB1">
        <w:rPr>
          <w:b/>
          <w:bCs/>
          <w:sz w:val="22"/>
          <w:szCs w:val="24"/>
          <w:lang w:val="en-US"/>
        </w:rPr>
        <w:tab/>
      </w:r>
      <w:r w:rsidRPr="00850FB1">
        <w:rPr>
          <w:sz w:val="22"/>
          <w:szCs w:val="24"/>
          <w:lang w:val="en-US"/>
        </w:rPr>
        <w:t xml:space="preserve">In this Part, </w:t>
      </w:r>
      <w:r w:rsidRPr="00850FB1">
        <w:rPr>
          <w:b/>
          <w:bCs/>
          <w:sz w:val="22"/>
          <w:szCs w:val="24"/>
          <w:lang w:val="en-US"/>
        </w:rPr>
        <w:t xml:space="preserve">“Principal Act” </w:t>
      </w:r>
      <w:r w:rsidRPr="00850FB1">
        <w:rPr>
          <w:sz w:val="22"/>
          <w:szCs w:val="24"/>
          <w:lang w:val="en-US"/>
        </w:rPr>
        <w:t xml:space="preserve">means the </w:t>
      </w:r>
      <w:r w:rsidRPr="00850FB1">
        <w:rPr>
          <w:i/>
          <w:iCs/>
          <w:sz w:val="22"/>
          <w:szCs w:val="24"/>
          <w:lang w:val="en-US"/>
        </w:rPr>
        <w:t>Social Security Act 1947</w:t>
      </w:r>
      <w:r w:rsidRPr="00850FB1">
        <w:rPr>
          <w:sz w:val="22"/>
          <w:szCs w:val="24"/>
          <w:vertAlign w:val="superscript"/>
          <w:lang w:val="en-US"/>
        </w:rPr>
        <w:t>2</w:t>
      </w:r>
      <w:r w:rsidRPr="00850FB1">
        <w:rPr>
          <w:i/>
          <w:iCs/>
          <w:sz w:val="22"/>
          <w:szCs w:val="24"/>
          <w:lang w:val="en-US"/>
        </w:rPr>
        <w:t>.</w:t>
      </w:r>
    </w:p>
    <w:p w14:paraId="549D73E5" w14:textId="77777777" w:rsidR="0013432D" w:rsidRPr="00850FB1" w:rsidRDefault="0013432D" w:rsidP="00E36C24">
      <w:pPr>
        <w:shd w:val="clear" w:color="auto" w:fill="FFFFFF"/>
        <w:spacing w:before="120" w:after="60"/>
        <w:rPr>
          <w:sz w:val="22"/>
        </w:rPr>
      </w:pPr>
      <w:r w:rsidRPr="00850FB1">
        <w:rPr>
          <w:b/>
          <w:bCs/>
          <w:sz w:val="22"/>
          <w:szCs w:val="24"/>
          <w:lang w:val="en-US"/>
        </w:rPr>
        <w:t>Special benefit</w:t>
      </w:r>
    </w:p>
    <w:p w14:paraId="3773FD58" w14:textId="77777777" w:rsidR="0013432D" w:rsidRPr="00850FB1" w:rsidRDefault="0013432D" w:rsidP="00E36C24">
      <w:pPr>
        <w:shd w:val="clear" w:color="auto" w:fill="FFFFFF"/>
        <w:tabs>
          <w:tab w:val="left" w:pos="648"/>
        </w:tabs>
        <w:spacing w:before="120"/>
        <w:ind w:firstLine="341"/>
        <w:jc w:val="both"/>
        <w:rPr>
          <w:sz w:val="22"/>
        </w:rPr>
      </w:pPr>
      <w:r w:rsidRPr="00850FB1">
        <w:rPr>
          <w:b/>
          <w:bCs/>
          <w:sz w:val="22"/>
          <w:szCs w:val="24"/>
          <w:lang w:val="en-US"/>
        </w:rPr>
        <w:t>4.</w:t>
      </w:r>
      <w:r w:rsidRPr="00850FB1">
        <w:rPr>
          <w:b/>
          <w:bCs/>
          <w:sz w:val="22"/>
          <w:szCs w:val="24"/>
          <w:lang w:val="en-US"/>
        </w:rPr>
        <w:tab/>
      </w:r>
      <w:r w:rsidRPr="00850FB1">
        <w:rPr>
          <w:sz w:val="22"/>
          <w:szCs w:val="24"/>
          <w:lang w:val="en-US"/>
        </w:rPr>
        <w:t>Section 129 of the Principal Act is amended by inserting after</w:t>
      </w:r>
      <w:r w:rsidR="001771D4" w:rsidRPr="00850FB1">
        <w:rPr>
          <w:sz w:val="22"/>
          <w:szCs w:val="24"/>
          <w:lang w:val="en-US"/>
        </w:rPr>
        <w:t xml:space="preserve"> </w:t>
      </w:r>
      <w:r w:rsidRPr="00850FB1">
        <w:rPr>
          <w:sz w:val="22"/>
          <w:szCs w:val="24"/>
          <w:lang w:val="en-US"/>
        </w:rPr>
        <w:t>subparagraph (3) (a) (iv) the following subparagraph:</w:t>
      </w:r>
    </w:p>
    <w:p w14:paraId="77CAFB0C" w14:textId="77777777" w:rsidR="0013432D" w:rsidRPr="00850FB1" w:rsidRDefault="0013432D" w:rsidP="00E36C24">
      <w:pPr>
        <w:shd w:val="clear" w:color="auto" w:fill="FFFFFF"/>
        <w:spacing w:before="120"/>
        <w:ind w:left="350"/>
        <w:rPr>
          <w:sz w:val="22"/>
        </w:rPr>
      </w:pPr>
      <w:r w:rsidRPr="00850FB1">
        <w:rPr>
          <w:sz w:val="22"/>
          <w:szCs w:val="24"/>
          <w:lang w:val="en-US"/>
        </w:rPr>
        <w:t>“(iva) a person who:</w:t>
      </w:r>
    </w:p>
    <w:p w14:paraId="410DF2A5" w14:textId="109280C2" w:rsidR="0013432D" w:rsidRPr="00850FB1" w:rsidRDefault="0013432D" w:rsidP="00E36C24">
      <w:pPr>
        <w:numPr>
          <w:ilvl w:val="0"/>
          <w:numId w:val="2"/>
        </w:numPr>
        <w:shd w:val="clear" w:color="auto" w:fill="FFFFFF"/>
        <w:tabs>
          <w:tab w:val="left" w:pos="1541"/>
        </w:tabs>
        <w:spacing w:before="120"/>
        <w:ind w:left="1541" w:hanging="389"/>
        <w:rPr>
          <w:sz w:val="22"/>
          <w:szCs w:val="24"/>
          <w:lang w:val="en-US"/>
        </w:rPr>
      </w:pPr>
      <w:r w:rsidRPr="00850FB1">
        <w:rPr>
          <w:sz w:val="22"/>
          <w:szCs w:val="24"/>
          <w:lang w:val="en-US"/>
        </w:rPr>
        <w:t xml:space="preserve">is the holder of an extended eligibility (spouse) entry permit under the </w:t>
      </w:r>
      <w:r w:rsidRPr="00850FB1">
        <w:rPr>
          <w:i/>
          <w:iCs/>
          <w:sz w:val="22"/>
          <w:szCs w:val="24"/>
          <w:lang w:val="en-US"/>
        </w:rPr>
        <w:t>Migration Act 1958</w:t>
      </w:r>
      <w:r w:rsidRPr="000D434E">
        <w:rPr>
          <w:iCs/>
          <w:sz w:val="22"/>
          <w:szCs w:val="24"/>
          <w:lang w:val="en-US"/>
        </w:rPr>
        <w:t>;</w:t>
      </w:r>
      <w:r w:rsidRPr="00850FB1">
        <w:rPr>
          <w:i/>
          <w:iCs/>
          <w:sz w:val="22"/>
          <w:szCs w:val="24"/>
          <w:lang w:val="en-US"/>
        </w:rPr>
        <w:t xml:space="preserve"> </w:t>
      </w:r>
      <w:r w:rsidRPr="00850FB1">
        <w:rPr>
          <w:sz w:val="22"/>
          <w:szCs w:val="24"/>
          <w:lang w:val="en-US"/>
        </w:rPr>
        <w:t>and</w:t>
      </w:r>
    </w:p>
    <w:p w14:paraId="4F228460" w14:textId="77777777" w:rsidR="0013432D" w:rsidRPr="00850FB1" w:rsidRDefault="0013432D" w:rsidP="00E36C24">
      <w:pPr>
        <w:numPr>
          <w:ilvl w:val="0"/>
          <w:numId w:val="2"/>
        </w:numPr>
        <w:shd w:val="clear" w:color="auto" w:fill="FFFFFF"/>
        <w:tabs>
          <w:tab w:val="left" w:pos="1541"/>
        </w:tabs>
        <w:spacing w:before="120"/>
        <w:ind w:left="1152"/>
        <w:rPr>
          <w:sz w:val="22"/>
          <w:szCs w:val="24"/>
          <w:lang w:val="en-US"/>
        </w:rPr>
      </w:pPr>
      <w:r w:rsidRPr="00850FB1">
        <w:rPr>
          <w:sz w:val="22"/>
          <w:szCs w:val="24"/>
          <w:lang w:val="en-US"/>
        </w:rPr>
        <w:t>applied for the permit on or after 15 April 1991; or”.</w:t>
      </w:r>
    </w:p>
    <w:p w14:paraId="7A3D27F2" w14:textId="77777777" w:rsidR="0013432D" w:rsidRPr="000D434E" w:rsidRDefault="0013432D" w:rsidP="000D434E">
      <w:pPr>
        <w:shd w:val="clear" w:color="auto" w:fill="FFFFFF"/>
        <w:spacing w:before="240" w:after="120"/>
        <w:jc w:val="center"/>
        <w:rPr>
          <w:sz w:val="24"/>
        </w:rPr>
      </w:pPr>
      <w:r w:rsidRPr="000D434E">
        <w:rPr>
          <w:b/>
          <w:bCs/>
          <w:sz w:val="24"/>
          <w:szCs w:val="24"/>
          <w:lang w:val="en-US"/>
        </w:rPr>
        <w:t>PART 3</w:t>
      </w:r>
      <w:r w:rsidRPr="000D434E">
        <w:rPr>
          <w:rFonts w:eastAsia="Times New Roman"/>
          <w:b/>
          <w:bCs/>
          <w:sz w:val="24"/>
          <w:szCs w:val="24"/>
          <w:lang w:val="en-US"/>
        </w:rPr>
        <w:t>—AMENDMENTS OF THE SOCIAL SECURITY ACT 1991 TO HELP MAKE IT CORRESPOND TO THE SOCIAL SECURITY ACT 1947 AS IN FORCE ON 30 JUNE 1991</w:t>
      </w:r>
    </w:p>
    <w:p w14:paraId="17325D49" w14:textId="77777777" w:rsidR="0013432D" w:rsidRPr="00850FB1" w:rsidRDefault="0013432D" w:rsidP="00E36C24">
      <w:pPr>
        <w:shd w:val="clear" w:color="auto" w:fill="FFFFFF"/>
        <w:spacing w:before="120" w:after="60"/>
        <w:rPr>
          <w:sz w:val="22"/>
        </w:rPr>
      </w:pPr>
      <w:r w:rsidRPr="00850FB1">
        <w:rPr>
          <w:b/>
          <w:bCs/>
          <w:sz w:val="22"/>
          <w:szCs w:val="24"/>
          <w:lang w:val="en-US"/>
        </w:rPr>
        <w:t>Principal Act</w:t>
      </w:r>
    </w:p>
    <w:p w14:paraId="0231826E" w14:textId="77777777" w:rsidR="0013432D" w:rsidRPr="00850FB1" w:rsidRDefault="0013432D" w:rsidP="00E36C24">
      <w:pPr>
        <w:shd w:val="clear" w:color="auto" w:fill="FFFFFF"/>
        <w:tabs>
          <w:tab w:val="left" w:pos="648"/>
        </w:tabs>
        <w:spacing w:before="120"/>
        <w:ind w:left="341"/>
        <w:rPr>
          <w:sz w:val="22"/>
        </w:rPr>
      </w:pPr>
      <w:r w:rsidRPr="00850FB1">
        <w:rPr>
          <w:b/>
          <w:bCs/>
          <w:sz w:val="22"/>
          <w:szCs w:val="24"/>
          <w:lang w:val="en-US"/>
        </w:rPr>
        <w:t>5.</w:t>
      </w:r>
      <w:r w:rsidRPr="00850FB1">
        <w:rPr>
          <w:b/>
          <w:bCs/>
          <w:sz w:val="22"/>
          <w:szCs w:val="24"/>
          <w:lang w:val="en-US"/>
        </w:rPr>
        <w:tab/>
      </w:r>
      <w:r w:rsidRPr="00850FB1">
        <w:rPr>
          <w:sz w:val="22"/>
          <w:szCs w:val="24"/>
          <w:lang w:val="en-US"/>
        </w:rPr>
        <w:t xml:space="preserve">In this Part, </w:t>
      </w:r>
      <w:r w:rsidRPr="00850FB1">
        <w:rPr>
          <w:b/>
          <w:bCs/>
          <w:sz w:val="22"/>
          <w:szCs w:val="24"/>
          <w:lang w:val="en-US"/>
        </w:rPr>
        <w:t xml:space="preserve">“Principal Act” </w:t>
      </w:r>
      <w:r w:rsidRPr="00850FB1">
        <w:rPr>
          <w:sz w:val="22"/>
          <w:szCs w:val="24"/>
          <w:lang w:val="en-US"/>
        </w:rPr>
        <w:t xml:space="preserve">means the </w:t>
      </w:r>
      <w:r w:rsidRPr="00850FB1">
        <w:rPr>
          <w:i/>
          <w:iCs/>
          <w:sz w:val="22"/>
          <w:szCs w:val="24"/>
          <w:lang w:val="en-US"/>
        </w:rPr>
        <w:t>Social Security Act 1991</w:t>
      </w:r>
      <w:r w:rsidRPr="00850FB1">
        <w:rPr>
          <w:sz w:val="22"/>
          <w:szCs w:val="24"/>
          <w:vertAlign w:val="superscript"/>
          <w:lang w:val="en-US"/>
        </w:rPr>
        <w:t>3</w:t>
      </w:r>
      <w:r w:rsidRPr="00850FB1">
        <w:rPr>
          <w:i/>
          <w:iCs/>
          <w:sz w:val="22"/>
          <w:szCs w:val="24"/>
          <w:lang w:val="en-US"/>
        </w:rPr>
        <w:t>.</w:t>
      </w:r>
    </w:p>
    <w:p w14:paraId="40655F52" w14:textId="77777777" w:rsidR="0013432D" w:rsidRPr="00850FB1" w:rsidRDefault="0013432D" w:rsidP="00E36C24">
      <w:pPr>
        <w:shd w:val="clear" w:color="auto" w:fill="FFFFFF"/>
        <w:spacing w:before="120" w:after="60"/>
        <w:rPr>
          <w:sz w:val="22"/>
        </w:rPr>
      </w:pPr>
      <w:r w:rsidRPr="00850FB1">
        <w:rPr>
          <w:b/>
          <w:bCs/>
          <w:i/>
          <w:iCs/>
          <w:sz w:val="22"/>
          <w:szCs w:val="24"/>
          <w:lang w:val="en-US"/>
        </w:rPr>
        <w:t xml:space="preserve">Income test </w:t>
      </w:r>
      <w:r w:rsidRPr="00850FB1">
        <w:rPr>
          <w:b/>
          <w:bCs/>
          <w:sz w:val="22"/>
          <w:szCs w:val="24"/>
          <w:lang w:val="en-US"/>
        </w:rPr>
        <w:t>definitions</w:t>
      </w:r>
    </w:p>
    <w:p w14:paraId="0C06B0D3" w14:textId="77777777" w:rsidR="0013432D" w:rsidRPr="00850FB1" w:rsidRDefault="0013432D" w:rsidP="00E36C24">
      <w:pPr>
        <w:shd w:val="clear" w:color="auto" w:fill="FFFFFF"/>
        <w:tabs>
          <w:tab w:val="left" w:pos="648"/>
        </w:tabs>
        <w:spacing w:before="120"/>
        <w:ind w:left="341"/>
        <w:rPr>
          <w:sz w:val="22"/>
        </w:rPr>
      </w:pPr>
      <w:r w:rsidRPr="00850FB1">
        <w:rPr>
          <w:b/>
          <w:bCs/>
          <w:sz w:val="22"/>
          <w:szCs w:val="24"/>
          <w:lang w:val="en-US"/>
        </w:rPr>
        <w:t>6.</w:t>
      </w:r>
      <w:r w:rsidRPr="00850FB1">
        <w:rPr>
          <w:b/>
          <w:bCs/>
          <w:sz w:val="22"/>
          <w:szCs w:val="24"/>
          <w:lang w:val="en-US"/>
        </w:rPr>
        <w:tab/>
      </w:r>
      <w:r w:rsidRPr="00850FB1">
        <w:rPr>
          <w:sz w:val="22"/>
          <w:szCs w:val="24"/>
          <w:lang w:val="en-US"/>
        </w:rPr>
        <w:t>Section 8 of the Principal Act is amended:</w:t>
      </w:r>
    </w:p>
    <w:p w14:paraId="77BA4592" w14:textId="77777777" w:rsidR="0013432D" w:rsidRPr="00850FB1" w:rsidRDefault="0013432D" w:rsidP="00E36C24">
      <w:pPr>
        <w:shd w:val="clear" w:color="auto" w:fill="FFFFFF"/>
        <w:tabs>
          <w:tab w:val="left" w:pos="787"/>
        </w:tabs>
        <w:spacing w:before="120"/>
        <w:ind w:left="389"/>
        <w:rPr>
          <w:sz w:val="22"/>
        </w:rPr>
      </w:pPr>
      <w:r w:rsidRPr="00850FB1">
        <w:rPr>
          <w:b/>
          <w:bCs/>
          <w:sz w:val="22"/>
          <w:szCs w:val="24"/>
          <w:lang w:val="en-US"/>
        </w:rPr>
        <w:t>(a)</w:t>
      </w:r>
      <w:r w:rsidRPr="00850FB1">
        <w:rPr>
          <w:sz w:val="22"/>
          <w:szCs w:val="24"/>
          <w:lang w:val="en-US"/>
        </w:rPr>
        <w:tab/>
        <w:t>by inserting in subsection (1) the following definition:</w:t>
      </w:r>
    </w:p>
    <w:p w14:paraId="400BF7B6" w14:textId="77777777" w:rsidR="0013432D" w:rsidRPr="00850FB1" w:rsidRDefault="0013432D" w:rsidP="00E36C24">
      <w:pPr>
        <w:shd w:val="clear" w:color="auto" w:fill="FFFFFF"/>
        <w:spacing w:before="120"/>
        <w:ind w:left="787"/>
        <w:rPr>
          <w:sz w:val="22"/>
        </w:rPr>
      </w:pPr>
      <w:r w:rsidRPr="00850FB1">
        <w:rPr>
          <w:sz w:val="22"/>
          <w:szCs w:val="24"/>
          <w:lang w:val="en-US"/>
        </w:rPr>
        <w:t xml:space="preserve">“ </w:t>
      </w:r>
      <w:r w:rsidRPr="00850FB1">
        <w:rPr>
          <w:b/>
          <w:bCs/>
          <w:sz w:val="22"/>
          <w:szCs w:val="24"/>
          <w:lang w:val="en-US"/>
        </w:rPr>
        <w:t xml:space="preserve">‘approved scholarship’ </w:t>
      </w:r>
      <w:r w:rsidRPr="00850FB1">
        <w:rPr>
          <w:sz w:val="22"/>
          <w:szCs w:val="24"/>
          <w:lang w:val="en-US"/>
        </w:rPr>
        <w:t xml:space="preserve">means a scholarship in relation to which a determination under section </w:t>
      </w:r>
      <w:r w:rsidRPr="00850FB1">
        <w:rPr>
          <w:smallCaps/>
          <w:sz w:val="22"/>
          <w:szCs w:val="24"/>
          <w:lang w:val="en-US"/>
        </w:rPr>
        <w:t xml:space="preserve">24a </w:t>
      </w:r>
      <w:r w:rsidRPr="00850FB1">
        <w:rPr>
          <w:sz w:val="22"/>
          <w:szCs w:val="24"/>
          <w:lang w:val="en-US"/>
        </w:rPr>
        <w:t>is in force;”;</w:t>
      </w:r>
    </w:p>
    <w:p w14:paraId="262ADCC2" w14:textId="77777777" w:rsidR="0013432D" w:rsidRPr="00850FB1" w:rsidRDefault="0013432D" w:rsidP="00E36C24">
      <w:pPr>
        <w:shd w:val="clear" w:color="auto" w:fill="FFFFFF"/>
        <w:tabs>
          <w:tab w:val="left" w:pos="787"/>
        </w:tabs>
        <w:spacing w:before="120"/>
        <w:ind w:left="389"/>
        <w:rPr>
          <w:sz w:val="22"/>
        </w:rPr>
      </w:pPr>
      <w:r w:rsidRPr="00850FB1">
        <w:rPr>
          <w:b/>
          <w:bCs/>
          <w:sz w:val="22"/>
          <w:szCs w:val="24"/>
          <w:lang w:val="en-US"/>
        </w:rPr>
        <w:t>(b)</w:t>
      </w:r>
      <w:r w:rsidRPr="00850FB1">
        <w:rPr>
          <w:sz w:val="22"/>
          <w:szCs w:val="24"/>
          <w:lang w:val="en-US"/>
        </w:rPr>
        <w:tab/>
        <w:t>by inserting after paragraph (8) (m) the following paragraph:</w:t>
      </w:r>
    </w:p>
    <w:p w14:paraId="5563B792" w14:textId="77777777" w:rsidR="0013432D" w:rsidRPr="00850FB1" w:rsidRDefault="0013432D" w:rsidP="00E36C24">
      <w:pPr>
        <w:shd w:val="clear" w:color="auto" w:fill="FFFFFF"/>
        <w:spacing w:before="120"/>
        <w:ind w:left="1003"/>
        <w:rPr>
          <w:sz w:val="22"/>
        </w:rPr>
      </w:pPr>
      <w:r w:rsidRPr="00850FB1">
        <w:rPr>
          <w:sz w:val="22"/>
          <w:szCs w:val="24"/>
          <w:lang w:val="en-US"/>
        </w:rPr>
        <w:t>“(ma) money from an exempt funeral investment;</w:t>
      </w:r>
    </w:p>
    <w:p w14:paraId="6D86459C" w14:textId="77777777" w:rsidR="0013432D" w:rsidRPr="00850FB1" w:rsidRDefault="0013432D" w:rsidP="00E36C24">
      <w:pPr>
        <w:shd w:val="clear" w:color="auto" w:fill="FFFFFF"/>
        <w:spacing w:before="120"/>
        <w:ind w:left="787"/>
      </w:pPr>
      <w:r w:rsidRPr="00850FB1">
        <w:rPr>
          <w:szCs w:val="18"/>
          <w:lang w:val="en-US"/>
        </w:rPr>
        <w:t xml:space="preserve">Note: for </w:t>
      </w:r>
      <w:r w:rsidRPr="00850FB1">
        <w:rPr>
          <w:b/>
          <w:bCs/>
          <w:szCs w:val="18"/>
          <w:lang w:val="en-US"/>
        </w:rPr>
        <w:t xml:space="preserve">‘exempt funeral investment’ </w:t>
      </w:r>
      <w:r w:rsidRPr="00850FB1">
        <w:rPr>
          <w:szCs w:val="18"/>
          <w:lang w:val="en-US"/>
        </w:rPr>
        <w:t>see subsection 23 (1).”;</w:t>
      </w:r>
    </w:p>
    <w:p w14:paraId="53296F40" w14:textId="77777777" w:rsidR="0013432D" w:rsidRPr="00850FB1" w:rsidRDefault="0013432D" w:rsidP="00E36C24">
      <w:pPr>
        <w:shd w:val="clear" w:color="auto" w:fill="FFFFFF"/>
        <w:tabs>
          <w:tab w:val="left" w:pos="787"/>
        </w:tabs>
        <w:spacing w:before="120"/>
        <w:ind w:left="389"/>
        <w:rPr>
          <w:sz w:val="22"/>
        </w:rPr>
      </w:pPr>
      <w:r w:rsidRPr="00850FB1">
        <w:rPr>
          <w:b/>
          <w:bCs/>
          <w:sz w:val="22"/>
          <w:szCs w:val="24"/>
          <w:lang w:val="en-US"/>
        </w:rPr>
        <w:t>(c)</w:t>
      </w:r>
      <w:r w:rsidRPr="00850FB1">
        <w:rPr>
          <w:sz w:val="22"/>
          <w:szCs w:val="24"/>
          <w:lang w:val="en-US"/>
        </w:rPr>
        <w:tab/>
        <w:t>by adding at the end of subsection (8) the following paragraph:</w:t>
      </w:r>
    </w:p>
    <w:p w14:paraId="779DD492" w14:textId="77777777" w:rsidR="0013432D" w:rsidRPr="00850FB1" w:rsidRDefault="0013432D" w:rsidP="00E36C24">
      <w:pPr>
        <w:shd w:val="clear" w:color="auto" w:fill="FFFFFF"/>
        <w:spacing w:before="120"/>
        <w:ind w:left="1627" w:hanging="624"/>
        <w:rPr>
          <w:sz w:val="22"/>
        </w:rPr>
      </w:pPr>
      <w:r w:rsidRPr="00850FB1">
        <w:rPr>
          <w:sz w:val="22"/>
          <w:szCs w:val="24"/>
          <w:lang w:val="en-US"/>
        </w:rPr>
        <w:t>“(zj) a payment of an approved scholarship awarded on or after 1 September 1990.</w:t>
      </w:r>
    </w:p>
    <w:p w14:paraId="7CF0DB92" w14:textId="3F6F8742" w:rsidR="0013432D" w:rsidRPr="00850FB1" w:rsidRDefault="0013432D" w:rsidP="00E36C24">
      <w:pPr>
        <w:shd w:val="clear" w:color="auto" w:fill="FFFFFF"/>
        <w:spacing w:before="120"/>
        <w:ind w:left="787"/>
      </w:pPr>
      <w:r w:rsidRPr="00850FB1">
        <w:rPr>
          <w:szCs w:val="18"/>
          <w:lang w:val="en-US"/>
        </w:rPr>
        <w:t xml:space="preserve">Note: for </w:t>
      </w:r>
      <w:r w:rsidRPr="00850FB1">
        <w:rPr>
          <w:b/>
          <w:bCs/>
          <w:szCs w:val="18"/>
          <w:lang w:val="en-US"/>
        </w:rPr>
        <w:t xml:space="preserve">‘approved scholarship’ </w:t>
      </w:r>
      <w:r w:rsidRPr="00850FB1">
        <w:rPr>
          <w:szCs w:val="18"/>
          <w:lang w:val="en-US"/>
        </w:rPr>
        <w:t>see subsection 8</w:t>
      </w:r>
      <w:r w:rsidR="000D434E">
        <w:rPr>
          <w:szCs w:val="18"/>
          <w:lang w:val="en-US"/>
        </w:rPr>
        <w:t xml:space="preserve"> </w:t>
      </w:r>
      <w:r w:rsidRPr="00850FB1">
        <w:rPr>
          <w:szCs w:val="18"/>
          <w:lang w:val="en-US"/>
        </w:rPr>
        <w:t>(1).”.</w:t>
      </w:r>
    </w:p>
    <w:p w14:paraId="3F247E07" w14:textId="77777777" w:rsidR="0013432D" w:rsidRPr="00850FB1" w:rsidRDefault="0013432D" w:rsidP="00E36C24">
      <w:pPr>
        <w:shd w:val="clear" w:color="auto" w:fill="FFFFFF"/>
        <w:spacing w:before="120" w:after="60"/>
        <w:rPr>
          <w:sz w:val="22"/>
        </w:rPr>
      </w:pPr>
      <w:r w:rsidRPr="00850FB1">
        <w:rPr>
          <w:b/>
          <w:bCs/>
          <w:sz w:val="22"/>
          <w:szCs w:val="24"/>
          <w:lang w:val="en-US"/>
        </w:rPr>
        <w:t>Definitions</w:t>
      </w:r>
    </w:p>
    <w:p w14:paraId="7603B479" w14:textId="77777777" w:rsidR="0013432D" w:rsidRPr="00850FB1" w:rsidRDefault="0013432D" w:rsidP="00E36C24">
      <w:pPr>
        <w:shd w:val="clear" w:color="auto" w:fill="FFFFFF"/>
        <w:tabs>
          <w:tab w:val="left" w:pos="648"/>
        </w:tabs>
        <w:spacing w:before="120"/>
        <w:ind w:firstLine="341"/>
        <w:jc w:val="both"/>
        <w:rPr>
          <w:sz w:val="22"/>
        </w:rPr>
      </w:pPr>
      <w:r w:rsidRPr="00850FB1">
        <w:rPr>
          <w:b/>
          <w:bCs/>
          <w:sz w:val="22"/>
          <w:szCs w:val="24"/>
          <w:lang w:val="en-US"/>
        </w:rPr>
        <w:t>7.</w:t>
      </w:r>
      <w:r w:rsidRPr="00850FB1">
        <w:rPr>
          <w:b/>
          <w:bCs/>
          <w:sz w:val="22"/>
          <w:szCs w:val="24"/>
          <w:lang w:val="en-US"/>
        </w:rPr>
        <w:tab/>
      </w:r>
      <w:r w:rsidRPr="00850FB1">
        <w:rPr>
          <w:sz w:val="22"/>
          <w:szCs w:val="24"/>
          <w:lang w:val="en-US"/>
        </w:rPr>
        <w:t>Section 9 of the Principal Act is amended by omitting from</w:t>
      </w:r>
      <w:r w:rsidR="001771D4" w:rsidRPr="00850FB1">
        <w:rPr>
          <w:sz w:val="22"/>
          <w:szCs w:val="24"/>
          <w:lang w:val="en-US"/>
        </w:rPr>
        <w:t xml:space="preserve"> </w:t>
      </w:r>
      <w:r w:rsidRPr="00850FB1">
        <w:rPr>
          <w:sz w:val="22"/>
          <w:szCs w:val="24"/>
          <w:lang w:val="en-US"/>
        </w:rPr>
        <w:t>subsection (1) the definition of “superannuation pension” and</w:t>
      </w:r>
      <w:r w:rsidR="001771D4" w:rsidRPr="00850FB1">
        <w:rPr>
          <w:sz w:val="22"/>
          <w:szCs w:val="24"/>
          <w:lang w:val="en-US"/>
        </w:rPr>
        <w:t xml:space="preserve"> </w:t>
      </w:r>
      <w:r w:rsidRPr="00850FB1">
        <w:rPr>
          <w:sz w:val="22"/>
          <w:szCs w:val="24"/>
          <w:lang w:val="en-US"/>
        </w:rPr>
        <w:t>substituting the following definition:</w:t>
      </w:r>
    </w:p>
    <w:p w14:paraId="072F6F4F" w14:textId="77777777" w:rsidR="0013432D" w:rsidRPr="00850FB1" w:rsidRDefault="0013432D" w:rsidP="00E36C24">
      <w:pPr>
        <w:shd w:val="clear" w:color="auto" w:fill="FFFFFF"/>
        <w:spacing w:before="120"/>
        <w:rPr>
          <w:sz w:val="22"/>
        </w:rPr>
      </w:pPr>
      <w:r w:rsidRPr="00850FB1">
        <w:rPr>
          <w:sz w:val="22"/>
          <w:szCs w:val="24"/>
          <w:lang w:val="en-US"/>
        </w:rPr>
        <w:t xml:space="preserve">“ </w:t>
      </w:r>
      <w:r w:rsidRPr="00850FB1">
        <w:rPr>
          <w:b/>
          <w:bCs/>
          <w:sz w:val="22"/>
          <w:szCs w:val="24"/>
          <w:lang w:val="en-US"/>
        </w:rPr>
        <w:t xml:space="preserve">‘superannuation pension’ </w:t>
      </w:r>
      <w:r w:rsidRPr="00850FB1">
        <w:rPr>
          <w:sz w:val="22"/>
          <w:szCs w:val="24"/>
          <w:lang w:val="en-US"/>
        </w:rPr>
        <w:t>means a pension payable from a superannuation fund.”.</w:t>
      </w:r>
    </w:p>
    <w:p w14:paraId="41CDEC29" w14:textId="77777777" w:rsidR="00E36C24" w:rsidRDefault="00E36C24">
      <w:pPr>
        <w:widowControl/>
        <w:autoSpaceDE/>
        <w:autoSpaceDN/>
        <w:adjustRightInd/>
        <w:spacing w:after="200" w:line="276" w:lineRule="auto"/>
        <w:rPr>
          <w:sz w:val="22"/>
        </w:rPr>
      </w:pPr>
      <w:r>
        <w:rPr>
          <w:sz w:val="22"/>
        </w:rPr>
        <w:br w:type="page"/>
      </w:r>
    </w:p>
    <w:p w14:paraId="13E9BF28" w14:textId="77777777" w:rsidR="0013432D" w:rsidRPr="00850FB1" w:rsidRDefault="0013432D" w:rsidP="00E36C24">
      <w:pPr>
        <w:shd w:val="clear" w:color="auto" w:fill="FFFFFF"/>
        <w:spacing w:before="120"/>
        <w:rPr>
          <w:sz w:val="22"/>
        </w:rPr>
        <w:sectPr w:rsidR="0013432D" w:rsidRPr="00850FB1" w:rsidSect="0089395C">
          <w:headerReference w:type="default" r:id="rId13"/>
          <w:pgSz w:w="12240" w:h="15840" w:code="1"/>
          <w:pgMar w:top="1440" w:right="1440" w:bottom="1440" w:left="1440" w:header="720" w:footer="720" w:gutter="0"/>
          <w:cols w:space="60"/>
          <w:noEndnote/>
        </w:sectPr>
      </w:pPr>
    </w:p>
    <w:p w14:paraId="09572858" w14:textId="77777777" w:rsidR="0013432D" w:rsidRPr="00850FB1" w:rsidRDefault="0013432D" w:rsidP="00E36C24">
      <w:pPr>
        <w:shd w:val="clear" w:color="auto" w:fill="FFFFFF"/>
        <w:spacing w:before="60" w:after="60"/>
        <w:rPr>
          <w:sz w:val="22"/>
        </w:rPr>
      </w:pPr>
      <w:r w:rsidRPr="00850FB1">
        <w:rPr>
          <w:b/>
          <w:bCs/>
          <w:sz w:val="22"/>
          <w:szCs w:val="24"/>
          <w:lang w:val="de-DE"/>
        </w:rPr>
        <w:lastRenderedPageBreak/>
        <w:t xml:space="preserve">General </w:t>
      </w:r>
      <w:r w:rsidRPr="00850FB1">
        <w:rPr>
          <w:b/>
          <w:bCs/>
          <w:sz w:val="22"/>
          <w:szCs w:val="24"/>
          <w:lang w:val="en-US"/>
        </w:rPr>
        <w:t>definitions</w:t>
      </w:r>
    </w:p>
    <w:p w14:paraId="6FB35E08" w14:textId="77777777" w:rsidR="0013432D" w:rsidRPr="00850FB1" w:rsidRDefault="0013432D" w:rsidP="00E36C24">
      <w:pPr>
        <w:shd w:val="clear" w:color="auto" w:fill="FFFFFF"/>
        <w:tabs>
          <w:tab w:val="left" w:pos="638"/>
        </w:tabs>
        <w:spacing w:before="60"/>
        <w:ind w:left="10" w:firstLine="336"/>
        <w:rPr>
          <w:sz w:val="22"/>
        </w:rPr>
      </w:pPr>
      <w:r w:rsidRPr="00850FB1">
        <w:rPr>
          <w:b/>
          <w:bCs/>
          <w:sz w:val="22"/>
          <w:szCs w:val="24"/>
          <w:lang w:val="en-US"/>
        </w:rPr>
        <w:t>8.</w:t>
      </w:r>
      <w:r w:rsidRPr="00850FB1">
        <w:rPr>
          <w:b/>
          <w:bCs/>
          <w:sz w:val="22"/>
          <w:szCs w:val="24"/>
          <w:lang w:val="en-US"/>
        </w:rPr>
        <w:tab/>
      </w:r>
      <w:r w:rsidRPr="00850FB1">
        <w:rPr>
          <w:sz w:val="22"/>
          <w:szCs w:val="24"/>
          <w:lang w:val="en-US"/>
        </w:rPr>
        <w:t>Section 23 of the Principal Act is amended by inserting in</w:t>
      </w:r>
      <w:r w:rsidR="001771D4" w:rsidRPr="00850FB1">
        <w:rPr>
          <w:sz w:val="22"/>
          <w:szCs w:val="24"/>
          <w:lang w:val="en-US"/>
        </w:rPr>
        <w:t xml:space="preserve"> </w:t>
      </w:r>
      <w:r w:rsidRPr="00850FB1">
        <w:rPr>
          <w:sz w:val="22"/>
          <w:szCs w:val="24"/>
          <w:lang w:val="en-US"/>
        </w:rPr>
        <w:t>subsection (1) the following definitions:</w:t>
      </w:r>
    </w:p>
    <w:p w14:paraId="4F2B3D3C" w14:textId="005788A3" w:rsidR="0013432D" w:rsidRPr="00850FB1" w:rsidRDefault="0013432D" w:rsidP="00E36C24">
      <w:pPr>
        <w:shd w:val="clear" w:color="auto" w:fill="FFFFFF"/>
        <w:spacing w:before="60"/>
        <w:ind w:left="19"/>
        <w:rPr>
          <w:sz w:val="22"/>
        </w:rPr>
      </w:pPr>
      <w:r w:rsidRPr="000D434E">
        <w:rPr>
          <w:bCs/>
          <w:sz w:val="22"/>
          <w:szCs w:val="24"/>
          <w:lang w:val="en-US"/>
        </w:rPr>
        <w:t>“</w:t>
      </w:r>
      <w:r w:rsidRPr="00850FB1">
        <w:rPr>
          <w:b/>
          <w:bCs/>
          <w:sz w:val="22"/>
          <w:szCs w:val="24"/>
          <w:lang w:val="en-US"/>
        </w:rPr>
        <w:t xml:space="preserve"> ‘exempt funeral investment’ </w:t>
      </w:r>
      <w:r w:rsidRPr="00850FB1">
        <w:rPr>
          <w:sz w:val="22"/>
          <w:szCs w:val="24"/>
          <w:lang w:val="en-US"/>
        </w:rPr>
        <w:t>means:</w:t>
      </w:r>
    </w:p>
    <w:p w14:paraId="48D90907" w14:textId="77777777" w:rsidR="0013432D" w:rsidRPr="00850FB1" w:rsidRDefault="0013432D" w:rsidP="00E36C24">
      <w:pPr>
        <w:shd w:val="clear" w:color="auto" w:fill="FFFFFF"/>
        <w:tabs>
          <w:tab w:val="left" w:pos="787"/>
        </w:tabs>
        <w:spacing w:before="60"/>
        <w:ind w:left="787" w:hanging="389"/>
        <w:jc w:val="both"/>
        <w:rPr>
          <w:sz w:val="22"/>
        </w:rPr>
      </w:pPr>
      <w:r w:rsidRPr="00850FB1">
        <w:rPr>
          <w:sz w:val="22"/>
          <w:szCs w:val="24"/>
          <w:lang w:val="en-US"/>
        </w:rPr>
        <w:t>(a)</w:t>
      </w:r>
      <w:r w:rsidRPr="00850FB1">
        <w:rPr>
          <w:sz w:val="22"/>
          <w:szCs w:val="24"/>
          <w:lang w:val="en-US"/>
        </w:rPr>
        <w:tab/>
        <w:t>a type A funeral investment of not more than $5,000</w:t>
      </w:r>
      <w:r w:rsidR="001771D4" w:rsidRPr="00850FB1">
        <w:rPr>
          <w:sz w:val="22"/>
          <w:szCs w:val="24"/>
          <w:lang w:val="en-US"/>
        </w:rPr>
        <w:t xml:space="preserve"> </w:t>
      </w:r>
      <w:r w:rsidRPr="00850FB1">
        <w:rPr>
          <w:sz w:val="22"/>
          <w:szCs w:val="24"/>
          <w:lang w:val="en-US"/>
        </w:rPr>
        <w:t>(disregarding any return on the investment) that does not relate</w:t>
      </w:r>
      <w:r w:rsidR="001771D4" w:rsidRPr="00850FB1">
        <w:rPr>
          <w:sz w:val="22"/>
          <w:szCs w:val="24"/>
          <w:lang w:val="en-US"/>
        </w:rPr>
        <w:t xml:space="preserve"> </w:t>
      </w:r>
      <w:r w:rsidRPr="00850FB1">
        <w:rPr>
          <w:sz w:val="22"/>
          <w:szCs w:val="24"/>
          <w:lang w:val="en-US"/>
        </w:rPr>
        <w:t>to a funeral:</w:t>
      </w:r>
    </w:p>
    <w:p w14:paraId="493C3067" w14:textId="77777777" w:rsidR="0013432D" w:rsidRPr="00850FB1" w:rsidRDefault="0013432D" w:rsidP="00E36C24">
      <w:pPr>
        <w:shd w:val="clear" w:color="auto" w:fill="FFFFFF"/>
        <w:spacing w:before="60"/>
        <w:ind w:left="1104"/>
        <w:rPr>
          <w:sz w:val="22"/>
        </w:rPr>
      </w:pPr>
      <w:r w:rsidRPr="00850FB1">
        <w:rPr>
          <w:sz w:val="22"/>
          <w:szCs w:val="24"/>
          <w:lang w:val="en-US"/>
        </w:rPr>
        <w:t>(i) to which another type A funeral investment relates; or</w:t>
      </w:r>
    </w:p>
    <w:p w14:paraId="2519B79C" w14:textId="77777777" w:rsidR="0013432D" w:rsidRPr="00850FB1" w:rsidRDefault="0013432D" w:rsidP="00E36C24">
      <w:pPr>
        <w:shd w:val="clear" w:color="auto" w:fill="FFFFFF"/>
        <w:spacing w:before="60"/>
        <w:ind w:left="1032"/>
        <w:rPr>
          <w:sz w:val="22"/>
        </w:rPr>
      </w:pPr>
      <w:r w:rsidRPr="00850FB1">
        <w:rPr>
          <w:sz w:val="22"/>
          <w:szCs w:val="24"/>
          <w:lang w:val="en-US"/>
        </w:rPr>
        <w:t>(ii) to which a type B funeral investment relates; or</w:t>
      </w:r>
    </w:p>
    <w:p w14:paraId="66A5AD7E" w14:textId="77777777" w:rsidR="0013432D" w:rsidRPr="00850FB1" w:rsidRDefault="0013432D" w:rsidP="00E36C24">
      <w:pPr>
        <w:shd w:val="clear" w:color="auto" w:fill="FFFFFF"/>
        <w:spacing w:before="60"/>
        <w:ind w:left="965"/>
        <w:rPr>
          <w:sz w:val="22"/>
        </w:rPr>
      </w:pPr>
      <w:r w:rsidRPr="00850FB1">
        <w:rPr>
          <w:sz w:val="22"/>
          <w:szCs w:val="24"/>
          <w:lang w:val="en-US"/>
        </w:rPr>
        <w:t>(iii) expenses for which have been paid in advance; or</w:t>
      </w:r>
    </w:p>
    <w:p w14:paraId="7CFDA219" w14:textId="77777777" w:rsidR="0013432D" w:rsidRPr="00850FB1" w:rsidRDefault="0013432D" w:rsidP="00E36C24">
      <w:pPr>
        <w:shd w:val="clear" w:color="auto" w:fill="FFFFFF"/>
        <w:tabs>
          <w:tab w:val="left" w:pos="787"/>
        </w:tabs>
        <w:spacing w:before="60"/>
        <w:ind w:left="787" w:hanging="389"/>
        <w:jc w:val="both"/>
        <w:rPr>
          <w:sz w:val="22"/>
        </w:rPr>
      </w:pPr>
      <w:r w:rsidRPr="00850FB1">
        <w:rPr>
          <w:sz w:val="22"/>
          <w:szCs w:val="24"/>
          <w:lang w:val="en-US"/>
        </w:rPr>
        <w:t>(b)</w:t>
      </w:r>
      <w:r w:rsidRPr="00850FB1">
        <w:rPr>
          <w:sz w:val="22"/>
          <w:szCs w:val="24"/>
          <w:lang w:val="en-US"/>
        </w:rPr>
        <w:tab/>
        <w:t>a type B funeral investment of not more than $5,000</w:t>
      </w:r>
      <w:r w:rsidR="001771D4" w:rsidRPr="00850FB1">
        <w:rPr>
          <w:sz w:val="22"/>
          <w:szCs w:val="24"/>
          <w:lang w:val="en-US"/>
        </w:rPr>
        <w:t xml:space="preserve"> </w:t>
      </w:r>
      <w:r w:rsidRPr="00850FB1">
        <w:rPr>
          <w:sz w:val="22"/>
          <w:szCs w:val="24"/>
          <w:lang w:val="en-US"/>
        </w:rPr>
        <w:t>(disregarding any return on the investment) that does not relate</w:t>
      </w:r>
      <w:r w:rsidR="001771D4" w:rsidRPr="00850FB1">
        <w:rPr>
          <w:sz w:val="22"/>
          <w:szCs w:val="24"/>
          <w:lang w:val="en-US"/>
        </w:rPr>
        <w:t xml:space="preserve"> </w:t>
      </w:r>
      <w:r w:rsidRPr="00850FB1">
        <w:rPr>
          <w:sz w:val="22"/>
          <w:szCs w:val="24"/>
          <w:lang w:val="en-US"/>
        </w:rPr>
        <w:t>to a funeral:</w:t>
      </w:r>
    </w:p>
    <w:p w14:paraId="2940856E" w14:textId="77777777" w:rsidR="0013432D" w:rsidRPr="00850FB1" w:rsidRDefault="0013432D" w:rsidP="00E36C24">
      <w:pPr>
        <w:shd w:val="clear" w:color="auto" w:fill="FFFFFF"/>
        <w:spacing w:before="60"/>
        <w:ind w:left="1104"/>
        <w:rPr>
          <w:sz w:val="22"/>
        </w:rPr>
      </w:pPr>
      <w:r w:rsidRPr="00850FB1">
        <w:rPr>
          <w:sz w:val="22"/>
          <w:szCs w:val="24"/>
          <w:lang w:val="en-US"/>
        </w:rPr>
        <w:t>(i) to which another type B funeral investment relates; or</w:t>
      </w:r>
    </w:p>
    <w:p w14:paraId="2B4B999D" w14:textId="77777777" w:rsidR="0013432D" w:rsidRPr="00850FB1" w:rsidRDefault="0013432D" w:rsidP="00E36C24">
      <w:pPr>
        <w:shd w:val="clear" w:color="auto" w:fill="FFFFFF"/>
        <w:spacing w:before="60"/>
        <w:ind w:left="1032"/>
        <w:rPr>
          <w:sz w:val="22"/>
        </w:rPr>
      </w:pPr>
      <w:r w:rsidRPr="00850FB1">
        <w:rPr>
          <w:sz w:val="22"/>
          <w:szCs w:val="24"/>
          <w:lang w:val="en-US"/>
        </w:rPr>
        <w:t>(ii) to which a type A funeral investment relates; or</w:t>
      </w:r>
    </w:p>
    <w:p w14:paraId="0E50EEE9" w14:textId="77777777" w:rsidR="0013432D" w:rsidRPr="00850FB1" w:rsidRDefault="0013432D" w:rsidP="00E36C24">
      <w:pPr>
        <w:shd w:val="clear" w:color="auto" w:fill="FFFFFF"/>
        <w:spacing w:before="60"/>
        <w:ind w:left="965"/>
        <w:rPr>
          <w:sz w:val="22"/>
        </w:rPr>
      </w:pPr>
      <w:r w:rsidRPr="00850FB1">
        <w:rPr>
          <w:sz w:val="22"/>
          <w:szCs w:val="24"/>
          <w:lang w:val="en-US"/>
        </w:rPr>
        <w:t>(iii) expenses for which have been paid in advance;</w:t>
      </w:r>
    </w:p>
    <w:p w14:paraId="51EA1013" w14:textId="77777777" w:rsidR="0013432D" w:rsidRPr="00850FB1" w:rsidRDefault="0013432D" w:rsidP="00E36C24">
      <w:pPr>
        <w:shd w:val="clear" w:color="auto" w:fill="FFFFFF"/>
        <w:spacing w:before="60"/>
        <w:ind w:left="10"/>
        <w:rPr>
          <w:sz w:val="22"/>
        </w:rPr>
      </w:pPr>
      <w:r w:rsidRPr="00850FB1">
        <w:rPr>
          <w:b/>
          <w:bCs/>
          <w:sz w:val="22"/>
          <w:szCs w:val="24"/>
          <w:lang w:val="en-US"/>
        </w:rPr>
        <w:t xml:space="preserve">‘type A funeral investment’ </w:t>
      </w:r>
      <w:r w:rsidRPr="00850FB1">
        <w:rPr>
          <w:sz w:val="22"/>
          <w:szCs w:val="24"/>
          <w:lang w:val="en-US"/>
        </w:rPr>
        <w:t>means an investment:</w:t>
      </w:r>
    </w:p>
    <w:p w14:paraId="1B7781EB" w14:textId="77777777" w:rsidR="0013432D" w:rsidRPr="00850FB1" w:rsidRDefault="0013432D" w:rsidP="00E36C24">
      <w:pPr>
        <w:shd w:val="clear" w:color="auto" w:fill="FFFFFF"/>
        <w:tabs>
          <w:tab w:val="left" w:pos="782"/>
        </w:tabs>
        <w:spacing w:before="60"/>
        <w:ind w:left="384"/>
        <w:rPr>
          <w:sz w:val="22"/>
        </w:rPr>
      </w:pPr>
      <w:r w:rsidRPr="00850FB1">
        <w:rPr>
          <w:sz w:val="22"/>
          <w:szCs w:val="24"/>
          <w:lang w:val="en-US"/>
        </w:rPr>
        <w:t>(a)</w:t>
      </w:r>
      <w:r w:rsidRPr="00850FB1">
        <w:rPr>
          <w:sz w:val="22"/>
          <w:szCs w:val="24"/>
          <w:lang w:val="en-US"/>
        </w:rPr>
        <w:tab/>
        <w:t>that:</w:t>
      </w:r>
    </w:p>
    <w:p w14:paraId="52BFE61E" w14:textId="77777777" w:rsidR="0013432D" w:rsidRPr="00850FB1" w:rsidRDefault="0013432D" w:rsidP="00E36C24">
      <w:pPr>
        <w:shd w:val="clear" w:color="auto" w:fill="FFFFFF"/>
        <w:spacing w:before="60"/>
        <w:ind w:left="1032"/>
        <w:rPr>
          <w:sz w:val="22"/>
        </w:rPr>
      </w:pPr>
      <w:r w:rsidRPr="00850FB1">
        <w:rPr>
          <w:sz w:val="22"/>
          <w:szCs w:val="24"/>
          <w:lang w:val="en-US"/>
        </w:rPr>
        <w:t>(i) matures on the death of the investor; or</w:t>
      </w:r>
    </w:p>
    <w:p w14:paraId="26EBED42" w14:textId="77777777" w:rsidR="0013432D" w:rsidRPr="00850FB1" w:rsidRDefault="0013432D" w:rsidP="00E36C24">
      <w:pPr>
        <w:shd w:val="clear" w:color="auto" w:fill="FFFFFF"/>
        <w:spacing w:before="60"/>
        <w:ind w:left="1032"/>
        <w:rPr>
          <w:sz w:val="22"/>
        </w:rPr>
      </w:pPr>
      <w:r w:rsidRPr="00850FB1">
        <w:rPr>
          <w:sz w:val="22"/>
          <w:szCs w:val="24"/>
          <w:lang w:val="en-US"/>
        </w:rPr>
        <w:t>(ii) matures on the death of the investor’s partner; and</w:t>
      </w:r>
    </w:p>
    <w:p w14:paraId="43F9C715" w14:textId="77777777" w:rsidR="0013432D" w:rsidRPr="00850FB1" w:rsidRDefault="0013432D" w:rsidP="00E36C24">
      <w:pPr>
        <w:numPr>
          <w:ilvl w:val="0"/>
          <w:numId w:val="3"/>
        </w:numPr>
        <w:shd w:val="clear" w:color="auto" w:fill="FFFFFF"/>
        <w:tabs>
          <w:tab w:val="left" w:pos="782"/>
        </w:tabs>
        <w:spacing w:before="60"/>
        <w:ind w:left="384"/>
        <w:rPr>
          <w:sz w:val="22"/>
          <w:szCs w:val="24"/>
          <w:lang w:val="en-US"/>
        </w:rPr>
      </w:pPr>
      <w:r w:rsidRPr="00850FB1">
        <w:rPr>
          <w:sz w:val="22"/>
          <w:szCs w:val="24"/>
          <w:lang w:val="en-US"/>
        </w:rPr>
        <w:t>that cannot be realised before maturity; and</w:t>
      </w:r>
    </w:p>
    <w:p w14:paraId="60573CC1" w14:textId="77777777" w:rsidR="0013432D" w:rsidRPr="00850FB1" w:rsidRDefault="0013432D" w:rsidP="00E36C24">
      <w:pPr>
        <w:numPr>
          <w:ilvl w:val="0"/>
          <w:numId w:val="3"/>
        </w:numPr>
        <w:shd w:val="clear" w:color="auto" w:fill="FFFFFF"/>
        <w:tabs>
          <w:tab w:val="left" w:pos="782"/>
        </w:tabs>
        <w:spacing w:before="60"/>
        <w:ind w:left="384"/>
        <w:rPr>
          <w:sz w:val="22"/>
          <w:szCs w:val="24"/>
          <w:lang w:val="en-US"/>
        </w:rPr>
      </w:pPr>
      <w:r w:rsidRPr="00850FB1">
        <w:rPr>
          <w:sz w:val="22"/>
          <w:szCs w:val="24"/>
          <w:lang w:val="en-US"/>
        </w:rPr>
        <w:t>the return on which is not payable before maturity; and</w:t>
      </w:r>
    </w:p>
    <w:p w14:paraId="0DC2A6F0" w14:textId="77777777" w:rsidR="0013432D" w:rsidRPr="00850FB1" w:rsidRDefault="0013432D" w:rsidP="00E36C24">
      <w:pPr>
        <w:numPr>
          <w:ilvl w:val="0"/>
          <w:numId w:val="3"/>
        </w:numPr>
        <w:shd w:val="clear" w:color="auto" w:fill="FFFFFF"/>
        <w:tabs>
          <w:tab w:val="left" w:pos="782"/>
        </w:tabs>
        <w:spacing w:before="60"/>
        <w:ind w:left="782" w:hanging="398"/>
        <w:jc w:val="both"/>
        <w:rPr>
          <w:sz w:val="22"/>
          <w:szCs w:val="24"/>
          <w:lang w:val="en-US"/>
        </w:rPr>
      </w:pPr>
      <w:r w:rsidRPr="00850FB1">
        <w:rPr>
          <w:sz w:val="22"/>
          <w:szCs w:val="24"/>
          <w:lang w:val="en-US"/>
        </w:rPr>
        <w:t>the amount paid on whose maturity is to be applied to the expenses of the funeral of the person on whose death it matures;</w:t>
      </w:r>
    </w:p>
    <w:p w14:paraId="7F8AEB19" w14:textId="77777777" w:rsidR="0013432D" w:rsidRPr="00850FB1" w:rsidRDefault="0013432D" w:rsidP="00E36C24">
      <w:pPr>
        <w:shd w:val="clear" w:color="auto" w:fill="FFFFFF"/>
        <w:spacing w:before="60"/>
        <w:ind w:left="14"/>
        <w:rPr>
          <w:sz w:val="22"/>
        </w:rPr>
      </w:pPr>
      <w:r w:rsidRPr="00850FB1">
        <w:rPr>
          <w:b/>
          <w:bCs/>
          <w:sz w:val="22"/>
          <w:szCs w:val="24"/>
          <w:lang w:val="en-US"/>
        </w:rPr>
        <w:t xml:space="preserve">‘type B funeral investment’ </w:t>
      </w:r>
      <w:r w:rsidRPr="00850FB1">
        <w:rPr>
          <w:sz w:val="22"/>
          <w:szCs w:val="24"/>
          <w:lang w:val="en-US"/>
        </w:rPr>
        <w:t>means an investment:</w:t>
      </w:r>
    </w:p>
    <w:p w14:paraId="0F6A1AD7" w14:textId="77777777" w:rsidR="0013432D" w:rsidRPr="00850FB1" w:rsidRDefault="0013432D" w:rsidP="00E36C24">
      <w:pPr>
        <w:shd w:val="clear" w:color="auto" w:fill="FFFFFF"/>
        <w:tabs>
          <w:tab w:val="left" w:pos="778"/>
        </w:tabs>
        <w:spacing w:before="60"/>
        <w:ind w:left="384"/>
        <w:rPr>
          <w:sz w:val="22"/>
        </w:rPr>
      </w:pPr>
      <w:r w:rsidRPr="00850FB1">
        <w:rPr>
          <w:sz w:val="22"/>
          <w:szCs w:val="24"/>
          <w:lang w:val="en-US"/>
        </w:rPr>
        <w:t>(a)</w:t>
      </w:r>
      <w:r w:rsidRPr="00850FB1">
        <w:rPr>
          <w:sz w:val="22"/>
          <w:szCs w:val="24"/>
          <w:lang w:val="en-US"/>
        </w:rPr>
        <w:tab/>
        <w:t>made by:</w:t>
      </w:r>
    </w:p>
    <w:p w14:paraId="74946E36" w14:textId="77777777" w:rsidR="0013432D" w:rsidRPr="00850FB1" w:rsidRDefault="0013432D" w:rsidP="00E36C24">
      <w:pPr>
        <w:shd w:val="clear" w:color="auto" w:fill="FFFFFF"/>
        <w:spacing w:before="60"/>
        <w:ind w:left="1027"/>
        <w:rPr>
          <w:sz w:val="22"/>
        </w:rPr>
      </w:pPr>
      <w:r w:rsidRPr="00850FB1">
        <w:rPr>
          <w:sz w:val="22"/>
          <w:szCs w:val="24"/>
          <w:lang w:val="en-US"/>
        </w:rPr>
        <w:t>(i) a person who is a member of a couple; or</w:t>
      </w:r>
    </w:p>
    <w:p w14:paraId="7D551216" w14:textId="77777777" w:rsidR="0013432D" w:rsidRPr="00850FB1" w:rsidRDefault="0013432D" w:rsidP="00E36C24">
      <w:pPr>
        <w:shd w:val="clear" w:color="auto" w:fill="FFFFFF"/>
        <w:spacing w:before="60"/>
        <w:ind w:left="1027"/>
        <w:rPr>
          <w:sz w:val="22"/>
        </w:rPr>
      </w:pPr>
      <w:r w:rsidRPr="00850FB1">
        <w:rPr>
          <w:sz w:val="22"/>
          <w:szCs w:val="24"/>
          <w:lang w:val="en-US"/>
        </w:rPr>
        <w:t>(ii) both members of a couple; and</w:t>
      </w:r>
    </w:p>
    <w:p w14:paraId="43A3DB97" w14:textId="77777777" w:rsidR="0013432D" w:rsidRPr="00850FB1" w:rsidRDefault="0013432D" w:rsidP="00E36C24">
      <w:pPr>
        <w:shd w:val="clear" w:color="auto" w:fill="FFFFFF"/>
        <w:tabs>
          <w:tab w:val="left" w:pos="778"/>
        </w:tabs>
        <w:spacing w:before="60"/>
        <w:ind w:left="384"/>
        <w:rPr>
          <w:sz w:val="22"/>
        </w:rPr>
      </w:pPr>
      <w:r w:rsidRPr="00850FB1">
        <w:rPr>
          <w:sz w:val="22"/>
          <w:szCs w:val="24"/>
          <w:lang w:val="en-US"/>
        </w:rPr>
        <w:t>(b)</w:t>
      </w:r>
      <w:r w:rsidRPr="00850FB1">
        <w:rPr>
          <w:sz w:val="22"/>
          <w:szCs w:val="24"/>
          <w:lang w:val="en-US"/>
        </w:rPr>
        <w:tab/>
        <w:t>that matures on the death of:</w:t>
      </w:r>
    </w:p>
    <w:p w14:paraId="002C049B" w14:textId="77777777" w:rsidR="0013432D" w:rsidRPr="00850FB1" w:rsidRDefault="0013432D" w:rsidP="00E36C24">
      <w:pPr>
        <w:shd w:val="clear" w:color="auto" w:fill="FFFFFF"/>
        <w:spacing w:before="60"/>
        <w:ind w:left="1032"/>
        <w:rPr>
          <w:sz w:val="22"/>
        </w:rPr>
      </w:pPr>
      <w:r w:rsidRPr="00850FB1">
        <w:rPr>
          <w:sz w:val="22"/>
          <w:szCs w:val="24"/>
          <w:lang w:val="en-US"/>
        </w:rPr>
        <w:t>(i) whichever member of the couple dies first; or</w:t>
      </w:r>
    </w:p>
    <w:p w14:paraId="33B94C22" w14:textId="77777777" w:rsidR="0013432D" w:rsidRPr="00850FB1" w:rsidRDefault="0013432D" w:rsidP="00E36C24">
      <w:pPr>
        <w:shd w:val="clear" w:color="auto" w:fill="FFFFFF"/>
        <w:spacing w:before="60"/>
        <w:ind w:left="1032"/>
        <w:rPr>
          <w:sz w:val="22"/>
        </w:rPr>
      </w:pPr>
      <w:r w:rsidRPr="00850FB1">
        <w:rPr>
          <w:sz w:val="22"/>
          <w:szCs w:val="24"/>
          <w:lang w:val="en-US"/>
        </w:rPr>
        <w:t>(ii) whichever member of the couple dies last; and</w:t>
      </w:r>
    </w:p>
    <w:p w14:paraId="66AA7311" w14:textId="77777777" w:rsidR="0013432D" w:rsidRPr="00850FB1" w:rsidRDefault="0013432D" w:rsidP="00E36C24">
      <w:pPr>
        <w:numPr>
          <w:ilvl w:val="0"/>
          <w:numId w:val="4"/>
        </w:numPr>
        <w:shd w:val="clear" w:color="auto" w:fill="FFFFFF"/>
        <w:tabs>
          <w:tab w:val="left" w:pos="778"/>
        </w:tabs>
        <w:spacing w:before="60"/>
        <w:ind w:left="384"/>
        <w:rPr>
          <w:sz w:val="22"/>
          <w:szCs w:val="24"/>
          <w:lang w:val="en-US"/>
        </w:rPr>
      </w:pPr>
      <w:r w:rsidRPr="00850FB1">
        <w:rPr>
          <w:sz w:val="22"/>
          <w:szCs w:val="24"/>
          <w:lang w:val="en-US"/>
        </w:rPr>
        <w:t>that cannot be realised before maturity; and</w:t>
      </w:r>
    </w:p>
    <w:p w14:paraId="340D3CAD" w14:textId="77777777" w:rsidR="0013432D" w:rsidRPr="00850FB1" w:rsidRDefault="0013432D" w:rsidP="00E36C24">
      <w:pPr>
        <w:numPr>
          <w:ilvl w:val="0"/>
          <w:numId w:val="4"/>
        </w:numPr>
        <w:shd w:val="clear" w:color="auto" w:fill="FFFFFF"/>
        <w:tabs>
          <w:tab w:val="left" w:pos="778"/>
        </w:tabs>
        <w:spacing w:before="60"/>
        <w:ind w:left="384"/>
        <w:rPr>
          <w:sz w:val="22"/>
          <w:szCs w:val="24"/>
          <w:lang w:val="en-US"/>
        </w:rPr>
      </w:pPr>
      <w:r w:rsidRPr="00850FB1">
        <w:rPr>
          <w:sz w:val="22"/>
          <w:szCs w:val="24"/>
          <w:lang w:val="en-US"/>
        </w:rPr>
        <w:t>the return on which is not payable before maturity; and</w:t>
      </w:r>
    </w:p>
    <w:p w14:paraId="7ADD8918" w14:textId="77777777" w:rsidR="0013432D" w:rsidRPr="00850FB1" w:rsidRDefault="0013432D" w:rsidP="00E36C24">
      <w:pPr>
        <w:numPr>
          <w:ilvl w:val="0"/>
          <w:numId w:val="4"/>
        </w:numPr>
        <w:shd w:val="clear" w:color="auto" w:fill="FFFFFF"/>
        <w:tabs>
          <w:tab w:val="left" w:pos="778"/>
        </w:tabs>
        <w:spacing w:before="60"/>
        <w:ind w:left="778" w:hanging="394"/>
        <w:jc w:val="both"/>
        <w:rPr>
          <w:sz w:val="22"/>
          <w:szCs w:val="24"/>
          <w:lang w:val="en-US"/>
        </w:rPr>
      </w:pPr>
      <w:r w:rsidRPr="00850FB1">
        <w:rPr>
          <w:sz w:val="22"/>
          <w:szCs w:val="24"/>
          <w:lang w:val="en-US"/>
        </w:rPr>
        <w:t>the amount paid on whose maturity is to be applied to the expenses of the funeral of a member of the couple.”.</w:t>
      </w:r>
    </w:p>
    <w:p w14:paraId="1FE14C2A" w14:textId="77777777" w:rsidR="0013432D" w:rsidRPr="00850FB1" w:rsidRDefault="0013432D" w:rsidP="00E36C24">
      <w:pPr>
        <w:shd w:val="clear" w:color="auto" w:fill="FFFFFF"/>
        <w:tabs>
          <w:tab w:val="left" w:pos="638"/>
        </w:tabs>
        <w:spacing w:before="60"/>
        <w:ind w:left="10" w:firstLine="336"/>
        <w:rPr>
          <w:sz w:val="22"/>
        </w:rPr>
      </w:pPr>
      <w:r w:rsidRPr="00850FB1">
        <w:rPr>
          <w:b/>
          <w:bCs/>
          <w:sz w:val="22"/>
          <w:szCs w:val="24"/>
          <w:lang w:val="en-US"/>
        </w:rPr>
        <w:t>9.</w:t>
      </w:r>
      <w:r w:rsidRPr="00850FB1">
        <w:rPr>
          <w:sz w:val="22"/>
          <w:szCs w:val="24"/>
          <w:lang w:val="en-US"/>
        </w:rPr>
        <w:tab/>
        <w:t>After section 24 of the Principal Act the following section is</w:t>
      </w:r>
      <w:r w:rsidR="001771D4" w:rsidRPr="00850FB1">
        <w:rPr>
          <w:sz w:val="22"/>
          <w:szCs w:val="24"/>
          <w:lang w:val="en-US"/>
        </w:rPr>
        <w:t xml:space="preserve"> </w:t>
      </w:r>
      <w:r w:rsidRPr="00850FB1">
        <w:rPr>
          <w:sz w:val="22"/>
          <w:szCs w:val="24"/>
          <w:lang w:val="en-US"/>
        </w:rPr>
        <w:t>inserted:</w:t>
      </w:r>
    </w:p>
    <w:p w14:paraId="2133B735" w14:textId="77777777" w:rsidR="0013432D" w:rsidRPr="00850FB1" w:rsidRDefault="0013432D" w:rsidP="00E36C24">
      <w:pPr>
        <w:shd w:val="clear" w:color="auto" w:fill="FFFFFF"/>
        <w:spacing w:before="60" w:after="60"/>
        <w:rPr>
          <w:sz w:val="22"/>
        </w:rPr>
      </w:pPr>
      <w:r w:rsidRPr="00850FB1">
        <w:rPr>
          <w:b/>
          <w:bCs/>
          <w:sz w:val="22"/>
          <w:szCs w:val="24"/>
          <w:lang w:val="en-US"/>
        </w:rPr>
        <w:t>Approved scholarship</w:t>
      </w:r>
    </w:p>
    <w:p w14:paraId="58083ED3" w14:textId="77777777" w:rsidR="0013432D" w:rsidRPr="00850FB1" w:rsidRDefault="0013432D" w:rsidP="00E36C24">
      <w:pPr>
        <w:shd w:val="clear" w:color="auto" w:fill="FFFFFF"/>
        <w:spacing w:before="60"/>
        <w:ind w:left="5" w:firstLine="341"/>
        <w:rPr>
          <w:sz w:val="22"/>
        </w:rPr>
      </w:pPr>
      <w:r w:rsidRPr="00850FB1">
        <w:rPr>
          <w:smallCaps/>
          <w:sz w:val="22"/>
          <w:szCs w:val="24"/>
          <w:lang w:val="en-US"/>
        </w:rPr>
        <w:t xml:space="preserve">“24a. </w:t>
      </w:r>
      <w:r w:rsidRPr="00850FB1">
        <w:rPr>
          <w:sz w:val="22"/>
          <w:szCs w:val="24"/>
          <w:lang w:val="en-US"/>
        </w:rPr>
        <w:t>The Minister may determine in writing that a scholarship, or a class of scholarships:</w:t>
      </w:r>
    </w:p>
    <w:p w14:paraId="4F5F04EF" w14:textId="77777777" w:rsidR="0013432D" w:rsidRPr="00850FB1" w:rsidRDefault="0013432D" w:rsidP="00E36C24">
      <w:pPr>
        <w:shd w:val="clear" w:color="auto" w:fill="FFFFFF"/>
        <w:spacing w:before="60"/>
        <w:ind w:left="398"/>
        <w:rPr>
          <w:sz w:val="22"/>
        </w:rPr>
      </w:pPr>
      <w:r w:rsidRPr="00850FB1">
        <w:rPr>
          <w:sz w:val="22"/>
          <w:szCs w:val="24"/>
          <w:lang w:val="en-US"/>
        </w:rPr>
        <w:t>(a) awarded outside Australia; and</w:t>
      </w:r>
    </w:p>
    <w:p w14:paraId="0B4D2E54" w14:textId="77777777" w:rsidR="00E07714" w:rsidRPr="00850FB1" w:rsidRDefault="00E07714" w:rsidP="00E36C24">
      <w:pPr>
        <w:shd w:val="clear" w:color="auto" w:fill="FFFFFF"/>
        <w:spacing w:before="120"/>
        <w:ind w:left="787" w:hanging="398"/>
        <w:jc w:val="both"/>
        <w:rPr>
          <w:sz w:val="22"/>
          <w:szCs w:val="24"/>
          <w:lang w:val="de-DE"/>
        </w:rPr>
        <w:sectPr w:rsidR="00E07714" w:rsidRPr="00850FB1" w:rsidSect="0089395C">
          <w:type w:val="continuous"/>
          <w:pgSz w:w="12240" w:h="15840" w:code="1"/>
          <w:pgMar w:top="1440" w:right="1440" w:bottom="1440" w:left="1440" w:header="720" w:footer="720" w:gutter="0"/>
          <w:cols w:space="60"/>
          <w:noEndnote/>
        </w:sectPr>
      </w:pPr>
    </w:p>
    <w:p w14:paraId="2AF6F667" w14:textId="77777777" w:rsidR="0013432D" w:rsidRPr="00850FB1" w:rsidRDefault="0013432D" w:rsidP="00E36C24">
      <w:pPr>
        <w:shd w:val="clear" w:color="auto" w:fill="FFFFFF"/>
        <w:spacing w:before="120"/>
        <w:ind w:left="787" w:hanging="398"/>
        <w:jc w:val="both"/>
        <w:rPr>
          <w:sz w:val="22"/>
        </w:rPr>
      </w:pPr>
      <w:r w:rsidRPr="00850FB1">
        <w:rPr>
          <w:sz w:val="22"/>
          <w:szCs w:val="24"/>
          <w:lang w:val="de-DE"/>
        </w:rPr>
        <w:lastRenderedPageBreak/>
        <w:t xml:space="preserve">(b) </w:t>
      </w:r>
      <w:r w:rsidRPr="00850FB1">
        <w:rPr>
          <w:sz w:val="22"/>
          <w:szCs w:val="24"/>
          <w:lang w:val="en-US"/>
        </w:rPr>
        <w:t>not intended to be used wholly or partly to assist recipients to meet living expenses;</w:t>
      </w:r>
    </w:p>
    <w:p w14:paraId="5F57957F" w14:textId="77777777" w:rsidR="0013432D" w:rsidRPr="00850FB1" w:rsidRDefault="0013432D" w:rsidP="00E36C24">
      <w:pPr>
        <w:shd w:val="clear" w:color="auto" w:fill="FFFFFF"/>
        <w:spacing w:before="120"/>
        <w:rPr>
          <w:sz w:val="22"/>
        </w:rPr>
      </w:pPr>
      <w:r w:rsidRPr="00850FB1">
        <w:rPr>
          <w:sz w:val="22"/>
          <w:szCs w:val="24"/>
          <w:lang w:val="en-US"/>
        </w:rPr>
        <w:t>is an approved scholarship, or a class of approved scholarships, as the case may be, for the purposes of this Act.”.</w:t>
      </w:r>
    </w:p>
    <w:p w14:paraId="3E0F1F4D" w14:textId="77777777" w:rsidR="0013432D" w:rsidRPr="00850FB1" w:rsidRDefault="0013432D" w:rsidP="00E36C24">
      <w:pPr>
        <w:shd w:val="clear" w:color="auto" w:fill="FFFFFF"/>
        <w:spacing w:before="120" w:after="60"/>
        <w:rPr>
          <w:sz w:val="22"/>
        </w:rPr>
      </w:pPr>
      <w:r w:rsidRPr="00850FB1">
        <w:rPr>
          <w:b/>
          <w:bCs/>
          <w:sz w:val="22"/>
          <w:szCs w:val="24"/>
          <w:lang w:val="en-US"/>
        </w:rPr>
        <w:t>Qualification for special benefit</w:t>
      </w:r>
    </w:p>
    <w:p w14:paraId="6530919B" w14:textId="77777777" w:rsidR="0013432D" w:rsidRPr="00850FB1" w:rsidRDefault="0013432D" w:rsidP="00E36C24">
      <w:pPr>
        <w:shd w:val="clear" w:color="auto" w:fill="FFFFFF"/>
        <w:tabs>
          <w:tab w:val="left" w:pos="763"/>
        </w:tabs>
        <w:spacing w:before="120"/>
        <w:ind w:left="350"/>
        <w:rPr>
          <w:sz w:val="22"/>
        </w:rPr>
      </w:pPr>
      <w:r w:rsidRPr="00850FB1">
        <w:rPr>
          <w:b/>
          <w:bCs/>
          <w:sz w:val="22"/>
          <w:szCs w:val="24"/>
          <w:lang w:val="en-US"/>
        </w:rPr>
        <w:t>10.</w:t>
      </w:r>
      <w:r w:rsidRPr="00850FB1">
        <w:rPr>
          <w:b/>
          <w:bCs/>
          <w:sz w:val="22"/>
          <w:szCs w:val="24"/>
          <w:lang w:val="en-US"/>
        </w:rPr>
        <w:tab/>
      </w:r>
      <w:r w:rsidRPr="00850FB1">
        <w:rPr>
          <w:sz w:val="22"/>
          <w:szCs w:val="24"/>
          <w:lang w:val="en-US"/>
        </w:rPr>
        <w:t>Section 729 of the Principal Act is amended:</w:t>
      </w:r>
    </w:p>
    <w:p w14:paraId="134ECFD6" w14:textId="77777777" w:rsidR="0013432D" w:rsidRPr="00850FB1" w:rsidRDefault="0013432D" w:rsidP="00E36C24">
      <w:pPr>
        <w:numPr>
          <w:ilvl w:val="0"/>
          <w:numId w:val="5"/>
        </w:numPr>
        <w:shd w:val="clear" w:color="auto" w:fill="FFFFFF"/>
        <w:tabs>
          <w:tab w:val="left" w:pos="787"/>
        </w:tabs>
        <w:spacing w:before="120"/>
        <w:ind w:left="787" w:hanging="394"/>
        <w:jc w:val="both"/>
        <w:rPr>
          <w:b/>
          <w:bCs/>
          <w:sz w:val="22"/>
          <w:szCs w:val="24"/>
          <w:lang w:val="en-US"/>
        </w:rPr>
      </w:pPr>
      <w:r w:rsidRPr="00850FB1">
        <w:rPr>
          <w:sz w:val="22"/>
          <w:szCs w:val="24"/>
          <w:lang w:val="en-US"/>
        </w:rPr>
        <w:t xml:space="preserve">by omitting from subparagraph (2) (f) </w:t>
      </w:r>
      <w:r w:rsidRPr="00850FB1">
        <w:rPr>
          <w:sz w:val="22"/>
          <w:szCs w:val="24"/>
          <w:lang w:val="de-DE"/>
        </w:rPr>
        <w:t xml:space="preserve">(vi) </w:t>
      </w:r>
      <w:r w:rsidRPr="00850FB1">
        <w:rPr>
          <w:sz w:val="22"/>
          <w:szCs w:val="24"/>
          <w:lang w:val="en-US"/>
        </w:rPr>
        <w:t>“and” (second occurring) and substituting “or”;</w:t>
      </w:r>
    </w:p>
    <w:p w14:paraId="51880721" w14:textId="77777777" w:rsidR="0013432D" w:rsidRPr="00850FB1" w:rsidRDefault="0013432D" w:rsidP="00E36C24">
      <w:pPr>
        <w:numPr>
          <w:ilvl w:val="0"/>
          <w:numId w:val="5"/>
        </w:numPr>
        <w:shd w:val="clear" w:color="auto" w:fill="FFFFFF"/>
        <w:tabs>
          <w:tab w:val="left" w:pos="787"/>
        </w:tabs>
        <w:spacing w:before="120"/>
        <w:ind w:left="787" w:hanging="394"/>
        <w:jc w:val="both"/>
        <w:rPr>
          <w:b/>
          <w:bCs/>
          <w:sz w:val="22"/>
          <w:szCs w:val="24"/>
          <w:lang w:val="en-US"/>
        </w:rPr>
      </w:pPr>
      <w:r w:rsidRPr="00850FB1">
        <w:rPr>
          <w:sz w:val="22"/>
          <w:szCs w:val="24"/>
          <w:lang w:val="en-US"/>
        </w:rPr>
        <w:t>by adding at the end of paragraph (2) (f) the following subparagraph:</w:t>
      </w:r>
    </w:p>
    <w:p w14:paraId="6A865447" w14:textId="77777777" w:rsidR="0013432D" w:rsidRPr="00850FB1" w:rsidRDefault="0013432D" w:rsidP="00E36C24">
      <w:pPr>
        <w:shd w:val="clear" w:color="auto" w:fill="FFFFFF"/>
        <w:spacing w:before="120"/>
        <w:ind w:left="1008"/>
        <w:rPr>
          <w:sz w:val="22"/>
        </w:rPr>
      </w:pPr>
      <w:r w:rsidRPr="00850FB1">
        <w:rPr>
          <w:sz w:val="22"/>
          <w:szCs w:val="24"/>
          <w:lang w:val="en-US"/>
        </w:rPr>
        <w:t>“(vii) a person who:</w:t>
      </w:r>
    </w:p>
    <w:p w14:paraId="3E5C1916" w14:textId="4F96C3E4" w:rsidR="0013432D" w:rsidRPr="00850FB1" w:rsidRDefault="0013432D" w:rsidP="00E36C24">
      <w:pPr>
        <w:numPr>
          <w:ilvl w:val="0"/>
          <w:numId w:val="6"/>
        </w:numPr>
        <w:shd w:val="clear" w:color="auto" w:fill="FFFFFF"/>
        <w:tabs>
          <w:tab w:val="left" w:pos="2093"/>
        </w:tabs>
        <w:spacing w:before="120"/>
        <w:ind w:left="2093" w:hanging="413"/>
        <w:rPr>
          <w:sz w:val="22"/>
          <w:szCs w:val="24"/>
          <w:lang w:val="en-US"/>
        </w:rPr>
      </w:pPr>
      <w:r w:rsidRPr="00850FB1">
        <w:rPr>
          <w:sz w:val="22"/>
          <w:szCs w:val="24"/>
          <w:lang w:val="en-US"/>
        </w:rPr>
        <w:t xml:space="preserve">is the holder of an extended eligibility (spouse) entry permit under the </w:t>
      </w:r>
      <w:r w:rsidRPr="00850FB1">
        <w:rPr>
          <w:i/>
          <w:iCs/>
          <w:sz w:val="22"/>
          <w:szCs w:val="24"/>
          <w:lang w:val="en-US"/>
        </w:rPr>
        <w:t>Migration Act 1958</w:t>
      </w:r>
      <w:r w:rsidRPr="000D434E">
        <w:rPr>
          <w:iCs/>
          <w:sz w:val="22"/>
          <w:szCs w:val="24"/>
          <w:lang w:val="en-US"/>
        </w:rPr>
        <w:t>;</w:t>
      </w:r>
      <w:r w:rsidRPr="00850FB1">
        <w:rPr>
          <w:i/>
          <w:iCs/>
          <w:sz w:val="22"/>
          <w:szCs w:val="24"/>
          <w:lang w:val="en-US"/>
        </w:rPr>
        <w:t xml:space="preserve"> </w:t>
      </w:r>
      <w:r w:rsidRPr="00850FB1">
        <w:rPr>
          <w:sz w:val="22"/>
          <w:szCs w:val="24"/>
          <w:lang w:val="en-US"/>
        </w:rPr>
        <w:t>and</w:t>
      </w:r>
    </w:p>
    <w:p w14:paraId="6E3B2D0B" w14:textId="77777777" w:rsidR="0013432D" w:rsidRPr="00850FB1" w:rsidRDefault="0013432D" w:rsidP="00E36C24">
      <w:pPr>
        <w:numPr>
          <w:ilvl w:val="0"/>
          <w:numId w:val="6"/>
        </w:numPr>
        <w:shd w:val="clear" w:color="auto" w:fill="FFFFFF"/>
        <w:tabs>
          <w:tab w:val="left" w:pos="2093"/>
        </w:tabs>
        <w:spacing w:before="120"/>
        <w:ind w:left="2093" w:hanging="413"/>
        <w:rPr>
          <w:sz w:val="22"/>
          <w:szCs w:val="24"/>
          <w:lang w:val="en-US"/>
        </w:rPr>
      </w:pPr>
      <w:r w:rsidRPr="00850FB1">
        <w:rPr>
          <w:sz w:val="22"/>
          <w:szCs w:val="24"/>
          <w:lang w:val="en-US"/>
        </w:rPr>
        <w:t>applied for the permit on or after 15 April 1991; and”.</w:t>
      </w:r>
    </w:p>
    <w:p w14:paraId="6F3BE6D8" w14:textId="77777777" w:rsidR="0013432D" w:rsidRPr="00850FB1" w:rsidRDefault="0013432D" w:rsidP="00E36C24">
      <w:pPr>
        <w:shd w:val="clear" w:color="auto" w:fill="FFFFFF"/>
        <w:spacing w:before="120" w:after="60"/>
        <w:rPr>
          <w:sz w:val="22"/>
        </w:rPr>
      </w:pPr>
      <w:r w:rsidRPr="00850FB1">
        <w:rPr>
          <w:b/>
          <w:bCs/>
          <w:sz w:val="22"/>
          <w:szCs w:val="24"/>
          <w:lang w:val="en-US"/>
        </w:rPr>
        <w:t>Rate of job search allowance and sickness benefit (under 18)</w:t>
      </w:r>
    </w:p>
    <w:p w14:paraId="6813E361" w14:textId="77777777" w:rsidR="0013432D" w:rsidRPr="00850FB1" w:rsidRDefault="0013432D" w:rsidP="00E36C24">
      <w:pPr>
        <w:shd w:val="clear" w:color="auto" w:fill="FFFFFF"/>
        <w:tabs>
          <w:tab w:val="left" w:pos="763"/>
        </w:tabs>
        <w:spacing w:before="120"/>
        <w:ind w:left="350"/>
        <w:rPr>
          <w:sz w:val="22"/>
        </w:rPr>
      </w:pPr>
      <w:r w:rsidRPr="00850FB1">
        <w:rPr>
          <w:b/>
          <w:bCs/>
          <w:sz w:val="22"/>
          <w:szCs w:val="24"/>
          <w:lang w:val="en-US"/>
        </w:rPr>
        <w:t>11.</w:t>
      </w:r>
      <w:r w:rsidRPr="00850FB1">
        <w:rPr>
          <w:b/>
          <w:bCs/>
          <w:sz w:val="22"/>
          <w:szCs w:val="24"/>
          <w:lang w:val="en-US"/>
        </w:rPr>
        <w:tab/>
      </w:r>
      <w:r w:rsidRPr="00850FB1">
        <w:rPr>
          <w:sz w:val="22"/>
          <w:szCs w:val="24"/>
          <w:lang w:val="en-US"/>
        </w:rPr>
        <w:t>Section 1067 of the Principal Act is amended:</w:t>
      </w:r>
    </w:p>
    <w:p w14:paraId="5E06E444" w14:textId="1742FACE" w:rsidR="0013432D" w:rsidRPr="00850FB1" w:rsidRDefault="0013432D" w:rsidP="00E36C24">
      <w:pPr>
        <w:numPr>
          <w:ilvl w:val="0"/>
          <w:numId w:val="7"/>
        </w:numPr>
        <w:shd w:val="clear" w:color="auto" w:fill="FFFFFF"/>
        <w:tabs>
          <w:tab w:val="left" w:pos="792"/>
        </w:tabs>
        <w:spacing w:before="120"/>
        <w:ind w:left="792" w:hanging="398"/>
        <w:jc w:val="both"/>
        <w:rPr>
          <w:b/>
          <w:bCs/>
          <w:sz w:val="22"/>
          <w:szCs w:val="24"/>
          <w:lang w:val="en-US"/>
        </w:rPr>
      </w:pPr>
      <w:r w:rsidRPr="00850FB1">
        <w:rPr>
          <w:sz w:val="22"/>
          <w:szCs w:val="24"/>
          <w:lang w:val="en-US"/>
        </w:rPr>
        <w:t>by omitting from column 3B in Table B in point 1067-B1 “</w:t>
      </w:r>
      <w:r w:rsidRPr="000D434E">
        <w:rPr>
          <w:szCs w:val="24"/>
          <w:lang w:val="en-US"/>
        </w:rPr>
        <w:t>$301.60</w:t>
      </w:r>
      <w:r w:rsidRPr="00850FB1">
        <w:rPr>
          <w:sz w:val="22"/>
          <w:szCs w:val="24"/>
          <w:lang w:val="en-US"/>
        </w:rPr>
        <w:t>” and substituting “</w:t>
      </w:r>
      <w:r w:rsidRPr="000D434E">
        <w:rPr>
          <w:szCs w:val="24"/>
          <w:lang w:val="en-US"/>
        </w:rPr>
        <w:t>$204.80</w:t>
      </w:r>
      <w:r w:rsidRPr="00850FB1">
        <w:rPr>
          <w:sz w:val="22"/>
          <w:szCs w:val="24"/>
          <w:lang w:val="en-US"/>
        </w:rPr>
        <w:t>”;</w:t>
      </w:r>
    </w:p>
    <w:p w14:paraId="496FF159" w14:textId="54289011" w:rsidR="0013432D" w:rsidRPr="00850FB1" w:rsidRDefault="0013432D" w:rsidP="00E36C24">
      <w:pPr>
        <w:numPr>
          <w:ilvl w:val="0"/>
          <w:numId w:val="7"/>
        </w:numPr>
        <w:shd w:val="clear" w:color="auto" w:fill="FFFFFF"/>
        <w:tabs>
          <w:tab w:val="left" w:pos="792"/>
        </w:tabs>
        <w:spacing w:before="120"/>
        <w:ind w:left="394"/>
        <w:rPr>
          <w:b/>
          <w:bCs/>
          <w:sz w:val="22"/>
          <w:szCs w:val="24"/>
          <w:lang w:val="en-US"/>
        </w:rPr>
      </w:pPr>
      <w:r w:rsidRPr="00850FB1">
        <w:rPr>
          <w:sz w:val="22"/>
          <w:szCs w:val="24"/>
          <w:lang w:val="en-US"/>
        </w:rPr>
        <w:t>by omitting from Note 4 to that table “</w:t>
      </w:r>
      <w:r w:rsidRPr="000D434E">
        <w:rPr>
          <w:szCs w:val="24"/>
          <w:lang w:val="en-US"/>
        </w:rPr>
        <w:t>item l to 4</w:t>
      </w:r>
      <w:r w:rsidRPr="00850FB1">
        <w:rPr>
          <w:sz w:val="22"/>
          <w:szCs w:val="24"/>
          <w:lang w:val="en-US"/>
        </w:rPr>
        <w:t>”;</w:t>
      </w:r>
    </w:p>
    <w:p w14:paraId="668ACBB5" w14:textId="46F9BD72" w:rsidR="0013432D" w:rsidRPr="00850FB1" w:rsidRDefault="0013432D" w:rsidP="00E36C24">
      <w:pPr>
        <w:numPr>
          <w:ilvl w:val="0"/>
          <w:numId w:val="7"/>
        </w:numPr>
        <w:shd w:val="clear" w:color="auto" w:fill="FFFFFF"/>
        <w:tabs>
          <w:tab w:val="left" w:pos="792"/>
        </w:tabs>
        <w:spacing w:before="120"/>
        <w:ind w:left="394"/>
        <w:rPr>
          <w:b/>
          <w:bCs/>
          <w:sz w:val="22"/>
          <w:szCs w:val="24"/>
          <w:lang w:val="en-US"/>
        </w:rPr>
      </w:pPr>
      <w:r w:rsidRPr="00850FB1">
        <w:rPr>
          <w:sz w:val="22"/>
          <w:szCs w:val="24"/>
          <w:lang w:val="en-US"/>
        </w:rPr>
        <w:t>by omitting from Note 5 to that table “</w:t>
      </w:r>
      <w:r w:rsidRPr="000D434E">
        <w:rPr>
          <w:szCs w:val="24"/>
          <w:lang w:val="en-US"/>
        </w:rPr>
        <w:t>other rates</w:t>
      </w:r>
      <w:r w:rsidRPr="00850FB1">
        <w:rPr>
          <w:sz w:val="22"/>
          <w:szCs w:val="24"/>
          <w:lang w:val="en-US"/>
        </w:rPr>
        <w:t>” and substituting</w:t>
      </w:r>
    </w:p>
    <w:p w14:paraId="75B5B990" w14:textId="7EF54E82" w:rsidR="0013432D" w:rsidRPr="00850FB1" w:rsidRDefault="0013432D" w:rsidP="00E36C24">
      <w:pPr>
        <w:shd w:val="clear" w:color="auto" w:fill="FFFFFF"/>
        <w:spacing w:before="120"/>
        <w:ind w:left="922"/>
        <w:rPr>
          <w:sz w:val="22"/>
        </w:rPr>
      </w:pPr>
      <w:r w:rsidRPr="00850FB1">
        <w:rPr>
          <w:sz w:val="22"/>
          <w:szCs w:val="18"/>
          <w:lang w:val="en-US"/>
        </w:rPr>
        <w:t>“</w:t>
      </w:r>
      <w:r w:rsidRPr="000D434E">
        <w:rPr>
          <w:szCs w:val="18"/>
          <w:lang w:val="en-US"/>
        </w:rPr>
        <w:t xml:space="preserve">rates in column </w:t>
      </w:r>
      <w:r w:rsidRPr="000D434E">
        <w:rPr>
          <w:smallCaps/>
          <w:szCs w:val="18"/>
          <w:lang w:val="en-US"/>
        </w:rPr>
        <w:t>3a</w:t>
      </w:r>
      <w:r w:rsidRPr="00850FB1">
        <w:rPr>
          <w:smallCaps/>
          <w:sz w:val="22"/>
          <w:szCs w:val="18"/>
          <w:lang w:val="en-US"/>
        </w:rPr>
        <w:t>”;</w:t>
      </w:r>
    </w:p>
    <w:p w14:paraId="579CCF35" w14:textId="77777777" w:rsidR="0013432D" w:rsidRPr="00850FB1" w:rsidRDefault="0013432D" w:rsidP="00E36C24">
      <w:pPr>
        <w:shd w:val="clear" w:color="auto" w:fill="FFFFFF"/>
        <w:tabs>
          <w:tab w:val="left" w:pos="792"/>
        </w:tabs>
        <w:spacing w:before="120"/>
        <w:ind w:left="792" w:hanging="398"/>
        <w:jc w:val="both"/>
        <w:rPr>
          <w:sz w:val="22"/>
        </w:rPr>
      </w:pPr>
      <w:r w:rsidRPr="00850FB1">
        <w:rPr>
          <w:b/>
          <w:bCs/>
          <w:sz w:val="22"/>
          <w:szCs w:val="24"/>
          <w:lang w:val="en-US"/>
        </w:rPr>
        <w:t>(d)</w:t>
      </w:r>
      <w:r w:rsidRPr="00850FB1">
        <w:rPr>
          <w:sz w:val="22"/>
          <w:szCs w:val="24"/>
          <w:lang w:val="en-US"/>
        </w:rPr>
        <w:tab/>
        <w:t>by omitting from paragraph 1067-D3(b) all the words after</w:t>
      </w:r>
      <w:r w:rsidR="001771D4" w:rsidRPr="00850FB1">
        <w:rPr>
          <w:sz w:val="22"/>
          <w:szCs w:val="24"/>
          <w:lang w:val="en-US"/>
        </w:rPr>
        <w:t xml:space="preserve"> </w:t>
      </w:r>
      <w:r w:rsidRPr="00850FB1">
        <w:rPr>
          <w:sz w:val="22"/>
          <w:szCs w:val="24"/>
          <w:lang w:val="en-US"/>
        </w:rPr>
        <w:t>“against” and substituting “item 2 in Table B in point 1067-B1”.</w:t>
      </w:r>
    </w:p>
    <w:p w14:paraId="35C614DF" w14:textId="77777777" w:rsidR="0013432D" w:rsidRPr="00850FB1" w:rsidRDefault="0013432D" w:rsidP="00E36C24">
      <w:pPr>
        <w:shd w:val="clear" w:color="auto" w:fill="FFFFFF"/>
        <w:spacing w:before="120" w:after="60"/>
        <w:rPr>
          <w:sz w:val="22"/>
        </w:rPr>
      </w:pPr>
      <w:r w:rsidRPr="00850FB1">
        <w:rPr>
          <w:b/>
          <w:bCs/>
          <w:sz w:val="22"/>
          <w:szCs w:val="24"/>
          <w:lang w:val="en-US"/>
        </w:rPr>
        <w:t>Rate of job search allowance and sickness benefit (18 or over) and newstart allowance</w:t>
      </w:r>
    </w:p>
    <w:p w14:paraId="0B1B8914" w14:textId="77777777" w:rsidR="0013432D" w:rsidRPr="00850FB1" w:rsidRDefault="0013432D" w:rsidP="00E36C24">
      <w:pPr>
        <w:shd w:val="clear" w:color="auto" w:fill="FFFFFF"/>
        <w:tabs>
          <w:tab w:val="left" w:pos="763"/>
        </w:tabs>
        <w:spacing w:before="120"/>
        <w:ind w:left="350"/>
        <w:rPr>
          <w:sz w:val="22"/>
        </w:rPr>
      </w:pPr>
      <w:r w:rsidRPr="00850FB1">
        <w:rPr>
          <w:b/>
          <w:bCs/>
          <w:sz w:val="22"/>
          <w:szCs w:val="24"/>
          <w:lang w:val="en-US"/>
        </w:rPr>
        <w:t>12.</w:t>
      </w:r>
      <w:r w:rsidRPr="00850FB1">
        <w:rPr>
          <w:b/>
          <w:bCs/>
          <w:sz w:val="22"/>
          <w:szCs w:val="24"/>
          <w:lang w:val="en-US"/>
        </w:rPr>
        <w:tab/>
      </w:r>
      <w:r w:rsidRPr="00850FB1">
        <w:rPr>
          <w:sz w:val="22"/>
          <w:szCs w:val="24"/>
          <w:lang w:val="en-US"/>
        </w:rPr>
        <w:t>Section 1068 of the Principal Act is amended:</w:t>
      </w:r>
    </w:p>
    <w:p w14:paraId="3A66847B" w14:textId="77777777" w:rsidR="0013432D" w:rsidRPr="00850FB1" w:rsidRDefault="0013432D" w:rsidP="00E36C24">
      <w:pPr>
        <w:shd w:val="clear" w:color="auto" w:fill="FFFFFF"/>
        <w:spacing w:before="120"/>
        <w:ind w:left="797" w:hanging="394"/>
        <w:jc w:val="both"/>
        <w:rPr>
          <w:sz w:val="22"/>
          <w:szCs w:val="24"/>
          <w:lang w:val="en-US"/>
        </w:rPr>
      </w:pPr>
      <w:r w:rsidRPr="00850FB1">
        <w:rPr>
          <w:b/>
          <w:bCs/>
          <w:sz w:val="22"/>
          <w:szCs w:val="24"/>
          <w:lang w:val="en-US"/>
        </w:rPr>
        <w:t>(a)</w:t>
      </w:r>
      <w:r w:rsidRPr="00850FB1">
        <w:rPr>
          <w:sz w:val="22"/>
          <w:szCs w:val="24"/>
          <w:lang w:val="en-US"/>
        </w:rPr>
        <w:tab/>
        <w:t>by omitting item 10 in Table B in point 1068-B1 and substituting the following items:</w:t>
      </w:r>
    </w:p>
    <w:tbl>
      <w:tblPr>
        <w:tblW w:w="0" w:type="auto"/>
        <w:jc w:val="center"/>
        <w:tblLayout w:type="fixed"/>
        <w:tblCellMar>
          <w:left w:w="40" w:type="dxa"/>
          <w:right w:w="40" w:type="dxa"/>
        </w:tblCellMar>
        <w:tblLook w:val="0000" w:firstRow="0" w:lastRow="0" w:firstColumn="0" w:lastColumn="0" w:noHBand="0" w:noVBand="0"/>
      </w:tblPr>
      <w:tblGrid>
        <w:gridCol w:w="3854"/>
        <w:gridCol w:w="1008"/>
        <w:gridCol w:w="1368"/>
      </w:tblGrid>
      <w:tr w:rsidR="008036F7" w:rsidRPr="000D434E" w14:paraId="15B8878C" w14:textId="77777777" w:rsidTr="008036F7">
        <w:trPr>
          <w:trHeight w:val="20"/>
          <w:jc w:val="center"/>
        </w:trPr>
        <w:tc>
          <w:tcPr>
            <w:tcW w:w="3854" w:type="dxa"/>
            <w:tcBorders>
              <w:top w:val="nil"/>
              <w:left w:val="nil"/>
              <w:bottom w:val="nil"/>
              <w:right w:val="nil"/>
            </w:tcBorders>
            <w:shd w:val="clear" w:color="auto" w:fill="FFFFFF"/>
          </w:tcPr>
          <w:p w14:paraId="09F52FB7" w14:textId="3D788958" w:rsidR="008036F7" w:rsidRPr="000D434E" w:rsidRDefault="008036F7" w:rsidP="000D434E">
            <w:pPr>
              <w:shd w:val="clear" w:color="auto" w:fill="FFFFFF"/>
              <w:spacing w:before="120"/>
              <w:ind w:left="432" w:hanging="432"/>
            </w:pPr>
            <w:r w:rsidRPr="000D434E">
              <w:rPr>
                <w:lang w:val="en-US"/>
              </w:rPr>
              <w:t>“10. Member of illness separated couple and person has turned 18 but not 21</w:t>
            </w:r>
          </w:p>
        </w:tc>
        <w:tc>
          <w:tcPr>
            <w:tcW w:w="1008" w:type="dxa"/>
            <w:tcBorders>
              <w:top w:val="nil"/>
              <w:left w:val="nil"/>
              <w:bottom w:val="nil"/>
              <w:right w:val="nil"/>
            </w:tcBorders>
            <w:shd w:val="clear" w:color="auto" w:fill="FFFFFF"/>
          </w:tcPr>
          <w:p w14:paraId="1E342878" w14:textId="77777777" w:rsidR="008036F7" w:rsidRPr="000D434E" w:rsidRDefault="008036F7" w:rsidP="00E36C24">
            <w:pPr>
              <w:shd w:val="clear" w:color="auto" w:fill="FFFFFF"/>
              <w:spacing w:before="120"/>
              <w:ind w:left="19"/>
            </w:pPr>
            <w:r w:rsidRPr="000D434E">
              <w:rPr>
                <w:lang w:val="en-US"/>
              </w:rPr>
              <w:t>$301.60</w:t>
            </w:r>
          </w:p>
        </w:tc>
        <w:tc>
          <w:tcPr>
            <w:tcW w:w="1368" w:type="dxa"/>
            <w:tcBorders>
              <w:top w:val="nil"/>
              <w:left w:val="nil"/>
              <w:bottom w:val="nil"/>
              <w:right w:val="nil"/>
            </w:tcBorders>
            <w:shd w:val="clear" w:color="auto" w:fill="FFFFFF"/>
          </w:tcPr>
          <w:p w14:paraId="520144C8" w14:textId="30CC1426" w:rsidR="008036F7" w:rsidRPr="000D434E" w:rsidRDefault="008036F7" w:rsidP="000D434E">
            <w:pPr>
              <w:shd w:val="clear" w:color="auto" w:fill="FFFFFF"/>
              <w:spacing w:before="120"/>
            </w:pPr>
            <w:r w:rsidRPr="000D434E">
              <w:rPr>
                <w:lang w:val="en-US"/>
              </w:rPr>
              <w:t>$226.50</w:t>
            </w:r>
          </w:p>
        </w:tc>
      </w:tr>
      <w:tr w:rsidR="008036F7" w:rsidRPr="000D434E" w14:paraId="6E42FCB2" w14:textId="77777777" w:rsidTr="008036F7">
        <w:trPr>
          <w:trHeight w:val="20"/>
          <w:jc w:val="center"/>
        </w:trPr>
        <w:tc>
          <w:tcPr>
            <w:tcW w:w="3854" w:type="dxa"/>
            <w:tcBorders>
              <w:top w:val="nil"/>
              <w:left w:val="nil"/>
              <w:bottom w:val="nil"/>
              <w:right w:val="nil"/>
            </w:tcBorders>
            <w:shd w:val="clear" w:color="auto" w:fill="FFFFFF"/>
          </w:tcPr>
          <w:p w14:paraId="6334C5FF" w14:textId="77777777" w:rsidR="008036F7" w:rsidRPr="000D434E" w:rsidRDefault="008036F7" w:rsidP="00E36C24">
            <w:pPr>
              <w:shd w:val="clear" w:color="auto" w:fill="FFFFFF"/>
              <w:spacing w:before="120"/>
              <w:ind w:left="562" w:hanging="432"/>
            </w:pPr>
            <w:r w:rsidRPr="000D434E">
              <w:rPr>
                <w:lang w:val="en-US"/>
              </w:rPr>
              <w:t>11. Member of illness separated couple and person has turned 21</w:t>
            </w:r>
          </w:p>
        </w:tc>
        <w:tc>
          <w:tcPr>
            <w:tcW w:w="1008" w:type="dxa"/>
            <w:tcBorders>
              <w:top w:val="nil"/>
              <w:left w:val="nil"/>
              <w:bottom w:val="nil"/>
              <w:right w:val="nil"/>
            </w:tcBorders>
            <w:shd w:val="clear" w:color="auto" w:fill="FFFFFF"/>
          </w:tcPr>
          <w:p w14:paraId="7A9CB40E" w14:textId="200E3542" w:rsidR="008036F7" w:rsidRPr="000D434E" w:rsidRDefault="008036F7" w:rsidP="000D434E">
            <w:pPr>
              <w:shd w:val="clear" w:color="auto" w:fill="FFFFFF"/>
              <w:spacing w:before="120"/>
              <w:ind w:left="19"/>
            </w:pPr>
            <w:r w:rsidRPr="000D434E">
              <w:rPr>
                <w:lang w:val="en-US"/>
              </w:rPr>
              <w:t>$301.60</w:t>
            </w:r>
          </w:p>
        </w:tc>
        <w:tc>
          <w:tcPr>
            <w:tcW w:w="1368" w:type="dxa"/>
            <w:tcBorders>
              <w:top w:val="nil"/>
              <w:left w:val="nil"/>
              <w:bottom w:val="nil"/>
              <w:right w:val="nil"/>
            </w:tcBorders>
            <w:shd w:val="clear" w:color="auto" w:fill="FFFFFF"/>
          </w:tcPr>
          <w:p w14:paraId="68B476EB" w14:textId="1D7FA654" w:rsidR="008036F7" w:rsidRPr="000D434E" w:rsidRDefault="008036F7" w:rsidP="000D434E">
            <w:pPr>
              <w:shd w:val="clear" w:color="auto" w:fill="FFFFFF"/>
              <w:spacing w:before="120"/>
            </w:pPr>
            <w:r w:rsidRPr="000D434E">
              <w:rPr>
                <w:lang w:val="en-US"/>
              </w:rPr>
              <w:t>$301.60”;</w:t>
            </w:r>
          </w:p>
        </w:tc>
      </w:tr>
    </w:tbl>
    <w:p w14:paraId="1AE52503" w14:textId="70882CA9" w:rsidR="008036F7" w:rsidRPr="00850FB1" w:rsidRDefault="008036F7" w:rsidP="00E36C24">
      <w:pPr>
        <w:numPr>
          <w:ilvl w:val="0"/>
          <w:numId w:val="8"/>
        </w:numPr>
        <w:shd w:val="clear" w:color="auto" w:fill="FFFFFF"/>
        <w:tabs>
          <w:tab w:val="left" w:pos="398"/>
        </w:tabs>
        <w:spacing w:before="120"/>
        <w:ind w:left="801" w:hanging="398"/>
        <w:rPr>
          <w:b/>
          <w:bCs/>
          <w:sz w:val="22"/>
          <w:szCs w:val="24"/>
          <w:lang w:val="en-US"/>
        </w:rPr>
      </w:pPr>
      <w:r w:rsidRPr="00850FB1">
        <w:rPr>
          <w:sz w:val="22"/>
          <w:szCs w:val="24"/>
          <w:lang w:val="en-US"/>
        </w:rPr>
        <w:t>by omitting from Note 4 to Table B in point 1068-B1 “and 8” and substituting “</w:t>
      </w:r>
      <w:r w:rsidRPr="000D434E">
        <w:rPr>
          <w:szCs w:val="24"/>
          <w:lang w:val="en-US"/>
        </w:rPr>
        <w:t>, 8 and 10</w:t>
      </w:r>
      <w:r w:rsidRPr="00850FB1">
        <w:rPr>
          <w:sz w:val="22"/>
          <w:szCs w:val="24"/>
          <w:lang w:val="en-US"/>
        </w:rPr>
        <w:t>”;</w:t>
      </w:r>
    </w:p>
    <w:p w14:paraId="63C9B0BD" w14:textId="77777777" w:rsidR="008036F7" w:rsidRPr="00850FB1" w:rsidRDefault="008036F7" w:rsidP="00E36C24">
      <w:pPr>
        <w:numPr>
          <w:ilvl w:val="0"/>
          <w:numId w:val="8"/>
        </w:numPr>
        <w:shd w:val="clear" w:color="auto" w:fill="FFFFFF"/>
        <w:tabs>
          <w:tab w:val="left" w:pos="398"/>
        </w:tabs>
        <w:spacing w:before="120"/>
        <w:ind w:left="801" w:hanging="398"/>
        <w:rPr>
          <w:b/>
          <w:bCs/>
          <w:sz w:val="22"/>
          <w:szCs w:val="24"/>
          <w:lang w:val="en-US"/>
        </w:rPr>
      </w:pPr>
      <w:r w:rsidRPr="00850FB1">
        <w:rPr>
          <w:sz w:val="22"/>
          <w:szCs w:val="24"/>
          <w:lang w:val="en-US"/>
        </w:rPr>
        <w:t xml:space="preserve">by omitting from paragraph 1068-D3 (b) all the words from and including “column </w:t>
      </w:r>
      <w:r w:rsidRPr="00850FB1">
        <w:rPr>
          <w:smallCaps/>
          <w:sz w:val="22"/>
          <w:szCs w:val="24"/>
          <w:lang w:val="en-US"/>
        </w:rPr>
        <w:t xml:space="preserve">3b” </w:t>
      </w:r>
      <w:r w:rsidRPr="00850FB1">
        <w:rPr>
          <w:sz w:val="22"/>
          <w:szCs w:val="24"/>
          <w:lang w:val="en-US"/>
        </w:rPr>
        <w:t>and substituting:</w:t>
      </w:r>
    </w:p>
    <w:p w14:paraId="4B8E3BE5" w14:textId="77777777" w:rsidR="008036F7" w:rsidRPr="00850FB1" w:rsidRDefault="008036F7" w:rsidP="00E36C24">
      <w:pPr>
        <w:shd w:val="clear" w:color="auto" w:fill="FFFFFF"/>
        <w:spacing w:before="120"/>
        <w:ind w:left="864"/>
        <w:rPr>
          <w:sz w:val="22"/>
        </w:rPr>
      </w:pPr>
      <w:r w:rsidRPr="00850FB1">
        <w:rPr>
          <w:sz w:val="22"/>
          <w:szCs w:val="24"/>
          <w:lang w:val="en-US"/>
        </w:rPr>
        <w:t xml:space="preserve">“column </w:t>
      </w:r>
      <w:r w:rsidRPr="00850FB1">
        <w:rPr>
          <w:smallCaps/>
          <w:sz w:val="22"/>
          <w:szCs w:val="24"/>
          <w:lang w:val="en-US"/>
        </w:rPr>
        <w:t xml:space="preserve">3b </w:t>
      </w:r>
      <w:r w:rsidRPr="00850FB1">
        <w:rPr>
          <w:sz w:val="22"/>
          <w:szCs w:val="24"/>
          <w:lang w:val="en-US"/>
        </w:rPr>
        <w:t>against:</w:t>
      </w:r>
    </w:p>
    <w:p w14:paraId="2A9C95FC" w14:textId="77777777" w:rsidR="008036F7" w:rsidRPr="00850FB1" w:rsidRDefault="008036F7" w:rsidP="00E36C24">
      <w:pPr>
        <w:shd w:val="clear" w:color="auto" w:fill="FFFFFF"/>
        <w:spacing w:before="120"/>
        <w:ind w:left="2160" w:hanging="898"/>
        <w:rPr>
          <w:sz w:val="22"/>
        </w:rPr>
      </w:pPr>
      <w:r w:rsidRPr="00850FB1">
        <w:rPr>
          <w:sz w:val="22"/>
          <w:szCs w:val="24"/>
          <w:lang w:val="en-US"/>
        </w:rPr>
        <w:t>(i) in the case of a person who has turned 18 but not 21</w:t>
      </w:r>
      <w:r w:rsidRPr="00850FB1">
        <w:rPr>
          <w:rFonts w:eastAsia="Times New Roman"/>
          <w:sz w:val="22"/>
          <w:szCs w:val="24"/>
          <w:lang w:val="en-US"/>
        </w:rPr>
        <w:t>—item 1; or</w:t>
      </w:r>
    </w:p>
    <w:p w14:paraId="5432BD90" w14:textId="77777777" w:rsidR="008036F7" w:rsidRPr="00850FB1" w:rsidRDefault="008036F7" w:rsidP="00E36C24">
      <w:pPr>
        <w:shd w:val="clear" w:color="auto" w:fill="FFFFFF"/>
        <w:spacing w:before="120"/>
        <w:ind w:left="2160" w:hanging="898"/>
        <w:rPr>
          <w:sz w:val="22"/>
        </w:rPr>
      </w:pPr>
      <w:r w:rsidRPr="00850FB1">
        <w:rPr>
          <w:sz w:val="22"/>
          <w:szCs w:val="24"/>
          <w:lang w:val="en-US"/>
        </w:rPr>
        <w:t>(ii) in the case of a person who has turned 21</w:t>
      </w:r>
      <w:r w:rsidRPr="00850FB1">
        <w:rPr>
          <w:rFonts w:eastAsia="Times New Roman"/>
          <w:sz w:val="22"/>
          <w:szCs w:val="24"/>
          <w:lang w:val="en-US"/>
        </w:rPr>
        <w:t>—item 3;</w:t>
      </w:r>
    </w:p>
    <w:p w14:paraId="399F0F0F" w14:textId="77777777" w:rsidR="008036F7" w:rsidRPr="00850FB1" w:rsidRDefault="008036F7" w:rsidP="00E36C24">
      <w:pPr>
        <w:shd w:val="clear" w:color="auto" w:fill="FFFFFF"/>
        <w:spacing w:before="120"/>
        <w:ind w:left="797" w:hanging="394"/>
        <w:jc w:val="both"/>
        <w:rPr>
          <w:sz w:val="22"/>
        </w:rPr>
      </w:pPr>
    </w:p>
    <w:p w14:paraId="261192CF" w14:textId="77777777" w:rsidR="0013432D" w:rsidRPr="00850FB1" w:rsidRDefault="0013432D" w:rsidP="00E36C24">
      <w:pPr>
        <w:shd w:val="clear" w:color="auto" w:fill="FFFFFF"/>
        <w:spacing w:before="120"/>
        <w:ind w:left="797" w:hanging="394"/>
        <w:jc w:val="both"/>
        <w:rPr>
          <w:sz w:val="22"/>
        </w:rPr>
        <w:sectPr w:rsidR="0013432D" w:rsidRPr="00850FB1" w:rsidSect="00E07714">
          <w:pgSz w:w="12240" w:h="15840" w:code="1"/>
          <w:pgMar w:top="1440" w:right="1440" w:bottom="1440" w:left="1440" w:header="720" w:footer="720" w:gutter="0"/>
          <w:cols w:space="60"/>
          <w:noEndnote/>
        </w:sectPr>
      </w:pPr>
    </w:p>
    <w:p w14:paraId="0B39D94F" w14:textId="77777777" w:rsidR="0013432D" w:rsidRPr="00850FB1" w:rsidRDefault="0013432D" w:rsidP="00E36C24">
      <w:pPr>
        <w:shd w:val="clear" w:color="auto" w:fill="FFFFFF"/>
        <w:spacing w:before="120"/>
        <w:ind w:left="797"/>
        <w:rPr>
          <w:sz w:val="22"/>
        </w:rPr>
      </w:pPr>
      <w:r w:rsidRPr="00850FB1">
        <w:rPr>
          <w:sz w:val="22"/>
          <w:szCs w:val="24"/>
          <w:lang w:val="en-US"/>
        </w:rPr>
        <w:lastRenderedPageBreak/>
        <w:t>in Table B of point 1068-B1 of this Benefit Rate Calculator.”;</w:t>
      </w:r>
    </w:p>
    <w:p w14:paraId="45525177" w14:textId="77777777" w:rsidR="0013432D" w:rsidRPr="00850FB1" w:rsidRDefault="0013432D" w:rsidP="00E36C24">
      <w:pPr>
        <w:shd w:val="clear" w:color="auto" w:fill="FFFFFF"/>
        <w:spacing w:before="120"/>
        <w:ind w:left="398"/>
        <w:rPr>
          <w:sz w:val="22"/>
        </w:rPr>
      </w:pPr>
      <w:r w:rsidRPr="00850FB1">
        <w:rPr>
          <w:b/>
          <w:bCs/>
          <w:sz w:val="22"/>
          <w:szCs w:val="24"/>
          <w:lang w:val="en-US"/>
        </w:rPr>
        <w:t>(d)</w:t>
      </w:r>
      <w:r w:rsidRPr="00850FB1">
        <w:rPr>
          <w:sz w:val="22"/>
          <w:szCs w:val="24"/>
          <w:lang w:val="en-US"/>
        </w:rPr>
        <w:t xml:space="preserve"> by inserting after paragraph 1068-F1 (a) the following paragraph:</w:t>
      </w:r>
    </w:p>
    <w:p w14:paraId="020C0AB1" w14:textId="77777777" w:rsidR="0013432D" w:rsidRPr="00850FB1" w:rsidRDefault="0013432D" w:rsidP="00E36C24">
      <w:pPr>
        <w:shd w:val="clear" w:color="auto" w:fill="FFFFFF"/>
        <w:spacing w:before="120"/>
        <w:ind w:left="1680" w:hanging="677"/>
        <w:jc w:val="both"/>
        <w:rPr>
          <w:sz w:val="22"/>
        </w:rPr>
      </w:pPr>
      <w:r w:rsidRPr="00850FB1">
        <w:rPr>
          <w:sz w:val="22"/>
          <w:szCs w:val="24"/>
          <w:lang w:val="en-US"/>
        </w:rPr>
        <w:t xml:space="preserve">“(aa) column </w:t>
      </w:r>
      <w:r w:rsidRPr="00850FB1">
        <w:rPr>
          <w:smallCaps/>
          <w:sz w:val="22"/>
          <w:szCs w:val="24"/>
          <w:lang w:val="en-US"/>
        </w:rPr>
        <w:t xml:space="preserve">3b </w:t>
      </w:r>
      <w:r w:rsidRPr="00850FB1">
        <w:rPr>
          <w:sz w:val="22"/>
          <w:szCs w:val="24"/>
          <w:lang w:val="en-US"/>
        </w:rPr>
        <w:t>item 2 of Table B in point 1068-B1 of this Benefit Rate Calculator does not apply to the person; and”.</w:t>
      </w:r>
    </w:p>
    <w:p w14:paraId="2302CE37" w14:textId="77777777" w:rsidR="0013432D" w:rsidRPr="00850FB1" w:rsidRDefault="0013432D" w:rsidP="00E36C24">
      <w:pPr>
        <w:shd w:val="clear" w:color="auto" w:fill="FFFFFF"/>
        <w:spacing w:before="120" w:after="60"/>
        <w:rPr>
          <w:sz w:val="22"/>
        </w:rPr>
      </w:pPr>
      <w:r w:rsidRPr="00850FB1">
        <w:rPr>
          <w:b/>
          <w:bCs/>
          <w:sz w:val="22"/>
          <w:szCs w:val="24"/>
          <w:lang w:val="en-US"/>
        </w:rPr>
        <w:t>Certain capital amounts not covered by other Subdivisions taken to be received over 12 months</w:t>
      </w:r>
    </w:p>
    <w:p w14:paraId="3DADEA60" w14:textId="77777777" w:rsidR="0013432D" w:rsidRPr="00850FB1" w:rsidRDefault="0013432D" w:rsidP="00E36C24">
      <w:pPr>
        <w:shd w:val="clear" w:color="auto" w:fill="FFFFFF"/>
        <w:tabs>
          <w:tab w:val="left" w:pos="754"/>
        </w:tabs>
        <w:spacing w:before="120"/>
        <w:ind w:firstLine="346"/>
        <w:jc w:val="both"/>
        <w:rPr>
          <w:sz w:val="22"/>
        </w:rPr>
      </w:pPr>
      <w:r w:rsidRPr="00850FB1">
        <w:rPr>
          <w:b/>
          <w:bCs/>
          <w:sz w:val="22"/>
          <w:szCs w:val="24"/>
          <w:lang w:val="en-US"/>
        </w:rPr>
        <w:t>13.</w:t>
      </w:r>
      <w:r w:rsidRPr="00850FB1">
        <w:rPr>
          <w:b/>
          <w:bCs/>
          <w:sz w:val="22"/>
          <w:szCs w:val="24"/>
          <w:lang w:val="en-US"/>
        </w:rPr>
        <w:tab/>
      </w:r>
      <w:r w:rsidRPr="00850FB1">
        <w:rPr>
          <w:sz w:val="22"/>
          <w:szCs w:val="24"/>
          <w:lang w:val="en-US"/>
        </w:rPr>
        <w:t>Section 1074 of the Principal Act is amended by omitting from</w:t>
      </w:r>
      <w:r w:rsidR="001771D4" w:rsidRPr="00850FB1">
        <w:rPr>
          <w:sz w:val="22"/>
          <w:szCs w:val="24"/>
          <w:lang w:val="en-US"/>
        </w:rPr>
        <w:t xml:space="preserve"> </w:t>
      </w:r>
      <w:r w:rsidRPr="00850FB1">
        <w:rPr>
          <w:sz w:val="22"/>
          <w:szCs w:val="24"/>
          <w:lang w:val="en-US"/>
        </w:rPr>
        <w:t>paragraph (1) (d) “made on or after 9 September 1988”.</w:t>
      </w:r>
    </w:p>
    <w:p w14:paraId="54053FE9" w14:textId="77777777" w:rsidR="0013432D" w:rsidRPr="00850FB1" w:rsidRDefault="0013432D" w:rsidP="00E36C24">
      <w:pPr>
        <w:shd w:val="clear" w:color="auto" w:fill="FFFFFF"/>
        <w:spacing w:before="120" w:after="60"/>
        <w:rPr>
          <w:sz w:val="22"/>
        </w:rPr>
      </w:pPr>
      <w:r w:rsidRPr="00850FB1">
        <w:rPr>
          <w:b/>
          <w:bCs/>
          <w:sz w:val="22"/>
          <w:szCs w:val="24"/>
          <w:lang w:val="en-US"/>
        </w:rPr>
        <w:t>Certain assets to be disregarded in calculating the value of a person’s assets</w:t>
      </w:r>
    </w:p>
    <w:p w14:paraId="6871C215" w14:textId="77777777" w:rsidR="0013432D" w:rsidRPr="00850FB1" w:rsidRDefault="0013432D" w:rsidP="00E36C24">
      <w:pPr>
        <w:shd w:val="clear" w:color="auto" w:fill="FFFFFF"/>
        <w:tabs>
          <w:tab w:val="left" w:pos="754"/>
        </w:tabs>
        <w:spacing w:before="120"/>
        <w:ind w:firstLine="346"/>
        <w:jc w:val="both"/>
        <w:rPr>
          <w:sz w:val="22"/>
        </w:rPr>
      </w:pPr>
      <w:r w:rsidRPr="00850FB1">
        <w:rPr>
          <w:b/>
          <w:bCs/>
          <w:sz w:val="22"/>
          <w:szCs w:val="24"/>
          <w:lang w:val="en-US"/>
        </w:rPr>
        <w:t>14.</w:t>
      </w:r>
      <w:r w:rsidRPr="00850FB1">
        <w:rPr>
          <w:b/>
          <w:bCs/>
          <w:sz w:val="22"/>
          <w:szCs w:val="24"/>
          <w:lang w:val="en-US"/>
        </w:rPr>
        <w:tab/>
      </w:r>
      <w:r w:rsidRPr="00850FB1">
        <w:rPr>
          <w:sz w:val="22"/>
          <w:szCs w:val="24"/>
          <w:lang w:val="en-US"/>
        </w:rPr>
        <w:t>Section 1118 of the Principal Act is amended by inserting after</w:t>
      </w:r>
      <w:r w:rsidR="001771D4" w:rsidRPr="00850FB1">
        <w:rPr>
          <w:sz w:val="22"/>
          <w:szCs w:val="24"/>
          <w:lang w:val="en-US"/>
        </w:rPr>
        <w:t xml:space="preserve"> </w:t>
      </w:r>
      <w:r w:rsidRPr="00850FB1">
        <w:rPr>
          <w:sz w:val="22"/>
          <w:szCs w:val="24"/>
          <w:lang w:val="en-US"/>
        </w:rPr>
        <w:t>paragraph (1) (m) the following paragraph:</w:t>
      </w:r>
    </w:p>
    <w:p w14:paraId="6F2F83CE" w14:textId="77777777" w:rsidR="0013432D" w:rsidRPr="00850FB1" w:rsidRDefault="0013432D" w:rsidP="00E36C24">
      <w:pPr>
        <w:shd w:val="clear" w:color="auto" w:fill="FFFFFF"/>
        <w:spacing w:before="120"/>
        <w:ind w:left="1109" w:hanging="758"/>
        <w:rPr>
          <w:sz w:val="22"/>
        </w:rPr>
      </w:pPr>
      <w:r w:rsidRPr="00850FB1">
        <w:rPr>
          <w:sz w:val="22"/>
          <w:szCs w:val="24"/>
          <w:lang w:val="en-US"/>
        </w:rPr>
        <w:t>“(ma) an amount invested in an exempt funeral investment and any return on the investment;”.</w:t>
      </w:r>
    </w:p>
    <w:p w14:paraId="0CE0706C" w14:textId="77777777" w:rsidR="0013432D" w:rsidRPr="00850FB1" w:rsidRDefault="0013432D" w:rsidP="00E36C24">
      <w:pPr>
        <w:shd w:val="clear" w:color="auto" w:fill="FFFFFF"/>
        <w:spacing w:before="120" w:after="60"/>
        <w:rPr>
          <w:sz w:val="22"/>
        </w:rPr>
      </w:pPr>
      <w:r w:rsidRPr="00850FB1">
        <w:rPr>
          <w:b/>
          <w:bCs/>
          <w:sz w:val="22"/>
          <w:szCs w:val="24"/>
          <w:lang w:val="en-US"/>
        </w:rPr>
        <w:t>Secretary may send recovery notice to compensation payer</w:t>
      </w:r>
    </w:p>
    <w:p w14:paraId="19459902" w14:textId="77777777" w:rsidR="0013432D" w:rsidRPr="00850FB1" w:rsidRDefault="0013432D" w:rsidP="00E36C24">
      <w:pPr>
        <w:shd w:val="clear" w:color="auto" w:fill="FFFFFF"/>
        <w:tabs>
          <w:tab w:val="left" w:pos="754"/>
        </w:tabs>
        <w:spacing w:before="120"/>
        <w:ind w:firstLine="346"/>
        <w:jc w:val="both"/>
        <w:rPr>
          <w:sz w:val="22"/>
        </w:rPr>
      </w:pPr>
      <w:r w:rsidRPr="00850FB1">
        <w:rPr>
          <w:b/>
          <w:bCs/>
          <w:sz w:val="22"/>
          <w:szCs w:val="24"/>
          <w:lang w:val="en-US"/>
        </w:rPr>
        <w:t>15.</w:t>
      </w:r>
      <w:r w:rsidRPr="00850FB1">
        <w:rPr>
          <w:b/>
          <w:bCs/>
          <w:sz w:val="22"/>
          <w:szCs w:val="24"/>
          <w:lang w:val="en-US"/>
        </w:rPr>
        <w:tab/>
      </w:r>
      <w:r w:rsidRPr="00850FB1">
        <w:rPr>
          <w:sz w:val="22"/>
          <w:szCs w:val="24"/>
          <w:lang w:val="en-US"/>
        </w:rPr>
        <w:t>Section 1174 of the Principal Act is amended by adding at the</w:t>
      </w:r>
      <w:r w:rsidR="001771D4" w:rsidRPr="00850FB1">
        <w:rPr>
          <w:sz w:val="22"/>
          <w:szCs w:val="24"/>
          <w:lang w:val="en-US"/>
        </w:rPr>
        <w:t xml:space="preserve"> </w:t>
      </w:r>
      <w:r w:rsidRPr="00850FB1">
        <w:rPr>
          <w:sz w:val="22"/>
          <w:szCs w:val="24"/>
          <w:lang w:val="en-US"/>
        </w:rPr>
        <w:t>end the following subsection:</w:t>
      </w:r>
    </w:p>
    <w:p w14:paraId="1E0B96EE" w14:textId="77777777" w:rsidR="0013432D" w:rsidRPr="00850FB1" w:rsidRDefault="0013432D" w:rsidP="00E36C24">
      <w:pPr>
        <w:shd w:val="clear" w:color="auto" w:fill="FFFFFF"/>
        <w:spacing w:before="120"/>
        <w:ind w:left="5" w:firstLine="336"/>
        <w:jc w:val="both"/>
        <w:rPr>
          <w:sz w:val="22"/>
        </w:rPr>
      </w:pPr>
      <w:r w:rsidRPr="00850FB1">
        <w:rPr>
          <w:sz w:val="22"/>
          <w:szCs w:val="24"/>
          <w:lang w:val="en-US"/>
        </w:rPr>
        <w:t>“(8) This section applies to an amount payable by way of compensation in spite of any law of a State or Territory (however expressed) under which the compensation is inalienable.”.</w:t>
      </w:r>
    </w:p>
    <w:p w14:paraId="3DA9DA97" w14:textId="77777777" w:rsidR="0013432D" w:rsidRPr="00850FB1" w:rsidRDefault="0013432D" w:rsidP="00E36C24">
      <w:pPr>
        <w:shd w:val="clear" w:color="auto" w:fill="FFFFFF"/>
        <w:spacing w:before="120" w:after="60"/>
        <w:rPr>
          <w:sz w:val="22"/>
        </w:rPr>
      </w:pPr>
      <w:r w:rsidRPr="00850FB1">
        <w:rPr>
          <w:b/>
          <w:bCs/>
          <w:sz w:val="22"/>
          <w:szCs w:val="24"/>
          <w:lang w:val="en-US"/>
        </w:rPr>
        <w:t>Offence to make compensation payment after receiving preliminary notice or recovery payment</w:t>
      </w:r>
    </w:p>
    <w:p w14:paraId="38339A30" w14:textId="77777777" w:rsidR="0013432D" w:rsidRPr="00850FB1" w:rsidRDefault="0013432D" w:rsidP="00E36C24">
      <w:pPr>
        <w:shd w:val="clear" w:color="auto" w:fill="FFFFFF"/>
        <w:tabs>
          <w:tab w:val="left" w:pos="754"/>
        </w:tabs>
        <w:spacing w:before="120"/>
        <w:ind w:firstLine="346"/>
        <w:jc w:val="both"/>
        <w:rPr>
          <w:sz w:val="22"/>
        </w:rPr>
      </w:pPr>
      <w:r w:rsidRPr="00850FB1">
        <w:rPr>
          <w:b/>
          <w:bCs/>
          <w:sz w:val="22"/>
          <w:szCs w:val="24"/>
          <w:lang w:val="en-US"/>
        </w:rPr>
        <w:t>16.</w:t>
      </w:r>
      <w:r w:rsidRPr="00850FB1">
        <w:rPr>
          <w:b/>
          <w:bCs/>
          <w:sz w:val="22"/>
          <w:szCs w:val="24"/>
          <w:lang w:val="en-US"/>
        </w:rPr>
        <w:tab/>
      </w:r>
      <w:r w:rsidRPr="00850FB1">
        <w:rPr>
          <w:sz w:val="22"/>
          <w:szCs w:val="24"/>
          <w:lang w:val="en-US"/>
        </w:rPr>
        <w:t>Section 1176 of the Principal Act is amended by adding at the</w:t>
      </w:r>
      <w:r w:rsidR="001771D4" w:rsidRPr="00850FB1">
        <w:rPr>
          <w:sz w:val="22"/>
          <w:szCs w:val="24"/>
          <w:lang w:val="en-US"/>
        </w:rPr>
        <w:t xml:space="preserve"> </w:t>
      </w:r>
      <w:r w:rsidRPr="00850FB1">
        <w:rPr>
          <w:sz w:val="22"/>
          <w:szCs w:val="24"/>
          <w:lang w:val="en-US"/>
        </w:rPr>
        <w:t>end the following subsection:</w:t>
      </w:r>
    </w:p>
    <w:p w14:paraId="2EAEFA48" w14:textId="77777777" w:rsidR="0013432D" w:rsidRPr="00850FB1" w:rsidRDefault="0013432D" w:rsidP="00E36C24">
      <w:pPr>
        <w:shd w:val="clear" w:color="auto" w:fill="FFFFFF"/>
        <w:spacing w:before="120"/>
        <w:ind w:firstLine="341"/>
        <w:jc w:val="both"/>
        <w:rPr>
          <w:sz w:val="22"/>
        </w:rPr>
      </w:pPr>
      <w:r w:rsidRPr="00850FB1">
        <w:rPr>
          <w:sz w:val="22"/>
          <w:szCs w:val="24"/>
          <w:lang w:val="en-US"/>
        </w:rPr>
        <w:t>“(4) This section applies in relation to a payment by way of compensation in spite of any law of a State or Territory (however expressed) under which the compensation is inalienable.”.</w:t>
      </w:r>
    </w:p>
    <w:p w14:paraId="09C463A4" w14:textId="77777777" w:rsidR="0013432D" w:rsidRPr="00850FB1" w:rsidRDefault="0013432D" w:rsidP="00E36C24">
      <w:pPr>
        <w:shd w:val="clear" w:color="auto" w:fill="FFFFFF"/>
        <w:spacing w:before="120" w:after="60"/>
        <w:rPr>
          <w:sz w:val="22"/>
        </w:rPr>
      </w:pPr>
      <w:r w:rsidRPr="00850FB1">
        <w:rPr>
          <w:b/>
          <w:bCs/>
          <w:sz w:val="22"/>
          <w:szCs w:val="24"/>
          <w:lang w:val="en-US"/>
        </w:rPr>
        <w:t>CPI Indexation Table</w:t>
      </w:r>
    </w:p>
    <w:p w14:paraId="4E2F48FE" w14:textId="77777777" w:rsidR="0013432D" w:rsidRPr="00850FB1" w:rsidRDefault="0013432D" w:rsidP="00E36C24">
      <w:pPr>
        <w:shd w:val="clear" w:color="auto" w:fill="FFFFFF"/>
        <w:tabs>
          <w:tab w:val="left" w:pos="754"/>
        </w:tabs>
        <w:spacing w:before="120"/>
        <w:ind w:firstLine="346"/>
        <w:jc w:val="both"/>
        <w:rPr>
          <w:sz w:val="22"/>
        </w:rPr>
      </w:pPr>
      <w:r w:rsidRPr="00850FB1">
        <w:rPr>
          <w:b/>
          <w:bCs/>
          <w:sz w:val="22"/>
          <w:szCs w:val="24"/>
          <w:lang w:val="en-US"/>
        </w:rPr>
        <w:t>17.</w:t>
      </w:r>
      <w:r w:rsidRPr="00850FB1">
        <w:rPr>
          <w:b/>
          <w:bCs/>
          <w:sz w:val="22"/>
          <w:szCs w:val="24"/>
          <w:lang w:val="en-US"/>
        </w:rPr>
        <w:tab/>
      </w:r>
      <w:r w:rsidRPr="00850FB1">
        <w:rPr>
          <w:sz w:val="22"/>
          <w:szCs w:val="24"/>
          <w:lang w:val="en-US"/>
        </w:rPr>
        <w:t>Section 1191 of the Principal Act is amended by omitting from</w:t>
      </w:r>
      <w:r w:rsidR="001771D4" w:rsidRPr="00850FB1">
        <w:rPr>
          <w:sz w:val="22"/>
          <w:szCs w:val="24"/>
          <w:lang w:val="en-US"/>
        </w:rPr>
        <w:t xml:space="preserve"> </w:t>
      </w:r>
      <w:r w:rsidRPr="00850FB1">
        <w:rPr>
          <w:sz w:val="22"/>
          <w:szCs w:val="24"/>
          <w:lang w:val="en-US"/>
        </w:rPr>
        <w:t>column 3 of the CPI Indexation Table in subsection (1) “13 June”</w:t>
      </w:r>
      <w:r w:rsidR="001771D4" w:rsidRPr="00850FB1">
        <w:rPr>
          <w:sz w:val="22"/>
          <w:szCs w:val="24"/>
          <w:lang w:val="en-US"/>
        </w:rPr>
        <w:t xml:space="preserve"> </w:t>
      </w:r>
      <w:r w:rsidRPr="00850FB1">
        <w:rPr>
          <w:sz w:val="22"/>
          <w:szCs w:val="24"/>
          <w:lang w:val="en-US"/>
        </w:rPr>
        <w:t>(wherever occurring) and substituting “1 July”.</w:t>
      </w:r>
    </w:p>
    <w:p w14:paraId="07101DE1" w14:textId="77777777" w:rsidR="0013432D" w:rsidRPr="00850FB1" w:rsidRDefault="0013432D" w:rsidP="00E36C24">
      <w:pPr>
        <w:shd w:val="clear" w:color="auto" w:fill="FFFFFF"/>
        <w:spacing w:before="120" w:after="60"/>
        <w:rPr>
          <w:sz w:val="22"/>
        </w:rPr>
      </w:pPr>
      <w:r w:rsidRPr="00850FB1">
        <w:rPr>
          <w:b/>
          <w:bCs/>
          <w:sz w:val="22"/>
          <w:szCs w:val="24"/>
          <w:lang w:val="en-US"/>
        </w:rPr>
        <w:t>Debt from failure to comply with garnishee notice</w:t>
      </w:r>
    </w:p>
    <w:p w14:paraId="1056FFE8" w14:textId="77777777" w:rsidR="0013432D" w:rsidRPr="00850FB1" w:rsidRDefault="0013432D" w:rsidP="00E36C24">
      <w:pPr>
        <w:shd w:val="clear" w:color="auto" w:fill="FFFFFF"/>
        <w:tabs>
          <w:tab w:val="left" w:pos="754"/>
        </w:tabs>
        <w:spacing w:before="120"/>
        <w:ind w:firstLine="346"/>
        <w:jc w:val="both"/>
        <w:rPr>
          <w:sz w:val="22"/>
        </w:rPr>
      </w:pPr>
      <w:r w:rsidRPr="00850FB1">
        <w:rPr>
          <w:b/>
          <w:bCs/>
          <w:sz w:val="22"/>
          <w:szCs w:val="24"/>
          <w:lang w:val="en-US"/>
        </w:rPr>
        <w:t>18.</w:t>
      </w:r>
      <w:r w:rsidRPr="00850FB1">
        <w:rPr>
          <w:b/>
          <w:bCs/>
          <w:sz w:val="22"/>
          <w:szCs w:val="24"/>
          <w:lang w:val="en-US"/>
        </w:rPr>
        <w:tab/>
      </w:r>
      <w:r w:rsidRPr="00850FB1">
        <w:rPr>
          <w:sz w:val="22"/>
          <w:szCs w:val="24"/>
          <w:lang w:val="en-US"/>
        </w:rPr>
        <w:t>Section 1230 of the Principal Act is amended by inserting after</w:t>
      </w:r>
      <w:r w:rsidR="001771D4" w:rsidRPr="00850FB1">
        <w:rPr>
          <w:sz w:val="22"/>
          <w:szCs w:val="24"/>
          <w:lang w:val="en-US"/>
        </w:rPr>
        <w:t xml:space="preserve"> </w:t>
      </w:r>
      <w:r w:rsidRPr="00850FB1">
        <w:rPr>
          <w:sz w:val="22"/>
          <w:szCs w:val="24"/>
          <w:lang w:val="en-US"/>
        </w:rPr>
        <w:t>subsection (3) the following subsection:</w:t>
      </w:r>
    </w:p>
    <w:p w14:paraId="74A41F79" w14:textId="77777777" w:rsidR="0013432D" w:rsidRPr="00850FB1" w:rsidRDefault="0013432D" w:rsidP="00E36C24">
      <w:pPr>
        <w:shd w:val="clear" w:color="auto" w:fill="FFFFFF"/>
        <w:spacing w:before="120"/>
        <w:ind w:firstLine="336"/>
        <w:jc w:val="both"/>
        <w:rPr>
          <w:sz w:val="22"/>
        </w:rPr>
      </w:pPr>
      <w:r w:rsidRPr="00850FB1">
        <w:rPr>
          <w:smallCaps/>
          <w:sz w:val="22"/>
          <w:szCs w:val="24"/>
          <w:lang w:val="en-US"/>
        </w:rPr>
        <w:t xml:space="preserve">“(3a) </w:t>
      </w:r>
      <w:r w:rsidRPr="00850FB1">
        <w:rPr>
          <w:sz w:val="22"/>
          <w:szCs w:val="24"/>
          <w:lang w:val="en-US"/>
        </w:rPr>
        <w:t>This section applies to an amount in spite of any law of a State or Territory (however expressed) under which the amount is inalienable.”.</w:t>
      </w:r>
    </w:p>
    <w:p w14:paraId="57586E00" w14:textId="77777777" w:rsidR="0013432D" w:rsidRPr="00850FB1" w:rsidRDefault="0013432D" w:rsidP="00E36C24">
      <w:pPr>
        <w:shd w:val="clear" w:color="auto" w:fill="FFFFFF"/>
        <w:spacing w:before="120"/>
        <w:ind w:firstLine="336"/>
        <w:jc w:val="both"/>
        <w:rPr>
          <w:sz w:val="22"/>
        </w:rPr>
        <w:sectPr w:rsidR="0013432D" w:rsidRPr="00850FB1" w:rsidSect="0089395C">
          <w:pgSz w:w="12240" w:h="15840" w:code="1"/>
          <w:pgMar w:top="1440" w:right="1440" w:bottom="1440" w:left="1440" w:header="720" w:footer="720" w:gutter="0"/>
          <w:cols w:space="60"/>
          <w:noEndnote/>
        </w:sectPr>
      </w:pPr>
    </w:p>
    <w:p w14:paraId="7680D861" w14:textId="77777777" w:rsidR="0013432D" w:rsidRPr="00850FB1" w:rsidRDefault="0013432D" w:rsidP="00E36C24">
      <w:pPr>
        <w:shd w:val="clear" w:color="auto" w:fill="FFFFFF"/>
        <w:spacing w:before="120" w:after="60"/>
        <w:rPr>
          <w:sz w:val="22"/>
        </w:rPr>
      </w:pPr>
      <w:r w:rsidRPr="00850FB1">
        <w:rPr>
          <w:b/>
          <w:bCs/>
          <w:sz w:val="22"/>
          <w:szCs w:val="24"/>
          <w:lang w:val="en-US"/>
        </w:rPr>
        <w:lastRenderedPageBreak/>
        <w:t>Garnishee notice</w:t>
      </w:r>
    </w:p>
    <w:p w14:paraId="47F9EE09" w14:textId="77777777" w:rsidR="0013432D" w:rsidRPr="00850FB1" w:rsidRDefault="0013432D" w:rsidP="00E36C24">
      <w:pPr>
        <w:shd w:val="clear" w:color="auto" w:fill="FFFFFF"/>
        <w:tabs>
          <w:tab w:val="left" w:pos="768"/>
        </w:tabs>
        <w:spacing w:before="120"/>
        <w:ind w:left="5" w:firstLine="346"/>
        <w:jc w:val="both"/>
        <w:rPr>
          <w:sz w:val="22"/>
        </w:rPr>
      </w:pPr>
      <w:r w:rsidRPr="00850FB1">
        <w:rPr>
          <w:b/>
          <w:bCs/>
          <w:sz w:val="22"/>
          <w:szCs w:val="24"/>
          <w:lang w:val="en-US"/>
        </w:rPr>
        <w:t>19.</w:t>
      </w:r>
      <w:r w:rsidRPr="00850FB1">
        <w:rPr>
          <w:b/>
          <w:bCs/>
          <w:sz w:val="22"/>
          <w:szCs w:val="24"/>
          <w:lang w:val="en-US"/>
        </w:rPr>
        <w:tab/>
      </w:r>
      <w:r w:rsidRPr="00850FB1">
        <w:rPr>
          <w:sz w:val="22"/>
          <w:szCs w:val="24"/>
          <w:lang w:val="en-US"/>
        </w:rPr>
        <w:t>Section 1233 of the Principal Act is amended by inserting after</w:t>
      </w:r>
      <w:r w:rsidR="001771D4" w:rsidRPr="00850FB1">
        <w:rPr>
          <w:sz w:val="22"/>
          <w:szCs w:val="24"/>
          <w:lang w:val="en-US"/>
        </w:rPr>
        <w:t xml:space="preserve"> </w:t>
      </w:r>
      <w:r w:rsidRPr="00850FB1">
        <w:rPr>
          <w:sz w:val="22"/>
          <w:szCs w:val="24"/>
          <w:lang w:val="en-US"/>
        </w:rPr>
        <w:t>subsection (7</w:t>
      </w:r>
      <w:r w:rsidRPr="00850FB1">
        <w:rPr>
          <w:smallCaps/>
          <w:sz w:val="22"/>
          <w:szCs w:val="24"/>
          <w:lang w:val="en-US"/>
        </w:rPr>
        <w:t>e</w:t>
      </w:r>
      <w:r w:rsidRPr="00850FB1">
        <w:rPr>
          <w:sz w:val="22"/>
          <w:szCs w:val="24"/>
          <w:lang w:val="en-US"/>
        </w:rPr>
        <w:t>) the following subsection:</w:t>
      </w:r>
    </w:p>
    <w:p w14:paraId="5A2D9F37" w14:textId="77777777" w:rsidR="0013432D" w:rsidRPr="00850FB1" w:rsidRDefault="0013432D" w:rsidP="00E36C24">
      <w:pPr>
        <w:shd w:val="clear" w:color="auto" w:fill="FFFFFF"/>
        <w:spacing w:before="120"/>
        <w:ind w:left="5" w:firstLine="346"/>
        <w:jc w:val="both"/>
        <w:rPr>
          <w:sz w:val="22"/>
        </w:rPr>
      </w:pPr>
      <w:r w:rsidRPr="00850FB1">
        <w:rPr>
          <w:smallCaps/>
          <w:sz w:val="22"/>
          <w:szCs w:val="24"/>
          <w:lang w:val="en-US"/>
        </w:rPr>
        <w:t xml:space="preserve">“(7f) </w:t>
      </w:r>
      <w:r w:rsidRPr="00850FB1">
        <w:rPr>
          <w:sz w:val="22"/>
          <w:szCs w:val="24"/>
          <w:lang w:val="en-US"/>
        </w:rPr>
        <w:t>This section applies to money in spite of any law of a State or Territory (however expressed) under which the amount is inalienable.”.</w:t>
      </w:r>
    </w:p>
    <w:p w14:paraId="2341F9EB" w14:textId="77777777" w:rsidR="0013432D" w:rsidRPr="00850FB1" w:rsidRDefault="0013432D" w:rsidP="00E36C24">
      <w:pPr>
        <w:shd w:val="clear" w:color="auto" w:fill="FFFFFF"/>
        <w:spacing w:before="120" w:after="60"/>
        <w:rPr>
          <w:sz w:val="22"/>
        </w:rPr>
      </w:pPr>
      <w:r w:rsidRPr="00850FB1">
        <w:rPr>
          <w:b/>
          <w:bCs/>
          <w:sz w:val="22"/>
          <w:szCs w:val="24"/>
          <w:lang w:val="en-US"/>
        </w:rPr>
        <w:t>Secretary may waive overpayment or debt</w:t>
      </w:r>
    </w:p>
    <w:p w14:paraId="351D664B" w14:textId="77777777" w:rsidR="0013432D" w:rsidRPr="00850FB1" w:rsidRDefault="0013432D" w:rsidP="00E36C24">
      <w:pPr>
        <w:shd w:val="clear" w:color="auto" w:fill="FFFFFF"/>
        <w:tabs>
          <w:tab w:val="left" w:pos="768"/>
        </w:tabs>
        <w:spacing w:before="120"/>
        <w:ind w:left="5" w:firstLine="346"/>
        <w:jc w:val="both"/>
        <w:rPr>
          <w:sz w:val="22"/>
        </w:rPr>
      </w:pPr>
      <w:r w:rsidRPr="00850FB1">
        <w:rPr>
          <w:b/>
          <w:bCs/>
          <w:sz w:val="22"/>
          <w:szCs w:val="24"/>
          <w:lang w:val="en-US"/>
        </w:rPr>
        <w:t>20.</w:t>
      </w:r>
      <w:r w:rsidRPr="00850FB1">
        <w:rPr>
          <w:b/>
          <w:bCs/>
          <w:sz w:val="22"/>
          <w:szCs w:val="24"/>
          <w:lang w:val="en-US"/>
        </w:rPr>
        <w:tab/>
      </w:r>
      <w:r w:rsidRPr="00850FB1">
        <w:rPr>
          <w:sz w:val="22"/>
          <w:szCs w:val="24"/>
          <w:lang w:val="en-US"/>
        </w:rPr>
        <w:t>Section 1237 of the Principal Act is amended by omitting</w:t>
      </w:r>
      <w:r w:rsidR="001771D4" w:rsidRPr="00850FB1">
        <w:rPr>
          <w:sz w:val="22"/>
          <w:szCs w:val="24"/>
          <w:lang w:val="en-US"/>
        </w:rPr>
        <w:t xml:space="preserve"> </w:t>
      </w:r>
      <w:r w:rsidRPr="00850FB1">
        <w:rPr>
          <w:sz w:val="22"/>
          <w:szCs w:val="24"/>
          <w:lang w:val="en-US"/>
        </w:rPr>
        <w:t>subsection (4) and substituting the following subsection:</w:t>
      </w:r>
    </w:p>
    <w:p w14:paraId="43EA0E62" w14:textId="77777777" w:rsidR="0013432D" w:rsidRPr="00850FB1" w:rsidRDefault="0013432D" w:rsidP="00E36C24">
      <w:pPr>
        <w:shd w:val="clear" w:color="auto" w:fill="FFFFFF"/>
        <w:spacing w:before="120"/>
        <w:ind w:left="5" w:firstLine="350"/>
        <w:jc w:val="both"/>
        <w:rPr>
          <w:sz w:val="22"/>
        </w:rPr>
      </w:pPr>
      <w:r w:rsidRPr="00850FB1">
        <w:rPr>
          <w:sz w:val="22"/>
          <w:szCs w:val="24"/>
          <w:lang w:val="en-US"/>
        </w:rPr>
        <w:t xml:space="preserve">“(4) A determination made under subsection (3) giving, revoking or varying directions is a disallowable instrument for the purposes of section </w:t>
      </w:r>
      <w:r w:rsidRPr="00850FB1">
        <w:rPr>
          <w:smallCaps/>
          <w:sz w:val="22"/>
          <w:szCs w:val="24"/>
          <w:lang w:val="en-US"/>
        </w:rPr>
        <w:t xml:space="preserve">46a </w:t>
      </w:r>
      <w:r w:rsidRPr="00850FB1">
        <w:rPr>
          <w:sz w:val="22"/>
          <w:szCs w:val="24"/>
          <w:lang w:val="en-US"/>
        </w:rPr>
        <w:t xml:space="preserve">of the </w:t>
      </w:r>
      <w:r w:rsidRPr="00850FB1">
        <w:rPr>
          <w:i/>
          <w:iCs/>
          <w:sz w:val="22"/>
          <w:szCs w:val="24"/>
          <w:lang w:val="en-US"/>
        </w:rPr>
        <w:t>Acts Interpretation Act 1901.</w:t>
      </w:r>
      <w:r w:rsidRPr="00850FB1">
        <w:rPr>
          <w:sz w:val="22"/>
          <w:szCs w:val="24"/>
          <w:lang w:val="en-US"/>
        </w:rPr>
        <w:t>”</w:t>
      </w:r>
      <w:r w:rsidRPr="00850FB1">
        <w:rPr>
          <w:i/>
          <w:iCs/>
          <w:sz w:val="22"/>
          <w:szCs w:val="24"/>
          <w:lang w:val="en-US"/>
        </w:rPr>
        <w:t>.</w:t>
      </w:r>
    </w:p>
    <w:p w14:paraId="053695DB" w14:textId="77777777" w:rsidR="0013432D" w:rsidRPr="00850FB1" w:rsidRDefault="0013432D" w:rsidP="00E36C24">
      <w:pPr>
        <w:shd w:val="clear" w:color="auto" w:fill="FFFFFF"/>
        <w:spacing w:before="120" w:after="60"/>
        <w:rPr>
          <w:sz w:val="22"/>
        </w:rPr>
      </w:pPr>
      <w:r w:rsidRPr="00850FB1">
        <w:rPr>
          <w:b/>
          <w:bCs/>
          <w:sz w:val="22"/>
          <w:szCs w:val="24"/>
          <w:lang w:val="en-US"/>
        </w:rPr>
        <w:t>Non-reviewable decisions</w:t>
      </w:r>
    </w:p>
    <w:p w14:paraId="1A1F9447" w14:textId="77777777" w:rsidR="0013432D" w:rsidRPr="00850FB1" w:rsidRDefault="0013432D" w:rsidP="00E36C24">
      <w:pPr>
        <w:shd w:val="clear" w:color="auto" w:fill="FFFFFF"/>
        <w:tabs>
          <w:tab w:val="left" w:pos="768"/>
        </w:tabs>
        <w:spacing w:before="120"/>
        <w:ind w:left="5" w:firstLine="346"/>
        <w:jc w:val="both"/>
        <w:rPr>
          <w:sz w:val="22"/>
        </w:rPr>
      </w:pPr>
      <w:r w:rsidRPr="00850FB1">
        <w:rPr>
          <w:b/>
          <w:bCs/>
          <w:sz w:val="22"/>
          <w:szCs w:val="24"/>
          <w:lang w:val="en-US"/>
        </w:rPr>
        <w:t>21.</w:t>
      </w:r>
      <w:r w:rsidRPr="00850FB1">
        <w:rPr>
          <w:b/>
          <w:bCs/>
          <w:sz w:val="22"/>
          <w:szCs w:val="24"/>
          <w:lang w:val="en-US"/>
        </w:rPr>
        <w:tab/>
      </w:r>
      <w:r w:rsidRPr="00850FB1">
        <w:rPr>
          <w:sz w:val="22"/>
          <w:szCs w:val="24"/>
          <w:lang w:val="en-US"/>
        </w:rPr>
        <w:t>Section 1250 of the Principal Act is amended by adding at the</w:t>
      </w:r>
      <w:r w:rsidR="001771D4" w:rsidRPr="00850FB1">
        <w:rPr>
          <w:sz w:val="22"/>
          <w:szCs w:val="24"/>
          <w:lang w:val="en-US"/>
        </w:rPr>
        <w:t xml:space="preserve"> </w:t>
      </w:r>
      <w:r w:rsidRPr="00850FB1">
        <w:rPr>
          <w:sz w:val="22"/>
          <w:szCs w:val="24"/>
          <w:lang w:val="en-US"/>
        </w:rPr>
        <w:t>end of subsection (1) the following word and paragraph:</w:t>
      </w:r>
    </w:p>
    <w:p w14:paraId="48883797" w14:textId="77777777" w:rsidR="0013432D" w:rsidRPr="00850FB1" w:rsidRDefault="0013432D" w:rsidP="00E36C24">
      <w:pPr>
        <w:shd w:val="clear" w:color="auto" w:fill="FFFFFF"/>
        <w:spacing w:before="120"/>
        <w:ind w:left="1498" w:hanging="1138"/>
        <w:rPr>
          <w:sz w:val="22"/>
        </w:rPr>
      </w:pPr>
      <w:r w:rsidRPr="00850FB1">
        <w:rPr>
          <w:sz w:val="22"/>
          <w:szCs w:val="24"/>
          <w:lang w:val="en-US"/>
        </w:rPr>
        <w:t>“; or (m) under subsection 1237 (3) (directions about Secretary’s power to waive debts).”.</w:t>
      </w:r>
    </w:p>
    <w:p w14:paraId="2CC986DB" w14:textId="77777777" w:rsidR="0013432D" w:rsidRPr="00850FB1" w:rsidRDefault="0013432D" w:rsidP="00E36C24">
      <w:pPr>
        <w:shd w:val="clear" w:color="auto" w:fill="FFFFFF"/>
        <w:spacing w:before="120" w:after="60"/>
        <w:rPr>
          <w:sz w:val="22"/>
        </w:rPr>
      </w:pPr>
      <w:r w:rsidRPr="00850FB1">
        <w:rPr>
          <w:b/>
          <w:bCs/>
          <w:sz w:val="22"/>
          <w:szCs w:val="24"/>
          <w:lang w:val="en-US"/>
        </w:rPr>
        <w:t>Further amendments</w:t>
      </w:r>
    </w:p>
    <w:p w14:paraId="4A4741B8" w14:textId="77777777" w:rsidR="0013432D" w:rsidRPr="00850FB1" w:rsidRDefault="0013432D" w:rsidP="00E36C24">
      <w:pPr>
        <w:shd w:val="clear" w:color="auto" w:fill="FFFFFF"/>
        <w:tabs>
          <w:tab w:val="left" w:pos="768"/>
        </w:tabs>
        <w:spacing w:before="120"/>
        <w:ind w:left="350"/>
        <w:rPr>
          <w:sz w:val="22"/>
        </w:rPr>
      </w:pPr>
      <w:r w:rsidRPr="00850FB1">
        <w:rPr>
          <w:b/>
          <w:bCs/>
          <w:sz w:val="22"/>
          <w:szCs w:val="24"/>
          <w:lang w:val="en-US"/>
        </w:rPr>
        <w:t>22.</w:t>
      </w:r>
      <w:r w:rsidRPr="00850FB1">
        <w:rPr>
          <w:b/>
          <w:bCs/>
          <w:sz w:val="22"/>
          <w:szCs w:val="24"/>
          <w:lang w:val="en-US"/>
        </w:rPr>
        <w:tab/>
      </w:r>
      <w:r w:rsidRPr="00850FB1">
        <w:rPr>
          <w:sz w:val="22"/>
          <w:szCs w:val="24"/>
          <w:lang w:val="en-US"/>
        </w:rPr>
        <w:t>The Principal Act is amended as set out in Schedule 1.</w:t>
      </w:r>
    </w:p>
    <w:p w14:paraId="2AB11898" w14:textId="77777777" w:rsidR="0013432D" w:rsidRPr="000D434E" w:rsidRDefault="0013432D" w:rsidP="000D434E">
      <w:pPr>
        <w:shd w:val="clear" w:color="auto" w:fill="FFFFFF"/>
        <w:spacing w:before="240" w:after="120"/>
        <w:jc w:val="center"/>
        <w:rPr>
          <w:sz w:val="24"/>
        </w:rPr>
      </w:pPr>
      <w:r w:rsidRPr="000D434E">
        <w:rPr>
          <w:b/>
          <w:bCs/>
          <w:sz w:val="24"/>
          <w:szCs w:val="24"/>
          <w:lang w:val="en-US"/>
        </w:rPr>
        <w:t>PART 4</w:t>
      </w:r>
      <w:r w:rsidRPr="000D434E">
        <w:rPr>
          <w:rFonts w:eastAsia="Times New Roman"/>
          <w:b/>
          <w:bCs/>
          <w:sz w:val="24"/>
          <w:szCs w:val="24"/>
          <w:lang w:val="en-US"/>
        </w:rPr>
        <w:t>—AMENDMENTS OF THE SOCIAL SECURITY ACT 1991 TO PROVIDE FOR NEW POLICIES</w:t>
      </w:r>
    </w:p>
    <w:p w14:paraId="67095682" w14:textId="77777777" w:rsidR="0013432D" w:rsidRPr="00850FB1" w:rsidRDefault="0013432D" w:rsidP="00E36C24">
      <w:pPr>
        <w:shd w:val="clear" w:color="auto" w:fill="FFFFFF"/>
        <w:spacing w:before="120" w:after="60"/>
        <w:rPr>
          <w:sz w:val="22"/>
        </w:rPr>
      </w:pPr>
      <w:r w:rsidRPr="00850FB1">
        <w:rPr>
          <w:b/>
          <w:bCs/>
          <w:sz w:val="22"/>
          <w:szCs w:val="24"/>
          <w:lang w:val="en-US"/>
        </w:rPr>
        <w:t>Principal Act</w:t>
      </w:r>
    </w:p>
    <w:p w14:paraId="6C48AA84" w14:textId="77777777" w:rsidR="0013432D" w:rsidRPr="00850FB1" w:rsidRDefault="0013432D" w:rsidP="00E36C24">
      <w:pPr>
        <w:shd w:val="clear" w:color="auto" w:fill="FFFFFF"/>
        <w:tabs>
          <w:tab w:val="left" w:pos="768"/>
        </w:tabs>
        <w:spacing w:before="120"/>
        <w:ind w:left="5" w:firstLine="346"/>
        <w:jc w:val="both"/>
        <w:rPr>
          <w:sz w:val="22"/>
        </w:rPr>
      </w:pPr>
      <w:r w:rsidRPr="00850FB1">
        <w:rPr>
          <w:b/>
          <w:bCs/>
          <w:sz w:val="22"/>
          <w:szCs w:val="24"/>
          <w:lang w:val="en-US"/>
        </w:rPr>
        <w:t>23.</w:t>
      </w:r>
      <w:r w:rsidRPr="00850FB1">
        <w:rPr>
          <w:b/>
          <w:bCs/>
          <w:sz w:val="22"/>
          <w:szCs w:val="24"/>
          <w:lang w:val="en-US"/>
        </w:rPr>
        <w:tab/>
      </w:r>
      <w:r w:rsidRPr="00850FB1">
        <w:rPr>
          <w:sz w:val="22"/>
          <w:szCs w:val="24"/>
          <w:lang w:val="en-US"/>
        </w:rPr>
        <w:t xml:space="preserve">In this Part, </w:t>
      </w:r>
      <w:r w:rsidRPr="00850FB1">
        <w:rPr>
          <w:b/>
          <w:bCs/>
          <w:sz w:val="22"/>
          <w:szCs w:val="24"/>
          <w:lang w:val="en-US"/>
        </w:rPr>
        <w:t xml:space="preserve">“Principal Act” </w:t>
      </w:r>
      <w:r w:rsidRPr="00850FB1">
        <w:rPr>
          <w:sz w:val="22"/>
          <w:szCs w:val="24"/>
          <w:lang w:val="en-US"/>
        </w:rPr>
        <w:t xml:space="preserve">means the </w:t>
      </w:r>
      <w:r w:rsidRPr="00850FB1">
        <w:rPr>
          <w:i/>
          <w:iCs/>
          <w:sz w:val="22"/>
          <w:szCs w:val="24"/>
          <w:lang w:val="en-US"/>
        </w:rPr>
        <w:t>Social Security Act</w:t>
      </w:r>
      <w:r w:rsidR="001771D4" w:rsidRPr="00850FB1">
        <w:rPr>
          <w:i/>
          <w:iCs/>
          <w:sz w:val="22"/>
          <w:szCs w:val="24"/>
          <w:lang w:val="en-US"/>
        </w:rPr>
        <w:t xml:space="preserve"> </w:t>
      </w:r>
      <w:r w:rsidRPr="00850FB1">
        <w:rPr>
          <w:i/>
          <w:iCs/>
          <w:sz w:val="22"/>
          <w:szCs w:val="24"/>
          <w:lang w:val="en-US"/>
        </w:rPr>
        <w:t>1991</w:t>
      </w:r>
      <w:r w:rsidRPr="00850FB1">
        <w:rPr>
          <w:sz w:val="22"/>
          <w:szCs w:val="24"/>
          <w:vertAlign w:val="superscript"/>
          <w:lang w:val="en-US"/>
        </w:rPr>
        <w:t>3</w:t>
      </w:r>
      <w:r w:rsidRPr="00850FB1">
        <w:rPr>
          <w:i/>
          <w:iCs/>
          <w:sz w:val="22"/>
          <w:szCs w:val="24"/>
          <w:lang w:val="en-US"/>
        </w:rPr>
        <w:t>.</w:t>
      </w:r>
    </w:p>
    <w:p w14:paraId="3AC27C5F" w14:textId="77777777" w:rsidR="0013432D" w:rsidRPr="00850FB1" w:rsidRDefault="0013432D" w:rsidP="00E36C24">
      <w:pPr>
        <w:shd w:val="clear" w:color="auto" w:fill="FFFFFF"/>
        <w:spacing w:before="120" w:after="60"/>
        <w:rPr>
          <w:sz w:val="22"/>
        </w:rPr>
      </w:pPr>
      <w:r w:rsidRPr="00850FB1">
        <w:rPr>
          <w:b/>
          <w:bCs/>
          <w:sz w:val="22"/>
          <w:szCs w:val="24"/>
          <w:lang w:val="en-US"/>
        </w:rPr>
        <w:t>Qualification for wife pension</w:t>
      </w:r>
    </w:p>
    <w:p w14:paraId="522A0A13" w14:textId="77777777" w:rsidR="0013432D" w:rsidRPr="00850FB1" w:rsidRDefault="0013432D" w:rsidP="00E36C24">
      <w:pPr>
        <w:shd w:val="clear" w:color="auto" w:fill="FFFFFF"/>
        <w:tabs>
          <w:tab w:val="left" w:pos="768"/>
        </w:tabs>
        <w:spacing w:before="120"/>
        <w:ind w:left="5" w:firstLine="346"/>
        <w:jc w:val="both"/>
        <w:rPr>
          <w:sz w:val="22"/>
        </w:rPr>
      </w:pPr>
      <w:r w:rsidRPr="00850FB1">
        <w:rPr>
          <w:b/>
          <w:bCs/>
          <w:sz w:val="22"/>
          <w:szCs w:val="24"/>
          <w:lang w:val="en-US"/>
        </w:rPr>
        <w:t>24.</w:t>
      </w:r>
      <w:r w:rsidRPr="00850FB1">
        <w:rPr>
          <w:b/>
          <w:bCs/>
          <w:sz w:val="22"/>
          <w:szCs w:val="24"/>
          <w:lang w:val="en-US"/>
        </w:rPr>
        <w:tab/>
      </w:r>
      <w:r w:rsidRPr="00850FB1">
        <w:rPr>
          <w:sz w:val="22"/>
          <w:szCs w:val="24"/>
          <w:lang w:val="en-US"/>
        </w:rPr>
        <w:t>Section 147 of the Principal Act is amended by omitting</w:t>
      </w:r>
      <w:r w:rsidR="001771D4" w:rsidRPr="00850FB1">
        <w:rPr>
          <w:sz w:val="22"/>
          <w:szCs w:val="24"/>
          <w:lang w:val="en-US"/>
        </w:rPr>
        <w:t xml:space="preserve"> </w:t>
      </w:r>
      <w:r w:rsidRPr="00850FB1">
        <w:rPr>
          <w:sz w:val="22"/>
          <w:szCs w:val="24"/>
          <w:lang w:val="en-US"/>
        </w:rPr>
        <w:t>paragraph (2) (a) and substituting the following paragraph:</w:t>
      </w:r>
    </w:p>
    <w:p w14:paraId="31D15245" w14:textId="77777777" w:rsidR="0013432D" w:rsidRPr="00850FB1" w:rsidRDefault="0013432D" w:rsidP="00E36C24">
      <w:pPr>
        <w:shd w:val="clear" w:color="auto" w:fill="FFFFFF"/>
        <w:spacing w:before="120"/>
        <w:ind w:left="298"/>
        <w:rPr>
          <w:sz w:val="22"/>
        </w:rPr>
      </w:pPr>
      <w:r w:rsidRPr="00850FB1">
        <w:rPr>
          <w:sz w:val="22"/>
          <w:szCs w:val="24"/>
          <w:lang w:val="en-US"/>
        </w:rPr>
        <w:t>“(a) sections 1215 to 1216</w:t>
      </w:r>
      <w:r w:rsidRPr="00850FB1">
        <w:rPr>
          <w:smallCaps/>
          <w:sz w:val="22"/>
          <w:szCs w:val="24"/>
          <w:lang w:val="en-US"/>
        </w:rPr>
        <w:t>b</w:t>
      </w:r>
      <w:r w:rsidRPr="00850FB1">
        <w:rPr>
          <w:sz w:val="22"/>
          <w:szCs w:val="24"/>
          <w:lang w:val="en-US"/>
        </w:rPr>
        <w:t xml:space="preserve"> (limits on portability); and”.</w:t>
      </w:r>
    </w:p>
    <w:p w14:paraId="464DF2F7" w14:textId="77777777" w:rsidR="0013432D" w:rsidRPr="00850FB1" w:rsidRDefault="0013432D" w:rsidP="00E36C24">
      <w:pPr>
        <w:shd w:val="clear" w:color="auto" w:fill="FFFFFF"/>
        <w:spacing w:before="120" w:after="60"/>
        <w:rPr>
          <w:sz w:val="22"/>
        </w:rPr>
      </w:pPr>
      <w:r w:rsidRPr="00850FB1">
        <w:rPr>
          <w:b/>
          <w:bCs/>
          <w:sz w:val="22"/>
          <w:szCs w:val="24"/>
          <w:lang w:val="en-US"/>
        </w:rPr>
        <w:t>Qualification for widow B pension</w:t>
      </w:r>
    </w:p>
    <w:p w14:paraId="376EB5AA" w14:textId="77777777" w:rsidR="0013432D" w:rsidRPr="00850FB1" w:rsidRDefault="0013432D" w:rsidP="00E36C24">
      <w:pPr>
        <w:shd w:val="clear" w:color="auto" w:fill="FFFFFF"/>
        <w:tabs>
          <w:tab w:val="left" w:pos="768"/>
        </w:tabs>
        <w:spacing w:before="120"/>
        <w:ind w:left="5" w:firstLine="346"/>
        <w:jc w:val="both"/>
        <w:rPr>
          <w:sz w:val="22"/>
        </w:rPr>
      </w:pPr>
      <w:r w:rsidRPr="00850FB1">
        <w:rPr>
          <w:b/>
          <w:bCs/>
          <w:sz w:val="22"/>
          <w:szCs w:val="24"/>
          <w:lang w:val="en-US"/>
        </w:rPr>
        <w:t>25.</w:t>
      </w:r>
      <w:r w:rsidRPr="00850FB1">
        <w:rPr>
          <w:b/>
          <w:bCs/>
          <w:sz w:val="22"/>
          <w:szCs w:val="24"/>
          <w:lang w:val="en-US"/>
        </w:rPr>
        <w:tab/>
      </w:r>
      <w:r w:rsidRPr="00850FB1">
        <w:rPr>
          <w:sz w:val="22"/>
          <w:szCs w:val="24"/>
          <w:lang w:val="en-US"/>
        </w:rPr>
        <w:t>Section 362 of the Principal Act is amended by omitting</w:t>
      </w:r>
      <w:r w:rsidR="001771D4" w:rsidRPr="00850FB1">
        <w:rPr>
          <w:sz w:val="22"/>
          <w:szCs w:val="24"/>
          <w:lang w:val="en-US"/>
        </w:rPr>
        <w:t xml:space="preserve"> </w:t>
      </w:r>
      <w:r w:rsidRPr="00850FB1">
        <w:rPr>
          <w:sz w:val="22"/>
          <w:szCs w:val="24"/>
          <w:lang w:val="en-US"/>
        </w:rPr>
        <w:t>paragraph (3) (a) and substituting the following paragraph:</w:t>
      </w:r>
    </w:p>
    <w:p w14:paraId="2D3BFC9F" w14:textId="10AA9712" w:rsidR="0013432D" w:rsidRPr="00850FB1" w:rsidRDefault="0013432D" w:rsidP="00E36C24">
      <w:pPr>
        <w:shd w:val="clear" w:color="auto" w:fill="FFFFFF"/>
        <w:spacing w:before="120"/>
        <w:ind w:left="298"/>
        <w:rPr>
          <w:sz w:val="22"/>
        </w:rPr>
      </w:pPr>
      <w:r w:rsidRPr="00850FB1">
        <w:rPr>
          <w:sz w:val="22"/>
          <w:szCs w:val="24"/>
          <w:lang w:val="en-US"/>
        </w:rPr>
        <w:t>“(a) sections 1215 to 1216</w:t>
      </w:r>
      <w:r w:rsidR="000D434E">
        <w:rPr>
          <w:smallCaps/>
          <w:sz w:val="22"/>
          <w:szCs w:val="24"/>
          <w:lang w:val="en-US"/>
        </w:rPr>
        <w:t>b</w:t>
      </w:r>
      <w:r w:rsidR="000D434E">
        <w:rPr>
          <w:rStyle w:val="CommentReference"/>
        </w:rPr>
        <w:t xml:space="preserve"> </w:t>
      </w:r>
      <w:r w:rsidRPr="00850FB1">
        <w:rPr>
          <w:sz w:val="22"/>
          <w:szCs w:val="24"/>
          <w:lang w:val="en-US"/>
        </w:rPr>
        <w:t>(limits on portability); and”.</w:t>
      </w:r>
    </w:p>
    <w:p w14:paraId="71572CA3" w14:textId="77777777" w:rsidR="0013432D" w:rsidRPr="00850FB1" w:rsidRDefault="0013432D" w:rsidP="00E36C24">
      <w:pPr>
        <w:shd w:val="clear" w:color="auto" w:fill="FFFFFF"/>
        <w:spacing w:before="120" w:after="60"/>
        <w:rPr>
          <w:sz w:val="22"/>
        </w:rPr>
      </w:pPr>
      <w:r w:rsidRPr="00850FB1">
        <w:rPr>
          <w:b/>
          <w:bCs/>
          <w:sz w:val="22"/>
          <w:szCs w:val="24"/>
          <w:lang w:val="en-US"/>
        </w:rPr>
        <w:t>Need for a claim</w:t>
      </w:r>
    </w:p>
    <w:p w14:paraId="385850FE" w14:textId="77777777" w:rsidR="0013432D" w:rsidRPr="00850FB1" w:rsidRDefault="0013432D" w:rsidP="00E36C24">
      <w:pPr>
        <w:shd w:val="clear" w:color="auto" w:fill="FFFFFF"/>
        <w:tabs>
          <w:tab w:val="left" w:pos="768"/>
        </w:tabs>
        <w:spacing w:before="120"/>
        <w:ind w:left="5" w:firstLine="346"/>
        <w:jc w:val="both"/>
        <w:rPr>
          <w:sz w:val="22"/>
        </w:rPr>
      </w:pPr>
      <w:r w:rsidRPr="00850FB1">
        <w:rPr>
          <w:b/>
          <w:bCs/>
          <w:sz w:val="22"/>
          <w:szCs w:val="24"/>
          <w:lang w:val="en-US"/>
        </w:rPr>
        <w:t>26.</w:t>
      </w:r>
      <w:r w:rsidRPr="00850FB1">
        <w:rPr>
          <w:b/>
          <w:bCs/>
          <w:sz w:val="22"/>
          <w:szCs w:val="24"/>
          <w:lang w:val="en-US"/>
        </w:rPr>
        <w:tab/>
      </w:r>
      <w:r w:rsidRPr="00850FB1">
        <w:rPr>
          <w:sz w:val="22"/>
          <w:szCs w:val="24"/>
          <w:lang w:val="en-US"/>
        </w:rPr>
        <w:t>Section 551 of the Principal Act is amended by adding at the</w:t>
      </w:r>
      <w:r w:rsidR="001771D4" w:rsidRPr="00850FB1">
        <w:rPr>
          <w:sz w:val="22"/>
          <w:szCs w:val="24"/>
          <w:lang w:val="en-US"/>
        </w:rPr>
        <w:t xml:space="preserve"> </w:t>
      </w:r>
      <w:r w:rsidRPr="00850FB1">
        <w:rPr>
          <w:sz w:val="22"/>
          <w:szCs w:val="24"/>
          <w:lang w:val="en-US"/>
        </w:rPr>
        <w:t>end the following subsection:</w:t>
      </w:r>
    </w:p>
    <w:p w14:paraId="2F27E9C8" w14:textId="77777777" w:rsidR="0013432D" w:rsidRPr="00850FB1" w:rsidRDefault="0013432D" w:rsidP="00E36C24">
      <w:pPr>
        <w:shd w:val="clear" w:color="auto" w:fill="FFFFFF"/>
        <w:tabs>
          <w:tab w:val="left" w:pos="768"/>
        </w:tabs>
        <w:spacing w:before="120"/>
        <w:ind w:left="5" w:firstLine="346"/>
        <w:jc w:val="both"/>
        <w:rPr>
          <w:sz w:val="22"/>
        </w:rPr>
        <w:sectPr w:rsidR="0013432D" w:rsidRPr="00850FB1" w:rsidSect="0089395C">
          <w:pgSz w:w="12240" w:h="15840" w:code="1"/>
          <w:pgMar w:top="1440" w:right="1440" w:bottom="1440" w:left="1440" w:header="720" w:footer="720" w:gutter="0"/>
          <w:cols w:space="60"/>
          <w:noEndnote/>
        </w:sectPr>
      </w:pPr>
    </w:p>
    <w:p w14:paraId="29405867" w14:textId="77777777" w:rsidR="0013432D" w:rsidRPr="00850FB1" w:rsidRDefault="0013432D" w:rsidP="00E36C24">
      <w:pPr>
        <w:shd w:val="clear" w:color="auto" w:fill="FFFFFF"/>
        <w:spacing w:before="120"/>
        <w:ind w:left="346"/>
        <w:rPr>
          <w:sz w:val="22"/>
        </w:rPr>
      </w:pPr>
      <w:r w:rsidRPr="00850FB1">
        <w:rPr>
          <w:sz w:val="22"/>
          <w:szCs w:val="24"/>
          <w:lang w:val="en-US"/>
        </w:rPr>
        <w:lastRenderedPageBreak/>
        <w:t>“(3) Subsection (2) does not apply if:</w:t>
      </w:r>
    </w:p>
    <w:p w14:paraId="248C2A7B" w14:textId="77777777" w:rsidR="0013432D" w:rsidRPr="00850FB1" w:rsidRDefault="0013432D" w:rsidP="00E36C24">
      <w:pPr>
        <w:numPr>
          <w:ilvl w:val="0"/>
          <w:numId w:val="9"/>
        </w:numPr>
        <w:shd w:val="clear" w:color="auto" w:fill="FFFFFF"/>
        <w:tabs>
          <w:tab w:val="left" w:pos="778"/>
        </w:tabs>
        <w:spacing w:before="120"/>
        <w:ind w:left="778" w:hanging="389"/>
        <w:jc w:val="both"/>
        <w:rPr>
          <w:sz w:val="22"/>
          <w:szCs w:val="24"/>
          <w:lang w:val="en-US"/>
        </w:rPr>
      </w:pPr>
      <w:r w:rsidRPr="00850FB1">
        <w:rPr>
          <w:sz w:val="22"/>
          <w:szCs w:val="24"/>
          <w:lang w:val="en-US"/>
        </w:rPr>
        <w:t>a claim for job search allowance is made by or on behalf of a person; and</w:t>
      </w:r>
    </w:p>
    <w:p w14:paraId="304679F7" w14:textId="77777777" w:rsidR="0013432D" w:rsidRPr="00850FB1" w:rsidRDefault="0013432D" w:rsidP="00E36C24">
      <w:pPr>
        <w:numPr>
          <w:ilvl w:val="0"/>
          <w:numId w:val="9"/>
        </w:numPr>
        <w:shd w:val="clear" w:color="auto" w:fill="FFFFFF"/>
        <w:tabs>
          <w:tab w:val="left" w:pos="778"/>
        </w:tabs>
        <w:spacing w:before="120"/>
        <w:ind w:left="778" w:hanging="389"/>
        <w:jc w:val="both"/>
        <w:rPr>
          <w:sz w:val="22"/>
          <w:szCs w:val="24"/>
          <w:lang w:val="en-US"/>
        </w:rPr>
      </w:pPr>
      <w:r w:rsidRPr="00850FB1">
        <w:rPr>
          <w:sz w:val="22"/>
          <w:szCs w:val="24"/>
          <w:lang w:val="en-US"/>
        </w:rPr>
        <w:t>at the time the claim is made, the claim cannot be granted because the person is serving a liquid assets test waiting period.</w:t>
      </w:r>
    </w:p>
    <w:p w14:paraId="1AC1C4EF" w14:textId="7B724788" w:rsidR="0013432D" w:rsidRPr="000D434E" w:rsidRDefault="0013432D" w:rsidP="00E36C24">
      <w:pPr>
        <w:shd w:val="clear" w:color="auto" w:fill="FFFFFF"/>
        <w:spacing w:before="120"/>
        <w:ind w:left="5"/>
      </w:pPr>
      <w:r w:rsidRPr="000D434E">
        <w:rPr>
          <w:szCs w:val="18"/>
          <w:lang w:val="en-US"/>
        </w:rPr>
        <w:t>Note: for liquid assets test waiting period see section 519.”.</w:t>
      </w:r>
    </w:p>
    <w:p w14:paraId="16ACD440" w14:textId="77777777" w:rsidR="0013432D" w:rsidRPr="00850FB1" w:rsidRDefault="0013432D" w:rsidP="00E36C24">
      <w:pPr>
        <w:shd w:val="clear" w:color="auto" w:fill="FFFFFF"/>
        <w:spacing w:before="120" w:after="60"/>
        <w:rPr>
          <w:sz w:val="22"/>
        </w:rPr>
      </w:pPr>
      <w:r w:rsidRPr="00850FB1">
        <w:rPr>
          <w:b/>
          <w:bCs/>
          <w:sz w:val="22"/>
          <w:szCs w:val="24"/>
          <w:lang w:val="en-US"/>
        </w:rPr>
        <w:t>JSA recipient may ask Secretary to change appropriate tax year</w:t>
      </w:r>
    </w:p>
    <w:p w14:paraId="7F576367" w14:textId="77777777" w:rsidR="0013432D" w:rsidRPr="00850FB1" w:rsidRDefault="0013432D" w:rsidP="00E36C24">
      <w:pPr>
        <w:shd w:val="clear" w:color="auto" w:fill="FFFFFF"/>
        <w:tabs>
          <w:tab w:val="left" w:pos="754"/>
        </w:tabs>
        <w:spacing w:before="120"/>
        <w:ind w:firstLine="336"/>
        <w:jc w:val="both"/>
        <w:rPr>
          <w:sz w:val="22"/>
        </w:rPr>
      </w:pPr>
      <w:r w:rsidRPr="00850FB1">
        <w:rPr>
          <w:b/>
          <w:bCs/>
          <w:sz w:val="22"/>
          <w:szCs w:val="24"/>
          <w:lang w:val="en-US"/>
        </w:rPr>
        <w:t>27.</w:t>
      </w:r>
      <w:r w:rsidRPr="00850FB1">
        <w:rPr>
          <w:sz w:val="22"/>
          <w:szCs w:val="24"/>
          <w:lang w:val="en-US"/>
        </w:rPr>
        <w:tab/>
        <w:t>Section 561 of the Principal Act is amended by inserting in</w:t>
      </w:r>
      <w:r w:rsidR="001771D4" w:rsidRPr="00850FB1">
        <w:rPr>
          <w:sz w:val="22"/>
          <w:szCs w:val="24"/>
          <w:lang w:val="en-US"/>
        </w:rPr>
        <w:t xml:space="preserve"> </w:t>
      </w:r>
      <w:r w:rsidRPr="00850FB1">
        <w:rPr>
          <w:sz w:val="22"/>
          <w:szCs w:val="24"/>
          <w:lang w:val="en-US"/>
        </w:rPr>
        <w:t>paragraph (1) (c) “75% or” after “made is”.</w:t>
      </w:r>
    </w:p>
    <w:p w14:paraId="568D638C" w14:textId="77777777" w:rsidR="0013432D" w:rsidRPr="00850FB1" w:rsidRDefault="0013432D" w:rsidP="00E36C24">
      <w:pPr>
        <w:shd w:val="clear" w:color="auto" w:fill="FFFFFF"/>
        <w:spacing w:before="120" w:after="60"/>
        <w:rPr>
          <w:sz w:val="22"/>
        </w:rPr>
      </w:pPr>
      <w:r w:rsidRPr="00850FB1">
        <w:rPr>
          <w:b/>
          <w:bCs/>
          <w:sz w:val="22"/>
          <w:szCs w:val="24"/>
          <w:lang w:val="en-US"/>
        </w:rPr>
        <w:t>Need for a claim</w:t>
      </w:r>
    </w:p>
    <w:p w14:paraId="0930D8E4" w14:textId="77777777" w:rsidR="0013432D" w:rsidRPr="00850FB1" w:rsidRDefault="0013432D" w:rsidP="00E36C24">
      <w:pPr>
        <w:shd w:val="clear" w:color="auto" w:fill="FFFFFF"/>
        <w:tabs>
          <w:tab w:val="left" w:pos="754"/>
        </w:tabs>
        <w:spacing w:before="120"/>
        <w:ind w:firstLine="336"/>
        <w:rPr>
          <w:sz w:val="22"/>
        </w:rPr>
      </w:pPr>
      <w:r w:rsidRPr="00850FB1">
        <w:rPr>
          <w:b/>
          <w:bCs/>
          <w:sz w:val="22"/>
          <w:szCs w:val="24"/>
          <w:lang w:val="en-US"/>
        </w:rPr>
        <w:t>28.</w:t>
      </w:r>
      <w:r w:rsidRPr="00850FB1">
        <w:rPr>
          <w:b/>
          <w:bCs/>
          <w:sz w:val="22"/>
          <w:szCs w:val="24"/>
          <w:lang w:val="en-US"/>
        </w:rPr>
        <w:tab/>
      </w:r>
      <w:r w:rsidRPr="00850FB1">
        <w:rPr>
          <w:sz w:val="22"/>
          <w:szCs w:val="24"/>
          <w:lang w:val="en-US"/>
        </w:rPr>
        <w:t>Section 635 of the Principal Act is amended by adding at the</w:t>
      </w:r>
      <w:r w:rsidR="001771D4" w:rsidRPr="00850FB1">
        <w:rPr>
          <w:sz w:val="22"/>
          <w:szCs w:val="24"/>
          <w:lang w:val="en-US"/>
        </w:rPr>
        <w:t xml:space="preserve"> </w:t>
      </w:r>
      <w:r w:rsidRPr="00850FB1">
        <w:rPr>
          <w:sz w:val="22"/>
          <w:szCs w:val="24"/>
          <w:lang w:val="en-US"/>
        </w:rPr>
        <w:t>end the following subsection:</w:t>
      </w:r>
    </w:p>
    <w:p w14:paraId="31FD4CF0" w14:textId="77777777" w:rsidR="0013432D" w:rsidRPr="00850FB1" w:rsidRDefault="0013432D" w:rsidP="00E36C24">
      <w:pPr>
        <w:shd w:val="clear" w:color="auto" w:fill="FFFFFF"/>
        <w:spacing w:before="120"/>
        <w:ind w:left="346"/>
        <w:rPr>
          <w:sz w:val="22"/>
        </w:rPr>
      </w:pPr>
      <w:r w:rsidRPr="00850FB1">
        <w:rPr>
          <w:sz w:val="22"/>
          <w:szCs w:val="24"/>
          <w:lang w:val="en-US"/>
        </w:rPr>
        <w:t>“(4) Subsection (2) does not apply if:</w:t>
      </w:r>
    </w:p>
    <w:p w14:paraId="5D7D702C" w14:textId="77777777" w:rsidR="0013432D" w:rsidRPr="00850FB1" w:rsidRDefault="0013432D" w:rsidP="00E36C24">
      <w:pPr>
        <w:numPr>
          <w:ilvl w:val="0"/>
          <w:numId w:val="10"/>
        </w:numPr>
        <w:shd w:val="clear" w:color="auto" w:fill="FFFFFF"/>
        <w:tabs>
          <w:tab w:val="left" w:pos="773"/>
        </w:tabs>
        <w:spacing w:before="120"/>
        <w:ind w:left="773" w:hanging="389"/>
        <w:jc w:val="both"/>
        <w:rPr>
          <w:sz w:val="22"/>
          <w:szCs w:val="24"/>
          <w:lang w:val="en-US"/>
        </w:rPr>
      </w:pPr>
      <w:r w:rsidRPr="00850FB1">
        <w:rPr>
          <w:sz w:val="22"/>
          <w:szCs w:val="24"/>
          <w:lang w:val="en-US"/>
        </w:rPr>
        <w:t>a claim for job search allowance is made by or on behalf of a person; and</w:t>
      </w:r>
    </w:p>
    <w:p w14:paraId="304531C9" w14:textId="77777777" w:rsidR="0013432D" w:rsidRPr="00850FB1" w:rsidRDefault="0013432D" w:rsidP="00E36C24">
      <w:pPr>
        <w:numPr>
          <w:ilvl w:val="0"/>
          <w:numId w:val="10"/>
        </w:numPr>
        <w:shd w:val="clear" w:color="auto" w:fill="FFFFFF"/>
        <w:tabs>
          <w:tab w:val="left" w:pos="773"/>
        </w:tabs>
        <w:spacing w:before="120"/>
        <w:ind w:left="773" w:hanging="389"/>
        <w:jc w:val="both"/>
        <w:rPr>
          <w:sz w:val="22"/>
          <w:szCs w:val="24"/>
          <w:lang w:val="en-US"/>
        </w:rPr>
      </w:pPr>
      <w:r w:rsidRPr="00850FB1">
        <w:rPr>
          <w:sz w:val="22"/>
          <w:szCs w:val="24"/>
          <w:lang w:val="en-US"/>
        </w:rPr>
        <w:t>at the time the claim is made, the claim cannot be granted because the person is serving a liquid assets test waiting period.</w:t>
      </w:r>
    </w:p>
    <w:p w14:paraId="6993B1C7" w14:textId="3EE0E8E7" w:rsidR="0013432D" w:rsidRPr="00850FB1" w:rsidRDefault="0013432D" w:rsidP="00E36C24">
      <w:pPr>
        <w:shd w:val="clear" w:color="auto" w:fill="FFFFFF"/>
        <w:spacing w:before="120"/>
        <w:ind w:left="5"/>
        <w:rPr>
          <w:sz w:val="22"/>
        </w:rPr>
      </w:pPr>
      <w:r w:rsidRPr="000D434E">
        <w:rPr>
          <w:szCs w:val="18"/>
          <w:lang w:val="en-US"/>
        </w:rPr>
        <w:t>Note: for liquid assets test waiting period see section 519.</w:t>
      </w:r>
      <w:r w:rsidR="000D434E">
        <w:rPr>
          <w:sz w:val="22"/>
          <w:szCs w:val="18"/>
          <w:lang w:val="en-US"/>
        </w:rPr>
        <w:t>”</w:t>
      </w:r>
      <w:r w:rsidRPr="00850FB1">
        <w:rPr>
          <w:sz w:val="22"/>
          <w:szCs w:val="18"/>
          <w:lang w:val="en-US"/>
        </w:rPr>
        <w:t>.</w:t>
      </w:r>
    </w:p>
    <w:p w14:paraId="6217FD40" w14:textId="77777777" w:rsidR="0013432D" w:rsidRPr="00850FB1" w:rsidRDefault="0013432D" w:rsidP="00E36C24">
      <w:pPr>
        <w:shd w:val="clear" w:color="auto" w:fill="FFFFFF"/>
        <w:spacing w:before="120" w:after="60"/>
        <w:rPr>
          <w:sz w:val="22"/>
        </w:rPr>
      </w:pPr>
      <w:r w:rsidRPr="00850FB1">
        <w:rPr>
          <w:b/>
          <w:bCs/>
          <w:sz w:val="22"/>
          <w:szCs w:val="24"/>
          <w:lang w:val="en-US"/>
        </w:rPr>
        <w:t>Qualification for special needs wife pension</w:t>
      </w:r>
    </w:p>
    <w:p w14:paraId="4D5B77E9" w14:textId="77777777" w:rsidR="0013432D" w:rsidRPr="00850FB1" w:rsidRDefault="0013432D" w:rsidP="00E36C24">
      <w:pPr>
        <w:shd w:val="clear" w:color="auto" w:fill="FFFFFF"/>
        <w:tabs>
          <w:tab w:val="left" w:pos="754"/>
        </w:tabs>
        <w:spacing w:before="120"/>
        <w:ind w:firstLine="336"/>
        <w:rPr>
          <w:sz w:val="22"/>
        </w:rPr>
      </w:pPr>
      <w:r w:rsidRPr="00850FB1">
        <w:rPr>
          <w:b/>
          <w:bCs/>
          <w:sz w:val="22"/>
          <w:szCs w:val="24"/>
          <w:lang w:val="en-US"/>
        </w:rPr>
        <w:t>29.</w:t>
      </w:r>
      <w:r w:rsidRPr="00850FB1">
        <w:rPr>
          <w:b/>
          <w:bCs/>
          <w:sz w:val="22"/>
          <w:szCs w:val="24"/>
          <w:lang w:val="en-US"/>
        </w:rPr>
        <w:tab/>
      </w:r>
      <w:r w:rsidRPr="00850FB1">
        <w:rPr>
          <w:sz w:val="22"/>
          <w:szCs w:val="24"/>
          <w:lang w:val="en-US"/>
        </w:rPr>
        <w:t>Section 774 of the Principal Act is amended by adding at the</w:t>
      </w:r>
      <w:r w:rsidR="001771D4" w:rsidRPr="00850FB1">
        <w:rPr>
          <w:sz w:val="22"/>
          <w:szCs w:val="24"/>
          <w:lang w:val="en-US"/>
        </w:rPr>
        <w:t xml:space="preserve"> </w:t>
      </w:r>
      <w:r w:rsidRPr="00850FB1">
        <w:rPr>
          <w:sz w:val="22"/>
          <w:szCs w:val="24"/>
          <w:lang w:val="en-US"/>
        </w:rPr>
        <w:t>end the following word and paragraph:</w:t>
      </w:r>
    </w:p>
    <w:p w14:paraId="4914028E" w14:textId="77777777" w:rsidR="0013432D" w:rsidRPr="00850FB1" w:rsidRDefault="0013432D" w:rsidP="00E36C24">
      <w:pPr>
        <w:shd w:val="clear" w:color="auto" w:fill="FFFFFF"/>
        <w:spacing w:before="120"/>
        <w:ind w:left="1454" w:hanging="1109"/>
        <w:rPr>
          <w:sz w:val="22"/>
        </w:rPr>
      </w:pPr>
      <w:r w:rsidRPr="00850FB1">
        <w:rPr>
          <w:sz w:val="22"/>
          <w:szCs w:val="24"/>
          <w:lang w:val="en-US"/>
        </w:rPr>
        <w:t>“; and (c) is not disqualified by section 1215 or 1216 or subsection 1216</w:t>
      </w:r>
      <w:r w:rsidRPr="00850FB1">
        <w:rPr>
          <w:smallCaps/>
          <w:sz w:val="22"/>
          <w:szCs w:val="24"/>
          <w:lang w:val="en-US"/>
        </w:rPr>
        <w:t>a</w:t>
      </w:r>
      <w:r w:rsidRPr="00850FB1">
        <w:rPr>
          <w:sz w:val="22"/>
          <w:szCs w:val="24"/>
          <w:lang w:val="en-US"/>
        </w:rPr>
        <w:t xml:space="preserve"> (2) (portability).”.</w:t>
      </w:r>
    </w:p>
    <w:p w14:paraId="1FB2E46B" w14:textId="77777777" w:rsidR="0013432D" w:rsidRPr="00850FB1" w:rsidRDefault="0013432D" w:rsidP="00E36C24">
      <w:pPr>
        <w:shd w:val="clear" w:color="auto" w:fill="FFFFFF"/>
        <w:spacing w:before="120" w:after="60"/>
        <w:rPr>
          <w:sz w:val="22"/>
        </w:rPr>
      </w:pPr>
      <w:r w:rsidRPr="00850FB1">
        <w:rPr>
          <w:b/>
          <w:bCs/>
          <w:sz w:val="22"/>
          <w:szCs w:val="24"/>
          <w:lang w:val="en-US"/>
        </w:rPr>
        <w:t>Qualification for special needs widow B pension</w:t>
      </w:r>
    </w:p>
    <w:p w14:paraId="2CF1A6C0" w14:textId="77777777" w:rsidR="0013432D" w:rsidRPr="00850FB1" w:rsidRDefault="0013432D" w:rsidP="00E36C24">
      <w:pPr>
        <w:shd w:val="clear" w:color="auto" w:fill="FFFFFF"/>
        <w:tabs>
          <w:tab w:val="left" w:pos="754"/>
        </w:tabs>
        <w:spacing w:before="120"/>
        <w:ind w:firstLine="336"/>
        <w:rPr>
          <w:sz w:val="22"/>
        </w:rPr>
      </w:pPr>
      <w:r w:rsidRPr="00850FB1">
        <w:rPr>
          <w:b/>
          <w:bCs/>
          <w:sz w:val="22"/>
          <w:szCs w:val="24"/>
          <w:lang w:val="en-US"/>
        </w:rPr>
        <w:t>30.</w:t>
      </w:r>
      <w:r w:rsidRPr="00850FB1">
        <w:rPr>
          <w:b/>
          <w:bCs/>
          <w:sz w:val="22"/>
          <w:szCs w:val="24"/>
          <w:lang w:val="en-US"/>
        </w:rPr>
        <w:tab/>
      </w:r>
      <w:r w:rsidRPr="00850FB1">
        <w:rPr>
          <w:sz w:val="22"/>
          <w:szCs w:val="24"/>
          <w:lang w:val="en-US"/>
        </w:rPr>
        <w:t>Section 778 of the Principal Act is amended by adding at the</w:t>
      </w:r>
      <w:r w:rsidR="001771D4" w:rsidRPr="00850FB1">
        <w:rPr>
          <w:sz w:val="22"/>
          <w:szCs w:val="24"/>
          <w:lang w:val="en-US"/>
        </w:rPr>
        <w:t xml:space="preserve"> </w:t>
      </w:r>
      <w:r w:rsidRPr="00850FB1">
        <w:rPr>
          <w:sz w:val="22"/>
          <w:szCs w:val="24"/>
          <w:lang w:val="en-US"/>
        </w:rPr>
        <w:t>end the following word and paragraph:</w:t>
      </w:r>
    </w:p>
    <w:p w14:paraId="4D96F156" w14:textId="77777777" w:rsidR="0013432D" w:rsidRPr="00850FB1" w:rsidRDefault="0013432D" w:rsidP="00E36C24">
      <w:pPr>
        <w:shd w:val="clear" w:color="auto" w:fill="FFFFFF"/>
        <w:spacing w:before="120"/>
        <w:ind w:left="1474" w:hanging="1128"/>
        <w:rPr>
          <w:sz w:val="22"/>
        </w:rPr>
      </w:pPr>
      <w:r w:rsidRPr="00850FB1">
        <w:rPr>
          <w:sz w:val="22"/>
          <w:szCs w:val="24"/>
          <w:lang w:val="en-US"/>
        </w:rPr>
        <w:t>“; and (h) is not disqualified by section 1215 or 1216 or subsection 12</w:t>
      </w:r>
      <w:r w:rsidRPr="00850FB1">
        <w:rPr>
          <w:smallCaps/>
          <w:sz w:val="22"/>
          <w:szCs w:val="24"/>
          <w:lang w:val="en-US"/>
        </w:rPr>
        <w:t xml:space="preserve">16a </w:t>
      </w:r>
      <w:r w:rsidRPr="00850FB1">
        <w:rPr>
          <w:sz w:val="22"/>
          <w:szCs w:val="24"/>
          <w:lang w:val="en-US"/>
        </w:rPr>
        <w:t>(2) (portability).”.</w:t>
      </w:r>
    </w:p>
    <w:p w14:paraId="32B54510" w14:textId="77777777" w:rsidR="0013432D" w:rsidRPr="00850FB1" w:rsidRDefault="0013432D" w:rsidP="00E36C24">
      <w:pPr>
        <w:shd w:val="clear" w:color="auto" w:fill="FFFFFF"/>
        <w:spacing w:before="120" w:after="60"/>
        <w:rPr>
          <w:sz w:val="22"/>
        </w:rPr>
      </w:pPr>
      <w:r w:rsidRPr="00850FB1">
        <w:rPr>
          <w:b/>
          <w:bCs/>
          <w:sz w:val="22"/>
          <w:szCs w:val="24"/>
          <w:lang w:val="en-US"/>
        </w:rPr>
        <w:t>Indexed and adjusted amounts</w:t>
      </w:r>
    </w:p>
    <w:p w14:paraId="6F2741F7" w14:textId="77777777" w:rsidR="0013432D" w:rsidRPr="00850FB1" w:rsidRDefault="0013432D" w:rsidP="00E36C24">
      <w:pPr>
        <w:shd w:val="clear" w:color="auto" w:fill="FFFFFF"/>
        <w:tabs>
          <w:tab w:val="left" w:pos="754"/>
        </w:tabs>
        <w:spacing w:before="120"/>
        <w:ind w:left="336"/>
        <w:rPr>
          <w:sz w:val="22"/>
        </w:rPr>
      </w:pPr>
      <w:r w:rsidRPr="00850FB1">
        <w:rPr>
          <w:b/>
          <w:bCs/>
          <w:sz w:val="22"/>
          <w:szCs w:val="24"/>
          <w:lang w:val="en-US"/>
        </w:rPr>
        <w:t>31.</w:t>
      </w:r>
      <w:r w:rsidRPr="00850FB1">
        <w:rPr>
          <w:b/>
          <w:bCs/>
          <w:sz w:val="22"/>
          <w:szCs w:val="24"/>
          <w:lang w:val="en-US"/>
        </w:rPr>
        <w:tab/>
      </w:r>
      <w:r w:rsidRPr="00850FB1">
        <w:rPr>
          <w:sz w:val="22"/>
          <w:szCs w:val="24"/>
          <w:lang w:val="en-US"/>
        </w:rPr>
        <w:t>Section 1190 of the Principal Act is amended:</w:t>
      </w:r>
    </w:p>
    <w:p w14:paraId="501A81B0" w14:textId="77777777" w:rsidR="0013432D" w:rsidRPr="00850FB1" w:rsidRDefault="0013432D" w:rsidP="00E36C24">
      <w:pPr>
        <w:numPr>
          <w:ilvl w:val="0"/>
          <w:numId w:val="11"/>
        </w:numPr>
        <w:shd w:val="clear" w:color="auto" w:fill="FFFFFF"/>
        <w:tabs>
          <w:tab w:val="left" w:pos="773"/>
        </w:tabs>
        <w:spacing w:before="120"/>
        <w:ind w:left="773" w:hanging="394"/>
        <w:jc w:val="both"/>
        <w:rPr>
          <w:b/>
          <w:bCs/>
          <w:sz w:val="22"/>
          <w:szCs w:val="24"/>
          <w:lang w:val="en-US"/>
        </w:rPr>
      </w:pPr>
      <w:r w:rsidRPr="00850FB1">
        <w:rPr>
          <w:sz w:val="22"/>
          <w:szCs w:val="24"/>
          <w:lang w:val="en-US"/>
        </w:rPr>
        <w:t>by omitting the second description of a provision in column 4 of item 2 in the table;</w:t>
      </w:r>
    </w:p>
    <w:p w14:paraId="23EE1894" w14:textId="77777777" w:rsidR="0013432D" w:rsidRPr="00850FB1" w:rsidRDefault="0013432D" w:rsidP="00E36C24">
      <w:pPr>
        <w:numPr>
          <w:ilvl w:val="0"/>
          <w:numId w:val="11"/>
        </w:numPr>
        <w:shd w:val="clear" w:color="auto" w:fill="FFFFFF"/>
        <w:tabs>
          <w:tab w:val="left" w:pos="773"/>
        </w:tabs>
        <w:spacing w:before="120"/>
        <w:ind w:left="773" w:hanging="394"/>
        <w:jc w:val="both"/>
        <w:rPr>
          <w:b/>
          <w:bCs/>
          <w:sz w:val="22"/>
          <w:szCs w:val="24"/>
          <w:lang w:val="en-US"/>
        </w:rPr>
      </w:pPr>
      <w:r w:rsidRPr="00850FB1">
        <w:rPr>
          <w:sz w:val="22"/>
          <w:szCs w:val="24"/>
          <w:lang w:val="en-US"/>
        </w:rPr>
        <w:t xml:space="preserve">by omitting from the 4th description of a provision in column 4 of item 2 in the table “items 1 to 10” and substituting “all </w:t>
      </w:r>
      <w:r w:rsidRPr="00850FB1">
        <w:rPr>
          <w:sz w:val="22"/>
          <w:szCs w:val="22"/>
          <w:lang w:val="en-US"/>
        </w:rPr>
        <w:t>amounts”;</w:t>
      </w:r>
    </w:p>
    <w:p w14:paraId="00319EDD" w14:textId="77777777" w:rsidR="0013432D" w:rsidRPr="00850FB1" w:rsidRDefault="0013432D" w:rsidP="00E36C24">
      <w:pPr>
        <w:numPr>
          <w:ilvl w:val="0"/>
          <w:numId w:val="11"/>
        </w:numPr>
        <w:shd w:val="clear" w:color="auto" w:fill="FFFFFF"/>
        <w:tabs>
          <w:tab w:val="left" w:pos="773"/>
        </w:tabs>
        <w:spacing w:before="120"/>
        <w:ind w:left="773" w:hanging="394"/>
        <w:jc w:val="both"/>
        <w:rPr>
          <w:b/>
          <w:bCs/>
          <w:sz w:val="22"/>
          <w:szCs w:val="24"/>
          <w:lang w:val="en-US"/>
        </w:rPr>
      </w:pPr>
      <w:r w:rsidRPr="00850FB1">
        <w:rPr>
          <w:sz w:val="22"/>
          <w:szCs w:val="24"/>
          <w:lang w:val="en-US"/>
        </w:rPr>
        <w:t>by omitting from the 5th description of a provision in column 4 of item 2 in the table “10” and substituting “11”;</w:t>
      </w:r>
    </w:p>
    <w:p w14:paraId="0AA84780" w14:textId="77777777" w:rsidR="0013432D" w:rsidRPr="00850FB1" w:rsidRDefault="00E727B8" w:rsidP="00E36C24">
      <w:pPr>
        <w:numPr>
          <w:ilvl w:val="0"/>
          <w:numId w:val="11"/>
        </w:numPr>
        <w:shd w:val="clear" w:color="auto" w:fill="FFFFFF"/>
        <w:tabs>
          <w:tab w:val="left" w:pos="773"/>
        </w:tabs>
        <w:spacing w:before="120"/>
        <w:ind w:left="773" w:hanging="394"/>
        <w:jc w:val="both"/>
        <w:rPr>
          <w:b/>
          <w:bCs/>
          <w:sz w:val="22"/>
          <w:szCs w:val="24"/>
          <w:lang w:val="en-US"/>
        </w:rPr>
      </w:pPr>
      <w:r>
        <w:rPr>
          <w:sz w:val="22"/>
          <w:szCs w:val="24"/>
          <w:lang w:val="en-US"/>
        </w:rPr>
        <w:t>by omitting from the 1</w:t>
      </w:r>
      <w:r w:rsidR="0013432D" w:rsidRPr="00850FB1">
        <w:rPr>
          <w:sz w:val="22"/>
          <w:szCs w:val="24"/>
          <w:lang w:val="en-US"/>
        </w:rPr>
        <w:t xml:space="preserve">st description of a provision in column 4 of item 3 in the table “items 1, 2, 3, and 4” and substituting </w:t>
      </w:r>
      <w:r w:rsidR="0013432D" w:rsidRPr="00850FB1">
        <w:rPr>
          <w:sz w:val="22"/>
          <w:szCs w:val="22"/>
          <w:lang w:val="en-US"/>
        </w:rPr>
        <w:t>“all amounts”;</w:t>
      </w:r>
    </w:p>
    <w:p w14:paraId="74CBAA5A" w14:textId="77777777" w:rsidR="0013432D" w:rsidRPr="00850FB1" w:rsidRDefault="0013432D" w:rsidP="00E36C24">
      <w:pPr>
        <w:numPr>
          <w:ilvl w:val="0"/>
          <w:numId w:val="11"/>
        </w:numPr>
        <w:shd w:val="clear" w:color="auto" w:fill="FFFFFF"/>
        <w:tabs>
          <w:tab w:val="left" w:pos="773"/>
        </w:tabs>
        <w:spacing w:before="120"/>
        <w:ind w:left="773" w:hanging="394"/>
        <w:jc w:val="both"/>
        <w:rPr>
          <w:b/>
          <w:bCs/>
          <w:sz w:val="22"/>
          <w:szCs w:val="24"/>
          <w:lang w:val="en-US"/>
        </w:rPr>
        <w:sectPr w:rsidR="0013432D" w:rsidRPr="00850FB1" w:rsidSect="0089395C">
          <w:pgSz w:w="12240" w:h="15840" w:code="1"/>
          <w:pgMar w:top="1440" w:right="1440" w:bottom="1440" w:left="1440" w:header="720" w:footer="720" w:gutter="0"/>
          <w:cols w:space="60"/>
          <w:noEndnote/>
        </w:sectPr>
      </w:pPr>
    </w:p>
    <w:p w14:paraId="44533765" w14:textId="77777777" w:rsidR="0013432D" w:rsidRPr="00850FB1" w:rsidRDefault="0013432D" w:rsidP="00E36C24">
      <w:pPr>
        <w:shd w:val="clear" w:color="auto" w:fill="FFFFFF"/>
        <w:spacing w:before="120"/>
        <w:ind w:left="1018" w:hanging="389"/>
        <w:rPr>
          <w:sz w:val="22"/>
        </w:rPr>
      </w:pPr>
      <w:r w:rsidRPr="00850FB1">
        <w:rPr>
          <w:b/>
          <w:bCs/>
          <w:sz w:val="22"/>
          <w:szCs w:val="24"/>
          <w:lang w:val="en-US"/>
        </w:rPr>
        <w:lastRenderedPageBreak/>
        <w:t>(e)</w:t>
      </w:r>
      <w:r w:rsidRPr="00850FB1">
        <w:rPr>
          <w:sz w:val="22"/>
          <w:szCs w:val="24"/>
          <w:lang w:val="en-US"/>
        </w:rPr>
        <w:t xml:space="preserve"> by omitting from the 2nd description of a provision in column 4 of item 3 in the table “and 8” and substituting “, 8 and 10”;</w:t>
      </w:r>
    </w:p>
    <w:p w14:paraId="47810039" w14:textId="77777777" w:rsidR="0013432D" w:rsidRPr="00850FB1" w:rsidRDefault="0013432D" w:rsidP="00E36C24">
      <w:pPr>
        <w:shd w:val="clear" w:color="auto" w:fill="FFFFFF"/>
        <w:spacing w:before="120" w:after="120"/>
        <w:ind w:left="662"/>
        <w:rPr>
          <w:sz w:val="22"/>
        </w:rPr>
      </w:pPr>
      <w:r w:rsidRPr="00850FB1">
        <w:rPr>
          <w:b/>
          <w:bCs/>
          <w:sz w:val="22"/>
          <w:szCs w:val="24"/>
          <w:lang w:val="en-US"/>
        </w:rPr>
        <w:t>(f)</w:t>
      </w:r>
      <w:r w:rsidRPr="00850FB1">
        <w:rPr>
          <w:sz w:val="22"/>
          <w:szCs w:val="24"/>
          <w:lang w:val="en-US"/>
        </w:rPr>
        <w:t xml:space="preserve"> by inserting after item 23 in the table the following items:</w:t>
      </w:r>
    </w:p>
    <w:tbl>
      <w:tblPr>
        <w:tblW w:w="0" w:type="auto"/>
        <w:jc w:val="center"/>
        <w:tblLayout w:type="fixed"/>
        <w:tblCellMar>
          <w:left w:w="40" w:type="dxa"/>
          <w:right w:w="40" w:type="dxa"/>
        </w:tblCellMar>
        <w:tblLook w:val="0000" w:firstRow="0" w:lastRow="0" w:firstColumn="0" w:lastColumn="0" w:noHBand="0" w:noVBand="0"/>
      </w:tblPr>
      <w:tblGrid>
        <w:gridCol w:w="900"/>
        <w:gridCol w:w="1963"/>
        <w:gridCol w:w="1685"/>
        <w:gridCol w:w="2472"/>
      </w:tblGrid>
      <w:tr w:rsidR="0013432D" w:rsidRPr="000D434E" w14:paraId="2F98C672" w14:textId="77777777" w:rsidTr="00046A22">
        <w:trPr>
          <w:trHeight w:val="20"/>
          <w:jc w:val="center"/>
        </w:trPr>
        <w:tc>
          <w:tcPr>
            <w:tcW w:w="900" w:type="dxa"/>
            <w:tcBorders>
              <w:top w:val="nil"/>
              <w:left w:val="nil"/>
              <w:bottom w:val="nil"/>
              <w:right w:val="single" w:sz="6" w:space="0" w:color="auto"/>
            </w:tcBorders>
            <w:shd w:val="clear" w:color="auto" w:fill="FFFFFF"/>
          </w:tcPr>
          <w:p w14:paraId="3AF25F14" w14:textId="04F7C991" w:rsidR="0013432D" w:rsidRPr="000D434E" w:rsidRDefault="00046A22" w:rsidP="000D434E">
            <w:pPr>
              <w:shd w:val="clear" w:color="auto" w:fill="FFFFFF"/>
            </w:pPr>
            <w:r w:rsidRPr="000D434E">
              <w:rPr>
                <w:lang w:val="en-US"/>
              </w:rPr>
              <w:t xml:space="preserve"> </w:t>
            </w:r>
            <w:r w:rsidR="0013432D" w:rsidRPr="000D434E">
              <w:rPr>
                <w:lang w:val="en-US"/>
              </w:rPr>
              <w:t>“23</w:t>
            </w:r>
            <w:r w:rsidR="0013432D" w:rsidRPr="000D434E">
              <w:rPr>
                <w:smallCaps/>
                <w:lang w:val="en-US"/>
              </w:rPr>
              <w:t>a</w:t>
            </w:r>
            <w:r w:rsidR="0013432D" w:rsidRPr="000D434E">
              <w:rPr>
                <w:lang w:val="en-US"/>
              </w:rPr>
              <w:t>.</w:t>
            </w:r>
          </w:p>
        </w:tc>
        <w:tc>
          <w:tcPr>
            <w:tcW w:w="1963" w:type="dxa"/>
            <w:tcBorders>
              <w:top w:val="nil"/>
              <w:left w:val="single" w:sz="6" w:space="0" w:color="auto"/>
              <w:bottom w:val="nil"/>
              <w:right w:val="single" w:sz="6" w:space="0" w:color="auto"/>
            </w:tcBorders>
            <w:shd w:val="clear" w:color="auto" w:fill="FFFFFF"/>
          </w:tcPr>
          <w:p w14:paraId="7F3649F8" w14:textId="77777777" w:rsidR="0013432D" w:rsidRPr="000D434E" w:rsidRDefault="0013432D" w:rsidP="00E36C24">
            <w:pPr>
              <w:shd w:val="clear" w:color="auto" w:fill="FFFFFF"/>
            </w:pPr>
            <w:r w:rsidRPr="000D434E">
              <w:rPr>
                <w:lang w:val="en-US"/>
              </w:rPr>
              <w:t>Maintenance income free area for social security pension</w:t>
            </w:r>
          </w:p>
        </w:tc>
        <w:tc>
          <w:tcPr>
            <w:tcW w:w="1685" w:type="dxa"/>
            <w:tcBorders>
              <w:top w:val="nil"/>
              <w:left w:val="single" w:sz="6" w:space="0" w:color="auto"/>
              <w:bottom w:val="nil"/>
              <w:right w:val="single" w:sz="6" w:space="0" w:color="auto"/>
            </w:tcBorders>
            <w:shd w:val="clear" w:color="auto" w:fill="FFFFFF"/>
          </w:tcPr>
          <w:p w14:paraId="60C0A8C7" w14:textId="77777777" w:rsidR="0013432D" w:rsidRPr="000D434E" w:rsidRDefault="0013432D" w:rsidP="00E36C24">
            <w:pPr>
              <w:shd w:val="clear" w:color="auto" w:fill="FFFFFF"/>
            </w:pPr>
            <w:r w:rsidRPr="000D434E">
              <w:rPr>
                <w:lang w:val="en-US"/>
              </w:rPr>
              <w:t>pension maintenance income free area</w:t>
            </w:r>
          </w:p>
        </w:tc>
        <w:tc>
          <w:tcPr>
            <w:tcW w:w="2472" w:type="dxa"/>
            <w:tcBorders>
              <w:top w:val="nil"/>
              <w:left w:val="single" w:sz="6" w:space="0" w:color="auto"/>
              <w:bottom w:val="nil"/>
              <w:right w:val="nil"/>
            </w:tcBorders>
            <w:shd w:val="clear" w:color="auto" w:fill="FFFFFF"/>
          </w:tcPr>
          <w:p w14:paraId="5A17B388" w14:textId="445A7415" w:rsidR="0013432D" w:rsidRPr="000D434E" w:rsidRDefault="0013432D" w:rsidP="00E36C24">
            <w:pPr>
              <w:shd w:val="clear" w:color="auto" w:fill="FFFFFF"/>
              <w:ind w:hanging="5"/>
            </w:pPr>
            <w:r w:rsidRPr="000D434E">
              <w:rPr>
                <w:lang w:val="en-US"/>
              </w:rPr>
              <w:t>[Pension Rate Calculator A</w:t>
            </w:r>
            <w:r w:rsidRPr="000D434E">
              <w:rPr>
                <w:rFonts w:eastAsia="Times New Roman"/>
                <w:lang w:val="en-US"/>
              </w:rPr>
              <w:t xml:space="preserve">—point 1064-F9—Table </w:t>
            </w:r>
            <w:r w:rsidRPr="000D434E">
              <w:rPr>
                <w:rFonts w:eastAsia="Times New Roman"/>
                <w:lang w:val="de-DE"/>
              </w:rPr>
              <w:t>F</w:t>
            </w:r>
            <w:r w:rsidR="000D434E">
              <w:rPr>
                <w:rFonts w:eastAsia="Times New Roman"/>
                <w:lang w:val="de-DE"/>
              </w:rPr>
              <w:t>I</w:t>
            </w:r>
            <w:r w:rsidRPr="000D434E">
              <w:rPr>
                <w:rFonts w:eastAsia="Times New Roman"/>
                <w:lang w:val="de-DE"/>
              </w:rPr>
              <w:t>—</w:t>
            </w:r>
            <w:r w:rsidRPr="000D434E">
              <w:rPr>
                <w:rFonts w:eastAsia="Times New Roman"/>
                <w:lang w:val="en-US"/>
              </w:rPr>
              <w:t>columns 3 and 5—all amounts]</w:t>
            </w:r>
          </w:p>
          <w:p w14:paraId="5A4F4F0F" w14:textId="77777777" w:rsidR="0013432D" w:rsidRPr="000D434E" w:rsidRDefault="0013432D" w:rsidP="00E36C24">
            <w:pPr>
              <w:shd w:val="clear" w:color="auto" w:fill="FFFFFF"/>
              <w:ind w:hanging="5"/>
            </w:pPr>
            <w:r w:rsidRPr="000D434E">
              <w:rPr>
                <w:lang w:val="en-US"/>
              </w:rPr>
              <w:t>[Pension Rate Calculator C</w:t>
            </w:r>
            <w:r w:rsidRPr="000D434E">
              <w:rPr>
                <w:rFonts w:eastAsia="Times New Roman"/>
                <w:lang w:val="en-US"/>
              </w:rPr>
              <w:t>—point 1066-F8—Table F—columns 3 and 5—all amounts]</w:t>
            </w:r>
          </w:p>
        </w:tc>
      </w:tr>
      <w:tr w:rsidR="0013432D" w:rsidRPr="000D434E" w14:paraId="11DD6F4C" w14:textId="77777777" w:rsidTr="00046A22">
        <w:trPr>
          <w:trHeight w:val="20"/>
          <w:jc w:val="center"/>
        </w:trPr>
        <w:tc>
          <w:tcPr>
            <w:tcW w:w="900" w:type="dxa"/>
            <w:tcBorders>
              <w:top w:val="nil"/>
              <w:left w:val="nil"/>
              <w:bottom w:val="nil"/>
              <w:right w:val="single" w:sz="6" w:space="0" w:color="auto"/>
            </w:tcBorders>
            <w:shd w:val="clear" w:color="auto" w:fill="FFFFFF"/>
          </w:tcPr>
          <w:p w14:paraId="1301CEA5" w14:textId="77777777" w:rsidR="0013432D" w:rsidRPr="000D434E" w:rsidRDefault="0013432D" w:rsidP="00E36C24">
            <w:pPr>
              <w:shd w:val="clear" w:color="auto" w:fill="FFFFFF"/>
            </w:pPr>
            <w:r w:rsidRPr="000D434E">
              <w:rPr>
                <w:lang w:val="en-US"/>
              </w:rPr>
              <w:t>“23</w:t>
            </w:r>
            <w:r w:rsidRPr="000D434E">
              <w:rPr>
                <w:smallCaps/>
                <w:lang w:val="en-US"/>
              </w:rPr>
              <w:t>b</w:t>
            </w:r>
            <w:r w:rsidRPr="000D434E">
              <w:rPr>
                <w:lang w:val="en-US"/>
              </w:rPr>
              <w:t>.</w:t>
            </w:r>
          </w:p>
        </w:tc>
        <w:tc>
          <w:tcPr>
            <w:tcW w:w="1963" w:type="dxa"/>
            <w:tcBorders>
              <w:top w:val="nil"/>
              <w:left w:val="single" w:sz="6" w:space="0" w:color="auto"/>
              <w:bottom w:val="nil"/>
              <w:right w:val="single" w:sz="6" w:space="0" w:color="auto"/>
            </w:tcBorders>
            <w:shd w:val="clear" w:color="auto" w:fill="FFFFFF"/>
          </w:tcPr>
          <w:p w14:paraId="47615181" w14:textId="77777777" w:rsidR="0013432D" w:rsidRPr="000D434E" w:rsidRDefault="0013432D" w:rsidP="00E36C24">
            <w:pPr>
              <w:shd w:val="clear" w:color="auto" w:fill="FFFFFF"/>
              <w:ind w:firstLine="5"/>
            </w:pPr>
            <w:r w:rsidRPr="000D434E">
              <w:rPr>
                <w:lang w:val="en-US"/>
              </w:rPr>
              <w:t>Maintenance income free area for social security benefit</w:t>
            </w:r>
          </w:p>
        </w:tc>
        <w:tc>
          <w:tcPr>
            <w:tcW w:w="1685" w:type="dxa"/>
            <w:tcBorders>
              <w:top w:val="nil"/>
              <w:left w:val="single" w:sz="6" w:space="0" w:color="auto"/>
              <w:bottom w:val="nil"/>
              <w:right w:val="single" w:sz="6" w:space="0" w:color="auto"/>
            </w:tcBorders>
            <w:shd w:val="clear" w:color="auto" w:fill="FFFFFF"/>
          </w:tcPr>
          <w:p w14:paraId="7B80993A" w14:textId="77777777" w:rsidR="0013432D" w:rsidRPr="000D434E" w:rsidRDefault="0013432D" w:rsidP="00E36C24">
            <w:pPr>
              <w:shd w:val="clear" w:color="auto" w:fill="FFFFFF"/>
            </w:pPr>
            <w:r w:rsidRPr="000D434E">
              <w:rPr>
                <w:lang w:val="en-US"/>
              </w:rPr>
              <w:t>benefit maintenance income free area</w:t>
            </w:r>
          </w:p>
        </w:tc>
        <w:tc>
          <w:tcPr>
            <w:tcW w:w="2472" w:type="dxa"/>
            <w:tcBorders>
              <w:top w:val="nil"/>
              <w:left w:val="single" w:sz="6" w:space="0" w:color="auto"/>
              <w:bottom w:val="nil"/>
              <w:right w:val="nil"/>
            </w:tcBorders>
            <w:shd w:val="clear" w:color="auto" w:fill="FFFFFF"/>
          </w:tcPr>
          <w:p w14:paraId="0F833E55" w14:textId="77777777" w:rsidR="0013432D" w:rsidRPr="000D434E" w:rsidRDefault="0013432D" w:rsidP="00E36C24">
            <w:pPr>
              <w:shd w:val="clear" w:color="auto" w:fill="FFFFFF"/>
            </w:pPr>
            <w:r w:rsidRPr="000D434E">
              <w:rPr>
                <w:lang w:val="en-US"/>
              </w:rPr>
              <w:t>[Benefit Rate Calculator A</w:t>
            </w:r>
            <w:r w:rsidRPr="000D434E">
              <w:rPr>
                <w:rFonts w:eastAsia="Times New Roman"/>
                <w:lang w:val="en-US"/>
              </w:rPr>
              <w:t>—point 1067-J11—Table J—columns 3 and 4—all amounts]</w:t>
            </w:r>
          </w:p>
          <w:p w14:paraId="38FB0AE3" w14:textId="77777777" w:rsidR="0013432D" w:rsidRPr="000D434E" w:rsidRDefault="0013432D" w:rsidP="00E36C24">
            <w:pPr>
              <w:shd w:val="clear" w:color="auto" w:fill="FFFFFF"/>
            </w:pPr>
            <w:r w:rsidRPr="000D434E">
              <w:rPr>
                <w:lang w:val="en-US"/>
              </w:rPr>
              <w:t>[Benefit Rate Calculator B</w:t>
            </w:r>
            <w:r w:rsidRPr="000D434E">
              <w:rPr>
                <w:rFonts w:eastAsia="Times New Roman"/>
                <w:lang w:val="en-US"/>
              </w:rPr>
              <w:t xml:space="preserve">—point 1068-H10—Table </w:t>
            </w:r>
            <w:r w:rsidRPr="000D434E">
              <w:rPr>
                <w:rFonts w:eastAsia="Times New Roman"/>
                <w:lang w:val="fr-FR"/>
              </w:rPr>
              <w:t xml:space="preserve">H </w:t>
            </w:r>
            <w:r w:rsidRPr="000D434E">
              <w:rPr>
                <w:rFonts w:eastAsia="Times New Roman"/>
                <w:lang w:val="en-US"/>
              </w:rPr>
              <w:t>—columns 3 and 4—all amounts]”.</w:t>
            </w:r>
          </w:p>
        </w:tc>
      </w:tr>
    </w:tbl>
    <w:p w14:paraId="77037F5D" w14:textId="77777777" w:rsidR="0013432D" w:rsidRPr="00850FB1" w:rsidRDefault="00046A22" w:rsidP="00E36C24">
      <w:pPr>
        <w:shd w:val="clear" w:color="auto" w:fill="FFFFFF"/>
        <w:spacing w:before="120" w:after="120"/>
        <w:ind w:left="662"/>
        <w:rPr>
          <w:sz w:val="22"/>
        </w:rPr>
      </w:pPr>
      <w:r w:rsidRPr="00850FB1">
        <w:rPr>
          <w:b/>
          <w:bCs/>
          <w:sz w:val="22"/>
          <w:szCs w:val="24"/>
          <w:lang w:val="en-US"/>
        </w:rPr>
        <w:t>(g)</w:t>
      </w:r>
      <w:r w:rsidRPr="00850FB1">
        <w:rPr>
          <w:sz w:val="22"/>
          <w:szCs w:val="24"/>
          <w:lang w:val="en-US"/>
        </w:rPr>
        <w:t xml:space="preserve"> by adding at the end of the table the following items:</w:t>
      </w:r>
    </w:p>
    <w:tbl>
      <w:tblPr>
        <w:tblW w:w="0" w:type="auto"/>
        <w:jc w:val="center"/>
        <w:tblLayout w:type="fixed"/>
        <w:tblCellMar>
          <w:left w:w="40" w:type="dxa"/>
          <w:right w:w="40" w:type="dxa"/>
        </w:tblCellMar>
        <w:tblLook w:val="0000" w:firstRow="0" w:lastRow="0" w:firstColumn="0" w:lastColumn="0" w:noHBand="0" w:noVBand="0"/>
      </w:tblPr>
      <w:tblGrid>
        <w:gridCol w:w="900"/>
        <w:gridCol w:w="1963"/>
        <w:gridCol w:w="1685"/>
        <w:gridCol w:w="2472"/>
      </w:tblGrid>
      <w:tr w:rsidR="00046A22" w:rsidRPr="000D434E" w14:paraId="166C2D49" w14:textId="77777777" w:rsidTr="00033A04">
        <w:trPr>
          <w:trHeight w:val="20"/>
          <w:jc w:val="center"/>
        </w:trPr>
        <w:tc>
          <w:tcPr>
            <w:tcW w:w="900" w:type="dxa"/>
            <w:tcBorders>
              <w:top w:val="nil"/>
              <w:left w:val="nil"/>
              <w:bottom w:val="nil"/>
              <w:right w:val="single" w:sz="6" w:space="0" w:color="auto"/>
            </w:tcBorders>
            <w:shd w:val="clear" w:color="auto" w:fill="FFFFFF"/>
          </w:tcPr>
          <w:p w14:paraId="5C39FAEF" w14:textId="090D99EC" w:rsidR="00046A22" w:rsidRPr="000D434E" w:rsidRDefault="00046A22" w:rsidP="000D434E">
            <w:pPr>
              <w:shd w:val="clear" w:color="auto" w:fill="FFFFFF"/>
            </w:pPr>
            <w:r w:rsidRPr="000D434E">
              <w:rPr>
                <w:lang w:val="en-US"/>
              </w:rPr>
              <w:t>“45.</w:t>
            </w:r>
          </w:p>
        </w:tc>
        <w:tc>
          <w:tcPr>
            <w:tcW w:w="1963" w:type="dxa"/>
            <w:tcBorders>
              <w:top w:val="nil"/>
              <w:left w:val="single" w:sz="6" w:space="0" w:color="auto"/>
              <w:bottom w:val="nil"/>
              <w:right w:val="single" w:sz="6" w:space="0" w:color="auto"/>
            </w:tcBorders>
            <w:shd w:val="clear" w:color="auto" w:fill="FFFFFF"/>
          </w:tcPr>
          <w:p w14:paraId="375C8F3F" w14:textId="77777777" w:rsidR="00046A22" w:rsidRPr="000D434E" w:rsidRDefault="00046A22" w:rsidP="00E36C24">
            <w:pPr>
              <w:shd w:val="clear" w:color="auto" w:fill="FFFFFF"/>
              <w:ind w:firstLine="10"/>
            </w:pPr>
            <w:r w:rsidRPr="000D434E">
              <w:rPr>
                <w:lang w:val="en-US"/>
              </w:rPr>
              <w:t>Rate of pharmaceutical allowance for a person who is not a member of a couple</w:t>
            </w:r>
          </w:p>
        </w:tc>
        <w:tc>
          <w:tcPr>
            <w:tcW w:w="1685" w:type="dxa"/>
            <w:tcBorders>
              <w:top w:val="nil"/>
              <w:left w:val="single" w:sz="6" w:space="0" w:color="auto"/>
              <w:bottom w:val="nil"/>
              <w:right w:val="single" w:sz="6" w:space="0" w:color="auto"/>
            </w:tcBorders>
            <w:shd w:val="clear" w:color="auto" w:fill="FFFFFF"/>
          </w:tcPr>
          <w:p w14:paraId="74F0375B" w14:textId="77777777" w:rsidR="00046A22" w:rsidRPr="000D434E" w:rsidRDefault="00046A22" w:rsidP="00E36C24">
            <w:pPr>
              <w:shd w:val="clear" w:color="auto" w:fill="FFFFFF"/>
            </w:pPr>
            <w:r w:rsidRPr="000D434E">
              <w:rPr>
                <w:lang w:val="en-US"/>
              </w:rPr>
              <w:t>PA ‘single’ rate</w:t>
            </w:r>
          </w:p>
        </w:tc>
        <w:tc>
          <w:tcPr>
            <w:tcW w:w="2472" w:type="dxa"/>
            <w:tcBorders>
              <w:top w:val="nil"/>
              <w:left w:val="single" w:sz="6" w:space="0" w:color="auto"/>
              <w:bottom w:val="nil"/>
              <w:right w:val="nil"/>
            </w:tcBorders>
            <w:shd w:val="clear" w:color="auto" w:fill="FFFFFF"/>
          </w:tcPr>
          <w:p w14:paraId="3E88853C" w14:textId="77777777" w:rsidR="00046A22" w:rsidRPr="000D434E" w:rsidRDefault="00046A22" w:rsidP="00E36C24">
            <w:pPr>
              <w:shd w:val="clear" w:color="auto" w:fill="FFFFFF"/>
            </w:pPr>
            <w:r w:rsidRPr="000D434E">
              <w:rPr>
                <w:lang w:val="en-US"/>
              </w:rPr>
              <w:t>[Section 1061</w:t>
            </w:r>
            <w:r w:rsidRPr="000D434E">
              <w:rPr>
                <w:smallCaps/>
                <w:lang w:val="en-US"/>
              </w:rPr>
              <w:t>c</w:t>
            </w:r>
            <w:r w:rsidRPr="000D434E">
              <w:rPr>
                <w:rFonts w:eastAsia="Times New Roman"/>
                <w:lang w:val="en-US"/>
              </w:rPr>
              <w:t>—Table—column 3—item 1]</w:t>
            </w:r>
          </w:p>
        </w:tc>
      </w:tr>
      <w:tr w:rsidR="00046A22" w:rsidRPr="000D434E" w14:paraId="17E3879C" w14:textId="77777777" w:rsidTr="00033A04">
        <w:trPr>
          <w:trHeight w:val="20"/>
          <w:jc w:val="center"/>
        </w:trPr>
        <w:tc>
          <w:tcPr>
            <w:tcW w:w="900" w:type="dxa"/>
            <w:tcBorders>
              <w:top w:val="nil"/>
              <w:left w:val="nil"/>
              <w:bottom w:val="nil"/>
              <w:right w:val="single" w:sz="6" w:space="0" w:color="auto"/>
            </w:tcBorders>
            <w:shd w:val="clear" w:color="auto" w:fill="FFFFFF"/>
          </w:tcPr>
          <w:p w14:paraId="4F11FEDE" w14:textId="77777777" w:rsidR="00046A22" w:rsidRPr="000D434E" w:rsidRDefault="00046A22" w:rsidP="00E36C24">
            <w:pPr>
              <w:shd w:val="clear" w:color="auto" w:fill="FFFFFF"/>
            </w:pPr>
            <w:r w:rsidRPr="000D434E">
              <w:rPr>
                <w:lang w:val="en-US"/>
              </w:rPr>
              <w:t>“46.</w:t>
            </w:r>
          </w:p>
        </w:tc>
        <w:tc>
          <w:tcPr>
            <w:tcW w:w="1963" w:type="dxa"/>
            <w:tcBorders>
              <w:top w:val="nil"/>
              <w:left w:val="single" w:sz="6" w:space="0" w:color="auto"/>
              <w:bottom w:val="nil"/>
              <w:right w:val="single" w:sz="6" w:space="0" w:color="auto"/>
            </w:tcBorders>
            <w:shd w:val="clear" w:color="auto" w:fill="FFFFFF"/>
          </w:tcPr>
          <w:p w14:paraId="006B7114" w14:textId="77777777" w:rsidR="00046A22" w:rsidRPr="000D434E" w:rsidRDefault="00046A22" w:rsidP="00E36C24">
            <w:pPr>
              <w:shd w:val="clear" w:color="auto" w:fill="FFFFFF"/>
            </w:pPr>
            <w:r w:rsidRPr="000D434E">
              <w:rPr>
                <w:lang w:val="en-US"/>
              </w:rPr>
              <w:t>Rate of pharmaceutical allowance for a person with a partner where the partner is getting neither pension nor benefit</w:t>
            </w:r>
          </w:p>
        </w:tc>
        <w:tc>
          <w:tcPr>
            <w:tcW w:w="1685" w:type="dxa"/>
            <w:tcBorders>
              <w:top w:val="nil"/>
              <w:left w:val="single" w:sz="6" w:space="0" w:color="auto"/>
              <w:bottom w:val="nil"/>
              <w:right w:val="single" w:sz="6" w:space="0" w:color="auto"/>
            </w:tcBorders>
            <w:shd w:val="clear" w:color="auto" w:fill="FFFFFF"/>
          </w:tcPr>
          <w:p w14:paraId="34DDCB5B" w14:textId="77777777" w:rsidR="00046A22" w:rsidRPr="000D434E" w:rsidRDefault="00046A22" w:rsidP="00E36C24">
            <w:pPr>
              <w:shd w:val="clear" w:color="auto" w:fill="FFFFFF"/>
            </w:pPr>
            <w:r w:rsidRPr="000D434E">
              <w:rPr>
                <w:lang w:val="en-US"/>
              </w:rPr>
              <w:t>PA ‘partnered’ (item 2) rate</w:t>
            </w:r>
          </w:p>
        </w:tc>
        <w:tc>
          <w:tcPr>
            <w:tcW w:w="2472" w:type="dxa"/>
            <w:tcBorders>
              <w:top w:val="nil"/>
              <w:left w:val="single" w:sz="6" w:space="0" w:color="auto"/>
              <w:bottom w:val="nil"/>
              <w:right w:val="nil"/>
            </w:tcBorders>
            <w:shd w:val="clear" w:color="auto" w:fill="FFFFFF"/>
          </w:tcPr>
          <w:p w14:paraId="3BCF39A7" w14:textId="77777777" w:rsidR="00046A22" w:rsidRPr="000D434E" w:rsidRDefault="00046A22" w:rsidP="00E36C24">
            <w:pPr>
              <w:shd w:val="clear" w:color="auto" w:fill="FFFFFF"/>
            </w:pPr>
            <w:r w:rsidRPr="000D434E">
              <w:rPr>
                <w:lang w:val="en-US"/>
              </w:rPr>
              <w:t>[Section 1061</w:t>
            </w:r>
            <w:r w:rsidRPr="000D434E">
              <w:rPr>
                <w:smallCaps/>
                <w:lang w:val="en-US"/>
              </w:rPr>
              <w:t>c</w:t>
            </w:r>
            <w:r w:rsidRPr="000D434E">
              <w:rPr>
                <w:rFonts w:eastAsia="Times New Roman"/>
                <w:lang w:val="en-US"/>
              </w:rPr>
              <w:t>—Table—column 3—item 2]</w:t>
            </w:r>
          </w:p>
        </w:tc>
      </w:tr>
      <w:tr w:rsidR="00046A22" w:rsidRPr="000D434E" w14:paraId="43CAEF87" w14:textId="77777777" w:rsidTr="00033A04">
        <w:trPr>
          <w:trHeight w:val="20"/>
          <w:jc w:val="center"/>
        </w:trPr>
        <w:tc>
          <w:tcPr>
            <w:tcW w:w="900" w:type="dxa"/>
            <w:tcBorders>
              <w:top w:val="nil"/>
              <w:left w:val="nil"/>
              <w:bottom w:val="nil"/>
              <w:right w:val="single" w:sz="6" w:space="0" w:color="auto"/>
            </w:tcBorders>
            <w:shd w:val="clear" w:color="auto" w:fill="FFFFFF"/>
          </w:tcPr>
          <w:p w14:paraId="0ED635DB" w14:textId="77777777" w:rsidR="00046A22" w:rsidRPr="000D434E" w:rsidRDefault="00046A22" w:rsidP="00E36C24">
            <w:pPr>
              <w:shd w:val="clear" w:color="auto" w:fill="FFFFFF"/>
            </w:pPr>
            <w:r w:rsidRPr="000D434E">
              <w:rPr>
                <w:lang w:val="en-US"/>
              </w:rPr>
              <w:t>“47.</w:t>
            </w:r>
          </w:p>
        </w:tc>
        <w:tc>
          <w:tcPr>
            <w:tcW w:w="1963" w:type="dxa"/>
            <w:tcBorders>
              <w:top w:val="nil"/>
              <w:left w:val="single" w:sz="6" w:space="0" w:color="auto"/>
              <w:bottom w:val="nil"/>
              <w:right w:val="single" w:sz="6" w:space="0" w:color="auto"/>
            </w:tcBorders>
            <w:shd w:val="clear" w:color="auto" w:fill="FFFFFF"/>
          </w:tcPr>
          <w:p w14:paraId="4ADCBF4A" w14:textId="77777777" w:rsidR="00046A22" w:rsidRPr="000D434E" w:rsidRDefault="00046A22" w:rsidP="00E36C24">
            <w:pPr>
              <w:shd w:val="clear" w:color="auto" w:fill="FFFFFF"/>
            </w:pPr>
            <w:r w:rsidRPr="000D434E">
              <w:rPr>
                <w:lang w:val="en-US"/>
              </w:rPr>
              <w:t>Rate of pharmaceutical allowance for a person with a partner where the partner is getting either pension or benefit</w:t>
            </w:r>
          </w:p>
        </w:tc>
        <w:tc>
          <w:tcPr>
            <w:tcW w:w="1685" w:type="dxa"/>
            <w:tcBorders>
              <w:top w:val="nil"/>
              <w:left w:val="single" w:sz="6" w:space="0" w:color="auto"/>
              <w:bottom w:val="nil"/>
              <w:right w:val="single" w:sz="6" w:space="0" w:color="auto"/>
            </w:tcBorders>
            <w:shd w:val="clear" w:color="auto" w:fill="FFFFFF"/>
          </w:tcPr>
          <w:p w14:paraId="11A36495" w14:textId="77777777" w:rsidR="00046A22" w:rsidRPr="000D434E" w:rsidRDefault="00046A22" w:rsidP="00E36C24">
            <w:pPr>
              <w:shd w:val="clear" w:color="auto" w:fill="FFFFFF"/>
            </w:pPr>
            <w:r w:rsidRPr="000D434E">
              <w:rPr>
                <w:lang w:val="en-US"/>
              </w:rPr>
              <w:t>PA ‘partnered’ (item 3) rate</w:t>
            </w:r>
          </w:p>
        </w:tc>
        <w:tc>
          <w:tcPr>
            <w:tcW w:w="2472" w:type="dxa"/>
            <w:tcBorders>
              <w:top w:val="nil"/>
              <w:left w:val="single" w:sz="6" w:space="0" w:color="auto"/>
              <w:bottom w:val="nil"/>
              <w:right w:val="nil"/>
            </w:tcBorders>
            <w:shd w:val="clear" w:color="auto" w:fill="FFFFFF"/>
          </w:tcPr>
          <w:p w14:paraId="445674C8" w14:textId="77777777" w:rsidR="00046A22" w:rsidRPr="000D434E" w:rsidRDefault="00046A22" w:rsidP="00E36C24">
            <w:pPr>
              <w:shd w:val="clear" w:color="auto" w:fill="FFFFFF"/>
            </w:pPr>
            <w:r w:rsidRPr="000D434E">
              <w:rPr>
                <w:lang w:val="en-US"/>
              </w:rPr>
              <w:t>[Section 1061</w:t>
            </w:r>
            <w:r w:rsidRPr="000D434E">
              <w:rPr>
                <w:smallCaps/>
                <w:lang w:val="en-US"/>
              </w:rPr>
              <w:t>c</w:t>
            </w:r>
            <w:r w:rsidRPr="000D434E">
              <w:rPr>
                <w:rFonts w:eastAsia="Times New Roman"/>
                <w:lang w:val="en-US"/>
              </w:rPr>
              <w:t>—Table—column 3—item 3]</w:t>
            </w:r>
          </w:p>
        </w:tc>
      </w:tr>
      <w:tr w:rsidR="00046A22" w:rsidRPr="000D434E" w14:paraId="29731E48" w14:textId="77777777" w:rsidTr="00033A04">
        <w:trPr>
          <w:trHeight w:val="20"/>
          <w:jc w:val="center"/>
        </w:trPr>
        <w:tc>
          <w:tcPr>
            <w:tcW w:w="900" w:type="dxa"/>
            <w:tcBorders>
              <w:top w:val="nil"/>
              <w:left w:val="nil"/>
              <w:bottom w:val="nil"/>
              <w:right w:val="single" w:sz="6" w:space="0" w:color="auto"/>
            </w:tcBorders>
            <w:shd w:val="clear" w:color="auto" w:fill="FFFFFF"/>
          </w:tcPr>
          <w:p w14:paraId="5B53E3D6" w14:textId="77777777" w:rsidR="00046A22" w:rsidRPr="000D434E" w:rsidRDefault="00046A22" w:rsidP="00E36C24">
            <w:pPr>
              <w:shd w:val="clear" w:color="auto" w:fill="FFFFFF"/>
            </w:pPr>
            <w:r w:rsidRPr="000D434E">
              <w:rPr>
                <w:lang w:val="en-US"/>
              </w:rPr>
              <w:t>“48.</w:t>
            </w:r>
          </w:p>
        </w:tc>
        <w:tc>
          <w:tcPr>
            <w:tcW w:w="1963" w:type="dxa"/>
            <w:tcBorders>
              <w:top w:val="nil"/>
              <w:left w:val="single" w:sz="6" w:space="0" w:color="auto"/>
              <w:bottom w:val="nil"/>
              <w:right w:val="single" w:sz="6" w:space="0" w:color="auto"/>
            </w:tcBorders>
            <w:shd w:val="clear" w:color="auto" w:fill="FFFFFF"/>
          </w:tcPr>
          <w:p w14:paraId="3C5861C2" w14:textId="77777777" w:rsidR="00046A22" w:rsidRPr="000D434E" w:rsidRDefault="00046A22" w:rsidP="00E36C24">
            <w:pPr>
              <w:shd w:val="clear" w:color="auto" w:fill="FFFFFF"/>
              <w:ind w:firstLine="5"/>
            </w:pPr>
            <w:r w:rsidRPr="000D434E">
              <w:rPr>
                <w:lang w:val="en-US"/>
              </w:rPr>
              <w:t>Rate of pharmaceutical allowance for a member of an illness separated or respite care couple</w:t>
            </w:r>
          </w:p>
        </w:tc>
        <w:tc>
          <w:tcPr>
            <w:tcW w:w="1685" w:type="dxa"/>
            <w:tcBorders>
              <w:top w:val="nil"/>
              <w:left w:val="single" w:sz="6" w:space="0" w:color="auto"/>
              <w:bottom w:val="nil"/>
              <w:right w:val="single" w:sz="6" w:space="0" w:color="auto"/>
            </w:tcBorders>
            <w:shd w:val="clear" w:color="auto" w:fill="FFFFFF"/>
          </w:tcPr>
          <w:p w14:paraId="25AB213A" w14:textId="77777777" w:rsidR="00046A22" w:rsidRPr="000D434E" w:rsidRDefault="00046A22" w:rsidP="00E36C24">
            <w:pPr>
              <w:shd w:val="clear" w:color="auto" w:fill="FFFFFF"/>
            </w:pPr>
            <w:r w:rsidRPr="000D434E">
              <w:rPr>
                <w:lang w:val="en-US"/>
              </w:rPr>
              <w:t>PA ‘illness separated or respite care’ rate</w:t>
            </w:r>
          </w:p>
        </w:tc>
        <w:tc>
          <w:tcPr>
            <w:tcW w:w="2472" w:type="dxa"/>
            <w:tcBorders>
              <w:top w:val="nil"/>
              <w:left w:val="single" w:sz="6" w:space="0" w:color="auto"/>
              <w:bottom w:val="nil"/>
              <w:right w:val="nil"/>
            </w:tcBorders>
            <w:shd w:val="clear" w:color="auto" w:fill="FFFFFF"/>
          </w:tcPr>
          <w:p w14:paraId="31266811" w14:textId="77777777" w:rsidR="00046A22" w:rsidRPr="000D434E" w:rsidRDefault="00046A22" w:rsidP="00E36C24">
            <w:pPr>
              <w:shd w:val="clear" w:color="auto" w:fill="FFFFFF"/>
              <w:ind w:hanging="5"/>
            </w:pPr>
            <w:r w:rsidRPr="000D434E">
              <w:rPr>
                <w:lang w:val="en-US"/>
              </w:rPr>
              <w:t>[Section 1061</w:t>
            </w:r>
            <w:r w:rsidRPr="000D434E">
              <w:rPr>
                <w:smallCaps/>
                <w:lang w:val="en-US"/>
              </w:rPr>
              <w:t>c</w:t>
            </w:r>
            <w:r w:rsidRPr="000D434E">
              <w:rPr>
                <w:rFonts w:eastAsia="Times New Roman"/>
                <w:lang w:val="en-US"/>
              </w:rPr>
              <w:t>—Table—column 3—item 4]</w:t>
            </w:r>
          </w:p>
        </w:tc>
      </w:tr>
    </w:tbl>
    <w:p w14:paraId="405D7C49" w14:textId="77777777" w:rsidR="00046A22" w:rsidRPr="00850FB1" w:rsidRDefault="00046A22" w:rsidP="00E36C24">
      <w:pPr>
        <w:spacing w:before="120"/>
        <w:rPr>
          <w:sz w:val="22"/>
        </w:rPr>
      </w:pPr>
    </w:p>
    <w:p w14:paraId="5D75C4F9" w14:textId="77777777" w:rsidR="00046A22" w:rsidRPr="00850FB1" w:rsidRDefault="00046A22" w:rsidP="00E36C24">
      <w:pPr>
        <w:spacing w:before="120"/>
        <w:rPr>
          <w:sz w:val="22"/>
        </w:rPr>
        <w:sectPr w:rsidR="00046A22" w:rsidRPr="00850FB1" w:rsidSect="0089395C">
          <w:pgSz w:w="12240" w:h="15840" w:code="1"/>
          <w:pgMar w:top="1440" w:right="1440" w:bottom="1440" w:left="1440" w:header="720" w:footer="720" w:gutter="0"/>
          <w:cols w:space="60"/>
          <w:noEndnote/>
        </w:sectPr>
      </w:pPr>
    </w:p>
    <w:p w14:paraId="0A12771A" w14:textId="77777777" w:rsidR="0013432D" w:rsidRPr="00850FB1" w:rsidRDefault="0013432D" w:rsidP="00E36C24">
      <w:pPr>
        <w:spacing w:before="120" w:after="240"/>
        <w:rPr>
          <w:sz w:val="22"/>
          <w:szCs w:val="2"/>
        </w:rPr>
      </w:pPr>
    </w:p>
    <w:tbl>
      <w:tblPr>
        <w:tblW w:w="0" w:type="auto"/>
        <w:jc w:val="center"/>
        <w:tblLayout w:type="fixed"/>
        <w:tblCellMar>
          <w:left w:w="40" w:type="dxa"/>
          <w:right w:w="40" w:type="dxa"/>
        </w:tblCellMar>
        <w:tblLook w:val="0000" w:firstRow="0" w:lastRow="0" w:firstColumn="0" w:lastColumn="0" w:noHBand="0" w:noVBand="0"/>
      </w:tblPr>
      <w:tblGrid>
        <w:gridCol w:w="905"/>
        <w:gridCol w:w="1980"/>
        <w:gridCol w:w="1710"/>
        <w:gridCol w:w="2434"/>
      </w:tblGrid>
      <w:tr w:rsidR="0013432D" w:rsidRPr="000D434E" w14:paraId="2F355FAF" w14:textId="77777777" w:rsidTr="000866F3">
        <w:trPr>
          <w:trHeight w:val="20"/>
          <w:jc w:val="center"/>
        </w:trPr>
        <w:tc>
          <w:tcPr>
            <w:tcW w:w="905" w:type="dxa"/>
            <w:tcBorders>
              <w:top w:val="nil"/>
              <w:left w:val="nil"/>
              <w:bottom w:val="nil"/>
              <w:right w:val="single" w:sz="6" w:space="0" w:color="auto"/>
            </w:tcBorders>
            <w:shd w:val="clear" w:color="auto" w:fill="FFFFFF"/>
          </w:tcPr>
          <w:p w14:paraId="016FD07A" w14:textId="77777777" w:rsidR="0013432D" w:rsidRPr="000D434E" w:rsidRDefault="0013432D" w:rsidP="00E36C24">
            <w:pPr>
              <w:shd w:val="clear" w:color="auto" w:fill="FFFFFF"/>
              <w:spacing w:before="120"/>
            </w:pPr>
            <w:r w:rsidRPr="000D434E">
              <w:rPr>
                <w:lang w:val="en-US"/>
              </w:rPr>
              <w:t>“49.</w:t>
            </w:r>
          </w:p>
        </w:tc>
        <w:tc>
          <w:tcPr>
            <w:tcW w:w="1980" w:type="dxa"/>
            <w:tcBorders>
              <w:top w:val="nil"/>
              <w:left w:val="single" w:sz="6" w:space="0" w:color="auto"/>
              <w:bottom w:val="nil"/>
              <w:right w:val="single" w:sz="6" w:space="0" w:color="auto"/>
            </w:tcBorders>
            <w:shd w:val="clear" w:color="auto" w:fill="FFFFFF"/>
          </w:tcPr>
          <w:p w14:paraId="399D9C5B" w14:textId="77777777" w:rsidR="0013432D" w:rsidRPr="000D434E" w:rsidRDefault="0013432D" w:rsidP="00E36C24">
            <w:pPr>
              <w:shd w:val="clear" w:color="auto" w:fill="FFFFFF"/>
              <w:spacing w:before="120"/>
              <w:ind w:firstLine="5"/>
            </w:pPr>
            <w:r w:rsidRPr="000D434E">
              <w:rPr>
                <w:lang w:val="en-US"/>
              </w:rPr>
              <w:t>Pharmaceutical payment limit for a person who is not a member of a couple</w:t>
            </w:r>
          </w:p>
        </w:tc>
        <w:tc>
          <w:tcPr>
            <w:tcW w:w="1710" w:type="dxa"/>
            <w:tcBorders>
              <w:top w:val="nil"/>
              <w:left w:val="single" w:sz="6" w:space="0" w:color="auto"/>
              <w:bottom w:val="nil"/>
              <w:right w:val="single" w:sz="6" w:space="0" w:color="auto"/>
            </w:tcBorders>
            <w:shd w:val="clear" w:color="auto" w:fill="FFFFFF"/>
          </w:tcPr>
          <w:p w14:paraId="6E842633" w14:textId="77777777" w:rsidR="0013432D" w:rsidRPr="000D434E" w:rsidRDefault="0013432D" w:rsidP="00E36C24">
            <w:pPr>
              <w:shd w:val="clear" w:color="auto" w:fill="FFFFFF"/>
              <w:spacing w:before="120"/>
            </w:pPr>
            <w:r w:rsidRPr="000D434E">
              <w:rPr>
                <w:lang w:val="en-US"/>
              </w:rPr>
              <w:t>‘single’ PPL</w:t>
            </w:r>
          </w:p>
        </w:tc>
        <w:tc>
          <w:tcPr>
            <w:tcW w:w="2434" w:type="dxa"/>
            <w:tcBorders>
              <w:top w:val="nil"/>
              <w:left w:val="single" w:sz="6" w:space="0" w:color="auto"/>
              <w:bottom w:val="nil"/>
              <w:right w:val="nil"/>
            </w:tcBorders>
            <w:shd w:val="clear" w:color="auto" w:fill="FFFFFF"/>
          </w:tcPr>
          <w:p w14:paraId="5EBA6158" w14:textId="77777777" w:rsidR="0013432D" w:rsidRPr="000D434E" w:rsidRDefault="0013432D" w:rsidP="00E36C24">
            <w:pPr>
              <w:shd w:val="clear" w:color="auto" w:fill="FFFFFF"/>
              <w:spacing w:before="120"/>
            </w:pPr>
            <w:r w:rsidRPr="000D434E">
              <w:rPr>
                <w:lang w:val="en-US"/>
              </w:rPr>
              <w:t>[Subsection 1061D (2)</w:t>
            </w:r>
            <w:r w:rsidRPr="000D434E">
              <w:rPr>
                <w:rFonts w:eastAsia="Times New Roman"/>
                <w:lang w:val="en-US"/>
              </w:rPr>
              <w:t>—Table—columns 3 and 4—item 1]</w:t>
            </w:r>
          </w:p>
        </w:tc>
      </w:tr>
      <w:tr w:rsidR="0013432D" w:rsidRPr="000D434E" w14:paraId="45FF4B94" w14:textId="77777777" w:rsidTr="000866F3">
        <w:trPr>
          <w:trHeight w:val="20"/>
          <w:jc w:val="center"/>
        </w:trPr>
        <w:tc>
          <w:tcPr>
            <w:tcW w:w="905" w:type="dxa"/>
            <w:tcBorders>
              <w:top w:val="nil"/>
              <w:left w:val="nil"/>
              <w:bottom w:val="nil"/>
              <w:right w:val="single" w:sz="6" w:space="0" w:color="auto"/>
            </w:tcBorders>
            <w:shd w:val="clear" w:color="auto" w:fill="FFFFFF"/>
          </w:tcPr>
          <w:p w14:paraId="2DA499F0" w14:textId="77777777" w:rsidR="0013432D" w:rsidRPr="000D434E" w:rsidRDefault="0013432D" w:rsidP="00E36C24">
            <w:pPr>
              <w:shd w:val="clear" w:color="auto" w:fill="FFFFFF"/>
              <w:spacing w:before="120"/>
              <w:rPr>
                <w:lang w:val="en-US"/>
              </w:rPr>
            </w:pPr>
            <w:r w:rsidRPr="000D434E">
              <w:rPr>
                <w:lang w:val="en-US"/>
              </w:rPr>
              <w:t>“50.</w:t>
            </w:r>
          </w:p>
        </w:tc>
        <w:tc>
          <w:tcPr>
            <w:tcW w:w="1980" w:type="dxa"/>
            <w:tcBorders>
              <w:top w:val="nil"/>
              <w:left w:val="single" w:sz="6" w:space="0" w:color="auto"/>
              <w:bottom w:val="nil"/>
              <w:right w:val="single" w:sz="6" w:space="0" w:color="auto"/>
            </w:tcBorders>
            <w:shd w:val="clear" w:color="auto" w:fill="FFFFFF"/>
          </w:tcPr>
          <w:p w14:paraId="1EB24C1B" w14:textId="77777777" w:rsidR="0013432D" w:rsidRPr="000D434E" w:rsidRDefault="0013432D" w:rsidP="00E36C24">
            <w:pPr>
              <w:shd w:val="clear" w:color="auto" w:fill="FFFFFF"/>
              <w:spacing w:before="120"/>
              <w:ind w:firstLine="5"/>
            </w:pPr>
            <w:r w:rsidRPr="000D434E">
              <w:rPr>
                <w:lang w:val="en-US"/>
              </w:rPr>
              <w:t>Pharmaceutical payment limit for a person with a partner where the partner is getting neither pension nor benefit</w:t>
            </w:r>
          </w:p>
        </w:tc>
        <w:tc>
          <w:tcPr>
            <w:tcW w:w="1710" w:type="dxa"/>
            <w:tcBorders>
              <w:top w:val="nil"/>
              <w:left w:val="single" w:sz="6" w:space="0" w:color="auto"/>
              <w:bottom w:val="nil"/>
              <w:right w:val="single" w:sz="6" w:space="0" w:color="auto"/>
            </w:tcBorders>
            <w:shd w:val="clear" w:color="auto" w:fill="FFFFFF"/>
          </w:tcPr>
          <w:p w14:paraId="391E58F6" w14:textId="77777777" w:rsidR="0013432D" w:rsidRPr="000D434E" w:rsidRDefault="0013432D" w:rsidP="00E36C24">
            <w:pPr>
              <w:shd w:val="clear" w:color="auto" w:fill="FFFFFF"/>
              <w:spacing w:before="120"/>
            </w:pPr>
            <w:r w:rsidRPr="000D434E">
              <w:rPr>
                <w:lang w:val="en-US"/>
              </w:rPr>
              <w:t>‘partnered’ (item 2) PPL</w:t>
            </w:r>
          </w:p>
        </w:tc>
        <w:tc>
          <w:tcPr>
            <w:tcW w:w="2434" w:type="dxa"/>
            <w:tcBorders>
              <w:top w:val="nil"/>
              <w:left w:val="single" w:sz="6" w:space="0" w:color="auto"/>
              <w:bottom w:val="nil"/>
              <w:right w:val="nil"/>
            </w:tcBorders>
            <w:shd w:val="clear" w:color="auto" w:fill="FFFFFF"/>
          </w:tcPr>
          <w:p w14:paraId="5C47B533" w14:textId="77777777" w:rsidR="0013432D" w:rsidRPr="000D434E" w:rsidRDefault="0013432D" w:rsidP="00E36C24">
            <w:pPr>
              <w:shd w:val="clear" w:color="auto" w:fill="FFFFFF"/>
              <w:spacing w:before="120"/>
            </w:pPr>
            <w:r w:rsidRPr="000D434E">
              <w:rPr>
                <w:lang w:val="en-US"/>
              </w:rPr>
              <w:t>[Subsection 1061</w:t>
            </w:r>
            <w:r w:rsidRPr="000D434E">
              <w:rPr>
                <w:smallCaps/>
                <w:lang w:val="en-US"/>
              </w:rPr>
              <w:t>d</w:t>
            </w:r>
            <w:r w:rsidRPr="000D434E">
              <w:rPr>
                <w:lang w:val="en-US"/>
              </w:rPr>
              <w:t xml:space="preserve"> (2)</w:t>
            </w:r>
            <w:r w:rsidRPr="000D434E">
              <w:rPr>
                <w:rFonts w:eastAsia="Times New Roman"/>
                <w:lang w:val="en-US"/>
              </w:rPr>
              <w:t>—Table—columns 3 and 4—item 2]</w:t>
            </w:r>
          </w:p>
        </w:tc>
      </w:tr>
      <w:tr w:rsidR="0013432D" w:rsidRPr="000D434E" w14:paraId="263340C8" w14:textId="77777777" w:rsidTr="000866F3">
        <w:trPr>
          <w:trHeight w:val="20"/>
          <w:jc w:val="center"/>
        </w:trPr>
        <w:tc>
          <w:tcPr>
            <w:tcW w:w="905" w:type="dxa"/>
            <w:tcBorders>
              <w:top w:val="nil"/>
              <w:left w:val="nil"/>
              <w:bottom w:val="nil"/>
              <w:right w:val="single" w:sz="6" w:space="0" w:color="auto"/>
            </w:tcBorders>
            <w:shd w:val="clear" w:color="auto" w:fill="FFFFFF"/>
          </w:tcPr>
          <w:p w14:paraId="6E0355BD" w14:textId="77777777" w:rsidR="0013432D" w:rsidRPr="000D434E" w:rsidRDefault="0013432D" w:rsidP="00E36C24">
            <w:pPr>
              <w:shd w:val="clear" w:color="auto" w:fill="FFFFFF"/>
              <w:spacing w:before="120"/>
              <w:rPr>
                <w:lang w:val="en-US"/>
              </w:rPr>
            </w:pPr>
            <w:r w:rsidRPr="000D434E">
              <w:rPr>
                <w:lang w:val="en-US"/>
              </w:rPr>
              <w:t>“51.</w:t>
            </w:r>
          </w:p>
        </w:tc>
        <w:tc>
          <w:tcPr>
            <w:tcW w:w="1980" w:type="dxa"/>
            <w:tcBorders>
              <w:top w:val="nil"/>
              <w:left w:val="single" w:sz="6" w:space="0" w:color="auto"/>
              <w:bottom w:val="nil"/>
              <w:right w:val="single" w:sz="6" w:space="0" w:color="auto"/>
            </w:tcBorders>
            <w:shd w:val="clear" w:color="auto" w:fill="FFFFFF"/>
          </w:tcPr>
          <w:p w14:paraId="10FD1FDC" w14:textId="77777777" w:rsidR="0013432D" w:rsidRPr="000D434E" w:rsidRDefault="0013432D" w:rsidP="00E36C24">
            <w:pPr>
              <w:shd w:val="clear" w:color="auto" w:fill="FFFFFF"/>
              <w:spacing w:before="120"/>
              <w:ind w:firstLine="5"/>
            </w:pPr>
            <w:r w:rsidRPr="000D434E">
              <w:rPr>
                <w:lang w:val="en-US"/>
              </w:rPr>
              <w:t>Pharmaceutical payment limit for a person with a partner where partner getting either pension or benefit</w:t>
            </w:r>
          </w:p>
        </w:tc>
        <w:tc>
          <w:tcPr>
            <w:tcW w:w="1710" w:type="dxa"/>
            <w:tcBorders>
              <w:top w:val="nil"/>
              <w:left w:val="single" w:sz="6" w:space="0" w:color="auto"/>
              <w:bottom w:val="nil"/>
              <w:right w:val="single" w:sz="6" w:space="0" w:color="auto"/>
            </w:tcBorders>
            <w:shd w:val="clear" w:color="auto" w:fill="FFFFFF"/>
          </w:tcPr>
          <w:p w14:paraId="59BBF97C" w14:textId="77777777" w:rsidR="0013432D" w:rsidRPr="000D434E" w:rsidRDefault="0013432D" w:rsidP="00E36C24">
            <w:pPr>
              <w:shd w:val="clear" w:color="auto" w:fill="FFFFFF"/>
              <w:spacing w:before="120"/>
            </w:pPr>
            <w:r w:rsidRPr="000D434E">
              <w:rPr>
                <w:lang w:val="en-US"/>
              </w:rPr>
              <w:t>‘partnered’ (item 3) PPL</w:t>
            </w:r>
          </w:p>
        </w:tc>
        <w:tc>
          <w:tcPr>
            <w:tcW w:w="2434" w:type="dxa"/>
            <w:tcBorders>
              <w:top w:val="nil"/>
              <w:left w:val="single" w:sz="6" w:space="0" w:color="auto"/>
              <w:bottom w:val="nil"/>
              <w:right w:val="nil"/>
            </w:tcBorders>
            <w:shd w:val="clear" w:color="auto" w:fill="FFFFFF"/>
          </w:tcPr>
          <w:p w14:paraId="1B5EFD97" w14:textId="77777777" w:rsidR="0013432D" w:rsidRPr="000D434E" w:rsidRDefault="0013432D" w:rsidP="00E36C24">
            <w:pPr>
              <w:shd w:val="clear" w:color="auto" w:fill="FFFFFF"/>
              <w:spacing w:before="120"/>
              <w:ind w:hanging="5"/>
            </w:pPr>
            <w:r w:rsidRPr="000D434E">
              <w:rPr>
                <w:lang w:val="en-US"/>
              </w:rPr>
              <w:t>[Subsection 1061</w:t>
            </w:r>
            <w:r w:rsidRPr="000D434E">
              <w:rPr>
                <w:smallCaps/>
                <w:lang w:val="en-US"/>
              </w:rPr>
              <w:t>d</w:t>
            </w:r>
            <w:r w:rsidRPr="000D434E">
              <w:rPr>
                <w:lang w:val="en-US"/>
              </w:rPr>
              <w:t xml:space="preserve"> (2)</w:t>
            </w:r>
            <w:r w:rsidRPr="000D434E">
              <w:rPr>
                <w:rFonts w:eastAsia="Times New Roman"/>
                <w:lang w:val="en-US"/>
              </w:rPr>
              <w:t>—Table—columns 3 and 4—item 3]</w:t>
            </w:r>
          </w:p>
        </w:tc>
      </w:tr>
      <w:tr w:rsidR="0013432D" w:rsidRPr="000D434E" w14:paraId="22FC2E65" w14:textId="77777777" w:rsidTr="000866F3">
        <w:trPr>
          <w:trHeight w:val="20"/>
          <w:jc w:val="center"/>
        </w:trPr>
        <w:tc>
          <w:tcPr>
            <w:tcW w:w="905" w:type="dxa"/>
            <w:tcBorders>
              <w:top w:val="nil"/>
              <w:left w:val="nil"/>
              <w:bottom w:val="nil"/>
              <w:right w:val="single" w:sz="6" w:space="0" w:color="auto"/>
            </w:tcBorders>
            <w:shd w:val="clear" w:color="auto" w:fill="FFFFFF"/>
          </w:tcPr>
          <w:p w14:paraId="1748F19B" w14:textId="77777777" w:rsidR="0013432D" w:rsidRPr="000D434E" w:rsidRDefault="0013432D" w:rsidP="00E36C24">
            <w:pPr>
              <w:shd w:val="clear" w:color="auto" w:fill="FFFFFF"/>
              <w:spacing w:before="120"/>
              <w:rPr>
                <w:lang w:val="en-US"/>
              </w:rPr>
            </w:pPr>
            <w:r w:rsidRPr="000D434E">
              <w:rPr>
                <w:lang w:val="en-US"/>
              </w:rPr>
              <w:t>“52.</w:t>
            </w:r>
          </w:p>
        </w:tc>
        <w:tc>
          <w:tcPr>
            <w:tcW w:w="1980" w:type="dxa"/>
            <w:tcBorders>
              <w:top w:val="nil"/>
              <w:left w:val="single" w:sz="6" w:space="0" w:color="auto"/>
              <w:bottom w:val="nil"/>
              <w:right w:val="single" w:sz="6" w:space="0" w:color="auto"/>
            </w:tcBorders>
            <w:shd w:val="clear" w:color="auto" w:fill="FFFFFF"/>
          </w:tcPr>
          <w:p w14:paraId="64697C95" w14:textId="77777777" w:rsidR="0013432D" w:rsidRPr="000D434E" w:rsidRDefault="0013432D" w:rsidP="00E36C24">
            <w:pPr>
              <w:shd w:val="clear" w:color="auto" w:fill="FFFFFF"/>
              <w:spacing w:before="120"/>
              <w:ind w:firstLine="5"/>
            </w:pPr>
            <w:r w:rsidRPr="000D434E">
              <w:rPr>
                <w:lang w:val="en-US"/>
              </w:rPr>
              <w:t>Pharmaceutical payment limit for a member of an illness separated or respite care couple.</w:t>
            </w:r>
          </w:p>
        </w:tc>
        <w:tc>
          <w:tcPr>
            <w:tcW w:w="1710" w:type="dxa"/>
            <w:tcBorders>
              <w:top w:val="nil"/>
              <w:left w:val="single" w:sz="6" w:space="0" w:color="auto"/>
              <w:bottom w:val="nil"/>
              <w:right w:val="single" w:sz="6" w:space="0" w:color="auto"/>
            </w:tcBorders>
            <w:shd w:val="clear" w:color="auto" w:fill="FFFFFF"/>
          </w:tcPr>
          <w:p w14:paraId="3DDD3F97" w14:textId="77777777" w:rsidR="0013432D" w:rsidRPr="000D434E" w:rsidRDefault="0013432D" w:rsidP="00E36C24">
            <w:pPr>
              <w:shd w:val="clear" w:color="auto" w:fill="FFFFFF"/>
              <w:spacing w:before="120"/>
              <w:ind w:firstLine="5"/>
            </w:pPr>
            <w:r w:rsidRPr="000D434E">
              <w:rPr>
                <w:lang w:val="en-US"/>
              </w:rPr>
              <w:t>‘illness separated or respite care’ PPL</w:t>
            </w:r>
          </w:p>
        </w:tc>
        <w:tc>
          <w:tcPr>
            <w:tcW w:w="2434" w:type="dxa"/>
            <w:tcBorders>
              <w:top w:val="nil"/>
              <w:left w:val="single" w:sz="6" w:space="0" w:color="auto"/>
              <w:bottom w:val="nil"/>
              <w:right w:val="nil"/>
            </w:tcBorders>
            <w:shd w:val="clear" w:color="auto" w:fill="FFFFFF"/>
          </w:tcPr>
          <w:p w14:paraId="6BDD4710" w14:textId="77777777" w:rsidR="0013432D" w:rsidRPr="000D434E" w:rsidRDefault="0013432D" w:rsidP="00E36C24">
            <w:pPr>
              <w:shd w:val="clear" w:color="auto" w:fill="FFFFFF"/>
              <w:spacing w:before="120"/>
              <w:ind w:hanging="5"/>
            </w:pPr>
            <w:r w:rsidRPr="000D434E">
              <w:rPr>
                <w:lang w:val="en-US"/>
              </w:rPr>
              <w:t>[Subsection 1061</w:t>
            </w:r>
            <w:r w:rsidRPr="000D434E">
              <w:rPr>
                <w:smallCaps/>
                <w:lang w:val="en-US"/>
              </w:rPr>
              <w:t>d</w:t>
            </w:r>
            <w:r w:rsidRPr="000D434E">
              <w:rPr>
                <w:lang w:val="en-US"/>
              </w:rPr>
              <w:t xml:space="preserve"> (2)</w:t>
            </w:r>
            <w:r w:rsidRPr="000D434E">
              <w:rPr>
                <w:rFonts w:eastAsia="Times New Roman"/>
                <w:lang w:val="en-US"/>
              </w:rPr>
              <w:t>—Table—columns 3 and 4—item 4]”.</w:t>
            </w:r>
          </w:p>
        </w:tc>
      </w:tr>
    </w:tbl>
    <w:p w14:paraId="3F8C9CA7" w14:textId="77777777" w:rsidR="0013432D" w:rsidRPr="00850FB1" w:rsidRDefault="0013432D" w:rsidP="00E36C24">
      <w:pPr>
        <w:shd w:val="clear" w:color="auto" w:fill="FFFFFF"/>
        <w:spacing w:before="120" w:after="60"/>
        <w:rPr>
          <w:sz w:val="22"/>
        </w:rPr>
      </w:pPr>
      <w:r w:rsidRPr="00850FB1">
        <w:rPr>
          <w:b/>
          <w:bCs/>
          <w:sz w:val="22"/>
          <w:szCs w:val="24"/>
          <w:lang w:val="en-US"/>
        </w:rPr>
        <w:t>CPI Indexation Table</w:t>
      </w:r>
    </w:p>
    <w:p w14:paraId="0B8C1899" w14:textId="77777777" w:rsidR="000D434E" w:rsidRDefault="0013432D" w:rsidP="00E36C24">
      <w:pPr>
        <w:shd w:val="clear" w:color="auto" w:fill="FFFFFF"/>
        <w:tabs>
          <w:tab w:val="left" w:pos="754"/>
        </w:tabs>
        <w:spacing w:before="120" w:after="60"/>
        <w:ind w:firstLine="331"/>
        <w:rPr>
          <w:sz w:val="22"/>
          <w:szCs w:val="24"/>
          <w:lang w:val="en-US"/>
        </w:rPr>
      </w:pPr>
      <w:r w:rsidRPr="00850FB1">
        <w:rPr>
          <w:b/>
          <w:bCs/>
          <w:sz w:val="22"/>
          <w:szCs w:val="24"/>
          <w:lang w:val="en-US"/>
        </w:rPr>
        <w:t xml:space="preserve">32. </w:t>
      </w:r>
      <w:r w:rsidRPr="00850FB1">
        <w:rPr>
          <w:sz w:val="22"/>
          <w:szCs w:val="24"/>
          <w:lang w:val="en-US"/>
        </w:rPr>
        <w:t xml:space="preserve">Section 1191 of the Principal Act is amended: </w:t>
      </w:r>
    </w:p>
    <w:p w14:paraId="106282D8" w14:textId="27E542E4" w:rsidR="0013432D" w:rsidRPr="00850FB1" w:rsidRDefault="0013432D" w:rsidP="00E36C24">
      <w:pPr>
        <w:shd w:val="clear" w:color="auto" w:fill="FFFFFF"/>
        <w:tabs>
          <w:tab w:val="left" w:pos="754"/>
        </w:tabs>
        <w:spacing w:before="120" w:after="60"/>
        <w:ind w:firstLine="331"/>
        <w:rPr>
          <w:sz w:val="22"/>
        </w:rPr>
      </w:pPr>
      <w:r w:rsidRPr="00850FB1">
        <w:rPr>
          <w:b/>
          <w:bCs/>
          <w:sz w:val="22"/>
          <w:szCs w:val="24"/>
          <w:lang w:val="en-US"/>
        </w:rPr>
        <w:t>(a)</w:t>
      </w:r>
      <w:r w:rsidRPr="00850FB1">
        <w:rPr>
          <w:sz w:val="22"/>
          <w:szCs w:val="24"/>
          <w:lang w:val="en-US"/>
        </w:rPr>
        <w:t xml:space="preserve"> by inserting after item 17 in the table the following items:</w:t>
      </w:r>
    </w:p>
    <w:tbl>
      <w:tblPr>
        <w:tblW w:w="0" w:type="auto"/>
        <w:jc w:val="center"/>
        <w:tblLayout w:type="fixed"/>
        <w:tblCellMar>
          <w:left w:w="40" w:type="dxa"/>
          <w:right w:w="40" w:type="dxa"/>
        </w:tblCellMar>
        <w:tblLook w:val="0000" w:firstRow="0" w:lastRow="0" w:firstColumn="0" w:lastColumn="0" w:noHBand="0" w:noVBand="0"/>
      </w:tblPr>
      <w:tblGrid>
        <w:gridCol w:w="690"/>
        <w:gridCol w:w="1603"/>
        <w:gridCol w:w="1181"/>
        <w:gridCol w:w="1118"/>
        <w:gridCol w:w="1037"/>
        <w:gridCol w:w="1373"/>
      </w:tblGrid>
      <w:tr w:rsidR="0013432D" w:rsidRPr="000D434E" w14:paraId="5B7BAEFD" w14:textId="77777777" w:rsidTr="00694CD3">
        <w:trPr>
          <w:trHeight w:val="20"/>
          <w:jc w:val="center"/>
        </w:trPr>
        <w:tc>
          <w:tcPr>
            <w:tcW w:w="690" w:type="dxa"/>
            <w:tcBorders>
              <w:top w:val="nil"/>
              <w:left w:val="nil"/>
              <w:bottom w:val="nil"/>
              <w:right w:val="nil"/>
            </w:tcBorders>
            <w:shd w:val="clear" w:color="auto" w:fill="FFFFFF"/>
          </w:tcPr>
          <w:p w14:paraId="2E425995" w14:textId="2DF07C52" w:rsidR="0013432D" w:rsidRPr="000D434E" w:rsidRDefault="0013432D" w:rsidP="000D434E">
            <w:pPr>
              <w:shd w:val="clear" w:color="auto" w:fill="FFFFFF"/>
              <w:spacing w:before="120"/>
              <w:rPr>
                <w:lang w:val="en-US"/>
              </w:rPr>
            </w:pPr>
            <w:r w:rsidRPr="000D434E">
              <w:rPr>
                <w:lang w:val="en-US"/>
              </w:rPr>
              <w:t>“17</w:t>
            </w:r>
            <w:r w:rsidRPr="000D434E">
              <w:rPr>
                <w:smallCaps/>
                <w:lang w:val="en-US"/>
              </w:rPr>
              <w:t>a</w:t>
            </w:r>
            <w:r w:rsidRPr="000D434E">
              <w:rPr>
                <w:lang w:val="en-US"/>
              </w:rPr>
              <w:t>.</w:t>
            </w:r>
          </w:p>
        </w:tc>
        <w:tc>
          <w:tcPr>
            <w:tcW w:w="1603" w:type="dxa"/>
            <w:tcBorders>
              <w:top w:val="nil"/>
              <w:left w:val="nil"/>
              <w:bottom w:val="nil"/>
              <w:right w:val="single" w:sz="6" w:space="0" w:color="auto"/>
            </w:tcBorders>
            <w:shd w:val="clear" w:color="auto" w:fill="FFFFFF"/>
          </w:tcPr>
          <w:p w14:paraId="42737D0C" w14:textId="77777777" w:rsidR="0013432D" w:rsidRPr="000D434E" w:rsidRDefault="0013432D" w:rsidP="00E36C24">
            <w:pPr>
              <w:shd w:val="clear" w:color="auto" w:fill="FFFFFF"/>
              <w:spacing w:before="120"/>
              <w:ind w:firstLine="5"/>
              <w:jc w:val="both"/>
            </w:pPr>
            <w:r w:rsidRPr="000D434E">
              <w:rPr>
                <w:lang w:val="en-US"/>
              </w:rPr>
              <w:t>pension maintenance income free area</w:t>
            </w:r>
          </w:p>
        </w:tc>
        <w:tc>
          <w:tcPr>
            <w:tcW w:w="1181" w:type="dxa"/>
            <w:tcBorders>
              <w:top w:val="nil"/>
              <w:left w:val="single" w:sz="6" w:space="0" w:color="auto"/>
              <w:bottom w:val="nil"/>
              <w:right w:val="single" w:sz="6" w:space="0" w:color="auto"/>
            </w:tcBorders>
            <w:shd w:val="clear" w:color="auto" w:fill="FFFFFF"/>
          </w:tcPr>
          <w:p w14:paraId="63911FFB" w14:textId="77777777" w:rsidR="0013432D" w:rsidRPr="000D434E" w:rsidRDefault="0013432D" w:rsidP="00E36C24">
            <w:pPr>
              <w:shd w:val="clear" w:color="auto" w:fill="FFFFFF"/>
              <w:spacing w:before="120"/>
              <w:jc w:val="both"/>
            </w:pPr>
            <w:r w:rsidRPr="000D434E">
              <w:rPr>
                <w:lang w:val="en-US"/>
              </w:rPr>
              <w:t>1 July</w:t>
            </w:r>
          </w:p>
        </w:tc>
        <w:tc>
          <w:tcPr>
            <w:tcW w:w="1118" w:type="dxa"/>
            <w:tcBorders>
              <w:top w:val="nil"/>
              <w:left w:val="single" w:sz="6" w:space="0" w:color="auto"/>
              <w:bottom w:val="nil"/>
              <w:right w:val="single" w:sz="6" w:space="0" w:color="auto"/>
            </w:tcBorders>
            <w:shd w:val="clear" w:color="auto" w:fill="FFFFFF"/>
          </w:tcPr>
          <w:p w14:paraId="5184CC3B" w14:textId="77777777" w:rsidR="0013432D" w:rsidRPr="000D434E" w:rsidRDefault="0013432D" w:rsidP="00E36C24">
            <w:pPr>
              <w:shd w:val="clear" w:color="auto" w:fill="FFFFFF"/>
              <w:spacing w:before="120"/>
              <w:jc w:val="both"/>
            </w:pPr>
            <w:r w:rsidRPr="000D434E">
              <w:rPr>
                <w:lang w:val="en-US"/>
              </w:rPr>
              <w:t>December</w:t>
            </w:r>
          </w:p>
        </w:tc>
        <w:tc>
          <w:tcPr>
            <w:tcW w:w="1037" w:type="dxa"/>
            <w:tcBorders>
              <w:top w:val="nil"/>
              <w:left w:val="single" w:sz="6" w:space="0" w:color="auto"/>
              <w:bottom w:val="nil"/>
              <w:right w:val="single" w:sz="6" w:space="0" w:color="auto"/>
            </w:tcBorders>
            <w:shd w:val="clear" w:color="auto" w:fill="FFFFFF"/>
          </w:tcPr>
          <w:p w14:paraId="6E9BCA6C" w14:textId="77777777" w:rsidR="0013432D" w:rsidRPr="000D434E" w:rsidRDefault="0013432D" w:rsidP="00E36C24">
            <w:pPr>
              <w:shd w:val="clear" w:color="auto" w:fill="FFFFFF"/>
              <w:spacing w:before="120"/>
              <w:jc w:val="both"/>
            </w:pPr>
            <w:r w:rsidRPr="000D434E">
              <w:rPr>
                <w:lang w:val="en-US"/>
              </w:rPr>
              <w:t>most recent December quarter before reference quarter</w:t>
            </w:r>
          </w:p>
        </w:tc>
        <w:tc>
          <w:tcPr>
            <w:tcW w:w="1373" w:type="dxa"/>
            <w:tcBorders>
              <w:top w:val="nil"/>
              <w:left w:val="single" w:sz="6" w:space="0" w:color="auto"/>
              <w:bottom w:val="nil"/>
              <w:right w:val="nil"/>
            </w:tcBorders>
            <w:shd w:val="clear" w:color="auto" w:fill="FFFFFF"/>
          </w:tcPr>
          <w:p w14:paraId="69B18D04" w14:textId="77777777" w:rsidR="0013432D" w:rsidRPr="000D434E" w:rsidRDefault="0013432D" w:rsidP="00E36C24">
            <w:pPr>
              <w:shd w:val="clear" w:color="auto" w:fill="FFFFFF"/>
              <w:spacing w:before="120"/>
              <w:jc w:val="both"/>
            </w:pPr>
            <w:r w:rsidRPr="000D434E">
              <w:rPr>
                <w:lang w:val="en-US"/>
              </w:rPr>
              <w:t>$2.60</w:t>
            </w:r>
          </w:p>
        </w:tc>
      </w:tr>
      <w:tr w:rsidR="0013432D" w:rsidRPr="000D434E" w14:paraId="3BF4C5CA" w14:textId="77777777" w:rsidTr="00694CD3">
        <w:trPr>
          <w:trHeight w:val="20"/>
          <w:jc w:val="center"/>
        </w:trPr>
        <w:tc>
          <w:tcPr>
            <w:tcW w:w="690" w:type="dxa"/>
            <w:tcBorders>
              <w:top w:val="nil"/>
              <w:left w:val="nil"/>
              <w:bottom w:val="nil"/>
              <w:right w:val="nil"/>
            </w:tcBorders>
            <w:shd w:val="clear" w:color="auto" w:fill="FFFFFF"/>
          </w:tcPr>
          <w:p w14:paraId="32F50643" w14:textId="77777777" w:rsidR="0013432D" w:rsidRPr="000D434E" w:rsidRDefault="0013432D" w:rsidP="00E36C24">
            <w:pPr>
              <w:shd w:val="clear" w:color="auto" w:fill="FFFFFF"/>
              <w:spacing w:before="120"/>
              <w:rPr>
                <w:lang w:val="en-US"/>
              </w:rPr>
            </w:pPr>
            <w:r w:rsidRPr="000D434E">
              <w:rPr>
                <w:lang w:val="en-US"/>
              </w:rPr>
              <w:t>“17</w:t>
            </w:r>
            <w:r w:rsidRPr="000D434E">
              <w:rPr>
                <w:smallCaps/>
                <w:lang w:val="en-US"/>
              </w:rPr>
              <w:t>b</w:t>
            </w:r>
            <w:r w:rsidRPr="000D434E">
              <w:rPr>
                <w:lang w:val="en-US"/>
              </w:rPr>
              <w:t>.</w:t>
            </w:r>
          </w:p>
        </w:tc>
        <w:tc>
          <w:tcPr>
            <w:tcW w:w="1603" w:type="dxa"/>
            <w:tcBorders>
              <w:top w:val="nil"/>
              <w:left w:val="nil"/>
              <w:bottom w:val="nil"/>
              <w:right w:val="single" w:sz="6" w:space="0" w:color="auto"/>
            </w:tcBorders>
            <w:shd w:val="clear" w:color="auto" w:fill="FFFFFF"/>
          </w:tcPr>
          <w:p w14:paraId="7CFE16D2" w14:textId="77777777" w:rsidR="0013432D" w:rsidRPr="000D434E" w:rsidRDefault="0013432D" w:rsidP="00E36C24">
            <w:pPr>
              <w:shd w:val="clear" w:color="auto" w:fill="FFFFFF"/>
              <w:spacing w:before="120"/>
              <w:ind w:left="29"/>
              <w:jc w:val="both"/>
            </w:pPr>
            <w:r w:rsidRPr="000D434E">
              <w:rPr>
                <w:lang w:val="en-US"/>
              </w:rPr>
              <w:t>benefit maintenance income free area</w:t>
            </w:r>
          </w:p>
        </w:tc>
        <w:tc>
          <w:tcPr>
            <w:tcW w:w="1181" w:type="dxa"/>
            <w:tcBorders>
              <w:top w:val="nil"/>
              <w:left w:val="single" w:sz="6" w:space="0" w:color="auto"/>
              <w:bottom w:val="nil"/>
              <w:right w:val="single" w:sz="6" w:space="0" w:color="auto"/>
            </w:tcBorders>
            <w:shd w:val="clear" w:color="auto" w:fill="FFFFFF"/>
          </w:tcPr>
          <w:p w14:paraId="3ABE785D" w14:textId="77777777" w:rsidR="0013432D" w:rsidRPr="000D434E" w:rsidRDefault="0013432D" w:rsidP="00E36C24">
            <w:pPr>
              <w:shd w:val="clear" w:color="auto" w:fill="FFFFFF"/>
              <w:spacing w:before="120"/>
              <w:jc w:val="both"/>
            </w:pPr>
            <w:r w:rsidRPr="000D434E">
              <w:rPr>
                <w:lang w:val="en-US"/>
              </w:rPr>
              <w:t>1 July</w:t>
            </w:r>
          </w:p>
        </w:tc>
        <w:tc>
          <w:tcPr>
            <w:tcW w:w="1118" w:type="dxa"/>
            <w:tcBorders>
              <w:top w:val="nil"/>
              <w:left w:val="single" w:sz="6" w:space="0" w:color="auto"/>
              <w:bottom w:val="nil"/>
              <w:right w:val="single" w:sz="6" w:space="0" w:color="auto"/>
            </w:tcBorders>
            <w:shd w:val="clear" w:color="auto" w:fill="FFFFFF"/>
          </w:tcPr>
          <w:p w14:paraId="381C6E37" w14:textId="77777777" w:rsidR="0013432D" w:rsidRPr="000D434E" w:rsidRDefault="0013432D" w:rsidP="00E36C24">
            <w:pPr>
              <w:shd w:val="clear" w:color="auto" w:fill="FFFFFF"/>
              <w:spacing w:before="120"/>
              <w:jc w:val="both"/>
            </w:pPr>
            <w:r w:rsidRPr="000D434E">
              <w:rPr>
                <w:lang w:val="en-US"/>
              </w:rPr>
              <w:t>December</w:t>
            </w:r>
          </w:p>
        </w:tc>
        <w:tc>
          <w:tcPr>
            <w:tcW w:w="1037" w:type="dxa"/>
            <w:tcBorders>
              <w:top w:val="nil"/>
              <w:left w:val="single" w:sz="6" w:space="0" w:color="auto"/>
              <w:bottom w:val="nil"/>
              <w:right w:val="single" w:sz="6" w:space="0" w:color="auto"/>
            </w:tcBorders>
            <w:shd w:val="clear" w:color="auto" w:fill="FFFFFF"/>
          </w:tcPr>
          <w:p w14:paraId="35BCF312" w14:textId="77777777" w:rsidR="0013432D" w:rsidRPr="000D434E" w:rsidRDefault="0013432D" w:rsidP="00E36C24">
            <w:pPr>
              <w:shd w:val="clear" w:color="auto" w:fill="FFFFFF"/>
              <w:spacing w:before="120"/>
              <w:jc w:val="both"/>
            </w:pPr>
            <w:r w:rsidRPr="000D434E">
              <w:rPr>
                <w:lang w:val="en-US"/>
              </w:rPr>
              <w:t>most recent December quarter before reference quarter</w:t>
            </w:r>
          </w:p>
        </w:tc>
        <w:tc>
          <w:tcPr>
            <w:tcW w:w="1373" w:type="dxa"/>
            <w:tcBorders>
              <w:top w:val="nil"/>
              <w:left w:val="single" w:sz="6" w:space="0" w:color="auto"/>
              <w:bottom w:val="nil"/>
              <w:right w:val="nil"/>
            </w:tcBorders>
            <w:shd w:val="clear" w:color="auto" w:fill="FFFFFF"/>
          </w:tcPr>
          <w:p w14:paraId="2CC5D122" w14:textId="77777777" w:rsidR="0013432D" w:rsidRPr="000D434E" w:rsidRDefault="0013432D" w:rsidP="00E36C24">
            <w:pPr>
              <w:shd w:val="clear" w:color="auto" w:fill="FFFFFF"/>
              <w:spacing w:before="120"/>
              <w:jc w:val="both"/>
            </w:pPr>
            <w:r w:rsidRPr="000D434E">
              <w:rPr>
                <w:lang w:val="en-US"/>
              </w:rPr>
              <w:t>$0.10”;</w:t>
            </w:r>
          </w:p>
        </w:tc>
      </w:tr>
    </w:tbl>
    <w:p w14:paraId="3854B851" w14:textId="77777777" w:rsidR="0013432D" w:rsidRPr="00850FB1" w:rsidRDefault="0013432D" w:rsidP="00E36C24">
      <w:pPr>
        <w:shd w:val="clear" w:color="auto" w:fill="FFFFFF"/>
        <w:spacing w:before="120"/>
        <w:ind w:left="1320" w:hanging="394"/>
        <w:rPr>
          <w:sz w:val="22"/>
        </w:rPr>
      </w:pPr>
      <w:r w:rsidRPr="00850FB1">
        <w:rPr>
          <w:b/>
          <w:bCs/>
          <w:sz w:val="22"/>
          <w:szCs w:val="24"/>
          <w:lang w:val="en-US"/>
        </w:rPr>
        <w:t>(b)</w:t>
      </w:r>
      <w:r w:rsidRPr="00850FB1">
        <w:rPr>
          <w:sz w:val="22"/>
          <w:szCs w:val="24"/>
          <w:lang w:val="en-US"/>
        </w:rPr>
        <w:t xml:space="preserve"> by omitting from column 6 of item 14 in the table “$1.00” and substituting “$52.00”;</w:t>
      </w:r>
    </w:p>
    <w:p w14:paraId="252FBE6A" w14:textId="77777777" w:rsidR="0013432D" w:rsidRPr="00850FB1" w:rsidRDefault="0013432D" w:rsidP="00E36C24">
      <w:pPr>
        <w:shd w:val="clear" w:color="auto" w:fill="FFFFFF"/>
        <w:spacing w:before="120" w:after="60"/>
        <w:ind w:left="946"/>
        <w:rPr>
          <w:sz w:val="22"/>
        </w:rPr>
      </w:pPr>
      <w:r w:rsidRPr="00850FB1">
        <w:rPr>
          <w:b/>
          <w:bCs/>
          <w:sz w:val="22"/>
          <w:szCs w:val="24"/>
          <w:lang w:val="en-US"/>
        </w:rPr>
        <w:t>(c)</w:t>
      </w:r>
      <w:r w:rsidRPr="00850FB1">
        <w:rPr>
          <w:sz w:val="22"/>
          <w:szCs w:val="24"/>
          <w:lang w:val="en-US"/>
        </w:rPr>
        <w:t xml:space="preserve"> by adding at the end of the table the following items:</w:t>
      </w:r>
    </w:p>
    <w:tbl>
      <w:tblPr>
        <w:tblW w:w="0" w:type="auto"/>
        <w:jc w:val="center"/>
        <w:tblLayout w:type="fixed"/>
        <w:tblCellMar>
          <w:left w:w="40" w:type="dxa"/>
          <w:right w:w="40" w:type="dxa"/>
        </w:tblCellMar>
        <w:tblLook w:val="0000" w:firstRow="0" w:lastRow="0" w:firstColumn="0" w:lastColumn="0" w:noHBand="0" w:noVBand="0"/>
      </w:tblPr>
      <w:tblGrid>
        <w:gridCol w:w="2331"/>
        <w:gridCol w:w="1170"/>
        <w:gridCol w:w="1080"/>
        <w:gridCol w:w="1080"/>
        <w:gridCol w:w="1340"/>
      </w:tblGrid>
      <w:tr w:rsidR="0013432D" w:rsidRPr="000D434E" w14:paraId="0366EC86" w14:textId="77777777" w:rsidTr="00DF115F">
        <w:trPr>
          <w:trHeight w:hRule="exact" w:val="682"/>
          <w:jc w:val="center"/>
        </w:trPr>
        <w:tc>
          <w:tcPr>
            <w:tcW w:w="2331" w:type="dxa"/>
            <w:tcBorders>
              <w:top w:val="nil"/>
              <w:left w:val="nil"/>
              <w:bottom w:val="nil"/>
              <w:right w:val="single" w:sz="6" w:space="0" w:color="auto"/>
            </w:tcBorders>
            <w:shd w:val="clear" w:color="auto" w:fill="FFFFFF"/>
          </w:tcPr>
          <w:p w14:paraId="33A8AAD2" w14:textId="3C66A7A0" w:rsidR="0013432D" w:rsidRPr="000D434E" w:rsidRDefault="0013432D" w:rsidP="000D434E">
            <w:pPr>
              <w:shd w:val="clear" w:color="auto" w:fill="FFFFFF"/>
              <w:spacing w:before="120"/>
              <w:ind w:left="720" w:hanging="720"/>
            </w:pPr>
            <w:r w:rsidRPr="000D434E">
              <w:rPr>
                <w:lang w:val="en-US"/>
              </w:rPr>
              <w:t>“</w:t>
            </w:r>
            <w:r w:rsidR="00DF115F" w:rsidRPr="000D434E">
              <w:rPr>
                <w:lang w:val="en-US"/>
              </w:rPr>
              <w:tab/>
            </w:r>
            <w:r w:rsidRPr="000D434E">
              <w:rPr>
                <w:b/>
                <w:bCs/>
                <w:lang w:val="en-US"/>
              </w:rPr>
              <w:t>Pharmaceutical allowance</w:t>
            </w:r>
          </w:p>
        </w:tc>
        <w:tc>
          <w:tcPr>
            <w:tcW w:w="1170" w:type="dxa"/>
            <w:tcBorders>
              <w:top w:val="nil"/>
              <w:left w:val="single" w:sz="6" w:space="0" w:color="auto"/>
              <w:bottom w:val="nil"/>
              <w:right w:val="single" w:sz="6" w:space="0" w:color="auto"/>
            </w:tcBorders>
            <w:shd w:val="clear" w:color="auto" w:fill="FFFFFF"/>
          </w:tcPr>
          <w:p w14:paraId="68AE0A9C" w14:textId="77777777" w:rsidR="0013432D" w:rsidRPr="000D434E" w:rsidRDefault="0013432D" w:rsidP="00E36C24">
            <w:pPr>
              <w:shd w:val="clear" w:color="auto" w:fill="FFFFFF"/>
              <w:spacing w:before="120"/>
            </w:pPr>
          </w:p>
        </w:tc>
        <w:tc>
          <w:tcPr>
            <w:tcW w:w="1080" w:type="dxa"/>
            <w:tcBorders>
              <w:top w:val="nil"/>
              <w:left w:val="single" w:sz="6" w:space="0" w:color="auto"/>
              <w:bottom w:val="nil"/>
              <w:right w:val="single" w:sz="6" w:space="0" w:color="auto"/>
            </w:tcBorders>
            <w:shd w:val="clear" w:color="auto" w:fill="FFFFFF"/>
          </w:tcPr>
          <w:p w14:paraId="77D9F815" w14:textId="77777777" w:rsidR="0013432D" w:rsidRPr="000D434E" w:rsidRDefault="0013432D" w:rsidP="00E36C24">
            <w:pPr>
              <w:shd w:val="clear" w:color="auto" w:fill="FFFFFF"/>
              <w:spacing w:before="120"/>
            </w:pPr>
          </w:p>
        </w:tc>
        <w:tc>
          <w:tcPr>
            <w:tcW w:w="1080" w:type="dxa"/>
            <w:tcBorders>
              <w:top w:val="nil"/>
              <w:left w:val="single" w:sz="6" w:space="0" w:color="auto"/>
              <w:bottom w:val="nil"/>
              <w:right w:val="single" w:sz="6" w:space="0" w:color="auto"/>
            </w:tcBorders>
            <w:shd w:val="clear" w:color="auto" w:fill="FFFFFF"/>
          </w:tcPr>
          <w:p w14:paraId="000F2FAD" w14:textId="77777777" w:rsidR="0013432D" w:rsidRPr="000D434E" w:rsidRDefault="0013432D" w:rsidP="00E36C24">
            <w:pPr>
              <w:shd w:val="clear" w:color="auto" w:fill="FFFFFF"/>
              <w:spacing w:before="120"/>
            </w:pPr>
          </w:p>
        </w:tc>
        <w:tc>
          <w:tcPr>
            <w:tcW w:w="1340" w:type="dxa"/>
            <w:tcBorders>
              <w:top w:val="nil"/>
              <w:left w:val="single" w:sz="6" w:space="0" w:color="auto"/>
              <w:bottom w:val="nil"/>
              <w:right w:val="nil"/>
            </w:tcBorders>
            <w:shd w:val="clear" w:color="auto" w:fill="FFFFFF"/>
          </w:tcPr>
          <w:p w14:paraId="61A49EA4" w14:textId="77777777" w:rsidR="0013432D" w:rsidRPr="000D434E" w:rsidRDefault="0013432D" w:rsidP="00E36C24">
            <w:pPr>
              <w:shd w:val="clear" w:color="auto" w:fill="FFFFFF"/>
              <w:spacing w:before="120"/>
            </w:pPr>
          </w:p>
        </w:tc>
      </w:tr>
    </w:tbl>
    <w:p w14:paraId="1E8C83DC" w14:textId="77777777" w:rsidR="0013432D" w:rsidRPr="00850FB1" w:rsidRDefault="0013432D" w:rsidP="00E36C24">
      <w:pPr>
        <w:spacing w:before="120"/>
        <w:rPr>
          <w:sz w:val="22"/>
        </w:rPr>
        <w:sectPr w:rsidR="0013432D" w:rsidRPr="00850FB1" w:rsidSect="0089395C">
          <w:pgSz w:w="12240" w:h="15840" w:code="1"/>
          <w:pgMar w:top="1440" w:right="1440" w:bottom="1440" w:left="1440" w:header="720" w:footer="720" w:gutter="0"/>
          <w:cols w:space="60"/>
          <w:noEndnote/>
        </w:sectPr>
      </w:pPr>
    </w:p>
    <w:tbl>
      <w:tblPr>
        <w:tblW w:w="0" w:type="auto"/>
        <w:jc w:val="center"/>
        <w:tblLayout w:type="fixed"/>
        <w:tblCellMar>
          <w:left w:w="40" w:type="dxa"/>
          <w:right w:w="40" w:type="dxa"/>
        </w:tblCellMar>
        <w:tblLook w:val="0000" w:firstRow="0" w:lastRow="0" w:firstColumn="0" w:lastColumn="0" w:noHBand="0" w:noVBand="0"/>
      </w:tblPr>
      <w:tblGrid>
        <w:gridCol w:w="2341"/>
        <w:gridCol w:w="1170"/>
        <w:gridCol w:w="1080"/>
        <w:gridCol w:w="1080"/>
        <w:gridCol w:w="1351"/>
      </w:tblGrid>
      <w:tr w:rsidR="0013432D" w:rsidRPr="000D434E" w14:paraId="6F644F67" w14:textId="77777777" w:rsidTr="00313CC6">
        <w:trPr>
          <w:trHeight w:val="20"/>
          <w:jc w:val="center"/>
        </w:trPr>
        <w:tc>
          <w:tcPr>
            <w:tcW w:w="2341" w:type="dxa"/>
            <w:tcBorders>
              <w:top w:val="nil"/>
              <w:left w:val="nil"/>
              <w:bottom w:val="nil"/>
              <w:right w:val="single" w:sz="6" w:space="0" w:color="auto"/>
            </w:tcBorders>
            <w:shd w:val="clear" w:color="auto" w:fill="FFFFFF"/>
          </w:tcPr>
          <w:p w14:paraId="0FAB44B9" w14:textId="28DC8C7C" w:rsidR="0013432D" w:rsidRPr="000D434E" w:rsidRDefault="0013432D" w:rsidP="000D434E">
            <w:pPr>
              <w:shd w:val="clear" w:color="auto" w:fill="FFFFFF"/>
              <w:spacing w:before="120"/>
              <w:ind w:left="288" w:hanging="288"/>
            </w:pPr>
            <w:r w:rsidRPr="000D434E">
              <w:rPr>
                <w:lang w:val="en-US"/>
              </w:rPr>
              <w:lastRenderedPageBreak/>
              <w:t xml:space="preserve">31. </w:t>
            </w:r>
            <w:r w:rsidRPr="000D434E">
              <w:rPr>
                <w:lang w:val="de-DE"/>
              </w:rPr>
              <w:t xml:space="preserve">PA </w:t>
            </w:r>
            <w:r w:rsidRPr="000D434E">
              <w:rPr>
                <w:lang w:val="en-US"/>
              </w:rPr>
              <w:t>‘partnered’ (item 3) rate</w:t>
            </w:r>
          </w:p>
        </w:tc>
        <w:tc>
          <w:tcPr>
            <w:tcW w:w="1170" w:type="dxa"/>
            <w:tcBorders>
              <w:top w:val="nil"/>
              <w:left w:val="single" w:sz="6" w:space="0" w:color="auto"/>
              <w:bottom w:val="nil"/>
              <w:right w:val="single" w:sz="6" w:space="0" w:color="auto"/>
            </w:tcBorders>
            <w:shd w:val="clear" w:color="auto" w:fill="FFFFFF"/>
          </w:tcPr>
          <w:p w14:paraId="387830B8" w14:textId="77777777" w:rsidR="0013432D" w:rsidRPr="000D434E" w:rsidRDefault="0013432D" w:rsidP="00E36C24">
            <w:pPr>
              <w:shd w:val="clear" w:color="auto" w:fill="FFFFFF"/>
              <w:spacing w:before="120"/>
            </w:pPr>
            <w:r w:rsidRPr="000D434E">
              <w:rPr>
                <w:lang w:val="en-US"/>
              </w:rPr>
              <w:t>20 September</w:t>
            </w:r>
          </w:p>
        </w:tc>
        <w:tc>
          <w:tcPr>
            <w:tcW w:w="1080" w:type="dxa"/>
            <w:tcBorders>
              <w:top w:val="nil"/>
              <w:left w:val="single" w:sz="6" w:space="0" w:color="auto"/>
              <w:bottom w:val="nil"/>
              <w:right w:val="single" w:sz="6" w:space="0" w:color="auto"/>
            </w:tcBorders>
            <w:shd w:val="clear" w:color="auto" w:fill="FFFFFF"/>
          </w:tcPr>
          <w:p w14:paraId="75F1CF91" w14:textId="77777777" w:rsidR="0013432D" w:rsidRPr="000D434E" w:rsidRDefault="0013432D" w:rsidP="00E36C24">
            <w:pPr>
              <w:shd w:val="clear" w:color="auto" w:fill="FFFFFF"/>
              <w:spacing w:before="120"/>
            </w:pPr>
            <w:r w:rsidRPr="000D434E">
              <w:rPr>
                <w:lang w:val="en-US"/>
              </w:rPr>
              <w:t>March</w:t>
            </w:r>
          </w:p>
        </w:tc>
        <w:tc>
          <w:tcPr>
            <w:tcW w:w="1080" w:type="dxa"/>
            <w:tcBorders>
              <w:top w:val="nil"/>
              <w:left w:val="single" w:sz="6" w:space="0" w:color="auto"/>
              <w:bottom w:val="nil"/>
              <w:right w:val="single" w:sz="6" w:space="0" w:color="auto"/>
            </w:tcBorders>
            <w:shd w:val="clear" w:color="auto" w:fill="FFFFFF"/>
          </w:tcPr>
          <w:p w14:paraId="58B4EDE0" w14:textId="77777777" w:rsidR="0013432D" w:rsidRPr="000D434E" w:rsidRDefault="0013432D" w:rsidP="00E36C24">
            <w:pPr>
              <w:shd w:val="clear" w:color="auto" w:fill="FFFFFF"/>
              <w:spacing w:before="120"/>
            </w:pPr>
            <w:r w:rsidRPr="000D434E">
              <w:rPr>
                <w:lang w:val="en-US"/>
              </w:rPr>
              <w:t>most recent December quarter before reference quarter</w:t>
            </w:r>
          </w:p>
        </w:tc>
        <w:tc>
          <w:tcPr>
            <w:tcW w:w="1351" w:type="dxa"/>
            <w:tcBorders>
              <w:top w:val="nil"/>
              <w:left w:val="single" w:sz="6" w:space="0" w:color="auto"/>
              <w:bottom w:val="nil"/>
              <w:right w:val="nil"/>
            </w:tcBorders>
            <w:shd w:val="clear" w:color="auto" w:fill="FFFFFF"/>
          </w:tcPr>
          <w:p w14:paraId="3016A27D" w14:textId="77777777" w:rsidR="0013432D" w:rsidRPr="000D434E" w:rsidRDefault="0013432D" w:rsidP="00E36C24">
            <w:pPr>
              <w:shd w:val="clear" w:color="auto" w:fill="FFFFFF"/>
              <w:spacing w:before="120"/>
            </w:pPr>
            <w:r w:rsidRPr="000D434E">
              <w:rPr>
                <w:lang w:val="en-US"/>
              </w:rPr>
              <w:t>$0.10</w:t>
            </w:r>
          </w:p>
        </w:tc>
      </w:tr>
      <w:tr w:rsidR="0013432D" w:rsidRPr="000D434E" w14:paraId="27C00B80" w14:textId="77777777" w:rsidTr="00313CC6">
        <w:trPr>
          <w:trHeight w:val="20"/>
          <w:jc w:val="center"/>
        </w:trPr>
        <w:tc>
          <w:tcPr>
            <w:tcW w:w="2341" w:type="dxa"/>
            <w:tcBorders>
              <w:top w:val="nil"/>
              <w:left w:val="nil"/>
              <w:bottom w:val="nil"/>
              <w:right w:val="single" w:sz="6" w:space="0" w:color="auto"/>
            </w:tcBorders>
            <w:shd w:val="clear" w:color="auto" w:fill="FFFFFF"/>
          </w:tcPr>
          <w:p w14:paraId="764712E2" w14:textId="77777777" w:rsidR="0013432D" w:rsidRPr="000D434E" w:rsidRDefault="0013432D" w:rsidP="00E36C24">
            <w:pPr>
              <w:shd w:val="clear" w:color="auto" w:fill="FFFFFF"/>
              <w:spacing w:before="120"/>
              <w:ind w:left="288" w:hanging="288"/>
            </w:pPr>
            <w:r w:rsidRPr="000D434E">
              <w:rPr>
                <w:lang w:val="en-US"/>
              </w:rPr>
              <w:t>32. ‘partnered’ (item 3) PPL</w:t>
            </w:r>
          </w:p>
        </w:tc>
        <w:tc>
          <w:tcPr>
            <w:tcW w:w="1170" w:type="dxa"/>
            <w:tcBorders>
              <w:top w:val="nil"/>
              <w:left w:val="single" w:sz="6" w:space="0" w:color="auto"/>
              <w:bottom w:val="nil"/>
              <w:right w:val="single" w:sz="6" w:space="0" w:color="auto"/>
            </w:tcBorders>
            <w:shd w:val="clear" w:color="auto" w:fill="FFFFFF"/>
          </w:tcPr>
          <w:p w14:paraId="1FAC5AAB" w14:textId="77777777" w:rsidR="0013432D" w:rsidRPr="000D434E" w:rsidRDefault="0013432D" w:rsidP="00E36C24">
            <w:pPr>
              <w:shd w:val="clear" w:color="auto" w:fill="FFFFFF"/>
              <w:spacing w:before="120"/>
              <w:ind w:hanging="5"/>
            </w:pPr>
            <w:r w:rsidRPr="000D434E">
              <w:rPr>
                <w:lang w:val="en-US"/>
              </w:rPr>
              <w:t>20 September</w:t>
            </w:r>
          </w:p>
        </w:tc>
        <w:tc>
          <w:tcPr>
            <w:tcW w:w="1080" w:type="dxa"/>
            <w:tcBorders>
              <w:top w:val="nil"/>
              <w:left w:val="single" w:sz="6" w:space="0" w:color="auto"/>
              <w:bottom w:val="nil"/>
              <w:right w:val="single" w:sz="6" w:space="0" w:color="auto"/>
            </w:tcBorders>
            <w:shd w:val="clear" w:color="auto" w:fill="FFFFFF"/>
          </w:tcPr>
          <w:p w14:paraId="321F219F" w14:textId="77777777" w:rsidR="0013432D" w:rsidRPr="000D434E" w:rsidRDefault="0013432D" w:rsidP="00E36C24">
            <w:pPr>
              <w:shd w:val="clear" w:color="auto" w:fill="FFFFFF"/>
              <w:spacing w:before="120"/>
            </w:pPr>
            <w:r w:rsidRPr="000D434E">
              <w:rPr>
                <w:lang w:val="en-US"/>
              </w:rPr>
              <w:t>March</w:t>
            </w:r>
          </w:p>
        </w:tc>
        <w:tc>
          <w:tcPr>
            <w:tcW w:w="1080" w:type="dxa"/>
            <w:tcBorders>
              <w:top w:val="nil"/>
              <w:left w:val="single" w:sz="6" w:space="0" w:color="auto"/>
              <w:bottom w:val="nil"/>
              <w:right w:val="single" w:sz="6" w:space="0" w:color="auto"/>
            </w:tcBorders>
            <w:shd w:val="clear" w:color="auto" w:fill="FFFFFF"/>
          </w:tcPr>
          <w:p w14:paraId="6F599FE2" w14:textId="77777777" w:rsidR="0013432D" w:rsidRPr="000D434E" w:rsidRDefault="0013432D" w:rsidP="00E36C24">
            <w:pPr>
              <w:shd w:val="clear" w:color="auto" w:fill="FFFFFF"/>
              <w:spacing w:before="120"/>
            </w:pPr>
            <w:r w:rsidRPr="000D434E">
              <w:rPr>
                <w:lang w:val="en-US"/>
              </w:rPr>
              <w:t>most recent December quarter before reference quarter</w:t>
            </w:r>
          </w:p>
        </w:tc>
        <w:tc>
          <w:tcPr>
            <w:tcW w:w="1351" w:type="dxa"/>
            <w:tcBorders>
              <w:top w:val="nil"/>
              <w:left w:val="single" w:sz="6" w:space="0" w:color="auto"/>
              <w:bottom w:val="nil"/>
              <w:right w:val="nil"/>
            </w:tcBorders>
            <w:shd w:val="clear" w:color="auto" w:fill="FFFFFF"/>
          </w:tcPr>
          <w:p w14:paraId="5C579A1C" w14:textId="77777777" w:rsidR="0013432D" w:rsidRPr="000D434E" w:rsidRDefault="0013432D" w:rsidP="00E36C24">
            <w:pPr>
              <w:shd w:val="clear" w:color="auto" w:fill="FFFFFF"/>
              <w:spacing w:before="120"/>
            </w:pPr>
            <w:r w:rsidRPr="000D434E">
              <w:rPr>
                <w:lang w:val="en-US"/>
              </w:rPr>
              <w:t>$0.10”.</w:t>
            </w:r>
          </w:p>
        </w:tc>
      </w:tr>
    </w:tbl>
    <w:p w14:paraId="0D85F37D" w14:textId="77777777" w:rsidR="0013432D" w:rsidRPr="00850FB1" w:rsidRDefault="0013432D" w:rsidP="00E36C24">
      <w:pPr>
        <w:shd w:val="clear" w:color="auto" w:fill="FFFFFF"/>
        <w:spacing w:before="120" w:after="60"/>
        <w:rPr>
          <w:sz w:val="22"/>
        </w:rPr>
      </w:pPr>
      <w:r w:rsidRPr="00850FB1">
        <w:rPr>
          <w:b/>
          <w:bCs/>
          <w:sz w:val="22"/>
          <w:szCs w:val="24"/>
          <w:lang w:val="en-US"/>
        </w:rPr>
        <w:t>Rounding off indexed amounts</w:t>
      </w:r>
    </w:p>
    <w:p w14:paraId="66DAA88C" w14:textId="77777777" w:rsidR="0013432D" w:rsidRPr="00850FB1" w:rsidRDefault="0013432D" w:rsidP="00E36C24">
      <w:pPr>
        <w:shd w:val="clear" w:color="auto" w:fill="FFFFFF"/>
        <w:tabs>
          <w:tab w:val="left" w:pos="763"/>
        </w:tabs>
        <w:spacing w:before="120"/>
        <w:ind w:left="346"/>
        <w:rPr>
          <w:sz w:val="22"/>
        </w:rPr>
      </w:pPr>
      <w:r w:rsidRPr="00850FB1">
        <w:rPr>
          <w:b/>
          <w:bCs/>
          <w:sz w:val="22"/>
          <w:szCs w:val="24"/>
          <w:lang w:val="en-US"/>
        </w:rPr>
        <w:t>33.</w:t>
      </w:r>
      <w:r w:rsidRPr="00850FB1">
        <w:rPr>
          <w:b/>
          <w:bCs/>
          <w:sz w:val="22"/>
          <w:szCs w:val="24"/>
          <w:lang w:val="en-US"/>
        </w:rPr>
        <w:tab/>
      </w:r>
      <w:r w:rsidRPr="00850FB1">
        <w:rPr>
          <w:sz w:val="22"/>
          <w:szCs w:val="24"/>
          <w:lang w:val="en-US"/>
        </w:rPr>
        <w:t>Section 1194 of the Principal Act is amended:</w:t>
      </w:r>
    </w:p>
    <w:p w14:paraId="6D80EE27" w14:textId="77777777" w:rsidR="0013432D" w:rsidRPr="00850FB1" w:rsidRDefault="0013432D" w:rsidP="00E36C24">
      <w:pPr>
        <w:numPr>
          <w:ilvl w:val="0"/>
          <w:numId w:val="12"/>
        </w:numPr>
        <w:shd w:val="clear" w:color="auto" w:fill="FFFFFF"/>
        <w:tabs>
          <w:tab w:val="left" w:pos="792"/>
        </w:tabs>
        <w:spacing w:before="120"/>
        <w:ind w:left="792" w:hanging="398"/>
        <w:rPr>
          <w:b/>
          <w:bCs/>
          <w:sz w:val="22"/>
          <w:szCs w:val="24"/>
          <w:lang w:val="en-US"/>
        </w:rPr>
      </w:pPr>
      <w:r w:rsidRPr="00850FB1">
        <w:rPr>
          <w:sz w:val="22"/>
          <w:szCs w:val="24"/>
          <w:lang w:val="en-US"/>
        </w:rPr>
        <w:t>by omitting from subsection (2) “If and substituting “Subject to subsections (3), (4), (5) and (6), if;</w:t>
      </w:r>
    </w:p>
    <w:p w14:paraId="063D5292" w14:textId="77777777" w:rsidR="0013432D" w:rsidRPr="00850FB1" w:rsidRDefault="0013432D" w:rsidP="00E36C24">
      <w:pPr>
        <w:numPr>
          <w:ilvl w:val="0"/>
          <w:numId w:val="12"/>
        </w:numPr>
        <w:shd w:val="clear" w:color="auto" w:fill="FFFFFF"/>
        <w:tabs>
          <w:tab w:val="left" w:pos="792"/>
        </w:tabs>
        <w:spacing w:before="120"/>
        <w:ind w:left="792" w:hanging="398"/>
        <w:rPr>
          <w:b/>
          <w:bCs/>
          <w:sz w:val="22"/>
          <w:szCs w:val="24"/>
          <w:lang w:val="en-US"/>
        </w:rPr>
      </w:pPr>
      <w:r w:rsidRPr="00850FB1">
        <w:rPr>
          <w:sz w:val="22"/>
          <w:szCs w:val="24"/>
          <w:lang w:val="en-US"/>
        </w:rPr>
        <w:t>by omitting from subsection (3) “If and substituting “Subject to subsections (4), (5) and (6), if;</w:t>
      </w:r>
    </w:p>
    <w:p w14:paraId="79955D03" w14:textId="77777777" w:rsidR="0013432D" w:rsidRPr="00850FB1" w:rsidRDefault="0013432D" w:rsidP="00E36C24">
      <w:pPr>
        <w:numPr>
          <w:ilvl w:val="0"/>
          <w:numId w:val="12"/>
        </w:numPr>
        <w:shd w:val="clear" w:color="auto" w:fill="FFFFFF"/>
        <w:tabs>
          <w:tab w:val="left" w:pos="792"/>
        </w:tabs>
        <w:spacing w:before="120"/>
        <w:ind w:left="394"/>
        <w:rPr>
          <w:b/>
          <w:bCs/>
          <w:sz w:val="22"/>
          <w:szCs w:val="24"/>
          <w:lang w:val="en-US"/>
        </w:rPr>
      </w:pPr>
      <w:r w:rsidRPr="00850FB1">
        <w:rPr>
          <w:sz w:val="22"/>
          <w:szCs w:val="24"/>
          <w:lang w:val="en-US"/>
        </w:rPr>
        <w:t>by adding at the end the following subsection:</w:t>
      </w:r>
    </w:p>
    <w:p w14:paraId="721E4235" w14:textId="77777777" w:rsidR="0013432D" w:rsidRPr="00850FB1" w:rsidRDefault="0013432D" w:rsidP="00E36C24">
      <w:pPr>
        <w:shd w:val="clear" w:color="auto" w:fill="FFFFFF"/>
        <w:spacing w:before="120"/>
        <w:ind w:left="792" w:firstLine="221"/>
        <w:jc w:val="both"/>
        <w:rPr>
          <w:sz w:val="22"/>
        </w:rPr>
      </w:pPr>
      <w:r w:rsidRPr="00850FB1">
        <w:rPr>
          <w:sz w:val="22"/>
          <w:szCs w:val="24"/>
          <w:lang w:val="en-US"/>
        </w:rPr>
        <w:t>“(6) If a provisional indexed amount for a pharmaceutical allowance rate or pharmaceutical payment limit is not a multiple of 10 cents, the indexed amount is the provisional indexed amount rounded down to the nearest multiple of 10 cents.”.</w:t>
      </w:r>
    </w:p>
    <w:p w14:paraId="0DDEF0DB" w14:textId="77777777" w:rsidR="0013432D" w:rsidRPr="00850FB1" w:rsidRDefault="0013432D" w:rsidP="00E36C24">
      <w:pPr>
        <w:shd w:val="clear" w:color="auto" w:fill="FFFFFF"/>
        <w:tabs>
          <w:tab w:val="left" w:pos="763"/>
        </w:tabs>
        <w:spacing w:before="120"/>
        <w:ind w:left="5" w:firstLine="341"/>
        <w:rPr>
          <w:sz w:val="22"/>
        </w:rPr>
      </w:pPr>
      <w:r w:rsidRPr="00850FB1">
        <w:rPr>
          <w:b/>
          <w:bCs/>
          <w:sz w:val="22"/>
          <w:szCs w:val="24"/>
          <w:lang w:val="en-US"/>
        </w:rPr>
        <w:t>34.</w:t>
      </w:r>
      <w:r w:rsidRPr="00850FB1">
        <w:rPr>
          <w:sz w:val="22"/>
          <w:szCs w:val="24"/>
          <w:lang w:val="en-US"/>
        </w:rPr>
        <w:tab/>
        <w:t>After section 1206 of the Principal Act the following sections</w:t>
      </w:r>
      <w:r w:rsidR="001771D4" w:rsidRPr="00850FB1">
        <w:rPr>
          <w:sz w:val="22"/>
          <w:szCs w:val="24"/>
          <w:lang w:val="en-US"/>
        </w:rPr>
        <w:t xml:space="preserve"> </w:t>
      </w:r>
      <w:r w:rsidRPr="00850FB1">
        <w:rPr>
          <w:sz w:val="22"/>
          <w:szCs w:val="24"/>
          <w:lang w:val="en-US"/>
        </w:rPr>
        <w:t>are inserted in Division 4 of Part 3.16 of Chapter 3:</w:t>
      </w:r>
    </w:p>
    <w:p w14:paraId="3CCAAFF1" w14:textId="77777777" w:rsidR="0013432D" w:rsidRPr="00850FB1" w:rsidRDefault="0013432D" w:rsidP="00E36C24">
      <w:pPr>
        <w:shd w:val="clear" w:color="auto" w:fill="FFFFFF"/>
        <w:spacing w:before="120" w:after="60"/>
        <w:rPr>
          <w:sz w:val="22"/>
        </w:rPr>
      </w:pPr>
      <w:r w:rsidRPr="00850FB1">
        <w:rPr>
          <w:b/>
          <w:bCs/>
          <w:sz w:val="22"/>
          <w:szCs w:val="24"/>
          <w:lang w:val="en-US"/>
        </w:rPr>
        <w:t>Adjustment of certain pharmaceutical allowance rates</w:t>
      </w:r>
    </w:p>
    <w:p w14:paraId="46CC74BC" w14:textId="77777777" w:rsidR="0013432D" w:rsidRPr="00850FB1" w:rsidRDefault="0013432D" w:rsidP="00E36C24">
      <w:pPr>
        <w:shd w:val="clear" w:color="auto" w:fill="FFFFFF"/>
        <w:spacing w:before="120"/>
        <w:ind w:firstLine="355"/>
        <w:rPr>
          <w:sz w:val="22"/>
        </w:rPr>
      </w:pPr>
      <w:r w:rsidRPr="00850FB1">
        <w:rPr>
          <w:sz w:val="22"/>
          <w:szCs w:val="24"/>
          <w:lang w:val="en-US"/>
        </w:rPr>
        <w:t>“1</w:t>
      </w:r>
      <w:r w:rsidRPr="00850FB1">
        <w:rPr>
          <w:smallCaps/>
          <w:sz w:val="22"/>
          <w:szCs w:val="24"/>
          <w:lang w:val="en-US"/>
        </w:rPr>
        <w:t xml:space="preserve">206a. </w:t>
      </w:r>
      <w:r w:rsidRPr="00850FB1">
        <w:rPr>
          <w:sz w:val="22"/>
          <w:szCs w:val="24"/>
          <w:lang w:val="en-US"/>
        </w:rPr>
        <w:t>This Act has effect as if, on 20 September each year, there were substituted for the:</w:t>
      </w:r>
    </w:p>
    <w:p w14:paraId="2CA73560" w14:textId="77777777" w:rsidR="0013432D" w:rsidRPr="00850FB1" w:rsidRDefault="0013432D" w:rsidP="00E36C24">
      <w:pPr>
        <w:numPr>
          <w:ilvl w:val="0"/>
          <w:numId w:val="13"/>
        </w:numPr>
        <w:shd w:val="clear" w:color="auto" w:fill="FFFFFF"/>
        <w:tabs>
          <w:tab w:val="left" w:pos="787"/>
        </w:tabs>
        <w:spacing w:before="120"/>
        <w:ind w:left="394"/>
        <w:rPr>
          <w:sz w:val="22"/>
          <w:szCs w:val="24"/>
          <w:lang w:val="en-US"/>
        </w:rPr>
      </w:pPr>
      <w:r w:rsidRPr="00850FB1">
        <w:rPr>
          <w:sz w:val="22"/>
          <w:szCs w:val="24"/>
          <w:lang w:val="en-US"/>
        </w:rPr>
        <w:t>PA ‘single’ rate; and</w:t>
      </w:r>
    </w:p>
    <w:p w14:paraId="25B77EFD" w14:textId="77777777" w:rsidR="0013432D" w:rsidRPr="00850FB1" w:rsidRDefault="0013432D" w:rsidP="00E36C24">
      <w:pPr>
        <w:numPr>
          <w:ilvl w:val="0"/>
          <w:numId w:val="13"/>
        </w:numPr>
        <w:shd w:val="clear" w:color="auto" w:fill="FFFFFF"/>
        <w:tabs>
          <w:tab w:val="left" w:pos="787"/>
        </w:tabs>
        <w:spacing w:before="120"/>
        <w:ind w:left="394"/>
        <w:rPr>
          <w:sz w:val="22"/>
          <w:szCs w:val="24"/>
          <w:lang w:val="en-US"/>
        </w:rPr>
      </w:pPr>
      <w:r w:rsidRPr="00850FB1">
        <w:rPr>
          <w:sz w:val="22"/>
          <w:szCs w:val="24"/>
          <w:lang w:val="en-US"/>
        </w:rPr>
        <w:t>PA ‘partnered’ (item 2) rate; and</w:t>
      </w:r>
    </w:p>
    <w:p w14:paraId="0B8F84F5" w14:textId="77777777" w:rsidR="0013432D" w:rsidRPr="00850FB1" w:rsidRDefault="0013432D" w:rsidP="00E36C24">
      <w:pPr>
        <w:shd w:val="clear" w:color="auto" w:fill="FFFFFF"/>
        <w:tabs>
          <w:tab w:val="left" w:pos="787"/>
        </w:tabs>
        <w:spacing w:before="120"/>
        <w:ind w:left="413"/>
        <w:rPr>
          <w:sz w:val="22"/>
        </w:rPr>
      </w:pPr>
      <w:r w:rsidRPr="00850FB1">
        <w:rPr>
          <w:sz w:val="22"/>
          <w:szCs w:val="24"/>
          <w:lang w:val="en-US"/>
        </w:rPr>
        <w:t>(c)</w:t>
      </w:r>
      <w:r w:rsidRPr="00850FB1">
        <w:rPr>
          <w:sz w:val="22"/>
          <w:szCs w:val="24"/>
          <w:lang w:val="en-US"/>
        </w:rPr>
        <w:tab/>
        <w:t>PA ‘illness separated or respite care’ rate;</w:t>
      </w:r>
    </w:p>
    <w:p w14:paraId="1BEC64B4" w14:textId="18C0ABE1" w:rsidR="0013432D" w:rsidRDefault="0013432D" w:rsidP="00E36C24">
      <w:pPr>
        <w:shd w:val="clear" w:color="auto" w:fill="FFFFFF"/>
        <w:tabs>
          <w:tab w:val="left" w:pos="787"/>
        </w:tabs>
        <w:spacing w:before="120"/>
        <w:ind w:left="5"/>
        <w:rPr>
          <w:sz w:val="22"/>
          <w:szCs w:val="24"/>
          <w:lang w:val="en-US"/>
        </w:rPr>
      </w:pPr>
      <w:r w:rsidRPr="00850FB1">
        <w:rPr>
          <w:sz w:val="22"/>
          <w:szCs w:val="24"/>
          <w:lang w:val="en-US"/>
        </w:rPr>
        <w:t>the amount worked out using the following formula:</w:t>
      </w:r>
    </w:p>
    <w:p w14:paraId="328E95D4" w14:textId="6FE51D55" w:rsidR="000D434E" w:rsidRPr="00850FB1" w:rsidRDefault="000D434E" w:rsidP="000D434E">
      <w:pPr>
        <w:shd w:val="clear" w:color="auto" w:fill="FFFFFF"/>
        <w:tabs>
          <w:tab w:val="left" w:pos="787"/>
        </w:tabs>
        <w:spacing w:before="120"/>
        <w:ind w:left="5"/>
        <w:jc w:val="center"/>
        <w:rPr>
          <w:sz w:val="22"/>
        </w:rPr>
      </w:pPr>
      <w:r w:rsidRPr="000D434E">
        <w:rPr>
          <w:position w:val="-12"/>
          <w:sz w:val="22"/>
        </w:rPr>
        <w:pict w14:anchorId="3CAFD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6.45pt;height:19pt">
            <v:imagedata r:id="rId14" o:title=""/>
          </v:shape>
        </w:pict>
      </w:r>
    </w:p>
    <w:p w14:paraId="69C4DF5F" w14:textId="77777777" w:rsidR="0013432D" w:rsidRPr="00850FB1" w:rsidRDefault="0013432D" w:rsidP="00E36C24">
      <w:pPr>
        <w:shd w:val="clear" w:color="auto" w:fill="FFFFFF"/>
        <w:spacing w:before="120"/>
        <w:rPr>
          <w:sz w:val="22"/>
        </w:rPr>
      </w:pPr>
      <w:r w:rsidRPr="00850FB1">
        <w:rPr>
          <w:sz w:val="22"/>
          <w:szCs w:val="24"/>
          <w:lang w:val="en-US"/>
        </w:rPr>
        <w:t>where:</w:t>
      </w:r>
    </w:p>
    <w:p w14:paraId="40BA2CD5" w14:textId="77777777" w:rsidR="0013432D" w:rsidRPr="00850FB1" w:rsidRDefault="0013432D" w:rsidP="00E36C24">
      <w:pPr>
        <w:shd w:val="clear" w:color="auto" w:fill="FFFFFF"/>
        <w:spacing w:before="120"/>
        <w:ind w:left="5"/>
        <w:rPr>
          <w:sz w:val="22"/>
        </w:rPr>
      </w:pPr>
      <w:r w:rsidRPr="00850FB1">
        <w:rPr>
          <w:b/>
          <w:bCs/>
          <w:sz w:val="22"/>
          <w:szCs w:val="24"/>
          <w:lang w:val="en-US"/>
        </w:rPr>
        <w:t xml:space="preserve">PA ‘partnered’ (item 3) rate </w:t>
      </w:r>
      <w:r w:rsidRPr="00850FB1">
        <w:rPr>
          <w:sz w:val="22"/>
          <w:szCs w:val="24"/>
          <w:lang w:val="en-US"/>
        </w:rPr>
        <w:t>is the current figure, as at 20 September, for PA ‘partnered’ (item 3) rate.</w:t>
      </w:r>
    </w:p>
    <w:p w14:paraId="4156C1BE" w14:textId="77777777" w:rsidR="0013432D" w:rsidRPr="000D434E" w:rsidRDefault="0013432D" w:rsidP="00E36C24">
      <w:pPr>
        <w:shd w:val="clear" w:color="auto" w:fill="FFFFFF"/>
        <w:spacing w:before="120"/>
      </w:pPr>
      <w:r w:rsidRPr="000D434E">
        <w:rPr>
          <w:szCs w:val="18"/>
          <w:lang w:val="en-US"/>
        </w:rPr>
        <w:t>Note 1: for ‘PA “partnered” (item 3 rate)’ see table in subsection 1061</w:t>
      </w:r>
      <w:r w:rsidRPr="000D434E">
        <w:rPr>
          <w:smallCaps/>
          <w:szCs w:val="18"/>
          <w:lang w:val="en-US"/>
        </w:rPr>
        <w:t xml:space="preserve">d </w:t>
      </w:r>
      <w:r w:rsidRPr="000D434E">
        <w:rPr>
          <w:szCs w:val="18"/>
          <w:lang w:val="en-US"/>
        </w:rPr>
        <w:t>(2).</w:t>
      </w:r>
    </w:p>
    <w:p w14:paraId="3853721C" w14:textId="69C46560" w:rsidR="0013432D" w:rsidRPr="000D434E" w:rsidRDefault="0013432D" w:rsidP="00E36C24">
      <w:pPr>
        <w:shd w:val="clear" w:color="auto" w:fill="FFFFFF"/>
        <w:spacing w:before="120"/>
      </w:pPr>
      <w:r w:rsidRPr="000D434E">
        <w:rPr>
          <w:szCs w:val="18"/>
          <w:lang w:val="en-US"/>
        </w:rPr>
        <w:t>Note 2</w:t>
      </w:r>
      <w:r w:rsidRPr="000D434E">
        <w:rPr>
          <w:i/>
          <w:iCs/>
          <w:szCs w:val="18"/>
          <w:lang w:val="en-US"/>
        </w:rPr>
        <w:t xml:space="preserve">: </w:t>
      </w:r>
      <w:r w:rsidRPr="000D434E">
        <w:rPr>
          <w:szCs w:val="18"/>
          <w:lang w:val="en-US"/>
        </w:rPr>
        <w:t>for ‘current figure’ see subsection 20</w:t>
      </w:r>
      <w:r w:rsidR="000D434E">
        <w:rPr>
          <w:szCs w:val="18"/>
          <w:lang w:val="en-US"/>
        </w:rPr>
        <w:t xml:space="preserve"> </w:t>
      </w:r>
      <w:r w:rsidRPr="000D434E">
        <w:rPr>
          <w:szCs w:val="18"/>
          <w:lang w:val="en-US"/>
        </w:rPr>
        <w:t>(1).</w:t>
      </w:r>
    </w:p>
    <w:p w14:paraId="744D7F13" w14:textId="5490C7F5" w:rsidR="0013432D" w:rsidRPr="00850FB1" w:rsidRDefault="0013432D" w:rsidP="00E36C24">
      <w:pPr>
        <w:shd w:val="clear" w:color="auto" w:fill="FFFFFF"/>
        <w:spacing w:before="120"/>
        <w:rPr>
          <w:sz w:val="22"/>
        </w:rPr>
        <w:sectPr w:rsidR="0013432D" w:rsidRPr="00850FB1" w:rsidSect="0089395C">
          <w:pgSz w:w="12240" w:h="15840" w:code="1"/>
          <w:pgMar w:top="1440" w:right="1440" w:bottom="1440" w:left="1440" w:header="720" w:footer="720" w:gutter="0"/>
          <w:cols w:space="60"/>
          <w:noEndnote/>
        </w:sectPr>
      </w:pPr>
    </w:p>
    <w:p w14:paraId="5C10F31D" w14:textId="77777777" w:rsidR="0013432D" w:rsidRPr="00850FB1" w:rsidRDefault="0013432D" w:rsidP="00E36C24">
      <w:pPr>
        <w:shd w:val="clear" w:color="auto" w:fill="FFFFFF"/>
        <w:spacing w:before="60" w:after="60"/>
        <w:rPr>
          <w:sz w:val="22"/>
        </w:rPr>
      </w:pPr>
      <w:r w:rsidRPr="00850FB1">
        <w:rPr>
          <w:b/>
          <w:bCs/>
          <w:sz w:val="22"/>
          <w:szCs w:val="24"/>
          <w:lang w:val="en-US"/>
        </w:rPr>
        <w:lastRenderedPageBreak/>
        <w:t>Adjustment of certain pharmaceutical payment limits</w:t>
      </w:r>
    </w:p>
    <w:p w14:paraId="114B7914" w14:textId="77777777" w:rsidR="0013432D" w:rsidRPr="00850FB1" w:rsidRDefault="0013432D" w:rsidP="00E36C24">
      <w:pPr>
        <w:shd w:val="clear" w:color="auto" w:fill="FFFFFF"/>
        <w:spacing w:before="60"/>
        <w:ind w:left="5" w:firstLine="350"/>
        <w:rPr>
          <w:sz w:val="22"/>
        </w:rPr>
      </w:pPr>
      <w:r w:rsidRPr="00850FB1">
        <w:rPr>
          <w:sz w:val="22"/>
          <w:szCs w:val="24"/>
          <w:lang w:val="en-US"/>
        </w:rPr>
        <w:t>“1206</w:t>
      </w:r>
      <w:r w:rsidRPr="00850FB1">
        <w:rPr>
          <w:smallCaps/>
          <w:sz w:val="22"/>
          <w:szCs w:val="24"/>
          <w:lang w:val="en-US"/>
        </w:rPr>
        <w:t>b</w:t>
      </w:r>
      <w:r w:rsidRPr="00850FB1">
        <w:rPr>
          <w:sz w:val="22"/>
          <w:szCs w:val="24"/>
          <w:lang w:val="en-US"/>
        </w:rPr>
        <w:t>. This Act has effect as if, on 20 September each year, there were substituted for the:</w:t>
      </w:r>
    </w:p>
    <w:p w14:paraId="1770AA11" w14:textId="77777777" w:rsidR="0013432D" w:rsidRPr="00850FB1" w:rsidRDefault="0013432D" w:rsidP="00E36C24">
      <w:pPr>
        <w:numPr>
          <w:ilvl w:val="0"/>
          <w:numId w:val="14"/>
        </w:numPr>
        <w:shd w:val="clear" w:color="auto" w:fill="FFFFFF"/>
        <w:tabs>
          <w:tab w:val="left" w:pos="787"/>
        </w:tabs>
        <w:spacing w:before="60"/>
        <w:ind w:left="394"/>
        <w:rPr>
          <w:sz w:val="22"/>
          <w:szCs w:val="24"/>
          <w:lang w:val="en-US"/>
        </w:rPr>
      </w:pPr>
      <w:r w:rsidRPr="00850FB1">
        <w:rPr>
          <w:sz w:val="22"/>
          <w:szCs w:val="24"/>
          <w:lang w:val="en-US"/>
        </w:rPr>
        <w:t>‘single’ PPL; and</w:t>
      </w:r>
    </w:p>
    <w:p w14:paraId="583911AF" w14:textId="77777777" w:rsidR="0013432D" w:rsidRPr="00850FB1" w:rsidRDefault="0013432D" w:rsidP="00E36C24">
      <w:pPr>
        <w:numPr>
          <w:ilvl w:val="0"/>
          <w:numId w:val="14"/>
        </w:numPr>
        <w:shd w:val="clear" w:color="auto" w:fill="FFFFFF"/>
        <w:tabs>
          <w:tab w:val="left" w:pos="787"/>
        </w:tabs>
        <w:spacing w:before="60"/>
        <w:ind w:left="394"/>
        <w:rPr>
          <w:sz w:val="22"/>
          <w:szCs w:val="24"/>
          <w:lang w:val="en-US"/>
        </w:rPr>
      </w:pPr>
      <w:r w:rsidRPr="00850FB1">
        <w:rPr>
          <w:sz w:val="22"/>
          <w:szCs w:val="24"/>
          <w:lang w:val="en-US"/>
        </w:rPr>
        <w:t>‘partnered’ (item 2) PPL; and</w:t>
      </w:r>
    </w:p>
    <w:p w14:paraId="206859AB" w14:textId="77777777" w:rsidR="0013432D" w:rsidRPr="00850FB1" w:rsidRDefault="0013432D" w:rsidP="00E36C24">
      <w:pPr>
        <w:numPr>
          <w:ilvl w:val="0"/>
          <w:numId w:val="14"/>
        </w:numPr>
        <w:shd w:val="clear" w:color="auto" w:fill="FFFFFF"/>
        <w:tabs>
          <w:tab w:val="left" w:pos="787"/>
        </w:tabs>
        <w:spacing w:before="60"/>
        <w:ind w:left="394"/>
        <w:rPr>
          <w:sz w:val="22"/>
          <w:szCs w:val="24"/>
          <w:lang w:val="en-US"/>
        </w:rPr>
      </w:pPr>
      <w:r w:rsidRPr="00850FB1">
        <w:rPr>
          <w:sz w:val="22"/>
          <w:szCs w:val="24"/>
          <w:lang w:val="en-US"/>
        </w:rPr>
        <w:t>‘illness separated or respite care’ PPL;</w:t>
      </w:r>
    </w:p>
    <w:p w14:paraId="5E44A898" w14:textId="54FBE739" w:rsidR="0013432D" w:rsidRDefault="0013432D" w:rsidP="00E36C24">
      <w:pPr>
        <w:shd w:val="clear" w:color="auto" w:fill="FFFFFF"/>
        <w:spacing w:before="60"/>
        <w:ind w:left="10"/>
        <w:rPr>
          <w:sz w:val="22"/>
          <w:szCs w:val="24"/>
          <w:lang w:val="en-US"/>
        </w:rPr>
      </w:pPr>
      <w:r w:rsidRPr="00850FB1">
        <w:rPr>
          <w:sz w:val="22"/>
          <w:szCs w:val="24"/>
          <w:lang w:val="en-US"/>
        </w:rPr>
        <w:t>the amount worked out using the following formula:</w:t>
      </w:r>
    </w:p>
    <w:p w14:paraId="5EE251F1" w14:textId="063BBEA8" w:rsidR="000D434E" w:rsidRPr="00850FB1" w:rsidRDefault="000D434E" w:rsidP="000D434E">
      <w:pPr>
        <w:shd w:val="clear" w:color="auto" w:fill="FFFFFF"/>
        <w:spacing w:before="60"/>
        <w:ind w:left="10"/>
        <w:jc w:val="center"/>
        <w:rPr>
          <w:sz w:val="22"/>
        </w:rPr>
      </w:pPr>
      <w:r w:rsidRPr="000D434E">
        <w:rPr>
          <w:position w:val="-12"/>
          <w:sz w:val="22"/>
        </w:rPr>
        <w:pict w14:anchorId="3D4B20F2">
          <v:shape id="_x0000_i1037" type="#_x0000_t75" style="width:142.85pt;height:18.45pt">
            <v:imagedata r:id="rId15" o:title=""/>
          </v:shape>
        </w:pict>
      </w:r>
    </w:p>
    <w:p w14:paraId="515CE201" w14:textId="77777777" w:rsidR="0013432D" w:rsidRPr="00850FB1" w:rsidRDefault="0013432D" w:rsidP="00E36C24">
      <w:pPr>
        <w:shd w:val="clear" w:color="auto" w:fill="FFFFFF"/>
        <w:spacing w:before="60"/>
        <w:ind w:left="10"/>
        <w:rPr>
          <w:sz w:val="22"/>
        </w:rPr>
      </w:pPr>
      <w:r w:rsidRPr="00850FB1">
        <w:rPr>
          <w:sz w:val="22"/>
          <w:szCs w:val="24"/>
          <w:lang w:val="en-US"/>
        </w:rPr>
        <w:t>where:</w:t>
      </w:r>
    </w:p>
    <w:p w14:paraId="73570E96" w14:textId="77777777" w:rsidR="0013432D" w:rsidRPr="00850FB1" w:rsidRDefault="0013432D" w:rsidP="00E36C24">
      <w:pPr>
        <w:shd w:val="clear" w:color="auto" w:fill="FFFFFF"/>
        <w:spacing w:before="60"/>
        <w:ind w:left="10"/>
        <w:jc w:val="both"/>
        <w:rPr>
          <w:sz w:val="22"/>
        </w:rPr>
      </w:pPr>
      <w:r w:rsidRPr="00850FB1">
        <w:rPr>
          <w:b/>
          <w:bCs/>
          <w:sz w:val="22"/>
          <w:szCs w:val="24"/>
          <w:lang w:val="en-US"/>
        </w:rPr>
        <w:t xml:space="preserve">‘partnered’ (item 3) PPL </w:t>
      </w:r>
      <w:r w:rsidRPr="00850FB1">
        <w:rPr>
          <w:sz w:val="22"/>
          <w:szCs w:val="24"/>
          <w:lang w:val="en-US"/>
        </w:rPr>
        <w:t>is the current figure, as at 20 September, for ‘partnered’ (item 3) PPL in column 3 or column 4, as the case requires, of the Pharmaceutical Payment Limit Table in subsection 1061</w:t>
      </w:r>
      <w:r w:rsidRPr="00850FB1">
        <w:rPr>
          <w:smallCaps/>
          <w:sz w:val="22"/>
          <w:szCs w:val="24"/>
          <w:lang w:val="en-US"/>
        </w:rPr>
        <w:t xml:space="preserve">d </w:t>
      </w:r>
      <w:r w:rsidRPr="00850FB1">
        <w:rPr>
          <w:sz w:val="22"/>
          <w:szCs w:val="24"/>
          <w:lang w:val="en-US"/>
        </w:rPr>
        <w:t>(2).</w:t>
      </w:r>
    </w:p>
    <w:p w14:paraId="6DD7829B" w14:textId="3B3D7ACE" w:rsidR="0013432D" w:rsidRPr="00850FB1" w:rsidRDefault="0013432D" w:rsidP="00E36C24">
      <w:pPr>
        <w:shd w:val="clear" w:color="auto" w:fill="FFFFFF"/>
        <w:spacing w:before="60"/>
        <w:ind w:left="10"/>
        <w:rPr>
          <w:sz w:val="22"/>
        </w:rPr>
      </w:pPr>
      <w:r w:rsidRPr="00850FB1">
        <w:rPr>
          <w:sz w:val="22"/>
          <w:szCs w:val="18"/>
          <w:lang w:val="en-US"/>
        </w:rPr>
        <w:t xml:space="preserve">Note: for ‘current </w:t>
      </w:r>
      <w:r w:rsidR="000D434E">
        <w:rPr>
          <w:sz w:val="22"/>
          <w:szCs w:val="18"/>
          <w:lang w:val="en-US"/>
        </w:rPr>
        <w:t>figure’ see subsection 20 (1).”</w:t>
      </w:r>
      <w:r w:rsidRPr="00850FB1">
        <w:rPr>
          <w:sz w:val="22"/>
          <w:szCs w:val="18"/>
          <w:lang w:val="en-US"/>
        </w:rPr>
        <w:t>.</w:t>
      </w:r>
    </w:p>
    <w:p w14:paraId="7FBA66B8" w14:textId="77777777" w:rsidR="0013432D" w:rsidRPr="00850FB1" w:rsidRDefault="0013432D" w:rsidP="00E36C24">
      <w:pPr>
        <w:shd w:val="clear" w:color="auto" w:fill="FFFFFF"/>
        <w:spacing w:before="60"/>
        <w:ind w:left="19" w:firstLine="346"/>
        <w:rPr>
          <w:sz w:val="22"/>
        </w:rPr>
      </w:pPr>
      <w:r w:rsidRPr="00850FB1">
        <w:rPr>
          <w:b/>
          <w:bCs/>
          <w:sz w:val="22"/>
          <w:szCs w:val="24"/>
          <w:lang w:val="en-US"/>
        </w:rPr>
        <w:t>35.</w:t>
      </w:r>
      <w:r w:rsidRPr="00850FB1">
        <w:rPr>
          <w:sz w:val="22"/>
          <w:szCs w:val="24"/>
          <w:lang w:val="en-US"/>
        </w:rPr>
        <w:t xml:space="preserve"> Sections 1215 and 1216 of the Principal Act are repealed and the following sections are substituted:</w:t>
      </w:r>
    </w:p>
    <w:p w14:paraId="2D03AF22" w14:textId="77777777" w:rsidR="0013432D" w:rsidRPr="00850FB1" w:rsidRDefault="0013432D" w:rsidP="00E36C24">
      <w:pPr>
        <w:shd w:val="clear" w:color="auto" w:fill="FFFFFF"/>
        <w:spacing w:before="60"/>
        <w:ind w:left="5"/>
        <w:rPr>
          <w:sz w:val="22"/>
        </w:rPr>
      </w:pPr>
      <w:r w:rsidRPr="00850FB1">
        <w:rPr>
          <w:b/>
          <w:bCs/>
          <w:sz w:val="22"/>
          <w:szCs w:val="24"/>
          <w:lang w:val="en-US"/>
        </w:rPr>
        <w:t>Certain pensions of non-Australian residents generally not portable</w:t>
      </w:r>
    </w:p>
    <w:p w14:paraId="016282CC" w14:textId="77777777" w:rsidR="0013432D" w:rsidRPr="00850FB1" w:rsidRDefault="0013432D" w:rsidP="00E36C24">
      <w:pPr>
        <w:shd w:val="clear" w:color="auto" w:fill="FFFFFF"/>
        <w:spacing w:before="60"/>
        <w:ind w:left="5" w:firstLine="346"/>
        <w:rPr>
          <w:sz w:val="22"/>
        </w:rPr>
      </w:pPr>
      <w:r w:rsidRPr="00850FB1">
        <w:rPr>
          <w:sz w:val="22"/>
          <w:szCs w:val="24"/>
          <w:lang w:val="en-US"/>
        </w:rPr>
        <w:t>“1215. (1) Subject to subsection (2), a woman who has never been an Australian resident is not qualified for a:</w:t>
      </w:r>
    </w:p>
    <w:p w14:paraId="3B407E9D" w14:textId="77777777" w:rsidR="0013432D" w:rsidRPr="00850FB1" w:rsidRDefault="0013432D" w:rsidP="00E36C24">
      <w:pPr>
        <w:numPr>
          <w:ilvl w:val="0"/>
          <w:numId w:val="15"/>
        </w:numPr>
        <w:shd w:val="clear" w:color="auto" w:fill="FFFFFF"/>
        <w:tabs>
          <w:tab w:val="left" w:pos="782"/>
        </w:tabs>
        <w:spacing w:before="60"/>
        <w:ind w:left="389"/>
        <w:rPr>
          <w:sz w:val="22"/>
          <w:szCs w:val="24"/>
          <w:lang w:val="en-US"/>
        </w:rPr>
      </w:pPr>
      <w:r w:rsidRPr="00850FB1">
        <w:rPr>
          <w:sz w:val="22"/>
          <w:szCs w:val="24"/>
          <w:lang w:val="en-US"/>
        </w:rPr>
        <w:t>wife pension; or</w:t>
      </w:r>
    </w:p>
    <w:p w14:paraId="344610D9" w14:textId="77777777" w:rsidR="0013432D" w:rsidRPr="00850FB1" w:rsidRDefault="0013432D" w:rsidP="00E36C24">
      <w:pPr>
        <w:numPr>
          <w:ilvl w:val="0"/>
          <w:numId w:val="15"/>
        </w:numPr>
        <w:shd w:val="clear" w:color="auto" w:fill="FFFFFF"/>
        <w:tabs>
          <w:tab w:val="left" w:pos="782"/>
        </w:tabs>
        <w:spacing w:before="60"/>
        <w:ind w:left="389"/>
        <w:rPr>
          <w:sz w:val="22"/>
          <w:szCs w:val="24"/>
          <w:lang w:val="en-US"/>
        </w:rPr>
      </w:pPr>
      <w:r w:rsidRPr="00850FB1">
        <w:rPr>
          <w:sz w:val="22"/>
          <w:szCs w:val="24"/>
          <w:lang w:val="en-US"/>
        </w:rPr>
        <w:t>widow B pension; or</w:t>
      </w:r>
    </w:p>
    <w:p w14:paraId="7F012287" w14:textId="77777777" w:rsidR="0013432D" w:rsidRPr="00850FB1" w:rsidRDefault="0013432D" w:rsidP="00E36C24">
      <w:pPr>
        <w:numPr>
          <w:ilvl w:val="0"/>
          <w:numId w:val="15"/>
        </w:numPr>
        <w:shd w:val="clear" w:color="auto" w:fill="FFFFFF"/>
        <w:tabs>
          <w:tab w:val="left" w:pos="782"/>
        </w:tabs>
        <w:spacing w:before="60"/>
        <w:ind w:left="389"/>
        <w:rPr>
          <w:sz w:val="22"/>
          <w:szCs w:val="24"/>
          <w:lang w:val="en-US"/>
        </w:rPr>
      </w:pPr>
      <w:r w:rsidRPr="00850FB1">
        <w:rPr>
          <w:sz w:val="22"/>
          <w:szCs w:val="24"/>
          <w:lang w:val="en-US"/>
        </w:rPr>
        <w:t>special needs wife pension; or</w:t>
      </w:r>
    </w:p>
    <w:p w14:paraId="6996A31B" w14:textId="77777777" w:rsidR="0013432D" w:rsidRPr="00850FB1" w:rsidRDefault="0013432D" w:rsidP="00E36C24">
      <w:pPr>
        <w:numPr>
          <w:ilvl w:val="0"/>
          <w:numId w:val="15"/>
        </w:numPr>
        <w:shd w:val="clear" w:color="auto" w:fill="FFFFFF"/>
        <w:tabs>
          <w:tab w:val="left" w:pos="782"/>
        </w:tabs>
        <w:spacing w:before="60"/>
        <w:ind w:left="389"/>
        <w:rPr>
          <w:sz w:val="22"/>
          <w:szCs w:val="24"/>
          <w:lang w:val="en-US"/>
        </w:rPr>
      </w:pPr>
      <w:r w:rsidRPr="00850FB1">
        <w:rPr>
          <w:sz w:val="22"/>
          <w:szCs w:val="24"/>
          <w:lang w:val="en-US"/>
        </w:rPr>
        <w:t>special needs widow B pension.</w:t>
      </w:r>
    </w:p>
    <w:p w14:paraId="52FC2BA2" w14:textId="77777777" w:rsidR="0013432D" w:rsidRPr="00850FB1" w:rsidRDefault="0013432D" w:rsidP="00E36C24">
      <w:pPr>
        <w:shd w:val="clear" w:color="auto" w:fill="FFFFFF"/>
        <w:spacing w:before="60"/>
        <w:ind w:left="350"/>
        <w:rPr>
          <w:sz w:val="22"/>
        </w:rPr>
      </w:pPr>
      <w:r w:rsidRPr="00850FB1">
        <w:rPr>
          <w:sz w:val="22"/>
          <w:szCs w:val="24"/>
          <w:lang w:val="en-US"/>
        </w:rPr>
        <w:t>“(2) Subject to subsection (3), if a woman:</w:t>
      </w:r>
    </w:p>
    <w:p w14:paraId="2F22C41D" w14:textId="77777777" w:rsidR="0013432D" w:rsidRPr="00850FB1" w:rsidRDefault="0013432D" w:rsidP="00E36C24">
      <w:pPr>
        <w:numPr>
          <w:ilvl w:val="0"/>
          <w:numId w:val="16"/>
        </w:numPr>
        <w:shd w:val="clear" w:color="auto" w:fill="FFFFFF"/>
        <w:tabs>
          <w:tab w:val="left" w:pos="782"/>
        </w:tabs>
        <w:spacing w:before="60"/>
        <w:ind w:left="389"/>
        <w:rPr>
          <w:sz w:val="22"/>
          <w:szCs w:val="24"/>
          <w:lang w:val="en-US"/>
        </w:rPr>
      </w:pPr>
      <w:r w:rsidRPr="00850FB1">
        <w:rPr>
          <w:sz w:val="22"/>
          <w:szCs w:val="24"/>
          <w:lang w:val="en-US"/>
        </w:rPr>
        <w:t>has never been an Australian resident; and</w:t>
      </w:r>
    </w:p>
    <w:p w14:paraId="63CA5357" w14:textId="77777777" w:rsidR="0013432D" w:rsidRPr="00850FB1" w:rsidRDefault="0013432D" w:rsidP="00E36C24">
      <w:pPr>
        <w:numPr>
          <w:ilvl w:val="0"/>
          <w:numId w:val="16"/>
        </w:numPr>
        <w:shd w:val="clear" w:color="auto" w:fill="FFFFFF"/>
        <w:tabs>
          <w:tab w:val="left" w:pos="782"/>
        </w:tabs>
        <w:spacing w:before="60"/>
        <w:ind w:left="389"/>
        <w:rPr>
          <w:sz w:val="22"/>
          <w:szCs w:val="24"/>
          <w:lang w:val="en-US"/>
        </w:rPr>
      </w:pPr>
      <w:r w:rsidRPr="00850FB1">
        <w:rPr>
          <w:sz w:val="22"/>
          <w:szCs w:val="24"/>
          <w:lang w:val="en-US"/>
        </w:rPr>
        <w:t>was in receipt of:</w:t>
      </w:r>
    </w:p>
    <w:p w14:paraId="63EC2365" w14:textId="77777777" w:rsidR="0013432D" w:rsidRPr="00850FB1" w:rsidRDefault="0013432D" w:rsidP="00E36C24">
      <w:pPr>
        <w:shd w:val="clear" w:color="auto" w:fill="FFFFFF"/>
        <w:spacing w:before="60"/>
        <w:ind w:left="1104"/>
        <w:rPr>
          <w:sz w:val="22"/>
        </w:rPr>
      </w:pPr>
      <w:r w:rsidRPr="00850FB1">
        <w:rPr>
          <w:sz w:val="22"/>
          <w:szCs w:val="24"/>
          <w:lang w:val="en-US"/>
        </w:rPr>
        <w:t>(i) a wife pension; or</w:t>
      </w:r>
    </w:p>
    <w:p w14:paraId="7516BE04" w14:textId="77777777" w:rsidR="0013432D" w:rsidRPr="00850FB1" w:rsidRDefault="0013432D" w:rsidP="00E36C24">
      <w:pPr>
        <w:shd w:val="clear" w:color="auto" w:fill="FFFFFF"/>
        <w:spacing w:before="60"/>
        <w:ind w:left="1032"/>
        <w:rPr>
          <w:sz w:val="22"/>
        </w:rPr>
      </w:pPr>
      <w:r w:rsidRPr="00850FB1">
        <w:rPr>
          <w:sz w:val="22"/>
          <w:szCs w:val="24"/>
          <w:lang w:val="en-US"/>
        </w:rPr>
        <w:t>(ii) a widow B pension; or</w:t>
      </w:r>
    </w:p>
    <w:p w14:paraId="0484A7FA" w14:textId="77777777" w:rsidR="0013432D" w:rsidRPr="00850FB1" w:rsidRDefault="0013432D" w:rsidP="00E36C24">
      <w:pPr>
        <w:shd w:val="clear" w:color="auto" w:fill="FFFFFF"/>
        <w:spacing w:before="60"/>
        <w:ind w:left="965"/>
        <w:rPr>
          <w:sz w:val="22"/>
        </w:rPr>
      </w:pPr>
      <w:r w:rsidRPr="00850FB1">
        <w:rPr>
          <w:sz w:val="22"/>
          <w:szCs w:val="24"/>
          <w:lang w:val="en-US"/>
        </w:rPr>
        <w:t>(iii) a special needs wife pension; or</w:t>
      </w:r>
    </w:p>
    <w:p w14:paraId="702CD37F" w14:textId="77777777" w:rsidR="0013432D" w:rsidRPr="00850FB1" w:rsidRDefault="0013432D" w:rsidP="00E36C24">
      <w:pPr>
        <w:shd w:val="clear" w:color="auto" w:fill="FFFFFF"/>
        <w:spacing w:before="60"/>
        <w:ind w:left="979"/>
        <w:rPr>
          <w:sz w:val="22"/>
        </w:rPr>
      </w:pPr>
      <w:r w:rsidRPr="00850FB1">
        <w:rPr>
          <w:sz w:val="22"/>
          <w:szCs w:val="24"/>
          <w:lang w:val="en-US"/>
        </w:rPr>
        <w:t>(iv) a special needs widow B pension;</w:t>
      </w:r>
    </w:p>
    <w:p w14:paraId="02BA9964" w14:textId="77777777" w:rsidR="0013432D" w:rsidRPr="00850FB1" w:rsidRDefault="0013432D" w:rsidP="00E36C24">
      <w:pPr>
        <w:shd w:val="clear" w:color="auto" w:fill="FFFFFF"/>
        <w:spacing w:before="60"/>
        <w:ind w:left="778"/>
        <w:rPr>
          <w:sz w:val="22"/>
        </w:rPr>
      </w:pPr>
      <w:r w:rsidRPr="00850FB1">
        <w:rPr>
          <w:sz w:val="22"/>
          <w:szCs w:val="24"/>
          <w:lang w:val="en-US"/>
        </w:rPr>
        <w:t xml:space="preserve">under the </w:t>
      </w:r>
      <w:r w:rsidRPr="00850FB1">
        <w:rPr>
          <w:i/>
          <w:iCs/>
          <w:sz w:val="22"/>
          <w:szCs w:val="24"/>
          <w:lang w:val="en-US"/>
        </w:rPr>
        <w:t xml:space="preserve">Social Security Act 1947 </w:t>
      </w:r>
      <w:r w:rsidRPr="00850FB1">
        <w:rPr>
          <w:sz w:val="22"/>
          <w:szCs w:val="24"/>
          <w:lang w:val="en-US"/>
        </w:rPr>
        <w:t>before 1 July 1990; and</w:t>
      </w:r>
    </w:p>
    <w:p w14:paraId="4B9B3452" w14:textId="77777777" w:rsidR="0013432D" w:rsidRPr="00850FB1" w:rsidRDefault="0013432D" w:rsidP="00E36C24">
      <w:pPr>
        <w:shd w:val="clear" w:color="auto" w:fill="FFFFFF"/>
        <w:tabs>
          <w:tab w:val="left" w:pos="782"/>
        </w:tabs>
        <w:spacing w:before="60"/>
        <w:ind w:left="413"/>
        <w:rPr>
          <w:sz w:val="22"/>
        </w:rPr>
      </w:pPr>
      <w:r w:rsidRPr="00850FB1">
        <w:rPr>
          <w:sz w:val="22"/>
          <w:szCs w:val="24"/>
          <w:lang w:val="en-US"/>
        </w:rPr>
        <w:t>(c)</w:t>
      </w:r>
      <w:r w:rsidRPr="00850FB1">
        <w:rPr>
          <w:sz w:val="22"/>
          <w:szCs w:val="24"/>
          <w:lang w:val="en-US"/>
        </w:rPr>
        <w:tab/>
        <w:t>is in a specified foreign country on 1 July 1991;</w:t>
      </w:r>
    </w:p>
    <w:p w14:paraId="1C3300F7" w14:textId="77777777" w:rsidR="0013432D" w:rsidRPr="00850FB1" w:rsidRDefault="0013432D" w:rsidP="00E36C24">
      <w:pPr>
        <w:shd w:val="clear" w:color="auto" w:fill="FFFFFF"/>
        <w:tabs>
          <w:tab w:val="left" w:pos="782"/>
        </w:tabs>
        <w:spacing w:before="60"/>
        <w:ind w:left="5"/>
        <w:rPr>
          <w:sz w:val="22"/>
        </w:rPr>
      </w:pPr>
      <w:r w:rsidRPr="00850FB1">
        <w:rPr>
          <w:sz w:val="22"/>
          <w:szCs w:val="24"/>
          <w:lang w:val="en-US"/>
        </w:rPr>
        <w:t>she is not disqualified for that pension from 1 July 1991.</w:t>
      </w:r>
    </w:p>
    <w:p w14:paraId="6BB8BFAC" w14:textId="77777777" w:rsidR="0013432D" w:rsidRPr="00850FB1" w:rsidRDefault="0013432D" w:rsidP="00E36C24">
      <w:pPr>
        <w:shd w:val="clear" w:color="auto" w:fill="FFFFFF"/>
        <w:spacing w:before="60"/>
        <w:ind w:left="350"/>
        <w:rPr>
          <w:sz w:val="22"/>
        </w:rPr>
      </w:pPr>
      <w:r w:rsidRPr="00850FB1">
        <w:rPr>
          <w:sz w:val="22"/>
          <w:szCs w:val="24"/>
          <w:lang w:val="en-US"/>
        </w:rPr>
        <w:t>“(3) If a woman to whom subsection (2) applies:</w:t>
      </w:r>
    </w:p>
    <w:p w14:paraId="299E0F50" w14:textId="77777777" w:rsidR="0013432D" w:rsidRPr="00850FB1" w:rsidRDefault="0013432D" w:rsidP="00E36C24">
      <w:pPr>
        <w:shd w:val="clear" w:color="auto" w:fill="FFFFFF"/>
        <w:tabs>
          <w:tab w:val="left" w:pos="778"/>
        </w:tabs>
        <w:spacing w:before="60"/>
        <w:ind w:left="379"/>
        <w:rPr>
          <w:sz w:val="22"/>
        </w:rPr>
      </w:pPr>
      <w:r w:rsidRPr="00850FB1">
        <w:rPr>
          <w:sz w:val="22"/>
          <w:szCs w:val="24"/>
          <w:lang w:val="en-US"/>
        </w:rPr>
        <w:t>(a)</w:t>
      </w:r>
      <w:r w:rsidRPr="00850FB1">
        <w:rPr>
          <w:sz w:val="22"/>
          <w:szCs w:val="24"/>
          <w:lang w:val="en-US"/>
        </w:rPr>
        <w:tab/>
        <w:t>enters a country that is not a specified foreign country; or</w:t>
      </w:r>
    </w:p>
    <w:p w14:paraId="2FBE4435" w14:textId="77777777" w:rsidR="0013432D" w:rsidRPr="00850FB1" w:rsidRDefault="0013432D" w:rsidP="00E36C24">
      <w:pPr>
        <w:shd w:val="clear" w:color="auto" w:fill="FFFFFF"/>
        <w:tabs>
          <w:tab w:val="left" w:pos="778"/>
        </w:tabs>
        <w:spacing w:before="60"/>
        <w:ind w:left="384"/>
        <w:rPr>
          <w:sz w:val="22"/>
        </w:rPr>
      </w:pPr>
      <w:r w:rsidRPr="00850FB1">
        <w:rPr>
          <w:sz w:val="22"/>
          <w:szCs w:val="24"/>
          <w:lang w:val="en-US"/>
        </w:rPr>
        <w:t>(b)</w:t>
      </w:r>
      <w:r w:rsidRPr="00850FB1">
        <w:rPr>
          <w:sz w:val="22"/>
          <w:szCs w:val="24"/>
          <w:lang w:val="en-US"/>
        </w:rPr>
        <w:tab/>
        <w:t>is in a country when it ceases to be a specified foreign country;</w:t>
      </w:r>
    </w:p>
    <w:p w14:paraId="314B7E6B" w14:textId="77777777" w:rsidR="0013432D" w:rsidRPr="00850FB1" w:rsidRDefault="0013432D" w:rsidP="00E36C24">
      <w:pPr>
        <w:shd w:val="clear" w:color="auto" w:fill="FFFFFF"/>
        <w:tabs>
          <w:tab w:val="left" w:pos="778"/>
        </w:tabs>
        <w:spacing w:before="60"/>
        <w:rPr>
          <w:sz w:val="22"/>
        </w:rPr>
      </w:pPr>
      <w:r w:rsidRPr="00850FB1">
        <w:rPr>
          <w:sz w:val="22"/>
          <w:szCs w:val="24"/>
          <w:lang w:val="en-US"/>
        </w:rPr>
        <w:t>she is disqualified for that pension as from the time:</w:t>
      </w:r>
    </w:p>
    <w:p w14:paraId="383DAE8E" w14:textId="77777777" w:rsidR="0013432D" w:rsidRPr="00850FB1" w:rsidRDefault="0013432D" w:rsidP="00E36C24">
      <w:pPr>
        <w:numPr>
          <w:ilvl w:val="0"/>
          <w:numId w:val="17"/>
        </w:numPr>
        <w:shd w:val="clear" w:color="auto" w:fill="FFFFFF"/>
        <w:tabs>
          <w:tab w:val="left" w:pos="778"/>
        </w:tabs>
        <w:spacing w:before="60"/>
        <w:ind w:left="379"/>
        <w:rPr>
          <w:sz w:val="22"/>
          <w:szCs w:val="24"/>
          <w:lang w:val="en-US"/>
        </w:rPr>
      </w:pPr>
      <w:r w:rsidRPr="00850FB1">
        <w:rPr>
          <w:sz w:val="22"/>
          <w:szCs w:val="24"/>
          <w:lang w:val="en-US"/>
        </w:rPr>
        <w:t>she enters the country; or</w:t>
      </w:r>
    </w:p>
    <w:p w14:paraId="315E55B4" w14:textId="77777777" w:rsidR="0013432D" w:rsidRPr="00850FB1" w:rsidRDefault="0013432D" w:rsidP="00E36C24">
      <w:pPr>
        <w:numPr>
          <w:ilvl w:val="0"/>
          <w:numId w:val="17"/>
        </w:numPr>
        <w:shd w:val="clear" w:color="auto" w:fill="FFFFFF"/>
        <w:tabs>
          <w:tab w:val="left" w:pos="778"/>
        </w:tabs>
        <w:spacing w:before="60"/>
        <w:ind w:left="379"/>
        <w:rPr>
          <w:sz w:val="22"/>
          <w:szCs w:val="24"/>
          <w:lang w:val="en-US"/>
        </w:rPr>
      </w:pPr>
      <w:r w:rsidRPr="00850FB1">
        <w:rPr>
          <w:sz w:val="22"/>
          <w:szCs w:val="24"/>
          <w:lang w:val="en-US"/>
        </w:rPr>
        <w:t>the country ceases to be a specified foreign country;</w:t>
      </w:r>
    </w:p>
    <w:p w14:paraId="0B0AA53F" w14:textId="77777777" w:rsidR="0013432D" w:rsidRPr="00850FB1" w:rsidRDefault="0013432D" w:rsidP="00E36C24">
      <w:pPr>
        <w:shd w:val="clear" w:color="auto" w:fill="FFFFFF"/>
        <w:tabs>
          <w:tab w:val="left" w:pos="778"/>
        </w:tabs>
        <w:spacing w:before="60"/>
        <w:rPr>
          <w:sz w:val="22"/>
        </w:rPr>
      </w:pPr>
      <w:r w:rsidRPr="00850FB1">
        <w:rPr>
          <w:sz w:val="22"/>
          <w:szCs w:val="24"/>
          <w:lang w:val="en-US"/>
        </w:rPr>
        <w:t>as the case may be.</w:t>
      </w:r>
    </w:p>
    <w:p w14:paraId="327226F9" w14:textId="77777777" w:rsidR="0013432D" w:rsidRPr="00850FB1" w:rsidRDefault="0013432D" w:rsidP="00E36C24">
      <w:pPr>
        <w:shd w:val="clear" w:color="auto" w:fill="FFFFFF"/>
        <w:tabs>
          <w:tab w:val="left" w:pos="778"/>
        </w:tabs>
        <w:spacing w:before="120"/>
        <w:rPr>
          <w:sz w:val="22"/>
        </w:rPr>
        <w:sectPr w:rsidR="0013432D" w:rsidRPr="00850FB1" w:rsidSect="0089395C">
          <w:pgSz w:w="12240" w:h="15840" w:code="1"/>
          <w:pgMar w:top="1440" w:right="1440" w:bottom="1440" w:left="1440" w:header="720" w:footer="720" w:gutter="0"/>
          <w:cols w:space="60"/>
          <w:noEndnote/>
        </w:sectPr>
      </w:pPr>
    </w:p>
    <w:p w14:paraId="604DE410" w14:textId="77777777" w:rsidR="0013432D" w:rsidRPr="00850FB1" w:rsidRDefault="0013432D" w:rsidP="00E36C24">
      <w:pPr>
        <w:shd w:val="clear" w:color="auto" w:fill="FFFFFF"/>
        <w:spacing w:before="120"/>
        <w:ind w:firstLine="350"/>
        <w:jc w:val="both"/>
        <w:rPr>
          <w:sz w:val="22"/>
        </w:rPr>
      </w:pPr>
      <w:r w:rsidRPr="00850FB1">
        <w:rPr>
          <w:sz w:val="22"/>
          <w:szCs w:val="24"/>
          <w:lang w:val="en-US"/>
        </w:rPr>
        <w:lastRenderedPageBreak/>
        <w:t>“(4) Subsection (3) does not apply if the woman enters, or is in, a country as a transit passenger on an unbroken journey between 2 specified foreign countries.</w:t>
      </w:r>
    </w:p>
    <w:p w14:paraId="27333033" w14:textId="77777777" w:rsidR="0013432D" w:rsidRPr="000D434E" w:rsidRDefault="0013432D" w:rsidP="00E36C24">
      <w:pPr>
        <w:shd w:val="clear" w:color="auto" w:fill="FFFFFF"/>
        <w:spacing w:before="120"/>
        <w:ind w:left="5"/>
      </w:pPr>
      <w:r w:rsidRPr="000D434E">
        <w:rPr>
          <w:szCs w:val="18"/>
          <w:lang w:val="en-US"/>
        </w:rPr>
        <w:t>Note 1: for ‘Australian resident’ see subsection 7 (2).</w:t>
      </w:r>
    </w:p>
    <w:p w14:paraId="71CCEE10" w14:textId="5586BBC3" w:rsidR="0013432D" w:rsidRPr="000D434E" w:rsidRDefault="0013432D" w:rsidP="00E36C24">
      <w:pPr>
        <w:shd w:val="clear" w:color="auto" w:fill="FFFFFF"/>
        <w:spacing w:before="120"/>
      </w:pPr>
      <w:r w:rsidRPr="000D434E">
        <w:rPr>
          <w:szCs w:val="18"/>
          <w:lang w:val="en-US"/>
        </w:rPr>
        <w:t>Note 2: for ‘specified foreign country’ see subsections 23 (1) and 38 (1).</w:t>
      </w:r>
    </w:p>
    <w:p w14:paraId="5DD5DE56" w14:textId="77777777" w:rsidR="0013432D" w:rsidRPr="00850FB1" w:rsidRDefault="0013432D" w:rsidP="00E36C24">
      <w:pPr>
        <w:shd w:val="clear" w:color="auto" w:fill="FFFFFF"/>
        <w:spacing w:before="120" w:after="60"/>
        <w:rPr>
          <w:sz w:val="22"/>
        </w:rPr>
      </w:pPr>
      <w:r w:rsidRPr="00850FB1">
        <w:rPr>
          <w:b/>
          <w:bCs/>
          <w:sz w:val="22"/>
          <w:szCs w:val="24"/>
          <w:lang w:val="en-US"/>
        </w:rPr>
        <w:t>Certain pensions generally portable for 12 months only</w:t>
      </w:r>
    </w:p>
    <w:p w14:paraId="70BF7343" w14:textId="77777777" w:rsidR="0013432D" w:rsidRPr="00850FB1" w:rsidRDefault="0013432D" w:rsidP="00E36C24">
      <w:pPr>
        <w:shd w:val="clear" w:color="auto" w:fill="FFFFFF"/>
        <w:spacing w:before="120"/>
        <w:ind w:left="346"/>
        <w:rPr>
          <w:sz w:val="22"/>
        </w:rPr>
      </w:pPr>
      <w:r w:rsidRPr="00850FB1">
        <w:rPr>
          <w:sz w:val="22"/>
          <w:szCs w:val="24"/>
          <w:lang w:val="en-US"/>
        </w:rPr>
        <w:t xml:space="preserve">“1216. Subject to section </w:t>
      </w:r>
      <w:r w:rsidRPr="00850FB1">
        <w:rPr>
          <w:smallCaps/>
          <w:sz w:val="22"/>
          <w:szCs w:val="24"/>
          <w:lang w:val="en-US"/>
        </w:rPr>
        <w:t xml:space="preserve">1216b, </w:t>
      </w:r>
      <w:r w:rsidRPr="00850FB1">
        <w:rPr>
          <w:sz w:val="22"/>
          <w:szCs w:val="24"/>
          <w:lang w:val="en-US"/>
        </w:rPr>
        <w:t>if:</w:t>
      </w:r>
    </w:p>
    <w:p w14:paraId="7BB5D25D" w14:textId="77777777" w:rsidR="0013432D" w:rsidRPr="00850FB1" w:rsidRDefault="0013432D" w:rsidP="00E36C24">
      <w:pPr>
        <w:numPr>
          <w:ilvl w:val="0"/>
          <w:numId w:val="18"/>
        </w:numPr>
        <w:shd w:val="clear" w:color="auto" w:fill="FFFFFF"/>
        <w:tabs>
          <w:tab w:val="left" w:pos="792"/>
        </w:tabs>
        <w:spacing w:before="120"/>
        <w:ind w:left="389"/>
        <w:rPr>
          <w:sz w:val="22"/>
          <w:szCs w:val="24"/>
          <w:lang w:val="en-US"/>
        </w:rPr>
      </w:pPr>
      <w:r w:rsidRPr="00850FB1">
        <w:rPr>
          <w:sz w:val="22"/>
          <w:szCs w:val="24"/>
          <w:lang w:val="en-US"/>
        </w:rPr>
        <w:t>a woman has been an Australian resident; and</w:t>
      </w:r>
    </w:p>
    <w:p w14:paraId="095431E6" w14:textId="77777777" w:rsidR="0013432D" w:rsidRPr="00850FB1" w:rsidRDefault="0013432D" w:rsidP="00E36C24">
      <w:pPr>
        <w:numPr>
          <w:ilvl w:val="0"/>
          <w:numId w:val="18"/>
        </w:numPr>
        <w:shd w:val="clear" w:color="auto" w:fill="FFFFFF"/>
        <w:tabs>
          <w:tab w:val="left" w:pos="792"/>
        </w:tabs>
        <w:spacing w:before="120"/>
        <w:ind w:left="792" w:hanging="403"/>
        <w:rPr>
          <w:sz w:val="22"/>
          <w:szCs w:val="24"/>
          <w:lang w:val="en-US"/>
        </w:rPr>
      </w:pPr>
      <w:r w:rsidRPr="00850FB1">
        <w:rPr>
          <w:sz w:val="22"/>
          <w:szCs w:val="24"/>
          <w:lang w:val="en-US"/>
        </w:rPr>
        <w:t>she has been outside Australia continuously for a period of 12 months; and</w:t>
      </w:r>
    </w:p>
    <w:p w14:paraId="7E0AFE9F" w14:textId="77777777" w:rsidR="0013432D" w:rsidRPr="00850FB1" w:rsidRDefault="0013432D" w:rsidP="00E36C24">
      <w:pPr>
        <w:numPr>
          <w:ilvl w:val="0"/>
          <w:numId w:val="18"/>
        </w:numPr>
        <w:shd w:val="clear" w:color="auto" w:fill="FFFFFF"/>
        <w:tabs>
          <w:tab w:val="left" w:pos="792"/>
        </w:tabs>
        <w:spacing w:before="120"/>
        <w:ind w:left="792" w:hanging="403"/>
        <w:rPr>
          <w:sz w:val="22"/>
          <w:szCs w:val="24"/>
          <w:lang w:val="en-US"/>
        </w:rPr>
      </w:pPr>
      <w:r w:rsidRPr="00850FB1">
        <w:rPr>
          <w:sz w:val="22"/>
          <w:szCs w:val="24"/>
          <w:lang w:val="en-US"/>
        </w:rPr>
        <w:t>on the day after the 12 month period ends, she is not in Australia or a specified foreign country;</w:t>
      </w:r>
    </w:p>
    <w:p w14:paraId="06D71134" w14:textId="77777777" w:rsidR="0013432D" w:rsidRPr="00850FB1" w:rsidRDefault="0013432D" w:rsidP="00E36C24">
      <w:pPr>
        <w:shd w:val="clear" w:color="auto" w:fill="FFFFFF"/>
        <w:spacing w:before="120"/>
        <w:ind w:left="10"/>
        <w:rPr>
          <w:sz w:val="22"/>
        </w:rPr>
      </w:pPr>
      <w:r w:rsidRPr="00850FB1">
        <w:rPr>
          <w:sz w:val="22"/>
          <w:szCs w:val="24"/>
          <w:lang w:val="en-US"/>
        </w:rPr>
        <w:t>she is disqualified for:</w:t>
      </w:r>
    </w:p>
    <w:p w14:paraId="03BB99B0" w14:textId="77777777" w:rsidR="0013432D" w:rsidRPr="00850FB1" w:rsidRDefault="0013432D" w:rsidP="00E36C24">
      <w:pPr>
        <w:numPr>
          <w:ilvl w:val="0"/>
          <w:numId w:val="19"/>
        </w:numPr>
        <w:shd w:val="clear" w:color="auto" w:fill="FFFFFF"/>
        <w:tabs>
          <w:tab w:val="left" w:pos="792"/>
        </w:tabs>
        <w:spacing w:before="120"/>
        <w:ind w:left="389"/>
        <w:rPr>
          <w:sz w:val="22"/>
          <w:szCs w:val="24"/>
          <w:lang w:val="en-US"/>
        </w:rPr>
      </w:pPr>
      <w:r w:rsidRPr="00850FB1">
        <w:rPr>
          <w:sz w:val="22"/>
          <w:szCs w:val="24"/>
          <w:lang w:val="en-US"/>
        </w:rPr>
        <w:t>wife pension; and</w:t>
      </w:r>
    </w:p>
    <w:p w14:paraId="4F03A557" w14:textId="77777777" w:rsidR="0013432D" w:rsidRPr="00850FB1" w:rsidRDefault="0013432D" w:rsidP="00E36C24">
      <w:pPr>
        <w:numPr>
          <w:ilvl w:val="0"/>
          <w:numId w:val="19"/>
        </w:numPr>
        <w:shd w:val="clear" w:color="auto" w:fill="FFFFFF"/>
        <w:tabs>
          <w:tab w:val="left" w:pos="792"/>
        </w:tabs>
        <w:spacing w:before="120"/>
        <w:ind w:left="389"/>
        <w:rPr>
          <w:sz w:val="22"/>
          <w:szCs w:val="24"/>
          <w:lang w:val="en-US"/>
        </w:rPr>
      </w:pPr>
      <w:r w:rsidRPr="00850FB1">
        <w:rPr>
          <w:sz w:val="22"/>
          <w:szCs w:val="24"/>
          <w:lang w:val="en-US"/>
        </w:rPr>
        <w:t>widow B pension; and</w:t>
      </w:r>
    </w:p>
    <w:p w14:paraId="59EAE17B" w14:textId="77777777" w:rsidR="0013432D" w:rsidRPr="00850FB1" w:rsidRDefault="0013432D" w:rsidP="00E36C24">
      <w:pPr>
        <w:numPr>
          <w:ilvl w:val="0"/>
          <w:numId w:val="20"/>
        </w:numPr>
        <w:shd w:val="clear" w:color="auto" w:fill="FFFFFF"/>
        <w:tabs>
          <w:tab w:val="left" w:pos="802"/>
        </w:tabs>
        <w:spacing w:before="120"/>
        <w:ind w:left="418"/>
        <w:rPr>
          <w:sz w:val="22"/>
          <w:szCs w:val="24"/>
          <w:lang w:val="en-US"/>
        </w:rPr>
      </w:pPr>
      <w:r w:rsidRPr="00850FB1">
        <w:rPr>
          <w:sz w:val="22"/>
          <w:szCs w:val="24"/>
          <w:lang w:val="en-US"/>
        </w:rPr>
        <w:t>special needs wife pension; and</w:t>
      </w:r>
    </w:p>
    <w:p w14:paraId="22D91496" w14:textId="77777777" w:rsidR="0013432D" w:rsidRPr="00850FB1" w:rsidRDefault="0013432D" w:rsidP="00E36C24">
      <w:pPr>
        <w:numPr>
          <w:ilvl w:val="0"/>
          <w:numId w:val="20"/>
        </w:numPr>
        <w:shd w:val="clear" w:color="auto" w:fill="FFFFFF"/>
        <w:tabs>
          <w:tab w:val="left" w:pos="802"/>
        </w:tabs>
        <w:spacing w:before="120"/>
        <w:ind w:left="418"/>
        <w:rPr>
          <w:sz w:val="22"/>
          <w:szCs w:val="24"/>
          <w:lang w:val="en-US"/>
        </w:rPr>
      </w:pPr>
      <w:r w:rsidRPr="00850FB1">
        <w:rPr>
          <w:sz w:val="22"/>
          <w:szCs w:val="24"/>
          <w:lang w:val="en-US"/>
        </w:rPr>
        <w:t>special needs widow B pension;</w:t>
      </w:r>
    </w:p>
    <w:p w14:paraId="7CF77D5B" w14:textId="77777777" w:rsidR="0013432D" w:rsidRPr="00850FB1" w:rsidRDefault="0013432D" w:rsidP="00E36C24">
      <w:pPr>
        <w:shd w:val="clear" w:color="auto" w:fill="FFFFFF"/>
        <w:tabs>
          <w:tab w:val="left" w:pos="802"/>
        </w:tabs>
        <w:spacing w:before="120"/>
        <w:ind w:left="14"/>
        <w:rPr>
          <w:sz w:val="22"/>
        </w:rPr>
      </w:pPr>
      <w:r w:rsidRPr="00850FB1">
        <w:rPr>
          <w:sz w:val="22"/>
          <w:szCs w:val="24"/>
          <w:lang w:val="en-US"/>
        </w:rPr>
        <w:t>as from that day.</w:t>
      </w:r>
    </w:p>
    <w:p w14:paraId="3D90F51C" w14:textId="77777777" w:rsidR="0013432D" w:rsidRPr="00850FB1" w:rsidRDefault="0013432D" w:rsidP="00E36C24">
      <w:pPr>
        <w:shd w:val="clear" w:color="auto" w:fill="FFFFFF"/>
        <w:spacing w:before="120"/>
        <w:ind w:left="686" w:hanging="682"/>
        <w:jc w:val="both"/>
      </w:pPr>
      <w:r w:rsidRPr="00850FB1">
        <w:rPr>
          <w:szCs w:val="18"/>
          <w:lang w:val="en-US"/>
        </w:rPr>
        <w:t>Note 1: for the period of 12 months after the woman leaves Australia, her right to continue receiving the pension referred to in this section will not be affected by her leaving Australia as long as she has complied with the departure certificate requirements (see sections 1218 and 1219) and if necessary has been an Australian resident for 12 months immediately before leaving Australia (see section 1220).</w:t>
      </w:r>
    </w:p>
    <w:p w14:paraId="7D18001F" w14:textId="13313317" w:rsidR="0013432D" w:rsidRPr="00850FB1" w:rsidRDefault="0013432D" w:rsidP="000D434E">
      <w:pPr>
        <w:shd w:val="clear" w:color="auto" w:fill="FFFFFF"/>
        <w:spacing w:before="40"/>
        <w:ind w:left="686" w:hanging="672"/>
        <w:jc w:val="both"/>
      </w:pPr>
      <w:r w:rsidRPr="00850FB1">
        <w:rPr>
          <w:szCs w:val="18"/>
          <w:lang w:val="en-US"/>
        </w:rPr>
        <w:t>Note 2: because this section commences on 1 July 1991, a woman who has been outside Australia since 1 July 1990 and is not in Australia or a specified foreign country on 1 July 1991 becomes disqualified for the pension referred to in this section from 1 July 1991 unless section 1216</w:t>
      </w:r>
      <w:r w:rsidR="000D434E">
        <w:rPr>
          <w:smallCaps/>
          <w:szCs w:val="18"/>
          <w:lang w:val="en-US"/>
        </w:rPr>
        <w:t>b</w:t>
      </w:r>
      <w:r w:rsidRPr="00850FB1">
        <w:rPr>
          <w:szCs w:val="18"/>
          <w:lang w:val="en-US"/>
        </w:rPr>
        <w:t xml:space="preserve"> applies to her.</w:t>
      </w:r>
    </w:p>
    <w:p w14:paraId="1CC99402" w14:textId="77777777" w:rsidR="0013432D" w:rsidRPr="00850FB1" w:rsidRDefault="0013432D" w:rsidP="000D434E">
      <w:pPr>
        <w:shd w:val="clear" w:color="auto" w:fill="FFFFFF"/>
        <w:spacing w:before="40"/>
        <w:ind w:left="691" w:hanging="672"/>
        <w:jc w:val="both"/>
      </w:pPr>
      <w:r w:rsidRPr="00850FB1">
        <w:rPr>
          <w:szCs w:val="18"/>
          <w:lang w:val="en-US"/>
        </w:rPr>
        <w:t>Note 3: this section applies to a woman who transferred to, or was granted, a pension referred to in this section after leaving Australia.</w:t>
      </w:r>
    </w:p>
    <w:p w14:paraId="7C3FD62F" w14:textId="77777777" w:rsidR="0013432D" w:rsidRPr="00850FB1" w:rsidRDefault="0013432D" w:rsidP="000D434E">
      <w:pPr>
        <w:shd w:val="clear" w:color="auto" w:fill="FFFFFF"/>
        <w:spacing w:before="40"/>
        <w:ind w:left="686" w:hanging="667"/>
        <w:jc w:val="both"/>
      </w:pPr>
      <w:r w:rsidRPr="00850FB1">
        <w:rPr>
          <w:szCs w:val="18"/>
          <w:lang w:val="en-US"/>
        </w:rPr>
        <w:t>Note 4: if a woman lodges a claim for the pension before leaving Australia and the pension is granted to her after she has left Australia, she is to be taken to have been receiving the pension as from the earliest day on which the pension is payable to her (see subsection 23 (2)).</w:t>
      </w:r>
    </w:p>
    <w:p w14:paraId="3808B186" w14:textId="77777777" w:rsidR="0013432D" w:rsidRPr="00850FB1" w:rsidRDefault="0013432D" w:rsidP="000D434E">
      <w:pPr>
        <w:shd w:val="clear" w:color="auto" w:fill="FFFFFF"/>
        <w:spacing w:before="40"/>
        <w:ind w:left="691" w:hanging="672"/>
        <w:jc w:val="both"/>
      </w:pPr>
      <w:r w:rsidRPr="00850FB1">
        <w:rPr>
          <w:szCs w:val="18"/>
          <w:lang w:val="en-US"/>
        </w:rPr>
        <w:t>Note 5: this section may not apply if a scheduled international social security agreement makes provision inconsistent with this section.</w:t>
      </w:r>
    </w:p>
    <w:p w14:paraId="408F439C" w14:textId="77777777" w:rsidR="0013432D" w:rsidRPr="00850FB1" w:rsidRDefault="0013432D" w:rsidP="000D434E">
      <w:pPr>
        <w:shd w:val="clear" w:color="auto" w:fill="FFFFFF"/>
        <w:spacing w:before="40"/>
        <w:ind w:left="19"/>
      </w:pPr>
      <w:r w:rsidRPr="00850FB1">
        <w:rPr>
          <w:szCs w:val="18"/>
          <w:lang w:val="en-US"/>
        </w:rPr>
        <w:t>Note 6: for ‘Australian resident’ see subsection 7 (2).</w:t>
      </w:r>
    </w:p>
    <w:p w14:paraId="5321A105" w14:textId="77777777" w:rsidR="0013432D" w:rsidRPr="00850FB1" w:rsidRDefault="0013432D" w:rsidP="000D434E">
      <w:pPr>
        <w:shd w:val="clear" w:color="auto" w:fill="FFFFFF"/>
        <w:spacing w:before="40"/>
        <w:ind w:left="24"/>
      </w:pPr>
      <w:r w:rsidRPr="00850FB1">
        <w:rPr>
          <w:szCs w:val="18"/>
          <w:lang w:val="en-US"/>
        </w:rPr>
        <w:t>Note 7: for ‘specified foreign country’ see subsections 23 (1) and 38 (1).</w:t>
      </w:r>
    </w:p>
    <w:p w14:paraId="4C2B257E" w14:textId="70C13113" w:rsidR="0013432D" w:rsidRPr="00850FB1" w:rsidRDefault="0013432D" w:rsidP="000D434E">
      <w:pPr>
        <w:shd w:val="clear" w:color="auto" w:fill="FFFFFF"/>
        <w:spacing w:before="40"/>
        <w:ind w:left="19"/>
      </w:pPr>
      <w:r w:rsidRPr="00850FB1">
        <w:rPr>
          <w:szCs w:val="18"/>
          <w:lang w:val="en-US"/>
        </w:rPr>
        <w:t xml:space="preserve">Note 8: for effects of a person returning to Australia see section </w:t>
      </w:r>
      <w:r w:rsidRPr="00850FB1">
        <w:rPr>
          <w:szCs w:val="18"/>
          <w:lang w:val="fr-FR"/>
        </w:rPr>
        <w:t>1217.</w:t>
      </w:r>
    </w:p>
    <w:p w14:paraId="2E4A2319" w14:textId="77777777" w:rsidR="0013432D" w:rsidRPr="00850FB1" w:rsidRDefault="0013432D" w:rsidP="00E36C24">
      <w:pPr>
        <w:shd w:val="clear" w:color="auto" w:fill="FFFFFF"/>
        <w:spacing w:before="120" w:after="60"/>
        <w:rPr>
          <w:sz w:val="22"/>
        </w:rPr>
      </w:pPr>
      <w:r w:rsidRPr="00850FB1">
        <w:rPr>
          <w:b/>
          <w:bCs/>
          <w:sz w:val="22"/>
          <w:szCs w:val="24"/>
          <w:lang w:val="en-US"/>
        </w:rPr>
        <w:t>Certain pensions may be portable after 12 months if recipient in specified foreign country</w:t>
      </w:r>
    </w:p>
    <w:p w14:paraId="6D314521" w14:textId="77777777" w:rsidR="0013432D" w:rsidRPr="00850FB1" w:rsidRDefault="0013432D" w:rsidP="00E36C24">
      <w:pPr>
        <w:shd w:val="clear" w:color="auto" w:fill="FFFFFF"/>
        <w:spacing w:before="120"/>
        <w:ind w:left="370"/>
        <w:rPr>
          <w:sz w:val="22"/>
        </w:rPr>
      </w:pPr>
      <w:r w:rsidRPr="00850FB1">
        <w:rPr>
          <w:smallCaps/>
          <w:sz w:val="22"/>
          <w:szCs w:val="24"/>
          <w:lang w:val="en-US"/>
        </w:rPr>
        <w:t xml:space="preserve">“1216a. </w:t>
      </w:r>
      <w:r w:rsidRPr="00850FB1">
        <w:rPr>
          <w:sz w:val="22"/>
          <w:szCs w:val="24"/>
          <w:lang w:val="en-US"/>
        </w:rPr>
        <w:t>(1) If:</w:t>
      </w:r>
    </w:p>
    <w:p w14:paraId="1635F508" w14:textId="77777777" w:rsidR="0013432D" w:rsidRPr="00850FB1" w:rsidRDefault="0013432D" w:rsidP="00E36C24">
      <w:pPr>
        <w:numPr>
          <w:ilvl w:val="0"/>
          <w:numId w:val="21"/>
        </w:numPr>
        <w:shd w:val="clear" w:color="auto" w:fill="FFFFFF"/>
        <w:tabs>
          <w:tab w:val="left" w:pos="811"/>
        </w:tabs>
        <w:spacing w:before="120"/>
        <w:ind w:left="413"/>
        <w:rPr>
          <w:sz w:val="22"/>
          <w:szCs w:val="24"/>
          <w:lang w:val="en-US"/>
        </w:rPr>
      </w:pPr>
      <w:r w:rsidRPr="00850FB1">
        <w:rPr>
          <w:sz w:val="22"/>
          <w:szCs w:val="24"/>
          <w:lang w:val="en-US"/>
        </w:rPr>
        <w:t>a woman has been an Australian resident; and</w:t>
      </w:r>
    </w:p>
    <w:p w14:paraId="2F05F911" w14:textId="77777777" w:rsidR="0013432D" w:rsidRPr="00850FB1" w:rsidRDefault="0013432D" w:rsidP="00E36C24">
      <w:pPr>
        <w:numPr>
          <w:ilvl w:val="0"/>
          <w:numId w:val="21"/>
        </w:numPr>
        <w:shd w:val="clear" w:color="auto" w:fill="FFFFFF"/>
        <w:tabs>
          <w:tab w:val="left" w:pos="811"/>
        </w:tabs>
        <w:spacing w:before="120"/>
        <w:ind w:left="811" w:hanging="398"/>
        <w:rPr>
          <w:sz w:val="22"/>
          <w:szCs w:val="24"/>
          <w:lang w:val="en-US"/>
        </w:rPr>
      </w:pPr>
      <w:r w:rsidRPr="00850FB1">
        <w:rPr>
          <w:sz w:val="22"/>
          <w:szCs w:val="24"/>
          <w:lang w:val="en-US"/>
        </w:rPr>
        <w:t>she has been outside Australia continuously for a period of 12 months; and</w:t>
      </w:r>
    </w:p>
    <w:p w14:paraId="1330CDC1" w14:textId="77777777" w:rsidR="0013432D" w:rsidRPr="00850FB1" w:rsidRDefault="0013432D" w:rsidP="00E36C24">
      <w:pPr>
        <w:numPr>
          <w:ilvl w:val="0"/>
          <w:numId w:val="21"/>
        </w:numPr>
        <w:shd w:val="clear" w:color="auto" w:fill="FFFFFF"/>
        <w:tabs>
          <w:tab w:val="left" w:pos="811"/>
        </w:tabs>
        <w:spacing w:before="120"/>
        <w:ind w:left="811" w:hanging="398"/>
        <w:rPr>
          <w:sz w:val="22"/>
          <w:szCs w:val="24"/>
          <w:lang w:val="en-US"/>
        </w:rPr>
      </w:pPr>
      <w:r w:rsidRPr="00850FB1">
        <w:rPr>
          <w:sz w:val="22"/>
          <w:szCs w:val="24"/>
          <w:lang w:val="en-US"/>
        </w:rPr>
        <w:t>on the day after the 12 month period ends, she is in Australia or a specified foreign country;</w:t>
      </w:r>
    </w:p>
    <w:p w14:paraId="52523104" w14:textId="77777777" w:rsidR="0013432D" w:rsidRPr="00850FB1" w:rsidRDefault="0013432D" w:rsidP="00E36C24">
      <w:pPr>
        <w:shd w:val="clear" w:color="auto" w:fill="FFFFFF"/>
        <w:spacing w:before="120"/>
        <w:ind w:left="29"/>
        <w:rPr>
          <w:sz w:val="22"/>
        </w:rPr>
      </w:pPr>
      <w:r w:rsidRPr="00850FB1">
        <w:rPr>
          <w:sz w:val="22"/>
          <w:szCs w:val="24"/>
          <w:lang w:val="en-US"/>
        </w:rPr>
        <w:t>she is not disqualified for:</w:t>
      </w:r>
    </w:p>
    <w:p w14:paraId="362F405E" w14:textId="77777777" w:rsidR="0013432D" w:rsidRPr="00850FB1" w:rsidRDefault="0013432D" w:rsidP="00E36C24">
      <w:pPr>
        <w:shd w:val="clear" w:color="auto" w:fill="FFFFFF"/>
        <w:spacing w:before="120"/>
        <w:ind w:left="29"/>
        <w:rPr>
          <w:sz w:val="22"/>
        </w:rPr>
        <w:sectPr w:rsidR="0013432D" w:rsidRPr="00850FB1" w:rsidSect="0089395C">
          <w:pgSz w:w="12240" w:h="15840" w:code="1"/>
          <w:pgMar w:top="1440" w:right="1440" w:bottom="1440" w:left="1440" w:header="720" w:footer="720" w:gutter="0"/>
          <w:cols w:space="60"/>
          <w:noEndnote/>
        </w:sectPr>
      </w:pPr>
    </w:p>
    <w:p w14:paraId="4DC52ECA" w14:textId="77777777" w:rsidR="0013432D" w:rsidRPr="00850FB1" w:rsidRDefault="0013432D" w:rsidP="00E36C24">
      <w:pPr>
        <w:numPr>
          <w:ilvl w:val="0"/>
          <w:numId w:val="22"/>
        </w:numPr>
        <w:shd w:val="clear" w:color="auto" w:fill="FFFFFF"/>
        <w:tabs>
          <w:tab w:val="left" w:pos="773"/>
        </w:tabs>
        <w:spacing w:before="120"/>
        <w:ind w:left="374"/>
        <w:rPr>
          <w:sz w:val="22"/>
          <w:szCs w:val="24"/>
          <w:lang w:val="en-US"/>
        </w:rPr>
      </w:pPr>
      <w:r w:rsidRPr="00850FB1">
        <w:rPr>
          <w:sz w:val="22"/>
          <w:szCs w:val="24"/>
          <w:lang w:val="en-US"/>
        </w:rPr>
        <w:lastRenderedPageBreak/>
        <w:t>wife pension; or</w:t>
      </w:r>
    </w:p>
    <w:p w14:paraId="20A0D0A7" w14:textId="77777777" w:rsidR="0013432D" w:rsidRPr="00850FB1" w:rsidRDefault="0013432D" w:rsidP="00E36C24">
      <w:pPr>
        <w:numPr>
          <w:ilvl w:val="0"/>
          <w:numId w:val="22"/>
        </w:numPr>
        <w:shd w:val="clear" w:color="auto" w:fill="FFFFFF"/>
        <w:tabs>
          <w:tab w:val="left" w:pos="773"/>
        </w:tabs>
        <w:spacing w:before="120"/>
        <w:ind w:left="374"/>
        <w:rPr>
          <w:sz w:val="22"/>
          <w:szCs w:val="24"/>
          <w:lang w:val="en-US"/>
        </w:rPr>
      </w:pPr>
      <w:r w:rsidRPr="00850FB1">
        <w:rPr>
          <w:sz w:val="22"/>
          <w:szCs w:val="24"/>
          <w:lang w:val="en-US"/>
        </w:rPr>
        <w:t>widow B pension; or</w:t>
      </w:r>
    </w:p>
    <w:p w14:paraId="54716544" w14:textId="77777777" w:rsidR="0013432D" w:rsidRPr="00850FB1" w:rsidRDefault="0013432D" w:rsidP="00E36C24">
      <w:pPr>
        <w:shd w:val="clear" w:color="auto" w:fill="FFFFFF"/>
        <w:tabs>
          <w:tab w:val="left" w:pos="773"/>
        </w:tabs>
        <w:spacing w:before="120"/>
        <w:ind w:left="374"/>
        <w:rPr>
          <w:sz w:val="22"/>
        </w:rPr>
      </w:pPr>
      <w:r w:rsidRPr="00850FB1">
        <w:rPr>
          <w:sz w:val="22"/>
          <w:szCs w:val="24"/>
          <w:lang w:val="en-US"/>
        </w:rPr>
        <w:t>(f)</w:t>
      </w:r>
      <w:r w:rsidR="0054061D" w:rsidRPr="00850FB1">
        <w:rPr>
          <w:sz w:val="22"/>
          <w:szCs w:val="24"/>
          <w:lang w:val="en-US"/>
        </w:rPr>
        <w:tab/>
      </w:r>
      <w:r w:rsidRPr="00850FB1">
        <w:rPr>
          <w:sz w:val="22"/>
          <w:szCs w:val="24"/>
          <w:lang w:val="en-US"/>
        </w:rPr>
        <w:t>special needs wife pension; or</w:t>
      </w:r>
    </w:p>
    <w:p w14:paraId="1D46D04D" w14:textId="77777777" w:rsidR="0013432D" w:rsidRPr="00850FB1" w:rsidRDefault="0013432D" w:rsidP="00E36C24">
      <w:pPr>
        <w:shd w:val="clear" w:color="auto" w:fill="FFFFFF"/>
        <w:tabs>
          <w:tab w:val="left" w:pos="773"/>
        </w:tabs>
        <w:spacing w:before="120"/>
        <w:ind w:left="374"/>
        <w:rPr>
          <w:sz w:val="22"/>
        </w:rPr>
      </w:pPr>
      <w:r w:rsidRPr="00850FB1">
        <w:rPr>
          <w:sz w:val="22"/>
          <w:szCs w:val="24"/>
          <w:lang w:val="en-US"/>
        </w:rPr>
        <w:t>(g)</w:t>
      </w:r>
      <w:r w:rsidR="0054061D" w:rsidRPr="00850FB1">
        <w:rPr>
          <w:sz w:val="22"/>
          <w:szCs w:val="24"/>
          <w:lang w:val="en-US"/>
        </w:rPr>
        <w:tab/>
      </w:r>
      <w:r w:rsidRPr="00850FB1">
        <w:rPr>
          <w:sz w:val="22"/>
          <w:szCs w:val="24"/>
          <w:lang w:val="en-US"/>
        </w:rPr>
        <w:t>special needs widow B pension;</w:t>
      </w:r>
    </w:p>
    <w:p w14:paraId="40B1D158" w14:textId="77777777" w:rsidR="0013432D" w:rsidRPr="00850FB1" w:rsidRDefault="0013432D" w:rsidP="00E36C24">
      <w:pPr>
        <w:shd w:val="clear" w:color="auto" w:fill="FFFFFF"/>
        <w:spacing w:before="120"/>
        <w:rPr>
          <w:sz w:val="22"/>
        </w:rPr>
      </w:pPr>
      <w:r w:rsidRPr="00850FB1">
        <w:rPr>
          <w:sz w:val="22"/>
          <w:szCs w:val="24"/>
          <w:lang w:val="en-US"/>
        </w:rPr>
        <w:t>after the 12 month period ends.</w:t>
      </w:r>
    </w:p>
    <w:p w14:paraId="00B8FFBA" w14:textId="77777777" w:rsidR="0013432D" w:rsidRPr="00850FB1" w:rsidRDefault="0013432D" w:rsidP="00E36C24">
      <w:pPr>
        <w:shd w:val="clear" w:color="auto" w:fill="FFFFFF"/>
        <w:spacing w:before="120"/>
        <w:ind w:firstLine="346"/>
        <w:jc w:val="both"/>
        <w:rPr>
          <w:sz w:val="22"/>
        </w:rPr>
      </w:pPr>
      <w:r w:rsidRPr="00850FB1">
        <w:rPr>
          <w:sz w:val="22"/>
          <w:szCs w:val="24"/>
          <w:lang w:val="en-US"/>
        </w:rPr>
        <w:t xml:space="preserve">“(2) Subject to section </w:t>
      </w:r>
      <w:r w:rsidRPr="00850FB1">
        <w:rPr>
          <w:smallCaps/>
          <w:sz w:val="22"/>
          <w:szCs w:val="24"/>
          <w:lang w:val="en-US"/>
        </w:rPr>
        <w:t xml:space="preserve">1216b, </w:t>
      </w:r>
      <w:r w:rsidRPr="00850FB1">
        <w:rPr>
          <w:sz w:val="22"/>
          <w:szCs w:val="24"/>
          <w:lang w:val="en-US"/>
        </w:rPr>
        <w:t>if, after the 12 month period ends, the woman:</w:t>
      </w:r>
    </w:p>
    <w:p w14:paraId="5437457B" w14:textId="77777777" w:rsidR="0013432D" w:rsidRPr="00850FB1" w:rsidRDefault="0013432D" w:rsidP="00E36C24">
      <w:pPr>
        <w:numPr>
          <w:ilvl w:val="0"/>
          <w:numId w:val="23"/>
        </w:numPr>
        <w:shd w:val="clear" w:color="auto" w:fill="FFFFFF"/>
        <w:tabs>
          <w:tab w:val="left" w:pos="778"/>
        </w:tabs>
        <w:spacing w:before="120"/>
        <w:ind w:left="384"/>
        <w:rPr>
          <w:sz w:val="22"/>
          <w:szCs w:val="24"/>
          <w:lang w:val="en-US"/>
        </w:rPr>
      </w:pPr>
      <w:r w:rsidRPr="00850FB1">
        <w:rPr>
          <w:sz w:val="22"/>
          <w:szCs w:val="24"/>
          <w:lang w:val="en-US"/>
        </w:rPr>
        <w:t>enters a country that is not a specified foreign country; or</w:t>
      </w:r>
    </w:p>
    <w:p w14:paraId="67716164" w14:textId="77777777" w:rsidR="0013432D" w:rsidRPr="00850FB1" w:rsidRDefault="0013432D" w:rsidP="00E36C24">
      <w:pPr>
        <w:numPr>
          <w:ilvl w:val="0"/>
          <w:numId w:val="23"/>
        </w:numPr>
        <w:shd w:val="clear" w:color="auto" w:fill="FFFFFF"/>
        <w:tabs>
          <w:tab w:val="left" w:pos="778"/>
        </w:tabs>
        <w:spacing w:before="120"/>
        <w:ind w:left="5" w:firstLine="379"/>
        <w:jc w:val="both"/>
        <w:rPr>
          <w:sz w:val="22"/>
          <w:szCs w:val="24"/>
          <w:lang w:val="en-US"/>
        </w:rPr>
      </w:pPr>
      <w:r w:rsidRPr="00850FB1">
        <w:rPr>
          <w:sz w:val="22"/>
          <w:szCs w:val="24"/>
          <w:lang w:val="en-US"/>
        </w:rPr>
        <w:t>is in a country when it ceases to be a specified foreign country; she is disqualified for that pension as from the time:</w:t>
      </w:r>
    </w:p>
    <w:p w14:paraId="03B2193E" w14:textId="77777777" w:rsidR="0013432D" w:rsidRPr="00850FB1" w:rsidRDefault="0013432D" w:rsidP="00E36C24">
      <w:pPr>
        <w:numPr>
          <w:ilvl w:val="0"/>
          <w:numId w:val="23"/>
        </w:numPr>
        <w:shd w:val="clear" w:color="auto" w:fill="FFFFFF"/>
        <w:tabs>
          <w:tab w:val="left" w:pos="778"/>
        </w:tabs>
        <w:spacing w:before="120"/>
        <w:ind w:left="384"/>
        <w:rPr>
          <w:sz w:val="22"/>
          <w:szCs w:val="24"/>
          <w:lang w:val="en-US"/>
        </w:rPr>
      </w:pPr>
      <w:r w:rsidRPr="00850FB1">
        <w:rPr>
          <w:sz w:val="22"/>
          <w:szCs w:val="24"/>
          <w:lang w:val="en-US"/>
        </w:rPr>
        <w:t>she enters the country; or</w:t>
      </w:r>
    </w:p>
    <w:p w14:paraId="627EFFD1" w14:textId="77777777" w:rsidR="0013432D" w:rsidRPr="00850FB1" w:rsidRDefault="0013432D" w:rsidP="00E36C24">
      <w:pPr>
        <w:numPr>
          <w:ilvl w:val="0"/>
          <w:numId w:val="23"/>
        </w:numPr>
        <w:shd w:val="clear" w:color="auto" w:fill="FFFFFF"/>
        <w:tabs>
          <w:tab w:val="left" w:pos="778"/>
        </w:tabs>
        <w:spacing w:before="120"/>
        <w:ind w:left="384"/>
        <w:rPr>
          <w:sz w:val="22"/>
          <w:szCs w:val="24"/>
          <w:lang w:val="en-US"/>
        </w:rPr>
      </w:pPr>
      <w:r w:rsidRPr="00850FB1">
        <w:rPr>
          <w:sz w:val="22"/>
          <w:szCs w:val="24"/>
          <w:lang w:val="en-US"/>
        </w:rPr>
        <w:t>the country ceases to be a specified foreign country;</w:t>
      </w:r>
    </w:p>
    <w:p w14:paraId="3D28D9C8" w14:textId="77777777" w:rsidR="0013432D" w:rsidRPr="00850FB1" w:rsidRDefault="0013432D" w:rsidP="00E36C24">
      <w:pPr>
        <w:shd w:val="clear" w:color="auto" w:fill="FFFFFF"/>
        <w:tabs>
          <w:tab w:val="left" w:pos="778"/>
        </w:tabs>
        <w:spacing w:before="120"/>
        <w:ind w:left="5"/>
        <w:rPr>
          <w:sz w:val="22"/>
        </w:rPr>
      </w:pPr>
      <w:r w:rsidRPr="00850FB1">
        <w:rPr>
          <w:sz w:val="22"/>
          <w:szCs w:val="24"/>
          <w:lang w:val="en-US"/>
        </w:rPr>
        <w:t>as the case may be.</w:t>
      </w:r>
    </w:p>
    <w:p w14:paraId="633793DD" w14:textId="77777777" w:rsidR="0013432D" w:rsidRPr="00850FB1" w:rsidRDefault="0013432D" w:rsidP="00E36C24">
      <w:pPr>
        <w:shd w:val="clear" w:color="auto" w:fill="FFFFFF"/>
        <w:spacing w:before="120"/>
        <w:ind w:left="10" w:firstLine="341"/>
        <w:jc w:val="both"/>
        <w:rPr>
          <w:sz w:val="22"/>
        </w:rPr>
      </w:pPr>
      <w:r w:rsidRPr="00850FB1">
        <w:rPr>
          <w:sz w:val="22"/>
          <w:szCs w:val="24"/>
          <w:lang w:val="en-US"/>
        </w:rPr>
        <w:t>“(3) Subsection (2) does not apply if the woman enters, or is in, a country as a transit passenger on an unbroken journey between 2 specified foreign countries.</w:t>
      </w:r>
    </w:p>
    <w:p w14:paraId="663066B1" w14:textId="77777777" w:rsidR="0013432D" w:rsidRPr="00850FB1" w:rsidRDefault="0013432D" w:rsidP="00E36C24">
      <w:pPr>
        <w:shd w:val="clear" w:color="auto" w:fill="FFFFFF"/>
        <w:spacing w:before="120"/>
        <w:ind w:left="672" w:hanging="662"/>
        <w:jc w:val="both"/>
      </w:pPr>
      <w:r w:rsidRPr="00850FB1">
        <w:rPr>
          <w:szCs w:val="18"/>
          <w:lang w:val="en-US"/>
        </w:rPr>
        <w:t>Note 1: for the period of 12 months after the woman leaves Australia her right to continue receiving the pension referred to in this section is not affected by her leaving Australia.</w:t>
      </w:r>
    </w:p>
    <w:p w14:paraId="69E0733C" w14:textId="77777777" w:rsidR="0013432D" w:rsidRPr="00850FB1" w:rsidRDefault="0013432D" w:rsidP="000D434E">
      <w:pPr>
        <w:shd w:val="clear" w:color="auto" w:fill="FFFFFF"/>
        <w:spacing w:before="40"/>
        <w:ind w:left="667" w:hanging="658"/>
        <w:jc w:val="both"/>
      </w:pPr>
      <w:r w:rsidRPr="00850FB1">
        <w:rPr>
          <w:szCs w:val="18"/>
          <w:lang w:val="en-US"/>
        </w:rPr>
        <w:t>Note 2: if a woman lodges a claim for the pension before leaving Australia and the pension is granted to her after she has left Australia, she is to be taken to have been receiving the pension as from the earliest day on which the pension is payable to her (see subsection 23 (2)).</w:t>
      </w:r>
    </w:p>
    <w:p w14:paraId="62B1A3F4" w14:textId="77777777" w:rsidR="0013432D" w:rsidRPr="00850FB1" w:rsidRDefault="0013432D" w:rsidP="000D434E">
      <w:pPr>
        <w:shd w:val="clear" w:color="auto" w:fill="FFFFFF"/>
        <w:spacing w:before="40"/>
        <w:ind w:left="672" w:hanging="662"/>
        <w:jc w:val="both"/>
      </w:pPr>
      <w:r w:rsidRPr="00850FB1">
        <w:rPr>
          <w:szCs w:val="18"/>
          <w:lang w:val="en-US"/>
        </w:rPr>
        <w:t>Note 3: this section applies to a woman who transferred to, or was granted, a pension referred to in this section after leaving Australia.</w:t>
      </w:r>
    </w:p>
    <w:p w14:paraId="53EBBBB4" w14:textId="77777777" w:rsidR="0013432D" w:rsidRPr="00850FB1" w:rsidRDefault="0013432D" w:rsidP="000D434E">
      <w:pPr>
        <w:shd w:val="clear" w:color="auto" w:fill="FFFFFF"/>
        <w:spacing w:before="40"/>
        <w:ind w:left="672" w:hanging="662"/>
        <w:jc w:val="both"/>
      </w:pPr>
      <w:r w:rsidRPr="00850FB1">
        <w:rPr>
          <w:szCs w:val="18"/>
          <w:lang w:val="en-US"/>
        </w:rPr>
        <w:t>Note 4: this section may not apply if a scheduled international social security agreement makes provision inconsistent with this section.</w:t>
      </w:r>
    </w:p>
    <w:p w14:paraId="158CD018" w14:textId="77777777" w:rsidR="0013432D" w:rsidRPr="00850FB1" w:rsidRDefault="0013432D" w:rsidP="000D434E">
      <w:pPr>
        <w:shd w:val="clear" w:color="auto" w:fill="FFFFFF"/>
        <w:spacing w:before="40"/>
        <w:ind w:left="14"/>
      </w:pPr>
      <w:r w:rsidRPr="00850FB1">
        <w:rPr>
          <w:szCs w:val="18"/>
          <w:lang w:val="en-US"/>
        </w:rPr>
        <w:t>Note 5: for ‘specified foreign country’ see subsections 23 (1) and 38 (1).</w:t>
      </w:r>
    </w:p>
    <w:p w14:paraId="5617EB2E" w14:textId="16FAEACE" w:rsidR="0013432D" w:rsidRPr="00850FB1" w:rsidRDefault="0013432D" w:rsidP="000D434E">
      <w:pPr>
        <w:shd w:val="clear" w:color="auto" w:fill="FFFFFF"/>
        <w:spacing w:before="40"/>
        <w:ind w:left="14"/>
      </w:pPr>
      <w:r w:rsidRPr="00850FB1">
        <w:rPr>
          <w:szCs w:val="18"/>
          <w:lang w:val="en-US"/>
        </w:rPr>
        <w:t>Note 6: for effects of a person returning to Australia see section 1217.</w:t>
      </w:r>
    </w:p>
    <w:p w14:paraId="6EA621F8" w14:textId="77777777" w:rsidR="0013432D" w:rsidRPr="00850FB1" w:rsidRDefault="0013432D" w:rsidP="00E36C24">
      <w:pPr>
        <w:shd w:val="clear" w:color="auto" w:fill="FFFFFF"/>
        <w:spacing w:before="120" w:after="60"/>
        <w:rPr>
          <w:sz w:val="22"/>
        </w:rPr>
      </w:pPr>
      <w:r w:rsidRPr="00850FB1">
        <w:rPr>
          <w:b/>
          <w:bCs/>
          <w:sz w:val="22"/>
          <w:szCs w:val="24"/>
          <w:lang w:val="en-US"/>
        </w:rPr>
        <w:t xml:space="preserve">Some women not affected by sections 1216 and </w:t>
      </w:r>
      <w:r w:rsidRPr="00850FB1">
        <w:rPr>
          <w:b/>
          <w:bCs/>
          <w:smallCaps/>
          <w:sz w:val="22"/>
          <w:szCs w:val="24"/>
          <w:lang w:val="en-US"/>
        </w:rPr>
        <w:t>1216a</w:t>
      </w:r>
    </w:p>
    <w:p w14:paraId="76721443" w14:textId="77777777" w:rsidR="0013432D" w:rsidRPr="00850FB1" w:rsidRDefault="0013432D" w:rsidP="00E36C24">
      <w:pPr>
        <w:shd w:val="clear" w:color="auto" w:fill="FFFFFF"/>
        <w:spacing w:before="120"/>
        <w:ind w:left="360"/>
        <w:rPr>
          <w:sz w:val="22"/>
        </w:rPr>
      </w:pPr>
      <w:r w:rsidRPr="00850FB1">
        <w:rPr>
          <w:smallCaps/>
          <w:sz w:val="22"/>
          <w:szCs w:val="24"/>
          <w:lang w:val="en-US"/>
        </w:rPr>
        <w:t xml:space="preserve">“1216b. </w:t>
      </w:r>
      <w:r w:rsidRPr="00850FB1">
        <w:rPr>
          <w:sz w:val="22"/>
          <w:szCs w:val="24"/>
          <w:lang w:val="en-US"/>
        </w:rPr>
        <w:t>(1) A woman’s qualification for a:</w:t>
      </w:r>
    </w:p>
    <w:p w14:paraId="11804135" w14:textId="77777777" w:rsidR="0013432D" w:rsidRPr="00850FB1" w:rsidRDefault="0013432D" w:rsidP="00E36C24">
      <w:pPr>
        <w:numPr>
          <w:ilvl w:val="0"/>
          <w:numId w:val="24"/>
        </w:numPr>
        <w:shd w:val="clear" w:color="auto" w:fill="FFFFFF"/>
        <w:tabs>
          <w:tab w:val="left" w:pos="792"/>
        </w:tabs>
        <w:spacing w:before="120"/>
        <w:ind w:left="398"/>
        <w:rPr>
          <w:sz w:val="22"/>
          <w:szCs w:val="24"/>
          <w:lang w:val="en-US"/>
        </w:rPr>
      </w:pPr>
      <w:r w:rsidRPr="00850FB1">
        <w:rPr>
          <w:sz w:val="22"/>
          <w:szCs w:val="24"/>
          <w:lang w:val="en-US"/>
        </w:rPr>
        <w:t>wife pension; or</w:t>
      </w:r>
    </w:p>
    <w:p w14:paraId="00525344" w14:textId="77777777" w:rsidR="0013432D" w:rsidRPr="00850FB1" w:rsidRDefault="0013432D" w:rsidP="00E36C24">
      <w:pPr>
        <w:numPr>
          <w:ilvl w:val="0"/>
          <w:numId w:val="24"/>
        </w:numPr>
        <w:shd w:val="clear" w:color="auto" w:fill="FFFFFF"/>
        <w:tabs>
          <w:tab w:val="left" w:pos="792"/>
        </w:tabs>
        <w:spacing w:before="120"/>
        <w:ind w:left="398"/>
        <w:rPr>
          <w:sz w:val="22"/>
          <w:szCs w:val="24"/>
          <w:lang w:val="en-US"/>
        </w:rPr>
      </w:pPr>
      <w:r w:rsidRPr="00850FB1">
        <w:rPr>
          <w:sz w:val="22"/>
          <w:szCs w:val="24"/>
          <w:lang w:val="en-US"/>
        </w:rPr>
        <w:t>widow B pension; or</w:t>
      </w:r>
    </w:p>
    <w:p w14:paraId="71511657" w14:textId="77777777" w:rsidR="0013432D" w:rsidRPr="00850FB1" w:rsidRDefault="0013432D" w:rsidP="00E36C24">
      <w:pPr>
        <w:numPr>
          <w:ilvl w:val="0"/>
          <w:numId w:val="24"/>
        </w:numPr>
        <w:shd w:val="clear" w:color="auto" w:fill="FFFFFF"/>
        <w:tabs>
          <w:tab w:val="left" w:pos="792"/>
        </w:tabs>
        <w:spacing w:before="120"/>
        <w:ind w:left="398"/>
        <w:rPr>
          <w:sz w:val="22"/>
          <w:szCs w:val="24"/>
          <w:lang w:val="en-US"/>
        </w:rPr>
      </w:pPr>
      <w:r w:rsidRPr="00850FB1">
        <w:rPr>
          <w:sz w:val="22"/>
          <w:szCs w:val="24"/>
          <w:lang w:val="en-US"/>
        </w:rPr>
        <w:t>special needs wife pension; or</w:t>
      </w:r>
    </w:p>
    <w:p w14:paraId="4ED3021D" w14:textId="77777777" w:rsidR="0013432D" w:rsidRPr="00850FB1" w:rsidRDefault="0013432D" w:rsidP="00E36C24">
      <w:pPr>
        <w:numPr>
          <w:ilvl w:val="0"/>
          <w:numId w:val="24"/>
        </w:numPr>
        <w:shd w:val="clear" w:color="auto" w:fill="FFFFFF"/>
        <w:tabs>
          <w:tab w:val="left" w:pos="792"/>
        </w:tabs>
        <w:spacing w:before="120"/>
        <w:ind w:left="398"/>
        <w:rPr>
          <w:sz w:val="22"/>
          <w:szCs w:val="24"/>
          <w:lang w:val="en-US"/>
        </w:rPr>
      </w:pPr>
      <w:r w:rsidRPr="00850FB1">
        <w:rPr>
          <w:sz w:val="22"/>
          <w:szCs w:val="24"/>
          <w:lang w:val="en-US"/>
        </w:rPr>
        <w:t>special needs widow B pension;</w:t>
      </w:r>
    </w:p>
    <w:p w14:paraId="1004FA2A" w14:textId="77777777" w:rsidR="0013432D" w:rsidRPr="00850FB1" w:rsidRDefault="0013432D" w:rsidP="00E36C24">
      <w:pPr>
        <w:shd w:val="clear" w:color="auto" w:fill="FFFFFF"/>
        <w:spacing w:before="120"/>
        <w:ind w:left="24"/>
        <w:rPr>
          <w:sz w:val="22"/>
        </w:rPr>
      </w:pPr>
      <w:r w:rsidRPr="00850FB1">
        <w:rPr>
          <w:sz w:val="22"/>
          <w:szCs w:val="24"/>
          <w:lang w:val="en-US"/>
        </w:rPr>
        <w:t>is not affected by her being outside Australia while an entitled person.</w:t>
      </w:r>
    </w:p>
    <w:p w14:paraId="29FDD8C1" w14:textId="77777777" w:rsidR="0013432D" w:rsidRPr="00850FB1" w:rsidRDefault="0013432D" w:rsidP="00E36C24">
      <w:pPr>
        <w:shd w:val="clear" w:color="auto" w:fill="FFFFFF"/>
        <w:spacing w:before="120"/>
        <w:ind w:left="365"/>
        <w:rPr>
          <w:sz w:val="22"/>
        </w:rPr>
      </w:pPr>
      <w:r w:rsidRPr="00850FB1">
        <w:rPr>
          <w:sz w:val="22"/>
          <w:szCs w:val="24"/>
          <w:lang w:val="en-US"/>
        </w:rPr>
        <w:t>“(2) In this section:</w:t>
      </w:r>
    </w:p>
    <w:p w14:paraId="0A712022" w14:textId="77777777" w:rsidR="0013432D" w:rsidRPr="00850FB1" w:rsidRDefault="0013432D" w:rsidP="00E36C24">
      <w:pPr>
        <w:shd w:val="clear" w:color="auto" w:fill="FFFFFF"/>
        <w:spacing w:before="120"/>
        <w:ind w:left="24"/>
        <w:rPr>
          <w:sz w:val="22"/>
        </w:rPr>
      </w:pPr>
      <w:r w:rsidRPr="00850FB1">
        <w:rPr>
          <w:b/>
          <w:bCs/>
          <w:sz w:val="22"/>
          <w:szCs w:val="24"/>
          <w:lang w:val="en-US"/>
        </w:rPr>
        <w:t xml:space="preserve">‘allegation authority’ </w:t>
      </w:r>
      <w:r w:rsidRPr="00850FB1">
        <w:rPr>
          <w:sz w:val="22"/>
          <w:szCs w:val="24"/>
          <w:lang w:val="en-US"/>
        </w:rPr>
        <w:t>means:</w:t>
      </w:r>
    </w:p>
    <w:p w14:paraId="30EA7EC9" w14:textId="77777777" w:rsidR="0013432D" w:rsidRPr="00850FB1" w:rsidRDefault="0013432D" w:rsidP="00E36C24">
      <w:pPr>
        <w:numPr>
          <w:ilvl w:val="0"/>
          <w:numId w:val="25"/>
        </w:numPr>
        <w:shd w:val="clear" w:color="auto" w:fill="FFFFFF"/>
        <w:tabs>
          <w:tab w:val="left" w:pos="797"/>
        </w:tabs>
        <w:spacing w:before="120"/>
        <w:ind w:left="408"/>
        <w:rPr>
          <w:sz w:val="22"/>
          <w:szCs w:val="24"/>
          <w:lang w:val="en-US"/>
        </w:rPr>
      </w:pPr>
      <w:r w:rsidRPr="00850FB1">
        <w:rPr>
          <w:sz w:val="22"/>
          <w:szCs w:val="24"/>
          <w:lang w:val="en-US"/>
        </w:rPr>
        <w:t>the Greek Australian Workers’ Welfare Association (NSW); or</w:t>
      </w:r>
    </w:p>
    <w:p w14:paraId="2F0EB4F8" w14:textId="77777777" w:rsidR="0013432D" w:rsidRPr="00850FB1" w:rsidRDefault="0013432D" w:rsidP="00E36C24">
      <w:pPr>
        <w:numPr>
          <w:ilvl w:val="0"/>
          <w:numId w:val="25"/>
        </w:numPr>
        <w:shd w:val="clear" w:color="auto" w:fill="FFFFFF"/>
        <w:tabs>
          <w:tab w:val="left" w:pos="797"/>
        </w:tabs>
        <w:spacing w:before="120"/>
        <w:ind w:left="797" w:hanging="389"/>
        <w:jc w:val="both"/>
        <w:rPr>
          <w:sz w:val="22"/>
          <w:szCs w:val="24"/>
          <w:lang w:val="en-US"/>
        </w:rPr>
      </w:pPr>
      <w:r w:rsidRPr="00850FB1">
        <w:rPr>
          <w:sz w:val="22"/>
          <w:szCs w:val="24"/>
          <w:lang w:val="en-US"/>
        </w:rPr>
        <w:t>the Commission of Enquiry established by Letters Patent of 9 February 1984 and 16 August 1984 to investigate matters known as the Greek conspiracy;</w:t>
      </w:r>
    </w:p>
    <w:p w14:paraId="624160AA" w14:textId="77777777" w:rsidR="0013432D" w:rsidRPr="00850FB1" w:rsidRDefault="0013432D" w:rsidP="00E36C24">
      <w:pPr>
        <w:numPr>
          <w:ilvl w:val="0"/>
          <w:numId w:val="25"/>
        </w:numPr>
        <w:shd w:val="clear" w:color="auto" w:fill="FFFFFF"/>
        <w:tabs>
          <w:tab w:val="left" w:pos="797"/>
        </w:tabs>
        <w:spacing w:before="120"/>
        <w:ind w:left="797" w:hanging="389"/>
        <w:jc w:val="both"/>
        <w:rPr>
          <w:sz w:val="22"/>
          <w:szCs w:val="24"/>
          <w:lang w:val="en-US"/>
        </w:rPr>
        <w:sectPr w:rsidR="0013432D" w:rsidRPr="00850FB1" w:rsidSect="0089395C">
          <w:pgSz w:w="12240" w:h="15840" w:code="1"/>
          <w:pgMar w:top="1440" w:right="1440" w:bottom="1440" w:left="1440" w:header="720" w:footer="720" w:gutter="0"/>
          <w:cols w:space="60"/>
          <w:noEndnote/>
        </w:sectPr>
      </w:pPr>
    </w:p>
    <w:p w14:paraId="01263A0B" w14:textId="77777777" w:rsidR="0013432D" w:rsidRPr="00850FB1" w:rsidRDefault="0013432D" w:rsidP="00E36C24">
      <w:pPr>
        <w:shd w:val="clear" w:color="auto" w:fill="FFFFFF"/>
        <w:spacing w:before="120"/>
        <w:ind w:left="10"/>
        <w:rPr>
          <w:sz w:val="22"/>
        </w:rPr>
      </w:pPr>
      <w:r w:rsidRPr="00850FB1">
        <w:rPr>
          <w:b/>
          <w:bCs/>
          <w:sz w:val="22"/>
          <w:szCs w:val="24"/>
          <w:lang w:val="en-US"/>
        </w:rPr>
        <w:lastRenderedPageBreak/>
        <w:t xml:space="preserve">‘entitled person’ </w:t>
      </w:r>
      <w:r w:rsidRPr="00850FB1">
        <w:rPr>
          <w:sz w:val="22"/>
          <w:szCs w:val="24"/>
          <w:lang w:val="en-US"/>
        </w:rPr>
        <w:t>means:</w:t>
      </w:r>
    </w:p>
    <w:p w14:paraId="328D7B22" w14:textId="77777777" w:rsidR="0013432D" w:rsidRPr="00850FB1" w:rsidRDefault="0013432D" w:rsidP="00E36C24">
      <w:pPr>
        <w:numPr>
          <w:ilvl w:val="0"/>
          <w:numId w:val="26"/>
        </w:numPr>
        <w:shd w:val="clear" w:color="auto" w:fill="FFFFFF"/>
        <w:tabs>
          <w:tab w:val="left" w:pos="782"/>
        </w:tabs>
        <w:spacing w:before="120"/>
        <w:ind w:left="782" w:hanging="398"/>
        <w:jc w:val="both"/>
        <w:rPr>
          <w:sz w:val="22"/>
          <w:szCs w:val="24"/>
          <w:lang w:val="en-US"/>
        </w:rPr>
      </w:pPr>
      <w:r w:rsidRPr="00850FB1">
        <w:rPr>
          <w:sz w:val="22"/>
          <w:szCs w:val="24"/>
          <w:lang w:val="en-US"/>
        </w:rPr>
        <w:t>a woman who was an Australian resident for at least 10 years; or</w:t>
      </w:r>
    </w:p>
    <w:p w14:paraId="78B99799" w14:textId="77777777" w:rsidR="0013432D" w:rsidRPr="00850FB1" w:rsidRDefault="0013432D" w:rsidP="00E36C24">
      <w:pPr>
        <w:numPr>
          <w:ilvl w:val="0"/>
          <w:numId w:val="26"/>
        </w:numPr>
        <w:shd w:val="clear" w:color="auto" w:fill="FFFFFF"/>
        <w:tabs>
          <w:tab w:val="left" w:pos="782"/>
        </w:tabs>
        <w:spacing w:before="120"/>
        <w:ind w:left="782" w:hanging="398"/>
        <w:jc w:val="both"/>
        <w:rPr>
          <w:sz w:val="22"/>
          <w:szCs w:val="24"/>
          <w:lang w:val="en-US"/>
        </w:rPr>
      </w:pPr>
      <w:r w:rsidRPr="00850FB1">
        <w:rPr>
          <w:sz w:val="22"/>
          <w:szCs w:val="24"/>
          <w:lang w:val="en-US"/>
        </w:rPr>
        <w:t>a woman in receipt of a widow B pension because she was legally married and her husband has died; or</w:t>
      </w:r>
    </w:p>
    <w:p w14:paraId="02F9C288" w14:textId="77777777" w:rsidR="0013432D" w:rsidRPr="00850FB1" w:rsidRDefault="0013432D" w:rsidP="00E36C24">
      <w:pPr>
        <w:numPr>
          <w:ilvl w:val="0"/>
          <w:numId w:val="26"/>
        </w:numPr>
        <w:shd w:val="clear" w:color="auto" w:fill="FFFFFF"/>
        <w:tabs>
          <w:tab w:val="left" w:pos="782"/>
        </w:tabs>
        <w:spacing w:before="120"/>
        <w:ind w:left="782" w:hanging="398"/>
        <w:jc w:val="both"/>
        <w:rPr>
          <w:sz w:val="22"/>
          <w:szCs w:val="24"/>
          <w:lang w:val="en-US"/>
        </w:rPr>
      </w:pPr>
      <w:r w:rsidRPr="00850FB1">
        <w:rPr>
          <w:sz w:val="22"/>
          <w:szCs w:val="24"/>
          <w:lang w:val="en-US"/>
        </w:rPr>
        <w:t>a woman who was, or is the partner of a man who was, the subject of a recommendation by an allegation authority that resulted in payment of an amount of compensation by the Commonwealth to her or her partner.</w:t>
      </w:r>
    </w:p>
    <w:p w14:paraId="42A89387" w14:textId="77777777" w:rsidR="0013432D" w:rsidRPr="00850FB1" w:rsidRDefault="0013432D" w:rsidP="00E36C24">
      <w:pPr>
        <w:shd w:val="clear" w:color="auto" w:fill="FFFFFF"/>
        <w:spacing w:before="120"/>
      </w:pPr>
      <w:r w:rsidRPr="00850FB1">
        <w:rPr>
          <w:szCs w:val="18"/>
          <w:lang w:val="en-US"/>
        </w:rPr>
        <w:t>Note: for ‘Australian resident’ see subsection 7 (2).”.</w:t>
      </w:r>
    </w:p>
    <w:p w14:paraId="58307DC2" w14:textId="77777777" w:rsidR="0013432D" w:rsidRPr="00850FB1" w:rsidRDefault="0013432D" w:rsidP="00E36C24">
      <w:pPr>
        <w:shd w:val="clear" w:color="auto" w:fill="FFFFFF"/>
        <w:spacing w:before="120" w:after="60"/>
        <w:rPr>
          <w:sz w:val="22"/>
        </w:rPr>
      </w:pPr>
      <w:r w:rsidRPr="00850FB1">
        <w:rPr>
          <w:b/>
          <w:bCs/>
          <w:sz w:val="22"/>
          <w:szCs w:val="24"/>
          <w:lang w:val="en-US"/>
        </w:rPr>
        <w:t>Effect of disqualified person returning to Australia</w:t>
      </w:r>
    </w:p>
    <w:p w14:paraId="5755528B" w14:textId="77777777" w:rsidR="0013432D" w:rsidRPr="00850FB1" w:rsidRDefault="0013432D" w:rsidP="00E36C24">
      <w:pPr>
        <w:shd w:val="clear" w:color="auto" w:fill="FFFFFF"/>
        <w:tabs>
          <w:tab w:val="left" w:pos="763"/>
        </w:tabs>
        <w:spacing w:before="120"/>
        <w:ind w:left="5" w:firstLine="331"/>
        <w:jc w:val="both"/>
        <w:rPr>
          <w:sz w:val="22"/>
        </w:rPr>
      </w:pPr>
      <w:r w:rsidRPr="00850FB1">
        <w:rPr>
          <w:b/>
          <w:bCs/>
          <w:sz w:val="22"/>
          <w:szCs w:val="24"/>
          <w:lang w:val="en-US"/>
        </w:rPr>
        <w:t>36.</w:t>
      </w:r>
      <w:r w:rsidRPr="00850FB1">
        <w:rPr>
          <w:b/>
          <w:bCs/>
          <w:sz w:val="22"/>
          <w:szCs w:val="24"/>
          <w:lang w:val="en-US"/>
        </w:rPr>
        <w:tab/>
      </w:r>
      <w:r w:rsidRPr="00850FB1">
        <w:rPr>
          <w:sz w:val="22"/>
          <w:szCs w:val="24"/>
          <w:lang w:val="en-US"/>
        </w:rPr>
        <w:t>Section 1217 of the Principal Act is amended by omitting</w:t>
      </w:r>
      <w:r w:rsidR="001771D4" w:rsidRPr="00850FB1">
        <w:rPr>
          <w:sz w:val="22"/>
          <w:szCs w:val="24"/>
          <w:lang w:val="en-US"/>
        </w:rPr>
        <w:t xml:space="preserve"> </w:t>
      </w:r>
      <w:r w:rsidRPr="00850FB1">
        <w:rPr>
          <w:sz w:val="22"/>
          <w:szCs w:val="24"/>
          <w:lang w:val="en-US"/>
        </w:rPr>
        <w:t>subsection (1) and substituting the following subsection:</w:t>
      </w:r>
    </w:p>
    <w:p w14:paraId="7F4C7AE1" w14:textId="77777777" w:rsidR="0013432D" w:rsidRPr="00850FB1" w:rsidRDefault="0013432D" w:rsidP="00E36C24">
      <w:pPr>
        <w:shd w:val="clear" w:color="auto" w:fill="FFFFFF"/>
        <w:spacing w:before="120"/>
        <w:ind w:left="5" w:firstLine="322"/>
        <w:jc w:val="both"/>
        <w:rPr>
          <w:sz w:val="22"/>
        </w:rPr>
      </w:pPr>
      <w:r w:rsidRPr="00850FB1">
        <w:rPr>
          <w:sz w:val="22"/>
          <w:szCs w:val="24"/>
          <w:lang w:val="en-US"/>
        </w:rPr>
        <w:t xml:space="preserve">“(1) If a person is disqualified under section 1216 or subsection </w:t>
      </w:r>
      <w:r w:rsidRPr="00850FB1">
        <w:rPr>
          <w:smallCaps/>
          <w:sz w:val="22"/>
          <w:szCs w:val="24"/>
          <w:lang w:val="en-US"/>
        </w:rPr>
        <w:t xml:space="preserve">1216a </w:t>
      </w:r>
      <w:r w:rsidRPr="00850FB1">
        <w:rPr>
          <w:sz w:val="22"/>
          <w:szCs w:val="24"/>
          <w:lang w:val="en-US"/>
        </w:rPr>
        <w:t>(2) for a pension the person remains disqualified until returning to Australia.”.</w:t>
      </w:r>
    </w:p>
    <w:p w14:paraId="34130885" w14:textId="77777777" w:rsidR="0013432D" w:rsidRPr="00850FB1" w:rsidRDefault="0013432D" w:rsidP="00E36C24">
      <w:pPr>
        <w:shd w:val="clear" w:color="auto" w:fill="FFFFFF"/>
        <w:spacing w:before="120" w:after="60"/>
        <w:rPr>
          <w:sz w:val="22"/>
        </w:rPr>
      </w:pPr>
      <w:r w:rsidRPr="00850FB1">
        <w:rPr>
          <w:b/>
          <w:bCs/>
          <w:sz w:val="22"/>
          <w:szCs w:val="24"/>
          <w:lang w:val="en-US"/>
        </w:rPr>
        <w:t>Rate of pensions paid outside Australia</w:t>
      </w:r>
    </w:p>
    <w:p w14:paraId="593A96AE" w14:textId="77777777" w:rsidR="0013432D" w:rsidRPr="00850FB1" w:rsidRDefault="0013432D" w:rsidP="00E36C24">
      <w:pPr>
        <w:shd w:val="clear" w:color="auto" w:fill="FFFFFF"/>
        <w:tabs>
          <w:tab w:val="left" w:pos="763"/>
        </w:tabs>
        <w:spacing w:before="120"/>
        <w:ind w:left="336"/>
        <w:rPr>
          <w:sz w:val="22"/>
        </w:rPr>
      </w:pPr>
      <w:r w:rsidRPr="00850FB1">
        <w:rPr>
          <w:b/>
          <w:bCs/>
          <w:sz w:val="22"/>
          <w:szCs w:val="24"/>
          <w:lang w:val="en-US"/>
        </w:rPr>
        <w:t>37.</w:t>
      </w:r>
      <w:r w:rsidRPr="00850FB1">
        <w:rPr>
          <w:b/>
          <w:bCs/>
          <w:sz w:val="22"/>
          <w:szCs w:val="24"/>
          <w:lang w:val="en-US"/>
        </w:rPr>
        <w:tab/>
      </w:r>
      <w:r w:rsidRPr="00850FB1">
        <w:rPr>
          <w:sz w:val="22"/>
          <w:szCs w:val="24"/>
          <w:lang w:val="en-US"/>
        </w:rPr>
        <w:t>Section 1221 of the Principal Act is amended:</w:t>
      </w:r>
    </w:p>
    <w:p w14:paraId="37B36C2D" w14:textId="77777777" w:rsidR="0013432D" w:rsidRPr="00850FB1" w:rsidRDefault="0013432D" w:rsidP="00E36C24">
      <w:pPr>
        <w:shd w:val="clear" w:color="auto" w:fill="FFFFFF"/>
        <w:tabs>
          <w:tab w:val="left" w:pos="792"/>
        </w:tabs>
        <w:spacing w:before="120"/>
        <w:ind w:left="394"/>
        <w:rPr>
          <w:sz w:val="22"/>
        </w:rPr>
      </w:pPr>
      <w:r w:rsidRPr="00850FB1">
        <w:rPr>
          <w:sz w:val="22"/>
          <w:szCs w:val="24"/>
          <w:lang w:val="en-US"/>
        </w:rPr>
        <w:t>(a)</w:t>
      </w:r>
      <w:r w:rsidRPr="00850FB1">
        <w:rPr>
          <w:sz w:val="22"/>
          <w:szCs w:val="24"/>
          <w:lang w:val="en-US"/>
        </w:rPr>
        <w:tab/>
        <w:t>by inserting after subsection (2) the following subsection:</w:t>
      </w:r>
    </w:p>
    <w:p w14:paraId="7949C174" w14:textId="77777777" w:rsidR="0013432D" w:rsidRPr="00850FB1" w:rsidRDefault="0013432D" w:rsidP="00E36C24">
      <w:pPr>
        <w:shd w:val="clear" w:color="auto" w:fill="FFFFFF"/>
        <w:spacing w:before="120"/>
        <w:ind w:left="792" w:firstLine="221"/>
        <w:rPr>
          <w:sz w:val="22"/>
        </w:rPr>
      </w:pPr>
      <w:r w:rsidRPr="00850FB1">
        <w:rPr>
          <w:smallCaps/>
          <w:sz w:val="22"/>
          <w:szCs w:val="24"/>
          <w:lang w:val="en-US"/>
        </w:rPr>
        <w:t xml:space="preserve">“(2a) </w:t>
      </w:r>
      <w:r w:rsidRPr="00850FB1">
        <w:rPr>
          <w:sz w:val="22"/>
          <w:szCs w:val="24"/>
          <w:lang w:val="en-US"/>
        </w:rPr>
        <w:t>In spite of subsections (3) or (4), this section applies to a person:</w:t>
      </w:r>
    </w:p>
    <w:p w14:paraId="1D8F6771" w14:textId="77777777" w:rsidR="0013432D" w:rsidRPr="00850FB1" w:rsidRDefault="0013432D" w:rsidP="00E36C24">
      <w:pPr>
        <w:numPr>
          <w:ilvl w:val="0"/>
          <w:numId w:val="27"/>
        </w:numPr>
        <w:shd w:val="clear" w:color="auto" w:fill="FFFFFF"/>
        <w:tabs>
          <w:tab w:val="left" w:pos="1440"/>
        </w:tabs>
        <w:spacing w:before="120"/>
        <w:ind w:left="1051"/>
        <w:rPr>
          <w:sz w:val="22"/>
          <w:szCs w:val="24"/>
          <w:lang w:val="en-US"/>
        </w:rPr>
      </w:pPr>
      <w:r w:rsidRPr="00850FB1">
        <w:rPr>
          <w:sz w:val="22"/>
          <w:szCs w:val="24"/>
          <w:lang w:val="en-US"/>
        </w:rPr>
        <w:t>receiving a wife pension or a widow B pension; and</w:t>
      </w:r>
    </w:p>
    <w:p w14:paraId="21802DE6" w14:textId="77777777" w:rsidR="0013432D" w:rsidRPr="00850FB1" w:rsidRDefault="0013432D" w:rsidP="00E36C24">
      <w:pPr>
        <w:numPr>
          <w:ilvl w:val="0"/>
          <w:numId w:val="27"/>
        </w:numPr>
        <w:shd w:val="clear" w:color="auto" w:fill="FFFFFF"/>
        <w:tabs>
          <w:tab w:val="left" w:pos="1440"/>
        </w:tabs>
        <w:spacing w:before="120"/>
        <w:ind w:left="1440" w:hanging="389"/>
        <w:rPr>
          <w:sz w:val="22"/>
          <w:szCs w:val="24"/>
          <w:lang w:val="en-US"/>
        </w:rPr>
      </w:pPr>
      <w:r w:rsidRPr="00850FB1">
        <w:rPr>
          <w:sz w:val="22"/>
          <w:szCs w:val="24"/>
          <w:lang w:val="en-US"/>
        </w:rPr>
        <w:t xml:space="preserve">who is a person described in paragraph (a) of the definition of ‘entitled person’ in subsection </w:t>
      </w:r>
      <w:r w:rsidRPr="00850FB1">
        <w:rPr>
          <w:smallCaps/>
          <w:sz w:val="22"/>
          <w:szCs w:val="24"/>
          <w:lang w:val="en-US"/>
        </w:rPr>
        <w:t xml:space="preserve">1216b </w:t>
      </w:r>
      <w:r w:rsidRPr="00850FB1">
        <w:rPr>
          <w:sz w:val="22"/>
          <w:szCs w:val="24"/>
          <w:lang w:val="en-US"/>
        </w:rPr>
        <w:t>(2).”;</w:t>
      </w:r>
    </w:p>
    <w:p w14:paraId="4D6D8DD8" w14:textId="77777777" w:rsidR="0013432D" w:rsidRPr="00850FB1" w:rsidRDefault="0013432D" w:rsidP="00E36C24">
      <w:pPr>
        <w:shd w:val="clear" w:color="auto" w:fill="FFFFFF"/>
        <w:tabs>
          <w:tab w:val="left" w:pos="792"/>
        </w:tabs>
        <w:spacing w:before="120"/>
        <w:ind w:left="792" w:hanging="398"/>
        <w:jc w:val="both"/>
        <w:rPr>
          <w:sz w:val="22"/>
        </w:rPr>
      </w:pPr>
      <w:r w:rsidRPr="00850FB1">
        <w:rPr>
          <w:sz w:val="22"/>
          <w:szCs w:val="24"/>
          <w:lang w:val="en-US"/>
        </w:rPr>
        <w:t>(b)</w:t>
      </w:r>
      <w:r w:rsidRPr="00850FB1">
        <w:rPr>
          <w:sz w:val="22"/>
          <w:szCs w:val="24"/>
          <w:lang w:val="en-US"/>
        </w:rPr>
        <w:tab/>
        <w:t>by inserting in point 1221-B7 “other than an entitled person</w:t>
      </w:r>
      <w:r w:rsidR="001771D4" w:rsidRPr="00850FB1">
        <w:rPr>
          <w:sz w:val="22"/>
          <w:szCs w:val="24"/>
          <w:lang w:val="en-US"/>
        </w:rPr>
        <w:t xml:space="preserve"> </w:t>
      </w:r>
      <w:r w:rsidRPr="00850FB1">
        <w:rPr>
          <w:sz w:val="22"/>
          <w:szCs w:val="24"/>
          <w:lang w:val="en-US"/>
        </w:rPr>
        <w:t>within the meaning of section 1216</w:t>
      </w:r>
      <w:r w:rsidRPr="00850FB1">
        <w:rPr>
          <w:smallCaps/>
          <w:sz w:val="22"/>
          <w:szCs w:val="24"/>
          <w:lang w:val="en-US"/>
        </w:rPr>
        <w:t>b</w:t>
      </w:r>
      <w:r w:rsidRPr="00850FB1">
        <w:rPr>
          <w:sz w:val="22"/>
          <w:szCs w:val="24"/>
          <w:lang w:val="en-US"/>
        </w:rPr>
        <w:t>,” after “person”.</w:t>
      </w:r>
    </w:p>
    <w:p w14:paraId="7EE787A2" w14:textId="77777777" w:rsidR="0013432D" w:rsidRPr="00850FB1" w:rsidRDefault="0013432D" w:rsidP="00E36C24">
      <w:pPr>
        <w:shd w:val="clear" w:color="auto" w:fill="FFFFFF"/>
        <w:spacing w:before="120" w:after="60"/>
        <w:rPr>
          <w:sz w:val="22"/>
        </w:rPr>
      </w:pPr>
      <w:r w:rsidRPr="00850FB1">
        <w:rPr>
          <w:b/>
          <w:bCs/>
          <w:sz w:val="22"/>
          <w:szCs w:val="24"/>
          <w:lang w:val="en-US"/>
        </w:rPr>
        <w:t>New Schedule 8</w:t>
      </w:r>
      <w:r w:rsidRPr="00850FB1">
        <w:rPr>
          <w:rFonts w:eastAsia="Times New Roman"/>
          <w:sz w:val="22"/>
          <w:szCs w:val="24"/>
          <w:lang w:val="en-US"/>
        </w:rPr>
        <w:t>—</w:t>
      </w:r>
      <w:r w:rsidRPr="00850FB1">
        <w:rPr>
          <w:rFonts w:eastAsia="Times New Roman"/>
          <w:b/>
          <w:bCs/>
          <w:sz w:val="22"/>
          <w:szCs w:val="24"/>
          <w:lang w:val="en-US"/>
        </w:rPr>
        <w:t>social security agreement with The Netherlands</w:t>
      </w:r>
    </w:p>
    <w:p w14:paraId="134B4ED6" w14:textId="77777777" w:rsidR="0013432D" w:rsidRPr="00850FB1" w:rsidRDefault="0013432D" w:rsidP="00E36C24">
      <w:pPr>
        <w:shd w:val="clear" w:color="auto" w:fill="FFFFFF"/>
        <w:tabs>
          <w:tab w:val="left" w:pos="763"/>
        </w:tabs>
        <w:spacing w:before="120"/>
        <w:ind w:left="5" w:firstLine="331"/>
        <w:jc w:val="both"/>
        <w:rPr>
          <w:sz w:val="22"/>
        </w:rPr>
      </w:pPr>
      <w:r w:rsidRPr="00850FB1">
        <w:rPr>
          <w:b/>
          <w:bCs/>
          <w:sz w:val="22"/>
          <w:szCs w:val="24"/>
          <w:lang w:val="en-US"/>
        </w:rPr>
        <w:t>38.</w:t>
      </w:r>
      <w:r w:rsidRPr="00850FB1">
        <w:rPr>
          <w:b/>
          <w:bCs/>
          <w:sz w:val="22"/>
          <w:szCs w:val="24"/>
          <w:lang w:val="en-US"/>
        </w:rPr>
        <w:tab/>
      </w:r>
      <w:r w:rsidRPr="00850FB1">
        <w:rPr>
          <w:sz w:val="22"/>
          <w:szCs w:val="24"/>
          <w:lang w:val="en-US"/>
        </w:rPr>
        <w:t>The Principal Act is amended by adding at the end the Schedule</w:t>
      </w:r>
      <w:r w:rsidR="001771D4" w:rsidRPr="00850FB1">
        <w:rPr>
          <w:sz w:val="22"/>
          <w:szCs w:val="24"/>
          <w:lang w:val="en-US"/>
        </w:rPr>
        <w:t xml:space="preserve"> </w:t>
      </w:r>
      <w:r w:rsidRPr="00850FB1">
        <w:rPr>
          <w:sz w:val="22"/>
          <w:szCs w:val="24"/>
          <w:lang w:val="en-US"/>
        </w:rPr>
        <w:t>set out in Schedule 2 to this Act.</w:t>
      </w:r>
    </w:p>
    <w:p w14:paraId="4B1C1A52" w14:textId="77777777" w:rsidR="0013432D" w:rsidRPr="00850FB1" w:rsidRDefault="0013432D" w:rsidP="00E36C24">
      <w:pPr>
        <w:shd w:val="clear" w:color="auto" w:fill="FFFFFF"/>
        <w:spacing w:before="120" w:after="60"/>
        <w:rPr>
          <w:sz w:val="22"/>
        </w:rPr>
      </w:pPr>
      <w:r w:rsidRPr="00850FB1">
        <w:rPr>
          <w:b/>
          <w:bCs/>
          <w:sz w:val="22"/>
          <w:szCs w:val="24"/>
          <w:lang w:val="en-US"/>
        </w:rPr>
        <w:t>Consequential amendments</w:t>
      </w:r>
    </w:p>
    <w:p w14:paraId="102A8692" w14:textId="77777777" w:rsidR="0013432D" w:rsidRPr="00850FB1" w:rsidRDefault="0013432D" w:rsidP="00E36C24">
      <w:pPr>
        <w:shd w:val="clear" w:color="auto" w:fill="FFFFFF"/>
        <w:tabs>
          <w:tab w:val="left" w:pos="763"/>
        </w:tabs>
        <w:spacing w:before="120"/>
        <w:ind w:left="5" w:firstLine="331"/>
        <w:jc w:val="both"/>
        <w:rPr>
          <w:sz w:val="22"/>
        </w:rPr>
      </w:pPr>
      <w:r w:rsidRPr="00850FB1">
        <w:rPr>
          <w:b/>
          <w:bCs/>
          <w:sz w:val="22"/>
          <w:szCs w:val="24"/>
          <w:lang w:val="en-US"/>
        </w:rPr>
        <w:t>39.</w:t>
      </w:r>
      <w:r w:rsidRPr="00850FB1">
        <w:rPr>
          <w:b/>
          <w:bCs/>
          <w:sz w:val="22"/>
          <w:szCs w:val="24"/>
          <w:lang w:val="en-US"/>
        </w:rPr>
        <w:tab/>
      </w:r>
      <w:r w:rsidRPr="00850FB1">
        <w:rPr>
          <w:sz w:val="22"/>
          <w:szCs w:val="24"/>
          <w:lang w:val="en-US"/>
        </w:rPr>
        <w:t>The Acts specified in Schedule 3 are amended as set out in that</w:t>
      </w:r>
      <w:r w:rsidR="001771D4" w:rsidRPr="00850FB1">
        <w:rPr>
          <w:sz w:val="22"/>
          <w:szCs w:val="24"/>
          <w:lang w:val="en-US"/>
        </w:rPr>
        <w:t xml:space="preserve"> </w:t>
      </w:r>
      <w:r w:rsidRPr="00850FB1">
        <w:rPr>
          <w:sz w:val="22"/>
          <w:szCs w:val="24"/>
          <w:lang w:val="en-US"/>
        </w:rPr>
        <w:t>Schedule.</w:t>
      </w:r>
    </w:p>
    <w:p w14:paraId="4A794D28" w14:textId="77777777" w:rsidR="0013432D" w:rsidRPr="00850FB1" w:rsidRDefault="0013432D" w:rsidP="00E36C24">
      <w:pPr>
        <w:shd w:val="clear" w:color="auto" w:fill="FFFFFF"/>
        <w:spacing w:before="120" w:after="60"/>
        <w:rPr>
          <w:sz w:val="22"/>
        </w:rPr>
      </w:pPr>
      <w:r w:rsidRPr="00850FB1">
        <w:rPr>
          <w:b/>
          <w:bCs/>
          <w:sz w:val="22"/>
          <w:szCs w:val="24"/>
          <w:lang w:val="en-US"/>
        </w:rPr>
        <w:t>Minor amendments</w:t>
      </w:r>
    </w:p>
    <w:p w14:paraId="2A91C143" w14:textId="77777777" w:rsidR="0013432D" w:rsidRPr="00850FB1" w:rsidRDefault="0013432D" w:rsidP="00E36C24">
      <w:pPr>
        <w:shd w:val="clear" w:color="auto" w:fill="FFFFFF"/>
        <w:tabs>
          <w:tab w:val="left" w:pos="763"/>
        </w:tabs>
        <w:spacing w:before="120"/>
        <w:ind w:left="336"/>
        <w:rPr>
          <w:sz w:val="22"/>
        </w:rPr>
      </w:pPr>
      <w:r w:rsidRPr="00850FB1">
        <w:rPr>
          <w:b/>
          <w:bCs/>
          <w:sz w:val="22"/>
          <w:szCs w:val="24"/>
          <w:lang w:val="en-US"/>
        </w:rPr>
        <w:t>40.</w:t>
      </w:r>
      <w:r w:rsidRPr="00850FB1">
        <w:rPr>
          <w:b/>
          <w:bCs/>
          <w:sz w:val="22"/>
          <w:szCs w:val="24"/>
          <w:lang w:val="en-US"/>
        </w:rPr>
        <w:tab/>
      </w:r>
      <w:r w:rsidRPr="00850FB1">
        <w:rPr>
          <w:sz w:val="22"/>
          <w:szCs w:val="24"/>
          <w:lang w:val="en-US"/>
        </w:rPr>
        <w:t>The Principal Act is further amended as set out in Schedule 4.</w:t>
      </w:r>
    </w:p>
    <w:p w14:paraId="34AFF6FD" w14:textId="77777777" w:rsidR="0013432D" w:rsidRPr="000D434E" w:rsidRDefault="0013432D" w:rsidP="000D434E">
      <w:pPr>
        <w:shd w:val="clear" w:color="auto" w:fill="FFFFFF"/>
        <w:spacing w:before="240" w:after="120"/>
        <w:ind w:left="3110" w:hanging="3110"/>
        <w:jc w:val="center"/>
        <w:rPr>
          <w:sz w:val="24"/>
        </w:rPr>
      </w:pPr>
      <w:r w:rsidRPr="000D434E">
        <w:rPr>
          <w:b/>
          <w:bCs/>
          <w:sz w:val="24"/>
          <w:szCs w:val="24"/>
          <w:lang w:val="en-US"/>
        </w:rPr>
        <w:t>PART 5</w:t>
      </w:r>
      <w:r w:rsidRPr="000D434E">
        <w:rPr>
          <w:rFonts w:eastAsia="Times New Roman"/>
          <w:b/>
          <w:bCs/>
          <w:sz w:val="24"/>
          <w:szCs w:val="24"/>
          <w:lang w:val="en-US"/>
        </w:rPr>
        <w:t>—AMENDMENT OF THE NATIONAL HEALTH ACT 1953</w:t>
      </w:r>
    </w:p>
    <w:p w14:paraId="5DA324F8" w14:textId="77777777" w:rsidR="0013432D" w:rsidRPr="00850FB1" w:rsidRDefault="0013432D" w:rsidP="00E36C24">
      <w:pPr>
        <w:shd w:val="clear" w:color="auto" w:fill="FFFFFF"/>
        <w:spacing w:before="120" w:after="60"/>
        <w:rPr>
          <w:sz w:val="22"/>
        </w:rPr>
      </w:pPr>
      <w:r w:rsidRPr="00850FB1">
        <w:rPr>
          <w:b/>
          <w:bCs/>
          <w:sz w:val="22"/>
          <w:szCs w:val="24"/>
          <w:lang w:val="en-US"/>
        </w:rPr>
        <w:t>Principal Act</w:t>
      </w:r>
    </w:p>
    <w:p w14:paraId="56CE2EDC" w14:textId="77777777" w:rsidR="0013432D" w:rsidRPr="00850FB1" w:rsidRDefault="0013432D" w:rsidP="00E36C24">
      <w:pPr>
        <w:shd w:val="clear" w:color="auto" w:fill="FFFFFF"/>
        <w:tabs>
          <w:tab w:val="left" w:pos="763"/>
        </w:tabs>
        <w:spacing w:before="120"/>
        <w:ind w:left="5" w:firstLine="331"/>
        <w:jc w:val="both"/>
        <w:rPr>
          <w:sz w:val="22"/>
        </w:rPr>
      </w:pPr>
      <w:r w:rsidRPr="00850FB1">
        <w:rPr>
          <w:b/>
          <w:bCs/>
          <w:sz w:val="22"/>
          <w:szCs w:val="24"/>
          <w:lang w:val="en-US"/>
        </w:rPr>
        <w:t>41.</w:t>
      </w:r>
      <w:r w:rsidRPr="00850FB1">
        <w:rPr>
          <w:b/>
          <w:bCs/>
          <w:sz w:val="22"/>
          <w:szCs w:val="24"/>
          <w:lang w:val="en-US"/>
        </w:rPr>
        <w:tab/>
      </w:r>
      <w:r w:rsidRPr="00850FB1">
        <w:rPr>
          <w:sz w:val="22"/>
          <w:szCs w:val="24"/>
          <w:lang w:val="en-US"/>
        </w:rPr>
        <w:t xml:space="preserve">In this Part, </w:t>
      </w:r>
      <w:r w:rsidRPr="00850FB1">
        <w:rPr>
          <w:b/>
          <w:bCs/>
          <w:sz w:val="22"/>
          <w:szCs w:val="24"/>
          <w:lang w:val="en-US"/>
        </w:rPr>
        <w:t xml:space="preserve">“Principal Act” </w:t>
      </w:r>
      <w:r w:rsidRPr="00850FB1">
        <w:rPr>
          <w:sz w:val="22"/>
          <w:szCs w:val="24"/>
          <w:lang w:val="en-US"/>
        </w:rPr>
        <w:t xml:space="preserve">means the </w:t>
      </w:r>
      <w:r w:rsidRPr="00850FB1">
        <w:rPr>
          <w:i/>
          <w:iCs/>
          <w:sz w:val="22"/>
          <w:szCs w:val="24"/>
          <w:lang w:val="en-US"/>
        </w:rPr>
        <w:t>National Health Act</w:t>
      </w:r>
      <w:r w:rsidR="001771D4" w:rsidRPr="00850FB1">
        <w:rPr>
          <w:i/>
          <w:iCs/>
          <w:sz w:val="22"/>
          <w:szCs w:val="24"/>
          <w:lang w:val="en-US"/>
        </w:rPr>
        <w:t xml:space="preserve"> </w:t>
      </w:r>
      <w:r w:rsidRPr="00850FB1">
        <w:rPr>
          <w:i/>
          <w:iCs/>
          <w:sz w:val="22"/>
          <w:szCs w:val="24"/>
          <w:lang w:val="en-US"/>
        </w:rPr>
        <w:t>1953</w:t>
      </w:r>
      <w:r w:rsidRPr="00850FB1">
        <w:rPr>
          <w:sz w:val="22"/>
          <w:szCs w:val="24"/>
          <w:vertAlign w:val="superscript"/>
          <w:lang w:val="en-US"/>
        </w:rPr>
        <w:t>4</w:t>
      </w:r>
      <w:r w:rsidRPr="00850FB1">
        <w:rPr>
          <w:i/>
          <w:iCs/>
          <w:sz w:val="22"/>
          <w:szCs w:val="24"/>
          <w:lang w:val="en-US"/>
        </w:rPr>
        <w:t>.</w:t>
      </w:r>
    </w:p>
    <w:p w14:paraId="3EE895EC" w14:textId="77777777" w:rsidR="0013432D" w:rsidRPr="00850FB1" w:rsidRDefault="0013432D" w:rsidP="00E36C24">
      <w:pPr>
        <w:shd w:val="clear" w:color="auto" w:fill="FFFFFF"/>
        <w:tabs>
          <w:tab w:val="left" w:pos="763"/>
        </w:tabs>
        <w:spacing w:before="120"/>
        <w:ind w:left="5" w:firstLine="331"/>
        <w:jc w:val="both"/>
        <w:rPr>
          <w:sz w:val="22"/>
        </w:rPr>
        <w:sectPr w:rsidR="0013432D" w:rsidRPr="00850FB1" w:rsidSect="0089395C">
          <w:pgSz w:w="12240" w:h="15840" w:code="1"/>
          <w:pgMar w:top="1440" w:right="1440" w:bottom="1440" w:left="1440" w:header="720" w:footer="720" w:gutter="0"/>
          <w:cols w:space="60"/>
          <w:noEndnote/>
        </w:sectPr>
      </w:pPr>
    </w:p>
    <w:p w14:paraId="7BCC5D11" w14:textId="77777777" w:rsidR="0013432D" w:rsidRPr="00850FB1" w:rsidRDefault="0013432D" w:rsidP="00E36C24">
      <w:pPr>
        <w:shd w:val="clear" w:color="auto" w:fill="FFFFFF"/>
        <w:spacing w:before="120" w:after="60"/>
        <w:rPr>
          <w:sz w:val="22"/>
        </w:rPr>
      </w:pPr>
      <w:r w:rsidRPr="00850FB1">
        <w:rPr>
          <w:b/>
          <w:bCs/>
          <w:sz w:val="22"/>
          <w:szCs w:val="24"/>
          <w:lang w:val="de-DE"/>
        </w:rPr>
        <w:lastRenderedPageBreak/>
        <w:t>Interpretation</w:t>
      </w:r>
    </w:p>
    <w:p w14:paraId="6A1B4950" w14:textId="77777777" w:rsidR="0013432D" w:rsidRPr="00850FB1" w:rsidRDefault="0013432D" w:rsidP="00E36C24">
      <w:pPr>
        <w:shd w:val="clear" w:color="auto" w:fill="FFFFFF"/>
        <w:tabs>
          <w:tab w:val="left" w:pos="754"/>
        </w:tabs>
        <w:spacing w:before="120"/>
        <w:ind w:firstLine="346"/>
        <w:jc w:val="both"/>
        <w:rPr>
          <w:sz w:val="22"/>
        </w:rPr>
      </w:pPr>
      <w:r w:rsidRPr="00850FB1">
        <w:rPr>
          <w:b/>
          <w:bCs/>
          <w:sz w:val="22"/>
          <w:szCs w:val="24"/>
          <w:lang w:val="en-US"/>
        </w:rPr>
        <w:t>42.</w:t>
      </w:r>
      <w:r w:rsidRPr="00850FB1">
        <w:rPr>
          <w:b/>
          <w:bCs/>
          <w:sz w:val="22"/>
          <w:szCs w:val="24"/>
          <w:lang w:val="en-US"/>
        </w:rPr>
        <w:tab/>
      </w:r>
      <w:r w:rsidRPr="00850FB1">
        <w:rPr>
          <w:sz w:val="22"/>
          <w:szCs w:val="24"/>
          <w:lang w:val="en-US"/>
        </w:rPr>
        <w:t>Section 84 of the Principal Act is amended by inserting the</w:t>
      </w:r>
      <w:r w:rsidR="001771D4" w:rsidRPr="00850FB1">
        <w:rPr>
          <w:sz w:val="22"/>
          <w:szCs w:val="24"/>
          <w:lang w:val="en-US"/>
        </w:rPr>
        <w:t xml:space="preserve"> </w:t>
      </w:r>
      <w:r w:rsidRPr="00850FB1">
        <w:rPr>
          <w:sz w:val="22"/>
          <w:szCs w:val="24"/>
          <w:lang w:val="en-US"/>
        </w:rPr>
        <w:t>following paragraphs after paragraph (a) of the definition of</w:t>
      </w:r>
      <w:r w:rsidR="001771D4" w:rsidRPr="00850FB1">
        <w:rPr>
          <w:sz w:val="22"/>
          <w:szCs w:val="24"/>
          <w:lang w:val="en-US"/>
        </w:rPr>
        <w:t xml:space="preserve"> </w:t>
      </w:r>
      <w:r w:rsidRPr="00850FB1">
        <w:rPr>
          <w:sz w:val="22"/>
          <w:szCs w:val="24"/>
          <w:lang w:val="en-US"/>
        </w:rPr>
        <w:t>“concessional beneficiary” in subsection (1):</w:t>
      </w:r>
    </w:p>
    <w:p w14:paraId="33D870E2" w14:textId="77777777" w:rsidR="0013432D" w:rsidRPr="00850FB1" w:rsidRDefault="0013432D" w:rsidP="00E36C24">
      <w:pPr>
        <w:shd w:val="clear" w:color="auto" w:fill="FFFFFF"/>
        <w:spacing w:before="120"/>
        <w:ind w:left="422"/>
        <w:rPr>
          <w:sz w:val="22"/>
        </w:rPr>
      </w:pPr>
      <w:r w:rsidRPr="00850FB1">
        <w:rPr>
          <w:sz w:val="22"/>
          <w:szCs w:val="24"/>
          <w:lang w:val="en-US"/>
        </w:rPr>
        <w:t>“(aaa) a person:</w:t>
      </w:r>
    </w:p>
    <w:p w14:paraId="116F5A62" w14:textId="77777777" w:rsidR="0013432D" w:rsidRPr="00850FB1" w:rsidRDefault="0013432D" w:rsidP="00E36C24">
      <w:pPr>
        <w:shd w:val="clear" w:color="auto" w:fill="FFFFFF"/>
        <w:spacing w:before="120"/>
        <w:ind w:left="1771" w:hanging="317"/>
        <w:jc w:val="both"/>
        <w:rPr>
          <w:sz w:val="22"/>
        </w:rPr>
      </w:pPr>
      <w:r w:rsidRPr="00850FB1">
        <w:rPr>
          <w:sz w:val="22"/>
          <w:szCs w:val="24"/>
          <w:lang w:val="en-US"/>
        </w:rPr>
        <w:t>(i) to whom paragraph (a) applied on 28 February 1991; and</w:t>
      </w:r>
    </w:p>
    <w:p w14:paraId="77EB11A1" w14:textId="12C79BFC" w:rsidR="0013432D" w:rsidRPr="00850FB1" w:rsidRDefault="0013432D" w:rsidP="00E36C24">
      <w:pPr>
        <w:shd w:val="clear" w:color="auto" w:fill="FFFFFF"/>
        <w:spacing w:before="120"/>
        <w:ind w:left="1766" w:hanging="379"/>
        <w:jc w:val="both"/>
        <w:rPr>
          <w:sz w:val="22"/>
        </w:rPr>
      </w:pPr>
      <w:r w:rsidRPr="00850FB1">
        <w:rPr>
          <w:sz w:val="22"/>
          <w:szCs w:val="24"/>
          <w:lang w:val="en-US"/>
        </w:rPr>
        <w:t>(ii) to whom the paragraph would continue to apply but for section 4</w:t>
      </w:r>
      <w:r w:rsidR="000D434E">
        <w:rPr>
          <w:smallCaps/>
          <w:sz w:val="22"/>
          <w:szCs w:val="24"/>
          <w:lang w:val="en-US"/>
        </w:rPr>
        <w:t>d</w:t>
      </w:r>
      <w:r w:rsidRPr="00850FB1">
        <w:rPr>
          <w:sz w:val="22"/>
          <w:szCs w:val="24"/>
          <w:lang w:val="en-US"/>
        </w:rPr>
        <w:t xml:space="preserve"> of the </w:t>
      </w:r>
      <w:r w:rsidRPr="00850FB1">
        <w:rPr>
          <w:i/>
          <w:iCs/>
          <w:sz w:val="22"/>
          <w:szCs w:val="24"/>
          <w:lang w:val="en-US"/>
        </w:rPr>
        <w:t xml:space="preserve">Social Security Act 1947 </w:t>
      </w:r>
      <w:r w:rsidRPr="00850FB1">
        <w:rPr>
          <w:sz w:val="22"/>
          <w:szCs w:val="24"/>
          <w:lang w:val="en-US"/>
        </w:rPr>
        <w:t>or Division 1</w:t>
      </w:r>
      <w:r w:rsidRPr="00850FB1">
        <w:rPr>
          <w:smallCaps/>
          <w:sz w:val="22"/>
          <w:szCs w:val="24"/>
          <w:lang w:val="en-US"/>
        </w:rPr>
        <w:t>a</w:t>
      </w:r>
      <w:r w:rsidRPr="00850FB1">
        <w:rPr>
          <w:sz w:val="22"/>
          <w:szCs w:val="24"/>
          <w:lang w:val="en-US"/>
        </w:rPr>
        <w:t xml:space="preserve"> of Part 3.10 of the </w:t>
      </w:r>
      <w:r w:rsidRPr="00850FB1">
        <w:rPr>
          <w:i/>
          <w:iCs/>
          <w:sz w:val="22"/>
          <w:szCs w:val="24"/>
          <w:lang w:val="en-US"/>
        </w:rPr>
        <w:t>Social Security Act 1991</w:t>
      </w:r>
      <w:r w:rsidRPr="000D434E">
        <w:rPr>
          <w:iCs/>
          <w:sz w:val="22"/>
          <w:szCs w:val="24"/>
          <w:lang w:val="en-US"/>
        </w:rPr>
        <w:t>;</w:t>
      </w:r>
    </w:p>
    <w:p w14:paraId="101037E4" w14:textId="77777777" w:rsidR="0013432D" w:rsidRPr="00850FB1" w:rsidRDefault="0013432D" w:rsidP="00E36C24">
      <w:pPr>
        <w:shd w:val="clear" w:color="auto" w:fill="FFFFFF"/>
        <w:spacing w:before="120"/>
        <w:ind w:left="408"/>
        <w:rPr>
          <w:sz w:val="22"/>
        </w:rPr>
      </w:pPr>
      <w:r w:rsidRPr="00850FB1">
        <w:rPr>
          <w:sz w:val="22"/>
          <w:szCs w:val="24"/>
          <w:lang w:val="en-US"/>
        </w:rPr>
        <w:t>“(aab) a person:</w:t>
      </w:r>
    </w:p>
    <w:p w14:paraId="593CD69B" w14:textId="77777777" w:rsidR="0013432D" w:rsidRPr="00850FB1" w:rsidRDefault="0013432D" w:rsidP="00E36C24">
      <w:pPr>
        <w:shd w:val="clear" w:color="auto" w:fill="FFFFFF"/>
        <w:spacing w:before="120"/>
        <w:ind w:left="1766" w:hanging="307"/>
        <w:jc w:val="both"/>
        <w:rPr>
          <w:sz w:val="22"/>
        </w:rPr>
      </w:pPr>
      <w:r w:rsidRPr="00850FB1">
        <w:rPr>
          <w:sz w:val="22"/>
          <w:szCs w:val="24"/>
          <w:lang w:val="en-US"/>
        </w:rPr>
        <w:t>(i) to whom paragraph (a) applied at any time after 21 August 1990 and before 28 March 1991; and</w:t>
      </w:r>
    </w:p>
    <w:p w14:paraId="0E01DBAB" w14:textId="6677C03D" w:rsidR="0013432D" w:rsidRPr="00850FB1" w:rsidRDefault="0013432D" w:rsidP="00E36C24">
      <w:pPr>
        <w:shd w:val="clear" w:color="auto" w:fill="FFFFFF"/>
        <w:spacing w:before="120"/>
        <w:ind w:left="1766" w:hanging="379"/>
        <w:jc w:val="both"/>
        <w:rPr>
          <w:sz w:val="22"/>
        </w:rPr>
      </w:pPr>
      <w:r w:rsidRPr="00850FB1">
        <w:rPr>
          <w:sz w:val="22"/>
          <w:szCs w:val="24"/>
          <w:lang w:val="en-US"/>
        </w:rPr>
        <w:t xml:space="preserve">(ii) to whom the paragraph would continue to apply but for the person having invested the person’s available money (within the meaning of section </w:t>
      </w:r>
      <w:r w:rsidRPr="00850FB1">
        <w:rPr>
          <w:smallCaps/>
          <w:sz w:val="22"/>
          <w:szCs w:val="24"/>
          <w:lang w:val="en-US"/>
        </w:rPr>
        <w:t xml:space="preserve">4d </w:t>
      </w:r>
      <w:r w:rsidRPr="00850FB1">
        <w:rPr>
          <w:sz w:val="22"/>
          <w:szCs w:val="24"/>
          <w:lang w:val="en-US"/>
        </w:rPr>
        <w:t xml:space="preserve">of the </w:t>
      </w:r>
      <w:r w:rsidRPr="00850FB1">
        <w:rPr>
          <w:i/>
          <w:iCs/>
          <w:sz w:val="22"/>
          <w:szCs w:val="24"/>
          <w:lang w:val="en-US"/>
        </w:rPr>
        <w:t>Social Security Act 1947</w:t>
      </w:r>
      <w:r w:rsidRPr="000D434E">
        <w:rPr>
          <w:iCs/>
          <w:sz w:val="22"/>
          <w:szCs w:val="24"/>
          <w:lang w:val="en-US"/>
        </w:rPr>
        <w:t>),</w:t>
      </w:r>
      <w:r w:rsidRPr="00850FB1">
        <w:rPr>
          <w:i/>
          <w:iCs/>
          <w:sz w:val="22"/>
          <w:szCs w:val="24"/>
          <w:lang w:val="en-US"/>
        </w:rPr>
        <w:t xml:space="preserve"> </w:t>
      </w:r>
      <w:r w:rsidRPr="00850FB1">
        <w:rPr>
          <w:sz w:val="22"/>
          <w:szCs w:val="24"/>
          <w:lang w:val="en-US"/>
        </w:rPr>
        <w:t>or reinvested the person’s deposit money (within the meaning of that section), in:</w:t>
      </w:r>
    </w:p>
    <w:p w14:paraId="7854DD0D" w14:textId="66CAF4F8" w:rsidR="0013432D" w:rsidRPr="00850FB1" w:rsidRDefault="000D434E" w:rsidP="000D434E">
      <w:pPr>
        <w:shd w:val="clear" w:color="auto" w:fill="FFFFFF"/>
        <w:spacing w:before="120"/>
        <w:ind w:left="2390" w:hanging="360"/>
        <w:jc w:val="both"/>
        <w:rPr>
          <w:sz w:val="22"/>
        </w:rPr>
      </w:pPr>
      <w:r>
        <w:rPr>
          <w:sz w:val="22"/>
        </w:rPr>
        <w:t>(</w:t>
      </w:r>
      <w:r>
        <w:rPr>
          <w:smallCaps/>
          <w:sz w:val="22"/>
        </w:rPr>
        <w:t>a</w:t>
      </w:r>
      <w:r w:rsidRPr="00850FB1">
        <w:rPr>
          <w:sz w:val="22"/>
        </w:rPr>
        <w:t>)</w:t>
      </w:r>
      <w:r w:rsidRPr="00850FB1">
        <w:rPr>
          <w:sz w:val="22"/>
        </w:rPr>
        <w:tab/>
      </w:r>
      <w:r w:rsidR="0013432D" w:rsidRPr="00850FB1">
        <w:rPr>
          <w:sz w:val="22"/>
          <w:szCs w:val="24"/>
          <w:lang w:val="en-US"/>
        </w:rPr>
        <w:t>an account with a financial institution; or</w:t>
      </w:r>
    </w:p>
    <w:p w14:paraId="6AB122D2" w14:textId="6C57704D" w:rsidR="0013432D" w:rsidRPr="00850FB1" w:rsidRDefault="000D434E" w:rsidP="000D434E">
      <w:pPr>
        <w:shd w:val="clear" w:color="auto" w:fill="FFFFFF"/>
        <w:spacing w:before="120"/>
        <w:ind w:left="2390" w:hanging="360"/>
        <w:jc w:val="both"/>
        <w:rPr>
          <w:sz w:val="22"/>
          <w:szCs w:val="24"/>
          <w:lang w:val="en-US"/>
        </w:rPr>
      </w:pPr>
      <w:r w:rsidRPr="00850FB1">
        <w:rPr>
          <w:sz w:val="22"/>
          <w:szCs w:val="24"/>
          <w:lang w:val="en-US"/>
        </w:rPr>
        <w:t>(</w:t>
      </w:r>
      <w:r>
        <w:rPr>
          <w:smallCaps/>
          <w:sz w:val="22"/>
          <w:szCs w:val="24"/>
          <w:lang w:val="en-US"/>
        </w:rPr>
        <w:t>b</w:t>
      </w:r>
      <w:r w:rsidRPr="00850FB1">
        <w:rPr>
          <w:sz w:val="22"/>
          <w:szCs w:val="24"/>
          <w:lang w:val="en-US"/>
        </w:rPr>
        <w:t>)</w:t>
      </w:r>
      <w:r w:rsidRPr="00850FB1">
        <w:rPr>
          <w:sz w:val="22"/>
          <w:szCs w:val="24"/>
          <w:lang w:val="en-US"/>
        </w:rPr>
        <w:tab/>
      </w:r>
      <w:r w:rsidR="0013432D" w:rsidRPr="00850FB1">
        <w:rPr>
          <w:sz w:val="22"/>
          <w:szCs w:val="24"/>
          <w:lang w:val="en-US"/>
        </w:rPr>
        <w:t>a loan, including a loan by way of debentures, bonds or other securities; or</w:t>
      </w:r>
    </w:p>
    <w:p w14:paraId="2891D018" w14:textId="46DD716C" w:rsidR="0013432D" w:rsidRPr="00850FB1" w:rsidRDefault="000D434E" w:rsidP="000D434E">
      <w:pPr>
        <w:shd w:val="clear" w:color="auto" w:fill="FFFFFF"/>
        <w:spacing w:before="120"/>
        <w:ind w:left="2390" w:hanging="360"/>
        <w:jc w:val="both"/>
        <w:rPr>
          <w:sz w:val="22"/>
          <w:szCs w:val="24"/>
          <w:lang w:val="en-US"/>
        </w:rPr>
      </w:pPr>
      <w:r w:rsidRPr="00850FB1">
        <w:rPr>
          <w:sz w:val="22"/>
          <w:szCs w:val="24"/>
          <w:lang w:val="en-US"/>
        </w:rPr>
        <w:t>(</w:t>
      </w:r>
      <w:r>
        <w:rPr>
          <w:smallCaps/>
          <w:sz w:val="22"/>
          <w:szCs w:val="24"/>
          <w:lang w:val="en-US"/>
        </w:rPr>
        <w:t>c</w:t>
      </w:r>
      <w:r w:rsidRPr="00850FB1">
        <w:rPr>
          <w:sz w:val="22"/>
          <w:szCs w:val="24"/>
          <w:lang w:val="en-US"/>
        </w:rPr>
        <w:t>)</w:t>
      </w:r>
      <w:r w:rsidRPr="00850FB1">
        <w:rPr>
          <w:sz w:val="22"/>
          <w:szCs w:val="24"/>
          <w:lang w:val="en-US"/>
        </w:rPr>
        <w:tab/>
      </w:r>
      <w:r w:rsidR="0013432D" w:rsidRPr="00850FB1">
        <w:rPr>
          <w:sz w:val="22"/>
          <w:szCs w:val="24"/>
          <w:lang w:val="en-US"/>
        </w:rPr>
        <w:t>an accruing return investment; or</w:t>
      </w:r>
    </w:p>
    <w:p w14:paraId="7CE90195" w14:textId="62ECE82A" w:rsidR="0013432D" w:rsidRPr="00850FB1" w:rsidRDefault="000D434E" w:rsidP="000D434E">
      <w:pPr>
        <w:shd w:val="clear" w:color="auto" w:fill="FFFFFF"/>
        <w:spacing w:before="120"/>
        <w:ind w:left="2390" w:hanging="360"/>
        <w:jc w:val="both"/>
        <w:rPr>
          <w:sz w:val="22"/>
          <w:szCs w:val="24"/>
          <w:lang w:val="en-US"/>
        </w:rPr>
      </w:pPr>
      <w:r w:rsidRPr="00850FB1">
        <w:rPr>
          <w:sz w:val="22"/>
          <w:szCs w:val="24"/>
          <w:lang w:val="en-US"/>
        </w:rPr>
        <w:t>(</w:t>
      </w:r>
      <w:r>
        <w:rPr>
          <w:smallCaps/>
          <w:sz w:val="22"/>
          <w:szCs w:val="24"/>
          <w:lang w:val="en-US"/>
        </w:rPr>
        <w:t>d</w:t>
      </w:r>
      <w:r w:rsidRPr="00850FB1">
        <w:rPr>
          <w:sz w:val="22"/>
          <w:szCs w:val="24"/>
          <w:lang w:val="en-US"/>
        </w:rPr>
        <w:t>)</w:t>
      </w:r>
      <w:r w:rsidRPr="00850FB1">
        <w:rPr>
          <w:sz w:val="22"/>
          <w:szCs w:val="24"/>
          <w:lang w:val="en-US"/>
        </w:rPr>
        <w:tab/>
      </w:r>
      <w:r w:rsidR="0013432D" w:rsidRPr="00850FB1">
        <w:rPr>
          <w:sz w:val="22"/>
          <w:szCs w:val="24"/>
          <w:lang w:val="en-US"/>
        </w:rPr>
        <w:t>a market-linked investment; or</w:t>
      </w:r>
    </w:p>
    <w:p w14:paraId="11EE9B4E" w14:textId="12A146DE" w:rsidR="0013432D" w:rsidRPr="00850FB1" w:rsidRDefault="000D434E" w:rsidP="000D434E">
      <w:pPr>
        <w:shd w:val="clear" w:color="auto" w:fill="FFFFFF"/>
        <w:spacing w:before="120"/>
        <w:ind w:left="2390" w:hanging="360"/>
        <w:jc w:val="both"/>
        <w:rPr>
          <w:sz w:val="22"/>
        </w:rPr>
      </w:pPr>
      <w:r w:rsidRPr="00850FB1">
        <w:rPr>
          <w:sz w:val="22"/>
        </w:rPr>
        <w:t>(</w:t>
      </w:r>
      <w:r>
        <w:rPr>
          <w:smallCaps/>
          <w:sz w:val="22"/>
        </w:rPr>
        <w:t>e</w:t>
      </w:r>
      <w:r w:rsidRPr="00850FB1">
        <w:rPr>
          <w:sz w:val="22"/>
        </w:rPr>
        <w:t>)</w:t>
      </w:r>
      <w:r w:rsidRPr="00850FB1">
        <w:rPr>
          <w:sz w:val="22"/>
        </w:rPr>
        <w:tab/>
      </w:r>
      <w:r w:rsidR="0013432D" w:rsidRPr="00850FB1">
        <w:rPr>
          <w:sz w:val="22"/>
          <w:szCs w:val="24"/>
          <w:lang w:val="en-US"/>
        </w:rPr>
        <w:t>an immediate annuity; or</w:t>
      </w:r>
    </w:p>
    <w:p w14:paraId="09C8C1A7" w14:textId="46B75C44" w:rsidR="0013432D" w:rsidRPr="00850FB1" w:rsidRDefault="000D434E" w:rsidP="000D434E">
      <w:pPr>
        <w:shd w:val="clear" w:color="auto" w:fill="FFFFFF"/>
        <w:spacing w:before="120"/>
        <w:ind w:left="2390" w:hanging="360"/>
        <w:jc w:val="both"/>
        <w:rPr>
          <w:sz w:val="22"/>
        </w:rPr>
      </w:pPr>
      <w:r w:rsidRPr="00850FB1">
        <w:rPr>
          <w:sz w:val="22"/>
        </w:rPr>
        <w:t>(</w:t>
      </w:r>
      <w:r>
        <w:rPr>
          <w:smallCaps/>
          <w:sz w:val="22"/>
        </w:rPr>
        <w:t>f</w:t>
      </w:r>
      <w:r w:rsidRPr="00850FB1">
        <w:rPr>
          <w:sz w:val="22"/>
        </w:rPr>
        <w:t>)</w:t>
      </w:r>
      <w:r w:rsidRPr="00850FB1">
        <w:rPr>
          <w:sz w:val="22"/>
        </w:rPr>
        <w:tab/>
      </w:r>
      <w:r w:rsidR="0013432D" w:rsidRPr="00850FB1">
        <w:rPr>
          <w:sz w:val="22"/>
          <w:szCs w:val="24"/>
          <w:lang w:val="en-US"/>
        </w:rPr>
        <w:t>shares;</w:t>
      </w:r>
    </w:p>
    <w:p w14:paraId="75B9CDA0" w14:textId="212A9A76" w:rsidR="0013432D" w:rsidRPr="00850FB1" w:rsidRDefault="0013432D" w:rsidP="00E36C24">
      <w:pPr>
        <w:shd w:val="clear" w:color="auto" w:fill="FFFFFF"/>
        <w:spacing w:before="120"/>
        <w:ind w:left="1766"/>
        <w:jc w:val="both"/>
        <w:rPr>
          <w:sz w:val="22"/>
        </w:rPr>
      </w:pPr>
      <w:r w:rsidRPr="00850FB1">
        <w:rPr>
          <w:sz w:val="22"/>
          <w:szCs w:val="24"/>
          <w:lang w:val="en-US"/>
        </w:rPr>
        <w:t>(within the meaning of the Principal Act) in anticipation of, or because of, that section or Division 1</w:t>
      </w:r>
      <w:r w:rsidRPr="00850FB1">
        <w:rPr>
          <w:smallCaps/>
          <w:sz w:val="22"/>
          <w:szCs w:val="24"/>
          <w:lang w:val="en-US"/>
        </w:rPr>
        <w:t>a</w:t>
      </w:r>
      <w:r w:rsidRPr="00850FB1">
        <w:rPr>
          <w:sz w:val="22"/>
          <w:szCs w:val="24"/>
          <w:lang w:val="en-US"/>
        </w:rPr>
        <w:t xml:space="preserve"> of Part 3.10 of the </w:t>
      </w:r>
      <w:r w:rsidRPr="00850FB1">
        <w:rPr>
          <w:i/>
          <w:iCs/>
          <w:sz w:val="22"/>
          <w:szCs w:val="24"/>
          <w:lang w:val="en-US"/>
        </w:rPr>
        <w:t>Social Security Act 1991</w:t>
      </w:r>
      <w:r w:rsidRPr="000D434E">
        <w:rPr>
          <w:iCs/>
          <w:sz w:val="22"/>
          <w:szCs w:val="24"/>
          <w:lang w:val="en-US"/>
        </w:rPr>
        <w:t>”</w:t>
      </w:r>
      <w:r w:rsidRPr="00850FB1">
        <w:rPr>
          <w:i/>
          <w:iCs/>
          <w:sz w:val="22"/>
          <w:szCs w:val="24"/>
          <w:lang w:val="en-US"/>
        </w:rPr>
        <w:t>.</w:t>
      </w:r>
    </w:p>
    <w:p w14:paraId="74126889" w14:textId="77777777" w:rsidR="0013432D" w:rsidRPr="000D434E" w:rsidRDefault="0013432D" w:rsidP="000D434E">
      <w:pPr>
        <w:shd w:val="clear" w:color="auto" w:fill="FFFFFF"/>
        <w:spacing w:before="240" w:after="120"/>
        <w:jc w:val="center"/>
        <w:rPr>
          <w:sz w:val="24"/>
        </w:rPr>
      </w:pPr>
      <w:r w:rsidRPr="000D434E">
        <w:rPr>
          <w:b/>
          <w:bCs/>
          <w:sz w:val="24"/>
          <w:szCs w:val="24"/>
          <w:lang w:val="en-US"/>
        </w:rPr>
        <w:t>PART 6</w:t>
      </w:r>
      <w:r w:rsidRPr="000D434E">
        <w:rPr>
          <w:rFonts w:eastAsia="Times New Roman"/>
          <w:b/>
          <w:bCs/>
          <w:sz w:val="24"/>
          <w:szCs w:val="24"/>
          <w:lang w:val="en-US"/>
        </w:rPr>
        <w:t>—AMENDMENT OF THE SOCIAL SECURITY LEGISLATION AMENDMENT ACT 1990</w:t>
      </w:r>
    </w:p>
    <w:p w14:paraId="014141E4" w14:textId="77777777" w:rsidR="0013432D" w:rsidRPr="00850FB1" w:rsidRDefault="0013432D" w:rsidP="00E36C24">
      <w:pPr>
        <w:shd w:val="clear" w:color="auto" w:fill="FFFFFF"/>
        <w:spacing w:before="120" w:after="60"/>
        <w:rPr>
          <w:sz w:val="22"/>
        </w:rPr>
      </w:pPr>
      <w:r w:rsidRPr="00850FB1">
        <w:rPr>
          <w:b/>
          <w:bCs/>
          <w:sz w:val="22"/>
          <w:szCs w:val="24"/>
          <w:lang w:val="en-US"/>
        </w:rPr>
        <w:t>Principal Act</w:t>
      </w:r>
    </w:p>
    <w:p w14:paraId="3F896D84" w14:textId="3F2A2CAA" w:rsidR="0013432D" w:rsidRPr="00850FB1" w:rsidRDefault="0013432D" w:rsidP="00E36C24">
      <w:pPr>
        <w:shd w:val="clear" w:color="auto" w:fill="FFFFFF"/>
        <w:tabs>
          <w:tab w:val="left" w:pos="754"/>
        </w:tabs>
        <w:spacing w:before="120"/>
        <w:ind w:firstLine="346"/>
        <w:jc w:val="both"/>
        <w:rPr>
          <w:sz w:val="22"/>
        </w:rPr>
      </w:pPr>
      <w:r w:rsidRPr="00850FB1">
        <w:rPr>
          <w:b/>
          <w:bCs/>
          <w:sz w:val="22"/>
          <w:szCs w:val="24"/>
          <w:lang w:val="en-US"/>
        </w:rPr>
        <w:t>43.</w:t>
      </w:r>
      <w:r w:rsidRPr="00850FB1">
        <w:rPr>
          <w:b/>
          <w:bCs/>
          <w:sz w:val="22"/>
          <w:szCs w:val="24"/>
          <w:lang w:val="en-US"/>
        </w:rPr>
        <w:tab/>
      </w:r>
      <w:r w:rsidRPr="00850FB1">
        <w:rPr>
          <w:sz w:val="22"/>
          <w:szCs w:val="24"/>
          <w:lang w:val="en-US"/>
        </w:rPr>
        <w:t xml:space="preserve">In this Part, </w:t>
      </w:r>
      <w:r w:rsidRPr="00850FB1">
        <w:rPr>
          <w:b/>
          <w:bCs/>
          <w:sz w:val="22"/>
          <w:szCs w:val="24"/>
          <w:lang w:val="en-US"/>
        </w:rPr>
        <w:t xml:space="preserve">“Principal Act” </w:t>
      </w:r>
      <w:r w:rsidRPr="00850FB1">
        <w:rPr>
          <w:sz w:val="22"/>
          <w:szCs w:val="24"/>
          <w:lang w:val="en-US"/>
        </w:rPr>
        <w:t xml:space="preserve">means the </w:t>
      </w:r>
      <w:r w:rsidRPr="00850FB1">
        <w:rPr>
          <w:i/>
          <w:iCs/>
          <w:sz w:val="22"/>
          <w:szCs w:val="24"/>
          <w:lang w:val="en-US"/>
        </w:rPr>
        <w:t>Social Security Legislation</w:t>
      </w:r>
      <w:r w:rsidR="001771D4" w:rsidRPr="00850FB1">
        <w:rPr>
          <w:i/>
          <w:iCs/>
          <w:sz w:val="22"/>
          <w:szCs w:val="24"/>
          <w:lang w:val="en-US"/>
        </w:rPr>
        <w:t xml:space="preserve"> </w:t>
      </w:r>
      <w:r w:rsidRPr="00850FB1">
        <w:rPr>
          <w:i/>
          <w:iCs/>
          <w:sz w:val="22"/>
          <w:szCs w:val="24"/>
          <w:lang w:val="en-US"/>
        </w:rPr>
        <w:t>Amendment Act 1990</w:t>
      </w:r>
      <w:r w:rsidR="000D434E" w:rsidRPr="000D434E">
        <w:rPr>
          <w:iCs/>
          <w:sz w:val="22"/>
          <w:szCs w:val="24"/>
          <w:vertAlign w:val="superscript"/>
          <w:lang w:val="en-US"/>
        </w:rPr>
        <w:t>5</w:t>
      </w:r>
      <w:r w:rsidRPr="00850FB1">
        <w:rPr>
          <w:i/>
          <w:iCs/>
          <w:sz w:val="22"/>
          <w:szCs w:val="24"/>
          <w:lang w:val="en-US"/>
        </w:rPr>
        <w:t>.</w:t>
      </w:r>
    </w:p>
    <w:p w14:paraId="163B48CF" w14:textId="77777777" w:rsidR="0013432D" w:rsidRPr="00850FB1" w:rsidRDefault="0013432D" w:rsidP="00E36C24">
      <w:pPr>
        <w:shd w:val="clear" w:color="auto" w:fill="FFFFFF"/>
        <w:spacing w:before="120" w:after="60"/>
        <w:rPr>
          <w:sz w:val="22"/>
        </w:rPr>
      </w:pPr>
      <w:r w:rsidRPr="00850FB1">
        <w:rPr>
          <w:b/>
          <w:bCs/>
          <w:sz w:val="22"/>
          <w:szCs w:val="24"/>
          <w:lang w:val="en-US"/>
        </w:rPr>
        <w:t>Income from certain money</w:t>
      </w:r>
    </w:p>
    <w:p w14:paraId="7B64E2B2" w14:textId="77777777" w:rsidR="0013432D" w:rsidRPr="00850FB1" w:rsidRDefault="0013432D" w:rsidP="00E36C24">
      <w:pPr>
        <w:shd w:val="clear" w:color="auto" w:fill="FFFFFF"/>
        <w:tabs>
          <w:tab w:val="left" w:pos="754"/>
        </w:tabs>
        <w:spacing w:before="120"/>
        <w:ind w:firstLine="346"/>
        <w:jc w:val="both"/>
        <w:rPr>
          <w:sz w:val="22"/>
        </w:rPr>
      </w:pPr>
      <w:r w:rsidRPr="00850FB1">
        <w:rPr>
          <w:b/>
          <w:bCs/>
          <w:sz w:val="22"/>
          <w:szCs w:val="24"/>
          <w:lang w:val="en-US"/>
        </w:rPr>
        <w:t>44.</w:t>
      </w:r>
      <w:r w:rsidRPr="00850FB1">
        <w:rPr>
          <w:b/>
          <w:bCs/>
          <w:sz w:val="22"/>
          <w:szCs w:val="24"/>
          <w:lang w:val="en-US"/>
        </w:rPr>
        <w:tab/>
      </w:r>
      <w:r w:rsidRPr="00850FB1">
        <w:rPr>
          <w:sz w:val="22"/>
          <w:szCs w:val="24"/>
          <w:lang w:val="en-US"/>
        </w:rPr>
        <w:t>Section 9 of the Principal Act is amended by inserting after</w:t>
      </w:r>
      <w:r w:rsidR="001771D4" w:rsidRPr="00850FB1">
        <w:rPr>
          <w:sz w:val="22"/>
          <w:szCs w:val="24"/>
          <w:lang w:val="en-US"/>
        </w:rPr>
        <w:t xml:space="preserve"> </w:t>
      </w:r>
      <w:r w:rsidRPr="00850FB1">
        <w:rPr>
          <w:sz w:val="22"/>
          <w:szCs w:val="24"/>
          <w:lang w:val="en-US"/>
        </w:rPr>
        <w:t>subsection (2) the following subsection:</w:t>
      </w:r>
    </w:p>
    <w:p w14:paraId="6859BB07" w14:textId="77777777" w:rsidR="0013432D" w:rsidRPr="00850FB1" w:rsidRDefault="0013432D" w:rsidP="00E36C24">
      <w:pPr>
        <w:shd w:val="clear" w:color="auto" w:fill="FFFFFF"/>
        <w:spacing w:before="120"/>
        <w:ind w:left="360"/>
        <w:rPr>
          <w:sz w:val="22"/>
        </w:rPr>
      </w:pPr>
      <w:r w:rsidRPr="00850FB1">
        <w:rPr>
          <w:sz w:val="22"/>
          <w:szCs w:val="24"/>
          <w:lang w:val="en-US"/>
        </w:rPr>
        <w:t>“(3) Where a person:</w:t>
      </w:r>
    </w:p>
    <w:p w14:paraId="5568D8D4" w14:textId="77777777" w:rsidR="0013432D" w:rsidRPr="00850FB1" w:rsidRDefault="0013432D" w:rsidP="00E36C24">
      <w:pPr>
        <w:shd w:val="clear" w:color="auto" w:fill="FFFFFF"/>
        <w:spacing w:before="120"/>
        <w:ind w:left="792" w:hanging="374"/>
        <w:rPr>
          <w:sz w:val="22"/>
        </w:rPr>
      </w:pPr>
      <w:r w:rsidRPr="00850FB1">
        <w:rPr>
          <w:sz w:val="22"/>
          <w:szCs w:val="24"/>
          <w:lang w:val="en-US"/>
        </w:rPr>
        <w:t>(a) was not a prescribed person within the meaning of section 251</w:t>
      </w:r>
      <w:r w:rsidRPr="00850FB1">
        <w:rPr>
          <w:smallCaps/>
          <w:sz w:val="22"/>
          <w:szCs w:val="24"/>
          <w:lang w:val="en-US"/>
        </w:rPr>
        <w:t xml:space="preserve">a </w:t>
      </w:r>
      <w:r w:rsidRPr="00850FB1">
        <w:rPr>
          <w:sz w:val="22"/>
          <w:szCs w:val="24"/>
          <w:lang w:val="en-US"/>
        </w:rPr>
        <w:t>of the Principal Act at any time after 21 August 1990 and before 28 March 1991; and</w:t>
      </w:r>
    </w:p>
    <w:p w14:paraId="32531C53" w14:textId="77777777" w:rsidR="0013432D" w:rsidRPr="00850FB1" w:rsidRDefault="0013432D" w:rsidP="00E36C24">
      <w:pPr>
        <w:shd w:val="clear" w:color="auto" w:fill="FFFFFF"/>
        <w:spacing w:before="120"/>
        <w:ind w:left="792" w:hanging="374"/>
        <w:rPr>
          <w:sz w:val="22"/>
        </w:rPr>
        <w:sectPr w:rsidR="0013432D" w:rsidRPr="00850FB1" w:rsidSect="0089395C">
          <w:pgSz w:w="12240" w:h="15840" w:code="1"/>
          <w:pgMar w:top="1440" w:right="1440" w:bottom="1440" w:left="1440" w:header="720" w:footer="720" w:gutter="0"/>
          <w:cols w:space="60"/>
          <w:noEndnote/>
        </w:sectPr>
      </w:pPr>
    </w:p>
    <w:p w14:paraId="397277CA" w14:textId="77777777" w:rsidR="0013432D" w:rsidRPr="00850FB1" w:rsidRDefault="0013432D" w:rsidP="00E36C24">
      <w:pPr>
        <w:shd w:val="clear" w:color="auto" w:fill="FFFFFF"/>
        <w:spacing w:before="120"/>
        <w:ind w:left="773" w:hanging="384"/>
        <w:jc w:val="both"/>
        <w:rPr>
          <w:sz w:val="22"/>
        </w:rPr>
      </w:pPr>
      <w:r w:rsidRPr="00850FB1">
        <w:rPr>
          <w:sz w:val="22"/>
          <w:szCs w:val="24"/>
          <w:lang w:val="de-DE"/>
        </w:rPr>
        <w:lastRenderedPageBreak/>
        <w:t xml:space="preserve">(b) </w:t>
      </w:r>
      <w:r w:rsidRPr="00850FB1">
        <w:rPr>
          <w:sz w:val="22"/>
          <w:szCs w:val="24"/>
          <w:lang w:val="en-US"/>
        </w:rPr>
        <w:t xml:space="preserve">would have been a prescribed person on that day but for the person having invested the person’s available money (within the meaning of section </w:t>
      </w:r>
      <w:r w:rsidRPr="00850FB1">
        <w:rPr>
          <w:smallCaps/>
          <w:sz w:val="22"/>
          <w:szCs w:val="24"/>
          <w:lang w:val="en-US"/>
        </w:rPr>
        <w:t xml:space="preserve">4d </w:t>
      </w:r>
      <w:r w:rsidRPr="00850FB1">
        <w:rPr>
          <w:sz w:val="22"/>
          <w:szCs w:val="24"/>
          <w:lang w:val="en-US"/>
        </w:rPr>
        <w:t>of the Principal Act), or reinvested the person’s deposit money (within the meaning of section 4</w:t>
      </w:r>
      <w:r w:rsidRPr="00850FB1">
        <w:rPr>
          <w:smallCaps/>
          <w:sz w:val="22"/>
          <w:szCs w:val="24"/>
          <w:lang w:val="en-US"/>
        </w:rPr>
        <w:t xml:space="preserve">d </w:t>
      </w:r>
      <w:r w:rsidRPr="00850FB1">
        <w:rPr>
          <w:sz w:val="22"/>
          <w:szCs w:val="24"/>
          <w:lang w:val="en-US"/>
        </w:rPr>
        <w:t>of the Principal Act), in:</w:t>
      </w:r>
    </w:p>
    <w:p w14:paraId="776A5FD7" w14:textId="77777777" w:rsidR="0013432D" w:rsidRPr="00850FB1" w:rsidRDefault="0013432D" w:rsidP="00E36C24">
      <w:pPr>
        <w:shd w:val="clear" w:color="auto" w:fill="FFFFFF"/>
        <w:spacing w:before="120"/>
        <w:ind w:left="1022"/>
        <w:rPr>
          <w:sz w:val="22"/>
        </w:rPr>
      </w:pPr>
      <w:r w:rsidRPr="00850FB1">
        <w:rPr>
          <w:sz w:val="22"/>
          <w:szCs w:val="24"/>
          <w:lang w:val="en-US"/>
        </w:rPr>
        <w:t>(i) an account with a financial institution; or</w:t>
      </w:r>
    </w:p>
    <w:p w14:paraId="46EBA4AE" w14:textId="77777777" w:rsidR="0013432D" w:rsidRPr="00850FB1" w:rsidRDefault="0013432D" w:rsidP="00E36C24">
      <w:pPr>
        <w:shd w:val="clear" w:color="auto" w:fill="FFFFFF"/>
        <w:spacing w:before="120"/>
        <w:ind w:left="1426" w:hanging="403"/>
        <w:rPr>
          <w:sz w:val="22"/>
        </w:rPr>
      </w:pPr>
      <w:r w:rsidRPr="00850FB1">
        <w:rPr>
          <w:sz w:val="22"/>
          <w:szCs w:val="24"/>
          <w:lang w:val="en-US"/>
        </w:rPr>
        <w:t>(ii) a loan, including a loan by way of debentures, bonds or other securities; or</w:t>
      </w:r>
    </w:p>
    <w:p w14:paraId="59197E80" w14:textId="77777777" w:rsidR="0013432D" w:rsidRPr="00850FB1" w:rsidRDefault="0013432D" w:rsidP="00E36C24">
      <w:pPr>
        <w:shd w:val="clear" w:color="auto" w:fill="FFFFFF"/>
        <w:spacing w:before="120"/>
        <w:ind w:left="960"/>
        <w:rPr>
          <w:sz w:val="22"/>
        </w:rPr>
      </w:pPr>
      <w:r w:rsidRPr="00850FB1">
        <w:rPr>
          <w:sz w:val="22"/>
          <w:szCs w:val="24"/>
          <w:lang w:val="en-US"/>
        </w:rPr>
        <w:t>(iii) an accruing return investment; or</w:t>
      </w:r>
    </w:p>
    <w:p w14:paraId="4216E5CB" w14:textId="77777777" w:rsidR="0013432D" w:rsidRPr="00850FB1" w:rsidRDefault="0013432D" w:rsidP="00E36C24">
      <w:pPr>
        <w:shd w:val="clear" w:color="auto" w:fill="FFFFFF"/>
        <w:spacing w:before="120"/>
        <w:ind w:left="974"/>
        <w:rPr>
          <w:sz w:val="22"/>
        </w:rPr>
      </w:pPr>
      <w:r w:rsidRPr="00850FB1">
        <w:rPr>
          <w:sz w:val="22"/>
          <w:szCs w:val="24"/>
          <w:lang w:val="en-US"/>
        </w:rPr>
        <w:t>(iv) a market-linked investment; or</w:t>
      </w:r>
    </w:p>
    <w:p w14:paraId="037A68CD" w14:textId="77777777" w:rsidR="0013432D" w:rsidRPr="00850FB1" w:rsidRDefault="0013432D" w:rsidP="00E36C24">
      <w:pPr>
        <w:shd w:val="clear" w:color="auto" w:fill="FFFFFF"/>
        <w:spacing w:before="120"/>
        <w:ind w:left="1042"/>
        <w:rPr>
          <w:sz w:val="22"/>
        </w:rPr>
      </w:pPr>
      <w:r w:rsidRPr="00850FB1">
        <w:rPr>
          <w:sz w:val="22"/>
          <w:szCs w:val="24"/>
          <w:lang w:val="en-US"/>
        </w:rPr>
        <w:t>(v) an immediate annuity; or</w:t>
      </w:r>
    </w:p>
    <w:p w14:paraId="0A1341F7" w14:textId="77777777" w:rsidR="0013432D" w:rsidRPr="00850FB1" w:rsidRDefault="0013432D" w:rsidP="00E36C24">
      <w:pPr>
        <w:shd w:val="clear" w:color="auto" w:fill="FFFFFF"/>
        <w:spacing w:before="120"/>
        <w:ind w:left="970"/>
        <w:rPr>
          <w:sz w:val="22"/>
        </w:rPr>
      </w:pPr>
      <w:r w:rsidRPr="00850FB1">
        <w:rPr>
          <w:sz w:val="22"/>
          <w:szCs w:val="24"/>
          <w:lang w:val="de-DE"/>
        </w:rPr>
        <w:t xml:space="preserve">(vi) </w:t>
      </w:r>
      <w:r w:rsidRPr="00850FB1">
        <w:rPr>
          <w:sz w:val="22"/>
          <w:szCs w:val="24"/>
          <w:lang w:val="en-US"/>
        </w:rPr>
        <w:t>shares;</w:t>
      </w:r>
    </w:p>
    <w:p w14:paraId="1FD64AC4" w14:textId="77777777" w:rsidR="0013432D" w:rsidRPr="00850FB1" w:rsidRDefault="0013432D" w:rsidP="00E36C24">
      <w:pPr>
        <w:shd w:val="clear" w:color="auto" w:fill="FFFFFF"/>
        <w:spacing w:before="120"/>
        <w:ind w:left="782"/>
        <w:rPr>
          <w:sz w:val="22"/>
        </w:rPr>
      </w:pPr>
      <w:r w:rsidRPr="00850FB1">
        <w:rPr>
          <w:sz w:val="22"/>
          <w:szCs w:val="24"/>
          <w:lang w:val="en-US"/>
        </w:rPr>
        <w:t>(within the meaning of the Principal Act) in anticipation of, or because of, the amendments made by subsection (1);</w:t>
      </w:r>
    </w:p>
    <w:p w14:paraId="7AFF1738" w14:textId="77777777" w:rsidR="0013432D" w:rsidRPr="00850FB1" w:rsidRDefault="008F1A06" w:rsidP="00E36C24">
      <w:pPr>
        <w:shd w:val="clear" w:color="auto" w:fill="FFFFFF"/>
        <w:spacing w:before="120"/>
        <w:rPr>
          <w:sz w:val="22"/>
        </w:rPr>
      </w:pPr>
      <w:r w:rsidRPr="00850FB1">
        <w:rPr>
          <w:noProof/>
          <w:sz w:val="22"/>
          <w:szCs w:val="24"/>
          <w:lang w:val="en-AU" w:eastAsia="en-AU"/>
        </w:rPr>
        <mc:AlternateContent>
          <mc:Choice Requires="wps">
            <w:drawing>
              <wp:anchor distT="0" distB="0" distL="114300" distR="114300" simplePos="0" relativeHeight="251653632" behindDoc="0" locked="0" layoutInCell="1" allowOverlap="1" wp14:anchorId="6AF5687B" wp14:editId="63B634DC">
                <wp:simplePos x="0" y="0"/>
                <wp:positionH relativeFrom="column">
                  <wp:posOffset>2456815</wp:posOffset>
                </wp:positionH>
                <wp:positionV relativeFrom="paragraph">
                  <wp:posOffset>867410</wp:posOffset>
                </wp:positionV>
                <wp:extent cx="1256665"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66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4D0020" id="_x0000_t32" coordsize="21600,21600" o:spt="32" o:oned="t" path="m,l21600,21600e" filled="f">
                <v:path arrowok="t" fillok="f" o:connecttype="none"/>
                <o:lock v:ext="edit" shapetype="t"/>
              </v:shapetype>
              <v:shape id="AutoShape 2" o:spid="_x0000_s1026" type="#_x0000_t32" style="position:absolute;margin-left:193.45pt;margin-top:68.3pt;width:98.9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"/>
            </w:pict>
          </mc:Fallback>
        </mc:AlternateContent>
      </w:r>
      <w:r w:rsidR="0013432D" w:rsidRPr="00850FB1">
        <w:rPr>
          <w:sz w:val="22"/>
          <w:szCs w:val="24"/>
          <w:lang w:val="en-US"/>
        </w:rPr>
        <w:t>then for the purposes of this Act and other laws of the Commonwealth, the person does not become a prescribed person until he or she would have become so if the amendments had not been made.”.</w:t>
      </w:r>
    </w:p>
    <w:p w14:paraId="272AAD44" w14:textId="77777777" w:rsidR="0013432D" w:rsidRPr="00850FB1" w:rsidRDefault="0013432D" w:rsidP="00E36C24">
      <w:pPr>
        <w:shd w:val="clear" w:color="auto" w:fill="FFFFFF"/>
        <w:spacing w:before="120"/>
        <w:rPr>
          <w:sz w:val="22"/>
        </w:rPr>
        <w:sectPr w:rsidR="0013432D" w:rsidRPr="00850FB1" w:rsidSect="0089395C">
          <w:pgSz w:w="12240" w:h="15840" w:code="1"/>
          <w:pgMar w:top="1440" w:right="1440" w:bottom="1440" w:left="1440" w:header="720" w:footer="720" w:gutter="0"/>
          <w:cols w:space="60"/>
          <w:noEndnote/>
        </w:sectPr>
      </w:pPr>
    </w:p>
    <w:p w14:paraId="2B45CF2A" w14:textId="77777777" w:rsidR="0013432D" w:rsidRPr="00850FB1" w:rsidRDefault="0013432D" w:rsidP="00E36C24">
      <w:pPr>
        <w:shd w:val="clear" w:color="auto" w:fill="FFFFFF"/>
        <w:tabs>
          <w:tab w:val="left" w:pos="4590"/>
        </w:tabs>
        <w:spacing w:before="120"/>
        <w:jc w:val="right"/>
        <w:rPr>
          <w:sz w:val="22"/>
        </w:rPr>
      </w:pPr>
      <w:r w:rsidRPr="00850FB1">
        <w:rPr>
          <w:b/>
          <w:bCs/>
          <w:sz w:val="22"/>
          <w:szCs w:val="24"/>
          <w:lang w:val="en-US"/>
        </w:rPr>
        <w:lastRenderedPageBreak/>
        <w:t>SCHEDULE 1</w:t>
      </w:r>
      <w:r w:rsidR="004D7548" w:rsidRPr="00850FB1">
        <w:rPr>
          <w:b/>
          <w:bCs/>
          <w:sz w:val="22"/>
          <w:szCs w:val="24"/>
          <w:lang w:val="en-US"/>
        </w:rPr>
        <w:tab/>
      </w:r>
      <w:r w:rsidRPr="00850FB1">
        <w:rPr>
          <w:sz w:val="22"/>
          <w:szCs w:val="24"/>
          <w:lang w:val="en-US"/>
        </w:rPr>
        <w:t>Section 22</w:t>
      </w:r>
    </w:p>
    <w:p w14:paraId="30294059" w14:textId="77777777" w:rsidR="0013432D" w:rsidRPr="00850FB1" w:rsidRDefault="0013432D" w:rsidP="00E36C24">
      <w:pPr>
        <w:shd w:val="clear" w:color="auto" w:fill="FFFFFF"/>
        <w:spacing w:before="120"/>
        <w:ind w:left="2256" w:hanging="2256"/>
        <w:jc w:val="center"/>
        <w:rPr>
          <w:sz w:val="22"/>
        </w:rPr>
      </w:pPr>
      <w:r w:rsidRPr="00850FB1">
        <w:rPr>
          <w:sz w:val="22"/>
          <w:szCs w:val="24"/>
          <w:lang w:val="en-US"/>
        </w:rPr>
        <w:t>ADDITIONAL AMENDMENTS OF THE SOCIAL SECURITY ACT 1991 MADE BY PART 3</w:t>
      </w:r>
    </w:p>
    <w:p w14:paraId="399651C0" w14:textId="77777777" w:rsidR="0013432D" w:rsidRPr="00850FB1" w:rsidRDefault="0013432D" w:rsidP="00E36C24">
      <w:pPr>
        <w:shd w:val="clear" w:color="auto" w:fill="FFFFFF"/>
        <w:spacing w:before="120"/>
        <w:jc w:val="center"/>
        <w:rPr>
          <w:sz w:val="22"/>
        </w:rPr>
      </w:pPr>
      <w:r w:rsidRPr="00850FB1">
        <w:rPr>
          <w:b/>
          <w:bCs/>
          <w:i/>
          <w:iCs/>
          <w:sz w:val="22"/>
          <w:szCs w:val="24"/>
          <w:lang w:val="en-US"/>
        </w:rPr>
        <w:t>Part A</w:t>
      </w:r>
      <w:r w:rsidRPr="00850FB1">
        <w:rPr>
          <w:rFonts w:eastAsia="Times New Roman"/>
          <w:b/>
          <w:bCs/>
          <w:sz w:val="22"/>
          <w:szCs w:val="24"/>
          <w:lang w:val="en-US"/>
        </w:rPr>
        <w:t>—</w:t>
      </w:r>
      <w:r w:rsidRPr="00850FB1">
        <w:rPr>
          <w:rFonts w:eastAsia="Times New Roman"/>
          <w:b/>
          <w:bCs/>
          <w:i/>
          <w:iCs/>
          <w:sz w:val="22"/>
          <w:szCs w:val="24"/>
          <w:lang w:val="en-US"/>
        </w:rPr>
        <w:t>Amendments relating to termination of payments</w:t>
      </w:r>
    </w:p>
    <w:p w14:paraId="56CB0E29" w14:textId="77777777" w:rsidR="0013432D" w:rsidRPr="00850FB1" w:rsidRDefault="0013432D" w:rsidP="00E36C24">
      <w:pPr>
        <w:shd w:val="clear" w:color="auto" w:fill="FFFFFF"/>
        <w:spacing w:before="120" w:after="60"/>
        <w:rPr>
          <w:sz w:val="22"/>
        </w:rPr>
      </w:pPr>
      <w:r w:rsidRPr="00850FB1">
        <w:rPr>
          <w:b/>
          <w:bCs/>
          <w:sz w:val="22"/>
          <w:szCs w:val="24"/>
          <w:lang w:val="en-US"/>
        </w:rPr>
        <w:t>After paragraphs 72 (e), 125 (e), 176 (e), 226 (e), 288 (e), 393 (e), 812 (e) and 1027 (e):</w:t>
      </w:r>
    </w:p>
    <w:p w14:paraId="46EB2BD0" w14:textId="77777777" w:rsidR="0013432D" w:rsidRPr="00850FB1" w:rsidRDefault="0013432D" w:rsidP="00E36C24">
      <w:pPr>
        <w:shd w:val="clear" w:color="auto" w:fill="FFFFFF"/>
        <w:spacing w:before="120"/>
        <w:ind w:left="350"/>
        <w:rPr>
          <w:sz w:val="22"/>
        </w:rPr>
      </w:pPr>
      <w:r w:rsidRPr="00850FB1">
        <w:rPr>
          <w:sz w:val="22"/>
          <w:szCs w:val="24"/>
          <w:lang w:val="en-US"/>
        </w:rPr>
        <w:t>Insert:</w:t>
      </w:r>
    </w:p>
    <w:p w14:paraId="46FC9A23" w14:textId="1659643A" w:rsidR="0013432D" w:rsidRPr="00850FB1" w:rsidRDefault="0013432D" w:rsidP="00E36C24">
      <w:pPr>
        <w:shd w:val="clear" w:color="auto" w:fill="FFFFFF"/>
        <w:spacing w:before="120"/>
        <w:ind w:left="1536" w:hanging="1190"/>
        <w:rPr>
          <w:sz w:val="22"/>
        </w:rPr>
      </w:pPr>
      <w:r w:rsidRPr="00850FB1">
        <w:rPr>
          <w:sz w:val="22"/>
          <w:szCs w:val="24"/>
          <w:lang w:val="en-US"/>
        </w:rPr>
        <w:t>“; and (</w:t>
      </w:r>
      <w:r w:rsidR="000D434E">
        <w:rPr>
          <w:sz w:val="22"/>
          <w:szCs w:val="24"/>
          <w:lang w:val="en-US"/>
        </w:rPr>
        <w:t>f)</w:t>
      </w:r>
      <w:r w:rsidRPr="00850FB1">
        <w:rPr>
          <w:sz w:val="22"/>
          <w:szCs w:val="24"/>
          <w:lang w:val="en-US"/>
        </w:rPr>
        <w:t xml:space="preserve"> the pension is not cancelled before the end of the notification period;”.</w:t>
      </w:r>
    </w:p>
    <w:p w14:paraId="63B206CE" w14:textId="77777777" w:rsidR="0013432D" w:rsidRPr="00850FB1" w:rsidRDefault="0013432D" w:rsidP="00E36C24">
      <w:pPr>
        <w:shd w:val="clear" w:color="auto" w:fill="FFFFFF"/>
        <w:spacing w:before="120" w:after="60"/>
        <w:rPr>
          <w:sz w:val="22"/>
        </w:rPr>
      </w:pPr>
      <w:r w:rsidRPr="00850FB1">
        <w:rPr>
          <w:b/>
          <w:bCs/>
          <w:sz w:val="22"/>
          <w:szCs w:val="24"/>
          <w:lang w:val="en-US"/>
        </w:rPr>
        <w:t xml:space="preserve">After paragraphs 345 (e), 439 (e), 491 (e), </w:t>
      </w:r>
      <w:r w:rsidRPr="00850FB1">
        <w:rPr>
          <w:b/>
          <w:bCs/>
          <w:smallCaps/>
          <w:sz w:val="22"/>
          <w:szCs w:val="24"/>
          <w:lang w:val="en-US"/>
        </w:rPr>
        <w:t xml:space="preserve">660b </w:t>
      </w:r>
      <w:r w:rsidRPr="00850FB1">
        <w:rPr>
          <w:b/>
          <w:bCs/>
          <w:sz w:val="22"/>
          <w:szCs w:val="24"/>
          <w:lang w:val="en-US"/>
        </w:rPr>
        <w:t>(e), 877 (e) and 982 (e):</w:t>
      </w:r>
    </w:p>
    <w:p w14:paraId="3FBC01B9" w14:textId="77777777" w:rsidR="0013432D" w:rsidRPr="00850FB1" w:rsidRDefault="0013432D" w:rsidP="00E36C24">
      <w:pPr>
        <w:shd w:val="clear" w:color="auto" w:fill="FFFFFF"/>
        <w:spacing w:before="120"/>
        <w:ind w:left="346"/>
        <w:rPr>
          <w:sz w:val="22"/>
        </w:rPr>
      </w:pPr>
      <w:r w:rsidRPr="00850FB1">
        <w:rPr>
          <w:sz w:val="22"/>
          <w:szCs w:val="24"/>
          <w:lang w:val="en-US"/>
        </w:rPr>
        <w:t>Insert:</w:t>
      </w:r>
    </w:p>
    <w:p w14:paraId="2A9AFDD6" w14:textId="77777777" w:rsidR="0013432D" w:rsidRPr="00850FB1" w:rsidRDefault="0013432D" w:rsidP="00E36C24">
      <w:pPr>
        <w:shd w:val="clear" w:color="auto" w:fill="FFFFFF"/>
        <w:spacing w:before="120"/>
        <w:ind w:left="1502" w:hanging="1157"/>
        <w:rPr>
          <w:sz w:val="22"/>
        </w:rPr>
      </w:pPr>
      <w:r w:rsidRPr="00850FB1">
        <w:rPr>
          <w:sz w:val="22"/>
          <w:szCs w:val="24"/>
          <w:lang w:val="en-US"/>
        </w:rPr>
        <w:t>“; and (f) the allowance is not cancelled before the end of the notification period;”.</w:t>
      </w:r>
    </w:p>
    <w:p w14:paraId="1708B63D" w14:textId="77777777" w:rsidR="0013432D" w:rsidRPr="00850FB1" w:rsidRDefault="0013432D" w:rsidP="00E36C24">
      <w:pPr>
        <w:shd w:val="clear" w:color="auto" w:fill="FFFFFF"/>
        <w:spacing w:before="120" w:after="60"/>
        <w:rPr>
          <w:sz w:val="22"/>
        </w:rPr>
      </w:pPr>
      <w:r w:rsidRPr="00850FB1">
        <w:rPr>
          <w:b/>
          <w:bCs/>
          <w:sz w:val="22"/>
          <w:szCs w:val="24"/>
          <w:lang w:val="en-US"/>
        </w:rPr>
        <w:t>After paragraph 579 (e):</w:t>
      </w:r>
    </w:p>
    <w:p w14:paraId="4443FE2E" w14:textId="77777777" w:rsidR="0013432D" w:rsidRPr="00850FB1" w:rsidRDefault="0013432D" w:rsidP="00E36C24">
      <w:pPr>
        <w:shd w:val="clear" w:color="auto" w:fill="FFFFFF"/>
        <w:spacing w:before="120"/>
        <w:ind w:left="350"/>
        <w:rPr>
          <w:sz w:val="22"/>
        </w:rPr>
      </w:pPr>
      <w:r w:rsidRPr="00850FB1">
        <w:rPr>
          <w:sz w:val="22"/>
          <w:szCs w:val="24"/>
          <w:lang w:val="en-US"/>
        </w:rPr>
        <w:t>Insert:</w:t>
      </w:r>
    </w:p>
    <w:p w14:paraId="7F7AF124" w14:textId="77777777" w:rsidR="0013432D" w:rsidRPr="00850FB1" w:rsidRDefault="0013432D" w:rsidP="00E36C24">
      <w:pPr>
        <w:shd w:val="clear" w:color="auto" w:fill="FFFFFF"/>
        <w:spacing w:before="120"/>
        <w:ind w:left="1546" w:hanging="1200"/>
        <w:rPr>
          <w:sz w:val="22"/>
        </w:rPr>
      </w:pPr>
      <w:r w:rsidRPr="00850FB1">
        <w:rPr>
          <w:sz w:val="22"/>
          <w:szCs w:val="24"/>
          <w:lang w:val="en-US"/>
        </w:rPr>
        <w:t>“; and (f) the allowance is not cancelled before the end of the notification period;”.</w:t>
      </w:r>
    </w:p>
    <w:p w14:paraId="2A81E864" w14:textId="77777777" w:rsidR="0013432D" w:rsidRPr="00850FB1" w:rsidRDefault="0013432D" w:rsidP="00E36C24">
      <w:pPr>
        <w:shd w:val="clear" w:color="auto" w:fill="FFFFFF"/>
        <w:spacing w:before="120" w:after="60"/>
        <w:rPr>
          <w:sz w:val="22"/>
        </w:rPr>
      </w:pPr>
      <w:r w:rsidRPr="00850FB1">
        <w:rPr>
          <w:b/>
          <w:bCs/>
          <w:sz w:val="22"/>
          <w:szCs w:val="24"/>
          <w:lang w:val="en-US"/>
        </w:rPr>
        <w:t>Section 579:</w:t>
      </w:r>
    </w:p>
    <w:p w14:paraId="54BD16F9" w14:textId="77777777" w:rsidR="0013432D" w:rsidRPr="00850FB1" w:rsidRDefault="0013432D" w:rsidP="00E36C24">
      <w:pPr>
        <w:shd w:val="clear" w:color="auto" w:fill="FFFFFF"/>
        <w:spacing w:before="120"/>
        <w:ind w:left="5" w:firstLine="336"/>
        <w:rPr>
          <w:sz w:val="22"/>
        </w:rPr>
      </w:pPr>
      <w:r w:rsidRPr="00850FB1">
        <w:rPr>
          <w:sz w:val="22"/>
          <w:szCs w:val="24"/>
          <w:lang w:val="en-US"/>
        </w:rPr>
        <w:t>Omit “day before the event or change in circumstances occurs”, substitute “end of the notification period”.</w:t>
      </w:r>
    </w:p>
    <w:p w14:paraId="752735B5" w14:textId="77777777" w:rsidR="0013432D" w:rsidRPr="00850FB1" w:rsidRDefault="0013432D" w:rsidP="00E36C24">
      <w:pPr>
        <w:shd w:val="clear" w:color="auto" w:fill="FFFFFF"/>
        <w:spacing w:before="120" w:after="60"/>
        <w:rPr>
          <w:sz w:val="22"/>
        </w:rPr>
      </w:pPr>
      <w:r w:rsidRPr="00850FB1">
        <w:rPr>
          <w:b/>
          <w:bCs/>
          <w:sz w:val="22"/>
          <w:szCs w:val="24"/>
          <w:lang w:val="en-US"/>
        </w:rPr>
        <w:t>After paragraph 717 (e):</w:t>
      </w:r>
    </w:p>
    <w:p w14:paraId="7C444621" w14:textId="77777777" w:rsidR="0013432D" w:rsidRPr="00850FB1" w:rsidRDefault="0013432D" w:rsidP="00E36C24">
      <w:pPr>
        <w:shd w:val="clear" w:color="auto" w:fill="FFFFFF"/>
        <w:spacing w:before="120"/>
        <w:ind w:left="346"/>
        <w:rPr>
          <w:sz w:val="22"/>
        </w:rPr>
      </w:pPr>
      <w:r w:rsidRPr="00850FB1">
        <w:rPr>
          <w:sz w:val="22"/>
          <w:szCs w:val="24"/>
          <w:lang w:val="en-US"/>
        </w:rPr>
        <w:t>Insert:</w:t>
      </w:r>
    </w:p>
    <w:p w14:paraId="6243570C" w14:textId="77777777" w:rsidR="0013432D" w:rsidRPr="00850FB1" w:rsidRDefault="0013432D" w:rsidP="00E36C24">
      <w:pPr>
        <w:shd w:val="clear" w:color="auto" w:fill="FFFFFF"/>
        <w:spacing w:before="120"/>
        <w:ind w:left="1560" w:hanging="1214"/>
        <w:rPr>
          <w:sz w:val="22"/>
        </w:rPr>
      </w:pPr>
      <w:r w:rsidRPr="00850FB1">
        <w:rPr>
          <w:sz w:val="22"/>
          <w:szCs w:val="24"/>
          <w:lang w:val="en-US"/>
        </w:rPr>
        <w:t>“; and (f) the benefit is not cancelled before the end of the notification period;”.</w:t>
      </w:r>
    </w:p>
    <w:p w14:paraId="4C6F5953" w14:textId="77777777" w:rsidR="0013432D" w:rsidRPr="00850FB1" w:rsidRDefault="0013432D" w:rsidP="00E36C24">
      <w:pPr>
        <w:shd w:val="clear" w:color="auto" w:fill="FFFFFF"/>
        <w:spacing w:before="120" w:after="60"/>
        <w:rPr>
          <w:sz w:val="22"/>
        </w:rPr>
      </w:pPr>
      <w:r w:rsidRPr="00850FB1">
        <w:rPr>
          <w:b/>
          <w:bCs/>
          <w:sz w:val="22"/>
          <w:szCs w:val="24"/>
          <w:lang w:val="en-US"/>
        </w:rPr>
        <w:t>After paragraph 934 (e):</w:t>
      </w:r>
    </w:p>
    <w:p w14:paraId="66C2A98E" w14:textId="77777777" w:rsidR="0013432D" w:rsidRPr="00850FB1" w:rsidRDefault="0013432D" w:rsidP="00E36C24">
      <w:pPr>
        <w:shd w:val="clear" w:color="auto" w:fill="FFFFFF"/>
        <w:spacing w:before="120"/>
        <w:ind w:left="346"/>
        <w:rPr>
          <w:sz w:val="22"/>
        </w:rPr>
      </w:pPr>
      <w:r w:rsidRPr="00850FB1">
        <w:rPr>
          <w:sz w:val="22"/>
          <w:szCs w:val="24"/>
          <w:lang w:val="en-US"/>
        </w:rPr>
        <w:t>Insert:</w:t>
      </w:r>
    </w:p>
    <w:p w14:paraId="54EF95B6" w14:textId="77777777" w:rsidR="0013432D" w:rsidRPr="00850FB1" w:rsidRDefault="0013432D" w:rsidP="00E36C24">
      <w:pPr>
        <w:shd w:val="clear" w:color="auto" w:fill="FFFFFF"/>
        <w:spacing w:before="120"/>
        <w:ind w:left="1469" w:hanging="1128"/>
        <w:rPr>
          <w:sz w:val="22"/>
        </w:rPr>
      </w:pPr>
      <w:r w:rsidRPr="00850FB1">
        <w:rPr>
          <w:sz w:val="22"/>
          <w:szCs w:val="24"/>
          <w:lang w:val="en-US"/>
        </w:rPr>
        <w:t>“; and (f) the supplement is not cancelled before the end of the notification period;”.</w:t>
      </w:r>
    </w:p>
    <w:p w14:paraId="064F3AE4" w14:textId="77777777" w:rsidR="0013432D" w:rsidRPr="00850FB1" w:rsidRDefault="0013432D" w:rsidP="00E36C24">
      <w:pPr>
        <w:shd w:val="clear" w:color="auto" w:fill="FFFFFF"/>
        <w:spacing w:before="120"/>
        <w:jc w:val="center"/>
        <w:rPr>
          <w:sz w:val="22"/>
        </w:rPr>
      </w:pPr>
      <w:r w:rsidRPr="00850FB1">
        <w:rPr>
          <w:b/>
          <w:bCs/>
          <w:i/>
          <w:iCs/>
          <w:sz w:val="22"/>
          <w:szCs w:val="24"/>
          <w:lang w:val="en-US"/>
        </w:rPr>
        <w:t>Part B</w:t>
      </w:r>
      <w:r w:rsidRPr="00850FB1">
        <w:rPr>
          <w:rFonts w:eastAsia="Times New Roman"/>
          <w:b/>
          <w:bCs/>
          <w:sz w:val="22"/>
          <w:szCs w:val="24"/>
          <w:lang w:val="en-US"/>
        </w:rPr>
        <w:t>—</w:t>
      </w:r>
      <w:r w:rsidRPr="00850FB1">
        <w:rPr>
          <w:rFonts w:eastAsia="Times New Roman"/>
          <w:b/>
          <w:bCs/>
          <w:i/>
          <w:iCs/>
          <w:sz w:val="22"/>
          <w:szCs w:val="24"/>
          <w:lang w:val="en-US"/>
        </w:rPr>
        <w:t>Amendments relating to computer changes</w:t>
      </w:r>
    </w:p>
    <w:p w14:paraId="2892F327" w14:textId="77777777" w:rsidR="0013432D" w:rsidRPr="00850FB1" w:rsidRDefault="0013432D" w:rsidP="00E36C24">
      <w:pPr>
        <w:shd w:val="clear" w:color="auto" w:fill="FFFFFF"/>
        <w:spacing w:before="120" w:after="60"/>
        <w:rPr>
          <w:sz w:val="22"/>
        </w:rPr>
      </w:pPr>
      <w:r w:rsidRPr="00850FB1">
        <w:rPr>
          <w:b/>
          <w:bCs/>
          <w:sz w:val="22"/>
          <w:szCs w:val="24"/>
          <w:lang w:val="en-US"/>
        </w:rPr>
        <w:t>After section 78</w:t>
      </w:r>
      <w:r w:rsidRPr="00850FB1">
        <w:rPr>
          <w:b/>
          <w:bCs/>
          <w:smallCaps/>
          <w:sz w:val="22"/>
          <w:szCs w:val="24"/>
          <w:lang w:val="en-US"/>
        </w:rPr>
        <w:t>a</w:t>
      </w:r>
      <w:r w:rsidRPr="00850FB1">
        <w:rPr>
          <w:b/>
          <w:bCs/>
          <w:sz w:val="22"/>
          <w:szCs w:val="24"/>
          <w:lang w:val="en-US"/>
        </w:rPr>
        <w:t>:</w:t>
      </w:r>
    </w:p>
    <w:p w14:paraId="2886ED18" w14:textId="77777777" w:rsidR="0013432D" w:rsidRPr="00850FB1" w:rsidRDefault="0013432D" w:rsidP="00E36C24">
      <w:pPr>
        <w:shd w:val="clear" w:color="auto" w:fill="FFFFFF"/>
        <w:spacing w:before="120"/>
        <w:ind w:left="350"/>
        <w:rPr>
          <w:sz w:val="22"/>
        </w:rPr>
      </w:pPr>
      <w:r w:rsidRPr="00850FB1">
        <w:rPr>
          <w:sz w:val="22"/>
          <w:szCs w:val="24"/>
          <w:lang w:val="en-US"/>
        </w:rPr>
        <w:t>Insert:</w:t>
      </w:r>
    </w:p>
    <w:p w14:paraId="5B4287F6" w14:textId="77777777" w:rsidR="0013432D" w:rsidRPr="00850FB1" w:rsidRDefault="0013432D" w:rsidP="00E36C24">
      <w:pPr>
        <w:shd w:val="clear" w:color="auto" w:fill="FFFFFF"/>
        <w:spacing w:before="120" w:after="60"/>
        <w:rPr>
          <w:sz w:val="22"/>
        </w:rPr>
      </w:pPr>
      <w:r w:rsidRPr="00850FB1">
        <w:rPr>
          <w:b/>
          <w:bCs/>
          <w:sz w:val="22"/>
          <w:szCs w:val="24"/>
          <w:lang w:val="en-US"/>
        </w:rPr>
        <w:t>Changes to payments by computer</w:t>
      </w:r>
    </w:p>
    <w:p w14:paraId="2266C4D5" w14:textId="77777777" w:rsidR="0013432D" w:rsidRPr="00850FB1" w:rsidRDefault="0013432D" w:rsidP="00E36C24">
      <w:pPr>
        <w:shd w:val="clear" w:color="auto" w:fill="FFFFFF"/>
        <w:spacing w:before="120"/>
        <w:ind w:left="341"/>
        <w:rPr>
          <w:sz w:val="22"/>
        </w:rPr>
      </w:pPr>
      <w:r w:rsidRPr="00850FB1">
        <w:rPr>
          <w:sz w:val="22"/>
          <w:szCs w:val="24"/>
          <w:lang w:val="en-US"/>
        </w:rPr>
        <w:t>“78</w:t>
      </w:r>
      <w:r w:rsidRPr="00850FB1">
        <w:rPr>
          <w:smallCaps/>
          <w:sz w:val="22"/>
          <w:szCs w:val="24"/>
          <w:lang w:val="en-US"/>
        </w:rPr>
        <w:t>b</w:t>
      </w:r>
      <w:r w:rsidRPr="00850FB1">
        <w:rPr>
          <w:sz w:val="22"/>
          <w:szCs w:val="24"/>
          <w:lang w:val="en-US"/>
        </w:rPr>
        <w:t>. If:</w:t>
      </w:r>
    </w:p>
    <w:p w14:paraId="5B99D866" w14:textId="77777777" w:rsidR="0013432D" w:rsidRPr="00850FB1" w:rsidRDefault="0013432D" w:rsidP="00E36C24">
      <w:pPr>
        <w:shd w:val="clear" w:color="auto" w:fill="FFFFFF"/>
        <w:spacing w:before="120"/>
        <w:ind w:left="773" w:hanging="379"/>
        <w:rPr>
          <w:sz w:val="22"/>
        </w:rPr>
      </w:pPr>
      <w:r w:rsidRPr="00850FB1">
        <w:rPr>
          <w:sz w:val="22"/>
          <w:szCs w:val="24"/>
          <w:lang w:val="en-US"/>
        </w:rPr>
        <w:t>(a) payment of an age pension to a person is based upon data in a computer; and</w:t>
      </w:r>
    </w:p>
    <w:p w14:paraId="380FA3A9" w14:textId="77777777" w:rsidR="0013432D" w:rsidRPr="00850FB1" w:rsidRDefault="0013432D" w:rsidP="00E36C24">
      <w:pPr>
        <w:shd w:val="clear" w:color="auto" w:fill="FFFFFF"/>
        <w:spacing w:before="120"/>
        <w:ind w:left="773" w:hanging="379"/>
        <w:rPr>
          <w:sz w:val="22"/>
        </w:rPr>
        <w:sectPr w:rsidR="0013432D" w:rsidRPr="00850FB1" w:rsidSect="0089395C">
          <w:pgSz w:w="12240" w:h="15840" w:code="1"/>
          <w:pgMar w:top="1440" w:right="1440" w:bottom="1440" w:left="1440" w:header="720" w:footer="720" w:gutter="0"/>
          <w:cols w:space="60"/>
          <w:noEndnote/>
        </w:sectPr>
      </w:pPr>
    </w:p>
    <w:p w14:paraId="4B0665BB" w14:textId="77777777" w:rsidR="0013432D" w:rsidRPr="00850FB1" w:rsidRDefault="0013432D" w:rsidP="00E36C24">
      <w:pPr>
        <w:shd w:val="clear" w:color="auto" w:fill="FFFFFF"/>
        <w:spacing w:before="120"/>
        <w:ind w:left="19"/>
        <w:jc w:val="center"/>
        <w:rPr>
          <w:sz w:val="22"/>
        </w:rPr>
      </w:pPr>
      <w:r w:rsidRPr="00850FB1">
        <w:rPr>
          <w:b/>
          <w:bCs/>
          <w:sz w:val="22"/>
          <w:szCs w:val="24"/>
          <w:lang w:val="en-US"/>
        </w:rPr>
        <w:lastRenderedPageBreak/>
        <w:t>SCHEDULE 1</w:t>
      </w:r>
      <w:r w:rsidRPr="00850FB1">
        <w:rPr>
          <w:rFonts w:eastAsia="Times New Roman"/>
          <w:sz w:val="22"/>
          <w:szCs w:val="24"/>
          <w:lang w:val="en-US"/>
        </w:rPr>
        <w:t>—continued</w:t>
      </w:r>
    </w:p>
    <w:p w14:paraId="4F79A0E2" w14:textId="77777777" w:rsidR="0013432D" w:rsidRPr="00850FB1" w:rsidRDefault="0013432D" w:rsidP="00E36C24">
      <w:pPr>
        <w:shd w:val="clear" w:color="auto" w:fill="FFFFFF"/>
        <w:spacing w:before="120"/>
        <w:ind w:left="782" w:hanging="394"/>
        <w:jc w:val="both"/>
        <w:rPr>
          <w:sz w:val="22"/>
        </w:rPr>
      </w:pPr>
      <w:r w:rsidRPr="00850FB1">
        <w:rPr>
          <w:sz w:val="22"/>
          <w:szCs w:val="24"/>
          <w:lang w:val="en-US"/>
        </w:rPr>
        <w:t>(b) the pension rate is increased or reduced, or the pension is cancelled or suspended, because of the operation of a computer program approved by the Secretary; and</w:t>
      </w:r>
    </w:p>
    <w:p w14:paraId="081DD1CD" w14:textId="77777777" w:rsidR="0013432D" w:rsidRPr="00850FB1" w:rsidRDefault="0013432D" w:rsidP="00E36C24">
      <w:pPr>
        <w:shd w:val="clear" w:color="auto" w:fill="FFFFFF"/>
        <w:spacing w:before="120"/>
        <w:ind w:left="792" w:hanging="379"/>
        <w:jc w:val="both"/>
        <w:rPr>
          <w:sz w:val="22"/>
        </w:rPr>
      </w:pPr>
      <w:r w:rsidRPr="00850FB1">
        <w:rPr>
          <w:sz w:val="22"/>
          <w:szCs w:val="24"/>
          <w:lang w:val="fr-FR"/>
        </w:rPr>
        <w:t>(</w:t>
      </w:r>
      <w:r w:rsidR="00FC76D9" w:rsidRPr="00850FB1">
        <w:rPr>
          <w:rFonts w:eastAsia="Times New Roman"/>
          <w:sz w:val="22"/>
          <w:szCs w:val="24"/>
          <w:lang w:val="fr-FR"/>
        </w:rPr>
        <w:t>c</w:t>
      </w:r>
      <w:r w:rsidRPr="00850FB1">
        <w:rPr>
          <w:rFonts w:eastAsia="Times New Roman"/>
          <w:sz w:val="22"/>
          <w:szCs w:val="24"/>
          <w:lang w:val="fr-FR"/>
        </w:rPr>
        <w:t xml:space="preserve">) </w:t>
      </w:r>
      <w:r w:rsidRPr="00850FB1">
        <w:rPr>
          <w:rFonts w:eastAsia="Times New Roman"/>
          <w:sz w:val="22"/>
          <w:szCs w:val="24"/>
          <w:lang w:val="en-US"/>
        </w:rPr>
        <w:t>the program causes the change for a reason for which the Secretary could determine the change;</w:t>
      </w:r>
    </w:p>
    <w:p w14:paraId="7B0654D3" w14:textId="77777777" w:rsidR="0013432D" w:rsidRPr="00850FB1" w:rsidRDefault="0013432D" w:rsidP="00E36C24">
      <w:pPr>
        <w:shd w:val="clear" w:color="auto" w:fill="FFFFFF"/>
        <w:spacing w:before="120"/>
        <w:rPr>
          <w:sz w:val="22"/>
        </w:rPr>
      </w:pPr>
      <w:r w:rsidRPr="00850FB1">
        <w:rPr>
          <w:sz w:val="22"/>
          <w:szCs w:val="24"/>
          <w:lang w:val="en-US"/>
        </w:rPr>
        <w:t>the change is taken to have been made because of a determination by the Secretary for that reason.”.</w:t>
      </w:r>
    </w:p>
    <w:p w14:paraId="3CF11B10" w14:textId="77777777" w:rsidR="0013432D" w:rsidRPr="00850FB1" w:rsidRDefault="0013432D" w:rsidP="00E36C24">
      <w:pPr>
        <w:shd w:val="clear" w:color="auto" w:fill="FFFFFF"/>
        <w:spacing w:before="120" w:after="60"/>
        <w:rPr>
          <w:sz w:val="22"/>
        </w:rPr>
      </w:pPr>
      <w:r w:rsidRPr="00850FB1">
        <w:rPr>
          <w:b/>
          <w:bCs/>
          <w:sz w:val="22"/>
          <w:szCs w:val="24"/>
          <w:lang w:val="en-US"/>
        </w:rPr>
        <w:t>After section 131</w:t>
      </w:r>
      <w:r w:rsidRPr="00850FB1">
        <w:rPr>
          <w:b/>
          <w:bCs/>
          <w:smallCaps/>
          <w:sz w:val="22"/>
          <w:szCs w:val="24"/>
          <w:lang w:val="en-US"/>
        </w:rPr>
        <w:t>a</w:t>
      </w:r>
      <w:r w:rsidRPr="00850FB1">
        <w:rPr>
          <w:b/>
          <w:bCs/>
          <w:sz w:val="22"/>
          <w:szCs w:val="24"/>
          <w:lang w:val="en-US"/>
        </w:rPr>
        <w:t>:</w:t>
      </w:r>
    </w:p>
    <w:p w14:paraId="08A80AC2" w14:textId="77777777" w:rsidR="0013432D" w:rsidRPr="00850FB1" w:rsidRDefault="0013432D" w:rsidP="00E36C24">
      <w:pPr>
        <w:shd w:val="clear" w:color="auto" w:fill="FFFFFF"/>
        <w:spacing w:before="120"/>
        <w:ind w:left="350"/>
        <w:rPr>
          <w:sz w:val="22"/>
        </w:rPr>
      </w:pPr>
      <w:r w:rsidRPr="00850FB1">
        <w:rPr>
          <w:sz w:val="22"/>
          <w:szCs w:val="24"/>
          <w:lang w:val="en-US"/>
        </w:rPr>
        <w:t>Insert:</w:t>
      </w:r>
    </w:p>
    <w:p w14:paraId="31B17511" w14:textId="77777777" w:rsidR="0013432D" w:rsidRPr="00850FB1" w:rsidRDefault="0013432D" w:rsidP="00E36C24">
      <w:pPr>
        <w:shd w:val="clear" w:color="auto" w:fill="FFFFFF"/>
        <w:spacing w:before="120" w:after="60"/>
        <w:rPr>
          <w:sz w:val="22"/>
        </w:rPr>
      </w:pPr>
      <w:r w:rsidRPr="00850FB1">
        <w:rPr>
          <w:b/>
          <w:bCs/>
          <w:sz w:val="22"/>
          <w:szCs w:val="24"/>
          <w:lang w:val="en-US"/>
        </w:rPr>
        <w:t>Changes to payments by computer</w:t>
      </w:r>
    </w:p>
    <w:p w14:paraId="7FE4D6AD" w14:textId="77777777" w:rsidR="0013432D" w:rsidRPr="00850FB1" w:rsidRDefault="0013432D" w:rsidP="00E36C24">
      <w:pPr>
        <w:shd w:val="clear" w:color="auto" w:fill="FFFFFF"/>
        <w:spacing w:before="120"/>
        <w:ind w:left="350"/>
        <w:rPr>
          <w:sz w:val="22"/>
        </w:rPr>
      </w:pPr>
      <w:r w:rsidRPr="00850FB1">
        <w:rPr>
          <w:sz w:val="22"/>
          <w:szCs w:val="24"/>
          <w:lang w:val="en-US"/>
        </w:rPr>
        <w:t>“131</w:t>
      </w:r>
      <w:r w:rsidRPr="00850FB1">
        <w:rPr>
          <w:smallCaps/>
          <w:sz w:val="22"/>
          <w:szCs w:val="24"/>
          <w:lang w:val="en-US"/>
        </w:rPr>
        <w:t>b</w:t>
      </w:r>
      <w:r w:rsidRPr="00850FB1">
        <w:rPr>
          <w:sz w:val="22"/>
          <w:szCs w:val="24"/>
          <w:lang w:val="en-US"/>
        </w:rPr>
        <w:t>. If:</w:t>
      </w:r>
    </w:p>
    <w:p w14:paraId="090CB252" w14:textId="77777777" w:rsidR="0013432D" w:rsidRPr="00850FB1" w:rsidRDefault="0013432D" w:rsidP="00E36C24">
      <w:pPr>
        <w:numPr>
          <w:ilvl w:val="0"/>
          <w:numId w:val="29"/>
        </w:numPr>
        <w:shd w:val="clear" w:color="auto" w:fill="FFFFFF"/>
        <w:tabs>
          <w:tab w:val="left" w:pos="787"/>
        </w:tabs>
        <w:spacing w:before="120"/>
        <w:ind w:left="787" w:hanging="398"/>
        <w:jc w:val="both"/>
        <w:rPr>
          <w:sz w:val="22"/>
          <w:szCs w:val="24"/>
          <w:lang w:val="en-US"/>
        </w:rPr>
      </w:pPr>
      <w:r w:rsidRPr="00850FB1">
        <w:rPr>
          <w:sz w:val="22"/>
          <w:szCs w:val="24"/>
          <w:lang w:val="en-US"/>
        </w:rPr>
        <w:t>payment of an invalid pension to a person is based upon data in a computer; and</w:t>
      </w:r>
    </w:p>
    <w:p w14:paraId="4721B6DA" w14:textId="77777777" w:rsidR="0013432D" w:rsidRPr="00850FB1" w:rsidRDefault="0013432D" w:rsidP="00E36C24">
      <w:pPr>
        <w:numPr>
          <w:ilvl w:val="0"/>
          <w:numId w:val="29"/>
        </w:numPr>
        <w:shd w:val="clear" w:color="auto" w:fill="FFFFFF"/>
        <w:tabs>
          <w:tab w:val="left" w:pos="787"/>
        </w:tabs>
        <w:spacing w:before="120"/>
        <w:ind w:left="787" w:hanging="398"/>
        <w:jc w:val="both"/>
        <w:rPr>
          <w:sz w:val="22"/>
          <w:szCs w:val="24"/>
          <w:lang w:val="en-US"/>
        </w:rPr>
      </w:pPr>
      <w:r w:rsidRPr="00850FB1">
        <w:rPr>
          <w:sz w:val="22"/>
          <w:szCs w:val="24"/>
          <w:lang w:val="en-US"/>
        </w:rPr>
        <w:t>the pension rate is increased or reduced, or the pension is cancelled or suspended, because of the operation of a computer program approved by the Secretary; and</w:t>
      </w:r>
    </w:p>
    <w:p w14:paraId="73709279" w14:textId="77777777" w:rsidR="0013432D" w:rsidRPr="00850FB1" w:rsidRDefault="0013432D" w:rsidP="00E36C24">
      <w:pPr>
        <w:numPr>
          <w:ilvl w:val="0"/>
          <w:numId w:val="29"/>
        </w:numPr>
        <w:shd w:val="clear" w:color="auto" w:fill="FFFFFF"/>
        <w:tabs>
          <w:tab w:val="left" w:pos="787"/>
        </w:tabs>
        <w:spacing w:before="120"/>
        <w:ind w:left="787" w:hanging="398"/>
        <w:jc w:val="both"/>
        <w:rPr>
          <w:sz w:val="22"/>
          <w:szCs w:val="24"/>
          <w:lang w:val="en-US"/>
        </w:rPr>
      </w:pPr>
      <w:r w:rsidRPr="00850FB1">
        <w:rPr>
          <w:sz w:val="22"/>
          <w:szCs w:val="24"/>
          <w:lang w:val="en-US"/>
        </w:rPr>
        <w:t>the program causes the change for a reason for which the Secretary could determine the change;</w:t>
      </w:r>
    </w:p>
    <w:p w14:paraId="40B01E86" w14:textId="77777777" w:rsidR="0013432D" w:rsidRPr="00850FB1" w:rsidRDefault="0013432D" w:rsidP="00E36C24">
      <w:pPr>
        <w:shd w:val="clear" w:color="auto" w:fill="FFFFFF"/>
        <w:spacing w:before="120"/>
        <w:rPr>
          <w:sz w:val="22"/>
        </w:rPr>
      </w:pPr>
      <w:r w:rsidRPr="00850FB1">
        <w:rPr>
          <w:sz w:val="22"/>
          <w:szCs w:val="24"/>
          <w:lang w:val="en-US"/>
        </w:rPr>
        <w:t>the change is taken to have been made because of a determination by the Secretary for that reason.”.</w:t>
      </w:r>
    </w:p>
    <w:p w14:paraId="3F8FCA2E" w14:textId="77777777" w:rsidR="0013432D" w:rsidRPr="00850FB1" w:rsidRDefault="0013432D" w:rsidP="00E36C24">
      <w:pPr>
        <w:shd w:val="clear" w:color="auto" w:fill="FFFFFF"/>
        <w:spacing w:before="120" w:after="60"/>
        <w:rPr>
          <w:sz w:val="22"/>
        </w:rPr>
      </w:pPr>
      <w:r w:rsidRPr="00850FB1">
        <w:rPr>
          <w:b/>
          <w:bCs/>
          <w:sz w:val="22"/>
          <w:szCs w:val="24"/>
          <w:lang w:val="en-US"/>
        </w:rPr>
        <w:t>After section 182</w:t>
      </w:r>
      <w:r w:rsidRPr="00850FB1">
        <w:rPr>
          <w:b/>
          <w:bCs/>
          <w:smallCaps/>
          <w:sz w:val="22"/>
          <w:szCs w:val="24"/>
          <w:lang w:val="en-US"/>
        </w:rPr>
        <w:t>a</w:t>
      </w:r>
      <w:r w:rsidRPr="00850FB1">
        <w:rPr>
          <w:b/>
          <w:bCs/>
          <w:sz w:val="22"/>
          <w:szCs w:val="24"/>
          <w:lang w:val="en-US"/>
        </w:rPr>
        <w:t>:</w:t>
      </w:r>
    </w:p>
    <w:p w14:paraId="0A4C15D7" w14:textId="77777777" w:rsidR="0013432D" w:rsidRPr="00850FB1" w:rsidRDefault="0013432D" w:rsidP="00E36C24">
      <w:pPr>
        <w:shd w:val="clear" w:color="auto" w:fill="FFFFFF"/>
        <w:spacing w:before="120"/>
        <w:ind w:left="350"/>
        <w:rPr>
          <w:sz w:val="22"/>
        </w:rPr>
      </w:pPr>
      <w:r w:rsidRPr="00850FB1">
        <w:rPr>
          <w:sz w:val="22"/>
          <w:szCs w:val="24"/>
          <w:lang w:val="en-US"/>
        </w:rPr>
        <w:t>Insert:</w:t>
      </w:r>
    </w:p>
    <w:p w14:paraId="23EE8564" w14:textId="77777777" w:rsidR="0013432D" w:rsidRPr="00850FB1" w:rsidRDefault="0013432D" w:rsidP="00E36C24">
      <w:pPr>
        <w:shd w:val="clear" w:color="auto" w:fill="FFFFFF"/>
        <w:spacing w:before="120" w:after="60"/>
        <w:rPr>
          <w:sz w:val="22"/>
        </w:rPr>
      </w:pPr>
      <w:r w:rsidRPr="00850FB1">
        <w:rPr>
          <w:b/>
          <w:bCs/>
          <w:sz w:val="22"/>
          <w:szCs w:val="24"/>
          <w:lang w:val="en-US"/>
        </w:rPr>
        <w:t>Changes to payments by computer</w:t>
      </w:r>
    </w:p>
    <w:p w14:paraId="10800E38" w14:textId="77777777" w:rsidR="0013432D" w:rsidRPr="00850FB1" w:rsidRDefault="0013432D" w:rsidP="00E36C24">
      <w:pPr>
        <w:shd w:val="clear" w:color="auto" w:fill="FFFFFF"/>
        <w:spacing w:before="120"/>
        <w:ind w:left="350"/>
        <w:rPr>
          <w:sz w:val="22"/>
        </w:rPr>
      </w:pPr>
      <w:r w:rsidRPr="00850FB1">
        <w:rPr>
          <w:sz w:val="22"/>
          <w:szCs w:val="24"/>
          <w:lang w:val="en-US"/>
        </w:rPr>
        <w:t>“182</w:t>
      </w:r>
      <w:r w:rsidRPr="00850FB1">
        <w:rPr>
          <w:smallCaps/>
          <w:sz w:val="22"/>
          <w:szCs w:val="24"/>
          <w:lang w:val="en-US"/>
        </w:rPr>
        <w:t>b</w:t>
      </w:r>
      <w:r w:rsidRPr="00850FB1">
        <w:rPr>
          <w:sz w:val="22"/>
          <w:szCs w:val="24"/>
          <w:lang w:val="en-US"/>
        </w:rPr>
        <w:t>. If:</w:t>
      </w:r>
    </w:p>
    <w:p w14:paraId="1BAE395C" w14:textId="77777777" w:rsidR="0013432D" w:rsidRPr="00850FB1" w:rsidRDefault="0013432D" w:rsidP="00E36C24">
      <w:pPr>
        <w:numPr>
          <w:ilvl w:val="0"/>
          <w:numId w:val="30"/>
        </w:numPr>
        <w:shd w:val="clear" w:color="auto" w:fill="FFFFFF"/>
        <w:tabs>
          <w:tab w:val="left" w:pos="782"/>
        </w:tabs>
        <w:spacing w:before="120"/>
        <w:ind w:left="782" w:hanging="389"/>
        <w:jc w:val="both"/>
        <w:rPr>
          <w:sz w:val="22"/>
          <w:szCs w:val="24"/>
          <w:lang w:val="en-US"/>
        </w:rPr>
      </w:pPr>
      <w:r w:rsidRPr="00850FB1">
        <w:rPr>
          <w:sz w:val="22"/>
          <w:szCs w:val="24"/>
          <w:lang w:val="en-US"/>
        </w:rPr>
        <w:t>payment of a wife pension to a person is based upon data in a computer; and</w:t>
      </w:r>
    </w:p>
    <w:p w14:paraId="05DB4F0C" w14:textId="77777777" w:rsidR="0013432D" w:rsidRPr="00850FB1" w:rsidRDefault="0013432D" w:rsidP="00E36C24">
      <w:pPr>
        <w:numPr>
          <w:ilvl w:val="0"/>
          <w:numId w:val="30"/>
        </w:numPr>
        <w:shd w:val="clear" w:color="auto" w:fill="FFFFFF"/>
        <w:tabs>
          <w:tab w:val="left" w:pos="782"/>
        </w:tabs>
        <w:spacing w:before="120"/>
        <w:ind w:left="782" w:hanging="389"/>
        <w:jc w:val="both"/>
        <w:rPr>
          <w:sz w:val="22"/>
          <w:szCs w:val="24"/>
          <w:lang w:val="en-US"/>
        </w:rPr>
      </w:pPr>
      <w:r w:rsidRPr="00850FB1">
        <w:rPr>
          <w:sz w:val="22"/>
          <w:szCs w:val="24"/>
          <w:lang w:val="en-US"/>
        </w:rPr>
        <w:t>the pension rate is increased or reduced, or the pension is cancelled or suspended, because of the operation of a computer program approved by the Secretary; and</w:t>
      </w:r>
    </w:p>
    <w:p w14:paraId="497443EB" w14:textId="77777777" w:rsidR="0013432D" w:rsidRPr="00850FB1" w:rsidRDefault="0013432D" w:rsidP="00E36C24">
      <w:pPr>
        <w:numPr>
          <w:ilvl w:val="0"/>
          <w:numId w:val="30"/>
        </w:numPr>
        <w:shd w:val="clear" w:color="auto" w:fill="FFFFFF"/>
        <w:tabs>
          <w:tab w:val="left" w:pos="782"/>
        </w:tabs>
        <w:spacing w:before="120"/>
        <w:ind w:left="782" w:hanging="389"/>
        <w:jc w:val="both"/>
        <w:rPr>
          <w:sz w:val="22"/>
          <w:szCs w:val="24"/>
          <w:lang w:val="en-US"/>
        </w:rPr>
      </w:pPr>
      <w:r w:rsidRPr="00850FB1">
        <w:rPr>
          <w:sz w:val="22"/>
          <w:szCs w:val="24"/>
          <w:lang w:val="en-US"/>
        </w:rPr>
        <w:t>the program causes the change for a reason for which the Secretary could determine the change;</w:t>
      </w:r>
    </w:p>
    <w:p w14:paraId="0C5E6FEE" w14:textId="77777777" w:rsidR="0013432D" w:rsidRPr="00850FB1" w:rsidRDefault="0013432D" w:rsidP="00E36C24">
      <w:pPr>
        <w:shd w:val="clear" w:color="auto" w:fill="FFFFFF"/>
        <w:spacing w:before="120"/>
        <w:rPr>
          <w:sz w:val="22"/>
        </w:rPr>
      </w:pPr>
      <w:r w:rsidRPr="00850FB1">
        <w:rPr>
          <w:sz w:val="22"/>
          <w:szCs w:val="24"/>
          <w:lang w:val="en-US"/>
        </w:rPr>
        <w:t>the change is taken to have been made because of a determination by the Secretary for that reason.”.</w:t>
      </w:r>
    </w:p>
    <w:p w14:paraId="1DF8C3F9" w14:textId="77777777" w:rsidR="0013432D" w:rsidRPr="00850FB1" w:rsidRDefault="0013432D" w:rsidP="00E36C24">
      <w:pPr>
        <w:shd w:val="clear" w:color="auto" w:fill="FFFFFF"/>
        <w:spacing w:before="120"/>
        <w:rPr>
          <w:sz w:val="22"/>
        </w:rPr>
        <w:sectPr w:rsidR="0013432D" w:rsidRPr="00850FB1" w:rsidSect="0089395C">
          <w:pgSz w:w="12240" w:h="15840" w:code="1"/>
          <w:pgMar w:top="1440" w:right="1440" w:bottom="1440" w:left="1440" w:header="720" w:footer="720" w:gutter="0"/>
          <w:cols w:space="60"/>
          <w:noEndnote/>
        </w:sectPr>
      </w:pPr>
    </w:p>
    <w:p w14:paraId="6B82D802" w14:textId="77777777" w:rsidR="0013432D" w:rsidRPr="00850FB1" w:rsidRDefault="0013432D" w:rsidP="00E36C24">
      <w:pPr>
        <w:shd w:val="clear" w:color="auto" w:fill="FFFFFF"/>
        <w:spacing w:before="120"/>
        <w:ind w:left="82"/>
        <w:jc w:val="center"/>
        <w:rPr>
          <w:sz w:val="22"/>
        </w:rPr>
      </w:pPr>
      <w:r w:rsidRPr="00850FB1">
        <w:rPr>
          <w:b/>
          <w:bCs/>
          <w:sz w:val="22"/>
          <w:szCs w:val="24"/>
          <w:lang w:val="en-US"/>
        </w:rPr>
        <w:lastRenderedPageBreak/>
        <w:t>SCHEDULE 1</w:t>
      </w:r>
      <w:r w:rsidRPr="00850FB1">
        <w:rPr>
          <w:rFonts w:eastAsia="Times New Roman"/>
          <w:sz w:val="22"/>
          <w:szCs w:val="24"/>
          <w:lang w:val="en-US"/>
        </w:rPr>
        <w:t>—continued</w:t>
      </w:r>
    </w:p>
    <w:p w14:paraId="15A5B98B" w14:textId="77777777" w:rsidR="0013432D" w:rsidRPr="00850FB1" w:rsidRDefault="0013432D" w:rsidP="00E36C24">
      <w:pPr>
        <w:shd w:val="clear" w:color="auto" w:fill="FFFFFF"/>
        <w:spacing w:before="120" w:after="60"/>
        <w:rPr>
          <w:sz w:val="22"/>
        </w:rPr>
      </w:pPr>
      <w:r w:rsidRPr="00850FB1">
        <w:rPr>
          <w:b/>
          <w:bCs/>
          <w:sz w:val="22"/>
          <w:szCs w:val="24"/>
          <w:lang w:val="en-US"/>
        </w:rPr>
        <w:t>After section 231</w:t>
      </w:r>
      <w:r w:rsidRPr="00850FB1">
        <w:rPr>
          <w:b/>
          <w:bCs/>
          <w:smallCaps/>
          <w:sz w:val="22"/>
          <w:szCs w:val="24"/>
          <w:lang w:val="en-US"/>
        </w:rPr>
        <w:t>a</w:t>
      </w:r>
      <w:r w:rsidRPr="00850FB1">
        <w:rPr>
          <w:sz w:val="22"/>
          <w:szCs w:val="24"/>
          <w:lang w:val="en-US"/>
        </w:rPr>
        <w:t>:</w:t>
      </w:r>
    </w:p>
    <w:p w14:paraId="11CBC3DE" w14:textId="77777777" w:rsidR="0013432D" w:rsidRPr="00850FB1" w:rsidRDefault="0013432D" w:rsidP="00E36C24">
      <w:pPr>
        <w:shd w:val="clear" w:color="auto" w:fill="FFFFFF"/>
        <w:spacing w:before="120"/>
        <w:ind w:left="360"/>
        <w:rPr>
          <w:sz w:val="22"/>
        </w:rPr>
      </w:pPr>
      <w:r w:rsidRPr="00850FB1">
        <w:rPr>
          <w:sz w:val="22"/>
          <w:szCs w:val="24"/>
          <w:lang w:val="en-US"/>
        </w:rPr>
        <w:t>Insert:</w:t>
      </w:r>
    </w:p>
    <w:p w14:paraId="5125E23B" w14:textId="77777777" w:rsidR="0013432D" w:rsidRPr="00850FB1" w:rsidRDefault="0013432D" w:rsidP="00E36C24">
      <w:pPr>
        <w:shd w:val="clear" w:color="auto" w:fill="FFFFFF"/>
        <w:spacing w:before="120" w:after="60"/>
        <w:rPr>
          <w:sz w:val="22"/>
        </w:rPr>
      </w:pPr>
      <w:r w:rsidRPr="00850FB1">
        <w:rPr>
          <w:b/>
          <w:bCs/>
          <w:sz w:val="22"/>
          <w:szCs w:val="24"/>
          <w:lang w:val="en-US"/>
        </w:rPr>
        <w:t>Changes to payments by computer</w:t>
      </w:r>
    </w:p>
    <w:p w14:paraId="3564CF52" w14:textId="77777777" w:rsidR="0013432D" w:rsidRPr="00850FB1" w:rsidRDefault="0013432D" w:rsidP="00E36C24">
      <w:pPr>
        <w:shd w:val="clear" w:color="auto" w:fill="FFFFFF"/>
        <w:spacing w:before="120"/>
        <w:ind w:left="360"/>
        <w:rPr>
          <w:sz w:val="22"/>
        </w:rPr>
      </w:pPr>
      <w:r w:rsidRPr="00850FB1">
        <w:rPr>
          <w:sz w:val="22"/>
          <w:szCs w:val="24"/>
          <w:lang w:val="en-US"/>
        </w:rPr>
        <w:t>“231</w:t>
      </w:r>
      <w:r w:rsidRPr="00850FB1">
        <w:rPr>
          <w:smallCaps/>
          <w:sz w:val="22"/>
          <w:szCs w:val="24"/>
          <w:lang w:val="en-US"/>
        </w:rPr>
        <w:t>b</w:t>
      </w:r>
      <w:r w:rsidRPr="00850FB1">
        <w:rPr>
          <w:sz w:val="22"/>
          <w:szCs w:val="24"/>
          <w:lang w:val="en-US"/>
        </w:rPr>
        <w:t>. If:</w:t>
      </w:r>
    </w:p>
    <w:p w14:paraId="7772471D" w14:textId="77777777" w:rsidR="0013432D" w:rsidRPr="00850FB1" w:rsidRDefault="0013432D" w:rsidP="00E36C24">
      <w:pPr>
        <w:numPr>
          <w:ilvl w:val="0"/>
          <w:numId w:val="31"/>
        </w:numPr>
        <w:shd w:val="clear" w:color="auto" w:fill="FFFFFF"/>
        <w:tabs>
          <w:tab w:val="left" w:pos="782"/>
        </w:tabs>
        <w:spacing w:before="120"/>
        <w:ind w:left="782" w:hanging="384"/>
        <w:jc w:val="both"/>
        <w:rPr>
          <w:sz w:val="22"/>
          <w:szCs w:val="24"/>
          <w:lang w:val="en-US"/>
        </w:rPr>
      </w:pPr>
      <w:r w:rsidRPr="00850FB1">
        <w:rPr>
          <w:sz w:val="22"/>
          <w:szCs w:val="24"/>
          <w:lang w:val="en-US"/>
        </w:rPr>
        <w:t>payment of a carer pension to a person is based upon data in a computer; and</w:t>
      </w:r>
    </w:p>
    <w:p w14:paraId="761F2AED" w14:textId="77777777" w:rsidR="0013432D" w:rsidRPr="00850FB1" w:rsidRDefault="0013432D" w:rsidP="00E36C24">
      <w:pPr>
        <w:numPr>
          <w:ilvl w:val="0"/>
          <w:numId w:val="31"/>
        </w:numPr>
        <w:shd w:val="clear" w:color="auto" w:fill="FFFFFF"/>
        <w:tabs>
          <w:tab w:val="left" w:pos="782"/>
        </w:tabs>
        <w:spacing w:before="120"/>
        <w:ind w:left="782" w:hanging="384"/>
        <w:jc w:val="both"/>
        <w:rPr>
          <w:sz w:val="22"/>
          <w:szCs w:val="24"/>
          <w:lang w:val="en-US"/>
        </w:rPr>
      </w:pPr>
      <w:r w:rsidRPr="00850FB1">
        <w:rPr>
          <w:sz w:val="22"/>
          <w:szCs w:val="24"/>
          <w:lang w:val="en-US"/>
        </w:rPr>
        <w:t>the pension rate is increased or reduced, or the pension is cancelled or suspended, because of the operation of a computer program approved by the Secretary; and</w:t>
      </w:r>
    </w:p>
    <w:p w14:paraId="24BECEFE" w14:textId="77777777" w:rsidR="0013432D" w:rsidRPr="00850FB1" w:rsidRDefault="0013432D" w:rsidP="00E36C24">
      <w:pPr>
        <w:numPr>
          <w:ilvl w:val="0"/>
          <w:numId w:val="31"/>
        </w:numPr>
        <w:shd w:val="clear" w:color="auto" w:fill="FFFFFF"/>
        <w:tabs>
          <w:tab w:val="left" w:pos="782"/>
        </w:tabs>
        <w:spacing w:before="120"/>
        <w:ind w:left="782" w:hanging="384"/>
        <w:jc w:val="both"/>
        <w:rPr>
          <w:sz w:val="22"/>
          <w:szCs w:val="24"/>
          <w:lang w:val="en-US"/>
        </w:rPr>
      </w:pPr>
      <w:r w:rsidRPr="00850FB1">
        <w:rPr>
          <w:sz w:val="22"/>
          <w:szCs w:val="24"/>
          <w:lang w:val="en-US"/>
        </w:rPr>
        <w:t>the program causes the change for a reason for which the Secretary could determine the change;</w:t>
      </w:r>
    </w:p>
    <w:p w14:paraId="4717BAB8" w14:textId="77777777" w:rsidR="0013432D" w:rsidRPr="00850FB1" w:rsidRDefault="0013432D" w:rsidP="00E36C24">
      <w:pPr>
        <w:shd w:val="clear" w:color="auto" w:fill="FFFFFF"/>
        <w:spacing w:before="120"/>
        <w:ind w:left="10"/>
        <w:rPr>
          <w:sz w:val="22"/>
        </w:rPr>
      </w:pPr>
      <w:r w:rsidRPr="00850FB1">
        <w:rPr>
          <w:sz w:val="22"/>
          <w:szCs w:val="24"/>
          <w:lang w:val="en-US"/>
        </w:rPr>
        <w:t>the change is taken to have been made because of a determination by the Secretary for that reason.”.</w:t>
      </w:r>
    </w:p>
    <w:p w14:paraId="7462F384" w14:textId="77777777" w:rsidR="0013432D" w:rsidRPr="00850FB1" w:rsidRDefault="0013432D" w:rsidP="00E36C24">
      <w:pPr>
        <w:shd w:val="clear" w:color="auto" w:fill="FFFFFF"/>
        <w:spacing w:before="120" w:after="60"/>
        <w:rPr>
          <w:sz w:val="22"/>
        </w:rPr>
      </w:pPr>
      <w:r w:rsidRPr="00850FB1">
        <w:rPr>
          <w:b/>
          <w:bCs/>
          <w:sz w:val="22"/>
          <w:szCs w:val="24"/>
          <w:lang w:val="en-US"/>
        </w:rPr>
        <w:t xml:space="preserve">After section </w:t>
      </w:r>
      <w:r w:rsidRPr="00850FB1">
        <w:rPr>
          <w:b/>
          <w:bCs/>
          <w:smallCaps/>
          <w:sz w:val="22"/>
          <w:szCs w:val="24"/>
          <w:lang w:val="en-US"/>
        </w:rPr>
        <w:t>295a:</w:t>
      </w:r>
    </w:p>
    <w:p w14:paraId="13250485" w14:textId="77777777" w:rsidR="0013432D" w:rsidRPr="00850FB1" w:rsidRDefault="0013432D" w:rsidP="00E36C24">
      <w:pPr>
        <w:shd w:val="clear" w:color="auto" w:fill="FFFFFF"/>
        <w:spacing w:before="120"/>
        <w:ind w:left="355"/>
        <w:rPr>
          <w:sz w:val="22"/>
        </w:rPr>
      </w:pPr>
      <w:r w:rsidRPr="00850FB1">
        <w:rPr>
          <w:sz w:val="22"/>
          <w:szCs w:val="24"/>
          <w:lang w:val="en-US"/>
        </w:rPr>
        <w:t>Insert:</w:t>
      </w:r>
    </w:p>
    <w:p w14:paraId="0E2B15A5" w14:textId="77777777" w:rsidR="0013432D" w:rsidRPr="00850FB1" w:rsidRDefault="0013432D" w:rsidP="00E36C24">
      <w:pPr>
        <w:shd w:val="clear" w:color="auto" w:fill="FFFFFF"/>
        <w:spacing w:before="120" w:after="60"/>
        <w:rPr>
          <w:sz w:val="22"/>
        </w:rPr>
      </w:pPr>
      <w:r w:rsidRPr="00850FB1">
        <w:rPr>
          <w:b/>
          <w:bCs/>
          <w:sz w:val="22"/>
          <w:szCs w:val="24"/>
          <w:lang w:val="en-US"/>
        </w:rPr>
        <w:t>Changes to payments by computer</w:t>
      </w:r>
    </w:p>
    <w:p w14:paraId="25EA1EAE" w14:textId="77777777" w:rsidR="0013432D" w:rsidRPr="00850FB1" w:rsidRDefault="0013432D" w:rsidP="00E36C24">
      <w:pPr>
        <w:shd w:val="clear" w:color="auto" w:fill="FFFFFF"/>
        <w:spacing w:before="120"/>
        <w:ind w:left="350"/>
        <w:rPr>
          <w:sz w:val="22"/>
        </w:rPr>
      </w:pPr>
      <w:r w:rsidRPr="00850FB1">
        <w:rPr>
          <w:sz w:val="22"/>
          <w:szCs w:val="24"/>
          <w:lang w:val="en-US"/>
        </w:rPr>
        <w:t>“295</w:t>
      </w:r>
      <w:r w:rsidRPr="00850FB1">
        <w:rPr>
          <w:smallCaps/>
          <w:sz w:val="22"/>
          <w:szCs w:val="24"/>
          <w:lang w:val="en-US"/>
        </w:rPr>
        <w:t>b</w:t>
      </w:r>
      <w:r w:rsidRPr="00850FB1">
        <w:rPr>
          <w:sz w:val="22"/>
          <w:szCs w:val="24"/>
          <w:lang w:val="en-US"/>
        </w:rPr>
        <w:t>. If:</w:t>
      </w:r>
    </w:p>
    <w:p w14:paraId="21A7B47B" w14:textId="77777777" w:rsidR="0013432D" w:rsidRPr="00850FB1" w:rsidRDefault="0013432D" w:rsidP="00E36C24">
      <w:pPr>
        <w:numPr>
          <w:ilvl w:val="0"/>
          <w:numId w:val="32"/>
        </w:numPr>
        <w:shd w:val="clear" w:color="auto" w:fill="FFFFFF"/>
        <w:tabs>
          <w:tab w:val="left" w:pos="778"/>
        </w:tabs>
        <w:spacing w:before="120"/>
        <w:ind w:left="778" w:hanging="384"/>
        <w:jc w:val="both"/>
        <w:rPr>
          <w:sz w:val="22"/>
          <w:szCs w:val="24"/>
          <w:lang w:val="en-US"/>
        </w:rPr>
      </w:pPr>
      <w:r w:rsidRPr="00850FB1">
        <w:rPr>
          <w:sz w:val="22"/>
          <w:szCs w:val="24"/>
          <w:lang w:val="en-US"/>
        </w:rPr>
        <w:t>payment of a sole parent pension to a person is based upon data in a computer; and</w:t>
      </w:r>
    </w:p>
    <w:p w14:paraId="39C3A029" w14:textId="77777777" w:rsidR="0013432D" w:rsidRPr="00850FB1" w:rsidRDefault="0013432D" w:rsidP="00E36C24">
      <w:pPr>
        <w:numPr>
          <w:ilvl w:val="0"/>
          <w:numId w:val="32"/>
        </w:numPr>
        <w:shd w:val="clear" w:color="auto" w:fill="FFFFFF"/>
        <w:tabs>
          <w:tab w:val="left" w:pos="778"/>
        </w:tabs>
        <w:spacing w:before="120"/>
        <w:ind w:left="778" w:hanging="384"/>
        <w:jc w:val="both"/>
        <w:rPr>
          <w:sz w:val="22"/>
          <w:szCs w:val="24"/>
          <w:lang w:val="en-US"/>
        </w:rPr>
      </w:pPr>
      <w:r w:rsidRPr="00850FB1">
        <w:rPr>
          <w:sz w:val="22"/>
          <w:szCs w:val="24"/>
          <w:lang w:val="en-US"/>
        </w:rPr>
        <w:t>the pension rate is increased or reduced, or the pension is cancelled or suspended, because of the operation of a computer program approved by the Secretary; and</w:t>
      </w:r>
    </w:p>
    <w:p w14:paraId="20E417B1" w14:textId="77777777" w:rsidR="0013432D" w:rsidRPr="00850FB1" w:rsidRDefault="0013432D" w:rsidP="00E36C24">
      <w:pPr>
        <w:numPr>
          <w:ilvl w:val="0"/>
          <w:numId w:val="32"/>
        </w:numPr>
        <w:shd w:val="clear" w:color="auto" w:fill="FFFFFF"/>
        <w:tabs>
          <w:tab w:val="left" w:pos="778"/>
        </w:tabs>
        <w:spacing w:before="120"/>
        <w:ind w:left="778" w:hanging="384"/>
        <w:jc w:val="both"/>
        <w:rPr>
          <w:sz w:val="22"/>
          <w:szCs w:val="24"/>
          <w:lang w:val="en-US"/>
        </w:rPr>
      </w:pPr>
      <w:r w:rsidRPr="00850FB1">
        <w:rPr>
          <w:sz w:val="22"/>
          <w:szCs w:val="24"/>
          <w:lang w:val="en-US"/>
        </w:rPr>
        <w:t>the program causes the change for a reason for which the Secretary could determine the change;</w:t>
      </w:r>
    </w:p>
    <w:p w14:paraId="696DB020" w14:textId="77777777" w:rsidR="0013432D" w:rsidRPr="00850FB1" w:rsidRDefault="0013432D" w:rsidP="00E36C24">
      <w:pPr>
        <w:shd w:val="clear" w:color="auto" w:fill="FFFFFF"/>
        <w:spacing w:before="120"/>
        <w:ind w:left="5"/>
        <w:rPr>
          <w:sz w:val="22"/>
        </w:rPr>
      </w:pPr>
      <w:r w:rsidRPr="00850FB1">
        <w:rPr>
          <w:sz w:val="22"/>
          <w:szCs w:val="24"/>
          <w:lang w:val="en-US"/>
        </w:rPr>
        <w:t>the change is taken to have been made because of a determination by the Secretary for that reason.”.</w:t>
      </w:r>
    </w:p>
    <w:p w14:paraId="300A98C3" w14:textId="77777777" w:rsidR="0013432D" w:rsidRPr="00850FB1" w:rsidRDefault="0013432D" w:rsidP="00E36C24">
      <w:pPr>
        <w:shd w:val="clear" w:color="auto" w:fill="FFFFFF"/>
        <w:spacing w:before="120" w:after="60"/>
        <w:rPr>
          <w:sz w:val="22"/>
        </w:rPr>
      </w:pPr>
      <w:r w:rsidRPr="00850FB1">
        <w:rPr>
          <w:b/>
          <w:bCs/>
          <w:sz w:val="22"/>
          <w:szCs w:val="24"/>
          <w:lang w:val="en-US"/>
        </w:rPr>
        <w:t xml:space="preserve">After section </w:t>
      </w:r>
      <w:r w:rsidRPr="00850FB1">
        <w:rPr>
          <w:b/>
          <w:bCs/>
          <w:smallCaps/>
          <w:sz w:val="22"/>
          <w:szCs w:val="24"/>
          <w:lang w:val="en-US"/>
        </w:rPr>
        <w:t>352a:</w:t>
      </w:r>
    </w:p>
    <w:p w14:paraId="21934237" w14:textId="77777777" w:rsidR="0013432D" w:rsidRPr="00850FB1" w:rsidRDefault="0013432D" w:rsidP="00E36C24">
      <w:pPr>
        <w:shd w:val="clear" w:color="auto" w:fill="FFFFFF"/>
        <w:spacing w:before="120"/>
        <w:ind w:left="350"/>
        <w:rPr>
          <w:sz w:val="22"/>
        </w:rPr>
      </w:pPr>
      <w:r w:rsidRPr="00850FB1">
        <w:rPr>
          <w:sz w:val="22"/>
          <w:szCs w:val="24"/>
          <w:lang w:val="en-US"/>
        </w:rPr>
        <w:t>Insert:</w:t>
      </w:r>
    </w:p>
    <w:p w14:paraId="295FF580" w14:textId="77777777" w:rsidR="0013432D" w:rsidRPr="00850FB1" w:rsidRDefault="0013432D" w:rsidP="00E36C24">
      <w:pPr>
        <w:shd w:val="clear" w:color="auto" w:fill="FFFFFF"/>
        <w:spacing w:before="120" w:after="60"/>
        <w:rPr>
          <w:sz w:val="22"/>
        </w:rPr>
      </w:pPr>
      <w:r w:rsidRPr="00850FB1">
        <w:rPr>
          <w:b/>
          <w:bCs/>
          <w:sz w:val="22"/>
          <w:szCs w:val="24"/>
          <w:lang w:val="en-US"/>
        </w:rPr>
        <w:t>Changes to payments by computer</w:t>
      </w:r>
    </w:p>
    <w:p w14:paraId="6159E7D8" w14:textId="77777777" w:rsidR="0013432D" w:rsidRPr="00850FB1" w:rsidRDefault="0013432D" w:rsidP="00E36C24">
      <w:pPr>
        <w:shd w:val="clear" w:color="auto" w:fill="FFFFFF"/>
        <w:spacing w:before="120"/>
        <w:ind w:left="346"/>
        <w:rPr>
          <w:sz w:val="22"/>
        </w:rPr>
      </w:pPr>
      <w:r w:rsidRPr="00850FB1">
        <w:rPr>
          <w:sz w:val="22"/>
          <w:szCs w:val="24"/>
          <w:lang w:val="en-US"/>
        </w:rPr>
        <w:t>“352</w:t>
      </w:r>
      <w:r w:rsidRPr="00850FB1">
        <w:rPr>
          <w:smallCaps/>
          <w:sz w:val="22"/>
          <w:szCs w:val="24"/>
          <w:lang w:val="en-US"/>
        </w:rPr>
        <w:t>b</w:t>
      </w:r>
      <w:r w:rsidRPr="00850FB1">
        <w:rPr>
          <w:sz w:val="22"/>
          <w:szCs w:val="24"/>
          <w:lang w:val="en-US"/>
        </w:rPr>
        <w:t>. If:</w:t>
      </w:r>
    </w:p>
    <w:p w14:paraId="51203A16" w14:textId="77777777" w:rsidR="0013432D" w:rsidRPr="00850FB1" w:rsidRDefault="0013432D" w:rsidP="00E36C24">
      <w:pPr>
        <w:numPr>
          <w:ilvl w:val="0"/>
          <w:numId w:val="33"/>
        </w:numPr>
        <w:shd w:val="clear" w:color="auto" w:fill="FFFFFF"/>
        <w:tabs>
          <w:tab w:val="left" w:pos="778"/>
        </w:tabs>
        <w:spacing w:before="120"/>
        <w:ind w:left="778" w:hanging="389"/>
        <w:jc w:val="both"/>
        <w:rPr>
          <w:sz w:val="22"/>
          <w:szCs w:val="24"/>
          <w:lang w:val="en-US"/>
        </w:rPr>
      </w:pPr>
      <w:r w:rsidRPr="00850FB1">
        <w:rPr>
          <w:sz w:val="22"/>
          <w:szCs w:val="24"/>
          <w:lang w:val="en-US"/>
        </w:rPr>
        <w:t>payment of a widowed person allowance to a person is based upon data in a computer; and</w:t>
      </w:r>
    </w:p>
    <w:p w14:paraId="5C61380E" w14:textId="77777777" w:rsidR="0013432D" w:rsidRPr="00850FB1" w:rsidRDefault="0013432D" w:rsidP="00E36C24">
      <w:pPr>
        <w:numPr>
          <w:ilvl w:val="0"/>
          <w:numId w:val="33"/>
        </w:numPr>
        <w:shd w:val="clear" w:color="auto" w:fill="FFFFFF"/>
        <w:tabs>
          <w:tab w:val="left" w:pos="778"/>
        </w:tabs>
        <w:spacing w:before="120"/>
        <w:ind w:left="778" w:hanging="389"/>
        <w:jc w:val="both"/>
        <w:rPr>
          <w:sz w:val="22"/>
          <w:szCs w:val="24"/>
          <w:lang w:val="en-US"/>
        </w:rPr>
      </w:pPr>
      <w:r w:rsidRPr="00850FB1">
        <w:rPr>
          <w:sz w:val="22"/>
          <w:szCs w:val="24"/>
          <w:lang w:val="en-US"/>
        </w:rPr>
        <w:t>the allowance rate is increased or reduced, or the allowance is cancelled or suspended, because of the operation of a computer program approved by the Secretary; and</w:t>
      </w:r>
    </w:p>
    <w:p w14:paraId="18B057AA" w14:textId="77777777" w:rsidR="0013432D" w:rsidRPr="00850FB1" w:rsidRDefault="0013432D" w:rsidP="00E36C24">
      <w:pPr>
        <w:numPr>
          <w:ilvl w:val="0"/>
          <w:numId w:val="33"/>
        </w:numPr>
        <w:shd w:val="clear" w:color="auto" w:fill="FFFFFF"/>
        <w:tabs>
          <w:tab w:val="left" w:pos="778"/>
        </w:tabs>
        <w:spacing w:before="120"/>
        <w:ind w:left="778" w:hanging="389"/>
        <w:jc w:val="both"/>
        <w:rPr>
          <w:sz w:val="22"/>
          <w:szCs w:val="24"/>
          <w:lang w:val="en-US"/>
        </w:rPr>
      </w:pPr>
      <w:r w:rsidRPr="00850FB1">
        <w:rPr>
          <w:sz w:val="22"/>
          <w:szCs w:val="24"/>
          <w:lang w:val="en-US"/>
        </w:rPr>
        <w:t>the program causes the change for a reason for which the Secretary could determine the change;</w:t>
      </w:r>
    </w:p>
    <w:p w14:paraId="401FE1C9" w14:textId="77777777" w:rsidR="0013432D" w:rsidRPr="00850FB1" w:rsidRDefault="0013432D" w:rsidP="00E36C24">
      <w:pPr>
        <w:shd w:val="clear" w:color="auto" w:fill="FFFFFF"/>
        <w:spacing w:before="120"/>
        <w:rPr>
          <w:sz w:val="22"/>
        </w:rPr>
      </w:pPr>
      <w:r w:rsidRPr="00850FB1">
        <w:rPr>
          <w:sz w:val="22"/>
          <w:szCs w:val="24"/>
          <w:lang w:val="en-US"/>
        </w:rPr>
        <w:t>the change is taken to have been made because of a determination by the Secretary for that reason.”.</w:t>
      </w:r>
    </w:p>
    <w:p w14:paraId="2225AB5F" w14:textId="77777777" w:rsidR="0013432D" w:rsidRPr="00850FB1" w:rsidRDefault="0013432D" w:rsidP="00E36C24">
      <w:pPr>
        <w:shd w:val="clear" w:color="auto" w:fill="FFFFFF"/>
        <w:spacing w:before="120"/>
        <w:rPr>
          <w:sz w:val="22"/>
        </w:rPr>
        <w:sectPr w:rsidR="0013432D" w:rsidRPr="00850FB1" w:rsidSect="0089395C">
          <w:pgSz w:w="12240" w:h="15840" w:code="1"/>
          <w:pgMar w:top="1440" w:right="1440" w:bottom="1440" w:left="1440" w:header="720" w:footer="720" w:gutter="0"/>
          <w:cols w:space="60"/>
          <w:noEndnote/>
        </w:sectPr>
      </w:pPr>
    </w:p>
    <w:p w14:paraId="1A2C1CB4" w14:textId="77777777" w:rsidR="0013432D" w:rsidRPr="00850FB1" w:rsidRDefault="0013432D" w:rsidP="00E36C24">
      <w:pPr>
        <w:shd w:val="clear" w:color="auto" w:fill="FFFFFF"/>
        <w:spacing w:before="120"/>
        <w:jc w:val="center"/>
        <w:rPr>
          <w:sz w:val="22"/>
        </w:rPr>
      </w:pPr>
      <w:r w:rsidRPr="00850FB1">
        <w:rPr>
          <w:b/>
          <w:bCs/>
          <w:sz w:val="22"/>
          <w:szCs w:val="24"/>
          <w:lang w:val="en-US"/>
        </w:rPr>
        <w:lastRenderedPageBreak/>
        <w:t>SCHEDULE 1</w:t>
      </w:r>
      <w:r w:rsidRPr="00850FB1">
        <w:rPr>
          <w:rFonts w:eastAsia="Times New Roman"/>
          <w:sz w:val="22"/>
          <w:szCs w:val="24"/>
          <w:lang w:val="en-US"/>
        </w:rPr>
        <w:t>—continued</w:t>
      </w:r>
    </w:p>
    <w:p w14:paraId="2955D9EB" w14:textId="77777777" w:rsidR="0013432D" w:rsidRPr="00850FB1" w:rsidRDefault="0013432D" w:rsidP="00E36C24">
      <w:pPr>
        <w:shd w:val="clear" w:color="auto" w:fill="FFFFFF"/>
        <w:spacing w:before="120" w:after="60"/>
        <w:rPr>
          <w:sz w:val="22"/>
        </w:rPr>
      </w:pPr>
      <w:r w:rsidRPr="00850FB1">
        <w:rPr>
          <w:b/>
          <w:bCs/>
          <w:sz w:val="22"/>
          <w:szCs w:val="24"/>
          <w:lang w:val="en-US"/>
        </w:rPr>
        <w:t>After section 400</w:t>
      </w:r>
      <w:r w:rsidRPr="00850FB1">
        <w:rPr>
          <w:b/>
          <w:bCs/>
          <w:smallCaps/>
          <w:sz w:val="22"/>
          <w:szCs w:val="24"/>
          <w:lang w:val="en-US"/>
        </w:rPr>
        <w:t>a</w:t>
      </w:r>
      <w:r w:rsidRPr="00850FB1">
        <w:rPr>
          <w:b/>
          <w:bCs/>
          <w:sz w:val="22"/>
          <w:szCs w:val="24"/>
          <w:lang w:val="en-US"/>
        </w:rPr>
        <w:t>:</w:t>
      </w:r>
    </w:p>
    <w:p w14:paraId="5D95CC82" w14:textId="77777777" w:rsidR="0013432D" w:rsidRPr="00850FB1" w:rsidRDefault="0013432D" w:rsidP="00E36C24">
      <w:pPr>
        <w:shd w:val="clear" w:color="auto" w:fill="FFFFFF"/>
        <w:spacing w:before="120"/>
        <w:ind w:left="365"/>
        <w:rPr>
          <w:sz w:val="22"/>
        </w:rPr>
      </w:pPr>
      <w:r w:rsidRPr="00850FB1">
        <w:rPr>
          <w:sz w:val="22"/>
          <w:szCs w:val="24"/>
          <w:lang w:val="en-US"/>
        </w:rPr>
        <w:t>Insert:</w:t>
      </w:r>
    </w:p>
    <w:p w14:paraId="56D383A6" w14:textId="77777777" w:rsidR="0013432D" w:rsidRPr="00850FB1" w:rsidRDefault="0013432D" w:rsidP="00E36C24">
      <w:pPr>
        <w:shd w:val="clear" w:color="auto" w:fill="FFFFFF"/>
        <w:spacing w:before="120" w:after="60"/>
        <w:rPr>
          <w:sz w:val="22"/>
        </w:rPr>
      </w:pPr>
      <w:r w:rsidRPr="00850FB1">
        <w:rPr>
          <w:b/>
          <w:bCs/>
          <w:sz w:val="22"/>
          <w:szCs w:val="24"/>
          <w:lang w:val="en-US"/>
        </w:rPr>
        <w:t>Changes to payments by computer</w:t>
      </w:r>
    </w:p>
    <w:p w14:paraId="0B6E4AC7" w14:textId="77777777" w:rsidR="0013432D" w:rsidRPr="00850FB1" w:rsidRDefault="0013432D" w:rsidP="00E36C24">
      <w:pPr>
        <w:shd w:val="clear" w:color="auto" w:fill="FFFFFF"/>
        <w:spacing w:before="120"/>
        <w:ind w:left="350"/>
        <w:rPr>
          <w:sz w:val="22"/>
        </w:rPr>
      </w:pPr>
      <w:r w:rsidRPr="00850FB1">
        <w:rPr>
          <w:sz w:val="22"/>
          <w:szCs w:val="24"/>
          <w:lang w:val="en-US"/>
        </w:rPr>
        <w:t>“400</w:t>
      </w:r>
      <w:r w:rsidRPr="00850FB1">
        <w:rPr>
          <w:smallCaps/>
          <w:sz w:val="22"/>
          <w:szCs w:val="24"/>
          <w:lang w:val="en-US"/>
        </w:rPr>
        <w:t>b</w:t>
      </w:r>
      <w:r w:rsidRPr="00850FB1">
        <w:rPr>
          <w:sz w:val="22"/>
          <w:szCs w:val="24"/>
          <w:lang w:val="en-US"/>
        </w:rPr>
        <w:t>. If:</w:t>
      </w:r>
    </w:p>
    <w:p w14:paraId="2137751C" w14:textId="77777777" w:rsidR="0013432D" w:rsidRPr="00850FB1" w:rsidRDefault="0013432D" w:rsidP="00E36C24">
      <w:pPr>
        <w:numPr>
          <w:ilvl w:val="0"/>
          <w:numId w:val="34"/>
        </w:numPr>
        <w:shd w:val="clear" w:color="auto" w:fill="FFFFFF"/>
        <w:tabs>
          <w:tab w:val="left" w:pos="792"/>
        </w:tabs>
        <w:spacing w:before="120"/>
        <w:ind w:left="792" w:hanging="394"/>
        <w:jc w:val="both"/>
        <w:rPr>
          <w:sz w:val="22"/>
          <w:szCs w:val="24"/>
          <w:lang w:val="en-US"/>
        </w:rPr>
      </w:pPr>
      <w:r w:rsidRPr="00850FB1">
        <w:rPr>
          <w:sz w:val="22"/>
          <w:szCs w:val="24"/>
          <w:lang w:val="en-US"/>
        </w:rPr>
        <w:t>payment of a widow B pension to a person is based upon data in a computer; and</w:t>
      </w:r>
    </w:p>
    <w:p w14:paraId="67946B37" w14:textId="77777777" w:rsidR="0013432D" w:rsidRPr="00850FB1" w:rsidRDefault="0013432D" w:rsidP="00E36C24">
      <w:pPr>
        <w:numPr>
          <w:ilvl w:val="0"/>
          <w:numId w:val="34"/>
        </w:numPr>
        <w:shd w:val="clear" w:color="auto" w:fill="FFFFFF"/>
        <w:tabs>
          <w:tab w:val="left" w:pos="792"/>
        </w:tabs>
        <w:spacing w:before="120"/>
        <w:ind w:left="792" w:hanging="394"/>
        <w:jc w:val="both"/>
        <w:rPr>
          <w:sz w:val="22"/>
          <w:szCs w:val="24"/>
          <w:lang w:val="en-US"/>
        </w:rPr>
      </w:pPr>
      <w:r w:rsidRPr="00850FB1">
        <w:rPr>
          <w:sz w:val="22"/>
          <w:szCs w:val="24"/>
          <w:lang w:val="en-US"/>
        </w:rPr>
        <w:t>the pension rate is increased or reduced, or the pension is cancelled or suspended, because of the operation of a computer program approved by the Secretary; and</w:t>
      </w:r>
    </w:p>
    <w:p w14:paraId="43E21816" w14:textId="77777777" w:rsidR="0013432D" w:rsidRPr="00850FB1" w:rsidRDefault="0013432D" w:rsidP="00E36C24">
      <w:pPr>
        <w:numPr>
          <w:ilvl w:val="0"/>
          <w:numId w:val="34"/>
        </w:numPr>
        <w:shd w:val="clear" w:color="auto" w:fill="FFFFFF"/>
        <w:tabs>
          <w:tab w:val="left" w:pos="792"/>
        </w:tabs>
        <w:spacing w:before="120"/>
        <w:ind w:left="792" w:hanging="394"/>
        <w:jc w:val="both"/>
        <w:rPr>
          <w:sz w:val="22"/>
          <w:szCs w:val="24"/>
          <w:lang w:val="en-US"/>
        </w:rPr>
      </w:pPr>
      <w:r w:rsidRPr="00850FB1">
        <w:rPr>
          <w:sz w:val="22"/>
          <w:szCs w:val="24"/>
          <w:lang w:val="en-US"/>
        </w:rPr>
        <w:t>the program causes the change for a reason for which the Secretary could determine the change;</w:t>
      </w:r>
    </w:p>
    <w:p w14:paraId="53C2EE8A" w14:textId="77777777" w:rsidR="0013432D" w:rsidRPr="00850FB1" w:rsidRDefault="0013432D" w:rsidP="00E36C24">
      <w:pPr>
        <w:shd w:val="clear" w:color="auto" w:fill="FFFFFF"/>
        <w:spacing w:before="120"/>
        <w:ind w:left="10"/>
        <w:rPr>
          <w:sz w:val="22"/>
        </w:rPr>
      </w:pPr>
      <w:r w:rsidRPr="00850FB1">
        <w:rPr>
          <w:sz w:val="22"/>
          <w:szCs w:val="24"/>
          <w:lang w:val="en-US"/>
        </w:rPr>
        <w:t>the change is taken to have been made because of a determination by the Secretary for that reason.”.</w:t>
      </w:r>
    </w:p>
    <w:p w14:paraId="78460935" w14:textId="77777777" w:rsidR="0013432D" w:rsidRPr="00850FB1" w:rsidRDefault="0013432D" w:rsidP="00E36C24">
      <w:pPr>
        <w:shd w:val="clear" w:color="auto" w:fill="FFFFFF"/>
        <w:spacing w:before="120" w:after="60"/>
        <w:rPr>
          <w:sz w:val="22"/>
        </w:rPr>
      </w:pPr>
      <w:r w:rsidRPr="00850FB1">
        <w:rPr>
          <w:b/>
          <w:bCs/>
          <w:sz w:val="22"/>
          <w:szCs w:val="24"/>
          <w:lang w:val="en-US"/>
        </w:rPr>
        <w:t>After section 445</w:t>
      </w:r>
      <w:r w:rsidRPr="00850FB1">
        <w:rPr>
          <w:b/>
          <w:bCs/>
          <w:smallCaps/>
          <w:sz w:val="22"/>
          <w:szCs w:val="24"/>
          <w:lang w:val="en-US"/>
        </w:rPr>
        <w:t>a</w:t>
      </w:r>
      <w:r w:rsidRPr="00850FB1">
        <w:rPr>
          <w:b/>
          <w:bCs/>
          <w:sz w:val="22"/>
          <w:szCs w:val="24"/>
          <w:lang w:val="en-US"/>
        </w:rPr>
        <w:t>:</w:t>
      </w:r>
    </w:p>
    <w:p w14:paraId="31DC37BB" w14:textId="77777777" w:rsidR="0013432D" w:rsidRPr="00850FB1" w:rsidRDefault="0013432D" w:rsidP="00E36C24">
      <w:pPr>
        <w:shd w:val="clear" w:color="auto" w:fill="FFFFFF"/>
        <w:spacing w:before="120"/>
        <w:ind w:left="360"/>
        <w:rPr>
          <w:sz w:val="22"/>
        </w:rPr>
      </w:pPr>
      <w:r w:rsidRPr="00850FB1">
        <w:rPr>
          <w:sz w:val="22"/>
          <w:szCs w:val="24"/>
          <w:lang w:val="en-US"/>
        </w:rPr>
        <w:t>Insert:</w:t>
      </w:r>
    </w:p>
    <w:p w14:paraId="6852D5FA" w14:textId="77777777" w:rsidR="0013432D" w:rsidRPr="00850FB1" w:rsidRDefault="0013432D" w:rsidP="00E36C24">
      <w:pPr>
        <w:shd w:val="clear" w:color="auto" w:fill="FFFFFF"/>
        <w:spacing w:before="120" w:after="60"/>
        <w:rPr>
          <w:sz w:val="22"/>
        </w:rPr>
      </w:pPr>
      <w:r w:rsidRPr="00850FB1">
        <w:rPr>
          <w:b/>
          <w:bCs/>
          <w:sz w:val="22"/>
          <w:szCs w:val="24"/>
          <w:lang w:val="en-US"/>
        </w:rPr>
        <w:t>Changes to payments by computer</w:t>
      </w:r>
    </w:p>
    <w:p w14:paraId="4CE7B7E1" w14:textId="77777777" w:rsidR="0013432D" w:rsidRPr="00850FB1" w:rsidRDefault="0013432D" w:rsidP="00E36C24">
      <w:pPr>
        <w:shd w:val="clear" w:color="auto" w:fill="FFFFFF"/>
        <w:spacing w:before="120"/>
        <w:ind w:left="360"/>
        <w:rPr>
          <w:sz w:val="22"/>
        </w:rPr>
      </w:pPr>
      <w:r w:rsidRPr="00850FB1">
        <w:rPr>
          <w:sz w:val="22"/>
          <w:szCs w:val="24"/>
          <w:lang w:val="en-US"/>
        </w:rPr>
        <w:t>“445</w:t>
      </w:r>
      <w:r w:rsidRPr="00850FB1">
        <w:rPr>
          <w:smallCaps/>
          <w:sz w:val="22"/>
          <w:szCs w:val="24"/>
          <w:lang w:val="en-US"/>
        </w:rPr>
        <w:t>b</w:t>
      </w:r>
      <w:r w:rsidRPr="00850FB1">
        <w:rPr>
          <w:sz w:val="22"/>
          <w:szCs w:val="24"/>
          <w:lang w:val="en-US"/>
        </w:rPr>
        <w:t>. If:</w:t>
      </w:r>
    </w:p>
    <w:p w14:paraId="70860754" w14:textId="77777777" w:rsidR="0013432D" w:rsidRPr="00850FB1" w:rsidRDefault="0013432D" w:rsidP="00E36C24">
      <w:pPr>
        <w:numPr>
          <w:ilvl w:val="0"/>
          <w:numId w:val="35"/>
        </w:numPr>
        <w:shd w:val="clear" w:color="auto" w:fill="FFFFFF"/>
        <w:tabs>
          <w:tab w:val="left" w:pos="802"/>
        </w:tabs>
        <w:spacing w:before="120"/>
        <w:ind w:left="802" w:hanging="394"/>
        <w:jc w:val="both"/>
        <w:rPr>
          <w:sz w:val="22"/>
          <w:szCs w:val="24"/>
          <w:lang w:val="en-US"/>
        </w:rPr>
      </w:pPr>
      <w:r w:rsidRPr="00850FB1">
        <w:rPr>
          <w:sz w:val="22"/>
          <w:szCs w:val="24"/>
          <w:lang w:val="en-US"/>
        </w:rPr>
        <w:t>payment of a sheltered employment allowance to a person is based upon data in a computer; and</w:t>
      </w:r>
    </w:p>
    <w:p w14:paraId="60D4247D" w14:textId="77777777" w:rsidR="0013432D" w:rsidRPr="00850FB1" w:rsidRDefault="0013432D" w:rsidP="00E36C24">
      <w:pPr>
        <w:numPr>
          <w:ilvl w:val="0"/>
          <w:numId w:val="35"/>
        </w:numPr>
        <w:shd w:val="clear" w:color="auto" w:fill="FFFFFF"/>
        <w:tabs>
          <w:tab w:val="left" w:pos="802"/>
        </w:tabs>
        <w:spacing w:before="120"/>
        <w:ind w:left="802" w:hanging="394"/>
        <w:jc w:val="both"/>
        <w:rPr>
          <w:sz w:val="22"/>
          <w:szCs w:val="24"/>
          <w:lang w:val="en-US"/>
        </w:rPr>
      </w:pPr>
      <w:r w:rsidRPr="00850FB1">
        <w:rPr>
          <w:sz w:val="22"/>
          <w:szCs w:val="24"/>
          <w:lang w:val="en-US"/>
        </w:rPr>
        <w:t>the allowance rate is increased or reduced, or the allowance is cancelled or suspended, because of the operation of a computer program approved by the Secretary; and</w:t>
      </w:r>
    </w:p>
    <w:p w14:paraId="4588BCBB" w14:textId="77777777" w:rsidR="0013432D" w:rsidRPr="00850FB1" w:rsidRDefault="0013432D" w:rsidP="00E36C24">
      <w:pPr>
        <w:numPr>
          <w:ilvl w:val="0"/>
          <w:numId w:val="35"/>
        </w:numPr>
        <w:shd w:val="clear" w:color="auto" w:fill="FFFFFF"/>
        <w:tabs>
          <w:tab w:val="left" w:pos="802"/>
        </w:tabs>
        <w:spacing w:before="120"/>
        <w:ind w:left="802" w:hanging="394"/>
        <w:jc w:val="both"/>
        <w:rPr>
          <w:sz w:val="22"/>
          <w:szCs w:val="24"/>
          <w:lang w:val="en-US"/>
        </w:rPr>
      </w:pPr>
      <w:r w:rsidRPr="00850FB1">
        <w:rPr>
          <w:sz w:val="22"/>
          <w:szCs w:val="24"/>
          <w:lang w:val="en-US"/>
        </w:rPr>
        <w:t>the program causes the change for a reason for which the Secretary could determine the change;</w:t>
      </w:r>
    </w:p>
    <w:p w14:paraId="29BD2C4C" w14:textId="77777777" w:rsidR="0013432D" w:rsidRPr="00850FB1" w:rsidRDefault="0013432D" w:rsidP="00E36C24">
      <w:pPr>
        <w:shd w:val="clear" w:color="auto" w:fill="FFFFFF"/>
        <w:spacing w:before="120"/>
        <w:ind w:left="19"/>
        <w:rPr>
          <w:sz w:val="22"/>
        </w:rPr>
      </w:pPr>
      <w:r w:rsidRPr="00850FB1">
        <w:rPr>
          <w:sz w:val="22"/>
          <w:szCs w:val="24"/>
          <w:lang w:val="en-US"/>
        </w:rPr>
        <w:t>the change is taken to have been made because of a determination by the Secretary for that reason.”.</w:t>
      </w:r>
    </w:p>
    <w:p w14:paraId="59593BB2" w14:textId="77777777" w:rsidR="0013432D" w:rsidRPr="00850FB1" w:rsidRDefault="0013432D" w:rsidP="00E36C24">
      <w:pPr>
        <w:shd w:val="clear" w:color="auto" w:fill="FFFFFF"/>
        <w:spacing w:before="120" w:after="60"/>
        <w:rPr>
          <w:sz w:val="22"/>
        </w:rPr>
      </w:pPr>
      <w:r w:rsidRPr="00850FB1">
        <w:rPr>
          <w:b/>
          <w:bCs/>
          <w:sz w:val="22"/>
          <w:szCs w:val="24"/>
          <w:lang w:val="en-US"/>
        </w:rPr>
        <w:t xml:space="preserve">After section </w:t>
      </w:r>
      <w:r w:rsidRPr="00850FB1">
        <w:rPr>
          <w:b/>
          <w:bCs/>
          <w:smallCaps/>
          <w:sz w:val="22"/>
          <w:szCs w:val="24"/>
          <w:lang w:val="en-US"/>
        </w:rPr>
        <w:t>497a:</w:t>
      </w:r>
    </w:p>
    <w:p w14:paraId="4F53FE92" w14:textId="77777777" w:rsidR="0013432D" w:rsidRPr="00850FB1" w:rsidRDefault="0013432D" w:rsidP="00E36C24">
      <w:pPr>
        <w:shd w:val="clear" w:color="auto" w:fill="FFFFFF"/>
        <w:spacing w:before="120"/>
        <w:ind w:left="374"/>
        <w:rPr>
          <w:sz w:val="22"/>
        </w:rPr>
      </w:pPr>
      <w:r w:rsidRPr="00850FB1">
        <w:rPr>
          <w:sz w:val="22"/>
          <w:szCs w:val="24"/>
          <w:lang w:val="en-US"/>
        </w:rPr>
        <w:t>Insert:</w:t>
      </w:r>
    </w:p>
    <w:p w14:paraId="6459F7E3" w14:textId="77777777" w:rsidR="0013432D" w:rsidRPr="00850FB1" w:rsidRDefault="0013432D" w:rsidP="00E36C24">
      <w:pPr>
        <w:shd w:val="clear" w:color="auto" w:fill="FFFFFF"/>
        <w:spacing w:before="120" w:after="60"/>
        <w:rPr>
          <w:sz w:val="22"/>
        </w:rPr>
      </w:pPr>
      <w:r w:rsidRPr="00850FB1">
        <w:rPr>
          <w:b/>
          <w:bCs/>
          <w:sz w:val="22"/>
          <w:szCs w:val="24"/>
          <w:lang w:val="en-US"/>
        </w:rPr>
        <w:t>Changes to payments by computer</w:t>
      </w:r>
    </w:p>
    <w:p w14:paraId="6A8798ED" w14:textId="77777777" w:rsidR="0013432D" w:rsidRPr="00850FB1" w:rsidRDefault="0013432D" w:rsidP="00E36C24">
      <w:pPr>
        <w:shd w:val="clear" w:color="auto" w:fill="FFFFFF"/>
        <w:spacing w:before="120"/>
        <w:ind w:left="370"/>
        <w:rPr>
          <w:sz w:val="22"/>
        </w:rPr>
      </w:pPr>
      <w:r w:rsidRPr="00850FB1">
        <w:rPr>
          <w:sz w:val="22"/>
          <w:szCs w:val="24"/>
          <w:lang w:val="en-US"/>
        </w:rPr>
        <w:t>“497</w:t>
      </w:r>
      <w:r w:rsidRPr="00850FB1">
        <w:rPr>
          <w:smallCaps/>
          <w:sz w:val="22"/>
          <w:szCs w:val="24"/>
          <w:lang w:val="en-US"/>
        </w:rPr>
        <w:t>b</w:t>
      </w:r>
      <w:r w:rsidRPr="00850FB1">
        <w:rPr>
          <w:sz w:val="22"/>
          <w:szCs w:val="24"/>
          <w:lang w:val="en-US"/>
        </w:rPr>
        <w:t>. If:</w:t>
      </w:r>
    </w:p>
    <w:p w14:paraId="6F02B7A7" w14:textId="77777777" w:rsidR="0013432D" w:rsidRPr="00850FB1" w:rsidRDefault="0013432D" w:rsidP="00E36C24">
      <w:pPr>
        <w:numPr>
          <w:ilvl w:val="0"/>
          <w:numId w:val="36"/>
        </w:numPr>
        <w:shd w:val="clear" w:color="auto" w:fill="FFFFFF"/>
        <w:tabs>
          <w:tab w:val="left" w:pos="806"/>
        </w:tabs>
        <w:spacing w:before="120"/>
        <w:ind w:left="806" w:hanging="394"/>
        <w:jc w:val="both"/>
        <w:rPr>
          <w:sz w:val="22"/>
          <w:szCs w:val="24"/>
          <w:lang w:val="en-US"/>
        </w:rPr>
      </w:pPr>
      <w:r w:rsidRPr="00850FB1">
        <w:rPr>
          <w:sz w:val="22"/>
          <w:szCs w:val="24"/>
          <w:lang w:val="en-US"/>
        </w:rPr>
        <w:t>payment of a rehabilitation allowance to a person is based upon data in a computer; and</w:t>
      </w:r>
    </w:p>
    <w:p w14:paraId="564C6FA9" w14:textId="77777777" w:rsidR="0013432D" w:rsidRPr="00850FB1" w:rsidRDefault="0013432D" w:rsidP="00E36C24">
      <w:pPr>
        <w:numPr>
          <w:ilvl w:val="0"/>
          <w:numId w:val="36"/>
        </w:numPr>
        <w:shd w:val="clear" w:color="auto" w:fill="FFFFFF"/>
        <w:tabs>
          <w:tab w:val="left" w:pos="806"/>
        </w:tabs>
        <w:spacing w:before="120"/>
        <w:ind w:left="806" w:hanging="394"/>
        <w:jc w:val="both"/>
        <w:rPr>
          <w:sz w:val="22"/>
          <w:szCs w:val="24"/>
          <w:lang w:val="en-US"/>
        </w:rPr>
      </w:pPr>
      <w:r w:rsidRPr="00850FB1">
        <w:rPr>
          <w:sz w:val="22"/>
          <w:szCs w:val="24"/>
          <w:lang w:val="en-US"/>
        </w:rPr>
        <w:t>the allowance rate is increased or reduced, or the allowance is cancelled or suspended, because of the operation of a computer program approved by the Secretary; and</w:t>
      </w:r>
    </w:p>
    <w:p w14:paraId="4D64991C" w14:textId="77777777" w:rsidR="0013432D" w:rsidRPr="00850FB1" w:rsidRDefault="0013432D" w:rsidP="00E36C24">
      <w:pPr>
        <w:numPr>
          <w:ilvl w:val="0"/>
          <w:numId w:val="36"/>
        </w:numPr>
        <w:shd w:val="clear" w:color="auto" w:fill="FFFFFF"/>
        <w:tabs>
          <w:tab w:val="left" w:pos="806"/>
        </w:tabs>
        <w:spacing w:before="120"/>
        <w:ind w:left="806" w:hanging="394"/>
        <w:jc w:val="both"/>
        <w:rPr>
          <w:sz w:val="22"/>
          <w:szCs w:val="24"/>
          <w:lang w:val="en-US"/>
        </w:rPr>
      </w:pPr>
      <w:r w:rsidRPr="00850FB1">
        <w:rPr>
          <w:sz w:val="22"/>
          <w:szCs w:val="24"/>
          <w:lang w:val="en-US"/>
        </w:rPr>
        <w:t>the program causes the change for a reason for which the Secretary could determine the change;</w:t>
      </w:r>
    </w:p>
    <w:p w14:paraId="2752A489" w14:textId="77777777" w:rsidR="0013432D" w:rsidRPr="00850FB1" w:rsidRDefault="0013432D" w:rsidP="00E36C24">
      <w:pPr>
        <w:shd w:val="clear" w:color="auto" w:fill="FFFFFF"/>
        <w:spacing w:before="120"/>
        <w:ind w:left="24"/>
        <w:rPr>
          <w:sz w:val="22"/>
        </w:rPr>
      </w:pPr>
      <w:r w:rsidRPr="00850FB1">
        <w:rPr>
          <w:sz w:val="22"/>
          <w:szCs w:val="24"/>
          <w:lang w:val="en-US"/>
        </w:rPr>
        <w:t>the change is taken to have been made because of a determination by the Secretary for that reason.”.</w:t>
      </w:r>
    </w:p>
    <w:p w14:paraId="287EDBAF" w14:textId="77777777" w:rsidR="0013432D" w:rsidRPr="00850FB1" w:rsidRDefault="0013432D" w:rsidP="00E36C24">
      <w:pPr>
        <w:shd w:val="clear" w:color="auto" w:fill="FFFFFF"/>
        <w:spacing w:before="120"/>
        <w:ind w:left="24"/>
        <w:rPr>
          <w:sz w:val="22"/>
        </w:rPr>
        <w:sectPr w:rsidR="0013432D" w:rsidRPr="00850FB1" w:rsidSect="0089395C">
          <w:pgSz w:w="12240" w:h="15840" w:code="1"/>
          <w:pgMar w:top="1440" w:right="1440" w:bottom="1440" w:left="1440" w:header="720" w:footer="720" w:gutter="0"/>
          <w:cols w:space="60"/>
          <w:noEndnote/>
        </w:sectPr>
      </w:pPr>
    </w:p>
    <w:p w14:paraId="25BEA018" w14:textId="77777777" w:rsidR="0013432D" w:rsidRPr="00850FB1" w:rsidRDefault="0013432D" w:rsidP="00E36C24">
      <w:pPr>
        <w:shd w:val="clear" w:color="auto" w:fill="FFFFFF"/>
        <w:spacing w:before="120"/>
        <w:jc w:val="center"/>
        <w:rPr>
          <w:sz w:val="22"/>
        </w:rPr>
      </w:pPr>
      <w:r w:rsidRPr="00850FB1">
        <w:rPr>
          <w:b/>
          <w:bCs/>
          <w:sz w:val="22"/>
          <w:szCs w:val="24"/>
          <w:lang w:val="en-US"/>
        </w:rPr>
        <w:lastRenderedPageBreak/>
        <w:t>SCHEDULE 1</w:t>
      </w:r>
      <w:r w:rsidRPr="00850FB1">
        <w:rPr>
          <w:rFonts w:eastAsia="Times New Roman"/>
          <w:sz w:val="22"/>
          <w:szCs w:val="24"/>
          <w:lang w:val="en-US"/>
        </w:rPr>
        <w:t>—continued</w:t>
      </w:r>
    </w:p>
    <w:p w14:paraId="1D107231" w14:textId="77777777" w:rsidR="0013432D" w:rsidRPr="00850FB1" w:rsidRDefault="0013432D" w:rsidP="00E36C24">
      <w:pPr>
        <w:shd w:val="clear" w:color="auto" w:fill="FFFFFF"/>
        <w:spacing w:before="120" w:after="60"/>
        <w:rPr>
          <w:sz w:val="22"/>
        </w:rPr>
      </w:pPr>
      <w:r w:rsidRPr="00850FB1">
        <w:rPr>
          <w:b/>
          <w:bCs/>
          <w:sz w:val="22"/>
          <w:szCs w:val="24"/>
          <w:lang w:val="en-US"/>
        </w:rPr>
        <w:t xml:space="preserve">After section </w:t>
      </w:r>
      <w:r w:rsidRPr="00850FB1">
        <w:rPr>
          <w:b/>
          <w:bCs/>
          <w:smallCaps/>
          <w:sz w:val="22"/>
          <w:szCs w:val="24"/>
          <w:lang w:val="en-US"/>
        </w:rPr>
        <w:t>586a:</w:t>
      </w:r>
    </w:p>
    <w:p w14:paraId="1AF9817E" w14:textId="77777777" w:rsidR="0013432D" w:rsidRPr="00850FB1" w:rsidRDefault="0013432D" w:rsidP="00E36C24">
      <w:pPr>
        <w:shd w:val="clear" w:color="auto" w:fill="FFFFFF"/>
        <w:spacing w:before="120"/>
        <w:ind w:left="346"/>
        <w:rPr>
          <w:sz w:val="22"/>
        </w:rPr>
      </w:pPr>
      <w:r w:rsidRPr="00850FB1">
        <w:rPr>
          <w:sz w:val="22"/>
          <w:szCs w:val="24"/>
          <w:lang w:val="en-US"/>
        </w:rPr>
        <w:t>Insert:</w:t>
      </w:r>
    </w:p>
    <w:p w14:paraId="70E98162" w14:textId="77777777" w:rsidR="0013432D" w:rsidRPr="00850FB1" w:rsidRDefault="0013432D" w:rsidP="00E36C24">
      <w:pPr>
        <w:shd w:val="clear" w:color="auto" w:fill="FFFFFF"/>
        <w:spacing w:before="120" w:after="60"/>
        <w:rPr>
          <w:sz w:val="22"/>
        </w:rPr>
      </w:pPr>
      <w:r w:rsidRPr="00850FB1">
        <w:rPr>
          <w:b/>
          <w:bCs/>
          <w:sz w:val="22"/>
          <w:szCs w:val="24"/>
          <w:lang w:val="en-US"/>
        </w:rPr>
        <w:t>Changes to payments by computer</w:t>
      </w:r>
    </w:p>
    <w:p w14:paraId="491578CC" w14:textId="77777777" w:rsidR="0013432D" w:rsidRPr="00850FB1" w:rsidRDefault="0013432D" w:rsidP="00E36C24">
      <w:pPr>
        <w:shd w:val="clear" w:color="auto" w:fill="FFFFFF"/>
        <w:spacing w:before="120"/>
        <w:ind w:left="346"/>
        <w:rPr>
          <w:sz w:val="22"/>
        </w:rPr>
      </w:pPr>
      <w:r w:rsidRPr="00850FB1">
        <w:rPr>
          <w:sz w:val="22"/>
          <w:szCs w:val="24"/>
          <w:lang w:val="en-US"/>
        </w:rPr>
        <w:t>“586</w:t>
      </w:r>
      <w:r w:rsidRPr="00850FB1">
        <w:rPr>
          <w:smallCaps/>
          <w:sz w:val="22"/>
          <w:szCs w:val="24"/>
          <w:lang w:val="en-US"/>
        </w:rPr>
        <w:t>b</w:t>
      </w:r>
      <w:r w:rsidRPr="00850FB1">
        <w:rPr>
          <w:sz w:val="22"/>
          <w:szCs w:val="24"/>
          <w:lang w:val="en-US"/>
        </w:rPr>
        <w:t>. If:</w:t>
      </w:r>
    </w:p>
    <w:p w14:paraId="57C80F09" w14:textId="77777777" w:rsidR="0013432D" w:rsidRPr="00850FB1" w:rsidRDefault="0013432D" w:rsidP="00E36C24">
      <w:pPr>
        <w:numPr>
          <w:ilvl w:val="0"/>
          <w:numId w:val="37"/>
        </w:numPr>
        <w:shd w:val="clear" w:color="auto" w:fill="FFFFFF"/>
        <w:tabs>
          <w:tab w:val="left" w:pos="773"/>
        </w:tabs>
        <w:spacing w:before="120"/>
        <w:ind w:left="773" w:hanging="389"/>
        <w:jc w:val="both"/>
        <w:rPr>
          <w:sz w:val="22"/>
          <w:szCs w:val="24"/>
          <w:lang w:val="en-US"/>
        </w:rPr>
      </w:pPr>
      <w:r w:rsidRPr="00850FB1">
        <w:rPr>
          <w:sz w:val="22"/>
          <w:szCs w:val="24"/>
          <w:lang w:val="en-US"/>
        </w:rPr>
        <w:t>payment of a job search allowance to a person is based upon data in a computer; and</w:t>
      </w:r>
    </w:p>
    <w:p w14:paraId="30F5BFCF" w14:textId="77777777" w:rsidR="0013432D" w:rsidRPr="00850FB1" w:rsidRDefault="0013432D" w:rsidP="00E36C24">
      <w:pPr>
        <w:numPr>
          <w:ilvl w:val="0"/>
          <w:numId w:val="37"/>
        </w:numPr>
        <w:shd w:val="clear" w:color="auto" w:fill="FFFFFF"/>
        <w:tabs>
          <w:tab w:val="left" w:pos="773"/>
        </w:tabs>
        <w:spacing w:before="120"/>
        <w:ind w:left="773" w:hanging="389"/>
        <w:jc w:val="both"/>
        <w:rPr>
          <w:sz w:val="22"/>
          <w:szCs w:val="24"/>
          <w:lang w:val="en-US"/>
        </w:rPr>
      </w:pPr>
      <w:r w:rsidRPr="00850FB1">
        <w:rPr>
          <w:sz w:val="22"/>
          <w:szCs w:val="24"/>
          <w:lang w:val="en-US"/>
        </w:rPr>
        <w:t>the allowance rate is increased or, reduced, or the allowance is cancelled or suspended, because of the operation of a computer program approved by the Secretary; and</w:t>
      </w:r>
    </w:p>
    <w:p w14:paraId="5ECC457C" w14:textId="77777777" w:rsidR="0013432D" w:rsidRPr="00850FB1" w:rsidRDefault="0013432D" w:rsidP="00E36C24">
      <w:pPr>
        <w:numPr>
          <w:ilvl w:val="0"/>
          <w:numId w:val="37"/>
        </w:numPr>
        <w:shd w:val="clear" w:color="auto" w:fill="FFFFFF"/>
        <w:tabs>
          <w:tab w:val="left" w:pos="773"/>
        </w:tabs>
        <w:spacing w:before="120"/>
        <w:ind w:left="773" w:hanging="389"/>
        <w:jc w:val="both"/>
        <w:rPr>
          <w:sz w:val="22"/>
          <w:szCs w:val="24"/>
          <w:lang w:val="en-US"/>
        </w:rPr>
      </w:pPr>
      <w:r w:rsidRPr="00850FB1">
        <w:rPr>
          <w:sz w:val="22"/>
          <w:szCs w:val="24"/>
          <w:lang w:val="en-US"/>
        </w:rPr>
        <w:t>the program causes the change for a reason for which the Secretary could determine the change;</w:t>
      </w:r>
    </w:p>
    <w:p w14:paraId="5D92855B" w14:textId="77777777" w:rsidR="0013432D" w:rsidRPr="00850FB1" w:rsidRDefault="0013432D" w:rsidP="00E36C24">
      <w:pPr>
        <w:shd w:val="clear" w:color="auto" w:fill="FFFFFF"/>
        <w:spacing w:before="120"/>
        <w:ind w:left="5"/>
        <w:rPr>
          <w:sz w:val="22"/>
        </w:rPr>
      </w:pPr>
      <w:r w:rsidRPr="00850FB1">
        <w:rPr>
          <w:sz w:val="22"/>
          <w:szCs w:val="24"/>
          <w:lang w:val="en-US"/>
        </w:rPr>
        <w:t>the change is taken to have been made because of a determination by the Secretary for that reason.”.</w:t>
      </w:r>
    </w:p>
    <w:p w14:paraId="5912CFB2" w14:textId="77777777" w:rsidR="0013432D" w:rsidRPr="00850FB1" w:rsidRDefault="0013432D" w:rsidP="00E36C24">
      <w:pPr>
        <w:shd w:val="clear" w:color="auto" w:fill="FFFFFF"/>
        <w:spacing w:before="120" w:after="60"/>
        <w:rPr>
          <w:sz w:val="22"/>
        </w:rPr>
      </w:pPr>
      <w:r w:rsidRPr="00850FB1">
        <w:rPr>
          <w:b/>
          <w:bCs/>
          <w:sz w:val="22"/>
          <w:szCs w:val="24"/>
          <w:lang w:val="en-US"/>
        </w:rPr>
        <w:t>After section 660</w:t>
      </w:r>
      <w:r w:rsidRPr="00850FB1">
        <w:rPr>
          <w:b/>
          <w:bCs/>
          <w:smallCaps/>
          <w:sz w:val="22"/>
          <w:szCs w:val="24"/>
          <w:lang w:val="en-US"/>
        </w:rPr>
        <w:t>ia</w:t>
      </w:r>
      <w:r w:rsidRPr="00850FB1">
        <w:rPr>
          <w:b/>
          <w:bCs/>
          <w:sz w:val="22"/>
          <w:szCs w:val="24"/>
          <w:lang w:val="en-US"/>
        </w:rPr>
        <w:t>:</w:t>
      </w:r>
    </w:p>
    <w:p w14:paraId="41B6BF1F" w14:textId="77777777" w:rsidR="0013432D" w:rsidRPr="00850FB1" w:rsidRDefault="0013432D" w:rsidP="00E36C24">
      <w:pPr>
        <w:shd w:val="clear" w:color="auto" w:fill="FFFFFF"/>
        <w:spacing w:before="120"/>
        <w:ind w:left="346"/>
        <w:rPr>
          <w:sz w:val="22"/>
        </w:rPr>
      </w:pPr>
      <w:r w:rsidRPr="00850FB1">
        <w:rPr>
          <w:sz w:val="22"/>
          <w:szCs w:val="24"/>
          <w:lang w:val="en-US"/>
        </w:rPr>
        <w:t>Insert:</w:t>
      </w:r>
    </w:p>
    <w:p w14:paraId="1ACEF1D7" w14:textId="77777777" w:rsidR="0013432D" w:rsidRPr="00850FB1" w:rsidRDefault="0013432D" w:rsidP="00E36C24">
      <w:pPr>
        <w:shd w:val="clear" w:color="auto" w:fill="FFFFFF"/>
        <w:spacing w:before="120" w:after="60"/>
        <w:rPr>
          <w:sz w:val="22"/>
        </w:rPr>
      </w:pPr>
      <w:r w:rsidRPr="00850FB1">
        <w:rPr>
          <w:b/>
          <w:bCs/>
          <w:sz w:val="22"/>
          <w:szCs w:val="24"/>
          <w:lang w:val="en-US"/>
        </w:rPr>
        <w:t>Changes to payments by computer</w:t>
      </w:r>
    </w:p>
    <w:p w14:paraId="102075F6" w14:textId="77777777" w:rsidR="0013432D" w:rsidRPr="00850FB1" w:rsidRDefault="0013432D" w:rsidP="00E36C24">
      <w:pPr>
        <w:shd w:val="clear" w:color="auto" w:fill="FFFFFF"/>
        <w:spacing w:before="120"/>
        <w:ind w:left="346"/>
        <w:rPr>
          <w:sz w:val="22"/>
        </w:rPr>
      </w:pPr>
      <w:r w:rsidRPr="00850FB1">
        <w:rPr>
          <w:sz w:val="22"/>
          <w:szCs w:val="24"/>
          <w:lang w:val="en-US"/>
        </w:rPr>
        <w:t>“660</w:t>
      </w:r>
      <w:r w:rsidRPr="00850FB1">
        <w:rPr>
          <w:smallCaps/>
          <w:sz w:val="22"/>
          <w:szCs w:val="24"/>
          <w:lang w:val="en-US"/>
        </w:rPr>
        <w:t>ib</w:t>
      </w:r>
      <w:r w:rsidRPr="00850FB1">
        <w:rPr>
          <w:sz w:val="22"/>
          <w:szCs w:val="24"/>
          <w:lang w:val="en-US"/>
        </w:rPr>
        <w:t>. If:</w:t>
      </w:r>
    </w:p>
    <w:p w14:paraId="485A2254" w14:textId="77777777" w:rsidR="0013432D" w:rsidRPr="00850FB1" w:rsidRDefault="0013432D" w:rsidP="00E36C24">
      <w:pPr>
        <w:numPr>
          <w:ilvl w:val="0"/>
          <w:numId w:val="38"/>
        </w:numPr>
        <w:shd w:val="clear" w:color="auto" w:fill="FFFFFF"/>
        <w:tabs>
          <w:tab w:val="left" w:pos="778"/>
        </w:tabs>
        <w:spacing w:before="120"/>
        <w:ind w:left="778" w:hanging="389"/>
        <w:jc w:val="both"/>
        <w:rPr>
          <w:sz w:val="22"/>
          <w:szCs w:val="24"/>
          <w:lang w:val="en-US"/>
        </w:rPr>
      </w:pPr>
      <w:r w:rsidRPr="00850FB1">
        <w:rPr>
          <w:sz w:val="22"/>
          <w:szCs w:val="24"/>
          <w:lang w:val="en-US"/>
        </w:rPr>
        <w:t>payment of a newstart allowance to a person is based upon data in a computer; and</w:t>
      </w:r>
    </w:p>
    <w:p w14:paraId="44E3C0B0" w14:textId="77777777" w:rsidR="0013432D" w:rsidRPr="00850FB1" w:rsidRDefault="0013432D" w:rsidP="00E36C24">
      <w:pPr>
        <w:numPr>
          <w:ilvl w:val="0"/>
          <w:numId w:val="38"/>
        </w:numPr>
        <w:shd w:val="clear" w:color="auto" w:fill="FFFFFF"/>
        <w:tabs>
          <w:tab w:val="left" w:pos="778"/>
        </w:tabs>
        <w:spacing w:before="120"/>
        <w:ind w:left="778" w:hanging="389"/>
        <w:jc w:val="both"/>
        <w:rPr>
          <w:sz w:val="22"/>
          <w:szCs w:val="24"/>
          <w:lang w:val="en-US"/>
        </w:rPr>
      </w:pPr>
      <w:r w:rsidRPr="00850FB1">
        <w:rPr>
          <w:sz w:val="22"/>
          <w:szCs w:val="24"/>
          <w:lang w:val="en-US"/>
        </w:rPr>
        <w:t>the allowance rate is increased or reduced, or the allowance is cancelled or suspended, because of the operation of a computer program approved by the Secretary; and</w:t>
      </w:r>
    </w:p>
    <w:p w14:paraId="70640769" w14:textId="77777777" w:rsidR="0013432D" w:rsidRPr="00850FB1" w:rsidRDefault="0013432D" w:rsidP="00E36C24">
      <w:pPr>
        <w:numPr>
          <w:ilvl w:val="0"/>
          <w:numId w:val="38"/>
        </w:numPr>
        <w:shd w:val="clear" w:color="auto" w:fill="FFFFFF"/>
        <w:tabs>
          <w:tab w:val="left" w:pos="778"/>
        </w:tabs>
        <w:spacing w:before="120"/>
        <w:ind w:left="778" w:hanging="389"/>
        <w:jc w:val="both"/>
        <w:rPr>
          <w:sz w:val="22"/>
          <w:szCs w:val="24"/>
          <w:lang w:val="en-US"/>
        </w:rPr>
      </w:pPr>
      <w:r w:rsidRPr="00850FB1">
        <w:rPr>
          <w:sz w:val="22"/>
          <w:szCs w:val="24"/>
          <w:lang w:val="en-US"/>
        </w:rPr>
        <w:t>the program causes the change for a reason for which the Secretary could determine the change;</w:t>
      </w:r>
    </w:p>
    <w:p w14:paraId="487D416D" w14:textId="77777777" w:rsidR="0013432D" w:rsidRPr="00850FB1" w:rsidRDefault="0013432D" w:rsidP="00E36C24">
      <w:pPr>
        <w:shd w:val="clear" w:color="auto" w:fill="FFFFFF"/>
        <w:spacing w:before="120"/>
        <w:ind w:left="5"/>
        <w:rPr>
          <w:sz w:val="22"/>
        </w:rPr>
      </w:pPr>
      <w:r w:rsidRPr="00850FB1">
        <w:rPr>
          <w:sz w:val="22"/>
          <w:szCs w:val="24"/>
          <w:lang w:val="en-US"/>
        </w:rPr>
        <w:t>the change is taken to have been made because of a determination by the Secretary for that reason.”.</w:t>
      </w:r>
    </w:p>
    <w:p w14:paraId="0843DD39" w14:textId="77777777" w:rsidR="0013432D" w:rsidRPr="00850FB1" w:rsidRDefault="0013432D" w:rsidP="00E36C24">
      <w:pPr>
        <w:shd w:val="clear" w:color="auto" w:fill="FFFFFF"/>
        <w:spacing w:before="120" w:after="60"/>
        <w:rPr>
          <w:sz w:val="22"/>
        </w:rPr>
      </w:pPr>
      <w:r w:rsidRPr="00850FB1">
        <w:rPr>
          <w:b/>
          <w:bCs/>
          <w:sz w:val="22"/>
          <w:szCs w:val="24"/>
          <w:lang w:val="en-US"/>
        </w:rPr>
        <w:t>After section 722</w:t>
      </w:r>
      <w:r w:rsidRPr="00850FB1">
        <w:rPr>
          <w:b/>
          <w:bCs/>
          <w:smallCaps/>
          <w:sz w:val="22"/>
          <w:szCs w:val="24"/>
          <w:lang w:val="en-US"/>
        </w:rPr>
        <w:t>a</w:t>
      </w:r>
      <w:r w:rsidRPr="00850FB1">
        <w:rPr>
          <w:b/>
          <w:bCs/>
          <w:sz w:val="22"/>
          <w:szCs w:val="24"/>
          <w:lang w:val="en-US"/>
        </w:rPr>
        <w:t>:</w:t>
      </w:r>
    </w:p>
    <w:p w14:paraId="2E8A9964" w14:textId="77777777" w:rsidR="0013432D" w:rsidRPr="00850FB1" w:rsidRDefault="0013432D" w:rsidP="00E36C24">
      <w:pPr>
        <w:shd w:val="clear" w:color="auto" w:fill="FFFFFF"/>
        <w:spacing w:before="120"/>
        <w:ind w:left="350"/>
        <w:rPr>
          <w:sz w:val="22"/>
        </w:rPr>
      </w:pPr>
      <w:r w:rsidRPr="00850FB1">
        <w:rPr>
          <w:sz w:val="22"/>
          <w:szCs w:val="24"/>
          <w:lang w:val="en-US"/>
        </w:rPr>
        <w:t>Insert:</w:t>
      </w:r>
    </w:p>
    <w:p w14:paraId="162B6853" w14:textId="77777777" w:rsidR="0013432D" w:rsidRPr="00850FB1" w:rsidRDefault="0013432D" w:rsidP="00E36C24">
      <w:pPr>
        <w:shd w:val="clear" w:color="auto" w:fill="FFFFFF"/>
        <w:spacing w:before="120" w:after="60"/>
        <w:rPr>
          <w:sz w:val="22"/>
        </w:rPr>
      </w:pPr>
      <w:r w:rsidRPr="00850FB1">
        <w:rPr>
          <w:b/>
          <w:bCs/>
          <w:sz w:val="22"/>
          <w:szCs w:val="24"/>
          <w:lang w:val="en-US"/>
        </w:rPr>
        <w:t>Changes to payments by computer</w:t>
      </w:r>
    </w:p>
    <w:p w14:paraId="1A4DE736" w14:textId="77777777" w:rsidR="0013432D" w:rsidRPr="00850FB1" w:rsidRDefault="0013432D" w:rsidP="00E36C24">
      <w:pPr>
        <w:shd w:val="clear" w:color="auto" w:fill="FFFFFF"/>
        <w:spacing w:before="120"/>
        <w:ind w:left="346"/>
        <w:rPr>
          <w:sz w:val="22"/>
        </w:rPr>
      </w:pPr>
      <w:r w:rsidRPr="00850FB1">
        <w:rPr>
          <w:sz w:val="22"/>
          <w:szCs w:val="24"/>
          <w:lang w:val="en-US"/>
        </w:rPr>
        <w:t>“722</w:t>
      </w:r>
      <w:r w:rsidRPr="00850FB1">
        <w:rPr>
          <w:smallCaps/>
          <w:sz w:val="22"/>
          <w:szCs w:val="24"/>
          <w:lang w:val="en-US"/>
        </w:rPr>
        <w:t>b</w:t>
      </w:r>
      <w:r w:rsidRPr="00850FB1">
        <w:rPr>
          <w:sz w:val="22"/>
          <w:szCs w:val="24"/>
          <w:lang w:val="en-US"/>
        </w:rPr>
        <w:t>. If:</w:t>
      </w:r>
    </w:p>
    <w:p w14:paraId="39ABB8CB" w14:textId="77777777" w:rsidR="0013432D" w:rsidRPr="00850FB1" w:rsidRDefault="0013432D" w:rsidP="00E36C24">
      <w:pPr>
        <w:numPr>
          <w:ilvl w:val="0"/>
          <w:numId w:val="39"/>
        </w:numPr>
        <w:shd w:val="clear" w:color="auto" w:fill="FFFFFF"/>
        <w:tabs>
          <w:tab w:val="left" w:pos="778"/>
        </w:tabs>
        <w:spacing w:before="120"/>
        <w:ind w:left="778" w:hanging="389"/>
        <w:jc w:val="both"/>
        <w:rPr>
          <w:sz w:val="22"/>
          <w:szCs w:val="24"/>
          <w:lang w:val="en-US"/>
        </w:rPr>
      </w:pPr>
      <w:r w:rsidRPr="00850FB1">
        <w:rPr>
          <w:sz w:val="22"/>
          <w:szCs w:val="24"/>
          <w:lang w:val="en-US"/>
        </w:rPr>
        <w:t>payment of a sickness benefit to a person is based upon data in a computer; and</w:t>
      </w:r>
    </w:p>
    <w:p w14:paraId="0BDD03BD" w14:textId="77777777" w:rsidR="0013432D" w:rsidRPr="00850FB1" w:rsidRDefault="0013432D" w:rsidP="00E36C24">
      <w:pPr>
        <w:numPr>
          <w:ilvl w:val="0"/>
          <w:numId w:val="39"/>
        </w:numPr>
        <w:shd w:val="clear" w:color="auto" w:fill="FFFFFF"/>
        <w:tabs>
          <w:tab w:val="left" w:pos="778"/>
        </w:tabs>
        <w:spacing w:before="120"/>
        <w:ind w:left="778" w:hanging="389"/>
        <w:jc w:val="both"/>
        <w:rPr>
          <w:sz w:val="22"/>
          <w:szCs w:val="24"/>
          <w:lang w:val="en-US"/>
        </w:rPr>
      </w:pPr>
      <w:r w:rsidRPr="00850FB1">
        <w:rPr>
          <w:sz w:val="22"/>
          <w:szCs w:val="24"/>
          <w:lang w:val="en-US"/>
        </w:rPr>
        <w:t>the benefit rate is increased or reduced, or the benefit is cancelled or suspended, because of the operation of a computer program approved by the Secretary; and</w:t>
      </w:r>
    </w:p>
    <w:p w14:paraId="38E521C8" w14:textId="77777777" w:rsidR="0013432D" w:rsidRPr="00850FB1" w:rsidRDefault="0013432D" w:rsidP="00E36C24">
      <w:pPr>
        <w:numPr>
          <w:ilvl w:val="0"/>
          <w:numId w:val="39"/>
        </w:numPr>
        <w:shd w:val="clear" w:color="auto" w:fill="FFFFFF"/>
        <w:tabs>
          <w:tab w:val="left" w:pos="778"/>
        </w:tabs>
        <w:spacing w:before="120"/>
        <w:ind w:left="778" w:hanging="389"/>
        <w:jc w:val="both"/>
        <w:rPr>
          <w:sz w:val="22"/>
          <w:szCs w:val="24"/>
          <w:lang w:val="en-US"/>
        </w:rPr>
      </w:pPr>
      <w:r w:rsidRPr="00850FB1">
        <w:rPr>
          <w:sz w:val="22"/>
          <w:szCs w:val="24"/>
          <w:lang w:val="en-US"/>
        </w:rPr>
        <w:t>the program causes the change for a reason for which the Secretary could determine the change;</w:t>
      </w:r>
    </w:p>
    <w:p w14:paraId="494DD15E" w14:textId="77777777" w:rsidR="0013432D" w:rsidRPr="00850FB1" w:rsidRDefault="0013432D" w:rsidP="00E36C24">
      <w:pPr>
        <w:shd w:val="clear" w:color="auto" w:fill="FFFFFF"/>
        <w:spacing w:before="120"/>
        <w:ind w:left="5"/>
        <w:rPr>
          <w:sz w:val="22"/>
        </w:rPr>
      </w:pPr>
      <w:r w:rsidRPr="00850FB1">
        <w:rPr>
          <w:sz w:val="22"/>
          <w:szCs w:val="24"/>
          <w:lang w:val="en-US"/>
        </w:rPr>
        <w:t>the change is taken to have been made because of a determination by the Secretary for that reason.”.</w:t>
      </w:r>
    </w:p>
    <w:p w14:paraId="4965E993" w14:textId="77777777" w:rsidR="0013432D" w:rsidRPr="00850FB1" w:rsidRDefault="0013432D" w:rsidP="00E36C24">
      <w:pPr>
        <w:shd w:val="clear" w:color="auto" w:fill="FFFFFF"/>
        <w:spacing w:before="120"/>
        <w:ind w:left="5"/>
        <w:rPr>
          <w:sz w:val="22"/>
        </w:rPr>
        <w:sectPr w:rsidR="0013432D" w:rsidRPr="00850FB1" w:rsidSect="0089395C">
          <w:pgSz w:w="12240" w:h="15840" w:code="1"/>
          <w:pgMar w:top="1440" w:right="1440" w:bottom="1440" w:left="1440" w:header="720" w:footer="720" w:gutter="0"/>
          <w:cols w:space="60"/>
          <w:noEndnote/>
        </w:sectPr>
      </w:pPr>
    </w:p>
    <w:p w14:paraId="65BE91DA" w14:textId="77777777" w:rsidR="0013432D" w:rsidRPr="00850FB1" w:rsidRDefault="0013432D" w:rsidP="00E36C24">
      <w:pPr>
        <w:shd w:val="clear" w:color="auto" w:fill="FFFFFF"/>
        <w:spacing w:before="120"/>
        <w:jc w:val="center"/>
        <w:rPr>
          <w:sz w:val="22"/>
        </w:rPr>
      </w:pPr>
      <w:r w:rsidRPr="00850FB1">
        <w:rPr>
          <w:b/>
          <w:bCs/>
          <w:sz w:val="22"/>
          <w:szCs w:val="24"/>
          <w:lang w:val="en-US"/>
        </w:rPr>
        <w:lastRenderedPageBreak/>
        <w:t>SCHEDULE 1</w:t>
      </w:r>
      <w:r w:rsidRPr="00850FB1">
        <w:rPr>
          <w:rFonts w:eastAsia="Times New Roman"/>
          <w:b/>
          <w:bCs/>
          <w:sz w:val="22"/>
          <w:szCs w:val="24"/>
          <w:lang w:val="en-US"/>
        </w:rPr>
        <w:t>—</w:t>
      </w:r>
      <w:r w:rsidRPr="00850FB1">
        <w:rPr>
          <w:rFonts w:eastAsia="Times New Roman"/>
          <w:sz w:val="22"/>
          <w:szCs w:val="24"/>
          <w:lang w:val="en-US"/>
        </w:rPr>
        <w:t>continued</w:t>
      </w:r>
    </w:p>
    <w:p w14:paraId="5AEE5626" w14:textId="77777777" w:rsidR="0013432D" w:rsidRPr="00850FB1" w:rsidRDefault="0013432D" w:rsidP="00E36C24">
      <w:pPr>
        <w:shd w:val="clear" w:color="auto" w:fill="FFFFFF"/>
        <w:spacing w:before="120" w:after="60"/>
        <w:rPr>
          <w:sz w:val="22"/>
        </w:rPr>
      </w:pPr>
      <w:r w:rsidRPr="00850FB1">
        <w:rPr>
          <w:b/>
          <w:bCs/>
          <w:sz w:val="22"/>
          <w:szCs w:val="24"/>
          <w:lang w:val="en-US"/>
        </w:rPr>
        <w:t xml:space="preserve">After section </w:t>
      </w:r>
      <w:r w:rsidRPr="00850FB1">
        <w:rPr>
          <w:b/>
          <w:bCs/>
          <w:smallCaps/>
          <w:sz w:val="22"/>
          <w:szCs w:val="24"/>
          <w:lang w:val="en-US"/>
        </w:rPr>
        <w:t>818a:</w:t>
      </w:r>
    </w:p>
    <w:p w14:paraId="046BD69C" w14:textId="77777777" w:rsidR="0013432D" w:rsidRPr="00850FB1" w:rsidRDefault="0013432D" w:rsidP="00E36C24">
      <w:pPr>
        <w:shd w:val="clear" w:color="auto" w:fill="FFFFFF"/>
        <w:spacing w:before="120"/>
        <w:ind w:left="379"/>
        <w:rPr>
          <w:sz w:val="22"/>
        </w:rPr>
      </w:pPr>
      <w:r w:rsidRPr="00850FB1">
        <w:rPr>
          <w:sz w:val="22"/>
          <w:szCs w:val="24"/>
          <w:lang w:val="en-US"/>
        </w:rPr>
        <w:t>Insert:</w:t>
      </w:r>
    </w:p>
    <w:p w14:paraId="3814DA3E" w14:textId="77777777" w:rsidR="0013432D" w:rsidRPr="00850FB1" w:rsidRDefault="0013432D" w:rsidP="00E36C24">
      <w:pPr>
        <w:shd w:val="clear" w:color="auto" w:fill="FFFFFF"/>
        <w:spacing w:before="120" w:after="60"/>
        <w:rPr>
          <w:sz w:val="22"/>
        </w:rPr>
      </w:pPr>
      <w:r w:rsidRPr="00850FB1">
        <w:rPr>
          <w:b/>
          <w:bCs/>
          <w:sz w:val="22"/>
          <w:szCs w:val="24"/>
          <w:lang w:val="en-US"/>
        </w:rPr>
        <w:t>Changes to payments by computer</w:t>
      </w:r>
    </w:p>
    <w:p w14:paraId="13053F83" w14:textId="77777777" w:rsidR="0013432D" w:rsidRPr="00850FB1" w:rsidRDefault="0013432D" w:rsidP="00E36C24">
      <w:pPr>
        <w:shd w:val="clear" w:color="auto" w:fill="FFFFFF"/>
        <w:spacing w:before="120"/>
        <w:ind w:left="355"/>
        <w:rPr>
          <w:sz w:val="22"/>
        </w:rPr>
      </w:pPr>
      <w:r w:rsidRPr="00850FB1">
        <w:rPr>
          <w:sz w:val="22"/>
          <w:szCs w:val="24"/>
          <w:lang w:val="en-US"/>
        </w:rPr>
        <w:t>“818</w:t>
      </w:r>
      <w:r w:rsidRPr="00850FB1">
        <w:rPr>
          <w:smallCaps/>
          <w:sz w:val="22"/>
          <w:szCs w:val="24"/>
          <w:lang w:val="en-US"/>
        </w:rPr>
        <w:t>b</w:t>
      </w:r>
      <w:r w:rsidRPr="00850FB1">
        <w:rPr>
          <w:sz w:val="22"/>
          <w:szCs w:val="24"/>
          <w:lang w:val="en-US"/>
        </w:rPr>
        <w:t>. If:</w:t>
      </w:r>
    </w:p>
    <w:p w14:paraId="4B6246E7" w14:textId="77777777" w:rsidR="0013432D" w:rsidRPr="00850FB1" w:rsidRDefault="0013432D" w:rsidP="00E36C24">
      <w:pPr>
        <w:numPr>
          <w:ilvl w:val="0"/>
          <w:numId w:val="40"/>
        </w:numPr>
        <w:shd w:val="clear" w:color="auto" w:fill="FFFFFF"/>
        <w:tabs>
          <w:tab w:val="left" w:pos="787"/>
        </w:tabs>
        <w:spacing w:before="120"/>
        <w:ind w:left="787" w:hanging="389"/>
        <w:jc w:val="both"/>
        <w:rPr>
          <w:sz w:val="22"/>
          <w:szCs w:val="24"/>
          <w:lang w:val="en-US"/>
        </w:rPr>
      </w:pPr>
      <w:r w:rsidRPr="00850FB1">
        <w:rPr>
          <w:sz w:val="22"/>
          <w:szCs w:val="24"/>
          <w:lang w:val="en-US"/>
        </w:rPr>
        <w:t>payment of a special needs pension to a person is based upon data in a computer; and</w:t>
      </w:r>
    </w:p>
    <w:p w14:paraId="1446DC3E" w14:textId="77777777" w:rsidR="0013432D" w:rsidRPr="00850FB1" w:rsidRDefault="0013432D" w:rsidP="00E36C24">
      <w:pPr>
        <w:numPr>
          <w:ilvl w:val="0"/>
          <w:numId w:val="40"/>
        </w:numPr>
        <w:shd w:val="clear" w:color="auto" w:fill="FFFFFF"/>
        <w:tabs>
          <w:tab w:val="left" w:pos="787"/>
        </w:tabs>
        <w:spacing w:before="120"/>
        <w:ind w:left="787" w:hanging="389"/>
        <w:jc w:val="both"/>
        <w:rPr>
          <w:sz w:val="22"/>
          <w:szCs w:val="24"/>
          <w:lang w:val="en-US"/>
        </w:rPr>
      </w:pPr>
      <w:r w:rsidRPr="00850FB1">
        <w:rPr>
          <w:sz w:val="22"/>
          <w:szCs w:val="24"/>
          <w:lang w:val="en-US"/>
        </w:rPr>
        <w:t>the pension rate is increased or reduced, or the pension is cancelled or suspended, because of the operation of a computer program approved by the Secretary; and</w:t>
      </w:r>
    </w:p>
    <w:p w14:paraId="7D7C0592" w14:textId="77777777" w:rsidR="0013432D" w:rsidRPr="00850FB1" w:rsidRDefault="0013432D" w:rsidP="00E36C24">
      <w:pPr>
        <w:numPr>
          <w:ilvl w:val="0"/>
          <w:numId w:val="40"/>
        </w:numPr>
        <w:shd w:val="clear" w:color="auto" w:fill="FFFFFF"/>
        <w:tabs>
          <w:tab w:val="left" w:pos="787"/>
        </w:tabs>
        <w:spacing w:before="120"/>
        <w:ind w:left="787" w:hanging="389"/>
        <w:jc w:val="both"/>
        <w:rPr>
          <w:sz w:val="22"/>
          <w:szCs w:val="24"/>
          <w:lang w:val="en-US"/>
        </w:rPr>
      </w:pPr>
      <w:r w:rsidRPr="00850FB1">
        <w:rPr>
          <w:sz w:val="22"/>
          <w:szCs w:val="24"/>
          <w:lang w:val="en-US"/>
        </w:rPr>
        <w:t>the program causes the change for a reason for which the Secretary could determine the change;</w:t>
      </w:r>
    </w:p>
    <w:p w14:paraId="19EEA415" w14:textId="77777777" w:rsidR="0013432D" w:rsidRPr="00850FB1" w:rsidRDefault="0013432D" w:rsidP="00E36C24">
      <w:pPr>
        <w:shd w:val="clear" w:color="auto" w:fill="FFFFFF"/>
        <w:spacing w:before="120"/>
        <w:ind w:left="10"/>
        <w:rPr>
          <w:sz w:val="22"/>
        </w:rPr>
      </w:pPr>
      <w:r w:rsidRPr="00850FB1">
        <w:rPr>
          <w:sz w:val="22"/>
          <w:szCs w:val="24"/>
          <w:lang w:val="en-US"/>
        </w:rPr>
        <w:t>the change is taken to have been made because of a determination by the Secretary for that reason.”.</w:t>
      </w:r>
    </w:p>
    <w:p w14:paraId="73197EC9" w14:textId="77777777" w:rsidR="0013432D" w:rsidRPr="00850FB1" w:rsidRDefault="0013432D" w:rsidP="00E36C24">
      <w:pPr>
        <w:shd w:val="clear" w:color="auto" w:fill="FFFFFF"/>
        <w:spacing w:before="120" w:after="60"/>
        <w:rPr>
          <w:sz w:val="22"/>
        </w:rPr>
      </w:pPr>
      <w:r w:rsidRPr="00850FB1">
        <w:rPr>
          <w:b/>
          <w:bCs/>
          <w:sz w:val="22"/>
          <w:szCs w:val="24"/>
          <w:lang w:val="en-US"/>
        </w:rPr>
        <w:t>After section 882</w:t>
      </w:r>
      <w:r w:rsidRPr="00850FB1">
        <w:rPr>
          <w:b/>
          <w:bCs/>
          <w:smallCaps/>
          <w:sz w:val="22"/>
          <w:szCs w:val="24"/>
          <w:lang w:val="en-US"/>
        </w:rPr>
        <w:t>a</w:t>
      </w:r>
      <w:r w:rsidRPr="00850FB1">
        <w:rPr>
          <w:b/>
          <w:bCs/>
          <w:sz w:val="22"/>
          <w:szCs w:val="24"/>
          <w:lang w:val="en-US"/>
        </w:rPr>
        <w:t>:</w:t>
      </w:r>
    </w:p>
    <w:p w14:paraId="3421D7F6" w14:textId="77777777" w:rsidR="0013432D" w:rsidRPr="00850FB1" w:rsidRDefault="0013432D" w:rsidP="00E36C24">
      <w:pPr>
        <w:shd w:val="clear" w:color="auto" w:fill="FFFFFF"/>
        <w:spacing w:before="120"/>
        <w:ind w:left="365"/>
        <w:rPr>
          <w:sz w:val="22"/>
        </w:rPr>
      </w:pPr>
      <w:r w:rsidRPr="00850FB1">
        <w:rPr>
          <w:sz w:val="22"/>
          <w:szCs w:val="24"/>
          <w:lang w:val="en-US"/>
        </w:rPr>
        <w:t>Insert:</w:t>
      </w:r>
    </w:p>
    <w:p w14:paraId="1166C46C" w14:textId="77777777" w:rsidR="0013432D" w:rsidRPr="00850FB1" w:rsidRDefault="0013432D" w:rsidP="00E36C24">
      <w:pPr>
        <w:shd w:val="clear" w:color="auto" w:fill="FFFFFF"/>
        <w:spacing w:before="120" w:after="60"/>
        <w:rPr>
          <w:sz w:val="22"/>
        </w:rPr>
      </w:pPr>
      <w:r w:rsidRPr="00850FB1">
        <w:rPr>
          <w:b/>
          <w:bCs/>
          <w:sz w:val="22"/>
          <w:szCs w:val="24"/>
          <w:lang w:val="en-US"/>
        </w:rPr>
        <w:t>Changes to payments by computer</w:t>
      </w:r>
    </w:p>
    <w:p w14:paraId="2E8A24B9" w14:textId="77777777" w:rsidR="0013432D" w:rsidRPr="00850FB1" w:rsidRDefault="0013432D" w:rsidP="00E36C24">
      <w:pPr>
        <w:shd w:val="clear" w:color="auto" w:fill="FFFFFF"/>
        <w:spacing w:before="120"/>
        <w:ind w:left="360"/>
        <w:rPr>
          <w:sz w:val="22"/>
        </w:rPr>
      </w:pPr>
      <w:r w:rsidRPr="00850FB1">
        <w:rPr>
          <w:smallCaps/>
          <w:sz w:val="22"/>
          <w:szCs w:val="24"/>
          <w:lang w:val="en-US"/>
        </w:rPr>
        <w:t xml:space="preserve">“882b. </w:t>
      </w:r>
      <w:r w:rsidRPr="00850FB1">
        <w:rPr>
          <w:sz w:val="22"/>
          <w:szCs w:val="24"/>
          <w:lang w:val="en-US"/>
        </w:rPr>
        <w:t>If:</w:t>
      </w:r>
    </w:p>
    <w:p w14:paraId="04AF9D9C" w14:textId="77777777" w:rsidR="0013432D" w:rsidRPr="00850FB1" w:rsidRDefault="0013432D" w:rsidP="00E36C24">
      <w:pPr>
        <w:numPr>
          <w:ilvl w:val="0"/>
          <w:numId w:val="41"/>
        </w:numPr>
        <w:shd w:val="clear" w:color="auto" w:fill="FFFFFF"/>
        <w:tabs>
          <w:tab w:val="left" w:pos="797"/>
        </w:tabs>
        <w:spacing w:before="120"/>
        <w:ind w:left="797" w:hanging="394"/>
        <w:jc w:val="both"/>
        <w:rPr>
          <w:sz w:val="22"/>
          <w:szCs w:val="24"/>
          <w:lang w:val="en-US"/>
        </w:rPr>
      </w:pPr>
      <w:r w:rsidRPr="00850FB1">
        <w:rPr>
          <w:sz w:val="22"/>
          <w:szCs w:val="24"/>
          <w:lang w:val="en-US"/>
        </w:rPr>
        <w:t>payment of a family allowance to a person is based upon data in a computer; and</w:t>
      </w:r>
    </w:p>
    <w:p w14:paraId="603E1953" w14:textId="77777777" w:rsidR="0013432D" w:rsidRPr="00850FB1" w:rsidRDefault="0013432D" w:rsidP="00E36C24">
      <w:pPr>
        <w:numPr>
          <w:ilvl w:val="0"/>
          <w:numId w:val="41"/>
        </w:numPr>
        <w:shd w:val="clear" w:color="auto" w:fill="FFFFFF"/>
        <w:tabs>
          <w:tab w:val="left" w:pos="797"/>
        </w:tabs>
        <w:spacing w:before="120"/>
        <w:ind w:left="797" w:hanging="394"/>
        <w:jc w:val="both"/>
        <w:rPr>
          <w:sz w:val="22"/>
          <w:szCs w:val="24"/>
          <w:lang w:val="en-US"/>
        </w:rPr>
      </w:pPr>
      <w:r w:rsidRPr="00850FB1">
        <w:rPr>
          <w:sz w:val="22"/>
          <w:szCs w:val="24"/>
          <w:lang w:val="en-US"/>
        </w:rPr>
        <w:t>the allowance rate is increased or reduced, or the allowance is cancelled or suspended, because of the operation of a computer program approved by the Secretary; and</w:t>
      </w:r>
    </w:p>
    <w:p w14:paraId="495E7312" w14:textId="77777777" w:rsidR="0013432D" w:rsidRPr="00850FB1" w:rsidRDefault="0013432D" w:rsidP="00E36C24">
      <w:pPr>
        <w:numPr>
          <w:ilvl w:val="0"/>
          <w:numId w:val="41"/>
        </w:numPr>
        <w:shd w:val="clear" w:color="auto" w:fill="FFFFFF"/>
        <w:tabs>
          <w:tab w:val="left" w:pos="797"/>
        </w:tabs>
        <w:spacing w:before="120"/>
        <w:ind w:left="797" w:hanging="394"/>
        <w:jc w:val="both"/>
        <w:rPr>
          <w:sz w:val="22"/>
          <w:szCs w:val="24"/>
          <w:lang w:val="en-US"/>
        </w:rPr>
      </w:pPr>
      <w:r w:rsidRPr="00850FB1">
        <w:rPr>
          <w:sz w:val="22"/>
          <w:szCs w:val="24"/>
          <w:lang w:val="en-US"/>
        </w:rPr>
        <w:t>the program causes the change for a reason for which the Secretary could determine the change;</w:t>
      </w:r>
    </w:p>
    <w:p w14:paraId="47716549" w14:textId="77777777" w:rsidR="0013432D" w:rsidRPr="00850FB1" w:rsidRDefault="0013432D" w:rsidP="00E36C24">
      <w:pPr>
        <w:shd w:val="clear" w:color="auto" w:fill="FFFFFF"/>
        <w:spacing w:before="120"/>
        <w:ind w:left="14"/>
        <w:rPr>
          <w:sz w:val="22"/>
        </w:rPr>
      </w:pPr>
      <w:r w:rsidRPr="00850FB1">
        <w:rPr>
          <w:sz w:val="22"/>
          <w:szCs w:val="24"/>
          <w:lang w:val="en-US"/>
        </w:rPr>
        <w:t>the change is taken to have been made because of a determination by the Secretary for that reason.”.</w:t>
      </w:r>
    </w:p>
    <w:p w14:paraId="64478300" w14:textId="77777777" w:rsidR="0013432D" w:rsidRPr="00850FB1" w:rsidRDefault="0013432D" w:rsidP="00E36C24">
      <w:pPr>
        <w:shd w:val="clear" w:color="auto" w:fill="FFFFFF"/>
        <w:spacing w:before="120" w:after="60"/>
        <w:rPr>
          <w:sz w:val="22"/>
        </w:rPr>
      </w:pPr>
      <w:r w:rsidRPr="00850FB1">
        <w:rPr>
          <w:b/>
          <w:bCs/>
          <w:sz w:val="22"/>
          <w:szCs w:val="24"/>
          <w:lang w:val="en-US"/>
        </w:rPr>
        <w:t xml:space="preserve">After section </w:t>
      </w:r>
      <w:r w:rsidRPr="00850FB1">
        <w:rPr>
          <w:b/>
          <w:bCs/>
          <w:smallCaps/>
          <w:sz w:val="22"/>
          <w:szCs w:val="24"/>
          <w:lang w:val="en-US"/>
        </w:rPr>
        <w:t>939a:</w:t>
      </w:r>
    </w:p>
    <w:p w14:paraId="26797CE8" w14:textId="77777777" w:rsidR="0013432D" w:rsidRPr="00850FB1" w:rsidRDefault="0013432D" w:rsidP="00E36C24">
      <w:pPr>
        <w:shd w:val="clear" w:color="auto" w:fill="FFFFFF"/>
        <w:spacing w:before="120"/>
        <w:ind w:left="365"/>
        <w:rPr>
          <w:sz w:val="22"/>
        </w:rPr>
      </w:pPr>
      <w:r w:rsidRPr="00850FB1">
        <w:rPr>
          <w:sz w:val="22"/>
          <w:szCs w:val="24"/>
          <w:lang w:val="en-US"/>
        </w:rPr>
        <w:t>Insert:</w:t>
      </w:r>
    </w:p>
    <w:p w14:paraId="1DB984F5" w14:textId="77777777" w:rsidR="0013432D" w:rsidRPr="00850FB1" w:rsidRDefault="0013432D" w:rsidP="00E36C24">
      <w:pPr>
        <w:shd w:val="clear" w:color="auto" w:fill="FFFFFF"/>
        <w:spacing w:before="120" w:after="60"/>
        <w:rPr>
          <w:sz w:val="22"/>
        </w:rPr>
      </w:pPr>
      <w:r w:rsidRPr="00850FB1">
        <w:rPr>
          <w:b/>
          <w:bCs/>
          <w:sz w:val="22"/>
          <w:szCs w:val="24"/>
          <w:lang w:val="en-US"/>
        </w:rPr>
        <w:t>Changes to payments by computer</w:t>
      </w:r>
    </w:p>
    <w:p w14:paraId="712E7914" w14:textId="77777777" w:rsidR="0013432D" w:rsidRPr="00850FB1" w:rsidRDefault="0013432D" w:rsidP="00E36C24">
      <w:pPr>
        <w:shd w:val="clear" w:color="auto" w:fill="FFFFFF"/>
        <w:spacing w:before="120"/>
        <w:ind w:left="365"/>
        <w:rPr>
          <w:sz w:val="22"/>
        </w:rPr>
      </w:pPr>
      <w:r w:rsidRPr="00850FB1">
        <w:rPr>
          <w:sz w:val="22"/>
          <w:szCs w:val="24"/>
          <w:lang w:val="en-US"/>
        </w:rPr>
        <w:t>“939</w:t>
      </w:r>
      <w:r w:rsidRPr="00850FB1">
        <w:rPr>
          <w:smallCaps/>
          <w:sz w:val="22"/>
          <w:szCs w:val="24"/>
          <w:lang w:val="en-US"/>
        </w:rPr>
        <w:t>b</w:t>
      </w:r>
      <w:r w:rsidRPr="00850FB1">
        <w:rPr>
          <w:sz w:val="22"/>
          <w:szCs w:val="24"/>
          <w:lang w:val="en-US"/>
        </w:rPr>
        <w:t>. If:</w:t>
      </w:r>
    </w:p>
    <w:p w14:paraId="1EE7D872" w14:textId="77777777" w:rsidR="0013432D" w:rsidRPr="00850FB1" w:rsidRDefault="0013432D" w:rsidP="00E36C24">
      <w:pPr>
        <w:numPr>
          <w:ilvl w:val="0"/>
          <w:numId w:val="42"/>
        </w:numPr>
        <w:shd w:val="clear" w:color="auto" w:fill="FFFFFF"/>
        <w:tabs>
          <w:tab w:val="left" w:pos="806"/>
        </w:tabs>
        <w:spacing w:before="120"/>
        <w:ind w:left="806" w:hanging="394"/>
        <w:jc w:val="both"/>
        <w:rPr>
          <w:sz w:val="22"/>
          <w:szCs w:val="24"/>
          <w:lang w:val="en-US"/>
        </w:rPr>
      </w:pPr>
      <w:r w:rsidRPr="00850FB1">
        <w:rPr>
          <w:sz w:val="22"/>
          <w:szCs w:val="24"/>
          <w:lang w:val="en-US"/>
        </w:rPr>
        <w:t>payment of a family allowance supplement to a person is based upon data in a computer; and</w:t>
      </w:r>
    </w:p>
    <w:p w14:paraId="3F6761B5" w14:textId="77777777" w:rsidR="0013432D" w:rsidRPr="00850FB1" w:rsidRDefault="0013432D" w:rsidP="00E36C24">
      <w:pPr>
        <w:numPr>
          <w:ilvl w:val="0"/>
          <w:numId w:val="42"/>
        </w:numPr>
        <w:shd w:val="clear" w:color="auto" w:fill="FFFFFF"/>
        <w:tabs>
          <w:tab w:val="left" w:pos="806"/>
        </w:tabs>
        <w:spacing w:before="120"/>
        <w:ind w:left="806" w:hanging="394"/>
        <w:jc w:val="both"/>
        <w:rPr>
          <w:sz w:val="22"/>
          <w:szCs w:val="24"/>
          <w:lang w:val="en-US"/>
        </w:rPr>
      </w:pPr>
      <w:r w:rsidRPr="00850FB1">
        <w:rPr>
          <w:sz w:val="22"/>
          <w:szCs w:val="24"/>
          <w:lang w:val="en-US"/>
        </w:rPr>
        <w:t>the supplement rate is increased or reduced, or the supplement is cancelled or suspended, because of the operation of a computer program approved by the Secretary; and</w:t>
      </w:r>
    </w:p>
    <w:p w14:paraId="7C1C43DA" w14:textId="77777777" w:rsidR="0013432D" w:rsidRPr="00850FB1" w:rsidRDefault="0013432D" w:rsidP="00E36C24">
      <w:pPr>
        <w:numPr>
          <w:ilvl w:val="0"/>
          <w:numId w:val="42"/>
        </w:numPr>
        <w:shd w:val="clear" w:color="auto" w:fill="FFFFFF"/>
        <w:tabs>
          <w:tab w:val="left" w:pos="806"/>
        </w:tabs>
        <w:spacing w:before="120"/>
        <w:ind w:left="806" w:hanging="394"/>
        <w:jc w:val="both"/>
        <w:rPr>
          <w:sz w:val="22"/>
          <w:szCs w:val="24"/>
          <w:lang w:val="en-US"/>
        </w:rPr>
      </w:pPr>
      <w:r w:rsidRPr="00850FB1">
        <w:rPr>
          <w:sz w:val="22"/>
          <w:szCs w:val="24"/>
          <w:lang w:val="en-US"/>
        </w:rPr>
        <w:t>the program causes the change for a reason for which the Secretary could determine the change;</w:t>
      </w:r>
    </w:p>
    <w:p w14:paraId="63640000" w14:textId="77777777" w:rsidR="0013432D" w:rsidRPr="00850FB1" w:rsidRDefault="0013432D" w:rsidP="00E36C24">
      <w:pPr>
        <w:shd w:val="clear" w:color="auto" w:fill="FFFFFF"/>
        <w:spacing w:before="120"/>
        <w:ind w:left="19"/>
        <w:rPr>
          <w:sz w:val="22"/>
        </w:rPr>
      </w:pPr>
      <w:r w:rsidRPr="00850FB1">
        <w:rPr>
          <w:sz w:val="22"/>
          <w:szCs w:val="24"/>
          <w:lang w:val="en-US"/>
        </w:rPr>
        <w:t>the change is taken to have been made because of a determination by the Secretary for that reason.”.</w:t>
      </w:r>
    </w:p>
    <w:p w14:paraId="0E60D8F1" w14:textId="77777777" w:rsidR="0013432D" w:rsidRPr="00850FB1" w:rsidRDefault="0013432D" w:rsidP="00E36C24">
      <w:pPr>
        <w:shd w:val="clear" w:color="auto" w:fill="FFFFFF"/>
        <w:spacing w:before="120"/>
        <w:ind w:left="19"/>
        <w:rPr>
          <w:sz w:val="22"/>
        </w:rPr>
        <w:sectPr w:rsidR="0013432D" w:rsidRPr="00850FB1" w:rsidSect="0089395C">
          <w:pgSz w:w="12240" w:h="15840" w:code="1"/>
          <w:pgMar w:top="1440" w:right="1440" w:bottom="1440" w:left="1440" w:header="720" w:footer="720" w:gutter="0"/>
          <w:cols w:space="60"/>
          <w:noEndnote/>
        </w:sectPr>
      </w:pPr>
    </w:p>
    <w:p w14:paraId="346F6055" w14:textId="77777777" w:rsidR="0013432D" w:rsidRPr="00850FB1" w:rsidRDefault="0013432D" w:rsidP="00E36C24">
      <w:pPr>
        <w:shd w:val="clear" w:color="auto" w:fill="FFFFFF"/>
        <w:spacing w:before="120"/>
        <w:jc w:val="center"/>
        <w:rPr>
          <w:sz w:val="22"/>
        </w:rPr>
      </w:pPr>
      <w:r w:rsidRPr="00850FB1">
        <w:rPr>
          <w:b/>
          <w:bCs/>
          <w:sz w:val="22"/>
          <w:szCs w:val="24"/>
          <w:lang w:val="en-US"/>
        </w:rPr>
        <w:lastRenderedPageBreak/>
        <w:t>SCHEDULE 1</w:t>
      </w:r>
      <w:r w:rsidRPr="00850FB1">
        <w:rPr>
          <w:rFonts w:eastAsia="Times New Roman"/>
          <w:b/>
          <w:bCs/>
          <w:sz w:val="22"/>
          <w:szCs w:val="24"/>
          <w:lang w:val="en-US"/>
        </w:rPr>
        <w:t>—</w:t>
      </w:r>
      <w:r w:rsidRPr="00850FB1">
        <w:rPr>
          <w:rFonts w:eastAsia="Times New Roman"/>
          <w:sz w:val="22"/>
          <w:szCs w:val="24"/>
          <w:lang w:val="en-US"/>
        </w:rPr>
        <w:t>continued</w:t>
      </w:r>
    </w:p>
    <w:p w14:paraId="2FCF5AFF" w14:textId="77777777" w:rsidR="0013432D" w:rsidRPr="00850FB1" w:rsidRDefault="0013432D" w:rsidP="00E36C24">
      <w:pPr>
        <w:shd w:val="clear" w:color="auto" w:fill="FFFFFF"/>
        <w:spacing w:before="120" w:after="60"/>
        <w:rPr>
          <w:sz w:val="22"/>
        </w:rPr>
      </w:pPr>
      <w:r w:rsidRPr="00850FB1">
        <w:rPr>
          <w:b/>
          <w:bCs/>
          <w:sz w:val="22"/>
          <w:szCs w:val="24"/>
          <w:lang w:val="en-US"/>
        </w:rPr>
        <w:t xml:space="preserve">After section </w:t>
      </w:r>
      <w:r w:rsidRPr="00850FB1">
        <w:rPr>
          <w:b/>
          <w:bCs/>
          <w:smallCaps/>
          <w:sz w:val="22"/>
          <w:szCs w:val="24"/>
          <w:lang w:val="en-US"/>
        </w:rPr>
        <w:t>987a:</w:t>
      </w:r>
    </w:p>
    <w:p w14:paraId="40E2B25E" w14:textId="77777777" w:rsidR="0013432D" w:rsidRPr="00850FB1" w:rsidRDefault="0013432D" w:rsidP="00E36C24">
      <w:pPr>
        <w:shd w:val="clear" w:color="auto" w:fill="FFFFFF"/>
        <w:spacing w:before="120"/>
        <w:ind w:left="350"/>
        <w:rPr>
          <w:sz w:val="22"/>
        </w:rPr>
      </w:pPr>
      <w:r w:rsidRPr="00850FB1">
        <w:rPr>
          <w:sz w:val="22"/>
          <w:szCs w:val="24"/>
          <w:lang w:val="en-US"/>
        </w:rPr>
        <w:t>Insert:</w:t>
      </w:r>
    </w:p>
    <w:p w14:paraId="53E18FCC" w14:textId="77777777" w:rsidR="0013432D" w:rsidRPr="00850FB1" w:rsidRDefault="0013432D" w:rsidP="00E36C24">
      <w:pPr>
        <w:shd w:val="clear" w:color="auto" w:fill="FFFFFF"/>
        <w:spacing w:before="120" w:after="60"/>
        <w:rPr>
          <w:sz w:val="22"/>
        </w:rPr>
      </w:pPr>
      <w:r w:rsidRPr="00850FB1">
        <w:rPr>
          <w:b/>
          <w:bCs/>
          <w:sz w:val="22"/>
          <w:szCs w:val="24"/>
          <w:lang w:val="en-US"/>
        </w:rPr>
        <w:t>Changes to payments by computer</w:t>
      </w:r>
    </w:p>
    <w:p w14:paraId="0F56622C" w14:textId="77777777" w:rsidR="0013432D" w:rsidRPr="00850FB1" w:rsidRDefault="0013432D" w:rsidP="00E36C24">
      <w:pPr>
        <w:shd w:val="clear" w:color="auto" w:fill="FFFFFF"/>
        <w:spacing w:before="120"/>
        <w:ind w:left="341"/>
        <w:rPr>
          <w:sz w:val="22"/>
        </w:rPr>
      </w:pPr>
      <w:r w:rsidRPr="00850FB1">
        <w:rPr>
          <w:sz w:val="22"/>
          <w:szCs w:val="24"/>
          <w:lang w:val="en-US"/>
        </w:rPr>
        <w:t>“987</w:t>
      </w:r>
      <w:r w:rsidRPr="00850FB1">
        <w:rPr>
          <w:smallCaps/>
          <w:sz w:val="22"/>
          <w:szCs w:val="24"/>
          <w:lang w:val="en-US"/>
        </w:rPr>
        <w:t>b</w:t>
      </w:r>
      <w:r w:rsidRPr="00850FB1">
        <w:rPr>
          <w:sz w:val="22"/>
          <w:szCs w:val="24"/>
          <w:lang w:val="en-US"/>
        </w:rPr>
        <w:t>. If:</w:t>
      </w:r>
    </w:p>
    <w:p w14:paraId="0000FC64" w14:textId="77777777" w:rsidR="0013432D" w:rsidRPr="00850FB1" w:rsidRDefault="0013432D" w:rsidP="00E36C24">
      <w:pPr>
        <w:numPr>
          <w:ilvl w:val="0"/>
          <w:numId w:val="43"/>
        </w:numPr>
        <w:shd w:val="clear" w:color="auto" w:fill="FFFFFF"/>
        <w:tabs>
          <w:tab w:val="left" w:pos="773"/>
        </w:tabs>
        <w:spacing w:before="120"/>
        <w:ind w:left="773" w:hanging="394"/>
        <w:jc w:val="both"/>
        <w:rPr>
          <w:sz w:val="22"/>
          <w:szCs w:val="24"/>
          <w:lang w:val="en-US"/>
        </w:rPr>
      </w:pPr>
      <w:r w:rsidRPr="00850FB1">
        <w:rPr>
          <w:sz w:val="22"/>
          <w:szCs w:val="24"/>
          <w:lang w:val="en-US"/>
        </w:rPr>
        <w:t>payment of a child disability allowance to a person is based upon data in a computer; and</w:t>
      </w:r>
    </w:p>
    <w:p w14:paraId="40DF49F7" w14:textId="77777777" w:rsidR="0013432D" w:rsidRPr="00850FB1" w:rsidRDefault="0013432D" w:rsidP="00E36C24">
      <w:pPr>
        <w:numPr>
          <w:ilvl w:val="0"/>
          <w:numId w:val="43"/>
        </w:numPr>
        <w:shd w:val="clear" w:color="auto" w:fill="FFFFFF"/>
        <w:tabs>
          <w:tab w:val="left" w:pos="773"/>
        </w:tabs>
        <w:spacing w:before="120"/>
        <w:ind w:left="773" w:hanging="394"/>
        <w:jc w:val="both"/>
        <w:rPr>
          <w:sz w:val="22"/>
          <w:szCs w:val="24"/>
          <w:lang w:val="en-US"/>
        </w:rPr>
      </w:pPr>
      <w:r w:rsidRPr="00850FB1">
        <w:rPr>
          <w:sz w:val="22"/>
          <w:szCs w:val="24"/>
          <w:lang w:val="en-US"/>
        </w:rPr>
        <w:t>the allowance rate is increased or reduced, or the allowance is cancelled or suspended, because of the operation of a computer program approved by the Secretary; and</w:t>
      </w:r>
    </w:p>
    <w:p w14:paraId="51256711" w14:textId="77777777" w:rsidR="0013432D" w:rsidRPr="00850FB1" w:rsidRDefault="0013432D" w:rsidP="00E36C24">
      <w:pPr>
        <w:numPr>
          <w:ilvl w:val="0"/>
          <w:numId w:val="43"/>
        </w:numPr>
        <w:shd w:val="clear" w:color="auto" w:fill="FFFFFF"/>
        <w:tabs>
          <w:tab w:val="left" w:pos="773"/>
        </w:tabs>
        <w:spacing w:before="120"/>
        <w:ind w:left="773" w:hanging="394"/>
        <w:jc w:val="both"/>
        <w:rPr>
          <w:sz w:val="22"/>
          <w:szCs w:val="24"/>
          <w:lang w:val="en-US"/>
        </w:rPr>
      </w:pPr>
      <w:r w:rsidRPr="00850FB1">
        <w:rPr>
          <w:sz w:val="22"/>
          <w:szCs w:val="24"/>
          <w:lang w:val="en-US"/>
        </w:rPr>
        <w:t>the program causes the change for a reason for which the Secretary could determine the change;</w:t>
      </w:r>
    </w:p>
    <w:p w14:paraId="22EFD2D1" w14:textId="77777777" w:rsidR="0013432D" w:rsidRPr="00850FB1" w:rsidRDefault="0013432D" w:rsidP="00E36C24">
      <w:pPr>
        <w:shd w:val="clear" w:color="auto" w:fill="FFFFFF"/>
        <w:spacing w:before="120"/>
        <w:rPr>
          <w:sz w:val="22"/>
        </w:rPr>
      </w:pPr>
      <w:r w:rsidRPr="00850FB1">
        <w:rPr>
          <w:sz w:val="22"/>
          <w:szCs w:val="24"/>
          <w:lang w:val="en-US"/>
        </w:rPr>
        <w:t>the change is taken to have been made because of a determination by the Secretary for that reason.”.</w:t>
      </w:r>
    </w:p>
    <w:p w14:paraId="65775505" w14:textId="77777777" w:rsidR="0013432D" w:rsidRPr="00850FB1" w:rsidRDefault="0013432D" w:rsidP="00E36C24">
      <w:pPr>
        <w:shd w:val="clear" w:color="auto" w:fill="FFFFFF"/>
        <w:spacing w:before="120" w:after="60"/>
        <w:rPr>
          <w:sz w:val="22"/>
        </w:rPr>
      </w:pPr>
      <w:r w:rsidRPr="00850FB1">
        <w:rPr>
          <w:b/>
          <w:bCs/>
          <w:sz w:val="22"/>
          <w:szCs w:val="24"/>
          <w:lang w:val="en-US"/>
        </w:rPr>
        <w:t xml:space="preserve">After section </w:t>
      </w:r>
      <w:r w:rsidRPr="00850FB1">
        <w:rPr>
          <w:b/>
          <w:bCs/>
          <w:smallCaps/>
          <w:sz w:val="22"/>
          <w:szCs w:val="24"/>
          <w:lang w:val="en-US"/>
        </w:rPr>
        <w:t>1029a:</w:t>
      </w:r>
    </w:p>
    <w:p w14:paraId="2E058A64" w14:textId="77777777" w:rsidR="0013432D" w:rsidRPr="00850FB1" w:rsidRDefault="0013432D" w:rsidP="00E36C24">
      <w:pPr>
        <w:shd w:val="clear" w:color="auto" w:fill="FFFFFF"/>
        <w:spacing w:before="120"/>
        <w:ind w:left="346"/>
        <w:rPr>
          <w:sz w:val="22"/>
        </w:rPr>
      </w:pPr>
      <w:r w:rsidRPr="00850FB1">
        <w:rPr>
          <w:sz w:val="22"/>
          <w:szCs w:val="24"/>
          <w:lang w:val="en-US"/>
        </w:rPr>
        <w:t>Insert:</w:t>
      </w:r>
    </w:p>
    <w:p w14:paraId="259AF58C" w14:textId="77777777" w:rsidR="0013432D" w:rsidRPr="00850FB1" w:rsidRDefault="0013432D" w:rsidP="00E36C24">
      <w:pPr>
        <w:shd w:val="clear" w:color="auto" w:fill="FFFFFF"/>
        <w:spacing w:before="120" w:after="60"/>
        <w:rPr>
          <w:sz w:val="22"/>
        </w:rPr>
      </w:pPr>
      <w:r w:rsidRPr="00850FB1">
        <w:rPr>
          <w:b/>
          <w:bCs/>
          <w:sz w:val="22"/>
          <w:szCs w:val="24"/>
          <w:lang w:val="en-US"/>
        </w:rPr>
        <w:t>Changes to payments by computer</w:t>
      </w:r>
    </w:p>
    <w:p w14:paraId="44CABFD2" w14:textId="77777777" w:rsidR="0013432D" w:rsidRPr="00850FB1" w:rsidRDefault="0013432D" w:rsidP="00E36C24">
      <w:pPr>
        <w:shd w:val="clear" w:color="auto" w:fill="FFFFFF"/>
        <w:spacing w:before="120"/>
        <w:ind w:left="346"/>
        <w:rPr>
          <w:sz w:val="22"/>
        </w:rPr>
      </w:pPr>
      <w:r w:rsidRPr="00850FB1">
        <w:rPr>
          <w:sz w:val="22"/>
          <w:szCs w:val="24"/>
          <w:lang w:val="en-US"/>
        </w:rPr>
        <w:t>“1029</w:t>
      </w:r>
      <w:r w:rsidRPr="00850FB1">
        <w:rPr>
          <w:smallCaps/>
          <w:sz w:val="22"/>
          <w:szCs w:val="24"/>
          <w:lang w:val="en-US"/>
        </w:rPr>
        <w:t>b</w:t>
      </w:r>
      <w:r w:rsidRPr="00850FB1">
        <w:rPr>
          <w:sz w:val="22"/>
          <w:szCs w:val="24"/>
          <w:lang w:val="en-US"/>
        </w:rPr>
        <w:t>. If:</w:t>
      </w:r>
    </w:p>
    <w:p w14:paraId="312DAB77" w14:textId="77777777" w:rsidR="0013432D" w:rsidRPr="00850FB1" w:rsidRDefault="0013432D" w:rsidP="00E36C24">
      <w:pPr>
        <w:numPr>
          <w:ilvl w:val="0"/>
          <w:numId w:val="44"/>
        </w:numPr>
        <w:shd w:val="clear" w:color="auto" w:fill="FFFFFF"/>
        <w:tabs>
          <w:tab w:val="left" w:pos="773"/>
        </w:tabs>
        <w:spacing w:before="120"/>
        <w:ind w:left="773" w:hanging="389"/>
        <w:jc w:val="both"/>
        <w:rPr>
          <w:sz w:val="22"/>
          <w:szCs w:val="24"/>
          <w:lang w:val="en-US"/>
        </w:rPr>
      </w:pPr>
      <w:r w:rsidRPr="00850FB1">
        <w:rPr>
          <w:sz w:val="22"/>
          <w:szCs w:val="24"/>
          <w:lang w:val="en-US"/>
        </w:rPr>
        <w:t>payment of a double orphan pension to a person is based upon data in a computer; and</w:t>
      </w:r>
    </w:p>
    <w:p w14:paraId="4017B558" w14:textId="77777777" w:rsidR="0013432D" w:rsidRPr="00850FB1" w:rsidRDefault="0013432D" w:rsidP="00E36C24">
      <w:pPr>
        <w:numPr>
          <w:ilvl w:val="0"/>
          <w:numId w:val="44"/>
        </w:numPr>
        <w:shd w:val="clear" w:color="auto" w:fill="FFFFFF"/>
        <w:tabs>
          <w:tab w:val="left" w:pos="773"/>
        </w:tabs>
        <w:spacing w:before="120"/>
        <w:ind w:left="773" w:hanging="389"/>
        <w:jc w:val="both"/>
        <w:rPr>
          <w:sz w:val="22"/>
          <w:szCs w:val="24"/>
          <w:lang w:val="en-US"/>
        </w:rPr>
      </w:pPr>
      <w:r w:rsidRPr="00850FB1">
        <w:rPr>
          <w:sz w:val="22"/>
          <w:szCs w:val="24"/>
          <w:lang w:val="en-US"/>
        </w:rPr>
        <w:t>the pension is cancelled or suspended because of the operation of a computer program approved by the Secretary; and</w:t>
      </w:r>
    </w:p>
    <w:p w14:paraId="6894C4E3" w14:textId="77777777" w:rsidR="0013432D" w:rsidRPr="00850FB1" w:rsidRDefault="0013432D" w:rsidP="00E36C24">
      <w:pPr>
        <w:numPr>
          <w:ilvl w:val="0"/>
          <w:numId w:val="44"/>
        </w:numPr>
        <w:shd w:val="clear" w:color="auto" w:fill="FFFFFF"/>
        <w:tabs>
          <w:tab w:val="left" w:pos="773"/>
        </w:tabs>
        <w:spacing w:before="120"/>
        <w:ind w:left="773" w:hanging="389"/>
        <w:jc w:val="both"/>
        <w:rPr>
          <w:sz w:val="22"/>
          <w:szCs w:val="24"/>
          <w:lang w:val="en-US"/>
        </w:rPr>
      </w:pPr>
      <w:r w:rsidRPr="00850FB1">
        <w:rPr>
          <w:sz w:val="22"/>
          <w:szCs w:val="24"/>
          <w:lang w:val="en-US"/>
        </w:rPr>
        <w:t>the program causes the change for a reason for which the Secretary could determine the change;</w:t>
      </w:r>
    </w:p>
    <w:p w14:paraId="2E522317" w14:textId="77777777" w:rsidR="0013432D" w:rsidRPr="00850FB1" w:rsidRDefault="0013432D" w:rsidP="00E36C24">
      <w:pPr>
        <w:shd w:val="clear" w:color="auto" w:fill="FFFFFF"/>
        <w:spacing w:before="120"/>
        <w:rPr>
          <w:sz w:val="22"/>
        </w:rPr>
      </w:pPr>
      <w:r w:rsidRPr="00850FB1">
        <w:rPr>
          <w:sz w:val="22"/>
          <w:szCs w:val="24"/>
          <w:lang w:val="en-US"/>
        </w:rPr>
        <w:t>the change is taken to have been made because of a determination by the Secretary for that reason.”.</w:t>
      </w:r>
    </w:p>
    <w:p w14:paraId="2018EF0B" w14:textId="77777777" w:rsidR="0013432D" w:rsidRPr="00850FB1" w:rsidRDefault="0013432D" w:rsidP="00E36C24">
      <w:pPr>
        <w:shd w:val="clear" w:color="auto" w:fill="FFFFFF"/>
        <w:spacing w:before="120" w:after="60"/>
        <w:rPr>
          <w:sz w:val="22"/>
        </w:rPr>
      </w:pPr>
      <w:r w:rsidRPr="00850FB1">
        <w:rPr>
          <w:b/>
          <w:bCs/>
          <w:sz w:val="22"/>
          <w:szCs w:val="24"/>
          <w:lang w:val="en-US"/>
        </w:rPr>
        <w:t xml:space="preserve">After section </w:t>
      </w:r>
      <w:r w:rsidRPr="00850FB1">
        <w:rPr>
          <w:b/>
          <w:bCs/>
          <w:smallCaps/>
          <w:sz w:val="22"/>
          <w:szCs w:val="24"/>
          <w:lang w:val="en-US"/>
        </w:rPr>
        <w:t>1059a:</w:t>
      </w:r>
    </w:p>
    <w:p w14:paraId="7797299F" w14:textId="77777777" w:rsidR="0013432D" w:rsidRPr="00850FB1" w:rsidRDefault="0013432D" w:rsidP="00E36C24">
      <w:pPr>
        <w:shd w:val="clear" w:color="auto" w:fill="FFFFFF"/>
        <w:spacing w:before="120"/>
        <w:ind w:left="346"/>
        <w:rPr>
          <w:sz w:val="22"/>
        </w:rPr>
      </w:pPr>
      <w:r w:rsidRPr="00850FB1">
        <w:rPr>
          <w:sz w:val="22"/>
          <w:szCs w:val="24"/>
          <w:lang w:val="en-US"/>
        </w:rPr>
        <w:t>Insert:</w:t>
      </w:r>
    </w:p>
    <w:p w14:paraId="7D24B48A" w14:textId="77777777" w:rsidR="0013432D" w:rsidRPr="00850FB1" w:rsidRDefault="0013432D" w:rsidP="00E36C24">
      <w:pPr>
        <w:shd w:val="clear" w:color="auto" w:fill="FFFFFF"/>
        <w:spacing w:before="120" w:after="60"/>
        <w:rPr>
          <w:sz w:val="22"/>
        </w:rPr>
      </w:pPr>
      <w:r w:rsidRPr="00850FB1">
        <w:rPr>
          <w:b/>
          <w:bCs/>
          <w:sz w:val="22"/>
          <w:szCs w:val="24"/>
          <w:lang w:val="en-US"/>
        </w:rPr>
        <w:t>Changes to payments by computer</w:t>
      </w:r>
    </w:p>
    <w:p w14:paraId="042F1509" w14:textId="77777777" w:rsidR="0013432D" w:rsidRPr="00850FB1" w:rsidRDefault="0013432D" w:rsidP="00E36C24">
      <w:pPr>
        <w:shd w:val="clear" w:color="auto" w:fill="FFFFFF"/>
        <w:spacing w:before="120"/>
        <w:ind w:left="346"/>
        <w:rPr>
          <w:sz w:val="22"/>
        </w:rPr>
      </w:pPr>
      <w:r w:rsidRPr="00850FB1">
        <w:rPr>
          <w:sz w:val="22"/>
          <w:szCs w:val="24"/>
          <w:lang w:val="en-US"/>
        </w:rPr>
        <w:t>“1059</w:t>
      </w:r>
      <w:r w:rsidRPr="00850FB1">
        <w:rPr>
          <w:smallCaps/>
          <w:sz w:val="22"/>
          <w:szCs w:val="24"/>
          <w:lang w:val="en-US"/>
        </w:rPr>
        <w:t>b</w:t>
      </w:r>
      <w:r w:rsidRPr="00850FB1">
        <w:rPr>
          <w:sz w:val="22"/>
          <w:szCs w:val="24"/>
          <w:lang w:val="en-US"/>
        </w:rPr>
        <w:t>. If:</w:t>
      </w:r>
    </w:p>
    <w:p w14:paraId="1D46BA56" w14:textId="77777777" w:rsidR="0013432D" w:rsidRPr="00850FB1" w:rsidRDefault="0013432D" w:rsidP="00E36C24">
      <w:pPr>
        <w:numPr>
          <w:ilvl w:val="0"/>
          <w:numId w:val="45"/>
        </w:numPr>
        <w:shd w:val="clear" w:color="auto" w:fill="FFFFFF"/>
        <w:tabs>
          <w:tab w:val="left" w:pos="778"/>
        </w:tabs>
        <w:spacing w:before="120"/>
        <w:ind w:left="778" w:hanging="389"/>
        <w:jc w:val="both"/>
        <w:rPr>
          <w:sz w:val="22"/>
          <w:szCs w:val="24"/>
          <w:lang w:val="en-US"/>
        </w:rPr>
      </w:pPr>
      <w:r w:rsidRPr="00850FB1">
        <w:rPr>
          <w:sz w:val="22"/>
          <w:szCs w:val="24"/>
          <w:lang w:val="en-US"/>
        </w:rPr>
        <w:t>payment of a mobility allowance to a person is based upon data in a computer; and</w:t>
      </w:r>
    </w:p>
    <w:p w14:paraId="3D673455" w14:textId="77777777" w:rsidR="0013432D" w:rsidRPr="00850FB1" w:rsidRDefault="0013432D" w:rsidP="00E36C24">
      <w:pPr>
        <w:numPr>
          <w:ilvl w:val="0"/>
          <w:numId w:val="45"/>
        </w:numPr>
        <w:shd w:val="clear" w:color="auto" w:fill="FFFFFF"/>
        <w:tabs>
          <w:tab w:val="left" w:pos="778"/>
        </w:tabs>
        <w:spacing w:before="120"/>
        <w:ind w:left="778" w:hanging="389"/>
        <w:jc w:val="both"/>
        <w:rPr>
          <w:sz w:val="22"/>
          <w:szCs w:val="24"/>
          <w:lang w:val="en-US"/>
        </w:rPr>
      </w:pPr>
      <w:r w:rsidRPr="00850FB1">
        <w:rPr>
          <w:sz w:val="22"/>
          <w:szCs w:val="24"/>
          <w:lang w:val="en-US"/>
        </w:rPr>
        <w:t>the allowance is cancelled or suspended because of the operation of a computer program approved by the Secretary; and</w:t>
      </w:r>
    </w:p>
    <w:p w14:paraId="3B4F7878" w14:textId="77777777" w:rsidR="0013432D" w:rsidRPr="00850FB1" w:rsidRDefault="0013432D" w:rsidP="00E36C24">
      <w:pPr>
        <w:numPr>
          <w:ilvl w:val="0"/>
          <w:numId w:val="45"/>
        </w:numPr>
        <w:shd w:val="clear" w:color="auto" w:fill="FFFFFF"/>
        <w:tabs>
          <w:tab w:val="left" w:pos="778"/>
        </w:tabs>
        <w:spacing w:before="120"/>
        <w:ind w:left="778" w:hanging="389"/>
        <w:jc w:val="both"/>
        <w:rPr>
          <w:sz w:val="22"/>
          <w:szCs w:val="24"/>
          <w:lang w:val="en-US"/>
        </w:rPr>
      </w:pPr>
      <w:r w:rsidRPr="00850FB1">
        <w:rPr>
          <w:sz w:val="22"/>
          <w:szCs w:val="24"/>
          <w:lang w:val="en-US"/>
        </w:rPr>
        <w:t>the program causes the change for a reason for which the Secretary could determine the change;</w:t>
      </w:r>
    </w:p>
    <w:p w14:paraId="72CD7A65" w14:textId="77777777" w:rsidR="0013432D" w:rsidRPr="00850FB1" w:rsidRDefault="0013432D" w:rsidP="00E36C24">
      <w:pPr>
        <w:shd w:val="clear" w:color="auto" w:fill="FFFFFF"/>
        <w:spacing w:before="120"/>
        <w:ind w:left="5"/>
        <w:rPr>
          <w:sz w:val="22"/>
        </w:rPr>
      </w:pPr>
      <w:r w:rsidRPr="00850FB1">
        <w:rPr>
          <w:sz w:val="22"/>
          <w:szCs w:val="24"/>
          <w:lang w:val="en-US"/>
        </w:rPr>
        <w:t>the change is taken to have been made because of a determination by the Secretary for that reason.”.</w:t>
      </w:r>
    </w:p>
    <w:p w14:paraId="4FDD569F" w14:textId="77777777" w:rsidR="0013432D" w:rsidRPr="00850FB1" w:rsidRDefault="0013432D" w:rsidP="00E36C24">
      <w:pPr>
        <w:shd w:val="clear" w:color="auto" w:fill="FFFFFF"/>
        <w:spacing w:before="120"/>
        <w:jc w:val="center"/>
        <w:rPr>
          <w:sz w:val="22"/>
        </w:rPr>
      </w:pPr>
      <w:r w:rsidRPr="00850FB1">
        <w:rPr>
          <w:b/>
          <w:bCs/>
          <w:i/>
          <w:iCs/>
          <w:sz w:val="22"/>
          <w:szCs w:val="24"/>
          <w:lang w:val="en-US"/>
        </w:rPr>
        <w:t>Part C</w:t>
      </w:r>
      <w:r w:rsidRPr="00850FB1">
        <w:rPr>
          <w:rFonts w:eastAsia="Times New Roman"/>
          <w:b/>
          <w:bCs/>
          <w:sz w:val="22"/>
          <w:szCs w:val="24"/>
          <w:lang w:val="en-US"/>
        </w:rPr>
        <w:t>—</w:t>
      </w:r>
      <w:r w:rsidRPr="00850FB1">
        <w:rPr>
          <w:rFonts w:eastAsia="Times New Roman"/>
          <w:b/>
          <w:bCs/>
          <w:i/>
          <w:iCs/>
          <w:sz w:val="22"/>
          <w:szCs w:val="24"/>
          <w:lang w:val="en-US"/>
        </w:rPr>
        <w:t>Amendments relating to investments with friendly societies</w:t>
      </w:r>
    </w:p>
    <w:p w14:paraId="7950FB2F" w14:textId="77777777" w:rsidR="0013432D" w:rsidRPr="00850FB1" w:rsidRDefault="0013432D" w:rsidP="00E36C24">
      <w:pPr>
        <w:shd w:val="clear" w:color="auto" w:fill="FFFFFF"/>
        <w:spacing w:before="120" w:after="60"/>
        <w:rPr>
          <w:sz w:val="22"/>
        </w:rPr>
      </w:pPr>
      <w:r w:rsidRPr="00850FB1">
        <w:rPr>
          <w:b/>
          <w:bCs/>
          <w:sz w:val="22"/>
          <w:szCs w:val="24"/>
          <w:lang w:val="en-US"/>
        </w:rPr>
        <w:t>Sub-subparagraphs 1075 (1) (b) (ii) (</w:t>
      </w:r>
      <w:r w:rsidRPr="00850FB1">
        <w:rPr>
          <w:b/>
          <w:bCs/>
          <w:smallCaps/>
          <w:sz w:val="22"/>
          <w:szCs w:val="24"/>
          <w:lang w:val="en-US"/>
        </w:rPr>
        <w:t>b</w:t>
      </w:r>
      <w:r w:rsidRPr="00850FB1">
        <w:rPr>
          <w:b/>
          <w:bCs/>
          <w:sz w:val="22"/>
          <w:szCs w:val="24"/>
          <w:lang w:val="en-US"/>
        </w:rPr>
        <w:t>) and 1076 (b) (ii) (</w:t>
      </w:r>
      <w:r w:rsidRPr="00850FB1">
        <w:rPr>
          <w:b/>
          <w:bCs/>
          <w:smallCaps/>
          <w:sz w:val="22"/>
          <w:szCs w:val="24"/>
          <w:lang w:val="en-US"/>
        </w:rPr>
        <w:t>b</w:t>
      </w:r>
      <w:r w:rsidRPr="00850FB1">
        <w:rPr>
          <w:b/>
          <w:bCs/>
          <w:sz w:val="22"/>
          <w:szCs w:val="24"/>
          <w:lang w:val="en-US"/>
        </w:rPr>
        <w:t>):</w:t>
      </w:r>
    </w:p>
    <w:p w14:paraId="32C129B8" w14:textId="77777777" w:rsidR="0013432D" w:rsidRPr="00850FB1" w:rsidRDefault="0013432D" w:rsidP="00E36C24">
      <w:pPr>
        <w:shd w:val="clear" w:color="auto" w:fill="FFFFFF"/>
        <w:spacing w:before="120"/>
        <w:ind w:left="346"/>
        <w:rPr>
          <w:sz w:val="22"/>
        </w:rPr>
      </w:pPr>
      <w:r w:rsidRPr="00850FB1">
        <w:rPr>
          <w:sz w:val="22"/>
          <w:szCs w:val="24"/>
          <w:lang w:val="en-US"/>
        </w:rPr>
        <w:t>Before “realisation” insert “full”.</w:t>
      </w:r>
    </w:p>
    <w:p w14:paraId="376A4432" w14:textId="77777777" w:rsidR="0013432D" w:rsidRPr="00850FB1" w:rsidRDefault="0013432D" w:rsidP="00E36C24">
      <w:pPr>
        <w:shd w:val="clear" w:color="auto" w:fill="FFFFFF"/>
        <w:spacing w:before="120"/>
        <w:ind w:left="346"/>
        <w:rPr>
          <w:sz w:val="22"/>
        </w:rPr>
        <w:sectPr w:rsidR="0013432D" w:rsidRPr="00850FB1" w:rsidSect="0089395C">
          <w:pgSz w:w="12240" w:h="15840" w:code="1"/>
          <w:pgMar w:top="1440" w:right="1440" w:bottom="1440" w:left="1440" w:header="720" w:footer="720" w:gutter="0"/>
          <w:cols w:space="60"/>
          <w:noEndnote/>
        </w:sectPr>
      </w:pPr>
    </w:p>
    <w:p w14:paraId="02C70F87" w14:textId="77777777" w:rsidR="00DF26FF" w:rsidRDefault="00DF26FF" w:rsidP="00E36C24">
      <w:pPr>
        <w:shd w:val="clear" w:color="auto" w:fill="FFFFFF"/>
        <w:spacing w:before="120"/>
        <w:jc w:val="center"/>
        <w:rPr>
          <w:b/>
          <w:bCs/>
          <w:i/>
          <w:iCs/>
          <w:sz w:val="22"/>
          <w:szCs w:val="24"/>
          <w:lang w:val="en-US"/>
        </w:rPr>
      </w:pPr>
      <w:r w:rsidRPr="003B3C43">
        <w:rPr>
          <w:b/>
          <w:bCs/>
          <w:iCs/>
          <w:sz w:val="22"/>
          <w:szCs w:val="24"/>
          <w:lang w:val="en-US"/>
        </w:rPr>
        <w:lastRenderedPageBreak/>
        <w:t>SCHEDULE 1</w:t>
      </w:r>
      <w:r w:rsidRPr="00DF26FF">
        <w:rPr>
          <w:b/>
          <w:bCs/>
          <w:i/>
          <w:iCs/>
          <w:sz w:val="22"/>
          <w:szCs w:val="24"/>
          <w:lang w:val="en-US"/>
        </w:rPr>
        <w:t xml:space="preserve"> </w:t>
      </w:r>
      <w:r w:rsidRPr="003B3C43">
        <w:rPr>
          <w:bCs/>
          <w:i/>
          <w:iCs/>
          <w:sz w:val="22"/>
          <w:szCs w:val="24"/>
          <w:lang w:val="en-US"/>
        </w:rPr>
        <w:t>-</w:t>
      </w:r>
      <w:r w:rsidR="003B3C43">
        <w:rPr>
          <w:bCs/>
          <w:iCs/>
          <w:sz w:val="22"/>
          <w:szCs w:val="24"/>
          <w:lang w:val="en-US"/>
        </w:rPr>
        <w:t xml:space="preserve"> </w:t>
      </w:r>
      <w:r w:rsidRPr="003B3C43">
        <w:rPr>
          <w:bCs/>
          <w:iCs/>
          <w:sz w:val="22"/>
          <w:szCs w:val="24"/>
          <w:lang w:val="en-US"/>
        </w:rPr>
        <w:t>continued</w:t>
      </w:r>
    </w:p>
    <w:p w14:paraId="29AB6DF5" w14:textId="77777777" w:rsidR="0013432D" w:rsidRPr="00850FB1" w:rsidRDefault="0013432D" w:rsidP="00E36C24">
      <w:pPr>
        <w:shd w:val="clear" w:color="auto" w:fill="FFFFFF"/>
        <w:spacing w:before="120"/>
        <w:jc w:val="center"/>
        <w:rPr>
          <w:sz w:val="22"/>
        </w:rPr>
      </w:pPr>
      <w:r w:rsidRPr="00850FB1">
        <w:rPr>
          <w:b/>
          <w:bCs/>
          <w:i/>
          <w:iCs/>
          <w:sz w:val="22"/>
          <w:szCs w:val="24"/>
          <w:lang w:val="en-US"/>
        </w:rPr>
        <w:t>Part D</w:t>
      </w:r>
      <w:r w:rsidRPr="00850FB1">
        <w:rPr>
          <w:rFonts w:eastAsia="Times New Roman"/>
          <w:b/>
          <w:bCs/>
          <w:sz w:val="22"/>
          <w:szCs w:val="24"/>
          <w:lang w:val="en-US"/>
        </w:rPr>
        <w:t>—</w:t>
      </w:r>
      <w:r w:rsidRPr="00850FB1">
        <w:rPr>
          <w:rFonts w:eastAsia="Times New Roman"/>
          <w:b/>
          <w:bCs/>
          <w:i/>
          <w:iCs/>
          <w:sz w:val="22"/>
          <w:szCs w:val="24"/>
          <w:lang w:val="en-US"/>
        </w:rPr>
        <w:t>Amendments relating to indexation date</w:t>
      </w:r>
    </w:p>
    <w:p w14:paraId="30A62786" w14:textId="77777777" w:rsidR="0013432D" w:rsidRPr="00850FB1" w:rsidRDefault="0013432D" w:rsidP="00E36C24">
      <w:pPr>
        <w:shd w:val="clear" w:color="auto" w:fill="FFFFFF"/>
        <w:spacing w:before="120" w:after="60"/>
        <w:rPr>
          <w:sz w:val="22"/>
        </w:rPr>
      </w:pPr>
      <w:r w:rsidRPr="00850FB1">
        <w:rPr>
          <w:b/>
          <w:bCs/>
          <w:sz w:val="22"/>
          <w:szCs w:val="24"/>
          <w:lang w:val="en-US"/>
        </w:rPr>
        <w:t>Sections 1203, 1204, 1205 and 1206:</w:t>
      </w:r>
    </w:p>
    <w:p w14:paraId="71471026" w14:textId="77777777" w:rsidR="0013432D" w:rsidRPr="00850FB1" w:rsidRDefault="008F1A06" w:rsidP="00E36C24">
      <w:pPr>
        <w:shd w:val="clear" w:color="auto" w:fill="FFFFFF"/>
        <w:spacing w:before="120"/>
        <w:ind w:left="336"/>
        <w:rPr>
          <w:sz w:val="22"/>
        </w:rPr>
      </w:pPr>
      <w:r w:rsidRPr="00850FB1">
        <w:rPr>
          <w:noProof/>
          <w:sz w:val="22"/>
          <w:szCs w:val="24"/>
          <w:lang w:val="en-AU" w:eastAsia="en-AU"/>
        </w:rPr>
        <mc:AlternateContent>
          <mc:Choice Requires="wps">
            <w:drawing>
              <wp:anchor distT="0" distB="0" distL="114300" distR="114300" simplePos="0" relativeHeight="251654656" behindDoc="0" locked="0" layoutInCell="1" allowOverlap="1" wp14:anchorId="6016D7A0" wp14:editId="675B110E">
                <wp:simplePos x="0" y="0"/>
                <wp:positionH relativeFrom="column">
                  <wp:posOffset>2409190</wp:posOffset>
                </wp:positionH>
                <wp:positionV relativeFrom="paragraph">
                  <wp:posOffset>601345</wp:posOffset>
                </wp:positionV>
                <wp:extent cx="134366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F1F2DD" id="AutoShape 3" o:spid="_x0000_s1026" type="#_x0000_t32" style="position:absolute;margin-left:189.7pt;margin-top:47.35pt;width:105.8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"/>
            </w:pict>
          </mc:Fallback>
        </mc:AlternateContent>
      </w:r>
      <w:r w:rsidR="0013432D" w:rsidRPr="00850FB1">
        <w:rPr>
          <w:sz w:val="22"/>
          <w:szCs w:val="24"/>
          <w:lang w:val="en-US"/>
        </w:rPr>
        <w:t>Omit “13 June” (wherever occurring), substitute “1 July”.</w:t>
      </w:r>
    </w:p>
    <w:p w14:paraId="4E438527" w14:textId="77777777" w:rsidR="0013432D" w:rsidRPr="00850FB1" w:rsidRDefault="0013432D" w:rsidP="00E36C24">
      <w:pPr>
        <w:shd w:val="clear" w:color="auto" w:fill="FFFFFF"/>
        <w:spacing w:before="120"/>
        <w:ind w:left="336"/>
        <w:rPr>
          <w:sz w:val="22"/>
        </w:rPr>
        <w:sectPr w:rsidR="0013432D" w:rsidRPr="00850FB1" w:rsidSect="0089395C">
          <w:pgSz w:w="12240" w:h="15840" w:code="1"/>
          <w:pgMar w:top="1440" w:right="1440" w:bottom="1440" w:left="1440" w:header="720" w:footer="720" w:gutter="0"/>
          <w:cols w:space="60"/>
          <w:noEndnote/>
        </w:sectPr>
      </w:pPr>
    </w:p>
    <w:p w14:paraId="0F58130C" w14:textId="77777777" w:rsidR="0013432D" w:rsidRPr="00850FB1" w:rsidRDefault="0013432D" w:rsidP="00E36C24">
      <w:pPr>
        <w:shd w:val="clear" w:color="auto" w:fill="FFFFFF"/>
        <w:tabs>
          <w:tab w:val="left" w:pos="4320"/>
        </w:tabs>
        <w:spacing w:before="120"/>
        <w:jc w:val="right"/>
        <w:rPr>
          <w:sz w:val="22"/>
        </w:rPr>
      </w:pPr>
      <w:r w:rsidRPr="00850FB1">
        <w:rPr>
          <w:b/>
          <w:bCs/>
          <w:sz w:val="22"/>
          <w:szCs w:val="22"/>
          <w:lang w:val="en-US"/>
        </w:rPr>
        <w:lastRenderedPageBreak/>
        <w:t>SCHEDULE 2</w:t>
      </w:r>
      <w:r w:rsidR="00A330B1" w:rsidRPr="00850FB1">
        <w:rPr>
          <w:b/>
          <w:bCs/>
          <w:sz w:val="22"/>
          <w:szCs w:val="22"/>
          <w:lang w:val="en-US"/>
        </w:rPr>
        <w:tab/>
      </w:r>
      <w:r w:rsidRPr="00850FB1">
        <w:rPr>
          <w:sz w:val="22"/>
          <w:szCs w:val="22"/>
          <w:lang w:val="en-US"/>
        </w:rPr>
        <w:t>Section 38</w:t>
      </w:r>
    </w:p>
    <w:p w14:paraId="40DF59B9" w14:textId="77777777" w:rsidR="0013432D" w:rsidRPr="00850FB1" w:rsidRDefault="0013432D" w:rsidP="00E36C24">
      <w:pPr>
        <w:shd w:val="clear" w:color="auto" w:fill="FFFFFF"/>
        <w:spacing w:before="120"/>
        <w:jc w:val="center"/>
        <w:rPr>
          <w:sz w:val="22"/>
        </w:rPr>
      </w:pPr>
      <w:r w:rsidRPr="00850FB1">
        <w:rPr>
          <w:sz w:val="22"/>
          <w:szCs w:val="22"/>
          <w:lang w:val="en-US"/>
        </w:rPr>
        <w:t>NEW SCHEDULE 8</w:t>
      </w:r>
    </w:p>
    <w:p w14:paraId="5381E80C" w14:textId="10ECF495" w:rsidR="0013432D" w:rsidRPr="00850FB1" w:rsidRDefault="0013432D" w:rsidP="00E36C24">
      <w:pPr>
        <w:shd w:val="clear" w:color="auto" w:fill="FFFFFF"/>
        <w:tabs>
          <w:tab w:val="left" w:pos="4140"/>
        </w:tabs>
        <w:spacing w:before="120"/>
        <w:jc w:val="right"/>
        <w:rPr>
          <w:sz w:val="22"/>
        </w:rPr>
      </w:pPr>
      <w:r w:rsidRPr="000D434E">
        <w:rPr>
          <w:bCs/>
          <w:sz w:val="22"/>
          <w:szCs w:val="22"/>
          <w:lang w:val="en-US"/>
        </w:rPr>
        <w:t>“</w:t>
      </w:r>
      <w:r w:rsidRPr="00850FB1">
        <w:rPr>
          <w:b/>
          <w:bCs/>
          <w:sz w:val="22"/>
          <w:szCs w:val="22"/>
          <w:lang w:val="en-US"/>
        </w:rPr>
        <w:t>SCHEDULE 8</w:t>
      </w:r>
      <w:r w:rsidR="00A330B1" w:rsidRPr="00850FB1">
        <w:rPr>
          <w:b/>
          <w:bCs/>
          <w:sz w:val="22"/>
          <w:szCs w:val="22"/>
          <w:lang w:val="en-US"/>
        </w:rPr>
        <w:tab/>
      </w:r>
      <w:r w:rsidRPr="00850FB1">
        <w:rPr>
          <w:sz w:val="22"/>
          <w:szCs w:val="22"/>
          <w:lang w:val="en-US"/>
        </w:rPr>
        <w:t>Section 1208</w:t>
      </w:r>
    </w:p>
    <w:p w14:paraId="39AFE608" w14:textId="77777777" w:rsidR="0013432D" w:rsidRPr="00850FB1" w:rsidRDefault="0013432D" w:rsidP="00E36C24">
      <w:pPr>
        <w:shd w:val="clear" w:color="auto" w:fill="FFFFFF"/>
        <w:spacing w:before="120"/>
        <w:jc w:val="center"/>
        <w:rPr>
          <w:sz w:val="22"/>
        </w:rPr>
      </w:pPr>
      <w:r w:rsidRPr="00850FB1">
        <w:rPr>
          <w:sz w:val="22"/>
          <w:szCs w:val="22"/>
          <w:lang w:val="en-US"/>
        </w:rPr>
        <w:t>AGREEMENT</w:t>
      </w:r>
    </w:p>
    <w:p w14:paraId="2C189A4C" w14:textId="77777777" w:rsidR="0013432D" w:rsidRPr="00850FB1" w:rsidRDefault="0013432D" w:rsidP="00E36C24">
      <w:pPr>
        <w:shd w:val="clear" w:color="auto" w:fill="FFFFFF"/>
        <w:spacing w:before="120"/>
        <w:jc w:val="center"/>
        <w:rPr>
          <w:sz w:val="22"/>
        </w:rPr>
      </w:pPr>
      <w:r w:rsidRPr="00850FB1">
        <w:rPr>
          <w:sz w:val="22"/>
          <w:szCs w:val="24"/>
          <w:lang w:val="en-US"/>
        </w:rPr>
        <w:t>between</w:t>
      </w:r>
    </w:p>
    <w:p w14:paraId="46E423D6" w14:textId="77777777" w:rsidR="0013432D" w:rsidRPr="00850FB1" w:rsidRDefault="0013432D" w:rsidP="00E36C24">
      <w:pPr>
        <w:shd w:val="clear" w:color="auto" w:fill="FFFFFF"/>
        <w:spacing w:before="120"/>
        <w:jc w:val="center"/>
        <w:rPr>
          <w:sz w:val="22"/>
        </w:rPr>
      </w:pPr>
      <w:r w:rsidRPr="00850FB1">
        <w:rPr>
          <w:sz w:val="22"/>
          <w:szCs w:val="24"/>
          <w:lang w:val="en-US"/>
        </w:rPr>
        <w:t>AUSTRALIA</w:t>
      </w:r>
    </w:p>
    <w:p w14:paraId="393F947F" w14:textId="77777777" w:rsidR="0013432D" w:rsidRPr="00850FB1" w:rsidRDefault="0013432D" w:rsidP="00E36C24">
      <w:pPr>
        <w:shd w:val="clear" w:color="auto" w:fill="FFFFFF"/>
        <w:spacing w:before="120"/>
        <w:jc w:val="center"/>
        <w:rPr>
          <w:sz w:val="22"/>
        </w:rPr>
      </w:pPr>
      <w:r w:rsidRPr="00850FB1">
        <w:rPr>
          <w:sz w:val="22"/>
          <w:szCs w:val="24"/>
          <w:lang w:val="en-US"/>
        </w:rPr>
        <w:t>and</w:t>
      </w:r>
    </w:p>
    <w:p w14:paraId="5730981D" w14:textId="77777777" w:rsidR="00A330B1" w:rsidRPr="00850FB1" w:rsidRDefault="0013432D" w:rsidP="00E36C24">
      <w:pPr>
        <w:shd w:val="clear" w:color="auto" w:fill="FFFFFF"/>
        <w:spacing w:before="120"/>
        <w:ind w:left="1013" w:hanging="1013"/>
        <w:jc w:val="center"/>
        <w:rPr>
          <w:sz w:val="22"/>
          <w:szCs w:val="24"/>
          <w:lang w:val="en-US"/>
        </w:rPr>
      </w:pPr>
      <w:r w:rsidRPr="00850FB1">
        <w:rPr>
          <w:sz w:val="22"/>
          <w:szCs w:val="24"/>
          <w:lang w:val="en-US"/>
        </w:rPr>
        <w:t>THE KINGDOM OF THE NETHERLANDS</w:t>
      </w:r>
    </w:p>
    <w:p w14:paraId="7E48716A" w14:textId="77777777" w:rsidR="0013432D" w:rsidRPr="00850FB1" w:rsidRDefault="0013432D" w:rsidP="00E36C24">
      <w:pPr>
        <w:shd w:val="clear" w:color="auto" w:fill="FFFFFF"/>
        <w:ind w:left="1013" w:hanging="1013"/>
        <w:jc w:val="center"/>
        <w:rPr>
          <w:sz w:val="22"/>
        </w:rPr>
      </w:pPr>
      <w:r w:rsidRPr="00850FB1">
        <w:rPr>
          <w:sz w:val="22"/>
          <w:szCs w:val="24"/>
          <w:lang w:val="en-US"/>
        </w:rPr>
        <w:t>ON SOCIAL SECURITY</w:t>
      </w:r>
    </w:p>
    <w:p w14:paraId="3C33EA64" w14:textId="77777777" w:rsidR="0013432D" w:rsidRPr="00850FB1" w:rsidRDefault="0013432D" w:rsidP="00E36C24">
      <w:pPr>
        <w:shd w:val="clear" w:color="auto" w:fill="FFFFFF"/>
        <w:spacing w:before="120"/>
        <w:ind w:left="5"/>
        <w:rPr>
          <w:sz w:val="22"/>
        </w:rPr>
      </w:pPr>
      <w:r w:rsidRPr="00850FB1">
        <w:rPr>
          <w:sz w:val="22"/>
          <w:szCs w:val="24"/>
          <w:lang w:val="en-US"/>
        </w:rPr>
        <w:t>The Government of Australia and the Government of The Kingdom of The Netherlands,</w:t>
      </w:r>
    </w:p>
    <w:p w14:paraId="2EB3D3F9" w14:textId="77777777" w:rsidR="0013432D" w:rsidRPr="00850FB1" w:rsidRDefault="0013432D" w:rsidP="00E36C24">
      <w:pPr>
        <w:shd w:val="clear" w:color="auto" w:fill="FFFFFF"/>
        <w:spacing w:before="120"/>
        <w:ind w:left="5"/>
        <w:rPr>
          <w:sz w:val="22"/>
        </w:rPr>
      </w:pPr>
      <w:r w:rsidRPr="00850FB1">
        <w:rPr>
          <w:sz w:val="22"/>
          <w:szCs w:val="24"/>
          <w:lang w:val="en-US"/>
        </w:rPr>
        <w:t>Wishing to strengthen the existing friendly relations between their two countries, and</w:t>
      </w:r>
    </w:p>
    <w:p w14:paraId="43D7C289" w14:textId="77777777" w:rsidR="0013432D" w:rsidRPr="00850FB1" w:rsidRDefault="0013432D" w:rsidP="00E36C24">
      <w:pPr>
        <w:shd w:val="clear" w:color="auto" w:fill="FFFFFF"/>
        <w:spacing w:before="120"/>
        <w:ind w:left="10"/>
        <w:rPr>
          <w:sz w:val="22"/>
        </w:rPr>
      </w:pPr>
      <w:r w:rsidRPr="00850FB1">
        <w:rPr>
          <w:sz w:val="22"/>
          <w:szCs w:val="24"/>
          <w:lang w:val="en-US"/>
        </w:rPr>
        <w:t>Resolved to co-operate in the field of social security;</w:t>
      </w:r>
    </w:p>
    <w:p w14:paraId="474EDBC2" w14:textId="77777777" w:rsidR="0013432D" w:rsidRPr="00850FB1" w:rsidRDefault="0013432D" w:rsidP="00E36C24">
      <w:pPr>
        <w:shd w:val="clear" w:color="auto" w:fill="FFFFFF"/>
        <w:spacing w:before="120"/>
        <w:ind w:left="10"/>
        <w:rPr>
          <w:sz w:val="22"/>
        </w:rPr>
      </w:pPr>
      <w:r w:rsidRPr="00850FB1">
        <w:rPr>
          <w:sz w:val="22"/>
          <w:szCs w:val="24"/>
          <w:lang w:val="en-US"/>
        </w:rPr>
        <w:t>Have agreed as follows:</w:t>
      </w:r>
    </w:p>
    <w:p w14:paraId="37518116" w14:textId="77777777" w:rsidR="0013432D" w:rsidRPr="00850FB1" w:rsidRDefault="0013432D" w:rsidP="00E36C24">
      <w:pPr>
        <w:shd w:val="clear" w:color="auto" w:fill="FFFFFF"/>
        <w:spacing w:before="120"/>
        <w:jc w:val="center"/>
        <w:rPr>
          <w:sz w:val="22"/>
        </w:rPr>
      </w:pPr>
      <w:r w:rsidRPr="00850FB1">
        <w:rPr>
          <w:sz w:val="22"/>
          <w:szCs w:val="24"/>
          <w:u w:val="single"/>
          <w:lang w:val="en-US"/>
        </w:rPr>
        <w:t>PART I.</w:t>
      </w:r>
    </w:p>
    <w:p w14:paraId="4CD1FA24" w14:textId="77777777" w:rsidR="0013432D" w:rsidRPr="00850FB1" w:rsidRDefault="0013432D" w:rsidP="00E36C24">
      <w:pPr>
        <w:shd w:val="clear" w:color="auto" w:fill="FFFFFF"/>
        <w:spacing w:before="120"/>
        <w:jc w:val="center"/>
        <w:rPr>
          <w:sz w:val="22"/>
        </w:rPr>
      </w:pPr>
      <w:r w:rsidRPr="00850FB1">
        <w:rPr>
          <w:sz w:val="22"/>
          <w:szCs w:val="24"/>
          <w:u w:val="single"/>
          <w:lang w:val="en-US"/>
        </w:rPr>
        <w:t>GENERAL PROVISIONS</w:t>
      </w:r>
    </w:p>
    <w:p w14:paraId="2E76060E" w14:textId="77777777" w:rsidR="0013432D" w:rsidRPr="00850FB1" w:rsidRDefault="0013432D" w:rsidP="00E36C24">
      <w:pPr>
        <w:shd w:val="clear" w:color="auto" w:fill="FFFFFF"/>
        <w:spacing w:before="120"/>
        <w:jc w:val="center"/>
        <w:rPr>
          <w:sz w:val="22"/>
        </w:rPr>
      </w:pPr>
      <w:r w:rsidRPr="00850FB1">
        <w:rPr>
          <w:sz w:val="22"/>
          <w:szCs w:val="24"/>
          <w:lang w:val="en-US"/>
        </w:rPr>
        <w:t>Article 1</w:t>
      </w:r>
    </w:p>
    <w:p w14:paraId="00D30BCD" w14:textId="77777777" w:rsidR="0013432D" w:rsidRPr="00850FB1" w:rsidRDefault="0013432D" w:rsidP="00E36C24">
      <w:pPr>
        <w:shd w:val="clear" w:color="auto" w:fill="FFFFFF"/>
        <w:spacing w:before="120"/>
        <w:jc w:val="center"/>
        <w:rPr>
          <w:sz w:val="22"/>
        </w:rPr>
      </w:pPr>
      <w:r w:rsidRPr="00850FB1">
        <w:rPr>
          <w:sz w:val="22"/>
          <w:szCs w:val="24"/>
          <w:u w:val="single"/>
          <w:lang w:val="en-US"/>
        </w:rPr>
        <w:t>Definitions</w:t>
      </w:r>
    </w:p>
    <w:p w14:paraId="3B785A3D" w14:textId="77777777" w:rsidR="0013432D" w:rsidRPr="00850FB1" w:rsidRDefault="0013432D" w:rsidP="00E36C24">
      <w:pPr>
        <w:shd w:val="clear" w:color="auto" w:fill="FFFFFF"/>
        <w:spacing w:before="120"/>
        <w:ind w:left="67"/>
        <w:rPr>
          <w:sz w:val="22"/>
        </w:rPr>
      </w:pPr>
      <w:r w:rsidRPr="00850FB1">
        <w:rPr>
          <w:sz w:val="22"/>
          <w:szCs w:val="24"/>
          <w:lang w:val="en-US"/>
        </w:rPr>
        <w:t>1. In this Agreement, unless the context otherwise requires:</w:t>
      </w:r>
    </w:p>
    <w:p w14:paraId="132ABACB" w14:textId="77777777" w:rsidR="0013432D" w:rsidRPr="00850FB1" w:rsidRDefault="0013432D" w:rsidP="00E36C24">
      <w:pPr>
        <w:shd w:val="clear" w:color="auto" w:fill="FFFFFF"/>
        <w:spacing w:before="120"/>
        <w:ind w:left="782"/>
        <w:jc w:val="both"/>
        <w:rPr>
          <w:sz w:val="22"/>
        </w:rPr>
      </w:pPr>
      <w:r w:rsidRPr="00850FB1">
        <w:rPr>
          <w:sz w:val="22"/>
          <w:szCs w:val="24"/>
          <w:lang w:val="en-US"/>
        </w:rPr>
        <w:t>“benefit” means in relation to a Party, a benefit, pension or allowance for which provision is made in the legislation of that Party, and includes any additional amount, increase or supplement for which a beneficiary is qualified;</w:t>
      </w:r>
    </w:p>
    <w:p w14:paraId="694CBA83" w14:textId="77777777" w:rsidR="0013432D" w:rsidRPr="00850FB1" w:rsidRDefault="0013432D" w:rsidP="00E36C24">
      <w:pPr>
        <w:shd w:val="clear" w:color="auto" w:fill="FFFFFF"/>
        <w:spacing w:before="120"/>
        <w:ind w:left="778"/>
        <w:jc w:val="both"/>
        <w:rPr>
          <w:sz w:val="22"/>
        </w:rPr>
      </w:pPr>
      <w:r w:rsidRPr="00850FB1">
        <w:rPr>
          <w:sz w:val="22"/>
          <w:szCs w:val="24"/>
          <w:lang w:val="en-US"/>
        </w:rPr>
        <w:t>“Competent Authority” means, in relation to Australia: the Secretary to the Department of Social Security, and, in relation to The Netherlands: the Minister for Social Affairs and Employment;</w:t>
      </w:r>
    </w:p>
    <w:p w14:paraId="3F9C1958" w14:textId="77777777" w:rsidR="0013432D" w:rsidRPr="00850FB1" w:rsidRDefault="0013432D" w:rsidP="00E36C24">
      <w:pPr>
        <w:shd w:val="clear" w:color="auto" w:fill="FFFFFF"/>
        <w:spacing w:before="120"/>
        <w:ind w:left="778"/>
        <w:jc w:val="both"/>
        <w:rPr>
          <w:sz w:val="22"/>
        </w:rPr>
      </w:pPr>
      <w:r w:rsidRPr="00850FB1">
        <w:rPr>
          <w:sz w:val="22"/>
          <w:szCs w:val="24"/>
          <w:lang w:val="en-US"/>
        </w:rPr>
        <w:t>“Competent Institution” means, in relation to Australia: the Competent Authority for Australia, and in relation to The Netherlands: the Insurance Institution which is charged with the implementation of the legislation of The Netherlands specified in Article 2 and which is competent under that legislation;</w:t>
      </w:r>
    </w:p>
    <w:p w14:paraId="62851211" w14:textId="77777777" w:rsidR="0013432D" w:rsidRPr="00850FB1" w:rsidRDefault="0013432D" w:rsidP="00E36C24">
      <w:pPr>
        <w:shd w:val="clear" w:color="auto" w:fill="FFFFFF"/>
        <w:spacing w:before="120"/>
        <w:ind w:left="787"/>
        <w:jc w:val="both"/>
        <w:rPr>
          <w:sz w:val="22"/>
        </w:rPr>
      </w:pPr>
      <w:r w:rsidRPr="00850FB1">
        <w:rPr>
          <w:sz w:val="22"/>
          <w:szCs w:val="24"/>
          <w:lang w:val="en-US"/>
        </w:rPr>
        <w:t>“legislation” means, in relation to Australia, the laws specified in Article 2 in relation to Australia; and, in relation to The</w:t>
      </w:r>
    </w:p>
    <w:p w14:paraId="261312DC" w14:textId="77777777" w:rsidR="0013432D" w:rsidRPr="00850FB1" w:rsidRDefault="0013432D" w:rsidP="00E36C24">
      <w:pPr>
        <w:shd w:val="clear" w:color="auto" w:fill="FFFFFF"/>
        <w:spacing w:before="120"/>
        <w:ind w:left="787"/>
        <w:jc w:val="both"/>
        <w:rPr>
          <w:sz w:val="22"/>
        </w:rPr>
        <w:sectPr w:rsidR="0013432D" w:rsidRPr="00850FB1" w:rsidSect="0089395C">
          <w:pgSz w:w="12240" w:h="15840" w:code="1"/>
          <w:pgMar w:top="1440" w:right="1440" w:bottom="1440" w:left="1440" w:header="720" w:footer="720" w:gutter="0"/>
          <w:cols w:space="60"/>
          <w:noEndnote/>
        </w:sectPr>
      </w:pPr>
    </w:p>
    <w:p w14:paraId="44C73EFD" w14:textId="77777777" w:rsidR="0013432D" w:rsidRPr="00850FB1" w:rsidRDefault="0013432D" w:rsidP="00E36C24">
      <w:pPr>
        <w:shd w:val="clear" w:color="auto" w:fill="FFFFFF"/>
        <w:spacing w:before="120"/>
        <w:jc w:val="center"/>
        <w:rPr>
          <w:sz w:val="22"/>
        </w:rPr>
      </w:pPr>
      <w:r w:rsidRPr="00850FB1">
        <w:rPr>
          <w:b/>
          <w:bCs/>
          <w:sz w:val="22"/>
          <w:szCs w:val="24"/>
          <w:lang w:val="en-US"/>
        </w:rPr>
        <w:lastRenderedPageBreak/>
        <w:t>SCHEDULE 2</w:t>
      </w:r>
      <w:r w:rsidRPr="00850FB1">
        <w:rPr>
          <w:rFonts w:eastAsia="Times New Roman"/>
          <w:sz w:val="22"/>
          <w:szCs w:val="24"/>
          <w:lang w:val="en-US"/>
        </w:rPr>
        <w:t>—continued</w:t>
      </w:r>
    </w:p>
    <w:p w14:paraId="2AC84B2D" w14:textId="77777777" w:rsidR="0013432D" w:rsidRPr="00850FB1" w:rsidRDefault="0013432D" w:rsidP="00E36C24">
      <w:pPr>
        <w:shd w:val="clear" w:color="auto" w:fill="FFFFFF"/>
        <w:spacing w:before="120"/>
        <w:ind w:left="758"/>
        <w:jc w:val="both"/>
        <w:rPr>
          <w:sz w:val="22"/>
        </w:rPr>
      </w:pPr>
      <w:r w:rsidRPr="00850FB1">
        <w:rPr>
          <w:sz w:val="22"/>
          <w:szCs w:val="24"/>
          <w:lang w:val="en-US"/>
        </w:rPr>
        <w:t>Netherlands, the laws, ordinances and administrative regulations relating to the systems and branches of social security specified in Article 2 in relation to The Netherlands;</w:t>
      </w:r>
    </w:p>
    <w:p w14:paraId="60F8B9F7" w14:textId="77777777" w:rsidR="0013432D" w:rsidRPr="00850FB1" w:rsidRDefault="0013432D" w:rsidP="00E36C24">
      <w:pPr>
        <w:shd w:val="clear" w:color="auto" w:fill="FFFFFF"/>
        <w:spacing w:before="120"/>
        <w:ind w:left="754"/>
        <w:rPr>
          <w:sz w:val="22"/>
        </w:rPr>
      </w:pPr>
      <w:r w:rsidRPr="00850FB1">
        <w:rPr>
          <w:sz w:val="22"/>
          <w:szCs w:val="24"/>
          <w:lang w:val="en-US"/>
        </w:rPr>
        <w:t>“period of insurance” means a period defined as such in the legislation of The Netherlands;</w:t>
      </w:r>
    </w:p>
    <w:p w14:paraId="4103108C" w14:textId="77777777" w:rsidR="0013432D" w:rsidRPr="00850FB1" w:rsidRDefault="0013432D" w:rsidP="00E36C24">
      <w:pPr>
        <w:shd w:val="clear" w:color="auto" w:fill="FFFFFF"/>
        <w:spacing w:before="120"/>
        <w:ind w:left="754"/>
        <w:jc w:val="both"/>
        <w:rPr>
          <w:sz w:val="22"/>
        </w:rPr>
      </w:pPr>
      <w:r w:rsidRPr="00850FB1">
        <w:rPr>
          <w:sz w:val="22"/>
          <w:szCs w:val="24"/>
          <w:lang w:val="en-US"/>
        </w:rPr>
        <w:t>“period of residence in Australia”, in relation to a person, means a period defined as such in the legislation of Australia, but does not include any period deemed pursuant to Article 9 to be a period in which that person was an Australian resident; and</w:t>
      </w:r>
    </w:p>
    <w:p w14:paraId="2D9EA034" w14:textId="77777777" w:rsidR="0013432D" w:rsidRPr="00850FB1" w:rsidRDefault="0013432D" w:rsidP="00E36C24">
      <w:pPr>
        <w:shd w:val="clear" w:color="auto" w:fill="FFFFFF"/>
        <w:spacing w:before="120"/>
        <w:ind w:left="754"/>
        <w:jc w:val="both"/>
        <w:rPr>
          <w:sz w:val="22"/>
        </w:rPr>
      </w:pPr>
      <w:r w:rsidRPr="00850FB1">
        <w:rPr>
          <w:sz w:val="22"/>
          <w:szCs w:val="24"/>
          <w:lang w:val="en-US"/>
        </w:rPr>
        <w:t xml:space="preserve">“territory” means, in relation to Australia, The Commonwealth of Australia, the Territory of </w:t>
      </w:r>
      <w:r w:rsidRPr="00850FB1">
        <w:rPr>
          <w:sz w:val="22"/>
          <w:szCs w:val="24"/>
          <w:lang w:val="fr-FR"/>
        </w:rPr>
        <w:t xml:space="preserve">Cocos </w:t>
      </w:r>
      <w:r w:rsidRPr="00850FB1">
        <w:rPr>
          <w:sz w:val="22"/>
          <w:szCs w:val="24"/>
          <w:lang w:val="en-US"/>
        </w:rPr>
        <w:t>(Keeling) Islands and the Territory of Christmas Island, and, in relation to The Netherlands, the territory of the Kingdom in Europe.</w:t>
      </w:r>
    </w:p>
    <w:p w14:paraId="3974C076" w14:textId="77777777" w:rsidR="0013432D" w:rsidRPr="00850FB1" w:rsidRDefault="0013432D" w:rsidP="00E36C24">
      <w:pPr>
        <w:shd w:val="clear" w:color="auto" w:fill="FFFFFF"/>
        <w:spacing w:before="120"/>
        <w:ind w:left="312" w:hanging="312"/>
        <w:jc w:val="both"/>
        <w:rPr>
          <w:sz w:val="22"/>
        </w:rPr>
      </w:pPr>
      <w:r w:rsidRPr="00850FB1">
        <w:rPr>
          <w:sz w:val="22"/>
          <w:szCs w:val="24"/>
          <w:lang w:val="en-US"/>
        </w:rPr>
        <w:t>2. In the application by a Party of this Agreement in relation to a person, any term not defined in this Article shall, unless the context otherwise requires, have the meaning assigned to it in the legislation of either Party.</w:t>
      </w:r>
    </w:p>
    <w:p w14:paraId="4F0832FA" w14:textId="77777777" w:rsidR="0013432D" w:rsidRPr="00850FB1" w:rsidRDefault="0013432D" w:rsidP="00E36C24">
      <w:pPr>
        <w:shd w:val="clear" w:color="auto" w:fill="FFFFFF"/>
        <w:spacing w:before="120"/>
        <w:jc w:val="center"/>
        <w:rPr>
          <w:sz w:val="22"/>
        </w:rPr>
      </w:pPr>
      <w:r w:rsidRPr="00850FB1">
        <w:rPr>
          <w:sz w:val="22"/>
          <w:szCs w:val="24"/>
          <w:lang w:val="en-US"/>
        </w:rPr>
        <w:t>Article 2</w:t>
      </w:r>
    </w:p>
    <w:p w14:paraId="08987EEF" w14:textId="77777777" w:rsidR="0013432D" w:rsidRPr="00850FB1" w:rsidRDefault="0013432D" w:rsidP="00E36C24">
      <w:pPr>
        <w:shd w:val="clear" w:color="auto" w:fill="FFFFFF"/>
        <w:spacing w:before="120"/>
        <w:jc w:val="center"/>
        <w:rPr>
          <w:sz w:val="22"/>
        </w:rPr>
      </w:pPr>
      <w:r w:rsidRPr="00850FB1">
        <w:rPr>
          <w:sz w:val="22"/>
          <w:szCs w:val="24"/>
          <w:u w:val="single"/>
          <w:lang w:val="en-US"/>
        </w:rPr>
        <w:t>Legislative Scope</w:t>
      </w:r>
    </w:p>
    <w:p w14:paraId="5D4A4FB1" w14:textId="77777777" w:rsidR="0013432D" w:rsidRPr="00850FB1" w:rsidRDefault="0013432D" w:rsidP="00E36C24">
      <w:pPr>
        <w:shd w:val="clear" w:color="auto" w:fill="FFFFFF"/>
        <w:tabs>
          <w:tab w:val="left" w:pos="312"/>
        </w:tabs>
        <w:spacing w:before="120"/>
        <w:ind w:left="312" w:hanging="298"/>
        <w:jc w:val="both"/>
        <w:rPr>
          <w:sz w:val="22"/>
        </w:rPr>
      </w:pPr>
      <w:r w:rsidRPr="00850FB1">
        <w:rPr>
          <w:sz w:val="22"/>
          <w:szCs w:val="24"/>
          <w:lang w:val="en-US"/>
        </w:rPr>
        <w:t>1.</w:t>
      </w:r>
      <w:r w:rsidRPr="00850FB1">
        <w:rPr>
          <w:sz w:val="22"/>
          <w:szCs w:val="24"/>
          <w:lang w:val="en-US"/>
        </w:rPr>
        <w:tab/>
        <w:t>Subject to paragraph 2, this Agreement shall apply to the following</w:t>
      </w:r>
      <w:r w:rsidR="001771D4" w:rsidRPr="00850FB1">
        <w:rPr>
          <w:sz w:val="22"/>
          <w:szCs w:val="24"/>
          <w:lang w:val="en-US"/>
        </w:rPr>
        <w:t xml:space="preserve"> </w:t>
      </w:r>
      <w:r w:rsidRPr="00850FB1">
        <w:rPr>
          <w:sz w:val="22"/>
          <w:szCs w:val="24"/>
          <w:lang w:val="en-US"/>
        </w:rPr>
        <w:t>laws, as amended at the date of signature of this Agreement, and to</w:t>
      </w:r>
      <w:r w:rsidR="001771D4" w:rsidRPr="00850FB1">
        <w:rPr>
          <w:sz w:val="22"/>
          <w:szCs w:val="24"/>
          <w:lang w:val="en-US"/>
        </w:rPr>
        <w:t xml:space="preserve"> </w:t>
      </w:r>
      <w:r w:rsidRPr="00850FB1">
        <w:rPr>
          <w:sz w:val="22"/>
          <w:szCs w:val="24"/>
          <w:lang w:val="en-US"/>
        </w:rPr>
        <w:t>any laws that subsequently amend, consolidate, supplement or</w:t>
      </w:r>
      <w:r w:rsidR="001771D4" w:rsidRPr="00850FB1">
        <w:rPr>
          <w:sz w:val="22"/>
          <w:szCs w:val="24"/>
          <w:lang w:val="en-US"/>
        </w:rPr>
        <w:t xml:space="preserve"> </w:t>
      </w:r>
      <w:r w:rsidRPr="00850FB1">
        <w:rPr>
          <w:sz w:val="22"/>
          <w:szCs w:val="24"/>
          <w:lang w:val="en-US"/>
        </w:rPr>
        <w:t>replace them:</w:t>
      </w:r>
    </w:p>
    <w:p w14:paraId="06E03456" w14:textId="77777777" w:rsidR="0013432D" w:rsidRPr="00850FB1" w:rsidRDefault="0013432D" w:rsidP="00E36C24">
      <w:pPr>
        <w:shd w:val="clear" w:color="auto" w:fill="FFFFFF"/>
        <w:tabs>
          <w:tab w:val="left" w:pos="754"/>
        </w:tabs>
        <w:spacing w:before="120"/>
        <w:ind w:left="754" w:hanging="389"/>
        <w:jc w:val="both"/>
        <w:rPr>
          <w:sz w:val="22"/>
        </w:rPr>
      </w:pPr>
      <w:r w:rsidRPr="00850FB1">
        <w:rPr>
          <w:sz w:val="22"/>
          <w:szCs w:val="24"/>
          <w:lang w:val="en-US"/>
        </w:rPr>
        <w:t>(a)</w:t>
      </w:r>
      <w:r w:rsidRPr="00850FB1">
        <w:rPr>
          <w:sz w:val="22"/>
          <w:szCs w:val="24"/>
          <w:lang w:val="en-US"/>
        </w:rPr>
        <w:tab/>
        <w:t xml:space="preserve">in relation to Australia: the </w:t>
      </w:r>
      <w:r w:rsidRPr="00850FB1">
        <w:rPr>
          <w:sz w:val="22"/>
          <w:szCs w:val="24"/>
          <w:u w:val="single"/>
          <w:lang w:val="en-US"/>
        </w:rPr>
        <w:t>Social Security Act 1947</w:t>
      </w:r>
      <w:r w:rsidRPr="00850FB1">
        <w:rPr>
          <w:sz w:val="22"/>
          <w:szCs w:val="24"/>
          <w:lang w:val="en-US"/>
        </w:rPr>
        <w:t>, in so far</w:t>
      </w:r>
      <w:r w:rsidR="001771D4" w:rsidRPr="00850FB1">
        <w:rPr>
          <w:sz w:val="22"/>
          <w:szCs w:val="24"/>
          <w:lang w:val="en-US"/>
        </w:rPr>
        <w:t xml:space="preserve"> </w:t>
      </w:r>
      <w:r w:rsidRPr="00850FB1">
        <w:rPr>
          <w:sz w:val="22"/>
          <w:szCs w:val="24"/>
          <w:lang w:val="en-US"/>
        </w:rPr>
        <w:t>as the Act provides for, applies to or affects the following</w:t>
      </w:r>
      <w:r w:rsidR="001771D4" w:rsidRPr="00850FB1">
        <w:rPr>
          <w:sz w:val="22"/>
          <w:szCs w:val="24"/>
          <w:lang w:val="en-US"/>
        </w:rPr>
        <w:t xml:space="preserve"> </w:t>
      </w:r>
      <w:r w:rsidRPr="00850FB1">
        <w:rPr>
          <w:sz w:val="22"/>
          <w:szCs w:val="24"/>
          <w:lang w:val="en-US"/>
        </w:rPr>
        <w:t>benefits:</w:t>
      </w:r>
    </w:p>
    <w:p w14:paraId="62448475" w14:textId="77777777" w:rsidR="0013432D" w:rsidRPr="00850FB1" w:rsidRDefault="0013432D" w:rsidP="00E36C24">
      <w:pPr>
        <w:shd w:val="clear" w:color="auto" w:fill="FFFFFF"/>
        <w:spacing w:before="120"/>
        <w:ind w:left="1066"/>
        <w:rPr>
          <w:sz w:val="22"/>
        </w:rPr>
      </w:pPr>
      <w:r w:rsidRPr="00850FB1">
        <w:rPr>
          <w:sz w:val="22"/>
          <w:szCs w:val="24"/>
          <w:lang w:val="en-US"/>
        </w:rPr>
        <w:t>(i) age pensions;</w:t>
      </w:r>
    </w:p>
    <w:p w14:paraId="799A65B3" w14:textId="77777777" w:rsidR="0013432D" w:rsidRPr="00850FB1" w:rsidRDefault="0013432D" w:rsidP="00E36C24">
      <w:pPr>
        <w:shd w:val="clear" w:color="auto" w:fill="FFFFFF"/>
        <w:spacing w:before="120"/>
        <w:ind w:left="1406" w:hanging="413"/>
        <w:rPr>
          <w:sz w:val="22"/>
        </w:rPr>
      </w:pPr>
      <w:r w:rsidRPr="00850FB1">
        <w:rPr>
          <w:sz w:val="22"/>
          <w:szCs w:val="24"/>
          <w:lang w:val="en-US"/>
        </w:rPr>
        <w:t>(ii) wives’ pensions for women who are the wives of persons receiving age pension;</w:t>
      </w:r>
    </w:p>
    <w:p w14:paraId="333C8521" w14:textId="77777777" w:rsidR="0013432D" w:rsidRPr="00850FB1" w:rsidRDefault="0013432D" w:rsidP="00E36C24">
      <w:pPr>
        <w:shd w:val="clear" w:color="auto" w:fill="FFFFFF"/>
        <w:tabs>
          <w:tab w:val="left" w:pos="754"/>
        </w:tabs>
        <w:spacing w:before="120"/>
        <w:ind w:left="365"/>
        <w:rPr>
          <w:sz w:val="22"/>
        </w:rPr>
      </w:pPr>
      <w:r w:rsidRPr="00850FB1">
        <w:rPr>
          <w:sz w:val="22"/>
          <w:szCs w:val="24"/>
          <w:lang w:val="en-US"/>
        </w:rPr>
        <w:t>(b)</w:t>
      </w:r>
      <w:r w:rsidRPr="00850FB1">
        <w:rPr>
          <w:sz w:val="22"/>
          <w:szCs w:val="24"/>
          <w:lang w:val="en-US"/>
        </w:rPr>
        <w:tab/>
        <w:t>in relation to The Netherlands, its legislation on:</w:t>
      </w:r>
    </w:p>
    <w:p w14:paraId="33CC1BA1" w14:textId="77777777" w:rsidR="0013432D" w:rsidRPr="00850FB1" w:rsidRDefault="0013432D" w:rsidP="00E36C24">
      <w:pPr>
        <w:shd w:val="clear" w:color="auto" w:fill="FFFFFF"/>
        <w:spacing w:before="120"/>
        <w:ind w:left="1066"/>
        <w:rPr>
          <w:sz w:val="22"/>
        </w:rPr>
      </w:pPr>
      <w:r w:rsidRPr="00850FB1">
        <w:rPr>
          <w:sz w:val="22"/>
          <w:szCs w:val="24"/>
          <w:lang w:val="en-US"/>
        </w:rPr>
        <w:t>(i) general old age insurance;</w:t>
      </w:r>
    </w:p>
    <w:p w14:paraId="384CC4C2" w14:textId="77777777" w:rsidR="0013432D" w:rsidRPr="00850FB1" w:rsidRDefault="0013432D" w:rsidP="00E36C24">
      <w:pPr>
        <w:shd w:val="clear" w:color="auto" w:fill="FFFFFF"/>
        <w:spacing w:before="120"/>
        <w:ind w:left="758"/>
        <w:rPr>
          <w:sz w:val="22"/>
        </w:rPr>
      </w:pPr>
      <w:r w:rsidRPr="00850FB1">
        <w:rPr>
          <w:sz w:val="22"/>
          <w:szCs w:val="24"/>
          <w:lang w:val="en-US"/>
        </w:rPr>
        <w:t>and for the application of Article 6 also its legislation on:</w:t>
      </w:r>
    </w:p>
    <w:p w14:paraId="74251513" w14:textId="77777777" w:rsidR="0013432D" w:rsidRPr="00850FB1" w:rsidRDefault="0013432D" w:rsidP="00E36C24">
      <w:pPr>
        <w:shd w:val="clear" w:color="auto" w:fill="FFFFFF"/>
        <w:spacing w:before="120"/>
        <w:ind w:left="936"/>
        <w:rPr>
          <w:sz w:val="22"/>
        </w:rPr>
      </w:pPr>
      <w:r w:rsidRPr="00850FB1">
        <w:rPr>
          <w:sz w:val="22"/>
          <w:szCs w:val="24"/>
          <w:lang w:val="en-US"/>
        </w:rPr>
        <w:t>(ii) sickness insurance;</w:t>
      </w:r>
    </w:p>
    <w:p w14:paraId="4DA6687F" w14:textId="77777777" w:rsidR="0013432D" w:rsidRPr="00850FB1" w:rsidRDefault="0013432D" w:rsidP="00E36C24">
      <w:pPr>
        <w:shd w:val="clear" w:color="auto" w:fill="FFFFFF"/>
        <w:spacing w:before="120"/>
        <w:ind w:left="936"/>
        <w:rPr>
          <w:sz w:val="22"/>
        </w:rPr>
      </w:pPr>
      <w:r w:rsidRPr="00850FB1">
        <w:rPr>
          <w:sz w:val="22"/>
          <w:szCs w:val="24"/>
          <w:lang w:val="en-US"/>
        </w:rPr>
        <w:t>(iii) unemployment insurance;</w:t>
      </w:r>
    </w:p>
    <w:p w14:paraId="0403ADE0" w14:textId="77777777" w:rsidR="0013432D" w:rsidRPr="00850FB1" w:rsidRDefault="0013432D" w:rsidP="00E36C24">
      <w:pPr>
        <w:shd w:val="clear" w:color="auto" w:fill="FFFFFF"/>
        <w:spacing w:before="120"/>
        <w:ind w:left="936"/>
        <w:rPr>
          <w:sz w:val="22"/>
        </w:rPr>
      </w:pPr>
      <w:r w:rsidRPr="00850FB1">
        <w:rPr>
          <w:sz w:val="22"/>
          <w:szCs w:val="24"/>
          <w:lang w:val="en-US"/>
        </w:rPr>
        <w:t>(iv) children’s allowances;</w:t>
      </w:r>
    </w:p>
    <w:p w14:paraId="1C3226C5" w14:textId="77777777" w:rsidR="0013432D" w:rsidRPr="00850FB1" w:rsidRDefault="0013432D" w:rsidP="00E36C24">
      <w:pPr>
        <w:shd w:val="clear" w:color="auto" w:fill="FFFFFF"/>
        <w:spacing w:before="120"/>
        <w:ind w:left="950"/>
        <w:rPr>
          <w:sz w:val="22"/>
        </w:rPr>
      </w:pPr>
      <w:r w:rsidRPr="00850FB1">
        <w:rPr>
          <w:sz w:val="22"/>
          <w:szCs w:val="24"/>
          <w:lang w:val="en-US"/>
        </w:rPr>
        <w:t>(v) invalidity insurance;</w:t>
      </w:r>
    </w:p>
    <w:p w14:paraId="4B06167A" w14:textId="77777777" w:rsidR="0013432D" w:rsidRPr="00850FB1" w:rsidRDefault="0013432D" w:rsidP="00E36C24">
      <w:pPr>
        <w:shd w:val="clear" w:color="auto" w:fill="FFFFFF"/>
        <w:spacing w:before="120"/>
        <w:ind w:left="950"/>
        <w:rPr>
          <w:sz w:val="22"/>
        </w:rPr>
      </w:pPr>
      <w:r w:rsidRPr="00850FB1">
        <w:rPr>
          <w:sz w:val="22"/>
          <w:szCs w:val="24"/>
          <w:lang w:val="de-DE"/>
        </w:rPr>
        <w:t xml:space="preserve">(vi) </w:t>
      </w:r>
      <w:r w:rsidRPr="00850FB1">
        <w:rPr>
          <w:sz w:val="22"/>
          <w:szCs w:val="24"/>
          <w:lang w:val="en-US"/>
        </w:rPr>
        <w:t>general survivor’s insurance.</w:t>
      </w:r>
    </w:p>
    <w:p w14:paraId="43992807" w14:textId="77777777" w:rsidR="0013432D" w:rsidRPr="00850FB1" w:rsidRDefault="0013432D" w:rsidP="00E36C24">
      <w:pPr>
        <w:shd w:val="clear" w:color="auto" w:fill="FFFFFF"/>
        <w:tabs>
          <w:tab w:val="left" w:pos="312"/>
        </w:tabs>
        <w:spacing w:before="120"/>
        <w:ind w:left="312" w:hanging="298"/>
        <w:jc w:val="both"/>
        <w:rPr>
          <w:sz w:val="22"/>
        </w:rPr>
      </w:pPr>
      <w:r w:rsidRPr="00850FB1">
        <w:rPr>
          <w:sz w:val="22"/>
          <w:szCs w:val="24"/>
          <w:lang w:val="en-US"/>
        </w:rPr>
        <w:t>2.</w:t>
      </w:r>
      <w:r w:rsidRPr="00850FB1">
        <w:rPr>
          <w:sz w:val="22"/>
          <w:szCs w:val="24"/>
          <w:lang w:val="en-US"/>
        </w:rPr>
        <w:tab/>
        <w:t>Notwithstanding the provisions of paragraph 1 the legislation of</w:t>
      </w:r>
      <w:r w:rsidR="001771D4" w:rsidRPr="00850FB1">
        <w:rPr>
          <w:sz w:val="22"/>
          <w:szCs w:val="24"/>
          <w:lang w:val="en-US"/>
        </w:rPr>
        <w:t xml:space="preserve"> </w:t>
      </w:r>
      <w:r w:rsidRPr="00850FB1">
        <w:rPr>
          <w:sz w:val="22"/>
          <w:szCs w:val="24"/>
          <w:lang w:val="en-US"/>
        </w:rPr>
        <w:t>Australia shall not include any laws made, whether before or after</w:t>
      </w:r>
      <w:r w:rsidR="001771D4" w:rsidRPr="00850FB1">
        <w:rPr>
          <w:sz w:val="22"/>
          <w:szCs w:val="24"/>
          <w:lang w:val="en-US"/>
        </w:rPr>
        <w:t xml:space="preserve"> </w:t>
      </w:r>
      <w:r w:rsidRPr="00850FB1">
        <w:rPr>
          <w:sz w:val="22"/>
          <w:szCs w:val="24"/>
          <w:lang w:val="en-US"/>
        </w:rPr>
        <w:t>the date of signature of this Agreement, for the purpose of giving</w:t>
      </w:r>
    </w:p>
    <w:p w14:paraId="65A168FC" w14:textId="77777777" w:rsidR="0013432D" w:rsidRPr="00850FB1" w:rsidRDefault="0013432D" w:rsidP="00E36C24">
      <w:pPr>
        <w:shd w:val="clear" w:color="auto" w:fill="FFFFFF"/>
        <w:tabs>
          <w:tab w:val="left" w:pos="312"/>
        </w:tabs>
        <w:spacing w:before="120"/>
        <w:ind w:left="312" w:hanging="298"/>
        <w:jc w:val="both"/>
        <w:rPr>
          <w:sz w:val="22"/>
        </w:rPr>
        <w:sectPr w:rsidR="0013432D" w:rsidRPr="00850FB1" w:rsidSect="0089395C">
          <w:pgSz w:w="12240" w:h="15840" w:code="1"/>
          <w:pgMar w:top="1440" w:right="1440" w:bottom="1440" w:left="1440" w:header="720" w:footer="720" w:gutter="0"/>
          <w:cols w:space="60"/>
          <w:noEndnote/>
        </w:sectPr>
      </w:pPr>
    </w:p>
    <w:p w14:paraId="7C458095" w14:textId="77777777" w:rsidR="0013432D" w:rsidRPr="00850FB1" w:rsidRDefault="0013432D" w:rsidP="00E36C24">
      <w:pPr>
        <w:shd w:val="clear" w:color="auto" w:fill="FFFFFF"/>
        <w:spacing w:before="120"/>
        <w:jc w:val="center"/>
        <w:rPr>
          <w:sz w:val="22"/>
        </w:rPr>
      </w:pPr>
      <w:r w:rsidRPr="00850FB1">
        <w:rPr>
          <w:b/>
          <w:bCs/>
          <w:sz w:val="22"/>
          <w:szCs w:val="24"/>
          <w:lang w:val="en-US"/>
        </w:rPr>
        <w:lastRenderedPageBreak/>
        <w:t>SCHEDULE 2</w:t>
      </w:r>
      <w:r w:rsidRPr="00850FB1">
        <w:rPr>
          <w:rFonts w:eastAsia="Times New Roman"/>
          <w:sz w:val="22"/>
          <w:szCs w:val="24"/>
          <w:lang w:val="en-US"/>
        </w:rPr>
        <w:t>—continued</w:t>
      </w:r>
    </w:p>
    <w:p w14:paraId="1162C9B2" w14:textId="77777777" w:rsidR="0013432D" w:rsidRPr="00850FB1" w:rsidRDefault="0013432D" w:rsidP="00E36C24">
      <w:pPr>
        <w:shd w:val="clear" w:color="auto" w:fill="FFFFFF"/>
        <w:spacing w:before="120"/>
        <w:ind w:left="341"/>
        <w:rPr>
          <w:sz w:val="22"/>
        </w:rPr>
      </w:pPr>
      <w:r w:rsidRPr="00850FB1">
        <w:rPr>
          <w:sz w:val="22"/>
          <w:szCs w:val="24"/>
          <w:lang w:val="en-US"/>
        </w:rPr>
        <w:t>effect to any agreement on social security entered into by either Party.</w:t>
      </w:r>
    </w:p>
    <w:p w14:paraId="15E064FE" w14:textId="77777777" w:rsidR="0013432D" w:rsidRPr="00850FB1" w:rsidRDefault="0013432D" w:rsidP="00E36C24">
      <w:pPr>
        <w:numPr>
          <w:ilvl w:val="0"/>
          <w:numId w:val="46"/>
        </w:numPr>
        <w:shd w:val="clear" w:color="auto" w:fill="FFFFFF"/>
        <w:tabs>
          <w:tab w:val="left" w:pos="336"/>
        </w:tabs>
        <w:spacing w:before="120"/>
        <w:ind w:left="336" w:hanging="298"/>
        <w:jc w:val="both"/>
        <w:rPr>
          <w:sz w:val="22"/>
          <w:szCs w:val="24"/>
          <w:lang w:val="en-US"/>
        </w:rPr>
      </w:pPr>
      <w:r w:rsidRPr="00850FB1">
        <w:rPr>
          <w:sz w:val="22"/>
          <w:szCs w:val="24"/>
          <w:lang w:val="en-US"/>
        </w:rPr>
        <w:t>This Agreement shall apply to laws which extend the legislation of either Party to new categories of beneficiaries or to new branches or systems of social security only if the two Parties so agree in a Protocol to this Agreement.</w:t>
      </w:r>
    </w:p>
    <w:p w14:paraId="5C8F2802" w14:textId="77777777" w:rsidR="0013432D" w:rsidRPr="00850FB1" w:rsidRDefault="0013432D" w:rsidP="00E36C24">
      <w:pPr>
        <w:numPr>
          <w:ilvl w:val="0"/>
          <w:numId w:val="46"/>
        </w:numPr>
        <w:shd w:val="clear" w:color="auto" w:fill="FFFFFF"/>
        <w:tabs>
          <w:tab w:val="left" w:pos="336"/>
        </w:tabs>
        <w:spacing w:before="120"/>
        <w:ind w:left="336" w:hanging="298"/>
        <w:jc w:val="both"/>
        <w:rPr>
          <w:sz w:val="22"/>
          <w:szCs w:val="24"/>
          <w:lang w:val="en-US"/>
        </w:rPr>
      </w:pPr>
      <w:r w:rsidRPr="00850FB1">
        <w:rPr>
          <w:sz w:val="22"/>
          <w:szCs w:val="24"/>
          <w:lang w:val="en-US"/>
        </w:rPr>
        <w:t>This Agreement shall not apply to social and medical assistance schemes, to special schemes for civil servants or persons treated as such, or to benefit schemes for victims of war or its consequences.</w:t>
      </w:r>
    </w:p>
    <w:p w14:paraId="7AFEB65B" w14:textId="77777777" w:rsidR="0013432D" w:rsidRPr="00850FB1" w:rsidRDefault="0013432D" w:rsidP="00E36C24">
      <w:pPr>
        <w:shd w:val="clear" w:color="auto" w:fill="FFFFFF"/>
        <w:spacing w:before="120"/>
        <w:jc w:val="center"/>
        <w:rPr>
          <w:sz w:val="22"/>
        </w:rPr>
      </w:pPr>
      <w:r w:rsidRPr="00850FB1">
        <w:rPr>
          <w:sz w:val="22"/>
          <w:szCs w:val="24"/>
          <w:lang w:val="en-US"/>
        </w:rPr>
        <w:t>Article 3</w:t>
      </w:r>
    </w:p>
    <w:p w14:paraId="18A6B4E7" w14:textId="77777777" w:rsidR="0013432D" w:rsidRPr="00850FB1" w:rsidRDefault="0013432D" w:rsidP="00E36C24">
      <w:pPr>
        <w:shd w:val="clear" w:color="auto" w:fill="FFFFFF"/>
        <w:spacing w:before="120"/>
        <w:jc w:val="center"/>
        <w:rPr>
          <w:sz w:val="22"/>
        </w:rPr>
      </w:pPr>
      <w:r w:rsidRPr="00850FB1">
        <w:rPr>
          <w:sz w:val="22"/>
          <w:szCs w:val="24"/>
          <w:u w:val="single"/>
          <w:lang w:val="en-US"/>
        </w:rPr>
        <w:t>Personal Scope</w:t>
      </w:r>
    </w:p>
    <w:p w14:paraId="4E76AE80" w14:textId="77777777" w:rsidR="0013432D" w:rsidRPr="00850FB1" w:rsidRDefault="0013432D" w:rsidP="00E36C24">
      <w:pPr>
        <w:shd w:val="clear" w:color="auto" w:fill="FFFFFF"/>
        <w:spacing w:before="120"/>
        <w:rPr>
          <w:sz w:val="22"/>
        </w:rPr>
      </w:pPr>
      <w:r w:rsidRPr="00850FB1">
        <w:rPr>
          <w:sz w:val="22"/>
          <w:szCs w:val="24"/>
          <w:lang w:val="en-US"/>
        </w:rPr>
        <w:t>Subject to other articles of this Agreement, it shall apply to any person who:</w:t>
      </w:r>
    </w:p>
    <w:p w14:paraId="3A114143" w14:textId="77777777" w:rsidR="0013432D" w:rsidRPr="00850FB1" w:rsidRDefault="0013432D" w:rsidP="00E36C24">
      <w:pPr>
        <w:numPr>
          <w:ilvl w:val="0"/>
          <w:numId w:val="47"/>
        </w:numPr>
        <w:shd w:val="clear" w:color="auto" w:fill="FFFFFF"/>
        <w:tabs>
          <w:tab w:val="left" w:pos="782"/>
        </w:tabs>
        <w:spacing w:before="120"/>
        <w:ind w:left="384"/>
        <w:rPr>
          <w:sz w:val="22"/>
          <w:szCs w:val="24"/>
          <w:lang w:val="en-US"/>
        </w:rPr>
      </w:pPr>
      <w:r w:rsidRPr="00850FB1">
        <w:rPr>
          <w:sz w:val="22"/>
          <w:szCs w:val="24"/>
          <w:lang w:val="en-US"/>
        </w:rPr>
        <w:t>is or has been an Australian resident, or</w:t>
      </w:r>
    </w:p>
    <w:p w14:paraId="43017C3C" w14:textId="77777777" w:rsidR="0013432D" w:rsidRPr="00850FB1" w:rsidRDefault="0013432D" w:rsidP="00E36C24">
      <w:pPr>
        <w:numPr>
          <w:ilvl w:val="0"/>
          <w:numId w:val="47"/>
        </w:numPr>
        <w:shd w:val="clear" w:color="auto" w:fill="FFFFFF"/>
        <w:tabs>
          <w:tab w:val="left" w:pos="782"/>
        </w:tabs>
        <w:spacing w:before="120"/>
        <w:ind w:left="5" w:firstLine="379"/>
        <w:rPr>
          <w:sz w:val="22"/>
          <w:szCs w:val="24"/>
          <w:lang w:val="en-US"/>
        </w:rPr>
      </w:pPr>
      <w:r w:rsidRPr="00850FB1">
        <w:rPr>
          <w:sz w:val="22"/>
          <w:szCs w:val="24"/>
          <w:lang w:val="en-US"/>
        </w:rPr>
        <w:t>is or has been subject to the legislation of The Netherlands, and, where applicable, to other persons in regard to the rights they derive from a person described above.</w:t>
      </w:r>
    </w:p>
    <w:p w14:paraId="2B07DBEB" w14:textId="77777777" w:rsidR="0013432D" w:rsidRPr="00850FB1" w:rsidRDefault="0013432D" w:rsidP="00E36C24">
      <w:pPr>
        <w:shd w:val="clear" w:color="auto" w:fill="FFFFFF"/>
        <w:spacing w:before="120"/>
        <w:jc w:val="center"/>
        <w:rPr>
          <w:sz w:val="22"/>
        </w:rPr>
      </w:pPr>
      <w:r w:rsidRPr="00850FB1">
        <w:rPr>
          <w:sz w:val="22"/>
          <w:szCs w:val="24"/>
          <w:lang w:val="en-US"/>
        </w:rPr>
        <w:t>Article 4</w:t>
      </w:r>
    </w:p>
    <w:p w14:paraId="678CA335" w14:textId="77777777" w:rsidR="0013432D" w:rsidRPr="00850FB1" w:rsidRDefault="0013432D" w:rsidP="00E36C24">
      <w:pPr>
        <w:shd w:val="clear" w:color="auto" w:fill="FFFFFF"/>
        <w:spacing w:before="120"/>
        <w:jc w:val="center"/>
        <w:rPr>
          <w:sz w:val="22"/>
        </w:rPr>
      </w:pPr>
      <w:r w:rsidRPr="00850FB1">
        <w:rPr>
          <w:sz w:val="22"/>
          <w:szCs w:val="24"/>
          <w:u w:val="single"/>
          <w:lang w:val="en-US"/>
        </w:rPr>
        <w:t>Equality of Treatment</w:t>
      </w:r>
    </w:p>
    <w:p w14:paraId="195E041E" w14:textId="77777777" w:rsidR="0013432D" w:rsidRPr="00850FB1" w:rsidRDefault="0013432D" w:rsidP="00E36C24">
      <w:pPr>
        <w:numPr>
          <w:ilvl w:val="0"/>
          <w:numId w:val="48"/>
        </w:numPr>
        <w:shd w:val="clear" w:color="auto" w:fill="FFFFFF"/>
        <w:tabs>
          <w:tab w:val="left" w:pos="336"/>
        </w:tabs>
        <w:spacing w:before="120"/>
        <w:ind w:left="336" w:hanging="298"/>
        <w:jc w:val="both"/>
        <w:rPr>
          <w:sz w:val="22"/>
          <w:szCs w:val="24"/>
          <w:lang w:val="en-US"/>
        </w:rPr>
      </w:pPr>
      <w:r w:rsidRPr="00850FB1">
        <w:rPr>
          <w:sz w:val="22"/>
          <w:szCs w:val="24"/>
          <w:lang w:val="en-US"/>
        </w:rPr>
        <w:t>Subject to the domestic laws of a Party the citizens of each of the Parties shall be treated equally in the application of the social security laws of Australia and of The Netherlands.</w:t>
      </w:r>
    </w:p>
    <w:p w14:paraId="46D0C0E6" w14:textId="77777777" w:rsidR="0013432D" w:rsidRPr="00850FB1" w:rsidRDefault="0013432D" w:rsidP="00E36C24">
      <w:pPr>
        <w:numPr>
          <w:ilvl w:val="0"/>
          <w:numId w:val="48"/>
        </w:numPr>
        <w:shd w:val="clear" w:color="auto" w:fill="FFFFFF"/>
        <w:tabs>
          <w:tab w:val="left" w:pos="336"/>
        </w:tabs>
        <w:spacing w:before="120"/>
        <w:ind w:left="336" w:hanging="298"/>
        <w:jc w:val="both"/>
        <w:rPr>
          <w:sz w:val="22"/>
          <w:szCs w:val="24"/>
          <w:lang w:val="en-US"/>
        </w:rPr>
      </w:pPr>
      <w:r w:rsidRPr="00850FB1">
        <w:rPr>
          <w:sz w:val="22"/>
          <w:szCs w:val="24"/>
          <w:lang w:val="en-US"/>
        </w:rPr>
        <w:t>Subject to this Agreement and unless otherwise provided, all persons to whom this Agreement applies shall be treated equally by a Party in regard to rights and obligations which arise by virtue of this Agreement.</w:t>
      </w:r>
    </w:p>
    <w:p w14:paraId="518514C4" w14:textId="77777777" w:rsidR="0013432D" w:rsidRPr="00850FB1" w:rsidRDefault="0013432D" w:rsidP="00E36C24">
      <w:pPr>
        <w:shd w:val="clear" w:color="auto" w:fill="FFFFFF"/>
        <w:spacing w:before="120"/>
        <w:jc w:val="center"/>
        <w:rPr>
          <w:sz w:val="22"/>
        </w:rPr>
      </w:pPr>
      <w:r w:rsidRPr="00850FB1">
        <w:rPr>
          <w:sz w:val="22"/>
          <w:szCs w:val="24"/>
          <w:lang w:val="en-US"/>
        </w:rPr>
        <w:t>Article 5</w:t>
      </w:r>
    </w:p>
    <w:p w14:paraId="797A7B8A" w14:textId="77777777" w:rsidR="0013432D" w:rsidRPr="00850FB1" w:rsidRDefault="0013432D" w:rsidP="00E36C24">
      <w:pPr>
        <w:shd w:val="clear" w:color="auto" w:fill="FFFFFF"/>
        <w:spacing w:before="120"/>
        <w:jc w:val="center"/>
        <w:rPr>
          <w:sz w:val="22"/>
        </w:rPr>
      </w:pPr>
      <w:r w:rsidRPr="00850FB1">
        <w:rPr>
          <w:sz w:val="22"/>
          <w:szCs w:val="24"/>
          <w:u w:val="single"/>
          <w:lang w:val="en-US"/>
        </w:rPr>
        <w:t>Payment of benefits abroad</w:t>
      </w:r>
    </w:p>
    <w:p w14:paraId="6AE26341" w14:textId="77777777" w:rsidR="0013432D" w:rsidRPr="00850FB1" w:rsidRDefault="0013432D" w:rsidP="00E36C24">
      <w:pPr>
        <w:numPr>
          <w:ilvl w:val="0"/>
          <w:numId w:val="49"/>
        </w:numPr>
        <w:shd w:val="clear" w:color="auto" w:fill="FFFFFF"/>
        <w:tabs>
          <w:tab w:val="left" w:pos="336"/>
        </w:tabs>
        <w:spacing w:before="120"/>
        <w:ind w:left="336" w:hanging="298"/>
        <w:jc w:val="both"/>
        <w:rPr>
          <w:sz w:val="22"/>
          <w:szCs w:val="24"/>
          <w:lang w:val="en-US"/>
        </w:rPr>
      </w:pPr>
      <w:r w:rsidRPr="00850FB1">
        <w:rPr>
          <w:sz w:val="22"/>
          <w:szCs w:val="24"/>
          <w:lang w:val="en-US"/>
        </w:rPr>
        <w:t>Except where otherwise provided in this Agreement and subject to the legislation of the Parties, benefits may not be reduced, modified, suspended or withdrawn on account of the recipient residing in the territory of the other Party.</w:t>
      </w:r>
    </w:p>
    <w:p w14:paraId="0A0693DA" w14:textId="77777777" w:rsidR="0013432D" w:rsidRPr="00850FB1" w:rsidRDefault="0013432D" w:rsidP="00E36C24">
      <w:pPr>
        <w:numPr>
          <w:ilvl w:val="0"/>
          <w:numId w:val="49"/>
        </w:numPr>
        <w:shd w:val="clear" w:color="auto" w:fill="FFFFFF"/>
        <w:tabs>
          <w:tab w:val="left" w:pos="336"/>
        </w:tabs>
        <w:spacing w:before="120"/>
        <w:ind w:left="336" w:hanging="298"/>
        <w:jc w:val="both"/>
        <w:rPr>
          <w:sz w:val="22"/>
          <w:szCs w:val="24"/>
          <w:lang w:val="en-US"/>
        </w:rPr>
      </w:pPr>
      <w:r w:rsidRPr="00850FB1">
        <w:rPr>
          <w:sz w:val="22"/>
          <w:szCs w:val="24"/>
          <w:lang w:val="en-US"/>
        </w:rPr>
        <w:t>Where qualification for Australian wives’ pensions for women, who are the wives of persons receiving age pensions, are subject to limitations as to time, then reference to Australia in those limitations shall be read also as reference to the territory of The Netherlands.</w:t>
      </w:r>
    </w:p>
    <w:p w14:paraId="3962C094" w14:textId="77777777" w:rsidR="0013432D" w:rsidRPr="00850FB1" w:rsidRDefault="0013432D" w:rsidP="00E36C24">
      <w:pPr>
        <w:shd w:val="clear" w:color="auto" w:fill="FFFFFF"/>
        <w:spacing w:before="120"/>
        <w:jc w:val="center"/>
        <w:rPr>
          <w:sz w:val="22"/>
        </w:rPr>
      </w:pPr>
      <w:r w:rsidRPr="00850FB1">
        <w:rPr>
          <w:sz w:val="22"/>
          <w:szCs w:val="24"/>
          <w:lang w:val="en-US"/>
        </w:rPr>
        <w:t>Article 6</w:t>
      </w:r>
    </w:p>
    <w:p w14:paraId="1C82B1F4" w14:textId="77777777" w:rsidR="0013432D" w:rsidRPr="00850FB1" w:rsidRDefault="0013432D" w:rsidP="00E36C24">
      <w:pPr>
        <w:shd w:val="clear" w:color="auto" w:fill="FFFFFF"/>
        <w:spacing w:before="120"/>
        <w:jc w:val="center"/>
        <w:rPr>
          <w:sz w:val="22"/>
        </w:rPr>
      </w:pPr>
      <w:r w:rsidRPr="00850FB1">
        <w:rPr>
          <w:sz w:val="22"/>
          <w:szCs w:val="24"/>
          <w:u w:val="single"/>
          <w:lang w:val="en-US"/>
        </w:rPr>
        <w:t>Secondment</w:t>
      </w:r>
    </w:p>
    <w:p w14:paraId="5CF19C5B" w14:textId="77777777" w:rsidR="0013432D" w:rsidRPr="00850FB1" w:rsidRDefault="0013432D" w:rsidP="00E36C24">
      <w:pPr>
        <w:shd w:val="clear" w:color="auto" w:fill="FFFFFF"/>
        <w:spacing w:before="120"/>
        <w:ind w:left="326" w:hanging="283"/>
        <w:jc w:val="both"/>
        <w:rPr>
          <w:sz w:val="22"/>
        </w:rPr>
      </w:pPr>
      <w:r w:rsidRPr="00850FB1">
        <w:rPr>
          <w:sz w:val="22"/>
          <w:szCs w:val="24"/>
          <w:lang w:val="en-US"/>
        </w:rPr>
        <w:t>1. Where a person, who is subject to the legislation of The Netherlands, in the service of an employer having its place of business in the</w:t>
      </w:r>
    </w:p>
    <w:p w14:paraId="3C082A2C" w14:textId="77777777" w:rsidR="0013432D" w:rsidRPr="00850FB1" w:rsidRDefault="0013432D" w:rsidP="00E36C24">
      <w:pPr>
        <w:shd w:val="clear" w:color="auto" w:fill="FFFFFF"/>
        <w:spacing w:before="120"/>
        <w:ind w:left="326" w:hanging="283"/>
        <w:jc w:val="both"/>
        <w:rPr>
          <w:sz w:val="22"/>
        </w:rPr>
        <w:sectPr w:rsidR="0013432D" w:rsidRPr="00850FB1" w:rsidSect="0089395C">
          <w:pgSz w:w="12240" w:h="15840" w:code="1"/>
          <w:pgMar w:top="1440" w:right="1440" w:bottom="1440" w:left="1440" w:header="720" w:footer="720" w:gutter="0"/>
          <w:cols w:space="60"/>
          <w:noEndnote/>
        </w:sectPr>
      </w:pPr>
    </w:p>
    <w:p w14:paraId="2046AF08" w14:textId="77777777" w:rsidR="0013432D" w:rsidRPr="00850FB1" w:rsidRDefault="0013432D" w:rsidP="00E36C24">
      <w:pPr>
        <w:shd w:val="clear" w:color="auto" w:fill="FFFFFF"/>
        <w:spacing w:before="120"/>
        <w:jc w:val="center"/>
        <w:rPr>
          <w:sz w:val="22"/>
        </w:rPr>
      </w:pPr>
      <w:r w:rsidRPr="00850FB1">
        <w:rPr>
          <w:b/>
          <w:bCs/>
          <w:sz w:val="22"/>
          <w:szCs w:val="24"/>
          <w:lang w:val="en-US"/>
        </w:rPr>
        <w:lastRenderedPageBreak/>
        <w:t>SCHEDULE 2</w:t>
      </w:r>
      <w:r w:rsidRPr="00850FB1">
        <w:rPr>
          <w:rFonts w:eastAsia="Times New Roman"/>
          <w:sz w:val="22"/>
          <w:szCs w:val="24"/>
          <w:lang w:val="en-US"/>
        </w:rPr>
        <w:t>—continued</w:t>
      </w:r>
    </w:p>
    <w:p w14:paraId="52B57F9A" w14:textId="77777777" w:rsidR="0013432D" w:rsidRPr="00850FB1" w:rsidRDefault="0013432D" w:rsidP="00E36C24">
      <w:pPr>
        <w:shd w:val="clear" w:color="auto" w:fill="FFFFFF"/>
        <w:spacing w:before="120"/>
        <w:ind w:left="302"/>
        <w:jc w:val="both"/>
        <w:rPr>
          <w:sz w:val="22"/>
        </w:rPr>
      </w:pPr>
      <w:r w:rsidRPr="00850FB1">
        <w:rPr>
          <w:sz w:val="22"/>
          <w:szCs w:val="24"/>
          <w:lang w:val="en-US"/>
        </w:rPr>
        <w:t>territory of The Netherlands is sent from that territory by that employer to work in the territory of Australia for a period not expected to exceed 5 years, the person may remain subject to the legislation of The Netherlands as if he were employed in the territory of The Netherlands.</w:t>
      </w:r>
    </w:p>
    <w:p w14:paraId="17ED0B8B" w14:textId="77777777" w:rsidR="0013432D" w:rsidRPr="00850FB1" w:rsidRDefault="0013432D" w:rsidP="00E36C24">
      <w:pPr>
        <w:numPr>
          <w:ilvl w:val="0"/>
          <w:numId w:val="50"/>
        </w:numPr>
        <w:shd w:val="clear" w:color="auto" w:fill="FFFFFF"/>
        <w:tabs>
          <w:tab w:val="left" w:pos="307"/>
        </w:tabs>
        <w:spacing w:before="120"/>
        <w:ind w:left="307" w:hanging="307"/>
        <w:jc w:val="both"/>
        <w:rPr>
          <w:sz w:val="22"/>
          <w:szCs w:val="24"/>
          <w:lang w:val="en-US"/>
        </w:rPr>
      </w:pPr>
      <w:r w:rsidRPr="00850FB1">
        <w:rPr>
          <w:sz w:val="22"/>
          <w:szCs w:val="24"/>
          <w:lang w:val="en-US"/>
        </w:rPr>
        <w:t>If the duration of the work is expected to extend beyond the aforementioned duration a person who is subject to the legislation of The Netherlands in the service of an employer having his place of business in the territory of The Netherlands, is sent from that territory by that employer to work in the territory of Australia, the person may, if justified by special reasons, remain subject to the legislation of The Netherlands as if he were employed in the territory of the Netherlands.</w:t>
      </w:r>
    </w:p>
    <w:p w14:paraId="7BE089BE" w14:textId="77777777" w:rsidR="0013432D" w:rsidRPr="00850FB1" w:rsidRDefault="0013432D" w:rsidP="00E36C24">
      <w:pPr>
        <w:numPr>
          <w:ilvl w:val="0"/>
          <w:numId w:val="50"/>
        </w:numPr>
        <w:shd w:val="clear" w:color="auto" w:fill="FFFFFF"/>
        <w:tabs>
          <w:tab w:val="left" w:pos="307"/>
        </w:tabs>
        <w:spacing w:before="120"/>
        <w:ind w:left="307" w:hanging="307"/>
        <w:jc w:val="both"/>
        <w:rPr>
          <w:sz w:val="22"/>
          <w:szCs w:val="24"/>
          <w:lang w:val="en-US"/>
        </w:rPr>
      </w:pPr>
      <w:r w:rsidRPr="00850FB1">
        <w:rPr>
          <w:sz w:val="22"/>
          <w:szCs w:val="24"/>
          <w:lang w:val="en-US"/>
        </w:rPr>
        <w:t>If the actual duration of work of the person described in paragraph 1 exceeds the expected period of work owing to unforeseeable circumstances that person may remain subject to the legislation of The Netherlands as if he were employed in the territory of The Netherlands.</w:t>
      </w:r>
    </w:p>
    <w:p w14:paraId="70112B57" w14:textId="77777777" w:rsidR="0013432D" w:rsidRPr="00850FB1" w:rsidRDefault="0013432D" w:rsidP="00E36C24">
      <w:pPr>
        <w:numPr>
          <w:ilvl w:val="0"/>
          <w:numId w:val="50"/>
        </w:numPr>
        <w:shd w:val="clear" w:color="auto" w:fill="FFFFFF"/>
        <w:tabs>
          <w:tab w:val="left" w:pos="307"/>
        </w:tabs>
        <w:spacing w:before="120"/>
        <w:ind w:left="307" w:hanging="307"/>
        <w:jc w:val="both"/>
        <w:rPr>
          <w:sz w:val="22"/>
          <w:szCs w:val="24"/>
          <w:lang w:val="en-US"/>
        </w:rPr>
      </w:pPr>
      <w:r w:rsidRPr="00850FB1">
        <w:rPr>
          <w:sz w:val="22"/>
          <w:szCs w:val="24"/>
          <w:lang w:val="en-US"/>
        </w:rPr>
        <w:t>For the purposes of the Netherlands’ legislation, a person who is subject to the Netherlands’ legislation in accordance with the provisions of this article shall be considered to be resident in the territory of The Netherlands.</w:t>
      </w:r>
    </w:p>
    <w:p w14:paraId="5DB8A968" w14:textId="77777777" w:rsidR="0013432D" w:rsidRPr="00850FB1" w:rsidRDefault="0013432D" w:rsidP="00E36C24">
      <w:pPr>
        <w:numPr>
          <w:ilvl w:val="0"/>
          <w:numId w:val="50"/>
        </w:numPr>
        <w:shd w:val="clear" w:color="auto" w:fill="FFFFFF"/>
        <w:tabs>
          <w:tab w:val="left" w:pos="307"/>
        </w:tabs>
        <w:spacing w:before="120"/>
        <w:ind w:left="307" w:hanging="307"/>
        <w:jc w:val="both"/>
        <w:rPr>
          <w:sz w:val="22"/>
          <w:szCs w:val="24"/>
          <w:lang w:val="en-US"/>
        </w:rPr>
      </w:pPr>
      <w:r w:rsidRPr="00850FB1">
        <w:rPr>
          <w:sz w:val="22"/>
          <w:szCs w:val="24"/>
          <w:lang w:val="en-US"/>
        </w:rPr>
        <w:t>According to the provisions of this article the Netherlands’ legislation shall be applicable if the employer or employee has applied for a certificate of secondment within three months after the first day of secondment or as expressed in paragraph 3 before the end of the expected period of secondment and this certificate has been issued to the person concerned.</w:t>
      </w:r>
    </w:p>
    <w:p w14:paraId="1047DDEA" w14:textId="77777777" w:rsidR="0013432D" w:rsidRPr="00850FB1" w:rsidRDefault="0013432D" w:rsidP="00E36C24">
      <w:pPr>
        <w:shd w:val="clear" w:color="auto" w:fill="FFFFFF"/>
        <w:spacing w:before="120"/>
        <w:jc w:val="center"/>
        <w:rPr>
          <w:sz w:val="22"/>
        </w:rPr>
      </w:pPr>
      <w:r w:rsidRPr="00850FB1">
        <w:rPr>
          <w:sz w:val="22"/>
          <w:szCs w:val="24"/>
          <w:u w:val="single"/>
          <w:lang w:val="en-US"/>
        </w:rPr>
        <w:t>PART II.</w:t>
      </w:r>
    </w:p>
    <w:p w14:paraId="30191966" w14:textId="77777777" w:rsidR="00D62A59" w:rsidRPr="00850FB1" w:rsidRDefault="0013432D" w:rsidP="00E36C24">
      <w:pPr>
        <w:shd w:val="clear" w:color="auto" w:fill="FFFFFF"/>
        <w:spacing w:before="120"/>
        <w:jc w:val="center"/>
        <w:rPr>
          <w:sz w:val="22"/>
          <w:szCs w:val="24"/>
          <w:u w:val="single"/>
          <w:lang w:val="en-US"/>
        </w:rPr>
      </w:pPr>
      <w:r w:rsidRPr="00850FB1">
        <w:rPr>
          <w:sz w:val="22"/>
          <w:szCs w:val="24"/>
          <w:u w:val="single"/>
          <w:lang w:val="en-US"/>
        </w:rPr>
        <w:t>PROVISIONS RELATING TO</w:t>
      </w:r>
    </w:p>
    <w:p w14:paraId="4DF02B28" w14:textId="77777777" w:rsidR="0013432D" w:rsidRPr="00850FB1" w:rsidRDefault="0013432D" w:rsidP="00E36C24">
      <w:pPr>
        <w:shd w:val="clear" w:color="auto" w:fill="FFFFFF"/>
        <w:jc w:val="center"/>
        <w:rPr>
          <w:sz w:val="22"/>
        </w:rPr>
      </w:pPr>
      <w:r w:rsidRPr="00850FB1">
        <w:rPr>
          <w:sz w:val="22"/>
          <w:szCs w:val="24"/>
          <w:u w:val="single"/>
          <w:lang w:val="en-US"/>
        </w:rPr>
        <w:t>AUSTRALIAN BENEFITS</w:t>
      </w:r>
    </w:p>
    <w:p w14:paraId="11B473DA" w14:textId="77777777" w:rsidR="0013432D" w:rsidRPr="00850FB1" w:rsidRDefault="0013432D" w:rsidP="00E36C24">
      <w:pPr>
        <w:shd w:val="clear" w:color="auto" w:fill="FFFFFF"/>
        <w:spacing w:before="120"/>
        <w:jc w:val="center"/>
        <w:rPr>
          <w:sz w:val="22"/>
        </w:rPr>
      </w:pPr>
      <w:r w:rsidRPr="00850FB1">
        <w:rPr>
          <w:sz w:val="22"/>
          <w:szCs w:val="24"/>
          <w:lang w:val="en-US"/>
        </w:rPr>
        <w:t>Article 7</w:t>
      </w:r>
    </w:p>
    <w:p w14:paraId="52CD2F43" w14:textId="77777777" w:rsidR="0013432D" w:rsidRPr="00850FB1" w:rsidRDefault="0013432D" w:rsidP="00E36C24">
      <w:pPr>
        <w:shd w:val="clear" w:color="auto" w:fill="FFFFFF"/>
        <w:spacing w:before="120"/>
        <w:ind w:left="581"/>
        <w:rPr>
          <w:sz w:val="22"/>
        </w:rPr>
      </w:pPr>
      <w:r w:rsidRPr="00850FB1">
        <w:rPr>
          <w:sz w:val="22"/>
          <w:szCs w:val="24"/>
          <w:u w:val="single"/>
          <w:lang w:val="en-US"/>
        </w:rPr>
        <w:t>Residence or Presence in The Netherlands or a Third State</w:t>
      </w:r>
    </w:p>
    <w:p w14:paraId="249AF89B" w14:textId="77777777" w:rsidR="0013432D" w:rsidRPr="00850FB1" w:rsidRDefault="0013432D" w:rsidP="00E36C24">
      <w:pPr>
        <w:shd w:val="clear" w:color="auto" w:fill="FFFFFF"/>
        <w:spacing w:before="120"/>
        <w:ind w:left="331" w:hanging="278"/>
        <w:jc w:val="both"/>
        <w:rPr>
          <w:sz w:val="22"/>
        </w:rPr>
      </w:pPr>
      <w:r w:rsidRPr="00850FB1">
        <w:rPr>
          <w:sz w:val="22"/>
          <w:szCs w:val="24"/>
          <w:lang w:val="en-US"/>
        </w:rPr>
        <w:t>1. Where a person would be qualified under the legislation of Australia or by virtue of this Agreement for a benefit except that he or she is not an Australian resident and in Australia on the date on which he or she lodges a claim for that benefit but he or she:</w:t>
      </w:r>
    </w:p>
    <w:p w14:paraId="68400EEC" w14:textId="77777777" w:rsidR="0013432D" w:rsidRPr="00850FB1" w:rsidRDefault="0013432D" w:rsidP="00E36C24">
      <w:pPr>
        <w:shd w:val="clear" w:color="auto" w:fill="FFFFFF"/>
        <w:spacing w:before="120"/>
        <w:ind w:left="782" w:hanging="389"/>
        <w:rPr>
          <w:sz w:val="22"/>
        </w:rPr>
      </w:pPr>
      <w:r w:rsidRPr="00850FB1">
        <w:rPr>
          <w:sz w:val="22"/>
          <w:szCs w:val="24"/>
          <w:lang w:val="en-US"/>
        </w:rPr>
        <w:t>(a) is an Australian resident or residing in The Netherlands or a third State with which Australia has concluded an agreement</w:t>
      </w:r>
    </w:p>
    <w:p w14:paraId="7C8971E9" w14:textId="77777777" w:rsidR="0013432D" w:rsidRPr="00850FB1" w:rsidRDefault="0013432D" w:rsidP="00E36C24">
      <w:pPr>
        <w:shd w:val="clear" w:color="auto" w:fill="FFFFFF"/>
        <w:spacing w:before="120"/>
        <w:ind w:left="782" w:hanging="389"/>
        <w:rPr>
          <w:sz w:val="22"/>
        </w:rPr>
        <w:sectPr w:rsidR="0013432D" w:rsidRPr="00850FB1" w:rsidSect="0089395C">
          <w:pgSz w:w="12240" w:h="15840" w:code="1"/>
          <w:pgMar w:top="1440" w:right="1440" w:bottom="1440" w:left="1440" w:header="720" w:footer="720" w:gutter="0"/>
          <w:cols w:space="60"/>
          <w:noEndnote/>
        </w:sectPr>
      </w:pPr>
    </w:p>
    <w:p w14:paraId="3FE3F35A" w14:textId="77777777" w:rsidR="0013432D" w:rsidRPr="00850FB1" w:rsidRDefault="0013432D" w:rsidP="00E36C24">
      <w:pPr>
        <w:shd w:val="clear" w:color="auto" w:fill="FFFFFF"/>
        <w:spacing w:before="120"/>
        <w:jc w:val="center"/>
        <w:rPr>
          <w:sz w:val="22"/>
        </w:rPr>
      </w:pPr>
      <w:r w:rsidRPr="00850FB1">
        <w:rPr>
          <w:b/>
          <w:bCs/>
          <w:sz w:val="22"/>
          <w:szCs w:val="24"/>
          <w:lang w:val="en-US"/>
        </w:rPr>
        <w:lastRenderedPageBreak/>
        <w:t>SCHEDULE 2</w:t>
      </w:r>
      <w:r w:rsidRPr="00850FB1">
        <w:rPr>
          <w:rFonts w:eastAsia="Times New Roman"/>
          <w:sz w:val="22"/>
          <w:szCs w:val="24"/>
          <w:lang w:val="en-US"/>
        </w:rPr>
        <w:t>—continued</w:t>
      </w:r>
    </w:p>
    <w:p w14:paraId="26FB9957" w14:textId="77777777" w:rsidR="0013432D" w:rsidRPr="00850FB1" w:rsidRDefault="0013432D" w:rsidP="00E36C24">
      <w:pPr>
        <w:shd w:val="clear" w:color="auto" w:fill="FFFFFF"/>
        <w:spacing w:before="120"/>
        <w:ind w:left="730"/>
        <w:rPr>
          <w:sz w:val="22"/>
        </w:rPr>
      </w:pPr>
      <w:r w:rsidRPr="00850FB1">
        <w:rPr>
          <w:sz w:val="22"/>
          <w:szCs w:val="24"/>
          <w:lang w:val="en-US"/>
        </w:rPr>
        <w:t>on social security that includes provision for co-operation in the assessment and determination of claims for benefits, and</w:t>
      </w:r>
    </w:p>
    <w:p w14:paraId="1D3669B0" w14:textId="77777777" w:rsidR="0013432D" w:rsidRPr="00850FB1" w:rsidRDefault="0013432D" w:rsidP="00E36C24">
      <w:pPr>
        <w:shd w:val="clear" w:color="auto" w:fill="FFFFFF"/>
        <w:spacing w:before="120"/>
        <w:ind w:left="298"/>
        <w:rPr>
          <w:sz w:val="22"/>
        </w:rPr>
      </w:pPr>
      <w:r w:rsidRPr="00850FB1">
        <w:rPr>
          <w:sz w:val="22"/>
          <w:szCs w:val="24"/>
          <w:lang w:val="en-US"/>
        </w:rPr>
        <w:t>(b) is in Australia or The Netherlands or that third State, that person shall be deemed, for the purposes of lodging that claim, to be an Australian resident and in Australia on that date.</w:t>
      </w:r>
    </w:p>
    <w:p w14:paraId="4B813890" w14:textId="77777777" w:rsidR="0013432D" w:rsidRPr="00850FB1" w:rsidRDefault="0013432D" w:rsidP="00E36C24">
      <w:pPr>
        <w:shd w:val="clear" w:color="auto" w:fill="FFFFFF"/>
        <w:spacing w:before="120"/>
        <w:ind w:left="302" w:hanging="302"/>
        <w:jc w:val="both"/>
        <w:rPr>
          <w:sz w:val="22"/>
        </w:rPr>
      </w:pPr>
      <w:r w:rsidRPr="00850FB1">
        <w:rPr>
          <w:sz w:val="22"/>
          <w:szCs w:val="24"/>
          <w:lang w:val="en-US"/>
        </w:rPr>
        <w:t>2. Paragraph 1 shall not apply to a claimant for a wife’s pension who has never been an Australian resident.</w:t>
      </w:r>
    </w:p>
    <w:p w14:paraId="3763CBEC" w14:textId="77777777" w:rsidR="0013432D" w:rsidRPr="00850FB1" w:rsidRDefault="0013432D" w:rsidP="00E36C24">
      <w:pPr>
        <w:shd w:val="clear" w:color="auto" w:fill="FFFFFF"/>
        <w:spacing w:before="120"/>
        <w:jc w:val="center"/>
        <w:rPr>
          <w:sz w:val="22"/>
        </w:rPr>
      </w:pPr>
      <w:r w:rsidRPr="00850FB1">
        <w:rPr>
          <w:sz w:val="22"/>
          <w:szCs w:val="24"/>
          <w:lang w:val="en-US"/>
        </w:rPr>
        <w:t>Article 8</w:t>
      </w:r>
    </w:p>
    <w:p w14:paraId="0A92EDE3" w14:textId="77777777" w:rsidR="0013432D" w:rsidRPr="00850FB1" w:rsidRDefault="0013432D" w:rsidP="00E36C24">
      <w:pPr>
        <w:shd w:val="clear" w:color="auto" w:fill="FFFFFF"/>
        <w:spacing w:before="120"/>
        <w:jc w:val="center"/>
        <w:rPr>
          <w:sz w:val="22"/>
        </w:rPr>
      </w:pPr>
      <w:r w:rsidRPr="00850FB1">
        <w:rPr>
          <w:sz w:val="22"/>
          <w:szCs w:val="24"/>
          <w:u w:val="single"/>
          <w:lang w:val="en-US"/>
        </w:rPr>
        <w:t>Spouse-related Australian Benefits</w:t>
      </w:r>
    </w:p>
    <w:p w14:paraId="41BCC614" w14:textId="77777777" w:rsidR="0013432D" w:rsidRPr="00850FB1" w:rsidRDefault="0013432D" w:rsidP="00E36C24">
      <w:pPr>
        <w:numPr>
          <w:ilvl w:val="0"/>
          <w:numId w:val="51"/>
        </w:numPr>
        <w:shd w:val="clear" w:color="auto" w:fill="FFFFFF"/>
        <w:tabs>
          <w:tab w:val="left" w:pos="298"/>
        </w:tabs>
        <w:spacing w:before="120"/>
        <w:ind w:left="298" w:hanging="298"/>
        <w:jc w:val="both"/>
        <w:rPr>
          <w:sz w:val="22"/>
          <w:szCs w:val="24"/>
          <w:lang w:val="en-US"/>
        </w:rPr>
      </w:pPr>
      <w:r w:rsidRPr="00850FB1">
        <w:rPr>
          <w:sz w:val="22"/>
          <w:szCs w:val="24"/>
          <w:lang w:val="en-US"/>
        </w:rPr>
        <w:t xml:space="preserve">For the purposes of this Agreement, a person who receives a wife’s pension under the </w:t>
      </w:r>
      <w:r w:rsidRPr="00850FB1">
        <w:rPr>
          <w:sz w:val="22"/>
          <w:szCs w:val="24"/>
          <w:u w:val="single"/>
          <w:lang w:val="en-US"/>
        </w:rPr>
        <w:t>Social Security Act 1947</w:t>
      </w:r>
      <w:r w:rsidRPr="00850FB1">
        <w:rPr>
          <w:sz w:val="22"/>
          <w:szCs w:val="24"/>
          <w:lang w:val="en-US"/>
        </w:rPr>
        <w:t xml:space="preserve"> as amended from time to time due to the fact that the spouse of that person receives by virtue of this Agreement an Australian benefit, shall be deemed to receive that wife’s pension by virtue of this Agreement.</w:t>
      </w:r>
    </w:p>
    <w:p w14:paraId="0207B1FB" w14:textId="77777777" w:rsidR="0013432D" w:rsidRPr="00850FB1" w:rsidRDefault="0013432D" w:rsidP="00E36C24">
      <w:pPr>
        <w:numPr>
          <w:ilvl w:val="0"/>
          <w:numId w:val="51"/>
        </w:numPr>
        <w:shd w:val="clear" w:color="auto" w:fill="FFFFFF"/>
        <w:tabs>
          <w:tab w:val="left" w:pos="298"/>
        </w:tabs>
        <w:spacing w:before="120"/>
        <w:ind w:left="298" w:hanging="298"/>
        <w:jc w:val="both"/>
        <w:rPr>
          <w:sz w:val="22"/>
          <w:szCs w:val="24"/>
          <w:lang w:val="en-US"/>
        </w:rPr>
      </w:pPr>
      <w:r w:rsidRPr="00850FB1">
        <w:rPr>
          <w:sz w:val="22"/>
          <w:szCs w:val="24"/>
          <w:lang w:val="en-US"/>
        </w:rPr>
        <w:t xml:space="preserve">For the purposes of this Agreement, a person in Australia who receives a carer’s pension under the </w:t>
      </w:r>
      <w:r w:rsidRPr="00850FB1">
        <w:rPr>
          <w:sz w:val="22"/>
          <w:szCs w:val="24"/>
          <w:u w:val="single"/>
          <w:lang w:val="en-US"/>
        </w:rPr>
        <w:t>Social Security Act 1947</w:t>
      </w:r>
      <w:r w:rsidRPr="00850FB1">
        <w:rPr>
          <w:sz w:val="22"/>
          <w:szCs w:val="24"/>
          <w:lang w:val="en-US"/>
        </w:rPr>
        <w:t xml:space="preserve"> as amended from time to time because that person is caring for someone who receives an Australian benefit by virtue of this Agreement, shall be deemed to receive that carer’s pension by virtue of this Agreement.</w:t>
      </w:r>
    </w:p>
    <w:p w14:paraId="7C438CF2" w14:textId="77777777" w:rsidR="0013432D" w:rsidRPr="00850FB1" w:rsidRDefault="0013432D" w:rsidP="00E36C24">
      <w:pPr>
        <w:shd w:val="clear" w:color="auto" w:fill="FFFFFF"/>
        <w:spacing w:before="120"/>
        <w:jc w:val="center"/>
        <w:rPr>
          <w:sz w:val="22"/>
        </w:rPr>
      </w:pPr>
      <w:r w:rsidRPr="00850FB1">
        <w:rPr>
          <w:sz w:val="22"/>
          <w:szCs w:val="24"/>
          <w:lang w:val="en-US"/>
        </w:rPr>
        <w:t>Article 9</w:t>
      </w:r>
    </w:p>
    <w:p w14:paraId="46832AE9" w14:textId="77777777" w:rsidR="0013432D" w:rsidRPr="00850FB1" w:rsidRDefault="0013432D" w:rsidP="00E36C24">
      <w:pPr>
        <w:shd w:val="clear" w:color="auto" w:fill="FFFFFF"/>
        <w:spacing w:before="120"/>
        <w:jc w:val="center"/>
        <w:rPr>
          <w:sz w:val="22"/>
        </w:rPr>
      </w:pPr>
      <w:r w:rsidRPr="00850FB1">
        <w:rPr>
          <w:sz w:val="22"/>
          <w:szCs w:val="24"/>
          <w:u w:val="single"/>
          <w:lang w:val="en-US"/>
        </w:rPr>
        <w:t>Totalisation for Australia</w:t>
      </w:r>
    </w:p>
    <w:p w14:paraId="3111F4F4" w14:textId="77777777" w:rsidR="0013432D" w:rsidRPr="00850FB1" w:rsidRDefault="0013432D" w:rsidP="00E36C24">
      <w:pPr>
        <w:shd w:val="clear" w:color="auto" w:fill="FFFFFF"/>
        <w:tabs>
          <w:tab w:val="left" w:pos="302"/>
        </w:tabs>
        <w:spacing w:before="120"/>
        <w:ind w:left="302" w:hanging="293"/>
        <w:jc w:val="both"/>
        <w:rPr>
          <w:sz w:val="22"/>
        </w:rPr>
      </w:pPr>
      <w:r w:rsidRPr="00850FB1">
        <w:rPr>
          <w:sz w:val="22"/>
          <w:szCs w:val="24"/>
          <w:lang w:val="en-US"/>
        </w:rPr>
        <w:t>1.</w:t>
      </w:r>
      <w:r w:rsidRPr="00850FB1">
        <w:rPr>
          <w:sz w:val="22"/>
          <w:szCs w:val="24"/>
          <w:lang w:val="en-US"/>
        </w:rPr>
        <w:tab/>
        <w:t>Where a person to whom this Agreement applies has claimed an</w:t>
      </w:r>
      <w:r w:rsidR="001771D4" w:rsidRPr="00850FB1">
        <w:rPr>
          <w:sz w:val="22"/>
          <w:szCs w:val="24"/>
          <w:lang w:val="en-US"/>
        </w:rPr>
        <w:t xml:space="preserve"> </w:t>
      </w:r>
      <w:r w:rsidRPr="00850FB1">
        <w:rPr>
          <w:sz w:val="22"/>
          <w:szCs w:val="24"/>
          <w:lang w:val="en-US"/>
        </w:rPr>
        <w:t>Australian benefit under this Agreement and has accumulated:</w:t>
      </w:r>
    </w:p>
    <w:p w14:paraId="18EEF2FC" w14:textId="77777777" w:rsidR="0013432D" w:rsidRPr="00850FB1" w:rsidRDefault="0013432D" w:rsidP="00E36C24">
      <w:pPr>
        <w:numPr>
          <w:ilvl w:val="0"/>
          <w:numId w:val="52"/>
        </w:numPr>
        <w:shd w:val="clear" w:color="auto" w:fill="FFFFFF"/>
        <w:tabs>
          <w:tab w:val="left" w:pos="739"/>
        </w:tabs>
        <w:spacing w:before="120"/>
        <w:ind w:left="739" w:hanging="394"/>
        <w:jc w:val="both"/>
        <w:rPr>
          <w:sz w:val="22"/>
          <w:szCs w:val="24"/>
          <w:lang w:val="en-US"/>
        </w:rPr>
      </w:pPr>
      <w:r w:rsidRPr="00850FB1">
        <w:rPr>
          <w:sz w:val="22"/>
          <w:szCs w:val="24"/>
          <w:lang w:val="en-US"/>
        </w:rPr>
        <w:t>a period as an Australian resident that is less than the period required to qualify him or her, on that ground, under the legislation of Australia for that Australian benefit; and</w:t>
      </w:r>
    </w:p>
    <w:p w14:paraId="21EC65D2" w14:textId="77777777" w:rsidR="0013432D" w:rsidRPr="00850FB1" w:rsidRDefault="0013432D" w:rsidP="00E36C24">
      <w:pPr>
        <w:numPr>
          <w:ilvl w:val="0"/>
          <w:numId w:val="52"/>
        </w:numPr>
        <w:shd w:val="clear" w:color="auto" w:fill="FFFFFF"/>
        <w:tabs>
          <w:tab w:val="left" w:pos="739"/>
        </w:tabs>
        <w:spacing w:before="120"/>
        <w:ind w:left="739" w:hanging="394"/>
        <w:jc w:val="both"/>
        <w:rPr>
          <w:sz w:val="22"/>
          <w:szCs w:val="24"/>
          <w:lang w:val="en-US"/>
        </w:rPr>
      </w:pPr>
      <w:r w:rsidRPr="00850FB1">
        <w:rPr>
          <w:sz w:val="22"/>
          <w:szCs w:val="24"/>
          <w:lang w:val="en-US"/>
        </w:rPr>
        <w:t>a period of residence in Australia equal to or greater than the period identified in paragraph 4 for that person,</w:t>
      </w:r>
    </w:p>
    <w:p w14:paraId="050AEC94" w14:textId="77777777" w:rsidR="0013432D" w:rsidRPr="00850FB1" w:rsidRDefault="0013432D" w:rsidP="00E36C24">
      <w:pPr>
        <w:shd w:val="clear" w:color="auto" w:fill="FFFFFF"/>
        <w:spacing w:before="120"/>
        <w:ind w:left="302"/>
        <w:jc w:val="both"/>
        <w:rPr>
          <w:sz w:val="22"/>
        </w:rPr>
      </w:pPr>
      <w:r w:rsidRPr="00850FB1">
        <w:rPr>
          <w:sz w:val="22"/>
          <w:szCs w:val="24"/>
          <w:lang w:val="en-US"/>
        </w:rPr>
        <w:t>and has accumulated a period of insurance then, for the purposes of a claim for that Australian benefit, that period of insurance shall be deemed, only for the purposes of meeting any minimum qualifying periods for that benefit set out in the legislation of Australia, to be a period in which that person was an Australian resident.</w:t>
      </w:r>
    </w:p>
    <w:p w14:paraId="0F22A197" w14:textId="77777777" w:rsidR="0013432D" w:rsidRPr="00850FB1" w:rsidRDefault="0013432D" w:rsidP="00E36C24">
      <w:pPr>
        <w:shd w:val="clear" w:color="auto" w:fill="FFFFFF"/>
        <w:tabs>
          <w:tab w:val="left" w:pos="302"/>
        </w:tabs>
        <w:spacing w:before="120"/>
        <w:ind w:left="10"/>
        <w:rPr>
          <w:sz w:val="22"/>
        </w:rPr>
      </w:pPr>
      <w:r w:rsidRPr="00850FB1">
        <w:rPr>
          <w:sz w:val="22"/>
          <w:szCs w:val="24"/>
          <w:lang w:val="en-US"/>
        </w:rPr>
        <w:t>2.</w:t>
      </w:r>
      <w:r w:rsidRPr="00850FB1">
        <w:rPr>
          <w:sz w:val="22"/>
          <w:szCs w:val="24"/>
          <w:lang w:val="en-US"/>
        </w:rPr>
        <w:tab/>
        <w:t>For the purposes of paragraph 1, where a person:</w:t>
      </w:r>
    </w:p>
    <w:p w14:paraId="3E9DDDB2" w14:textId="77777777" w:rsidR="0013432D" w:rsidRPr="00850FB1" w:rsidRDefault="0013432D" w:rsidP="00E36C24">
      <w:pPr>
        <w:numPr>
          <w:ilvl w:val="0"/>
          <w:numId w:val="53"/>
        </w:numPr>
        <w:shd w:val="clear" w:color="auto" w:fill="FFFFFF"/>
        <w:tabs>
          <w:tab w:val="left" w:pos="739"/>
        </w:tabs>
        <w:spacing w:before="120"/>
        <w:ind w:left="739" w:hanging="384"/>
        <w:jc w:val="both"/>
        <w:rPr>
          <w:sz w:val="22"/>
          <w:szCs w:val="24"/>
          <w:lang w:val="en-US"/>
        </w:rPr>
      </w:pPr>
      <w:r w:rsidRPr="00850FB1">
        <w:rPr>
          <w:sz w:val="22"/>
          <w:szCs w:val="24"/>
          <w:lang w:val="en-US"/>
        </w:rPr>
        <w:t>has been an Australian resident for a continuous period which is less than the minimum continuous period required by the legislation of Australia for entitlement of that person to a benefit, and</w:t>
      </w:r>
    </w:p>
    <w:p w14:paraId="494EC636" w14:textId="77777777" w:rsidR="0013432D" w:rsidRPr="00850FB1" w:rsidRDefault="0013432D" w:rsidP="00E36C24">
      <w:pPr>
        <w:numPr>
          <w:ilvl w:val="0"/>
          <w:numId w:val="53"/>
        </w:numPr>
        <w:shd w:val="clear" w:color="auto" w:fill="FFFFFF"/>
        <w:tabs>
          <w:tab w:val="left" w:pos="739"/>
        </w:tabs>
        <w:spacing w:before="120"/>
        <w:ind w:left="355"/>
        <w:rPr>
          <w:sz w:val="22"/>
          <w:szCs w:val="24"/>
          <w:lang w:val="en-US"/>
        </w:rPr>
      </w:pPr>
      <w:r w:rsidRPr="00850FB1">
        <w:rPr>
          <w:sz w:val="22"/>
          <w:szCs w:val="24"/>
          <w:lang w:val="en-US"/>
        </w:rPr>
        <w:t>has accumulated a period of insurance in two or more separate</w:t>
      </w:r>
    </w:p>
    <w:p w14:paraId="6E16E992" w14:textId="77777777" w:rsidR="0013432D" w:rsidRPr="00850FB1" w:rsidRDefault="0013432D" w:rsidP="00E36C24">
      <w:pPr>
        <w:numPr>
          <w:ilvl w:val="0"/>
          <w:numId w:val="53"/>
        </w:numPr>
        <w:shd w:val="clear" w:color="auto" w:fill="FFFFFF"/>
        <w:tabs>
          <w:tab w:val="left" w:pos="739"/>
        </w:tabs>
        <w:spacing w:before="120"/>
        <w:ind w:left="355"/>
        <w:rPr>
          <w:sz w:val="22"/>
          <w:szCs w:val="24"/>
          <w:lang w:val="en-US"/>
        </w:rPr>
        <w:sectPr w:rsidR="0013432D" w:rsidRPr="00850FB1" w:rsidSect="0089395C">
          <w:pgSz w:w="12240" w:h="15840" w:code="1"/>
          <w:pgMar w:top="1440" w:right="1440" w:bottom="1440" w:left="1440" w:header="720" w:footer="720" w:gutter="0"/>
          <w:cols w:space="60"/>
          <w:noEndnote/>
        </w:sectPr>
      </w:pPr>
    </w:p>
    <w:p w14:paraId="000B6BB9" w14:textId="77777777" w:rsidR="0013432D" w:rsidRPr="00850FB1" w:rsidRDefault="0013432D" w:rsidP="00E36C24">
      <w:pPr>
        <w:shd w:val="clear" w:color="auto" w:fill="FFFFFF"/>
        <w:spacing w:before="120"/>
        <w:jc w:val="center"/>
        <w:rPr>
          <w:sz w:val="22"/>
        </w:rPr>
      </w:pPr>
      <w:r w:rsidRPr="00850FB1">
        <w:rPr>
          <w:b/>
          <w:bCs/>
          <w:sz w:val="22"/>
          <w:szCs w:val="24"/>
          <w:lang w:val="en-US"/>
        </w:rPr>
        <w:lastRenderedPageBreak/>
        <w:t>SCHEDULE 2</w:t>
      </w:r>
      <w:r w:rsidRPr="00850FB1">
        <w:rPr>
          <w:rFonts w:eastAsia="Times New Roman"/>
          <w:sz w:val="22"/>
          <w:szCs w:val="24"/>
          <w:lang w:val="en-US"/>
        </w:rPr>
        <w:t>—continued</w:t>
      </w:r>
    </w:p>
    <w:p w14:paraId="5130380D" w14:textId="77777777" w:rsidR="0013432D" w:rsidRPr="00850FB1" w:rsidRDefault="0013432D" w:rsidP="00E36C24">
      <w:pPr>
        <w:shd w:val="clear" w:color="auto" w:fill="FFFFFF"/>
        <w:spacing w:before="120"/>
        <w:ind w:left="739"/>
        <w:rPr>
          <w:sz w:val="22"/>
        </w:rPr>
      </w:pPr>
      <w:r w:rsidRPr="00850FB1">
        <w:rPr>
          <w:sz w:val="22"/>
          <w:szCs w:val="24"/>
          <w:lang w:val="en-US"/>
        </w:rPr>
        <w:t>periods that equals or exceeds in total the minimum period referred to in subparagraph (a),</w:t>
      </w:r>
    </w:p>
    <w:p w14:paraId="41E32C22" w14:textId="77777777" w:rsidR="0013432D" w:rsidRPr="00850FB1" w:rsidRDefault="0013432D" w:rsidP="00E36C24">
      <w:pPr>
        <w:shd w:val="clear" w:color="auto" w:fill="FFFFFF"/>
        <w:spacing w:before="120"/>
        <w:ind w:left="298"/>
        <w:rPr>
          <w:sz w:val="22"/>
        </w:rPr>
      </w:pPr>
      <w:r w:rsidRPr="00850FB1">
        <w:rPr>
          <w:sz w:val="22"/>
          <w:szCs w:val="24"/>
          <w:lang w:val="en-US"/>
        </w:rPr>
        <w:t>the total of the periods of insurance shall be deemed to be one continuous period.</w:t>
      </w:r>
    </w:p>
    <w:p w14:paraId="4320DA8F" w14:textId="77777777" w:rsidR="0013432D" w:rsidRPr="00850FB1" w:rsidRDefault="0013432D" w:rsidP="00E36C24">
      <w:pPr>
        <w:numPr>
          <w:ilvl w:val="0"/>
          <w:numId w:val="54"/>
        </w:numPr>
        <w:shd w:val="clear" w:color="auto" w:fill="FFFFFF"/>
        <w:tabs>
          <w:tab w:val="left" w:pos="298"/>
        </w:tabs>
        <w:spacing w:before="120"/>
        <w:ind w:left="298" w:hanging="298"/>
        <w:jc w:val="both"/>
        <w:rPr>
          <w:sz w:val="22"/>
          <w:szCs w:val="24"/>
          <w:lang w:val="en-US"/>
        </w:rPr>
      </w:pPr>
      <w:r w:rsidRPr="00850FB1">
        <w:rPr>
          <w:sz w:val="22"/>
          <w:szCs w:val="24"/>
          <w:lang w:val="en-US"/>
        </w:rPr>
        <w:t>For all purposes of this Article, where a period by a person as an Australian resident and a period of insurance accumulated by that person coincide, the period of coincidence shall be taken into account once only by Australia as a period as an Australian resident.</w:t>
      </w:r>
    </w:p>
    <w:p w14:paraId="5E6D815B" w14:textId="77777777" w:rsidR="0013432D" w:rsidRPr="00850FB1" w:rsidRDefault="0013432D" w:rsidP="00E36C24">
      <w:pPr>
        <w:numPr>
          <w:ilvl w:val="0"/>
          <w:numId w:val="54"/>
        </w:numPr>
        <w:shd w:val="clear" w:color="auto" w:fill="FFFFFF"/>
        <w:tabs>
          <w:tab w:val="left" w:pos="298"/>
        </w:tabs>
        <w:spacing w:before="120"/>
        <w:ind w:left="298" w:hanging="298"/>
        <w:jc w:val="both"/>
        <w:rPr>
          <w:sz w:val="22"/>
          <w:szCs w:val="24"/>
          <w:lang w:val="en-US"/>
        </w:rPr>
      </w:pPr>
      <w:r w:rsidRPr="00850FB1">
        <w:rPr>
          <w:sz w:val="22"/>
          <w:szCs w:val="24"/>
          <w:lang w:val="en-US"/>
        </w:rPr>
        <w:t>The minimum period of residence in Australia to be taken into account for the purposes of paragraph 1 shall be as follows:</w:t>
      </w:r>
    </w:p>
    <w:p w14:paraId="2A085EFF" w14:textId="77777777" w:rsidR="0013432D" w:rsidRPr="00850FB1" w:rsidRDefault="0013432D" w:rsidP="00E36C24">
      <w:pPr>
        <w:numPr>
          <w:ilvl w:val="0"/>
          <w:numId w:val="55"/>
        </w:numPr>
        <w:shd w:val="clear" w:color="auto" w:fill="FFFFFF"/>
        <w:tabs>
          <w:tab w:val="left" w:pos="744"/>
        </w:tabs>
        <w:spacing w:before="120"/>
        <w:ind w:left="744" w:hanging="389"/>
        <w:jc w:val="both"/>
        <w:rPr>
          <w:sz w:val="22"/>
          <w:szCs w:val="24"/>
          <w:lang w:val="en-US"/>
        </w:rPr>
      </w:pPr>
      <w:r w:rsidRPr="00850FB1">
        <w:rPr>
          <w:sz w:val="22"/>
          <w:szCs w:val="24"/>
          <w:lang w:val="en-US"/>
        </w:rPr>
        <w:t>for the purposes of an Australian benefit that is payable to a person residing outside Australia, the minimum period required shall be one year, of which at least six months must be continuous, and</w:t>
      </w:r>
    </w:p>
    <w:p w14:paraId="1E31156F" w14:textId="77777777" w:rsidR="0013432D" w:rsidRPr="00850FB1" w:rsidRDefault="0013432D" w:rsidP="00E36C24">
      <w:pPr>
        <w:numPr>
          <w:ilvl w:val="0"/>
          <w:numId w:val="55"/>
        </w:numPr>
        <w:shd w:val="clear" w:color="auto" w:fill="FFFFFF"/>
        <w:tabs>
          <w:tab w:val="left" w:pos="744"/>
        </w:tabs>
        <w:spacing w:before="120"/>
        <w:ind w:left="744" w:hanging="389"/>
        <w:jc w:val="both"/>
        <w:rPr>
          <w:sz w:val="22"/>
          <w:szCs w:val="24"/>
          <w:lang w:val="en-US"/>
        </w:rPr>
      </w:pPr>
      <w:r w:rsidRPr="00850FB1">
        <w:rPr>
          <w:sz w:val="22"/>
          <w:szCs w:val="24"/>
          <w:lang w:val="en-US"/>
        </w:rPr>
        <w:t>for the purposes of an Australian benefit that is payable to an Australian resident there shall be no minimum period of residence in Australia.</w:t>
      </w:r>
    </w:p>
    <w:p w14:paraId="5C101106" w14:textId="77777777" w:rsidR="0013432D" w:rsidRPr="00850FB1" w:rsidRDefault="0013432D" w:rsidP="00E36C24">
      <w:pPr>
        <w:shd w:val="clear" w:color="auto" w:fill="FFFFFF"/>
        <w:spacing w:before="120"/>
        <w:jc w:val="center"/>
        <w:rPr>
          <w:sz w:val="22"/>
        </w:rPr>
      </w:pPr>
      <w:r w:rsidRPr="00850FB1">
        <w:rPr>
          <w:sz w:val="22"/>
          <w:szCs w:val="24"/>
          <w:lang w:val="en-US"/>
        </w:rPr>
        <w:t>Article 10</w:t>
      </w:r>
    </w:p>
    <w:p w14:paraId="6F69FAE1" w14:textId="77777777" w:rsidR="0013432D" w:rsidRPr="00850FB1" w:rsidRDefault="0013432D" w:rsidP="00E36C24">
      <w:pPr>
        <w:shd w:val="clear" w:color="auto" w:fill="FFFFFF"/>
        <w:spacing w:before="120"/>
        <w:jc w:val="center"/>
        <w:rPr>
          <w:sz w:val="22"/>
        </w:rPr>
      </w:pPr>
      <w:r w:rsidRPr="00850FB1">
        <w:rPr>
          <w:sz w:val="22"/>
          <w:szCs w:val="24"/>
          <w:u w:val="single"/>
          <w:lang w:val="en-US"/>
        </w:rPr>
        <w:t>Calculation of Australian Benefits</w:t>
      </w:r>
    </w:p>
    <w:p w14:paraId="4FCA7290" w14:textId="77777777" w:rsidR="0013432D" w:rsidRPr="00850FB1" w:rsidRDefault="0013432D" w:rsidP="00E36C24">
      <w:pPr>
        <w:numPr>
          <w:ilvl w:val="0"/>
          <w:numId w:val="56"/>
        </w:numPr>
        <w:shd w:val="clear" w:color="auto" w:fill="FFFFFF"/>
        <w:tabs>
          <w:tab w:val="left" w:pos="317"/>
        </w:tabs>
        <w:spacing w:before="120"/>
        <w:ind w:left="317" w:hanging="307"/>
        <w:jc w:val="both"/>
        <w:rPr>
          <w:sz w:val="22"/>
          <w:szCs w:val="24"/>
          <w:lang w:val="en-US"/>
        </w:rPr>
      </w:pPr>
      <w:r w:rsidRPr="00850FB1">
        <w:rPr>
          <w:sz w:val="22"/>
          <w:szCs w:val="24"/>
          <w:lang w:val="en-US"/>
        </w:rPr>
        <w:t>Subject to paragraph 2, where a person who is outside Australia is qualified for an Australian benefit only by virtue of this Agreement, the rate of that benefit shall be determined according to the legislation of Australia.</w:t>
      </w:r>
    </w:p>
    <w:p w14:paraId="2499DCA6" w14:textId="77777777" w:rsidR="0013432D" w:rsidRPr="00850FB1" w:rsidRDefault="0013432D" w:rsidP="00E36C24">
      <w:pPr>
        <w:numPr>
          <w:ilvl w:val="0"/>
          <w:numId w:val="56"/>
        </w:numPr>
        <w:shd w:val="clear" w:color="auto" w:fill="FFFFFF"/>
        <w:tabs>
          <w:tab w:val="left" w:pos="317"/>
        </w:tabs>
        <w:spacing w:before="120"/>
        <w:ind w:left="317" w:hanging="307"/>
        <w:jc w:val="both"/>
        <w:rPr>
          <w:sz w:val="22"/>
          <w:szCs w:val="24"/>
          <w:lang w:val="en-US"/>
        </w:rPr>
      </w:pPr>
      <w:r w:rsidRPr="00850FB1">
        <w:rPr>
          <w:sz w:val="22"/>
          <w:szCs w:val="24"/>
          <w:lang w:val="en-US"/>
        </w:rPr>
        <w:t>When assessing the income of a person for the purposes of calculating the rate of a benefit pursuant to paragraph 1 :</w:t>
      </w:r>
    </w:p>
    <w:p w14:paraId="3DB29A15" w14:textId="77777777" w:rsidR="0013432D" w:rsidRPr="00850FB1" w:rsidRDefault="0013432D" w:rsidP="00E36C24">
      <w:pPr>
        <w:numPr>
          <w:ilvl w:val="0"/>
          <w:numId w:val="57"/>
        </w:numPr>
        <w:shd w:val="clear" w:color="auto" w:fill="FFFFFF"/>
        <w:tabs>
          <w:tab w:val="left" w:pos="758"/>
        </w:tabs>
        <w:spacing w:before="120"/>
        <w:ind w:left="758" w:hanging="389"/>
        <w:jc w:val="both"/>
        <w:rPr>
          <w:sz w:val="22"/>
          <w:szCs w:val="24"/>
          <w:lang w:val="en-US"/>
        </w:rPr>
      </w:pPr>
      <w:r w:rsidRPr="00850FB1">
        <w:rPr>
          <w:sz w:val="22"/>
          <w:szCs w:val="24"/>
          <w:lang w:val="en-US"/>
        </w:rPr>
        <w:t>any payment according to the Algemene Bijstandswet, to that person under the legislation of The Netherlands shall be disregarded, and</w:t>
      </w:r>
    </w:p>
    <w:p w14:paraId="07CDDFF0" w14:textId="77777777" w:rsidR="0013432D" w:rsidRPr="00850FB1" w:rsidRDefault="0013432D" w:rsidP="00E36C24">
      <w:pPr>
        <w:numPr>
          <w:ilvl w:val="0"/>
          <w:numId w:val="57"/>
        </w:numPr>
        <w:shd w:val="clear" w:color="auto" w:fill="FFFFFF"/>
        <w:tabs>
          <w:tab w:val="left" w:pos="758"/>
        </w:tabs>
        <w:spacing w:before="120"/>
        <w:ind w:left="758" w:hanging="389"/>
        <w:jc w:val="both"/>
        <w:rPr>
          <w:sz w:val="22"/>
          <w:szCs w:val="24"/>
          <w:lang w:val="en-US"/>
        </w:rPr>
      </w:pPr>
      <w:r w:rsidRPr="00850FB1">
        <w:rPr>
          <w:sz w:val="22"/>
          <w:szCs w:val="24"/>
          <w:lang w:val="en-US"/>
        </w:rPr>
        <w:t xml:space="preserve">only the proportion of any other Netherlands’ benefit described as follows which is received by that person shall be regarded as income. That proportion shall be calculated by </w:t>
      </w:r>
      <w:r w:rsidRPr="00850FB1">
        <w:rPr>
          <w:sz w:val="22"/>
          <w:szCs w:val="24"/>
          <w:u w:val="single"/>
          <w:lang w:val="en-US"/>
        </w:rPr>
        <w:t>multiplying</w:t>
      </w:r>
      <w:r w:rsidRPr="00850FB1">
        <w:rPr>
          <w:sz w:val="22"/>
          <w:szCs w:val="24"/>
          <w:lang w:val="en-US"/>
        </w:rPr>
        <w:t xml:space="preserve"> the number of whole months accumulated by that person in a period of residence in Australia (not exceeding 300) by the amount of that Netherlands’ benefit and </w:t>
      </w:r>
      <w:r w:rsidRPr="00850FB1">
        <w:rPr>
          <w:sz w:val="22"/>
          <w:szCs w:val="24"/>
          <w:u w:val="single"/>
          <w:lang w:val="en-US"/>
        </w:rPr>
        <w:t>dividing</w:t>
      </w:r>
      <w:r w:rsidRPr="00850FB1">
        <w:rPr>
          <w:sz w:val="22"/>
          <w:szCs w:val="24"/>
          <w:lang w:val="en-US"/>
        </w:rPr>
        <w:t xml:space="preserve"> that product by 300.</w:t>
      </w:r>
    </w:p>
    <w:p w14:paraId="0014B888" w14:textId="0B91D71A" w:rsidR="0013432D" w:rsidRDefault="0013432D" w:rsidP="00E36C24">
      <w:pPr>
        <w:shd w:val="clear" w:color="auto" w:fill="FFFFFF"/>
        <w:spacing w:before="120" w:after="240"/>
        <w:ind w:left="341"/>
        <w:rPr>
          <w:sz w:val="22"/>
          <w:szCs w:val="24"/>
          <w:lang w:val="en-US"/>
        </w:rPr>
      </w:pPr>
      <w:r w:rsidRPr="00850FB1">
        <w:rPr>
          <w:sz w:val="22"/>
          <w:szCs w:val="24"/>
          <w:lang w:val="en-US"/>
        </w:rPr>
        <w:t>The calculation described in paragraph 2 (b) may be expressed as</w:t>
      </w:r>
    </w:p>
    <w:p w14:paraId="2ACC4790" w14:textId="60A48716" w:rsidR="000D434E" w:rsidRPr="00850FB1" w:rsidRDefault="000D434E" w:rsidP="000D434E">
      <w:pPr>
        <w:shd w:val="clear" w:color="auto" w:fill="FFFFFF"/>
        <w:spacing w:before="120" w:after="240"/>
        <w:ind w:left="341"/>
        <w:jc w:val="center"/>
        <w:rPr>
          <w:sz w:val="22"/>
          <w:szCs w:val="24"/>
          <w:lang w:val="en-US"/>
        </w:rPr>
      </w:pPr>
      <w:r w:rsidRPr="000D434E">
        <w:rPr>
          <w:position w:val="-24"/>
          <w:sz w:val="22"/>
          <w:szCs w:val="24"/>
          <w:lang w:val="en-US"/>
        </w:rPr>
        <w:pict w14:anchorId="5E14D7B8">
          <v:shape id="_x0000_i1043" type="#_x0000_t75" style="width:203.9pt;height:32.85pt">
            <v:imagedata r:id="rId16" o:title=""/>
          </v:shape>
        </w:pict>
      </w:r>
    </w:p>
    <w:p w14:paraId="1E691997" w14:textId="77777777" w:rsidR="00BF1A17" w:rsidRPr="00850FB1" w:rsidRDefault="00BF1A17" w:rsidP="00E36C24">
      <w:pPr>
        <w:shd w:val="clear" w:color="auto" w:fill="FFFFFF"/>
        <w:spacing w:before="120"/>
        <w:ind w:left="341"/>
        <w:rPr>
          <w:sz w:val="22"/>
        </w:rPr>
      </w:pPr>
      <w:r w:rsidRPr="00850FB1">
        <w:rPr>
          <w:sz w:val="22"/>
          <w:szCs w:val="24"/>
          <w:lang w:val="en-US"/>
        </w:rPr>
        <w:t>where:</w:t>
      </w:r>
    </w:p>
    <w:p w14:paraId="4107826F" w14:textId="77777777" w:rsidR="00470458" w:rsidRPr="00850FB1" w:rsidRDefault="00470458" w:rsidP="00E36C24">
      <w:pPr>
        <w:shd w:val="clear" w:color="auto" w:fill="FFFFFF"/>
        <w:spacing w:before="120"/>
        <w:ind w:left="341"/>
        <w:rPr>
          <w:sz w:val="22"/>
          <w:szCs w:val="24"/>
          <w:lang w:val="en-US"/>
        </w:rPr>
      </w:pPr>
      <w:r w:rsidRPr="00850FB1">
        <w:rPr>
          <w:sz w:val="22"/>
          <w:szCs w:val="24"/>
          <w:lang w:val="en-US"/>
        </w:rPr>
        <w:t xml:space="preserve">A = rate of </w:t>
      </w:r>
      <w:r w:rsidR="00E727B8" w:rsidRPr="00850FB1">
        <w:rPr>
          <w:sz w:val="22"/>
          <w:szCs w:val="24"/>
          <w:lang w:val="en-US"/>
        </w:rPr>
        <w:t>Australian</w:t>
      </w:r>
      <w:r w:rsidRPr="00850FB1">
        <w:rPr>
          <w:sz w:val="22"/>
          <w:szCs w:val="24"/>
          <w:lang w:val="en-US"/>
        </w:rPr>
        <w:t xml:space="preserve"> benefit payable;</w:t>
      </w:r>
    </w:p>
    <w:p w14:paraId="5823A83A" w14:textId="77777777" w:rsidR="00470458" w:rsidRPr="00850FB1" w:rsidRDefault="00470458" w:rsidP="00E36C24">
      <w:pPr>
        <w:shd w:val="clear" w:color="auto" w:fill="FFFFFF"/>
        <w:spacing w:before="120"/>
        <w:ind w:left="341"/>
        <w:rPr>
          <w:sz w:val="22"/>
        </w:rPr>
      </w:pPr>
    </w:p>
    <w:p w14:paraId="6AF992FB" w14:textId="77777777" w:rsidR="0013432D" w:rsidRPr="00850FB1" w:rsidRDefault="0013432D" w:rsidP="00E36C24">
      <w:pPr>
        <w:shd w:val="clear" w:color="auto" w:fill="FFFFFF"/>
        <w:spacing w:before="120"/>
        <w:ind w:left="341"/>
        <w:rPr>
          <w:sz w:val="22"/>
        </w:rPr>
        <w:sectPr w:rsidR="0013432D" w:rsidRPr="00850FB1" w:rsidSect="0089395C">
          <w:pgSz w:w="12240" w:h="15840" w:code="1"/>
          <w:pgMar w:top="1440" w:right="1440" w:bottom="1440" w:left="1440" w:header="720" w:footer="720" w:gutter="0"/>
          <w:cols w:space="60"/>
          <w:noEndnote/>
        </w:sectPr>
      </w:pPr>
    </w:p>
    <w:p w14:paraId="0388A631" w14:textId="77777777" w:rsidR="0013432D" w:rsidRPr="00850FB1" w:rsidRDefault="0013432D" w:rsidP="00E36C24">
      <w:pPr>
        <w:shd w:val="clear" w:color="auto" w:fill="FFFFFF"/>
        <w:spacing w:before="120"/>
        <w:jc w:val="center"/>
        <w:rPr>
          <w:sz w:val="22"/>
        </w:rPr>
      </w:pPr>
      <w:r w:rsidRPr="00850FB1">
        <w:rPr>
          <w:b/>
          <w:bCs/>
          <w:sz w:val="22"/>
          <w:szCs w:val="24"/>
          <w:lang w:val="en-US"/>
        </w:rPr>
        <w:lastRenderedPageBreak/>
        <w:t>SCHEDULE 2</w:t>
      </w:r>
      <w:r w:rsidRPr="00850FB1">
        <w:rPr>
          <w:rFonts w:eastAsia="Times New Roman"/>
          <w:sz w:val="22"/>
          <w:szCs w:val="24"/>
          <w:lang w:val="en-US"/>
        </w:rPr>
        <w:t>—continued</w:t>
      </w:r>
    </w:p>
    <w:p w14:paraId="2C5C54C8" w14:textId="77777777" w:rsidR="0013432D" w:rsidRPr="00850FB1" w:rsidRDefault="0013432D" w:rsidP="00E36C24">
      <w:pPr>
        <w:shd w:val="clear" w:color="auto" w:fill="FFFFFF"/>
        <w:spacing w:before="120"/>
        <w:ind w:left="1042" w:hanging="715"/>
        <w:rPr>
          <w:sz w:val="22"/>
        </w:rPr>
      </w:pPr>
      <w:r w:rsidRPr="00850FB1">
        <w:rPr>
          <w:sz w:val="22"/>
          <w:szCs w:val="24"/>
          <w:lang w:val="en-US"/>
        </w:rPr>
        <w:t>Q = number of months of the period of residence in Australia of the person or 300 whichever is the lower;</w:t>
      </w:r>
    </w:p>
    <w:p w14:paraId="6D2D5239" w14:textId="77777777" w:rsidR="0013432D" w:rsidRPr="00850FB1" w:rsidRDefault="0013432D" w:rsidP="00E36C24">
      <w:pPr>
        <w:shd w:val="clear" w:color="auto" w:fill="FFFFFF"/>
        <w:spacing w:before="120"/>
        <w:ind w:left="326"/>
        <w:rPr>
          <w:sz w:val="22"/>
        </w:rPr>
      </w:pPr>
      <w:r w:rsidRPr="00850FB1">
        <w:rPr>
          <w:sz w:val="22"/>
          <w:szCs w:val="24"/>
          <w:lang w:val="en-US"/>
        </w:rPr>
        <w:t>R = maximum rate of Australian benefit;</w:t>
      </w:r>
    </w:p>
    <w:p w14:paraId="7EB83F2D" w14:textId="77777777" w:rsidR="0013432D" w:rsidRPr="00850FB1" w:rsidRDefault="0013432D" w:rsidP="00E36C24">
      <w:pPr>
        <w:shd w:val="clear" w:color="auto" w:fill="FFFFFF"/>
        <w:spacing w:before="120"/>
        <w:ind w:left="326"/>
        <w:rPr>
          <w:sz w:val="22"/>
        </w:rPr>
      </w:pPr>
      <w:r w:rsidRPr="00850FB1">
        <w:rPr>
          <w:sz w:val="22"/>
          <w:szCs w:val="24"/>
          <w:lang w:val="en-US"/>
        </w:rPr>
        <w:t>NP = Netherlands’ old age benefit excluding AOW toeslag;</w:t>
      </w:r>
    </w:p>
    <w:p w14:paraId="7D5CA5E4" w14:textId="77777777" w:rsidR="0013432D" w:rsidRPr="00850FB1" w:rsidRDefault="0013432D" w:rsidP="00E36C24">
      <w:pPr>
        <w:shd w:val="clear" w:color="auto" w:fill="FFFFFF"/>
        <w:spacing w:before="120"/>
        <w:ind w:left="1037" w:hanging="706"/>
        <w:rPr>
          <w:sz w:val="22"/>
        </w:rPr>
      </w:pPr>
      <w:r w:rsidRPr="00850FB1">
        <w:rPr>
          <w:sz w:val="22"/>
          <w:szCs w:val="24"/>
          <w:lang w:val="en-US"/>
        </w:rPr>
        <w:t>I = income within the meaning of Australian legislation excluding NP; and</w:t>
      </w:r>
    </w:p>
    <w:p w14:paraId="66552877" w14:textId="77777777" w:rsidR="0013432D" w:rsidRPr="00850FB1" w:rsidRDefault="0013432D" w:rsidP="00E36C24">
      <w:pPr>
        <w:shd w:val="clear" w:color="auto" w:fill="FFFFFF"/>
        <w:spacing w:before="120"/>
        <w:ind w:left="331"/>
        <w:rPr>
          <w:sz w:val="22"/>
        </w:rPr>
      </w:pPr>
      <w:r w:rsidRPr="00850FB1">
        <w:rPr>
          <w:sz w:val="22"/>
          <w:szCs w:val="24"/>
          <w:lang w:val="fr-FR"/>
        </w:rPr>
        <w:t xml:space="preserve">F </w:t>
      </w:r>
      <w:r w:rsidRPr="00850FB1">
        <w:rPr>
          <w:sz w:val="22"/>
          <w:szCs w:val="24"/>
          <w:lang w:val="en-US"/>
        </w:rPr>
        <w:t>= free area under the Australian income test.</w:t>
      </w:r>
    </w:p>
    <w:p w14:paraId="6BFE5B2F" w14:textId="77777777" w:rsidR="0013432D" w:rsidRPr="00850FB1" w:rsidRDefault="0013432D" w:rsidP="00E36C24">
      <w:pPr>
        <w:numPr>
          <w:ilvl w:val="0"/>
          <w:numId w:val="58"/>
        </w:numPr>
        <w:shd w:val="clear" w:color="auto" w:fill="FFFFFF"/>
        <w:tabs>
          <w:tab w:val="left" w:pos="293"/>
        </w:tabs>
        <w:spacing w:before="120"/>
        <w:ind w:left="293" w:hanging="293"/>
        <w:jc w:val="both"/>
        <w:rPr>
          <w:sz w:val="22"/>
          <w:szCs w:val="24"/>
          <w:lang w:val="en-US"/>
        </w:rPr>
      </w:pPr>
      <w:r w:rsidRPr="00850FB1">
        <w:rPr>
          <w:sz w:val="22"/>
          <w:szCs w:val="24"/>
          <w:lang w:val="en-US"/>
        </w:rPr>
        <w:t>A person who receives an Australian benefit in the territory of The Netherlands under the legislation of Australia shall be entitled to receive the concessional assessment of income set out in paragraph 2(a).</w:t>
      </w:r>
    </w:p>
    <w:p w14:paraId="17FD00E1" w14:textId="77777777" w:rsidR="0013432D" w:rsidRPr="00850FB1" w:rsidRDefault="0013432D" w:rsidP="00E36C24">
      <w:pPr>
        <w:numPr>
          <w:ilvl w:val="0"/>
          <w:numId w:val="58"/>
        </w:numPr>
        <w:shd w:val="clear" w:color="auto" w:fill="FFFFFF"/>
        <w:tabs>
          <w:tab w:val="left" w:pos="293"/>
        </w:tabs>
        <w:spacing w:before="120"/>
        <w:ind w:left="293" w:hanging="293"/>
        <w:jc w:val="both"/>
        <w:rPr>
          <w:sz w:val="22"/>
          <w:szCs w:val="24"/>
          <w:lang w:val="en-US"/>
        </w:rPr>
      </w:pPr>
      <w:r w:rsidRPr="00850FB1">
        <w:rPr>
          <w:sz w:val="22"/>
          <w:szCs w:val="24"/>
          <w:lang w:val="en-US"/>
        </w:rPr>
        <w:t>A person who receives a proportionalised Australian benefit in the territory of The Netherlands under the legislation of Australia shall be entitled to receive the concessional assessment of income set out in paragraph 2.</w:t>
      </w:r>
    </w:p>
    <w:p w14:paraId="6017734E" w14:textId="77777777" w:rsidR="0013432D" w:rsidRPr="00850FB1" w:rsidRDefault="0013432D" w:rsidP="00E36C24">
      <w:pPr>
        <w:numPr>
          <w:ilvl w:val="0"/>
          <w:numId w:val="58"/>
        </w:numPr>
        <w:shd w:val="clear" w:color="auto" w:fill="FFFFFF"/>
        <w:tabs>
          <w:tab w:val="left" w:pos="293"/>
        </w:tabs>
        <w:spacing w:before="120"/>
        <w:ind w:left="293" w:hanging="293"/>
        <w:jc w:val="both"/>
        <w:rPr>
          <w:sz w:val="22"/>
          <w:szCs w:val="24"/>
          <w:lang w:val="en-US"/>
        </w:rPr>
      </w:pPr>
      <w:r w:rsidRPr="00850FB1">
        <w:rPr>
          <w:sz w:val="22"/>
          <w:szCs w:val="24"/>
          <w:lang w:val="en-US"/>
        </w:rPr>
        <w:t>Subject to the provisions of paragraph 6, where a person who is in Australia is qualified to receive an Australian benefit only by virtue of this Agreement, the rate of that benefit shall be determined by:</w:t>
      </w:r>
    </w:p>
    <w:p w14:paraId="7EAF60AE" w14:textId="77777777" w:rsidR="0013432D" w:rsidRPr="00850FB1" w:rsidRDefault="0013432D" w:rsidP="00E36C24">
      <w:pPr>
        <w:numPr>
          <w:ilvl w:val="0"/>
          <w:numId w:val="59"/>
        </w:numPr>
        <w:shd w:val="clear" w:color="auto" w:fill="FFFFFF"/>
        <w:tabs>
          <w:tab w:val="left" w:pos="734"/>
        </w:tabs>
        <w:spacing w:before="120"/>
        <w:ind w:left="734" w:hanging="389"/>
        <w:jc w:val="both"/>
        <w:rPr>
          <w:sz w:val="22"/>
          <w:szCs w:val="24"/>
          <w:lang w:val="en-US"/>
        </w:rPr>
      </w:pPr>
      <w:r w:rsidRPr="00850FB1">
        <w:rPr>
          <w:sz w:val="22"/>
          <w:szCs w:val="24"/>
          <w:lang w:val="en-US"/>
        </w:rPr>
        <w:t>calculating that person’s income according to the legislation of Australia but disregarding in that calculation the Netherlands’ benefit received by that person;</w:t>
      </w:r>
    </w:p>
    <w:p w14:paraId="291D0240" w14:textId="77777777" w:rsidR="0013432D" w:rsidRPr="00850FB1" w:rsidRDefault="0013432D" w:rsidP="00E36C24">
      <w:pPr>
        <w:numPr>
          <w:ilvl w:val="0"/>
          <w:numId w:val="59"/>
        </w:numPr>
        <w:shd w:val="clear" w:color="auto" w:fill="FFFFFF"/>
        <w:tabs>
          <w:tab w:val="left" w:pos="734"/>
        </w:tabs>
        <w:spacing w:before="120"/>
        <w:ind w:left="734" w:hanging="389"/>
        <w:jc w:val="both"/>
        <w:rPr>
          <w:sz w:val="22"/>
          <w:szCs w:val="24"/>
          <w:lang w:val="en-US"/>
        </w:rPr>
      </w:pPr>
      <w:r w:rsidRPr="00850FB1">
        <w:rPr>
          <w:sz w:val="22"/>
          <w:szCs w:val="24"/>
          <w:lang w:val="en-US"/>
        </w:rPr>
        <w:t>deducting the amount of the Netherlands’ benefit received by that person from the maximum rate of that Australian benefit; and</w:t>
      </w:r>
    </w:p>
    <w:p w14:paraId="58EC21A6" w14:textId="77777777" w:rsidR="0013432D" w:rsidRPr="00850FB1" w:rsidRDefault="0013432D" w:rsidP="00E36C24">
      <w:pPr>
        <w:numPr>
          <w:ilvl w:val="0"/>
          <w:numId w:val="59"/>
        </w:numPr>
        <w:shd w:val="clear" w:color="auto" w:fill="FFFFFF"/>
        <w:tabs>
          <w:tab w:val="left" w:pos="734"/>
        </w:tabs>
        <w:spacing w:before="120"/>
        <w:ind w:left="734" w:hanging="389"/>
        <w:jc w:val="both"/>
        <w:rPr>
          <w:sz w:val="22"/>
          <w:szCs w:val="24"/>
          <w:lang w:val="en-US"/>
        </w:rPr>
      </w:pPr>
      <w:r w:rsidRPr="00850FB1">
        <w:rPr>
          <w:sz w:val="22"/>
          <w:szCs w:val="24"/>
          <w:lang w:val="en-US"/>
        </w:rPr>
        <w:t>applying to the remaining benefit obtained under subparagraph (b) the relevant rate calculation set out in the legislation of Australia, using as the person’s income the amount calculated under subparagraph (a).</w:t>
      </w:r>
    </w:p>
    <w:p w14:paraId="75D3B352" w14:textId="77777777" w:rsidR="0013432D" w:rsidRPr="00850FB1" w:rsidRDefault="0013432D" w:rsidP="00E36C24">
      <w:pPr>
        <w:numPr>
          <w:ilvl w:val="0"/>
          <w:numId w:val="60"/>
        </w:numPr>
        <w:shd w:val="clear" w:color="auto" w:fill="FFFFFF"/>
        <w:tabs>
          <w:tab w:val="left" w:pos="293"/>
        </w:tabs>
        <w:spacing w:before="120"/>
        <w:ind w:left="293" w:hanging="293"/>
        <w:jc w:val="both"/>
        <w:rPr>
          <w:sz w:val="22"/>
          <w:szCs w:val="24"/>
          <w:lang w:val="en-US"/>
        </w:rPr>
      </w:pPr>
      <w:r w:rsidRPr="00850FB1">
        <w:rPr>
          <w:sz w:val="22"/>
          <w:szCs w:val="24"/>
          <w:lang w:val="en-US"/>
        </w:rPr>
        <w:t xml:space="preserve">Where a married person is, or both that person and his or her spouse are, in receipt of a Netherlands’ benefit or benefits, each of them shall be deemed, for the purpose of paragraph 5 and for the </w:t>
      </w:r>
      <w:r w:rsidRPr="00850FB1">
        <w:rPr>
          <w:sz w:val="22"/>
          <w:szCs w:val="24"/>
          <w:u w:val="single"/>
          <w:lang w:val="en-US"/>
        </w:rPr>
        <w:t>Social Security Act 1947</w:t>
      </w:r>
      <w:r w:rsidRPr="00850FB1">
        <w:rPr>
          <w:sz w:val="22"/>
          <w:szCs w:val="24"/>
          <w:lang w:val="en-US"/>
        </w:rPr>
        <w:t xml:space="preserve"> as amended from time to time, to be in receipt of one half of either the amount of that benefit or the total of both of those benefits, as the case may be.</w:t>
      </w:r>
    </w:p>
    <w:p w14:paraId="55933EB5" w14:textId="77777777" w:rsidR="0013432D" w:rsidRPr="00850FB1" w:rsidRDefault="0013432D" w:rsidP="00E36C24">
      <w:pPr>
        <w:numPr>
          <w:ilvl w:val="0"/>
          <w:numId w:val="60"/>
        </w:numPr>
        <w:shd w:val="clear" w:color="auto" w:fill="FFFFFF"/>
        <w:tabs>
          <w:tab w:val="left" w:pos="293"/>
        </w:tabs>
        <w:spacing w:before="120"/>
        <w:ind w:left="293" w:hanging="293"/>
        <w:jc w:val="both"/>
        <w:rPr>
          <w:sz w:val="22"/>
          <w:szCs w:val="24"/>
          <w:lang w:val="en-US"/>
        </w:rPr>
      </w:pPr>
      <w:r w:rsidRPr="00850FB1">
        <w:rPr>
          <w:sz w:val="22"/>
          <w:szCs w:val="24"/>
          <w:lang w:val="en-US"/>
        </w:rPr>
        <w:t>If a person would receive an Australian benefit except for the operation of paragraph 5 or except for that person’s failure to claim the benefit, then for the purposes of a claim by that person’s spouse for a payment under the legislation of Australia that person shall be deemed to receive that benefit.</w:t>
      </w:r>
    </w:p>
    <w:p w14:paraId="0CD99194" w14:textId="77777777" w:rsidR="0013432D" w:rsidRPr="00850FB1" w:rsidRDefault="0013432D" w:rsidP="00E36C24">
      <w:pPr>
        <w:numPr>
          <w:ilvl w:val="0"/>
          <w:numId w:val="60"/>
        </w:numPr>
        <w:shd w:val="clear" w:color="auto" w:fill="FFFFFF"/>
        <w:tabs>
          <w:tab w:val="left" w:pos="293"/>
        </w:tabs>
        <w:spacing w:before="120"/>
        <w:ind w:left="293" w:hanging="293"/>
        <w:jc w:val="both"/>
        <w:rPr>
          <w:sz w:val="22"/>
          <w:szCs w:val="24"/>
          <w:lang w:val="en-US"/>
        </w:rPr>
      </w:pPr>
      <w:r w:rsidRPr="00850FB1">
        <w:rPr>
          <w:sz w:val="22"/>
          <w:szCs w:val="24"/>
          <w:lang w:val="en-US"/>
        </w:rPr>
        <w:t xml:space="preserve">The reference in paragraph 7 to a payment under the legislation of Australia to the spouse of a person is a reference to a payment of any benefit, pension or allowance under the </w:t>
      </w:r>
      <w:r w:rsidRPr="00850FB1">
        <w:rPr>
          <w:sz w:val="22"/>
          <w:szCs w:val="24"/>
          <w:u w:val="single"/>
          <w:lang w:val="en-US"/>
        </w:rPr>
        <w:t>Social Security Act</w:t>
      </w:r>
    </w:p>
    <w:p w14:paraId="11B29CDB" w14:textId="77777777" w:rsidR="0013432D" w:rsidRPr="00850FB1" w:rsidRDefault="0013432D" w:rsidP="00E36C24">
      <w:pPr>
        <w:numPr>
          <w:ilvl w:val="0"/>
          <w:numId w:val="60"/>
        </w:numPr>
        <w:shd w:val="clear" w:color="auto" w:fill="FFFFFF"/>
        <w:tabs>
          <w:tab w:val="left" w:pos="293"/>
        </w:tabs>
        <w:spacing w:before="120"/>
        <w:ind w:left="293" w:hanging="293"/>
        <w:jc w:val="both"/>
        <w:rPr>
          <w:sz w:val="22"/>
          <w:szCs w:val="24"/>
          <w:lang w:val="en-US"/>
        </w:rPr>
        <w:sectPr w:rsidR="0013432D" w:rsidRPr="00850FB1" w:rsidSect="0089395C">
          <w:pgSz w:w="12240" w:h="15840" w:code="1"/>
          <w:pgMar w:top="1440" w:right="1440" w:bottom="1440" w:left="1440" w:header="720" w:footer="720" w:gutter="0"/>
          <w:cols w:space="60"/>
          <w:noEndnote/>
        </w:sectPr>
      </w:pPr>
    </w:p>
    <w:p w14:paraId="0C3838FB" w14:textId="77777777" w:rsidR="0013432D" w:rsidRPr="00850FB1" w:rsidRDefault="0013432D" w:rsidP="00E36C24">
      <w:pPr>
        <w:shd w:val="clear" w:color="auto" w:fill="FFFFFF"/>
        <w:spacing w:before="120"/>
        <w:jc w:val="center"/>
        <w:rPr>
          <w:sz w:val="22"/>
        </w:rPr>
      </w:pPr>
      <w:r w:rsidRPr="00850FB1">
        <w:rPr>
          <w:b/>
          <w:bCs/>
          <w:sz w:val="22"/>
          <w:szCs w:val="24"/>
          <w:lang w:val="en-US"/>
        </w:rPr>
        <w:lastRenderedPageBreak/>
        <w:t>SCHEDULE 2</w:t>
      </w:r>
      <w:r w:rsidRPr="00850FB1">
        <w:rPr>
          <w:rFonts w:eastAsia="Times New Roman"/>
          <w:sz w:val="22"/>
          <w:szCs w:val="24"/>
          <w:lang w:val="en-US"/>
        </w:rPr>
        <w:t>—continued</w:t>
      </w:r>
    </w:p>
    <w:p w14:paraId="63EEAA3B" w14:textId="77777777" w:rsidR="0013432D" w:rsidRPr="00850FB1" w:rsidRDefault="0013432D" w:rsidP="00E36C24">
      <w:pPr>
        <w:shd w:val="clear" w:color="auto" w:fill="FFFFFF"/>
        <w:spacing w:before="120"/>
        <w:ind w:left="298"/>
        <w:rPr>
          <w:sz w:val="22"/>
        </w:rPr>
      </w:pPr>
      <w:r w:rsidRPr="00850FB1">
        <w:rPr>
          <w:sz w:val="22"/>
          <w:szCs w:val="24"/>
          <w:u w:val="single"/>
          <w:lang w:val="en-US"/>
        </w:rPr>
        <w:t>1947</w:t>
      </w:r>
      <w:r w:rsidRPr="00850FB1">
        <w:rPr>
          <w:sz w:val="22"/>
          <w:szCs w:val="24"/>
          <w:lang w:val="en-US"/>
        </w:rPr>
        <w:t xml:space="preserve"> as amended from time to time whether by virtue of this Agreement or otherwise.</w:t>
      </w:r>
    </w:p>
    <w:p w14:paraId="56058A59" w14:textId="77777777" w:rsidR="0013432D" w:rsidRPr="00850FB1" w:rsidRDefault="0013432D" w:rsidP="00E36C24">
      <w:pPr>
        <w:shd w:val="clear" w:color="auto" w:fill="FFFFFF"/>
        <w:spacing w:before="120"/>
        <w:jc w:val="center"/>
        <w:rPr>
          <w:sz w:val="22"/>
        </w:rPr>
      </w:pPr>
      <w:r w:rsidRPr="00850FB1">
        <w:rPr>
          <w:sz w:val="22"/>
          <w:szCs w:val="24"/>
          <w:u w:val="single"/>
          <w:lang w:val="en-US"/>
        </w:rPr>
        <w:t>PART III.</w:t>
      </w:r>
    </w:p>
    <w:p w14:paraId="2D996E45" w14:textId="77777777" w:rsidR="0013432D" w:rsidRPr="00850FB1" w:rsidRDefault="0013432D" w:rsidP="00E36C24">
      <w:pPr>
        <w:shd w:val="clear" w:color="auto" w:fill="FFFFFF"/>
        <w:spacing w:before="120"/>
        <w:jc w:val="center"/>
        <w:rPr>
          <w:sz w:val="22"/>
        </w:rPr>
      </w:pPr>
      <w:r w:rsidRPr="00850FB1">
        <w:rPr>
          <w:sz w:val="22"/>
          <w:szCs w:val="24"/>
          <w:u w:val="single"/>
          <w:lang w:val="en-US"/>
        </w:rPr>
        <w:t>PROVISIONS RELATING TO THE NETHERLANDS BENEFITS</w:t>
      </w:r>
    </w:p>
    <w:p w14:paraId="72282328" w14:textId="77777777" w:rsidR="0013432D" w:rsidRPr="00850FB1" w:rsidRDefault="0013432D" w:rsidP="00E36C24">
      <w:pPr>
        <w:shd w:val="clear" w:color="auto" w:fill="FFFFFF"/>
        <w:spacing w:before="120"/>
        <w:jc w:val="center"/>
        <w:rPr>
          <w:sz w:val="22"/>
        </w:rPr>
      </w:pPr>
      <w:r w:rsidRPr="00850FB1">
        <w:rPr>
          <w:sz w:val="22"/>
          <w:szCs w:val="24"/>
          <w:lang w:val="en-US"/>
        </w:rPr>
        <w:t>Article 11</w:t>
      </w:r>
    </w:p>
    <w:p w14:paraId="08D9AA6C" w14:textId="77777777" w:rsidR="0013432D" w:rsidRPr="00850FB1" w:rsidRDefault="0013432D" w:rsidP="00E36C24">
      <w:pPr>
        <w:shd w:val="clear" w:color="auto" w:fill="FFFFFF"/>
        <w:spacing w:before="120"/>
        <w:jc w:val="center"/>
        <w:rPr>
          <w:sz w:val="22"/>
        </w:rPr>
      </w:pPr>
      <w:r w:rsidRPr="00850FB1">
        <w:rPr>
          <w:sz w:val="22"/>
          <w:szCs w:val="24"/>
          <w:u w:val="single"/>
          <w:lang w:val="en-US"/>
        </w:rPr>
        <w:t>Benefits under the General Old Age Pensions Act</w:t>
      </w:r>
    </w:p>
    <w:p w14:paraId="216BB280" w14:textId="77777777" w:rsidR="0013432D" w:rsidRPr="00850FB1" w:rsidRDefault="0013432D" w:rsidP="00E36C24">
      <w:pPr>
        <w:numPr>
          <w:ilvl w:val="0"/>
          <w:numId w:val="61"/>
        </w:numPr>
        <w:shd w:val="clear" w:color="auto" w:fill="FFFFFF"/>
        <w:tabs>
          <w:tab w:val="left" w:pos="302"/>
        </w:tabs>
        <w:spacing w:before="120"/>
        <w:ind w:left="302" w:hanging="302"/>
        <w:jc w:val="both"/>
        <w:rPr>
          <w:sz w:val="22"/>
          <w:szCs w:val="24"/>
          <w:lang w:val="en-US"/>
        </w:rPr>
      </w:pPr>
      <w:r w:rsidRPr="00850FB1">
        <w:rPr>
          <w:sz w:val="22"/>
          <w:szCs w:val="24"/>
          <w:lang w:val="en-US"/>
        </w:rPr>
        <w:t>The Netherlands’ Competent Institution shall determine the old age pension directly and exclusively on the basis of periods of insurance completed under the Netherlands’ General Old Age Pensions Act.</w:t>
      </w:r>
    </w:p>
    <w:p w14:paraId="3BAB93FE" w14:textId="77777777" w:rsidR="0013432D" w:rsidRPr="00850FB1" w:rsidRDefault="0013432D" w:rsidP="00E36C24">
      <w:pPr>
        <w:numPr>
          <w:ilvl w:val="0"/>
          <w:numId w:val="61"/>
        </w:numPr>
        <w:shd w:val="clear" w:color="auto" w:fill="FFFFFF"/>
        <w:tabs>
          <w:tab w:val="left" w:pos="302"/>
        </w:tabs>
        <w:spacing w:before="120"/>
        <w:ind w:left="302" w:hanging="302"/>
        <w:jc w:val="both"/>
        <w:rPr>
          <w:sz w:val="22"/>
          <w:szCs w:val="24"/>
          <w:lang w:val="en-US"/>
        </w:rPr>
      </w:pPr>
      <w:r w:rsidRPr="00850FB1">
        <w:rPr>
          <w:sz w:val="22"/>
          <w:szCs w:val="24"/>
          <w:lang w:val="en-US"/>
        </w:rPr>
        <w:t>Subject to paragraph 3, periods before January 1, 1957 during which a national of one Party resided in the territory of The Netherlands after reaching the age of fifteen or during which, while residing in another country the person was gainfully employed in The Netherlands, shall also be considered as periods of insurance if the person does not satisfy the condition of the Netherlands’ legislation permitting such periods to be treated for that person as periods of insurance.</w:t>
      </w:r>
    </w:p>
    <w:p w14:paraId="405959A8" w14:textId="77777777" w:rsidR="0013432D" w:rsidRPr="00850FB1" w:rsidRDefault="0013432D" w:rsidP="00E36C24">
      <w:pPr>
        <w:numPr>
          <w:ilvl w:val="0"/>
          <w:numId w:val="61"/>
        </w:numPr>
        <w:shd w:val="clear" w:color="auto" w:fill="FFFFFF"/>
        <w:tabs>
          <w:tab w:val="left" w:pos="302"/>
        </w:tabs>
        <w:spacing w:before="120"/>
        <w:ind w:left="302" w:hanging="302"/>
        <w:jc w:val="both"/>
        <w:rPr>
          <w:sz w:val="22"/>
          <w:szCs w:val="24"/>
          <w:lang w:val="en-US"/>
        </w:rPr>
      </w:pPr>
      <w:r w:rsidRPr="00850FB1">
        <w:rPr>
          <w:sz w:val="22"/>
          <w:szCs w:val="24"/>
          <w:lang w:val="en-US"/>
        </w:rPr>
        <w:t>The periods referred to in paragraph 2 shall be taken into consideration in the calculation of the old age pension only if the person concerned has been insured under the Netherlands’ General Old Age Pensions Act and has resided for at least six years in the territory of one or both Parties after reaching the age of fifty-nine and only while the person is residing in the territory of either Party. However, the periods before January 1, 1957 shall not be taken into consideration if they coincide with periods taken into consideration for the calculation of an old age pension under the legislation of a country other than The Netherlands.</w:t>
      </w:r>
    </w:p>
    <w:p w14:paraId="3ED14877" w14:textId="77777777" w:rsidR="0013432D" w:rsidRPr="00850FB1" w:rsidRDefault="0013432D" w:rsidP="00E36C24">
      <w:pPr>
        <w:shd w:val="clear" w:color="auto" w:fill="FFFFFF"/>
        <w:spacing w:before="120"/>
        <w:jc w:val="center"/>
        <w:rPr>
          <w:sz w:val="22"/>
        </w:rPr>
      </w:pPr>
      <w:r w:rsidRPr="00850FB1">
        <w:rPr>
          <w:sz w:val="22"/>
          <w:szCs w:val="24"/>
          <w:u w:val="single"/>
          <w:lang w:val="en-US"/>
        </w:rPr>
        <w:t>PART IV.</w:t>
      </w:r>
    </w:p>
    <w:p w14:paraId="7DD5CD2D" w14:textId="77777777" w:rsidR="0013432D" w:rsidRPr="00850FB1" w:rsidRDefault="0013432D" w:rsidP="00E36C24">
      <w:pPr>
        <w:shd w:val="clear" w:color="auto" w:fill="FFFFFF"/>
        <w:spacing w:before="120"/>
        <w:jc w:val="center"/>
        <w:rPr>
          <w:sz w:val="22"/>
        </w:rPr>
      </w:pPr>
      <w:r w:rsidRPr="00850FB1">
        <w:rPr>
          <w:sz w:val="22"/>
          <w:szCs w:val="24"/>
          <w:u w:val="single"/>
          <w:lang w:val="en-US"/>
        </w:rPr>
        <w:t>COMMON PROVISIONS</w:t>
      </w:r>
    </w:p>
    <w:p w14:paraId="0E2D3049" w14:textId="77777777" w:rsidR="0013432D" w:rsidRPr="00850FB1" w:rsidRDefault="0013432D" w:rsidP="00E36C24">
      <w:pPr>
        <w:shd w:val="clear" w:color="auto" w:fill="FFFFFF"/>
        <w:spacing w:before="120"/>
        <w:jc w:val="center"/>
        <w:rPr>
          <w:sz w:val="22"/>
        </w:rPr>
      </w:pPr>
      <w:r w:rsidRPr="00850FB1">
        <w:rPr>
          <w:sz w:val="22"/>
          <w:szCs w:val="24"/>
          <w:lang w:val="en-US"/>
        </w:rPr>
        <w:t>Article 12</w:t>
      </w:r>
    </w:p>
    <w:p w14:paraId="76A21A96" w14:textId="77777777" w:rsidR="0013432D" w:rsidRPr="00850FB1" w:rsidRDefault="0013432D" w:rsidP="00E36C24">
      <w:pPr>
        <w:shd w:val="clear" w:color="auto" w:fill="FFFFFF"/>
        <w:spacing w:before="120"/>
        <w:jc w:val="center"/>
        <w:rPr>
          <w:sz w:val="22"/>
        </w:rPr>
      </w:pPr>
      <w:r w:rsidRPr="00850FB1">
        <w:rPr>
          <w:sz w:val="22"/>
          <w:szCs w:val="24"/>
          <w:u w:val="single"/>
          <w:lang w:val="en-US"/>
        </w:rPr>
        <w:t>Common Provisions for the Calculation of Benefits</w:t>
      </w:r>
    </w:p>
    <w:p w14:paraId="43E2E3EE" w14:textId="77777777" w:rsidR="0013432D" w:rsidRPr="00850FB1" w:rsidRDefault="0013432D" w:rsidP="00E36C24">
      <w:pPr>
        <w:numPr>
          <w:ilvl w:val="0"/>
          <w:numId w:val="62"/>
        </w:numPr>
        <w:shd w:val="clear" w:color="auto" w:fill="FFFFFF"/>
        <w:tabs>
          <w:tab w:val="left" w:pos="307"/>
        </w:tabs>
        <w:spacing w:before="120"/>
        <w:ind w:left="307" w:hanging="298"/>
        <w:jc w:val="both"/>
        <w:rPr>
          <w:sz w:val="22"/>
          <w:szCs w:val="24"/>
          <w:lang w:val="en-US"/>
        </w:rPr>
      </w:pPr>
      <w:r w:rsidRPr="00850FB1">
        <w:rPr>
          <w:sz w:val="22"/>
          <w:szCs w:val="24"/>
          <w:lang w:val="en-US"/>
        </w:rPr>
        <w:t>For the purposes of calculating Australian benefits under paragraph 2 of Article 10, the AOW-toeslag shall not be taken into account if the beneficiary resides in the territory of The Netherlands.</w:t>
      </w:r>
    </w:p>
    <w:p w14:paraId="724EE99D" w14:textId="77777777" w:rsidR="0013432D" w:rsidRPr="00850FB1" w:rsidRDefault="0013432D" w:rsidP="00E36C24">
      <w:pPr>
        <w:numPr>
          <w:ilvl w:val="0"/>
          <w:numId w:val="62"/>
        </w:numPr>
        <w:shd w:val="clear" w:color="auto" w:fill="FFFFFF"/>
        <w:tabs>
          <w:tab w:val="left" w:pos="307"/>
        </w:tabs>
        <w:spacing w:before="120"/>
        <w:ind w:left="307" w:hanging="298"/>
        <w:jc w:val="both"/>
        <w:rPr>
          <w:sz w:val="22"/>
          <w:szCs w:val="24"/>
          <w:lang w:val="en-US"/>
        </w:rPr>
      </w:pPr>
      <w:r w:rsidRPr="00850FB1">
        <w:rPr>
          <w:sz w:val="22"/>
          <w:szCs w:val="24"/>
          <w:lang w:val="en-US"/>
        </w:rPr>
        <w:t>For the purposes of calculating the AOW-toeslag under Article 11, Australian benefits for the spouse of the beneficiary shall not be taken into account if the beneficiary resides in the territory of Australia.</w:t>
      </w:r>
    </w:p>
    <w:p w14:paraId="5865292A" w14:textId="77777777" w:rsidR="0013432D" w:rsidRPr="00850FB1" w:rsidRDefault="0013432D" w:rsidP="00E36C24">
      <w:pPr>
        <w:numPr>
          <w:ilvl w:val="0"/>
          <w:numId w:val="62"/>
        </w:numPr>
        <w:shd w:val="clear" w:color="auto" w:fill="FFFFFF"/>
        <w:tabs>
          <w:tab w:val="left" w:pos="307"/>
        </w:tabs>
        <w:spacing w:before="120"/>
        <w:ind w:left="307" w:hanging="298"/>
        <w:jc w:val="both"/>
        <w:rPr>
          <w:sz w:val="22"/>
          <w:szCs w:val="24"/>
          <w:lang w:val="en-US"/>
        </w:rPr>
        <w:sectPr w:rsidR="0013432D" w:rsidRPr="00850FB1" w:rsidSect="0089395C">
          <w:pgSz w:w="12240" w:h="15840" w:code="1"/>
          <w:pgMar w:top="1440" w:right="1440" w:bottom="1440" w:left="1440" w:header="720" w:footer="720" w:gutter="0"/>
          <w:cols w:space="60"/>
          <w:noEndnote/>
        </w:sectPr>
      </w:pPr>
    </w:p>
    <w:p w14:paraId="3BE91749" w14:textId="77777777" w:rsidR="0013432D" w:rsidRPr="00850FB1" w:rsidRDefault="0013432D" w:rsidP="00E36C24">
      <w:pPr>
        <w:shd w:val="clear" w:color="auto" w:fill="FFFFFF"/>
        <w:spacing w:before="120"/>
        <w:jc w:val="center"/>
        <w:rPr>
          <w:sz w:val="22"/>
        </w:rPr>
      </w:pPr>
      <w:r w:rsidRPr="00850FB1">
        <w:rPr>
          <w:b/>
          <w:bCs/>
          <w:sz w:val="22"/>
          <w:szCs w:val="24"/>
          <w:lang w:val="en-US"/>
        </w:rPr>
        <w:lastRenderedPageBreak/>
        <w:t>SCHEDULE 2</w:t>
      </w:r>
      <w:r w:rsidRPr="00850FB1">
        <w:rPr>
          <w:rFonts w:eastAsia="Times New Roman"/>
          <w:sz w:val="22"/>
          <w:szCs w:val="24"/>
          <w:lang w:val="en-US"/>
        </w:rPr>
        <w:t>—continued</w:t>
      </w:r>
    </w:p>
    <w:p w14:paraId="782F1BFD" w14:textId="77777777" w:rsidR="0013432D" w:rsidRPr="00850FB1" w:rsidRDefault="0013432D" w:rsidP="00E36C24">
      <w:pPr>
        <w:shd w:val="clear" w:color="auto" w:fill="FFFFFF"/>
        <w:spacing w:before="120"/>
        <w:jc w:val="center"/>
        <w:rPr>
          <w:sz w:val="22"/>
        </w:rPr>
      </w:pPr>
      <w:r w:rsidRPr="00850FB1">
        <w:rPr>
          <w:sz w:val="22"/>
          <w:szCs w:val="24"/>
          <w:u w:val="single"/>
          <w:lang w:val="en-US"/>
        </w:rPr>
        <w:t>PART V.</w:t>
      </w:r>
    </w:p>
    <w:p w14:paraId="4251BC42" w14:textId="77777777" w:rsidR="0013432D" w:rsidRPr="00850FB1" w:rsidRDefault="0013432D" w:rsidP="00E36C24">
      <w:pPr>
        <w:shd w:val="clear" w:color="auto" w:fill="FFFFFF"/>
        <w:spacing w:before="120"/>
        <w:jc w:val="center"/>
        <w:rPr>
          <w:sz w:val="22"/>
        </w:rPr>
      </w:pPr>
      <w:r w:rsidRPr="00850FB1">
        <w:rPr>
          <w:sz w:val="22"/>
          <w:szCs w:val="24"/>
          <w:u w:val="single"/>
          <w:lang w:val="en-US"/>
        </w:rPr>
        <w:t>MISCELLANEOUS AND ADMINISTRATIVE PROVISIONS</w:t>
      </w:r>
    </w:p>
    <w:p w14:paraId="54B019D9" w14:textId="77777777" w:rsidR="0013432D" w:rsidRPr="00850FB1" w:rsidRDefault="0013432D" w:rsidP="00E36C24">
      <w:pPr>
        <w:shd w:val="clear" w:color="auto" w:fill="FFFFFF"/>
        <w:spacing w:before="120"/>
        <w:jc w:val="center"/>
        <w:rPr>
          <w:sz w:val="22"/>
        </w:rPr>
      </w:pPr>
      <w:r w:rsidRPr="00850FB1">
        <w:rPr>
          <w:sz w:val="22"/>
          <w:szCs w:val="24"/>
          <w:lang w:val="en-US"/>
        </w:rPr>
        <w:t>Article 13</w:t>
      </w:r>
    </w:p>
    <w:p w14:paraId="02DC8CED" w14:textId="77777777" w:rsidR="0013432D" w:rsidRPr="00850FB1" w:rsidRDefault="0013432D" w:rsidP="00E36C24">
      <w:pPr>
        <w:shd w:val="clear" w:color="auto" w:fill="FFFFFF"/>
        <w:spacing w:before="120"/>
        <w:jc w:val="center"/>
        <w:rPr>
          <w:sz w:val="22"/>
        </w:rPr>
      </w:pPr>
      <w:r w:rsidRPr="00850FB1">
        <w:rPr>
          <w:sz w:val="22"/>
          <w:szCs w:val="24"/>
          <w:u w:val="single"/>
          <w:lang w:val="en-US"/>
        </w:rPr>
        <w:t>Lodgement of Documents</w:t>
      </w:r>
    </w:p>
    <w:p w14:paraId="62171392" w14:textId="77777777" w:rsidR="0013432D" w:rsidRPr="00850FB1" w:rsidRDefault="0013432D" w:rsidP="00E36C24">
      <w:pPr>
        <w:numPr>
          <w:ilvl w:val="0"/>
          <w:numId w:val="63"/>
        </w:numPr>
        <w:shd w:val="clear" w:color="auto" w:fill="FFFFFF"/>
        <w:tabs>
          <w:tab w:val="left" w:pos="288"/>
        </w:tabs>
        <w:spacing w:before="120"/>
        <w:ind w:left="288" w:hanging="288"/>
        <w:jc w:val="both"/>
        <w:rPr>
          <w:sz w:val="22"/>
          <w:szCs w:val="24"/>
          <w:lang w:val="en-US"/>
        </w:rPr>
      </w:pPr>
      <w:r w:rsidRPr="00850FB1">
        <w:rPr>
          <w:sz w:val="22"/>
          <w:szCs w:val="24"/>
          <w:lang w:val="en-US"/>
        </w:rPr>
        <w:t>Any claim, notice or appeal concerning the determination or payment of a benefit under the legislation of one Party which should for the purposes of that legislation, have been presented within a prescribed period to a Competent Authority, Competent Institution or Tribunal of that Party, but which is presented within the same period to a Competent Authority, Competent Institution or Tribunal of the other Party, shall be treated as if it had been presented to the Competent Authority, Competent Institution or Tribunal of the first Party. The date on which such a claim, notice or appeal was submitted to that Competent Authority, Competent Institution or Tribunal of the first Party shall be considered only for the purposes of assessing entitlement to benefit as the date of its submission to that Competent Authority, Competent Institution or Tribunal of the other Party.</w:t>
      </w:r>
    </w:p>
    <w:p w14:paraId="2A56C014" w14:textId="77777777" w:rsidR="0013432D" w:rsidRPr="00850FB1" w:rsidRDefault="0013432D" w:rsidP="00E36C24">
      <w:pPr>
        <w:numPr>
          <w:ilvl w:val="0"/>
          <w:numId w:val="63"/>
        </w:numPr>
        <w:shd w:val="clear" w:color="auto" w:fill="FFFFFF"/>
        <w:tabs>
          <w:tab w:val="left" w:pos="288"/>
        </w:tabs>
        <w:spacing w:before="120"/>
        <w:ind w:left="288" w:hanging="288"/>
        <w:jc w:val="both"/>
        <w:rPr>
          <w:sz w:val="22"/>
          <w:szCs w:val="24"/>
          <w:lang w:val="en-US"/>
        </w:rPr>
      </w:pPr>
      <w:r w:rsidRPr="00850FB1">
        <w:rPr>
          <w:sz w:val="22"/>
          <w:szCs w:val="24"/>
          <w:lang w:val="en-US"/>
        </w:rPr>
        <w:t>A claim for a benefit under the legislation of one Party shall be deemed to be a claim for the corresponding benefit under the legislation of the other Party, provided that the applicant:</w:t>
      </w:r>
    </w:p>
    <w:p w14:paraId="5D13894B" w14:textId="77777777" w:rsidR="0013432D" w:rsidRPr="00850FB1" w:rsidRDefault="0013432D" w:rsidP="00E36C24">
      <w:pPr>
        <w:numPr>
          <w:ilvl w:val="0"/>
          <w:numId w:val="64"/>
        </w:numPr>
        <w:shd w:val="clear" w:color="auto" w:fill="FFFFFF"/>
        <w:tabs>
          <w:tab w:val="left" w:pos="739"/>
        </w:tabs>
        <w:spacing w:before="120"/>
        <w:ind w:left="739" w:hanging="389"/>
        <w:jc w:val="both"/>
        <w:rPr>
          <w:sz w:val="22"/>
          <w:szCs w:val="24"/>
          <w:lang w:val="en-US"/>
        </w:rPr>
      </w:pPr>
      <w:r w:rsidRPr="00850FB1">
        <w:rPr>
          <w:sz w:val="22"/>
          <w:szCs w:val="24"/>
          <w:lang w:val="en-US"/>
        </w:rPr>
        <w:t>requests that it be considered an application under the legislation of the other Party, or</w:t>
      </w:r>
    </w:p>
    <w:p w14:paraId="5186EDC4" w14:textId="77777777" w:rsidR="0013432D" w:rsidRPr="00850FB1" w:rsidRDefault="0013432D" w:rsidP="00E36C24">
      <w:pPr>
        <w:numPr>
          <w:ilvl w:val="0"/>
          <w:numId w:val="64"/>
        </w:numPr>
        <w:shd w:val="clear" w:color="auto" w:fill="FFFFFF"/>
        <w:tabs>
          <w:tab w:val="left" w:pos="739"/>
        </w:tabs>
        <w:spacing w:before="120"/>
        <w:ind w:left="739" w:hanging="389"/>
        <w:jc w:val="both"/>
        <w:rPr>
          <w:sz w:val="22"/>
          <w:szCs w:val="24"/>
          <w:lang w:val="en-US"/>
        </w:rPr>
      </w:pPr>
      <w:r w:rsidRPr="00850FB1">
        <w:rPr>
          <w:sz w:val="22"/>
          <w:szCs w:val="24"/>
          <w:lang w:val="en-US"/>
        </w:rPr>
        <w:t>provides information at the time of application indicating that periods of residence or periods of insurance have been completed under the legislation of the other Party and the claim is received by the Competent Institution of the other Party within six months from the date of lodgement with the first Party.</w:t>
      </w:r>
    </w:p>
    <w:p w14:paraId="405C6B25" w14:textId="77777777" w:rsidR="0013432D" w:rsidRPr="00850FB1" w:rsidRDefault="0013432D" w:rsidP="00E36C24">
      <w:pPr>
        <w:numPr>
          <w:ilvl w:val="0"/>
          <w:numId w:val="65"/>
        </w:numPr>
        <w:shd w:val="clear" w:color="auto" w:fill="FFFFFF"/>
        <w:tabs>
          <w:tab w:val="left" w:pos="288"/>
        </w:tabs>
        <w:spacing w:before="120"/>
        <w:ind w:left="288" w:hanging="288"/>
        <w:jc w:val="both"/>
        <w:rPr>
          <w:sz w:val="22"/>
          <w:szCs w:val="24"/>
          <w:lang w:val="en-US"/>
        </w:rPr>
      </w:pPr>
      <w:r w:rsidRPr="00850FB1">
        <w:rPr>
          <w:sz w:val="22"/>
          <w:szCs w:val="24"/>
          <w:lang w:val="en-US"/>
        </w:rPr>
        <w:t>In any case to which paragraph 1 or 2 applies, the Competent Authority, Competent Institution or Tribunal to which the claim, notice or appeal has been submitted shall transmit it without delay to the Competent Authority, Competent Institution or Tribunal of the other Party.</w:t>
      </w:r>
    </w:p>
    <w:p w14:paraId="34873658" w14:textId="77777777" w:rsidR="0013432D" w:rsidRPr="00850FB1" w:rsidRDefault="0013432D" w:rsidP="00E36C24">
      <w:pPr>
        <w:numPr>
          <w:ilvl w:val="0"/>
          <w:numId w:val="65"/>
        </w:numPr>
        <w:shd w:val="clear" w:color="auto" w:fill="FFFFFF"/>
        <w:tabs>
          <w:tab w:val="left" w:pos="288"/>
        </w:tabs>
        <w:spacing w:before="120"/>
        <w:ind w:left="288" w:hanging="288"/>
        <w:jc w:val="both"/>
        <w:rPr>
          <w:sz w:val="22"/>
          <w:szCs w:val="24"/>
          <w:lang w:val="en-US"/>
        </w:rPr>
      </w:pPr>
      <w:r w:rsidRPr="00850FB1">
        <w:rPr>
          <w:sz w:val="22"/>
          <w:szCs w:val="24"/>
          <w:lang w:val="en-US"/>
        </w:rPr>
        <w:t>In relation to Australia, the reference in paragraph 1 to an appeal document is a reference to a document concerning an appeal that may be made to an administrative body established by the social security laws of Australia.</w:t>
      </w:r>
    </w:p>
    <w:p w14:paraId="423CA7E2" w14:textId="77777777" w:rsidR="0013432D" w:rsidRPr="00850FB1" w:rsidRDefault="0013432D" w:rsidP="00E36C24">
      <w:pPr>
        <w:shd w:val="clear" w:color="auto" w:fill="FFFFFF"/>
        <w:spacing w:before="120"/>
        <w:jc w:val="center"/>
        <w:rPr>
          <w:sz w:val="22"/>
        </w:rPr>
      </w:pPr>
      <w:r w:rsidRPr="00850FB1">
        <w:rPr>
          <w:sz w:val="22"/>
          <w:szCs w:val="24"/>
          <w:lang w:val="en-US"/>
        </w:rPr>
        <w:t>Article 14</w:t>
      </w:r>
    </w:p>
    <w:p w14:paraId="2C0161BE" w14:textId="77777777" w:rsidR="0013432D" w:rsidRPr="00850FB1" w:rsidRDefault="0013432D" w:rsidP="00E36C24">
      <w:pPr>
        <w:shd w:val="clear" w:color="auto" w:fill="FFFFFF"/>
        <w:spacing w:before="120"/>
        <w:jc w:val="center"/>
        <w:rPr>
          <w:sz w:val="22"/>
        </w:rPr>
      </w:pPr>
      <w:r w:rsidRPr="00850FB1">
        <w:rPr>
          <w:sz w:val="22"/>
          <w:szCs w:val="24"/>
          <w:u w:val="single"/>
          <w:lang w:val="en-US"/>
        </w:rPr>
        <w:t>Recovery of Overpayments</w:t>
      </w:r>
    </w:p>
    <w:p w14:paraId="4C0F8B4B" w14:textId="77777777" w:rsidR="0013432D" w:rsidRPr="00850FB1" w:rsidRDefault="0013432D" w:rsidP="00E36C24">
      <w:pPr>
        <w:shd w:val="clear" w:color="auto" w:fill="FFFFFF"/>
        <w:spacing w:before="120"/>
        <w:ind w:left="48"/>
        <w:rPr>
          <w:sz w:val="22"/>
        </w:rPr>
      </w:pPr>
      <w:r w:rsidRPr="00850FB1">
        <w:rPr>
          <w:sz w:val="22"/>
          <w:szCs w:val="24"/>
          <w:lang w:val="en-US"/>
        </w:rPr>
        <w:t>1. Where:</w:t>
      </w:r>
    </w:p>
    <w:p w14:paraId="0B5F8AD9" w14:textId="77777777" w:rsidR="0013432D" w:rsidRPr="00850FB1" w:rsidRDefault="0013432D" w:rsidP="00E36C24">
      <w:pPr>
        <w:shd w:val="clear" w:color="auto" w:fill="FFFFFF"/>
        <w:spacing w:before="120"/>
        <w:ind w:left="744" w:hanging="379"/>
        <w:jc w:val="both"/>
        <w:rPr>
          <w:sz w:val="22"/>
        </w:rPr>
      </w:pPr>
      <w:r w:rsidRPr="00850FB1">
        <w:rPr>
          <w:sz w:val="22"/>
          <w:szCs w:val="24"/>
          <w:lang w:val="en-US"/>
        </w:rPr>
        <w:t>(a) a benefit under this Agreement is claimed from, or is being paid by, one of the Parties; and</w:t>
      </w:r>
    </w:p>
    <w:p w14:paraId="6B5E6F10" w14:textId="77777777" w:rsidR="0013432D" w:rsidRPr="00850FB1" w:rsidRDefault="0013432D" w:rsidP="00E36C24">
      <w:pPr>
        <w:shd w:val="clear" w:color="auto" w:fill="FFFFFF"/>
        <w:spacing w:before="120"/>
        <w:ind w:left="744" w:hanging="379"/>
        <w:jc w:val="both"/>
        <w:rPr>
          <w:sz w:val="22"/>
        </w:rPr>
        <w:sectPr w:rsidR="0013432D" w:rsidRPr="00850FB1" w:rsidSect="0089395C">
          <w:pgSz w:w="12240" w:h="15840" w:code="1"/>
          <w:pgMar w:top="1440" w:right="1440" w:bottom="1440" w:left="1440" w:header="720" w:footer="720" w:gutter="0"/>
          <w:cols w:space="60"/>
          <w:noEndnote/>
        </w:sectPr>
      </w:pPr>
    </w:p>
    <w:p w14:paraId="20D7968D" w14:textId="77777777" w:rsidR="0013432D" w:rsidRPr="00850FB1" w:rsidRDefault="0013432D" w:rsidP="00E36C24">
      <w:pPr>
        <w:shd w:val="clear" w:color="auto" w:fill="FFFFFF"/>
        <w:spacing w:before="120"/>
        <w:ind w:left="14"/>
        <w:jc w:val="center"/>
        <w:rPr>
          <w:sz w:val="22"/>
        </w:rPr>
      </w:pPr>
      <w:r w:rsidRPr="00850FB1">
        <w:rPr>
          <w:b/>
          <w:bCs/>
          <w:sz w:val="22"/>
          <w:szCs w:val="24"/>
          <w:lang w:val="en-US"/>
        </w:rPr>
        <w:lastRenderedPageBreak/>
        <w:t>SCHEDULE 2</w:t>
      </w:r>
      <w:r w:rsidRPr="00850FB1">
        <w:rPr>
          <w:rFonts w:eastAsia="Times New Roman"/>
          <w:sz w:val="22"/>
          <w:szCs w:val="24"/>
          <w:lang w:val="en-US"/>
        </w:rPr>
        <w:t>—continued</w:t>
      </w:r>
    </w:p>
    <w:p w14:paraId="09B75BB2" w14:textId="77777777" w:rsidR="0013432D" w:rsidRPr="00850FB1" w:rsidRDefault="0013432D" w:rsidP="00E36C24">
      <w:pPr>
        <w:shd w:val="clear" w:color="auto" w:fill="FFFFFF"/>
        <w:spacing w:before="120"/>
        <w:ind w:left="754" w:hanging="403"/>
        <w:jc w:val="both"/>
        <w:rPr>
          <w:sz w:val="22"/>
        </w:rPr>
      </w:pPr>
      <w:r w:rsidRPr="00850FB1">
        <w:rPr>
          <w:sz w:val="22"/>
          <w:szCs w:val="24"/>
          <w:lang w:val="en-US"/>
        </w:rPr>
        <w:t>(b) there are reasonable grounds for believing that the claimant may also be entitled, whether by virtue of this Agreement or otherwise, to a benefit from the other Party and that, if paid, would affect the amount of that first-mentioned benefit</w:t>
      </w:r>
    </w:p>
    <w:p w14:paraId="5A455F2E" w14:textId="77777777" w:rsidR="0013432D" w:rsidRPr="00850FB1" w:rsidRDefault="0013432D" w:rsidP="00E36C24">
      <w:pPr>
        <w:shd w:val="clear" w:color="auto" w:fill="FFFFFF"/>
        <w:spacing w:before="120"/>
        <w:ind w:left="312"/>
        <w:jc w:val="both"/>
        <w:rPr>
          <w:sz w:val="22"/>
        </w:rPr>
      </w:pPr>
      <w:r w:rsidRPr="00850FB1">
        <w:rPr>
          <w:sz w:val="22"/>
          <w:szCs w:val="24"/>
          <w:lang w:val="en-US"/>
        </w:rPr>
        <w:t>that first-mentioned benefit shall not be paid or continue to be paid if a claim is not duly lodged for payment of the second-mentioned benefit or if that claim is not actively pursued.</w:t>
      </w:r>
    </w:p>
    <w:p w14:paraId="3261454C" w14:textId="77777777" w:rsidR="0013432D" w:rsidRPr="00850FB1" w:rsidRDefault="0013432D" w:rsidP="00E36C24">
      <w:pPr>
        <w:shd w:val="clear" w:color="auto" w:fill="FFFFFF"/>
        <w:tabs>
          <w:tab w:val="left" w:pos="312"/>
        </w:tabs>
        <w:spacing w:before="120"/>
        <w:rPr>
          <w:sz w:val="22"/>
        </w:rPr>
      </w:pPr>
      <w:r w:rsidRPr="00850FB1">
        <w:rPr>
          <w:sz w:val="22"/>
          <w:szCs w:val="24"/>
          <w:lang w:val="en-US"/>
        </w:rPr>
        <w:t>2.</w:t>
      </w:r>
      <w:r w:rsidRPr="00850FB1">
        <w:rPr>
          <w:sz w:val="22"/>
          <w:szCs w:val="24"/>
          <w:lang w:val="en-US"/>
        </w:rPr>
        <w:tab/>
        <w:t xml:space="preserve">For the purposes of the </w:t>
      </w:r>
      <w:r w:rsidRPr="00850FB1">
        <w:rPr>
          <w:sz w:val="22"/>
          <w:szCs w:val="24"/>
          <w:u w:val="single"/>
          <w:lang w:val="en-US"/>
        </w:rPr>
        <w:t>Social Security Act 1947</w:t>
      </w:r>
      <w:r w:rsidRPr="00850FB1">
        <w:rPr>
          <w:sz w:val="22"/>
          <w:szCs w:val="24"/>
          <w:lang w:val="en-US"/>
        </w:rPr>
        <w:t>, where:</w:t>
      </w:r>
    </w:p>
    <w:p w14:paraId="58AC496D" w14:textId="77777777" w:rsidR="0013432D" w:rsidRPr="00850FB1" w:rsidRDefault="0013432D" w:rsidP="00E36C24">
      <w:pPr>
        <w:numPr>
          <w:ilvl w:val="0"/>
          <w:numId w:val="66"/>
        </w:numPr>
        <w:shd w:val="clear" w:color="auto" w:fill="FFFFFF"/>
        <w:tabs>
          <w:tab w:val="left" w:pos="758"/>
        </w:tabs>
        <w:spacing w:before="120"/>
        <w:ind w:left="758" w:hanging="398"/>
        <w:jc w:val="both"/>
        <w:rPr>
          <w:sz w:val="22"/>
          <w:szCs w:val="24"/>
          <w:lang w:val="en-US"/>
        </w:rPr>
      </w:pPr>
      <w:r w:rsidRPr="00850FB1">
        <w:rPr>
          <w:sz w:val="22"/>
          <w:szCs w:val="24"/>
          <w:lang w:val="en-US"/>
        </w:rPr>
        <w:t>a benefit is paid or payable by a Party to a person in respect of a past period and that past period occurred after the entry into force of the Agreement;</w:t>
      </w:r>
    </w:p>
    <w:p w14:paraId="6489CC1D" w14:textId="77777777" w:rsidR="0013432D" w:rsidRPr="00850FB1" w:rsidRDefault="0013432D" w:rsidP="00E36C24">
      <w:pPr>
        <w:numPr>
          <w:ilvl w:val="0"/>
          <w:numId w:val="66"/>
        </w:numPr>
        <w:shd w:val="clear" w:color="auto" w:fill="FFFFFF"/>
        <w:tabs>
          <w:tab w:val="left" w:pos="758"/>
        </w:tabs>
        <w:spacing w:before="120"/>
        <w:ind w:left="758" w:hanging="398"/>
        <w:jc w:val="both"/>
        <w:rPr>
          <w:sz w:val="22"/>
          <w:szCs w:val="24"/>
          <w:lang w:val="en-US"/>
        </w:rPr>
      </w:pPr>
      <w:r w:rsidRPr="00850FB1">
        <w:rPr>
          <w:sz w:val="22"/>
          <w:szCs w:val="24"/>
          <w:lang w:val="en-US"/>
        </w:rPr>
        <w:t>for all or part of that period, the other Party has paid to that person a benefit under its legislation; and</w:t>
      </w:r>
    </w:p>
    <w:p w14:paraId="1568557F" w14:textId="77777777" w:rsidR="0013432D" w:rsidRPr="00850FB1" w:rsidRDefault="0013432D" w:rsidP="00E36C24">
      <w:pPr>
        <w:numPr>
          <w:ilvl w:val="0"/>
          <w:numId w:val="66"/>
        </w:numPr>
        <w:shd w:val="clear" w:color="auto" w:fill="FFFFFF"/>
        <w:tabs>
          <w:tab w:val="left" w:pos="758"/>
        </w:tabs>
        <w:spacing w:before="120"/>
        <w:ind w:left="758" w:hanging="398"/>
        <w:jc w:val="both"/>
        <w:rPr>
          <w:sz w:val="22"/>
          <w:szCs w:val="24"/>
          <w:lang w:val="en-US"/>
        </w:rPr>
      </w:pPr>
      <w:r w:rsidRPr="00850FB1">
        <w:rPr>
          <w:sz w:val="22"/>
          <w:szCs w:val="24"/>
          <w:lang w:val="en-US"/>
        </w:rPr>
        <w:t>the amount of the benefit paid by that other Party would have been reduced had the benefit referred to in subparagraph (a) been paid during that past period,</w:t>
      </w:r>
    </w:p>
    <w:p w14:paraId="5EA49E42" w14:textId="77777777" w:rsidR="0013432D" w:rsidRPr="00850FB1" w:rsidRDefault="0013432D" w:rsidP="00E36C24">
      <w:pPr>
        <w:shd w:val="clear" w:color="auto" w:fill="FFFFFF"/>
        <w:spacing w:before="120"/>
        <w:ind w:left="317"/>
        <w:jc w:val="both"/>
        <w:rPr>
          <w:sz w:val="22"/>
        </w:rPr>
      </w:pPr>
      <w:r w:rsidRPr="00850FB1">
        <w:rPr>
          <w:sz w:val="22"/>
          <w:szCs w:val="24"/>
          <w:lang w:val="en-US"/>
        </w:rPr>
        <w:t>then the amount that would not have been paid by the other Party had the benefit described in subparagraph (a) been paid on a periodical basis throughout the past period shall, for the purposes of this Article, be referred to as an “overpayment”.</w:t>
      </w:r>
    </w:p>
    <w:p w14:paraId="6C5841DC" w14:textId="77777777" w:rsidR="0013432D" w:rsidRPr="00850FB1" w:rsidRDefault="0013432D" w:rsidP="00E36C24">
      <w:pPr>
        <w:numPr>
          <w:ilvl w:val="0"/>
          <w:numId w:val="67"/>
        </w:numPr>
        <w:shd w:val="clear" w:color="auto" w:fill="FFFFFF"/>
        <w:tabs>
          <w:tab w:val="left" w:pos="312"/>
        </w:tabs>
        <w:spacing w:before="120"/>
        <w:ind w:left="312" w:hanging="312"/>
        <w:jc w:val="both"/>
        <w:rPr>
          <w:sz w:val="22"/>
          <w:szCs w:val="24"/>
          <w:lang w:val="en-US"/>
        </w:rPr>
      </w:pPr>
      <w:r w:rsidRPr="00850FB1">
        <w:rPr>
          <w:sz w:val="22"/>
          <w:szCs w:val="24"/>
          <w:lang w:val="en-US"/>
        </w:rPr>
        <w:t>A Competent Institution which has made an overpayment of a benefit to a beneficiary may request the other Competent Institution which is required to pay a corresponding benefit to that beneficiary to deduct the amount of the overpayment from any arrears of that corresponding benefit which the latter Competent Institution pays to that beneficiary. The latter Competent Institution shall if so requested deduct the amount of the overpayment from those arrears and transfer it to the former Competent Institution. Where the whole or part of any overpayment cannot be deducted from any arrears the provisions of paragraph 4 shall apply.</w:t>
      </w:r>
    </w:p>
    <w:p w14:paraId="10E386BE" w14:textId="77777777" w:rsidR="0013432D" w:rsidRPr="00850FB1" w:rsidRDefault="0013432D" w:rsidP="00E36C24">
      <w:pPr>
        <w:numPr>
          <w:ilvl w:val="0"/>
          <w:numId w:val="67"/>
        </w:numPr>
        <w:shd w:val="clear" w:color="auto" w:fill="FFFFFF"/>
        <w:tabs>
          <w:tab w:val="left" w:pos="312"/>
        </w:tabs>
        <w:spacing w:before="120"/>
        <w:ind w:left="312" w:hanging="312"/>
        <w:jc w:val="both"/>
        <w:rPr>
          <w:sz w:val="22"/>
          <w:szCs w:val="24"/>
          <w:lang w:val="en-US"/>
        </w:rPr>
      </w:pPr>
      <w:r w:rsidRPr="00850FB1">
        <w:rPr>
          <w:sz w:val="22"/>
          <w:szCs w:val="24"/>
          <w:lang w:val="en-US"/>
        </w:rPr>
        <w:t>Where a Competent Institution of a Party is unable to recover pursuant to paragraph 3 all the amount of an overpayment it has made, it may, within the conditions and limits laid down by the legislation which it applies, request the Competent Institution of the other Party to deduct the unrecovered amount of the overpayment from any pension, benefit or allowance which the latter Competent Institution pays to the beneficiary. The latter Competent Institution shall make the deductions under the conditions and within the limits set out in the legislation which it applies as if it had made the overpayment and shall transfer the amounts deducted to the former Competent Institution.</w:t>
      </w:r>
    </w:p>
    <w:p w14:paraId="03B4D735" w14:textId="77777777" w:rsidR="0013432D" w:rsidRPr="00850FB1" w:rsidRDefault="0013432D" w:rsidP="00E36C24">
      <w:pPr>
        <w:numPr>
          <w:ilvl w:val="0"/>
          <w:numId w:val="67"/>
        </w:numPr>
        <w:shd w:val="clear" w:color="auto" w:fill="FFFFFF"/>
        <w:tabs>
          <w:tab w:val="left" w:pos="312"/>
        </w:tabs>
        <w:spacing w:before="120"/>
        <w:ind w:left="312" w:hanging="312"/>
        <w:jc w:val="both"/>
        <w:rPr>
          <w:sz w:val="22"/>
          <w:szCs w:val="24"/>
          <w:lang w:val="en-US"/>
        </w:rPr>
        <w:sectPr w:rsidR="0013432D" w:rsidRPr="00850FB1" w:rsidSect="0089395C">
          <w:pgSz w:w="12240" w:h="15840" w:code="1"/>
          <w:pgMar w:top="1440" w:right="1440" w:bottom="1440" w:left="1440" w:header="720" w:footer="720" w:gutter="0"/>
          <w:cols w:space="60"/>
          <w:noEndnote/>
        </w:sectPr>
      </w:pPr>
    </w:p>
    <w:p w14:paraId="4BB0B7DD" w14:textId="77777777" w:rsidR="0013432D" w:rsidRPr="00850FB1" w:rsidRDefault="0013432D" w:rsidP="00E36C24">
      <w:pPr>
        <w:shd w:val="clear" w:color="auto" w:fill="FFFFFF"/>
        <w:spacing w:before="120"/>
        <w:ind w:left="38"/>
        <w:jc w:val="center"/>
        <w:rPr>
          <w:sz w:val="22"/>
        </w:rPr>
      </w:pPr>
      <w:r w:rsidRPr="00850FB1">
        <w:rPr>
          <w:b/>
          <w:bCs/>
          <w:sz w:val="22"/>
          <w:szCs w:val="24"/>
          <w:lang w:val="en-US"/>
        </w:rPr>
        <w:lastRenderedPageBreak/>
        <w:t>SCHEDULE 2</w:t>
      </w:r>
      <w:r w:rsidRPr="00850FB1">
        <w:rPr>
          <w:rFonts w:eastAsia="Times New Roman"/>
          <w:sz w:val="22"/>
          <w:szCs w:val="24"/>
          <w:lang w:val="en-US"/>
        </w:rPr>
        <w:t>—continued</w:t>
      </w:r>
    </w:p>
    <w:p w14:paraId="558A682F" w14:textId="77777777" w:rsidR="0013432D" w:rsidRPr="00850FB1" w:rsidRDefault="0013432D" w:rsidP="00E36C24">
      <w:pPr>
        <w:numPr>
          <w:ilvl w:val="0"/>
          <w:numId w:val="68"/>
        </w:numPr>
        <w:shd w:val="clear" w:color="auto" w:fill="FFFFFF"/>
        <w:tabs>
          <w:tab w:val="left" w:pos="370"/>
        </w:tabs>
        <w:spacing w:before="120"/>
        <w:ind w:left="370" w:hanging="293"/>
        <w:jc w:val="both"/>
        <w:rPr>
          <w:sz w:val="22"/>
          <w:szCs w:val="24"/>
          <w:lang w:val="en-US"/>
        </w:rPr>
      </w:pPr>
      <w:r w:rsidRPr="00850FB1">
        <w:rPr>
          <w:sz w:val="22"/>
          <w:szCs w:val="24"/>
          <w:lang w:val="en-US"/>
        </w:rPr>
        <w:t>The amount of any overpayment shall be a debt due by the person who received it to the Party that paid it.</w:t>
      </w:r>
    </w:p>
    <w:p w14:paraId="39CBB72E" w14:textId="77777777" w:rsidR="0013432D" w:rsidRPr="00850FB1" w:rsidRDefault="0013432D" w:rsidP="00E36C24">
      <w:pPr>
        <w:numPr>
          <w:ilvl w:val="0"/>
          <w:numId w:val="68"/>
        </w:numPr>
        <w:shd w:val="clear" w:color="auto" w:fill="FFFFFF"/>
        <w:tabs>
          <w:tab w:val="left" w:pos="370"/>
        </w:tabs>
        <w:spacing w:before="120"/>
        <w:ind w:left="370" w:hanging="293"/>
        <w:jc w:val="both"/>
        <w:rPr>
          <w:sz w:val="22"/>
          <w:szCs w:val="24"/>
          <w:lang w:val="en-US"/>
        </w:rPr>
      </w:pPr>
      <w:r w:rsidRPr="00850FB1">
        <w:rPr>
          <w:sz w:val="22"/>
          <w:szCs w:val="24"/>
          <w:lang w:val="en-US"/>
        </w:rPr>
        <w:t>A Party may determine that the amount, or any part, of the debt owing to it under paragraph 5 may be deducted from future payments of any pension, benefit or allowance payable at any time by that Party to the person owing the debt.</w:t>
      </w:r>
    </w:p>
    <w:p w14:paraId="573F2CF6" w14:textId="77777777" w:rsidR="0013432D" w:rsidRPr="00850FB1" w:rsidRDefault="0013432D" w:rsidP="00E36C24">
      <w:pPr>
        <w:numPr>
          <w:ilvl w:val="0"/>
          <w:numId w:val="68"/>
        </w:numPr>
        <w:shd w:val="clear" w:color="auto" w:fill="FFFFFF"/>
        <w:tabs>
          <w:tab w:val="left" w:pos="370"/>
        </w:tabs>
        <w:spacing w:before="120"/>
        <w:ind w:left="370" w:hanging="293"/>
        <w:jc w:val="both"/>
        <w:rPr>
          <w:sz w:val="22"/>
          <w:szCs w:val="24"/>
          <w:lang w:val="en-US"/>
        </w:rPr>
      </w:pPr>
      <w:r w:rsidRPr="00850FB1">
        <w:rPr>
          <w:sz w:val="22"/>
          <w:szCs w:val="24"/>
          <w:lang w:val="en-US"/>
        </w:rPr>
        <w:t>The Competent Institution receiving a request under paragraph 3 or 4 shall take the action agreed upon between the liaison agencies to recoup the amount of the overpayment and to transfer it to the other Competent Institution.</w:t>
      </w:r>
    </w:p>
    <w:p w14:paraId="2DACBD9F" w14:textId="77777777" w:rsidR="0013432D" w:rsidRPr="00850FB1" w:rsidRDefault="0013432D" w:rsidP="00E36C24">
      <w:pPr>
        <w:shd w:val="clear" w:color="auto" w:fill="FFFFFF"/>
        <w:spacing w:before="120"/>
        <w:jc w:val="center"/>
        <w:rPr>
          <w:sz w:val="22"/>
        </w:rPr>
      </w:pPr>
      <w:r w:rsidRPr="00850FB1">
        <w:rPr>
          <w:sz w:val="22"/>
          <w:szCs w:val="24"/>
          <w:lang w:val="en-US"/>
        </w:rPr>
        <w:t>Article 15</w:t>
      </w:r>
    </w:p>
    <w:p w14:paraId="56F357F3" w14:textId="77777777" w:rsidR="0013432D" w:rsidRPr="00850FB1" w:rsidRDefault="0013432D" w:rsidP="00E36C24">
      <w:pPr>
        <w:shd w:val="clear" w:color="auto" w:fill="FFFFFF"/>
        <w:spacing w:before="120"/>
        <w:jc w:val="center"/>
        <w:rPr>
          <w:sz w:val="22"/>
        </w:rPr>
      </w:pPr>
      <w:r w:rsidRPr="00850FB1">
        <w:rPr>
          <w:sz w:val="22"/>
          <w:szCs w:val="24"/>
          <w:u w:val="single"/>
          <w:lang w:val="en-US"/>
        </w:rPr>
        <w:t>Payments of Benefits</w:t>
      </w:r>
    </w:p>
    <w:p w14:paraId="5081E14A" w14:textId="77777777" w:rsidR="0013432D" w:rsidRPr="00850FB1" w:rsidRDefault="0013432D" w:rsidP="00E36C24">
      <w:pPr>
        <w:numPr>
          <w:ilvl w:val="0"/>
          <w:numId w:val="69"/>
        </w:numPr>
        <w:shd w:val="clear" w:color="auto" w:fill="FFFFFF"/>
        <w:tabs>
          <w:tab w:val="left" w:pos="322"/>
        </w:tabs>
        <w:spacing w:before="120"/>
        <w:ind w:left="322" w:hanging="302"/>
        <w:jc w:val="both"/>
        <w:rPr>
          <w:sz w:val="22"/>
          <w:szCs w:val="24"/>
          <w:lang w:val="en-US"/>
        </w:rPr>
      </w:pPr>
      <w:r w:rsidRPr="00850FB1">
        <w:rPr>
          <w:sz w:val="22"/>
          <w:szCs w:val="24"/>
          <w:lang w:val="en-US"/>
        </w:rPr>
        <w:t>If a Party imposes legal or administrative restrictions on the transfer of its currency abroad, both Parties shall adopt measures as soon as practicable to guarantee the rights to payment of benefits derived under this Agreement or to payment of social security contributions. Those measures shall operate retrospectively to the time the restrictions were imposed.</w:t>
      </w:r>
    </w:p>
    <w:p w14:paraId="21ACAFD2" w14:textId="77777777" w:rsidR="0013432D" w:rsidRPr="00850FB1" w:rsidRDefault="0013432D" w:rsidP="00E36C24">
      <w:pPr>
        <w:numPr>
          <w:ilvl w:val="0"/>
          <w:numId w:val="69"/>
        </w:numPr>
        <w:shd w:val="clear" w:color="auto" w:fill="FFFFFF"/>
        <w:tabs>
          <w:tab w:val="left" w:pos="322"/>
        </w:tabs>
        <w:spacing w:before="120"/>
        <w:ind w:left="322" w:hanging="302"/>
        <w:jc w:val="both"/>
        <w:rPr>
          <w:sz w:val="22"/>
          <w:szCs w:val="24"/>
          <w:lang w:val="en-US"/>
        </w:rPr>
      </w:pPr>
      <w:r w:rsidRPr="00850FB1">
        <w:rPr>
          <w:sz w:val="22"/>
          <w:szCs w:val="24"/>
          <w:lang w:val="en-US"/>
        </w:rPr>
        <w:t>A benefit payable by a Party by virtue of this Agreement shall be paid by that Party, whether the beneficiary is in the territory of the other Party or outside the respective territories of both Parties, without deduction for government administrative fees and charges for processing and paying that benefit.</w:t>
      </w:r>
    </w:p>
    <w:p w14:paraId="78E1E041" w14:textId="77777777" w:rsidR="0013432D" w:rsidRPr="00850FB1" w:rsidRDefault="0013432D" w:rsidP="00E36C24">
      <w:pPr>
        <w:numPr>
          <w:ilvl w:val="0"/>
          <w:numId w:val="69"/>
        </w:numPr>
        <w:shd w:val="clear" w:color="auto" w:fill="FFFFFF"/>
        <w:tabs>
          <w:tab w:val="left" w:pos="322"/>
        </w:tabs>
        <w:spacing w:before="120"/>
        <w:ind w:left="322" w:hanging="302"/>
        <w:jc w:val="both"/>
        <w:rPr>
          <w:sz w:val="22"/>
          <w:szCs w:val="24"/>
          <w:lang w:val="en-US"/>
        </w:rPr>
      </w:pPr>
      <w:r w:rsidRPr="00850FB1">
        <w:rPr>
          <w:sz w:val="22"/>
          <w:szCs w:val="24"/>
          <w:lang w:val="en-US"/>
        </w:rPr>
        <w:t>The payment outside Australia of an Australian benefit that is payable by virtue of this Agreement shall not be restricted by those provisions of the legislation of Australia which prohibit the payment of a benefit to a former Australian resident who returns to Australia becoming again an Australian resident, and lodges a claim for an Australian benefit and leaves Australia within 12 months of the date of that return.</w:t>
      </w:r>
    </w:p>
    <w:p w14:paraId="0C651D12" w14:textId="77777777" w:rsidR="0013432D" w:rsidRPr="00850FB1" w:rsidRDefault="0013432D" w:rsidP="00E36C24">
      <w:pPr>
        <w:numPr>
          <w:ilvl w:val="0"/>
          <w:numId w:val="69"/>
        </w:numPr>
        <w:shd w:val="clear" w:color="auto" w:fill="FFFFFF"/>
        <w:tabs>
          <w:tab w:val="left" w:pos="322"/>
        </w:tabs>
        <w:spacing w:before="120"/>
        <w:ind w:left="322" w:hanging="302"/>
        <w:jc w:val="both"/>
        <w:rPr>
          <w:sz w:val="22"/>
          <w:szCs w:val="24"/>
          <w:lang w:val="en-US"/>
        </w:rPr>
      </w:pPr>
      <w:r w:rsidRPr="00850FB1">
        <w:rPr>
          <w:sz w:val="22"/>
          <w:szCs w:val="24"/>
          <w:lang w:val="en-US"/>
        </w:rPr>
        <w:t xml:space="preserve">Any exemption granted in the territory of one of the Parties from stamp duty, notarial or registration fees in respect of certificates and documents required to be submitted to authorities and insurance institutions in the same territory, shall also apply to certificates and documents which, for the purposes of this Agreement, have to be submitted to authorities and insurance institutions in the territory of the other Party. </w:t>
      </w:r>
      <w:r w:rsidR="003B3C43">
        <w:rPr>
          <w:sz w:val="22"/>
          <w:szCs w:val="24"/>
          <w:lang w:val="en-US"/>
        </w:rPr>
        <w:t>D</w:t>
      </w:r>
      <w:r w:rsidRPr="00850FB1">
        <w:rPr>
          <w:sz w:val="22"/>
          <w:szCs w:val="24"/>
          <w:lang w:val="en-US"/>
        </w:rPr>
        <w:t>ocuments and certificates required to be produced for the purpose of this Agreement shall be exempt from authentication by diplomatic or consular authorities.</w:t>
      </w:r>
    </w:p>
    <w:p w14:paraId="1E18EDF8" w14:textId="77777777" w:rsidR="0013432D" w:rsidRPr="00850FB1" w:rsidRDefault="0013432D" w:rsidP="00E36C24">
      <w:pPr>
        <w:shd w:val="clear" w:color="auto" w:fill="FFFFFF"/>
        <w:spacing w:before="120"/>
        <w:jc w:val="center"/>
        <w:rPr>
          <w:sz w:val="22"/>
        </w:rPr>
      </w:pPr>
      <w:r w:rsidRPr="00850FB1">
        <w:rPr>
          <w:sz w:val="22"/>
          <w:szCs w:val="24"/>
          <w:lang w:val="en-US"/>
        </w:rPr>
        <w:t>Article 16</w:t>
      </w:r>
    </w:p>
    <w:p w14:paraId="3D6DFFF0" w14:textId="77777777" w:rsidR="0013432D" w:rsidRPr="00850FB1" w:rsidRDefault="0013432D" w:rsidP="00E36C24">
      <w:pPr>
        <w:shd w:val="clear" w:color="auto" w:fill="FFFFFF"/>
        <w:spacing w:before="120"/>
        <w:jc w:val="center"/>
        <w:rPr>
          <w:sz w:val="22"/>
        </w:rPr>
      </w:pPr>
      <w:r w:rsidRPr="00850FB1">
        <w:rPr>
          <w:sz w:val="22"/>
          <w:szCs w:val="24"/>
          <w:u w:val="single"/>
          <w:lang w:val="en-US"/>
        </w:rPr>
        <w:t>Exchange of Information and Mutual Assistance</w:t>
      </w:r>
    </w:p>
    <w:p w14:paraId="4000608C" w14:textId="77777777" w:rsidR="0013432D" w:rsidRPr="00850FB1" w:rsidRDefault="0013432D" w:rsidP="00E36C24">
      <w:pPr>
        <w:shd w:val="clear" w:color="auto" w:fill="FFFFFF"/>
        <w:spacing w:before="120"/>
        <w:ind w:left="274" w:hanging="274"/>
        <w:jc w:val="both"/>
        <w:rPr>
          <w:sz w:val="22"/>
        </w:rPr>
      </w:pPr>
      <w:r w:rsidRPr="00850FB1">
        <w:rPr>
          <w:sz w:val="22"/>
          <w:szCs w:val="24"/>
          <w:lang w:val="en-US"/>
        </w:rPr>
        <w:t>1. The Competent Authorities and Institutions responsible for the application of this Agreement shall:</w:t>
      </w:r>
    </w:p>
    <w:p w14:paraId="6984A3D6" w14:textId="77777777" w:rsidR="0013432D" w:rsidRPr="00850FB1" w:rsidRDefault="0013432D" w:rsidP="00E36C24">
      <w:pPr>
        <w:shd w:val="clear" w:color="auto" w:fill="FFFFFF"/>
        <w:spacing w:before="120"/>
        <w:ind w:left="274" w:hanging="274"/>
        <w:jc w:val="both"/>
        <w:rPr>
          <w:sz w:val="22"/>
        </w:rPr>
        <w:sectPr w:rsidR="0013432D" w:rsidRPr="00850FB1" w:rsidSect="0089395C">
          <w:pgSz w:w="12240" w:h="15840" w:code="1"/>
          <w:pgMar w:top="1440" w:right="1440" w:bottom="1440" w:left="1440" w:header="720" w:footer="720" w:gutter="0"/>
          <w:cols w:space="60"/>
          <w:noEndnote/>
        </w:sectPr>
      </w:pPr>
    </w:p>
    <w:p w14:paraId="208E45CD" w14:textId="77777777" w:rsidR="0013432D" w:rsidRPr="00850FB1" w:rsidRDefault="0013432D" w:rsidP="00E36C24">
      <w:pPr>
        <w:shd w:val="clear" w:color="auto" w:fill="FFFFFF"/>
        <w:spacing w:before="120"/>
        <w:jc w:val="center"/>
        <w:rPr>
          <w:sz w:val="22"/>
        </w:rPr>
      </w:pPr>
      <w:r w:rsidRPr="00850FB1">
        <w:rPr>
          <w:b/>
          <w:bCs/>
          <w:sz w:val="22"/>
          <w:szCs w:val="24"/>
          <w:lang w:val="en-US"/>
        </w:rPr>
        <w:lastRenderedPageBreak/>
        <w:t>SCHEDULE 2</w:t>
      </w:r>
      <w:r w:rsidRPr="00850FB1">
        <w:rPr>
          <w:rFonts w:eastAsia="Times New Roman"/>
          <w:sz w:val="22"/>
          <w:szCs w:val="24"/>
          <w:lang w:val="en-US"/>
        </w:rPr>
        <w:t>—continued</w:t>
      </w:r>
    </w:p>
    <w:p w14:paraId="0D188305" w14:textId="77777777" w:rsidR="0013432D" w:rsidRPr="00850FB1" w:rsidRDefault="0013432D" w:rsidP="00E36C24">
      <w:pPr>
        <w:numPr>
          <w:ilvl w:val="0"/>
          <w:numId w:val="70"/>
        </w:numPr>
        <w:shd w:val="clear" w:color="auto" w:fill="FFFFFF"/>
        <w:tabs>
          <w:tab w:val="left" w:pos="725"/>
        </w:tabs>
        <w:spacing w:before="120"/>
        <w:ind w:left="725" w:hanging="394"/>
        <w:jc w:val="both"/>
        <w:rPr>
          <w:sz w:val="22"/>
          <w:szCs w:val="24"/>
          <w:lang w:val="en-US"/>
        </w:rPr>
      </w:pPr>
      <w:r w:rsidRPr="00850FB1">
        <w:rPr>
          <w:sz w:val="22"/>
          <w:szCs w:val="24"/>
          <w:lang w:val="en-US"/>
        </w:rPr>
        <w:t>to the extent permitted by the legislation which they administer, communicate to each other any information necessary for the application of this Agreement;</w:t>
      </w:r>
    </w:p>
    <w:p w14:paraId="00671D7A" w14:textId="77777777" w:rsidR="0013432D" w:rsidRPr="00850FB1" w:rsidRDefault="0013432D" w:rsidP="00E36C24">
      <w:pPr>
        <w:numPr>
          <w:ilvl w:val="0"/>
          <w:numId w:val="70"/>
        </w:numPr>
        <w:shd w:val="clear" w:color="auto" w:fill="FFFFFF"/>
        <w:tabs>
          <w:tab w:val="left" w:pos="725"/>
        </w:tabs>
        <w:spacing w:before="120"/>
        <w:ind w:left="725" w:hanging="394"/>
        <w:jc w:val="both"/>
        <w:rPr>
          <w:sz w:val="22"/>
          <w:szCs w:val="24"/>
          <w:lang w:val="en-US"/>
        </w:rPr>
      </w:pPr>
      <w:r w:rsidRPr="00850FB1">
        <w:rPr>
          <w:sz w:val="22"/>
          <w:szCs w:val="24"/>
          <w:lang w:val="en-US"/>
        </w:rPr>
        <w:t>lend their good offices and furnish assistance to one another (including the communication to each other of any information necessary) with regard to the determination or payment of any benefit under this Agreement or under the legislation to which this Agreement applies as if the matter involved the application of their own legislation;</w:t>
      </w:r>
    </w:p>
    <w:p w14:paraId="0EE28FD0" w14:textId="77777777" w:rsidR="0013432D" w:rsidRPr="00850FB1" w:rsidRDefault="0013432D" w:rsidP="00E36C24">
      <w:pPr>
        <w:numPr>
          <w:ilvl w:val="0"/>
          <w:numId w:val="70"/>
        </w:numPr>
        <w:shd w:val="clear" w:color="auto" w:fill="FFFFFF"/>
        <w:tabs>
          <w:tab w:val="left" w:pos="725"/>
        </w:tabs>
        <w:spacing w:before="120"/>
        <w:ind w:left="725" w:hanging="394"/>
        <w:jc w:val="both"/>
        <w:rPr>
          <w:sz w:val="22"/>
          <w:szCs w:val="24"/>
          <w:lang w:val="en-US"/>
        </w:rPr>
      </w:pPr>
      <w:r w:rsidRPr="00850FB1">
        <w:rPr>
          <w:sz w:val="22"/>
          <w:szCs w:val="24"/>
          <w:lang w:val="en-US"/>
        </w:rPr>
        <w:t>communicate to each other, as soon as possible, all information about the measures taken by them for the application of this Agreement or about changes in their respective legislation insofar as these changes affect the application of this Agreement;</w:t>
      </w:r>
    </w:p>
    <w:p w14:paraId="24B3E4C6" w14:textId="77777777" w:rsidR="0013432D" w:rsidRPr="00850FB1" w:rsidRDefault="0013432D" w:rsidP="00E36C24">
      <w:pPr>
        <w:numPr>
          <w:ilvl w:val="0"/>
          <w:numId w:val="70"/>
        </w:numPr>
        <w:shd w:val="clear" w:color="auto" w:fill="FFFFFF"/>
        <w:tabs>
          <w:tab w:val="left" w:pos="725"/>
        </w:tabs>
        <w:spacing w:before="120"/>
        <w:ind w:left="725" w:hanging="394"/>
        <w:jc w:val="both"/>
        <w:rPr>
          <w:sz w:val="22"/>
          <w:szCs w:val="24"/>
          <w:lang w:val="en-US"/>
        </w:rPr>
      </w:pPr>
      <w:r w:rsidRPr="00850FB1">
        <w:rPr>
          <w:sz w:val="22"/>
          <w:szCs w:val="24"/>
          <w:lang w:val="en-US"/>
        </w:rPr>
        <w:t>at the request of one to the other, assist each other in relation to the implementation of agreements on social security entered into by either of the Parties with third States, to the extent and in the circumstances specified in the Administrative Arrangement made in accordance with Article 17.</w:t>
      </w:r>
    </w:p>
    <w:p w14:paraId="245C4958" w14:textId="77777777" w:rsidR="0013432D" w:rsidRPr="00850FB1" w:rsidRDefault="0013432D" w:rsidP="00E36C24">
      <w:pPr>
        <w:numPr>
          <w:ilvl w:val="0"/>
          <w:numId w:val="71"/>
        </w:numPr>
        <w:shd w:val="clear" w:color="auto" w:fill="FFFFFF"/>
        <w:tabs>
          <w:tab w:val="left" w:pos="302"/>
        </w:tabs>
        <w:spacing w:before="120"/>
        <w:ind w:left="302" w:hanging="302"/>
        <w:jc w:val="both"/>
        <w:rPr>
          <w:sz w:val="22"/>
          <w:szCs w:val="24"/>
          <w:lang w:val="en-US"/>
        </w:rPr>
      </w:pPr>
      <w:r w:rsidRPr="00850FB1">
        <w:rPr>
          <w:sz w:val="22"/>
          <w:szCs w:val="24"/>
          <w:lang w:val="en-US"/>
        </w:rPr>
        <w:t>The assistance referred to in paragraph 1 shall be provided free of charge, subject to any arrangement reached between the Competent Authorities and Competent Institutions for the reimbursement of certain types of expenses.</w:t>
      </w:r>
    </w:p>
    <w:p w14:paraId="0376709E" w14:textId="77777777" w:rsidR="0013432D" w:rsidRPr="00850FB1" w:rsidRDefault="0013432D" w:rsidP="00E36C24">
      <w:pPr>
        <w:numPr>
          <w:ilvl w:val="0"/>
          <w:numId w:val="71"/>
        </w:numPr>
        <w:shd w:val="clear" w:color="auto" w:fill="FFFFFF"/>
        <w:tabs>
          <w:tab w:val="left" w:pos="302"/>
        </w:tabs>
        <w:spacing w:before="120"/>
        <w:ind w:left="302" w:hanging="302"/>
        <w:jc w:val="both"/>
        <w:rPr>
          <w:sz w:val="22"/>
          <w:szCs w:val="24"/>
          <w:lang w:val="en-US"/>
        </w:rPr>
      </w:pPr>
      <w:r w:rsidRPr="00850FB1">
        <w:rPr>
          <w:sz w:val="22"/>
          <w:szCs w:val="24"/>
          <w:lang w:val="en-US"/>
        </w:rPr>
        <w:t>Unless disclosure is required under the laws of a Party, any information about an individual which is transmitted in accordance with this Agreement to a Competent Authority or a Competent Institution of that Party by a Competent Authority or a Competent Institution of the other Party is confidential and shall be used only for purposes of implementing this Agreement and the legislation to which this Agreement applies.</w:t>
      </w:r>
    </w:p>
    <w:p w14:paraId="71CB00FD" w14:textId="77777777" w:rsidR="0013432D" w:rsidRPr="00850FB1" w:rsidRDefault="0013432D" w:rsidP="00E36C24">
      <w:pPr>
        <w:numPr>
          <w:ilvl w:val="0"/>
          <w:numId w:val="71"/>
        </w:numPr>
        <w:shd w:val="clear" w:color="auto" w:fill="FFFFFF"/>
        <w:tabs>
          <w:tab w:val="left" w:pos="302"/>
        </w:tabs>
        <w:spacing w:before="120"/>
        <w:ind w:left="302" w:hanging="302"/>
        <w:jc w:val="both"/>
        <w:rPr>
          <w:sz w:val="22"/>
          <w:szCs w:val="24"/>
          <w:lang w:val="en-US"/>
        </w:rPr>
      </w:pPr>
      <w:r w:rsidRPr="00850FB1">
        <w:rPr>
          <w:sz w:val="22"/>
          <w:szCs w:val="24"/>
          <w:lang w:val="en-US"/>
        </w:rPr>
        <w:t>In no case shall the provisions of paragraphs 1 and 3 be construed so as to impose on the Competent Authority or Competent Institution of a Party the obligation:</w:t>
      </w:r>
    </w:p>
    <w:p w14:paraId="13F1CE78" w14:textId="77777777" w:rsidR="0013432D" w:rsidRPr="00850FB1" w:rsidRDefault="0013432D" w:rsidP="00E36C24">
      <w:pPr>
        <w:numPr>
          <w:ilvl w:val="0"/>
          <w:numId w:val="72"/>
        </w:numPr>
        <w:shd w:val="clear" w:color="auto" w:fill="FFFFFF"/>
        <w:tabs>
          <w:tab w:val="left" w:pos="758"/>
        </w:tabs>
        <w:spacing w:before="120"/>
        <w:ind w:left="758" w:hanging="394"/>
        <w:jc w:val="both"/>
        <w:rPr>
          <w:sz w:val="22"/>
          <w:szCs w:val="24"/>
          <w:lang w:val="en-US"/>
        </w:rPr>
      </w:pPr>
      <w:r w:rsidRPr="00850FB1">
        <w:rPr>
          <w:sz w:val="22"/>
          <w:szCs w:val="24"/>
          <w:lang w:val="en-US"/>
        </w:rPr>
        <w:t>to carry out administrative measures at variance with the laws or the administrative practice of that or the other Party, or</w:t>
      </w:r>
    </w:p>
    <w:p w14:paraId="3E8A7C14" w14:textId="77777777" w:rsidR="0013432D" w:rsidRPr="00850FB1" w:rsidRDefault="0013432D" w:rsidP="00E36C24">
      <w:pPr>
        <w:numPr>
          <w:ilvl w:val="0"/>
          <w:numId w:val="72"/>
        </w:numPr>
        <w:shd w:val="clear" w:color="auto" w:fill="FFFFFF"/>
        <w:tabs>
          <w:tab w:val="left" w:pos="758"/>
        </w:tabs>
        <w:spacing w:before="120"/>
        <w:ind w:left="758" w:hanging="394"/>
        <w:jc w:val="both"/>
        <w:rPr>
          <w:sz w:val="22"/>
          <w:szCs w:val="24"/>
          <w:lang w:val="en-US"/>
        </w:rPr>
      </w:pPr>
      <w:r w:rsidRPr="00850FB1">
        <w:rPr>
          <w:sz w:val="22"/>
          <w:szCs w:val="24"/>
          <w:lang w:val="en-US"/>
        </w:rPr>
        <w:t>to supply particulars which are not obtainable under the laws or in the normal course of the administration of that or the other Party.</w:t>
      </w:r>
    </w:p>
    <w:p w14:paraId="61C6E4BA" w14:textId="77777777" w:rsidR="0013432D" w:rsidRPr="00850FB1" w:rsidRDefault="0013432D" w:rsidP="00E36C24">
      <w:pPr>
        <w:shd w:val="clear" w:color="auto" w:fill="FFFFFF"/>
        <w:tabs>
          <w:tab w:val="left" w:pos="302"/>
        </w:tabs>
        <w:spacing w:before="120"/>
        <w:ind w:left="302" w:hanging="302"/>
        <w:jc w:val="both"/>
        <w:rPr>
          <w:sz w:val="22"/>
        </w:rPr>
      </w:pPr>
      <w:r w:rsidRPr="00850FB1">
        <w:rPr>
          <w:sz w:val="22"/>
          <w:szCs w:val="24"/>
          <w:lang w:val="en-US"/>
        </w:rPr>
        <w:t>5.</w:t>
      </w:r>
      <w:r w:rsidRPr="00850FB1">
        <w:rPr>
          <w:sz w:val="22"/>
          <w:szCs w:val="24"/>
          <w:lang w:val="en-US"/>
        </w:rPr>
        <w:tab/>
        <w:t>In the application of this Agreement, the Competent Authority and</w:t>
      </w:r>
      <w:r w:rsidR="001771D4" w:rsidRPr="00850FB1">
        <w:rPr>
          <w:sz w:val="22"/>
          <w:szCs w:val="24"/>
          <w:lang w:val="en-US"/>
        </w:rPr>
        <w:t xml:space="preserve"> </w:t>
      </w:r>
      <w:r w:rsidRPr="00850FB1">
        <w:rPr>
          <w:sz w:val="22"/>
          <w:szCs w:val="24"/>
          <w:lang w:val="en-US"/>
        </w:rPr>
        <w:t>the Competent Institutions of a Party may communicate with the</w:t>
      </w:r>
      <w:r w:rsidR="001771D4" w:rsidRPr="00850FB1">
        <w:rPr>
          <w:sz w:val="22"/>
          <w:szCs w:val="24"/>
          <w:lang w:val="en-US"/>
        </w:rPr>
        <w:t xml:space="preserve"> </w:t>
      </w:r>
      <w:r w:rsidRPr="00850FB1">
        <w:rPr>
          <w:sz w:val="22"/>
          <w:szCs w:val="24"/>
          <w:lang w:val="en-US"/>
        </w:rPr>
        <w:t>other in the official language of that Party.</w:t>
      </w:r>
    </w:p>
    <w:p w14:paraId="2641AF21" w14:textId="77777777" w:rsidR="0013432D" w:rsidRPr="00850FB1" w:rsidRDefault="0013432D" w:rsidP="00E36C24">
      <w:pPr>
        <w:shd w:val="clear" w:color="auto" w:fill="FFFFFF"/>
        <w:tabs>
          <w:tab w:val="left" w:pos="302"/>
        </w:tabs>
        <w:spacing w:before="120"/>
        <w:ind w:left="302" w:hanging="302"/>
        <w:jc w:val="both"/>
        <w:rPr>
          <w:sz w:val="22"/>
        </w:rPr>
        <w:sectPr w:rsidR="0013432D" w:rsidRPr="00850FB1" w:rsidSect="0089395C">
          <w:pgSz w:w="12240" w:h="15840" w:code="1"/>
          <w:pgMar w:top="1440" w:right="1440" w:bottom="1440" w:left="1440" w:header="720" w:footer="720" w:gutter="0"/>
          <w:cols w:space="60"/>
          <w:noEndnote/>
        </w:sectPr>
      </w:pPr>
    </w:p>
    <w:p w14:paraId="40E84C9F" w14:textId="77777777" w:rsidR="0013432D" w:rsidRPr="00850FB1" w:rsidRDefault="0013432D" w:rsidP="00E36C24">
      <w:pPr>
        <w:shd w:val="clear" w:color="auto" w:fill="FFFFFF"/>
        <w:spacing w:before="120"/>
        <w:jc w:val="center"/>
        <w:rPr>
          <w:sz w:val="22"/>
        </w:rPr>
      </w:pPr>
      <w:r w:rsidRPr="00850FB1">
        <w:rPr>
          <w:b/>
          <w:bCs/>
          <w:sz w:val="22"/>
          <w:szCs w:val="24"/>
          <w:lang w:val="en-US"/>
        </w:rPr>
        <w:lastRenderedPageBreak/>
        <w:t>SCHEDULE 2</w:t>
      </w:r>
      <w:r w:rsidRPr="00850FB1">
        <w:rPr>
          <w:rFonts w:eastAsia="Times New Roman"/>
          <w:sz w:val="22"/>
          <w:szCs w:val="24"/>
          <w:lang w:val="en-US"/>
        </w:rPr>
        <w:t>—continued</w:t>
      </w:r>
    </w:p>
    <w:p w14:paraId="2AD03C1E" w14:textId="77777777" w:rsidR="0013432D" w:rsidRPr="00850FB1" w:rsidRDefault="0013432D" w:rsidP="00E36C24">
      <w:pPr>
        <w:shd w:val="clear" w:color="auto" w:fill="FFFFFF"/>
        <w:spacing w:before="120"/>
        <w:jc w:val="center"/>
        <w:rPr>
          <w:sz w:val="22"/>
        </w:rPr>
      </w:pPr>
      <w:r w:rsidRPr="00850FB1">
        <w:rPr>
          <w:sz w:val="22"/>
          <w:szCs w:val="24"/>
          <w:lang w:val="en-US"/>
        </w:rPr>
        <w:t>Article 17</w:t>
      </w:r>
    </w:p>
    <w:p w14:paraId="119F01E6" w14:textId="77777777" w:rsidR="0013432D" w:rsidRPr="00850FB1" w:rsidRDefault="0013432D" w:rsidP="00E36C24">
      <w:pPr>
        <w:shd w:val="clear" w:color="auto" w:fill="FFFFFF"/>
        <w:spacing w:before="120"/>
        <w:jc w:val="center"/>
        <w:rPr>
          <w:sz w:val="22"/>
        </w:rPr>
      </w:pPr>
      <w:r w:rsidRPr="00850FB1">
        <w:rPr>
          <w:sz w:val="22"/>
          <w:szCs w:val="24"/>
          <w:u w:val="single"/>
          <w:lang w:val="en-US"/>
        </w:rPr>
        <w:t>Administrative Arrangement</w:t>
      </w:r>
    </w:p>
    <w:p w14:paraId="1C189479" w14:textId="77777777" w:rsidR="0013432D" w:rsidRPr="00850FB1" w:rsidRDefault="0013432D" w:rsidP="00E36C24">
      <w:pPr>
        <w:numPr>
          <w:ilvl w:val="0"/>
          <w:numId w:val="73"/>
        </w:numPr>
        <w:shd w:val="clear" w:color="auto" w:fill="FFFFFF"/>
        <w:tabs>
          <w:tab w:val="left" w:pos="336"/>
        </w:tabs>
        <w:spacing w:before="120"/>
        <w:ind w:left="336" w:hanging="298"/>
        <w:jc w:val="both"/>
        <w:rPr>
          <w:sz w:val="22"/>
          <w:szCs w:val="24"/>
          <w:lang w:val="en-US"/>
        </w:rPr>
      </w:pPr>
      <w:r w:rsidRPr="00850FB1">
        <w:rPr>
          <w:sz w:val="22"/>
          <w:szCs w:val="24"/>
          <w:lang w:val="en-US"/>
        </w:rPr>
        <w:t>The Competent Authorities of the Parties shall establish, by means of an Administrative Arrangement, the measures necessary for the implementation of this Agreement.</w:t>
      </w:r>
    </w:p>
    <w:p w14:paraId="7604971B" w14:textId="77777777" w:rsidR="0013432D" w:rsidRPr="00850FB1" w:rsidRDefault="0013432D" w:rsidP="00E36C24">
      <w:pPr>
        <w:numPr>
          <w:ilvl w:val="0"/>
          <w:numId w:val="73"/>
        </w:numPr>
        <w:shd w:val="clear" w:color="auto" w:fill="FFFFFF"/>
        <w:tabs>
          <w:tab w:val="left" w:pos="336"/>
        </w:tabs>
        <w:spacing w:before="120"/>
        <w:ind w:left="336" w:hanging="298"/>
        <w:jc w:val="both"/>
        <w:rPr>
          <w:sz w:val="22"/>
          <w:szCs w:val="24"/>
          <w:lang w:val="en-US"/>
        </w:rPr>
      </w:pPr>
      <w:r w:rsidRPr="00850FB1">
        <w:rPr>
          <w:sz w:val="22"/>
          <w:szCs w:val="24"/>
          <w:lang w:val="en-US"/>
        </w:rPr>
        <w:t>Liaison agencies shall be designated to facilitate the implementation of this Agreement.</w:t>
      </w:r>
    </w:p>
    <w:p w14:paraId="2925ED02" w14:textId="77777777" w:rsidR="0013432D" w:rsidRPr="00850FB1" w:rsidRDefault="0013432D" w:rsidP="00E36C24">
      <w:pPr>
        <w:shd w:val="clear" w:color="auto" w:fill="FFFFFF"/>
        <w:spacing w:before="120"/>
        <w:jc w:val="center"/>
        <w:rPr>
          <w:sz w:val="22"/>
        </w:rPr>
      </w:pPr>
      <w:r w:rsidRPr="00850FB1">
        <w:rPr>
          <w:sz w:val="22"/>
          <w:szCs w:val="24"/>
          <w:lang w:val="en-US"/>
        </w:rPr>
        <w:t>Article 18</w:t>
      </w:r>
    </w:p>
    <w:p w14:paraId="2F02257E" w14:textId="77777777" w:rsidR="0013432D" w:rsidRPr="00850FB1" w:rsidRDefault="0013432D" w:rsidP="00E36C24">
      <w:pPr>
        <w:shd w:val="clear" w:color="auto" w:fill="FFFFFF"/>
        <w:spacing w:before="120"/>
        <w:jc w:val="center"/>
        <w:rPr>
          <w:sz w:val="22"/>
        </w:rPr>
      </w:pPr>
      <w:r w:rsidRPr="00850FB1">
        <w:rPr>
          <w:sz w:val="22"/>
          <w:szCs w:val="24"/>
          <w:u w:val="single"/>
          <w:lang w:val="en-US"/>
        </w:rPr>
        <w:t>Review of the Agreement</w:t>
      </w:r>
    </w:p>
    <w:p w14:paraId="00651C5B" w14:textId="77777777" w:rsidR="0013432D" w:rsidRPr="00850FB1" w:rsidRDefault="0013432D" w:rsidP="00E36C24">
      <w:pPr>
        <w:shd w:val="clear" w:color="auto" w:fill="FFFFFF"/>
        <w:spacing w:before="120"/>
        <w:jc w:val="both"/>
        <w:rPr>
          <w:sz w:val="22"/>
        </w:rPr>
      </w:pPr>
      <w:r w:rsidRPr="00850FB1">
        <w:rPr>
          <w:sz w:val="22"/>
          <w:szCs w:val="24"/>
          <w:lang w:val="en-US"/>
        </w:rPr>
        <w:t>Where a Party requests the other to meet to review this Agreement, the Parties shall meet for that purpose no later than 6 months after that request was made and, unless the Parties otherwise arrange, their meeting shall be held in the territory of the Party to which that request was made.</w:t>
      </w:r>
    </w:p>
    <w:p w14:paraId="41FD90C5" w14:textId="77777777" w:rsidR="0013432D" w:rsidRPr="00850FB1" w:rsidRDefault="0013432D" w:rsidP="00E36C24">
      <w:pPr>
        <w:shd w:val="clear" w:color="auto" w:fill="FFFFFF"/>
        <w:spacing w:before="120"/>
        <w:jc w:val="center"/>
        <w:rPr>
          <w:sz w:val="22"/>
        </w:rPr>
      </w:pPr>
      <w:r w:rsidRPr="00850FB1">
        <w:rPr>
          <w:sz w:val="22"/>
          <w:szCs w:val="24"/>
          <w:u w:val="single"/>
          <w:lang w:val="en-US"/>
        </w:rPr>
        <w:t>PART VI.</w:t>
      </w:r>
    </w:p>
    <w:p w14:paraId="37A7BADF" w14:textId="77777777" w:rsidR="0013432D" w:rsidRPr="00850FB1" w:rsidRDefault="0013432D" w:rsidP="00E36C24">
      <w:pPr>
        <w:shd w:val="clear" w:color="auto" w:fill="FFFFFF"/>
        <w:spacing w:before="120"/>
        <w:jc w:val="center"/>
        <w:rPr>
          <w:sz w:val="22"/>
        </w:rPr>
      </w:pPr>
      <w:r w:rsidRPr="00850FB1">
        <w:rPr>
          <w:sz w:val="22"/>
          <w:szCs w:val="24"/>
          <w:u w:val="single"/>
          <w:lang w:val="en-US"/>
        </w:rPr>
        <w:t>TRANSITIONAL AND FINAL PROVISIONS</w:t>
      </w:r>
    </w:p>
    <w:p w14:paraId="38B8D50E" w14:textId="77777777" w:rsidR="0013432D" w:rsidRPr="00850FB1" w:rsidRDefault="0013432D" w:rsidP="00E36C24">
      <w:pPr>
        <w:shd w:val="clear" w:color="auto" w:fill="FFFFFF"/>
        <w:spacing w:before="120"/>
        <w:jc w:val="center"/>
        <w:rPr>
          <w:sz w:val="22"/>
        </w:rPr>
      </w:pPr>
      <w:r w:rsidRPr="00850FB1">
        <w:rPr>
          <w:sz w:val="22"/>
          <w:szCs w:val="24"/>
          <w:lang w:val="en-US"/>
        </w:rPr>
        <w:t>Article 19</w:t>
      </w:r>
    </w:p>
    <w:p w14:paraId="25D23DF9" w14:textId="77777777" w:rsidR="0013432D" w:rsidRPr="00850FB1" w:rsidRDefault="0013432D" w:rsidP="00E36C24">
      <w:pPr>
        <w:shd w:val="clear" w:color="auto" w:fill="FFFFFF"/>
        <w:spacing w:before="120"/>
        <w:jc w:val="center"/>
        <w:rPr>
          <w:sz w:val="22"/>
        </w:rPr>
      </w:pPr>
      <w:r w:rsidRPr="00850FB1">
        <w:rPr>
          <w:sz w:val="22"/>
          <w:szCs w:val="24"/>
          <w:u w:val="single"/>
          <w:lang w:val="en-US"/>
        </w:rPr>
        <w:t>Commencement of Benefits</w:t>
      </w:r>
    </w:p>
    <w:p w14:paraId="0DA042AA" w14:textId="77777777" w:rsidR="0013432D" w:rsidRPr="00850FB1" w:rsidRDefault="0013432D" w:rsidP="00E36C24">
      <w:pPr>
        <w:numPr>
          <w:ilvl w:val="0"/>
          <w:numId w:val="74"/>
        </w:numPr>
        <w:shd w:val="clear" w:color="auto" w:fill="FFFFFF"/>
        <w:tabs>
          <w:tab w:val="left" w:pos="336"/>
        </w:tabs>
        <w:spacing w:before="120"/>
        <w:ind w:left="336" w:hanging="298"/>
        <w:jc w:val="both"/>
        <w:rPr>
          <w:sz w:val="22"/>
          <w:szCs w:val="24"/>
          <w:lang w:val="en-US"/>
        </w:rPr>
      </w:pPr>
      <w:r w:rsidRPr="00850FB1">
        <w:rPr>
          <w:sz w:val="22"/>
          <w:szCs w:val="24"/>
          <w:lang w:val="en-US"/>
        </w:rPr>
        <w:t>The commencement date for payment of a benefit under this Agreement shall be determined in accordance with the legislation of the Party concerned but in no case shall that date be a date earlier than the date on which this Agreement enters into force.</w:t>
      </w:r>
    </w:p>
    <w:p w14:paraId="582A38FE" w14:textId="77777777" w:rsidR="0013432D" w:rsidRPr="00850FB1" w:rsidRDefault="0013432D" w:rsidP="00E36C24">
      <w:pPr>
        <w:numPr>
          <w:ilvl w:val="0"/>
          <w:numId w:val="74"/>
        </w:numPr>
        <w:shd w:val="clear" w:color="auto" w:fill="FFFFFF"/>
        <w:tabs>
          <w:tab w:val="left" w:pos="336"/>
        </w:tabs>
        <w:spacing w:before="120"/>
        <w:ind w:left="336" w:hanging="298"/>
        <w:jc w:val="both"/>
        <w:rPr>
          <w:sz w:val="22"/>
          <w:szCs w:val="24"/>
          <w:lang w:val="en-US"/>
        </w:rPr>
      </w:pPr>
      <w:r w:rsidRPr="00850FB1">
        <w:rPr>
          <w:sz w:val="22"/>
          <w:szCs w:val="24"/>
          <w:lang w:val="en-US"/>
        </w:rPr>
        <w:t>In determining the eligibility or entitlement of a person to a benefit by virtue of this Agreement:</w:t>
      </w:r>
    </w:p>
    <w:p w14:paraId="66D93BD1" w14:textId="77777777" w:rsidR="0013432D" w:rsidRPr="00850FB1" w:rsidRDefault="0013432D" w:rsidP="00E36C24">
      <w:pPr>
        <w:numPr>
          <w:ilvl w:val="0"/>
          <w:numId w:val="75"/>
        </w:numPr>
        <w:shd w:val="clear" w:color="auto" w:fill="FFFFFF"/>
        <w:tabs>
          <w:tab w:val="left" w:pos="773"/>
        </w:tabs>
        <w:spacing w:before="120"/>
        <w:ind w:left="773" w:hanging="384"/>
        <w:rPr>
          <w:sz w:val="22"/>
          <w:szCs w:val="24"/>
          <w:lang w:val="en-US"/>
        </w:rPr>
      </w:pPr>
      <w:r w:rsidRPr="00850FB1">
        <w:rPr>
          <w:sz w:val="22"/>
          <w:szCs w:val="24"/>
          <w:lang w:val="en-US"/>
        </w:rPr>
        <w:t>a period as an Australian resident and a period of insurance, and</w:t>
      </w:r>
    </w:p>
    <w:p w14:paraId="36D8AF12" w14:textId="77777777" w:rsidR="0013432D" w:rsidRPr="00850FB1" w:rsidRDefault="0013432D" w:rsidP="00E36C24">
      <w:pPr>
        <w:numPr>
          <w:ilvl w:val="0"/>
          <w:numId w:val="75"/>
        </w:numPr>
        <w:shd w:val="clear" w:color="auto" w:fill="FFFFFF"/>
        <w:tabs>
          <w:tab w:val="left" w:pos="773"/>
        </w:tabs>
        <w:spacing w:before="120"/>
        <w:ind w:left="389"/>
        <w:rPr>
          <w:sz w:val="22"/>
          <w:szCs w:val="24"/>
          <w:lang w:val="en-US"/>
        </w:rPr>
      </w:pPr>
      <w:r w:rsidRPr="00850FB1">
        <w:rPr>
          <w:sz w:val="22"/>
          <w:szCs w:val="24"/>
          <w:lang w:val="en-US"/>
        </w:rPr>
        <w:t>any event or fact which is relevant to that entitlement,</w:t>
      </w:r>
    </w:p>
    <w:p w14:paraId="31C11FD4" w14:textId="77777777" w:rsidR="0013432D" w:rsidRPr="00850FB1" w:rsidRDefault="0013432D" w:rsidP="00E36C24">
      <w:pPr>
        <w:shd w:val="clear" w:color="auto" w:fill="FFFFFF"/>
        <w:spacing w:before="120"/>
        <w:ind w:left="341"/>
        <w:jc w:val="both"/>
        <w:rPr>
          <w:sz w:val="22"/>
        </w:rPr>
      </w:pPr>
      <w:r w:rsidRPr="00850FB1">
        <w:rPr>
          <w:sz w:val="22"/>
          <w:szCs w:val="24"/>
          <w:lang w:val="en-US"/>
        </w:rPr>
        <w:t>shall, subject to this Agreement, be taken into account in so far as those periods or those events are applicable in regard to that person no matter when they were accumulated or occurred.</w:t>
      </w:r>
    </w:p>
    <w:p w14:paraId="58EEDD22" w14:textId="77777777" w:rsidR="0013432D" w:rsidRPr="00850FB1" w:rsidRDefault="0013432D" w:rsidP="00E36C24">
      <w:pPr>
        <w:numPr>
          <w:ilvl w:val="0"/>
          <w:numId w:val="76"/>
        </w:numPr>
        <w:shd w:val="clear" w:color="auto" w:fill="FFFFFF"/>
        <w:tabs>
          <w:tab w:val="left" w:pos="336"/>
        </w:tabs>
        <w:spacing w:before="120"/>
        <w:ind w:left="336" w:hanging="298"/>
        <w:jc w:val="both"/>
        <w:rPr>
          <w:sz w:val="22"/>
          <w:szCs w:val="24"/>
          <w:lang w:val="en-US"/>
        </w:rPr>
      </w:pPr>
      <w:r w:rsidRPr="00850FB1">
        <w:rPr>
          <w:sz w:val="22"/>
          <w:szCs w:val="24"/>
          <w:lang w:val="en-US"/>
        </w:rPr>
        <w:t>No provision of this Agreement shall confer any right to receive payment of a benefit for a period before the date of entry into force of the Agreement.</w:t>
      </w:r>
    </w:p>
    <w:p w14:paraId="5EA64860" w14:textId="77777777" w:rsidR="0013432D" w:rsidRPr="00850FB1" w:rsidRDefault="0013432D" w:rsidP="00E36C24">
      <w:pPr>
        <w:numPr>
          <w:ilvl w:val="0"/>
          <w:numId w:val="76"/>
        </w:numPr>
        <w:shd w:val="clear" w:color="auto" w:fill="FFFFFF"/>
        <w:tabs>
          <w:tab w:val="left" w:pos="336"/>
        </w:tabs>
        <w:spacing w:before="120"/>
        <w:ind w:left="336" w:hanging="298"/>
        <w:jc w:val="both"/>
        <w:rPr>
          <w:sz w:val="22"/>
          <w:szCs w:val="24"/>
          <w:lang w:val="en-US"/>
        </w:rPr>
      </w:pPr>
      <w:r w:rsidRPr="00850FB1">
        <w:rPr>
          <w:sz w:val="22"/>
          <w:szCs w:val="24"/>
          <w:lang w:val="en-US"/>
        </w:rPr>
        <w:t>Subject to paragraph 3, a person may be qualified to receive a benefit, other than a lump sum payment, under this Agreement in respect of events which happened before the date of entry into force of this Agreement.</w:t>
      </w:r>
    </w:p>
    <w:p w14:paraId="2C3381B6" w14:textId="77777777" w:rsidR="0013432D" w:rsidRPr="00850FB1" w:rsidRDefault="0013432D" w:rsidP="00E36C24">
      <w:pPr>
        <w:numPr>
          <w:ilvl w:val="0"/>
          <w:numId w:val="76"/>
        </w:numPr>
        <w:shd w:val="clear" w:color="auto" w:fill="FFFFFF"/>
        <w:tabs>
          <w:tab w:val="left" w:pos="336"/>
        </w:tabs>
        <w:spacing w:before="120"/>
        <w:ind w:left="336" w:hanging="298"/>
        <w:jc w:val="both"/>
        <w:rPr>
          <w:sz w:val="22"/>
          <w:szCs w:val="24"/>
          <w:lang w:val="en-US"/>
        </w:rPr>
        <w:sectPr w:rsidR="0013432D" w:rsidRPr="00850FB1" w:rsidSect="0089395C">
          <w:pgSz w:w="12240" w:h="15840" w:code="1"/>
          <w:pgMar w:top="1440" w:right="1440" w:bottom="1440" w:left="1440" w:header="720" w:footer="720" w:gutter="0"/>
          <w:cols w:space="60"/>
          <w:noEndnote/>
        </w:sectPr>
      </w:pPr>
    </w:p>
    <w:p w14:paraId="4F04001A" w14:textId="77777777" w:rsidR="0013432D" w:rsidRPr="00850FB1" w:rsidRDefault="0013432D" w:rsidP="00E36C24">
      <w:pPr>
        <w:shd w:val="clear" w:color="auto" w:fill="FFFFFF"/>
        <w:spacing w:before="120"/>
        <w:jc w:val="center"/>
        <w:rPr>
          <w:sz w:val="22"/>
        </w:rPr>
      </w:pPr>
      <w:r w:rsidRPr="00850FB1">
        <w:rPr>
          <w:b/>
          <w:bCs/>
          <w:sz w:val="22"/>
          <w:szCs w:val="24"/>
          <w:lang w:val="en-US"/>
        </w:rPr>
        <w:lastRenderedPageBreak/>
        <w:t>SCHEDULE 2</w:t>
      </w:r>
      <w:r w:rsidRPr="00850FB1">
        <w:rPr>
          <w:rFonts w:eastAsia="Times New Roman"/>
          <w:sz w:val="22"/>
          <w:szCs w:val="24"/>
          <w:lang w:val="en-US"/>
        </w:rPr>
        <w:t>—continued</w:t>
      </w:r>
    </w:p>
    <w:p w14:paraId="6784CF3E" w14:textId="77777777" w:rsidR="0013432D" w:rsidRPr="00850FB1" w:rsidRDefault="0013432D" w:rsidP="00E36C24">
      <w:pPr>
        <w:shd w:val="clear" w:color="auto" w:fill="FFFFFF"/>
        <w:spacing w:before="120"/>
        <w:jc w:val="center"/>
        <w:rPr>
          <w:sz w:val="22"/>
        </w:rPr>
      </w:pPr>
      <w:r w:rsidRPr="00850FB1">
        <w:rPr>
          <w:sz w:val="22"/>
          <w:szCs w:val="24"/>
          <w:lang w:val="en-US"/>
        </w:rPr>
        <w:t>Article 20</w:t>
      </w:r>
    </w:p>
    <w:p w14:paraId="6D0F69A4" w14:textId="77777777" w:rsidR="0013432D" w:rsidRPr="00850FB1" w:rsidRDefault="0013432D" w:rsidP="00E36C24">
      <w:pPr>
        <w:shd w:val="clear" w:color="auto" w:fill="FFFFFF"/>
        <w:spacing w:before="120"/>
        <w:jc w:val="center"/>
        <w:rPr>
          <w:sz w:val="22"/>
        </w:rPr>
      </w:pPr>
      <w:r w:rsidRPr="00850FB1">
        <w:rPr>
          <w:sz w:val="22"/>
          <w:szCs w:val="24"/>
          <w:u w:val="single"/>
          <w:lang w:val="en-US"/>
        </w:rPr>
        <w:t>Entry Into Force and Termination</w:t>
      </w:r>
    </w:p>
    <w:p w14:paraId="0354BCE8" w14:textId="77777777" w:rsidR="0013432D" w:rsidRPr="00850FB1" w:rsidRDefault="0013432D" w:rsidP="00E36C24">
      <w:pPr>
        <w:numPr>
          <w:ilvl w:val="0"/>
          <w:numId w:val="77"/>
        </w:numPr>
        <w:shd w:val="clear" w:color="auto" w:fill="FFFFFF"/>
        <w:tabs>
          <w:tab w:val="left" w:pos="355"/>
        </w:tabs>
        <w:spacing w:before="120"/>
        <w:ind w:left="355" w:hanging="307"/>
        <w:jc w:val="both"/>
        <w:rPr>
          <w:sz w:val="22"/>
          <w:szCs w:val="24"/>
          <w:lang w:val="en-US"/>
        </w:rPr>
      </w:pPr>
      <w:r w:rsidRPr="00850FB1">
        <w:rPr>
          <w:sz w:val="22"/>
          <w:szCs w:val="24"/>
          <w:lang w:val="en-US"/>
        </w:rPr>
        <w:t>Both Parties shall notify each other in writing of the completion of their respective statutory and constitutional procedures required for entry into force of this Agreement. This Agreement shall enter into force on the first day of the third month following the date of the last notification.</w:t>
      </w:r>
    </w:p>
    <w:p w14:paraId="64DFBB5D" w14:textId="77777777" w:rsidR="0013432D" w:rsidRPr="00850FB1" w:rsidRDefault="0013432D" w:rsidP="00E36C24">
      <w:pPr>
        <w:numPr>
          <w:ilvl w:val="0"/>
          <w:numId w:val="77"/>
        </w:numPr>
        <w:shd w:val="clear" w:color="auto" w:fill="FFFFFF"/>
        <w:tabs>
          <w:tab w:val="left" w:pos="355"/>
        </w:tabs>
        <w:spacing w:before="120"/>
        <w:ind w:left="355" w:hanging="307"/>
        <w:jc w:val="both"/>
        <w:rPr>
          <w:sz w:val="22"/>
          <w:szCs w:val="24"/>
          <w:lang w:val="en-US"/>
        </w:rPr>
      </w:pPr>
      <w:r w:rsidRPr="00850FB1">
        <w:rPr>
          <w:sz w:val="22"/>
          <w:szCs w:val="24"/>
          <w:lang w:val="en-US"/>
        </w:rPr>
        <w:t>Subject to paragraph 3, this Agreement shall remain in force until the expiration of 12 months from the date on which either Party receives from the other a note through the diplomatic channel notice of termination of this Agreement.</w:t>
      </w:r>
    </w:p>
    <w:p w14:paraId="7623C9A2" w14:textId="77777777" w:rsidR="0013432D" w:rsidRPr="00850FB1" w:rsidRDefault="0013432D" w:rsidP="00E36C24">
      <w:pPr>
        <w:numPr>
          <w:ilvl w:val="0"/>
          <w:numId w:val="77"/>
        </w:numPr>
        <w:shd w:val="clear" w:color="auto" w:fill="FFFFFF"/>
        <w:tabs>
          <w:tab w:val="left" w:pos="355"/>
        </w:tabs>
        <w:spacing w:before="120"/>
        <w:ind w:left="355" w:hanging="307"/>
        <w:jc w:val="both"/>
        <w:rPr>
          <w:sz w:val="22"/>
          <w:szCs w:val="24"/>
          <w:lang w:val="en-US"/>
        </w:rPr>
      </w:pPr>
      <w:r w:rsidRPr="00850FB1">
        <w:rPr>
          <w:sz w:val="22"/>
          <w:szCs w:val="24"/>
          <w:lang w:val="en-US"/>
        </w:rPr>
        <w:t>In the event that this Agreement is terminated in accordance with paragraph 2, the Agreement shall continue to have effect in relation to all persons who:</w:t>
      </w:r>
    </w:p>
    <w:p w14:paraId="55FB3D71" w14:textId="77777777" w:rsidR="0013432D" w:rsidRPr="00850FB1" w:rsidRDefault="0013432D" w:rsidP="00E36C24">
      <w:pPr>
        <w:shd w:val="clear" w:color="auto" w:fill="FFFFFF"/>
        <w:tabs>
          <w:tab w:val="left" w:pos="797"/>
        </w:tabs>
        <w:spacing w:before="120"/>
        <w:ind w:left="403"/>
        <w:rPr>
          <w:sz w:val="22"/>
        </w:rPr>
      </w:pPr>
      <w:r w:rsidRPr="00850FB1">
        <w:rPr>
          <w:sz w:val="22"/>
          <w:szCs w:val="24"/>
          <w:lang w:val="en-US"/>
        </w:rPr>
        <w:t>(a)</w:t>
      </w:r>
      <w:r w:rsidRPr="00850FB1">
        <w:rPr>
          <w:sz w:val="22"/>
          <w:szCs w:val="24"/>
          <w:lang w:val="en-US"/>
        </w:rPr>
        <w:tab/>
        <w:t>at the date of termination, are in receipt of benefits, or</w:t>
      </w:r>
    </w:p>
    <w:p w14:paraId="2270FFFA" w14:textId="77777777" w:rsidR="0013432D" w:rsidRPr="00850FB1" w:rsidRDefault="0013432D" w:rsidP="00E36C24">
      <w:pPr>
        <w:shd w:val="clear" w:color="auto" w:fill="FFFFFF"/>
        <w:spacing w:before="120"/>
        <w:ind w:left="355"/>
        <w:rPr>
          <w:sz w:val="22"/>
        </w:rPr>
      </w:pPr>
      <w:r w:rsidRPr="00850FB1">
        <w:rPr>
          <w:sz w:val="22"/>
          <w:szCs w:val="24"/>
          <w:lang w:val="en-US"/>
        </w:rPr>
        <w:t>(b)</w:t>
      </w:r>
      <w:r w:rsidRPr="00850FB1">
        <w:rPr>
          <w:sz w:val="22"/>
          <w:szCs w:val="24"/>
          <w:lang w:val="en-US"/>
        </w:rPr>
        <w:tab/>
        <w:t>prior to the expiry of the period referred to in that paragraph, have lodged claims for and would be entitled to receive benefits, by virtue of this Agreement.</w:t>
      </w:r>
    </w:p>
    <w:p w14:paraId="6418F12F" w14:textId="77777777" w:rsidR="0013432D" w:rsidRPr="00850FB1" w:rsidRDefault="0013432D" w:rsidP="00E36C24">
      <w:pPr>
        <w:shd w:val="clear" w:color="auto" w:fill="FFFFFF"/>
        <w:spacing w:before="120"/>
        <w:ind w:left="10"/>
        <w:rPr>
          <w:sz w:val="22"/>
        </w:rPr>
      </w:pPr>
      <w:r w:rsidRPr="00850FB1">
        <w:rPr>
          <w:sz w:val="22"/>
          <w:szCs w:val="24"/>
          <w:lang w:val="en-US"/>
        </w:rPr>
        <w:t>IN WITNESS WHEREOF, the undersigned, being duly authorised thereto by their respective Governments, have signed this Agreement.</w:t>
      </w:r>
    </w:p>
    <w:p w14:paraId="2BE99056" w14:textId="77777777" w:rsidR="0013432D" w:rsidRPr="00850FB1" w:rsidRDefault="0013432D" w:rsidP="00E36C24">
      <w:pPr>
        <w:shd w:val="clear" w:color="auto" w:fill="FFFFFF"/>
        <w:spacing w:before="120" w:after="245"/>
        <w:ind w:left="10"/>
        <w:rPr>
          <w:sz w:val="22"/>
        </w:rPr>
      </w:pPr>
      <w:r w:rsidRPr="00850FB1">
        <w:rPr>
          <w:sz w:val="22"/>
          <w:szCs w:val="24"/>
          <w:lang w:val="en-US"/>
        </w:rPr>
        <w:t>DONE in duplicate at The Hague this 4th day of January 1991, in the English language.</w:t>
      </w:r>
    </w:p>
    <w:p w14:paraId="3A52FB2D" w14:textId="77777777" w:rsidR="0013432D" w:rsidRPr="00850FB1" w:rsidRDefault="0013432D" w:rsidP="00E36C24">
      <w:pPr>
        <w:shd w:val="clear" w:color="auto" w:fill="FFFFFF"/>
        <w:spacing w:before="120" w:after="245"/>
        <w:ind w:left="10"/>
        <w:rPr>
          <w:sz w:val="22"/>
        </w:rPr>
        <w:sectPr w:rsidR="0013432D" w:rsidRPr="00850FB1" w:rsidSect="0089395C">
          <w:pgSz w:w="12240" w:h="15840" w:code="1"/>
          <w:pgMar w:top="1440" w:right="1440" w:bottom="1440" w:left="1440" w:header="720" w:footer="720" w:gutter="0"/>
          <w:cols w:space="60"/>
          <w:noEndnote/>
        </w:sectPr>
      </w:pPr>
    </w:p>
    <w:p w14:paraId="1C7AAF36" w14:textId="77777777" w:rsidR="0013432D" w:rsidRPr="00850FB1" w:rsidRDefault="0013432D" w:rsidP="00E36C24">
      <w:pPr>
        <w:shd w:val="clear" w:color="auto" w:fill="FFFFFF"/>
        <w:spacing w:before="120"/>
        <w:rPr>
          <w:sz w:val="22"/>
        </w:rPr>
      </w:pPr>
      <w:r w:rsidRPr="00850FB1">
        <w:rPr>
          <w:sz w:val="22"/>
          <w:szCs w:val="24"/>
          <w:lang w:val="en-US"/>
        </w:rPr>
        <w:lastRenderedPageBreak/>
        <w:t>FOR THE GOVERNMENT OF AUSTRALIA</w:t>
      </w:r>
    </w:p>
    <w:p w14:paraId="29A0777F" w14:textId="77777777" w:rsidR="0013432D" w:rsidRPr="00850FB1" w:rsidRDefault="0013432D" w:rsidP="00E36C24">
      <w:pPr>
        <w:shd w:val="clear" w:color="auto" w:fill="FFFFFF"/>
        <w:rPr>
          <w:sz w:val="22"/>
        </w:rPr>
      </w:pPr>
      <w:r w:rsidRPr="00850FB1">
        <w:rPr>
          <w:sz w:val="22"/>
          <w:szCs w:val="24"/>
          <w:lang w:val="en-US"/>
        </w:rPr>
        <w:t>GRAHAM RICHARDSON</w:t>
      </w:r>
    </w:p>
    <w:p w14:paraId="0C15048D" w14:textId="77777777" w:rsidR="0013432D" w:rsidRPr="00850FB1" w:rsidRDefault="00D72BFE" w:rsidP="00E36C24">
      <w:pPr>
        <w:shd w:val="clear" w:color="auto" w:fill="FFFFFF"/>
        <w:rPr>
          <w:sz w:val="22"/>
        </w:rPr>
      </w:pPr>
      <w:r w:rsidRPr="00850FB1">
        <w:rPr>
          <w:noProof/>
          <w:sz w:val="22"/>
          <w:lang w:val="en-AU" w:eastAsia="en-AU"/>
        </w:rPr>
        <mc:AlternateContent>
          <mc:Choice Requires="wps">
            <w:drawing>
              <wp:anchor distT="0" distB="0" distL="114300" distR="114300" simplePos="0" relativeHeight="251655680" behindDoc="0" locked="0" layoutInCell="1" allowOverlap="1" wp14:anchorId="24AB7E1B" wp14:editId="621194A5">
                <wp:simplePos x="0" y="0"/>
                <wp:positionH relativeFrom="column">
                  <wp:posOffset>2504660</wp:posOffset>
                </wp:positionH>
                <wp:positionV relativeFrom="paragraph">
                  <wp:posOffset>689444</wp:posOffset>
                </wp:positionV>
                <wp:extent cx="946205"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946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A862E0" id="Straight Connector 4"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97.2pt,54.3pt" to="271.7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" strokecolor="black [3040]"/>
            </w:pict>
          </mc:Fallback>
        </mc:AlternateContent>
      </w:r>
      <w:r w:rsidR="0013432D" w:rsidRPr="00850FB1">
        <w:rPr>
          <w:sz w:val="22"/>
        </w:rPr>
        <w:br w:type="column"/>
      </w:r>
      <w:r w:rsidR="0013432D" w:rsidRPr="00850FB1">
        <w:rPr>
          <w:sz w:val="22"/>
          <w:szCs w:val="24"/>
          <w:lang w:val="en-US"/>
        </w:rPr>
        <w:lastRenderedPageBreak/>
        <w:t>FOR THE GOVERNMENT OF THE KINGDOM OF THE NETHERLANDS</w:t>
      </w:r>
    </w:p>
    <w:p w14:paraId="1D5C5EA8" w14:textId="77777777" w:rsidR="0013432D" w:rsidRPr="00850FB1" w:rsidRDefault="0013432D" w:rsidP="00E36C24">
      <w:pPr>
        <w:shd w:val="clear" w:color="auto" w:fill="FFFFFF"/>
        <w:ind w:left="5"/>
        <w:rPr>
          <w:sz w:val="22"/>
        </w:rPr>
      </w:pPr>
      <w:r w:rsidRPr="00850FB1">
        <w:rPr>
          <w:sz w:val="22"/>
          <w:szCs w:val="24"/>
          <w:lang w:val="en-US"/>
        </w:rPr>
        <w:t xml:space="preserve">ELSKE </w:t>
      </w:r>
      <w:r w:rsidRPr="00850FB1">
        <w:rPr>
          <w:sz w:val="22"/>
          <w:szCs w:val="24"/>
          <w:lang w:val="de-DE"/>
        </w:rPr>
        <w:t xml:space="preserve">TER </w:t>
      </w:r>
      <w:r w:rsidRPr="00850FB1">
        <w:rPr>
          <w:sz w:val="22"/>
          <w:szCs w:val="24"/>
          <w:lang w:val="en-US"/>
        </w:rPr>
        <w:t>VELD”.</w:t>
      </w:r>
    </w:p>
    <w:p w14:paraId="7BA806CE" w14:textId="77777777" w:rsidR="0013432D" w:rsidRPr="00850FB1" w:rsidRDefault="0013432D" w:rsidP="00E36C24">
      <w:pPr>
        <w:shd w:val="clear" w:color="auto" w:fill="FFFFFF"/>
        <w:spacing w:before="120"/>
        <w:ind w:left="5"/>
        <w:rPr>
          <w:sz w:val="22"/>
        </w:rPr>
        <w:sectPr w:rsidR="0013432D" w:rsidRPr="00850FB1" w:rsidSect="0089395C">
          <w:type w:val="continuous"/>
          <w:pgSz w:w="12240" w:h="15840" w:code="1"/>
          <w:pgMar w:top="1440" w:right="1440" w:bottom="1440" w:left="1440" w:header="720" w:footer="720" w:gutter="0"/>
          <w:cols w:num="2" w:space="720" w:equalWidth="0">
            <w:col w:w="4449" w:space="427"/>
            <w:col w:w="4483"/>
          </w:cols>
          <w:noEndnote/>
        </w:sectPr>
      </w:pPr>
    </w:p>
    <w:p w14:paraId="7819FA61" w14:textId="77777777" w:rsidR="0013432D" w:rsidRPr="00850FB1" w:rsidRDefault="0013432D" w:rsidP="00E36C24">
      <w:pPr>
        <w:shd w:val="clear" w:color="auto" w:fill="FFFFFF"/>
        <w:tabs>
          <w:tab w:val="left" w:pos="4410"/>
        </w:tabs>
        <w:spacing w:before="120"/>
        <w:jc w:val="right"/>
        <w:rPr>
          <w:sz w:val="22"/>
        </w:rPr>
      </w:pPr>
      <w:r w:rsidRPr="00850FB1">
        <w:rPr>
          <w:b/>
          <w:bCs/>
          <w:sz w:val="22"/>
          <w:szCs w:val="24"/>
          <w:lang w:val="en-US"/>
        </w:rPr>
        <w:lastRenderedPageBreak/>
        <w:t>SCHEDULE 3</w:t>
      </w:r>
      <w:r w:rsidR="00897196" w:rsidRPr="00850FB1">
        <w:rPr>
          <w:b/>
          <w:bCs/>
          <w:sz w:val="22"/>
          <w:szCs w:val="24"/>
          <w:lang w:val="en-US"/>
        </w:rPr>
        <w:tab/>
      </w:r>
      <w:r w:rsidRPr="00850FB1">
        <w:rPr>
          <w:sz w:val="22"/>
          <w:szCs w:val="24"/>
          <w:lang w:val="en-US"/>
        </w:rPr>
        <w:t>Section 39</w:t>
      </w:r>
    </w:p>
    <w:p w14:paraId="17A74AA9" w14:textId="77777777" w:rsidR="0013432D" w:rsidRPr="00850FB1" w:rsidRDefault="0013432D" w:rsidP="00E36C24">
      <w:pPr>
        <w:shd w:val="clear" w:color="auto" w:fill="FFFFFF"/>
        <w:spacing w:before="120"/>
        <w:jc w:val="center"/>
        <w:rPr>
          <w:sz w:val="22"/>
        </w:rPr>
      </w:pPr>
      <w:r w:rsidRPr="00850FB1">
        <w:rPr>
          <w:sz w:val="22"/>
          <w:szCs w:val="24"/>
          <w:lang w:val="en-US"/>
        </w:rPr>
        <w:t>CONSEQUENTIAL AMENDMENTS OF THE SOCIAL SECURITY ACT 1991 AND THE DATA-MATCHING PROGRAM (ASSISTANCE AND TAX) ACT 1990 RELATING TO JOB SEARCH AND NEWSTART ALLOWANCE</w:t>
      </w:r>
    </w:p>
    <w:p w14:paraId="07E7ECC5" w14:textId="77777777" w:rsidR="0013432D" w:rsidRPr="00850FB1" w:rsidRDefault="0013432D" w:rsidP="00E36C24">
      <w:pPr>
        <w:shd w:val="clear" w:color="auto" w:fill="FFFFFF"/>
        <w:spacing w:before="120"/>
        <w:jc w:val="center"/>
        <w:rPr>
          <w:sz w:val="22"/>
        </w:rPr>
      </w:pPr>
      <w:r w:rsidRPr="00850FB1">
        <w:rPr>
          <w:b/>
          <w:bCs/>
          <w:i/>
          <w:iCs/>
          <w:sz w:val="22"/>
          <w:szCs w:val="24"/>
          <w:lang w:val="en-US"/>
        </w:rPr>
        <w:t>Social Security Act 1991</w:t>
      </w:r>
    </w:p>
    <w:p w14:paraId="6772FDF5" w14:textId="77777777" w:rsidR="0013432D" w:rsidRPr="00850FB1" w:rsidRDefault="0013432D" w:rsidP="00E36C24">
      <w:pPr>
        <w:shd w:val="clear" w:color="auto" w:fill="FFFFFF"/>
        <w:spacing w:before="120" w:after="60"/>
        <w:ind w:left="5"/>
        <w:rPr>
          <w:sz w:val="22"/>
        </w:rPr>
      </w:pPr>
      <w:r w:rsidRPr="00850FB1">
        <w:rPr>
          <w:b/>
          <w:bCs/>
          <w:sz w:val="22"/>
          <w:szCs w:val="24"/>
          <w:lang w:val="en-US"/>
        </w:rPr>
        <w:t>Paragraph 1061</w:t>
      </w:r>
      <w:r w:rsidRPr="00850FB1">
        <w:rPr>
          <w:b/>
          <w:bCs/>
          <w:smallCaps/>
          <w:sz w:val="22"/>
          <w:szCs w:val="24"/>
          <w:lang w:val="en-US"/>
        </w:rPr>
        <w:t>a</w:t>
      </w:r>
      <w:r w:rsidRPr="00850FB1">
        <w:rPr>
          <w:b/>
          <w:bCs/>
          <w:sz w:val="22"/>
          <w:szCs w:val="24"/>
          <w:lang w:val="en-US"/>
        </w:rPr>
        <w:t xml:space="preserve"> (1) (b):</w:t>
      </w:r>
    </w:p>
    <w:p w14:paraId="41858947" w14:textId="77777777" w:rsidR="0013432D" w:rsidRPr="00850FB1" w:rsidRDefault="0013432D" w:rsidP="00E36C24">
      <w:pPr>
        <w:shd w:val="clear" w:color="auto" w:fill="FFFFFF"/>
        <w:spacing w:before="120"/>
        <w:ind w:left="346"/>
        <w:rPr>
          <w:sz w:val="22"/>
        </w:rPr>
      </w:pPr>
      <w:r w:rsidRPr="00850FB1">
        <w:rPr>
          <w:sz w:val="22"/>
          <w:szCs w:val="24"/>
          <w:lang w:val="en-US"/>
        </w:rPr>
        <w:t>Omit the paragraph, substitute:</w:t>
      </w:r>
    </w:p>
    <w:p w14:paraId="3AF04A80" w14:textId="77777777" w:rsidR="0013432D" w:rsidRPr="00850FB1" w:rsidRDefault="0013432D" w:rsidP="00E36C24">
      <w:pPr>
        <w:shd w:val="clear" w:color="auto" w:fill="FFFFFF"/>
        <w:spacing w:before="120"/>
        <w:ind w:left="346"/>
        <w:rPr>
          <w:sz w:val="22"/>
        </w:rPr>
      </w:pPr>
      <w:r w:rsidRPr="00850FB1">
        <w:rPr>
          <w:sz w:val="22"/>
          <w:szCs w:val="24"/>
          <w:lang w:val="en-US"/>
        </w:rPr>
        <w:t>“(b) if the person has not turned 18</w:t>
      </w:r>
      <w:r w:rsidRPr="00850FB1">
        <w:rPr>
          <w:rFonts w:eastAsia="Times New Roman"/>
          <w:sz w:val="22"/>
          <w:szCs w:val="24"/>
          <w:lang w:val="en-US"/>
        </w:rPr>
        <w:t>—job search allowance; or”.</w:t>
      </w:r>
    </w:p>
    <w:p w14:paraId="2F66E4F2" w14:textId="77777777" w:rsidR="0013432D" w:rsidRPr="00850FB1" w:rsidRDefault="0013432D" w:rsidP="00E36C24">
      <w:pPr>
        <w:shd w:val="clear" w:color="auto" w:fill="FFFFFF"/>
        <w:spacing w:before="120" w:after="60"/>
        <w:ind w:left="5"/>
        <w:rPr>
          <w:sz w:val="22"/>
        </w:rPr>
      </w:pPr>
      <w:r w:rsidRPr="00850FB1">
        <w:rPr>
          <w:b/>
          <w:bCs/>
          <w:sz w:val="22"/>
          <w:szCs w:val="24"/>
          <w:lang w:val="en-US"/>
        </w:rPr>
        <w:t xml:space="preserve">Paragraph </w:t>
      </w:r>
      <w:r w:rsidRPr="00850FB1">
        <w:rPr>
          <w:b/>
          <w:bCs/>
          <w:smallCaps/>
          <w:sz w:val="22"/>
          <w:szCs w:val="24"/>
          <w:lang w:val="en-US"/>
        </w:rPr>
        <w:t xml:space="preserve">1061a </w:t>
      </w:r>
      <w:r w:rsidRPr="00850FB1">
        <w:rPr>
          <w:b/>
          <w:bCs/>
          <w:sz w:val="22"/>
          <w:szCs w:val="24"/>
          <w:lang w:val="en-US"/>
        </w:rPr>
        <w:t>(2) (a):</w:t>
      </w:r>
    </w:p>
    <w:p w14:paraId="1969E697" w14:textId="77777777" w:rsidR="0013432D" w:rsidRPr="00850FB1" w:rsidRDefault="0013432D" w:rsidP="00E36C24">
      <w:pPr>
        <w:shd w:val="clear" w:color="auto" w:fill="FFFFFF"/>
        <w:spacing w:before="120"/>
        <w:ind w:left="5" w:firstLine="341"/>
        <w:rPr>
          <w:sz w:val="22"/>
        </w:rPr>
      </w:pPr>
      <w:r w:rsidRPr="00850FB1">
        <w:rPr>
          <w:sz w:val="22"/>
          <w:szCs w:val="24"/>
          <w:lang w:val="en-US"/>
        </w:rPr>
        <w:t>Omit “unemployment benefit”, substitute “job search allowance, newstart allowance”.</w:t>
      </w:r>
    </w:p>
    <w:p w14:paraId="0EBFFE0F" w14:textId="77777777" w:rsidR="0013432D" w:rsidRPr="00850FB1" w:rsidRDefault="0013432D" w:rsidP="00E36C24">
      <w:pPr>
        <w:shd w:val="clear" w:color="auto" w:fill="FFFFFF"/>
        <w:spacing w:before="120" w:after="60"/>
        <w:ind w:left="5"/>
        <w:rPr>
          <w:sz w:val="22"/>
        </w:rPr>
      </w:pPr>
      <w:r w:rsidRPr="00850FB1">
        <w:rPr>
          <w:b/>
          <w:bCs/>
          <w:sz w:val="22"/>
          <w:szCs w:val="24"/>
          <w:lang w:val="en-US"/>
        </w:rPr>
        <w:t>Schedule 1</w:t>
      </w:r>
      <w:r w:rsidRPr="00850FB1">
        <w:rPr>
          <w:b/>
          <w:bCs/>
          <w:smallCaps/>
          <w:sz w:val="22"/>
          <w:szCs w:val="24"/>
          <w:lang w:val="en-US"/>
        </w:rPr>
        <w:t>a</w:t>
      </w:r>
      <w:r w:rsidRPr="00850FB1">
        <w:rPr>
          <w:b/>
          <w:bCs/>
          <w:sz w:val="22"/>
          <w:szCs w:val="24"/>
          <w:lang w:val="en-US"/>
        </w:rPr>
        <w:t xml:space="preserve"> (subclause 1 (1)):</w:t>
      </w:r>
    </w:p>
    <w:p w14:paraId="768238B2" w14:textId="77777777" w:rsidR="0013432D" w:rsidRPr="00850FB1" w:rsidRDefault="0013432D" w:rsidP="00E36C24">
      <w:pPr>
        <w:shd w:val="clear" w:color="auto" w:fill="FFFFFF"/>
        <w:spacing w:before="120"/>
        <w:ind w:left="346"/>
        <w:rPr>
          <w:sz w:val="22"/>
        </w:rPr>
      </w:pPr>
      <w:r w:rsidRPr="00850FB1">
        <w:rPr>
          <w:sz w:val="22"/>
          <w:szCs w:val="24"/>
          <w:lang w:val="en-US"/>
        </w:rPr>
        <w:t>Omit “For”, substitute “Subject to paragraph (2) (k), for”.</w:t>
      </w:r>
    </w:p>
    <w:p w14:paraId="7CC60E27" w14:textId="77777777" w:rsidR="0013432D" w:rsidRPr="00850FB1" w:rsidRDefault="0013432D" w:rsidP="00E36C24">
      <w:pPr>
        <w:shd w:val="clear" w:color="auto" w:fill="FFFFFF"/>
        <w:spacing w:before="120" w:after="60"/>
        <w:ind w:left="5"/>
        <w:rPr>
          <w:sz w:val="22"/>
        </w:rPr>
      </w:pPr>
      <w:r w:rsidRPr="00850FB1">
        <w:rPr>
          <w:b/>
          <w:bCs/>
          <w:sz w:val="22"/>
          <w:szCs w:val="24"/>
          <w:lang w:val="en-US"/>
        </w:rPr>
        <w:t>Schedule 1</w:t>
      </w:r>
      <w:r w:rsidRPr="00850FB1">
        <w:rPr>
          <w:b/>
          <w:bCs/>
          <w:smallCaps/>
          <w:sz w:val="22"/>
          <w:szCs w:val="24"/>
          <w:lang w:val="en-US"/>
        </w:rPr>
        <w:t>a</w:t>
      </w:r>
      <w:r w:rsidRPr="00850FB1">
        <w:rPr>
          <w:b/>
          <w:bCs/>
          <w:sz w:val="22"/>
          <w:szCs w:val="24"/>
          <w:lang w:val="en-US"/>
        </w:rPr>
        <w:t xml:space="preserve"> (subclause 1 (2)):</w:t>
      </w:r>
    </w:p>
    <w:p w14:paraId="5519FA5C" w14:textId="77777777" w:rsidR="0013432D" w:rsidRPr="00850FB1" w:rsidRDefault="0013432D" w:rsidP="00E36C24">
      <w:pPr>
        <w:shd w:val="clear" w:color="auto" w:fill="FFFFFF"/>
        <w:spacing w:before="120"/>
        <w:ind w:left="341"/>
        <w:rPr>
          <w:sz w:val="22"/>
        </w:rPr>
      </w:pPr>
      <w:r w:rsidRPr="00850FB1">
        <w:rPr>
          <w:sz w:val="22"/>
          <w:szCs w:val="24"/>
          <w:lang w:val="en-US"/>
        </w:rPr>
        <w:t>Add the following paragraphs:</w:t>
      </w:r>
    </w:p>
    <w:p w14:paraId="60A66F91" w14:textId="77777777" w:rsidR="0013432D" w:rsidRPr="00850FB1" w:rsidRDefault="0013432D" w:rsidP="00E36C24">
      <w:pPr>
        <w:shd w:val="clear" w:color="auto" w:fill="FFFFFF"/>
        <w:spacing w:before="120"/>
        <w:ind w:left="1306" w:hanging="926"/>
        <w:jc w:val="both"/>
        <w:rPr>
          <w:sz w:val="22"/>
        </w:rPr>
      </w:pPr>
      <w:r w:rsidRPr="00850FB1">
        <w:rPr>
          <w:sz w:val="22"/>
          <w:szCs w:val="24"/>
          <w:lang w:val="en-US"/>
        </w:rPr>
        <w:t>“and (k) a job search allowance under the 1947 Act and a job search allowance under this Act in respect of a person who has not turned 18 correspond to each other; and</w:t>
      </w:r>
    </w:p>
    <w:p w14:paraId="6C12E6D7" w14:textId="77777777" w:rsidR="0013432D" w:rsidRPr="00850FB1" w:rsidRDefault="0013432D" w:rsidP="00E36C24">
      <w:pPr>
        <w:shd w:val="clear" w:color="auto" w:fill="FFFFFF"/>
        <w:spacing w:before="120"/>
        <w:ind w:left="1310" w:hanging="302"/>
        <w:jc w:val="both"/>
        <w:rPr>
          <w:sz w:val="22"/>
        </w:rPr>
      </w:pPr>
      <w:r w:rsidRPr="00850FB1">
        <w:rPr>
          <w:sz w:val="22"/>
          <w:szCs w:val="24"/>
          <w:lang w:val="en-US"/>
        </w:rPr>
        <w:t>(l) an unemployment benefit under the 1947 Act in respect of a person who has not been in receipt of an old benefit or old benefits for longer than 12 months and a job search allowance under this Act correspond to each other; and</w:t>
      </w:r>
    </w:p>
    <w:p w14:paraId="2C2EA5CA" w14:textId="77777777" w:rsidR="0013432D" w:rsidRPr="00850FB1" w:rsidRDefault="0013432D" w:rsidP="00E36C24">
      <w:pPr>
        <w:shd w:val="clear" w:color="auto" w:fill="FFFFFF"/>
        <w:spacing w:before="120"/>
        <w:ind w:left="1306" w:hanging="437"/>
        <w:jc w:val="both"/>
        <w:rPr>
          <w:sz w:val="22"/>
        </w:rPr>
      </w:pPr>
      <w:r w:rsidRPr="00850FB1">
        <w:rPr>
          <w:sz w:val="22"/>
          <w:szCs w:val="24"/>
          <w:lang w:val="en-US"/>
        </w:rPr>
        <w:t>(m) an unemployment benefit under the 1947 Act in respect of a person who has been in receipt of an old benefit or old benefits for longer than 12 months and a newstart allowance under this Act correspond to each other.”.</w:t>
      </w:r>
    </w:p>
    <w:p w14:paraId="149B0E94" w14:textId="77777777" w:rsidR="0013432D" w:rsidRPr="00850FB1" w:rsidRDefault="0013432D" w:rsidP="00E36C24">
      <w:pPr>
        <w:shd w:val="clear" w:color="auto" w:fill="FFFFFF"/>
        <w:spacing w:before="120" w:after="60"/>
        <w:ind w:left="5"/>
        <w:rPr>
          <w:sz w:val="22"/>
        </w:rPr>
      </w:pPr>
      <w:r w:rsidRPr="00850FB1">
        <w:rPr>
          <w:b/>
          <w:bCs/>
          <w:sz w:val="22"/>
          <w:szCs w:val="24"/>
          <w:lang w:val="en-US"/>
        </w:rPr>
        <w:t>Schedule 1</w:t>
      </w:r>
      <w:r w:rsidRPr="00850FB1">
        <w:rPr>
          <w:b/>
          <w:bCs/>
          <w:smallCaps/>
          <w:sz w:val="22"/>
          <w:szCs w:val="24"/>
          <w:lang w:val="en-US"/>
        </w:rPr>
        <w:t>a</w:t>
      </w:r>
      <w:r w:rsidRPr="00850FB1">
        <w:rPr>
          <w:b/>
          <w:bCs/>
          <w:sz w:val="22"/>
          <w:szCs w:val="24"/>
          <w:lang w:val="en-US"/>
        </w:rPr>
        <w:t xml:space="preserve"> (after subclause 1 (2)):</w:t>
      </w:r>
    </w:p>
    <w:p w14:paraId="1B8AEF3A" w14:textId="77777777" w:rsidR="0013432D" w:rsidRPr="00850FB1" w:rsidRDefault="0013432D" w:rsidP="00E36C24">
      <w:pPr>
        <w:shd w:val="clear" w:color="auto" w:fill="FFFFFF"/>
        <w:spacing w:before="120"/>
        <w:ind w:left="341"/>
        <w:rPr>
          <w:sz w:val="22"/>
        </w:rPr>
      </w:pPr>
      <w:r w:rsidRPr="00850FB1">
        <w:rPr>
          <w:sz w:val="22"/>
          <w:szCs w:val="24"/>
          <w:lang w:val="en-US"/>
        </w:rPr>
        <w:t>Add the following subclause:</w:t>
      </w:r>
    </w:p>
    <w:p w14:paraId="3C084509" w14:textId="77777777" w:rsidR="0013432D" w:rsidRPr="00850FB1" w:rsidRDefault="0013432D" w:rsidP="00E36C24">
      <w:pPr>
        <w:shd w:val="clear" w:color="auto" w:fill="FFFFFF"/>
        <w:spacing w:before="120"/>
        <w:ind w:left="341"/>
        <w:rPr>
          <w:sz w:val="22"/>
        </w:rPr>
      </w:pPr>
      <w:r w:rsidRPr="00850FB1">
        <w:rPr>
          <w:sz w:val="22"/>
          <w:szCs w:val="24"/>
          <w:lang w:val="en-US"/>
        </w:rPr>
        <w:t>“(3) In paragraphs (2) (1) and (m):</w:t>
      </w:r>
    </w:p>
    <w:p w14:paraId="244D3041" w14:textId="22DF2E49" w:rsidR="0013432D" w:rsidRPr="00850FB1" w:rsidRDefault="0013432D" w:rsidP="00E36C24">
      <w:pPr>
        <w:shd w:val="clear" w:color="auto" w:fill="FFFFFF"/>
        <w:spacing w:before="120" w:after="60"/>
        <w:ind w:left="5"/>
        <w:rPr>
          <w:sz w:val="22"/>
        </w:rPr>
      </w:pPr>
      <w:r w:rsidRPr="00850FB1">
        <w:rPr>
          <w:b/>
          <w:bCs/>
          <w:sz w:val="22"/>
          <w:szCs w:val="24"/>
          <w:lang w:val="en-US"/>
        </w:rPr>
        <w:t>‘old benefit’</w:t>
      </w:r>
      <w:r w:rsidRPr="000D434E">
        <w:rPr>
          <w:bCs/>
          <w:sz w:val="22"/>
          <w:szCs w:val="24"/>
          <w:lang w:val="en-US"/>
        </w:rPr>
        <w:t xml:space="preserve">, </w:t>
      </w:r>
      <w:r w:rsidRPr="00850FB1">
        <w:rPr>
          <w:sz w:val="22"/>
          <w:szCs w:val="24"/>
          <w:lang w:val="en-US"/>
        </w:rPr>
        <w:t>in relation to a person, means:</w:t>
      </w:r>
    </w:p>
    <w:p w14:paraId="4040FA1E" w14:textId="77777777" w:rsidR="0013432D" w:rsidRPr="00850FB1" w:rsidRDefault="0013432D" w:rsidP="00E36C24">
      <w:pPr>
        <w:numPr>
          <w:ilvl w:val="0"/>
          <w:numId w:val="78"/>
        </w:numPr>
        <w:shd w:val="clear" w:color="auto" w:fill="FFFFFF"/>
        <w:tabs>
          <w:tab w:val="left" w:pos="773"/>
        </w:tabs>
        <w:spacing w:before="120"/>
        <w:ind w:left="389"/>
        <w:rPr>
          <w:sz w:val="22"/>
          <w:szCs w:val="24"/>
          <w:lang w:val="en-US"/>
        </w:rPr>
      </w:pPr>
      <w:r w:rsidRPr="00850FB1">
        <w:rPr>
          <w:sz w:val="22"/>
          <w:szCs w:val="24"/>
          <w:lang w:val="en-US"/>
        </w:rPr>
        <w:t>an unemployment benefit under the 1947 Act; or</w:t>
      </w:r>
    </w:p>
    <w:p w14:paraId="17C815D6" w14:textId="77777777" w:rsidR="0013432D" w:rsidRPr="00850FB1" w:rsidRDefault="0013432D" w:rsidP="00E36C24">
      <w:pPr>
        <w:numPr>
          <w:ilvl w:val="0"/>
          <w:numId w:val="78"/>
        </w:numPr>
        <w:shd w:val="clear" w:color="auto" w:fill="FFFFFF"/>
        <w:tabs>
          <w:tab w:val="left" w:pos="773"/>
        </w:tabs>
        <w:spacing w:before="120"/>
        <w:ind w:left="389"/>
        <w:rPr>
          <w:sz w:val="22"/>
          <w:szCs w:val="24"/>
          <w:lang w:val="en-US"/>
        </w:rPr>
      </w:pPr>
      <w:r w:rsidRPr="00850FB1">
        <w:rPr>
          <w:sz w:val="22"/>
          <w:szCs w:val="24"/>
          <w:lang w:val="en-US"/>
        </w:rPr>
        <w:t>a job search allowance under the 1947 Act; or</w:t>
      </w:r>
    </w:p>
    <w:p w14:paraId="71FA6A69" w14:textId="77777777" w:rsidR="0013432D" w:rsidRPr="00850FB1" w:rsidRDefault="0013432D" w:rsidP="00E36C24">
      <w:pPr>
        <w:numPr>
          <w:ilvl w:val="0"/>
          <w:numId w:val="78"/>
        </w:numPr>
        <w:shd w:val="clear" w:color="auto" w:fill="FFFFFF"/>
        <w:tabs>
          <w:tab w:val="left" w:pos="773"/>
        </w:tabs>
        <w:spacing w:before="120"/>
        <w:ind w:left="773" w:hanging="384"/>
        <w:jc w:val="both"/>
        <w:rPr>
          <w:sz w:val="22"/>
          <w:szCs w:val="24"/>
          <w:lang w:val="en-US"/>
        </w:rPr>
      </w:pPr>
      <w:r w:rsidRPr="00850FB1">
        <w:rPr>
          <w:sz w:val="22"/>
          <w:szCs w:val="24"/>
          <w:lang w:val="en-US"/>
        </w:rPr>
        <w:t>in the case of a person who, but for the abolition of the allowance formerly paid by the Department of Employment, Education and Training and known as the Formal Training Allowance, would have paid that allowance on 1 July 1991</w:t>
      </w:r>
      <w:r w:rsidRPr="00850FB1">
        <w:rPr>
          <w:rFonts w:eastAsia="Times New Roman"/>
          <w:sz w:val="22"/>
          <w:szCs w:val="24"/>
          <w:lang w:val="en-US"/>
        </w:rPr>
        <w:t>—that allowance.”.</w:t>
      </w:r>
    </w:p>
    <w:p w14:paraId="2ED13CC6" w14:textId="77777777" w:rsidR="0013432D" w:rsidRPr="00850FB1" w:rsidRDefault="0013432D" w:rsidP="00E36C24">
      <w:pPr>
        <w:numPr>
          <w:ilvl w:val="0"/>
          <w:numId w:val="78"/>
        </w:numPr>
        <w:shd w:val="clear" w:color="auto" w:fill="FFFFFF"/>
        <w:tabs>
          <w:tab w:val="left" w:pos="773"/>
        </w:tabs>
        <w:spacing w:before="120"/>
        <w:ind w:left="773" w:hanging="384"/>
        <w:jc w:val="both"/>
        <w:rPr>
          <w:sz w:val="22"/>
          <w:szCs w:val="24"/>
          <w:lang w:val="en-US"/>
        </w:rPr>
        <w:sectPr w:rsidR="0013432D" w:rsidRPr="00850FB1" w:rsidSect="0089395C">
          <w:pgSz w:w="12240" w:h="15840" w:code="1"/>
          <w:pgMar w:top="1440" w:right="1440" w:bottom="1440" w:left="1440" w:header="720" w:footer="720" w:gutter="0"/>
          <w:cols w:space="60"/>
          <w:noEndnote/>
        </w:sectPr>
      </w:pPr>
    </w:p>
    <w:p w14:paraId="2C1550DF" w14:textId="77777777" w:rsidR="00D72BFE" w:rsidRPr="00850FB1" w:rsidRDefault="00D72BFE" w:rsidP="00E36C24">
      <w:pPr>
        <w:shd w:val="clear" w:color="auto" w:fill="FFFFFF"/>
        <w:spacing w:before="120"/>
        <w:jc w:val="center"/>
        <w:rPr>
          <w:b/>
          <w:bCs/>
          <w:i/>
          <w:iCs/>
          <w:sz w:val="22"/>
          <w:szCs w:val="24"/>
          <w:lang w:val="en-US"/>
        </w:rPr>
      </w:pPr>
      <w:r w:rsidRPr="00850FB1">
        <w:rPr>
          <w:b/>
          <w:bCs/>
          <w:sz w:val="22"/>
          <w:szCs w:val="24"/>
          <w:lang w:val="en-US"/>
        </w:rPr>
        <w:lastRenderedPageBreak/>
        <w:t>SCHEDULE 3—</w:t>
      </w:r>
      <w:r w:rsidRPr="00850FB1">
        <w:rPr>
          <w:bCs/>
          <w:sz w:val="22"/>
          <w:szCs w:val="24"/>
          <w:lang w:val="en-US"/>
        </w:rPr>
        <w:t>continued</w:t>
      </w:r>
    </w:p>
    <w:p w14:paraId="48CC45CA" w14:textId="77777777" w:rsidR="0013432D" w:rsidRPr="00850FB1" w:rsidRDefault="0013432D" w:rsidP="00E36C24">
      <w:pPr>
        <w:shd w:val="clear" w:color="auto" w:fill="FFFFFF"/>
        <w:spacing w:before="120"/>
        <w:jc w:val="center"/>
        <w:rPr>
          <w:sz w:val="22"/>
        </w:rPr>
      </w:pPr>
      <w:r w:rsidRPr="00850FB1">
        <w:rPr>
          <w:b/>
          <w:bCs/>
          <w:i/>
          <w:iCs/>
          <w:sz w:val="22"/>
          <w:szCs w:val="24"/>
          <w:lang w:val="en-US"/>
        </w:rPr>
        <w:t>Data-matching Program (Assistance and Tax) Act 1990</w:t>
      </w:r>
    </w:p>
    <w:p w14:paraId="5F9E3ADC" w14:textId="77777777" w:rsidR="0013432D" w:rsidRPr="00850FB1" w:rsidRDefault="0013432D" w:rsidP="00E36C24">
      <w:pPr>
        <w:shd w:val="clear" w:color="auto" w:fill="FFFFFF"/>
        <w:spacing w:before="120"/>
        <w:rPr>
          <w:sz w:val="22"/>
        </w:rPr>
      </w:pPr>
      <w:r w:rsidRPr="00850FB1">
        <w:rPr>
          <w:b/>
          <w:bCs/>
          <w:sz w:val="22"/>
          <w:szCs w:val="24"/>
          <w:lang w:val="en-US"/>
        </w:rPr>
        <w:t>Section 3 (subparagaphs (c) (x) and (ix) of the definition of “personal assistance”):</w:t>
      </w:r>
    </w:p>
    <w:p w14:paraId="5444FA04" w14:textId="77777777" w:rsidR="0013432D" w:rsidRPr="00850FB1" w:rsidRDefault="0013432D" w:rsidP="00E36C24">
      <w:pPr>
        <w:shd w:val="clear" w:color="auto" w:fill="FFFFFF"/>
        <w:spacing w:before="120"/>
        <w:ind w:left="346"/>
        <w:rPr>
          <w:sz w:val="22"/>
        </w:rPr>
      </w:pPr>
      <w:r w:rsidRPr="00850FB1">
        <w:rPr>
          <w:sz w:val="22"/>
          <w:szCs w:val="24"/>
          <w:lang w:val="en-US"/>
        </w:rPr>
        <w:t>Omit the subparagraphs, substitute:</w:t>
      </w:r>
    </w:p>
    <w:p w14:paraId="75383B19" w14:textId="77777777" w:rsidR="0013432D" w:rsidRPr="00850FB1" w:rsidRDefault="0013432D" w:rsidP="00E36C24">
      <w:pPr>
        <w:shd w:val="clear" w:color="auto" w:fill="FFFFFF"/>
        <w:spacing w:before="120"/>
        <w:ind w:left="1056"/>
        <w:rPr>
          <w:sz w:val="22"/>
        </w:rPr>
      </w:pPr>
      <w:r w:rsidRPr="00850FB1">
        <w:rPr>
          <w:sz w:val="22"/>
          <w:szCs w:val="24"/>
          <w:lang w:val="en-US"/>
        </w:rPr>
        <w:t>“(x) job search allowance;</w:t>
      </w:r>
    </w:p>
    <w:p w14:paraId="09403183" w14:textId="77777777" w:rsidR="0013432D" w:rsidRPr="00850FB1" w:rsidRDefault="00523C91" w:rsidP="00E36C24">
      <w:pPr>
        <w:shd w:val="clear" w:color="auto" w:fill="FFFFFF"/>
        <w:spacing w:before="120" w:after="600"/>
        <w:ind w:left="1051"/>
        <w:rPr>
          <w:sz w:val="22"/>
        </w:rPr>
      </w:pPr>
      <w:r w:rsidRPr="00850FB1">
        <w:rPr>
          <w:noProof/>
          <w:sz w:val="22"/>
          <w:szCs w:val="24"/>
          <w:lang w:val="en-AU" w:eastAsia="en-AU"/>
        </w:rPr>
        <mc:AlternateContent>
          <mc:Choice Requires="wps">
            <w:drawing>
              <wp:anchor distT="0" distB="0" distL="114300" distR="114300" simplePos="0" relativeHeight="251656704" behindDoc="0" locked="0" layoutInCell="1" allowOverlap="1" wp14:anchorId="578058AE" wp14:editId="71D6E3C6">
                <wp:simplePos x="0" y="0"/>
                <wp:positionH relativeFrom="column">
                  <wp:posOffset>2480807</wp:posOffset>
                </wp:positionH>
                <wp:positionV relativeFrom="paragraph">
                  <wp:posOffset>437791</wp:posOffset>
                </wp:positionV>
                <wp:extent cx="811033"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8110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36636E" id="Straight Connector 5"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95.35pt,34.45pt" to="259.2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" strokecolor="black [3040]"/>
            </w:pict>
          </mc:Fallback>
        </mc:AlternateContent>
      </w:r>
      <w:r w:rsidR="0013432D" w:rsidRPr="00850FB1">
        <w:rPr>
          <w:sz w:val="22"/>
          <w:szCs w:val="24"/>
          <w:lang w:val="en-US"/>
        </w:rPr>
        <w:t>(xi) newstart allowance;”.</w:t>
      </w:r>
    </w:p>
    <w:p w14:paraId="7EB812C7" w14:textId="77777777" w:rsidR="0013432D" w:rsidRPr="00850FB1" w:rsidRDefault="0013432D" w:rsidP="00E36C24">
      <w:pPr>
        <w:shd w:val="clear" w:color="auto" w:fill="FFFFFF"/>
        <w:tabs>
          <w:tab w:val="left" w:pos="4500"/>
        </w:tabs>
        <w:spacing w:before="120"/>
        <w:jc w:val="right"/>
        <w:rPr>
          <w:sz w:val="22"/>
        </w:rPr>
      </w:pPr>
      <w:r w:rsidRPr="00850FB1">
        <w:rPr>
          <w:b/>
          <w:bCs/>
          <w:sz w:val="22"/>
          <w:lang w:val="en-US"/>
        </w:rPr>
        <w:t>SCHEDULE 4</w:t>
      </w:r>
      <w:r w:rsidR="00075076" w:rsidRPr="00850FB1">
        <w:rPr>
          <w:b/>
          <w:bCs/>
          <w:sz w:val="22"/>
          <w:lang w:val="en-US"/>
        </w:rPr>
        <w:tab/>
      </w:r>
      <w:r w:rsidRPr="00850FB1">
        <w:rPr>
          <w:sz w:val="22"/>
          <w:lang w:val="en-US"/>
        </w:rPr>
        <w:t>Section 40</w:t>
      </w:r>
    </w:p>
    <w:p w14:paraId="76B5523A" w14:textId="77777777" w:rsidR="0013432D" w:rsidRPr="001C7165" w:rsidRDefault="0013432D" w:rsidP="00E36C24">
      <w:pPr>
        <w:shd w:val="clear" w:color="auto" w:fill="FFFFFF"/>
        <w:spacing w:before="120"/>
        <w:jc w:val="center"/>
        <w:rPr>
          <w:sz w:val="22"/>
        </w:rPr>
      </w:pPr>
      <w:r w:rsidRPr="001C7165">
        <w:rPr>
          <w:bCs/>
          <w:sz w:val="22"/>
          <w:lang w:val="en-US"/>
        </w:rPr>
        <w:t>MINOR AMENDMENTS OF THE SOCIAL SECURITY ACT 1991</w:t>
      </w:r>
    </w:p>
    <w:p w14:paraId="252077AE" w14:textId="77777777" w:rsidR="0013432D" w:rsidRPr="00850FB1" w:rsidRDefault="0013432D" w:rsidP="00E36C24">
      <w:pPr>
        <w:shd w:val="clear" w:color="auto" w:fill="FFFFFF"/>
        <w:spacing w:before="120"/>
        <w:jc w:val="center"/>
        <w:rPr>
          <w:sz w:val="22"/>
        </w:rPr>
      </w:pPr>
      <w:r w:rsidRPr="00850FB1">
        <w:rPr>
          <w:b/>
          <w:bCs/>
          <w:i/>
          <w:iCs/>
          <w:sz w:val="22"/>
          <w:szCs w:val="24"/>
          <w:lang w:val="en-US"/>
        </w:rPr>
        <w:t>Part A</w:t>
      </w:r>
      <w:r w:rsidRPr="00850FB1">
        <w:rPr>
          <w:rFonts w:eastAsia="Times New Roman"/>
          <w:b/>
          <w:bCs/>
          <w:sz w:val="22"/>
          <w:szCs w:val="24"/>
          <w:lang w:val="en-US"/>
        </w:rPr>
        <w:t>—</w:t>
      </w:r>
      <w:r w:rsidRPr="00850FB1">
        <w:rPr>
          <w:rFonts w:eastAsia="Times New Roman"/>
          <w:b/>
          <w:bCs/>
          <w:i/>
          <w:iCs/>
          <w:sz w:val="22"/>
          <w:szCs w:val="24"/>
          <w:lang w:val="en-US"/>
        </w:rPr>
        <w:t>Amendments of Index of definitions</w:t>
      </w:r>
    </w:p>
    <w:p w14:paraId="699C0462" w14:textId="77777777" w:rsidR="0013432D" w:rsidRPr="00850FB1" w:rsidRDefault="0013432D" w:rsidP="00E36C24">
      <w:pPr>
        <w:shd w:val="clear" w:color="auto" w:fill="FFFFFF"/>
        <w:spacing w:before="120" w:after="60"/>
        <w:rPr>
          <w:sz w:val="22"/>
        </w:rPr>
      </w:pPr>
      <w:r w:rsidRPr="00850FB1">
        <w:rPr>
          <w:b/>
          <w:bCs/>
          <w:sz w:val="22"/>
          <w:szCs w:val="24"/>
          <w:lang w:val="en-US"/>
        </w:rPr>
        <w:t>Section 3 (Index of definitions):</w:t>
      </w:r>
    </w:p>
    <w:p w14:paraId="216109F5" w14:textId="77777777" w:rsidR="0013432D" w:rsidRPr="00850FB1" w:rsidRDefault="0013432D" w:rsidP="00E36C24">
      <w:pPr>
        <w:shd w:val="clear" w:color="auto" w:fill="FFFFFF"/>
        <w:spacing w:before="120" w:after="120"/>
        <w:ind w:left="14"/>
        <w:rPr>
          <w:sz w:val="22"/>
        </w:rPr>
      </w:pPr>
      <w:r w:rsidRPr="00850FB1">
        <w:rPr>
          <w:sz w:val="22"/>
          <w:szCs w:val="24"/>
          <w:lang w:val="en-US"/>
        </w:rPr>
        <w:t>Insert in their appropriate alphabetical positions determined on a letter-by-letter basis:</w:t>
      </w:r>
    </w:p>
    <w:tbl>
      <w:tblPr>
        <w:tblW w:w="0" w:type="auto"/>
        <w:jc w:val="center"/>
        <w:tblLayout w:type="fixed"/>
        <w:tblCellMar>
          <w:left w:w="40" w:type="dxa"/>
          <w:right w:w="40" w:type="dxa"/>
        </w:tblCellMar>
        <w:tblLook w:val="0000" w:firstRow="0" w:lastRow="0" w:firstColumn="0" w:lastColumn="0" w:noHBand="0" w:noVBand="0"/>
      </w:tblPr>
      <w:tblGrid>
        <w:gridCol w:w="4885"/>
        <w:gridCol w:w="2592"/>
      </w:tblGrid>
      <w:tr w:rsidR="0013432D" w:rsidRPr="00850FB1" w14:paraId="19FDC8AC" w14:textId="77777777" w:rsidTr="00072402">
        <w:trPr>
          <w:trHeight w:val="20"/>
          <w:jc w:val="center"/>
        </w:trPr>
        <w:tc>
          <w:tcPr>
            <w:tcW w:w="4885" w:type="dxa"/>
            <w:tcBorders>
              <w:top w:val="nil"/>
              <w:left w:val="nil"/>
              <w:bottom w:val="nil"/>
              <w:right w:val="nil"/>
            </w:tcBorders>
            <w:shd w:val="clear" w:color="auto" w:fill="FFFFFF"/>
          </w:tcPr>
          <w:p w14:paraId="22C7B421" w14:textId="77777777" w:rsidR="0013432D" w:rsidRPr="00850FB1" w:rsidRDefault="0013432D" w:rsidP="00E36C24">
            <w:pPr>
              <w:shd w:val="clear" w:color="auto" w:fill="FFFFFF"/>
              <w:rPr>
                <w:sz w:val="22"/>
              </w:rPr>
            </w:pPr>
            <w:r w:rsidRPr="00850FB1">
              <w:rPr>
                <w:sz w:val="22"/>
                <w:lang w:val="en-US"/>
              </w:rPr>
              <w:t>“Approved scholarship</w:t>
            </w:r>
          </w:p>
        </w:tc>
        <w:tc>
          <w:tcPr>
            <w:tcW w:w="2592" w:type="dxa"/>
            <w:tcBorders>
              <w:top w:val="nil"/>
              <w:left w:val="nil"/>
              <w:bottom w:val="nil"/>
              <w:right w:val="nil"/>
            </w:tcBorders>
            <w:shd w:val="clear" w:color="auto" w:fill="FFFFFF"/>
          </w:tcPr>
          <w:p w14:paraId="62560B56" w14:textId="77777777" w:rsidR="0013432D" w:rsidRPr="00850FB1" w:rsidRDefault="0013432D" w:rsidP="00E36C24">
            <w:pPr>
              <w:shd w:val="clear" w:color="auto" w:fill="FFFFFF"/>
              <w:ind w:left="1824"/>
              <w:rPr>
                <w:sz w:val="22"/>
              </w:rPr>
            </w:pPr>
            <w:r w:rsidRPr="00850FB1">
              <w:rPr>
                <w:sz w:val="22"/>
                <w:lang w:val="en-US"/>
              </w:rPr>
              <w:t>8 (1)</w:t>
            </w:r>
          </w:p>
        </w:tc>
      </w:tr>
      <w:tr w:rsidR="0013432D" w:rsidRPr="00850FB1" w14:paraId="3E75F213" w14:textId="77777777" w:rsidTr="00072402">
        <w:trPr>
          <w:trHeight w:val="20"/>
          <w:jc w:val="center"/>
        </w:trPr>
        <w:tc>
          <w:tcPr>
            <w:tcW w:w="4885" w:type="dxa"/>
            <w:tcBorders>
              <w:top w:val="nil"/>
              <w:left w:val="nil"/>
              <w:bottom w:val="nil"/>
              <w:right w:val="nil"/>
            </w:tcBorders>
            <w:shd w:val="clear" w:color="auto" w:fill="FFFFFF"/>
          </w:tcPr>
          <w:p w14:paraId="38082D93" w14:textId="77777777" w:rsidR="0013432D" w:rsidRPr="00850FB1" w:rsidRDefault="0013432D" w:rsidP="00E36C24">
            <w:pPr>
              <w:shd w:val="clear" w:color="auto" w:fill="FFFFFF"/>
              <w:ind w:left="144"/>
              <w:rPr>
                <w:sz w:val="22"/>
              </w:rPr>
            </w:pPr>
            <w:r w:rsidRPr="00850FB1">
              <w:rPr>
                <w:sz w:val="22"/>
                <w:lang w:val="en-US"/>
              </w:rPr>
              <w:t>Exempt funeral investment</w:t>
            </w:r>
          </w:p>
        </w:tc>
        <w:tc>
          <w:tcPr>
            <w:tcW w:w="2592" w:type="dxa"/>
            <w:tcBorders>
              <w:top w:val="nil"/>
              <w:left w:val="nil"/>
              <w:bottom w:val="nil"/>
              <w:right w:val="nil"/>
            </w:tcBorders>
            <w:shd w:val="clear" w:color="auto" w:fill="FFFFFF"/>
          </w:tcPr>
          <w:p w14:paraId="2CC937FF" w14:textId="77777777" w:rsidR="0013432D" w:rsidRPr="00850FB1" w:rsidRDefault="0013432D" w:rsidP="00E36C24">
            <w:pPr>
              <w:shd w:val="clear" w:color="auto" w:fill="FFFFFF"/>
              <w:ind w:left="1824"/>
              <w:rPr>
                <w:sz w:val="22"/>
              </w:rPr>
            </w:pPr>
            <w:r w:rsidRPr="00850FB1">
              <w:rPr>
                <w:sz w:val="22"/>
                <w:lang w:val="en-US"/>
              </w:rPr>
              <w:t>23 (1)</w:t>
            </w:r>
          </w:p>
        </w:tc>
      </w:tr>
      <w:tr w:rsidR="0013432D" w:rsidRPr="00850FB1" w14:paraId="16F2903F" w14:textId="77777777" w:rsidTr="00072402">
        <w:trPr>
          <w:trHeight w:val="20"/>
          <w:jc w:val="center"/>
        </w:trPr>
        <w:tc>
          <w:tcPr>
            <w:tcW w:w="4885" w:type="dxa"/>
            <w:tcBorders>
              <w:top w:val="nil"/>
              <w:left w:val="nil"/>
              <w:bottom w:val="nil"/>
              <w:right w:val="nil"/>
            </w:tcBorders>
            <w:shd w:val="clear" w:color="auto" w:fill="FFFFFF"/>
          </w:tcPr>
          <w:p w14:paraId="4DD4A4D5" w14:textId="77777777" w:rsidR="0013432D" w:rsidRPr="00850FB1" w:rsidRDefault="0013432D" w:rsidP="00E36C24">
            <w:pPr>
              <w:shd w:val="clear" w:color="auto" w:fill="FFFFFF"/>
              <w:ind w:left="144"/>
              <w:rPr>
                <w:sz w:val="22"/>
              </w:rPr>
            </w:pPr>
            <w:r w:rsidRPr="00850FB1">
              <w:rPr>
                <w:sz w:val="22"/>
                <w:lang w:val="en-US"/>
              </w:rPr>
              <w:t>Type A funeral investment</w:t>
            </w:r>
          </w:p>
        </w:tc>
        <w:tc>
          <w:tcPr>
            <w:tcW w:w="2592" w:type="dxa"/>
            <w:tcBorders>
              <w:top w:val="nil"/>
              <w:left w:val="nil"/>
              <w:bottom w:val="nil"/>
              <w:right w:val="nil"/>
            </w:tcBorders>
            <w:shd w:val="clear" w:color="auto" w:fill="FFFFFF"/>
          </w:tcPr>
          <w:p w14:paraId="71C468BA" w14:textId="77777777" w:rsidR="0013432D" w:rsidRPr="00850FB1" w:rsidRDefault="0013432D" w:rsidP="00E36C24">
            <w:pPr>
              <w:shd w:val="clear" w:color="auto" w:fill="FFFFFF"/>
              <w:ind w:left="1824"/>
              <w:rPr>
                <w:sz w:val="22"/>
              </w:rPr>
            </w:pPr>
            <w:r w:rsidRPr="00850FB1">
              <w:rPr>
                <w:sz w:val="22"/>
                <w:lang w:val="en-US"/>
              </w:rPr>
              <w:t>23 (1)</w:t>
            </w:r>
          </w:p>
        </w:tc>
      </w:tr>
      <w:tr w:rsidR="0013432D" w:rsidRPr="00850FB1" w14:paraId="4EDB3CB0" w14:textId="77777777" w:rsidTr="00072402">
        <w:trPr>
          <w:trHeight w:val="20"/>
          <w:jc w:val="center"/>
        </w:trPr>
        <w:tc>
          <w:tcPr>
            <w:tcW w:w="4885" w:type="dxa"/>
            <w:tcBorders>
              <w:top w:val="nil"/>
              <w:left w:val="nil"/>
              <w:bottom w:val="nil"/>
              <w:right w:val="nil"/>
            </w:tcBorders>
            <w:shd w:val="clear" w:color="auto" w:fill="FFFFFF"/>
          </w:tcPr>
          <w:p w14:paraId="72949148" w14:textId="77777777" w:rsidR="0013432D" w:rsidRPr="00850FB1" w:rsidRDefault="0013432D" w:rsidP="00E36C24">
            <w:pPr>
              <w:shd w:val="clear" w:color="auto" w:fill="FFFFFF"/>
              <w:ind w:left="144"/>
              <w:rPr>
                <w:sz w:val="22"/>
              </w:rPr>
            </w:pPr>
            <w:r w:rsidRPr="00850FB1">
              <w:rPr>
                <w:sz w:val="22"/>
                <w:lang w:val="en-US"/>
              </w:rPr>
              <w:t>Type B funeral investment</w:t>
            </w:r>
          </w:p>
        </w:tc>
        <w:tc>
          <w:tcPr>
            <w:tcW w:w="2592" w:type="dxa"/>
            <w:tcBorders>
              <w:top w:val="nil"/>
              <w:left w:val="nil"/>
              <w:bottom w:val="nil"/>
              <w:right w:val="nil"/>
            </w:tcBorders>
            <w:shd w:val="clear" w:color="auto" w:fill="FFFFFF"/>
          </w:tcPr>
          <w:p w14:paraId="48967389" w14:textId="77777777" w:rsidR="0013432D" w:rsidRPr="00850FB1" w:rsidRDefault="0013432D" w:rsidP="00E36C24">
            <w:pPr>
              <w:shd w:val="clear" w:color="auto" w:fill="FFFFFF"/>
              <w:ind w:left="1824"/>
              <w:rPr>
                <w:sz w:val="22"/>
              </w:rPr>
            </w:pPr>
            <w:r w:rsidRPr="00850FB1">
              <w:rPr>
                <w:sz w:val="22"/>
                <w:lang w:val="en-US"/>
              </w:rPr>
              <w:t>23 (1)”.</w:t>
            </w:r>
          </w:p>
        </w:tc>
      </w:tr>
    </w:tbl>
    <w:p w14:paraId="4BB417AF" w14:textId="77777777" w:rsidR="0013432D" w:rsidRPr="00850FB1" w:rsidRDefault="0013432D" w:rsidP="00E36C24">
      <w:pPr>
        <w:shd w:val="clear" w:color="auto" w:fill="FFFFFF"/>
        <w:spacing w:before="120"/>
        <w:jc w:val="center"/>
        <w:rPr>
          <w:sz w:val="22"/>
        </w:rPr>
      </w:pPr>
      <w:r w:rsidRPr="00850FB1">
        <w:rPr>
          <w:b/>
          <w:bCs/>
          <w:i/>
          <w:iCs/>
          <w:sz w:val="22"/>
          <w:szCs w:val="24"/>
          <w:lang w:val="en-US"/>
        </w:rPr>
        <w:t>Part B</w:t>
      </w:r>
      <w:r w:rsidRPr="00850FB1">
        <w:rPr>
          <w:rFonts w:eastAsia="Times New Roman"/>
          <w:b/>
          <w:bCs/>
          <w:i/>
          <w:iCs/>
          <w:sz w:val="22"/>
          <w:szCs w:val="24"/>
          <w:lang w:val="en-US"/>
        </w:rPr>
        <w:t>—Notes</w:t>
      </w:r>
    </w:p>
    <w:p w14:paraId="56FD760E" w14:textId="77777777" w:rsidR="0013432D" w:rsidRPr="00850FB1" w:rsidRDefault="0013432D" w:rsidP="00E36C24">
      <w:pPr>
        <w:shd w:val="clear" w:color="auto" w:fill="FFFFFF"/>
        <w:spacing w:before="120" w:after="60"/>
        <w:rPr>
          <w:sz w:val="22"/>
        </w:rPr>
      </w:pPr>
      <w:r w:rsidRPr="00850FB1">
        <w:rPr>
          <w:b/>
          <w:bCs/>
          <w:sz w:val="22"/>
          <w:szCs w:val="24"/>
          <w:lang w:val="en-US"/>
        </w:rPr>
        <w:t>Section 1061</w:t>
      </w:r>
      <w:r w:rsidRPr="00850FB1">
        <w:rPr>
          <w:b/>
          <w:bCs/>
          <w:smallCaps/>
          <w:sz w:val="22"/>
          <w:szCs w:val="24"/>
          <w:lang w:val="en-US"/>
        </w:rPr>
        <w:t>c</w:t>
      </w:r>
      <w:r w:rsidRPr="00850FB1">
        <w:rPr>
          <w:b/>
          <w:bCs/>
          <w:sz w:val="22"/>
          <w:szCs w:val="24"/>
          <w:lang w:val="en-US"/>
        </w:rPr>
        <w:t>:</w:t>
      </w:r>
    </w:p>
    <w:p w14:paraId="54A6DCFD" w14:textId="77777777" w:rsidR="0013432D" w:rsidRPr="00850FB1" w:rsidRDefault="0013432D" w:rsidP="00E36C24">
      <w:pPr>
        <w:shd w:val="clear" w:color="auto" w:fill="FFFFFF"/>
        <w:spacing w:before="120"/>
        <w:ind w:left="365"/>
        <w:rPr>
          <w:sz w:val="22"/>
        </w:rPr>
      </w:pPr>
      <w:r w:rsidRPr="00850FB1">
        <w:rPr>
          <w:sz w:val="22"/>
          <w:szCs w:val="24"/>
          <w:lang w:val="en-US"/>
        </w:rPr>
        <w:t>Add at the end:</w:t>
      </w:r>
    </w:p>
    <w:p w14:paraId="2078B0F3" w14:textId="34030097" w:rsidR="0013432D" w:rsidRPr="00850FB1" w:rsidRDefault="0013432D" w:rsidP="00E36C24">
      <w:pPr>
        <w:shd w:val="clear" w:color="auto" w:fill="FFFFFF"/>
        <w:spacing w:before="120"/>
        <w:ind w:left="634" w:hanging="605"/>
      </w:pPr>
      <w:r w:rsidRPr="000D434E">
        <w:rPr>
          <w:sz w:val="22"/>
          <w:lang w:val="en-US"/>
        </w:rPr>
        <w:t>“</w:t>
      </w:r>
      <w:r w:rsidRPr="00850FB1">
        <w:rPr>
          <w:lang w:val="en-US"/>
        </w:rPr>
        <w:t xml:space="preserve">Note: the amounts in column 3 are indexed or adjusted annually in line with CPI increases (see sections 1191 to 1194 and </w:t>
      </w:r>
      <w:r w:rsidRPr="00850FB1">
        <w:rPr>
          <w:smallCaps/>
          <w:lang w:val="en-US"/>
        </w:rPr>
        <w:t>1206a).</w:t>
      </w:r>
      <w:r w:rsidRPr="000D434E">
        <w:rPr>
          <w:smallCaps/>
          <w:sz w:val="22"/>
          <w:lang w:val="en-US"/>
        </w:rPr>
        <w:t>”</w:t>
      </w:r>
      <w:r w:rsidRPr="00850FB1">
        <w:rPr>
          <w:smallCaps/>
          <w:lang w:val="en-US"/>
        </w:rPr>
        <w:t>.</w:t>
      </w:r>
    </w:p>
    <w:p w14:paraId="5129285A" w14:textId="77777777" w:rsidR="0013432D" w:rsidRPr="00850FB1" w:rsidRDefault="0013432D" w:rsidP="00E36C24">
      <w:pPr>
        <w:shd w:val="clear" w:color="auto" w:fill="FFFFFF"/>
        <w:spacing w:before="120" w:after="60"/>
        <w:rPr>
          <w:sz w:val="22"/>
        </w:rPr>
      </w:pPr>
      <w:r w:rsidRPr="00850FB1">
        <w:rPr>
          <w:b/>
          <w:bCs/>
          <w:sz w:val="22"/>
          <w:szCs w:val="24"/>
          <w:lang w:val="en-US"/>
        </w:rPr>
        <w:t>Subsection 1061</w:t>
      </w:r>
      <w:r w:rsidRPr="00850FB1">
        <w:rPr>
          <w:b/>
          <w:bCs/>
          <w:smallCaps/>
          <w:sz w:val="22"/>
          <w:szCs w:val="24"/>
          <w:lang w:val="en-US"/>
        </w:rPr>
        <w:t>d</w:t>
      </w:r>
      <w:r w:rsidRPr="00850FB1">
        <w:rPr>
          <w:b/>
          <w:bCs/>
          <w:sz w:val="22"/>
          <w:szCs w:val="24"/>
          <w:lang w:val="en-US"/>
        </w:rPr>
        <w:t xml:space="preserve"> (2):</w:t>
      </w:r>
    </w:p>
    <w:p w14:paraId="32FDE8E0" w14:textId="77777777" w:rsidR="0013432D" w:rsidRPr="00850FB1" w:rsidRDefault="0013432D" w:rsidP="00E36C24">
      <w:pPr>
        <w:shd w:val="clear" w:color="auto" w:fill="FFFFFF"/>
        <w:spacing w:before="120"/>
        <w:ind w:left="370"/>
        <w:rPr>
          <w:sz w:val="22"/>
        </w:rPr>
      </w:pPr>
      <w:r w:rsidRPr="00850FB1">
        <w:rPr>
          <w:sz w:val="22"/>
          <w:szCs w:val="24"/>
          <w:lang w:val="en-US"/>
        </w:rPr>
        <w:t>Add at the end:</w:t>
      </w:r>
    </w:p>
    <w:p w14:paraId="51DBAD98" w14:textId="6900B1A8" w:rsidR="0013432D" w:rsidRPr="00850FB1" w:rsidRDefault="0013432D" w:rsidP="00E36C24">
      <w:pPr>
        <w:shd w:val="clear" w:color="auto" w:fill="FFFFFF"/>
        <w:spacing w:before="120"/>
        <w:ind w:left="638" w:hanging="610"/>
      </w:pPr>
      <w:r w:rsidRPr="000D434E">
        <w:rPr>
          <w:sz w:val="22"/>
          <w:lang w:val="en-US"/>
        </w:rPr>
        <w:t>“</w:t>
      </w:r>
      <w:r w:rsidRPr="00850FB1">
        <w:rPr>
          <w:lang w:val="en-US"/>
        </w:rPr>
        <w:t>Note: the amounts in columns 3 and 4 are indexed or adjusted annually in line with CPI increases (see sections 1191 to 1194 and 1206</w:t>
      </w:r>
      <w:r w:rsidRPr="00850FB1">
        <w:rPr>
          <w:smallCaps/>
          <w:lang w:val="en-US"/>
        </w:rPr>
        <w:t>b</w:t>
      </w:r>
      <w:r w:rsidRPr="00850FB1">
        <w:rPr>
          <w:lang w:val="en-US"/>
        </w:rPr>
        <w:t>).</w:t>
      </w:r>
      <w:r w:rsidRPr="000D434E">
        <w:rPr>
          <w:sz w:val="22"/>
          <w:lang w:val="en-US"/>
        </w:rPr>
        <w:t>”</w:t>
      </w:r>
      <w:r w:rsidRPr="00850FB1">
        <w:rPr>
          <w:lang w:val="en-US"/>
        </w:rPr>
        <w:t>.</w:t>
      </w:r>
    </w:p>
    <w:p w14:paraId="739F8059" w14:textId="77777777" w:rsidR="0013432D" w:rsidRPr="00850FB1" w:rsidRDefault="0013432D" w:rsidP="00E36C24">
      <w:pPr>
        <w:shd w:val="clear" w:color="auto" w:fill="FFFFFF"/>
        <w:spacing w:before="120" w:after="60"/>
        <w:rPr>
          <w:sz w:val="22"/>
        </w:rPr>
      </w:pPr>
      <w:r w:rsidRPr="00850FB1">
        <w:rPr>
          <w:b/>
          <w:bCs/>
          <w:sz w:val="22"/>
          <w:szCs w:val="24"/>
          <w:lang w:val="en-US"/>
        </w:rPr>
        <w:t>After points 1064-F9, 1066-F8, 1067-J11 and 1068-H10:</w:t>
      </w:r>
    </w:p>
    <w:p w14:paraId="490BD842" w14:textId="77777777" w:rsidR="0013432D" w:rsidRPr="00850FB1" w:rsidRDefault="0013432D" w:rsidP="00E36C24">
      <w:pPr>
        <w:shd w:val="clear" w:color="auto" w:fill="FFFFFF"/>
        <w:spacing w:before="120"/>
        <w:ind w:left="379"/>
        <w:rPr>
          <w:sz w:val="22"/>
        </w:rPr>
      </w:pPr>
      <w:r w:rsidRPr="00850FB1">
        <w:rPr>
          <w:sz w:val="22"/>
          <w:szCs w:val="24"/>
          <w:lang w:val="en-US"/>
        </w:rPr>
        <w:t>Insert:</w:t>
      </w:r>
    </w:p>
    <w:p w14:paraId="6674349D" w14:textId="1CD1E9BE" w:rsidR="0013432D" w:rsidRPr="00850FB1" w:rsidRDefault="0013432D" w:rsidP="00E36C24">
      <w:pPr>
        <w:shd w:val="clear" w:color="auto" w:fill="FFFFFF"/>
        <w:spacing w:before="120"/>
        <w:ind w:left="34"/>
      </w:pPr>
      <w:r w:rsidRPr="000D434E">
        <w:rPr>
          <w:sz w:val="22"/>
          <w:lang w:val="en-US"/>
        </w:rPr>
        <w:t>“</w:t>
      </w:r>
      <w:r w:rsidRPr="00850FB1">
        <w:rPr>
          <w:lang w:val="en-US"/>
        </w:rPr>
        <w:t>Note 4: the amounts are indexed in line with CPI increases (see sections 1191 to 1194).</w:t>
      </w:r>
      <w:r w:rsidRPr="000D434E">
        <w:rPr>
          <w:sz w:val="22"/>
          <w:lang w:val="en-US"/>
        </w:rPr>
        <w:t>”</w:t>
      </w:r>
      <w:r w:rsidRPr="00850FB1">
        <w:rPr>
          <w:lang w:val="en-US"/>
        </w:rPr>
        <w:t>.</w:t>
      </w:r>
    </w:p>
    <w:p w14:paraId="131366AB" w14:textId="77777777" w:rsidR="0013432D" w:rsidRPr="00850FB1" w:rsidRDefault="0013432D" w:rsidP="00E36C24">
      <w:pPr>
        <w:shd w:val="clear" w:color="auto" w:fill="FFFFFF"/>
        <w:spacing w:before="120"/>
        <w:ind w:left="34"/>
        <w:rPr>
          <w:sz w:val="22"/>
        </w:rPr>
        <w:sectPr w:rsidR="0013432D" w:rsidRPr="00850FB1" w:rsidSect="0089395C">
          <w:pgSz w:w="12240" w:h="15840" w:code="1"/>
          <w:pgMar w:top="1440" w:right="1440" w:bottom="1440" w:left="1440" w:header="720" w:footer="720" w:gutter="0"/>
          <w:cols w:space="60"/>
          <w:noEndnote/>
        </w:sectPr>
      </w:pPr>
    </w:p>
    <w:p w14:paraId="6A567CB8" w14:textId="77777777" w:rsidR="0013432D" w:rsidRPr="00850FB1" w:rsidRDefault="0013432D" w:rsidP="00E36C24">
      <w:pPr>
        <w:shd w:val="clear" w:color="auto" w:fill="FFFFFF"/>
        <w:spacing w:before="120"/>
        <w:jc w:val="center"/>
        <w:rPr>
          <w:sz w:val="22"/>
        </w:rPr>
      </w:pPr>
      <w:r w:rsidRPr="00850FB1">
        <w:rPr>
          <w:b/>
          <w:bCs/>
          <w:sz w:val="22"/>
          <w:szCs w:val="22"/>
          <w:lang w:val="de-DE"/>
        </w:rPr>
        <w:lastRenderedPageBreak/>
        <w:t>NOTES</w:t>
      </w:r>
    </w:p>
    <w:p w14:paraId="12FB8D71" w14:textId="77777777" w:rsidR="0013432D" w:rsidRPr="00850FB1" w:rsidRDefault="0013432D" w:rsidP="00E36C24">
      <w:pPr>
        <w:numPr>
          <w:ilvl w:val="0"/>
          <w:numId w:val="79"/>
        </w:numPr>
        <w:shd w:val="clear" w:color="auto" w:fill="FFFFFF"/>
        <w:tabs>
          <w:tab w:val="left" w:pos="288"/>
        </w:tabs>
        <w:spacing w:before="120"/>
        <w:ind w:left="5"/>
        <w:rPr>
          <w:lang w:val="en-US"/>
        </w:rPr>
      </w:pPr>
      <w:r w:rsidRPr="00850FB1">
        <w:rPr>
          <w:lang w:val="en-US"/>
        </w:rPr>
        <w:t>No. 116, 1991.</w:t>
      </w:r>
    </w:p>
    <w:p w14:paraId="576DDF6C" w14:textId="77777777" w:rsidR="0013432D" w:rsidRPr="00850FB1" w:rsidRDefault="0013432D" w:rsidP="00E36C24">
      <w:pPr>
        <w:numPr>
          <w:ilvl w:val="0"/>
          <w:numId w:val="79"/>
        </w:numPr>
        <w:shd w:val="clear" w:color="auto" w:fill="FFFFFF"/>
        <w:tabs>
          <w:tab w:val="left" w:pos="288"/>
        </w:tabs>
        <w:spacing w:before="120"/>
        <w:ind w:left="288" w:hanging="283"/>
        <w:jc w:val="both"/>
      </w:pPr>
      <w:r w:rsidRPr="00850FB1">
        <w:rPr>
          <w:lang w:val="en-US"/>
        </w:rPr>
        <w:t xml:space="preserve">No. 26, 1947, as amended. For previous amendments, see </w:t>
      </w:r>
      <w:r w:rsidRPr="00850FB1">
        <w:rPr>
          <w:lang w:val="fr-FR"/>
        </w:rPr>
        <w:t xml:space="preserve">Nos. </w:t>
      </w:r>
      <w:r w:rsidRPr="00850FB1">
        <w:rPr>
          <w:lang w:val="en-US"/>
        </w:rPr>
        <w:t xml:space="preserve">38 and 69, 1948; No. 16, 1949; </w:t>
      </w:r>
      <w:r w:rsidRPr="00850FB1">
        <w:rPr>
          <w:lang w:val="fr-FR"/>
        </w:rPr>
        <w:t xml:space="preserve">Nos. </w:t>
      </w:r>
      <w:r w:rsidRPr="00850FB1">
        <w:rPr>
          <w:lang w:val="en-US"/>
        </w:rPr>
        <w:t xml:space="preserve">6 and 26, 1950; No. 22, 1951; </w:t>
      </w:r>
      <w:r w:rsidRPr="00850FB1">
        <w:rPr>
          <w:lang w:val="fr-FR"/>
        </w:rPr>
        <w:t xml:space="preserve">Nos. </w:t>
      </w:r>
      <w:r w:rsidRPr="00850FB1">
        <w:rPr>
          <w:lang w:val="en-US"/>
        </w:rPr>
        <w:t xml:space="preserve">41 and 107, 1952; No. 51, 1953; No. 30, 1954; </w:t>
      </w:r>
      <w:r w:rsidRPr="00850FB1">
        <w:rPr>
          <w:lang w:val="fr-FR"/>
        </w:rPr>
        <w:t xml:space="preserve">Nos. </w:t>
      </w:r>
      <w:r w:rsidRPr="00850FB1">
        <w:rPr>
          <w:lang w:val="en-US"/>
        </w:rPr>
        <w:t xml:space="preserve">15 and 38, 1955; </w:t>
      </w:r>
      <w:r w:rsidRPr="00850FB1">
        <w:rPr>
          <w:lang w:val="fr-FR"/>
        </w:rPr>
        <w:t xml:space="preserve">Nos. </w:t>
      </w:r>
      <w:r w:rsidRPr="00850FB1">
        <w:rPr>
          <w:lang w:val="en-US"/>
        </w:rPr>
        <w:t xml:space="preserve">67 and 98, 1956; No. 46, 1957; No. 44, 1958; No. 57, 1959; No. 45, 1961; </w:t>
      </w:r>
      <w:r w:rsidRPr="00850FB1">
        <w:rPr>
          <w:lang w:val="fr-FR"/>
        </w:rPr>
        <w:t xml:space="preserve">Nos. </w:t>
      </w:r>
      <w:r w:rsidRPr="00850FB1">
        <w:rPr>
          <w:lang w:val="en-US"/>
        </w:rPr>
        <w:t xml:space="preserve">1 and 95, 1962; No. 46, 1963; </w:t>
      </w:r>
      <w:r w:rsidRPr="00850FB1">
        <w:rPr>
          <w:lang w:val="fr-FR"/>
        </w:rPr>
        <w:t xml:space="preserve">Nos. </w:t>
      </w:r>
      <w:r w:rsidRPr="00850FB1">
        <w:rPr>
          <w:lang w:val="en-US"/>
        </w:rPr>
        <w:t xml:space="preserve">3 and 63, 1964; </w:t>
      </w:r>
      <w:r w:rsidRPr="00850FB1">
        <w:rPr>
          <w:lang w:val="fr-FR"/>
        </w:rPr>
        <w:t xml:space="preserve">Nos. </w:t>
      </w:r>
      <w:r w:rsidRPr="00850FB1">
        <w:rPr>
          <w:lang w:val="en-US"/>
        </w:rPr>
        <w:t xml:space="preserve">57 and 152, 1965; No. 41, 1966; </w:t>
      </w:r>
      <w:r w:rsidRPr="00850FB1">
        <w:rPr>
          <w:lang w:val="fr-FR"/>
        </w:rPr>
        <w:t xml:space="preserve">Nos. </w:t>
      </w:r>
      <w:r w:rsidRPr="00850FB1">
        <w:rPr>
          <w:lang w:val="en-US"/>
        </w:rPr>
        <w:t xml:space="preserve">10 and 61, 1967; No. 65, 1968; No. 94, 1969; </w:t>
      </w:r>
      <w:r w:rsidRPr="00850FB1">
        <w:rPr>
          <w:lang w:val="fr-FR"/>
        </w:rPr>
        <w:t xml:space="preserve">Nos. </w:t>
      </w:r>
      <w:r w:rsidRPr="00850FB1">
        <w:rPr>
          <w:lang w:val="en-US"/>
        </w:rPr>
        <w:t xml:space="preserve">2 and 59, 1970; </w:t>
      </w:r>
      <w:r w:rsidRPr="00850FB1">
        <w:rPr>
          <w:lang w:val="fr-FR"/>
        </w:rPr>
        <w:t xml:space="preserve">Nos. </w:t>
      </w:r>
      <w:r w:rsidRPr="00850FB1">
        <w:rPr>
          <w:lang w:val="en-US"/>
        </w:rPr>
        <w:t xml:space="preserve">16 and 67, 1971; </w:t>
      </w:r>
      <w:r w:rsidRPr="00850FB1">
        <w:rPr>
          <w:lang w:val="fr-FR"/>
        </w:rPr>
        <w:t xml:space="preserve">Nos. </w:t>
      </w:r>
      <w:r w:rsidRPr="00850FB1">
        <w:rPr>
          <w:lang w:val="en-US"/>
        </w:rPr>
        <w:t xml:space="preserve">1, 14, 53 and 79, 1972; </w:t>
      </w:r>
      <w:r w:rsidRPr="00850FB1">
        <w:rPr>
          <w:lang w:val="fr-FR"/>
        </w:rPr>
        <w:t xml:space="preserve">Nos. </w:t>
      </w:r>
      <w:r w:rsidRPr="00850FB1">
        <w:rPr>
          <w:lang w:val="en-US"/>
        </w:rPr>
        <w:t xml:space="preserve">1, 26, 48, 103 and 216, 1973; </w:t>
      </w:r>
      <w:r w:rsidRPr="00850FB1">
        <w:rPr>
          <w:lang w:val="fr-FR"/>
        </w:rPr>
        <w:t xml:space="preserve">Nos. </w:t>
      </w:r>
      <w:r w:rsidRPr="00850FB1">
        <w:rPr>
          <w:lang w:val="en-US"/>
        </w:rPr>
        <w:t xml:space="preserve">2, 23 and 91, 1974; </w:t>
      </w:r>
      <w:r w:rsidRPr="00850FB1">
        <w:rPr>
          <w:lang w:val="fr-FR"/>
        </w:rPr>
        <w:t xml:space="preserve">Nos. </w:t>
      </w:r>
      <w:r w:rsidRPr="00850FB1">
        <w:rPr>
          <w:lang w:val="en-US"/>
        </w:rPr>
        <w:t xml:space="preserve">34, 56, 101 and 110, 1975; </w:t>
      </w:r>
      <w:r w:rsidRPr="00850FB1">
        <w:rPr>
          <w:lang w:val="fr-FR"/>
        </w:rPr>
        <w:t xml:space="preserve">Nos. </w:t>
      </w:r>
      <w:r w:rsidRPr="00850FB1">
        <w:rPr>
          <w:lang w:val="en-US"/>
        </w:rPr>
        <w:t xml:space="preserve">26, 62 and 111, 1976; No. 159, 1977; No. 128, 1978; No. 121, 1979 (as amended by </w:t>
      </w:r>
      <w:r w:rsidRPr="00850FB1">
        <w:rPr>
          <w:lang w:val="fr-FR"/>
        </w:rPr>
        <w:t xml:space="preserve">Nos. </w:t>
      </w:r>
      <w:r w:rsidRPr="00850FB1">
        <w:rPr>
          <w:lang w:val="en-US"/>
        </w:rPr>
        <w:t xml:space="preserve">37 and 98, 1982); No. 130, 1980; </w:t>
      </w:r>
      <w:r w:rsidRPr="00850FB1">
        <w:rPr>
          <w:lang w:val="fr-FR"/>
        </w:rPr>
        <w:t xml:space="preserve">Nos. </w:t>
      </w:r>
      <w:r w:rsidRPr="00850FB1">
        <w:rPr>
          <w:lang w:val="en-US"/>
        </w:rPr>
        <w:t xml:space="preserve">61 and 170, 1981; No. 159, 1981 (as amended by No. 98, 1982); </w:t>
      </w:r>
      <w:r w:rsidRPr="00850FB1">
        <w:rPr>
          <w:lang w:val="fr-FR"/>
        </w:rPr>
        <w:t xml:space="preserve">Nos. </w:t>
      </w:r>
      <w:r w:rsidRPr="00850FB1">
        <w:rPr>
          <w:lang w:val="en-US"/>
        </w:rPr>
        <w:t xml:space="preserve">37, 38 and 148, 1982; </w:t>
      </w:r>
      <w:r w:rsidRPr="00850FB1">
        <w:rPr>
          <w:lang w:val="fr-FR"/>
        </w:rPr>
        <w:t xml:space="preserve">Nos. </w:t>
      </w:r>
      <w:r w:rsidRPr="00850FB1">
        <w:rPr>
          <w:lang w:val="en-US"/>
        </w:rPr>
        <w:t xml:space="preserve">4 and 36, 1983; No. 69, 1983 (as amended by No. 78, 1984); </w:t>
      </w:r>
      <w:r w:rsidRPr="00850FB1">
        <w:rPr>
          <w:lang w:val="fr-FR"/>
        </w:rPr>
        <w:t xml:space="preserve">Nos. </w:t>
      </w:r>
      <w:r w:rsidRPr="00850FB1">
        <w:rPr>
          <w:lang w:val="en-US"/>
        </w:rPr>
        <w:t xml:space="preserve">46, 78, 93, 120, 134 and 165, 1984; </w:t>
      </w:r>
      <w:r w:rsidRPr="00850FB1">
        <w:rPr>
          <w:lang w:val="fr-FR"/>
        </w:rPr>
        <w:t xml:space="preserve">Nos. </w:t>
      </w:r>
      <w:r w:rsidRPr="00850FB1">
        <w:rPr>
          <w:lang w:val="en-US"/>
        </w:rPr>
        <w:t xml:space="preserve">24, 52, 95, 127 and 169, 1985; </w:t>
      </w:r>
      <w:r w:rsidRPr="00850FB1">
        <w:rPr>
          <w:lang w:val="fr-FR"/>
        </w:rPr>
        <w:t xml:space="preserve">Nos. </w:t>
      </w:r>
      <w:r w:rsidRPr="00850FB1">
        <w:rPr>
          <w:lang w:val="en-US"/>
        </w:rPr>
        <w:t xml:space="preserve">5, 28, 33, 106, 130 and 152, 1986; </w:t>
      </w:r>
      <w:r w:rsidRPr="00850FB1">
        <w:rPr>
          <w:lang w:val="fr-FR"/>
        </w:rPr>
        <w:t xml:space="preserve">Nos. </w:t>
      </w:r>
      <w:r w:rsidRPr="00850FB1">
        <w:rPr>
          <w:lang w:val="en-US"/>
        </w:rPr>
        <w:t xml:space="preserve">77, 88 and 130, 1987; </w:t>
      </w:r>
      <w:r w:rsidRPr="00850FB1">
        <w:rPr>
          <w:lang w:val="fr-FR"/>
        </w:rPr>
        <w:t xml:space="preserve">Nos. </w:t>
      </w:r>
      <w:r w:rsidRPr="00850FB1">
        <w:rPr>
          <w:lang w:val="en-US"/>
        </w:rPr>
        <w:t xml:space="preserve">13, 35, 58, 75 and 85, 1988; </w:t>
      </w:r>
      <w:r w:rsidRPr="00850FB1">
        <w:rPr>
          <w:lang w:val="fr-FR"/>
        </w:rPr>
        <w:t xml:space="preserve">Nos. </w:t>
      </w:r>
      <w:r w:rsidRPr="00850FB1">
        <w:rPr>
          <w:lang w:val="en-US"/>
        </w:rPr>
        <w:t xml:space="preserve">133 and 135, 1988 (as amended by </w:t>
      </w:r>
      <w:r w:rsidRPr="00850FB1">
        <w:rPr>
          <w:lang w:val="fr-FR"/>
        </w:rPr>
        <w:t xml:space="preserve">Nos. </w:t>
      </w:r>
      <w:r w:rsidRPr="00850FB1">
        <w:rPr>
          <w:lang w:val="en-US"/>
        </w:rPr>
        <w:t xml:space="preserve">84 and 164, 1989); </w:t>
      </w:r>
      <w:r w:rsidRPr="00850FB1">
        <w:rPr>
          <w:lang w:val="fr-FR"/>
        </w:rPr>
        <w:t>Nos.</w:t>
      </w:r>
      <w:r w:rsidR="00E33242" w:rsidRPr="00850FB1">
        <w:rPr>
          <w:lang w:val="fr-FR"/>
        </w:rPr>
        <w:t xml:space="preserve"> </w:t>
      </w:r>
      <w:r w:rsidRPr="00850FB1">
        <w:rPr>
          <w:lang w:val="en-US"/>
        </w:rPr>
        <w:t>59,</w:t>
      </w:r>
      <w:r w:rsidR="00E33242" w:rsidRPr="00850FB1">
        <w:rPr>
          <w:lang w:val="en-US"/>
        </w:rPr>
        <w:t xml:space="preserve"> </w:t>
      </w:r>
      <w:r w:rsidRPr="00850FB1">
        <w:rPr>
          <w:lang w:val="en-US"/>
        </w:rPr>
        <w:t xml:space="preserve">83, 84, 163 (as amended by No. 164, 1989) and 164, 1989; </w:t>
      </w:r>
      <w:r w:rsidRPr="00850FB1">
        <w:rPr>
          <w:lang w:val="fr-FR"/>
        </w:rPr>
        <w:t xml:space="preserve">Nos. </w:t>
      </w:r>
      <w:r w:rsidRPr="00850FB1">
        <w:rPr>
          <w:lang w:val="en-US"/>
        </w:rPr>
        <w:t>56, 84</w:t>
      </w:r>
      <w:r w:rsidR="001771D4" w:rsidRPr="00850FB1">
        <w:rPr>
          <w:lang w:val="en-US"/>
        </w:rPr>
        <w:t xml:space="preserve"> </w:t>
      </w:r>
      <w:r w:rsidRPr="00850FB1">
        <w:rPr>
          <w:lang w:val="en-US"/>
        </w:rPr>
        <w:t xml:space="preserve">and 119, 1990; and </w:t>
      </w:r>
      <w:r w:rsidRPr="00850FB1">
        <w:rPr>
          <w:lang w:val="fr-FR"/>
        </w:rPr>
        <w:t xml:space="preserve">Nos. </w:t>
      </w:r>
      <w:r w:rsidRPr="00850FB1">
        <w:rPr>
          <w:lang w:val="en-US"/>
        </w:rPr>
        <w:t>6 and 73, 1991.</w:t>
      </w:r>
    </w:p>
    <w:p w14:paraId="2D2114FE" w14:textId="77777777" w:rsidR="0013432D" w:rsidRPr="00850FB1" w:rsidRDefault="0013432D" w:rsidP="00E36C24">
      <w:pPr>
        <w:numPr>
          <w:ilvl w:val="0"/>
          <w:numId w:val="79"/>
        </w:numPr>
        <w:shd w:val="clear" w:color="auto" w:fill="FFFFFF"/>
        <w:tabs>
          <w:tab w:val="left" w:pos="288"/>
        </w:tabs>
        <w:spacing w:before="120"/>
        <w:ind w:left="288" w:hanging="283"/>
        <w:jc w:val="both"/>
        <w:rPr>
          <w:lang w:val="en-US"/>
        </w:rPr>
      </w:pPr>
      <w:r w:rsidRPr="00850FB1">
        <w:rPr>
          <w:lang w:val="en-US"/>
        </w:rPr>
        <w:t>No. 46, 1991.</w:t>
      </w:r>
    </w:p>
    <w:p w14:paraId="4E9947C8" w14:textId="0A0463C7" w:rsidR="0013432D" w:rsidRPr="000D434E" w:rsidRDefault="0013432D" w:rsidP="00E36C24">
      <w:pPr>
        <w:numPr>
          <w:ilvl w:val="0"/>
          <w:numId w:val="79"/>
        </w:numPr>
        <w:shd w:val="clear" w:color="auto" w:fill="FFFFFF"/>
        <w:tabs>
          <w:tab w:val="left" w:pos="288"/>
        </w:tabs>
        <w:spacing w:before="120"/>
        <w:ind w:left="288" w:hanging="283"/>
        <w:jc w:val="both"/>
        <w:rPr>
          <w:lang w:val="en-US"/>
        </w:rPr>
      </w:pPr>
      <w:r w:rsidRPr="00850FB1">
        <w:rPr>
          <w:lang w:val="en-US"/>
        </w:rPr>
        <w:t xml:space="preserve">No. 95, 1953, as amended. For previous amendments, see No. 68, 1955; </w:t>
      </w:r>
      <w:r w:rsidRPr="00850FB1">
        <w:rPr>
          <w:lang w:val="fr-FR"/>
        </w:rPr>
        <w:t xml:space="preserve">Nos. </w:t>
      </w:r>
      <w:r w:rsidRPr="00850FB1">
        <w:rPr>
          <w:lang w:val="en-US"/>
        </w:rPr>
        <w:t xml:space="preserve">55 and 95, 1956; No. 92, 1957; No. 68, 1958; No. 72, 1959; No. 16, 1961; No. 82, 1962; No. 77, 1963; No. 37, 1964; </w:t>
      </w:r>
      <w:r w:rsidRPr="00850FB1">
        <w:rPr>
          <w:lang w:val="fr-FR"/>
        </w:rPr>
        <w:t xml:space="preserve">Nos. </w:t>
      </w:r>
      <w:r w:rsidRPr="00850FB1">
        <w:rPr>
          <w:lang w:val="en-US"/>
        </w:rPr>
        <w:t xml:space="preserve">100 and 146, 1965; No. 44, 1966; </w:t>
      </w:r>
      <w:r w:rsidRPr="00850FB1">
        <w:rPr>
          <w:lang w:val="fr-FR"/>
        </w:rPr>
        <w:t xml:space="preserve">Nos. </w:t>
      </w:r>
      <w:r w:rsidRPr="00850FB1">
        <w:rPr>
          <w:lang w:val="en-US"/>
        </w:rPr>
        <w:t xml:space="preserve">14 and 100, 1967; No. 100, 1968; No. 102, 1969; No. 41, 1970; No. 85, 1971; No. 114, 1972; </w:t>
      </w:r>
      <w:r w:rsidRPr="00850FB1">
        <w:rPr>
          <w:lang w:val="fr-FR"/>
        </w:rPr>
        <w:t xml:space="preserve">Nos. </w:t>
      </w:r>
      <w:r w:rsidRPr="00850FB1">
        <w:rPr>
          <w:lang w:val="en-US"/>
        </w:rPr>
        <w:t xml:space="preserve">49 and 202, 1973; </w:t>
      </w:r>
      <w:r w:rsidRPr="00850FB1">
        <w:rPr>
          <w:lang w:val="fr-FR"/>
        </w:rPr>
        <w:t xml:space="preserve">Nos. </w:t>
      </w:r>
      <w:r w:rsidRPr="00850FB1">
        <w:rPr>
          <w:lang w:val="en-US"/>
        </w:rPr>
        <w:t xml:space="preserve">1, 13 and 93, 1975; </w:t>
      </w:r>
      <w:r w:rsidRPr="00850FB1">
        <w:rPr>
          <w:lang w:val="fr-FR"/>
        </w:rPr>
        <w:t xml:space="preserve">Nos. </w:t>
      </w:r>
      <w:r w:rsidRPr="00850FB1">
        <w:rPr>
          <w:lang w:val="en-US"/>
        </w:rPr>
        <w:t>1,</w:t>
      </w:r>
      <w:r w:rsidR="000D434E">
        <w:rPr>
          <w:lang w:val="en-US"/>
        </w:rPr>
        <w:t xml:space="preserve"> 60, </w:t>
      </w:r>
      <w:bookmarkStart w:id="0" w:name="_GoBack"/>
      <w:bookmarkEnd w:id="0"/>
      <w:r w:rsidRPr="000D434E">
        <w:rPr>
          <w:lang w:val="en-US"/>
        </w:rPr>
        <w:t xml:space="preserve">91, 99, 108 and 177, 1976; </w:t>
      </w:r>
      <w:r w:rsidRPr="000D434E">
        <w:rPr>
          <w:lang w:val="fr-FR"/>
        </w:rPr>
        <w:t xml:space="preserve">Nos. </w:t>
      </w:r>
      <w:r w:rsidRPr="000D434E">
        <w:rPr>
          <w:lang w:val="en-US"/>
        </w:rPr>
        <w:t xml:space="preserve">98 and 100, 1977; </w:t>
      </w:r>
      <w:r w:rsidRPr="000D434E">
        <w:rPr>
          <w:lang w:val="fr-FR"/>
        </w:rPr>
        <w:t xml:space="preserve">Nos. </w:t>
      </w:r>
      <w:r w:rsidRPr="000D434E">
        <w:rPr>
          <w:lang w:val="en-US"/>
        </w:rPr>
        <w:t>36, 88, 132 and</w:t>
      </w:r>
      <w:r w:rsidR="001771D4" w:rsidRPr="000D434E">
        <w:rPr>
          <w:lang w:val="en-US"/>
        </w:rPr>
        <w:t xml:space="preserve"> </w:t>
      </w:r>
      <w:r w:rsidRPr="000D434E">
        <w:rPr>
          <w:lang w:val="en-US"/>
        </w:rPr>
        <w:t xml:space="preserve">189, 1978; </w:t>
      </w:r>
      <w:r w:rsidRPr="000D434E">
        <w:rPr>
          <w:lang w:val="fr-FR"/>
        </w:rPr>
        <w:t xml:space="preserve">Nos. </w:t>
      </w:r>
      <w:r w:rsidRPr="000D434E">
        <w:rPr>
          <w:lang w:val="en-US"/>
        </w:rPr>
        <w:t xml:space="preserve">54, 91 and 122, 1979; </w:t>
      </w:r>
      <w:r w:rsidRPr="000D434E">
        <w:rPr>
          <w:lang w:val="fr-FR"/>
        </w:rPr>
        <w:t xml:space="preserve">Nos. </w:t>
      </w:r>
      <w:r w:rsidRPr="000D434E">
        <w:rPr>
          <w:lang w:val="en-US"/>
        </w:rPr>
        <w:t xml:space="preserve">117 and 131, 1980; </w:t>
      </w:r>
      <w:r w:rsidRPr="000D434E">
        <w:rPr>
          <w:lang w:val="fr-FR"/>
        </w:rPr>
        <w:t xml:space="preserve">Nos. </w:t>
      </w:r>
      <w:r w:rsidRPr="000D434E">
        <w:rPr>
          <w:lang w:val="en-US"/>
        </w:rPr>
        <w:t>40, 74,</w:t>
      </w:r>
      <w:r w:rsidR="001771D4" w:rsidRPr="000D434E">
        <w:rPr>
          <w:lang w:val="en-US"/>
        </w:rPr>
        <w:t xml:space="preserve"> </w:t>
      </w:r>
      <w:r w:rsidRPr="000D434E">
        <w:rPr>
          <w:lang w:val="en-US"/>
        </w:rPr>
        <w:t xml:space="preserve">92, 118, 163 and 176, 1981; </w:t>
      </w:r>
      <w:r w:rsidRPr="000D434E">
        <w:rPr>
          <w:lang w:val="fr-FR"/>
        </w:rPr>
        <w:t xml:space="preserve">Nos. </w:t>
      </w:r>
      <w:r w:rsidRPr="000D434E">
        <w:rPr>
          <w:lang w:val="en-US"/>
        </w:rPr>
        <w:t xml:space="preserve">49, 80 and 112, 1982; </w:t>
      </w:r>
      <w:r w:rsidRPr="000D434E">
        <w:rPr>
          <w:lang w:val="fr-FR"/>
        </w:rPr>
        <w:t xml:space="preserve">Nos. </w:t>
      </w:r>
      <w:r w:rsidRPr="000D434E">
        <w:rPr>
          <w:lang w:val="en-US"/>
        </w:rPr>
        <w:t>35, 54 and 139,</w:t>
      </w:r>
      <w:r w:rsidR="001771D4" w:rsidRPr="000D434E">
        <w:rPr>
          <w:lang w:val="en-US"/>
        </w:rPr>
        <w:t xml:space="preserve"> </w:t>
      </w:r>
      <w:r w:rsidRPr="000D434E">
        <w:rPr>
          <w:lang w:val="en-US"/>
        </w:rPr>
        <w:t xml:space="preserve">1983; </w:t>
      </w:r>
      <w:r w:rsidRPr="000D434E">
        <w:rPr>
          <w:lang w:val="fr-FR"/>
        </w:rPr>
        <w:t xml:space="preserve">Nos. </w:t>
      </w:r>
      <w:r w:rsidRPr="000D434E">
        <w:rPr>
          <w:lang w:val="en-US"/>
        </w:rPr>
        <w:t xml:space="preserve">46, 63, 72, 120, 135 and 165, 1984; </w:t>
      </w:r>
      <w:r w:rsidRPr="000D434E">
        <w:rPr>
          <w:lang w:val="fr-FR"/>
        </w:rPr>
        <w:t xml:space="preserve">Nos. </w:t>
      </w:r>
      <w:r w:rsidRPr="000D434E">
        <w:rPr>
          <w:lang w:val="en-US"/>
        </w:rPr>
        <w:t>24, 53, 65, 70, 95, 127</w:t>
      </w:r>
      <w:r w:rsidR="001771D4" w:rsidRPr="000D434E">
        <w:rPr>
          <w:lang w:val="en-US"/>
        </w:rPr>
        <w:t xml:space="preserve"> </w:t>
      </w:r>
      <w:r w:rsidRPr="000D434E">
        <w:rPr>
          <w:lang w:val="en-US"/>
        </w:rPr>
        <w:t xml:space="preserve">and 167, 1985; </w:t>
      </w:r>
      <w:r w:rsidRPr="000D434E">
        <w:rPr>
          <w:lang w:val="fr-FR"/>
        </w:rPr>
        <w:t xml:space="preserve">Nos. </w:t>
      </w:r>
      <w:r w:rsidRPr="000D434E">
        <w:rPr>
          <w:lang w:val="en-US"/>
        </w:rPr>
        <w:t xml:space="preserve">28, 75, 94 and 115, 1986; </w:t>
      </w:r>
      <w:r w:rsidRPr="000D434E">
        <w:rPr>
          <w:lang w:val="fr-FR"/>
        </w:rPr>
        <w:t xml:space="preserve">Nos. </w:t>
      </w:r>
      <w:r w:rsidRPr="000D434E">
        <w:rPr>
          <w:lang w:val="en-US"/>
        </w:rPr>
        <w:t>22, 44, 72, 118, 131 and</w:t>
      </w:r>
      <w:r w:rsidR="001771D4" w:rsidRPr="000D434E">
        <w:rPr>
          <w:lang w:val="en-US"/>
        </w:rPr>
        <w:t xml:space="preserve"> </w:t>
      </w:r>
      <w:r w:rsidRPr="000D434E">
        <w:rPr>
          <w:lang w:val="en-US"/>
        </w:rPr>
        <w:t xml:space="preserve">132, 1987; </w:t>
      </w:r>
      <w:r w:rsidRPr="000D434E">
        <w:rPr>
          <w:lang w:val="fr-FR"/>
        </w:rPr>
        <w:t xml:space="preserve">Nos. </w:t>
      </w:r>
      <w:r w:rsidRPr="000D434E">
        <w:rPr>
          <w:lang w:val="en-US"/>
        </w:rPr>
        <w:t xml:space="preserve">79, 87, 99 and 155, 1988; No. 95, 1989; and </w:t>
      </w:r>
      <w:r w:rsidRPr="000D434E">
        <w:rPr>
          <w:lang w:val="fr-FR"/>
        </w:rPr>
        <w:t xml:space="preserve">Nos. </w:t>
      </w:r>
      <w:r w:rsidRPr="000D434E">
        <w:rPr>
          <w:lang w:val="en-US"/>
        </w:rPr>
        <w:t>3 and 119,</w:t>
      </w:r>
      <w:r w:rsidR="001771D4" w:rsidRPr="000D434E">
        <w:rPr>
          <w:lang w:val="en-US"/>
        </w:rPr>
        <w:t xml:space="preserve"> </w:t>
      </w:r>
      <w:r w:rsidRPr="000D434E">
        <w:rPr>
          <w:lang w:val="en-US"/>
        </w:rPr>
        <w:t>1990.</w:t>
      </w:r>
    </w:p>
    <w:p w14:paraId="69639819" w14:textId="77777777" w:rsidR="0013432D" w:rsidRPr="00850FB1" w:rsidRDefault="0013432D" w:rsidP="00E36C24">
      <w:pPr>
        <w:numPr>
          <w:ilvl w:val="0"/>
          <w:numId w:val="79"/>
        </w:numPr>
        <w:shd w:val="clear" w:color="auto" w:fill="FFFFFF"/>
        <w:tabs>
          <w:tab w:val="left" w:pos="288"/>
        </w:tabs>
        <w:spacing w:before="120"/>
        <w:ind w:left="288" w:hanging="283"/>
        <w:jc w:val="both"/>
      </w:pPr>
      <w:r w:rsidRPr="00850FB1">
        <w:rPr>
          <w:lang w:val="en-US"/>
        </w:rPr>
        <w:t>No. 6, 1991 as amended by No. 69, 1991.</w:t>
      </w:r>
    </w:p>
    <w:p w14:paraId="2CCEEC1F" w14:textId="77777777" w:rsidR="0013432D" w:rsidRPr="00850FB1" w:rsidRDefault="0013432D" w:rsidP="00E36C24">
      <w:pPr>
        <w:shd w:val="clear" w:color="auto" w:fill="FFFFFF"/>
        <w:spacing w:before="120"/>
      </w:pPr>
      <w:r w:rsidRPr="00850FB1">
        <w:rPr>
          <w:szCs w:val="22"/>
          <w:lang w:val="en-US"/>
        </w:rPr>
        <w:t>[</w:t>
      </w:r>
      <w:r w:rsidRPr="00850FB1">
        <w:rPr>
          <w:i/>
          <w:iCs/>
          <w:szCs w:val="22"/>
          <w:lang w:val="en-US"/>
        </w:rPr>
        <w:t>Minister’s second reading speech made in</w:t>
      </w:r>
      <w:r w:rsidRPr="00850FB1">
        <w:rPr>
          <w:szCs w:val="22"/>
          <w:lang w:val="en-US"/>
        </w:rPr>
        <w:t>—</w:t>
      </w:r>
    </w:p>
    <w:p w14:paraId="19453077" w14:textId="77777777" w:rsidR="0013432D" w:rsidRPr="00850FB1" w:rsidRDefault="0013432D" w:rsidP="00E36C24">
      <w:pPr>
        <w:shd w:val="clear" w:color="auto" w:fill="FFFFFF"/>
        <w:ind w:left="739"/>
      </w:pPr>
      <w:r w:rsidRPr="00850FB1">
        <w:rPr>
          <w:i/>
          <w:iCs/>
          <w:szCs w:val="22"/>
          <w:lang w:val="en-US"/>
        </w:rPr>
        <w:t>House of Representatives on 31 May 1991 a.m.</w:t>
      </w:r>
    </w:p>
    <w:p w14:paraId="0E60F87C" w14:textId="77777777" w:rsidR="0013432D" w:rsidRPr="00850FB1" w:rsidRDefault="0013432D" w:rsidP="00E36C24">
      <w:pPr>
        <w:shd w:val="clear" w:color="auto" w:fill="FFFFFF"/>
        <w:ind w:left="739"/>
      </w:pPr>
      <w:r w:rsidRPr="00850FB1">
        <w:rPr>
          <w:i/>
          <w:iCs/>
          <w:szCs w:val="22"/>
          <w:lang w:val="en-US"/>
        </w:rPr>
        <w:t>Senate on 5 June 1991</w:t>
      </w:r>
      <w:r w:rsidRPr="00850FB1">
        <w:rPr>
          <w:szCs w:val="22"/>
          <w:lang w:val="en-US"/>
        </w:rPr>
        <w:t>]</w:t>
      </w:r>
    </w:p>
    <w:sectPr w:rsidR="0013432D" w:rsidRPr="00850FB1" w:rsidSect="0089395C">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8DA11E" w15:done="0"/>
  <w15:commentEx w15:paraId="036AF702" w15:done="0"/>
  <w15:commentEx w15:paraId="3992CBFD" w15:done="0"/>
  <w15:commentEx w15:paraId="4FA86E98" w15:done="0"/>
  <w15:commentEx w15:paraId="0BA79437" w15:done="0"/>
  <w15:commentEx w15:paraId="36EDB109" w15:done="0"/>
  <w15:commentEx w15:paraId="57AD82CE" w15:done="0"/>
  <w15:commentEx w15:paraId="367FFF30" w15:done="0"/>
  <w15:commentEx w15:paraId="676DB2EC" w15:done="0"/>
  <w15:commentEx w15:paraId="7675E372" w15:done="0"/>
  <w15:commentEx w15:paraId="23A372D8" w15:done="0"/>
  <w15:commentEx w15:paraId="507987A2" w15:done="0"/>
  <w15:commentEx w15:paraId="61553069" w15:done="0"/>
  <w15:commentEx w15:paraId="1C2F0ED4" w15:done="0"/>
  <w15:commentEx w15:paraId="545896F5" w15:done="0"/>
  <w15:commentEx w15:paraId="65A41AD4" w15:done="0"/>
  <w15:commentEx w15:paraId="63A63172" w15:done="0"/>
  <w15:commentEx w15:paraId="79C3DAF8" w15:done="0"/>
  <w15:commentEx w15:paraId="69B46642" w15:done="0"/>
  <w15:commentEx w15:paraId="48C3F015" w15:done="0"/>
  <w15:commentEx w15:paraId="1FDE2402" w15:done="0"/>
  <w15:commentEx w15:paraId="2818140E" w15:done="0"/>
  <w15:commentEx w15:paraId="3EC620D2" w15:done="0"/>
  <w15:commentEx w15:paraId="51E5F9EB" w15:done="0"/>
  <w15:commentEx w15:paraId="7EB1A035" w15:done="0"/>
  <w15:commentEx w15:paraId="7F5C0A69" w15:done="0"/>
  <w15:commentEx w15:paraId="09085369" w15:done="0"/>
  <w15:commentEx w15:paraId="1F74A0F6" w15:done="0"/>
  <w15:commentEx w15:paraId="584FD196" w15:done="0"/>
  <w15:commentEx w15:paraId="092847A1" w15:done="0"/>
  <w15:commentEx w15:paraId="6950A0AF" w15:done="0"/>
  <w15:commentEx w15:paraId="5531586D" w15:done="0"/>
  <w15:commentEx w15:paraId="611A3B4A" w15:done="0"/>
  <w15:commentEx w15:paraId="46618317" w15:done="0"/>
  <w15:commentEx w15:paraId="25EED0D7" w15:done="0"/>
  <w15:commentEx w15:paraId="55CE8685" w15:done="0"/>
  <w15:commentEx w15:paraId="6F0B81EB" w15:done="0"/>
  <w15:commentEx w15:paraId="2783F9E7" w15:done="0"/>
  <w15:commentEx w15:paraId="0D16CB31" w15:done="0"/>
  <w15:commentEx w15:paraId="3E7DDA16" w15:done="0"/>
  <w15:commentEx w15:paraId="7D245C2C" w15:done="0"/>
  <w15:commentEx w15:paraId="76F1108C" w15:done="0"/>
  <w15:commentEx w15:paraId="1914C1C6" w15:done="0"/>
  <w15:commentEx w15:paraId="4C5A8698" w15:done="0"/>
  <w15:commentEx w15:paraId="47EA61DD" w15:done="0"/>
  <w15:commentEx w15:paraId="05B943AA" w15:done="0"/>
  <w15:commentEx w15:paraId="2F658535" w15:done="0"/>
  <w15:commentEx w15:paraId="64B421C9" w15:done="0"/>
  <w15:commentEx w15:paraId="6D810C8F" w15:done="0"/>
  <w15:commentEx w15:paraId="0ACBC369" w15:done="0"/>
  <w15:commentEx w15:paraId="4614578E" w15:done="0"/>
  <w15:commentEx w15:paraId="156FB635" w15:done="0"/>
  <w15:commentEx w15:paraId="79ADDE00" w15:done="0"/>
  <w15:commentEx w15:paraId="1E2AA289" w15:done="0"/>
  <w15:commentEx w15:paraId="64AA110C" w15:done="0"/>
  <w15:commentEx w15:paraId="6B5CEACC" w15:done="0"/>
  <w15:commentEx w15:paraId="66A89476" w15:done="0"/>
  <w15:commentEx w15:paraId="6C54528C" w15:done="0"/>
  <w15:commentEx w15:paraId="79EFC3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8DA11E" w16cid:durableId="20814229"/>
  <w16cid:commentId w16cid:paraId="036AF702" w16cid:durableId="20814264"/>
  <w16cid:commentId w16cid:paraId="3992CBFD" w16cid:durableId="20814286"/>
  <w16cid:commentId w16cid:paraId="4FA86E98" w16cid:durableId="20814294"/>
  <w16cid:commentId w16cid:paraId="0BA79437" w16cid:durableId="208142AF"/>
  <w16cid:commentId w16cid:paraId="36EDB109" w16cid:durableId="208142BE"/>
  <w16cid:commentId w16cid:paraId="57AD82CE" w16cid:durableId="208142DE"/>
  <w16cid:commentId w16cid:paraId="367FFF30" w16cid:durableId="2081430C"/>
  <w16cid:commentId w16cid:paraId="676DB2EC" w16cid:durableId="20814328"/>
  <w16cid:commentId w16cid:paraId="7675E372" w16cid:durableId="20814334"/>
  <w16cid:commentId w16cid:paraId="23A372D8" w16cid:durableId="2081433F"/>
  <w16cid:commentId w16cid:paraId="507987A2" w16cid:durableId="20814347"/>
  <w16cid:commentId w16cid:paraId="61553069" w16cid:durableId="2081435E"/>
  <w16cid:commentId w16cid:paraId="1C2F0ED4" w16cid:durableId="20814366"/>
  <w16cid:commentId w16cid:paraId="545896F5" w16cid:durableId="2081436D"/>
  <w16cid:commentId w16cid:paraId="65A41AD4" w16cid:durableId="20814374"/>
  <w16cid:commentId w16cid:paraId="63A63172" w16cid:durableId="2081438E"/>
  <w16cid:commentId w16cid:paraId="79C3DAF8" w16cid:durableId="208143C4"/>
  <w16cid:commentId w16cid:paraId="69B46642" w16cid:durableId="208143EA"/>
  <w16cid:commentId w16cid:paraId="48C3F015" w16cid:durableId="208143FA"/>
  <w16cid:commentId w16cid:paraId="1FDE2402" w16cid:durableId="20814406"/>
  <w16cid:commentId w16cid:paraId="2818140E" w16cid:durableId="2081442D"/>
  <w16cid:commentId w16cid:paraId="3EC620D2" w16cid:durableId="20814448"/>
  <w16cid:commentId w16cid:paraId="51E5F9EB" w16cid:durableId="20814455"/>
  <w16cid:commentId w16cid:paraId="7EB1A035" w16cid:durableId="208144BD"/>
  <w16cid:commentId w16cid:paraId="7F5C0A69" w16cid:durableId="208144C4"/>
  <w16cid:commentId w16cid:paraId="09085369" w16cid:durableId="208144E6"/>
  <w16cid:commentId w16cid:paraId="1F74A0F6" w16cid:durableId="2081453C"/>
  <w16cid:commentId w16cid:paraId="584FD196" w16cid:durableId="20814570"/>
  <w16cid:commentId w16cid:paraId="092847A1" w16cid:durableId="2081457F"/>
  <w16cid:commentId w16cid:paraId="6950A0AF" w16cid:durableId="20814632"/>
  <w16cid:commentId w16cid:paraId="5531586D" w16cid:durableId="2081464A"/>
  <w16cid:commentId w16cid:paraId="611A3B4A" w16cid:durableId="2081465D"/>
  <w16cid:commentId w16cid:paraId="46618317" w16cid:durableId="20814668"/>
  <w16cid:commentId w16cid:paraId="25EED0D7" w16cid:durableId="20814681"/>
  <w16cid:commentId w16cid:paraId="55CE8685" w16cid:durableId="208146BA"/>
  <w16cid:commentId w16cid:paraId="6F0B81EB" w16cid:durableId="208146C1"/>
  <w16cid:commentId w16cid:paraId="2783F9E7" w16cid:durableId="208146DA"/>
  <w16cid:commentId w16cid:paraId="0D16CB31" w16cid:durableId="208146EB"/>
  <w16cid:commentId w16cid:paraId="3E7DDA16" w16cid:durableId="208146F1"/>
  <w16cid:commentId w16cid:paraId="7D245C2C" w16cid:durableId="208146F6"/>
  <w16cid:commentId w16cid:paraId="76F1108C" w16cid:durableId="208146FB"/>
  <w16cid:commentId w16cid:paraId="1914C1C6" w16cid:durableId="20814700"/>
  <w16cid:commentId w16cid:paraId="4C5A8698" w16cid:durableId="20814706"/>
  <w16cid:commentId w16cid:paraId="47EA61DD" w16cid:durableId="20814724"/>
  <w16cid:commentId w16cid:paraId="05B943AA" w16cid:durableId="2081474D"/>
  <w16cid:commentId w16cid:paraId="2F658535" w16cid:durableId="20814798"/>
  <w16cid:commentId w16cid:paraId="64B421C9" w16cid:durableId="20814821"/>
  <w16cid:commentId w16cid:paraId="6D810C8F" w16cid:durableId="208148BC"/>
  <w16cid:commentId w16cid:paraId="0ACBC369" w16cid:durableId="20814B87"/>
  <w16cid:commentId w16cid:paraId="4614578E" w16cid:durableId="20814BB6"/>
  <w16cid:commentId w16cid:paraId="156FB635" w16cid:durableId="20814BD5"/>
  <w16cid:commentId w16cid:paraId="79ADDE00" w16cid:durableId="20814BDC"/>
  <w16cid:commentId w16cid:paraId="1E2AA289" w16cid:durableId="20814BE2"/>
  <w16cid:commentId w16cid:paraId="64AA110C" w16cid:durableId="20814BAB"/>
  <w16cid:commentId w16cid:paraId="6B5CEACC" w16cid:durableId="20814BE9"/>
  <w16cid:commentId w16cid:paraId="66A89476" w16cid:durableId="20814BED"/>
  <w16cid:commentId w16cid:paraId="6C54528C" w16cid:durableId="20814BF1"/>
  <w16cid:commentId w16cid:paraId="79EFC356" w16cid:durableId="208158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1E451" w14:textId="77777777" w:rsidR="002E0801" w:rsidRDefault="002E0801" w:rsidP="006A1EBF">
      <w:r>
        <w:separator/>
      </w:r>
    </w:p>
  </w:endnote>
  <w:endnote w:type="continuationSeparator" w:id="0">
    <w:p w14:paraId="10DA3901" w14:textId="77777777" w:rsidR="002E0801" w:rsidRDefault="002E0801" w:rsidP="006A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1D221" w14:textId="77777777" w:rsidR="002E0801" w:rsidRDefault="002E0801" w:rsidP="006A1EBF">
      <w:r>
        <w:separator/>
      </w:r>
    </w:p>
  </w:footnote>
  <w:footnote w:type="continuationSeparator" w:id="0">
    <w:p w14:paraId="7647CEF7" w14:textId="77777777" w:rsidR="002E0801" w:rsidRDefault="002E0801" w:rsidP="006A1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20729" w14:textId="77777777" w:rsidR="00033A04" w:rsidRPr="00A84973" w:rsidRDefault="00033A04" w:rsidP="00A84973">
    <w:pPr>
      <w:shd w:val="clear" w:color="auto" w:fill="FFFFFF"/>
      <w:jc w:val="center"/>
      <w:rPr>
        <w:sz w:val="24"/>
      </w:rPr>
    </w:pPr>
    <w:r w:rsidRPr="00A84973">
      <w:rPr>
        <w:bCs/>
        <w:sz w:val="22"/>
        <w:szCs w:val="18"/>
        <w:lang w:val="fr-FR"/>
      </w:rPr>
      <w:t xml:space="preserve">TABLE </w:t>
    </w:r>
    <w:r w:rsidRPr="00A84973">
      <w:rPr>
        <w:bCs/>
        <w:sz w:val="22"/>
        <w:szCs w:val="18"/>
        <w:lang w:val="en-US"/>
      </w:rPr>
      <w:t xml:space="preserve">OF </w:t>
    </w:r>
    <w:r w:rsidRPr="00A84973">
      <w:rPr>
        <w:bCs/>
        <w:sz w:val="22"/>
        <w:szCs w:val="18"/>
        <w:lang w:val="fr-FR"/>
      </w:rPr>
      <w:t>PROVISIONS</w:t>
    </w:r>
    <w:r w:rsidRPr="00A84973">
      <w:rPr>
        <w:rFonts w:eastAsia="Times New Roman"/>
        <w:bCs/>
        <w:sz w:val="22"/>
        <w:szCs w:val="18"/>
        <w:lang w:val="fr-FR"/>
      </w:rPr>
      <w:t>—</w:t>
    </w:r>
    <w:r w:rsidRPr="00A84973">
      <w:rPr>
        <w:rFonts w:eastAsia="Times New Roman"/>
        <w:bCs/>
        <w:i/>
        <w:iCs/>
        <w:sz w:val="22"/>
        <w:szCs w:val="18"/>
        <w:lang w:val="en-US"/>
      </w:rPr>
      <w:t>continued</w:t>
    </w:r>
  </w:p>
  <w:p w14:paraId="53A99892" w14:textId="77777777" w:rsidR="00033A04" w:rsidRDefault="00033A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B63D5" w14:textId="77777777" w:rsidR="00033A04" w:rsidRDefault="00033A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EF83D" w14:textId="49B5F481" w:rsidR="00033A04" w:rsidRPr="006A1EBF" w:rsidRDefault="00033A04" w:rsidP="006A1EBF">
    <w:pPr>
      <w:pStyle w:val="Header"/>
      <w:jc w:val="center"/>
      <w:rPr>
        <w:sz w:val="22"/>
      </w:rPr>
    </w:pPr>
    <w:r w:rsidRPr="006A1EBF">
      <w:rPr>
        <w:i/>
        <w:iCs/>
        <w:sz w:val="22"/>
        <w:szCs w:val="24"/>
        <w:lang w:val="en-US" w:eastAsia="en-US"/>
      </w:rPr>
      <w:t>Social Security Legislation Amendment (No. 2)</w:t>
    </w:r>
    <w:r w:rsidR="000D434E">
      <w:rPr>
        <w:i/>
        <w:iCs/>
        <w:sz w:val="22"/>
        <w:szCs w:val="24"/>
        <w:lang w:val="en-US" w:eastAsia="en-US"/>
      </w:rPr>
      <w:tab/>
      <w:t xml:space="preserve">    </w:t>
    </w:r>
    <w:r w:rsidRPr="006A1EBF">
      <w:rPr>
        <w:i/>
        <w:iCs/>
        <w:sz w:val="22"/>
        <w:szCs w:val="24"/>
        <w:lang w:val="en-US" w:eastAsia="en-US"/>
      </w:rPr>
      <w:t xml:space="preserve"> No. 115,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2CEE"/>
    <w:multiLevelType w:val="singleLevel"/>
    <w:tmpl w:val="14682E14"/>
    <w:lvl w:ilvl="0">
      <w:start w:val="1"/>
      <w:numFmt w:val="lowerLetter"/>
      <w:lvlText w:val="(%1)"/>
      <w:legacy w:legacy="1" w:legacySpace="0" w:legacyIndent="393"/>
      <w:lvlJc w:val="left"/>
      <w:rPr>
        <w:rFonts w:ascii="Times New Roman" w:hAnsi="Times New Roman" w:cs="Times New Roman" w:hint="default"/>
      </w:rPr>
    </w:lvl>
  </w:abstractNum>
  <w:abstractNum w:abstractNumId="1">
    <w:nsid w:val="01CE6F2D"/>
    <w:multiLevelType w:val="singleLevel"/>
    <w:tmpl w:val="D9A884E6"/>
    <w:lvl w:ilvl="0">
      <w:start w:val="1"/>
      <w:numFmt w:val="lowerLetter"/>
      <w:lvlText w:val="(%1)"/>
      <w:legacy w:legacy="1" w:legacySpace="0" w:legacyIndent="394"/>
      <w:lvlJc w:val="left"/>
      <w:rPr>
        <w:rFonts w:ascii="Times New Roman" w:hAnsi="Times New Roman" w:cs="Times New Roman" w:hint="default"/>
      </w:rPr>
    </w:lvl>
  </w:abstractNum>
  <w:abstractNum w:abstractNumId="2">
    <w:nsid w:val="01D62998"/>
    <w:multiLevelType w:val="singleLevel"/>
    <w:tmpl w:val="EB883EDA"/>
    <w:lvl w:ilvl="0">
      <w:start w:val="1"/>
      <w:numFmt w:val="decimal"/>
      <w:lvlText w:val="%1."/>
      <w:legacy w:legacy="1" w:legacySpace="0" w:legacyIndent="302"/>
      <w:lvlJc w:val="left"/>
      <w:rPr>
        <w:rFonts w:ascii="Times New Roman" w:hAnsi="Times New Roman" w:cs="Times New Roman" w:hint="default"/>
      </w:rPr>
    </w:lvl>
  </w:abstractNum>
  <w:abstractNum w:abstractNumId="3">
    <w:nsid w:val="02273282"/>
    <w:multiLevelType w:val="singleLevel"/>
    <w:tmpl w:val="BBA07850"/>
    <w:lvl w:ilvl="0">
      <w:start w:val="2"/>
      <w:numFmt w:val="decimal"/>
      <w:lvlText w:val="%1."/>
      <w:legacy w:legacy="1" w:legacySpace="0" w:legacyIndent="302"/>
      <w:lvlJc w:val="left"/>
      <w:rPr>
        <w:rFonts w:ascii="Times New Roman" w:hAnsi="Times New Roman" w:cs="Times New Roman" w:hint="default"/>
      </w:rPr>
    </w:lvl>
  </w:abstractNum>
  <w:abstractNum w:abstractNumId="4">
    <w:nsid w:val="031C7B95"/>
    <w:multiLevelType w:val="singleLevel"/>
    <w:tmpl w:val="3134198A"/>
    <w:lvl w:ilvl="0">
      <w:start w:val="2"/>
      <w:numFmt w:val="lowerLetter"/>
      <w:lvlText w:val="(%1)"/>
      <w:legacy w:legacy="1" w:legacySpace="0" w:legacyIndent="398"/>
      <w:lvlJc w:val="left"/>
      <w:rPr>
        <w:rFonts w:ascii="Times New Roman" w:hAnsi="Times New Roman" w:cs="Times New Roman" w:hint="default"/>
      </w:rPr>
    </w:lvl>
  </w:abstractNum>
  <w:abstractNum w:abstractNumId="5">
    <w:nsid w:val="03BC7AED"/>
    <w:multiLevelType w:val="singleLevel"/>
    <w:tmpl w:val="588A11A4"/>
    <w:lvl w:ilvl="0">
      <w:start w:val="1"/>
      <w:numFmt w:val="decimal"/>
      <w:lvlText w:val="%1."/>
      <w:legacy w:legacy="1" w:legacySpace="0" w:legacyIndent="288"/>
      <w:lvlJc w:val="left"/>
      <w:rPr>
        <w:rFonts w:ascii="Times New Roman" w:hAnsi="Times New Roman" w:cs="Times New Roman" w:hint="default"/>
      </w:rPr>
    </w:lvl>
  </w:abstractNum>
  <w:abstractNum w:abstractNumId="6">
    <w:nsid w:val="045A1005"/>
    <w:multiLevelType w:val="singleLevel"/>
    <w:tmpl w:val="F1A263AC"/>
    <w:lvl w:ilvl="0">
      <w:start w:val="3"/>
      <w:numFmt w:val="decimal"/>
      <w:lvlText w:val="%1."/>
      <w:legacy w:legacy="1" w:legacySpace="0" w:legacyIndent="298"/>
      <w:lvlJc w:val="left"/>
      <w:rPr>
        <w:rFonts w:ascii="Times New Roman" w:hAnsi="Times New Roman" w:cs="Times New Roman" w:hint="default"/>
      </w:rPr>
    </w:lvl>
  </w:abstractNum>
  <w:abstractNum w:abstractNumId="7">
    <w:nsid w:val="05761D6E"/>
    <w:multiLevelType w:val="singleLevel"/>
    <w:tmpl w:val="F1A263AC"/>
    <w:lvl w:ilvl="0">
      <w:start w:val="3"/>
      <w:numFmt w:val="decimal"/>
      <w:lvlText w:val="%1."/>
      <w:legacy w:legacy="1" w:legacySpace="0" w:legacyIndent="298"/>
      <w:lvlJc w:val="left"/>
      <w:rPr>
        <w:rFonts w:ascii="Times New Roman" w:hAnsi="Times New Roman" w:cs="Times New Roman" w:hint="default"/>
      </w:rPr>
    </w:lvl>
  </w:abstractNum>
  <w:abstractNum w:abstractNumId="8">
    <w:nsid w:val="07574BFA"/>
    <w:multiLevelType w:val="singleLevel"/>
    <w:tmpl w:val="7B284086"/>
    <w:lvl w:ilvl="0">
      <w:start w:val="1"/>
      <w:numFmt w:val="lowerLetter"/>
      <w:lvlText w:val="(%1)"/>
      <w:legacy w:legacy="1" w:legacySpace="0" w:legacyIndent="389"/>
      <w:lvlJc w:val="left"/>
      <w:rPr>
        <w:rFonts w:ascii="Times New Roman" w:hAnsi="Times New Roman" w:cs="Times New Roman" w:hint="default"/>
      </w:rPr>
    </w:lvl>
  </w:abstractNum>
  <w:abstractNum w:abstractNumId="9">
    <w:nsid w:val="08281C35"/>
    <w:multiLevelType w:val="singleLevel"/>
    <w:tmpl w:val="7B284086"/>
    <w:lvl w:ilvl="0">
      <w:start w:val="1"/>
      <w:numFmt w:val="lowerLetter"/>
      <w:lvlText w:val="(%1)"/>
      <w:legacy w:legacy="1" w:legacySpace="0" w:legacyIndent="389"/>
      <w:lvlJc w:val="left"/>
      <w:rPr>
        <w:rFonts w:ascii="Times New Roman" w:hAnsi="Times New Roman" w:cs="Times New Roman" w:hint="default"/>
      </w:rPr>
    </w:lvl>
  </w:abstractNum>
  <w:abstractNum w:abstractNumId="10">
    <w:nsid w:val="089205CC"/>
    <w:multiLevelType w:val="singleLevel"/>
    <w:tmpl w:val="9CB8EE6C"/>
    <w:lvl w:ilvl="0">
      <w:start w:val="1"/>
      <w:numFmt w:val="lowerLetter"/>
      <w:lvlText w:val="(%1)"/>
      <w:legacy w:legacy="1" w:legacySpace="0" w:legacyIndent="384"/>
      <w:lvlJc w:val="left"/>
      <w:rPr>
        <w:rFonts w:ascii="Times New Roman" w:hAnsi="Times New Roman" w:cs="Times New Roman" w:hint="default"/>
      </w:rPr>
    </w:lvl>
  </w:abstractNum>
  <w:abstractNum w:abstractNumId="11">
    <w:nsid w:val="08CA50BF"/>
    <w:multiLevelType w:val="singleLevel"/>
    <w:tmpl w:val="5FF6C236"/>
    <w:lvl w:ilvl="0">
      <w:start w:val="1"/>
      <w:numFmt w:val="lowerLetter"/>
      <w:lvlText w:val="(%1)"/>
      <w:legacy w:legacy="1" w:legacySpace="0" w:legacyIndent="398"/>
      <w:lvlJc w:val="left"/>
      <w:rPr>
        <w:rFonts w:ascii="Times New Roman" w:hAnsi="Times New Roman" w:cs="Times New Roman" w:hint="default"/>
      </w:rPr>
    </w:lvl>
  </w:abstractNum>
  <w:abstractNum w:abstractNumId="12">
    <w:nsid w:val="0B6C564E"/>
    <w:multiLevelType w:val="singleLevel"/>
    <w:tmpl w:val="8788151C"/>
    <w:lvl w:ilvl="0">
      <w:start w:val="2"/>
      <w:numFmt w:val="lowerLetter"/>
      <w:lvlText w:val="(%1)"/>
      <w:legacy w:legacy="1" w:legacySpace="0" w:legacyIndent="403"/>
      <w:lvlJc w:val="left"/>
      <w:rPr>
        <w:rFonts w:ascii="Times New Roman" w:hAnsi="Times New Roman" w:cs="Times New Roman" w:hint="default"/>
      </w:rPr>
    </w:lvl>
  </w:abstractNum>
  <w:abstractNum w:abstractNumId="13">
    <w:nsid w:val="0C637150"/>
    <w:multiLevelType w:val="singleLevel"/>
    <w:tmpl w:val="5FF6C236"/>
    <w:lvl w:ilvl="0">
      <w:start w:val="1"/>
      <w:numFmt w:val="lowerLetter"/>
      <w:lvlText w:val="(%1)"/>
      <w:legacy w:legacy="1" w:legacySpace="0" w:legacyIndent="398"/>
      <w:lvlJc w:val="left"/>
      <w:rPr>
        <w:rFonts w:ascii="Times New Roman" w:hAnsi="Times New Roman" w:cs="Times New Roman" w:hint="default"/>
      </w:rPr>
    </w:lvl>
  </w:abstractNum>
  <w:abstractNum w:abstractNumId="14">
    <w:nsid w:val="0CDE458E"/>
    <w:multiLevelType w:val="singleLevel"/>
    <w:tmpl w:val="52F87736"/>
    <w:lvl w:ilvl="0">
      <w:start w:val="3"/>
      <w:numFmt w:val="lowerLetter"/>
      <w:lvlText w:val="(%1)"/>
      <w:legacy w:legacy="1" w:legacySpace="0" w:legacyIndent="394"/>
      <w:lvlJc w:val="left"/>
      <w:rPr>
        <w:rFonts w:ascii="Times New Roman" w:hAnsi="Times New Roman" w:cs="Times New Roman" w:hint="default"/>
      </w:rPr>
    </w:lvl>
  </w:abstractNum>
  <w:abstractNum w:abstractNumId="15">
    <w:nsid w:val="0EB73310"/>
    <w:multiLevelType w:val="singleLevel"/>
    <w:tmpl w:val="5FCC7522"/>
    <w:lvl w:ilvl="0">
      <w:start w:val="1"/>
      <w:numFmt w:val="decimal"/>
      <w:lvlText w:val="%1."/>
      <w:legacy w:legacy="1" w:legacySpace="0" w:legacyIndent="307"/>
      <w:lvlJc w:val="left"/>
      <w:rPr>
        <w:rFonts w:ascii="Times New Roman" w:hAnsi="Times New Roman" w:cs="Times New Roman" w:hint="default"/>
      </w:rPr>
    </w:lvl>
  </w:abstractNum>
  <w:abstractNum w:abstractNumId="16">
    <w:nsid w:val="1023540F"/>
    <w:multiLevelType w:val="singleLevel"/>
    <w:tmpl w:val="D9A884E6"/>
    <w:lvl w:ilvl="0">
      <w:start w:val="1"/>
      <w:numFmt w:val="lowerLetter"/>
      <w:lvlText w:val="(%1)"/>
      <w:legacy w:legacy="1" w:legacySpace="0" w:legacyIndent="394"/>
      <w:lvlJc w:val="left"/>
      <w:rPr>
        <w:rFonts w:ascii="Times New Roman" w:hAnsi="Times New Roman" w:cs="Times New Roman" w:hint="default"/>
      </w:rPr>
    </w:lvl>
  </w:abstractNum>
  <w:abstractNum w:abstractNumId="17">
    <w:nsid w:val="10AB290B"/>
    <w:multiLevelType w:val="singleLevel"/>
    <w:tmpl w:val="D9A884E6"/>
    <w:lvl w:ilvl="0">
      <w:start w:val="1"/>
      <w:numFmt w:val="lowerLetter"/>
      <w:lvlText w:val="(%1)"/>
      <w:legacy w:legacy="1" w:legacySpace="0" w:legacyIndent="394"/>
      <w:lvlJc w:val="left"/>
      <w:rPr>
        <w:rFonts w:ascii="Times New Roman" w:hAnsi="Times New Roman" w:cs="Times New Roman" w:hint="default"/>
      </w:rPr>
    </w:lvl>
  </w:abstractNum>
  <w:abstractNum w:abstractNumId="18">
    <w:nsid w:val="137348D4"/>
    <w:multiLevelType w:val="singleLevel"/>
    <w:tmpl w:val="9CB8EE6C"/>
    <w:lvl w:ilvl="0">
      <w:start w:val="1"/>
      <w:numFmt w:val="lowerLetter"/>
      <w:lvlText w:val="(%1)"/>
      <w:legacy w:legacy="1" w:legacySpace="0" w:legacyIndent="384"/>
      <w:lvlJc w:val="left"/>
      <w:rPr>
        <w:rFonts w:ascii="Times New Roman" w:hAnsi="Times New Roman" w:cs="Times New Roman" w:hint="default"/>
      </w:rPr>
    </w:lvl>
  </w:abstractNum>
  <w:abstractNum w:abstractNumId="19">
    <w:nsid w:val="170F3D9F"/>
    <w:multiLevelType w:val="singleLevel"/>
    <w:tmpl w:val="7B284086"/>
    <w:lvl w:ilvl="0">
      <w:start w:val="1"/>
      <w:numFmt w:val="lowerLetter"/>
      <w:lvlText w:val="(%1)"/>
      <w:legacy w:legacy="1" w:legacySpace="0" w:legacyIndent="389"/>
      <w:lvlJc w:val="left"/>
      <w:rPr>
        <w:rFonts w:ascii="Times New Roman" w:hAnsi="Times New Roman" w:cs="Times New Roman" w:hint="default"/>
      </w:rPr>
    </w:lvl>
  </w:abstractNum>
  <w:abstractNum w:abstractNumId="20">
    <w:nsid w:val="1A020221"/>
    <w:multiLevelType w:val="singleLevel"/>
    <w:tmpl w:val="CDE44E96"/>
    <w:lvl w:ilvl="0">
      <w:start w:val="4"/>
      <w:numFmt w:val="lowerLetter"/>
      <w:lvlText w:val="(%1)"/>
      <w:legacy w:legacy="1" w:legacySpace="0" w:legacyIndent="403"/>
      <w:lvlJc w:val="left"/>
      <w:rPr>
        <w:rFonts w:ascii="Times New Roman" w:hAnsi="Times New Roman" w:cs="Times New Roman" w:hint="default"/>
      </w:rPr>
    </w:lvl>
  </w:abstractNum>
  <w:abstractNum w:abstractNumId="21">
    <w:nsid w:val="1D200FDE"/>
    <w:multiLevelType w:val="singleLevel"/>
    <w:tmpl w:val="D9A884E6"/>
    <w:lvl w:ilvl="0">
      <w:start w:val="1"/>
      <w:numFmt w:val="lowerLetter"/>
      <w:lvlText w:val="(%1)"/>
      <w:legacy w:legacy="1" w:legacySpace="0" w:legacyIndent="394"/>
      <w:lvlJc w:val="left"/>
      <w:rPr>
        <w:rFonts w:ascii="Times New Roman" w:hAnsi="Times New Roman" w:cs="Times New Roman" w:hint="default"/>
      </w:rPr>
    </w:lvl>
  </w:abstractNum>
  <w:abstractNum w:abstractNumId="22">
    <w:nsid w:val="250F5D71"/>
    <w:multiLevelType w:val="singleLevel"/>
    <w:tmpl w:val="F1A263AC"/>
    <w:lvl w:ilvl="0">
      <w:start w:val="3"/>
      <w:numFmt w:val="decimal"/>
      <w:lvlText w:val="%1."/>
      <w:legacy w:legacy="1" w:legacySpace="0" w:legacyIndent="298"/>
      <w:lvlJc w:val="left"/>
      <w:rPr>
        <w:rFonts w:ascii="Times New Roman" w:hAnsi="Times New Roman" w:cs="Times New Roman" w:hint="default"/>
      </w:rPr>
    </w:lvl>
  </w:abstractNum>
  <w:abstractNum w:abstractNumId="23">
    <w:nsid w:val="25B26585"/>
    <w:multiLevelType w:val="singleLevel"/>
    <w:tmpl w:val="8A38FBA4"/>
    <w:lvl w:ilvl="0">
      <w:start w:val="1"/>
      <w:numFmt w:val="decimal"/>
      <w:lvlText w:val="%1."/>
      <w:legacy w:legacy="1" w:legacySpace="0" w:legacyIndent="298"/>
      <w:lvlJc w:val="left"/>
      <w:rPr>
        <w:rFonts w:ascii="Times New Roman" w:hAnsi="Times New Roman" w:cs="Times New Roman" w:hint="default"/>
      </w:rPr>
    </w:lvl>
  </w:abstractNum>
  <w:abstractNum w:abstractNumId="24">
    <w:nsid w:val="262465FE"/>
    <w:multiLevelType w:val="singleLevel"/>
    <w:tmpl w:val="5FF6C236"/>
    <w:lvl w:ilvl="0">
      <w:start w:val="1"/>
      <w:numFmt w:val="lowerLetter"/>
      <w:lvlText w:val="(%1)"/>
      <w:legacy w:legacy="1" w:legacySpace="0" w:legacyIndent="398"/>
      <w:lvlJc w:val="left"/>
      <w:rPr>
        <w:rFonts w:ascii="Times New Roman" w:hAnsi="Times New Roman" w:cs="Times New Roman" w:hint="default"/>
      </w:rPr>
    </w:lvl>
  </w:abstractNum>
  <w:abstractNum w:abstractNumId="25">
    <w:nsid w:val="274005DD"/>
    <w:multiLevelType w:val="singleLevel"/>
    <w:tmpl w:val="7B284086"/>
    <w:lvl w:ilvl="0">
      <w:start w:val="1"/>
      <w:numFmt w:val="lowerLetter"/>
      <w:lvlText w:val="(%1)"/>
      <w:legacy w:legacy="1" w:legacySpace="0" w:legacyIndent="389"/>
      <w:lvlJc w:val="left"/>
      <w:rPr>
        <w:rFonts w:ascii="Times New Roman" w:hAnsi="Times New Roman" w:cs="Times New Roman" w:hint="default"/>
      </w:rPr>
    </w:lvl>
  </w:abstractNum>
  <w:abstractNum w:abstractNumId="26">
    <w:nsid w:val="27895DD4"/>
    <w:multiLevelType w:val="singleLevel"/>
    <w:tmpl w:val="5FF6C236"/>
    <w:lvl w:ilvl="0">
      <w:start w:val="1"/>
      <w:numFmt w:val="lowerLetter"/>
      <w:lvlText w:val="(%1)"/>
      <w:legacy w:legacy="1" w:legacySpace="0" w:legacyIndent="398"/>
      <w:lvlJc w:val="left"/>
      <w:rPr>
        <w:rFonts w:ascii="Times New Roman" w:hAnsi="Times New Roman" w:cs="Times New Roman" w:hint="default"/>
      </w:rPr>
    </w:lvl>
  </w:abstractNum>
  <w:abstractNum w:abstractNumId="27">
    <w:nsid w:val="28935265"/>
    <w:multiLevelType w:val="singleLevel"/>
    <w:tmpl w:val="D9A884E6"/>
    <w:lvl w:ilvl="0">
      <w:start w:val="1"/>
      <w:numFmt w:val="lowerLetter"/>
      <w:lvlText w:val="(%1)"/>
      <w:legacy w:legacy="1" w:legacySpace="0" w:legacyIndent="394"/>
      <w:lvlJc w:val="left"/>
      <w:rPr>
        <w:rFonts w:ascii="Times New Roman" w:hAnsi="Times New Roman" w:cs="Times New Roman" w:hint="default"/>
      </w:rPr>
    </w:lvl>
  </w:abstractNum>
  <w:abstractNum w:abstractNumId="28">
    <w:nsid w:val="2A2919E9"/>
    <w:multiLevelType w:val="singleLevel"/>
    <w:tmpl w:val="D9A884E6"/>
    <w:lvl w:ilvl="0">
      <w:start w:val="1"/>
      <w:numFmt w:val="lowerLetter"/>
      <w:lvlText w:val="(%1)"/>
      <w:legacy w:legacy="1" w:legacySpace="0" w:legacyIndent="394"/>
      <w:lvlJc w:val="left"/>
      <w:rPr>
        <w:rFonts w:ascii="Times New Roman" w:hAnsi="Times New Roman" w:cs="Times New Roman" w:hint="default"/>
      </w:rPr>
    </w:lvl>
  </w:abstractNum>
  <w:abstractNum w:abstractNumId="29">
    <w:nsid w:val="2AF41307"/>
    <w:multiLevelType w:val="singleLevel"/>
    <w:tmpl w:val="7B284086"/>
    <w:lvl w:ilvl="0">
      <w:start w:val="1"/>
      <w:numFmt w:val="lowerLetter"/>
      <w:lvlText w:val="(%1)"/>
      <w:legacy w:legacy="1" w:legacySpace="0" w:legacyIndent="389"/>
      <w:lvlJc w:val="left"/>
      <w:rPr>
        <w:rFonts w:ascii="Times New Roman" w:hAnsi="Times New Roman" w:cs="Times New Roman" w:hint="default"/>
      </w:rPr>
    </w:lvl>
  </w:abstractNum>
  <w:abstractNum w:abstractNumId="30">
    <w:nsid w:val="2BE948B0"/>
    <w:multiLevelType w:val="singleLevel"/>
    <w:tmpl w:val="A1AA64D0"/>
    <w:lvl w:ilvl="0">
      <w:start w:val="6"/>
      <w:numFmt w:val="lowerLetter"/>
      <w:lvlText w:val="(%1)"/>
      <w:legacy w:legacy="1" w:legacySpace="0" w:legacyIndent="384"/>
      <w:lvlJc w:val="left"/>
      <w:rPr>
        <w:rFonts w:ascii="Times New Roman" w:hAnsi="Times New Roman" w:cs="Times New Roman" w:hint="default"/>
      </w:rPr>
    </w:lvl>
  </w:abstractNum>
  <w:abstractNum w:abstractNumId="31">
    <w:nsid w:val="31413DD3"/>
    <w:multiLevelType w:val="singleLevel"/>
    <w:tmpl w:val="5FF6C236"/>
    <w:lvl w:ilvl="0">
      <w:start w:val="1"/>
      <w:numFmt w:val="lowerLetter"/>
      <w:lvlText w:val="(%1)"/>
      <w:legacy w:legacy="1" w:legacySpace="0" w:legacyIndent="398"/>
      <w:lvlJc w:val="left"/>
      <w:rPr>
        <w:rFonts w:ascii="Times New Roman" w:hAnsi="Times New Roman" w:cs="Times New Roman" w:hint="default"/>
      </w:rPr>
    </w:lvl>
  </w:abstractNum>
  <w:abstractNum w:abstractNumId="32">
    <w:nsid w:val="32814CDA"/>
    <w:multiLevelType w:val="singleLevel"/>
    <w:tmpl w:val="D9A884E6"/>
    <w:lvl w:ilvl="0">
      <w:start w:val="1"/>
      <w:numFmt w:val="lowerLetter"/>
      <w:lvlText w:val="(%1)"/>
      <w:legacy w:legacy="1" w:legacySpace="0" w:legacyIndent="394"/>
      <w:lvlJc w:val="left"/>
      <w:rPr>
        <w:rFonts w:ascii="Times New Roman" w:hAnsi="Times New Roman" w:cs="Times New Roman" w:hint="default"/>
      </w:rPr>
    </w:lvl>
  </w:abstractNum>
  <w:abstractNum w:abstractNumId="33">
    <w:nsid w:val="34CC40FA"/>
    <w:multiLevelType w:val="singleLevel"/>
    <w:tmpl w:val="8A38FBA4"/>
    <w:lvl w:ilvl="0">
      <w:start w:val="1"/>
      <w:numFmt w:val="decimal"/>
      <w:lvlText w:val="%1."/>
      <w:legacy w:legacy="1" w:legacySpace="0" w:legacyIndent="298"/>
      <w:lvlJc w:val="left"/>
      <w:rPr>
        <w:rFonts w:ascii="Times New Roman" w:hAnsi="Times New Roman" w:cs="Times New Roman" w:hint="default"/>
      </w:rPr>
    </w:lvl>
  </w:abstractNum>
  <w:abstractNum w:abstractNumId="34">
    <w:nsid w:val="35C63635"/>
    <w:multiLevelType w:val="singleLevel"/>
    <w:tmpl w:val="D9A884E6"/>
    <w:lvl w:ilvl="0">
      <w:start w:val="1"/>
      <w:numFmt w:val="lowerLetter"/>
      <w:lvlText w:val="(%1)"/>
      <w:legacy w:legacy="1" w:legacySpace="0" w:legacyIndent="394"/>
      <w:lvlJc w:val="left"/>
      <w:rPr>
        <w:rFonts w:ascii="Times New Roman" w:hAnsi="Times New Roman" w:cs="Times New Roman" w:hint="default"/>
      </w:rPr>
    </w:lvl>
  </w:abstractNum>
  <w:abstractNum w:abstractNumId="35">
    <w:nsid w:val="38E441F4"/>
    <w:multiLevelType w:val="singleLevel"/>
    <w:tmpl w:val="D9A884E6"/>
    <w:lvl w:ilvl="0">
      <w:start w:val="1"/>
      <w:numFmt w:val="lowerLetter"/>
      <w:lvlText w:val="(%1)"/>
      <w:legacy w:legacy="1" w:legacySpace="0" w:legacyIndent="394"/>
      <w:lvlJc w:val="left"/>
      <w:rPr>
        <w:rFonts w:ascii="Times New Roman" w:hAnsi="Times New Roman" w:cs="Times New Roman" w:hint="default"/>
      </w:rPr>
    </w:lvl>
  </w:abstractNum>
  <w:abstractNum w:abstractNumId="36">
    <w:nsid w:val="38FF53A9"/>
    <w:multiLevelType w:val="singleLevel"/>
    <w:tmpl w:val="7B284086"/>
    <w:lvl w:ilvl="0">
      <w:start w:val="1"/>
      <w:numFmt w:val="lowerLetter"/>
      <w:lvlText w:val="(%1)"/>
      <w:legacy w:legacy="1" w:legacySpace="0" w:legacyIndent="389"/>
      <w:lvlJc w:val="left"/>
      <w:rPr>
        <w:rFonts w:ascii="Times New Roman" w:hAnsi="Times New Roman" w:cs="Times New Roman" w:hint="default"/>
      </w:rPr>
    </w:lvl>
  </w:abstractNum>
  <w:abstractNum w:abstractNumId="37">
    <w:nsid w:val="3A592117"/>
    <w:multiLevelType w:val="singleLevel"/>
    <w:tmpl w:val="9CB8EE6C"/>
    <w:lvl w:ilvl="0">
      <w:start w:val="1"/>
      <w:numFmt w:val="lowerLetter"/>
      <w:lvlText w:val="(%1)"/>
      <w:legacy w:legacy="1" w:legacySpace="0" w:legacyIndent="384"/>
      <w:lvlJc w:val="left"/>
      <w:rPr>
        <w:rFonts w:ascii="Times New Roman" w:hAnsi="Times New Roman" w:cs="Times New Roman" w:hint="default"/>
      </w:rPr>
    </w:lvl>
  </w:abstractNum>
  <w:abstractNum w:abstractNumId="38">
    <w:nsid w:val="3B0F6681"/>
    <w:multiLevelType w:val="singleLevel"/>
    <w:tmpl w:val="9CB8EE6C"/>
    <w:lvl w:ilvl="0">
      <w:start w:val="1"/>
      <w:numFmt w:val="lowerLetter"/>
      <w:lvlText w:val="(%1)"/>
      <w:legacy w:legacy="1" w:legacySpace="0" w:legacyIndent="384"/>
      <w:lvlJc w:val="left"/>
      <w:rPr>
        <w:rFonts w:ascii="Times New Roman" w:hAnsi="Times New Roman" w:cs="Times New Roman" w:hint="default"/>
      </w:rPr>
    </w:lvl>
  </w:abstractNum>
  <w:abstractNum w:abstractNumId="39">
    <w:nsid w:val="3E89577E"/>
    <w:multiLevelType w:val="singleLevel"/>
    <w:tmpl w:val="7B284086"/>
    <w:lvl w:ilvl="0">
      <w:start w:val="1"/>
      <w:numFmt w:val="lowerLetter"/>
      <w:lvlText w:val="(%1)"/>
      <w:legacy w:legacy="1" w:legacySpace="0" w:legacyIndent="389"/>
      <w:lvlJc w:val="left"/>
      <w:rPr>
        <w:rFonts w:ascii="Times New Roman" w:hAnsi="Times New Roman" w:cs="Times New Roman" w:hint="default"/>
      </w:rPr>
    </w:lvl>
  </w:abstractNum>
  <w:abstractNum w:abstractNumId="40">
    <w:nsid w:val="3F65478C"/>
    <w:multiLevelType w:val="singleLevel"/>
    <w:tmpl w:val="7B284086"/>
    <w:lvl w:ilvl="0">
      <w:start w:val="1"/>
      <w:numFmt w:val="lowerLetter"/>
      <w:lvlText w:val="(%1)"/>
      <w:legacy w:legacy="1" w:legacySpace="0" w:legacyIndent="389"/>
      <w:lvlJc w:val="left"/>
      <w:rPr>
        <w:rFonts w:ascii="Times New Roman" w:hAnsi="Times New Roman" w:cs="Times New Roman" w:hint="default"/>
      </w:rPr>
    </w:lvl>
  </w:abstractNum>
  <w:abstractNum w:abstractNumId="41">
    <w:nsid w:val="40EF51A4"/>
    <w:multiLevelType w:val="singleLevel"/>
    <w:tmpl w:val="8A38FBA4"/>
    <w:lvl w:ilvl="0">
      <w:start w:val="1"/>
      <w:numFmt w:val="decimal"/>
      <w:lvlText w:val="%1."/>
      <w:legacy w:legacy="1" w:legacySpace="0" w:legacyIndent="298"/>
      <w:lvlJc w:val="left"/>
      <w:rPr>
        <w:rFonts w:ascii="Times New Roman" w:hAnsi="Times New Roman" w:cs="Times New Roman" w:hint="default"/>
      </w:rPr>
    </w:lvl>
  </w:abstractNum>
  <w:abstractNum w:abstractNumId="42">
    <w:nsid w:val="437E0466"/>
    <w:multiLevelType w:val="singleLevel"/>
    <w:tmpl w:val="7B284086"/>
    <w:lvl w:ilvl="0">
      <w:start w:val="1"/>
      <w:numFmt w:val="lowerLetter"/>
      <w:lvlText w:val="(%1)"/>
      <w:legacy w:legacy="1" w:legacySpace="0" w:legacyIndent="389"/>
      <w:lvlJc w:val="left"/>
      <w:rPr>
        <w:rFonts w:ascii="Times New Roman" w:hAnsi="Times New Roman" w:cs="Times New Roman" w:hint="default"/>
      </w:rPr>
    </w:lvl>
  </w:abstractNum>
  <w:abstractNum w:abstractNumId="43">
    <w:nsid w:val="45911475"/>
    <w:multiLevelType w:val="singleLevel"/>
    <w:tmpl w:val="7B284086"/>
    <w:lvl w:ilvl="0">
      <w:start w:val="1"/>
      <w:numFmt w:val="lowerLetter"/>
      <w:lvlText w:val="(%1)"/>
      <w:legacy w:legacy="1" w:legacySpace="0" w:legacyIndent="389"/>
      <w:lvlJc w:val="left"/>
      <w:rPr>
        <w:rFonts w:ascii="Times New Roman" w:hAnsi="Times New Roman" w:cs="Times New Roman" w:hint="default"/>
      </w:rPr>
    </w:lvl>
  </w:abstractNum>
  <w:abstractNum w:abstractNumId="44">
    <w:nsid w:val="48C443E8"/>
    <w:multiLevelType w:val="singleLevel"/>
    <w:tmpl w:val="8A38FBA4"/>
    <w:lvl w:ilvl="0">
      <w:start w:val="1"/>
      <w:numFmt w:val="decimal"/>
      <w:lvlText w:val="%1."/>
      <w:legacy w:legacy="1" w:legacySpace="0" w:legacyIndent="298"/>
      <w:lvlJc w:val="left"/>
      <w:rPr>
        <w:rFonts w:ascii="Times New Roman" w:hAnsi="Times New Roman" w:cs="Times New Roman" w:hint="default"/>
      </w:rPr>
    </w:lvl>
  </w:abstractNum>
  <w:abstractNum w:abstractNumId="45">
    <w:nsid w:val="4AFC585E"/>
    <w:multiLevelType w:val="singleLevel"/>
    <w:tmpl w:val="7B284086"/>
    <w:lvl w:ilvl="0">
      <w:start w:val="1"/>
      <w:numFmt w:val="lowerLetter"/>
      <w:lvlText w:val="(%1)"/>
      <w:legacy w:legacy="1" w:legacySpace="0" w:legacyIndent="389"/>
      <w:lvlJc w:val="left"/>
      <w:rPr>
        <w:rFonts w:ascii="Times New Roman" w:hAnsi="Times New Roman" w:cs="Times New Roman" w:hint="default"/>
      </w:rPr>
    </w:lvl>
  </w:abstractNum>
  <w:abstractNum w:abstractNumId="46">
    <w:nsid w:val="4DAB5665"/>
    <w:multiLevelType w:val="singleLevel"/>
    <w:tmpl w:val="D9A884E6"/>
    <w:lvl w:ilvl="0">
      <w:start w:val="1"/>
      <w:numFmt w:val="lowerLetter"/>
      <w:lvlText w:val="(%1)"/>
      <w:legacy w:legacy="1" w:legacySpace="0" w:legacyIndent="394"/>
      <w:lvlJc w:val="left"/>
      <w:rPr>
        <w:rFonts w:ascii="Times New Roman" w:hAnsi="Times New Roman" w:cs="Times New Roman" w:hint="default"/>
      </w:rPr>
    </w:lvl>
  </w:abstractNum>
  <w:abstractNum w:abstractNumId="47">
    <w:nsid w:val="4FF82A1B"/>
    <w:multiLevelType w:val="singleLevel"/>
    <w:tmpl w:val="3134198A"/>
    <w:lvl w:ilvl="0">
      <w:start w:val="2"/>
      <w:numFmt w:val="lowerLetter"/>
      <w:lvlText w:val="(%1)"/>
      <w:legacy w:legacy="1" w:legacySpace="0" w:legacyIndent="398"/>
      <w:lvlJc w:val="left"/>
      <w:rPr>
        <w:rFonts w:ascii="Times New Roman" w:hAnsi="Times New Roman" w:cs="Times New Roman" w:hint="default"/>
      </w:rPr>
    </w:lvl>
  </w:abstractNum>
  <w:abstractNum w:abstractNumId="48">
    <w:nsid w:val="50187B33"/>
    <w:multiLevelType w:val="singleLevel"/>
    <w:tmpl w:val="6A0A76A4"/>
    <w:lvl w:ilvl="0">
      <w:start w:val="6"/>
      <w:numFmt w:val="decimal"/>
      <w:lvlText w:val="%1."/>
      <w:legacy w:legacy="1" w:legacySpace="0" w:legacyIndent="293"/>
      <w:lvlJc w:val="left"/>
      <w:rPr>
        <w:rFonts w:ascii="Times New Roman" w:hAnsi="Times New Roman" w:cs="Times New Roman" w:hint="default"/>
      </w:rPr>
    </w:lvl>
  </w:abstractNum>
  <w:abstractNum w:abstractNumId="49">
    <w:nsid w:val="50494F28"/>
    <w:multiLevelType w:val="singleLevel"/>
    <w:tmpl w:val="D9A884E6"/>
    <w:lvl w:ilvl="0">
      <w:start w:val="1"/>
      <w:numFmt w:val="lowerLetter"/>
      <w:lvlText w:val="(%1)"/>
      <w:legacy w:legacy="1" w:legacySpace="0" w:legacyIndent="394"/>
      <w:lvlJc w:val="left"/>
      <w:rPr>
        <w:rFonts w:ascii="Times New Roman" w:hAnsi="Times New Roman" w:cs="Times New Roman" w:hint="default"/>
      </w:rPr>
    </w:lvl>
  </w:abstractNum>
  <w:abstractNum w:abstractNumId="50">
    <w:nsid w:val="52775307"/>
    <w:multiLevelType w:val="singleLevel"/>
    <w:tmpl w:val="14682E14"/>
    <w:lvl w:ilvl="0">
      <w:start w:val="1"/>
      <w:numFmt w:val="lowerLetter"/>
      <w:lvlText w:val="(%1)"/>
      <w:legacy w:legacy="1" w:legacySpace="0" w:legacyIndent="393"/>
      <w:lvlJc w:val="left"/>
      <w:rPr>
        <w:rFonts w:ascii="Times New Roman" w:hAnsi="Times New Roman" w:cs="Times New Roman" w:hint="default"/>
      </w:rPr>
    </w:lvl>
  </w:abstractNum>
  <w:abstractNum w:abstractNumId="51">
    <w:nsid w:val="54A57BED"/>
    <w:multiLevelType w:val="singleLevel"/>
    <w:tmpl w:val="D9A884E6"/>
    <w:lvl w:ilvl="0">
      <w:start w:val="1"/>
      <w:numFmt w:val="lowerLetter"/>
      <w:lvlText w:val="(%1)"/>
      <w:legacy w:legacy="1" w:legacySpace="0" w:legacyIndent="394"/>
      <w:lvlJc w:val="left"/>
      <w:rPr>
        <w:rFonts w:ascii="Times New Roman" w:hAnsi="Times New Roman" w:cs="Times New Roman" w:hint="default"/>
      </w:rPr>
    </w:lvl>
  </w:abstractNum>
  <w:abstractNum w:abstractNumId="52">
    <w:nsid w:val="56C9286B"/>
    <w:multiLevelType w:val="singleLevel"/>
    <w:tmpl w:val="AAE23DD4"/>
    <w:lvl w:ilvl="0">
      <w:start w:val="3"/>
      <w:numFmt w:val="decimal"/>
      <w:lvlText w:val="%1."/>
      <w:legacy w:legacy="1" w:legacySpace="0" w:legacyIndent="293"/>
      <w:lvlJc w:val="left"/>
      <w:rPr>
        <w:rFonts w:ascii="Times New Roman" w:hAnsi="Times New Roman" w:cs="Times New Roman" w:hint="default"/>
      </w:rPr>
    </w:lvl>
  </w:abstractNum>
  <w:abstractNum w:abstractNumId="53">
    <w:nsid w:val="573E370E"/>
    <w:multiLevelType w:val="singleLevel"/>
    <w:tmpl w:val="8A38FBA4"/>
    <w:lvl w:ilvl="0">
      <w:start w:val="1"/>
      <w:numFmt w:val="decimal"/>
      <w:lvlText w:val="%1."/>
      <w:legacy w:legacy="1" w:legacySpace="0" w:legacyIndent="298"/>
      <w:lvlJc w:val="left"/>
      <w:rPr>
        <w:rFonts w:ascii="Times New Roman" w:hAnsi="Times New Roman" w:cs="Times New Roman" w:hint="default"/>
      </w:rPr>
    </w:lvl>
  </w:abstractNum>
  <w:abstractNum w:abstractNumId="54">
    <w:nsid w:val="57AD4B80"/>
    <w:multiLevelType w:val="singleLevel"/>
    <w:tmpl w:val="0D1C5F42"/>
    <w:lvl w:ilvl="0">
      <w:start w:val="2"/>
      <w:numFmt w:val="decimal"/>
      <w:lvlText w:val="(%1)"/>
      <w:legacy w:legacy="1" w:legacySpace="0" w:legacyIndent="389"/>
      <w:lvlJc w:val="left"/>
      <w:rPr>
        <w:rFonts w:ascii="Times New Roman" w:hAnsi="Times New Roman" w:cs="Times New Roman" w:hint="default"/>
      </w:rPr>
    </w:lvl>
  </w:abstractNum>
  <w:abstractNum w:abstractNumId="55">
    <w:nsid w:val="590F67E2"/>
    <w:multiLevelType w:val="singleLevel"/>
    <w:tmpl w:val="7B284086"/>
    <w:lvl w:ilvl="0">
      <w:start w:val="1"/>
      <w:numFmt w:val="lowerLetter"/>
      <w:lvlText w:val="(%1)"/>
      <w:legacy w:legacy="1" w:legacySpace="0" w:legacyIndent="389"/>
      <w:lvlJc w:val="left"/>
      <w:rPr>
        <w:rFonts w:ascii="Times New Roman" w:hAnsi="Times New Roman" w:cs="Times New Roman" w:hint="default"/>
      </w:rPr>
    </w:lvl>
  </w:abstractNum>
  <w:abstractNum w:abstractNumId="56">
    <w:nsid w:val="5A70547F"/>
    <w:multiLevelType w:val="singleLevel"/>
    <w:tmpl w:val="5A76D60C"/>
    <w:lvl w:ilvl="0">
      <w:start w:val="1"/>
      <w:numFmt w:val="decimal"/>
      <w:lvlText w:val="%1."/>
      <w:legacy w:legacy="1" w:legacySpace="0" w:legacyIndent="283"/>
      <w:lvlJc w:val="left"/>
      <w:rPr>
        <w:rFonts w:ascii="Times New Roman" w:hAnsi="Times New Roman" w:cs="Times New Roman" w:hint="default"/>
        <w:sz w:val="20"/>
        <w:szCs w:val="20"/>
      </w:rPr>
    </w:lvl>
  </w:abstractNum>
  <w:abstractNum w:abstractNumId="57">
    <w:nsid w:val="5AC4534C"/>
    <w:multiLevelType w:val="singleLevel"/>
    <w:tmpl w:val="9CB8EE6C"/>
    <w:lvl w:ilvl="0">
      <w:start w:val="1"/>
      <w:numFmt w:val="lowerLetter"/>
      <w:lvlText w:val="(%1)"/>
      <w:legacy w:legacy="1" w:legacySpace="0" w:legacyIndent="384"/>
      <w:lvlJc w:val="left"/>
      <w:rPr>
        <w:rFonts w:ascii="Times New Roman" w:hAnsi="Times New Roman" w:cs="Times New Roman" w:hint="default"/>
      </w:rPr>
    </w:lvl>
  </w:abstractNum>
  <w:abstractNum w:abstractNumId="58">
    <w:nsid w:val="5B797BC7"/>
    <w:multiLevelType w:val="singleLevel"/>
    <w:tmpl w:val="A176CFFC"/>
    <w:lvl w:ilvl="0">
      <w:start w:val="2"/>
      <w:numFmt w:val="decimal"/>
      <w:lvlText w:val="%1."/>
      <w:legacy w:legacy="1" w:legacySpace="0" w:legacyIndent="307"/>
      <w:lvlJc w:val="left"/>
      <w:rPr>
        <w:rFonts w:ascii="Times New Roman" w:hAnsi="Times New Roman" w:cs="Times New Roman" w:hint="default"/>
      </w:rPr>
    </w:lvl>
  </w:abstractNum>
  <w:abstractNum w:abstractNumId="59">
    <w:nsid w:val="5E06550B"/>
    <w:multiLevelType w:val="singleLevel"/>
    <w:tmpl w:val="8B908EFE"/>
    <w:lvl w:ilvl="0">
      <w:start w:val="1"/>
      <w:numFmt w:val="lowerLetter"/>
      <w:lvlText w:val="(%1)"/>
      <w:legacy w:legacy="1" w:legacySpace="0" w:legacyIndent="403"/>
      <w:lvlJc w:val="left"/>
      <w:rPr>
        <w:rFonts w:ascii="Times New Roman" w:hAnsi="Times New Roman" w:cs="Times New Roman" w:hint="default"/>
      </w:rPr>
    </w:lvl>
  </w:abstractNum>
  <w:abstractNum w:abstractNumId="60">
    <w:nsid w:val="65B93C0F"/>
    <w:multiLevelType w:val="singleLevel"/>
    <w:tmpl w:val="7B284086"/>
    <w:lvl w:ilvl="0">
      <w:start w:val="1"/>
      <w:numFmt w:val="lowerLetter"/>
      <w:lvlText w:val="(%1)"/>
      <w:legacy w:legacy="1" w:legacySpace="0" w:legacyIndent="389"/>
      <w:lvlJc w:val="left"/>
      <w:rPr>
        <w:rFonts w:ascii="Times New Roman" w:hAnsi="Times New Roman" w:cs="Times New Roman" w:hint="default"/>
      </w:rPr>
    </w:lvl>
  </w:abstractNum>
  <w:abstractNum w:abstractNumId="61">
    <w:nsid w:val="66B336E1"/>
    <w:multiLevelType w:val="singleLevel"/>
    <w:tmpl w:val="7B284086"/>
    <w:lvl w:ilvl="0">
      <w:start w:val="1"/>
      <w:numFmt w:val="lowerLetter"/>
      <w:lvlText w:val="(%1)"/>
      <w:legacy w:legacy="1" w:legacySpace="0" w:legacyIndent="389"/>
      <w:lvlJc w:val="left"/>
      <w:rPr>
        <w:rFonts w:ascii="Times New Roman" w:hAnsi="Times New Roman" w:cs="Times New Roman" w:hint="default"/>
      </w:rPr>
    </w:lvl>
  </w:abstractNum>
  <w:abstractNum w:abstractNumId="62">
    <w:nsid w:val="66CE36D8"/>
    <w:multiLevelType w:val="singleLevel"/>
    <w:tmpl w:val="7B284086"/>
    <w:lvl w:ilvl="0">
      <w:start w:val="1"/>
      <w:numFmt w:val="lowerLetter"/>
      <w:lvlText w:val="(%1)"/>
      <w:legacy w:legacy="1" w:legacySpace="0" w:legacyIndent="389"/>
      <w:lvlJc w:val="left"/>
      <w:rPr>
        <w:rFonts w:ascii="Times New Roman" w:hAnsi="Times New Roman" w:cs="Times New Roman" w:hint="default"/>
      </w:rPr>
    </w:lvl>
  </w:abstractNum>
  <w:abstractNum w:abstractNumId="63">
    <w:nsid w:val="67671860"/>
    <w:multiLevelType w:val="singleLevel"/>
    <w:tmpl w:val="7B284086"/>
    <w:lvl w:ilvl="0">
      <w:start w:val="1"/>
      <w:numFmt w:val="lowerLetter"/>
      <w:lvlText w:val="(%1)"/>
      <w:legacy w:legacy="1" w:legacySpace="0" w:legacyIndent="389"/>
      <w:lvlJc w:val="left"/>
      <w:rPr>
        <w:rFonts w:ascii="Times New Roman" w:hAnsi="Times New Roman" w:cs="Times New Roman" w:hint="default"/>
      </w:rPr>
    </w:lvl>
  </w:abstractNum>
  <w:abstractNum w:abstractNumId="64">
    <w:nsid w:val="69B63DC4"/>
    <w:multiLevelType w:val="singleLevel"/>
    <w:tmpl w:val="8A38FBA4"/>
    <w:lvl w:ilvl="0">
      <w:start w:val="1"/>
      <w:numFmt w:val="decimal"/>
      <w:lvlText w:val="%1."/>
      <w:legacy w:legacy="1" w:legacySpace="0" w:legacyIndent="298"/>
      <w:lvlJc w:val="left"/>
      <w:rPr>
        <w:rFonts w:ascii="Times New Roman" w:hAnsi="Times New Roman" w:cs="Times New Roman" w:hint="default"/>
      </w:rPr>
    </w:lvl>
  </w:abstractNum>
  <w:abstractNum w:abstractNumId="65">
    <w:nsid w:val="6B317649"/>
    <w:multiLevelType w:val="singleLevel"/>
    <w:tmpl w:val="4FD2A0A8"/>
    <w:lvl w:ilvl="0">
      <w:start w:val="3"/>
      <w:numFmt w:val="decimal"/>
      <w:lvlText w:val="%1."/>
      <w:legacy w:legacy="1" w:legacySpace="0" w:legacyIndent="312"/>
      <w:lvlJc w:val="left"/>
      <w:rPr>
        <w:rFonts w:ascii="Times New Roman" w:hAnsi="Times New Roman" w:cs="Times New Roman" w:hint="default"/>
      </w:rPr>
    </w:lvl>
  </w:abstractNum>
  <w:abstractNum w:abstractNumId="66">
    <w:nsid w:val="6D0E79DD"/>
    <w:multiLevelType w:val="singleLevel"/>
    <w:tmpl w:val="A76A2638"/>
    <w:lvl w:ilvl="0">
      <w:start w:val="3"/>
      <w:numFmt w:val="decimal"/>
      <w:lvlText w:val="%1."/>
      <w:legacy w:legacy="1" w:legacySpace="0" w:legacyIndent="283"/>
      <w:lvlJc w:val="left"/>
      <w:rPr>
        <w:rFonts w:ascii="Courier New" w:hAnsi="Courier New" w:cs="Courier New" w:hint="default"/>
      </w:rPr>
    </w:lvl>
  </w:abstractNum>
  <w:abstractNum w:abstractNumId="67">
    <w:nsid w:val="70D97637"/>
    <w:multiLevelType w:val="singleLevel"/>
    <w:tmpl w:val="D9A884E6"/>
    <w:lvl w:ilvl="0">
      <w:start w:val="1"/>
      <w:numFmt w:val="lowerLetter"/>
      <w:lvlText w:val="(%1)"/>
      <w:legacy w:legacy="1" w:legacySpace="0" w:legacyIndent="394"/>
      <w:lvlJc w:val="left"/>
      <w:rPr>
        <w:rFonts w:ascii="Times New Roman" w:hAnsi="Times New Roman" w:cs="Times New Roman" w:hint="default"/>
      </w:rPr>
    </w:lvl>
  </w:abstractNum>
  <w:abstractNum w:abstractNumId="68">
    <w:nsid w:val="70F06802"/>
    <w:multiLevelType w:val="singleLevel"/>
    <w:tmpl w:val="B8F2A4C6"/>
    <w:lvl w:ilvl="0">
      <w:start w:val="3"/>
      <w:numFmt w:val="lowerLetter"/>
      <w:lvlText w:val="(%1)"/>
      <w:legacy w:legacy="1" w:legacySpace="0" w:legacyIndent="399"/>
      <w:lvlJc w:val="left"/>
      <w:rPr>
        <w:rFonts w:ascii="Times New Roman" w:hAnsi="Times New Roman" w:cs="Times New Roman" w:hint="default"/>
      </w:rPr>
    </w:lvl>
  </w:abstractNum>
  <w:abstractNum w:abstractNumId="69">
    <w:nsid w:val="72C2562D"/>
    <w:multiLevelType w:val="singleLevel"/>
    <w:tmpl w:val="7C46014E"/>
    <w:lvl w:ilvl="0">
      <w:start w:val="4"/>
      <w:numFmt w:val="lowerLetter"/>
      <w:lvlText w:val="(%1)"/>
      <w:legacy w:legacy="1" w:legacySpace="0" w:legacyIndent="399"/>
      <w:lvlJc w:val="left"/>
      <w:rPr>
        <w:rFonts w:ascii="Times New Roman" w:hAnsi="Times New Roman" w:cs="Times New Roman" w:hint="default"/>
      </w:rPr>
    </w:lvl>
  </w:abstractNum>
  <w:abstractNum w:abstractNumId="70">
    <w:nsid w:val="765E40D7"/>
    <w:multiLevelType w:val="singleLevel"/>
    <w:tmpl w:val="77F8E44C"/>
    <w:lvl w:ilvl="0">
      <w:start w:val="1"/>
      <w:numFmt w:val="lowerLetter"/>
      <w:lvlText w:val="(%1)"/>
      <w:legacy w:legacy="1" w:legacySpace="0" w:legacyIndent="413"/>
      <w:lvlJc w:val="left"/>
      <w:rPr>
        <w:rFonts w:ascii="Times New Roman" w:hAnsi="Times New Roman" w:cs="Times New Roman" w:hint="default"/>
      </w:rPr>
    </w:lvl>
  </w:abstractNum>
  <w:abstractNum w:abstractNumId="71">
    <w:nsid w:val="77264E64"/>
    <w:multiLevelType w:val="singleLevel"/>
    <w:tmpl w:val="14682E14"/>
    <w:lvl w:ilvl="0">
      <w:start w:val="1"/>
      <w:numFmt w:val="lowerLetter"/>
      <w:lvlText w:val="(%1)"/>
      <w:legacy w:legacy="1" w:legacySpace="0" w:legacyIndent="393"/>
      <w:lvlJc w:val="left"/>
      <w:rPr>
        <w:rFonts w:ascii="Times New Roman" w:hAnsi="Times New Roman" w:cs="Times New Roman" w:hint="default"/>
      </w:rPr>
    </w:lvl>
  </w:abstractNum>
  <w:abstractNum w:abstractNumId="72">
    <w:nsid w:val="77D5067A"/>
    <w:multiLevelType w:val="singleLevel"/>
    <w:tmpl w:val="5FCC7522"/>
    <w:lvl w:ilvl="0">
      <w:start w:val="1"/>
      <w:numFmt w:val="decimal"/>
      <w:lvlText w:val="%1."/>
      <w:legacy w:legacy="1" w:legacySpace="0" w:legacyIndent="307"/>
      <w:lvlJc w:val="left"/>
      <w:rPr>
        <w:rFonts w:ascii="Times New Roman" w:hAnsi="Times New Roman" w:cs="Times New Roman" w:hint="default"/>
      </w:rPr>
    </w:lvl>
  </w:abstractNum>
  <w:abstractNum w:abstractNumId="73">
    <w:nsid w:val="7A962D60"/>
    <w:multiLevelType w:val="singleLevel"/>
    <w:tmpl w:val="5FF6C236"/>
    <w:lvl w:ilvl="0">
      <w:start w:val="1"/>
      <w:numFmt w:val="lowerLetter"/>
      <w:lvlText w:val="(%1)"/>
      <w:legacy w:legacy="1" w:legacySpace="0" w:legacyIndent="398"/>
      <w:lvlJc w:val="left"/>
      <w:rPr>
        <w:rFonts w:ascii="Times New Roman" w:hAnsi="Times New Roman" w:cs="Times New Roman" w:hint="default"/>
      </w:rPr>
    </w:lvl>
  </w:abstractNum>
  <w:abstractNum w:abstractNumId="74">
    <w:nsid w:val="7B0419E0"/>
    <w:multiLevelType w:val="singleLevel"/>
    <w:tmpl w:val="EB883EDA"/>
    <w:lvl w:ilvl="0">
      <w:start w:val="1"/>
      <w:numFmt w:val="decimal"/>
      <w:lvlText w:val="%1."/>
      <w:legacy w:legacy="1" w:legacySpace="0" w:legacyIndent="302"/>
      <w:lvlJc w:val="left"/>
      <w:rPr>
        <w:rFonts w:ascii="Times New Roman" w:hAnsi="Times New Roman" w:cs="Times New Roman" w:hint="default"/>
      </w:rPr>
    </w:lvl>
  </w:abstractNum>
  <w:abstractNum w:abstractNumId="75">
    <w:nsid w:val="7B8857CB"/>
    <w:multiLevelType w:val="singleLevel"/>
    <w:tmpl w:val="7B284086"/>
    <w:lvl w:ilvl="0">
      <w:start w:val="1"/>
      <w:numFmt w:val="lowerLetter"/>
      <w:lvlText w:val="(%1)"/>
      <w:legacy w:legacy="1" w:legacySpace="0" w:legacyIndent="389"/>
      <w:lvlJc w:val="left"/>
      <w:rPr>
        <w:rFonts w:ascii="Times New Roman" w:hAnsi="Times New Roman" w:cs="Times New Roman" w:hint="default"/>
      </w:rPr>
    </w:lvl>
  </w:abstractNum>
  <w:abstractNum w:abstractNumId="76">
    <w:nsid w:val="7C466BE1"/>
    <w:multiLevelType w:val="singleLevel"/>
    <w:tmpl w:val="B382F76E"/>
    <w:lvl w:ilvl="0">
      <w:start w:val="5"/>
      <w:numFmt w:val="decimal"/>
      <w:lvlText w:val="%1."/>
      <w:legacy w:legacy="1" w:legacySpace="0" w:legacyIndent="293"/>
      <w:lvlJc w:val="left"/>
      <w:rPr>
        <w:rFonts w:ascii="Times New Roman" w:hAnsi="Times New Roman" w:cs="Times New Roman" w:hint="default"/>
      </w:rPr>
    </w:lvl>
  </w:abstractNum>
  <w:abstractNum w:abstractNumId="77">
    <w:nsid w:val="7DC427FE"/>
    <w:multiLevelType w:val="singleLevel"/>
    <w:tmpl w:val="14682E14"/>
    <w:lvl w:ilvl="0">
      <w:start w:val="1"/>
      <w:numFmt w:val="lowerLetter"/>
      <w:lvlText w:val="(%1)"/>
      <w:legacy w:legacy="1" w:legacySpace="0" w:legacyIndent="393"/>
      <w:lvlJc w:val="left"/>
      <w:rPr>
        <w:rFonts w:ascii="Times New Roman" w:hAnsi="Times New Roman" w:cs="Times New Roman" w:hint="default"/>
      </w:rPr>
    </w:lvl>
  </w:abstractNum>
  <w:abstractNum w:abstractNumId="78">
    <w:nsid w:val="7E66723F"/>
    <w:multiLevelType w:val="singleLevel"/>
    <w:tmpl w:val="5FF6C236"/>
    <w:lvl w:ilvl="0">
      <w:start w:val="1"/>
      <w:numFmt w:val="lowerLetter"/>
      <w:lvlText w:val="(%1)"/>
      <w:legacy w:legacy="1" w:legacySpace="0" w:legacyIndent="398"/>
      <w:lvlJc w:val="left"/>
      <w:rPr>
        <w:rFonts w:ascii="Times New Roman" w:hAnsi="Times New Roman" w:cs="Times New Roman" w:hint="default"/>
      </w:rPr>
    </w:lvl>
  </w:abstractNum>
  <w:abstractNum w:abstractNumId="79">
    <w:nsid w:val="7E67146B"/>
    <w:multiLevelType w:val="singleLevel"/>
    <w:tmpl w:val="1DA0C6A4"/>
    <w:lvl w:ilvl="0">
      <w:start w:val="3"/>
      <w:numFmt w:val="decimal"/>
      <w:lvlText w:val="%1."/>
      <w:legacy w:legacy="1" w:legacySpace="0" w:legacyIndent="288"/>
      <w:lvlJc w:val="left"/>
      <w:rPr>
        <w:rFonts w:ascii="Times New Roman" w:hAnsi="Times New Roman" w:cs="Times New Roman" w:hint="default"/>
      </w:rPr>
    </w:lvl>
  </w:abstractNum>
  <w:abstractNum w:abstractNumId="80">
    <w:nsid w:val="7F7D3B36"/>
    <w:multiLevelType w:val="hybridMultilevel"/>
    <w:tmpl w:val="CF963F54"/>
    <w:lvl w:ilvl="0" w:tplc="73DACBC4">
      <w:start w:val="1"/>
      <w:numFmt w:val="upperLetter"/>
      <w:lvlText w:val="(%1)"/>
      <w:lvlJc w:val="left"/>
      <w:pPr>
        <w:ind w:left="2390" w:hanging="360"/>
      </w:pPr>
      <w:rPr>
        <w:rFonts w:hint="default"/>
      </w:rPr>
    </w:lvl>
    <w:lvl w:ilvl="1" w:tplc="04090019" w:tentative="1">
      <w:start w:val="1"/>
      <w:numFmt w:val="lowerLetter"/>
      <w:lvlText w:val="%2."/>
      <w:lvlJc w:val="left"/>
      <w:pPr>
        <w:ind w:left="3110" w:hanging="360"/>
      </w:pPr>
    </w:lvl>
    <w:lvl w:ilvl="2" w:tplc="0409001B" w:tentative="1">
      <w:start w:val="1"/>
      <w:numFmt w:val="lowerRoman"/>
      <w:lvlText w:val="%3."/>
      <w:lvlJc w:val="right"/>
      <w:pPr>
        <w:ind w:left="3830" w:hanging="180"/>
      </w:pPr>
    </w:lvl>
    <w:lvl w:ilvl="3" w:tplc="0409000F" w:tentative="1">
      <w:start w:val="1"/>
      <w:numFmt w:val="decimal"/>
      <w:lvlText w:val="%4."/>
      <w:lvlJc w:val="left"/>
      <w:pPr>
        <w:ind w:left="4550" w:hanging="360"/>
      </w:pPr>
    </w:lvl>
    <w:lvl w:ilvl="4" w:tplc="04090019" w:tentative="1">
      <w:start w:val="1"/>
      <w:numFmt w:val="lowerLetter"/>
      <w:lvlText w:val="%5."/>
      <w:lvlJc w:val="left"/>
      <w:pPr>
        <w:ind w:left="5270" w:hanging="360"/>
      </w:pPr>
    </w:lvl>
    <w:lvl w:ilvl="5" w:tplc="0409001B" w:tentative="1">
      <w:start w:val="1"/>
      <w:numFmt w:val="lowerRoman"/>
      <w:lvlText w:val="%6."/>
      <w:lvlJc w:val="right"/>
      <w:pPr>
        <w:ind w:left="5990" w:hanging="180"/>
      </w:pPr>
    </w:lvl>
    <w:lvl w:ilvl="6" w:tplc="0409000F" w:tentative="1">
      <w:start w:val="1"/>
      <w:numFmt w:val="decimal"/>
      <w:lvlText w:val="%7."/>
      <w:lvlJc w:val="left"/>
      <w:pPr>
        <w:ind w:left="6710" w:hanging="360"/>
      </w:pPr>
    </w:lvl>
    <w:lvl w:ilvl="7" w:tplc="04090019" w:tentative="1">
      <w:start w:val="1"/>
      <w:numFmt w:val="lowerLetter"/>
      <w:lvlText w:val="%8."/>
      <w:lvlJc w:val="left"/>
      <w:pPr>
        <w:ind w:left="7430" w:hanging="360"/>
      </w:pPr>
    </w:lvl>
    <w:lvl w:ilvl="8" w:tplc="0409001B" w:tentative="1">
      <w:start w:val="1"/>
      <w:numFmt w:val="lowerRoman"/>
      <w:lvlText w:val="%9."/>
      <w:lvlJc w:val="right"/>
      <w:pPr>
        <w:ind w:left="8150" w:hanging="180"/>
      </w:pPr>
    </w:lvl>
  </w:abstractNum>
  <w:num w:numId="1">
    <w:abstractNumId w:val="54"/>
  </w:num>
  <w:num w:numId="2">
    <w:abstractNumId w:val="62"/>
  </w:num>
  <w:num w:numId="3">
    <w:abstractNumId w:val="47"/>
  </w:num>
  <w:num w:numId="4">
    <w:abstractNumId w:val="14"/>
  </w:num>
  <w:num w:numId="5">
    <w:abstractNumId w:val="67"/>
  </w:num>
  <w:num w:numId="6">
    <w:abstractNumId w:val="70"/>
  </w:num>
  <w:num w:numId="7">
    <w:abstractNumId w:val="78"/>
  </w:num>
  <w:num w:numId="8">
    <w:abstractNumId w:val="4"/>
  </w:num>
  <w:num w:numId="9">
    <w:abstractNumId w:val="63"/>
  </w:num>
  <w:num w:numId="10">
    <w:abstractNumId w:val="43"/>
  </w:num>
  <w:num w:numId="11">
    <w:abstractNumId w:val="16"/>
  </w:num>
  <w:num w:numId="12">
    <w:abstractNumId w:val="24"/>
  </w:num>
  <w:num w:numId="13">
    <w:abstractNumId w:val="71"/>
  </w:num>
  <w:num w:numId="14">
    <w:abstractNumId w:val="0"/>
  </w:num>
  <w:num w:numId="15">
    <w:abstractNumId w:val="50"/>
  </w:num>
  <w:num w:numId="16">
    <w:abstractNumId w:val="77"/>
  </w:num>
  <w:num w:numId="17">
    <w:abstractNumId w:val="68"/>
  </w:num>
  <w:num w:numId="18">
    <w:abstractNumId w:val="59"/>
  </w:num>
  <w:num w:numId="19">
    <w:abstractNumId w:val="20"/>
  </w:num>
  <w:num w:numId="20">
    <w:abstractNumId w:val="30"/>
  </w:num>
  <w:num w:numId="21">
    <w:abstractNumId w:val="11"/>
  </w:num>
  <w:num w:numId="22">
    <w:abstractNumId w:val="69"/>
  </w:num>
  <w:num w:numId="23">
    <w:abstractNumId w:val="32"/>
  </w:num>
  <w:num w:numId="24">
    <w:abstractNumId w:val="46"/>
  </w:num>
  <w:num w:numId="25">
    <w:abstractNumId w:val="60"/>
  </w:num>
  <w:num w:numId="26">
    <w:abstractNumId w:val="31"/>
  </w:num>
  <w:num w:numId="27">
    <w:abstractNumId w:val="9"/>
  </w:num>
  <w:num w:numId="28">
    <w:abstractNumId w:val="12"/>
  </w:num>
  <w:num w:numId="29">
    <w:abstractNumId w:val="26"/>
  </w:num>
  <w:num w:numId="30">
    <w:abstractNumId w:val="8"/>
  </w:num>
  <w:num w:numId="31">
    <w:abstractNumId w:val="57"/>
  </w:num>
  <w:num w:numId="32">
    <w:abstractNumId w:val="18"/>
  </w:num>
  <w:num w:numId="33">
    <w:abstractNumId w:val="36"/>
  </w:num>
  <w:num w:numId="34">
    <w:abstractNumId w:val="34"/>
  </w:num>
  <w:num w:numId="35">
    <w:abstractNumId w:val="17"/>
  </w:num>
  <w:num w:numId="36">
    <w:abstractNumId w:val="1"/>
  </w:num>
  <w:num w:numId="37">
    <w:abstractNumId w:val="29"/>
  </w:num>
  <w:num w:numId="38">
    <w:abstractNumId w:val="40"/>
  </w:num>
  <w:num w:numId="39">
    <w:abstractNumId w:val="42"/>
  </w:num>
  <w:num w:numId="40">
    <w:abstractNumId w:val="39"/>
  </w:num>
  <w:num w:numId="41">
    <w:abstractNumId w:val="51"/>
  </w:num>
  <w:num w:numId="42">
    <w:abstractNumId w:val="28"/>
  </w:num>
  <w:num w:numId="43">
    <w:abstractNumId w:val="27"/>
  </w:num>
  <w:num w:numId="44">
    <w:abstractNumId w:val="45"/>
  </w:num>
  <w:num w:numId="45">
    <w:abstractNumId w:val="61"/>
  </w:num>
  <w:num w:numId="46">
    <w:abstractNumId w:val="22"/>
  </w:num>
  <w:num w:numId="47">
    <w:abstractNumId w:val="13"/>
  </w:num>
  <w:num w:numId="48">
    <w:abstractNumId w:val="41"/>
  </w:num>
  <w:num w:numId="49">
    <w:abstractNumId w:val="33"/>
  </w:num>
  <w:num w:numId="50">
    <w:abstractNumId w:val="58"/>
  </w:num>
  <w:num w:numId="51">
    <w:abstractNumId w:val="44"/>
  </w:num>
  <w:num w:numId="52">
    <w:abstractNumId w:val="35"/>
  </w:num>
  <w:num w:numId="53">
    <w:abstractNumId w:val="37"/>
  </w:num>
  <w:num w:numId="54">
    <w:abstractNumId w:val="6"/>
  </w:num>
  <w:num w:numId="55">
    <w:abstractNumId w:val="55"/>
  </w:num>
  <w:num w:numId="56">
    <w:abstractNumId w:val="72"/>
  </w:num>
  <w:num w:numId="57">
    <w:abstractNumId w:val="75"/>
  </w:num>
  <w:num w:numId="58">
    <w:abstractNumId w:val="52"/>
  </w:num>
  <w:num w:numId="59">
    <w:abstractNumId w:val="25"/>
  </w:num>
  <w:num w:numId="60">
    <w:abstractNumId w:val="48"/>
  </w:num>
  <w:num w:numId="61">
    <w:abstractNumId w:val="2"/>
  </w:num>
  <w:num w:numId="62">
    <w:abstractNumId w:val="53"/>
  </w:num>
  <w:num w:numId="63">
    <w:abstractNumId w:val="5"/>
  </w:num>
  <w:num w:numId="64">
    <w:abstractNumId w:val="19"/>
  </w:num>
  <w:num w:numId="65">
    <w:abstractNumId w:val="79"/>
  </w:num>
  <w:num w:numId="66">
    <w:abstractNumId w:val="73"/>
  </w:num>
  <w:num w:numId="67">
    <w:abstractNumId w:val="65"/>
  </w:num>
  <w:num w:numId="68">
    <w:abstractNumId w:val="76"/>
  </w:num>
  <w:num w:numId="69">
    <w:abstractNumId w:val="74"/>
  </w:num>
  <w:num w:numId="70">
    <w:abstractNumId w:val="49"/>
  </w:num>
  <w:num w:numId="71">
    <w:abstractNumId w:val="3"/>
  </w:num>
  <w:num w:numId="72">
    <w:abstractNumId w:val="21"/>
  </w:num>
  <w:num w:numId="73">
    <w:abstractNumId w:val="23"/>
  </w:num>
  <w:num w:numId="74">
    <w:abstractNumId w:val="64"/>
  </w:num>
  <w:num w:numId="75">
    <w:abstractNumId w:val="10"/>
  </w:num>
  <w:num w:numId="76">
    <w:abstractNumId w:val="7"/>
  </w:num>
  <w:num w:numId="77">
    <w:abstractNumId w:val="15"/>
  </w:num>
  <w:num w:numId="78">
    <w:abstractNumId w:val="38"/>
  </w:num>
  <w:num w:numId="79">
    <w:abstractNumId w:val="56"/>
  </w:num>
  <w:num w:numId="80">
    <w:abstractNumId w:val="66"/>
  </w:num>
  <w:num w:numId="81">
    <w:abstractNumId w:val="80"/>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49C"/>
    <w:rsid w:val="00012AE7"/>
    <w:rsid w:val="00027DCD"/>
    <w:rsid w:val="00033A04"/>
    <w:rsid w:val="00046890"/>
    <w:rsid w:val="00046A22"/>
    <w:rsid w:val="00056CA9"/>
    <w:rsid w:val="00072402"/>
    <w:rsid w:val="00075076"/>
    <w:rsid w:val="000866F3"/>
    <w:rsid w:val="000D2515"/>
    <w:rsid w:val="000D434E"/>
    <w:rsid w:val="001107A1"/>
    <w:rsid w:val="0013432D"/>
    <w:rsid w:val="001771D4"/>
    <w:rsid w:val="001C0CE3"/>
    <w:rsid w:val="001C7165"/>
    <w:rsid w:val="002218F4"/>
    <w:rsid w:val="0028249C"/>
    <w:rsid w:val="002E0801"/>
    <w:rsid w:val="002E6CF7"/>
    <w:rsid w:val="002F4E26"/>
    <w:rsid w:val="00313CC6"/>
    <w:rsid w:val="00366AA0"/>
    <w:rsid w:val="003B12CF"/>
    <w:rsid w:val="003B3C43"/>
    <w:rsid w:val="00427C63"/>
    <w:rsid w:val="00434BED"/>
    <w:rsid w:val="0043630D"/>
    <w:rsid w:val="00437C72"/>
    <w:rsid w:val="00442872"/>
    <w:rsid w:val="00470458"/>
    <w:rsid w:val="004C02A4"/>
    <w:rsid w:val="004D3191"/>
    <w:rsid w:val="004D7548"/>
    <w:rsid w:val="00515254"/>
    <w:rsid w:val="00523C91"/>
    <w:rsid w:val="0054061D"/>
    <w:rsid w:val="005576BE"/>
    <w:rsid w:val="005953BF"/>
    <w:rsid w:val="005D7946"/>
    <w:rsid w:val="005E70EE"/>
    <w:rsid w:val="005F59EE"/>
    <w:rsid w:val="006073BC"/>
    <w:rsid w:val="006425A1"/>
    <w:rsid w:val="00650B58"/>
    <w:rsid w:val="006768D9"/>
    <w:rsid w:val="00694CD3"/>
    <w:rsid w:val="006A1EBF"/>
    <w:rsid w:val="006E260F"/>
    <w:rsid w:val="006F2833"/>
    <w:rsid w:val="00710A80"/>
    <w:rsid w:val="00743065"/>
    <w:rsid w:val="0075557C"/>
    <w:rsid w:val="00783E8D"/>
    <w:rsid w:val="007B3247"/>
    <w:rsid w:val="007C7A8E"/>
    <w:rsid w:val="008036F7"/>
    <w:rsid w:val="00843524"/>
    <w:rsid w:val="00850FB1"/>
    <w:rsid w:val="0089395C"/>
    <w:rsid w:val="00897196"/>
    <w:rsid w:val="008A03E2"/>
    <w:rsid w:val="008F1A06"/>
    <w:rsid w:val="00901E05"/>
    <w:rsid w:val="009B605B"/>
    <w:rsid w:val="00A330B1"/>
    <w:rsid w:val="00A84973"/>
    <w:rsid w:val="00AC1EB7"/>
    <w:rsid w:val="00AD303F"/>
    <w:rsid w:val="00AE6F42"/>
    <w:rsid w:val="00AF2455"/>
    <w:rsid w:val="00B021B2"/>
    <w:rsid w:val="00B45A35"/>
    <w:rsid w:val="00B51C76"/>
    <w:rsid w:val="00BA6FDC"/>
    <w:rsid w:val="00BF1A17"/>
    <w:rsid w:val="00C80513"/>
    <w:rsid w:val="00CC2ECC"/>
    <w:rsid w:val="00D203B2"/>
    <w:rsid w:val="00D2779B"/>
    <w:rsid w:val="00D40439"/>
    <w:rsid w:val="00D622CF"/>
    <w:rsid w:val="00D62A59"/>
    <w:rsid w:val="00D70414"/>
    <w:rsid w:val="00D72BFE"/>
    <w:rsid w:val="00DF115F"/>
    <w:rsid w:val="00DF26FF"/>
    <w:rsid w:val="00E07714"/>
    <w:rsid w:val="00E33242"/>
    <w:rsid w:val="00E36C24"/>
    <w:rsid w:val="00E727B8"/>
    <w:rsid w:val="00E82943"/>
    <w:rsid w:val="00E87059"/>
    <w:rsid w:val="00EB2D12"/>
    <w:rsid w:val="00EF6AD6"/>
    <w:rsid w:val="00EF78E9"/>
    <w:rsid w:val="00F23CAD"/>
    <w:rsid w:val="00F24A65"/>
    <w:rsid w:val="00F37661"/>
    <w:rsid w:val="00F71EF7"/>
    <w:rsid w:val="00FB5A23"/>
    <w:rsid w:val="00FC76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F545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458"/>
    <w:rPr>
      <w:rFonts w:ascii="Tahoma" w:hAnsi="Tahoma" w:cs="Tahoma"/>
      <w:sz w:val="16"/>
      <w:szCs w:val="16"/>
    </w:rPr>
  </w:style>
  <w:style w:type="character" w:customStyle="1" w:styleId="BalloonTextChar">
    <w:name w:val="Balloon Text Char"/>
    <w:basedOn w:val="DefaultParagraphFont"/>
    <w:link w:val="BalloonText"/>
    <w:uiPriority w:val="99"/>
    <w:semiHidden/>
    <w:rsid w:val="00470458"/>
    <w:rPr>
      <w:rFonts w:ascii="Tahoma" w:hAnsi="Tahoma" w:cs="Tahoma"/>
      <w:sz w:val="16"/>
      <w:szCs w:val="16"/>
      <w:lang w:val="en-IN" w:eastAsia="en-IN"/>
    </w:rPr>
  </w:style>
  <w:style w:type="paragraph" w:styleId="ListParagraph">
    <w:name w:val="List Paragraph"/>
    <w:basedOn w:val="Normal"/>
    <w:uiPriority w:val="34"/>
    <w:qFormat/>
    <w:rsid w:val="00E33242"/>
    <w:pPr>
      <w:ind w:left="720"/>
      <w:contextualSpacing/>
    </w:pPr>
  </w:style>
  <w:style w:type="paragraph" w:styleId="Header">
    <w:name w:val="header"/>
    <w:basedOn w:val="Normal"/>
    <w:link w:val="HeaderChar"/>
    <w:uiPriority w:val="99"/>
    <w:unhideWhenUsed/>
    <w:rsid w:val="006A1EBF"/>
    <w:pPr>
      <w:tabs>
        <w:tab w:val="center" w:pos="4680"/>
        <w:tab w:val="right" w:pos="9360"/>
      </w:tabs>
    </w:pPr>
  </w:style>
  <w:style w:type="character" w:customStyle="1" w:styleId="HeaderChar">
    <w:name w:val="Header Char"/>
    <w:basedOn w:val="DefaultParagraphFont"/>
    <w:link w:val="Header"/>
    <w:uiPriority w:val="99"/>
    <w:rsid w:val="006A1EBF"/>
    <w:rPr>
      <w:rFonts w:ascii="Times New Roman" w:hAnsi="Times New Roman"/>
      <w:sz w:val="20"/>
      <w:szCs w:val="20"/>
      <w:lang w:val="en-IN" w:eastAsia="en-IN"/>
    </w:rPr>
  </w:style>
  <w:style w:type="paragraph" w:styleId="Footer">
    <w:name w:val="footer"/>
    <w:basedOn w:val="Normal"/>
    <w:link w:val="FooterChar"/>
    <w:uiPriority w:val="99"/>
    <w:unhideWhenUsed/>
    <w:rsid w:val="006A1EBF"/>
    <w:pPr>
      <w:tabs>
        <w:tab w:val="center" w:pos="4680"/>
        <w:tab w:val="right" w:pos="9360"/>
      </w:tabs>
    </w:pPr>
  </w:style>
  <w:style w:type="character" w:customStyle="1" w:styleId="FooterChar">
    <w:name w:val="Footer Char"/>
    <w:basedOn w:val="DefaultParagraphFont"/>
    <w:link w:val="Footer"/>
    <w:uiPriority w:val="99"/>
    <w:rsid w:val="006A1EBF"/>
    <w:rPr>
      <w:rFonts w:ascii="Times New Roman" w:hAnsi="Times New Roman"/>
      <w:sz w:val="20"/>
      <w:szCs w:val="20"/>
      <w:lang w:val="en-IN" w:eastAsia="en-IN"/>
    </w:rPr>
  </w:style>
  <w:style w:type="table" w:styleId="TableGrid">
    <w:name w:val="Table Grid"/>
    <w:basedOn w:val="TableNormal"/>
    <w:uiPriority w:val="59"/>
    <w:rsid w:val="00BF1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3A04"/>
    <w:rPr>
      <w:sz w:val="16"/>
      <w:szCs w:val="16"/>
    </w:rPr>
  </w:style>
  <w:style w:type="paragraph" w:styleId="CommentText">
    <w:name w:val="annotation text"/>
    <w:basedOn w:val="Normal"/>
    <w:link w:val="CommentTextChar"/>
    <w:uiPriority w:val="99"/>
    <w:semiHidden/>
    <w:unhideWhenUsed/>
    <w:rsid w:val="00033A04"/>
  </w:style>
  <w:style w:type="character" w:customStyle="1" w:styleId="CommentTextChar">
    <w:name w:val="Comment Text Char"/>
    <w:basedOn w:val="DefaultParagraphFont"/>
    <w:link w:val="CommentText"/>
    <w:uiPriority w:val="99"/>
    <w:semiHidden/>
    <w:rsid w:val="00033A04"/>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033A04"/>
    <w:rPr>
      <w:b/>
      <w:bCs/>
    </w:rPr>
  </w:style>
  <w:style w:type="character" w:customStyle="1" w:styleId="CommentSubjectChar">
    <w:name w:val="Comment Subject Char"/>
    <w:basedOn w:val="CommentTextChar"/>
    <w:link w:val="CommentSubject"/>
    <w:uiPriority w:val="99"/>
    <w:semiHidden/>
    <w:rsid w:val="00033A04"/>
    <w:rPr>
      <w:rFonts w:ascii="Times New Roman" w:hAnsi="Times New Roman"/>
      <w:b/>
      <w:bCs/>
      <w:sz w:val="20"/>
      <w:szCs w:val="20"/>
      <w:lang w:val="en-IN" w:eastAsia="en-IN"/>
    </w:rPr>
  </w:style>
  <w:style w:type="paragraph" w:styleId="Revision">
    <w:name w:val="Revision"/>
    <w:hidden/>
    <w:uiPriority w:val="99"/>
    <w:semiHidden/>
    <w:rsid w:val="000D434E"/>
    <w:pPr>
      <w:spacing w:after="0" w:line="240" w:lineRule="auto"/>
    </w:pPr>
    <w:rPr>
      <w:rFonts w:ascii="Times New Roman" w:hAnsi="Times New Roman"/>
      <w:sz w:val="20"/>
      <w:szCs w:val="20"/>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458"/>
    <w:rPr>
      <w:rFonts w:ascii="Tahoma" w:hAnsi="Tahoma" w:cs="Tahoma"/>
      <w:sz w:val="16"/>
      <w:szCs w:val="16"/>
    </w:rPr>
  </w:style>
  <w:style w:type="character" w:customStyle="1" w:styleId="BalloonTextChar">
    <w:name w:val="Balloon Text Char"/>
    <w:basedOn w:val="DefaultParagraphFont"/>
    <w:link w:val="BalloonText"/>
    <w:uiPriority w:val="99"/>
    <w:semiHidden/>
    <w:rsid w:val="00470458"/>
    <w:rPr>
      <w:rFonts w:ascii="Tahoma" w:hAnsi="Tahoma" w:cs="Tahoma"/>
      <w:sz w:val="16"/>
      <w:szCs w:val="16"/>
      <w:lang w:val="en-IN" w:eastAsia="en-IN"/>
    </w:rPr>
  </w:style>
  <w:style w:type="paragraph" w:styleId="ListParagraph">
    <w:name w:val="List Paragraph"/>
    <w:basedOn w:val="Normal"/>
    <w:uiPriority w:val="34"/>
    <w:qFormat/>
    <w:rsid w:val="00E33242"/>
    <w:pPr>
      <w:ind w:left="720"/>
      <w:contextualSpacing/>
    </w:pPr>
  </w:style>
  <w:style w:type="paragraph" w:styleId="Header">
    <w:name w:val="header"/>
    <w:basedOn w:val="Normal"/>
    <w:link w:val="HeaderChar"/>
    <w:uiPriority w:val="99"/>
    <w:unhideWhenUsed/>
    <w:rsid w:val="006A1EBF"/>
    <w:pPr>
      <w:tabs>
        <w:tab w:val="center" w:pos="4680"/>
        <w:tab w:val="right" w:pos="9360"/>
      </w:tabs>
    </w:pPr>
  </w:style>
  <w:style w:type="character" w:customStyle="1" w:styleId="HeaderChar">
    <w:name w:val="Header Char"/>
    <w:basedOn w:val="DefaultParagraphFont"/>
    <w:link w:val="Header"/>
    <w:uiPriority w:val="99"/>
    <w:rsid w:val="006A1EBF"/>
    <w:rPr>
      <w:rFonts w:ascii="Times New Roman" w:hAnsi="Times New Roman"/>
      <w:sz w:val="20"/>
      <w:szCs w:val="20"/>
      <w:lang w:val="en-IN" w:eastAsia="en-IN"/>
    </w:rPr>
  </w:style>
  <w:style w:type="paragraph" w:styleId="Footer">
    <w:name w:val="footer"/>
    <w:basedOn w:val="Normal"/>
    <w:link w:val="FooterChar"/>
    <w:uiPriority w:val="99"/>
    <w:unhideWhenUsed/>
    <w:rsid w:val="006A1EBF"/>
    <w:pPr>
      <w:tabs>
        <w:tab w:val="center" w:pos="4680"/>
        <w:tab w:val="right" w:pos="9360"/>
      </w:tabs>
    </w:pPr>
  </w:style>
  <w:style w:type="character" w:customStyle="1" w:styleId="FooterChar">
    <w:name w:val="Footer Char"/>
    <w:basedOn w:val="DefaultParagraphFont"/>
    <w:link w:val="Footer"/>
    <w:uiPriority w:val="99"/>
    <w:rsid w:val="006A1EBF"/>
    <w:rPr>
      <w:rFonts w:ascii="Times New Roman" w:hAnsi="Times New Roman"/>
      <w:sz w:val="20"/>
      <w:szCs w:val="20"/>
      <w:lang w:val="en-IN" w:eastAsia="en-IN"/>
    </w:rPr>
  </w:style>
  <w:style w:type="table" w:styleId="TableGrid">
    <w:name w:val="Table Grid"/>
    <w:basedOn w:val="TableNormal"/>
    <w:uiPriority w:val="59"/>
    <w:rsid w:val="00BF1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3A04"/>
    <w:rPr>
      <w:sz w:val="16"/>
      <w:szCs w:val="16"/>
    </w:rPr>
  </w:style>
  <w:style w:type="paragraph" w:styleId="CommentText">
    <w:name w:val="annotation text"/>
    <w:basedOn w:val="Normal"/>
    <w:link w:val="CommentTextChar"/>
    <w:uiPriority w:val="99"/>
    <w:semiHidden/>
    <w:unhideWhenUsed/>
    <w:rsid w:val="00033A04"/>
  </w:style>
  <w:style w:type="character" w:customStyle="1" w:styleId="CommentTextChar">
    <w:name w:val="Comment Text Char"/>
    <w:basedOn w:val="DefaultParagraphFont"/>
    <w:link w:val="CommentText"/>
    <w:uiPriority w:val="99"/>
    <w:semiHidden/>
    <w:rsid w:val="00033A04"/>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033A04"/>
    <w:rPr>
      <w:b/>
      <w:bCs/>
    </w:rPr>
  </w:style>
  <w:style w:type="character" w:customStyle="1" w:styleId="CommentSubjectChar">
    <w:name w:val="Comment Subject Char"/>
    <w:basedOn w:val="CommentTextChar"/>
    <w:link w:val="CommentSubject"/>
    <w:uiPriority w:val="99"/>
    <w:semiHidden/>
    <w:rsid w:val="00033A04"/>
    <w:rPr>
      <w:rFonts w:ascii="Times New Roman" w:hAnsi="Times New Roman"/>
      <w:b/>
      <w:bCs/>
      <w:sz w:val="20"/>
      <w:szCs w:val="20"/>
      <w:lang w:val="en-IN" w:eastAsia="en-IN"/>
    </w:rPr>
  </w:style>
  <w:style w:type="paragraph" w:styleId="Revision">
    <w:name w:val="Revision"/>
    <w:hidden/>
    <w:uiPriority w:val="99"/>
    <w:semiHidden/>
    <w:rsid w:val="000D434E"/>
    <w:pPr>
      <w:spacing w:after="0" w:line="240" w:lineRule="auto"/>
    </w:pPr>
    <w:rPr>
      <w:rFonts w:ascii="Times New Roman" w:hAnsi="Times New Roman"/>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E4F3C-1185-43A7-B187-9B9486A6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43</Pages>
  <Words>12819</Words>
  <Characters>61021</Characters>
  <Application>Microsoft Office Word</Application>
  <DocSecurity>0</DocSecurity>
  <Lines>1649</Lines>
  <Paragraphs>1054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Ziegler, Liesl</cp:lastModifiedBy>
  <cp:revision>3</cp:revision>
  <dcterms:created xsi:type="dcterms:W3CDTF">2019-05-11T04:20:00Z</dcterms:created>
  <dcterms:modified xsi:type="dcterms:W3CDTF">2019-10-14T23:38:00Z</dcterms:modified>
</cp:coreProperties>
</file>