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A03D6" w14:textId="77777777" w:rsidR="007E3103" w:rsidRDefault="00AD3341" w:rsidP="007E3103">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drawing>
          <wp:inline distT="0" distB="0" distL="0" distR="0" wp14:anchorId="1E02D31D" wp14:editId="6D69C4C4">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0371EE6E" w14:textId="77777777" w:rsidR="007E3103" w:rsidRPr="00A158C2" w:rsidRDefault="007E3103" w:rsidP="007E3103">
      <w:pPr>
        <w:autoSpaceDE w:val="0"/>
        <w:autoSpaceDN w:val="0"/>
        <w:adjustRightInd w:val="0"/>
        <w:spacing w:before="960" w:after="0" w:line="240" w:lineRule="auto"/>
        <w:jc w:val="center"/>
        <w:rPr>
          <w:rFonts w:ascii="Times New Roman" w:hAnsi="Times New Roman" w:cs="Times New Roman"/>
          <w:b/>
          <w:bCs/>
          <w:sz w:val="36"/>
        </w:rPr>
      </w:pPr>
      <w:r w:rsidRPr="00A158C2">
        <w:rPr>
          <w:rFonts w:ascii="Times New Roman" w:hAnsi="Times New Roman" w:cs="Times New Roman"/>
          <w:b/>
          <w:bCs/>
          <w:sz w:val="36"/>
        </w:rPr>
        <w:t>Australian Citizenship Amendment Act 1991</w:t>
      </w:r>
    </w:p>
    <w:p w14:paraId="44D4A297" w14:textId="0407DAED" w:rsidR="007E3103" w:rsidRDefault="007E3103" w:rsidP="007E3103">
      <w:pPr>
        <w:autoSpaceDE w:val="0"/>
        <w:autoSpaceDN w:val="0"/>
        <w:adjustRightInd w:val="0"/>
        <w:spacing w:before="960" w:after="720" w:line="240" w:lineRule="auto"/>
        <w:jc w:val="center"/>
        <w:rPr>
          <w:rFonts w:ascii="Times New Roman" w:hAnsi="Times New Roman" w:cs="Times New Roman"/>
          <w:b/>
          <w:bCs/>
        </w:rPr>
      </w:pPr>
      <w:r w:rsidRPr="00262668">
        <w:rPr>
          <w:rFonts w:ascii="Times New Roman" w:hAnsi="Times New Roman" w:cs="Times New Roman"/>
          <w:b/>
          <w:bCs/>
          <w:sz w:val="24"/>
          <w:szCs w:val="24"/>
        </w:rPr>
        <w:t>No. 195 of 1991</w:t>
      </w:r>
    </w:p>
    <w:p w14:paraId="2C6E5046" w14:textId="77777777" w:rsidR="007E3103" w:rsidRDefault="007E3103" w:rsidP="007E3103">
      <w:pPr>
        <w:pBdr>
          <w:bottom w:val="double" w:sz="4" w:space="1" w:color="auto"/>
        </w:pBdr>
        <w:autoSpaceDE w:val="0"/>
        <w:autoSpaceDN w:val="0"/>
        <w:adjustRightInd w:val="0"/>
        <w:spacing w:after="0" w:line="240" w:lineRule="auto"/>
        <w:jc w:val="center"/>
        <w:rPr>
          <w:rFonts w:ascii="Times New Roman" w:hAnsi="Times New Roman" w:cs="Times New Roman"/>
          <w:b/>
          <w:bCs/>
        </w:rPr>
      </w:pPr>
    </w:p>
    <w:p w14:paraId="1F0A69F8" w14:textId="77777777" w:rsidR="007E3103" w:rsidRPr="00A158C2" w:rsidRDefault="007E3103" w:rsidP="007E3103">
      <w:pPr>
        <w:autoSpaceDE w:val="0"/>
        <w:autoSpaceDN w:val="0"/>
        <w:adjustRightInd w:val="0"/>
        <w:spacing w:before="960" w:after="0" w:line="240" w:lineRule="auto"/>
        <w:jc w:val="center"/>
        <w:rPr>
          <w:rFonts w:ascii="Times New Roman" w:hAnsi="Times New Roman" w:cs="Times New Roman"/>
          <w:b/>
          <w:bCs/>
          <w:i/>
          <w:iCs/>
          <w:sz w:val="26"/>
        </w:rPr>
      </w:pPr>
      <w:r w:rsidRPr="00A158C2">
        <w:rPr>
          <w:rFonts w:ascii="Times New Roman" w:hAnsi="Times New Roman" w:cs="Times New Roman"/>
          <w:b/>
          <w:bCs/>
          <w:sz w:val="26"/>
        </w:rPr>
        <w:t xml:space="preserve">An Act to amend the </w:t>
      </w:r>
      <w:r w:rsidRPr="00A158C2">
        <w:rPr>
          <w:rFonts w:ascii="Times New Roman" w:hAnsi="Times New Roman" w:cs="Times New Roman"/>
          <w:b/>
          <w:bCs/>
          <w:i/>
          <w:iCs/>
          <w:sz w:val="26"/>
        </w:rPr>
        <w:t>Australian Citizenship Act 1948</w:t>
      </w:r>
    </w:p>
    <w:p w14:paraId="6D900F14" w14:textId="77777777" w:rsidR="007E3103" w:rsidRDefault="007E3103" w:rsidP="007E3103">
      <w:pPr>
        <w:autoSpaceDE w:val="0"/>
        <w:autoSpaceDN w:val="0"/>
        <w:adjustRightInd w:val="0"/>
        <w:spacing w:before="120" w:after="0" w:line="240" w:lineRule="auto"/>
        <w:jc w:val="right"/>
        <w:rPr>
          <w:rFonts w:ascii="Times New Roman" w:hAnsi="Times New Roman" w:cs="Times New Roman"/>
          <w:i/>
          <w:iCs/>
        </w:rPr>
      </w:pPr>
      <w:r w:rsidRPr="00A158C2">
        <w:rPr>
          <w:rFonts w:ascii="Times New Roman" w:hAnsi="Times New Roman" w:cs="Times New Roman"/>
          <w:iCs/>
        </w:rPr>
        <w:t>[</w:t>
      </w:r>
      <w:r>
        <w:rPr>
          <w:rFonts w:ascii="Times New Roman" w:hAnsi="Times New Roman" w:cs="Times New Roman"/>
          <w:i/>
          <w:iCs/>
        </w:rPr>
        <w:t>Assented to 18 December 1991</w:t>
      </w:r>
      <w:r w:rsidRPr="00A158C2">
        <w:rPr>
          <w:rFonts w:ascii="Times New Roman" w:hAnsi="Times New Roman" w:cs="Times New Roman"/>
          <w:iCs/>
        </w:rPr>
        <w:t>]</w:t>
      </w:r>
    </w:p>
    <w:p w14:paraId="4A9F771D" w14:textId="77777777" w:rsidR="007E3103" w:rsidRDefault="007E3103" w:rsidP="007E3103">
      <w:pPr>
        <w:autoSpaceDE w:val="0"/>
        <w:autoSpaceDN w:val="0"/>
        <w:adjustRightInd w:val="0"/>
        <w:spacing w:before="120" w:after="0" w:line="240" w:lineRule="auto"/>
        <w:ind w:firstLine="360"/>
        <w:jc w:val="right"/>
        <w:rPr>
          <w:rFonts w:ascii="Times New Roman" w:hAnsi="Times New Roman" w:cs="Times New Roman"/>
          <w:i/>
          <w:iCs/>
        </w:rPr>
      </w:pPr>
      <w:r w:rsidRPr="007E3103">
        <w:rPr>
          <w:rFonts w:ascii="Times New Roman" w:hAnsi="Times New Roman" w:cs="Times New Roman"/>
          <w:iCs/>
        </w:rPr>
        <w:t>[</w:t>
      </w:r>
      <w:r>
        <w:rPr>
          <w:rFonts w:ascii="Times New Roman" w:hAnsi="Times New Roman" w:cs="Times New Roman"/>
          <w:i/>
          <w:iCs/>
        </w:rPr>
        <w:t>Date of commencement 15 January 1992</w:t>
      </w:r>
      <w:r w:rsidRPr="007E3103">
        <w:rPr>
          <w:rFonts w:ascii="Times New Roman" w:hAnsi="Times New Roman" w:cs="Times New Roman"/>
          <w:iCs/>
        </w:rPr>
        <w:t>]</w:t>
      </w:r>
    </w:p>
    <w:p w14:paraId="62A96F52"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The Parliament of Australia enacts:</w:t>
      </w:r>
    </w:p>
    <w:p w14:paraId="19208A30" w14:textId="77777777" w:rsidR="007E3103" w:rsidRDefault="007E3103" w:rsidP="007E310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 etc.</w:t>
      </w:r>
    </w:p>
    <w:p w14:paraId="10620E69"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1.(1) </w:t>
      </w:r>
      <w:r>
        <w:rPr>
          <w:rFonts w:ascii="Times New Roman" w:hAnsi="Times New Roman" w:cs="Times New Roman"/>
        </w:rPr>
        <w:t xml:space="preserve">This Act may be cited as the </w:t>
      </w:r>
      <w:r>
        <w:rPr>
          <w:rFonts w:ascii="Times New Roman" w:hAnsi="Times New Roman" w:cs="Times New Roman"/>
          <w:i/>
          <w:iCs/>
        </w:rPr>
        <w:t>Australian Citizenship Amendment Act 1991.</w:t>
      </w:r>
    </w:p>
    <w:p w14:paraId="1CCF83C0" w14:textId="0EBA3400" w:rsidR="007E3103" w:rsidRDefault="007E3103" w:rsidP="007E3103">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(2) </w:t>
      </w:r>
      <w:r>
        <w:rPr>
          <w:rFonts w:ascii="Times New Roman" w:hAnsi="Times New Roman" w:cs="Times New Roman"/>
        </w:rPr>
        <w:t xml:space="preserve">In this Act, "Principal Act" means the </w:t>
      </w:r>
      <w:r>
        <w:rPr>
          <w:rFonts w:ascii="Times New Roman" w:hAnsi="Times New Roman" w:cs="Times New Roman"/>
          <w:i/>
          <w:iCs/>
        </w:rPr>
        <w:t>Australian Citizenship Act 1948</w:t>
      </w:r>
      <w:r w:rsidRPr="00262668">
        <w:rPr>
          <w:rFonts w:ascii="Times New Roman" w:hAnsi="Times New Roman" w:cs="Times New Roman"/>
          <w:iCs/>
          <w:vertAlign w:val="superscript"/>
        </w:rPr>
        <w:t>1</w:t>
      </w:r>
      <w:r w:rsidRPr="00262668">
        <w:rPr>
          <w:rFonts w:ascii="Times New Roman" w:hAnsi="Times New Roman" w:cs="Times New Roman"/>
          <w:iCs/>
        </w:rPr>
        <w:t>.</w:t>
      </w:r>
    </w:p>
    <w:p w14:paraId="5FFE19AA" w14:textId="77777777" w:rsidR="007E3103" w:rsidRDefault="007E3103" w:rsidP="007E310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Citizenship by descent</w:t>
      </w:r>
    </w:p>
    <w:p w14:paraId="322B8273"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Section 10B of the Principal Act is amended:</w:t>
      </w:r>
    </w:p>
    <w:p w14:paraId="4A383AA3"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by omitting from subparagraph (1)(b)(i) "in the manner referred to in sub-subparagraph (ii)(A)" and substituting "by descent";</w:t>
      </w:r>
    </w:p>
    <w:p w14:paraId="6A2E5647"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omitting from sub-subparagraph (1)(b)(ii)(A) "under this section, or under section 11 of this Act as in force at any time before the commencement of this section" and substituting "by descent";</w:t>
      </w:r>
    </w:p>
    <w:p w14:paraId="0EB0E48C" w14:textId="77777777" w:rsidR="007E3103" w:rsidRDefault="007E3103" w:rsidP="007E3103">
      <w:pPr>
        <w:rPr>
          <w:rFonts w:ascii="Times New Roman" w:hAnsi="Times New Roman" w:cs="Times New Roman"/>
          <w:b/>
          <w:bCs/>
        </w:rPr>
      </w:pPr>
      <w:r>
        <w:rPr>
          <w:rFonts w:ascii="Times New Roman" w:hAnsi="Times New Roman" w:cs="Times New Roman"/>
          <w:b/>
          <w:bCs/>
        </w:rPr>
        <w:br w:type="page"/>
      </w:r>
    </w:p>
    <w:p w14:paraId="333C80EA"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lastRenderedPageBreak/>
        <w:t>(c)</w:t>
      </w:r>
      <w:r>
        <w:rPr>
          <w:rFonts w:ascii="Times New Roman" w:hAnsi="Times New Roman" w:cs="Times New Roman"/>
          <w:b/>
          <w:bCs/>
        </w:rPr>
        <w:tab/>
      </w:r>
      <w:r>
        <w:rPr>
          <w:rFonts w:ascii="Times New Roman" w:hAnsi="Times New Roman" w:cs="Times New Roman"/>
        </w:rPr>
        <w:t>by inserting at the end of subsection (1) the following:</w:t>
      </w:r>
    </w:p>
    <w:p w14:paraId="332A515F" w14:textId="77777777" w:rsidR="007E3103" w:rsidRPr="00985D97" w:rsidRDefault="007E3103" w:rsidP="007E3103">
      <w:pPr>
        <w:autoSpaceDE w:val="0"/>
        <w:autoSpaceDN w:val="0"/>
        <w:adjustRightInd w:val="0"/>
        <w:spacing w:before="120" w:after="0" w:line="240" w:lineRule="auto"/>
        <w:ind w:left="720"/>
        <w:jc w:val="both"/>
        <w:rPr>
          <w:rFonts w:ascii="Times New Roman" w:hAnsi="Times New Roman" w:cs="Times New Roman"/>
          <w:sz w:val="19"/>
        </w:rPr>
      </w:pPr>
      <w:r w:rsidRPr="00985D97">
        <w:rPr>
          <w:rFonts w:ascii="Times New Roman" w:hAnsi="Times New Roman" w:cs="Times New Roman"/>
          <w:sz w:val="19"/>
        </w:rPr>
        <w:t>"Note: for the meaning of acquiring Australian citizenship by descent, see subsection (5).";</w:t>
      </w:r>
    </w:p>
    <w:p w14:paraId="79808479"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b/>
          <w:bCs/>
        </w:rPr>
        <w:tab/>
      </w:r>
      <w:r>
        <w:rPr>
          <w:rFonts w:ascii="Times New Roman" w:hAnsi="Times New Roman" w:cs="Times New Roman"/>
        </w:rPr>
        <w:t>by inserting after subsection (4) the following subsection:</w:t>
      </w:r>
    </w:p>
    <w:p w14:paraId="5267036D" w14:textId="77777777" w:rsidR="007E3103" w:rsidRDefault="007E3103" w:rsidP="007E3103">
      <w:pPr>
        <w:autoSpaceDE w:val="0"/>
        <w:autoSpaceDN w:val="0"/>
        <w:adjustRightInd w:val="0"/>
        <w:spacing w:before="120" w:after="0" w:line="240" w:lineRule="auto"/>
        <w:ind w:left="720" w:firstLine="187"/>
        <w:jc w:val="both"/>
        <w:rPr>
          <w:rFonts w:ascii="Times New Roman" w:hAnsi="Times New Roman" w:cs="Times New Roman"/>
        </w:rPr>
      </w:pPr>
      <w:r>
        <w:rPr>
          <w:rFonts w:ascii="Times New Roman" w:hAnsi="Times New Roman" w:cs="Times New Roman"/>
        </w:rPr>
        <w:t>"(5) For the purposes of this section, a person acquires Australian citizenship by descent if the person acquires Australian citizenship under:</w:t>
      </w:r>
    </w:p>
    <w:p w14:paraId="54FB54F9" w14:textId="77777777" w:rsidR="007E3103" w:rsidRDefault="007E3103" w:rsidP="007E3103">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this section; or</w:t>
      </w:r>
    </w:p>
    <w:p w14:paraId="48F7AF45" w14:textId="7E37A7DC" w:rsidR="007E3103" w:rsidRDefault="007E3103" w:rsidP="007E3103">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section </w:t>
      </w:r>
      <w:r w:rsidR="00262668">
        <w:rPr>
          <w:rFonts w:ascii="Times New Roman" w:hAnsi="Times New Roman" w:cs="Times New Roman"/>
        </w:rPr>
        <w:t>10</w:t>
      </w:r>
      <w:r>
        <w:rPr>
          <w:rFonts w:ascii="Times New Roman" w:hAnsi="Times New Roman" w:cs="Times New Roman"/>
        </w:rPr>
        <w:t>C; or</w:t>
      </w:r>
    </w:p>
    <w:p w14:paraId="610BC999" w14:textId="77777777" w:rsidR="007E3103" w:rsidRDefault="007E3103" w:rsidP="007E3103">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section 11 of this Act as in force at any time before or after the commencement of this section.".</w:t>
      </w:r>
    </w:p>
    <w:p w14:paraId="1C41E320"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3. </w:t>
      </w:r>
      <w:r>
        <w:rPr>
          <w:rFonts w:ascii="Times New Roman" w:hAnsi="Times New Roman" w:cs="Times New Roman"/>
        </w:rPr>
        <w:t>After section 10B of the Principal Act the following section is inserted:</w:t>
      </w:r>
    </w:p>
    <w:p w14:paraId="26B315B9" w14:textId="77777777" w:rsidR="007E3103" w:rsidRDefault="007E3103" w:rsidP="004F0CBE">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Citizenship by descent for a person over 18 years old</w:t>
      </w:r>
    </w:p>
    <w:p w14:paraId="3F551E8B"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"10C.(1) A person who is registered under this section is an Australian citizen.</w:t>
      </w:r>
    </w:p>
    <w:p w14:paraId="3F818726"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A person may apply to the Minister to be registered under this section.</w:t>
      </w:r>
    </w:p>
    <w:p w14:paraId="672A8FAC"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The application must be in accordance with the approved form.</w:t>
      </w:r>
    </w:p>
    <w:p w14:paraId="66D6B5A3"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"(4) The Minister must register, in the prescribed manner, an applicant for registration under this section if:</w:t>
      </w:r>
    </w:p>
    <w:p w14:paraId="56032D98"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natural parent of the applicant was an Australian citizen at the time of the birth of the applicant; and</w:t>
      </w:r>
    </w:p>
    <w:p w14:paraId="52F8F1F7"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that parent:</w:t>
      </w:r>
    </w:p>
    <w:p w14:paraId="33677117" w14:textId="77777777" w:rsidR="007E3103" w:rsidRDefault="007E3103" w:rsidP="007E3103">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is an Australian citizen at the time an application under this section is made; or</w:t>
      </w:r>
    </w:p>
    <w:p w14:paraId="226A4976" w14:textId="77777777" w:rsidR="007E3103" w:rsidRDefault="007E3103" w:rsidP="007E3103">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is dead and at the time of his or her death was an Australian citizen; and</w:t>
      </w:r>
    </w:p>
    <w:p w14:paraId="6290FFFE"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applicant:</w:t>
      </w:r>
    </w:p>
    <w:p w14:paraId="6FB9A217" w14:textId="77777777" w:rsidR="007E3103" w:rsidRDefault="007E3103" w:rsidP="007E3103">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was born outside Australia on or after 26 January 1949; and</w:t>
      </w:r>
    </w:p>
    <w:p w14:paraId="3F8C3EFF" w14:textId="77777777" w:rsidR="007E3103" w:rsidRDefault="007E3103" w:rsidP="007E3103">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is aged 18 years or over on the day on which this section commences; and</w:t>
      </w:r>
    </w:p>
    <w:p w14:paraId="0259932F" w14:textId="77777777" w:rsidR="007E3103" w:rsidRDefault="007E3103" w:rsidP="007E3103">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failed for an acceptable reason to become registered as an Australian citizen under:</w:t>
      </w:r>
    </w:p>
    <w:p w14:paraId="41701DAF" w14:textId="77777777" w:rsidR="007E3103" w:rsidRDefault="007E3103" w:rsidP="007E3103">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(A) section 10B; or</w:t>
      </w:r>
    </w:p>
    <w:p w14:paraId="052F917B" w14:textId="77777777" w:rsidR="007E3103" w:rsidRDefault="007E3103" w:rsidP="007E3103">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(B) section 11 of this Act as in force at any time before the commencement of section 10B; and</w:t>
      </w:r>
    </w:p>
    <w:p w14:paraId="0CECCA11"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the Minister is satisfied that the applicant is of good character.</w:t>
      </w:r>
    </w:p>
    <w:p w14:paraId="7310B25C" w14:textId="77777777" w:rsidR="007E3103" w:rsidRPr="002B30E2" w:rsidRDefault="007E3103" w:rsidP="007E3103">
      <w:pPr>
        <w:autoSpaceDE w:val="0"/>
        <w:autoSpaceDN w:val="0"/>
        <w:adjustRightInd w:val="0"/>
        <w:spacing w:before="120" w:after="0" w:line="240" w:lineRule="auto"/>
        <w:ind w:left="720"/>
        <w:jc w:val="both"/>
        <w:rPr>
          <w:rFonts w:ascii="Times New Roman" w:hAnsi="Times New Roman" w:cs="Times New Roman"/>
          <w:sz w:val="19"/>
        </w:rPr>
      </w:pPr>
      <w:r w:rsidRPr="002B30E2">
        <w:rPr>
          <w:rFonts w:ascii="Times New Roman" w:hAnsi="Times New Roman" w:cs="Times New Roman"/>
          <w:sz w:val="19"/>
        </w:rPr>
        <w:t>Note: "acceptable reason" is defined in subsection (5).</w:t>
      </w:r>
    </w:p>
    <w:p w14:paraId="62975880" w14:textId="77777777" w:rsidR="007E3103" w:rsidRDefault="007E3103" w:rsidP="007E3103">
      <w:pPr>
        <w:rPr>
          <w:rFonts w:ascii="Times New Roman" w:hAnsi="Times New Roman" w:cs="Times New Roman"/>
        </w:rPr>
      </w:pPr>
      <w:r>
        <w:rPr>
          <w:rFonts w:ascii="Times New Roman" w:hAnsi="Times New Roman" w:cs="Times New Roman"/>
        </w:rPr>
        <w:br w:type="page"/>
      </w:r>
    </w:p>
    <w:p w14:paraId="632B01B0"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"(5) For the purposes of subparagraph (4)(c)(iii), an applicant has an acceptable reason if and only if:</w:t>
      </w:r>
    </w:p>
    <w:p w14:paraId="03EC98F4"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an Australian passport has been issued to the applicant; or</w:t>
      </w:r>
    </w:p>
    <w:p w14:paraId="26B47E37" w14:textId="428B2C5E"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applicant's name has been on an Electoral Roll under the </w:t>
      </w:r>
      <w:r>
        <w:rPr>
          <w:rFonts w:ascii="Times New Roman" w:hAnsi="Times New Roman" w:cs="Times New Roman"/>
          <w:i/>
          <w:iCs/>
        </w:rPr>
        <w:t>Commonwealth Electoral Act 1918</w:t>
      </w:r>
      <w:r w:rsidRPr="00262668">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or</w:t>
      </w:r>
    </w:p>
    <w:p w14:paraId="755AD8F2"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the applicant was unaware of the requirement of registration for the purposes of obtaining Australian citizenship by descent under section 10B or under section 11 of this Act as in force at any time before the commencement of section 10B; or</w:t>
      </w:r>
    </w:p>
    <w:p w14:paraId="3941BB5E"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the applicant has a reason for failing to become registered that is declared by the regulations to be an acceptable reason for the purposes of this section.</w:t>
      </w:r>
    </w:p>
    <w:p w14:paraId="29BDDDF1"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"(6) If the Minister decides not to register an applicant under this section, the Minister must inform the applicant of that decision by written notice served personally or by post.</w:t>
      </w:r>
    </w:p>
    <w:p w14:paraId="73F82364"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"(7) A notice served on an applicant under subsection (6) must include:</w:t>
      </w:r>
    </w:p>
    <w:p w14:paraId="1172A00D"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reasons for the decision; and</w:t>
      </w:r>
    </w:p>
    <w:p w14:paraId="7572DBC6"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notification of the applicant's entitlement to apply for review of the decision under section 52A.".</w:t>
      </w:r>
    </w:p>
    <w:p w14:paraId="52663EF4" w14:textId="77777777" w:rsidR="007E3103" w:rsidRDefault="007E3103" w:rsidP="007E310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Citizenship by descent through mother</w:t>
      </w:r>
    </w:p>
    <w:p w14:paraId="3789F294"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rPr>
        <w:t xml:space="preserve"> Section 11 of the Principal Act is amended:</w:t>
      </w:r>
    </w:p>
    <w:p w14:paraId="422BECBC"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inserting after subsection (2) the following subsection:</w:t>
      </w:r>
    </w:p>
    <w:p w14:paraId="2A25C163" w14:textId="77777777" w:rsidR="007E3103" w:rsidRDefault="007E3103" w:rsidP="007E3103">
      <w:pPr>
        <w:autoSpaceDE w:val="0"/>
        <w:autoSpaceDN w:val="0"/>
        <w:adjustRightInd w:val="0"/>
        <w:spacing w:before="120" w:after="0" w:line="240" w:lineRule="auto"/>
        <w:ind w:left="720" w:firstLine="187"/>
        <w:jc w:val="both"/>
        <w:rPr>
          <w:rFonts w:ascii="Times New Roman" w:hAnsi="Times New Roman" w:cs="Times New Roman"/>
        </w:rPr>
      </w:pPr>
      <w:r>
        <w:rPr>
          <w:rFonts w:ascii="Times New Roman" w:hAnsi="Times New Roman" w:cs="Times New Roman"/>
        </w:rPr>
        <w:t>"(2A) The application must be in accordance with the approved form.";</w:t>
      </w:r>
    </w:p>
    <w:p w14:paraId="0578CBAF"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ab/>
        <w:t>by inserting after subsection (5) the following subsection:</w:t>
      </w:r>
    </w:p>
    <w:p w14:paraId="062AAE74" w14:textId="77777777" w:rsidR="007E3103" w:rsidRDefault="007E3103" w:rsidP="007E3103">
      <w:pPr>
        <w:autoSpaceDE w:val="0"/>
        <w:autoSpaceDN w:val="0"/>
        <w:adjustRightInd w:val="0"/>
        <w:spacing w:before="120" w:after="0" w:line="240" w:lineRule="auto"/>
        <w:ind w:left="720" w:firstLine="187"/>
        <w:jc w:val="both"/>
        <w:rPr>
          <w:rFonts w:ascii="Times New Roman" w:hAnsi="Times New Roman" w:cs="Times New Roman"/>
        </w:rPr>
      </w:pPr>
      <w:r>
        <w:rPr>
          <w:rFonts w:ascii="Times New Roman" w:hAnsi="Times New Roman" w:cs="Times New Roman"/>
        </w:rPr>
        <w:t>"(6) A notice served on an applicant under subsection (5) must include:</w:t>
      </w:r>
    </w:p>
    <w:p w14:paraId="2E733C42" w14:textId="77777777" w:rsidR="007E3103" w:rsidRDefault="007E3103" w:rsidP="007E3103">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reasons for the decision; and</w:t>
      </w:r>
    </w:p>
    <w:p w14:paraId="15DB7896" w14:textId="77777777" w:rsidR="007E3103" w:rsidRDefault="007E3103" w:rsidP="007E3103">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notification of the applicant's entitlement to apply for review of the decision under section 52A.".</w:t>
      </w:r>
    </w:p>
    <w:p w14:paraId="1FADC658" w14:textId="77777777" w:rsidR="007E3103" w:rsidRDefault="007E3103" w:rsidP="007E310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Review of decisions</w:t>
      </w:r>
    </w:p>
    <w:p w14:paraId="689EEC1E"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sidRPr="004E23D5">
        <w:rPr>
          <w:rFonts w:ascii="Times New Roman" w:hAnsi="Times New Roman" w:cs="Times New Roman"/>
          <w:caps/>
        </w:rPr>
        <w:t>5.</w:t>
      </w:r>
      <w:r>
        <w:rPr>
          <w:rFonts w:ascii="Times New Roman" w:hAnsi="Times New Roman" w:cs="Times New Roman"/>
        </w:rPr>
        <w:t xml:space="preserve"> Section 52A of the Principal Act is amended by inserting before paragraph (1)(aa) the following paragraph:</w:t>
      </w:r>
    </w:p>
    <w:p w14:paraId="33D5260C" w14:textId="77777777" w:rsidR="007E3103" w:rsidRDefault="007E3103" w:rsidP="007E3103">
      <w:pPr>
        <w:autoSpaceDE w:val="0"/>
        <w:autoSpaceDN w:val="0"/>
        <w:adjustRightInd w:val="0"/>
        <w:spacing w:before="120" w:after="0" w:line="240" w:lineRule="auto"/>
        <w:ind w:left="1080" w:hanging="7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aaa</w:t>
      </w:r>
      <w:proofErr w:type="spellEnd"/>
      <w:r>
        <w:rPr>
          <w:rFonts w:ascii="Times New Roman" w:hAnsi="Times New Roman" w:cs="Times New Roman"/>
        </w:rPr>
        <w:t>)</w:t>
      </w:r>
      <w:r>
        <w:rPr>
          <w:rFonts w:ascii="Times New Roman" w:hAnsi="Times New Roman" w:cs="Times New Roman"/>
        </w:rPr>
        <w:tab/>
        <w:t>decisions of the Minister under section IOC refusing an application for registration.".</w:t>
      </w:r>
    </w:p>
    <w:p w14:paraId="13216A76" w14:textId="77777777" w:rsidR="007E3103" w:rsidRDefault="007E3103" w:rsidP="007E310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Minor amendments</w:t>
      </w:r>
    </w:p>
    <w:p w14:paraId="03FDEB04"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The Principal Act is further amended as set out in the Schedule.</w:t>
      </w:r>
    </w:p>
    <w:p w14:paraId="3F2DAA22" w14:textId="77777777" w:rsidR="00B3529F" w:rsidRDefault="00B3529F" w:rsidP="00B3529F">
      <w:pPr>
        <w:jc w:val="center"/>
        <w:rPr>
          <w:rFonts w:ascii="Times New Roman" w:hAnsi="Times New Roman" w:cs="Times New Roman"/>
          <w:b/>
          <w:bCs/>
        </w:rPr>
      </w:pPr>
    </w:p>
    <w:p w14:paraId="55E49E3C" w14:textId="77777777" w:rsidR="00B3529F" w:rsidRDefault="00B3529F" w:rsidP="00B3529F">
      <w:pPr>
        <w:jc w:val="center"/>
        <w:rPr>
          <w:rFonts w:ascii="Times New Roman" w:hAnsi="Times New Roman" w:cs="Times New Roman"/>
          <w:b/>
          <w:bCs/>
        </w:rPr>
      </w:pPr>
      <w:r>
        <w:rPr>
          <w:rFonts w:ascii="Times New Roman" w:hAnsi="Times New Roman" w:cs="Times New Roman"/>
          <w:b/>
          <w:bCs/>
        </w:rPr>
        <w:t>––––––––––––––––</w:t>
      </w:r>
    </w:p>
    <w:p w14:paraId="3E97535E" w14:textId="77777777" w:rsidR="007E3103" w:rsidRDefault="007E3103" w:rsidP="007E3103">
      <w:pPr>
        <w:rPr>
          <w:rFonts w:ascii="Times New Roman" w:hAnsi="Times New Roman" w:cs="Times New Roman"/>
          <w:b/>
          <w:bCs/>
        </w:rPr>
      </w:pPr>
      <w:r>
        <w:rPr>
          <w:rFonts w:ascii="Times New Roman" w:hAnsi="Times New Roman" w:cs="Times New Roman"/>
          <w:b/>
          <w:bCs/>
        </w:rPr>
        <w:br w:type="page"/>
      </w:r>
    </w:p>
    <w:p w14:paraId="4E660262" w14:textId="77777777" w:rsidR="007E3103" w:rsidRDefault="007E3103" w:rsidP="007E3103">
      <w:pPr>
        <w:tabs>
          <w:tab w:val="left" w:pos="4050"/>
          <w:tab w:val="left" w:pos="8370"/>
        </w:tabs>
        <w:autoSpaceDE w:val="0"/>
        <w:autoSpaceDN w:val="0"/>
        <w:adjustRightInd w:val="0"/>
        <w:spacing w:before="120" w:after="0" w:line="240" w:lineRule="auto"/>
        <w:rPr>
          <w:rFonts w:ascii="Times New Roman" w:hAnsi="Times New Roman" w:cs="Times New Roman"/>
        </w:rPr>
      </w:pPr>
      <w:r>
        <w:rPr>
          <w:rFonts w:ascii="Times New Roman" w:hAnsi="Times New Roman" w:cs="Times New Roman"/>
          <w:b/>
          <w:bCs/>
        </w:rPr>
        <w:lastRenderedPageBreak/>
        <w:tab/>
        <w:t>SCHEDULE</w:t>
      </w:r>
      <w:r>
        <w:rPr>
          <w:rFonts w:ascii="Times New Roman" w:hAnsi="Times New Roman" w:cs="Times New Roman"/>
        </w:rPr>
        <w:tab/>
      </w:r>
      <w:r w:rsidRPr="00BF176A">
        <w:rPr>
          <w:rFonts w:ascii="Times New Roman" w:hAnsi="Times New Roman" w:cs="Times New Roman"/>
          <w:sz w:val="19"/>
        </w:rPr>
        <w:t>Section 6</w:t>
      </w:r>
    </w:p>
    <w:p w14:paraId="3A763D26" w14:textId="77777777" w:rsidR="007E3103" w:rsidRDefault="007E3103" w:rsidP="007E3103">
      <w:pPr>
        <w:tabs>
          <w:tab w:val="left" w:pos="4050"/>
        </w:tabs>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rPr>
        <w:t>MINOR AMENDMENTS</w:t>
      </w:r>
    </w:p>
    <w:p w14:paraId="6514A296" w14:textId="77777777" w:rsidR="007E3103" w:rsidRDefault="007E3103" w:rsidP="007E310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Subparagraph 5A(1)(</w:t>
      </w:r>
      <w:proofErr w:type="spellStart"/>
      <w:r>
        <w:rPr>
          <w:rFonts w:ascii="Times New Roman" w:hAnsi="Times New Roman" w:cs="Times New Roman"/>
          <w:b/>
          <w:bCs/>
        </w:rPr>
        <w:t>ba</w:t>
      </w:r>
      <w:proofErr w:type="spellEnd"/>
      <w:r>
        <w:rPr>
          <w:rFonts w:ascii="Times New Roman" w:hAnsi="Times New Roman" w:cs="Times New Roman"/>
          <w:b/>
          <w:bCs/>
        </w:rPr>
        <w:t>)(iii):</w:t>
      </w:r>
    </w:p>
    <w:p w14:paraId="63AE2EC7"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Omit "5E", substitute "9".</w:t>
      </w:r>
    </w:p>
    <w:p w14:paraId="2C4583C7" w14:textId="77777777" w:rsidR="007E3103" w:rsidRPr="004F0CBE" w:rsidRDefault="007E3103" w:rsidP="007E3103">
      <w:pPr>
        <w:autoSpaceDE w:val="0"/>
        <w:autoSpaceDN w:val="0"/>
        <w:adjustRightInd w:val="0"/>
        <w:spacing w:before="120" w:after="0" w:line="240" w:lineRule="auto"/>
        <w:ind w:left="720" w:hanging="360"/>
        <w:jc w:val="both"/>
        <w:rPr>
          <w:rFonts w:ascii="Times New Roman" w:hAnsi="Times New Roman" w:cs="Times New Roman"/>
          <w:lang w:val="fr-CA"/>
        </w:rPr>
      </w:pPr>
      <w:r w:rsidRPr="004F0CBE">
        <w:rPr>
          <w:rFonts w:ascii="Times New Roman" w:hAnsi="Times New Roman" w:cs="Times New Roman"/>
          <w:lang w:val="fr-CA"/>
        </w:rPr>
        <w:t>(b)</w:t>
      </w:r>
      <w:r w:rsidRPr="004F0CBE">
        <w:rPr>
          <w:rFonts w:ascii="Times New Roman" w:hAnsi="Times New Roman" w:cs="Times New Roman"/>
          <w:lang w:val="fr-CA"/>
        </w:rPr>
        <w:tab/>
        <w:t>Omit "6(4)", substitute "14(4)".</w:t>
      </w:r>
    </w:p>
    <w:p w14:paraId="01DD29F6" w14:textId="77777777" w:rsidR="007E3103" w:rsidRPr="004F0CBE" w:rsidRDefault="007E3103" w:rsidP="007E3103">
      <w:pPr>
        <w:autoSpaceDE w:val="0"/>
        <w:autoSpaceDN w:val="0"/>
        <w:adjustRightInd w:val="0"/>
        <w:spacing w:before="120" w:after="60" w:line="240" w:lineRule="auto"/>
        <w:jc w:val="both"/>
        <w:rPr>
          <w:rFonts w:ascii="Times New Roman" w:hAnsi="Times New Roman" w:cs="Times New Roman"/>
          <w:b/>
          <w:bCs/>
          <w:lang w:val="fr-CA"/>
        </w:rPr>
      </w:pPr>
      <w:r w:rsidRPr="004F0CBE">
        <w:rPr>
          <w:rFonts w:ascii="Times New Roman" w:hAnsi="Times New Roman" w:cs="Times New Roman"/>
          <w:b/>
          <w:bCs/>
          <w:lang w:val="fr-CA"/>
        </w:rPr>
        <w:t>Paragraph 5A(2)(c):</w:t>
      </w:r>
    </w:p>
    <w:p w14:paraId="1C9F6C7B" w14:textId="77777777" w:rsidR="007E3103" w:rsidRPr="004F0CBE" w:rsidRDefault="007E3103" w:rsidP="007E3103">
      <w:pPr>
        <w:autoSpaceDE w:val="0"/>
        <w:autoSpaceDN w:val="0"/>
        <w:adjustRightInd w:val="0"/>
        <w:spacing w:before="120" w:after="0" w:line="240" w:lineRule="auto"/>
        <w:ind w:left="720" w:hanging="360"/>
        <w:jc w:val="both"/>
        <w:rPr>
          <w:rFonts w:ascii="Times New Roman" w:hAnsi="Times New Roman" w:cs="Times New Roman"/>
          <w:lang w:val="fr-CA"/>
        </w:rPr>
      </w:pPr>
      <w:r w:rsidRPr="004F0CBE">
        <w:rPr>
          <w:rFonts w:ascii="Times New Roman" w:hAnsi="Times New Roman" w:cs="Times New Roman"/>
          <w:lang w:val="fr-CA"/>
        </w:rPr>
        <w:t>(a)</w:t>
      </w:r>
      <w:r w:rsidRPr="004F0CBE">
        <w:rPr>
          <w:rFonts w:ascii="Times New Roman" w:hAnsi="Times New Roman" w:cs="Times New Roman"/>
          <w:lang w:val="fr-CA"/>
        </w:rPr>
        <w:tab/>
        <w:t>Omit "5E", substitute "9".</w:t>
      </w:r>
    </w:p>
    <w:p w14:paraId="2B11614F" w14:textId="77777777" w:rsidR="007E3103" w:rsidRDefault="007E3103" w:rsidP="007E3103">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Omit "6(4)", substitute "14(4)".</w:t>
      </w:r>
    </w:p>
    <w:p w14:paraId="54CEEE23" w14:textId="77777777" w:rsidR="007E3103" w:rsidRDefault="007E3103" w:rsidP="007E3103">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5A(6)(b):</w:t>
      </w:r>
    </w:p>
    <w:p w14:paraId="219297C6" w14:textId="77777777" w:rsidR="007E3103" w:rsidRDefault="007E3103" w:rsidP="007E3103">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"11ZH", substitute "51".</w:t>
      </w:r>
    </w:p>
    <w:p w14:paraId="0FD53F5B" w14:textId="77777777" w:rsidR="007E3103" w:rsidRDefault="007E3103" w:rsidP="007E3103">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14:paraId="02EC30EC" w14:textId="77777777" w:rsidR="007E3103" w:rsidRDefault="007E3103" w:rsidP="007E3103">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NOTE</w:t>
      </w:r>
    </w:p>
    <w:p w14:paraId="3A1D7D51" w14:textId="38FBAD3A" w:rsidR="007E3103" w:rsidRPr="00262668" w:rsidRDefault="007E3103" w:rsidP="007E3103">
      <w:pPr>
        <w:autoSpaceDE w:val="0"/>
        <w:autoSpaceDN w:val="0"/>
        <w:adjustRightInd w:val="0"/>
        <w:spacing w:before="120" w:after="0" w:line="240" w:lineRule="auto"/>
        <w:ind w:left="360" w:hanging="360"/>
        <w:jc w:val="both"/>
        <w:rPr>
          <w:rFonts w:ascii="Times New Roman" w:hAnsi="Times New Roman" w:cs="Times New Roman"/>
          <w:sz w:val="20"/>
          <w:szCs w:val="20"/>
        </w:rPr>
      </w:pPr>
      <w:r w:rsidRPr="00262668">
        <w:rPr>
          <w:rFonts w:ascii="Times New Roman" w:hAnsi="Times New Roman" w:cs="Times New Roman"/>
          <w:sz w:val="20"/>
          <w:szCs w:val="20"/>
        </w:rPr>
        <w:t>1.</w:t>
      </w:r>
      <w:r w:rsidRPr="00262668">
        <w:rPr>
          <w:rFonts w:ascii="Times New Roman" w:hAnsi="Times New Roman" w:cs="Times New Roman"/>
          <w:sz w:val="20"/>
          <w:szCs w:val="20"/>
        </w:rPr>
        <w:tab/>
        <w:t>No. 83, 1948</w:t>
      </w:r>
      <w:bookmarkStart w:id="0" w:name="_GoBack"/>
      <w:bookmarkEnd w:id="0"/>
      <w:r w:rsidRPr="00262668">
        <w:rPr>
          <w:rFonts w:ascii="Times New Roman" w:hAnsi="Times New Roman" w:cs="Times New Roman"/>
          <w:sz w:val="20"/>
          <w:szCs w:val="20"/>
        </w:rPr>
        <w:t>, as amended. For previous amendments, see No. 58, 1950; No. 70, 1952; No. 85, 1953; No. 1, 1955; No. 63, 1958; No. 79, 1959; No. 82, 1960; No. 11, 1966; No. 11, 1967; No. 22, 1969; Nos. 99 and 216, 1973; No. 91, 1976; No. 61, 1981; No. 80, 1982; No. 84, 1983; No. 129, 1984; No. 65, 1985; No. 70, 1986; Nos. 86 and 141, 1987; No. 59, 1989; and No. 105, 1990.</w:t>
      </w:r>
    </w:p>
    <w:p w14:paraId="185D4D05" w14:textId="77777777" w:rsidR="007E3103" w:rsidRPr="00262668" w:rsidRDefault="007E3103" w:rsidP="007E3103">
      <w:pPr>
        <w:autoSpaceDE w:val="0"/>
        <w:autoSpaceDN w:val="0"/>
        <w:adjustRightInd w:val="0"/>
        <w:spacing w:before="240" w:after="0" w:line="240" w:lineRule="auto"/>
        <w:jc w:val="both"/>
        <w:rPr>
          <w:rFonts w:ascii="Times New Roman" w:hAnsi="Times New Roman" w:cs="Times New Roman"/>
          <w:i/>
          <w:iCs/>
          <w:sz w:val="20"/>
          <w:szCs w:val="20"/>
        </w:rPr>
      </w:pPr>
      <w:r w:rsidRPr="00262668">
        <w:rPr>
          <w:rFonts w:ascii="Times New Roman" w:hAnsi="Times New Roman" w:cs="Times New Roman"/>
          <w:iCs/>
          <w:sz w:val="20"/>
          <w:szCs w:val="20"/>
        </w:rPr>
        <w:t>[</w:t>
      </w:r>
      <w:r w:rsidRPr="00262668">
        <w:rPr>
          <w:rFonts w:ascii="Times New Roman" w:hAnsi="Times New Roman" w:cs="Times New Roman"/>
          <w:i/>
          <w:iCs/>
          <w:sz w:val="20"/>
          <w:szCs w:val="20"/>
        </w:rPr>
        <w:t>Minister's second reading speech made in—</w:t>
      </w:r>
    </w:p>
    <w:p w14:paraId="4E6072F6" w14:textId="77777777" w:rsidR="007E3103" w:rsidRPr="00262668" w:rsidRDefault="007E3103" w:rsidP="007E3103">
      <w:pPr>
        <w:autoSpaceDE w:val="0"/>
        <w:autoSpaceDN w:val="0"/>
        <w:adjustRightInd w:val="0"/>
        <w:spacing w:after="0" w:line="240" w:lineRule="auto"/>
        <w:ind w:left="720"/>
        <w:jc w:val="both"/>
        <w:rPr>
          <w:rFonts w:ascii="Times New Roman" w:hAnsi="Times New Roman" w:cs="Times New Roman"/>
          <w:i/>
          <w:iCs/>
          <w:sz w:val="20"/>
          <w:szCs w:val="20"/>
        </w:rPr>
      </w:pPr>
      <w:r w:rsidRPr="00262668">
        <w:rPr>
          <w:rFonts w:ascii="Times New Roman" w:hAnsi="Times New Roman" w:cs="Times New Roman"/>
          <w:i/>
          <w:iCs/>
          <w:sz w:val="20"/>
          <w:szCs w:val="20"/>
        </w:rPr>
        <w:t>House of Representatives on 7 November 1991</w:t>
      </w:r>
    </w:p>
    <w:p w14:paraId="65271F68" w14:textId="77777777" w:rsidR="007E3103" w:rsidRPr="00262668" w:rsidRDefault="007E3103" w:rsidP="007E3103">
      <w:pPr>
        <w:autoSpaceDE w:val="0"/>
        <w:autoSpaceDN w:val="0"/>
        <w:adjustRightInd w:val="0"/>
        <w:spacing w:after="0" w:line="240" w:lineRule="auto"/>
        <w:ind w:left="720"/>
        <w:jc w:val="both"/>
        <w:rPr>
          <w:rFonts w:ascii="Times New Roman" w:hAnsi="Times New Roman" w:cs="Times New Roman"/>
          <w:i/>
          <w:iCs/>
          <w:sz w:val="20"/>
          <w:szCs w:val="20"/>
        </w:rPr>
      </w:pPr>
      <w:r w:rsidRPr="00262668">
        <w:rPr>
          <w:rFonts w:ascii="Times New Roman" w:hAnsi="Times New Roman" w:cs="Times New Roman"/>
          <w:i/>
          <w:iCs/>
          <w:sz w:val="20"/>
          <w:szCs w:val="20"/>
        </w:rPr>
        <w:t>Senate on 13 November 1991</w:t>
      </w:r>
      <w:r w:rsidRPr="00262668">
        <w:rPr>
          <w:rFonts w:ascii="Times New Roman" w:hAnsi="Times New Roman" w:cs="Times New Roman"/>
          <w:iCs/>
          <w:sz w:val="20"/>
          <w:szCs w:val="20"/>
        </w:rPr>
        <w:t>]</w:t>
      </w:r>
    </w:p>
    <w:p w14:paraId="28ECC308" w14:textId="77777777" w:rsidR="0014086F" w:rsidRDefault="0014086F"/>
    <w:sectPr w:rsidR="0014086F" w:rsidSect="009B7DFA">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040EB5" w15:done="0"/>
  <w15:commentEx w15:paraId="1600F238" w15:done="0"/>
  <w15:commentEx w15:paraId="07E05581" w15:done="0"/>
  <w15:commentEx w15:paraId="0DDC14D4" w15:done="0"/>
  <w15:commentEx w15:paraId="1BD091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40EB5" w16cid:durableId="20926D3B"/>
  <w16cid:commentId w16cid:paraId="1600F238" w16cid:durableId="20926D4D"/>
  <w16cid:commentId w16cid:paraId="07E05581" w16cid:durableId="20926D65"/>
  <w16cid:commentId w16cid:paraId="0DDC14D4" w16cid:durableId="20926D82"/>
  <w16cid:commentId w16cid:paraId="1BD091AC" w16cid:durableId="20926D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02E66" w14:textId="77777777" w:rsidR="001641A8" w:rsidRDefault="001641A8" w:rsidP="009B7DFA">
      <w:pPr>
        <w:spacing w:after="0" w:line="240" w:lineRule="auto"/>
      </w:pPr>
      <w:r>
        <w:separator/>
      </w:r>
    </w:p>
  </w:endnote>
  <w:endnote w:type="continuationSeparator" w:id="0">
    <w:p w14:paraId="7D8BA358" w14:textId="77777777" w:rsidR="001641A8" w:rsidRDefault="001641A8" w:rsidP="009B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0D69F" w14:textId="77777777" w:rsidR="001641A8" w:rsidRDefault="001641A8" w:rsidP="009B7DFA">
      <w:pPr>
        <w:spacing w:after="0" w:line="240" w:lineRule="auto"/>
      </w:pPr>
      <w:r>
        <w:separator/>
      </w:r>
    </w:p>
  </w:footnote>
  <w:footnote w:type="continuationSeparator" w:id="0">
    <w:p w14:paraId="5F83A671" w14:textId="77777777" w:rsidR="001641A8" w:rsidRDefault="001641A8" w:rsidP="009B7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E048D" w14:textId="77777777" w:rsidR="009B7DFA" w:rsidRDefault="009B7DFA" w:rsidP="009B7DFA">
    <w:pPr>
      <w:pStyle w:val="Header"/>
      <w:tabs>
        <w:tab w:val="clear" w:pos="4513"/>
        <w:tab w:val="center" w:pos="4320"/>
      </w:tabs>
      <w:jc w:val="center"/>
    </w:pPr>
    <w:r>
      <w:rPr>
        <w:rFonts w:ascii="Times New Roman" w:hAnsi="Times New Roman" w:cs="Times New Roman"/>
        <w:i/>
        <w:iCs/>
        <w:lang w:val="en-IN"/>
      </w:rPr>
      <w:t>Australian Citizenship Amendment</w:t>
    </w:r>
    <w:r>
      <w:rPr>
        <w:rFonts w:ascii="Times New Roman" w:hAnsi="Times New Roman" w:cs="Times New Roman"/>
        <w:i/>
        <w:iCs/>
        <w:lang w:val="en-IN"/>
      </w:rPr>
      <w:tab/>
      <w:t>No. 195,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03"/>
    <w:rsid w:val="00064E22"/>
    <w:rsid w:val="0014086F"/>
    <w:rsid w:val="001641A8"/>
    <w:rsid w:val="001B76C1"/>
    <w:rsid w:val="00262668"/>
    <w:rsid w:val="004A58DE"/>
    <w:rsid w:val="004E23D5"/>
    <w:rsid w:val="004F0CBE"/>
    <w:rsid w:val="00512EFA"/>
    <w:rsid w:val="0051422B"/>
    <w:rsid w:val="006326CE"/>
    <w:rsid w:val="007E3103"/>
    <w:rsid w:val="008136C8"/>
    <w:rsid w:val="009B7DFA"/>
    <w:rsid w:val="00AD3341"/>
    <w:rsid w:val="00B3529F"/>
    <w:rsid w:val="00C84094"/>
    <w:rsid w:val="00D756E8"/>
    <w:rsid w:val="00EF641B"/>
    <w:rsid w:val="00FA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03"/>
    <w:rPr>
      <w:rFonts w:ascii="Tahoma" w:eastAsiaTheme="minorEastAsia" w:hAnsi="Tahoma" w:cs="Tahoma"/>
      <w:sz w:val="16"/>
      <w:szCs w:val="16"/>
    </w:rPr>
  </w:style>
  <w:style w:type="paragraph" w:styleId="Header">
    <w:name w:val="header"/>
    <w:basedOn w:val="Normal"/>
    <w:link w:val="HeaderChar"/>
    <w:uiPriority w:val="99"/>
    <w:unhideWhenUsed/>
    <w:rsid w:val="009B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DFA"/>
  </w:style>
  <w:style w:type="paragraph" w:styleId="Footer">
    <w:name w:val="footer"/>
    <w:basedOn w:val="Normal"/>
    <w:link w:val="FooterChar"/>
    <w:uiPriority w:val="99"/>
    <w:unhideWhenUsed/>
    <w:rsid w:val="009B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DFA"/>
  </w:style>
  <w:style w:type="character" w:styleId="CommentReference">
    <w:name w:val="annotation reference"/>
    <w:basedOn w:val="DefaultParagraphFont"/>
    <w:uiPriority w:val="99"/>
    <w:semiHidden/>
    <w:unhideWhenUsed/>
    <w:rsid w:val="00064E22"/>
    <w:rPr>
      <w:sz w:val="16"/>
      <w:szCs w:val="16"/>
    </w:rPr>
  </w:style>
  <w:style w:type="paragraph" w:styleId="CommentText">
    <w:name w:val="annotation text"/>
    <w:basedOn w:val="Normal"/>
    <w:link w:val="CommentTextChar"/>
    <w:uiPriority w:val="99"/>
    <w:semiHidden/>
    <w:unhideWhenUsed/>
    <w:rsid w:val="00064E22"/>
    <w:pPr>
      <w:spacing w:line="240" w:lineRule="auto"/>
    </w:pPr>
    <w:rPr>
      <w:sz w:val="20"/>
      <w:szCs w:val="20"/>
    </w:rPr>
  </w:style>
  <w:style w:type="character" w:customStyle="1" w:styleId="CommentTextChar">
    <w:name w:val="Comment Text Char"/>
    <w:basedOn w:val="DefaultParagraphFont"/>
    <w:link w:val="CommentText"/>
    <w:uiPriority w:val="99"/>
    <w:semiHidden/>
    <w:rsid w:val="00064E22"/>
    <w:rPr>
      <w:sz w:val="20"/>
      <w:szCs w:val="20"/>
    </w:rPr>
  </w:style>
  <w:style w:type="paragraph" w:styleId="CommentSubject">
    <w:name w:val="annotation subject"/>
    <w:basedOn w:val="CommentText"/>
    <w:next w:val="CommentText"/>
    <w:link w:val="CommentSubjectChar"/>
    <w:uiPriority w:val="99"/>
    <w:semiHidden/>
    <w:unhideWhenUsed/>
    <w:rsid w:val="00064E22"/>
    <w:rPr>
      <w:b/>
      <w:bCs/>
    </w:rPr>
  </w:style>
  <w:style w:type="character" w:customStyle="1" w:styleId="CommentSubjectChar">
    <w:name w:val="Comment Subject Char"/>
    <w:basedOn w:val="CommentTextChar"/>
    <w:link w:val="CommentSubject"/>
    <w:uiPriority w:val="99"/>
    <w:semiHidden/>
    <w:rsid w:val="00064E22"/>
    <w:rPr>
      <w:b/>
      <w:bCs/>
      <w:sz w:val="20"/>
      <w:szCs w:val="20"/>
    </w:rPr>
  </w:style>
  <w:style w:type="paragraph" w:styleId="Revision">
    <w:name w:val="Revision"/>
    <w:hidden/>
    <w:uiPriority w:val="99"/>
    <w:semiHidden/>
    <w:rsid w:val="002626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103"/>
    <w:rPr>
      <w:rFonts w:ascii="Tahoma" w:eastAsiaTheme="minorEastAsia" w:hAnsi="Tahoma" w:cs="Tahoma"/>
      <w:sz w:val="16"/>
      <w:szCs w:val="16"/>
    </w:rPr>
  </w:style>
  <w:style w:type="paragraph" w:styleId="Header">
    <w:name w:val="header"/>
    <w:basedOn w:val="Normal"/>
    <w:link w:val="HeaderChar"/>
    <w:uiPriority w:val="99"/>
    <w:unhideWhenUsed/>
    <w:rsid w:val="009B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DFA"/>
  </w:style>
  <w:style w:type="paragraph" w:styleId="Footer">
    <w:name w:val="footer"/>
    <w:basedOn w:val="Normal"/>
    <w:link w:val="FooterChar"/>
    <w:uiPriority w:val="99"/>
    <w:unhideWhenUsed/>
    <w:rsid w:val="009B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DFA"/>
  </w:style>
  <w:style w:type="character" w:styleId="CommentReference">
    <w:name w:val="annotation reference"/>
    <w:basedOn w:val="DefaultParagraphFont"/>
    <w:uiPriority w:val="99"/>
    <w:semiHidden/>
    <w:unhideWhenUsed/>
    <w:rsid w:val="00064E22"/>
    <w:rPr>
      <w:sz w:val="16"/>
      <w:szCs w:val="16"/>
    </w:rPr>
  </w:style>
  <w:style w:type="paragraph" w:styleId="CommentText">
    <w:name w:val="annotation text"/>
    <w:basedOn w:val="Normal"/>
    <w:link w:val="CommentTextChar"/>
    <w:uiPriority w:val="99"/>
    <w:semiHidden/>
    <w:unhideWhenUsed/>
    <w:rsid w:val="00064E22"/>
    <w:pPr>
      <w:spacing w:line="240" w:lineRule="auto"/>
    </w:pPr>
    <w:rPr>
      <w:sz w:val="20"/>
      <w:szCs w:val="20"/>
    </w:rPr>
  </w:style>
  <w:style w:type="character" w:customStyle="1" w:styleId="CommentTextChar">
    <w:name w:val="Comment Text Char"/>
    <w:basedOn w:val="DefaultParagraphFont"/>
    <w:link w:val="CommentText"/>
    <w:uiPriority w:val="99"/>
    <w:semiHidden/>
    <w:rsid w:val="00064E22"/>
    <w:rPr>
      <w:sz w:val="20"/>
      <w:szCs w:val="20"/>
    </w:rPr>
  </w:style>
  <w:style w:type="paragraph" w:styleId="CommentSubject">
    <w:name w:val="annotation subject"/>
    <w:basedOn w:val="CommentText"/>
    <w:next w:val="CommentText"/>
    <w:link w:val="CommentSubjectChar"/>
    <w:uiPriority w:val="99"/>
    <w:semiHidden/>
    <w:unhideWhenUsed/>
    <w:rsid w:val="00064E22"/>
    <w:rPr>
      <w:b/>
      <w:bCs/>
    </w:rPr>
  </w:style>
  <w:style w:type="character" w:customStyle="1" w:styleId="CommentSubjectChar">
    <w:name w:val="Comment Subject Char"/>
    <w:basedOn w:val="CommentTextChar"/>
    <w:link w:val="CommentSubject"/>
    <w:uiPriority w:val="99"/>
    <w:semiHidden/>
    <w:rsid w:val="00064E22"/>
    <w:rPr>
      <w:b/>
      <w:bCs/>
      <w:sz w:val="20"/>
      <w:szCs w:val="20"/>
    </w:rPr>
  </w:style>
  <w:style w:type="paragraph" w:styleId="Revision">
    <w:name w:val="Revision"/>
    <w:hidden/>
    <w:uiPriority w:val="99"/>
    <w:semiHidden/>
    <w:rsid w:val="00262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2019-05-24T03:18:00Z</dcterms:created>
  <dcterms:modified xsi:type="dcterms:W3CDTF">2019-10-17T22:45:00Z</dcterms:modified>
</cp:coreProperties>
</file>