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2FB39" w14:textId="77777777" w:rsidR="007667BA" w:rsidRDefault="007667BA" w:rsidP="007667BA">
      <w:pPr>
        <w:autoSpaceDE w:val="0"/>
        <w:autoSpaceDN w:val="0"/>
        <w:adjustRightInd w:val="0"/>
        <w:spacing w:after="0" w:line="240" w:lineRule="auto"/>
        <w:jc w:val="center"/>
        <w:rPr>
          <w:rFonts w:ascii="Times New Roman" w:hAnsi="Times New Roman" w:cs="Times New Roman"/>
          <w:i/>
          <w:iCs/>
          <w:lang w:val="de-DE"/>
        </w:rPr>
      </w:pPr>
      <w:r>
        <w:rPr>
          <w:rFonts w:ascii="Times New Roman" w:hAnsi="Times New Roman" w:cs="Times New Roman"/>
          <w:b/>
          <w:bCs/>
          <w:noProof/>
          <w:sz w:val="36"/>
          <w:szCs w:val="36"/>
          <w:lang w:val="en-AU" w:eastAsia="en-AU"/>
        </w:rPr>
        <w:drawing>
          <wp:inline distT="0" distB="0" distL="0" distR="0" wp14:anchorId="4914373D" wp14:editId="2797E884">
            <wp:extent cx="1704975" cy="12573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2FC72F4" w14:textId="77777777" w:rsidR="007667BA" w:rsidRPr="00861C88" w:rsidRDefault="007667BA" w:rsidP="007667BA">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Prim</w:t>
      </w:r>
      <w:bookmarkStart w:id="0" w:name="_GoBack"/>
      <w:bookmarkEnd w:id="0"/>
      <w:r w:rsidRPr="00861C88">
        <w:rPr>
          <w:rFonts w:ascii="Times New Roman" w:hAnsi="Times New Roman" w:cs="Times New Roman"/>
          <w:b/>
          <w:bCs/>
          <w:sz w:val="36"/>
          <w:lang w:val="en-US"/>
        </w:rPr>
        <w:t>ary Industries and Energy Legislation Amendment Act 1992</w:t>
      </w:r>
    </w:p>
    <w:p w14:paraId="69D2D74A" w14:textId="10F82DA5" w:rsidR="007667BA" w:rsidRDefault="007667BA" w:rsidP="007667BA">
      <w:pPr>
        <w:autoSpaceDE w:val="0"/>
        <w:autoSpaceDN w:val="0"/>
        <w:adjustRightInd w:val="0"/>
        <w:spacing w:before="960" w:after="720" w:line="240" w:lineRule="auto"/>
        <w:jc w:val="center"/>
        <w:rPr>
          <w:rFonts w:ascii="Times New Roman" w:hAnsi="Times New Roman" w:cs="Times New Roman"/>
          <w:b/>
          <w:bCs/>
          <w:lang w:val="en-US"/>
        </w:rPr>
      </w:pPr>
      <w:r w:rsidRPr="001349F4">
        <w:rPr>
          <w:rFonts w:ascii="Times New Roman" w:hAnsi="Times New Roman" w:cs="Times New Roman"/>
          <w:b/>
          <w:bCs/>
          <w:sz w:val="24"/>
          <w:szCs w:val="24"/>
          <w:lang w:val="en-US"/>
        </w:rPr>
        <w:t>No. 17 of 1992</w:t>
      </w:r>
    </w:p>
    <w:p w14:paraId="589A0F8B" w14:textId="77777777" w:rsidR="007667BA" w:rsidRDefault="007667BA" w:rsidP="007667BA">
      <w:pPr>
        <w:pBdr>
          <w:bottom w:val="double" w:sz="4" w:space="1" w:color="auto"/>
        </w:pBdr>
        <w:autoSpaceDE w:val="0"/>
        <w:autoSpaceDN w:val="0"/>
        <w:adjustRightInd w:val="0"/>
        <w:spacing w:after="0" w:line="240" w:lineRule="auto"/>
        <w:jc w:val="both"/>
        <w:rPr>
          <w:rFonts w:ascii="Times New Roman" w:hAnsi="Times New Roman" w:cs="Times New Roman"/>
          <w:b/>
          <w:bCs/>
          <w:lang w:val="de-DE"/>
        </w:rPr>
      </w:pPr>
    </w:p>
    <w:p w14:paraId="29532349" w14:textId="77777777" w:rsidR="007667BA" w:rsidRPr="00861C88" w:rsidRDefault="007667BA" w:rsidP="007667BA">
      <w:pPr>
        <w:autoSpaceDE w:val="0"/>
        <w:autoSpaceDN w:val="0"/>
        <w:adjustRightInd w:val="0"/>
        <w:spacing w:before="960" w:after="0" w:line="240" w:lineRule="auto"/>
        <w:jc w:val="center"/>
        <w:rPr>
          <w:rFonts w:ascii="Times New Roman" w:hAnsi="Times New Roman" w:cs="Times New Roman"/>
          <w:b/>
          <w:bCs/>
          <w:sz w:val="26"/>
          <w:lang w:val="en-US"/>
        </w:rPr>
      </w:pPr>
      <w:r w:rsidRPr="00861C88">
        <w:rPr>
          <w:rFonts w:ascii="Times New Roman" w:hAnsi="Times New Roman" w:cs="Times New Roman"/>
          <w:b/>
          <w:bCs/>
          <w:sz w:val="26"/>
          <w:lang w:val="de-DE"/>
        </w:rPr>
        <w:t xml:space="preserve">An Act </w:t>
      </w:r>
      <w:r w:rsidRPr="00861C88">
        <w:rPr>
          <w:rFonts w:ascii="Times New Roman" w:hAnsi="Times New Roman" w:cs="Times New Roman"/>
          <w:b/>
          <w:bCs/>
          <w:sz w:val="26"/>
          <w:lang w:val="en-US"/>
        </w:rPr>
        <w:t xml:space="preserve">to amend various </w:t>
      </w:r>
      <w:r w:rsidRPr="00861C88">
        <w:rPr>
          <w:rFonts w:ascii="Times New Roman" w:hAnsi="Times New Roman" w:cs="Times New Roman"/>
          <w:b/>
          <w:bCs/>
          <w:sz w:val="26"/>
          <w:lang w:val="de-DE"/>
        </w:rPr>
        <w:t xml:space="preserve">Acts </w:t>
      </w:r>
      <w:r w:rsidRPr="00861C88">
        <w:rPr>
          <w:rFonts w:ascii="Times New Roman" w:hAnsi="Times New Roman" w:cs="Times New Roman"/>
          <w:b/>
          <w:bCs/>
          <w:sz w:val="26"/>
          <w:lang w:val="en-US"/>
        </w:rPr>
        <w:t>relating to matters dealt with by the Department of Primary Industries and Energy, and for related purposes</w:t>
      </w:r>
    </w:p>
    <w:p w14:paraId="757D6E8C" w14:textId="77777777" w:rsidR="007667BA" w:rsidRDefault="007667BA" w:rsidP="007667BA">
      <w:pPr>
        <w:autoSpaceDE w:val="0"/>
        <w:autoSpaceDN w:val="0"/>
        <w:adjustRightInd w:val="0"/>
        <w:spacing w:before="120" w:after="0" w:line="240" w:lineRule="auto"/>
        <w:jc w:val="right"/>
        <w:rPr>
          <w:rFonts w:ascii="Times New Roman" w:hAnsi="Times New Roman" w:cs="Times New Roman"/>
          <w:i/>
          <w:iCs/>
          <w:lang w:val="en-US"/>
        </w:rPr>
      </w:pPr>
      <w:r w:rsidRPr="00CF0354">
        <w:rPr>
          <w:rFonts w:ascii="Times New Roman" w:hAnsi="Times New Roman" w:cs="Times New Roman"/>
          <w:iCs/>
          <w:lang w:val="en-US"/>
        </w:rPr>
        <w:t>[</w:t>
      </w:r>
      <w:r>
        <w:rPr>
          <w:rFonts w:ascii="Times New Roman" w:hAnsi="Times New Roman" w:cs="Times New Roman"/>
          <w:i/>
          <w:iCs/>
          <w:lang w:val="en-US"/>
        </w:rPr>
        <w:t>Assented to 10 April 1992</w:t>
      </w:r>
      <w:r w:rsidRPr="00CF0354">
        <w:rPr>
          <w:rFonts w:ascii="Times New Roman" w:hAnsi="Times New Roman" w:cs="Times New Roman"/>
          <w:iCs/>
          <w:lang w:val="en-US"/>
        </w:rPr>
        <w:t>]</w:t>
      </w:r>
    </w:p>
    <w:p w14:paraId="6806F88D" w14:textId="53D8F3EC"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6E7A37A0" w14:textId="77777777" w:rsidR="007667BA" w:rsidRDefault="007667BA" w:rsidP="006A6C51">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61B4DF5F"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72EA2F3A"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Primary Industries and Energy Legislation Amendment Act 1992.</w:t>
      </w:r>
    </w:p>
    <w:p w14:paraId="1D22BD9B" w14:textId="77777777" w:rsidR="006A6C51" w:rsidRDefault="006A6C51">
      <w:pPr>
        <w:rPr>
          <w:rFonts w:ascii="Times New Roman" w:hAnsi="Times New Roman" w:cs="Times New Roman"/>
          <w:b/>
          <w:bCs/>
          <w:lang w:val="en-US"/>
        </w:rPr>
      </w:pPr>
      <w:r>
        <w:rPr>
          <w:rFonts w:ascii="Times New Roman" w:hAnsi="Times New Roman" w:cs="Times New Roman"/>
          <w:b/>
          <w:bCs/>
          <w:lang w:val="en-US"/>
        </w:rPr>
        <w:br w:type="page"/>
      </w:r>
    </w:p>
    <w:p w14:paraId="58D0AEC3"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58CD454E"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subsection (2), this Act commences on the day on which it receives the Royal Assent.</w:t>
      </w:r>
    </w:p>
    <w:p w14:paraId="55E8B2B4"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Part 5 of this Act commences, or is taken to have commenced, on 30 June 1992 or the day on which this Act receives the Royal Assent, whichever is the earlier.</w:t>
      </w:r>
    </w:p>
    <w:p w14:paraId="5B1C7669" w14:textId="77777777" w:rsidR="007667BA" w:rsidRDefault="007667BA" w:rsidP="006A6C51">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2—AMENDMENTS OF THE MEAT INSPECTION ACT 1983</w:t>
      </w:r>
    </w:p>
    <w:p w14:paraId="6DF77DDF"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4AA4CB26" w14:textId="5F243B76" w:rsidR="007667BA" w:rsidRDefault="007667BA" w:rsidP="006A6C5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Meat Inspection Act 1983</w:t>
      </w:r>
      <w:r w:rsidRPr="001349F4">
        <w:rPr>
          <w:rFonts w:ascii="Times New Roman" w:hAnsi="Times New Roman" w:cs="Times New Roman"/>
          <w:iCs/>
          <w:vertAlign w:val="superscript"/>
          <w:lang w:val="en-US"/>
        </w:rPr>
        <w:t>1</w:t>
      </w:r>
      <w:r w:rsidRPr="001349F4">
        <w:rPr>
          <w:rFonts w:ascii="Times New Roman" w:hAnsi="Times New Roman" w:cs="Times New Roman"/>
          <w:iCs/>
          <w:lang w:val="en-US"/>
        </w:rPr>
        <w:t>.</w:t>
      </w:r>
    </w:p>
    <w:p w14:paraId="2F124374"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6AB27A07"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Section 3 of the Principal Act is amended by omitting from subsection (1) the definition of "authorized officer" and substituting the following definition:</w:t>
      </w:r>
    </w:p>
    <w:p w14:paraId="5C0043EB" w14:textId="305D1777" w:rsidR="007667BA" w:rsidRDefault="007667BA" w:rsidP="006A6C51">
      <w:pPr>
        <w:autoSpaceDE w:val="0"/>
        <w:autoSpaceDN w:val="0"/>
        <w:adjustRightInd w:val="0"/>
        <w:spacing w:before="120" w:after="0" w:line="240" w:lineRule="auto"/>
        <w:jc w:val="both"/>
        <w:rPr>
          <w:rFonts w:ascii="Times New Roman" w:hAnsi="Times New Roman" w:cs="Times New Roman"/>
          <w:lang w:val="en-US"/>
        </w:rPr>
      </w:pPr>
      <w:r w:rsidRPr="001349F4">
        <w:rPr>
          <w:rFonts w:ascii="Times New Roman" w:hAnsi="Times New Roman" w:cs="Times New Roman"/>
          <w:bCs/>
          <w:lang w:val="en-US"/>
        </w:rPr>
        <w:t xml:space="preserve">" </w:t>
      </w:r>
      <w:r>
        <w:rPr>
          <w:rFonts w:ascii="Times New Roman" w:hAnsi="Times New Roman" w:cs="Times New Roman"/>
          <w:b/>
          <w:bCs/>
          <w:lang w:val="en-US"/>
        </w:rPr>
        <w:t>'</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officer' </w:t>
      </w:r>
      <w:r>
        <w:rPr>
          <w:rFonts w:ascii="Times New Roman" w:hAnsi="Times New Roman" w:cs="Times New Roman"/>
          <w:lang w:val="en-US"/>
        </w:rPr>
        <w:t xml:space="preserve">means a person appointed under section 32 to be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w:t>
      </w:r>
    </w:p>
    <w:p w14:paraId="113A855C"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 with respect to inspection of meat</w:t>
      </w:r>
    </w:p>
    <w:p w14:paraId="0D1ADEFC"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Section 20 of the Principal Act is amended by inserting in paragraph (2)(b) ", and the remission of fees so imposed" after "officers".</w:t>
      </w:r>
    </w:p>
    <w:p w14:paraId="5AE924BD"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Obstructing </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officers</w:t>
      </w:r>
    </w:p>
    <w:p w14:paraId="3D335388"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Section 27 of the Principal Act is amended by omitting "$1,000 or imprisonment for 6 months, or both" and substituting "Imprisonment for 6 months".</w:t>
      </w:r>
    </w:p>
    <w:p w14:paraId="75185F52"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Persons to assist </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officers</w:t>
      </w:r>
    </w:p>
    <w:p w14:paraId="430DC19A"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Section 28 of the Principal Act is amended by omitting from subsection (1) "$1,000 or imprisonment for 6 months, or both" and substituting "Imprisonment for 6 months".</w:t>
      </w:r>
    </w:p>
    <w:p w14:paraId="01C911AF"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Indictable offences</w:t>
      </w:r>
    </w:p>
    <w:p w14:paraId="19B806CC"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Section 29 of the Principal Act is amended:</w:t>
      </w:r>
    </w:p>
    <w:p w14:paraId="43E977A2"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A6C51">
        <w:rPr>
          <w:rFonts w:ascii="Times New Roman" w:hAnsi="Times New Roman" w:cs="Times New Roman"/>
          <w:b/>
          <w:bCs/>
          <w:lang w:val="en-US"/>
        </w:rPr>
        <w:tab/>
      </w:r>
      <w:r>
        <w:rPr>
          <w:rFonts w:ascii="Times New Roman" w:hAnsi="Times New Roman" w:cs="Times New Roman"/>
          <w:lang w:val="en-US"/>
        </w:rPr>
        <w:t>by omitting from subsection (1) all the words after "punishable" and substituting "on conviction by a fine not exceeding $20,000.";</w:t>
      </w:r>
    </w:p>
    <w:p w14:paraId="6E9F632E"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A6C51">
        <w:rPr>
          <w:rFonts w:ascii="Times New Roman" w:hAnsi="Times New Roman" w:cs="Times New Roman"/>
          <w:b/>
          <w:bCs/>
          <w:lang w:val="en-US"/>
        </w:rPr>
        <w:tab/>
      </w:r>
      <w:r>
        <w:rPr>
          <w:rFonts w:ascii="Times New Roman" w:hAnsi="Times New Roman" w:cs="Times New Roman"/>
          <w:lang w:val="en-US"/>
        </w:rPr>
        <w:t>by omitting from subsection (3) all the words after "impose" and substituting "is a fine not exceeding $5,000.";</w:t>
      </w:r>
    </w:p>
    <w:p w14:paraId="73ACDA0A"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6A6C51">
        <w:rPr>
          <w:rFonts w:ascii="Times New Roman" w:hAnsi="Times New Roman" w:cs="Times New Roman"/>
          <w:b/>
          <w:bCs/>
          <w:lang w:val="en-US"/>
        </w:rPr>
        <w:tab/>
      </w:r>
      <w:r>
        <w:rPr>
          <w:rFonts w:ascii="Times New Roman" w:hAnsi="Times New Roman" w:cs="Times New Roman"/>
          <w:lang w:val="en-US"/>
        </w:rPr>
        <w:t>by omitting paragraphs (4)(c) to (f) (inclusive) and substituting the following paragraphs:</w:t>
      </w:r>
    </w:p>
    <w:p w14:paraId="49359510" w14:textId="77777777" w:rsidR="006A6C51" w:rsidRDefault="006A6C51">
      <w:pPr>
        <w:rPr>
          <w:rFonts w:ascii="Times New Roman" w:hAnsi="Times New Roman" w:cs="Times New Roman"/>
          <w:lang w:val="en-US"/>
        </w:rPr>
      </w:pPr>
      <w:r>
        <w:rPr>
          <w:rFonts w:ascii="Times New Roman" w:hAnsi="Times New Roman" w:cs="Times New Roman"/>
          <w:lang w:val="en-US"/>
        </w:rPr>
        <w:br w:type="page"/>
      </w:r>
    </w:p>
    <w:p w14:paraId="27A46227" w14:textId="77777777" w:rsidR="007667BA" w:rsidRDefault="007667BA" w:rsidP="006A6C5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lastRenderedPageBreak/>
        <w:t>"(c)</w:t>
      </w:r>
      <w:r w:rsidR="006A6C51">
        <w:rPr>
          <w:rFonts w:ascii="Times New Roman" w:hAnsi="Times New Roman" w:cs="Times New Roman"/>
          <w:lang w:val="en-US"/>
        </w:rPr>
        <w:tab/>
      </w:r>
      <w:r>
        <w:rPr>
          <w:rFonts w:ascii="Times New Roman" w:hAnsi="Times New Roman" w:cs="Times New Roman"/>
          <w:lang w:val="en-US"/>
        </w:rPr>
        <w:t>if the sentencing court is not a court of summary jurisdiction—imprisonment for a period not exceeding 5 years; or</w:t>
      </w:r>
    </w:p>
    <w:p w14:paraId="685635C0" w14:textId="77777777" w:rsidR="007667BA" w:rsidRDefault="007667BA" w:rsidP="006A6C5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(d)</w:t>
      </w:r>
      <w:r w:rsidR="006A6C51">
        <w:rPr>
          <w:rFonts w:ascii="Times New Roman" w:hAnsi="Times New Roman" w:cs="Times New Roman"/>
          <w:lang w:val="en-US"/>
        </w:rPr>
        <w:tab/>
      </w:r>
      <w:r>
        <w:rPr>
          <w:rFonts w:ascii="Times New Roman" w:hAnsi="Times New Roman" w:cs="Times New Roman"/>
          <w:lang w:val="en-US"/>
        </w:rPr>
        <w:t>if the sentencing court is a court of summary jurisdiction—imprisonment for a period not exceeding 2 years.".</w:t>
      </w:r>
    </w:p>
    <w:p w14:paraId="4E5900CF"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officers</w:t>
      </w:r>
    </w:p>
    <w:p w14:paraId="4780DAEB"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Section 32 of the Principal Act is amended by omitting "writing signed by the Secretary" and substituting "signed instrument".</w:t>
      </w:r>
    </w:p>
    <w:p w14:paraId="355B3B6B"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Supply of any goods or services to </w:t>
      </w:r>
      <w:proofErr w:type="spellStart"/>
      <w:r>
        <w:rPr>
          <w:rFonts w:ascii="Times New Roman" w:hAnsi="Times New Roman" w:cs="Times New Roman"/>
          <w:b/>
          <w:bCs/>
          <w:lang w:val="en-US"/>
        </w:rPr>
        <w:t>authorised</w:t>
      </w:r>
      <w:proofErr w:type="spellEnd"/>
      <w:r>
        <w:rPr>
          <w:rFonts w:ascii="Times New Roman" w:hAnsi="Times New Roman" w:cs="Times New Roman"/>
          <w:b/>
          <w:bCs/>
          <w:lang w:val="en-US"/>
        </w:rPr>
        <w:t xml:space="preserve"> officers</w:t>
      </w:r>
    </w:p>
    <w:p w14:paraId="08034DBE"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Section 35 of the Principal Act is amended:</w:t>
      </w:r>
    </w:p>
    <w:p w14:paraId="01CA2BA6"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A6C51">
        <w:rPr>
          <w:rFonts w:ascii="Times New Roman" w:hAnsi="Times New Roman" w:cs="Times New Roman"/>
          <w:b/>
          <w:bCs/>
          <w:lang w:val="en-US"/>
        </w:rPr>
        <w:tab/>
      </w:r>
      <w:r>
        <w:rPr>
          <w:rFonts w:ascii="Times New Roman" w:hAnsi="Times New Roman" w:cs="Times New Roman"/>
          <w:lang w:val="en-US"/>
        </w:rPr>
        <w:t>by omitting from subsection (1) "by the Secretary by writing signed" and substituting "in writing";</w:t>
      </w:r>
    </w:p>
    <w:p w14:paraId="43F92691"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A6C51">
        <w:rPr>
          <w:rFonts w:ascii="Times New Roman" w:hAnsi="Times New Roman" w:cs="Times New Roman"/>
          <w:b/>
          <w:bCs/>
          <w:lang w:val="en-US"/>
        </w:rPr>
        <w:tab/>
      </w:r>
      <w:r>
        <w:rPr>
          <w:rFonts w:ascii="Times New Roman" w:hAnsi="Times New Roman" w:cs="Times New Roman"/>
          <w:lang w:val="en-US"/>
        </w:rPr>
        <w:t>by omitting from subsection (1) "$2,000 or imprisonment for 12 months, or both" and substituting "Imprisonment for 12 months";</w:t>
      </w:r>
    </w:p>
    <w:p w14:paraId="48496969"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6A6C51">
        <w:rPr>
          <w:rFonts w:ascii="Times New Roman" w:hAnsi="Times New Roman" w:cs="Times New Roman"/>
          <w:b/>
          <w:bCs/>
          <w:lang w:val="en-US"/>
        </w:rPr>
        <w:tab/>
      </w:r>
      <w:r>
        <w:rPr>
          <w:rFonts w:ascii="Times New Roman" w:hAnsi="Times New Roman" w:cs="Times New Roman"/>
          <w:lang w:val="en-US"/>
        </w:rPr>
        <w:t>by inserting after subsection (1) the following subsection:</w:t>
      </w:r>
    </w:p>
    <w:p w14:paraId="435DBEBB" w14:textId="77777777" w:rsidR="007667BA" w:rsidRDefault="007667BA" w:rsidP="006A6C51">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 xml:space="preserve">"(1A) 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officer must not receive any goods or services supplied to him or her by the owner of prescribed premises, or an employee or agent of such a person, unless the supply of the goods or services has been approved in writing by the Secretary under subsection (1).</w:t>
      </w:r>
    </w:p>
    <w:p w14:paraId="7E6AE0C0" w14:textId="77777777" w:rsidR="007667BA" w:rsidRDefault="007667BA" w:rsidP="006A6C51">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Penalty: Imprisonment for 12 months.";</w:t>
      </w:r>
    </w:p>
    <w:p w14:paraId="653D1744"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6A6C51">
        <w:rPr>
          <w:rFonts w:ascii="Times New Roman" w:hAnsi="Times New Roman" w:cs="Times New Roman"/>
          <w:b/>
          <w:bCs/>
          <w:lang w:val="en-US"/>
        </w:rPr>
        <w:tab/>
      </w:r>
      <w:r>
        <w:rPr>
          <w:rFonts w:ascii="Times New Roman" w:hAnsi="Times New Roman" w:cs="Times New Roman"/>
          <w:lang w:val="en-US"/>
        </w:rPr>
        <w:t>by omitting from subsection (2) "subsection (1)" and substituting "this section".</w:t>
      </w:r>
    </w:p>
    <w:p w14:paraId="73B26CBC"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Saving—Meat Inspection (Fees) Orders</w:t>
      </w:r>
    </w:p>
    <w:p w14:paraId="1F024AC1"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Order 18 of the Meat Inspection (Fees) Orders made under the Meat Inspection (Orders) Regulations has effect, and is taken to have always had effect, as if section 5 of this Act had commenced immediately before that order was made.</w:t>
      </w:r>
    </w:p>
    <w:p w14:paraId="35FA9BAA" w14:textId="77777777" w:rsidR="007667BA" w:rsidRDefault="007667BA" w:rsidP="006A6C51">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3—AMENDMENTS OF THE NATIONAL WATER RESOURCES (FINANCIAL ASSISTANCE) ACT 1978</w:t>
      </w:r>
    </w:p>
    <w:p w14:paraId="6A32A285"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3391B962" w14:textId="30B1F085" w:rsidR="007667BA" w:rsidRDefault="007667BA" w:rsidP="006A6C5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12.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National Water Resources (Financial Assistance) Act 1978</w:t>
      </w:r>
      <w:r w:rsidRPr="001349F4">
        <w:rPr>
          <w:rFonts w:ascii="Times New Roman" w:hAnsi="Times New Roman" w:cs="Times New Roman"/>
          <w:iCs/>
          <w:vertAlign w:val="superscript"/>
          <w:lang w:val="en-US"/>
        </w:rPr>
        <w:t>1</w:t>
      </w:r>
      <w:r w:rsidRPr="001349F4">
        <w:rPr>
          <w:rFonts w:ascii="Times New Roman" w:hAnsi="Times New Roman" w:cs="Times New Roman"/>
          <w:iCs/>
          <w:lang w:val="en-US"/>
        </w:rPr>
        <w:t>.</w:t>
      </w:r>
    </w:p>
    <w:p w14:paraId="7881C21C"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2500A063"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w:t>
      </w:r>
      <w:r>
        <w:rPr>
          <w:rFonts w:ascii="Times New Roman" w:hAnsi="Times New Roman" w:cs="Times New Roman"/>
          <w:lang w:val="en-US"/>
        </w:rPr>
        <w:t>Section 3 of the Principal Act is amended by inserting the following definition:</w:t>
      </w:r>
    </w:p>
    <w:p w14:paraId="2415C551" w14:textId="15F48373" w:rsidR="007667BA" w:rsidRDefault="007667BA" w:rsidP="006A6C5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Pr="001349F4">
        <w:rPr>
          <w:rFonts w:ascii="Times New Roman" w:hAnsi="Times New Roman" w:cs="Times New Roman"/>
          <w:b/>
          <w:lang w:val="en-US"/>
        </w:rPr>
        <w:t>'</w:t>
      </w:r>
      <w:r>
        <w:rPr>
          <w:rFonts w:ascii="Times New Roman" w:hAnsi="Times New Roman" w:cs="Times New Roman"/>
          <w:b/>
          <w:bCs/>
          <w:lang w:val="en-US"/>
        </w:rPr>
        <w:t xml:space="preserve">State' </w:t>
      </w:r>
      <w:r>
        <w:rPr>
          <w:rFonts w:ascii="Times New Roman" w:hAnsi="Times New Roman" w:cs="Times New Roman"/>
          <w:lang w:val="en-US"/>
        </w:rPr>
        <w:t>includes the Australian Capital Territory and the Northern Territory.".</w:t>
      </w:r>
    </w:p>
    <w:p w14:paraId="723F759C" w14:textId="77777777" w:rsidR="006A6C51" w:rsidRDefault="006A6C51">
      <w:pPr>
        <w:rPr>
          <w:rFonts w:ascii="Times New Roman" w:hAnsi="Times New Roman" w:cs="Times New Roman"/>
          <w:b/>
          <w:bCs/>
          <w:lang w:val="en-US"/>
        </w:rPr>
      </w:pPr>
      <w:r>
        <w:rPr>
          <w:rFonts w:ascii="Times New Roman" w:hAnsi="Times New Roman" w:cs="Times New Roman"/>
          <w:b/>
          <w:bCs/>
          <w:lang w:val="en-US"/>
        </w:rPr>
        <w:br w:type="page"/>
      </w:r>
    </w:p>
    <w:p w14:paraId="078FE2ED"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Evidence of expenditure</w:t>
      </w:r>
    </w:p>
    <w:p w14:paraId="36015E50"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 </w:t>
      </w:r>
      <w:r>
        <w:rPr>
          <w:rFonts w:ascii="Times New Roman" w:hAnsi="Times New Roman" w:cs="Times New Roman"/>
          <w:lang w:val="en-US"/>
        </w:rPr>
        <w:t>Section 9 of the Principal Act is amended by omitting paragraph (a) and substituting the following paragraphs:</w:t>
      </w:r>
    </w:p>
    <w:p w14:paraId="6D8BF016"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A6C51">
        <w:rPr>
          <w:rFonts w:ascii="Times New Roman" w:hAnsi="Times New Roman" w:cs="Times New Roman"/>
          <w:lang w:val="en-US"/>
        </w:rPr>
        <w:t xml:space="preserve"> </w:t>
      </w:r>
      <w:r>
        <w:rPr>
          <w:rFonts w:ascii="Times New Roman" w:hAnsi="Times New Roman" w:cs="Times New Roman"/>
          <w:lang w:val="en-US"/>
        </w:rPr>
        <w:t>if the whole or a part of the expenditure was expended by the State—a statement in respect of that expenditure or that part, as the case requires, in accordance with a form approved by the Minister accompanied by a certificate of:</w:t>
      </w:r>
    </w:p>
    <w:p w14:paraId="2C8671B5" w14:textId="77777777" w:rsidR="007667BA" w:rsidRDefault="007667BA" w:rsidP="006A6C5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6A6C51">
        <w:rPr>
          <w:rFonts w:ascii="Times New Roman" w:hAnsi="Times New Roman" w:cs="Times New Roman"/>
          <w:lang w:val="en-US"/>
        </w:rPr>
        <w:tab/>
      </w:r>
      <w:r>
        <w:rPr>
          <w:rFonts w:ascii="Times New Roman" w:hAnsi="Times New Roman" w:cs="Times New Roman"/>
          <w:lang w:val="en-US"/>
        </w:rPr>
        <w:t>the Auditor-General of the State; or</w:t>
      </w:r>
    </w:p>
    <w:p w14:paraId="3CC4EE04" w14:textId="77777777" w:rsidR="007667BA" w:rsidRDefault="007667BA" w:rsidP="006A6C51">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6A6C51">
        <w:rPr>
          <w:rFonts w:ascii="Times New Roman" w:hAnsi="Times New Roman" w:cs="Times New Roman"/>
          <w:lang w:val="en-US"/>
        </w:rPr>
        <w:tab/>
      </w:r>
      <w:r>
        <w:rPr>
          <w:rFonts w:ascii="Times New Roman" w:hAnsi="Times New Roman" w:cs="Times New Roman"/>
          <w:lang w:val="en-US"/>
        </w:rPr>
        <w:t>the head of the Department of the State responsible for the expenditure;</w:t>
      </w:r>
    </w:p>
    <w:p w14:paraId="69EBF14F" w14:textId="77777777" w:rsidR="007667BA" w:rsidRDefault="007667BA" w:rsidP="006A6C51">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certifying that, in his or her opinion, the amount shown in the statement as having been expended was expended in accordance with an agreement; and</w:t>
      </w:r>
    </w:p>
    <w:p w14:paraId="1B954615"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(aa) if the whole or a part of the expenditure was expended by an approved body—a statement in respect of that expenditure or that part, as the case requires, in accordance with a form approved by the Minister accompanied by a certificate of the chief executive officer of the approved body certifying that, in his or her opinion, the amount shown in the statement as having been expended was expended in accordance with an agreement; and".</w:t>
      </w:r>
    </w:p>
    <w:p w14:paraId="48AE5A10" w14:textId="77777777" w:rsidR="007667BA" w:rsidRDefault="007667BA" w:rsidP="006A6C51">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4—AMENDMENTS OF THE PETROLEUM</w:t>
      </w:r>
      <w:r w:rsidR="006A6C51">
        <w:rPr>
          <w:rFonts w:ascii="Times New Roman" w:hAnsi="Times New Roman" w:cs="Times New Roman"/>
          <w:b/>
          <w:bCs/>
          <w:lang w:val="en-US"/>
        </w:rPr>
        <w:br/>
      </w:r>
      <w:r>
        <w:rPr>
          <w:rFonts w:ascii="Times New Roman" w:hAnsi="Times New Roman" w:cs="Times New Roman"/>
          <w:b/>
          <w:bCs/>
          <w:lang w:val="en-US"/>
        </w:rPr>
        <w:t>(SUBMERGED LANDS) ACT 1967</w:t>
      </w:r>
    </w:p>
    <w:p w14:paraId="63C1E7C2"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20E4F66A" w14:textId="534FF94F" w:rsidR="007667BA" w:rsidRDefault="007667BA" w:rsidP="006A6C5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15. </w:t>
      </w:r>
      <w:r>
        <w:rPr>
          <w:rFonts w:ascii="Times New Roman" w:hAnsi="Times New Roman" w:cs="Times New Roman"/>
          <w:lang w:val="en-US"/>
        </w:rPr>
        <w:t xml:space="preserve">In this Part, </w:t>
      </w:r>
      <w:r w:rsidRPr="001349F4">
        <w:rPr>
          <w:rFonts w:ascii="Times New Roman" w:hAnsi="Times New Roman" w:cs="Times New Roman"/>
          <w:b/>
          <w:lang w:val="en-US"/>
        </w:rPr>
        <w:t>"</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Petroleum (Submerged Lands) Act 196</w:t>
      </w:r>
      <w:r w:rsidR="001349F4">
        <w:rPr>
          <w:rFonts w:ascii="Times New Roman" w:hAnsi="Times New Roman" w:cs="Times New Roman"/>
          <w:i/>
          <w:iCs/>
          <w:lang w:val="en-US"/>
        </w:rPr>
        <w:t>7</w:t>
      </w:r>
      <w:r w:rsidR="001349F4" w:rsidRPr="001349F4">
        <w:rPr>
          <w:rFonts w:ascii="Times New Roman" w:hAnsi="Times New Roman" w:cs="Times New Roman"/>
          <w:iCs/>
          <w:vertAlign w:val="superscript"/>
          <w:lang w:val="en-US"/>
        </w:rPr>
        <w:t>3</w:t>
      </w:r>
      <w:r w:rsidRPr="001349F4">
        <w:rPr>
          <w:rFonts w:ascii="Times New Roman" w:hAnsi="Times New Roman" w:cs="Times New Roman"/>
          <w:iCs/>
          <w:lang w:val="en-US"/>
        </w:rPr>
        <w:t>.</w:t>
      </w:r>
    </w:p>
    <w:p w14:paraId="0ACDFA6E"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w:t>
      </w:r>
    </w:p>
    <w:p w14:paraId="1B0D1119"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 </w:t>
      </w:r>
      <w:r>
        <w:rPr>
          <w:rFonts w:ascii="Times New Roman" w:hAnsi="Times New Roman" w:cs="Times New Roman"/>
          <w:lang w:val="en-US"/>
        </w:rPr>
        <w:t>Section 8H of the Principal Act is amended by inserting ", or under an Act that incorporates this Act," after "under this Act".</w:t>
      </w:r>
    </w:p>
    <w:p w14:paraId="5F55BC54" w14:textId="77777777" w:rsidR="007667BA" w:rsidRDefault="007667BA" w:rsidP="006A6C51">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5—AMENDMENTS OF THE WHEAT MARKETING ACT 1989</w:t>
      </w:r>
    </w:p>
    <w:p w14:paraId="7726D0F5"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272B3D2B" w14:textId="4ED6021F" w:rsidR="007667BA" w:rsidRDefault="007667BA" w:rsidP="006A6C5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17.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Wheat Marketing Act 1989</w:t>
      </w:r>
      <w:r w:rsidRPr="001349F4">
        <w:rPr>
          <w:rFonts w:ascii="Times New Roman" w:hAnsi="Times New Roman" w:cs="Times New Roman"/>
          <w:iCs/>
          <w:vertAlign w:val="superscript"/>
          <w:lang w:val="en-US"/>
        </w:rPr>
        <w:t>4</w:t>
      </w:r>
      <w:r w:rsidRPr="001349F4">
        <w:rPr>
          <w:rFonts w:ascii="Times New Roman" w:hAnsi="Times New Roman" w:cs="Times New Roman"/>
          <w:iCs/>
          <w:lang w:val="en-US"/>
        </w:rPr>
        <w:t>.</w:t>
      </w:r>
    </w:p>
    <w:p w14:paraId="40D65F55"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Development</w:t>
      </w:r>
    </w:p>
    <w:p w14:paraId="7B140901"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 </w:t>
      </w:r>
      <w:r>
        <w:rPr>
          <w:rFonts w:ascii="Times New Roman" w:hAnsi="Times New Roman" w:cs="Times New Roman"/>
          <w:lang w:val="en-US"/>
        </w:rPr>
        <w:t>Section 49 of the Principal Act is amended by omitting from subsection (1) "1989 and before 1 July in each subsequent" and substituting "in each".</w:t>
      </w:r>
    </w:p>
    <w:p w14:paraId="4AAA765B"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Development</w:t>
      </w:r>
    </w:p>
    <w:p w14:paraId="088B58CE"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 </w:t>
      </w:r>
      <w:r>
        <w:rPr>
          <w:rFonts w:ascii="Times New Roman" w:hAnsi="Times New Roman" w:cs="Times New Roman"/>
          <w:lang w:val="en-US"/>
        </w:rPr>
        <w:t>Section 54 of the Principal Act is amended:</w:t>
      </w:r>
    </w:p>
    <w:p w14:paraId="64DA7ED9"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6A6C51">
        <w:rPr>
          <w:rFonts w:ascii="Times New Roman" w:hAnsi="Times New Roman" w:cs="Times New Roman"/>
          <w:b/>
          <w:bCs/>
          <w:lang w:val="en-US"/>
        </w:rPr>
        <w:tab/>
      </w:r>
      <w:r>
        <w:rPr>
          <w:rFonts w:ascii="Times New Roman" w:hAnsi="Times New Roman" w:cs="Times New Roman"/>
          <w:lang w:val="en-US"/>
        </w:rPr>
        <w:t>by omitting subsection (1) and substituting the following subsection:</w:t>
      </w:r>
    </w:p>
    <w:p w14:paraId="2D412486" w14:textId="77777777" w:rsidR="006A6C51" w:rsidRPr="00026991" w:rsidRDefault="006A6C51">
      <w:pPr>
        <w:rPr>
          <w:rFonts w:ascii="Times New Roman" w:hAnsi="Times New Roman" w:cs="Times New Roman"/>
          <w:lang w:val="en-US"/>
        </w:rPr>
      </w:pPr>
      <w:r w:rsidRPr="00026991">
        <w:rPr>
          <w:rFonts w:ascii="Times New Roman" w:hAnsi="Times New Roman" w:cs="Times New Roman"/>
          <w:lang w:val="en-US"/>
        </w:rPr>
        <w:br w:type="page"/>
      </w:r>
    </w:p>
    <w:p w14:paraId="3722EC6A" w14:textId="77777777" w:rsidR="007667BA" w:rsidRDefault="007667BA" w:rsidP="006A6C51">
      <w:pPr>
        <w:autoSpaceDE w:val="0"/>
        <w:autoSpaceDN w:val="0"/>
        <w:adjustRightInd w:val="0"/>
        <w:spacing w:before="120" w:after="0" w:line="240" w:lineRule="auto"/>
        <w:ind w:left="720" w:firstLine="187"/>
        <w:jc w:val="both"/>
        <w:rPr>
          <w:rFonts w:ascii="Times New Roman" w:hAnsi="Times New Roman" w:cs="Times New Roman"/>
          <w:lang w:val="en-US"/>
        </w:rPr>
      </w:pPr>
      <w:r w:rsidRPr="00026991">
        <w:rPr>
          <w:rFonts w:ascii="Times New Roman" w:hAnsi="Times New Roman" w:cs="Times New Roman"/>
          <w:lang w:val="en-US"/>
        </w:rPr>
        <w:lastRenderedPageBreak/>
        <w:t>"(1)</w:t>
      </w:r>
      <w:r w:rsidR="006A6C51" w:rsidRPr="00026991">
        <w:rPr>
          <w:rFonts w:ascii="Times New Roman" w:hAnsi="Times New Roman" w:cs="Times New Roman"/>
          <w:lang w:val="en-US"/>
        </w:rPr>
        <w:t xml:space="preserve"> </w:t>
      </w:r>
      <w:r>
        <w:rPr>
          <w:rFonts w:ascii="Times New Roman" w:hAnsi="Times New Roman" w:cs="Times New Roman"/>
          <w:lang w:val="en-US"/>
        </w:rPr>
        <w:t xml:space="preserve">The Board must, before </w:t>
      </w:r>
      <w:r w:rsidRPr="00026991">
        <w:rPr>
          <w:rFonts w:ascii="Times New Roman" w:hAnsi="Times New Roman" w:cs="Times New Roman"/>
          <w:lang w:val="en-US"/>
        </w:rPr>
        <w:t xml:space="preserve">1 </w:t>
      </w:r>
      <w:r>
        <w:rPr>
          <w:rFonts w:ascii="Times New Roman" w:hAnsi="Times New Roman" w:cs="Times New Roman"/>
          <w:lang w:val="en-US"/>
        </w:rPr>
        <w:t>October in each calendar year, give to the Minister an annual operational plan relating to the period commencing on that date.";</w:t>
      </w:r>
    </w:p>
    <w:p w14:paraId="51D48023"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6A6C51">
        <w:rPr>
          <w:rFonts w:ascii="Times New Roman" w:hAnsi="Times New Roman" w:cs="Times New Roman"/>
          <w:b/>
          <w:bCs/>
          <w:lang w:val="en-US"/>
        </w:rPr>
        <w:tab/>
      </w:r>
      <w:r>
        <w:rPr>
          <w:rFonts w:ascii="Times New Roman" w:hAnsi="Times New Roman" w:cs="Times New Roman"/>
          <w:lang w:val="en-US"/>
        </w:rPr>
        <w:t>by adding at the end the following subsections:</w:t>
      </w:r>
    </w:p>
    <w:p w14:paraId="6044B28D" w14:textId="77777777" w:rsidR="007667BA" w:rsidRDefault="007667BA" w:rsidP="006A6C51">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"(3)</w:t>
      </w:r>
      <w:r w:rsidR="006A6C51">
        <w:rPr>
          <w:rFonts w:ascii="Times New Roman" w:hAnsi="Times New Roman" w:cs="Times New Roman"/>
          <w:lang w:val="en-US"/>
        </w:rPr>
        <w:t xml:space="preserve"> </w:t>
      </w:r>
      <w:r>
        <w:rPr>
          <w:rFonts w:ascii="Times New Roman" w:hAnsi="Times New Roman" w:cs="Times New Roman"/>
          <w:lang w:val="en-US"/>
        </w:rPr>
        <w:t>An annual operational plan must be consistent with the provisions of the relevant corporate plan.</w:t>
      </w:r>
    </w:p>
    <w:p w14:paraId="4682C462" w14:textId="77777777" w:rsidR="007667BA" w:rsidRDefault="007667BA" w:rsidP="006A6C51">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"(4) An annual operational plan comes into force at the commencement of the period to which the plan relates.".</w:t>
      </w:r>
    </w:p>
    <w:p w14:paraId="21B4B26E"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 </w:t>
      </w:r>
      <w:r>
        <w:rPr>
          <w:rFonts w:ascii="Times New Roman" w:hAnsi="Times New Roman" w:cs="Times New Roman"/>
          <w:lang w:val="en-US"/>
        </w:rPr>
        <w:t>Sections 55 and 56 of the Principal Act are repealed and the following section is substituted:</w:t>
      </w:r>
    </w:p>
    <w:p w14:paraId="2C2DDCBC"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Variation</w:t>
      </w:r>
    </w:p>
    <w:p w14:paraId="7679E9AA"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"55</w:t>
      </w:r>
      <w:r w:rsidRPr="00026991">
        <w:rPr>
          <w:rFonts w:ascii="Times New Roman" w:hAnsi="Times New Roman" w:cs="Times New Roman"/>
          <w:lang w:val="en-US"/>
        </w:rPr>
        <w:t xml:space="preserve">.(1) </w:t>
      </w:r>
      <w:r>
        <w:rPr>
          <w:rFonts w:ascii="Times New Roman" w:hAnsi="Times New Roman" w:cs="Times New Roman"/>
          <w:lang w:val="en-US"/>
        </w:rPr>
        <w:t>The Board may vary an annual operational plan at any time.</w:t>
      </w:r>
    </w:p>
    <w:p w14:paraId="3E062900"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Board must give a copy of any such variation to the Minister within 28 days after the day on which the variation is made.</w:t>
      </w:r>
    </w:p>
    <w:p w14:paraId="0D5FC3CA"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variation takes effect on the day on which the Board makes the variation.".</w:t>
      </w:r>
    </w:p>
    <w:p w14:paraId="2DE6C73E" w14:textId="77777777" w:rsidR="007667BA" w:rsidRDefault="007667BA" w:rsidP="006A6C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Annual report</w:t>
      </w:r>
    </w:p>
    <w:p w14:paraId="09766B78" w14:textId="77777777" w:rsidR="007667BA" w:rsidRDefault="007667BA" w:rsidP="006A6C5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Section 89 of the Principal Act is amended:</w:t>
      </w:r>
    </w:p>
    <w:p w14:paraId="1F059B2F"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sidRPr="006A6C51">
        <w:rPr>
          <w:rFonts w:ascii="Times New Roman" w:hAnsi="Times New Roman" w:cs="Times New Roman"/>
          <w:b/>
          <w:lang w:val="en-US"/>
        </w:rPr>
        <w:t>(a)</w:t>
      </w:r>
      <w:r w:rsidR="006A6C51">
        <w:rPr>
          <w:rFonts w:ascii="Times New Roman" w:hAnsi="Times New Roman" w:cs="Times New Roman"/>
          <w:lang w:val="en-US"/>
        </w:rPr>
        <w:tab/>
      </w:r>
      <w:r>
        <w:rPr>
          <w:rFonts w:ascii="Times New Roman" w:hAnsi="Times New Roman" w:cs="Times New Roman"/>
          <w:lang w:val="en-US"/>
        </w:rPr>
        <w:t>by omitting from the end of subparagraph (3)(b)(vii) "and";</w:t>
      </w:r>
    </w:p>
    <w:p w14:paraId="351F2394" w14:textId="77777777" w:rsidR="007667BA" w:rsidRDefault="007667BA" w:rsidP="006A6C51">
      <w:pPr>
        <w:autoSpaceDE w:val="0"/>
        <w:autoSpaceDN w:val="0"/>
        <w:adjustRightInd w:val="0"/>
        <w:spacing w:before="120" w:after="0" w:line="240" w:lineRule="auto"/>
        <w:ind w:left="720" w:hanging="360"/>
        <w:jc w:val="both"/>
        <w:rPr>
          <w:rFonts w:ascii="Times New Roman" w:hAnsi="Times New Roman" w:cs="Times New Roman"/>
          <w:lang w:val="en-US"/>
        </w:rPr>
      </w:pPr>
      <w:r w:rsidRPr="006A6C51">
        <w:rPr>
          <w:rFonts w:ascii="Times New Roman" w:hAnsi="Times New Roman" w:cs="Times New Roman"/>
          <w:b/>
          <w:lang w:val="en-US"/>
        </w:rPr>
        <w:t>(b)</w:t>
      </w:r>
      <w:r w:rsidR="006A6C51">
        <w:rPr>
          <w:rFonts w:ascii="Times New Roman" w:hAnsi="Times New Roman" w:cs="Times New Roman"/>
          <w:lang w:val="en-US"/>
        </w:rPr>
        <w:tab/>
      </w:r>
      <w:r>
        <w:rPr>
          <w:rFonts w:ascii="Times New Roman" w:hAnsi="Times New Roman" w:cs="Times New Roman"/>
          <w:lang w:val="en-US"/>
        </w:rPr>
        <w:t>by omitting subparagraph (3)(b)(viii) and substituting the following subparagraphs:</w:t>
      </w:r>
    </w:p>
    <w:p w14:paraId="06A4C5E0" w14:textId="77777777" w:rsidR="007667BA" w:rsidRDefault="007667BA" w:rsidP="00C50707">
      <w:pPr>
        <w:autoSpaceDE w:val="0"/>
        <w:autoSpaceDN w:val="0"/>
        <w:adjustRightInd w:val="0"/>
        <w:spacing w:before="120" w:after="0" w:line="240" w:lineRule="auto"/>
        <w:ind w:left="1627" w:hanging="720"/>
        <w:jc w:val="both"/>
        <w:rPr>
          <w:rFonts w:ascii="Times New Roman" w:hAnsi="Times New Roman" w:cs="Times New Roman"/>
          <w:lang w:val="en-US"/>
        </w:rPr>
      </w:pPr>
      <w:r>
        <w:rPr>
          <w:rFonts w:ascii="Times New Roman" w:hAnsi="Times New Roman" w:cs="Times New Roman"/>
          <w:lang w:val="en-US"/>
        </w:rPr>
        <w:t>"(viii)</w:t>
      </w:r>
      <w:r w:rsidR="00C50707">
        <w:rPr>
          <w:rFonts w:ascii="Times New Roman" w:hAnsi="Times New Roman" w:cs="Times New Roman"/>
          <w:lang w:val="en-US"/>
        </w:rPr>
        <w:tab/>
      </w:r>
      <w:r>
        <w:rPr>
          <w:rFonts w:ascii="Times New Roman" w:hAnsi="Times New Roman" w:cs="Times New Roman"/>
          <w:lang w:val="en-US"/>
        </w:rPr>
        <w:t>variations to the corporate plan agreed to by the Minister during the year; and</w:t>
      </w:r>
    </w:p>
    <w:p w14:paraId="7A47E56F" w14:textId="77777777" w:rsidR="007667BA" w:rsidRDefault="007667BA" w:rsidP="00256F09">
      <w:pPr>
        <w:autoSpaceDE w:val="0"/>
        <w:autoSpaceDN w:val="0"/>
        <w:adjustRightInd w:val="0"/>
        <w:spacing w:before="120" w:after="0" w:line="240" w:lineRule="auto"/>
        <w:ind w:left="1627" w:hanging="547"/>
        <w:jc w:val="both"/>
        <w:rPr>
          <w:rFonts w:ascii="Times New Roman" w:hAnsi="Times New Roman" w:cs="Times New Roman"/>
          <w:lang w:val="en-US"/>
        </w:rPr>
      </w:pPr>
      <w:r>
        <w:rPr>
          <w:rFonts w:ascii="Times New Roman" w:hAnsi="Times New Roman" w:cs="Times New Roman"/>
          <w:lang w:val="en-US"/>
        </w:rPr>
        <w:t>(ix)</w:t>
      </w:r>
      <w:r w:rsidR="006A6C51">
        <w:rPr>
          <w:rFonts w:ascii="Times New Roman" w:hAnsi="Times New Roman" w:cs="Times New Roman"/>
          <w:lang w:val="en-US"/>
        </w:rPr>
        <w:tab/>
      </w:r>
      <w:r>
        <w:rPr>
          <w:rFonts w:ascii="Times New Roman" w:hAnsi="Times New Roman" w:cs="Times New Roman"/>
          <w:lang w:val="en-US"/>
        </w:rPr>
        <w:t>variations to the applicable annual operational plan made by the Board during the year;".</w:t>
      </w:r>
    </w:p>
    <w:p w14:paraId="3339C2F8" w14:textId="77777777" w:rsidR="00C50707" w:rsidRDefault="00C50707" w:rsidP="00C5070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__________________________________________________________________________________</w:t>
      </w:r>
    </w:p>
    <w:p w14:paraId="49F97072" w14:textId="77777777" w:rsidR="007667BA" w:rsidRDefault="007667BA" w:rsidP="00C5070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NOTES</w:t>
      </w:r>
    </w:p>
    <w:p w14:paraId="015BA2C7" w14:textId="77777777" w:rsidR="007667BA" w:rsidRPr="00AA3EC7" w:rsidRDefault="007667BA" w:rsidP="00C50707">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AA3EC7">
        <w:rPr>
          <w:rFonts w:ascii="Times New Roman" w:hAnsi="Times New Roman" w:cs="Times New Roman"/>
          <w:sz w:val="20"/>
          <w:lang w:val="en-US"/>
        </w:rPr>
        <w:t>1.</w:t>
      </w:r>
      <w:r w:rsidR="00C50707" w:rsidRPr="00AA3EC7">
        <w:rPr>
          <w:rFonts w:ascii="Times New Roman" w:hAnsi="Times New Roman" w:cs="Times New Roman"/>
          <w:sz w:val="20"/>
          <w:lang w:val="en-US"/>
        </w:rPr>
        <w:tab/>
      </w:r>
      <w:r w:rsidRPr="00AA3EC7">
        <w:rPr>
          <w:rFonts w:ascii="Times New Roman" w:hAnsi="Times New Roman" w:cs="Times New Roman"/>
          <w:sz w:val="20"/>
          <w:lang w:val="en-US"/>
        </w:rPr>
        <w:t>No. 71, 1983, as amended. For previous amendments, see No. 72, 1984; No. 65, 1985; No. 141, 1987; and Nos. 99 and 111, 1988.</w:t>
      </w:r>
    </w:p>
    <w:p w14:paraId="33806C35" w14:textId="77777777" w:rsidR="007667BA" w:rsidRPr="00AA3EC7" w:rsidRDefault="007667BA" w:rsidP="00C50707">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AA3EC7">
        <w:rPr>
          <w:rFonts w:ascii="Times New Roman" w:hAnsi="Times New Roman" w:cs="Times New Roman"/>
          <w:sz w:val="20"/>
          <w:lang w:val="en-US"/>
        </w:rPr>
        <w:t>2.</w:t>
      </w:r>
      <w:r w:rsidR="00C50707" w:rsidRPr="00AA3EC7">
        <w:rPr>
          <w:rFonts w:ascii="Times New Roman" w:hAnsi="Times New Roman" w:cs="Times New Roman"/>
          <w:sz w:val="20"/>
          <w:lang w:val="en-US"/>
        </w:rPr>
        <w:tab/>
      </w:r>
      <w:r w:rsidRPr="00AA3EC7">
        <w:rPr>
          <w:rFonts w:ascii="Times New Roman" w:hAnsi="Times New Roman" w:cs="Times New Roman"/>
          <w:sz w:val="20"/>
          <w:lang w:val="en-US"/>
        </w:rPr>
        <w:t>No. 5, 1978, as amended. For previous amendments, see No. 141, 1987.</w:t>
      </w:r>
    </w:p>
    <w:p w14:paraId="60C404C5" w14:textId="77777777" w:rsidR="007667BA" w:rsidRPr="00AA3EC7" w:rsidRDefault="007667BA" w:rsidP="00C50707">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AA3EC7">
        <w:rPr>
          <w:rFonts w:ascii="Times New Roman" w:hAnsi="Times New Roman" w:cs="Times New Roman"/>
          <w:sz w:val="20"/>
          <w:lang w:val="en-US"/>
        </w:rPr>
        <w:t>3.</w:t>
      </w:r>
      <w:r w:rsidR="00C50707" w:rsidRPr="00AA3EC7">
        <w:rPr>
          <w:rFonts w:ascii="Times New Roman" w:hAnsi="Times New Roman" w:cs="Times New Roman"/>
          <w:sz w:val="20"/>
          <w:lang w:val="en-US"/>
        </w:rPr>
        <w:tab/>
      </w:r>
      <w:r w:rsidRPr="00AA3EC7">
        <w:rPr>
          <w:rFonts w:ascii="Times New Roman" w:hAnsi="Times New Roman" w:cs="Times New Roman"/>
          <w:sz w:val="20"/>
          <w:lang w:val="en-US"/>
        </w:rPr>
        <w:t>No. 118, 1967, as amended. For previous amendments, see No. 1, 1968; Nos. 36 and 216, 1973; No. 57, 1974; No. 37, 1976; No. 80, 1980 (as amended by Nos. 79 and 176, 1981); No. 79, 1981; No. 80, 1982; Nos. 22 and 166, 1984; Nos. 80 and 132, 1985; Nos. 106 and 145, 1987; No. 127, 1988; Nos. 15 and 37, 1990; and No. 75, 1991.</w:t>
      </w:r>
    </w:p>
    <w:p w14:paraId="5AF7E4E6" w14:textId="77777777" w:rsidR="007667BA" w:rsidRPr="00AA3EC7" w:rsidRDefault="007667BA" w:rsidP="00C50707">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AA3EC7">
        <w:rPr>
          <w:rFonts w:ascii="Times New Roman" w:hAnsi="Times New Roman" w:cs="Times New Roman"/>
          <w:sz w:val="20"/>
          <w:lang w:val="en-US"/>
        </w:rPr>
        <w:t>4.</w:t>
      </w:r>
      <w:r w:rsidR="00C50707" w:rsidRPr="00AA3EC7">
        <w:rPr>
          <w:rFonts w:ascii="Times New Roman" w:hAnsi="Times New Roman" w:cs="Times New Roman"/>
          <w:sz w:val="20"/>
          <w:lang w:val="en-US"/>
        </w:rPr>
        <w:tab/>
      </w:r>
      <w:r w:rsidRPr="00AA3EC7">
        <w:rPr>
          <w:rFonts w:ascii="Times New Roman" w:hAnsi="Times New Roman" w:cs="Times New Roman"/>
          <w:sz w:val="20"/>
          <w:lang w:val="en-US"/>
        </w:rPr>
        <w:t>No. 58, 1989, as amended. For previous amendments, see Nos. 16 and 134, 1990; and No. 26, 1991.</w:t>
      </w:r>
    </w:p>
    <w:p w14:paraId="7315404A" w14:textId="77777777" w:rsidR="00C50707" w:rsidRPr="00AA3EC7" w:rsidRDefault="007667BA" w:rsidP="00C50707">
      <w:pPr>
        <w:autoSpaceDE w:val="0"/>
        <w:autoSpaceDN w:val="0"/>
        <w:adjustRightInd w:val="0"/>
        <w:spacing w:before="240" w:after="0" w:line="240" w:lineRule="auto"/>
        <w:jc w:val="both"/>
        <w:rPr>
          <w:rFonts w:ascii="Times New Roman" w:hAnsi="Times New Roman" w:cs="Times New Roman"/>
          <w:i/>
          <w:iCs/>
          <w:sz w:val="20"/>
          <w:lang w:val="en-US"/>
        </w:rPr>
      </w:pPr>
      <w:r w:rsidRPr="00AA3EC7">
        <w:rPr>
          <w:rFonts w:ascii="Times New Roman" w:hAnsi="Times New Roman" w:cs="Times New Roman"/>
          <w:iCs/>
          <w:sz w:val="20"/>
          <w:lang w:val="en-US"/>
        </w:rPr>
        <w:t>[</w:t>
      </w:r>
      <w:r w:rsidRPr="00AA3EC7">
        <w:rPr>
          <w:rFonts w:ascii="Times New Roman" w:hAnsi="Times New Roman" w:cs="Times New Roman"/>
          <w:i/>
          <w:iCs/>
          <w:sz w:val="20"/>
          <w:lang w:val="en-US"/>
        </w:rPr>
        <w:t>Minister's second reading speech made in—</w:t>
      </w:r>
    </w:p>
    <w:p w14:paraId="115056F0" w14:textId="77777777" w:rsidR="00C50707" w:rsidRPr="00AA3EC7" w:rsidRDefault="007667BA" w:rsidP="00C50707">
      <w:pPr>
        <w:autoSpaceDE w:val="0"/>
        <w:autoSpaceDN w:val="0"/>
        <w:adjustRightInd w:val="0"/>
        <w:spacing w:after="0" w:line="240" w:lineRule="auto"/>
        <w:ind w:left="720"/>
        <w:jc w:val="both"/>
        <w:rPr>
          <w:rFonts w:ascii="Times New Roman" w:hAnsi="Times New Roman" w:cs="Times New Roman"/>
          <w:i/>
          <w:iCs/>
          <w:sz w:val="20"/>
          <w:lang w:val="en-US"/>
        </w:rPr>
      </w:pPr>
      <w:r w:rsidRPr="00AA3EC7">
        <w:rPr>
          <w:rFonts w:ascii="Times New Roman" w:hAnsi="Times New Roman" w:cs="Times New Roman"/>
          <w:i/>
          <w:iCs/>
          <w:sz w:val="20"/>
          <w:lang w:val="en-US"/>
        </w:rPr>
        <w:t>House of Representatives on 29 November 1991</w:t>
      </w:r>
    </w:p>
    <w:p w14:paraId="5223F8FF" w14:textId="77777777" w:rsidR="007667BA" w:rsidRPr="00AA3EC7" w:rsidRDefault="007667BA" w:rsidP="00C50707">
      <w:pPr>
        <w:autoSpaceDE w:val="0"/>
        <w:autoSpaceDN w:val="0"/>
        <w:adjustRightInd w:val="0"/>
        <w:spacing w:after="0" w:line="240" w:lineRule="auto"/>
        <w:ind w:left="720"/>
        <w:jc w:val="both"/>
        <w:rPr>
          <w:rFonts w:ascii="Times New Roman" w:hAnsi="Times New Roman" w:cs="Times New Roman"/>
          <w:i/>
          <w:iCs/>
          <w:sz w:val="20"/>
          <w:lang w:val="en-US"/>
        </w:rPr>
      </w:pPr>
      <w:r w:rsidRPr="00AA3EC7">
        <w:rPr>
          <w:rFonts w:ascii="Times New Roman" w:hAnsi="Times New Roman" w:cs="Times New Roman"/>
          <w:i/>
          <w:iCs/>
          <w:sz w:val="20"/>
          <w:lang w:val="en-US"/>
        </w:rPr>
        <w:t>Senate on 26 February 1992</w:t>
      </w:r>
      <w:r w:rsidRPr="00AA3EC7">
        <w:rPr>
          <w:rFonts w:ascii="Times New Roman" w:hAnsi="Times New Roman" w:cs="Times New Roman"/>
          <w:iCs/>
          <w:sz w:val="20"/>
          <w:lang w:val="en-US"/>
        </w:rPr>
        <w:t>]</w:t>
      </w:r>
    </w:p>
    <w:sectPr w:rsidR="007667BA" w:rsidRPr="00AA3EC7" w:rsidSect="00CE47E1">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782CDD" w15:done="0"/>
  <w15:commentEx w15:paraId="11C5E824" w15:done="0"/>
  <w15:commentEx w15:paraId="5EBC8936" w15:done="0"/>
  <w15:commentEx w15:paraId="502F0B21" w15:done="0"/>
  <w15:commentEx w15:paraId="6DDA8BA4" w15:done="0"/>
  <w15:commentEx w15:paraId="0567F383" w15:done="0"/>
  <w15:commentEx w15:paraId="016E4306" w15:done="0"/>
  <w15:commentEx w15:paraId="0B886519" w15:done="0"/>
  <w15:commentEx w15:paraId="3AF03B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782CDD" w16cid:durableId="209A6F31"/>
  <w16cid:commentId w16cid:paraId="11C5E824" w16cid:durableId="209A6F52"/>
  <w16cid:commentId w16cid:paraId="5EBC8936" w16cid:durableId="209A6F66"/>
  <w16cid:commentId w16cid:paraId="502F0B21" w16cid:durableId="209A6F70"/>
  <w16cid:commentId w16cid:paraId="6DDA8BA4" w16cid:durableId="209A6FB1"/>
  <w16cid:commentId w16cid:paraId="0567F383" w16cid:durableId="209A6FCA"/>
  <w16cid:commentId w16cid:paraId="016E4306" w16cid:durableId="209A6FE2"/>
  <w16cid:commentId w16cid:paraId="0B886519" w16cid:durableId="209A6FEC"/>
  <w16cid:commentId w16cid:paraId="3AF03BA7" w16cid:durableId="209A7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12133" w14:textId="77777777" w:rsidR="00856D92" w:rsidRDefault="00856D92" w:rsidP="00CE47E1">
      <w:pPr>
        <w:spacing w:after="0" w:line="240" w:lineRule="auto"/>
      </w:pPr>
      <w:r>
        <w:separator/>
      </w:r>
    </w:p>
  </w:endnote>
  <w:endnote w:type="continuationSeparator" w:id="0">
    <w:p w14:paraId="17389072" w14:textId="77777777" w:rsidR="00856D92" w:rsidRDefault="00856D92" w:rsidP="00CE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84422" w14:textId="77777777" w:rsidR="00856D92" w:rsidRDefault="00856D92" w:rsidP="00CE47E1">
      <w:pPr>
        <w:spacing w:after="0" w:line="240" w:lineRule="auto"/>
      </w:pPr>
      <w:r>
        <w:separator/>
      </w:r>
    </w:p>
  </w:footnote>
  <w:footnote w:type="continuationSeparator" w:id="0">
    <w:p w14:paraId="6E5B63D0" w14:textId="77777777" w:rsidR="00856D92" w:rsidRDefault="00856D92" w:rsidP="00CE4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3129" w14:textId="77777777" w:rsidR="00CE47E1" w:rsidRPr="00CE47E1" w:rsidRDefault="00CE47E1" w:rsidP="00CE47E1">
    <w:pPr>
      <w:autoSpaceDE w:val="0"/>
      <w:autoSpaceDN w:val="0"/>
      <w:adjustRightInd w:val="0"/>
      <w:spacing w:after="0" w:line="240" w:lineRule="auto"/>
      <w:jc w:val="center"/>
      <w:rPr>
        <w:rFonts w:ascii="Times New Roman" w:hAnsi="Times New Roman" w:cs="Times New Roman"/>
        <w:i/>
        <w:iCs/>
        <w:szCs w:val="24"/>
      </w:rPr>
    </w:pPr>
    <w:r w:rsidRPr="00CE47E1">
      <w:rPr>
        <w:rFonts w:ascii="Times New Roman" w:hAnsi="Times New Roman" w:cs="Times New Roman"/>
        <w:i/>
        <w:iCs/>
        <w:szCs w:val="24"/>
      </w:rPr>
      <w:t>Primary Industries and Energy Legislation</w:t>
    </w:r>
  </w:p>
  <w:p w14:paraId="0335CE5C" w14:textId="77777777" w:rsidR="00CE47E1" w:rsidRPr="00CE47E1" w:rsidRDefault="00CE47E1" w:rsidP="00CE47E1">
    <w:pPr>
      <w:pStyle w:val="Header"/>
      <w:tabs>
        <w:tab w:val="clear" w:pos="4513"/>
        <w:tab w:val="center" w:pos="2160"/>
      </w:tabs>
      <w:jc w:val="center"/>
    </w:pPr>
    <w:r w:rsidRPr="00CE47E1">
      <w:rPr>
        <w:rFonts w:ascii="Times New Roman" w:hAnsi="Times New Roman" w:cs="Times New Roman"/>
        <w:i/>
        <w:iCs/>
        <w:szCs w:val="24"/>
      </w:rPr>
      <w:t>Amendment</w:t>
    </w:r>
    <w:r>
      <w:rPr>
        <w:rFonts w:ascii="Times New Roman" w:hAnsi="Times New Roman" w:cs="Times New Roman"/>
        <w:i/>
        <w:iCs/>
        <w:szCs w:val="24"/>
      </w:rPr>
      <w:tab/>
    </w:r>
    <w:r w:rsidRPr="00CE47E1">
      <w:rPr>
        <w:rFonts w:ascii="Times New Roman" w:hAnsi="Times New Roman" w:cs="Times New Roman"/>
        <w:i/>
        <w:iCs/>
        <w:szCs w:val="24"/>
      </w:rPr>
      <w:t>No. 17,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BA"/>
    <w:rsid w:val="00026991"/>
    <w:rsid w:val="000B1C3E"/>
    <w:rsid w:val="001349F4"/>
    <w:rsid w:val="001B4E54"/>
    <w:rsid w:val="00230128"/>
    <w:rsid w:val="00256F09"/>
    <w:rsid w:val="002779AF"/>
    <w:rsid w:val="0039760A"/>
    <w:rsid w:val="006A6C51"/>
    <w:rsid w:val="007667BA"/>
    <w:rsid w:val="00856D92"/>
    <w:rsid w:val="00A754C5"/>
    <w:rsid w:val="00AA3EC7"/>
    <w:rsid w:val="00C50707"/>
    <w:rsid w:val="00CE47E1"/>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7BA"/>
    <w:rPr>
      <w:rFonts w:ascii="Tahoma" w:hAnsi="Tahoma" w:cs="Tahoma"/>
      <w:sz w:val="16"/>
      <w:szCs w:val="16"/>
    </w:rPr>
  </w:style>
  <w:style w:type="paragraph" w:styleId="Header">
    <w:name w:val="header"/>
    <w:basedOn w:val="Normal"/>
    <w:link w:val="HeaderChar"/>
    <w:uiPriority w:val="99"/>
    <w:unhideWhenUsed/>
    <w:rsid w:val="00CE4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7E1"/>
  </w:style>
  <w:style w:type="paragraph" w:styleId="Footer">
    <w:name w:val="footer"/>
    <w:basedOn w:val="Normal"/>
    <w:link w:val="FooterChar"/>
    <w:uiPriority w:val="99"/>
    <w:unhideWhenUsed/>
    <w:rsid w:val="00CE4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7E1"/>
  </w:style>
  <w:style w:type="character" w:styleId="CommentReference">
    <w:name w:val="annotation reference"/>
    <w:basedOn w:val="DefaultParagraphFont"/>
    <w:uiPriority w:val="99"/>
    <w:semiHidden/>
    <w:unhideWhenUsed/>
    <w:rsid w:val="00230128"/>
    <w:rPr>
      <w:sz w:val="16"/>
      <w:szCs w:val="16"/>
    </w:rPr>
  </w:style>
  <w:style w:type="paragraph" w:styleId="CommentText">
    <w:name w:val="annotation text"/>
    <w:basedOn w:val="Normal"/>
    <w:link w:val="CommentTextChar"/>
    <w:uiPriority w:val="99"/>
    <w:semiHidden/>
    <w:unhideWhenUsed/>
    <w:rsid w:val="00230128"/>
    <w:pPr>
      <w:spacing w:line="240" w:lineRule="auto"/>
    </w:pPr>
    <w:rPr>
      <w:sz w:val="20"/>
      <w:szCs w:val="20"/>
    </w:rPr>
  </w:style>
  <w:style w:type="character" w:customStyle="1" w:styleId="CommentTextChar">
    <w:name w:val="Comment Text Char"/>
    <w:basedOn w:val="DefaultParagraphFont"/>
    <w:link w:val="CommentText"/>
    <w:uiPriority w:val="99"/>
    <w:semiHidden/>
    <w:rsid w:val="00230128"/>
    <w:rPr>
      <w:sz w:val="20"/>
      <w:szCs w:val="20"/>
    </w:rPr>
  </w:style>
  <w:style w:type="paragraph" w:styleId="CommentSubject">
    <w:name w:val="annotation subject"/>
    <w:basedOn w:val="CommentText"/>
    <w:next w:val="CommentText"/>
    <w:link w:val="CommentSubjectChar"/>
    <w:uiPriority w:val="99"/>
    <w:semiHidden/>
    <w:unhideWhenUsed/>
    <w:rsid w:val="00230128"/>
    <w:rPr>
      <w:b/>
      <w:bCs/>
    </w:rPr>
  </w:style>
  <w:style w:type="character" w:customStyle="1" w:styleId="CommentSubjectChar">
    <w:name w:val="Comment Subject Char"/>
    <w:basedOn w:val="CommentTextChar"/>
    <w:link w:val="CommentSubject"/>
    <w:uiPriority w:val="99"/>
    <w:semiHidden/>
    <w:rsid w:val="00230128"/>
    <w:rPr>
      <w:b/>
      <w:bCs/>
      <w:sz w:val="20"/>
      <w:szCs w:val="20"/>
    </w:rPr>
  </w:style>
  <w:style w:type="paragraph" w:styleId="Revision">
    <w:name w:val="Revision"/>
    <w:hidden/>
    <w:uiPriority w:val="99"/>
    <w:semiHidden/>
    <w:rsid w:val="001349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7BA"/>
    <w:rPr>
      <w:rFonts w:ascii="Tahoma" w:hAnsi="Tahoma" w:cs="Tahoma"/>
      <w:sz w:val="16"/>
      <w:szCs w:val="16"/>
    </w:rPr>
  </w:style>
  <w:style w:type="paragraph" w:styleId="Header">
    <w:name w:val="header"/>
    <w:basedOn w:val="Normal"/>
    <w:link w:val="HeaderChar"/>
    <w:uiPriority w:val="99"/>
    <w:unhideWhenUsed/>
    <w:rsid w:val="00CE4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7E1"/>
  </w:style>
  <w:style w:type="paragraph" w:styleId="Footer">
    <w:name w:val="footer"/>
    <w:basedOn w:val="Normal"/>
    <w:link w:val="FooterChar"/>
    <w:uiPriority w:val="99"/>
    <w:unhideWhenUsed/>
    <w:rsid w:val="00CE4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7E1"/>
  </w:style>
  <w:style w:type="character" w:styleId="CommentReference">
    <w:name w:val="annotation reference"/>
    <w:basedOn w:val="DefaultParagraphFont"/>
    <w:uiPriority w:val="99"/>
    <w:semiHidden/>
    <w:unhideWhenUsed/>
    <w:rsid w:val="00230128"/>
    <w:rPr>
      <w:sz w:val="16"/>
      <w:szCs w:val="16"/>
    </w:rPr>
  </w:style>
  <w:style w:type="paragraph" w:styleId="CommentText">
    <w:name w:val="annotation text"/>
    <w:basedOn w:val="Normal"/>
    <w:link w:val="CommentTextChar"/>
    <w:uiPriority w:val="99"/>
    <w:semiHidden/>
    <w:unhideWhenUsed/>
    <w:rsid w:val="00230128"/>
    <w:pPr>
      <w:spacing w:line="240" w:lineRule="auto"/>
    </w:pPr>
    <w:rPr>
      <w:sz w:val="20"/>
      <w:szCs w:val="20"/>
    </w:rPr>
  </w:style>
  <w:style w:type="character" w:customStyle="1" w:styleId="CommentTextChar">
    <w:name w:val="Comment Text Char"/>
    <w:basedOn w:val="DefaultParagraphFont"/>
    <w:link w:val="CommentText"/>
    <w:uiPriority w:val="99"/>
    <w:semiHidden/>
    <w:rsid w:val="00230128"/>
    <w:rPr>
      <w:sz w:val="20"/>
      <w:szCs w:val="20"/>
    </w:rPr>
  </w:style>
  <w:style w:type="paragraph" w:styleId="CommentSubject">
    <w:name w:val="annotation subject"/>
    <w:basedOn w:val="CommentText"/>
    <w:next w:val="CommentText"/>
    <w:link w:val="CommentSubjectChar"/>
    <w:uiPriority w:val="99"/>
    <w:semiHidden/>
    <w:unhideWhenUsed/>
    <w:rsid w:val="00230128"/>
    <w:rPr>
      <w:b/>
      <w:bCs/>
    </w:rPr>
  </w:style>
  <w:style w:type="character" w:customStyle="1" w:styleId="CommentSubjectChar">
    <w:name w:val="Comment Subject Char"/>
    <w:basedOn w:val="CommentTextChar"/>
    <w:link w:val="CommentSubject"/>
    <w:uiPriority w:val="99"/>
    <w:semiHidden/>
    <w:rsid w:val="00230128"/>
    <w:rPr>
      <w:b/>
      <w:bCs/>
      <w:sz w:val="20"/>
      <w:szCs w:val="20"/>
    </w:rPr>
  </w:style>
  <w:style w:type="paragraph" w:styleId="Revision">
    <w:name w:val="Revision"/>
    <w:hidden/>
    <w:uiPriority w:val="99"/>
    <w:semiHidden/>
    <w:rsid w:val="00134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Pettingill, Tia</cp:lastModifiedBy>
  <cp:revision>3</cp:revision>
  <dcterms:created xsi:type="dcterms:W3CDTF">2019-05-30T05:07:00Z</dcterms:created>
  <dcterms:modified xsi:type="dcterms:W3CDTF">2019-10-21T23:32:00Z</dcterms:modified>
</cp:coreProperties>
</file>