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AF8F5" w14:textId="77777777" w:rsidR="003B58EA" w:rsidRPr="00BD40CE" w:rsidRDefault="003B58EA" w:rsidP="003B58EA">
      <w:pPr>
        <w:autoSpaceDE w:val="0"/>
        <w:autoSpaceDN w:val="0"/>
        <w:adjustRightInd w:val="0"/>
        <w:spacing w:after="0" w:line="240" w:lineRule="auto"/>
        <w:jc w:val="center"/>
        <w:rPr>
          <w:rFonts w:ascii="Times New Roman" w:hAnsi="Times New Roman" w:cs="Times New Roman"/>
          <w:b/>
          <w:bCs/>
          <w:lang w:val="en-US"/>
        </w:rPr>
      </w:pPr>
      <w:r w:rsidRPr="00BD40CE">
        <w:rPr>
          <w:rFonts w:ascii="Times New Roman" w:hAnsi="Times New Roman" w:cs="Times New Roman"/>
          <w:b/>
          <w:bCs/>
          <w:noProof/>
          <w:sz w:val="36"/>
          <w:szCs w:val="36"/>
          <w:lang w:val="en-AU" w:eastAsia="en-AU"/>
        </w:rPr>
        <w:drawing>
          <wp:inline distT="0" distB="0" distL="0" distR="0" wp14:anchorId="20A013C0" wp14:editId="38227BF3">
            <wp:extent cx="1704975" cy="12573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FDDB090" w14:textId="77777777" w:rsidR="003B58EA" w:rsidRPr="00BD40CE" w:rsidRDefault="003B58EA" w:rsidP="003B58EA">
      <w:pPr>
        <w:autoSpaceDE w:val="0"/>
        <w:autoSpaceDN w:val="0"/>
        <w:adjustRightInd w:val="0"/>
        <w:spacing w:before="960" w:after="0" w:line="240" w:lineRule="auto"/>
        <w:jc w:val="center"/>
        <w:rPr>
          <w:rFonts w:ascii="Times New Roman" w:hAnsi="Times New Roman" w:cs="Times New Roman"/>
          <w:b/>
          <w:bCs/>
          <w:sz w:val="36"/>
          <w:lang w:val="en-US"/>
        </w:rPr>
      </w:pPr>
      <w:r w:rsidRPr="00BD40CE">
        <w:rPr>
          <w:rFonts w:ascii="Times New Roman" w:hAnsi="Times New Roman" w:cs="Times New Roman"/>
          <w:b/>
          <w:bCs/>
          <w:sz w:val="36"/>
          <w:lang w:val="en-US"/>
        </w:rPr>
        <w:t>Arts, Sport, Environment and Territories Legislation Amendment Act 1992</w:t>
      </w:r>
    </w:p>
    <w:p w14:paraId="36CB4AD2" w14:textId="1F45DC30" w:rsidR="003B58EA" w:rsidRPr="003503E0" w:rsidRDefault="003B58EA" w:rsidP="003B58EA">
      <w:pPr>
        <w:autoSpaceDE w:val="0"/>
        <w:autoSpaceDN w:val="0"/>
        <w:adjustRightInd w:val="0"/>
        <w:spacing w:before="960" w:after="720" w:line="240" w:lineRule="auto"/>
        <w:jc w:val="center"/>
        <w:rPr>
          <w:rFonts w:ascii="Times New Roman" w:hAnsi="Times New Roman" w:cs="Times New Roman"/>
          <w:b/>
          <w:bCs/>
          <w:sz w:val="24"/>
          <w:szCs w:val="24"/>
          <w:lang w:val="en-US"/>
        </w:rPr>
      </w:pPr>
      <w:r w:rsidRPr="003503E0">
        <w:rPr>
          <w:rFonts w:ascii="Times New Roman" w:hAnsi="Times New Roman" w:cs="Times New Roman"/>
          <w:b/>
          <w:bCs/>
          <w:sz w:val="24"/>
          <w:szCs w:val="24"/>
          <w:lang w:val="en-US"/>
        </w:rPr>
        <w:t>No. 21 of 1992</w:t>
      </w:r>
    </w:p>
    <w:p w14:paraId="30023135" w14:textId="77777777" w:rsidR="003B58EA" w:rsidRPr="00BD40CE" w:rsidRDefault="003B58EA" w:rsidP="003B58EA">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5F268CB4" w14:textId="77777777" w:rsidR="003B58EA" w:rsidRPr="00BD40CE" w:rsidRDefault="003B58EA" w:rsidP="003B58EA">
      <w:pPr>
        <w:autoSpaceDE w:val="0"/>
        <w:autoSpaceDN w:val="0"/>
        <w:adjustRightInd w:val="0"/>
        <w:spacing w:before="960" w:after="0" w:line="240" w:lineRule="auto"/>
        <w:jc w:val="center"/>
        <w:rPr>
          <w:rFonts w:ascii="Times New Roman" w:hAnsi="Times New Roman" w:cs="Times New Roman"/>
          <w:b/>
          <w:bCs/>
          <w:sz w:val="26"/>
          <w:lang w:val="en-US"/>
        </w:rPr>
      </w:pPr>
      <w:r w:rsidRPr="00BD40CE">
        <w:rPr>
          <w:rFonts w:ascii="Times New Roman" w:hAnsi="Times New Roman" w:cs="Times New Roman"/>
          <w:b/>
          <w:bCs/>
          <w:sz w:val="26"/>
          <w:lang w:val="en-US"/>
        </w:rPr>
        <w:t>An Act to amend legislation relating to the arts, sport, the environment and Territories</w:t>
      </w:r>
    </w:p>
    <w:p w14:paraId="64F0B60C" w14:textId="77777777" w:rsidR="003B58EA" w:rsidRPr="00BD40CE" w:rsidRDefault="003B58EA" w:rsidP="003B58EA">
      <w:pPr>
        <w:autoSpaceDE w:val="0"/>
        <w:autoSpaceDN w:val="0"/>
        <w:adjustRightInd w:val="0"/>
        <w:spacing w:before="120" w:after="0" w:line="240" w:lineRule="auto"/>
        <w:jc w:val="right"/>
        <w:rPr>
          <w:rFonts w:ascii="Times New Roman" w:hAnsi="Times New Roman" w:cs="Times New Roman"/>
          <w:i/>
          <w:iCs/>
          <w:lang w:val="en-US"/>
        </w:rPr>
      </w:pPr>
      <w:r w:rsidRPr="00BD40CE">
        <w:rPr>
          <w:rFonts w:ascii="Times New Roman" w:hAnsi="Times New Roman" w:cs="Times New Roman"/>
          <w:iCs/>
          <w:lang w:val="en-US"/>
        </w:rPr>
        <w:t>[</w:t>
      </w:r>
      <w:r w:rsidRPr="00BD40CE">
        <w:rPr>
          <w:rFonts w:ascii="Times New Roman" w:hAnsi="Times New Roman" w:cs="Times New Roman"/>
          <w:i/>
          <w:iCs/>
          <w:lang w:val="en-US"/>
        </w:rPr>
        <w:t>Assented to 10 April 1992</w:t>
      </w:r>
      <w:r w:rsidRPr="00BD40CE">
        <w:rPr>
          <w:rFonts w:ascii="Times New Roman" w:hAnsi="Times New Roman" w:cs="Times New Roman"/>
          <w:iCs/>
          <w:lang w:val="en-US"/>
        </w:rPr>
        <w:t>]</w:t>
      </w:r>
    </w:p>
    <w:p w14:paraId="0184D057" w14:textId="77777777" w:rsidR="003B58EA" w:rsidRPr="00BD40CE" w:rsidRDefault="003B58EA" w:rsidP="003B58EA">
      <w:pPr>
        <w:autoSpaceDE w:val="0"/>
        <w:autoSpaceDN w:val="0"/>
        <w:adjustRightInd w:val="0"/>
        <w:spacing w:before="120" w:after="0" w:line="240" w:lineRule="auto"/>
        <w:jc w:val="right"/>
        <w:rPr>
          <w:rFonts w:ascii="Times New Roman" w:hAnsi="Times New Roman" w:cs="Times New Roman"/>
          <w:i/>
          <w:iCs/>
          <w:lang w:val="en-US"/>
        </w:rPr>
      </w:pPr>
      <w:r w:rsidRPr="00BD40CE">
        <w:rPr>
          <w:rFonts w:ascii="Times New Roman" w:hAnsi="Times New Roman" w:cs="Times New Roman"/>
          <w:iCs/>
          <w:lang w:val="en-US"/>
        </w:rPr>
        <w:t>[</w:t>
      </w:r>
      <w:r w:rsidRPr="00BD40CE">
        <w:rPr>
          <w:rFonts w:ascii="Times New Roman" w:hAnsi="Times New Roman" w:cs="Times New Roman"/>
          <w:i/>
          <w:iCs/>
          <w:lang w:val="en-US"/>
        </w:rPr>
        <w:t>Date of commencement 7 May 1992</w:t>
      </w:r>
      <w:r w:rsidRPr="00BD40CE">
        <w:rPr>
          <w:rFonts w:ascii="Times New Roman" w:hAnsi="Times New Roman" w:cs="Times New Roman"/>
          <w:iCs/>
          <w:lang w:val="en-US"/>
        </w:rPr>
        <w:t>]</w:t>
      </w:r>
    </w:p>
    <w:p w14:paraId="5F39553F"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The Parliament of Australia enacts:</w:t>
      </w:r>
    </w:p>
    <w:p w14:paraId="35884235" w14:textId="77777777" w:rsidR="003B58EA" w:rsidRPr="00BD40CE" w:rsidRDefault="003B58EA" w:rsidP="005F35EF">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Short title</w:t>
      </w:r>
    </w:p>
    <w:p w14:paraId="4760B4E9"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i/>
          <w:iCs/>
          <w:lang w:val="en-US"/>
        </w:rPr>
      </w:pPr>
      <w:r w:rsidRPr="00BD40CE">
        <w:rPr>
          <w:rFonts w:ascii="Times New Roman" w:hAnsi="Times New Roman" w:cs="Times New Roman"/>
          <w:b/>
          <w:bCs/>
          <w:lang w:val="en-US"/>
        </w:rPr>
        <w:t>1.</w:t>
      </w:r>
      <w:r w:rsidRPr="00BD40CE">
        <w:rPr>
          <w:rFonts w:ascii="Times New Roman" w:hAnsi="Times New Roman" w:cs="Times New Roman"/>
          <w:lang w:val="en-US"/>
        </w:rPr>
        <w:t xml:space="preserve"> This Act may be cited as the </w:t>
      </w:r>
      <w:r w:rsidRPr="00BD40CE">
        <w:rPr>
          <w:rFonts w:ascii="Times New Roman" w:hAnsi="Times New Roman" w:cs="Times New Roman"/>
          <w:i/>
          <w:iCs/>
          <w:lang w:val="en-US"/>
        </w:rPr>
        <w:t>Arts, Sport, Environment and Territories Legislation Amendment Act 1992.</w:t>
      </w:r>
    </w:p>
    <w:p w14:paraId="64091753" w14:textId="77777777" w:rsidR="003B58EA" w:rsidRPr="00BD40CE" w:rsidRDefault="003B58EA" w:rsidP="005F35EF">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Amendments of Acts</w:t>
      </w:r>
    </w:p>
    <w:p w14:paraId="4BD0AC55"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b/>
          <w:bCs/>
          <w:lang w:val="en-US"/>
        </w:rPr>
        <w:t>2.</w:t>
      </w:r>
      <w:r w:rsidRPr="00BD40CE">
        <w:rPr>
          <w:rFonts w:ascii="Times New Roman" w:hAnsi="Times New Roman" w:cs="Times New Roman"/>
          <w:lang w:val="en-US"/>
        </w:rPr>
        <w:t xml:space="preserve"> The Acts specified in the Schedule are amended as set out in the Schedule.</w:t>
      </w:r>
    </w:p>
    <w:p w14:paraId="1F702946" w14:textId="77777777" w:rsidR="005F35EF" w:rsidRPr="00BD40CE" w:rsidRDefault="005F35EF" w:rsidP="005F35EF">
      <w:pPr>
        <w:autoSpaceDE w:val="0"/>
        <w:autoSpaceDN w:val="0"/>
        <w:adjustRightInd w:val="0"/>
        <w:spacing w:before="360" w:after="0" w:line="240" w:lineRule="auto"/>
        <w:jc w:val="center"/>
        <w:rPr>
          <w:rFonts w:ascii="Times New Roman" w:hAnsi="Times New Roman" w:cs="Times New Roman"/>
          <w:b/>
          <w:bCs/>
          <w:lang w:val="en-US"/>
        </w:rPr>
      </w:pPr>
      <w:r w:rsidRPr="00BD40CE">
        <w:rPr>
          <w:rFonts w:ascii="Times New Roman" w:hAnsi="Times New Roman" w:cs="Times New Roman"/>
          <w:b/>
          <w:bCs/>
          <w:lang w:val="en-US"/>
        </w:rPr>
        <w:t>__________</w:t>
      </w:r>
    </w:p>
    <w:p w14:paraId="2CEC2797" w14:textId="77777777" w:rsidR="005F35EF" w:rsidRPr="00BD40CE" w:rsidRDefault="005F35EF">
      <w:pPr>
        <w:rPr>
          <w:rFonts w:ascii="Times New Roman" w:hAnsi="Times New Roman" w:cs="Times New Roman"/>
          <w:b/>
          <w:bCs/>
          <w:lang w:val="en-US"/>
        </w:rPr>
      </w:pPr>
      <w:r w:rsidRPr="00BD40CE">
        <w:rPr>
          <w:rFonts w:ascii="Times New Roman" w:hAnsi="Times New Roman" w:cs="Times New Roman"/>
          <w:b/>
          <w:bCs/>
          <w:lang w:val="en-US"/>
        </w:rPr>
        <w:br w:type="page"/>
      </w:r>
    </w:p>
    <w:p w14:paraId="7AB7986E" w14:textId="77777777" w:rsidR="003B58EA" w:rsidRPr="00BD40CE" w:rsidRDefault="005F35EF" w:rsidP="005F35EF">
      <w:pPr>
        <w:tabs>
          <w:tab w:val="left" w:pos="3906"/>
          <w:tab w:val="left" w:pos="8100"/>
        </w:tabs>
        <w:autoSpaceDE w:val="0"/>
        <w:autoSpaceDN w:val="0"/>
        <w:adjustRightInd w:val="0"/>
        <w:spacing w:before="120" w:after="0" w:line="240" w:lineRule="auto"/>
        <w:jc w:val="both"/>
        <w:rPr>
          <w:rFonts w:ascii="Times New Roman" w:hAnsi="Times New Roman" w:cs="Times New Roman"/>
          <w:lang w:val="en-US"/>
        </w:rPr>
      </w:pPr>
      <w:r w:rsidRPr="00BD40CE">
        <w:rPr>
          <w:rFonts w:ascii="Times New Roman" w:hAnsi="Times New Roman" w:cs="Times New Roman"/>
          <w:b/>
          <w:bCs/>
          <w:lang w:val="en-US"/>
        </w:rPr>
        <w:lastRenderedPageBreak/>
        <w:tab/>
      </w:r>
      <w:r w:rsidR="003B58EA" w:rsidRPr="00BD40CE">
        <w:rPr>
          <w:rFonts w:ascii="Times New Roman" w:hAnsi="Times New Roman" w:cs="Times New Roman"/>
          <w:b/>
          <w:bCs/>
          <w:lang w:val="en-US"/>
        </w:rPr>
        <w:t>SCHEDULE</w:t>
      </w:r>
      <w:r w:rsidR="003B58EA" w:rsidRPr="00BD40CE">
        <w:rPr>
          <w:rFonts w:ascii="Times New Roman" w:hAnsi="Times New Roman" w:cs="Times New Roman"/>
          <w:b/>
          <w:bCs/>
          <w:lang w:val="en-US"/>
        </w:rPr>
        <w:tab/>
      </w:r>
      <w:r w:rsidR="003B58EA" w:rsidRPr="00BD40CE">
        <w:rPr>
          <w:rFonts w:ascii="Times New Roman" w:hAnsi="Times New Roman" w:cs="Times New Roman"/>
          <w:sz w:val="19"/>
          <w:lang w:val="en-US"/>
        </w:rPr>
        <w:t>Section 2</w:t>
      </w:r>
    </w:p>
    <w:p w14:paraId="705FA639" w14:textId="77777777" w:rsidR="003B58EA" w:rsidRPr="00BD40CE" w:rsidRDefault="003B58EA" w:rsidP="005F35EF">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lang w:val="en-US"/>
        </w:rPr>
        <w:t>AMENDMENTS OF ACTS</w:t>
      </w:r>
    </w:p>
    <w:p w14:paraId="2078D910" w14:textId="77777777" w:rsidR="003B58EA" w:rsidRPr="00BD40CE" w:rsidRDefault="003B58EA" w:rsidP="005F35EF">
      <w:pPr>
        <w:autoSpaceDE w:val="0"/>
        <w:autoSpaceDN w:val="0"/>
        <w:adjustRightInd w:val="0"/>
        <w:spacing w:before="120" w:after="60" w:line="240" w:lineRule="auto"/>
        <w:jc w:val="center"/>
        <w:rPr>
          <w:rFonts w:ascii="Times New Roman" w:hAnsi="Times New Roman" w:cs="Times New Roman"/>
          <w:b/>
          <w:bCs/>
          <w:i/>
          <w:iCs/>
          <w:lang w:val="en-US"/>
        </w:rPr>
      </w:pPr>
      <w:r w:rsidRPr="00BD40CE">
        <w:rPr>
          <w:rFonts w:ascii="Times New Roman" w:hAnsi="Times New Roman" w:cs="Times New Roman"/>
          <w:b/>
          <w:bCs/>
          <w:i/>
          <w:iCs/>
          <w:lang w:val="en-US"/>
        </w:rPr>
        <w:t>Australian Capital Territory (Planning and Land Management) Act 1988</w:t>
      </w:r>
    </w:p>
    <w:p w14:paraId="572BF422" w14:textId="77777777" w:rsidR="003B58EA" w:rsidRPr="00BD40CE" w:rsidRDefault="003B58EA" w:rsidP="005F35EF">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section 20:</w:t>
      </w:r>
    </w:p>
    <w:p w14:paraId="4C419478"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0AE98A73" w14:textId="77777777" w:rsidR="003B58EA" w:rsidRPr="00BD40CE" w:rsidRDefault="003B58EA" w:rsidP="005F35EF">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Objections to re-submitted draft Plan</w:t>
      </w:r>
    </w:p>
    <w:p w14:paraId="3C7122DD"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"20A.(1) If the Territory planning authority continues to object to any aspect of the draft Plan re-submitted to the Minister, the Authority must attach to the draft Plan a statement of its reasons for not accommodating the objection.</w:t>
      </w:r>
    </w:p>
    <w:p w14:paraId="5B533DE4"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If the Minister receives a statement from the Authority under subsection (1), the Minister, after consultation with the Executive, must give a written direction to the Authority:</w:t>
      </w:r>
    </w:p>
    <w:p w14:paraId="237A4A38" w14:textId="77777777" w:rsidR="003B58EA" w:rsidRPr="00BD40CE" w:rsidRDefault="003B58EA" w:rsidP="005F35EF">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5F35EF" w:rsidRPr="00BD40CE">
        <w:rPr>
          <w:rFonts w:ascii="Times New Roman" w:hAnsi="Times New Roman" w:cs="Times New Roman"/>
          <w:lang w:val="en-US"/>
        </w:rPr>
        <w:tab/>
      </w:r>
      <w:r w:rsidRPr="00BD40CE">
        <w:rPr>
          <w:rFonts w:ascii="Times New Roman" w:hAnsi="Times New Roman" w:cs="Times New Roman"/>
          <w:lang w:val="en-US"/>
        </w:rPr>
        <w:t>to disregard the objection; or</w:t>
      </w:r>
    </w:p>
    <w:p w14:paraId="257DF986" w14:textId="77777777" w:rsidR="003B58EA" w:rsidRPr="00BD40CE" w:rsidRDefault="003B58EA" w:rsidP="005F35EF">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5F35EF" w:rsidRPr="00BD40CE">
        <w:rPr>
          <w:rFonts w:ascii="Times New Roman" w:hAnsi="Times New Roman" w:cs="Times New Roman"/>
          <w:lang w:val="en-US"/>
        </w:rPr>
        <w:tab/>
      </w:r>
      <w:r w:rsidRPr="00BD40CE">
        <w:rPr>
          <w:rFonts w:ascii="Times New Roman" w:hAnsi="Times New Roman" w:cs="Times New Roman"/>
          <w:lang w:val="en-US"/>
        </w:rPr>
        <w:t>to alter the draft Plan to accommodate the objection wholly or partly.</w:t>
      </w:r>
    </w:p>
    <w:p w14:paraId="6CDA3F7A"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 xml:space="preserve">"(3) A direction given by the Minister under subsection (2) must be published in the </w:t>
      </w:r>
      <w:r w:rsidRPr="00BD40CE">
        <w:rPr>
          <w:rFonts w:ascii="Times New Roman" w:hAnsi="Times New Roman" w:cs="Times New Roman"/>
          <w:i/>
          <w:iCs/>
          <w:lang w:val="en-US"/>
        </w:rPr>
        <w:t xml:space="preserve">Gazette </w:t>
      </w:r>
      <w:r w:rsidRPr="00BD40CE">
        <w:rPr>
          <w:rFonts w:ascii="Times New Roman" w:hAnsi="Times New Roman" w:cs="Times New Roman"/>
          <w:lang w:val="en-US"/>
        </w:rPr>
        <w:t>within 7 days after the Minister gives the direction.</w:t>
      </w:r>
    </w:p>
    <w:p w14:paraId="0BC21533"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"(4) The Minister must cause a copy of each direction given under subsection (2) to be laid before each House of the Parliament within 6 sitting days of that House after the Minister gives the direction.".</w:t>
      </w:r>
    </w:p>
    <w:p w14:paraId="2FB3EBF8" w14:textId="77777777" w:rsidR="003B58EA" w:rsidRPr="00BD40CE" w:rsidRDefault="003B58EA" w:rsidP="005F35EF">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Section 53:</w:t>
      </w:r>
    </w:p>
    <w:p w14:paraId="2470438A"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Add at the end:</w:t>
      </w:r>
    </w:p>
    <w:p w14:paraId="01DBD2B0"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In particular, the regulations may provide for:</w:t>
      </w:r>
    </w:p>
    <w:p w14:paraId="692E5D56" w14:textId="77777777" w:rsidR="003B58EA" w:rsidRPr="00BD40CE" w:rsidRDefault="003B58EA" w:rsidP="005F35EF">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5F35EF" w:rsidRPr="00BD40CE">
        <w:rPr>
          <w:rFonts w:ascii="Times New Roman" w:hAnsi="Times New Roman" w:cs="Times New Roman"/>
          <w:lang w:val="en-US"/>
        </w:rPr>
        <w:tab/>
      </w:r>
      <w:r w:rsidRPr="00BD40CE">
        <w:rPr>
          <w:rFonts w:ascii="Times New Roman" w:hAnsi="Times New Roman" w:cs="Times New Roman"/>
          <w:lang w:val="en-US"/>
        </w:rPr>
        <w:t>the charging and recovery of fees in relation to proposals submitted to the Authority for approval under this Act; and</w:t>
      </w:r>
    </w:p>
    <w:p w14:paraId="32BF9D50" w14:textId="77777777" w:rsidR="003B58EA" w:rsidRPr="00BD40CE" w:rsidRDefault="003B58EA" w:rsidP="005F35EF">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5F35EF" w:rsidRPr="00BD40CE">
        <w:rPr>
          <w:rFonts w:ascii="Times New Roman" w:hAnsi="Times New Roman" w:cs="Times New Roman"/>
          <w:lang w:val="en-US"/>
        </w:rPr>
        <w:tab/>
      </w:r>
      <w:r w:rsidRPr="00BD40CE">
        <w:rPr>
          <w:rFonts w:ascii="Times New Roman" w:hAnsi="Times New Roman" w:cs="Times New Roman"/>
          <w:lang w:val="en-US"/>
        </w:rPr>
        <w:t>the remission, refund or waiver of those fees, or the exemption of persons from payment of those fees.</w:t>
      </w:r>
    </w:p>
    <w:p w14:paraId="7C02D436"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"(3) The amount of a fee:</w:t>
      </w:r>
    </w:p>
    <w:p w14:paraId="139406C5" w14:textId="77777777" w:rsidR="003B58EA" w:rsidRPr="00BD40CE" w:rsidRDefault="003B58EA" w:rsidP="005F35EF">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5F35EF" w:rsidRPr="00BD40CE">
        <w:rPr>
          <w:rFonts w:ascii="Times New Roman" w:hAnsi="Times New Roman" w:cs="Times New Roman"/>
          <w:lang w:val="en-US"/>
        </w:rPr>
        <w:tab/>
      </w:r>
      <w:r w:rsidRPr="00BD40CE">
        <w:rPr>
          <w:rFonts w:ascii="Times New Roman" w:hAnsi="Times New Roman" w:cs="Times New Roman"/>
          <w:lang w:val="en-US"/>
        </w:rPr>
        <w:t>must be reasonably related to the expenses incurred or to be incurred by the Authority in connection with the proposal in question; and</w:t>
      </w:r>
    </w:p>
    <w:p w14:paraId="30D45D74" w14:textId="77777777" w:rsidR="003B58EA" w:rsidRPr="00BD40CE" w:rsidRDefault="003B58EA" w:rsidP="005F35EF">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5F35EF" w:rsidRPr="00BD40CE">
        <w:rPr>
          <w:rFonts w:ascii="Times New Roman" w:hAnsi="Times New Roman" w:cs="Times New Roman"/>
          <w:lang w:val="en-US"/>
        </w:rPr>
        <w:tab/>
      </w:r>
      <w:r w:rsidRPr="00BD40CE">
        <w:rPr>
          <w:rFonts w:ascii="Times New Roman" w:hAnsi="Times New Roman" w:cs="Times New Roman"/>
          <w:lang w:val="en-US"/>
        </w:rPr>
        <w:t>must not be such as to amount to taxation.".</w:t>
      </w:r>
    </w:p>
    <w:p w14:paraId="5E11F338" w14:textId="77777777" w:rsidR="005F35EF" w:rsidRPr="00BD40CE" w:rsidRDefault="005F35EF">
      <w:pPr>
        <w:rPr>
          <w:rFonts w:ascii="Times New Roman" w:hAnsi="Times New Roman" w:cs="Times New Roman"/>
          <w:b/>
          <w:bCs/>
          <w:lang w:val="en-US"/>
        </w:rPr>
      </w:pPr>
      <w:r w:rsidRPr="00BD40CE">
        <w:rPr>
          <w:rFonts w:ascii="Times New Roman" w:hAnsi="Times New Roman" w:cs="Times New Roman"/>
          <w:b/>
          <w:bCs/>
          <w:lang w:val="en-US"/>
        </w:rPr>
        <w:br w:type="page"/>
      </w:r>
    </w:p>
    <w:p w14:paraId="71ACA181" w14:textId="77777777" w:rsidR="003B58EA" w:rsidRPr="00BD40CE" w:rsidRDefault="003B58EA" w:rsidP="005F35EF">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b/>
          <w:bCs/>
          <w:lang w:val="en-US"/>
        </w:rPr>
        <w:lastRenderedPageBreak/>
        <w:t>SCHEDULE</w:t>
      </w:r>
      <w:r w:rsidRPr="00BD40CE">
        <w:rPr>
          <w:rFonts w:ascii="Times New Roman" w:hAnsi="Times New Roman" w:cs="Times New Roman"/>
          <w:lang w:val="en-US"/>
        </w:rPr>
        <w:t>—continued</w:t>
      </w:r>
    </w:p>
    <w:p w14:paraId="06BCBCDD" w14:textId="77777777" w:rsidR="003B58EA" w:rsidRPr="00BD40CE" w:rsidRDefault="003B58EA" w:rsidP="005F35EF">
      <w:pPr>
        <w:autoSpaceDE w:val="0"/>
        <w:autoSpaceDN w:val="0"/>
        <w:adjustRightInd w:val="0"/>
        <w:spacing w:before="120" w:after="0" w:line="240" w:lineRule="auto"/>
        <w:jc w:val="center"/>
        <w:rPr>
          <w:rFonts w:ascii="Times New Roman" w:hAnsi="Times New Roman" w:cs="Times New Roman"/>
          <w:b/>
          <w:i/>
          <w:iCs/>
          <w:lang w:val="en-US"/>
        </w:rPr>
      </w:pPr>
      <w:r w:rsidRPr="00BD40CE">
        <w:rPr>
          <w:rFonts w:ascii="Times New Roman" w:hAnsi="Times New Roman" w:cs="Times New Roman"/>
          <w:b/>
          <w:i/>
          <w:iCs/>
          <w:lang w:val="en-US"/>
        </w:rPr>
        <w:t>Australian Sports Drug Agency Act 1990</w:t>
      </w:r>
    </w:p>
    <w:p w14:paraId="11A62C73" w14:textId="77777777" w:rsidR="003B58EA" w:rsidRPr="00BD40CE" w:rsidRDefault="003B58EA" w:rsidP="005F35EF">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2(1):</w:t>
      </w:r>
    </w:p>
    <w:p w14:paraId="2F03FA2A"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 the following definitions:</w:t>
      </w:r>
    </w:p>
    <w:p w14:paraId="46A0F48D" w14:textId="193B7ECD" w:rsidR="003B58EA" w:rsidRPr="00BD40CE" w:rsidRDefault="003B58EA" w:rsidP="000A665B">
      <w:pPr>
        <w:autoSpaceDE w:val="0"/>
        <w:autoSpaceDN w:val="0"/>
        <w:adjustRightInd w:val="0"/>
        <w:spacing w:before="120" w:after="0" w:line="240" w:lineRule="auto"/>
        <w:jc w:val="both"/>
        <w:rPr>
          <w:rFonts w:ascii="Times New Roman" w:hAnsi="Times New Roman" w:cs="Times New Roman"/>
          <w:lang w:val="en-US"/>
        </w:rPr>
      </w:pPr>
      <w:r w:rsidRPr="00BD40CE">
        <w:rPr>
          <w:rFonts w:ascii="Times New Roman" w:hAnsi="Times New Roman" w:cs="Times New Roman"/>
          <w:lang w:val="en-US"/>
        </w:rPr>
        <w:t xml:space="preserve">" </w:t>
      </w:r>
      <w:r w:rsidRPr="003503E0">
        <w:rPr>
          <w:rFonts w:ascii="Times New Roman" w:hAnsi="Times New Roman" w:cs="Times New Roman"/>
          <w:b/>
          <w:lang w:val="en-US"/>
        </w:rPr>
        <w:t>'</w:t>
      </w:r>
      <w:r w:rsidRPr="00BD40CE">
        <w:rPr>
          <w:rFonts w:ascii="Times New Roman" w:hAnsi="Times New Roman" w:cs="Times New Roman"/>
          <w:b/>
          <w:bCs/>
          <w:lang w:val="en-US"/>
        </w:rPr>
        <w:t xml:space="preserve">anti-doping arrangement' </w:t>
      </w:r>
      <w:r w:rsidRPr="00BD40CE">
        <w:rPr>
          <w:rFonts w:ascii="Times New Roman" w:hAnsi="Times New Roman" w:cs="Times New Roman"/>
          <w:lang w:val="en-US"/>
        </w:rPr>
        <w:t>means an international arrangement specified in regulations made for the purposes of section 66A;</w:t>
      </w:r>
    </w:p>
    <w:p w14:paraId="27D29027" w14:textId="77777777" w:rsidR="003B58EA" w:rsidRPr="00BD40CE" w:rsidRDefault="003B58EA" w:rsidP="000A665B">
      <w:pPr>
        <w:autoSpaceDE w:val="0"/>
        <w:autoSpaceDN w:val="0"/>
        <w:adjustRightInd w:val="0"/>
        <w:spacing w:before="120" w:after="0" w:line="240" w:lineRule="auto"/>
        <w:jc w:val="both"/>
        <w:rPr>
          <w:rFonts w:ascii="Times New Roman" w:hAnsi="Times New Roman" w:cs="Times New Roman"/>
          <w:lang w:val="en-US"/>
        </w:rPr>
      </w:pPr>
      <w:r w:rsidRPr="00BD40CE">
        <w:rPr>
          <w:rFonts w:ascii="Times New Roman" w:hAnsi="Times New Roman" w:cs="Times New Roman"/>
          <w:b/>
          <w:bCs/>
          <w:lang w:val="en-US"/>
        </w:rPr>
        <w:t xml:space="preserve">'negative test result', </w:t>
      </w:r>
      <w:r w:rsidRPr="00BD40CE">
        <w:rPr>
          <w:rFonts w:ascii="Times New Roman" w:hAnsi="Times New Roman" w:cs="Times New Roman"/>
          <w:lang w:val="en-US"/>
        </w:rPr>
        <w:t>in relation to a competitor, means a finding, made by an accredited laboratory by means of testing a sample provided by the competitor, that is not a positive test result;".</w:t>
      </w:r>
    </w:p>
    <w:p w14:paraId="53F0F438"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Subparagraph 12(3)(b)(iii):</w:t>
      </w:r>
    </w:p>
    <w:p w14:paraId="5DD5F031"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After "sample", insert "(including the persons and bodies who would, under section 17, be notified of the failure)".</w:t>
      </w:r>
    </w:p>
    <w:p w14:paraId="736C7E8F"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Subparagraph 12(3)(b)(iv):</w:t>
      </w:r>
    </w:p>
    <w:p w14:paraId="24403055"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After "result", insert "(including the persons and bodies who would, under section 17, be notified of the result)".</w:t>
      </w:r>
    </w:p>
    <w:p w14:paraId="4D8AF46F"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Paragraph 12(3)(b):</w:t>
      </w:r>
    </w:p>
    <w:p w14:paraId="66D03212"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Add at the end:</w:t>
      </w:r>
    </w:p>
    <w:p w14:paraId="5C1DBE05" w14:textId="77777777" w:rsidR="003B58EA" w:rsidRPr="00BD40CE" w:rsidRDefault="003B58EA" w:rsidP="000A665B">
      <w:pPr>
        <w:autoSpaceDE w:val="0"/>
        <w:autoSpaceDN w:val="0"/>
        <w:adjustRightInd w:val="0"/>
        <w:spacing w:before="120" w:after="0" w:line="240" w:lineRule="auto"/>
        <w:ind w:left="1080" w:hanging="1080"/>
        <w:jc w:val="both"/>
        <w:rPr>
          <w:rFonts w:ascii="Times New Roman" w:hAnsi="Times New Roman" w:cs="Times New Roman"/>
          <w:lang w:val="en-US"/>
        </w:rPr>
      </w:pPr>
      <w:r w:rsidRPr="00BD40CE">
        <w:rPr>
          <w:rFonts w:ascii="Times New Roman" w:hAnsi="Times New Roman" w:cs="Times New Roman"/>
          <w:lang w:val="en-US"/>
        </w:rPr>
        <w:t>"; and (vi)</w:t>
      </w:r>
      <w:r w:rsidR="000A665B" w:rsidRPr="00BD40CE">
        <w:rPr>
          <w:rFonts w:ascii="Times New Roman" w:hAnsi="Times New Roman" w:cs="Times New Roman"/>
          <w:lang w:val="en-US"/>
        </w:rPr>
        <w:tab/>
      </w:r>
      <w:r w:rsidRPr="00BD40CE">
        <w:rPr>
          <w:rFonts w:ascii="Times New Roman" w:hAnsi="Times New Roman" w:cs="Times New Roman"/>
          <w:lang w:val="en-US"/>
        </w:rPr>
        <w:t>the persons and bodies who may, under section 17A, be notified of a negative test result.".</w:t>
      </w:r>
    </w:p>
    <w:p w14:paraId="7C0FABB7"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17(1):</w:t>
      </w:r>
    </w:p>
    <w:p w14:paraId="003B8CE3"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Add at the end:</w:t>
      </w:r>
    </w:p>
    <w:p w14:paraId="07988841" w14:textId="77777777" w:rsidR="003B58EA" w:rsidRPr="00BD40CE" w:rsidRDefault="003B58EA" w:rsidP="000A665B">
      <w:pPr>
        <w:autoSpaceDE w:val="0"/>
        <w:autoSpaceDN w:val="0"/>
        <w:adjustRightInd w:val="0"/>
        <w:spacing w:before="120" w:after="0" w:line="240" w:lineRule="auto"/>
        <w:ind w:left="1080" w:hanging="1080"/>
        <w:jc w:val="both"/>
        <w:rPr>
          <w:rFonts w:ascii="Times New Roman" w:hAnsi="Times New Roman" w:cs="Times New Roman"/>
          <w:lang w:val="en-US"/>
        </w:rPr>
      </w:pPr>
      <w:r w:rsidRPr="00BD40CE">
        <w:rPr>
          <w:rFonts w:ascii="Times New Roman" w:hAnsi="Times New Roman" w:cs="Times New Roman"/>
          <w:lang w:val="en-US"/>
        </w:rPr>
        <w:t>"; and (d)</w:t>
      </w:r>
      <w:r w:rsidR="000A665B" w:rsidRPr="00BD40CE">
        <w:rPr>
          <w:rFonts w:ascii="Times New Roman" w:hAnsi="Times New Roman" w:cs="Times New Roman"/>
          <w:lang w:val="en-US"/>
        </w:rPr>
        <w:tab/>
      </w:r>
      <w:r w:rsidRPr="00BD40CE">
        <w:rPr>
          <w:rFonts w:ascii="Times New Roman" w:hAnsi="Times New Roman" w:cs="Times New Roman"/>
          <w:lang w:val="en-US"/>
        </w:rPr>
        <w:t>each authority of a foreign country that is an authority to which the Agency is required to give such notice under an anti-doping arrangement that the Commonwealth has entered into with that country.".</w:t>
      </w:r>
    </w:p>
    <w:p w14:paraId="01AFEA67"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section 17:</w:t>
      </w:r>
    </w:p>
    <w:p w14:paraId="54C02987"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6B0612DC"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Notification of negative test results</w:t>
      </w:r>
    </w:p>
    <w:p w14:paraId="630E84AC"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"17A. If a competitor returns a negative test result, the Agency may disclose details of the result to any of the persons or bodies referred to in subsection 17(1).".</w:t>
      </w:r>
    </w:p>
    <w:p w14:paraId="3F0492FA"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subsection 18(2):</w:t>
      </w:r>
    </w:p>
    <w:p w14:paraId="2D874827"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39E7D703"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"(2A) The Minister may, in writing, request the Agency to give to the Minister a written notice stating, in respect of each competitor specified in the request, whether the competitor has returned a negative test result.".</w:t>
      </w:r>
    </w:p>
    <w:p w14:paraId="0E305593" w14:textId="77777777" w:rsidR="000A665B" w:rsidRPr="00BD40CE" w:rsidRDefault="000A665B">
      <w:pPr>
        <w:rPr>
          <w:rFonts w:ascii="Times New Roman" w:hAnsi="Times New Roman" w:cs="Times New Roman"/>
          <w:b/>
          <w:bCs/>
          <w:lang w:val="en-US"/>
        </w:rPr>
      </w:pPr>
      <w:r w:rsidRPr="00BD40CE">
        <w:rPr>
          <w:rFonts w:ascii="Times New Roman" w:hAnsi="Times New Roman" w:cs="Times New Roman"/>
          <w:b/>
          <w:bCs/>
          <w:lang w:val="en-US"/>
        </w:rPr>
        <w:br w:type="page"/>
      </w:r>
    </w:p>
    <w:p w14:paraId="6F4FA6D1" w14:textId="77777777" w:rsidR="003B58EA" w:rsidRPr="00BD40CE" w:rsidRDefault="003B58EA" w:rsidP="000A665B">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b/>
          <w:bCs/>
          <w:lang w:val="en-US"/>
        </w:rPr>
        <w:lastRenderedPageBreak/>
        <w:t>SCHEDULE—</w:t>
      </w:r>
      <w:r w:rsidRPr="00BD40CE">
        <w:rPr>
          <w:rFonts w:ascii="Times New Roman" w:hAnsi="Times New Roman" w:cs="Times New Roman"/>
          <w:lang w:val="en-US"/>
        </w:rPr>
        <w:t>continued</w:t>
      </w:r>
    </w:p>
    <w:p w14:paraId="5DBF8587"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18(3):</w:t>
      </w:r>
    </w:p>
    <w:p w14:paraId="17727193"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 "or (2A)," after "subsection (1)".</w:t>
      </w:r>
    </w:p>
    <w:p w14:paraId="1C7BCC9A"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section 65:</w:t>
      </w:r>
    </w:p>
    <w:p w14:paraId="5464EC43"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 in Part 7:</w:t>
      </w:r>
    </w:p>
    <w:p w14:paraId="3EC8A8A5"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Agency exempt from taxation</w:t>
      </w:r>
    </w:p>
    <w:p w14:paraId="32FAA7C5"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"65A.(1) Subject to subsection (3), the Agency is not subject to taxation under any law of the Commonwealth or of a State or Territory.</w:t>
      </w:r>
    </w:p>
    <w:p w14:paraId="550304A3"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Subject to subsection (3), the transactions of the Agency in respect of goods for use (whether as goods or in some other form), and not for sale, by the Agency are not subject to the laws of the Commonwealth relating to sales tax.</w:t>
      </w:r>
    </w:p>
    <w:p w14:paraId="6FD5B369"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"(3) The regulations may provide that subsection (1) or (2) does not apply in relation to taxation under a specified law.".</w:t>
      </w:r>
    </w:p>
    <w:p w14:paraId="7450A6F2"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section 66:</w:t>
      </w:r>
    </w:p>
    <w:p w14:paraId="55219004"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039EDE45"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Anti-doping arrangements</w:t>
      </w:r>
    </w:p>
    <w:p w14:paraId="00C1B75D"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"66A.(1) The regulations may specify that an international arrangement entered into by the Commonwealth is an anti-doping arrangement for the purposes of this Act.</w:t>
      </w:r>
    </w:p>
    <w:p w14:paraId="22A42A67"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The Agency is to prepare and maintain a list of anti-doping arrangements that are in force.".</w:t>
      </w:r>
    </w:p>
    <w:p w14:paraId="0EFB6D11"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paragraph 70(1)(b):</w:t>
      </w:r>
    </w:p>
    <w:p w14:paraId="5E93D444"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684327E7" w14:textId="77777777" w:rsidR="003B58EA" w:rsidRPr="00BD40CE" w:rsidRDefault="003B58EA" w:rsidP="000A665B">
      <w:pPr>
        <w:autoSpaceDE w:val="0"/>
        <w:autoSpaceDN w:val="0"/>
        <w:adjustRightInd w:val="0"/>
        <w:spacing w:before="120" w:after="0" w:line="240" w:lineRule="auto"/>
        <w:jc w:val="both"/>
        <w:rPr>
          <w:rFonts w:ascii="Times New Roman" w:hAnsi="Times New Roman" w:cs="Times New Roman"/>
          <w:lang w:val="en-US"/>
        </w:rPr>
      </w:pPr>
      <w:r w:rsidRPr="00BD40CE">
        <w:rPr>
          <w:rFonts w:ascii="Times New Roman" w:hAnsi="Times New Roman" w:cs="Times New Roman"/>
          <w:lang w:val="en-US"/>
        </w:rPr>
        <w:t>"or (c) any employee of the Agency.".</w:t>
      </w:r>
    </w:p>
    <w:p w14:paraId="735EC05A" w14:textId="77777777" w:rsidR="003B58EA" w:rsidRPr="00BD40CE" w:rsidRDefault="003B58EA" w:rsidP="000A665B">
      <w:pPr>
        <w:autoSpaceDE w:val="0"/>
        <w:autoSpaceDN w:val="0"/>
        <w:adjustRightInd w:val="0"/>
        <w:spacing w:before="240" w:after="0" w:line="240" w:lineRule="auto"/>
        <w:jc w:val="center"/>
        <w:rPr>
          <w:rFonts w:ascii="Times New Roman" w:hAnsi="Times New Roman" w:cs="Times New Roman"/>
          <w:b/>
          <w:bCs/>
          <w:i/>
          <w:iCs/>
          <w:lang w:val="en-US"/>
        </w:rPr>
      </w:pPr>
      <w:r w:rsidRPr="00BD40CE">
        <w:rPr>
          <w:rFonts w:ascii="Times New Roman" w:hAnsi="Times New Roman" w:cs="Times New Roman"/>
          <w:b/>
          <w:bCs/>
          <w:i/>
          <w:iCs/>
          <w:lang w:val="en-US"/>
        </w:rPr>
        <w:t>Environment Protection (Sea Dumping) Act 1981</w:t>
      </w:r>
    </w:p>
    <w:p w14:paraId="15062B11"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39(2):</w:t>
      </w:r>
    </w:p>
    <w:p w14:paraId="28AEF415"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Omit the subsection, substitute:</w:t>
      </w:r>
    </w:p>
    <w:p w14:paraId="5AD6995A"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Subject to subsection (4), a certificate signed by an analyst appointed under subsection (1) setting out, in relation to a substance, one or more of the following:</w:t>
      </w:r>
    </w:p>
    <w:p w14:paraId="75C5F5B9"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0A665B" w:rsidRPr="00BD40CE">
        <w:rPr>
          <w:rFonts w:ascii="Times New Roman" w:hAnsi="Times New Roman" w:cs="Times New Roman"/>
          <w:lang w:val="en-US"/>
        </w:rPr>
        <w:tab/>
      </w:r>
      <w:r w:rsidRPr="00BD40CE">
        <w:rPr>
          <w:rFonts w:ascii="Times New Roman" w:hAnsi="Times New Roman" w:cs="Times New Roman"/>
          <w:lang w:val="en-US"/>
        </w:rPr>
        <w:t>that he or she is appointed as the analyst under subsection (1);</w:t>
      </w:r>
    </w:p>
    <w:p w14:paraId="4670A6DA"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0A665B" w:rsidRPr="00BD40CE">
        <w:rPr>
          <w:rFonts w:ascii="Times New Roman" w:hAnsi="Times New Roman" w:cs="Times New Roman"/>
          <w:lang w:val="en-US"/>
        </w:rPr>
        <w:tab/>
      </w:r>
      <w:r w:rsidRPr="00BD40CE">
        <w:rPr>
          <w:rFonts w:ascii="Times New Roman" w:hAnsi="Times New Roman" w:cs="Times New Roman"/>
          <w:lang w:val="en-US"/>
        </w:rPr>
        <w:t>when and from whom the substance was received;</w:t>
      </w:r>
    </w:p>
    <w:p w14:paraId="6ABDE1B8"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(c)</w:t>
      </w:r>
      <w:r w:rsidR="000A665B" w:rsidRPr="00BD40CE">
        <w:rPr>
          <w:rFonts w:ascii="Times New Roman" w:hAnsi="Times New Roman" w:cs="Times New Roman"/>
          <w:lang w:val="en-US"/>
        </w:rPr>
        <w:tab/>
      </w:r>
      <w:r w:rsidRPr="00BD40CE">
        <w:rPr>
          <w:rFonts w:ascii="Times New Roman" w:hAnsi="Times New Roman" w:cs="Times New Roman"/>
          <w:lang w:val="en-US"/>
        </w:rPr>
        <w:t>what labels or other means of identification accompanied the substance when it was received;</w:t>
      </w:r>
    </w:p>
    <w:p w14:paraId="11893899"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(d)</w:t>
      </w:r>
      <w:r w:rsidR="000A665B" w:rsidRPr="00BD40CE">
        <w:rPr>
          <w:rFonts w:ascii="Times New Roman" w:hAnsi="Times New Roman" w:cs="Times New Roman"/>
          <w:lang w:val="en-US"/>
        </w:rPr>
        <w:tab/>
      </w:r>
      <w:r w:rsidRPr="00BD40CE">
        <w:rPr>
          <w:rFonts w:ascii="Times New Roman" w:hAnsi="Times New Roman" w:cs="Times New Roman"/>
          <w:lang w:val="en-US"/>
        </w:rPr>
        <w:t>what container the substance was in when it was received;</w:t>
      </w:r>
    </w:p>
    <w:p w14:paraId="584CF682" w14:textId="77777777" w:rsidR="000A665B" w:rsidRPr="00BD40CE" w:rsidRDefault="000A665B">
      <w:pPr>
        <w:rPr>
          <w:rFonts w:ascii="Times New Roman" w:hAnsi="Times New Roman" w:cs="Times New Roman"/>
          <w:b/>
          <w:bCs/>
          <w:lang w:val="en-US"/>
        </w:rPr>
      </w:pPr>
      <w:r w:rsidRPr="00BD40CE">
        <w:rPr>
          <w:rFonts w:ascii="Times New Roman" w:hAnsi="Times New Roman" w:cs="Times New Roman"/>
          <w:b/>
          <w:bCs/>
          <w:lang w:val="en-US"/>
        </w:rPr>
        <w:br w:type="page"/>
      </w:r>
    </w:p>
    <w:p w14:paraId="1B99CA85" w14:textId="77777777" w:rsidR="003B58EA" w:rsidRPr="00BD40CE" w:rsidRDefault="003B58EA" w:rsidP="000A665B">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b/>
          <w:bCs/>
          <w:lang w:val="en-US"/>
        </w:rPr>
        <w:lastRenderedPageBreak/>
        <w:t>SCHEDULE—</w:t>
      </w:r>
      <w:r w:rsidRPr="00BD40CE">
        <w:rPr>
          <w:rFonts w:ascii="Times New Roman" w:hAnsi="Times New Roman" w:cs="Times New Roman"/>
          <w:lang w:val="en-US"/>
        </w:rPr>
        <w:t>continued</w:t>
      </w:r>
    </w:p>
    <w:p w14:paraId="75FB1C5E"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(e)</w:t>
      </w:r>
      <w:r w:rsidR="000A665B" w:rsidRPr="00BD40CE">
        <w:rPr>
          <w:rFonts w:ascii="Times New Roman" w:hAnsi="Times New Roman" w:cs="Times New Roman"/>
          <w:lang w:val="en-US"/>
        </w:rPr>
        <w:tab/>
      </w:r>
      <w:r w:rsidRPr="00BD40CE">
        <w:rPr>
          <w:rFonts w:ascii="Times New Roman" w:hAnsi="Times New Roman" w:cs="Times New Roman"/>
          <w:lang w:val="en-US"/>
        </w:rPr>
        <w:t>a description, including the weight, of the substance when it was received;</w:t>
      </w:r>
    </w:p>
    <w:p w14:paraId="3D7C2A00"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(f)</w:t>
      </w:r>
      <w:r w:rsidR="000A665B" w:rsidRPr="00BD40CE">
        <w:rPr>
          <w:rFonts w:ascii="Times New Roman" w:hAnsi="Times New Roman" w:cs="Times New Roman"/>
          <w:lang w:val="en-US"/>
        </w:rPr>
        <w:tab/>
      </w:r>
      <w:r w:rsidRPr="00BD40CE">
        <w:rPr>
          <w:rFonts w:ascii="Times New Roman" w:hAnsi="Times New Roman" w:cs="Times New Roman"/>
          <w:lang w:val="en-US"/>
        </w:rPr>
        <w:t xml:space="preserve">the name of any method used to </w:t>
      </w:r>
      <w:proofErr w:type="spellStart"/>
      <w:r w:rsidRPr="00BD40CE">
        <w:rPr>
          <w:rFonts w:ascii="Times New Roman" w:hAnsi="Times New Roman" w:cs="Times New Roman"/>
          <w:lang w:val="en-US"/>
        </w:rPr>
        <w:t>analyse</w:t>
      </w:r>
      <w:proofErr w:type="spellEnd"/>
      <w:r w:rsidRPr="00BD40CE">
        <w:rPr>
          <w:rFonts w:ascii="Times New Roman" w:hAnsi="Times New Roman" w:cs="Times New Roman"/>
          <w:lang w:val="en-US"/>
        </w:rPr>
        <w:t xml:space="preserve"> the substance or any portion of it;</w:t>
      </w:r>
    </w:p>
    <w:p w14:paraId="5F64128C"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(g)</w:t>
      </w:r>
      <w:r w:rsidR="000A665B" w:rsidRPr="00BD40CE">
        <w:rPr>
          <w:rFonts w:ascii="Times New Roman" w:hAnsi="Times New Roman" w:cs="Times New Roman"/>
          <w:lang w:val="en-US"/>
        </w:rPr>
        <w:tab/>
      </w:r>
      <w:r w:rsidRPr="00BD40CE">
        <w:rPr>
          <w:rFonts w:ascii="Times New Roman" w:hAnsi="Times New Roman" w:cs="Times New Roman"/>
          <w:lang w:val="en-US"/>
        </w:rPr>
        <w:t>the results of any such analysis;</w:t>
      </w:r>
    </w:p>
    <w:p w14:paraId="1D2868D1"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(h)</w:t>
      </w:r>
      <w:r w:rsidR="000A665B" w:rsidRPr="00BD40CE">
        <w:rPr>
          <w:rFonts w:ascii="Times New Roman" w:hAnsi="Times New Roman" w:cs="Times New Roman"/>
          <w:lang w:val="en-US"/>
        </w:rPr>
        <w:tab/>
      </w:r>
      <w:r w:rsidRPr="00BD40CE">
        <w:rPr>
          <w:rFonts w:ascii="Times New Roman" w:hAnsi="Times New Roman" w:cs="Times New Roman"/>
          <w:lang w:val="en-US"/>
        </w:rPr>
        <w:t>how the substance was dealt with after handling by the analyst, including details of:</w:t>
      </w:r>
    </w:p>
    <w:p w14:paraId="3249D93E"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w:t>
      </w:r>
      <w:r w:rsidR="000A665B" w:rsidRPr="00BD40CE">
        <w:rPr>
          <w:rFonts w:ascii="Times New Roman" w:hAnsi="Times New Roman" w:cs="Times New Roman"/>
          <w:lang w:val="en-US"/>
        </w:rPr>
        <w:tab/>
      </w:r>
      <w:r w:rsidRPr="00BD40CE">
        <w:rPr>
          <w:rFonts w:ascii="Times New Roman" w:hAnsi="Times New Roman" w:cs="Times New Roman"/>
          <w:lang w:val="en-US"/>
        </w:rPr>
        <w:t>the quantity of the substance retained after analysis; and</w:t>
      </w:r>
    </w:p>
    <w:p w14:paraId="561FE5A8"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(ii)</w:t>
      </w:r>
      <w:r w:rsidR="000A665B" w:rsidRPr="00BD40CE">
        <w:rPr>
          <w:rFonts w:ascii="Times New Roman" w:hAnsi="Times New Roman" w:cs="Times New Roman"/>
          <w:lang w:val="en-US"/>
        </w:rPr>
        <w:tab/>
      </w:r>
      <w:r w:rsidRPr="00BD40CE">
        <w:rPr>
          <w:rFonts w:ascii="Times New Roman" w:hAnsi="Times New Roman" w:cs="Times New Roman"/>
          <w:lang w:val="en-US"/>
        </w:rPr>
        <w:t>names of any person to whom any of the retained substance was given after analysis; and</w:t>
      </w:r>
    </w:p>
    <w:p w14:paraId="20BA3879"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(iii)</w:t>
      </w:r>
      <w:r w:rsidR="000A665B" w:rsidRPr="00BD40CE">
        <w:rPr>
          <w:rFonts w:ascii="Times New Roman" w:hAnsi="Times New Roman" w:cs="Times New Roman"/>
          <w:lang w:val="en-US"/>
        </w:rPr>
        <w:tab/>
      </w:r>
      <w:r w:rsidRPr="00BD40CE">
        <w:rPr>
          <w:rFonts w:ascii="Times New Roman" w:hAnsi="Times New Roman" w:cs="Times New Roman"/>
          <w:lang w:val="en-US"/>
        </w:rPr>
        <w:t>measures taken to secure any retained quantity of the substance after analysis;</w:t>
      </w:r>
    </w:p>
    <w:p w14:paraId="231536A7" w14:textId="77777777" w:rsidR="003B58EA" w:rsidRPr="00BD40CE" w:rsidRDefault="003B58EA" w:rsidP="000A665B">
      <w:pPr>
        <w:autoSpaceDE w:val="0"/>
        <w:autoSpaceDN w:val="0"/>
        <w:adjustRightInd w:val="0"/>
        <w:spacing w:before="120" w:after="0" w:line="240" w:lineRule="auto"/>
        <w:jc w:val="both"/>
        <w:rPr>
          <w:rFonts w:ascii="Times New Roman" w:hAnsi="Times New Roman" w:cs="Times New Roman"/>
          <w:lang w:val="en-US"/>
        </w:rPr>
      </w:pPr>
      <w:r w:rsidRPr="00BD40CE">
        <w:rPr>
          <w:rFonts w:ascii="Times New Roman" w:hAnsi="Times New Roman" w:cs="Times New Roman"/>
          <w:lang w:val="en-US"/>
        </w:rPr>
        <w:t xml:space="preserve">is admissible in any proceeding for an offence against this Act as </w:t>
      </w:r>
      <w:r w:rsidRPr="00BD40CE">
        <w:rPr>
          <w:rFonts w:ascii="Times New Roman" w:hAnsi="Times New Roman" w:cs="Times New Roman"/>
          <w:i/>
          <w:iCs/>
          <w:lang w:val="en-US"/>
        </w:rPr>
        <w:t xml:space="preserve">prima facie </w:t>
      </w:r>
      <w:r w:rsidRPr="00BD40CE">
        <w:rPr>
          <w:rFonts w:ascii="Times New Roman" w:hAnsi="Times New Roman" w:cs="Times New Roman"/>
          <w:lang w:val="en-US"/>
        </w:rPr>
        <w:t>evidence of the matters in the certificate and the correctness of the results of the analysis.".</w:t>
      </w:r>
    </w:p>
    <w:p w14:paraId="7FDE5D16" w14:textId="77777777" w:rsidR="003B58EA" w:rsidRPr="00BD40CE" w:rsidRDefault="003B58EA" w:rsidP="000A665B">
      <w:pPr>
        <w:autoSpaceDE w:val="0"/>
        <w:autoSpaceDN w:val="0"/>
        <w:adjustRightInd w:val="0"/>
        <w:spacing w:before="240" w:after="0" w:line="240" w:lineRule="auto"/>
        <w:jc w:val="center"/>
        <w:rPr>
          <w:rFonts w:ascii="Times New Roman" w:hAnsi="Times New Roman" w:cs="Times New Roman"/>
          <w:b/>
          <w:bCs/>
          <w:i/>
          <w:iCs/>
          <w:lang w:val="en-US"/>
        </w:rPr>
      </w:pPr>
      <w:r w:rsidRPr="00BD40CE">
        <w:rPr>
          <w:rFonts w:ascii="Times New Roman" w:hAnsi="Times New Roman" w:cs="Times New Roman"/>
          <w:b/>
          <w:bCs/>
          <w:i/>
          <w:iCs/>
          <w:lang w:val="en-US"/>
        </w:rPr>
        <w:t>National Parks and Wildlife Conservation Act 1975</w:t>
      </w:r>
    </w:p>
    <w:p w14:paraId="10A60C95"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3(1):</w:t>
      </w:r>
    </w:p>
    <w:p w14:paraId="4D3D5FB5"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468D89B5" w14:textId="5E9DAAD6" w:rsidR="003B58EA" w:rsidRPr="00BD40CE" w:rsidRDefault="003B58EA" w:rsidP="000A665B">
      <w:pPr>
        <w:autoSpaceDE w:val="0"/>
        <w:autoSpaceDN w:val="0"/>
        <w:adjustRightInd w:val="0"/>
        <w:spacing w:before="120" w:after="0" w:line="240" w:lineRule="auto"/>
        <w:jc w:val="both"/>
        <w:rPr>
          <w:rFonts w:ascii="Times New Roman" w:hAnsi="Times New Roman" w:cs="Times New Roman"/>
          <w:lang w:val="en-US"/>
        </w:rPr>
      </w:pPr>
      <w:r w:rsidRPr="003503E0">
        <w:rPr>
          <w:rFonts w:ascii="Times New Roman" w:hAnsi="Times New Roman" w:cs="Times New Roman"/>
          <w:bCs/>
          <w:lang w:val="en-US"/>
        </w:rPr>
        <w:t>"</w:t>
      </w:r>
      <w:r w:rsidRPr="00BD40CE">
        <w:rPr>
          <w:rFonts w:ascii="Times New Roman" w:hAnsi="Times New Roman" w:cs="Times New Roman"/>
          <w:b/>
          <w:bCs/>
          <w:lang w:val="en-US"/>
        </w:rPr>
        <w:t xml:space="preserve"> 'botanic garden' </w:t>
      </w:r>
      <w:r w:rsidRPr="00BD40CE">
        <w:rPr>
          <w:rFonts w:ascii="Times New Roman" w:hAnsi="Times New Roman" w:cs="Times New Roman"/>
          <w:lang w:val="en-US"/>
        </w:rPr>
        <w:t>means a scientific and educational institution the purpose of which is the advancement and dissemination of knowledge and appreciation of plants by:</w:t>
      </w:r>
    </w:p>
    <w:p w14:paraId="3EE8AE42"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0A665B" w:rsidRPr="00BD40CE">
        <w:rPr>
          <w:rFonts w:ascii="Times New Roman" w:hAnsi="Times New Roman" w:cs="Times New Roman"/>
          <w:lang w:val="en-US"/>
        </w:rPr>
        <w:tab/>
      </w:r>
      <w:r w:rsidRPr="00BD40CE">
        <w:rPr>
          <w:rFonts w:ascii="Times New Roman" w:hAnsi="Times New Roman" w:cs="Times New Roman"/>
          <w:lang w:val="en-US"/>
        </w:rPr>
        <w:t>growing them in a horticultural setting; and</w:t>
      </w:r>
    </w:p>
    <w:p w14:paraId="7F71FB15"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0A665B" w:rsidRPr="00BD40CE">
        <w:rPr>
          <w:rFonts w:ascii="Times New Roman" w:hAnsi="Times New Roman" w:cs="Times New Roman"/>
          <w:lang w:val="en-US"/>
        </w:rPr>
        <w:tab/>
      </w:r>
      <w:r w:rsidRPr="00BD40CE">
        <w:rPr>
          <w:rFonts w:ascii="Times New Roman" w:hAnsi="Times New Roman" w:cs="Times New Roman"/>
          <w:lang w:val="en-US"/>
        </w:rPr>
        <w:t>establishing herbarium collections; and</w:t>
      </w:r>
    </w:p>
    <w:p w14:paraId="52BA3E0D"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(c)</w:t>
      </w:r>
      <w:r w:rsidR="000A665B" w:rsidRPr="00BD40CE">
        <w:rPr>
          <w:rFonts w:ascii="Times New Roman" w:hAnsi="Times New Roman" w:cs="Times New Roman"/>
          <w:lang w:val="en-US"/>
        </w:rPr>
        <w:tab/>
      </w:r>
      <w:r w:rsidRPr="00BD40CE">
        <w:rPr>
          <w:rFonts w:ascii="Times New Roman" w:hAnsi="Times New Roman" w:cs="Times New Roman"/>
          <w:lang w:val="en-US"/>
        </w:rPr>
        <w:t>conducting research; and</w:t>
      </w:r>
    </w:p>
    <w:p w14:paraId="4DEB6871"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(d)</w:t>
      </w:r>
      <w:r w:rsidR="000A665B" w:rsidRPr="00BD40CE">
        <w:rPr>
          <w:rFonts w:ascii="Times New Roman" w:hAnsi="Times New Roman" w:cs="Times New Roman"/>
          <w:lang w:val="en-US"/>
        </w:rPr>
        <w:tab/>
      </w:r>
      <w:r w:rsidRPr="00BD40CE">
        <w:rPr>
          <w:rFonts w:ascii="Times New Roman" w:hAnsi="Times New Roman" w:cs="Times New Roman"/>
          <w:lang w:val="en-US"/>
        </w:rPr>
        <w:t>providing displays and interpretative services;".</w:t>
      </w:r>
    </w:p>
    <w:p w14:paraId="5B128A38"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After paragraph 11(8)(c):</w:t>
      </w:r>
    </w:p>
    <w:p w14:paraId="714D7802"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4401D39F" w14:textId="77777777" w:rsidR="003B58EA" w:rsidRPr="00BD40CE" w:rsidRDefault="003B58EA" w:rsidP="000A665B">
      <w:pPr>
        <w:autoSpaceDE w:val="0"/>
        <w:autoSpaceDN w:val="0"/>
        <w:adjustRightInd w:val="0"/>
        <w:spacing w:before="120" w:after="0" w:line="240" w:lineRule="auto"/>
        <w:ind w:left="864" w:hanging="504"/>
        <w:jc w:val="both"/>
        <w:rPr>
          <w:rFonts w:ascii="Times New Roman" w:hAnsi="Times New Roman" w:cs="Times New Roman"/>
          <w:lang w:val="en-US"/>
        </w:rPr>
      </w:pPr>
      <w:r w:rsidRPr="00BD40CE">
        <w:rPr>
          <w:rFonts w:ascii="Times New Roman" w:hAnsi="Times New Roman" w:cs="Times New Roman"/>
          <w:lang w:val="en-US"/>
        </w:rPr>
        <w:t>"(ca)</w:t>
      </w:r>
      <w:r w:rsidR="000A665B" w:rsidRPr="00BD40CE">
        <w:rPr>
          <w:rFonts w:ascii="Times New Roman" w:hAnsi="Times New Roman" w:cs="Times New Roman"/>
          <w:lang w:val="en-US"/>
        </w:rPr>
        <w:tab/>
      </w:r>
      <w:r w:rsidRPr="00BD40CE">
        <w:rPr>
          <w:rFonts w:ascii="Times New Roman" w:hAnsi="Times New Roman" w:cs="Times New Roman"/>
          <w:lang w:val="en-US"/>
        </w:rPr>
        <w:t>in the case of a park or reserve managed as a botanic garden— the increase of knowledge, appreciation and enjoyment of Australia's plant heritage by establishing, as an integrated resource, a collection of living and herbarium specimens of Australian and related plants for study, interpretation, conservation and display;".</w:t>
      </w:r>
    </w:p>
    <w:p w14:paraId="15204E03"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Schedule:</w:t>
      </w:r>
    </w:p>
    <w:p w14:paraId="135D7500"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 at the end:</w:t>
      </w:r>
    </w:p>
    <w:p w14:paraId="035E456A"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"6. Convention on Conservation of Nature in the South Pacific, signed at Apia, Western Samoa on 12 June 1976.</w:t>
      </w:r>
    </w:p>
    <w:p w14:paraId="5299A0C4" w14:textId="77777777" w:rsidR="000A665B" w:rsidRPr="00BD40CE" w:rsidRDefault="000A665B">
      <w:pPr>
        <w:rPr>
          <w:rFonts w:ascii="Times New Roman" w:hAnsi="Times New Roman" w:cs="Times New Roman"/>
          <w:b/>
          <w:bCs/>
          <w:lang w:val="en-US"/>
        </w:rPr>
      </w:pPr>
      <w:r w:rsidRPr="00BD40CE">
        <w:rPr>
          <w:rFonts w:ascii="Times New Roman" w:hAnsi="Times New Roman" w:cs="Times New Roman"/>
          <w:b/>
          <w:bCs/>
          <w:lang w:val="en-US"/>
        </w:rPr>
        <w:br w:type="page"/>
      </w:r>
    </w:p>
    <w:p w14:paraId="6AB94DF3" w14:textId="77777777" w:rsidR="003B58EA" w:rsidRPr="00BD40CE" w:rsidRDefault="003B58EA" w:rsidP="000A665B">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b/>
          <w:bCs/>
          <w:lang w:val="en-US"/>
        </w:rPr>
        <w:lastRenderedPageBreak/>
        <w:t>SCHEDULE—</w:t>
      </w:r>
      <w:r w:rsidRPr="00BD40CE">
        <w:rPr>
          <w:rFonts w:ascii="Times New Roman" w:hAnsi="Times New Roman" w:cs="Times New Roman"/>
          <w:lang w:val="en-US"/>
        </w:rPr>
        <w:t>continued</w:t>
      </w:r>
    </w:p>
    <w:p w14:paraId="61F05FCE"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"7. Convention on the Conservation of Migratory Species of Wild Animals signed at Bonn on 23 June 1979.</w:t>
      </w:r>
    </w:p>
    <w:p w14:paraId="5D985DB1"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"8. Agreement between the Government of Australia and the Government of the People's Republic of China for the Protection of Migratory Birds and their Environment, signed at Canberra on 20 October 1986.".</w:t>
      </w:r>
    </w:p>
    <w:p w14:paraId="394F32CE" w14:textId="77777777" w:rsidR="003B58EA" w:rsidRPr="00BD40CE" w:rsidRDefault="003B58EA" w:rsidP="000A665B">
      <w:pPr>
        <w:autoSpaceDE w:val="0"/>
        <w:autoSpaceDN w:val="0"/>
        <w:adjustRightInd w:val="0"/>
        <w:spacing w:before="240" w:after="0" w:line="240" w:lineRule="auto"/>
        <w:jc w:val="center"/>
        <w:rPr>
          <w:rFonts w:ascii="Times New Roman" w:hAnsi="Times New Roman" w:cs="Times New Roman"/>
          <w:b/>
          <w:bCs/>
          <w:i/>
          <w:iCs/>
          <w:lang w:val="en-US"/>
        </w:rPr>
      </w:pPr>
      <w:r w:rsidRPr="00BD40CE">
        <w:rPr>
          <w:rFonts w:ascii="Times New Roman" w:hAnsi="Times New Roman" w:cs="Times New Roman"/>
          <w:b/>
          <w:bCs/>
          <w:i/>
          <w:iCs/>
          <w:lang w:val="en-US"/>
        </w:rPr>
        <w:t>Norfolk Island Act 1979</w:t>
      </w:r>
    </w:p>
    <w:p w14:paraId="2E5CEB11"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8(1):</w:t>
      </w:r>
    </w:p>
    <w:p w14:paraId="3DB2CA09"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Omit the subsection, substitute:</w:t>
      </w:r>
    </w:p>
    <w:p w14:paraId="0EFD9377"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"(1) The Governor-General may, by Commission, appoint a person to act in the office of Administrator, and to administer the government of the Territory:</w:t>
      </w:r>
    </w:p>
    <w:p w14:paraId="310EE7B1"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0A665B" w:rsidRPr="00BD40CE">
        <w:rPr>
          <w:rFonts w:ascii="Times New Roman" w:hAnsi="Times New Roman" w:cs="Times New Roman"/>
          <w:lang w:val="en-US"/>
        </w:rPr>
        <w:tab/>
      </w:r>
      <w:r w:rsidRPr="00BD40CE">
        <w:rPr>
          <w:rFonts w:ascii="Times New Roman" w:hAnsi="Times New Roman" w:cs="Times New Roman"/>
          <w:lang w:val="en-US"/>
        </w:rPr>
        <w:t>during a vacancy in the office of the Administrator; or</w:t>
      </w:r>
    </w:p>
    <w:p w14:paraId="23DB3244"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0A665B" w:rsidRPr="00BD40CE">
        <w:rPr>
          <w:rFonts w:ascii="Times New Roman" w:hAnsi="Times New Roman" w:cs="Times New Roman"/>
          <w:lang w:val="en-US"/>
        </w:rPr>
        <w:tab/>
      </w:r>
      <w:r w:rsidRPr="00BD40CE">
        <w:rPr>
          <w:rFonts w:ascii="Times New Roman" w:hAnsi="Times New Roman" w:cs="Times New Roman"/>
          <w:lang w:val="en-US"/>
        </w:rPr>
        <w:t>during any period, or during all periods, when the Administrator:</w:t>
      </w:r>
    </w:p>
    <w:p w14:paraId="2B2420B0"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w:t>
      </w:r>
      <w:r w:rsidR="000A665B" w:rsidRPr="00BD40CE">
        <w:rPr>
          <w:rFonts w:ascii="Times New Roman" w:hAnsi="Times New Roman" w:cs="Times New Roman"/>
          <w:lang w:val="en-US"/>
        </w:rPr>
        <w:tab/>
      </w:r>
      <w:r w:rsidRPr="00BD40CE">
        <w:rPr>
          <w:rFonts w:ascii="Times New Roman" w:hAnsi="Times New Roman" w:cs="Times New Roman"/>
          <w:lang w:val="en-US"/>
        </w:rPr>
        <w:t>is absent from duty, or from the Territory; or</w:t>
      </w:r>
    </w:p>
    <w:p w14:paraId="2406CC71"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(ii)</w:t>
      </w:r>
      <w:r w:rsidR="000A665B" w:rsidRPr="00BD40CE">
        <w:rPr>
          <w:rFonts w:ascii="Times New Roman" w:hAnsi="Times New Roman" w:cs="Times New Roman"/>
          <w:lang w:val="en-US"/>
        </w:rPr>
        <w:tab/>
      </w:r>
      <w:r w:rsidRPr="00BD40CE">
        <w:rPr>
          <w:rFonts w:ascii="Times New Roman" w:hAnsi="Times New Roman" w:cs="Times New Roman"/>
          <w:lang w:val="en-US"/>
        </w:rPr>
        <w:t>is, for any reason, unable to perform the duties of the office.</w:t>
      </w:r>
    </w:p>
    <w:p w14:paraId="33DDCFFC"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"(1A) While a person so appointed is administering the government of the Territory, he or she has all the powers and functions of the Administrator.".</w:t>
      </w:r>
    </w:p>
    <w:p w14:paraId="5F80D495"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8(2):</w:t>
      </w:r>
    </w:p>
    <w:p w14:paraId="6C683064"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 "from duty or" before "from the Territory".</w:t>
      </w:r>
    </w:p>
    <w:p w14:paraId="74156B7B"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Paragraph 9(2)(a):</w:t>
      </w:r>
    </w:p>
    <w:p w14:paraId="74C930F6"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Omit the paragraph, substitute:</w:t>
      </w:r>
    </w:p>
    <w:p w14:paraId="65684121" w14:textId="77777777" w:rsidR="003B58EA" w:rsidRPr="00BD40CE" w:rsidRDefault="003B58EA" w:rsidP="000A665B">
      <w:pPr>
        <w:autoSpaceDE w:val="0"/>
        <w:autoSpaceDN w:val="0"/>
        <w:adjustRightInd w:val="0"/>
        <w:spacing w:before="120" w:after="0" w:line="240" w:lineRule="auto"/>
        <w:ind w:left="864" w:hanging="504"/>
        <w:jc w:val="both"/>
        <w:rPr>
          <w:rFonts w:ascii="Times New Roman" w:hAnsi="Times New Roman" w:cs="Times New Roman"/>
          <w:lang w:val="en-US"/>
        </w:rPr>
      </w:pPr>
      <w:r w:rsidRPr="00BD40CE">
        <w:rPr>
          <w:rFonts w:ascii="Times New Roman" w:hAnsi="Times New Roman" w:cs="Times New Roman"/>
          <w:lang w:val="en-US"/>
        </w:rPr>
        <w:t>"(a)</w:t>
      </w:r>
      <w:r w:rsidR="000A665B" w:rsidRPr="00BD40CE">
        <w:rPr>
          <w:rFonts w:ascii="Times New Roman" w:hAnsi="Times New Roman" w:cs="Times New Roman"/>
          <w:lang w:val="en-US"/>
        </w:rPr>
        <w:tab/>
      </w:r>
      <w:r w:rsidRPr="00BD40CE">
        <w:rPr>
          <w:rFonts w:ascii="Times New Roman" w:hAnsi="Times New Roman" w:cs="Times New Roman"/>
          <w:lang w:val="en-US"/>
        </w:rPr>
        <w:t>there is a vacancy in the office of Administrator or the Administrator is absent from duty or from the Territory or is unable for any reason to perform his or her duties; and".</w:t>
      </w:r>
    </w:p>
    <w:p w14:paraId="6B978140"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Subparagraph 9(2)(b)(ii):</w:t>
      </w:r>
    </w:p>
    <w:p w14:paraId="2E467487"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Omit the subparagraph, substitute:</w:t>
      </w:r>
    </w:p>
    <w:p w14:paraId="5FF137AE" w14:textId="77777777" w:rsidR="003B58EA" w:rsidRPr="00BD40CE" w:rsidRDefault="003B58EA" w:rsidP="000A665B">
      <w:pPr>
        <w:autoSpaceDE w:val="0"/>
        <w:autoSpaceDN w:val="0"/>
        <w:adjustRightInd w:val="0"/>
        <w:spacing w:before="120" w:after="0" w:line="240" w:lineRule="auto"/>
        <w:ind w:left="864" w:hanging="504"/>
        <w:jc w:val="both"/>
        <w:rPr>
          <w:rFonts w:ascii="Times New Roman" w:hAnsi="Times New Roman" w:cs="Times New Roman"/>
          <w:lang w:val="en-US"/>
        </w:rPr>
      </w:pPr>
      <w:r w:rsidRPr="00BD40CE">
        <w:rPr>
          <w:rFonts w:ascii="Times New Roman" w:hAnsi="Times New Roman" w:cs="Times New Roman"/>
          <w:lang w:val="en-US"/>
        </w:rPr>
        <w:t>"(ii)</w:t>
      </w:r>
      <w:r w:rsidR="000A665B" w:rsidRPr="00BD40CE">
        <w:rPr>
          <w:rFonts w:ascii="Times New Roman" w:hAnsi="Times New Roman" w:cs="Times New Roman"/>
          <w:lang w:val="en-US"/>
        </w:rPr>
        <w:tab/>
      </w:r>
      <w:r w:rsidRPr="00BD40CE">
        <w:rPr>
          <w:rFonts w:ascii="Times New Roman" w:hAnsi="Times New Roman" w:cs="Times New Roman"/>
          <w:lang w:val="en-US"/>
        </w:rPr>
        <w:t>an Acting Administrator has entered on his or her duties but is absent from duty or from the Territory or is unable for any reason to perform those duties;".</w:t>
      </w:r>
    </w:p>
    <w:p w14:paraId="43F209D8"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Subsection 9(3):</w:t>
      </w:r>
    </w:p>
    <w:p w14:paraId="37707212"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 "from duty or" before "from the Territory".</w:t>
      </w:r>
    </w:p>
    <w:p w14:paraId="6FD4E4C4" w14:textId="77777777" w:rsidR="000A665B" w:rsidRPr="00BD40CE" w:rsidRDefault="000A665B">
      <w:pPr>
        <w:rPr>
          <w:rFonts w:ascii="Times New Roman" w:hAnsi="Times New Roman" w:cs="Times New Roman"/>
          <w:b/>
          <w:bCs/>
          <w:lang w:val="en-US"/>
        </w:rPr>
      </w:pPr>
      <w:r w:rsidRPr="00BD40CE">
        <w:rPr>
          <w:rFonts w:ascii="Times New Roman" w:hAnsi="Times New Roman" w:cs="Times New Roman"/>
          <w:b/>
          <w:bCs/>
          <w:lang w:val="en-US"/>
        </w:rPr>
        <w:br w:type="page"/>
      </w:r>
    </w:p>
    <w:p w14:paraId="5559374D" w14:textId="77777777" w:rsidR="003B58EA" w:rsidRPr="00BD40CE" w:rsidRDefault="003B58EA" w:rsidP="000A665B">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b/>
          <w:bCs/>
          <w:lang w:val="en-US"/>
        </w:rPr>
        <w:lastRenderedPageBreak/>
        <w:t>SCHEDULE—</w:t>
      </w:r>
      <w:r w:rsidRPr="00BD40CE">
        <w:rPr>
          <w:rFonts w:ascii="Times New Roman" w:hAnsi="Times New Roman" w:cs="Times New Roman"/>
          <w:lang w:val="en-US"/>
        </w:rPr>
        <w:t>continued</w:t>
      </w:r>
    </w:p>
    <w:p w14:paraId="5AAB67CD" w14:textId="77777777" w:rsidR="003B58EA" w:rsidRPr="00BD40CE" w:rsidRDefault="003B58EA" w:rsidP="000A665B">
      <w:pPr>
        <w:autoSpaceDE w:val="0"/>
        <w:autoSpaceDN w:val="0"/>
        <w:adjustRightInd w:val="0"/>
        <w:spacing w:before="120" w:after="0" w:line="240" w:lineRule="auto"/>
        <w:jc w:val="center"/>
        <w:rPr>
          <w:rFonts w:ascii="Times New Roman" w:hAnsi="Times New Roman" w:cs="Times New Roman"/>
          <w:b/>
          <w:bCs/>
          <w:i/>
          <w:iCs/>
          <w:lang w:val="en-US"/>
        </w:rPr>
      </w:pPr>
      <w:r w:rsidRPr="00BD40CE">
        <w:rPr>
          <w:rFonts w:ascii="Times New Roman" w:hAnsi="Times New Roman" w:cs="Times New Roman"/>
          <w:b/>
          <w:bCs/>
          <w:i/>
          <w:iCs/>
          <w:lang w:val="en-US"/>
        </w:rPr>
        <w:t>Protection of Movable Cultural Heritage Act 1986</w:t>
      </w:r>
    </w:p>
    <w:p w14:paraId="7CBA13B6"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Before section 22:</w:t>
      </w:r>
    </w:p>
    <w:p w14:paraId="09933112"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Insert:</w:t>
      </w:r>
    </w:p>
    <w:p w14:paraId="6ECE2E11" w14:textId="77777777" w:rsidR="003B58EA" w:rsidRPr="00BD40CE" w:rsidRDefault="003B58EA" w:rsidP="000A665B">
      <w:pPr>
        <w:autoSpaceDE w:val="0"/>
        <w:autoSpaceDN w:val="0"/>
        <w:adjustRightInd w:val="0"/>
        <w:spacing w:before="120" w:after="60" w:line="240" w:lineRule="auto"/>
        <w:jc w:val="both"/>
        <w:rPr>
          <w:rFonts w:ascii="Times New Roman" w:hAnsi="Times New Roman" w:cs="Times New Roman"/>
          <w:b/>
          <w:bCs/>
          <w:lang w:val="en-US"/>
        </w:rPr>
      </w:pPr>
      <w:r w:rsidRPr="00BD40CE">
        <w:rPr>
          <w:rFonts w:ascii="Times New Roman" w:hAnsi="Times New Roman" w:cs="Times New Roman"/>
          <w:b/>
          <w:bCs/>
          <w:lang w:val="en-US"/>
        </w:rPr>
        <w:t>Certain resolutions may be made without meetings</w:t>
      </w:r>
    </w:p>
    <w:p w14:paraId="76CA3AA8"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"21B.(1) If all the members of the Committee (other than any member to whom subsection (3) applies) sign a document containing a statement that they support a recommendation or report made, in the terms set out in the document, in relation to an application made under section 10 or 10A, a recommendation or report in those terms is taken to have been adopted by a duly constituted meeting of the Committee held on the day the document was signed, or if the members sign the document on different days, on the last of those days.</w:t>
      </w:r>
    </w:p>
    <w:p w14:paraId="4739423B"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For the purposes of subsection (1),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14:paraId="7AAEAD5E"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 xml:space="preserve">"(3) A member must not sign a document containing a statement in </w:t>
      </w:r>
      <w:proofErr w:type="spellStart"/>
      <w:r w:rsidRPr="00BD40CE">
        <w:rPr>
          <w:rFonts w:ascii="Times New Roman" w:hAnsi="Times New Roman" w:cs="Times New Roman"/>
          <w:lang w:val="en-US"/>
        </w:rPr>
        <w:t>favour</w:t>
      </w:r>
      <w:proofErr w:type="spellEnd"/>
      <w:r w:rsidRPr="00BD40CE">
        <w:rPr>
          <w:rFonts w:ascii="Times New Roman" w:hAnsi="Times New Roman" w:cs="Times New Roman"/>
          <w:lang w:val="en-US"/>
        </w:rPr>
        <w:t xml:space="preserve"> of the recommendation or report if it is in respect of a matter in which the member would, for the purposes of section 20, be taken to have a direct or indirect pecuniary interest.</w:t>
      </w:r>
    </w:p>
    <w:p w14:paraId="1A3DEA7C"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"(4) This section does not apply to a document that less than 5 members of the Committee are eligible to sign.".</w:t>
      </w:r>
    </w:p>
    <w:p w14:paraId="545949EC" w14:textId="77777777" w:rsidR="003B58EA" w:rsidRPr="00BD40CE" w:rsidRDefault="003B58EA" w:rsidP="000A665B">
      <w:pPr>
        <w:autoSpaceDE w:val="0"/>
        <w:autoSpaceDN w:val="0"/>
        <w:adjustRightInd w:val="0"/>
        <w:spacing w:before="240" w:after="60" w:line="240" w:lineRule="auto"/>
        <w:jc w:val="center"/>
        <w:rPr>
          <w:rFonts w:ascii="Times New Roman" w:hAnsi="Times New Roman" w:cs="Times New Roman"/>
          <w:b/>
          <w:bCs/>
          <w:i/>
          <w:iCs/>
          <w:lang w:val="en-US"/>
        </w:rPr>
      </w:pPr>
      <w:r w:rsidRPr="00BD40CE">
        <w:rPr>
          <w:rFonts w:ascii="Times New Roman" w:hAnsi="Times New Roman" w:cs="Times New Roman"/>
          <w:b/>
          <w:bCs/>
          <w:i/>
          <w:iCs/>
          <w:lang w:val="en-US"/>
        </w:rPr>
        <w:t>Wildlife Protection (Regulation of Exports and Imports) Act 1982</w:t>
      </w:r>
    </w:p>
    <w:p w14:paraId="0075C964" w14:textId="3DB37890" w:rsidR="003B58EA" w:rsidRPr="00BD40CE" w:rsidRDefault="003B58EA" w:rsidP="003503E0">
      <w:pPr>
        <w:autoSpaceDE w:val="0"/>
        <w:autoSpaceDN w:val="0"/>
        <w:adjustRightInd w:val="0"/>
        <w:spacing w:before="120" w:after="0" w:line="240" w:lineRule="auto"/>
        <w:rPr>
          <w:rFonts w:ascii="Times New Roman" w:hAnsi="Times New Roman" w:cs="Times New Roman"/>
          <w:b/>
          <w:bCs/>
          <w:lang w:val="en-US"/>
        </w:rPr>
      </w:pPr>
      <w:r w:rsidRPr="00BD40CE">
        <w:rPr>
          <w:rFonts w:ascii="Times New Roman" w:hAnsi="Times New Roman" w:cs="Times New Roman"/>
          <w:b/>
          <w:bCs/>
          <w:lang w:val="en-US"/>
        </w:rPr>
        <w:t>Subsection 75(2):</w:t>
      </w:r>
    </w:p>
    <w:p w14:paraId="41BBAEF6"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Omit the subsection, substitute:</w:t>
      </w:r>
    </w:p>
    <w:p w14:paraId="5833DE98" w14:textId="77777777" w:rsidR="003B58EA" w:rsidRPr="00BD40CE" w:rsidRDefault="003B58EA" w:rsidP="005F35EF">
      <w:pPr>
        <w:autoSpaceDE w:val="0"/>
        <w:autoSpaceDN w:val="0"/>
        <w:adjustRightInd w:val="0"/>
        <w:spacing w:before="120" w:after="0" w:line="240" w:lineRule="auto"/>
        <w:ind w:firstLine="360"/>
        <w:jc w:val="both"/>
        <w:rPr>
          <w:rFonts w:ascii="Times New Roman" w:hAnsi="Times New Roman" w:cs="Times New Roman"/>
          <w:lang w:val="en-US"/>
        </w:rPr>
      </w:pPr>
      <w:r w:rsidRPr="00BD40CE">
        <w:rPr>
          <w:rFonts w:ascii="Times New Roman" w:hAnsi="Times New Roman" w:cs="Times New Roman"/>
          <w:lang w:val="en-US"/>
        </w:rPr>
        <w:t>"(2) Subject to subsection (4), a certificate signed by an examiner appointed under subsection (1) setting out, in relation to a substance, matter or thing one or more of the following:</w:t>
      </w:r>
    </w:p>
    <w:p w14:paraId="58EF609B"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(a)</w:t>
      </w:r>
      <w:r w:rsidR="000A665B" w:rsidRPr="00BD40CE">
        <w:rPr>
          <w:rFonts w:ascii="Times New Roman" w:hAnsi="Times New Roman" w:cs="Times New Roman"/>
          <w:lang w:val="en-US"/>
        </w:rPr>
        <w:tab/>
      </w:r>
      <w:r w:rsidRPr="00BD40CE">
        <w:rPr>
          <w:rFonts w:ascii="Times New Roman" w:hAnsi="Times New Roman" w:cs="Times New Roman"/>
          <w:lang w:val="en-US"/>
        </w:rPr>
        <w:t>that he or she is appointed as the examiner under subsection (1);</w:t>
      </w:r>
    </w:p>
    <w:p w14:paraId="725A1005"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(b)</w:t>
      </w:r>
      <w:r w:rsidR="000A665B" w:rsidRPr="00BD40CE">
        <w:rPr>
          <w:rFonts w:ascii="Times New Roman" w:hAnsi="Times New Roman" w:cs="Times New Roman"/>
          <w:lang w:val="en-US"/>
        </w:rPr>
        <w:tab/>
      </w:r>
      <w:r w:rsidRPr="00BD40CE">
        <w:rPr>
          <w:rFonts w:ascii="Times New Roman" w:hAnsi="Times New Roman" w:cs="Times New Roman"/>
          <w:lang w:val="en-US"/>
        </w:rPr>
        <w:t>when and from whom the substance, matter or thing was received;</w:t>
      </w:r>
    </w:p>
    <w:p w14:paraId="0425775F"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(c)</w:t>
      </w:r>
      <w:r w:rsidR="000A665B" w:rsidRPr="00BD40CE">
        <w:rPr>
          <w:rFonts w:ascii="Times New Roman" w:hAnsi="Times New Roman" w:cs="Times New Roman"/>
          <w:lang w:val="en-US"/>
        </w:rPr>
        <w:tab/>
      </w:r>
      <w:r w:rsidRPr="00BD40CE">
        <w:rPr>
          <w:rFonts w:ascii="Times New Roman" w:hAnsi="Times New Roman" w:cs="Times New Roman"/>
          <w:lang w:val="en-US"/>
        </w:rPr>
        <w:t>what labels or other means of identification accompanied the substance, matter or thing when i</w:t>
      </w:r>
      <w:bookmarkStart w:id="0" w:name="_GoBack"/>
      <w:bookmarkEnd w:id="0"/>
      <w:r w:rsidRPr="00BD40CE">
        <w:rPr>
          <w:rFonts w:ascii="Times New Roman" w:hAnsi="Times New Roman" w:cs="Times New Roman"/>
          <w:lang w:val="en-US"/>
        </w:rPr>
        <w:t>t was received;</w:t>
      </w:r>
    </w:p>
    <w:p w14:paraId="2C612C30"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(d)</w:t>
      </w:r>
      <w:r w:rsidR="000A665B" w:rsidRPr="00BD40CE">
        <w:rPr>
          <w:rFonts w:ascii="Times New Roman" w:hAnsi="Times New Roman" w:cs="Times New Roman"/>
          <w:lang w:val="en-US"/>
        </w:rPr>
        <w:tab/>
      </w:r>
      <w:r w:rsidRPr="00BD40CE">
        <w:rPr>
          <w:rFonts w:ascii="Times New Roman" w:hAnsi="Times New Roman" w:cs="Times New Roman"/>
          <w:lang w:val="en-US"/>
        </w:rPr>
        <w:t>what container held the substance, matter or thing when it was received;</w:t>
      </w:r>
    </w:p>
    <w:p w14:paraId="26E8FB84" w14:textId="77777777" w:rsidR="000A665B" w:rsidRPr="00BD40CE" w:rsidRDefault="000A665B">
      <w:pPr>
        <w:rPr>
          <w:rFonts w:ascii="Times New Roman" w:hAnsi="Times New Roman" w:cs="Times New Roman"/>
          <w:b/>
          <w:bCs/>
          <w:lang w:val="en-US"/>
        </w:rPr>
      </w:pPr>
      <w:r w:rsidRPr="00BD40CE">
        <w:rPr>
          <w:rFonts w:ascii="Times New Roman" w:hAnsi="Times New Roman" w:cs="Times New Roman"/>
          <w:b/>
          <w:bCs/>
          <w:lang w:val="en-US"/>
        </w:rPr>
        <w:br w:type="page"/>
      </w:r>
    </w:p>
    <w:p w14:paraId="5305B4C5" w14:textId="77777777" w:rsidR="003B58EA" w:rsidRPr="00BD40CE" w:rsidRDefault="003B58EA" w:rsidP="000A665B">
      <w:pPr>
        <w:autoSpaceDE w:val="0"/>
        <w:autoSpaceDN w:val="0"/>
        <w:adjustRightInd w:val="0"/>
        <w:spacing w:before="120" w:after="0" w:line="240" w:lineRule="auto"/>
        <w:jc w:val="center"/>
        <w:rPr>
          <w:rFonts w:ascii="Times New Roman" w:hAnsi="Times New Roman" w:cs="Times New Roman"/>
          <w:lang w:val="en-US"/>
        </w:rPr>
      </w:pPr>
      <w:r w:rsidRPr="00BD40CE">
        <w:rPr>
          <w:rFonts w:ascii="Times New Roman" w:hAnsi="Times New Roman" w:cs="Times New Roman"/>
          <w:b/>
          <w:bCs/>
          <w:lang w:val="en-US"/>
        </w:rPr>
        <w:lastRenderedPageBreak/>
        <w:t>SCHEDULE—</w:t>
      </w:r>
      <w:r w:rsidRPr="00BD40CE">
        <w:rPr>
          <w:rFonts w:ascii="Times New Roman" w:hAnsi="Times New Roman" w:cs="Times New Roman"/>
          <w:lang w:val="en-US"/>
        </w:rPr>
        <w:t>continued</w:t>
      </w:r>
    </w:p>
    <w:p w14:paraId="1CF4BDCA"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(e)</w:t>
      </w:r>
      <w:r w:rsidR="000A665B" w:rsidRPr="00BD40CE">
        <w:rPr>
          <w:rFonts w:ascii="Times New Roman" w:hAnsi="Times New Roman" w:cs="Times New Roman"/>
          <w:lang w:val="en-US"/>
        </w:rPr>
        <w:tab/>
      </w:r>
      <w:r w:rsidRPr="00BD40CE">
        <w:rPr>
          <w:rFonts w:ascii="Times New Roman" w:hAnsi="Times New Roman" w:cs="Times New Roman"/>
          <w:lang w:val="en-US"/>
        </w:rPr>
        <w:t>a description, including the weight, of the substance, matter or thing when it was received;</w:t>
      </w:r>
    </w:p>
    <w:p w14:paraId="7421A826"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(f)</w:t>
      </w:r>
      <w:r w:rsidR="000A665B" w:rsidRPr="00BD40CE">
        <w:rPr>
          <w:rFonts w:ascii="Times New Roman" w:hAnsi="Times New Roman" w:cs="Times New Roman"/>
          <w:lang w:val="en-US"/>
        </w:rPr>
        <w:tab/>
      </w:r>
      <w:r w:rsidRPr="00BD40CE">
        <w:rPr>
          <w:rFonts w:ascii="Times New Roman" w:hAnsi="Times New Roman" w:cs="Times New Roman"/>
          <w:lang w:val="en-US"/>
        </w:rPr>
        <w:t xml:space="preserve">the name of any method used to </w:t>
      </w:r>
      <w:proofErr w:type="spellStart"/>
      <w:r w:rsidRPr="00BD40CE">
        <w:rPr>
          <w:rFonts w:ascii="Times New Roman" w:hAnsi="Times New Roman" w:cs="Times New Roman"/>
          <w:lang w:val="en-US"/>
        </w:rPr>
        <w:t>analyse</w:t>
      </w:r>
      <w:proofErr w:type="spellEnd"/>
      <w:r w:rsidRPr="00BD40CE">
        <w:rPr>
          <w:rFonts w:ascii="Times New Roman" w:hAnsi="Times New Roman" w:cs="Times New Roman"/>
          <w:lang w:val="en-US"/>
        </w:rPr>
        <w:t xml:space="preserve"> the substance, matter or thing or any portion of it;</w:t>
      </w:r>
    </w:p>
    <w:p w14:paraId="4A3CBBBB"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(g)</w:t>
      </w:r>
      <w:r w:rsidR="000A665B" w:rsidRPr="00BD40CE">
        <w:rPr>
          <w:rFonts w:ascii="Times New Roman" w:hAnsi="Times New Roman" w:cs="Times New Roman"/>
          <w:lang w:val="en-US"/>
        </w:rPr>
        <w:tab/>
      </w:r>
      <w:r w:rsidRPr="00BD40CE">
        <w:rPr>
          <w:rFonts w:ascii="Times New Roman" w:hAnsi="Times New Roman" w:cs="Times New Roman"/>
          <w:lang w:val="en-US"/>
        </w:rPr>
        <w:t>the results of any such analysis;</w:t>
      </w:r>
    </w:p>
    <w:p w14:paraId="16FACD94" w14:textId="77777777" w:rsidR="003B58EA" w:rsidRPr="00BD40CE" w:rsidRDefault="003B58EA" w:rsidP="000A665B">
      <w:pPr>
        <w:autoSpaceDE w:val="0"/>
        <w:autoSpaceDN w:val="0"/>
        <w:adjustRightInd w:val="0"/>
        <w:spacing w:before="120" w:after="0" w:line="240" w:lineRule="auto"/>
        <w:ind w:left="720" w:hanging="360"/>
        <w:jc w:val="both"/>
        <w:rPr>
          <w:rFonts w:ascii="Times New Roman" w:hAnsi="Times New Roman" w:cs="Times New Roman"/>
          <w:lang w:val="en-US"/>
        </w:rPr>
      </w:pPr>
      <w:r w:rsidRPr="00BD40CE">
        <w:rPr>
          <w:rFonts w:ascii="Times New Roman" w:hAnsi="Times New Roman" w:cs="Times New Roman"/>
          <w:lang w:val="en-US"/>
        </w:rPr>
        <w:t>(h)</w:t>
      </w:r>
      <w:r w:rsidR="000A665B" w:rsidRPr="00BD40CE">
        <w:rPr>
          <w:rFonts w:ascii="Times New Roman" w:hAnsi="Times New Roman" w:cs="Times New Roman"/>
          <w:lang w:val="en-US"/>
        </w:rPr>
        <w:tab/>
      </w:r>
      <w:r w:rsidRPr="00BD40CE">
        <w:rPr>
          <w:rFonts w:ascii="Times New Roman" w:hAnsi="Times New Roman" w:cs="Times New Roman"/>
          <w:lang w:val="en-US"/>
        </w:rPr>
        <w:t>how the substance, matter or thing was dealt with after handling by the examiner, including details of:</w:t>
      </w:r>
    </w:p>
    <w:p w14:paraId="2EAD55AC"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w:t>
      </w:r>
      <w:r w:rsidR="000A665B" w:rsidRPr="00BD40CE">
        <w:rPr>
          <w:rFonts w:ascii="Times New Roman" w:hAnsi="Times New Roman" w:cs="Times New Roman"/>
          <w:lang w:val="en-US"/>
        </w:rPr>
        <w:tab/>
      </w:r>
      <w:r w:rsidRPr="00BD40CE">
        <w:rPr>
          <w:rFonts w:ascii="Times New Roman" w:hAnsi="Times New Roman" w:cs="Times New Roman"/>
          <w:lang w:val="en-US"/>
        </w:rPr>
        <w:t>the quantity of the substance, matter or thing retained after analysis; and</w:t>
      </w:r>
    </w:p>
    <w:p w14:paraId="4ABC7615"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(ii)</w:t>
      </w:r>
      <w:r w:rsidR="000A665B" w:rsidRPr="00BD40CE">
        <w:rPr>
          <w:rFonts w:ascii="Times New Roman" w:hAnsi="Times New Roman" w:cs="Times New Roman"/>
          <w:lang w:val="en-US"/>
        </w:rPr>
        <w:tab/>
      </w:r>
      <w:r w:rsidRPr="00BD40CE">
        <w:rPr>
          <w:rFonts w:ascii="Times New Roman" w:hAnsi="Times New Roman" w:cs="Times New Roman"/>
          <w:lang w:val="en-US"/>
        </w:rPr>
        <w:t>names of any person to whom any of the substance, matter or thing was given after analysis; and</w:t>
      </w:r>
    </w:p>
    <w:p w14:paraId="3B0AF239" w14:textId="77777777" w:rsidR="003B58EA" w:rsidRPr="00BD40CE" w:rsidRDefault="003B58EA" w:rsidP="000A665B">
      <w:pPr>
        <w:autoSpaceDE w:val="0"/>
        <w:autoSpaceDN w:val="0"/>
        <w:adjustRightInd w:val="0"/>
        <w:spacing w:before="120" w:after="0" w:line="240" w:lineRule="auto"/>
        <w:ind w:left="1411" w:hanging="504"/>
        <w:jc w:val="both"/>
        <w:rPr>
          <w:rFonts w:ascii="Times New Roman" w:hAnsi="Times New Roman" w:cs="Times New Roman"/>
          <w:lang w:val="en-US"/>
        </w:rPr>
      </w:pPr>
      <w:r w:rsidRPr="00BD40CE">
        <w:rPr>
          <w:rFonts w:ascii="Times New Roman" w:hAnsi="Times New Roman" w:cs="Times New Roman"/>
          <w:lang w:val="en-US"/>
        </w:rPr>
        <w:t>(iii)</w:t>
      </w:r>
      <w:r w:rsidR="000A665B" w:rsidRPr="00BD40CE">
        <w:rPr>
          <w:rFonts w:ascii="Times New Roman" w:hAnsi="Times New Roman" w:cs="Times New Roman"/>
          <w:lang w:val="en-US"/>
        </w:rPr>
        <w:tab/>
      </w:r>
      <w:r w:rsidRPr="00BD40CE">
        <w:rPr>
          <w:rFonts w:ascii="Times New Roman" w:hAnsi="Times New Roman" w:cs="Times New Roman"/>
          <w:lang w:val="en-US"/>
        </w:rPr>
        <w:t>measures taken to secure any retained quantity of the substance, matter or thing after analysis;</w:t>
      </w:r>
    </w:p>
    <w:p w14:paraId="2DFB5272" w14:textId="77777777" w:rsidR="003B58EA" w:rsidRPr="00BD40CE" w:rsidRDefault="003B58EA" w:rsidP="000A665B">
      <w:pPr>
        <w:autoSpaceDE w:val="0"/>
        <w:autoSpaceDN w:val="0"/>
        <w:adjustRightInd w:val="0"/>
        <w:spacing w:before="120" w:after="0" w:line="240" w:lineRule="auto"/>
        <w:jc w:val="both"/>
        <w:rPr>
          <w:rFonts w:ascii="Times New Roman" w:hAnsi="Times New Roman" w:cs="Times New Roman"/>
          <w:lang w:val="en-US"/>
        </w:rPr>
      </w:pPr>
      <w:r w:rsidRPr="00BD40CE">
        <w:rPr>
          <w:rFonts w:ascii="Times New Roman" w:hAnsi="Times New Roman" w:cs="Times New Roman"/>
          <w:lang w:val="en-US"/>
        </w:rPr>
        <w:t xml:space="preserve">is admissible in any proceeding for an offence against this Act as </w:t>
      </w:r>
      <w:r w:rsidRPr="00BD40CE">
        <w:rPr>
          <w:rFonts w:ascii="Times New Roman" w:hAnsi="Times New Roman" w:cs="Times New Roman"/>
          <w:i/>
          <w:iCs/>
          <w:lang w:val="en-US"/>
        </w:rPr>
        <w:t xml:space="preserve">prima facie </w:t>
      </w:r>
      <w:r w:rsidRPr="00BD40CE">
        <w:rPr>
          <w:rFonts w:ascii="Times New Roman" w:hAnsi="Times New Roman" w:cs="Times New Roman"/>
          <w:lang w:val="en-US"/>
        </w:rPr>
        <w:t>evidence of the matters in the certificate and the correctness of the results of the analysis.".</w:t>
      </w:r>
    </w:p>
    <w:p w14:paraId="1D969BCF" w14:textId="77777777" w:rsidR="000A665B" w:rsidRPr="00BD40CE" w:rsidRDefault="000A665B" w:rsidP="000A665B">
      <w:pPr>
        <w:autoSpaceDE w:val="0"/>
        <w:autoSpaceDN w:val="0"/>
        <w:adjustRightInd w:val="0"/>
        <w:spacing w:before="120" w:after="0" w:line="240" w:lineRule="auto"/>
        <w:jc w:val="both"/>
        <w:rPr>
          <w:rFonts w:ascii="Times New Roman" w:hAnsi="Times New Roman" w:cs="Times New Roman"/>
          <w:i/>
          <w:iCs/>
          <w:lang w:val="en-US"/>
        </w:rPr>
      </w:pPr>
      <w:r w:rsidRPr="00BD40CE">
        <w:rPr>
          <w:rFonts w:ascii="Times New Roman" w:hAnsi="Times New Roman" w:cs="Times New Roman"/>
          <w:i/>
          <w:iCs/>
          <w:lang w:val="en-US"/>
        </w:rPr>
        <w:t>__________________________________________________________________________________</w:t>
      </w:r>
    </w:p>
    <w:p w14:paraId="35E4171C" w14:textId="77777777" w:rsidR="000A665B" w:rsidRPr="00BD40CE" w:rsidRDefault="003B58EA" w:rsidP="000A665B">
      <w:pPr>
        <w:autoSpaceDE w:val="0"/>
        <w:autoSpaceDN w:val="0"/>
        <w:adjustRightInd w:val="0"/>
        <w:spacing w:before="240" w:after="0" w:line="240" w:lineRule="auto"/>
        <w:jc w:val="both"/>
        <w:rPr>
          <w:rFonts w:ascii="Times New Roman" w:hAnsi="Times New Roman" w:cs="Times New Roman"/>
          <w:i/>
          <w:iCs/>
          <w:sz w:val="20"/>
          <w:lang w:val="en-US"/>
        </w:rPr>
      </w:pPr>
      <w:r w:rsidRPr="00BD40CE">
        <w:rPr>
          <w:rFonts w:ascii="Times New Roman" w:hAnsi="Times New Roman" w:cs="Times New Roman"/>
          <w:iCs/>
          <w:sz w:val="20"/>
          <w:lang w:val="en-US"/>
        </w:rPr>
        <w:t>[</w:t>
      </w:r>
      <w:r w:rsidRPr="00BD40CE">
        <w:rPr>
          <w:rFonts w:ascii="Times New Roman" w:hAnsi="Times New Roman" w:cs="Times New Roman"/>
          <w:i/>
          <w:iCs/>
          <w:sz w:val="20"/>
          <w:lang w:val="en-US"/>
        </w:rPr>
        <w:t>Minister's second reading speech made in—</w:t>
      </w:r>
    </w:p>
    <w:p w14:paraId="0A576EE2" w14:textId="77777777" w:rsidR="000A665B" w:rsidRPr="00BD40CE" w:rsidRDefault="003B58EA" w:rsidP="000A665B">
      <w:pPr>
        <w:autoSpaceDE w:val="0"/>
        <w:autoSpaceDN w:val="0"/>
        <w:adjustRightInd w:val="0"/>
        <w:spacing w:after="0" w:line="240" w:lineRule="auto"/>
        <w:ind w:left="720"/>
        <w:jc w:val="both"/>
        <w:rPr>
          <w:rFonts w:ascii="Times New Roman" w:hAnsi="Times New Roman" w:cs="Times New Roman"/>
          <w:i/>
          <w:iCs/>
          <w:sz w:val="20"/>
          <w:lang w:val="en-US"/>
        </w:rPr>
      </w:pPr>
      <w:r w:rsidRPr="00BD40CE">
        <w:rPr>
          <w:rFonts w:ascii="Times New Roman" w:hAnsi="Times New Roman" w:cs="Times New Roman"/>
          <w:i/>
          <w:iCs/>
          <w:sz w:val="20"/>
          <w:lang w:val="en-US"/>
        </w:rPr>
        <w:t>House of Representatives on 29 November 1991</w:t>
      </w:r>
    </w:p>
    <w:p w14:paraId="5745822E" w14:textId="77777777" w:rsidR="003B58EA" w:rsidRPr="00BD40CE" w:rsidRDefault="003B58EA" w:rsidP="000A665B">
      <w:pPr>
        <w:autoSpaceDE w:val="0"/>
        <w:autoSpaceDN w:val="0"/>
        <w:adjustRightInd w:val="0"/>
        <w:spacing w:after="0" w:line="240" w:lineRule="auto"/>
        <w:ind w:left="720"/>
        <w:jc w:val="both"/>
        <w:rPr>
          <w:rFonts w:ascii="Times New Roman" w:hAnsi="Times New Roman" w:cs="Times New Roman"/>
          <w:i/>
          <w:iCs/>
          <w:sz w:val="20"/>
          <w:lang w:val="en-US"/>
        </w:rPr>
      </w:pPr>
      <w:r w:rsidRPr="00BD40CE">
        <w:rPr>
          <w:rFonts w:ascii="Times New Roman" w:hAnsi="Times New Roman" w:cs="Times New Roman"/>
          <w:i/>
          <w:iCs/>
          <w:sz w:val="20"/>
          <w:lang w:val="en-US"/>
        </w:rPr>
        <w:t>Senate on 3 March 1992</w:t>
      </w:r>
      <w:r w:rsidRPr="00BD40CE">
        <w:rPr>
          <w:rFonts w:ascii="Times New Roman" w:hAnsi="Times New Roman" w:cs="Times New Roman"/>
          <w:iCs/>
          <w:sz w:val="20"/>
          <w:lang w:val="en-US"/>
        </w:rPr>
        <w:t>]</w:t>
      </w:r>
    </w:p>
    <w:sectPr w:rsidR="003B58EA" w:rsidRPr="00BD40CE" w:rsidSect="008A3279">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7F7F6" w15:done="0"/>
  <w15:commentEx w15:paraId="162057C2" w15:done="0"/>
  <w15:commentEx w15:paraId="71D37A93" w15:done="0"/>
  <w15:commentEx w15:paraId="591256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7F7F6" w16cid:durableId="209A71E7"/>
  <w16cid:commentId w16cid:paraId="162057C2" w16cid:durableId="209A7214"/>
  <w16cid:commentId w16cid:paraId="71D37A93" w16cid:durableId="209A724F"/>
  <w16cid:commentId w16cid:paraId="59125615" w16cid:durableId="209A72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AACE2" w14:textId="77777777" w:rsidR="00727500" w:rsidRDefault="00727500" w:rsidP="008A3279">
      <w:pPr>
        <w:spacing w:after="0" w:line="240" w:lineRule="auto"/>
      </w:pPr>
      <w:r>
        <w:separator/>
      </w:r>
    </w:p>
  </w:endnote>
  <w:endnote w:type="continuationSeparator" w:id="0">
    <w:p w14:paraId="00F10329" w14:textId="77777777" w:rsidR="00727500" w:rsidRDefault="00727500" w:rsidP="008A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CF2F9" w14:textId="77777777" w:rsidR="00727500" w:rsidRDefault="00727500" w:rsidP="008A3279">
      <w:pPr>
        <w:spacing w:after="0" w:line="240" w:lineRule="auto"/>
      </w:pPr>
      <w:r>
        <w:separator/>
      </w:r>
    </w:p>
  </w:footnote>
  <w:footnote w:type="continuationSeparator" w:id="0">
    <w:p w14:paraId="110E5D5A" w14:textId="77777777" w:rsidR="00727500" w:rsidRDefault="00727500" w:rsidP="008A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DD842" w14:textId="77777777" w:rsidR="008A3279" w:rsidRDefault="008A3279" w:rsidP="008A3279">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Arts, Sport, Environment and Territories</w:t>
    </w:r>
  </w:p>
  <w:p w14:paraId="5F6E36CA" w14:textId="77777777" w:rsidR="008A3279" w:rsidRDefault="008A3279" w:rsidP="008A3279">
    <w:pPr>
      <w:pStyle w:val="Header"/>
      <w:tabs>
        <w:tab w:val="clear" w:pos="4513"/>
        <w:tab w:val="center" w:pos="3060"/>
      </w:tabs>
      <w:jc w:val="center"/>
    </w:pPr>
    <w:r>
      <w:rPr>
        <w:rFonts w:ascii="Times New Roman" w:hAnsi="Times New Roman" w:cs="Times New Roman"/>
        <w:i/>
        <w:iCs/>
      </w:rPr>
      <w:t>Legislation Amendment</w:t>
    </w:r>
    <w:r>
      <w:rPr>
        <w:rFonts w:ascii="Times New Roman" w:hAnsi="Times New Roman" w:cs="Times New Roman"/>
        <w:i/>
        <w:iCs/>
      </w:rPr>
      <w:tab/>
      <w:t>No. 21,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EA"/>
    <w:rsid w:val="00026B23"/>
    <w:rsid w:val="000A665B"/>
    <w:rsid w:val="001E1D19"/>
    <w:rsid w:val="002779AF"/>
    <w:rsid w:val="003503E0"/>
    <w:rsid w:val="0039760A"/>
    <w:rsid w:val="003B58EA"/>
    <w:rsid w:val="005F35EF"/>
    <w:rsid w:val="00727500"/>
    <w:rsid w:val="008A3279"/>
    <w:rsid w:val="00987688"/>
    <w:rsid w:val="00BD40CE"/>
    <w:rsid w:val="00D3518E"/>
    <w:rsid w:val="00EB7453"/>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EA"/>
    <w:rPr>
      <w:rFonts w:ascii="Tahoma" w:hAnsi="Tahoma" w:cs="Tahoma"/>
      <w:sz w:val="16"/>
      <w:szCs w:val="16"/>
    </w:rPr>
  </w:style>
  <w:style w:type="paragraph" w:styleId="Header">
    <w:name w:val="header"/>
    <w:basedOn w:val="Normal"/>
    <w:link w:val="HeaderChar"/>
    <w:uiPriority w:val="99"/>
    <w:unhideWhenUsed/>
    <w:rsid w:val="008A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279"/>
  </w:style>
  <w:style w:type="paragraph" w:styleId="Footer">
    <w:name w:val="footer"/>
    <w:basedOn w:val="Normal"/>
    <w:link w:val="FooterChar"/>
    <w:uiPriority w:val="99"/>
    <w:unhideWhenUsed/>
    <w:rsid w:val="008A3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279"/>
  </w:style>
  <w:style w:type="character" w:styleId="CommentReference">
    <w:name w:val="annotation reference"/>
    <w:basedOn w:val="DefaultParagraphFont"/>
    <w:uiPriority w:val="99"/>
    <w:semiHidden/>
    <w:unhideWhenUsed/>
    <w:rsid w:val="00D3518E"/>
    <w:rPr>
      <w:sz w:val="16"/>
      <w:szCs w:val="16"/>
    </w:rPr>
  </w:style>
  <w:style w:type="paragraph" w:styleId="CommentText">
    <w:name w:val="annotation text"/>
    <w:basedOn w:val="Normal"/>
    <w:link w:val="CommentTextChar"/>
    <w:uiPriority w:val="99"/>
    <w:semiHidden/>
    <w:unhideWhenUsed/>
    <w:rsid w:val="00D3518E"/>
    <w:pPr>
      <w:spacing w:line="240" w:lineRule="auto"/>
    </w:pPr>
    <w:rPr>
      <w:sz w:val="20"/>
      <w:szCs w:val="20"/>
    </w:rPr>
  </w:style>
  <w:style w:type="character" w:customStyle="1" w:styleId="CommentTextChar">
    <w:name w:val="Comment Text Char"/>
    <w:basedOn w:val="DefaultParagraphFont"/>
    <w:link w:val="CommentText"/>
    <w:uiPriority w:val="99"/>
    <w:semiHidden/>
    <w:rsid w:val="00D3518E"/>
    <w:rPr>
      <w:sz w:val="20"/>
      <w:szCs w:val="20"/>
    </w:rPr>
  </w:style>
  <w:style w:type="paragraph" w:styleId="CommentSubject">
    <w:name w:val="annotation subject"/>
    <w:basedOn w:val="CommentText"/>
    <w:next w:val="CommentText"/>
    <w:link w:val="CommentSubjectChar"/>
    <w:uiPriority w:val="99"/>
    <w:semiHidden/>
    <w:unhideWhenUsed/>
    <w:rsid w:val="00D3518E"/>
    <w:rPr>
      <w:b/>
      <w:bCs/>
    </w:rPr>
  </w:style>
  <w:style w:type="character" w:customStyle="1" w:styleId="CommentSubjectChar">
    <w:name w:val="Comment Subject Char"/>
    <w:basedOn w:val="CommentTextChar"/>
    <w:link w:val="CommentSubject"/>
    <w:uiPriority w:val="99"/>
    <w:semiHidden/>
    <w:rsid w:val="00D3518E"/>
    <w:rPr>
      <w:b/>
      <w:bCs/>
      <w:sz w:val="20"/>
      <w:szCs w:val="20"/>
    </w:rPr>
  </w:style>
  <w:style w:type="paragraph" w:styleId="Revision">
    <w:name w:val="Revision"/>
    <w:hidden/>
    <w:uiPriority w:val="99"/>
    <w:semiHidden/>
    <w:rsid w:val="003503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EA"/>
    <w:rPr>
      <w:rFonts w:ascii="Tahoma" w:hAnsi="Tahoma" w:cs="Tahoma"/>
      <w:sz w:val="16"/>
      <w:szCs w:val="16"/>
    </w:rPr>
  </w:style>
  <w:style w:type="paragraph" w:styleId="Header">
    <w:name w:val="header"/>
    <w:basedOn w:val="Normal"/>
    <w:link w:val="HeaderChar"/>
    <w:uiPriority w:val="99"/>
    <w:unhideWhenUsed/>
    <w:rsid w:val="008A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279"/>
  </w:style>
  <w:style w:type="paragraph" w:styleId="Footer">
    <w:name w:val="footer"/>
    <w:basedOn w:val="Normal"/>
    <w:link w:val="FooterChar"/>
    <w:uiPriority w:val="99"/>
    <w:unhideWhenUsed/>
    <w:rsid w:val="008A3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279"/>
  </w:style>
  <w:style w:type="character" w:styleId="CommentReference">
    <w:name w:val="annotation reference"/>
    <w:basedOn w:val="DefaultParagraphFont"/>
    <w:uiPriority w:val="99"/>
    <w:semiHidden/>
    <w:unhideWhenUsed/>
    <w:rsid w:val="00D3518E"/>
    <w:rPr>
      <w:sz w:val="16"/>
      <w:szCs w:val="16"/>
    </w:rPr>
  </w:style>
  <w:style w:type="paragraph" w:styleId="CommentText">
    <w:name w:val="annotation text"/>
    <w:basedOn w:val="Normal"/>
    <w:link w:val="CommentTextChar"/>
    <w:uiPriority w:val="99"/>
    <w:semiHidden/>
    <w:unhideWhenUsed/>
    <w:rsid w:val="00D3518E"/>
    <w:pPr>
      <w:spacing w:line="240" w:lineRule="auto"/>
    </w:pPr>
    <w:rPr>
      <w:sz w:val="20"/>
      <w:szCs w:val="20"/>
    </w:rPr>
  </w:style>
  <w:style w:type="character" w:customStyle="1" w:styleId="CommentTextChar">
    <w:name w:val="Comment Text Char"/>
    <w:basedOn w:val="DefaultParagraphFont"/>
    <w:link w:val="CommentText"/>
    <w:uiPriority w:val="99"/>
    <w:semiHidden/>
    <w:rsid w:val="00D3518E"/>
    <w:rPr>
      <w:sz w:val="20"/>
      <w:szCs w:val="20"/>
    </w:rPr>
  </w:style>
  <w:style w:type="paragraph" w:styleId="CommentSubject">
    <w:name w:val="annotation subject"/>
    <w:basedOn w:val="CommentText"/>
    <w:next w:val="CommentText"/>
    <w:link w:val="CommentSubjectChar"/>
    <w:uiPriority w:val="99"/>
    <w:semiHidden/>
    <w:unhideWhenUsed/>
    <w:rsid w:val="00D3518E"/>
    <w:rPr>
      <w:b/>
      <w:bCs/>
    </w:rPr>
  </w:style>
  <w:style w:type="character" w:customStyle="1" w:styleId="CommentSubjectChar">
    <w:name w:val="Comment Subject Char"/>
    <w:basedOn w:val="CommentTextChar"/>
    <w:link w:val="CommentSubject"/>
    <w:uiPriority w:val="99"/>
    <w:semiHidden/>
    <w:rsid w:val="00D3518E"/>
    <w:rPr>
      <w:b/>
      <w:bCs/>
      <w:sz w:val="20"/>
      <w:szCs w:val="20"/>
    </w:rPr>
  </w:style>
  <w:style w:type="paragraph" w:styleId="Revision">
    <w:name w:val="Revision"/>
    <w:hidden/>
    <w:uiPriority w:val="99"/>
    <w:semiHidden/>
    <w:rsid w:val="00350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2019-05-30T05:18:00Z</dcterms:created>
  <dcterms:modified xsi:type="dcterms:W3CDTF">2019-10-22T00:00:00Z</dcterms:modified>
</cp:coreProperties>
</file>