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46CC5" w14:textId="77777777" w:rsidR="00204DB1" w:rsidRPr="00813D26" w:rsidRDefault="00204DB1" w:rsidP="000023D4">
      <w:r w:rsidRPr="00813D26">
        <w:object w:dxaOrig="2146" w:dyaOrig="1561" w14:anchorId="64FEE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29690198" r:id="rId9"/>
        </w:object>
      </w:r>
    </w:p>
    <w:p w14:paraId="070D8C0D" w14:textId="77777777" w:rsidR="00204DB1" w:rsidRPr="00813D26" w:rsidRDefault="00204DB1" w:rsidP="000023D4">
      <w:pPr>
        <w:pStyle w:val="ShortT"/>
        <w:spacing w:before="240"/>
      </w:pPr>
      <w:r w:rsidRPr="00813D26">
        <w:t>Disability Discrimination Act 1992</w:t>
      </w:r>
    </w:p>
    <w:p w14:paraId="2DC270F7" w14:textId="77777777" w:rsidR="00204DB1" w:rsidRPr="00813D26" w:rsidRDefault="00204DB1" w:rsidP="000023D4">
      <w:pPr>
        <w:pStyle w:val="CompiledActNo"/>
        <w:spacing w:before="240"/>
      </w:pPr>
      <w:r w:rsidRPr="00813D26">
        <w:t>No.</w:t>
      </w:r>
      <w:r w:rsidR="00C77979" w:rsidRPr="00813D26">
        <w:t> </w:t>
      </w:r>
      <w:r w:rsidRPr="00813D26">
        <w:t>135, 1992</w:t>
      </w:r>
    </w:p>
    <w:p w14:paraId="17748DF2" w14:textId="347FF3C9" w:rsidR="00204DB1" w:rsidRPr="00813D26" w:rsidRDefault="00204DB1" w:rsidP="000023D4">
      <w:pPr>
        <w:spacing w:before="1000"/>
        <w:rPr>
          <w:rFonts w:cs="Arial"/>
          <w:b/>
          <w:sz w:val="32"/>
          <w:szCs w:val="32"/>
        </w:rPr>
      </w:pPr>
      <w:r w:rsidRPr="00813D26">
        <w:rPr>
          <w:rFonts w:cs="Arial"/>
          <w:b/>
          <w:sz w:val="32"/>
          <w:szCs w:val="32"/>
        </w:rPr>
        <w:t>Compilation No.</w:t>
      </w:r>
      <w:r w:rsidR="00C77979" w:rsidRPr="00813D26">
        <w:rPr>
          <w:rFonts w:cs="Arial"/>
          <w:b/>
          <w:sz w:val="32"/>
          <w:szCs w:val="32"/>
        </w:rPr>
        <w:t> </w:t>
      </w:r>
      <w:r w:rsidRPr="00813D26">
        <w:rPr>
          <w:rFonts w:cs="Arial"/>
          <w:b/>
          <w:sz w:val="32"/>
          <w:szCs w:val="32"/>
        </w:rPr>
        <w:fldChar w:fldCharType="begin"/>
      </w:r>
      <w:r w:rsidRPr="00813D26">
        <w:rPr>
          <w:rFonts w:cs="Arial"/>
          <w:b/>
          <w:sz w:val="32"/>
          <w:szCs w:val="32"/>
        </w:rPr>
        <w:instrText xml:space="preserve"> DOCPROPERTY  CompilationNumber </w:instrText>
      </w:r>
      <w:r w:rsidRPr="00813D26">
        <w:rPr>
          <w:rFonts w:cs="Arial"/>
          <w:b/>
          <w:sz w:val="32"/>
          <w:szCs w:val="32"/>
        </w:rPr>
        <w:fldChar w:fldCharType="separate"/>
      </w:r>
      <w:r w:rsidR="004F1B76">
        <w:rPr>
          <w:rFonts w:cs="Arial"/>
          <w:b/>
          <w:sz w:val="32"/>
          <w:szCs w:val="32"/>
        </w:rPr>
        <w:t>35</w:t>
      </w:r>
      <w:r w:rsidRPr="00813D26">
        <w:rPr>
          <w:rFonts w:cs="Arial"/>
          <w:b/>
          <w:sz w:val="32"/>
          <w:szCs w:val="32"/>
        </w:rPr>
        <w:fldChar w:fldCharType="end"/>
      </w:r>
    </w:p>
    <w:p w14:paraId="6D764B10" w14:textId="35850CCF" w:rsidR="00204DB1" w:rsidRPr="00813D26" w:rsidRDefault="00204DB1" w:rsidP="00A17D3E">
      <w:pPr>
        <w:tabs>
          <w:tab w:val="left" w:pos="3600"/>
        </w:tabs>
        <w:spacing w:before="480"/>
        <w:rPr>
          <w:rFonts w:cs="Arial"/>
          <w:sz w:val="24"/>
        </w:rPr>
      </w:pPr>
      <w:r w:rsidRPr="00813D26">
        <w:rPr>
          <w:rFonts w:cs="Arial"/>
          <w:b/>
          <w:sz w:val="24"/>
        </w:rPr>
        <w:t>Compilation date:</w:t>
      </w:r>
      <w:r w:rsidR="00A17D3E" w:rsidRPr="00813D26">
        <w:rPr>
          <w:rFonts w:cs="Arial"/>
          <w:b/>
          <w:sz w:val="24"/>
        </w:rPr>
        <w:tab/>
      </w:r>
      <w:r w:rsidRPr="004F1B76">
        <w:rPr>
          <w:rFonts w:cs="Arial"/>
          <w:sz w:val="24"/>
        </w:rPr>
        <w:fldChar w:fldCharType="begin"/>
      </w:r>
      <w:r w:rsidR="00604401" w:rsidRPr="004F1B76">
        <w:rPr>
          <w:rFonts w:cs="Arial"/>
          <w:sz w:val="24"/>
        </w:rPr>
        <w:instrText>DOCPROPERTY StartDate \@ "d MMMM yyyy" \* MERGEFORMAT</w:instrText>
      </w:r>
      <w:r w:rsidRPr="004F1B76">
        <w:rPr>
          <w:rFonts w:cs="Arial"/>
          <w:sz w:val="24"/>
        </w:rPr>
        <w:fldChar w:fldCharType="separate"/>
      </w:r>
      <w:r w:rsidR="004F1B76" w:rsidRPr="004F1B76">
        <w:rPr>
          <w:rFonts w:cs="Arial"/>
          <w:bCs/>
          <w:sz w:val="24"/>
        </w:rPr>
        <w:t>10</w:t>
      </w:r>
      <w:r w:rsidR="004F1B76" w:rsidRPr="004F1B76">
        <w:rPr>
          <w:rFonts w:cs="Arial"/>
          <w:sz w:val="24"/>
        </w:rPr>
        <w:t xml:space="preserve"> November 2022</w:t>
      </w:r>
      <w:r w:rsidRPr="004F1B76">
        <w:rPr>
          <w:rFonts w:cs="Arial"/>
          <w:sz w:val="24"/>
        </w:rPr>
        <w:fldChar w:fldCharType="end"/>
      </w:r>
    </w:p>
    <w:p w14:paraId="6E2A8FF5" w14:textId="2F0C1015" w:rsidR="00204DB1" w:rsidRPr="00813D26" w:rsidRDefault="00204DB1" w:rsidP="000023D4">
      <w:pPr>
        <w:spacing w:before="240"/>
        <w:rPr>
          <w:rFonts w:cs="Arial"/>
          <w:sz w:val="24"/>
        </w:rPr>
      </w:pPr>
      <w:r w:rsidRPr="00813D26">
        <w:rPr>
          <w:rFonts w:cs="Arial"/>
          <w:b/>
          <w:sz w:val="24"/>
        </w:rPr>
        <w:t>Includes amendments up to:</w:t>
      </w:r>
      <w:r w:rsidRPr="00813D26">
        <w:rPr>
          <w:rFonts w:cs="Arial"/>
          <w:b/>
          <w:sz w:val="24"/>
        </w:rPr>
        <w:tab/>
      </w:r>
      <w:r w:rsidRPr="004F1B76">
        <w:rPr>
          <w:rFonts w:cs="Arial"/>
          <w:sz w:val="24"/>
        </w:rPr>
        <w:fldChar w:fldCharType="begin"/>
      </w:r>
      <w:r w:rsidRPr="004F1B76">
        <w:rPr>
          <w:rFonts w:cs="Arial"/>
          <w:sz w:val="24"/>
        </w:rPr>
        <w:instrText xml:space="preserve"> DOCPROPERTY IncludesUpTo </w:instrText>
      </w:r>
      <w:r w:rsidRPr="004F1B76">
        <w:rPr>
          <w:rFonts w:cs="Arial"/>
          <w:sz w:val="24"/>
        </w:rPr>
        <w:fldChar w:fldCharType="separate"/>
      </w:r>
      <w:r w:rsidR="004F1B76" w:rsidRPr="004F1B76">
        <w:rPr>
          <w:rFonts w:cs="Arial"/>
          <w:sz w:val="24"/>
        </w:rPr>
        <w:t>Act No. 48, 2022</w:t>
      </w:r>
      <w:r w:rsidRPr="004F1B76">
        <w:rPr>
          <w:rFonts w:cs="Arial"/>
          <w:sz w:val="24"/>
        </w:rPr>
        <w:fldChar w:fldCharType="end"/>
      </w:r>
    </w:p>
    <w:p w14:paraId="71E1A09D" w14:textId="0741E13A" w:rsidR="00204DB1" w:rsidRPr="00813D26" w:rsidRDefault="00204DB1" w:rsidP="00A17D3E">
      <w:pPr>
        <w:tabs>
          <w:tab w:val="left" w:pos="3600"/>
        </w:tabs>
        <w:spacing w:before="240" w:after="240"/>
        <w:rPr>
          <w:rFonts w:cs="Arial"/>
          <w:sz w:val="28"/>
          <w:szCs w:val="28"/>
        </w:rPr>
      </w:pPr>
      <w:r w:rsidRPr="00813D26">
        <w:rPr>
          <w:rFonts w:cs="Arial"/>
          <w:b/>
          <w:sz w:val="24"/>
        </w:rPr>
        <w:t>Registered:</w:t>
      </w:r>
      <w:r w:rsidR="00A17D3E" w:rsidRPr="00813D26">
        <w:rPr>
          <w:rFonts w:cs="Arial"/>
          <w:b/>
          <w:sz w:val="24"/>
        </w:rPr>
        <w:tab/>
      </w:r>
      <w:r w:rsidRPr="004F1B76">
        <w:rPr>
          <w:rFonts w:cs="Arial"/>
          <w:sz w:val="24"/>
        </w:rPr>
        <w:fldChar w:fldCharType="begin"/>
      </w:r>
      <w:r w:rsidRPr="004F1B76">
        <w:rPr>
          <w:rFonts w:cs="Arial"/>
          <w:sz w:val="24"/>
        </w:rPr>
        <w:instrText xml:space="preserve"> IF </w:instrText>
      </w:r>
      <w:r w:rsidRPr="004F1B76">
        <w:rPr>
          <w:rFonts w:cs="Arial"/>
          <w:sz w:val="24"/>
        </w:rPr>
        <w:fldChar w:fldCharType="begin"/>
      </w:r>
      <w:r w:rsidRPr="004F1B76">
        <w:rPr>
          <w:rFonts w:cs="Arial"/>
          <w:sz w:val="24"/>
        </w:rPr>
        <w:instrText xml:space="preserve"> DOCPROPERTY RegisteredDate </w:instrText>
      </w:r>
      <w:r w:rsidRPr="004F1B76">
        <w:rPr>
          <w:rFonts w:cs="Arial"/>
          <w:sz w:val="24"/>
        </w:rPr>
        <w:fldChar w:fldCharType="separate"/>
      </w:r>
      <w:r w:rsidR="004F1B76" w:rsidRPr="004F1B76">
        <w:rPr>
          <w:rFonts w:cs="Arial"/>
          <w:sz w:val="24"/>
        </w:rPr>
        <w:instrText>11 November 2022</w:instrText>
      </w:r>
      <w:r w:rsidRPr="004F1B76">
        <w:rPr>
          <w:rFonts w:cs="Arial"/>
          <w:sz w:val="24"/>
        </w:rPr>
        <w:fldChar w:fldCharType="end"/>
      </w:r>
      <w:r w:rsidRPr="004F1B76">
        <w:rPr>
          <w:rFonts w:cs="Arial"/>
          <w:sz w:val="24"/>
        </w:rPr>
        <w:instrText xml:space="preserve"> = #1/1/1901# "Unknown" </w:instrText>
      </w:r>
      <w:r w:rsidRPr="004F1B76">
        <w:rPr>
          <w:rFonts w:cs="Arial"/>
          <w:sz w:val="24"/>
        </w:rPr>
        <w:fldChar w:fldCharType="begin"/>
      </w:r>
      <w:r w:rsidRPr="004F1B76">
        <w:rPr>
          <w:rFonts w:cs="Arial"/>
          <w:sz w:val="24"/>
        </w:rPr>
        <w:instrText xml:space="preserve"> DOCPROPERTY RegisteredDate \@ "d MMMM yyyy" </w:instrText>
      </w:r>
      <w:r w:rsidRPr="004F1B76">
        <w:rPr>
          <w:rFonts w:cs="Arial"/>
          <w:sz w:val="24"/>
        </w:rPr>
        <w:fldChar w:fldCharType="separate"/>
      </w:r>
      <w:r w:rsidR="004F1B76" w:rsidRPr="004F1B76">
        <w:rPr>
          <w:rFonts w:cs="Arial"/>
          <w:sz w:val="24"/>
        </w:rPr>
        <w:instrText>11 November 2022</w:instrText>
      </w:r>
      <w:r w:rsidRPr="004F1B76">
        <w:rPr>
          <w:rFonts w:cs="Arial"/>
          <w:sz w:val="24"/>
        </w:rPr>
        <w:fldChar w:fldCharType="end"/>
      </w:r>
      <w:r w:rsidRPr="004F1B76">
        <w:rPr>
          <w:rFonts w:cs="Arial"/>
          <w:sz w:val="24"/>
        </w:rPr>
        <w:instrText xml:space="preserve"> \*MERGEFORMAT </w:instrText>
      </w:r>
      <w:r w:rsidRPr="004F1B76">
        <w:rPr>
          <w:rFonts w:cs="Arial"/>
          <w:sz w:val="24"/>
        </w:rPr>
        <w:fldChar w:fldCharType="separate"/>
      </w:r>
      <w:r w:rsidR="004F1B76" w:rsidRPr="004F1B76">
        <w:rPr>
          <w:rFonts w:cs="Arial"/>
          <w:bCs/>
          <w:noProof/>
          <w:sz w:val="24"/>
        </w:rPr>
        <w:t>11</w:t>
      </w:r>
      <w:r w:rsidR="004F1B76" w:rsidRPr="004F1B76">
        <w:rPr>
          <w:rFonts w:cs="Arial"/>
          <w:noProof/>
          <w:sz w:val="24"/>
        </w:rPr>
        <w:t xml:space="preserve"> November 2022</w:t>
      </w:r>
      <w:r w:rsidRPr="004F1B76">
        <w:rPr>
          <w:rFonts w:cs="Arial"/>
          <w:sz w:val="24"/>
        </w:rPr>
        <w:fldChar w:fldCharType="end"/>
      </w:r>
      <w:bookmarkStart w:id="0" w:name="_GoBack"/>
      <w:bookmarkEnd w:id="0"/>
    </w:p>
    <w:p w14:paraId="77DB958D" w14:textId="77777777" w:rsidR="00204DB1" w:rsidRPr="00813D26" w:rsidRDefault="00204DB1" w:rsidP="000023D4">
      <w:pPr>
        <w:pageBreakBefore/>
        <w:rPr>
          <w:rFonts w:cs="Arial"/>
          <w:b/>
          <w:sz w:val="32"/>
          <w:szCs w:val="32"/>
        </w:rPr>
      </w:pPr>
      <w:r w:rsidRPr="00813D26">
        <w:rPr>
          <w:rFonts w:cs="Arial"/>
          <w:b/>
          <w:sz w:val="32"/>
          <w:szCs w:val="32"/>
        </w:rPr>
        <w:lastRenderedPageBreak/>
        <w:t>About this compilation</w:t>
      </w:r>
    </w:p>
    <w:p w14:paraId="3E053F6E" w14:textId="77777777" w:rsidR="00204DB1" w:rsidRPr="00813D26" w:rsidRDefault="00204DB1" w:rsidP="000023D4">
      <w:pPr>
        <w:spacing w:before="240"/>
        <w:rPr>
          <w:rFonts w:cs="Arial"/>
        </w:rPr>
      </w:pPr>
      <w:r w:rsidRPr="00813D26">
        <w:rPr>
          <w:rFonts w:cs="Arial"/>
          <w:b/>
          <w:szCs w:val="22"/>
        </w:rPr>
        <w:t>This compilation</w:t>
      </w:r>
    </w:p>
    <w:p w14:paraId="6A5F2684" w14:textId="27935FB2" w:rsidR="00204DB1" w:rsidRPr="00813D26" w:rsidRDefault="00204DB1" w:rsidP="000023D4">
      <w:pPr>
        <w:spacing w:before="120" w:after="120"/>
        <w:rPr>
          <w:rFonts w:cs="Arial"/>
          <w:szCs w:val="22"/>
        </w:rPr>
      </w:pPr>
      <w:r w:rsidRPr="00813D26">
        <w:rPr>
          <w:rFonts w:cs="Arial"/>
          <w:szCs w:val="22"/>
        </w:rPr>
        <w:t xml:space="preserve">This is a compilation of the </w:t>
      </w:r>
      <w:r w:rsidRPr="00813D26">
        <w:rPr>
          <w:rFonts w:cs="Arial"/>
          <w:i/>
          <w:szCs w:val="22"/>
        </w:rPr>
        <w:fldChar w:fldCharType="begin"/>
      </w:r>
      <w:r w:rsidRPr="00813D26">
        <w:rPr>
          <w:rFonts w:cs="Arial"/>
          <w:i/>
          <w:szCs w:val="22"/>
        </w:rPr>
        <w:instrText xml:space="preserve"> STYLEREF  ShortT </w:instrText>
      </w:r>
      <w:r w:rsidRPr="00813D26">
        <w:rPr>
          <w:rFonts w:cs="Arial"/>
          <w:i/>
          <w:szCs w:val="22"/>
        </w:rPr>
        <w:fldChar w:fldCharType="separate"/>
      </w:r>
      <w:r w:rsidR="004F1B76">
        <w:rPr>
          <w:rFonts w:cs="Arial"/>
          <w:i/>
          <w:noProof/>
          <w:szCs w:val="22"/>
        </w:rPr>
        <w:t>Disability Discrimination Act 1992</w:t>
      </w:r>
      <w:r w:rsidRPr="00813D26">
        <w:rPr>
          <w:rFonts w:cs="Arial"/>
          <w:i/>
          <w:szCs w:val="22"/>
        </w:rPr>
        <w:fldChar w:fldCharType="end"/>
      </w:r>
      <w:r w:rsidRPr="00813D26">
        <w:rPr>
          <w:rFonts w:cs="Arial"/>
          <w:szCs w:val="22"/>
        </w:rPr>
        <w:t xml:space="preserve"> that shows the text of the law as amended and in force on </w:t>
      </w:r>
      <w:r w:rsidRPr="004F1B76">
        <w:rPr>
          <w:rFonts w:cs="Arial"/>
          <w:szCs w:val="22"/>
        </w:rPr>
        <w:fldChar w:fldCharType="begin"/>
      </w:r>
      <w:r w:rsidR="00604401" w:rsidRPr="004F1B76">
        <w:rPr>
          <w:rFonts w:cs="Arial"/>
          <w:szCs w:val="22"/>
        </w:rPr>
        <w:instrText>DOCPROPERTY StartDate \@ "d MMMM yyyy" \* MERGEFORMAT</w:instrText>
      </w:r>
      <w:r w:rsidRPr="004F1B76">
        <w:rPr>
          <w:rFonts w:cs="Arial"/>
          <w:szCs w:val="22"/>
        </w:rPr>
        <w:fldChar w:fldCharType="separate"/>
      </w:r>
      <w:r w:rsidR="004F1B76" w:rsidRPr="004F1B76">
        <w:rPr>
          <w:rFonts w:cs="Arial"/>
          <w:szCs w:val="22"/>
        </w:rPr>
        <w:t>10 November 2022</w:t>
      </w:r>
      <w:r w:rsidRPr="004F1B76">
        <w:rPr>
          <w:rFonts w:cs="Arial"/>
          <w:szCs w:val="22"/>
        </w:rPr>
        <w:fldChar w:fldCharType="end"/>
      </w:r>
      <w:r w:rsidRPr="00813D26">
        <w:rPr>
          <w:rFonts w:cs="Arial"/>
          <w:szCs w:val="22"/>
        </w:rPr>
        <w:t xml:space="preserve"> (the </w:t>
      </w:r>
      <w:r w:rsidRPr="00813D26">
        <w:rPr>
          <w:rFonts w:cs="Arial"/>
          <w:b/>
          <w:i/>
          <w:szCs w:val="22"/>
        </w:rPr>
        <w:t>compilation date</w:t>
      </w:r>
      <w:r w:rsidRPr="00813D26">
        <w:rPr>
          <w:rFonts w:cs="Arial"/>
          <w:szCs w:val="22"/>
        </w:rPr>
        <w:t>).</w:t>
      </w:r>
    </w:p>
    <w:p w14:paraId="5F5581B3" w14:textId="77777777" w:rsidR="00204DB1" w:rsidRPr="00813D26" w:rsidRDefault="00204DB1" w:rsidP="000023D4">
      <w:pPr>
        <w:spacing w:after="120"/>
        <w:rPr>
          <w:rFonts w:cs="Arial"/>
          <w:szCs w:val="22"/>
        </w:rPr>
      </w:pPr>
      <w:r w:rsidRPr="00813D26">
        <w:rPr>
          <w:rFonts w:cs="Arial"/>
          <w:szCs w:val="22"/>
        </w:rPr>
        <w:t xml:space="preserve">The notes at the end of this compilation (the </w:t>
      </w:r>
      <w:r w:rsidRPr="00813D26">
        <w:rPr>
          <w:rFonts w:cs="Arial"/>
          <w:b/>
          <w:i/>
          <w:szCs w:val="22"/>
        </w:rPr>
        <w:t>endnotes</w:t>
      </w:r>
      <w:r w:rsidRPr="00813D26">
        <w:rPr>
          <w:rFonts w:cs="Arial"/>
          <w:szCs w:val="22"/>
        </w:rPr>
        <w:t>) include information about amending laws and the amendment history of provisions of the compiled law.</w:t>
      </w:r>
    </w:p>
    <w:p w14:paraId="6E5D9182" w14:textId="77777777" w:rsidR="00204DB1" w:rsidRPr="00813D26" w:rsidRDefault="00204DB1" w:rsidP="000023D4">
      <w:pPr>
        <w:tabs>
          <w:tab w:val="left" w:pos="5640"/>
        </w:tabs>
        <w:spacing w:before="120" w:after="120"/>
        <w:rPr>
          <w:rFonts w:cs="Arial"/>
          <w:b/>
          <w:szCs w:val="22"/>
        </w:rPr>
      </w:pPr>
      <w:r w:rsidRPr="00813D26">
        <w:rPr>
          <w:rFonts w:cs="Arial"/>
          <w:b/>
          <w:szCs w:val="22"/>
        </w:rPr>
        <w:t>Uncommenced amendments</w:t>
      </w:r>
    </w:p>
    <w:p w14:paraId="16A40E22" w14:textId="77777777" w:rsidR="00204DB1" w:rsidRPr="00813D26" w:rsidRDefault="00204DB1" w:rsidP="000023D4">
      <w:pPr>
        <w:spacing w:after="120"/>
        <w:rPr>
          <w:rFonts w:cs="Arial"/>
          <w:szCs w:val="22"/>
        </w:rPr>
      </w:pPr>
      <w:r w:rsidRPr="00813D2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2EBEE307" w14:textId="77777777" w:rsidR="00204DB1" w:rsidRPr="00813D26" w:rsidRDefault="00204DB1" w:rsidP="000023D4">
      <w:pPr>
        <w:spacing w:before="120" w:after="120"/>
        <w:rPr>
          <w:rFonts w:cs="Arial"/>
          <w:b/>
          <w:szCs w:val="22"/>
        </w:rPr>
      </w:pPr>
      <w:r w:rsidRPr="00813D26">
        <w:rPr>
          <w:rFonts w:cs="Arial"/>
          <w:b/>
          <w:szCs w:val="22"/>
        </w:rPr>
        <w:t>Application, saving and transitional provisions for provisions and amendments</w:t>
      </w:r>
    </w:p>
    <w:p w14:paraId="6C18519E" w14:textId="77777777" w:rsidR="00204DB1" w:rsidRPr="00813D26" w:rsidRDefault="00204DB1" w:rsidP="000023D4">
      <w:pPr>
        <w:spacing w:after="120"/>
        <w:rPr>
          <w:rFonts w:cs="Arial"/>
          <w:szCs w:val="22"/>
        </w:rPr>
      </w:pPr>
      <w:r w:rsidRPr="00813D26">
        <w:rPr>
          <w:rFonts w:cs="Arial"/>
          <w:szCs w:val="22"/>
        </w:rPr>
        <w:t>If the operation of a provision or amendment of the compiled law is affected by an application, saving or transitional provision that is not included in this compilation, details are included in the endnotes.</w:t>
      </w:r>
    </w:p>
    <w:p w14:paraId="7BFFFE93" w14:textId="77777777" w:rsidR="00204DB1" w:rsidRPr="00813D26" w:rsidRDefault="00204DB1" w:rsidP="000023D4">
      <w:pPr>
        <w:spacing w:after="120"/>
        <w:rPr>
          <w:rFonts w:cs="Arial"/>
          <w:b/>
          <w:szCs w:val="22"/>
        </w:rPr>
      </w:pPr>
      <w:r w:rsidRPr="00813D26">
        <w:rPr>
          <w:rFonts w:cs="Arial"/>
          <w:b/>
          <w:szCs w:val="22"/>
        </w:rPr>
        <w:t>Editorial changes</w:t>
      </w:r>
    </w:p>
    <w:p w14:paraId="26D64810" w14:textId="77777777" w:rsidR="00204DB1" w:rsidRPr="00813D26" w:rsidRDefault="00204DB1" w:rsidP="000023D4">
      <w:pPr>
        <w:spacing w:after="120"/>
        <w:rPr>
          <w:rFonts w:cs="Arial"/>
          <w:szCs w:val="22"/>
        </w:rPr>
      </w:pPr>
      <w:r w:rsidRPr="00813D26">
        <w:rPr>
          <w:rFonts w:cs="Arial"/>
          <w:szCs w:val="22"/>
        </w:rPr>
        <w:t>For more information about any editorial changes made in this compilation, see the endnotes.</w:t>
      </w:r>
    </w:p>
    <w:p w14:paraId="05974EA1" w14:textId="77777777" w:rsidR="00204DB1" w:rsidRPr="00813D26" w:rsidRDefault="00204DB1" w:rsidP="000023D4">
      <w:pPr>
        <w:spacing w:before="120" w:after="120"/>
        <w:rPr>
          <w:rFonts w:cs="Arial"/>
          <w:b/>
          <w:szCs w:val="22"/>
        </w:rPr>
      </w:pPr>
      <w:r w:rsidRPr="00813D26">
        <w:rPr>
          <w:rFonts w:cs="Arial"/>
          <w:b/>
          <w:szCs w:val="22"/>
        </w:rPr>
        <w:t>Modifications</w:t>
      </w:r>
    </w:p>
    <w:p w14:paraId="18B02E8A" w14:textId="77777777" w:rsidR="00204DB1" w:rsidRPr="00813D26" w:rsidRDefault="00204DB1" w:rsidP="000023D4">
      <w:pPr>
        <w:spacing w:after="120"/>
        <w:rPr>
          <w:rFonts w:cs="Arial"/>
          <w:szCs w:val="22"/>
        </w:rPr>
      </w:pPr>
      <w:r w:rsidRPr="00813D2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39F61284" w14:textId="48482A47" w:rsidR="00204DB1" w:rsidRPr="00813D26" w:rsidRDefault="00204DB1" w:rsidP="000023D4">
      <w:pPr>
        <w:spacing w:before="80" w:after="120"/>
        <w:rPr>
          <w:rFonts w:cs="Arial"/>
          <w:b/>
          <w:szCs w:val="22"/>
        </w:rPr>
      </w:pPr>
      <w:r w:rsidRPr="00813D26">
        <w:rPr>
          <w:rFonts w:cs="Arial"/>
          <w:b/>
          <w:szCs w:val="22"/>
        </w:rPr>
        <w:t>Self</w:t>
      </w:r>
      <w:r w:rsidR="000044BF">
        <w:rPr>
          <w:rFonts w:cs="Arial"/>
          <w:b/>
          <w:szCs w:val="22"/>
        </w:rPr>
        <w:noBreakHyphen/>
      </w:r>
      <w:r w:rsidRPr="00813D26">
        <w:rPr>
          <w:rFonts w:cs="Arial"/>
          <w:b/>
          <w:szCs w:val="22"/>
        </w:rPr>
        <w:t>repealing provisions</w:t>
      </w:r>
    </w:p>
    <w:p w14:paraId="30311624" w14:textId="77777777" w:rsidR="00204DB1" w:rsidRPr="00813D26" w:rsidRDefault="00204DB1" w:rsidP="000023D4">
      <w:pPr>
        <w:spacing w:after="120"/>
        <w:rPr>
          <w:rFonts w:cs="Arial"/>
          <w:szCs w:val="22"/>
        </w:rPr>
      </w:pPr>
      <w:r w:rsidRPr="00813D26">
        <w:rPr>
          <w:rFonts w:cs="Arial"/>
          <w:szCs w:val="22"/>
        </w:rPr>
        <w:t>If a provision of the compiled law has been repealed in accordance with a provision of the law, details are included in the endnotes.</w:t>
      </w:r>
    </w:p>
    <w:p w14:paraId="662B21CB" w14:textId="77777777" w:rsidR="00204DB1" w:rsidRPr="00813D26" w:rsidRDefault="00204DB1" w:rsidP="000023D4">
      <w:pPr>
        <w:pStyle w:val="Header"/>
        <w:tabs>
          <w:tab w:val="clear" w:pos="4150"/>
          <w:tab w:val="clear" w:pos="8307"/>
        </w:tabs>
      </w:pPr>
      <w:r w:rsidRPr="000044BF">
        <w:rPr>
          <w:rStyle w:val="CharChapNo"/>
        </w:rPr>
        <w:t xml:space="preserve"> </w:t>
      </w:r>
      <w:r w:rsidRPr="000044BF">
        <w:rPr>
          <w:rStyle w:val="CharChapText"/>
          <w:rFonts w:eastAsiaTheme="minorHAnsi"/>
        </w:rPr>
        <w:t xml:space="preserve"> </w:t>
      </w:r>
    </w:p>
    <w:p w14:paraId="1FBC43DC" w14:textId="77777777" w:rsidR="00204DB1" w:rsidRPr="00813D26" w:rsidRDefault="00204DB1" w:rsidP="000023D4">
      <w:pPr>
        <w:pStyle w:val="Header"/>
        <w:tabs>
          <w:tab w:val="clear" w:pos="4150"/>
          <w:tab w:val="clear" w:pos="8307"/>
        </w:tabs>
      </w:pPr>
      <w:r w:rsidRPr="000044BF">
        <w:rPr>
          <w:rStyle w:val="CharPartNo"/>
        </w:rPr>
        <w:t xml:space="preserve"> </w:t>
      </w:r>
      <w:r w:rsidRPr="000044BF">
        <w:rPr>
          <w:rStyle w:val="CharPartText"/>
        </w:rPr>
        <w:t xml:space="preserve"> </w:t>
      </w:r>
    </w:p>
    <w:p w14:paraId="148423F8" w14:textId="77777777" w:rsidR="00204DB1" w:rsidRPr="00813D26" w:rsidRDefault="00204DB1" w:rsidP="000023D4">
      <w:pPr>
        <w:pStyle w:val="Header"/>
        <w:tabs>
          <w:tab w:val="clear" w:pos="4150"/>
          <w:tab w:val="clear" w:pos="8307"/>
        </w:tabs>
      </w:pPr>
      <w:r w:rsidRPr="000044BF">
        <w:rPr>
          <w:rStyle w:val="CharDivNo"/>
        </w:rPr>
        <w:t xml:space="preserve"> </w:t>
      </w:r>
      <w:r w:rsidRPr="000044BF">
        <w:rPr>
          <w:rStyle w:val="CharDivText"/>
        </w:rPr>
        <w:t xml:space="preserve"> </w:t>
      </w:r>
    </w:p>
    <w:p w14:paraId="2C649ACA" w14:textId="77777777" w:rsidR="00204DB1" w:rsidRPr="00813D26" w:rsidRDefault="00204DB1" w:rsidP="000023D4">
      <w:pPr>
        <w:sectPr w:rsidR="00204DB1" w:rsidRPr="00813D26" w:rsidSect="00062C8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2A930BFA" w14:textId="77777777" w:rsidR="001A10E6" w:rsidRPr="00813D26" w:rsidRDefault="001A10E6" w:rsidP="00596E01">
      <w:r w:rsidRPr="00813D26">
        <w:rPr>
          <w:rFonts w:cs="Times New Roman"/>
          <w:sz w:val="36"/>
        </w:rPr>
        <w:lastRenderedPageBreak/>
        <w:t>Contents</w:t>
      </w:r>
    </w:p>
    <w:p w14:paraId="67E255C4" w14:textId="1FEF6CD6" w:rsidR="00EB7AC3" w:rsidRDefault="00BB7444">
      <w:pPr>
        <w:pStyle w:val="TOC2"/>
        <w:rPr>
          <w:rFonts w:asciiTheme="minorHAnsi" w:eastAsiaTheme="minorEastAsia" w:hAnsiTheme="minorHAnsi" w:cstheme="minorBidi"/>
          <w:b w:val="0"/>
          <w:noProof/>
          <w:kern w:val="0"/>
          <w:sz w:val="22"/>
          <w:szCs w:val="22"/>
        </w:rPr>
      </w:pPr>
      <w:r w:rsidRPr="00813D26">
        <w:fldChar w:fldCharType="begin"/>
      </w:r>
      <w:r w:rsidRPr="00813D26">
        <w:instrText xml:space="preserve"> TOC \o "1-9" </w:instrText>
      </w:r>
      <w:r w:rsidRPr="00813D26">
        <w:fldChar w:fldCharType="separate"/>
      </w:r>
      <w:r w:rsidR="00EB7AC3">
        <w:rPr>
          <w:noProof/>
        </w:rPr>
        <w:t>Part 1—Preliminary</w:t>
      </w:r>
      <w:r w:rsidR="00EB7AC3" w:rsidRPr="00EB7AC3">
        <w:rPr>
          <w:b w:val="0"/>
          <w:noProof/>
          <w:sz w:val="18"/>
        </w:rPr>
        <w:tab/>
      </w:r>
      <w:r w:rsidR="00EB7AC3" w:rsidRPr="00EB7AC3">
        <w:rPr>
          <w:b w:val="0"/>
          <w:noProof/>
          <w:sz w:val="18"/>
        </w:rPr>
        <w:fldChar w:fldCharType="begin"/>
      </w:r>
      <w:r w:rsidR="00EB7AC3" w:rsidRPr="00EB7AC3">
        <w:rPr>
          <w:b w:val="0"/>
          <w:noProof/>
          <w:sz w:val="18"/>
        </w:rPr>
        <w:instrText xml:space="preserve"> PAGEREF _Toc119076364 \h </w:instrText>
      </w:r>
      <w:r w:rsidR="00EB7AC3" w:rsidRPr="00EB7AC3">
        <w:rPr>
          <w:b w:val="0"/>
          <w:noProof/>
          <w:sz w:val="18"/>
        </w:rPr>
      </w:r>
      <w:r w:rsidR="00EB7AC3" w:rsidRPr="00EB7AC3">
        <w:rPr>
          <w:b w:val="0"/>
          <w:noProof/>
          <w:sz w:val="18"/>
        </w:rPr>
        <w:fldChar w:fldCharType="separate"/>
      </w:r>
      <w:r w:rsidR="008979EE">
        <w:rPr>
          <w:b w:val="0"/>
          <w:noProof/>
          <w:sz w:val="18"/>
        </w:rPr>
        <w:t>1</w:t>
      </w:r>
      <w:r w:rsidR="00EB7AC3" w:rsidRPr="00EB7AC3">
        <w:rPr>
          <w:b w:val="0"/>
          <w:noProof/>
          <w:sz w:val="18"/>
        </w:rPr>
        <w:fldChar w:fldCharType="end"/>
      </w:r>
    </w:p>
    <w:p w14:paraId="7101341D" w14:textId="0D9B817D" w:rsidR="00EB7AC3" w:rsidRDefault="00EB7AC3">
      <w:pPr>
        <w:pStyle w:val="TOC5"/>
        <w:rPr>
          <w:rFonts w:asciiTheme="minorHAnsi" w:eastAsiaTheme="minorEastAsia" w:hAnsiTheme="minorHAnsi" w:cstheme="minorBidi"/>
          <w:noProof/>
          <w:kern w:val="0"/>
          <w:sz w:val="22"/>
          <w:szCs w:val="22"/>
        </w:rPr>
      </w:pPr>
      <w:r>
        <w:rPr>
          <w:noProof/>
        </w:rPr>
        <w:t>1</w:t>
      </w:r>
      <w:r>
        <w:rPr>
          <w:noProof/>
        </w:rPr>
        <w:tab/>
        <w:t>Short title</w:t>
      </w:r>
      <w:r w:rsidRPr="00EB7AC3">
        <w:rPr>
          <w:noProof/>
        </w:rPr>
        <w:tab/>
      </w:r>
      <w:r w:rsidRPr="00EB7AC3">
        <w:rPr>
          <w:noProof/>
        </w:rPr>
        <w:fldChar w:fldCharType="begin"/>
      </w:r>
      <w:r w:rsidRPr="00EB7AC3">
        <w:rPr>
          <w:noProof/>
        </w:rPr>
        <w:instrText xml:space="preserve"> PAGEREF _Toc119076365 \h </w:instrText>
      </w:r>
      <w:r w:rsidRPr="00EB7AC3">
        <w:rPr>
          <w:noProof/>
        </w:rPr>
      </w:r>
      <w:r w:rsidRPr="00EB7AC3">
        <w:rPr>
          <w:noProof/>
        </w:rPr>
        <w:fldChar w:fldCharType="separate"/>
      </w:r>
      <w:r w:rsidR="008979EE">
        <w:rPr>
          <w:noProof/>
        </w:rPr>
        <w:t>1</w:t>
      </w:r>
      <w:r w:rsidRPr="00EB7AC3">
        <w:rPr>
          <w:noProof/>
        </w:rPr>
        <w:fldChar w:fldCharType="end"/>
      </w:r>
    </w:p>
    <w:p w14:paraId="56393CA9" w14:textId="5B5FFF5A" w:rsidR="00EB7AC3" w:rsidRDefault="00EB7AC3">
      <w:pPr>
        <w:pStyle w:val="TOC5"/>
        <w:rPr>
          <w:rFonts w:asciiTheme="minorHAnsi" w:eastAsiaTheme="minorEastAsia" w:hAnsiTheme="minorHAnsi" w:cstheme="minorBidi"/>
          <w:noProof/>
          <w:kern w:val="0"/>
          <w:sz w:val="22"/>
          <w:szCs w:val="22"/>
        </w:rPr>
      </w:pPr>
      <w:r>
        <w:rPr>
          <w:noProof/>
        </w:rPr>
        <w:t>2</w:t>
      </w:r>
      <w:r>
        <w:rPr>
          <w:noProof/>
        </w:rPr>
        <w:tab/>
        <w:t>Commencement</w:t>
      </w:r>
      <w:r w:rsidRPr="00EB7AC3">
        <w:rPr>
          <w:noProof/>
        </w:rPr>
        <w:tab/>
      </w:r>
      <w:r w:rsidRPr="00EB7AC3">
        <w:rPr>
          <w:noProof/>
        </w:rPr>
        <w:fldChar w:fldCharType="begin"/>
      </w:r>
      <w:r w:rsidRPr="00EB7AC3">
        <w:rPr>
          <w:noProof/>
        </w:rPr>
        <w:instrText xml:space="preserve"> PAGEREF _Toc119076366 \h </w:instrText>
      </w:r>
      <w:r w:rsidRPr="00EB7AC3">
        <w:rPr>
          <w:noProof/>
        </w:rPr>
      </w:r>
      <w:r w:rsidRPr="00EB7AC3">
        <w:rPr>
          <w:noProof/>
        </w:rPr>
        <w:fldChar w:fldCharType="separate"/>
      </w:r>
      <w:r w:rsidR="008979EE">
        <w:rPr>
          <w:noProof/>
        </w:rPr>
        <w:t>1</w:t>
      </w:r>
      <w:r w:rsidRPr="00EB7AC3">
        <w:rPr>
          <w:noProof/>
        </w:rPr>
        <w:fldChar w:fldCharType="end"/>
      </w:r>
    </w:p>
    <w:p w14:paraId="6CD9109C" w14:textId="3DD34F04" w:rsidR="00EB7AC3" w:rsidRDefault="00EB7AC3">
      <w:pPr>
        <w:pStyle w:val="TOC5"/>
        <w:rPr>
          <w:rFonts w:asciiTheme="minorHAnsi" w:eastAsiaTheme="minorEastAsia" w:hAnsiTheme="minorHAnsi" w:cstheme="minorBidi"/>
          <w:noProof/>
          <w:kern w:val="0"/>
          <w:sz w:val="22"/>
          <w:szCs w:val="22"/>
        </w:rPr>
      </w:pPr>
      <w:r>
        <w:rPr>
          <w:noProof/>
        </w:rPr>
        <w:t>3</w:t>
      </w:r>
      <w:r>
        <w:rPr>
          <w:noProof/>
        </w:rPr>
        <w:tab/>
        <w:t>Objects</w:t>
      </w:r>
      <w:r w:rsidRPr="00EB7AC3">
        <w:rPr>
          <w:noProof/>
        </w:rPr>
        <w:tab/>
      </w:r>
      <w:r w:rsidRPr="00EB7AC3">
        <w:rPr>
          <w:noProof/>
        </w:rPr>
        <w:fldChar w:fldCharType="begin"/>
      </w:r>
      <w:r w:rsidRPr="00EB7AC3">
        <w:rPr>
          <w:noProof/>
        </w:rPr>
        <w:instrText xml:space="preserve"> PAGEREF _Toc119076367 \h </w:instrText>
      </w:r>
      <w:r w:rsidRPr="00EB7AC3">
        <w:rPr>
          <w:noProof/>
        </w:rPr>
      </w:r>
      <w:r w:rsidRPr="00EB7AC3">
        <w:rPr>
          <w:noProof/>
        </w:rPr>
        <w:fldChar w:fldCharType="separate"/>
      </w:r>
      <w:r w:rsidR="008979EE">
        <w:rPr>
          <w:noProof/>
        </w:rPr>
        <w:t>1</w:t>
      </w:r>
      <w:r w:rsidRPr="00EB7AC3">
        <w:rPr>
          <w:noProof/>
        </w:rPr>
        <w:fldChar w:fldCharType="end"/>
      </w:r>
    </w:p>
    <w:p w14:paraId="5E5F1C1E" w14:textId="6A9F448C" w:rsidR="00EB7AC3" w:rsidRDefault="00EB7AC3">
      <w:pPr>
        <w:pStyle w:val="TOC5"/>
        <w:rPr>
          <w:rFonts w:asciiTheme="minorHAnsi" w:eastAsiaTheme="minorEastAsia" w:hAnsiTheme="minorHAnsi" w:cstheme="minorBidi"/>
          <w:noProof/>
          <w:kern w:val="0"/>
          <w:sz w:val="22"/>
          <w:szCs w:val="22"/>
        </w:rPr>
      </w:pPr>
      <w:r>
        <w:rPr>
          <w:noProof/>
        </w:rPr>
        <w:t>4</w:t>
      </w:r>
      <w:r>
        <w:rPr>
          <w:noProof/>
        </w:rPr>
        <w:tab/>
        <w:t>Interpretation</w:t>
      </w:r>
      <w:r w:rsidRPr="00EB7AC3">
        <w:rPr>
          <w:noProof/>
        </w:rPr>
        <w:tab/>
      </w:r>
      <w:r w:rsidRPr="00EB7AC3">
        <w:rPr>
          <w:noProof/>
        </w:rPr>
        <w:fldChar w:fldCharType="begin"/>
      </w:r>
      <w:r w:rsidRPr="00EB7AC3">
        <w:rPr>
          <w:noProof/>
        </w:rPr>
        <w:instrText xml:space="preserve"> PAGEREF _Toc119076368 \h </w:instrText>
      </w:r>
      <w:r w:rsidRPr="00EB7AC3">
        <w:rPr>
          <w:noProof/>
        </w:rPr>
      </w:r>
      <w:r w:rsidRPr="00EB7AC3">
        <w:rPr>
          <w:noProof/>
        </w:rPr>
        <w:fldChar w:fldCharType="separate"/>
      </w:r>
      <w:r w:rsidR="008979EE">
        <w:rPr>
          <w:noProof/>
        </w:rPr>
        <w:t>2</w:t>
      </w:r>
      <w:r w:rsidRPr="00EB7AC3">
        <w:rPr>
          <w:noProof/>
        </w:rPr>
        <w:fldChar w:fldCharType="end"/>
      </w:r>
    </w:p>
    <w:p w14:paraId="01C69706" w14:textId="060CF6FA" w:rsidR="00EB7AC3" w:rsidRDefault="00EB7AC3">
      <w:pPr>
        <w:pStyle w:val="TOC5"/>
        <w:rPr>
          <w:rFonts w:asciiTheme="minorHAnsi" w:eastAsiaTheme="minorEastAsia" w:hAnsiTheme="minorHAnsi" w:cstheme="minorBidi"/>
          <w:noProof/>
          <w:kern w:val="0"/>
          <w:sz w:val="22"/>
          <w:szCs w:val="22"/>
        </w:rPr>
      </w:pPr>
      <w:r>
        <w:rPr>
          <w:noProof/>
        </w:rPr>
        <w:t>5</w:t>
      </w:r>
      <w:r>
        <w:rPr>
          <w:noProof/>
        </w:rPr>
        <w:tab/>
        <w:t>Direct disability discrimination</w:t>
      </w:r>
      <w:r w:rsidRPr="00EB7AC3">
        <w:rPr>
          <w:noProof/>
        </w:rPr>
        <w:tab/>
      </w:r>
      <w:r w:rsidRPr="00EB7AC3">
        <w:rPr>
          <w:noProof/>
        </w:rPr>
        <w:fldChar w:fldCharType="begin"/>
      </w:r>
      <w:r w:rsidRPr="00EB7AC3">
        <w:rPr>
          <w:noProof/>
        </w:rPr>
        <w:instrText xml:space="preserve"> PAGEREF _Toc119076369 \h </w:instrText>
      </w:r>
      <w:r w:rsidRPr="00EB7AC3">
        <w:rPr>
          <w:noProof/>
        </w:rPr>
      </w:r>
      <w:r w:rsidRPr="00EB7AC3">
        <w:rPr>
          <w:noProof/>
        </w:rPr>
        <w:fldChar w:fldCharType="separate"/>
      </w:r>
      <w:r w:rsidR="008979EE">
        <w:rPr>
          <w:noProof/>
        </w:rPr>
        <w:t>9</w:t>
      </w:r>
      <w:r w:rsidRPr="00EB7AC3">
        <w:rPr>
          <w:noProof/>
        </w:rPr>
        <w:fldChar w:fldCharType="end"/>
      </w:r>
    </w:p>
    <w:p w14:paraId="3A9C78C7" w14:textId="4A0820E7" w:rsidR="00EB7AC3" w:rsidRDefault="00EB7AC3">
      <w:pPr>
        <w:pStyle w:val="TOC5"/>
        <w:rPr>
          <w:rFonts w:asciiTheme="minorHAnsi" w:eastAsiaTheme="minorEastAsia" w:hAnsiTheme="minorHAnsi" w:cstheme="minorBidi"/>
          <w:noProof/>
          <w:kern w:val="0"/>
          <w:sz w:val="22"/>
          <w:szCs w:val="22"/>
        </w:rPr>
      </w:pPr>
      <w:r>
        <w:rPr>
          <w:noProof/>
        </w:rPr>
        <w:t>6</w:t>
      </w:r>
      <w:r>
        <w:rPr>
          <w:noProof/>
        </w:rPr>
        <w:tab/>
        <w:t>Indirect disability discrimination</w:t>
      </w:r>
      <w:r w:rsidRPr="00EB7AC3">
        <w:rPr>
          <w:noProof/>
        </w:rPr>
        <w:tab/>
      </w:r>
      <w:r w:rsidRPr="00EB7AC3">
        <w:rPr>
          <w:noProof/>
        </w:rPr>
        <w:fldChar w:fldCharType="begin"/>
      </w:r>
      <w:r w:rsidRPr="00EB7AC3">
        <w:rPr>
          <w:noProof/>
        </w:rPr>
        <w:instrText xml:space="preserve"> PAGEREF _Toc119076370 \h </w:instrText>
      </w:r>
      <w:r w:rsidRPr="00EB7AC3">
        <w:rPr>
          <w:noProof/>
        </w:rPr>
      </w:r>
      <w:r w:rsidRPr="00EB7AC3">
        <w:rPr>
          <w:noProof/>
        </w:rPr>
        <w:fldChar w:fldCharType="separate"/>
      </w:r>
      <w:r w:rsidR="008979EE">
        <w:rPr>
          <w:noProof/>
        </w:rPr>
        <w:t>10</w:t>
      </w:r>
      <w:r w:rsidRPr="00EB7AC3">
        <w:rPr>
          <w:noProof/>
        </w:rPr>
        <w:fldChar w:fldCharType="end"/>
      </w:r>
    </w:p>
    <w:p w14:paraId="1FD23B98" w14:textId="070D7F69" w:rsidR="00EB7AC3" w:rsidRDefault="00EB7AC3">
      <w:pPr>
        <w:pStyle w:val="TOC5"/>
        <w:rPr>
          <w:rFonts w:asciiTheme="minorHAnsi" w:eastAsiaTheme="minorEastAsia" w:hAnsiTheme="minorHAnsi" w:cstheme="minorBidi"/>
          <w:noProof/>
          <w:kern w:val="0"/>
          <w:sz w:val="22"/>
          <w:szCs w:val="22"/>
        </w:rPr>
      </w:pPr>
      <w:r>
        <w:rPr>
          <w:noProof/>
        </w:rPr>
        <w:t>7</w:t>
      </w:r>
      <w:r>
        <w:rPr>
          <w:noProof/>
        </w:rPr>
        <w:tab/>
        <w:t>Discrimination in relation to associates</w:t>
      </w:r>
      <w:r w:rsidRPr="00EB7AC3">
        <w:rPr>
          <w:noProof/>
        </w:rPr>
        <w:tab/>
      </w:r>
      <w:r w:rsidRPr="00EB7AC3">
        <w:rPr>
          <w:noProof/>
        </w:rPr>
        <w:fldChar w:fldCharType="begin"/>
      </w:r>
      <w:r w:rsidRPr="00EB7AC3">
        <w:rPr>
          <w:noProof/>
        </w:rPr>
        <w:instrText xml:space="preserve"> PAGEREF _Toc119076371 \h </w:instrText>
      </w:r>
      <w:r w:rsidRPr="00EB7AC3">
        <w:rPr>
          <w:noProof/>
        </w:rPr>
      </w:r>
      <w:r w:rsidRPr="00EB7AC3">
        <w:rPr>
          <w:noProof/>
        </w:rPr>
        <w:fldChar w:fldCharType="separate"/>
      </w:r>
      <w:r w:rsidR="008979EE">
        <w:rPr>
          <w:noProof/>
        </w:rPr>
        <w:t>11</w:t>
      </w:r>
      <w:r w:rsidRPr="00EB7AC3">
        <w:rPr>
          <w:noProof/>
        </w:rPr>
        <w:fldChar w:fldCharType="end"/>
      </w:r>
    </w:p>
    <w:p w14:paraId="5F4503C5" w14:textId="6F79A1FB" w:rsidR="00EB7AC3" w:rsidRDefault="00EB7AC3">
      <w:pPr>
        <w:pStyle w:val="TOC5"/>
        <w:rPr>
          <w:rFonts w:asciiTheme="minorHAnsi" w:eastAsiaTheme="minorEastAsia" w:hAnsiTheme="minorHAnsi" w:cstheme="minorBidi"/>
          <w:noProof/>
          <w:kern w:val="0"/>
          <w:sz w:val="22"/>
          <w:szCs w:val="22"/>
        </w:rPr>
      </w:pPr>
      <w:r>
        <w:rPr>
          <w:noProof/>
        </w:rPr>
        <w:t>8</w:t>
      </w:r>
      <w:r>
        <w:rPr>
          <w:noProof/>
        </w:rPr>
        <w:tab/>
        <w:t>Discrimination in relation to carers, assistants, assistance animals and disability aids</w:t>
      </w:r>
      <w:r w:rsidRPr="00EB7AC3">
        <w:rPr>
          <w:noProof/>
        </w:rPr>
        <w:tab/>
      </w:r>
      <w:r w:rsidRPr="00EB7AC3">
        <w:rPr>
          <w:noProof/>
        </w:rPr>
        <w:fldChar w:fldCharType="begin"/>
      </w:r>
      <w:r w:rsidRPr="00EB7AC3">
        <w:rPr>
          <w:noProof/>
        </w:rPr>
        <w:instrText xml:space="preserve"> PAGEREF _Toc119076372 \h </w:instrText>
      </w:r>
      <w:r w:rsidRPr="00EB7AC3">
        <w:rPr>
          <w:noProof/>
        </w:rPr>
      </w:r>
      <w:r w:rsidRPr="00EB7AC3">
        <w:rPr>
          <w:noProof/>
        </w:rPr>
        <w:fldChar w:fldCharType="separate"/>
      </w:r>
      <w:r w:rsidR="008979EE">
        <w:rPr>
          <w:noProof/>
        </w:rPr>
        <w:t>11</w:t>
      </w:r>
      <w:r w:rsidRPr="00EB7AC3">
        <w:rPr>
          <w:noProof/>
        </w:rPr>
        <w:fldChar w:fldCharType="end"/>
      </w:r>
    </w:p>
    <w:p w14:paraId="75AE7654" w14:textId="701AE5DE" w:rsidR="00EB7AC3" w:rsidRDefault="00EB7AC3">
      <w:pPr>
        <w:pStyle w:val="TOC5"/>
        <w:rPr>
          <w:rFonts w:asciiTheme="minorHAnsi" w:eastAsiaTheme="minorEastAsia" w:hAnsiTheme="minorHAnsi" w:cstheme="minorBidi"/>
          <w:noProof/>
          <w:kern w:val="0"/>
          <w:sz w:val="22"/>
          <w:szCs w:val="22"/>
        </w:rPr>
      </w:pPr>
      <w:r>
        <w:rPr>
          <w:noProof/>
        </w:rPr>
        <w:t>9</w:t>
      </w:r>
      <w:r>
        <w:rPr>
          <w:noProof/>
        </w:rPr>
        <w:tab/>
        <w:t>Carer, assistant, assistance animal and disability aid definitions</w:t>
      </w:r>
      <w:r w:rsidRPr="00EB7AC3">
        <w:rPr>
          <w:noProof/>
        </w:rPr>
        <w:tab/>
      </w:r>
      <w:r w:rsidRPr="00EB7AC3">
        <w:rPr>
          <w:noProof/>
        </w:rPr>
        <w:fldChar w:fldCharType="begin"/>
      </w:r>
      <w:r w:rsidRPr="00EB7AC3">
        <w:rPr>
          <w:noProof/>
        </w:rPr>
        <w:instrText xml:space="preserve"> PAGEREF _Toc119076373 \h </w:instrText>
      </w:r>
      <w:r w:rsidRPr="00EB7AC3">
        <w:rPr>
          <w:noProof/>
        </w:rPr>
      </w:r>
      <w:r w:rsidRPr="00EB7AC3">
        <w:rPr>
          <w:noProof/>
        </w:rPr>
        <w:fldChar w:fldCharType="separate"/>
      </w:r>
      <w:r w:rsidR="008979EE">
        <w:rPr>
          <w:noProof/>
        </w:rPr>
        <w:t>12</w:t>
      </w:r>
      <w:r w:rsidRPr="00EB7AC3">
        <w:rPr>
          <w:noProof/>
        </w:rPr>
        <w:fldChar w:fldCharType="end"/>
      </w:r>
    </w:p>
    <w:p w14:paraId="40FE6595" w14:textId="100D0E5E" w:rsidR="00EB7AC3" w:rsidRDefault="00EB7AC3">
      <w:pPr>
        <w:pStyle w:val="TOC5"/>
        <w:rPr>
          <w:rFonts w:asciiTheme="minorHAnsi" w:eastAsiaTheme="minorEastAsia" w:hAnsiTheme="minorHAnsi" w:cstheme="minorBidi"/>
          <w:noProof/>
          <w:kern w:val="0"/>
          <w:sz w:val="22"/>
          <w:szCs w:val="22"/>
        </w:rPr>
      </w:pPr>
      <w:r>
        <w:rPr>
          <w:noProof/>
        </w:rPr>
        <w:t>10</w:t>
      </w:r>
      <w:r>
        <w:rPr>
          <w:noProof/>
        </w:rPr>
        <w:tab/>
        <w:t>Act done because of disability and for other reason</w:t>
      </w:r>
      <w:r w:rsidRPr="00EB7AC3">
        <w:rPr>
          <w:noProof/>
        </w:rPr>
        <w:tab/>
      </w:r>
      <w:r w:rsidRPr="00EB7AC3">
        <w:rPr>
          <w:noProof/>
        </w:rPr>
        <w:fldChar w:fldCharType="begin"/>
      </w:r>
      <w:r w:rsidRPr="00EB7AC3">
        <w:rPr>
          <w:noProof/>
        </w:rPr>
        <w:instrText xml:space="preserve"> PAGEREF _Toc119076374 \h </w:instrText>
      </w:r>
      <w:r w:rsidRPr="00EB7AC3">
        <w:rPr>
          <w:noProof/>
        </w:rPr>
      </w:r>
      <w:r w:rsidRPr="00EB7AC3">
        <w:rPr>
          <w:noProof/>
        </w:rPr>
        <w:fldChar w:fldCharType="separate"/>
      </w:r>
      <w:r w:rsidR="008979EE">
        <w:rPr>
          <w:noProof/>
        </w:rPr>
        <w:t>14</w:t>
      </w:r>
      <w:r w:rsidRPr="00EB7AC3">
        <w:rPr>
          <w:noProof/>
        </w:rPr>
        <w:fldChar w:fldCharType="end"/>
      </w:r>
    </w:p>
    <w:p w14:paraId="7A8BE2B6" w14:textId="1EDB5CD3" w:rsidR="00EB7AC3" w:rsidRDefault="00EB7AC3">
      <w:pPr>
        <w:pStyle w:val="TOC5"/>
        <w:rPr>
          <w:rFonts w:asciiTheme="minorHAnsi" w:eastAsiaTheme="minorEastAsia" w:hAnsiTheme="minorHAnsi" w:cstheme="minorBidi"/>
          <w:noProof/>
          <w:kern w:val="0"/>
          <w:sz w:val="22"/>
          <w:szCs w:val="22"/>
        </w:rPr>
      </w:pPr>
      <w:r>
        <w:rPr>
          <w:noProof/>
        </w:rPr>
        <w:t>11</w:t>
      </w:r>
      <w:r>
        <w:rPr>
          <w:noProof/>
        </w:rPr>
        <w:tab/>
        <w:t>Unjustifiable hardship</w:t>
      </w:r>
      <w:r w:rsidRPr="00EB7AC3">
        <w:rPr>
          <w:noProof/>
        </w:rPr>
        <w:tab/>
      </w:r>
      <w:r w:rsidRPr="00EB7AC3">
        <w:rPr>
          <w:noProof/>
        </w:rPr>
        <w:fldChar w:fldCharType="begin"/>
      </w:r>
      <w:r w:rsidRPr="00EB7AC3">
        <w:rPr>
          <w:noProof/>
        </w:rPr>
        <w:instrText xml:space="preserve"> PAGEREF _Toc119076375 \h </w:instrText>
      </w:r>
      <w:r w:rsidRPr="00EB7AC3">
        <w:rPr>
          <w:noProof/>
        </w:rPr>
      </w:r>
      <w:r w:rsidRPr="00EB7AC3">
        <w:rPr>
          <w:noProof/>
        </w:rPr>
        <w:fldChar w:fldCharType="separate"/>
      </w:r>
      <w:r w:rsidR="008979EE">
        <w:rPr>
          <w:noProof/>
        </w:rPr>
        <w:t>14</w:t>
      </w:r>
      <w:r w:rsidRPr="00EB7AC3">
        <w:rPr>
          <w:noProof/>
        </w:rPr>
        <w:fldChar w:fldCharType="end"/>
      </w:r>
    </w:p>
    <w:p w14:paraId="63855B4C" w14:textId="5FD225E8" w:rsidR="00EB7AC3" w:rsidRDefault="00EB7AC3">
      <w:pPr>
        <w:pStyle w:val="TOC5"/>
        <w:rPr>
          <w:rFonts w:asciiTheme="minorHAnsi" w:eastAsiaTheme="minorEastAsia" w:hAnsiTheme="minorHAnsi" w:cstheme="minorBidi"/>
          <w:noProof/>
          <w:kern w:val="0"/>
          <w:sz w:val="22"/>
          <w:szCs w:val="22"/>
        </w:rPr>
      </w:pPr>
      <w:r>
        <w:rPr>
          <w:noProof/>
        </w:rPr>
        <w:t>12</w:t>
      </w:r>
      <w:r>
        <w:rPr>
          <w:noProof/>
        </w:rPr>
        <w:tab/>
        <w:t>Application of Act</w:t>
      </w:r>
      <w:r w:rsidRPr="00EB7AC3">
        <w:rPr>
          <w:noProof/>
        </w:rPr>
        <w:tab/>
      </w:r>
      <w:r w:rsidRPr="00EB7AC3">
        <w:rPr>
          <w:noProof/>
        </w:rPr>
        <w:fldChar w:fldCharType="begin"/>
      </w:r>
      <w:r w:rsidRPr="00EB7AC3">
        <w:rPr>
          <w:noProof/>
        </w:rPr>
        <w:instrText xml:space="preserve"> PAGEREF _Toc119076376 \h </w:instrText>
      </w:r>
      <w:r w:rsidRPr="00EB7AC3">
        <w:rPr>
          <w:noProof/>
        </w:rPr>
      </w:r>
      <w:r w:rsidRPr="00EB7AC3">
        <w:rPr>
          <w:noProof/>
        </w:rPr>
        <w:fldChar w:fldCharType="separate"/>
      </w:r>
      <w:r w:rsidR="008979EE">
        <w:rPr>
          <w:noProof/>
        </w:rPr>
        <w:t>15</w:t>
      </w:r>
      <w:r w:rsidRPr="00EB7AC3">
        <w:rPr>
          <w:noProof/>
        </w:rPr>
        <w:fldChar w:fldCharType="end"/>
      </w:r>
    </w:p>
    <w:p w14:paraId="0E0C6421" w14:textId="0E26D021" w:rsidR="00EB7AC3" w:rsidRDefault="00EB7AC3">
      <w:pPr>
        <w:pStyle w:val="TOC5"/>
        <w:rPr>
          <w:rFonts w:asciiTheme="minorHAnsi" w:eastAsiaTheme="minorEastAsia" w:hAnsiTheme="minorHAnsi" w:cstheme="minorBidi"/>
          <w:noProof/>
          <w:kern w:val="0"/>
          <w:sz w:val="22"/>
          <w:szCs w:val="22"/>
        </w:rPr>
      </w:pPr>
      <w:r>
        <w:rPr>
          <w:noProof/>
        </w:rPr>
        <w:t>12A</w:t>
      </w:r>
      <w:r>
        <w:rPr>
          <w:noProof/>
        </w:rPr>
        <w:tab/>
        <w:t xml:space="preserve">Application of the </w:t>
      </w:r>
      <w:r w:rsidRPr="00B773AA">
        <w:rPr>
          <w:i/>
          <w:noProof/>
        </w:rPr>
        <w:t>Criminal Code</w:t>
      </w:r>
      <w:r w:rsidRPr="00EB7AC3">
        <w:rPr>
          <w:noProof/>
        </w:rPr>
        <w:tab/>
      </w:r>
      <w:r w:rsidRPr="00EB7AC3">
        <w:rPr>
          <w:noProof/>
        </w:rPr>
        <w:fldChar w:fldCharType="begin"/>
      </w:r>
      <w:r w:rsidRPr="00EB7AC3">
        <w:rPr>
          <w:noProof/>
        </w:rPr>
        <w:instrText xml:space="preserve"> PAGEREF _Toc119076377 \h </w:instrText>
      </w:r>
      <w:r w:rsidRPr="00EB7AC3">
        <w:rPr>
          <w:noProof/>
        </w:rPr>
      </w:r>
      <w:r w:rsidRPr="00EB7AC3">
        <w:rPr>
          <w:noProof/>
        </w:rPr>
        <w:fldChar w:fldCharType="separate"/>
      </w:r>
      <w:r w:rsidR="008979EE">
        <w:rPr>
          <w:noProof/>
        </w:rPr>
        <w:t>17</w:t>
      </w:r>
      <w:r w:rsidRPr="00EB7AC3">
        <w:rPr>
          <w:noProof/>
        </w:rPr>
        <w:fldChar w:fldCharType="end"/>
      </w:r>
    </w:p>
    <w:p w14:paraId="0C6A0096" w14:textId="02E3C9D9" w:rsidR="00EB7AC3" w:rsidRDefault="00EB7AC3">
      <w:pPr>
        <w:pStyle w:val="TOC5"/>
        <w:rPr>
          <w:rFonts w:asciiTheme="minorHAnsi" w:eastAsiaTheme="minorEastAsia" w:hAnsiTheme="minorHAnsi" w:cstheme="minorBidi"/>
          <w:noProof/>
          <w:kern w:val="0"/>
          <w:sz w:val="22"/>
          <w:szCs w:val="22"/>
        </w:rPr>
      </w:pPr>
      <w:r>
        <w:rPr>
          <w:noProof/>
        </w:rPr>
        <w:t>13</w:t>
      </w:r>
      <w:r>
        <w:rPr>
          <w:noProof/>
        </w:rPr>
        <w:tab/>
        <w:t>Operation of State and Territory laws</w:t>
      </w:r>
      <w:r w:rsidRPr="00EB7AC3">
        <w:rPr>
          <w:noProof/>
        </w:rPr>
        <w:tab/>
      </w:r>
      <w:r w:rsidRPr="00EB7AC3">
        <w:rPr>
          <w:noProof/>
        </w:rPr>
        <w:fldChar w:fldCharType="begin"/>
      </w:r>
      <w:r w:rsidRPr="00EB7AC3">
        <w:rPr>
          <w:noProof/>
        </w:rPr>
        <w:instrText xml:space="preserve"> PAGEREF _Toc119076378 \h </w:instrText>
      </w:r>
      <w:r w:rsidRPr="00EB7AC3">
        <w:rPr>
          <w:noProof/>
        </w:rPr>
      </w:r>
      <w:r w:rsidRPr="00EB7AC3">
        <w:rPr>
          <w:noProof/>
        </w:rPr>
        <w:fldChar w:fldCharType="separate"/>
      </w:r>
      <w:r w:rsidR="008979EE">
        <w:rPr>
          <w:noProof/>
        </w:rPr>
        <w:t>17</w:t>
      </w:r>
      <w:r w:rsidRPr="00EB7AC3">
        <w:rPr>
          <w:noProof/>
        </w:rPr>
        <w:fldChar w:fldCharType="end"/>
      </w:r>
    </w:p>
    <w:p w14:paraId="59A52F9D" w14:textId="15C6A2E2" w:rsidR="00EB7AC3" w:rsidRDefault="00EB7AC3">
      <w:pPr>
        <w:pStyle w:val="TOC5"/>
        <w:rPr>
          <w:rFonts w:asciiTheme="minorHAnsi" w:eastAsiaTheme="minorEastAsia" w:hAnsiTheme="minorHAnsi" w:cstheme="minorBidi"/>
          <w:noProof/>
          <w:kern w:val="0"/>
          <w:sz w:val="22"/>
          <w:szCs w:val="22"/>
        </w:rPr>
      </w:pPr>
      <w:r>
        <w:rPr>
          <w:noProof/>
        </w:rPr>
        <w:t>14</w:t>
      </w:r>
      <w:r>
        <w:rPr>
          <w:noProof/>
        </w:rPr>
        <w:tab/>
        <w:t>Extent to which Act binds the Crown</w:t>
      </w:r>
      <w:r w:rsidRPr="00EB7AC3">
        <w:rPr>
          <w:noProof/>
        </w:rPr>
        <w:tab/>
      </w:r>
      <w:r w:rsidRPr="00EB7AC3">
        <w:rPr>
          <w:noProof/>
        </w:rPr>
        <w:fldChar w:fldCharType="begin"/>
      </w:r>
      <w:r w:rsidRPr="00EB7AC3">
        <w:rPr>
          <w:noProof/>
        </w:rPr>
        <w:instrText xml:space="preserve"> PAGEREF _Toc119076379 \h </w:instrText>
      </w:r>
      <w:r w:rsidRPr="00EB7AC3">
        <w:rPr>
          <w:noProof/>
        </w:rPr>
      </w:r>
      <w:r w:rsidRPr="00EB7AC3">
        <w:rPr>
          <w:noProof/>
        </w:rPr>
        <w:fldChar w:fldCharType="separate"/>
      </w:r>
      <w:r w:rsidR="008979EE">
        <w:rPr>
          <w:noProof/>
        </w:rPr>
        <w:t>18</w:t>
      </w:r>
      <w:r w:rsidRPr="00EB7AC3">
        <w:rPr>
          <w:noProof/>
        </w:rPr>
        <w:fldChar w:fldCharType="end"/>
      </w:r>
    </w:p>
    <w:p w14:paraId="312091EC" w14:textId="0475B829" w:rsidR="00EB7AC3" w:rsidRDefault="00EB7AC3">
      <w:pPr>
        <w:pStyle w:val="TOC2"/>
        <w:rPr>
          <w:rFonts w:asciiTheme="minorHAnsi" w:eastAsiaTheme="minorEastAsia" w:hAnsiTheme="minorHAnsi" w:cstheme="minorBidi"/>
          <w:b w:val="0"/>
          <w:noProof/>
          <w:kern w:val="0"/>
          <w:sz w:val="22"/>
          <w:szCs w:val="22"/>
        </w:rPr>
      </w:pPr>
      <w:r>
        <w:rPr>
          <w:noProof/>
        </w:rPr>
        <w:t>Part 2—Prohibition of disability discrimination</w:t>
      </w:r>
      <w:r w:rsidRPr="00EB7AC3">
        <w:rPr>
          <w:b w:val="0"/>
          <w:noProof/>
          <w:sz w:val="18"/>
        </w:rPr>
        <w:tab/>
      </w:r>
      <w:r w:rsidRPr="00EB7AC3">
        <w:rPr>
          <w:b w:val="0"/>
          <w:noProof/>
          <w:sz w:val="18"/>
        </w:rPr>
        <w:fldChar w:fldCharType="begin"/>
      </w:r>
      <w:r w:rsidRPr="00EB7AC3">
        <w:rPr>
          <w:b w:val="0"/>
          <w:noProof/>
          <w:sz w:val="18"/>
        </w:rPr>
        <w:instrText xml:space="preserve"> PAGEREF _Toc119076380 \h </w:instrText>
      </w:r>
      <w:r w:rsidRPr="00EB7AC3">
        <w:rPr>
          <w:b w:val="0"/>
          <w:noProof/>
          <w:sz w:val="18"/>
        </w:rPr>
      </w:r>
      <w:r w:rsidRPr="00EB7AC3">
        <w:rPr>
          <w:b w:val="0"/>
          <w:noProof/>
          <w:sz w:val="18"/>
        </w:rPr>
        <w:fldChar w:fldCharType="separate"/>
      </w:r>
      <w:r w:rsidR="008979EE">
        <w:rPr>
          <w:b w:val="0"/>
          <w:noProof/>
          <w:sz w:val="18"/>
        </w:rPr>
        <w:t>19</w:t>
      </w:r>
      <w:r w:rsidRPr="00EB7AC3">
        <w:rPr>
          <w:b w:val="0"/>
          <w:noProof/>
          <w:sz w:val="18"/>
        </w:rPr>
        <w:fldChar w:fldCharType="end"/>
      </w:r>
    </w:p>
    <w:p w14:paraId="498AD630" w14:textId="6F62BFE1" w:rsidR="00EB7AC3" w:rsidRDefault="00EB7AC3">
      <w:pPr>
        <w:pStyle w:val="TOC3"/>
        <w:rPr>
          <w:rFonts w:asciiTheme="minorHAnsi" w:eastAsiaTheme="minorEastAsia" w:hAnsiTheme="minorHAnsi" w:cstheme="minorBidi"/>
          <w:b w:val="0"/>
          <w:noProof/>
          <w:kern w:val="0"/>
          <w:szCs w:val="22"/>
        </w:rPr>
      </w:pPr>
      <w:r>
        <w:rPr>
          <w:noProof/>
        </w:rPr>
        <w:t>Division 1—Discrimination in work</w:t>
      </w:r>
      <w:r w:rsidRPr="00EB7AC3">
        <w:rPr>
          <w:b w:val="0"/>
          <w:noProof/>
          <w:sz w:val="18"/>
        </w:rPr>
        <w:tab/>
      </w:r>
      <w:r w:rsidRPr="00EB7AC3">
        <w:rPr>
          <w:b w:val="0"/>
          <w:noProof/>
          <w:sz w:val="18"/>
        </w:rPr>
        <w:fldChar w:fldCharType="begin"/>
      </w:r>
      <w:r w:rsidRPr="00EB7AC3">
        <w:rPr>
          <w:b w:val="0"/>
          <w:noProof/>
          <w:sz w:val="18"/>
        </w:rPr>
        <w:instrText xml:space="preserve"> PAGEREF _Toc119076381 \h </w:instrText>
      </w:r>
      <w:r w:rsidRPr="00EB7AC3">
        <w:rPr>
          <w:b w:val="0"/>
          <w:noProof/>
          <w:sz w:val="18"/>
        </w:rPr>
      </w:r>
      <w:r w:rsidRPr="00EB7AC3">
        <w:rPr>
          <w:b w:val="0"/>
          <w:noProof/>
          <w:sz w:val="18"/>
        </w:rPr>
        <w:fldChar w:fldCharType="separate"/>
      </w:r>
      <w:r w:rsidR="008979EE">
        <w:rPr>
          <w:b w:val="0"/>
          <w:noProof/>
          <w:sz w:val="18"/>
        </w:rPr>
        <w:t>19</w:t>
      </w:r>
      <w:r w:rsidRPr="00EB7AC3">
        <w:rPr>
          <w:b w:val="0"/>
          <w:noProof/>
          <w:sz w:val="18"/>
        </w:rPr>
        <w:fldChar w:fldCharType="end"/>
      </w:r>
    </w:p>
    <w:p w14:paraId="6E47C5E7" w14:textId="455EA286" w:rsidR="00EB7AC3" w:rsidRDefault="00EB7AC3">
      <w:pPr>
        <w:pStyle w:val="TOC5"/>
        <w:rPr>
          <w:rFonts w:asciiTheme="minorHAnsi" w:eastAsiaTheme="minorEastAsia" w:hAnsiTheme="minorHAnsi" w:cstheme="minorBidi"/>
          <w:noProof/>
          <w:kern w:val="0"/>
          <w:sz w:val="22"/>
          <w:szCs w:val="22"/>
        </w:rPr>
      </w:pPr>
      <w:r>
        <w:rPr>
          <w:noProof/>
        </w:rPr>
        <w:t>15</w:t>
      </w:r>
      <w:r>
        <w:rPr>
          <w:noProof/>
        </w:rPr>
        <w:tab/>
        <w:t>Discrimination in employment</w:t>
      </w:r>
      <w:r w:rsidRPr="00EB7AC3">
        <w:rPr>
          <w:noProof/>
        </w:rPr>
        <w:tab/>
      </w:r>
      <w:r w:rsidRPr="00EB7AC3">
        <w:rPr>
          <w:noProof/>
        </w:rPr>
        <w:fldChar w:fldCharType="begin"/>
      </w:r>
      <w:r w:rsidRPr="00EB7AC3">
        <w:rPr>
          <w:noProof/>
        </w:rPr>
        <w:instrText xml:space="preserve"> PAGEREF _Toc119076382 \h </w:instrText>
      </w:r>
      <w:r w:rsidRPr="00EB7AC3">
        <w:rPr>
          <w:noProof/>
        </w:rPr>
      </w:r>
      <w:r w:rsidRPr="00EB7AC3">
        <w:rPr>
          <w:noProof/>
        </w:rPr>
        <w:fldChar w:fldCharType="separate"/>
      </w:r>
      <w:r w:rsidR="008979EE">
        <w:rPr>
          <w:noProof/>
        </w:rPr>
        <w:t>19</w:t>
      </w:r>
      <w:r w:rsidRPr="00EB7AC3">
        <w:rPr>
          <w:noProof/>
        </w:rPr>
        <w:fldChar w:fldCharType="end"/>
      </w:r>
    </w:p>
    <w:p w14:paraId="52802049" w14:textId="0EBC6C30" w:rsidR="00EB7AC3" w:rsidRDefault="00EB7AC3">
      <w:pPr>
        <w:pStyle w:val="TOC5"/>
        <w:rPr>
          <w:rFonts w:asciiTheme="minorHAnsi" w:eastAsiaTheme="minorEastAsia" w:hAnsiTheme="minorHAnsi" w:cstheme="minorBidi"/>
          <w:noProof/>
          <w:kern w:val="0"/>
          <w:sz w:val="22"/>
          <w:szCs w:val="22"/>
        </w:rPr>
      </w:pPr>
      <w:r>
        <w:rPr>
          <w:noProof/>
        </w:rPr>
        <w:t>16</w:t>
      </w:r>
      <w:r>
        <w:rPr>
          <w:noProof/>
        </w:rPr>
        <w:tab/>
        <w:t>Discrimination against commission agents</w:t>
      </w:r>
      <w:r w:rsidRPr="00EB7AC3">
        <w:rPr>
          <w:noProof/>
        </w:rPr>
        <w:tab/>
      </w:r>
      <w:r w:rsidRPr="00EB7AC3">
        <w:rPr>
          <w:noProof/>
        </w:rPr>
        <w:fldChar w:fldCharType="begin"/>
      </w:r>
      <w:r w:rsidRPr="00EB7AC3">
        <w:rPr>
          <w:noProof/>
        </w:rPr>
        <w:instrText xml:space="preserve"> PAGEREF _Toc119076383 \h </w:instrText>
      </w:r>
      <w:r w:rsidRPr="00EB7AC3">
        <w:rPr>
          <w:noProof/>
        </w:rPr>
      </w:r>
      <w:r w:rsidRPr="00EB7AC3">
        <w:rPr>
          <w:noProof/>
        </w:rPr>
        <w:fldChar w:fldCharType="separate"/>
      </w:r>
      <w:r w:rsidR="008979EE">
        <w:rPr>
          <w:noProof/>
        </w:rPr>
        <w:t>19</w:t>
      </w:r>
      <w:r w:rsidRPr="00EB7AC3">
        <w:rPr>
          <w:noProof/>
        </w:rPr>
        <w:fldChar w:fldCharType="end"/>
      </w:r>
    </w:p>
    <w:p w14:paraId="1863639E" w14:textId="265069CB" w:rsidR="00EB7AC3" w:rsidRDefault="00EB7AC3">
      <w:pPr>
        <w:pStyle w:val="TOC5"/>
        <w:rPr>
          <w:rFonts w:asciiTheme="minorHAnsi" w:eastAsiaTheme="minorEastAsia" w:hAnsiTheme="minorHAnsi" w:cstheme="minorBidi"/>
          <w:noProof/>
          <w:kern w:val="0"/>
          <w:sz w:val="22"/>
          <w:szCs w:val="22"/>
        </w:rPr>
      </w:pPr>
      <w:r>
        <w:rPr>
          <w:noProof/>
        </w:rPr>
        <w:t>17</w:t>
      </w:r>
      <w:r>
        <w:rPr>
          <w:noProof/>
        </w:rPr>
        <w:tab/>
        <w:t>Discrimination against contract workers</w:t>
      </w:r>
      <w:r w:rsidRPr="00EB7AC3">
        <w:rPr>
          <w:noProof/>
        </w:rPr>
        <w:tab/>
      </w:r>
      <w:r w:rsidRPr="00EB7AC3">
        <w:rPr>
          <w:noProof/>
        </w:rPr>
        <w:fldChar w:fldCharType="begin"/>
      </w:r>
      <w:r w:rsidRPr="00EB7AC3">
        <w:rPr>
          <w:noProof/>
        </w:rPr>
        <w:instrText xml:space="preserve"> PAGEREF _Toc119076384 \h </w:instrText>
      </w:r>
      <w:r w:rsidRPr="00EB7AC3">
        <w:rPr>
          <w:noProof/>
        </w:rPr>
      </w:r>
      <w:r w:rsidRPr="00EB7AC3">
        <w:rPr>
          <w:noProof/>
        </w:rPr>
        <w:fldChar w:fldCharType="separate"/>
      </w:r>
      <w:r w:rsidR="008979EE">
        <w:rPr>
          <w:noProof/>
        </w:rPr>
        <w:t>20</w:t>
      </w:r>
      <w:r w:rsidRPr="00EB7AC3">
        <w:rPr>
          <w:noProof/>
        </w:rPr>
        <w:fldChar w:fldCharType="end"/>
      </w:r>
    </w:p>
    <w:p w14:paraId="37F168BC" w14:textId="2F2B54E4" w:rsidR="00EB7AC3" w:rsidRDefault="00EB7AC3">
      <w:pPr>
        <w:pStyle w:val="TOC5"/>
        <w:rPr>
          <w:rFonts w:asciiTheme="minorHAnsi" w:eastAsiaTheme="minorEastAsia" w:hAnsiTheme="minorHAnsi" w:cstheme="minorBidi"/>
          <w:noProof/>
          <w:kern w:val="0"/>
          <w:sz w:val="22"/>
          <w:szCs w:val="22"/>
        </w:rPr>
      </w:pPr>
      <w:r>
        <w:rPr>
          <w:noProof/>
        </w:rPr>
        <w:t>18</w:t>
      </w:r>
      <w:r>
        <w:rPr>
          <w:noProof/>
        </w:rPr>
        <w:tab/>
        <w:t>Partnerships</w:t>
      </w:r>
      <w:r w:rsidRPr="00EB7AC3">
        <w:rPr>
          <w:noProof/>
        </w:rPr>
        <w:tab/>
      </w:r>
      <w:r w:rsidRPr="00EB7AC3">
        <w:rPr>
          <w:noProof/>
        </w:rPr>
        <w:fldChar w:fldCharType="begin"/>
      </w:r>
      <w:r w:rsidRPr="00EB7AC3">
        <w:rPr>
          <w:noProof/>
        </w:rPr>
        <w:instrText xml:space="preserve"> PAGEREF _Toc119076385 \h </w:instrText>
      </w:r>
      <w:r w:rsidRPr="00EB7AC3">
        <w:rPr>
          <w:noProof/>
        </w:rPr>
      </w:r>
      <w:r w:rsidRPr="00EB7AC3">
        <w:rPr>
          <w:noProof/>
        </w:rPr>
        <w:fldChar w:fldCharType="separate"/>
      </w:r>
      <w:r w:rsidR="008979EE">
        <w:rPr>
          <w:noProof/>
        </w:rPr>
        <w:t>21</w:t>
      </w:r>
      <w:r w:rsidRPr="00EB7AC3">
        <w:rPr>
          <w:noProof/>
        </w:rPr>
        <w:fldChar w:fldCharType="end"/>
      </w:r>
    </w:p>
    <w:p w14:paraId="434BC0F3" w14:textId="256EF5BB" w:rsidR="00EB7AC3" w:rsidRDefault="00EB7AC3">
      <w:pPr>
        <w:pStyle w:val="TOC5"/>
        <w:rPr>
          <w:rFonts w:asciiTheme="minorHAnsi" w:eastAsiaTheme="minorEastAsia" w:hAnsiTheme="minorHAnsi" w:cstheme="minorBidi"/>
          <w:noProof/>
          <w:kern w:val="0"/>
          <w:sz w:val="22"/>
          <w:szCs w:val="22"/>
        </w:rPr>
      </w:pPr>
      <w:r>
        <w:rPr>
          <w:noProof/>
        </w:rPr>
        <w:t>19</w:t>
      </w:r>
      <w:r>
        <w:rPr>
          <w:noProof/>
        </w:rPr>
        <w:tab/>
        <w:t>Qualifying bodies</w:t>
      </w:r>
      <w:r w:rsidRPr="00EB7AC3">
        <w:rPr>
          <w:noProof/>
        </w:rPr>
        <w:tab/>
      </w:r>
      <w:r w:rsidRPr="00EB7AC3">
        <w:rPr>
          <w:noProof/>
        </w:rPr>
        <w:fldChar w:fldCharType="begin"/>
      </w:r>
      <w:r w:rsidRPr="00EB7AC3">
        <w:rPr>
          <w:noProof/>
        </w:rPr>
        <w:instrText xml:space="preserve"> PAGEREF _Toc119076386 \h </w:instrText>
      </w:r>
      <w:r w:rsidRPr="00EB7AC3">
        <w:rPr>
          <w:noProof/>
        </w:rPr>
      </w:r>
      <w:r w:rsidRPr="00EB7AC3">
        <w:rPr>
          <w:noProof/>
        </w:rPr>
        <w:fldChar w:fldCharType="separate"/>
      </w:r>
      <w:r w:rsidR="008979EE">
        <w:rPr>
          <w:noProof/>
        </w:rPr>
        <w:t>21</w:t>
      </w:r>
      <w:r w:rsidRPr="00EB7AC3">
        <w:rPr>
          <w:noProof/>
        </w:rPr>
        <w:fldChar w:fldCharType="end"/>
      </w:r>
    </w:p>
    <w:p w14:paraId="4C35FD26" w14:textId="1F76D325" w:rsidR="00EB7AC3" w:rsidRDefault="00EB7AC3">
      <w:pPr>
        <w:pStyle w:val="TOC5"/>
        <w:rPr>
          <w:rFonts w:asciiTheme="minorHAnsi" w:eastAsiaTheme="minorEastAsia" w:hAnsiTheme="minorHAnsi" w:cstheme="minorBidi"/>
          <w:noProof/>
          <w:kern w:val="0"/>
          <w:sz w:val="22"/>
          <w:szCs w:val="22"/>
        </w:rPr>
      </w:pPr>
      <w:r>
        <w:rPr>
          <w:noProof/>
        </w:rPr>
        <w:t>20</w:t>
      </w:r>
      <w:r>
        <w:rPr>
          <w:noProof/>
        </w:rPr>
        <w:tab/>
        <w:t xml:space="preserve">Registered organisations under the </w:t>
      </w:r>
      <w:r w:rsidRPr="00B773AA">
        <w:rPr>
          <w:i/>
          <w:noProof/>
        </w:rPr>
        <w:t>Fair Work (Registered Organisations) Act 2009</w:t>
      </w:r>
      <w:r w:rsidRPr="00EB7AC3">
        <w:rPr>
          <w:noProof/>
        </w:rPr>
        <w:tab/>
      </w:r>
      <w:r w:rsidRPr="00EB7AC3">
        <w:rPr>
          <w:noProof/>
        </w:rPr>
        <w:fldChar w:fldCharType="begin"/>
      </w:r>
      <w:r w:rsidRPr="00EB7AC3">
        <w:rPr>
          <w:noProof/>
        </w:rPr>
        <w:instrText xml:space="preserve"> PAGEREF _Toc119076387 \h </w:instrText>
      </w:r>
      <w:r w:rsidRPr="00EB7AC3">
        <w:rPr>
          <w:noProof/>
        </w:rPr>
      </w:r>
      <w:r w:rsidRPr="00EB7AC3">
        <w:rPr>
          <w:noProof/>
        </w:rPr>
        <w:fldChar w:fldCharType="separate"/>
      </w:r>
      <w:r w:rsidR="008979EE">
        <w:rPr>
          <w:noProof/>
        </w:rPr>
        <w:t>22</w:t>
      </w:r>
      <w:r w:rsidRPr="00EB7AC3">
        <w:rPr>
          <w:noProof/>
        </w:rPr>
        <w:fldChar w:fldCharType="end"/>
      </w:r>
    </w:p>
    <w:p w14:paraId="4E3D7099" w14:textId="03BD9B87" w:rsidR="00EB7AC3" w:rsidRDefault="00EB7AC3">
      <w:pPr>
        <w:pStyle w:val="TOC5"/>
        <w:rPr>
          <w:rFonts w:asciiTheme="minorHAnsi" w:eastAsiaTheme="minorEastAsia" w:hAnsiTheme="minorHAnsi" w:cstheme="minorBidi"/>
          <w:noProof/>
          <w:kern w:val="0"/>
          <w:sz w:val="22"/>
          <w:szCs w:val="22"/>
        </w:rPr>
      </w:pPr>
      <w:r>
        <w:rPr>
          <w:noProof/>
        </w:rPr>
        <w:t>21</w:t>
      </w:r>
      <w:r>
        <w:rPr>
          <w:noProof/>
        </w:rPr>
        <w:tab/>
        <w:t>Employment agencies</w:t>
      </w:r>
      <w:r w:rsidRPr="00EB7AC3">
        <w:rPr>
          <w:noProof/>
        </w:rPr>
        <w:tab/>
      </w:r>
      <w:r w:rsidRPr="00EB7AC3">
        <w:rPr>
          <w:noProof/>
        </w:rPr>
        <w:fldChar w:fldCharType="begin"/>
      </w:r>
      <w:r w:rsidRPr="00EB7AC3">
        <w:rPr>
          <w:noProof/>
        </w:rPr>
        <w:instrText xml:space="preserve"> PAGEREF _Toc119076388 \h </w:instrText>
      </w:r>
      <w:r w:rsidRPr="00EB7AC3">
        <w:rPr>
          <w:noProof/>
        </w:rPr>
      </w:r>
      <w:r w:rsidRPr="00EB7AC3">
        <w:rPr>
          <w:noProof/>
        </w:rPr>
        <w:fldChar w:fldCharType="separate"/>
      </w:r>
      <w:r w:rsidR="008979EE">
        <w:rPr>
          <w:noProof/>
        </w:rPr>
        <w:t>22</w:t>
      </w:r>
      <w:r w:rsidRPr="00EB7AC3">
        <w:rPr>
          <w:noProof/>
        </w:rPr>
        <w:fldChar w:fldCharType="end"/>
      </w:r>
    </w:p>
    <w:p w14:paraId="26157699" w14:textId="67A2410A" w:rsidR="00EB7AC3" w:rsidRDefault="00EB7AC3">
      <w:pPr>
        <w:pStyle w:val="TOC5"/>
        <w:rPr>
          <w:rFonts w:asciiTheme="minorHAnsi" w:eastAsiaTheme="minorEastAsia" w:hAnsiTheme="minorHAnsi" w:cstheme="minorBidi"/>
          <w:noProof/>
          <w:kern w:val="0"/>
          <w:sz w:val="22"/>
          <w:szCs w:val="22"/>
        </w:rPr>
      </w:pPr>
      <w:r>
        <w:rPr>
          <w:noProof/>
        </w:rPr>
        <w:t>21A</w:t>
      </w:r>
      <w:r>
        <w:rPr>
          <w:noProof/>
        </w:rPr>
        <w:tab/>
        <w:t>Exception—inherent requirements</w:t>
      </w:r>
      <w:r w:rsidRPr="00EB7AC3">
        <w:rPr>
          <w:noProof/>
        </w:rPr>
        <w:tab/>
      </w:r>
      <w:r w:rsidRPr="00EB7AC3">
        <w:rPr>
          <w:noProof/>
        </w:rPr>
        <w:fldChar w:fldCharType="begin"/>
      </w:r>
      <w:r w:rsidRPr="00EB7AC3">
        <w:rPr>
          <w:noProof/>
        </w:rPr>
        <w:instrText xml:space="preserve"> PAGEREF _Toc119076389 \h </w:instrText>
      </w:r>
      <w:r w:rsidRPr="00EB7AC3">
        <w:rPr>
          <w:noProof/>
        </w:rPr>
      </w:r>
      <w:r w:rsidRPr="00EB7AC3">
        <w:rPr>
          <w:noProof/>
        </w:rPr>
        <w:fldChar w:fldCharType="separate"/>
      </w:r>
      <w:r w:rsidR="008979EE">
        <w:rPr>
          <w:noProof/>
        </w:rPr>
        <w:t>23</w:t>
      </w:r>
      <w:r w:rsidRPr="00EB7AC3">
        <w:rPr>
          <w:noProof/>
        </w:rPr>
        <w:fldChar w:fldCharType="end"/>
      </w:r>
    </w:p>
    <w:p w14:paraId="20739D55" w14:textId="3D7F117C" w:rsidR="00EB7AC3" w:rsidRDefault="00EB7AC3">
      <w:pPr>
        <w:pStyle w:val="TOC5"/>
        <w:rPr>
          <w:rFonts w:asciiTheme="minorHAnsi" w:eastAsiaTheme="minorEastAsia" w:hAnsiTheme="minorHAnsi" w:cstheme="minorBidi"/>
          <w:noProof/>
          <w:kern w:val="0"/>
          <w:sz w:val="22"/>
          <w:szCs w:val="22"/>
        </w:rPr>
      </w:pPr>
      <w:r>
        <w:rPr>
          <w:noProof/>
        </w:rPr>
        <w:t>21B</w:t>
      </w:r>
      <w:r>
        <w:rPr>
          <w:noProof/>
        </w:rPr>
        <w:tab/>
        <w:t>Exception—unjustifiable hardship</w:t>
      </w:r>
      <w:r w:rsidRPr="00EB7AC3">
        <w:rPr>
          <w:noProof/>
        </w:rPr>
        <w:tab/>
      </w:r>
      <w:r w:rsidRPr="00EB7AC3">
        <w:rPr>
          <w:noProof/>
        </w:rPr>
        <w:fldChar w:fldCharType="begin"/>
      </w:r>
      <w:r w:rsidRPr="00EB7AC3">
        <w:rPr>
          <w:noProof/>
        </w:rPr>
        <w:instrText xml:space="preserve"> PAGEREF _Toc119076390 \h </w:instrText>
      </w:r>
      <w:r w:rsidRPr="00EB7AC3">
        <w:rPr>
          <w:noProof/>
        </w:rPr>
      </w:r>
      <w:r w:rsidRPr="00EB7AC3">
        <w:rPr>
          <w:noProof/>
        </w:rPr>
        <w:fldChar w:fldCharType="separate"/>
      </w:r>
      <w:r w:rsidR="008979EE">
        <w:rPr>
          <w:noProof/>
        </w:rPr>
        <w:t>24</w:t>
      </w:r>
      <w:r w:rsidRPr="00EB7AC3">
        <w:rPr>
          <w:noProof/>
        </w:rPr>
        <w:fldChar w:fldCharType="end"/>
      </w:r>
    </w:p>
    <w:p w14:paraId="0E677FE0" w14:textId="658FF889" w:rsidR="00EB7AC3" w:rsidRDefault="00EB7AC3">
      <w:pPr>
        <w:pStyle w:val="TOC3"/>
        <w:rPr>
          <w:rFonts w:asciiTheme="minorHAnsi" w:eastAsiaTheme="minorEastAsia" w:hAnsiTheme="minorHAnsi" w:cstheme="minorBidi"/>
          <w:b w:val="0"/>
          <w:noProof/>
          <w:kern w:val="0"/>
          <w:szCs w:val="22"/>
        </w:rPr>
      </w:pPr>
      <w:r>
        <w:rPr>
          <w:noProof/>
        </w:rPr>
        <w:t>Division 2—Discrimination in other areas</w:t>
      </w:r>
      <w:r w:rsidRPr="00EB7AC3">
        <w:rPr>
          <w:b w:val="0"/>
          <w:noProof/>
          <w:sz w:val="18"/>
        </w:rPr>
        <w:tab/>
      </w:r>
      <w:r w:rsidRPr="00EB7AC3">
        <w:rPr>
          <w:b w:val="0"/>
          <w:noProof/>
          <w:sz w:val="18"/>
        </w:rPr>
        <w:fldChar w:fldCharType="begin"/>
      </w:r>
      <w:r w:rsidRPr="00EB7AC3">
        <w:rPr>
          <w:b w:val="0"/>
          <w:noProof/>
          <w:sz w:val="18"/>
        </w:rPr>
        <w:instrText xml:space="preserve"> PAGEREF _Toc119076391 \h </w:instrText>
      </w:r>
      <w:r w:rsidRPr="00EB7AC3">
        <w:rPr>
          <w:b w:val="0"/>
          <w:noProof/>
          <w:sz w:val="18"/>
        </w:rPr>
      </w:r>
      <w:r w:rsidRPr="00EB7AC3">
        <w:rPr>
          <w:b w:val="0"/>
          <w:noProof/>
          <w:sz w:val="18"/>
        </w:rPr>
        <w:fldChar w:fldCharType="separate"/>
      </w:r>
      <w:r w:rsidR="008979EE">
        <w:rPr>
          <w:b w:val="0"/>
          <w:noProof/>
          <w:sz w:val="18"/>
        </w:rPr>
        <w:t>25</w:t>
      </w:r>
      <w:r w:rsidRPr="00EB7AC3">
        <w:rPr>
          <w:b w:val="0"/>
          <w:noProof/>
          <w:sz w:val="18"/>
        </w:rPr>
        <w:fldChar w:fldCharType="end"/>
      </w:r>
    </w:p>
    <w:p w14:paraId="33A17E7B" w14:textId="7B61A09E" w:rsidR="00EB7AC3" w:rsidRDefault="00EB7AC3">
      <w:pPr>
        <w:pStyle w:val="TOC5"/>
        <w:rPr>
          <w:rFonts w:asciiTheme="minorHAnsi" w:eastAsiaTheme="minorEastAsia" w:hAnsiTheme="minorHAnsi" w:cstheme="minorBidi"/>
          <w:noProof/>
          <w:kern w:val="0"/>
          <w:sz w:val="22"/>
          <w:szCs w:val="22"/>
        </w:rPr>
      </w:pPr>
      <w:r>
        <w:rPr>
          <w:noProof/>
        </w:rPr>
        <w:t>22</w:t>
      </w:r>
      <w:r>
        <w:rPr>
          <w:noProof/>
        </w:rPr>
        <w:tab/>
        <w:t>Education</w:t>
      </w:r>
      <w:r w:rsidRPr="00EB7AC3">
        <w:rPr>
          <w:noProof/>
        </w:rPr>
        <w:tab/>
      </w:r>
      <w:r w:rsidRPr="00EB7AC3">
        <w:rPr>
          <w:noProof/>
        </w:rPr>
        <w:fldChar w:fldCharType="begin"/>
      </w:r>
      <w:r w:rsidRPr="00EB7AC3">
        <w:rPr>
          <w:noProof/>
        </w:rPr>
        <w:instrText xml:space="preserve"> PAGEREF _Toc119076392 \h </w:instrText>
      </w:r>
      <w:r w:rsidRPr="00EB7AC3">
        <w:rPr>
          <w:noProof/>
        </w:rPr>
      </w:r>
      <w:r w:rsidRPr="00EB7AC3">
        <w:rPr>
          <w:noProof/>
        </w:rPr>
        <w:fldChar w:fldCharType="separate"/>
      </w:r>
      <w:r w:rsidR="008979EE">
        <w:rPr>
          <w:noProof/>
        </w:rPr>
        <w:t>25</w:t>
      </w:r>
      <w:r w:rsidRPr="00EB7AC3">
        <w:rPr>
          <w:noProof/>
        </w:rPr>
        <w:fldChar w:fldCharType="end"/>
      </w:r>
    </w:p>
    <w:p w14:paraId="557E00CF" w14:textId="387BC644" w:rsidR="00EB7AC3" w:rsidRDefault="00EB7AC3">
      <w:pPr>
        <w:pStyle w:val="TOC5"/>
        <w:rPr>
          <w:rFonts w:asciiTheme="minorHAnsi" w:eastAsiaTheme="minorEastAsia" w:hAnsiTheme="minorHAnsi" w:cstheme="minorBidi"/>
          <w:noProof/>
          <w:kern w:val="0"/>
          <w:sz w:val="22"/>
          <w:szCs w:val="22"/>
        </w:rPr>
      </w:pPr>
      <w:r>
        <w:rPr>
          <w:noProof/>
        </w:rPr>
        <w:t>23</w:t>
      </w:r>
      <w:r>
        <w:rPr>
          <w:noProof/>
        </w:rPr>
        <w:tab/>
        <w:t>Access to premises</w:t>
      </w:r>
      <w:r w:rsidRPr="00EB7AC3">
        <w:rPr>
          <w:noProof/>
        </w:rPr>
        <w:tab/>
      </w:r>
      <w:r w:rsidRPr="00EB7AC3">
        <w:rPr>
          <w:noProof/>
        </w:rPr>
        <w:fldChar w:fldCharType="begin"/>
      </w:r>
      <w:r w:rsidRPr="00EB7AC3">
        <w:rPr>
          <w:noProof/>
        </w:rPr>
        <w:instrText xml:space="preserve"> PAGEREF _Toc119076393 \h </w:instrText>
      </w:r>
      <w:r w:rsidRPr="00EB7AC3">
        <w:rPr>
          <w:noProof/>
        </w:rPr>
      </w:r>
      <w:r w:rsidRPr="00EB7AC3">
        <w:rPr>
          <w:noProof/>
        </w:rPr>
        <w:fldChar w:fldCharType="separate"/>
      </w:r>
      <w:r w:rsidR="008979EE">
        <w:rPr>
          <w:noProof/>
        </w:rPr>
        <w:t>25</w:t>
      </w:r>
      <w:r w:rsidRPr="00EB7AC3">
        <w:rPr>
          <w:noProof/>
        </w:rPr>
        <w:fldChar w:fldCharType="end"/>
      </w:r>
    </w:p>
    <w:p w14:paraId="5DF1F404" w14:textId="5297FB52" w:rsidR="00EB7AC3" w:rsidRDefault="00EB7AC3">
      <w:pPr>
        <w:pStyle w:val="TOC5"/>
        <w:rPr>
          <w:rFonts w:asciiTheme="minorHAnsi" w:eastAsiaTheme="minorEastAsia" w:hAnsiTheme="minorHAnsi" w:cstheme="minorBidi"/>
          <w:noProof/>
          <w:kern w:val="0"/>
          <w:sz w:val="22"/>
          <w:szCs w:val="22"/>
        </w:rPr>
      </w:pPr>
      <w:r>
        <w:rPr>
          <w:noProof/>
        </w:rPr>
        <w:t>24</w:t>
      </w:r>
      <w:r>
        <w:rPr>
          <w:noProof/>
        </w:rPr>
        <w:tab/>
        <w:t>Goods, services and facilities</w:t>
      </w:r>
      <w:r w:rsidRPr="00EB7AC3">
        <w:rPr>
          <w:noProof/>
        </w:rPr>
        <w:tab/>
      </w:r>
      <w:r w:rsidRPr="00EB7AC3">
        <w:rPr>
          <w:noProof/>
        </w:rPr>
        <w:fldChar w:fldCharType="begin"/>
      </w:r>
      <w:r w:rsidRPr="00EB7AC3">
        <w:rPr>
          <w:noProof/>
        </w:rPr>
        <w:instrText xml:space="preserve"> PAGEREF _Toc119076394 \h </w:instrText>
      </w:r>
      <w:r w:rsidRPr="00EB7AC3">
        <w:rPr>
          <w:noProof/>
        </w:rPr>
      </w:r>
      <w:r w:rsidRPr="00EB7AC3">
        <w:rPr>
          <w:noProof/>
        </w:rPr>
        <w:fldChar w:fldCharType="separate"/>
      </w:r>
      <w:r w:rsidR="008979EE">
        <w:rPr>
          <w:noProof/>
        </w:rPr>
        <w:t>26</w:t>
      </w:r>
      <w:r w:rsidRPr="00EB7AC3">
        <w:rPr>
          <w:noProof/>
        </w:rPr>
        <w:fldChar w:fldCharType="end"/>
      </w:r>
    </w:p>
    <w:p w14:paraId="262B3018" w14:textId="04B392C8" w:rsidR="00EB7AC3" w:rsidRDefault="00EB7AC3">
      <w:pPr>
        <w:pStyle w:val="TOC5"/>
        <w:rPr>
          <w:rFonts w:asciiTheme="minorHAnsi" w:eastAsiaTheme="minorEastAsia" w:hAnsiTheme="minorHAnsi" w:cstheme="minorBidi"/>
          <w:noProof/>
          <w:kern w:val="0"/>
          <w:sz w:val="22"/>
          <w:szCs w:val="22"/>
        </w:rPr>
      </w:pPr>
      <w:r>
        <w:rPr>
          <w:noProof/>
        </w:rPr>
        <w:t>25</w:t>
      </w:r>
      <w:r>
        <w:rPr>
          <w:noProof/>
        </w:rPr>
        <w:tab/>
        <w:t>Accommodation</w:t>
      </w:r>
      <w:r w:rsidRPr="00EB7AC3">
        <w:rPr>
          <w:noProof/>
        </w:rPr>
        <w:tab/>
      </w:r>
      <w:r w:rsidRPr="00EB7AC3">
        <w:rPr>
          <w:noProof/>
        </w:rPr>
        <w:fldChar w:fldCharType="begin"/>
      </w:r>
      <w:r w:rsidRPr="00EB7AC3">
        <w:rPr>
          <w:noProof/>
        </w:rPr>
        <w:instrText xml:space="preserve"> PAGEREF _Toc119076395 \h </w:instrText>
      </w:r>
      <w:r w:rsidRPr="00EB7AC3">
        <w:rPr>
          <w:noProof/>
        </w:rPr>
      </w:r>
      <w:r w:rsidRPr="00EB7AC3">
        <w:rPr>
          <w:noProof/>
        </w:rPr>
        <w:fldChar w:fldCharType="separate"/>
      </w:r>
      <w:r w:rsidR="008979EE">
        <w:rPr>
          <w:noProof/>
        </w:rPr>
        <w:t>27</w:t>
      </w:r>
      <w:r w:rsidRPr="00EB7AC3">
        <w:rPr>
          <w:noProof/>
        </w:rPr>
        <w:fldChar w:fldCharType="end"/>
      </w:r>
    </w:p>
    <w:p w14:paraId="61E0DF1C" w14:textId="7EA8E1A0" w:rsidR="00EB7AC3" w:rsidRDefault="00EB7AC3">
      <w:pPr>
        <w:pStyle w:val="TOC5"/>
        <w:rPr>
          <w:rFonts w:asciiTheme="minorHAnsi" w:eastAsiaTheme="minorEastAsia" w:hAnsiTheme="minorHAnsi" w:cstheme="minorBidi"/>
          <w:noProof/>
          <w:kern w:val="0"/>
          <w:sz w:val="22"/>
          <w:szCs w:val="22"/>
        </w:rPr>
      </w:pPr>
      <w:r>
        <w:rPr>
          <w:noProof/>
        </w:rPr>
        <w:t>26</w:t>
      </w:r>
      <w:r>
        <w:rPr>
          <w:noProof/>
        </w:rPr>
        <w:tab/>
        <w:t>Land</w:t>
      </w:r>
      <w:r w:rsidRPr="00EB7AC3">
        <w:rPr>
          <w:noProof/>
        </w:rPr>
        <w:tab/>
      </w:r>
      <w:r w:rsidRPr="00EB7AC3">
        <w:rPr>
          <w:noProof/>
        </w:rPr>
        <w:fldChar w:fldCharType="begin"/>
      </w:r>
      <w:r w:rsidRPr="00EB7AC3">
        <w:rPr>
          <w:noProof/>
        </w:rPr>
        <w:instrText xml:space="preserve"> PAGEREF _Toc119076396 \h </w:instrText>
      </w:r>
      <w:r w:rsidRPr="00EB7AC3">
        <w:rPr>
          <w:noProof/>
        </w:rPr>
      </w:r>
      <w:r w:rsidRPr="00EB7AC3">
        <w:rPr>
          <w:noProof/>
        </w:rPr>
        <w:fldChar w:fldCharType="separate"/>
      </w:r>
      <w:r w:rsidR="008979EE">
        <w:rPr>
          <w:noProof/>
        </w:rPr>
        <w:t>28</w:t>
      </w:r>
      <w:r w:rsidRPr="00EB7AC3">
        <w:rPr>
          <w:noProof/>
        </w:rPr>
        <w:fldChar w:fldCharType="end"/>
      </w:r>
    </w:p>
    <w:p w14:paraId="0ADC1F93" w14:textId="75D55230" w:rsidR="00EB7AC3" w:rsidRDefault="00EB7AC3">
      <w:pPr>
        <w:pStyle w:val="TOC5"/>
        <w:rPr>
          <w:rFonts w:asciiTheme="minorHAnsi" w:eastAsiaTheme="minorEastAsia" w:hAnsiTheme="minorHAnsi" w:cstheme="minorBidi"/>
          <w:noProof/>
          <w:kern w:val="0"/>
          <w:sz w:val="22"/>
          <w:szCs w:val="22"/>
        </w:rPr>
      </w:pPr>
      <w:r>
        <w:rPr>
          <w:noProof/>
        </w:rPr>
        <w:t>27</w:t>
      </w:r>
      <w:r>
        <w:rPr>
          <w:noProof/>
        </w:rPr>
        <w:tab/>
        <w:t>Clubs and incorporated associations</w:t>
      </w:r>
      <w:r w:rsidRPr="00EB7AC3">
        <w:rPr>
          <w:noProof/>
        </w:rPr>
        <w:tab/>
      </w:r>
      <w:r w:rsidRPr="00EB7AC3">
        <w:rPr>
          <w:noProof/>
        </w:rPr>
        <w:fldChar w:fldCharType="begin"/>
      </w:r>
      <w:r w:rsidRPr="00EB7AC3">
        <w:rPr>
          <w:noProof/>
        </w:rPr>
        <w:instrText xml:space="preserve"> PAGEREF _Toc119076397 \h </w:instrText>
      </w:r>
      <w:r w:rsidRPr="00EB7AC3">
        <w:rPr>
          <w:noProof/>
        </w:rPr>
      </w:r>
      <w:r w:rsidRPr="00EB7AC3">
        <w:rPr>
          <w:noProof/>
        </w:rPr>
        <w:fldChar w:fldCharType="separate"/>
      </w:r>
      <w:r w:rsidR="008979EE">
        <w:rPr>
          <w:noProof/>
        </w:rPr>
        <w:t>28</w:t>
      </w:r>
      <w:r w:rsidRPr="00EB7AC3">
        <w:rPr>
          <w:noProof/>
        </w:rPr>
        <w:fldChar w:fldCharType="end"/>
      </w:r>
    </w:p>
    <w:p w14:paraId="39B3FB2E" w14:textId="20BA350C" w:rsidR="00EB7AC3" w:rsidRDefault="00EB7AC3">
      <w:pPr>
        <w:pStyle w:val="TOC5"/>
        <w:rPr>
          <w:rFonts w:asciiTheme="minorHAnsi" w:eastAsiaTheme="minorEastAsia" w:hAnsiTheme="minorHAnsi" w:cstheme="minorBidi"/>
          <w:noProof/>
          <w:kern w:val="0"/>
          <w:sz w:val="22"/>
          <w:szCs w:val="22"/>
        </w:rPr>
      </w:pPr>
      <w:r>
        <w:rPr>
          <w:noProof/>
        </w:rPr>
        <w:t>28</w:t>
      </w:r>
      <w:r>
        <w:rPr>
          <w:noProof/>
        </w:rPr>
        <w:tab/>
        <w:t>Sport</w:t>
      </w:r>
      <w:r w:rsidRPr="00EB7AC3">
        <w:rPr>
          <w:noProof/>
        </w:rPr>
        <w:tab/>
      </w:r>
      <w:r w:rsidRPr="00EB7AC3">
        <w:rPr>
          <w:noProof/>
        </w:rPr>
        <w:fldChar w:fldCharType="begin"/>
      </w:r>
      <w:r w:rsidRPr="00EB7AC3">
        <w:rPr>
          <w:noProof/>
        </w:rPr>
        <w:instrText xml:space="preserve"> PAGEREF _Toc119076398 \h </w:instrText>
      </w:r>
      <w:r w:rsidRPr="00EB7AC3">
        <w:rPr>
          <w:noProof/>
        </w:rPr>
      </w:r>
      <w:r w:rsidRPr="00EB7AC3">
        <w:rPr>
          <w:noProof/>
        </w:rPr>
        <w:fldChar w:fldCharType="separate"/>
      </w:r>
      <w:r w:rsidR="008979EE">
        <w:rPr>
          <w:noProof/>
        </w:rPr>
        <w:t>29</w:t>
      </w:r>
      <w:r w:rsidRPr="00EB7AC3">
        <w:rPr>
          <w:noProof/>
        </w:rPr>
        <w:fldChar w:fldCharType="end"/>
      </w:r>
    </w:p>
    <w:p w14:paraId="48B7F711" w14:textId="51BB8892" w:rsidR="00EB7AC3" w:rsidRDefault="00EB7AC3">
      <w:pPr>
        <w:pStyle w:val="TOC5"/>
        <w:rPr>
          <w:rFonts w:asciiTheme="minorHAnsi" w:eastAsiaTheme="minorEastAsia" w:hAnsiTheme="minorHAnsi" w:cstheme="minorBidi"/>
          <w:noProof/>
          <w:kern w:val="0"/>
          <w:sz w:val="22"/>
          <w:szCs w:val="22"/>
        </w:rPr>
      </w:pPr>
      <w:r>
        <w:rPr>
          <w:noProof/>
        </w:rPr>
        <w:t>29</w:t>
      </w:r>
      <w:r>
        <w:rPr>
          <w:noProof/>
        </w:rPr>
        <w:tab/>
        <w:t>Administration of Commonwealth laws and programs</w:t>
      </w:r>
      <w:r w:rsidRPr="00EB7AC3">
        <w:rPr>
          <w:noProof/>
        </w:rPr>
        <w:tab/>
      </w:r>
      <w:r w:rsidRPr="00EB7AC3">
        <w:rPr>
          <w:noProof/>
        </w:rPr>
        <w:fldChar w:fldCharType="begin"/>
      </w:r>
      <w:r w:rsidRPr="00EB7AC3">
        <w:rPr>
          <w:noProof/>
        </w:rPr>
        <w:instrText xml:space="preserve"> PAGEREF _Toc119076399 \h </w:instrText>
      </w:r>
      <w:r w:rsidRPr="00EB7AC3">
        <w:rPr>
          <w:noProof/>
        </w:rPr>
      </w:r>
      <w:r w:rsidRPr="00EB7AC3">
        <w:rPr>
          <w:noProof/>
        </w:rPr>
        <w:fldChar w:fldCharType="separate"/>
      </w:r>
      <w:r w:rsidR="008979EE">
        <w:rPr>
          <w:noProof/>
        </w:rPr>
        <w:t>30</w:t>
      </w:r>
      <w:r w:rsidRPr="00EB7AC3">
        <w:rPr>
          <w:noProof/>
        </w:rPr>
        <w:fldChar w:fldCharType="end"/>
      </w:r>
    </w:p>
    <w:p w14:paraId="548E1B78" w14:textId="36B1BC0A" w:rsidR="00EB7AC3" w:rsidRDefault="00EB7AC3">
      <w:pPr>
        <w:pStyle w:val="TOC5"/>
        <w:rPr>
          <w:rFonts w:asciiTheme="minorHAnsi" w:eastAsiaTheme="minorEastAsia" w:hAnsiTheme="minorHAnsi" w:cstheme="minorBidi"/>
          <w:noProof/>
          <w:kern w:val="0"/>
          <w:sz w:val="22"/>
          <w:szCs w:val="22"/>
        </w:rPr>
      </w:pPr>
      <w:r>
        <w:rPr>
          <w:noProof/>
        </w:rPr>
        <w:t>29A</w:t>
      </w:r>
      <w:r>
        <w:rPr>
          <w:noProof/>
        </w:rPr>
        <w:tab/>
        <w:t>Unjustifiable hardship</w:t>
      </w:r>
      <w:r w:rsidRPr="00EB7AC3">
        <w:rPr>
          <w:noProof/>
        </w:rPr>
        <w:tab/>
      </w:r>
      <w:r w:rsidRPr="00EB7AC3">
        <w:rPr>
          <w:noProof/>
        </w:rPr>
        <w:fldChar w:fldCharType="begin"/>
      </w:r>
      <w:r w:rsidRPr="00EB7AC3">
        <w:rPr>
          <w:noProof/>
        </w:rPr>
        <w:instrText xml:space="preserve"> PAGEREF _Toc119076400 \h </w:instrText>
      </w:r>
      <w:r w:rsidRPr="00EB7AC3">
        <w:rPr>
          <w:noProof/>
        </w:rPr>
      </w:r>
      <w:r w:rsidRPr="00EB7AC3">
        <w:rPr>
          <w:noProof/>
        </w:rPr>
        <w:fldChar w:fldCharType="separate"/>
      </w:r>
      <w:r w:rsidR="008979EE">
        <w:rPr>
          <w:noProof/>
        </w:rPr>
        <w:t>30</w:t>
      </w:r>
      <w:r w:rsidRPr="00EB7AC3">
        <w:rPr>
          <w:noProof/>
        </w:rPr>
        <w:fldChar w:fldCharType="end"/>
      </w:r>
    </w:p>
    <w:p w14:paraId="6AC0B1B1" w14:textId="7D1D8D8D" w:rsidR="00EB7AC3" w:rsidRDefault="00EB7AC3">
      <w:pPr>
        <w:pStyle w:val="TOC5"/>
        <w:rPr>
          <w:rFonts w:asciiTheme="minorHAnsi" w:eastAsiaTheme="minorEastAsia" w:hAnsiTheme="minorHAnsi" w:cstheme="minorBidi"/>
          <w:noProof/>
          <w:kern w:val="0"/>
          <w:sz w:val="22"/>
          <w:szCs w:val="22"/>
        </w:rPr>
      </w:pPr>
      <w:r>
        <w:rPr>
          <w:noProof/>
        </w:rPr>
        <w:t>30</w:t>
      </w:r>
      <w:r>
        <w:rPr>
          <w:noProof/>
        </w:rPr>
        <w:tab/>
        <w:t>Requests for information</w:t>
      </w:r>
      <w:r w:rsidRPr="00EB7AC3">
        <w:rPr>
          <w:noProof/>
        </w:rPr>
        <w:tab/>
      </w:r>
      <w:r w:rsidRPr="00EB7AC3">
        <w:rPr>
          <w:noProof/>
        </w:rPr>
        <w:fldChar w:fldCharType="begin"/>
      </w:r>
      <w:r w:rsidRPr="00EB7AC3">
        <w:rPr>
          <w:noProof/>
        </w:rPr>
        <w:instrText xml:space="preserve"> PAGEREF _Toc119076401 \h </w:instrText>
      </w:r>
      <w:r w:rsidRPr="00EB7AC3">
        <w:rPr>
          <w:noProof/>
        </w:rPr>
      </w:r>
      <w:r w:rsidRPr="00EB7AC3">
        <w:rPr>
          <w:noProof/>
        </w:rPr>
        <w:fldChar w:fldCharType="separate"/>
      </w:r>
      <w:r w:rsidR="008979EE">
        <w:rPr>
          <w:noProof/>
        </w:rPr>
        <w:t>30</w:t>
      </w:r>
      <w:r w:rsidRPr="00EB7AC3">
        <w:rPr>
          <w:noProof/>
        </w:rPr>
        <w:fldChar w:fldCharType="end"/>
      </w:r>
    </w:p>
    <w:p w14:paraId="7D6DD11A" w14:textId="444360F9" w:rsidR="00EB7AC3" w:rsidRDefault="00EB7AC3">
      <w:pPr>
        <w:pStyle w:val="TOC3"/>
        <w:rPr>
          <w:rFonts w:asciiTheme="minorHAnsi" w:eastAsiaTheme="minorEastAsia" w:hAnsiTheme="minorHAnsi" w:cstheme="minorBidi"/>
          <w:b w:val="0"/>
          <w:noProof/>
          <w:kern w:val="0"/>
          <w:szCs w:val="22"/>
        </w:rPr>
      </w:pPr>
      <w:r>
        <w:rPr>
          <w:noProof/>
        </w:rPr>
        <w:t>Division 2A—Disability standards</w:t>
      </w:r>
      <w:r w:rsidRPr="00EB7AC3">
        <w:rPr>
          <w:b w:val="0"/>
          <w:noProof/>
          <w:sz w:val="18"/>
        </w:rPr>
        <w:tab/>
      </w:r>
      <w:r w:rsidRPr="00EB7AC3">
        <w:rPr>
          <w:b w:val="0"/>
          <w:noProof/>
          <w:sz w:val="18"/>
        </w:rPr>
        <w:fldChar w:fldCharType="begin"/>
      </w:r>
      <w:r w:rsidRPr="00EB7AC3">
        <w:rPr>
          <w:b w:val="0"/>
          <w:noProof/>
          <w:sz w:val="18"/>
        </w:rPr>
        <w:instrText xml:space="preserve"> PAGEREF _Toc119076402 \h </w:instrText>
      </w:r>
      <w:r w:rsidRPr="00EB7AC3">
        <w:rPr>
          <w:b w:val="0"/>
          <w:noProof/>
          <w:sz w:val="18"/>
        </w:rPr>
      </w:r>
      <w:r w:rsidRPr="00EB7AC3">
        <w:rPr>
          <w:b w:val="0"/>
          <w:noProof/>
          <w:sz w:val="18"/>
        </w:rPr>
        <w:fldChar w:fldCharType="separate"/>
      </w:r>
      <w:r w:rsidR="008979EE">
        <w:rPr>
          <w:b w:val="0"/>
          <w:noProof/>
          <w:sz w:val="18"/>
        </w:rPr>
        <w:t>32</w:t>
      </w:r>
      <w:r w:rsidRPr="00EB7AC3">
        <w:rPr>
          <w:b w:val="0"/>
          <w:noProof/>
          <w:sz w:val="18"/>
        </w:rPr>
        <w:fldChar w:fldCharType="end"/>
      </w:r>
    </w:p>
    <w:p w14:paraId="78FBD1AC" w14:textId="6525D959" w:rsidR="00EB7AC3" w:rsidRDefault="00EB7AC3">
      <w:pPr>
        <w:pStyle w:val="TOC5"/>
        <w:rPr>
          <w:rFonts w:asciiTheme="minorHAnsi" w:eastAsiaTheme="minorEastAsia" w:hAnsiTheme="minorHAnsi" w:cstheme="minorBidi"/>
          <w:noProof/>
          <w:kern w:val="0"/>
          <w:sz w:val="22"/>
          <w:szCs w:val="22"/>
        </w:rPr>
      </w:pPr>
      <w:r>
        <w:rPr>
          <w:noProof/>
        </w:rPr>
        <w:t>31</w:t>
      </w:r>
      <w:r>
        <w:rPr>
          <w:noProof/>
        </w:rPr>
        <w:tab/>
        <w:t>Disability standards</w:t>
      </w:r>
      <w:r w:rsidRPr="00EB7AC3">
        <w:rPr>
          <w:noProof/>
        </w:rPr>
        <w:tab/>
      </w:r>
      <w:r w:rsidRPr="00EB7AC3">
        <w:rPr>
          <w:noProof/>
        </w:rPr>
        <w:fldChar w:fldCharType="begin"/>
      </w:r>
      <w:r w:rsidRPr="00EB7AC3">
        <w:rPr>
          <w:noProof/>
        </w:rPr>
        <w:instrText xml:space="preserve"> PAGEREF _Toc119076403 \h </w:instrText>
      </w:r>
      <w:r w:rsidRPr="00EB7AC3">
        <w:rPr>
          <w:noProof/>
        </w:rPr>
      </w:r>
      <w:r w:rsidRPr="00EB7AC3">
        <w:rPr>
          <w:noProof/>
        </w:rPr>
        <w:fldChar w:fldCharType="separate"/>
      </w:r>
      <w:r w:rsidR="008979EE">
        <w:rPr>
          <w:noProof/>
        </w:rPr>
        <w:t>32</w:t>
      </w:r>
      <w:r w:rsidRPr="00EB7AC3">
        <w:rPr>
          <w:noProof/>
        </w:rPr>
        <w:fldChar w:fldCharType="end"/>
      </w:r>
    </w:p>
    <w:p w14:paraId="6FA79DCE" w14:textId="1DB3CBD8" w:rsidR="00EB7AC3" w:rsidRDefault="00EB7AC3">
      <w:pPr>
        <w:pStyle w:val="TOC5"/>
        <w:rPr>
          <w:rFonts w:asciiTheme="minorHAnsi" w:eastAsiaTheme="minorEastAsia" w:hAnsiTheme="minorHAnsi" w:cstheme="minorBidi"/>
          <w:noProof/>
          <w:kern w:val="0"/>
          <w:sz w:val="22"/>
          <w:szCs w:val="22"/>
        </w:rPr>
      </w:pPr>
      <w:r>
        <w:rPr>
          <w:noProof/>
        </w:rPr>
        <w:t>32</w:t>
      </w:r>
      <w:r>
        <w:rPr>
          <w:noProof/>
        </w:rPr>
        <w:tab/>
        <w:t>Unlawful to contravene disability standards</w:t>
      </w:r>
      <w:r w:rsidRPr="00EB7AC3">
        <w:rPr>
          <w:noProof/>
        </w:rPr>
        <w:tab/>
      </w:r>
      <w:r w:rsidRPr="00EB7AC3">
        <w:rPr>
          <w:noProof/>
        </w:rPr>
        <w:fldChar w:fldCharType="begin"/>
      </w:r>
      <w:r w:rsidRPr="00EB7AC3">
        <w:rPr>
          <w:noProof/>
        </w:rPr>
        <w:instrText xml:space="preserve"> PAGEREF _Toc119076404 \h </w:instrText>
      </w:r>
      <w:r w:rsidRPr="00EB7AC3">
        <w:rPr>
          <w:noProof/>
        </w:rPr>
      </w:r>
      <w:r w:rsidRPr="00EB7AC3">
        <w:rPr>
          <w:noProof/>
        </w:rPr>
        <w:fldChar w:fldCharType="separate"/>
      </w:r>
      <w:r w:rsidR="008979EE">
        <w:rPr>
          <w:noProof/>
        </w:rPr>
        <w:t>32</w:t>
      </w:r>
      <w:r w:rsidRPr="00EB7AC3">
        <w:rPr>
          <w:noProof/>
        </w:rPr>
        <w:fldChar w:fldCharType="end"/>
      </w:r>
    </w:p>
    <w:p w14:paraId="0C5DDE73" w14:textId="2FB51EDD" w:rsidR="00EB7AC3" w:rsidRDefault="00EB7AC3">
      <w:pPr>
        <w:pStyle w:val="TOC5"/>
        <w:rPr>
          <w:rFonts w:asciiTheme="minorHAnsi" w:eastAsiaTheme="minorEastAsia" w:hAnsiTheme="minorHAnsi" w:cstheme="minorBidi"/>
          <w:noProof/>
          <w:kern w:val="0"/>
          <w:sz w:val="22"/>
          <w:szCs w:val="22"/>
        </w:rPr>
      </w:pPr>
      <w:r>
        <w:rPr>
          <w:noProof/>
        </w:rPr>
        <w:t>33</w:t>
      </w:r>
      <w:r>
        <w:rPr>
          <w:noProof/>
        </w:rPr>
        <w:tab/>
        <w:t>Division 5 generally not to apply to disability standards</w:t>
      </w:r>
      <w:r w:rsidRPr="00EB7AC3">
        <w:rPr>
          <w:noProof/>
        </w:rPr>
        <w:tab/>
      </w:r>
      <w:r w:rsidRPr="00EB7AC3">
        <w:rPr>
          <w:noProof/>
        </w:rPr>
        <w:fldChar w:fldCharType="begin"/>
      </w:r>
      <w:r w:rsidRPr="00EB7AC3">
        <w:rPr>
          <w:noProof/>
        </w:rPr>
        <w:instrText xml:space="preserve"> PAGEREF _Toc119076405 \h </w:instrText>
      </w:r>
      <w:r w:rsidRPr="00EB7AC3">
        <w:rPr>
          <w:noProof/>
        </w:rPr>
      </w:r>
      <w:r w:rsidRPr="00EB7AC3">
        <w:rPr>
          <w:noProof/>
        </w:rPr>
        <w:fldChar w:fldCharType="separate"/>
      </w:r>
      <w:r w:rsidR="008979EE">
        <w:rPr>
          <w:noProof/>
        </w:rPr>
        <w:t>33</w:t>
      </w:r>
      <w:r w:rsidRPr="00EB7AC3">
        <w:rPr>
          <w:noProof/>
        </w:rPr>
        <w:fldChar w:fldCharType="end"/>
      </w:r>
    </w:p>
    <w:p w14:paraId="082BA9F0" w14:textId="587FAADF" w:rsidR="00EB7AC3" w:rsidRDefault="00EB7AC3">
      <w:pPr>
        <w:pStyle w:val="TOC5"/>
        <w:rPr>
          <w:rFonts w:asciiTheme="minorHAnsi" w:eastAsiaTheme="minorEastAsia" w:hAnsiTheme="minorHAnsi" w:cstheme="minorBidi"/>
          <w:noProof/>
          <w:kern w:val="0"/>
          <w:sz w:val="22"/>
          <w:szCs w:val="22"/>
        </w:rPr>
      </w:pPr>
      <w:r>
        <w:rPr>
          <w:noProof/>
        </w:rPr>
        <w:t>34</w:t>
      </w:r>
      <w:r>
        <w:rPr>
          <w:noProof/>
        </w:rPr>
        <w:tab/>
        <w:t>This Part not to apply if person acts in accordance with disability standards</w:t>
      </w:r>
      <w:r w:rsidRPr="00EB7AC3">
        <w:rPr>
          <w:noProof/>
        </w:rPr>
        <w:tab/>
      </w:r>
      <w:r w:rsidRPr="00EB7AC3">
        <w:rPr>
          <w:noProof/>
        </w:rPr>
        <w:fldChar w:fldCharType="begin"/>
      </w:r>
      <w:r w:rsidRPr="00EB7AC3">
        <w:rPr>
          <w:noProof/>
        </w:rPr>
        <w:instrText xml:space="preserve"> PAGEREF _Toc119076406 \h </w:instrText>
      </w:r>
      <w:r w:rsidRPr="00EB7AC3">
        <w:rPr>
          <w:noProof/>
        </w:rPr>
      </w:r>
      <w:r w:rsidRPr="00EB7AC3">
        <w:rPr>
          <w:noProof/>
        </w:rPr>
        <w:fldChar w:fldCharType="separate"/>
      </w:r>
      <w:r w:rsidR="008979EE">
        <w:rPr>
          <w:noProof/>
        </w:rPr>
        <w:t>33</w:t>
      </w:r>
      <w:r w:rsidRPr="00EB7AC3">
        <w:rPr>
          <w:noProof/>
        </w:rPr>
        <w:fldChar w:fldCharType="end"/>
      </w:r>
    </w:p>
    <w:p w14:paraId="0E230C98" w14:textId="6B03B42D" w:rsidR="00EB7AC3" w:rsidRDefault="00EB7AC3">
      <w:pPr>
        <w:pStyle w:val="TOC3"/>
        <w:rPr>
          <w:rFonts w:asciiTheme="minorHAnsi" w:eastAsiaTheme="minorEastAsia" w:hAnsiTheme="minorHAnsi" w:cstheme="minorBidi"/>
          <w:b w:val="0"/>
          <w:noProof/>
          <w:kern w:val="0"/>
          <w:szCs w:val="22"/>
        </w:rPr>
      </w:pPr>
      <w:r>
        <w:rPr>
          <w:noProof/>
        </w:rPr>
        <w:t>Division 3—Discrimination involving harassment</w:t>
      </w:r>
      <w:r w:rsidRPr="00EB7AC3">
        <w:rPr>
          <w:b w:val="0"/>
          <w:noProof/>
          <w:sz w:val="18"/>
        </w:rPr>
        <w:tab/>
      </w:r>
      <w:r w:rsidRPr="00EB7AC3">
        <w:rPr>
          <w:b w:val="0"/>
          <w:noProof/>
          <w:sz w:val="18"/>
        </w:rPr>
        <w:fldChar w:fldCharType="begin"/>
      </w:r>
      <w:r w:rsidRPr="00EB7AC3">
        <w:rPr>
          <w:b w:val="0"/>
          <w:noProof/>
          <w:sz w:val="18"/>
        </w:rPr>
        <w:instrText xml:space="preserve"> PAGEREF _Toc119076407 \h </w:instrText>
      </w:r>
      <w:r w:rsidRPr="00EB7AC3">
        <w:rPr>
          <w:b w:val="0"/>
          <w:noProof/>
          <w:sz w:val="18"/>
        </w:rPr>
      </w:r>
      <w:r w:rsidRPr="00EB7AC3">
        <w:rPr>
          <w:b w:val="0"/>
          <w:noProof/>
          <w:sz w:val="18"/>
        </w:rPr>
        <w:fldChar w:fldCharType="separate"/>
      </w:r>
      <w:r w:rsidR="008979EE">
        <w:rPr>
          <w:b w:val="0"/>
          <w:noProof/>
          <w:sz w:val="18"/>
        </w:rPr>
        <w:t>34</w:t>
      </w:r>
      <w:r w:rsidRPr="00EB7AC3">
        <w:rPr>
          <w:b w:val="0"/>
          <w:noProof/>
          <w:sz w:val="18"/>
        </w:rPr>
        <w:fldChar w:fldCharType="end"/>
      </w:r>
    </w:p>
    <w:p w14:paraId="71A6E3BB" w14:textId="6BB61F55" w:rsidR="00EB7AC3" w:rsidRDefault="00EB7AC3">
      <w:pPr>
        <w:pStyle w:val="TOC5"/>
        <w:rPr>
          <w:rFonts w:asciiTheme="minorHAnsi" w:eastAsiaTheme="minorEastAsia" w:hAnsiTheme="minorHAnsi" w:cstheme="minorBidi"/>
          <w:noProof/>
          <w:kern w:val="0"/>
          <w:sz w:val="22"/>
          <w:szCs w:val="22"/>
        </w:rPr>
      </w:pPr>
      <w:r>
        <w:rPr>
          <w:noProof/>
        </w:rPr>
        <w:t>35</w:t>
      </w:r>
      <w:r>
        <w:rPr>
          <w:noProof/>
        </w:rPr>
        <w:tab/>
        <w:t>Harassment in employment</w:t>
      </w:r>
      <w:r w:rsidRPr="00EB7AC3">
        <w:rPr>
          <w:noProof/>
        </w:rPr>
        <w:tab/>
      </w:r>
      <w:r w:rsidRPr="00EB7AC3">
        <w:rPr>
          <w:noProof/>
        </w:rPr>
        <w:fldChar w:fldCharType="begin"/>
      </w:r>
      <w:r w:rsidRPr="00EB7AC3">
        <w:rPr>
          <w:noProof/>
        </w:rPr>
        <w:instrText xml:space="preserve"> PAGEREF _Toc119076408 \h </w:instrText>
      </w:r>
      <w:r w:rsidRPr="00EB7AC3">
        <w:rPr>
          <w:noProof/>
        </w:rPr>
      </w:r>
      <w:r w:rsidRPr="00EB7AC3">
        <w:rPr>
          <w:noProof/>
        </w:rPr>
        <w:fldChar w:fldCharType="separate"/>
      </w:r>
      <w:r w:rsidR="008979EE">
        <w:rPr>
          <w:noProof/>
        </w:rPr>
        <w:t>34</w:t>
      </w:r>
      <w:r w:rsidRPr="00EB7AC3">
        <w:rPr>
          <w:noProof/>
        </w:rPr>
        <w:fldChar w:fldCharType="end"/>
      </w:r>
    </w:p>
    <w:p w14:paraId="2A7B65D6" w14:textId="6A08FD73" w:rsidR="00EB7AC3" w:rsidRDefault="00EB7AC3">
      <w:pPr>
        <w:pStyle w:val="TOC5"/>
        <w:rPr>
          <w:rFonts w:asciiTheme="minorHAnsi" w:eastAsiaTheme="minorEastAsia" w:hAnsiTheme="minorHAnsi" w:cstheme="minorBidi"/>
          <w:noProof/>
          <w:kern w:val="0"/>
          <w:sz w:val="22"/>
          <w:szCs w:val="22"/>
        </w:rPr>
      </w:pPr>
      <w:r>
        <w:rPr>
          <w:noProof/>
        </w:rPr>
        <w:t>37</w:t>
      </w:r>
      <w:r>
        <w:rPr>
          <w:noProof/>
        </w:rPr>
        <w:tab/>
        <w:t>Harassment in education</w:t>
      </w:r>
      <w:r w:rsidRPr="00EB7AC3">
        <w:rPr>
          <w:noProof/>
        </w:rPr>
        <w:tab/>
      </w:r>
      <w:r w:rsidRPr="00EB7AC3">
        <w:rPr>
          <w:noProof/>
        </w:rPr>
        <w:fldChar w:fldCharType="begin"/>
      </w:r>
      <w:r w:rsidRPr="00EB7AC3">
        <w:rPr>
          <w:noProof/>
        </w:rPr>
        <w:instrText xml:space="preserve"> PAGEREF _Toc119076409 \h </w:instrText>
      </w:r>
      <w:r w:rsidRPr="00EB7AC3">
        <w:rPr>
          <w:noProof/>
        </w:rPr>
      </w:r>
      <w:r w:rsidRPr="00EB7AC3">
        <w:rPr>
          <w:noProof/>
        </w:rPr>
        <w:fldChar w:fldCharType="separate"/>
      </w:r>
      <w:r w:rsidR="008979EE">
        <w:rPr>
          <w:noProof/>
        </w:rPr>
        <w:t>35</w:t>
      </w:r>
      <w:r w:rsidRPr="00EB7AC3">
        <w:rPr>
          <w:noProof/>
        </w:rPr>
        <w:fldChar w:fldCharType="end"/>
      </w:r>
    </w:p>
    <w:p w14:paraId="5AFE819B" w14:textId="16ED3832" w:rsidR="00EB7AC3" w:rsidRDefault="00EB7AC3">
      <w:pPr>
        <w:pStyle w:val="TOC5"/>
        <w:rPr>
          <w:rFonts w:asciiTheme="minorHAnsi" w:eastAsiaTheme="minorEastAsia" w:hAnsiTheme="minorHAnsi" w:cstheme="minorBidi"/>
          <w:noProof/>
          <w:kern w:val="0"/>
          <w:sz w:val="22"/>
          <w:szCs w:val="22"/>
        </w:rPr>
      </w:pPr>
      <w:r>
        <w:rPr>
          <w:noProof/>
        </w:rPr>
        <w:t>39</w:t>
      </w:r>
      <w:r>
        <w:rPr>
          <w:noProof/>
        </w:rPr>
        <w:tab/>
        <w:t>Harassment in relation to the provision of goods and services</w:t>
      </w:r>
      <w:r w:rsidRPr="00EB7AC3">
        <w:rPr>
          <w:noProof/>
        </w:rPr>
        <w:tab/>
      </w:r>
      <w:r w:rsidRPr="00EB7AC3">
        <w:rPr>
          <w:noProof/>
        </w:rPr>
        <w:fldChar w:fldCharType="begin"/>
      </w:r>
      <w:r w:rsidRPr="00EB7AC3">
        <w:rPr>
          <w:noProof/>
        </w:rPr>
        <w:instrText xml:space="preserve"> PAGEREF _Toc119076410 \h </w:instrText>
      </w:r>
      <w:r w:rsidRPr="00EB7AC3">
        <w:rPr>
          <w:noProof/>
        </w:rPr>
      </w:r>
      <w:r w:rsidRPr="00EB7AC3">
        <w:rPr>
          <w:noProof/>
        </w:rPr>
        <w:fldChar w:fldCharType="separate"/>
      </w:r>
      <w:r w:rsidR="008979EE">
        <w:rPr>
          <w:noProof/>
        </w:rPr>
        <w:t>35</w:t>
      </w:r>
      <w:r w:rsidRPr="00EB7AC3">
        <w:rPr>
          <w:noProof/>
        </w:rPr>
        <w:fldChar w:fldCharType="end"/>
      </w:r>
    </w:p>
    <w:p w14:paraId="70BF005B" w14:textId="5F763AEA" w:rsidR="00EB7AC3" w:rsidRDefault="00EB7AC3">
      <w:pPr>
        <w:pStyle w:val="TOC3"/>
        <w:rPr>
          <w:rFonts w:asciiTheme="minorHAnsi" w:eastAsiaTheme="minorEastAsia" w:hAnsiTheme="minorHAnsi" w:cstheme="minorBidi"/>
          <w:b w:val="0"/>
          <w:noProof/>
          <w:kern w:val="0"/>
          <w:szCs w:val="22"/>
        </w:rPr>
      </w:pPr>
      <w:r>
        <w:rPr>
          <w:noProof/>
        </w:rPr>
        <w:t>Division 4—Offences</w:t>
      </w:r>
      <w:r w:rsidRPr="00EB7AC3">
        <w:rPr>
          <w:b w:val="0"/>
          <w:noProof/>
          <w:sz w:val="18"/>
        </w:rPr>
        <w:tab/>
      </w:r>
      <w:r w:rsidRPr="00EB7AC3">
        <w:rPr>
          <w:b w:val="0"/>
          <w:noProof/>
          <w:sz w:val="18"/>
        </w:rPr>
        <w:fldChar w:fldCharType="begin"/>
      </w:r>
      <w:r w:rsidRPr="00EB7AC3">
        <w:rPr>
          <w:b w:val="0"/>
          <w:noProof/>
          <w:sz w:val="18"/>
        </w:rPr>
        <w:instrText xml:space="preserve"> PAGEREF _Toc119076411 \h </w:instrText>
      </w:r>
      <w:r w:rsidRPr="00EB7AC3">
        <w:rPr>
          <w:b w:val="0"/>
          <w:noProof/>
          <w:sz w:val="18"/>
        </w:rPr>
      </w:r>
      <w:r w:rsidRPr="00EB7AC3">
        <w:rPr>
          <w:b w:val="0"/>
          <w:noProof/>
          <w:sz w:val="18"/>
        </w:rPr>
        <w:fldChar w:fldCharType="separate"/>
      </w:r>
      <w:r w:rsidR="008979EE">
        <w:rPr>
          <w:b w:val="0"/>
          <w:noProof/>
          <w:sz w:val="18"/>
        </w:rPr>
        <w:t>36</w:t>
      </w:r>
      <w:r w:rsidRPr="00EB7AC3">
        <w:rPr>
          <w:b w:val="0"/>
          <w:noProof/>
          <w:sz w:val="18"/>
        </w:rPr>
        <w:fldChar w:fldCharType="end"/>
      </w:r>
    </w:p>
    <w:p w14:paraId="6A7D9639" w14:textId="1ED3B605" w:rsidR="00EB7AC3" w:rsidRDefault="00EB7AC3">
      <w:pPr>
        <w:pStyle w:val="TOC5"/>
        <w:rPr>
          <w:rFonts w:asciiTheme="minorHAnsi" w:eastAsiaTheme="minorEastAsia" w:hAnsiTheme="minorHAnsi" w:cstheme="minorBidi"/>
          <w:noProof/>
          <w:kern w:val="0"/>
          <w:sz w:val="22"/>
          <w:szCs w:val="22"/>
        </w:rPr>
      </w:pPr>
      <w:r>
        <w:rPr>
          <w:noProof/>
        </w:rPr>
        <w:t>41</w:t>
      </w:r>
      <w:r>
        <w:rPr>
          <w:noProof/>
        </w:rPr>
        <w:tab/>
        <w:t>Unlawful act not offence unless expressly so provided</w:t>
      </w:r>
      <w:r w:rsidRPr="00EB7AC3">
        <w:rPr>
          <w:noProof/>
        </w:rPr>
        <w:tab/>
      </w:r>
      <w:r w:rsidRPr="00EB7AC3">
        <w:rPr>
          <w:noProof/>
        </w:rPr>
        <w:fldChar w:fldCharType="begin"/>
      </w:r>
      <w:r w:rsidRPr="00EB7AC3">
        <w:rPr>
          <w:noProof/>
        </w:rPr>
        <w:instrText xml:space="preserve"> PAGEREF _Toc119076412 \h </w:instrText>
      </w:r>
      <w:r w:rsidRPr="00EB7AC3">
        <w:rPr>
          <w:noProof/>
        </w:rPr>
      </w:r>
      <w:r w:rsidRPr="00EB7AC3">
        <w:rPr>
          <w:noProof/>
        </w:rPr>
        <w:fldChar w:fldCharType="separate"/>
      </w:r>
      <w:r w:rsidR="008979EE">
        <w:rPr>
          <w:noProof/>
        </w:rPr>
        <w:t>36</w:t>
      </w:r>
      <w:r w:rsidRPr="00EB7AC3">
        <w:rPr>
          <w:noProof/>
        </w:rPr>
        <w:fldChar w:fldCharType="end"/>
      </w:r>
    </w:p>
    <w:p w14:paraId="6EF8E996" w14:textId="39D87997" w:rsidR="00EB7AC3" w:rsidRDefault="00EB7AC3">
      <w:pPr>
        <w:pStyle w:val="TOC5"/>
        <w:rPr>
          <w:rFonts w:asciiTheme="minorHAnsi" w:eastAsiaTheme="minorEastAsia" w:hAnsiTheme="minorHAnsi" w:cstheme="minorBidi"/>
          <w:noProof/>
          <w:kern w:val="0"/>
          <w:sz w:val="22"/>
          <w:szCs w:val="22"/>
        </w:rPr>
      </w:pPr>
      <w:r>
        <w:rPr>
          <w:noProof/>
        </w:rPr>
        <w:t>42</w:t>
      </w:r>
      <w:r>
        <w:rPr>
          <w:noProof/>
        </w:rPr>
        <w:tab/>
        <w:t>Victimisation</w:t>
      </w:r>
      <w:r w:rsidRPr="00EB7AC3">
        <w:rPr>
          <w:noProof/>
        </w:rPr>
        <w:tab/>
      </w:r>
      <w:r w:rsidRPr="00EB7AC3">
        <w:rPr>
          <w:noProof/>
        </w:rPr>
        <w:fldChar w:fldCharType="begin"/>
      </w:r>
      <w:r w:rsidRPr="00EB7AC3">
        <w:rPr>
          <w:noProof/>
        </w:rPr>
        <w:instrText xml:space="preserve"> PAGEREF _Toc119076413 \h </w:instrText>
      </w:r>
      <w:r w:rsidRPr="00EB7AC3">
        <w:rPr>
          <w:noProof/>
        </w:rPr>
      </w:r>
      <w:r w:rsidRPr="00EB7AC3">
        <w:rPr>
          <w:noProof/>
        </w:rPr>
        <w:fldChar w:fldCharType="separate"/>
      </w:r>
      <w:r w:rsidR="008979EE">
        <w:rPr>
          <w:noProof/>
        </w:rPr>
        <w:t>36</w:t>
      </w:r>
      <w:r w:rsidRPr="00EB7AC3">
        <w:rPr>
          <w:noProof/>
        </w:rPr>
        <w:fldChar w:fldCharType="end"/>
      </w:r>
    </w:p>
    <w:p w14:paraId="5E261A60" w14:textId="3EC34DB7" w:rsidR="00EB7AC3" w:rsidRDefault="00EB7AC3">
      <w:pPr>
        <w:pStyle w:val="TOC5"/>
        <w:rPr>
          <w:rFonts w:asciiTheme="minorHAnsi" w:eastAsiaTheme="minorEastAsia" w:hAnsiTheme="minorHAnsi" w:cstheme="minorBidi"/>
          <w:noProof/>
          <w:kern w:val="0"/>
          <w:sz w:val="22"/>
          <w:szCs w:val="22"/>
        </w:rPr>
      </w:pPr>
      <w:r>
        <w:rPr>
          <w:noProof/>
        </w:rPr>
        <w:t>43</w:t>
      </w:r>
      <w:r>
        <w:rPr>
          <w:noProof/>
        </w:rPr>
        <w:tab/>
        <w:t>Offence to incite doing of unlawful acts or offences</w:t>
      </w:r>
      <w:r w:rsidRPr="00EB7AC3">
        <w:rPr>
          <w:noProof/>
        </w:rPr>
        <w:tab/>
      </w:r>
      <w:r w:rsidRPr="00EB7AC3">
        <w:rPr>
          <w:noProof/>
        </w:rPr>
        <w:fldChar w:fldCharType="begin"/>
      </w:r>
      <w:r w:rsidRPr="00EB7AC3">
        <w:rPr>
          <w:noProof/>
        </w:rPr>
        <w:instrText xml:space="preserve"> PAGEREF _Toc119076414 \h </w:instrText>
      </w:r>
      <w:r w:rsidRPr="00EB7AC3">
        <w:rPr>
          <w:noProof/>
        </w:rPr>
      </w:r>
      <w:r w:rsidRPr="00EB7AC3">
        <w:rPr>
          <w:noProof/>
        </w:rPr>
        <w:fldChar w:fldCharType="separate"/>
      </w:r>
      <w:r w:rsidR="008979EE">
        <w:rPr>
          <w:noProof/>
        </w:rPr>
        <w:t>37</w:t>
      </w:r>
      <w:r w:rsidRPr="00EB7AC3">
        <w:rPr>
          <w:noProof/>
        </w:rPr>
        <w:fldChar w:fldCharType="end"/>
      </w:r>
    </w:p>
    <w:p w14:paraId="76CEAA84" w14:textId="5D323FC1" w:rsidR="00EB7AC3" w:rsidRDefault="00EB7AC3">
      <w:pPr>
        <w:pStyle w:val="TOC5"/>
        <w:rPr>
          <w:rFonts w:asciiTheme="minorHAnsi" w:eastAsiaTheme="minorEastAsia" w:hAnsiTheme="minorHAnsi" w:cstheme="minorBidi"/>
          <w:noProof/>
          <w:kern w:val="0"/>
          <w:sz w:val="22"/>
          <w:szCs w:val="22"/>
        </w:rPr>
      </w:pPr>
      <w:r>
        <w:rPr>
          <w:noProof/>
        </w:rPr>
        <w:t>44</w:t>
      </w:r>
      <w:r>
        <w:rPr>
          <w:noProof/>
        </w:rPr>
        <w:tab/>
        <w:t>Advertisements</w:t>
      </w:r>
      <w:r w:rsidRPr="00EB7AC3">
        <w:rPr>
          <w:noProof/>
        </w:rPr>
        <w:tab/>
      </w:r>
      <w:r w:rsidRPr="00EB7AC3">
        <w:rPr>
          <w:noProof/>
        </w:rPr>
        <w:fldChar w:fldCharType="begin"/>
      </w:r>
      <w:r w:rsidRPr="00EB7AC3">
        <w:rPr>
          <w:noProof/>
        </w:rPr>
        <w:instrText xml:space="preserve"> PAGEREF _Toc119076415 \h </w:instrText>
      </w:r>
      <w:r w:rsidRPr="00EB7AC3">
        <w:rPr>
          <w:noProof/>
        </w:rPr>
      </w:r>
      <w:r w:rsidRPr="00EB7AC3">
        <w:rPr>
          <w:noProof/>
        </w:rPr>
        <w:fldChar w:fldCharType="separate"/>
      </w:r>
      <w:r w:rsidR="008979EE">
        <w:rPr>
          <w:noProof/>
        </w:rPr>
        <w:t>37</w:t>
      </w:r>
      <w:r w:rsidRPr="00EB7AC3">
        <w:rPr>
          <w:noProof/>
        </w:rPr>
        <w:fldChar w:fldCharType="end"/>
      </w:r>
    </w:p>
    <w:p w14:paraId="71707B64" w14:textId="72EE662C" w:rsidR="00EB7AC3" w:rsidRDefault="00EB7AC3">
      <w:pPr>
        <w:pStyle w:val="TOC3"/>
        <w:rPr>
          <w:rFonts w:asciiTheme="minorHAnsi" w:eastAsiaTheme="minorEastAsia" w:hAnsiTheme="minorHAnsi" w:cstheme="minorBidi"/>
          <w:b w:val="0"/>
          <w:noProof/>
          <w:kern w:val="0"/>
          <w:szCs w:val="22"/>
        </w:rPr>
      </w:pPr>
      <w:r>
        <w:rPr>
          <w:noProof/>
        </w:rPr>
        <w:t>Division 5—Exemptions</w:t>
      </w:r>
      <w:r w:rsidRPr="00EB7AC3">
        <w:rPr>
          <w:b w:val="0"/>
          <w:noProof/>
          <w:sz w:val="18"/>
        </w:rPr>
        <w:tab/>
      </w:r>
      <w:r w:rsidRPr="00EB7AC3">
        <w:rPr>
          <w:b w:val="0"/>
          <w:noProof/>
          <w:sz w:val="18"/>
        </w:rPr>
        <w:fldChar w:fldCharType="begin"/>
      </w:r>
      <w:r w:rsidRPr="00EB7AC3">
        <w:rPr>
          <w:b w:val="0"/>
          <w:noProof/>
          <w:sz w:val="18"/>
        </w:rPr>
        <w:instrText xml:space="preserve"> PAGEREF _Toc119076416 \h </w:instrText>
      </w:r>
      <w:r w:rsidRPr="00EB7AC3">
        <w:rPr>
          <w:b w:val="0"/>
          <w:noProof/>
          <w:sz w:val="18"/>
        </w:rPr>
      </w:r>
      <w:r w:rsidRPr="00EB7AC3">
        <w:rPr>
          <w:b w:val="0"/>
          <w:noProof/>
          <w:sz w:val="18"/>
        </w:rPr>
        <w:fldChar w:fldCharType="separate"/>
      </w:r>
      <w:r w:rsidR="008979EE">
        <w:rPr>
          <w:b w:val="0"/>
          <w:noProof/>
          <w:sz w:val="18"/>
        </w:rPr>
        <w:t>38</w:t>
      </w:r>
      <w:r w:rsidRPr="00EB7AC3">
        <w:rPr>
          <w:b w:val="0"/>
          <w:noProof/>
          <w:sz w:val="18"/>
        </w:rPr>
        <w:fldChar w:fldCharType="end"/>
      </w:r>
    </w:p>
    <w:p w14:paraId="033AABD6" w14:textId="2FAEEEAC" w:rsidR="00EB7AC3" w:rsidRDefault="00EB7AC3">
      <w:pPr>
        <w:pStyle w:val="TOC5"/>
        <w:rPr>
          <w:rFonts w:asciiTheme="minorHAnsi" w:eastAsiaTheme="minorEastAsia" w:hAnsiTheme="minorHAnsi" w:cstheme="minorBidi"/>
          <w:noProof/>
          <w:kern w:val="0"/>
          <w:sz w:val="22"/>
          <w:szCs w:val="22"/>
        </w:rPr>
      </w:pPr>
      <w:r>
        <w:rPr>
          <w:noProof/>
        </w:rPr>
        <w:t>45</w:t>
      </w:r>
      <w:r>
        <w:rPr>
          <w:noProof/>
        </w:rPr>
        <w:tab/>
        <w:t>Special measures</w:t>
      </w:r>
      <w:r w:rsidRPr="00EB7AC3">
        <w:rPr>
          <w:noProof/>
        </w:rPr>
        <w:tab/>
      </w:r>
      <w:r w:rsidRPr="00EB7AC3">
        <w:rPr>
          <w:noProof/>
        </w:rPr>
        <w:fldChar w:fldCharType="begin"/>
      </w:r>
      <w:r w:rsidRPr="00EB7AC3">
        <w:rPr>
          <w:noProof/>
        </w:rPr>
        <w:instrText xml:space="preserve"> PAGEREF _Toc119076417 \h </w:instrText>
      </w:r>
      <w:r w:rsidRPr="00EB7AC3">
        <w:rPr>
          <w:noProof/>
        </w:rPr>
      </w:r>
      <w:r w:rsidRPr="00EB7AC3">
        <w:rPr>
          <w:noProof/>
        </w:rPr>
        <w:fldChar w:fldCharType="separate"/>
      </w:r>
      <w:r w:rsidR="008979EE">
        <w:rPr>
          <w:noProof/>
        </w:rPr>
        <w:t>38</w:t>
      </w:r>
      <w:r w:rsidRPr="00EB7AC3">
        <w:rPr>
          <w:noProof/>
        </w:rPr>
        <w:fldChar w:fldCharType="end"/>
      </w:r>
    </w:p>
    <w:p w14:paraId="7CDED1A2" w14:textId="59FEF632" w:rsidR="00EB7AC3" w:rsidRDefault="00EB7AC3">
      <w:pPr>
        <w:pStyle w:val="TOC5"/>
        <w:rPr>
          <w:rFonts w:asciiTheme="minorHAnsi" w:eastAsiaTheme="minorEastAsia" w:hAnsiTheme="minorHAnsi" w:cstheme="minorBidi"/>
          <w:noProof/>
          <w:kern w:val="0"/>
          <w:sz w:val="22"/>
          <w:szCs w:val="22"/>
        </w:rPr>
      </w:pPr>
      <w:r>
        <w:rPr>
          <w:noProof/>
        </w:rPr>
        <w:t>46</w:t>
      </w:r>
      <w:r>
        <w:rPr>
          <w:noProof/>
        </w:rPr>
        <w:tab/>
        <w:t>Superannuation and insurance</w:t>
      </w:r>
      <w:r w:rsidRPr="00EB7AC3">
        <w:rPr>
          <w:noProof/>
        </w:rPr>
        <w:tab/>
      </w:r>
      <w:r w:rsidRPr="00EB7AC3">
        <w:rPr>
          <w:noProof/>
        </w:rPr>
        <w:fldChar w:fldCharType="begin"/>
      </w:r>
      <w:r w:rsidRPr="00EB7AC3">
        <w:rPr>
          <w:noProof/>
        </w:rPr>
        <w:instrText xml:space="preserve"> PAGEREF _Toc119076418 \h </w:instrText>
      </w:r>
      <w:r w:rsidRPr="00EB7AC3">
        <w:rPr>
          <w:noProof/>
        </w:rPr>
      </w:r>
      <w:r w:rsidRPr="00EB7AC3">
        <w:rPr>
          <w:noProof/>
        </w:rPr>
        <w:fldChar w:fldCharType="separate"/>
      </w:r>
      <w:r w:rsidR="008979EE">
        <w:rPr>
          <w:noProof/>
        </w:rPr>
        <w:t>39</w:t>
      </w:r>
      <w:r w:rsidRPr="00EB7AC3">
        <w:rPr>
          <w:noProof/>
        </w:rPr>
        <w:fldChar w:fldCharType="end"/>
      </w:r>
    </w:p>
    <w:p w14:paraId="0B1D2A18" w14:textId="68985024" w:rsidR="00EB7AC3" w:rsidRDefault="00EB7AC3">
      <w:pPr>
        <w:pStyle w:val="TOC5"/>
        <w:rPr>
          <w:rFonts w:asciiTheme="minorHAnsi" w:eastAsiaTheme="minorEastAsia" w:hAnsiTheme="minorHAnsi" w:cstheme="minorBidi"/>
          <w:noProof/>
          <w:kern w:val="0"/>
          <w:sz w:val="22"/>
          <w:szCs w:val="22"/>
        </w:rPr>
      </w:pPr>
      <w:r>
        <w:rPr>
          <w:noProof/>
        </w:rPr>
        <w:t>47</w:t>
      </w:r>
      <w:r>
        <w:rPr>
          <w:noProof/>
        </w:rPr>
        <w:tab/>
        <w:t>Acts done under statutory authority</w:t>
      </w:r>
      <w:r w:rsidRPr="00EB7AC3">
        <w:rPr>
          <w:noProof/>
        </w:rPr>
        <w:tab/>
      </w:r>
      <w:r w:rsidRPr="00EB7AC3">
        <w:rPr>
          <w:noProof/>
        </w:rPr>
        <w:fldChar w:fldCharType="begin"/>
      </w:r>
      <w:r w:rsidRPr="00EB7AC3">
        <w:rPr>
          <w:noProof/>
        </w:rPr>
        <w:instrText xml:space="preserve"> PAGEREF _Toc119076419 \h </w:instrText>
      </w:r>
      <w:r w:rsidRPr="00EB7AC3">
        <w:rPr>
          <w:noProof/>
        </w:rPr>
      </w:r>
      <w:r w:rsidRPr="00EB7AC3">
        <w:rPr>
          <w:noProof/>
        </w:rPr>
        <w:fldChar w:fldCharType="separate"/>
      </w:r>
      <w:r w:rsidR="008979EE">
        <w:rPr>
          <w:noProof/>
        </w:rPr>
        <w:t>40</w:t>
      </w:r>
      <w:r w:rsidRPr="00EB7AC3">
        <w:rPr>
          <w:noProof/>
        </w:rPr>
        <w:fldChar w:fldCharType="end"/>
      </w:r>
    </w:p>
    <w:p w14:paraId="78E49708" w14:textId="6B9F5D07" w:rsidR="00EB7AC3" w:rsidRDefault="00EB7AC3">
      <w:pPr>
        <w:pStyle w:val="TOC5"/>
        <w:rPr>
          <w:rFonts w:asciiTheme="minorHAnsi" w:eastAsiaTheme="minorEastAsia" w:hAnsiTheme="minorHAnsi" w:cstheme="minorBidi"/>
          <w:noProof/>
          <w:kern w:val="0"/>
          <w:sz w:val="22"/>
          <w:szCs w:val="22"/>
        </w:rPr>
      </w:pPr>
      <w:r>
        <w:rPr>
          <w:noProof/>
        </w:rPr>
        <w:t>48</w:t>
      </w:r>
      <w:r>
        <w:rPr>
          <w:noProof/>
        </w:rPr>
        <w:tab/>
        <w:t>Infectious diseases</w:t>
      </w:r>
      <w:r w:rsidRPr="00EB7AC3">
        <w:rPr>
          <w:noProof/>
        </w:rPr>
        <w:tab/>
      </w:r>
      <w:r w:rsidRPr="00EB7AC3">
        <w:rPr>
          <w:noProof/>
        </w:rPr>
        <w:fldChar w:fldCharType="begin"/>
      </w:r>
      <w:r w:rsidRPr="00EB7AC3">
        <w:rPr>
          <w:noProof/>
        </w:rPr>
        <w:instrText xml:space="preserve"> PAGEREF _Toc119076420 \h </w:instrText>
      </w:r>
      <w:r w:rsidRPr="00EB7AC3">
        <w:rPr>
          <w:noProof/>
        </w:rPr>
      </w:r>
      <w:r w:rsidRPr="00EB7AC3">
        <w:rPr>
          <w:noProof/>
        </w:rPr>
        <w:fldChar w:fldCharType="separate"/>
      </w:r>
      <w:r w:rsidR="008979EE">
        <w:rPr>
          <w:noProof/>
        </w:rPr>
        <w:t>41</w:t>
      </w:r>
      <w:r w:rsidRPr="00EB7AC3">
        <w:rPr>
          <w:noProof/>
        </w:rPr>
        <w:fldChar w:fldCharType="end"/>
      </w:r>
    </w:p>
    <w:p w14:paraId="74831693" w14:textId="0E50C385" w:rsidR="00EB7AC3" w:rsidRDefault="00EB7AC3">
      <w:pPr>
        <w:pStyle w:val="TOC5"/>
        <w:rPr>
          <w:rFonts w:asciiTheme="minorHAnsi" w:eastAsiaTheme="minorEastAsia" w:hAnsiTheme="minorHAnsi" w:cstheme="minorBidi"/>
          <w:noProof/>
          <w:kern w:val="0"/>
          <w:sz w:val="22"/>
          <w:szCs w:val="22"/>
        </w:rPr>
      </w:pPr>
      <w:r w:rsidRPr="00B773AA">
        <w:rPr>
          <w:rFonts w:eastAsiaTheme="minorHAnsi"/>
          <w:noProof/>
        </w:rPr>
        <w:t>49</w:t>
      </w:r>
      <w:r>
        <w:rPr>
          <w:noProof/>
        </w:rPr>
        <w:tab/>
        <w:t>Charities</w:t>
      </w:r>
      <w:r w:rsidRPr="00EB7AC3">
        <w:rPr>
          <w:noProof/>
        </w:rPr>
        <w:tab/>
      </w:r>
      <w:r w:rsidRPr="00EB7AC3">
        <w:rPr>
          <w:noProof/>
        </w:rPr>
        <w:fldChar w:fldCharType="begin"/>
      </w:r>
      <w:r w:rsidRPr="00EB7AC3">
        <w:rPr>
          <w:noProof/>
        </w:rPr>
        <w:instrText xml:space="preserve"> PAGEREF _Toc119076421 \h </w:instrText>
      </w:r>
      <w:r w:rsidRPr="00EB7AC3">
        <w:rPr>
          <w:noProof/>
        </w:rPr>
      </w:r>
      <w:r w:rsidRPr="00EB7AC3">
        <w:rPr>
          <w:noProof/>
        </w:rPr>
        <w:fldChar w:fldCharType="separate"/>
      </w:r>
      <w:r w:rsidR="008979EE">
        <w:rPr>
          <w:noProof/>
        </w:rPr>
        <w:t>42</w:t>
      </w:r>
      <w:r w:rsidRPr="00EB7AC3">
        <w:rPr>
          <w:noProof/>
        </w:rPr>
        <w:fldChar w:fldCharType="end"/>
      </w:r>
    </w:p>
    <w:p w14:paraId="6405EB3A" w14:textId="2B1D54F5" w:rsidR="00EB7AC3" w:rsidRDefault="00EB7AC3">
      <w:pPr>
        <w:pStyle w:val="TOC5"/>
        <w:rPr>
          <w:rFonts w:asciiTheme="minorHAnsi" w:eastAsiaTheme="minorEastAsia" w:hAnsiTheme="minorHAnsi" w:cstheme="minorBidi"/>
          <w:noProof/>
          <w:kern w:val="0"/>
          <w:sz w:val="22"/>
          <w:szCs w:val="22"/>
        </w:rPr>
      </w:pPr>
      <w:r>
        <w:rPr>
          <w:noProof/>
        </w:rPr>
        <w:t>51</w:t>
      </w:r>
      <w:r>
        <w:rPr>
          <w:noProof/>
        </w:rPr>
        <w:tab/>
        <w:t>Pensions and allowances</w:t>
      </w:r>
      <w:r w:rsidRPr="00EB7AC3">
        <w:rPr>
          <w:noProof/>
        </w:rPr>
        <w:tab/>
      </w:r>
      <w:r w:rsidRPr="00EB7AC3">
        <w:rPr>
          <w:noProof/>
        </w:rPr>
        <w:fldChar w:fldCharType="begin"/>
      </w:r>
      <w:r w:rsidRPr="00EB7AC3">
        <w:rPr>
          <w:noProof/>
        </w:rPr>
        <w:instrText xml:space="preserve"> PAGEREF _Toc119076422 \h </w:instrText>
      </w:r>
      <w:r w:rsidRPr="00EB7AC3">
        <w:rPr>
          <w:noProof/>
        </w:rPr>
      </w:r>
      <w:r w:rsidRPr="00EB7AC3">
        <w:rPr>
          <w:noProof/>
        </w:rPr>
        <w:fldChar w:fldCharType="separate"/>
      </w:r>
      <w:r w:rsidR="008979EE">
        <w:rPr>
          <w:noProof/>
        </w:rPr>
        <w:t>42</w:t>
      </w:r>
      <w:r w:rsidRPr="00EB7AC3">
        <w:rPr>
          <w:noProof/>
        </w:rPr>
        <w:fldChar w:fldCharType="end"/>
      </w:r>
    </w:p>
    <w:p w14:paraId="521E0A94" w14:textId="04BED277" w:rsidR="00EB7AC3" w:rsidRDefault="00EB7AC3">
      <w:pPr>
        <w:pStyle w:val="TOC5"/>
        <w:rPr>
          <w:rFonts w:asciiTheme="minorHAnsi" w:eastAsiaTheme="minorEastAsia" w:hAnsiTheme="minorHAnsi" w:cstheme="minorBidi"/>
          <w:noProof/>
          <w:kern w:val="0"/>
          <w:sz w:val="22"/>
          <w:szCs w:val="22"/>
        </w:rPr>
      </w:pPr>
      <w:r>
        <w:rPr>
          <w:noProof/>
        </w:rPr>
        <w:t>52</w:t>
      </w:r>
      <w:r>
        <w:rPr>
          <w:noProof/>
        </w:rPr>
        <w:tab/>
        <w:t>Migration</w:t>
      </w:r>
      <w:r w:rsidRPr="00EB7AC3">
        <w:rPr>
          <w:noProof/>
        </w:rPr>
        <w:tab/>
      </w:r>
      <w:r w:rsidRPr="00EB7AC3">
        <w:rPr>
          <w:noProof/>
        </w:rPr>
        <w:fldChar w:fldCharType="begin"/>
      </w:r>
      <w:r w:rsidRPr="00EB7AC3">
        <w:rPr>
          <w:noProof/>
        </w:rPr>
        <w:instrText xml:space="preserve"> PAGEREF _Toc119076423 \h </w:instrText>
      </w:r>
      <w:r w:rsidRPr="00EB7AC3">
        <w:rPr>
          <w:noProof/>
        </w:rPr>
      </w:r>
      <w:r w:rsidRPr="00EB7AC3">
        <w:rPr>
          <w:noProof/>
        </w:rPr>
        <w:fldChar w:fldCharType="separate"/>
      </w:r>
      <w:r w:rsidR="008979EE">
        <w:rPr>
          <w:noProof/>
        </w:rPr>
        <w:t>43</w:t>
      </w:r>
      <w:r w:rsidRPr="00EB7AC3">
        <w:rPr>
          <w:noProof/>
        </w:rPr>
        <w:fldChar w:fldCharType="end"/>
      </w:r>
    </w:p>
    <w:p w14:paraId="6588A8EE" w14:textId="43F37674" w:rsidR="00EB7AC3" w:rsidRDefault="00EB7AC3">
      <w:pPr>
        <w:pStyle w:val="TOC5"/>
        <w:rPr>
          <w:rFonts w:asciiTheme="minorHAnsi" w:eastAsiaTheme="minorEastAsia" w:hAnsiTheme="minorHAnsi" w:cstheme="minorBidi"/>
          <w:noProof/>
          <w:kern w:val="0"/>
          <w:sz w:val="22"/>
          <w:szCs w:val="22"/>
        </w:rPr>
      </w:pPr>
      <w:r>
        <w:rPr>
          <w:noProof/>
        </w:rPr>
        <w:t>53</w:t>
      </w:r>
      <w:r>
        <w:rPr>
          <w:noProof/>
        </w:rPr>
        <w:tab/>
        <w:t>Combat duties and peacekeeping services</w:t>
      </w:r>
      <w:r w:rsidRPr="00EB7AC3">
        <w:rPr>
          <w:noProof/>
        </w:rPr>
        <w:tab/>
      </w:r>
      <w:r w:rsidRPr="00EB7AC3">
        <w:rPr>
          <w:noProof/>
        </w:rPr>
        <w:fldChar w:fldCharType="begin"/>
      </w:r>
      <w:r w:rsidRPr="00EB7AC3">
        <w:rPr>
          <w:noProof/>
        </w:rPr>
        <w:instrText xml:space="preserve"> PAGEREF _Toc119076424 \h </w:instrText>
      </w:r>
      <w:r w:rsidRPr="00EB7AC3">
        <w:rPr>
          <w:noProof/>
        </w:rPr>
      </w:r>
      <w:r w:rsidRPr="00EB7AC3">
        <w:rPr>
          <w:noProof/>
        </w:rPr>
        <w:fldChar w:fldCharType="separate"/>
      </w:r>
      <w:r w:rsidR="008979EE">
        <w:rPr>
          <w:noProof/>
        </w:rPr>
        <w:t>43</w:t>
      </w:r>
      <w:r w:rsidRPr="00EB7AC3">
        <w:rPr>
          <w:noProof/>
        </w:rPr>
        <w:fldChar w:fldCharType="end"/>
      </w:r>
    </w:p>
    <w:p w14:paraId="46C59225" w14:textId="16BC46C3" w:rsidR="00EB7AC3" w:rsidRDefault="00EB7AC3">
      <w:pPr>
        <w:pStyle w:val="TOC5"/>
        <w:rPr>
          <w:rFonts w:asciiTheme="minorHAnsi" w:eastAsiaTheme="minorEastAsia" w:hAnsiTheme="minorHAnsi" w:cstheme="minorBidi"/>
          <w:noProof/>
          <w:kern w:val="0"/>
          <w:sz w:val="22"/>
          <w:szCs w:val="22"/>
        </w:rPr>
      </w:pPr>
      <w:r>
        <w:rPr>
          <w:noProof/>
        </w:rPr>
        <w:t>54</w:t>
      </w:r>
      <w:r>
        <w:rPr>
          <w:noProof/>
        </w:rPr>
        <w:tab/>
        <w:t>Peacekeeping services by the AFP</w:t>
      </w:r>
      <w:r w:rsidRPr="00EB7AC3">
        <w:rPr>
          <w:noProof/>
        </w:rPr>
        <w:tab/>
      </w:r>
      <w:r w:rsidRPr="00EB7AC3">
        <w:rPr>
          <w:noProof/>
        </w:rPr>
        <w:fldChar w:fldCharType="begin"/>
      </w:r>
      <w:r w:rsidRPr="00EB7AC3">
        <w:rPr>
          <w:noProof/>
        </w:rPr>
        <w:instrText xml:space="preserve"> PAGEREF _Toc119076425 \h </w:instrText>
      </w:r>
      <w:r w:rsidRPr="00EB7AC3">
        <w:rPr>
          <w:noProof/>
        </w:rPr>
      </w:r>
      <w:r w:rsidRPr="00EB7AC3">
        <w:rPr>
          <w:noProof/>
        </w:rPr>
        <w:fldChar w:fldCharType="separate"/>
      </w:r>
      <w:r w:rsidR="008979EE">
        <w:rPr>
          <w:noProof/>
        </w:rPr>
        <w:t>44</w:t>
      </w:r>
      <w:r w:rsidRPr="00EB7AC3">
        <w:rPr>
          <w:noProof/>
        </w:rPr>
        <w:fldChar w:fldCharType="end"/>
      </w:r>
    </w:p>
    <w:p w14:paraId="24846D8F" w14:textId="44D432FF" w:rsidR="00EB7AC3" w:rsidRDefault="00EB7AC3">
      <w:pPr>
        <w:pStyle w:val="TOC5"/>
        <w:rPr>
          <w:rFonts w:asciiTheme="minorHAnsi" w:eastAsiaTheme="minorEastAsia" w:hAnsiTheme="minorHAnsi" w:cstheme="minorBidi"/>
          <w:noProof/>
          <w:kern w:val="0"/>
          <w:sz w:val="22"/>
          <w:szCs w:val="22"/>
        </w:rPr>
      </w:pPr>
      <w:r>
        <w:rPr>
          <w:noProof/>
        </w:rPr>
        <w:t>54A</w:t>
      </w:r>
      <w:r>
        <w:rPr>
          <w:noProof/>
        </w:rPr>
        <w:tab/>
        <w:t>Assistance animals</w:t>
      </w:r>
      <w:r w:rsidRPr="00EB7AC3">
        <w:rPr>
          <w:noProof/>
        </w:rPr>
        <w:tab/>
      </w:r>
      <w:r w:rsidRPr="00EB7AC3">
        <w:rPr>
          <w:noProof/>
        </w:rPr>
        <w:fldChar w:fldCharType="begin"/>
      </w:r>
      <w:r w:rsidRPr="00EB7AC3">
        <w:rPr>
          <w:noProof/>
        </w:rPr>
        <w:instrText xml:space="preserve"> PAGEREF _Toc119076426 \h </w:instrText>
      </w:r>
      <w:r w:rsidRPr="00EB7AC3">
        <w:rPr>
          <w:noProof/>
        </w:rPr>
      </w:r>
      <w:r w:rsidRPr="00EB7AC3">
        <w:rPr>
          <w:noProof/>
        </w:rPr>
        <w:fldChar w:fldCharType="separate"/>
      </w:r>
      <w:r w:rsidR="008979EE">
        <w:rPr>
          <w:noProof/>
        </w:rPr>
        <w:t>44</w:t>
      </w:r>
      <w:r w:rsidRPr="00EB7AC3">
        <w:rPr>
          <w:noProof/>
        </w:rPr>
        <w:fldChar w:fldCharType="end"/>
      </w:r>
    </w:p>
    <w:p w14:paraId="076BD1CE" w14:textId="11D37488" w:rsidR="00EB7AC3" w:rsidRDefault="00EB7AC3">
      <w:pPr>
        <w:pStyle w:val="TOC5"/>
        <w:rPr>
          <w:rFonts w:asciiTheme="minorHAnsi" w:eastAsiaTheme="minorEastAsia" w:hAnsiTheme="minorHAnsi" w:cstheme="minorBidi"/>
          <w:noProof/>
          <w:kern w:val="0"/>
          <w:sz w:val="22"/>
          <w:szCs w:val="22"/>
        </w:rPr>
      </w:pPr>
      <w:r>
        <w:rPr>
          <w:noProof/>
        </w:rPr>
        <w:t>55</w:t>
      </w:r>
      <w:r>
        <w:rPr>
          <w:noProof/>
        </w:rPr>
        <w:tab/>
        <w:t>Commission may grant exemptions</w:t>
      </w:r>
      <w:r w:rsidRPr="00EB7AC3">
        <w:rPr>
          <w:noProof/>
        </w:rPr>
        <w:tab/>
      </w:r>
      <w:r w:rsidRPr="00EB7AC3">
        <w:rPr>
          <w:noProof/>
        </w:rPr>
        <w:fldChar w:fldCharType="begin"/>
      </w:r>
      <w:r w:rsidRPr="00EB7AC3">
        <w:rPr>
          <w:noProof/>
        </w:rPr>
        <w:instrText xml:space="preserve"> PAGEREF _Toc119076427 \h </w:instrText>
      </w:r>
      <w:r w:rsidRPr="00EB7AC3">
        <w:rPr>
          <w:noProof/>
        </w:rPr>
      </w:r>
      <w:r w:rsidRPr="00EB7AC3">
        <w:rPr>
          <w:noProof/>
        </w:rPr>
        <w:fldChar w:fldCharType="separate"/>
      </w:r>
      <w:r w:rsidR="008979EE">
        <w:rPr>
          <w:noProof/>
        </w:rPr>
        <w:t>45</w:t>
      </w:r>
      <w:r w:rsidRPr="00EB7AC3">
        <w:rPr>
          <w:noProof/>
        </w:rPr>
        <w:fldChar w:fldCharType="end"/>
      </w:r>
    </w:p>
    <w:p w14:paraId="4E5C90EB" w14:textId="0748029B" w:rsidR="00EB7AC3" w:rsidRDefault="00EB7AC3">
      <w:pPr>
        <w:pStyle w:val="TOC5"/>
        <w:rPr>
          <w:rFonts w:asciiTheme="minorHAnsi" w:eastAsiaTheme="minorEastAsia" w:hAnsiTheme="minorHAnsi" w:cstheme="minorBidi"/>
          <w:noProof/>
          <w:kern w:val="0"/>
          <w:sz w:val="22"/>
          <w:szCs w:val="22"/>
        </w:rPr>
      </w:pPr>
      <w:r>
        <w:rPr>
          <w:noProof/>
        </w:rPr>
        <w:t>56</w:t>
      </w:r>
      <w:r>
        <w:rPr>
          <w:noProof/>
        </w:rPr>
        <w:tab/>
        <w:t>Review by Administrative Appeals Tribunal</w:t>
      </w:r>
      <w:r w:rsidRPr="00EB7AC3">
        <w:rPr>
          <w:noProof/>
        </w:rPr>
        <w:tab/>
      </w:r>
      <w:r w:rsidRPr="00EB7AC3">
        <w:rPr>
          <w:noProof/>
        </w:rPr>
        <w:fldChar w:fldCharType="begin"/>
      </w:r>
      <w:r w:rsidRPr="00EB7AC3">
        <w:rPr>
          <w:noProof/>
        </w:rPr>
        <w:instrText xml:space="preserve"> PAGEREF _Toc119076428 \h </w:instrText>
      </w:r>
      <w:r w:rsidRPr="00EB7AC3">
        <w:rPr>
          <w:noProof/>
        </w:rPr>
      </w:r>
      <w:r w:rsidRPr="00EB7AC3">
        <w:rPr>
          <w:noProof/>
        </w:rPr>
        <w:fldChar w:fldCharType="separate"/>
      </w:r>
      <w:r w:rsidR="008979EE">
        <w:rPr>
          <w:noProof/>
        </w:rPr>
        <w:t>46</w:t>
      </w:r>
      <w:r w:rsidRPr="00EB7AC3">
        <w:rPr>
          <w:noProof/>
        </w:rPr>
        <w:fldChar w:fldCharType="end"/>
      </w:r>
    </w:p>
    <w:p w14:paraId="50307358" w14:textId="29A92FDE" w:rsidR="00EB7AC3" w:rsidRDefault="00EB7AC3">
      <w:pPr>
        <w:pStyle w:val="TOC5"/>
        <w:rPr>
          <w:rFonts w:asciiTheme="minorHAnsi" w:eastAsiaTheme="minorEastAsia" w:hAnsiTheme="minorHAnsi" w:cstheme="minorBidi"/>
          <w:noProof/>
          <w:kern w:val="0"/>
          <w:sz w:val="22"/>
          <w:szCs w:val="22"/>
        </w:rPr>
      </w:pPr>
      <w:r>
        <w:rPr>
          <w:noProof/>
        </w:rPr>
        <w:t>57</w:t>
      </w:r>
      <w:r>
        <w:rPr>
          <w:noProof/>
        </w:rPr>
        <w:tab/>
        <w:t>Notice of decisions to be published</w:t>
      </w:r>
      <w:r w:rsidRPr="00EB7AC3">
        <w:rPr>
          <w:noProof/>
        </w:rPr>
        <w:tab/>
      </w:r>
      <w:r w:rsidRPr="00EB7AC3">
        <w:rPr>
          <w:noProof/>
        </w:rPr>
        <w:fldChar w:fldCharType="begin"/>
      </w:r>
      <w:r w:rsidRPr="00EB7AC3">
        <w:rPr>
          <w:noProof/>
        </w:rPr>
        <w:instrText xml:space="preserve"> PAGEREF _Toc119076429 \h </w:instrText>
      </w:r>
      <w:r w:rsidRPr="00EB7AC3">
        <w:rPr>
          <w:noProof/>
        </w:rPr>
      </w:r>
      <w:r w:rsidRPr="00EB7AC3">
        <w:rPr>
          <w:noProof/>
        </w:rPr>
        <w:fldChar w:fldCharType="separate"/>
      </w:r>
      <w:r w:rsidR="008979EE">
        <w:rPr>
          <w:noProof/>
        </w:rPr>
        <w:t>47</w:t>
      </w:r>
      <w:r w:rsidRPr="00EB7AC3">
        <w:rPr>
          <w:noProof/>
        </w:rPr>
        <w:fldChar w:fldCharType="end"/>
      </w:r>
    </w:p>
    <w:p w14:paraId="6DC5C6FD" w14:textId="006D6AA4" w:rsidR="00EB7AC3" w:rsidRDefault="00EB7AC3">
      <w:pPr>
        <w:pStyle w:val="TOC5"/>
        <w:rPr>
          <w:rFonts w:asciiTheme="minorHAnsi" w:eastAsiaTheme="minorEastAsia" w:hAnsiTheme="minorHAnsi" w:cstheme="minorBidi"/>
          <w:noProof/>
          <w:kern w:val="0"/>
          <w:sz w:val="22"/>
          <w:szCs w:val="22"/>
        </w:rPr>
      </w:pPr>
      <w:r>
        <w:rPr>
          <w:noProof/>
        </w:rPr>
        <w:t>58</w:t>
      </w:r>
      <w:r>
        <w:rPr>
          <w:noProof/>
        </w:rPr>
        <w:tab/>
        <w:t>Effect of exemptions</w:t>
      </w:r>
      <w:r w:rsidRPr="00EB7AC3">
        <w:rPr>
          <w:noProof/>
        </w:rPr>
        <w:tab/>
      </w:r>
      <w:r w:rsidRPr="00EB7AC3">
        <w:rPr>
          <w:noProof/>
        </w:rPr>
        <w:fldChar w:fldCharType="begin"/>
      </w:r>
      <w:r w:rsidRPr="00EB7AC3">
        <w:rPr>
          <w:noProof/>
        </w:rPr>
        <w:instrText xml:space="preserve"> PAGEREF _Toc119076430 \h </w:instrText>
      </w:r>
      <w:r w:rsidRPr="00EB7AC3">
        <w:rPr>
          <w:noProof/>
        </w:rPr>
      </w:r>
      <w:r w:rsidRPr="00EB7AC3">
        <w:rPr>
          <w:noProof/>
        </w:rPr>
        <w:fldChar w:fldCharType="separate"/>
      </w:r>
      <w:r w:rsidR="008979EE">
        <w:rPr>
          <w:noProof/>
        </w:rPr>
        <w:t>47</w:t>
      </w:r>
      <w:r w:rsidRPr="00EB7AC3">
        <w:rPr>
          <w:noProof/>
        </w:rPr>
        <w:fldChar w:fldCharType="end"/>
      </w:r>
    </w:p>
    <w:p w14:paraId="576FD7D0" w14:textId="31CCC117" w:rsidR="00EB7AC3" w:rsidRDefault="00EB7AC3">
      <w:pPr>
        <w:pStyle w:val="TOC2"/>
        <w:rPr>
          <w:rFonts w:asciiTheme="minorHAnsi" w:eastAsiaTheme="minorEastAsia" w:hAnsiTheme="minorHAnsi" w:cstheme="minorBidi"/>
          <w:b w:val="0"/>
          <w:noProof/>
          <w:kern w:val="0"/>
          <w:sz w:val="22"/>
          <w:szCs w:val="22"/>
        </w:rPr>
      </w:pPr>
      <w:r>
        <w:rPr>
          <w:noProof/>
        </w:rPr>
        <w:t>Part 3—Action plans</w:t>
      </w:r>
      <w:r w:rsidRPr="00EB7AC3">
        <w:rPr>
          <w:b w:val="0"/>
          <w:noProof/>
          <w:sz w:val="18"/>
        </w:rPr>
        <w:tab/>
      </w:r>
      <w:r w:rsidRPr="00EB7AC3">
        <w:rPr>
          <w:b w:val="0"/>
          <w:noProof/>
          <w:sz w:val="18"/>
        </w:rPr>
        <w:fldChar w:fldCharType="begin"/>
      </w:r>
      <w:r w:rsidRPr="00EB7AC3">
        <w:rPr>
          <w:b w:val="0"/>
          <w:noProof/>
          <w:sz w:val="18"/>
        </w:rPr>
        <w:instrText xml:space="preserve"> PAGEREF _Toc119076431 \h </w:instrText>
      </w:r>
      <w:r w:rsidRPr="00EB7AC3">
        <w:rPr>
          <w:b w:val="0"/>
          <w:noProof/>
          <w:sz w:val="18"/>
        </w:rPr>
      </w:r>
      <w:r w:rsidRPr="00EB7AC3">
        <w:rPr>
          <w:b w:val="0"/>
          <w:noProof/>
          <w:sz w:val="18"/>
        </w:rPr>
        <w:fldChar w:fldCharType="separate"/>
      </w:r>
      <w:r w:rsidR="008979EE">
        <w:rPr>
          <w:b w:val="0"/>
          <w:noProof/>
          <w:sz w:val="18"/>
        </w:rPr>
        <w:t>48</w:t>
      </w:r>
      <w:r w:rsidRPr="00EB7AC3">
        <w:rPr>
          <w:b w:val="0"/>
          <w:noProof/>
          <w:sz w:val="18"/>
        </w:rPr>
        <w:fldChar w:fldCharType="end"/>
      </w:r>
    </w:p>
    <w:p w14:paraId="78B722CC" w14:textId="1CB542DA" w:rsidR="00EB7AC3" w:rsidRDefault="00EB7AC3">
      <w:pPr>
        <w:pStyle w:val="TOC5"/>
        <w:rPr>
          <w:rFonts w:asciiTheme="minorHAnsi" w:eastAsiaTheme="minorEastAsia" w:hAnsiTheme="minorHAnsi" w:cstheme="minorBidi"/>
          <w:noProof/>
          <w:kern w:val="0"/>
          <w:sz w:val="22"/>
          <w:szCs w:val="22"/>
        </w:rPr>
      </w:pPr>
      <w:r>
        <w:rPr>
          <w:noProof/>
        </w:rPr>
        <w:t>59</w:t>
      </w:r>
      <w:r>
        <w:rPr>
          <w:noProof/>
        </w:rPr>
        <w:tab/>
        <w:t>Scope</w:t>
      </w:r>
      <w:r w:rsidRPr="00EB7AC3">
        <w:rPr>
          <w:noProof/>
        </w:rPr>
        <w:tab/>
      </w:r>
      <w:r w:rsidRPr="00EB7AC3">
        <w:rPr>
          <w:noProof/>
        </w:rPr>
        <w:fldChar w:fldCharType="begin"/>
      </w:r>
      <w:r w:rsidRPr="00EB7AC3">
        <w:rPr>
          <w:noProof/>
        </w:rPr>
        <w:instrText xml:space="preserve"> PAGEREF _Toc119076432 \h </w:instrText>
      </w:r>
      <w:r w:rsidRPr="00EB7AC3">
        <w:rPr>
          <w:noProof/>
        </w:rPr>
      </w:r>
      <w:r w:rsidRPr="00EB7AC3">
        <w:rPr>
          <w:noProof/>
        </w:rPr>
        <w:fldChar w:fldCharType="separate"/>
      </w:r>
      <w:r w:rsidR="008979EE">
        <w:rPr>
          <w:noProof/>
        </w:rPr>
        <w:t>48</w:t>
      </w:r>
      <w:r w:rsidRPr="00EB7AC3">
        <w:rPr>
          <w:noProof/>
        </w:rPr>
        <w:fldChar w:fldCharType="end"/>
      </w:r>
    </w:p>
    <w:p w14:paraId="24BEDCF4" w14:textId="51AA7431" w:rsidR="00EB7AC3" w:rsidRDefault="00EB7AC3">
      <w:pPr>
        <w:pStyle w:val="TOC5"/>
        <w:rPr>
          <w:rFonts w:asciiTheme="minorHAnsi" w:eastAsiaTheme="minorEastAsia" w:hAnsiTheme="minorHAnsi" w:cstheme="minorBidi"/>
          <w:noProof/>
          <w:kern w:val="0"/>
          <w:sz w:val="22"/>
          <w:szCs w:val="22"/>
        </w:rPr>
      </w:pPr>
      <w:r>
        <w:rPr>
          <w:noProof/>
        </w:rPr>
        <w:t>60</w:t>
      </w:r>
      <w:r>
        <w:rPr>
          <w:noProof/>
        </w:rPr>
        <w:tab/>
        <w:t>Action plans</w:t>
      </w:r>
      <w:r w:rsidRPr="00EB7AC3">
        <w:rPr>
          <w:noProof/>
        </w:rPr>
        <w:tab/>
      </w:r>
      <w:r w:rsidRPr="00EB7AC3">
        <w:rPr>
          <w:noProof/>
        </w:rPr>
        <w:fldChar w:fldCharType="begin"/>
      </w:r>
      <w:r w:rsidRPr="00EB7AC3">
        <w:rPr>
          <w:noProof/>
        </w:rPr>
        <w:instrText xml:space="preserve"> PAGEREF _Toc119076433 \h </w:instrText>
      </w:r>
      <w:r w:rsidRPr="00EB7AC3">
        <w:rPr>
          <w:noProof/>
        </w:rPr>
      </w:r>
      <w:r w:rsidRPr="00EB7AC3">
        <w:rPr>
          <w:noProof/>
        </w:rPr>
        <w:fldChar w:fldCharType="separate"/>
      </w:r>
      <w:r w:rsidR="008979EE">
        <w:rPr>
          <w:noProof/>
        </w:rPr>
        <w:t>48</w:t>
      </w:r>
      <w:r w:rsidRPr="00EB7AC3">
        <w:rPr>
          <w:noProof/>
        </w:rPr>
        <w:fldChar w:fldCharType="end"/>
      </w:r>
    </w:p>
    <w:p w14:paraId="492F4565" w14:textId="766AA185" w:rsidR="00EB7AC3" w:rsidRDefault="00EB7AC3">
      <w:pPr>
        <w:pStyle w:val="TOC5"/>
        <w:rPr>
          <w:rFonts w:asciiTheme="minorHAnsi" w:eastAsiaTheme="minorEastAsia" w:hAnsiTheme="minorHAnsi" w:cstheme="minorBidi"/>
          <w:noProof/>
          <w:kern w:val="0"/>
          <w:sz w:val="22"/>
          <w:szCs w:val="22"/>
        </w:rPr>
      </w:pPr>
      <w:r>
        <w:rPr>
          <w:noProof/>
        </w:rPr>
        <w:t>61</w:t>
      </w:r>
      <w:r>
        <w:rPr>
          <w:noProof/>
        </w:rPr>
        <w:tab/>
        <w:t>Provisions of action plans</w:t>
      </w:r>
      <w:r w:rsidRPr="00EB7AC3">
        <w:rPr>
          <w:noProof/>
        </w:rPr>
        <w:tab/>
      </w:r>
      <w:r w:rsidRPr="00EB7AC3">
        <w:rPr>
          <w:noProof/>
        </w:rPr>
        <w:fldChar w:fldCharType="begin"/>
      </w:r>
      <w:r w:rsidRPr="00EB7AC3">
        <w:rPr>
          <w:noProof/>
        </w:rPr>
        <w:instrText xml:space="preserve"> PAGEREF _Toc119076434 \h </w:instrText>
      </w:r>
      <w:r w:rsidRPr="00EB7AC3">
        <w:rPr>
          <w:noProof/>
        </w:rPr>
      </w:r>
      <w:r w:rsidRPr="00EB7AC3">
        <w:rPr>
          <w:noProof/>
        </w:rPr>
        <w:fldChar w:fldCharType="separate"/>
      </w:r>
      <w:r w:rsidR="008979EE">
        <w:rPr>
          <w:noProof/>
        </w:rPr>
        <w:t>48</w:t>
      </w:r>
      <w:r w:rsidRPr="00EB7AC3">
        <w:rPr>
          <w:noProof/>
        </w:rPr>
        <w:fldChar w:fldCharType="end"/>
      </w:r>
    </w:p>
    <w:p w14:paraId="35861BD8" w14:textId="28040177" w:rsidR="00EB7AC3" w:rsidRDefault="00EB7AC3">
      <w:pPr>
        <w:pStyle w:val="TOC5"/>
        <w:rPr>
          <w:rFonts w:asciiTheme="minorHAnsi" w:eastAsiaTheme="minorEastAsia" w:hAnsiTheme="minorHAnsi" w:cstheme="minorBidi"/>
          <w:noProof/>
          <w:kern w:val="0"/>
          <w:sz w:val="22"/>
          <w:szCs w:val="22"/>
        </w:rPr>
      </w:pPr>
      <w:r>
        <w:rPr>
          <w:noProof/>
        </w:rPr>
        <w:t>62</w:t>
      </w:r>
      <w:r>
        <w:rPr>
          <w:noProof/>
        </w:rPr>
        <w:tab/>
        <w:t>Action plans may have other provisions</w:t>
      </w:r>
      <w:r w:rsidRPr="00EB7AC3">
        <w:rPr>
          <w:noProof/>
        </w:rPr>
        <w:tab/>
      </w:r>
      <w:r w:rsidRPr="00EB7AC3">
        <w:rPr>
          <w:noProof/>
        </w:rPr>
        <w:fldChar w:fldCharType="begin"/>
      </w:r>
      <w:r w:rsidRPr="00EB7AC3">
        <w:rPr>
          <w:noProof/>
        </w:rPr>
        <w:instrText xml:space="preserve"> PAGEREF _Toc119076435 \h </w:instrText>
      </w:r>
      <w:r w:rsidRPr="00EB7AC3">
        <w:rPr>
          <w:noProof/>
        </w:rPr>
      </w:r>
      <w:r w:rsidRPr="00EB7AC3">
        <w:rPr>
          <w:noProof/>
        </w:rPr>
        <w:fldChar w:fldCharType="separate"/>
      </w:r>
      <w:r w:rsidR="008979EE">
        <w:rPr>
          <w:noProof/>
        </w:rPr>
        <w:t>49</w:t>
      </w:r>
      <w:r w:rsidRPr="00EB7AC3">
        <w:rPr>
          <w:noProof/>
        </w:rPr>
        <w:fldChar w:fldCharType="end"/>
      </w:r>
    </w:p>
    <w:p w14:paraId="74E6F360" w14:textId="209B3107" w:rsidR="00EB7AC3" w:rsidRDefault="00EB7AC3">
      <w:pPr>
        <w:pStyle w:val="TOC5"/>
        <w:rPr>
          <w:rFonts w:asciiTheme="minorHAnsi" w:eastAsiaTheme="minorEastAsia" w:hAnsiTheme="minorHAnsi" w:cstheme="minorBidi"/>
          <w:noProof/>
          <w:kern w:val="0"/>
          <w:sz w:val="22"/>
          <w:szCs w:val="22"/>
        </w:rPr>
      </w:pPr>
      <w:r>
        <w:rPr>
          <w:noProof/>
        </w:rPr>
        <w:t>63</w:t>
      </w:r>
      <w:r>
        <w:rPr>
          <w:noProof/>
        </w:rPr>
        <w:tab/>
        <w:t>Amendment of action plans</w:t>
      </w:r>
      <w:r w:rsidRPr="00EB7AC3">
        <w:rPr>
          <w:noProof/>
        </w:rPr>
        <w:tab/>
      </w:r>
      <w:r w:rsidRPr="00EB7AC3">
        <w:rPr>
          <w:noProof/>
        </w:rPr>
        <w:fldChar w:fldCharType="begin"/>
      </w:r>
      <w:r w:rsidRPr="00EB7AC3">
        <w:rPr>
          <w:noProof/>
        </w:rPr>
        <w:instrText xml:space="preserve"> PAGEREF _Toc119076436 \h </w:instrText>
      </w:r>
      <w:r w:rsidRPr="00EB7AC3">
        <w:rPr>
          <w:noProof/>
        </w:rPr>
      </w:r>
      <w:r w:rsidRPr="00EB7AC3">
        <w:rPr>
          <w:noProof/>
        </w:rPr>
        <w:fldChar w:fldCharType="separate"/>
      </w:r>
      <w:r w:rsidR="008979EE">
        <w:rPr>
          <w:noProof/>
        </w:rPr>
        <w:t>49</w:t>
      </w:r>
      <w:r w:rsidRPr="00EB7AC3">
        <w:rPr>
          <w:noProof/>
        </w:rPr>
        <w:fldChar w:fldCharType="end"/>
      </w:r>
    </w:p>
    <w:p w14:paraId="5B1395C5" w14:textId="354DCD98" w:rsidR="00EB7AC3" w:rsidRDefault="00EB7AC3">
      <w:pPr>
        <w:pStyle w:val="TOC5"/>
        <w:rPr>
          <w:rFonts w:asciiTheme="minorHAnsi" w:eastAsiaTheme="minorEastAsia" w:hAnsiTheme="minorHAnsi" w:cstheme="minorBidi"/>
          <w:noProof/>
          <w:kern w:val="0"/>
          <w:sz w:val="22"/>
          <w:szCs w:val="22"/>
        </w:rPr>
      </w:pPr>
      <w:r>
        <w:rPr>
          <w:noProof/>
        </w:rPr>
        <w:t>64</w:t>
      </w:r>
      <w:r>
        <w:rPr>
          <w:noProof/>
        </w:rPr>
        <w:tab/>
        <w:t>Action plans may be given to Commission</w:t>
      </w:r>
      <w:r w:rsidRPr="00EB7AC3">
        <w:rPr>
          <w:noProof/>
        </w:rPr>
        <w:tab/>
      </w:r>
      <w:r w:rsidRPr="00EB7AC3">
        <w:rPr>
          <w:noProof/>
        </w:rPr>
        <w:fldChar w:fldCharType="begin"/>
      </w:r>
      <w:r w:rsidRPr="00EB7AC3">
        <w:rPr>
          <w:noProof/>
        </w:rPr>
        <w:instrText xml:space="preserve"> PAGEREF _Toc119076437 \h </w:instrText>
      </w:r>
      <w:r w:rsidRPr="00EB7AC3">
        <w:rPr>
          <w:noProof/>
        </w:rPr>
      </w:r>
      <w:r w:rsidRPr="00EB7AC3">
        <w:rPr>
          <w:noProof/>
        </w:rPr>
        <w:fldChar w:fldCharType="separate"/>
      </w:r>
      <w:r w:rsidR="008979EE">
        <w:rPr>
          <w:noProof/>
        </w:rPr>
        <w:t>49</w:t>
      </w:r>
      <w:r w:rsidRPr="00EB7AC3">
        <w:rPr>
          <w:noProof/>
        </w:rPr>
        <w:fldChar w:fldCharType="end"/>
      </w:r>
    </w:p>
    <w:p w14:paraId="196595FD" w14:textId="7BDD1F92" w:rsidR="00EB7AC3" w:rsidRDefault="00EB7AC3">
      <w:pPr>
        <w:pStyle w:val="TOC2"/>
        <w:rPr>
          <w:rFonts w:asciiTheme="minorHAnsi" w:eastAsiaTheme="minorEastAsia" w:hAnsiTheme="minorHAnsi" w:cstheme="minorBidi"/>
          <w:b w:val="0"/>
          <w:noProof/>
          <w:kern w:val="0"/>
          <w:sz w:val="22"/>
          <w:szCs w:val="22"/>
        </w:rPr>
      </w:pPr>
      <w:r>
        <w:rPr>
          <w:noProof/>
        </w:rPr>
        <w:t>Part 4—Functions of the Australian Human Rights Commission</w:t>
      </w:r>
      <w:r w:rsidRPr="00EB7AC3">
        <w:rPr>
          <w:b w:val="0"/>
          <w:noProof/>
          <w:sz w:val="18"/>
        </w:rPr>
        <w:tab/>
      </w:r>
      <w:r w:rsidRPr="00EB7AC3">
        <w:rPr>
          <w:b w:val="0"/>
          <w:noProof/>
          <w:sz w:val="18"/>
        </w:rPr>
        <w:fldChar w:fldCharType="begin"/>
      </w:r>
      <w:r w:rsidRPr="00EB7AC3">
        <w:rPr>
          <w:b w:val="0"/>
          <w:noProof/>
          <w:sz w:val="18"/>
        </w:rPr>
        <w:instrText xml:space="preserve"> PAGEREF _Toc119076438 \h </w:instrText>
      </w:r>
      <w:r w:rsidRPr="00EB7AC3">
        <w:rPr>
          <w:b w:val="0"/>
          <w:noProof/>
          <w:sz w:val="18"/>
        </w:rPr>
      </w:r>
      <w:r w:rsidRPr="00EB7AC3">
        <w:rPr>
          <w:b w:val="0"/>
          <w:noProof/>
          <w:sz w:val="18"/>
        </w:rPr>
        <w:fldChar w:fldCharType="separate"/>
      </w:r>
      <w:r w:rsidR="008979EE">
        <w:rPr>
          <w:b w:val="0"/>
          <w:noProof/>
          <w:sz w:val="18"/>
        </w:rPr>
        <w:t>50</w:t>
      </w:r>
      <w:r w:rsidRPr="00EB7AC3">
        <w:rPr>
          <w:b w:val="0"/>
          <w:noProof/>
          <w:sz w:val="18"/>
        </w:rPr>
        <w:fldChar w:fldCharType="end"/>
      </w:r>
    </w:p>
    <w:p w14:paraId="6937C234" w14:textId="437A895C" w:rsidR="00EB7AC3" w:rsidRDefault="00EB7AC3">
      <w:pPr>
        <w:pStyle w:val="TOC3"/>
        <w:rPr>
          <w:rFonts w:asciiTheme="minorHAnsi" w:eastAsiaTheme="minorEastAsia" w:hAnsiTheme="minorHAnsi" w:cstheme="minorBidi"/>
          <w:b w:val="0"/>
          <w:noProof/>
          <w:kern w:val="0"/>
          <w:szCs w:val="22"/>
        </w:rPr>
      </w:pPr>
      <w:r>
        <w:rPr>
          <w:noProof/>
        </w:rPr>
        <w:t>Division 1—Preliminary</w:t>
      </w:r>
      <w:r w:rsidRPr="00EB7AC3">
        <w:rPr>
          <w:b w:val="0"/>
          <w:noProof/>
          <w:sz w:val="18"/>
        </w:rPr>
        <w:tab/>
      </w:r>
      <w:r w:rsidRPr="00EB7AC3">
        <w:rPr>
          <w:b w:val="0"/>
          <w:noProof/>
          <w:sz w:val="18"/>
        </w:rPr>
        <w:fldChar w:fldCharType="begin"/>
      </w:r>
      <w:r w:rsidRPr="00EB7AC3">
        <w:rPr>
          <w:b w:val="0"/>
          <w:noProof/>
          <w:sz w:val="18"/>
        </w:rPr>
        <w:instrText xml:space="preserve"> PAGEREF _Toc119076439 \h </w:instrText>
      </w:r>
      <w:r w:rsidRPr="00EB7AC3">
        <w:rPr>
          <w:b w:val="0"/>
          <w:noProof/>
          <w:sz w:val="18"/>
        </w:rPr>
      </w:r>
      <w:r w:rsidRPr="00EB7AC3">
        <w:rPr>
          <w:b w:val="0"/>
          <w:noProof/>
          <w:sz w:val="18"/>
        </w:rPr>
        <w:fldChar w:fldCharType="separate"/>
      </w:r>
      <w:r w:rsidR="008979EE">
        <w:rPr>
          <w:b w:val="0"/>
          <w:noProof/>
          <w:sz w:val="18"/>
        </w:rPr>
        <w:t>50</w:t>
      </w:r>
      <w:r w:rsidRPr="00EB7AC3">
        <w:rPr>
          <w:b w:val="0"/>
          <w:noProof/>
          <w:sz w:val="18"/>
        </w:rPr>
        <w:fldChar w:fldCharType="end"/>
      </w:r>
    </w:p>
    <w:p w14:paraId="1B22470B" w14:textId="1161E33D" w:rsidR="00EB7AC3" w:rsidRDefault="00EB7AC3">
      <w:pPr>
        <w:pStyle w:val="TOC5"/>
        <w:rPr>
          <w:rFonts w:asciiTheme="minorHAnsi" w:eastAsiaTheme="minorEastAsia" w:hAnsiTheme="minorHAnsi" w:cstheme="minorBidi"/>
          <w:noProof/>
          <w:kern w:val="0"/>
          <w:sz w:val="22"/>
          <w:szCs w:val="22"/>
        </w:rPr>
      </w:pPr>
      <w:r>
        <w:rPr>
          <w:noProof/>
        </w:rPr>
        <w:t>67</w:t>
      </w:r>
      <w:r>
        <w:rPr>
          <w:noProof/>
        </w:rPr>
        <w:tab/>
        <w:t>Functions of the Commission</w:t>
      </w:r>
      <w:r w:rsidRPr="00EB7AC3">
        <w:rPr>
          <w:noProof/>
        </w:rPr>
        <w:tab/>
      </w:r>
      <w:r w:rsidRPr="00EB7AC3">
        <w:rPr>
          <w:noProof/>
        </w:rPr>
        <w:fldChar w:fldCharType="begin"/>
      </w:r>
      <w:r w:rsidRPr="00EB7AC3">
        <w:rPr>
          <w:noProof/>
        </w:rPr>
        <w:instrText xml:space="preserve"> PAGEREF _Toc119076440 \h </w:instrText>
      </w:r>
      <w:r w:rsidRPr="00EB7AC3">
        <w:rPr>
          <w:noProof/>
        </w:rPr>
      </w:r>
      <w:r w:rsidRPr="00EB7AC3">
        <w:rPr>
          <w:noProof/>
        </w:rPr>
        <w:fldChar w:fldCharType="separate"/>
      </w:r>
      <w:r w:rsidR="008979EE">
        <w:rPr>
          <w:noProof/>
        </w:rPr>
        <w:t>50</w:t>
      </w:r>
      <w:r w:rsidRPr="00EB7AC3">
        <w:rPr>
          <w:noProof/>
        </w:rPr>
        <w:fldChar w:fldCharType="end"/>
      </w:r>
    </w:p>
    <w:p w14:paraId="0D0C3808" w14:textId="796A7E1F" w:rsidR="00EB7AC3" w:rsidRDefault="00EB7AC3">
      <w:pPr>
        <w:pStyle w:val="TOC2"/>
        <w:rPr>
          <w:rFonts w:asciiTheme="minorHAnsi" w:eastAsiaTheme="minorEastAsia" w:hAnsiTheme="minorHAnsi" w:cstheme="minorBidi"/>
          <w:b w:val="0"/>
          <w:noProof/>
          <w:kern w:val="0"/>
          <w:sz w:val="22"/>
          <w:szCs w:val="22"/>
        </w:rPr>
      </w:pPr>
      <w:r>
        <w:rPr>
          <w:noProof/>
        </w:rPr>
        <w:t>Part 5—Other offences</w:t>
      </w:r>
      <w:r w:rsidRPr="00EB7AC3">
        <w:rPr>
          <w:b w:val="0"/>
          <w:noProof/>
          <w:sz w:val="18"/>
        </w:rPr>
        <w:tab/>
      </w:r>
      <w:r w:rsidRPr="00EB7AC3">
        <w:rPr>
          <w:b w:val="0"/>
          <w:noProof/>
          <w:sz w:val="18"/>
        </w:rPr>
        <w:fldChar w:fldCharType="begin"/>
      </w:r>
      <w:r w:rsidRPr="00EB7AC3">
        <w:rPr>
          <w:b w:val="0"/>
          <w:noProof/>
          <w:sz w:val="18"/>
        </w:rPr>
        <w:instrText xml:space="preserve"> PAGEREF _Toc119076441 \h </w:instrText>
      </w:r>
      <w:r w:rsidRPr="00EB7AC3">
        <w:rPr>
          <w:b w:val="0"/>
          <w:noProof/>
          <w:sz w:val="18"/>
        </w:rPr>
      </w:r>
      <w:r w:rsidRPr="00EB7AC3">
        <w:rPr>
          <w:b w:val="0"/>
          <w:noProof/>
          <w:sz w:val="18"/>
        </w:rPr>
        <w:fldChar w:fldCharType="separate"/>
      </w:r>
      <w:r w:rsidR="008979EE">
        <w:rPr>
          <w:b w:val="0"/>
          <w:noProof/>
          <w:sz w:val="18"/>
        </w:rPr>
        <w:t>52</w:t>
      </w:r>
      <w:r w:rsidRPr="00EB7AC3">
        <w:rPr>
          <w:b w:val="0"/>
          <w:noProof/>
          <w:sz w:val="18"/>
        </w:rPr>
        <w:fldChar w:fldCharType="end"/>
      </w:r>
    </w:p>
    <w:p w14:paraId="28CE45E0" w14:textId="0527004A" w:rsidR="00EB7AC3" w:rsidRDefault="00EB7AC3">
      <w:pPr>
        <w:pStyle w:val="TOC5"/>
        <w:rPr>
          <w:rFonts w:asciiTheme="minorHAnsi" w:eastAsiaTheme="minorEastAsia" w:hAnsiTheme="minorHAnsi" w:cstheme="minorBidi"/>
          <w:noProof/>
          <w:kern w:val="0"/>
          <w:sz w:val="22"/>
          <w:szCs w:val="22"/>
        </w:rPr>
      </w:pPr>
      <w:r>
        <w:rPr>
          <w:noProof/>
        </w:rPr>
        <w:t>107</w:t>
      </w:r>
      <w:r>
        <w:rPr>
          <w:noProof/>
        </w:rPr>
        <w:tab/>
        <w:t>Failure to provide actuarial data or statistical data</w:t>
      </w:r>
      <w:r w:rsidRPr="00EB7AC3">
        <w:rPr>
          <w:noProof/>
        </w:rPr>
        <w:tab/>
      </w:r>
      <w:r w:rsidRPr="00EB7AC3">
        <w:rPr>
          <w:noProof/>
        </w:rPr>
        <w:fldChar w:fldCharType="begin"/>
      </w:r>
      <w:r w:rsidRPr="00EB7AC3">
        <w:rPr>
          <w:noProof/>
        </w:rPr>
        <w:instrText xml:space="preserve"> PAGEREF _Toc119076442 \h </w:instrText>
      </w:r>
      <w:r w:rsidRPr="00EB7AC3">
        <w:rPr>
          <w:noProof/>
        </w:rPr>
      </w:r>
      <w:r w:rsidRPr="00EB7AC3">
        <w:rPr>
          <w:noProof/>
        </w:rPr>
        <w:fldChar w:fldCharType="separate"/>
      </w:r>
      <w:r w:rsidR="008979EE">
        <w:rPr>
          <w:noProof/>
        </w:rPr>
        <w:t>52</w:t>
      </w:r>
      <w:r w:rsidRPr="00EB7AC3">
        <w:rPr>
          <w:noProof/>
        </w:rPr>
        <w:fldChar w:fldCharType="end"/>
      </w:r>
    </w:p>
    <w:p w14:paraId="0C5B7A58" w14:textId="53E67FBC" w:rsidR="00EB7AC3" w:rsidRDefault="00EB7AC3">
      <w:pPr>
        <w:pStyle w:val="TOC2"/>
        <w:rPr>
          <w:rFonts w:asciiTheme="minorHAnsi" w:eastAsiaTheme="minorEastAsia" w:hAnsiTheme="minorHAnsi" w:cstheme="minorBidi"/>
          <w:b w:val="0"/>
          <w:noProof/>
          <w:kern w:val="0"/>
          <w:sz w:val="22"/>
          <w:szCs w:val="22"/>
        </w:rPr>
      </w:pPr>
      <w:r>
        <w:rPr>
          <w:noProof/>
        </w:rPr>
        <w:t>Part 6—Disability Discrimination Commissioner</w:t>
      </w:r>
      <w:r w:rsidRPr="00EB7AC3">
        <w:rPr>
          <w:b w:val="0"/>
          <w:noProof/>
          <w:sz w:val="18"/>
        </w:rPr>
        <w:tab/>
      </w:r>
      <w:r w:rsidRPr="00EB7AC3">
        <w:rPr>
          <w:b w:val="0"/>
          <w:noProof/>
          <w:sz w:val="18"/>
        </w:rPr>
        <w:fldChar w:fldCharType="begin"/>
      </w:r>
      <w:r w:rsidRPr="00EB7AC3">
        <w:rPr>
          <w:b w:val="0"/>
          <w:noProof/>
          <w:sz w:val="18"/>
        </w:rPr>
        <w:instrText xml:space="preserve"> PAGEREF _Toc119076443 \h </w:instrText>
      </w:r>
      <w:r w:rsidRPr="00EB7AC3">
        <w:rPr>
          <w:b w:val="0"/>
          <w:noProof/>
          <w:sz w:val="18"/>
        </w:rPr>
      </w:r>
      <w:r w:rsidRPr="00EB7AC3">
        <w:rPr>
          <w:b w:val="0"/>
          <w:noProof/>
          <w:sz w:val="18"/>
        </w:rPr>
        <w:fldChar w:fldCharType="separate"/>
      </w:r>
      <w:r w:rsidR="008979EE">
        <w:rPr>
          <w:b w:val="0"/>
          <w:noProof/>
          <w:sz w:val="18"/>
        </w:rPr>
        <w:t>53</w:t>
      </w:r>
      <w:r w:rsidRPr="00EB7AC3">
        <w:rPr>
          <w:b w:val="0"/>
          <w:noProof/>
          <w:sz w:val="18"/>
        </w:rPr>
        <w:fldChar w:fldCharType="end"/>
      </w:r>
    </w:p>
    <w:p w14:paraId="2C713EE3" w14:textId="60122D6C" w:rsidR="00EB7AC3" w:rsidRDefault="00EB7AC3">
      <w:pPr>
        <w:pStyle w:val="TOC5"/>
        <w:rPr>
          <w:rFonts w:asciiTheme="minorHAnsi" w:eastAsiaTheme="minorEastAsia" w:hAnsiTheme="minorHAnsi" w:cstheme="minorBidi"/>
          <w:noProof/>
          <w:kern w:val="0"/>
          <w:sz w:val="22"/>
          <w:szCs w:val="22"/>
        </w:rPr>
      </w:pPr>
      <w:r>
        <w:rPr>
          <w:noProof/>
        </w:rPr>
        <w:t>113</w:t>
      </w:r>
      <w:r>
        <w:rPr>
          <w:noProof/>
        </w:rPr>
        <w:tab/>
        <w:t>Disability Discrimination Commissioner</w:t>
      </w:r>
      <w:r w:rsidRPr="00EB7AC3">
        <w:rPr>
          <w:noProof/>
        </w:rPr>
        <w:tab/>
      </w:r>
      <w:r w:rsidRPr="00EB7AC3">
        <w:rPr>
          <w:noProof/>
        </w:rPr>
        <w:fldChar w:fldCharType="begin"/>
      </w:r>
      <w:r w:rsidRPr="00EB7AC3">
        <w:rPr>
          <w:noProof/>
        </w:rPr>
        <w:instrText xml:space="preserve"> PAGEREF _Toc119076444 \h </w:instrText>
      </w:r>
      <w:r w:rsidRPr="00EB7AC3">
        <w:rPr>
          <w:noProof/>
        </w:rPr>
      </w:r>
      <w:r w:rsidRPr="00EB7AC3">
        <w:rPr>
          <w:noProof/>
        </w:rPr>
        <w:fldChar w:fldCharType="separate"/>
      </w:r>
      <w:r w:rsidR="008979EE">
        <w:rPr>
          <w:noProof/>
        </w:rPr>
        <w:t>53</w:t>
      </w:r>
      <w:r w:rsidRPr="00EB7AC3">
        <w:rPr>
          <w:noProof/>
        </w:rPr>
        <w:fldChar w:fldCharType="end"/>
      </w:r>
    </w:p>
    <w:p w14:paraId="0F8657CB" w14:textId="35022FF1" w:rsidR="00EB7AC3" w:rsidRDefault="00EB7AC3">
      <w:pPr>
        <w:pStyle w:val="TOC5"/>
        <w:rPr>
          <w:rFonts w:asciiTheme="minorHAnsi" w:eastAsiaTheme="minorEastAsia" w:hAnsiTheme="minorHAnsi" w:cstheme="minorBidi"/>
          <w:noProof/>
          <w:kern w:val="0"/>
          <w:sz w:val="22"/>
          <w:szCs w:val="22"/>
        </w:rPr>
      </w:pPr>
      <w:r>
        <w:rPr>
          <w:noProof/>
        </w:rPr>
        <w:t>114</w:t>
      </w:r>
      <w:r>
        <w:rPr>
          <w:noProof/>
        </w:rPr>
        <w:tab/>
        <w:t>Terms and conditions of appointment</w:t>
      </w:r>
      <w:r w:rsidRPr="00EB7AC3">
        <w:rPr>
          <w:noProof/>
        </w:rPr>
        <w:tab/>
      </w:r>
      <w:r w:rsidRPr="00EB7AC3">
        <w:rPr>
          <w:noProof/>
        </w:rPr>
        <w:fldChar w:fldCharType="begin"/>
      </w:r>
      <w:r w:rsidRPr="00EB7AC3">
        <w:rPr>
          <w:noProof/>
        </w:rPr>
        <w:instrText xml:space="preserve"> PAGEREF _Toc119076445 \h </w:instrText>
      </w:r>
      <w:r w:rsidRPr="00EB7AC3">
        <w:rPr>
          <w:noProof/>
        </w:rPr>
      </w:r>
      <w:r w:rsidRPr="00EB7AC3">
        <w:rPr>
          <w:noProof/>
        </w:rPr>
        <w:fldChar w:fldCharType="separate"/>
      </w:r>
      <w:r w:rsidR="008979EE">
        <w:rPr>
          <w:noProof/>
        </w:rPr>
        <w:t>53</w:t>
      </w:r>
      <w:r w:rsidRPr="00EB7AC3">
        <w:rPr>
          <w:noProof/>
        </w:rPr>
        <w:fldChar w:fldCharType="end"/>
      </w:r>
    </w:p>
    <w:p w14:paraId="2FE2CB9B" w14:textId="08C38080" w:rsidR="00EB7AC3" w:rsidRDefault="00EB7AC3">
      <w:pPr>
        <w:pStyle w:val="TOC5"/>
        <w:rPr>
          <w:rFonts w:asciiTheme="minorHAnsi" w:eastAsiaTheme="minorEastAsia" w:hAnsiTheme="minorHAnsi" w:cstheme="minorBidi"/>
          <w:noProof/>
          <w:kern w:val="0"/>
          <w:sz w:val="22"/>
          <w:szCs w:val="22"/>
        </w:rPr>
      </w:pPr>
      <w:r>
        <w:rPr>
          <w:noProof/>
        </w:rPr>
        <w:t>115</w:t>
      </w:r>
      <w:r>
        <w:rPr>
          <w:noProof/>
        </w:rPr>
        <w:tab/>
        <w:t>Remuneration of Commissioner</w:t>
      </w:r>
      <w:r w:rsidRPr="00EB7AC3">
        <w:rPr>
          <w:noProof/>
        </w:rPr>
        <w:tab/>
      </w:r>
      <w:r w:rsidRPr="00EB7AC3">
        <w:rPr>
          <w:noProof/>
        </w:rPr>
        <w:fldChar w:fldCharType="begin"/>
      </w:r>
      <w:r w:rsidRPr="00EB7AC3">
        <w:rPr>
          <w:noProof/>
        </w:rPr>
        <w:instrText xml:space="preserve"> PAGEREF _Toc119076446 \h </w:instrText>
      </w:r>
      <w:r w:rsidRPr="00EB7AC3">
        <w:rPr>
          <w:noProof/>
        </w:rPr>
      </w:r>
      <w:r w:rsidRPr="00EB7AC3">
        <w:rPr>
          <w:noProof/>
        </w:rPr>
        <w:fldChar w:fldCharType="separate"/>
      </w:r>
      <w:r w:rsidR="008979EE">
        <w:rPr>
          <w:noProof/>
        </w:rPr>
        <w:t>54</w:t>
      </w:r>
      <w:r w:rsidRPr="00EB7AC3">
        <w:rPr>
          <w:noProof/>
        </w:rPr>
        <w:fldChar w:fldCharType="end"/>
      </w:r>
    </w:p>
    <w:p w14:paraId="2AA9D060" w14:textId="69BC1383" w:rsidR="00EB7AC3" w:rsidRDefault="00EB7AC3">
      <w:pPr>
        <w:pStyle w:val="TOC5"/>
        <w:rPr>
          <w:rFonts w:asciiTheme="minorHAnsi" w:eastAsiaTheme="minorEastAsia" w:hAnsiTheme="minorHAnsi" w:cstheme="minorBidi"/>
          <w:noProof/>
          <w:kern w:val="0"/>
          <w:sz w:val="22"/>
          <w:szCs w:val="22"/>
        </w:rPr>
      </w:pPr>
      <w:r>
        <w:rPr>
          <w:noProof/>
        </w:rPr>
        <w:t>116</w:t>
      </w:r>
      <w:r>
        <w:rPr>
          <w:noProof/>
        </w:rPr>
        <w:tab/>
        <w:t>Leave of absence</w:t>
      </w:r>
      <w:r w:rsidRPr="00EB7AC3">
        <w:rPr>
          <w:noProof/>
        </w:rPr>
        <w:tab/>
      </w:r>
      <w:r w:rsidRPr="00EB7AC3">
        <w:rPr>
          <w:noProof/>
        </w:rPr>
        <w:fldChar w:fldCharType="begin"/>
      </w:r>
      <w:r w:rsidRPr="00EB7AC3">
        <w:rPr>
          <w:noProof/>
        </w:rPr>
        <w:instrText xml:space="preserve"> PAGEREF _Toc119076447 \h </w:instrText>
      </w:r>
      <w:r w:rsidRPr="00EB7AC3">
        <w:rPr>
          <w:noProof/>
        </w:rPr>
      </w:r>
      <w:r w:rsidRPr="00EB7AC3">
        <w:rPr>
          <w:noProof/>
        </w:rPr>
        <w:fldChar w:fldCharType="separate"/>
      </w:r>
      <w:r w:rsidR="008979EE">
        <w:rPr>
          <w:noProof/>
        </w:rPr>
        <w:t>54</w:t>
      </w:r>
      <w:r w:rsidRPr="00EB7AC3">
        <w:rPr>
          <w:noProof/>
        </w:rPr>
        <w:fldChar w:fldCharType="end"/>
      </w:r>
    </w:p>
    <w:p w14:paraId="4FABCF43" w14:textId="59F101AB" w:rsidR="00EB7AC3" w:rsidRDefault="00EB7AC3">
      <w:pPr>
        <w:pStyle w:val="TOC5"/>
        <w:rPr>
          <w:rFonts w:asciiTheme="minorHAnsi" w:eastAsiaTheme="minorEastAsia" w:hAnsiTheme="minorHAnsi" w:cstheme="minorBidi"/>
          <w:noProof/>
          <w:kern w:val="0"/>
          <w:sz w:val="22"/>
          <w:szCs w:val="22"/>
        </w:rPr>
      </w:pPr>
      <w:r>
        <w:rPr>
          <w:noProof/>
        </w:rPr>
        <w:t>117</w:t>
      </w:r>
      <w:r>
        <w:rPr>
          <w:noProof/>
        </w:rPr>
        <w:tab/>
        <w:t>Outside employment</w:t>
      </w:r>
      <w:r w:rsidRPr="00EB7AC3">
        <w:rPr>
          <w:noProof/>
        </w:rPr>
        <w:tab/>
      </w:r>
      <w:r w:rsidRPr="00EB7AC3">
        <w:rPr>
          <w:noProof/>
        </w:rPr>
        <w:fldChar w:fldCharType="begin"/>
      </w:r>
      <w:r w:rsidRPr="00EB7AC3">
        <w:rPr>
          <w:noProof/>
        </w:rPr>
        <w:instrText xml:space="preserve"> PAGEREF _Toc119076448 \h </w:instrText>
      </w:r>
      <w:r w:rsidRPr="00EB7AC3">
        <w:rPr>
          <w:noProof/>
        </w:rPr>
      </w:r>
      <w:r w:rsidRPr="00EB7AC3">
        <w:rPr>
          <w:noProof/>
        </w:rPr>
        <w:fldChar w:fldCharType="separate"/>
      </w:r>
      <w:r w:rsidR="008979EE">
        <w:rPr>
          <w:noProof/>
        </w:rPr>
        <w:t>54</w:t>
      </w:r>
      <w:r w:rsidRPr="00EB7AC3">
        <w:rPr>
          <w:noProof/>
        </w:rPr>
        <w:fldChar w:fldCharType="end"/>
      </w:r>
    </w:p>
    <w:p w14:paraId="0D3B15C2" w14:textId="78607550" w:rsidR="00EB7AC3" w:rsidRDefault="00EB7AC3">
      <w:pPr>
        <w:pStyle w:val="TOC5"/>
        <w:rPr>
          <w:rFonts w:asciiTheme="minorHAnsi" w:eastAsiaTheme="minorEastAsia" w:hAnsiTheme="minorHAnsi" w:cstheme="minorBidi"/>
          <w:noProof/>
          <w:kern w:val="0"/>
          <w:sz w:val="22"/>
          <w:szCs w:val="22"/>
        </w:rPr>
      </w:pPr>
      <w:r>
        <w:rPr>
          <w:noProof/>
        </w:rPr>
        <w:t>118</w:t>
      </w:r>
      <w:r>
        <w:rPr>
          <w:noProof/>
        </w:rPr>
        <w:tab/>
        <w:t>Resignation</w:t>
      </w:r>
      <w:r w:rsidRPr="00EB7AC3">
        <w:rPr>
          <w:noProof/>
        </w:rPr>
        <w:tab/>
      </w:r>
      <w:r w:rsidRPr="00EB7AC3">
        <w:rPr>
          <w:noProof/>
        </w:rPr>
        <w:fldChar w:fldCharType="begin"/>
      </w:r>
      <w:r w:rsidRPr="00EB7AC3">
        <w:rPr>
          <w:noProof/>
        </w:rPr>
        <w:instrText xml:space="preserve"> PAGEREF _Toc119076449 \h </w:instrText>
      </w:r>
      <w:r w:rsidRPr="00EB7AC3">
        <w:rPr>
          <w:noProof/>
        </w:rPr>
      </w:r>
      <w:r w:rsidRPr="00EB7AC3">
        <w:rPr>
          <w:noProof/>
        </w:rPr>
        <w:fldChar w:fldCharType="separate"/>
      </w:r>
      <w:r w:rsidR="008979EE">
        <w:rPr>
          <w:noProof/>
        </w:rPr>
        <w:t>54</w:t>
      </w:r>
      <w:r w:rsidRPr="00EB7AC3">
        <w:rPr>
          <w:noProof/>
        </w:rPr>
        <w:fldChar w:fldCharType="end"/>
      </w:r>
    </w:p>
    <w:p w14:paraId="2EBE73D7" w14:textId="2D0C9181" w:rsidR="00EB7AC3" w:rsidRDefault="00EB7AC3">
      <w:pPr>
        <w:pStyle w:val="TOC5"/>
        <w:rPr>
          <w:rFonts w:asciiTheme="minorHAnsi" w:eastAsiaTheme="minorEastAsia" w:hAnsiTheme="minorHAnsi" w:cstheme="minorBidi"/>
          <w:noProof/>
          <w:kern w:val="0"/>
          <w:sz w:val="22"/>
          <w:szCs w:val="22"/>
        </w:rPr>
      </w:pPr>
      <w:r>
        <w:rPr>
          <w:noProof/>
        </w:rPr>
        <w:t>119</w:t>
      </w:r>
      <w:r>
        <w:rPr>
          <w:noProof/>
        </w:rPr>
        <w:tab/>
        <w:t>Termination of appointment</w:t>
      </w:r>
      <w:r w:rsidRPr="00EB7AC3">
        <w:rPr>
          <w:noProof/>
        </w:rPr>
        <w:tab/>
      </w:r>
      <w:r w:rsidRPr="00EB7AC3">
        <w:rPr>
          <w:noProof/>
        </w:rPr>
        <w:fldChar w:fldCharType="begin"/>
      </w:r>
      <w:r w:rsidRPr="00EB7AC3">
        <w:rPr>
          <w:noProof/>
        </w:rPr>
        <w:instrText xml:space="preserve"> PAGEREF _Toc119076450 \h </w:instrText>
      </w:r>
      <w:r w:rsidRPr="00EB7AC3">
        <w:rPr>
          <w:noProof/>
        </w:rPr>
      </w:r>
      <w:r w:rsidRPr="00EB7AC3">
        <w:rPr>
          <w:noProof/>
        </w:rPr>
        <w:fldChar w:fldCharType="separate"/>
      </w:r>
      <w:r w:rsidR="008979EE">
        <w:rPr>
          <w:noProof/>
        </w:rPr>
        <w:t>55</w:t>
      </w:r>
      <w:r w:rsidRPr="00EB7AC3">
        <w:rPr>
          <w:noProof/>
        </w:rPr>
        <w:fldChar w:fldCharType="end"/>
      </w:r>
    </w:p>
    <w:p w14:paraId="5B6EDA11" w14:textId="0FCE4EA1" w:rsidR="00EB7AC3" w:rsidRDefault="00EB7AC3">
      <w:pPr>
        <w:pStyle w:val="TOC5"/>
        <w:rPr>
          <w:rFonts w:asciiTheme="minorHAnsi" w:eastAsiaTheme="minorEastAsia" w:hAnsiTheme="minorHAnsi" w:cstheme="minorBidi"/>
          <w:noProof/>
          <w:kern w:val="0"/>
          <w:sz w:val="22"/>
          <w:szCs w:val="22"/>
        </w:rPr>
      </w:pPr>
      <w:r>
        <w:rPr>
          <w:noProof/>
        </w:rPr>
        <w:t>120</w:t>
      </w:r>
      <w:r>
        <w:rPr>
          <w:noProof/>
        </w:rPr>
        <w:tab/>
        <w:t>Acting Commissioner</w:t>
      </w:r>
      <w:r w:rsidRPr="00EB7AC3">
        <w:rPr>
          <w:noProof/>
        </w:rPr>
        <w:tab/>
      </w:r>
      <w:r w:rsidRPr="00EB7AC3">
        <w:rPr>
          <w:noProof/>
        </w:rPr>
        <w:fldChar w:fldCharType="begin"/>
      </w:r>
      <w:r w:rsidRPr="00EB7AC3">
        <w:rPr>
          <w:noProof/>
        </w:rPr>
        <w:instrText xml:space="preserve"> PAGEREF _Toc119076451 \h </w:instrText>
      </w:r>
      <w:r w:rsidRPr="00EB7AC3">
        <w:rPr>
          <w:noProof/>
        </w:rPr>
      </w:r>
      <w:r w:rsidRPr="00EB7AC3">
        <w:rPr>
          <w:noProof/>
        </w:rPr>
        <w:fldChar w:fldCharType="separate"/>
      </w:r>
      <w:r w:rsidR="008979EE">
        <w:rPr>
          <w:noProof/>
        </w:rPr>
        <w:t>55</w:t>
      </w:r>
      <w:r w:rsidRPr="00EB7AC3">
        <w:rPr>
          <w:noProof/>
        </w:rPr>
        <w:fldChar w:fldCharType="end"/>
      </w:r>
    </w:p>
    <w:p w14:paraId="46B0ABA5" w14:textId="59DA55E0" w:rsidR="00EB7AC3" w:rsidRDefault="00EB7AC3">
      <w:pPr>
        <w:pStyle w:val="TOC2"/>
        <w:rPr>
          <w:rFonts w:asciiTheme="minorHAnsi" w:eastAsiaTheme="minorEastAsia" w:hAnsiTheme="minorHAnsi" w:cstheme="minorBidi"/>
          <w:b w:val="0"/>
          <w:noProof/>
          <w:kern w:val="0"/>
          <w:sz w:val="22"/>
          <w:szCs w:val="22"/>
        </w:rPr>
      </w:pPr>
      <w:r>
        <w:rPr>
          <w:noProof/>
        </w:rPr>
        <w:t>Part 7—Miscellaneous</w:t>
      </w:r>
      <w:r w:rsidRPr="00EB7AC3">
        <w:rPr>
          <w:b w:val="0"/>
          <w:noProof/>
          <w:sz w:val="18"/>
        </w:rPr>
        <w:tab/>
      </w:r>
      <w:r w:rsidRPr="00EB7AC3">
        <w:rPr>
          <w:b w:val="0"/>
          <w:noProof/>
          <w:sz w:val="18"/>
        </w:rPr>
        <w:fldChar w:fldCharType="begin"/>
      </w:r>
      <w:r w:rsidRPr="00EB7AC3">
        <w:rPr>
          <w:b w:val="0"/>
          <w:noProof/>
          <w:sz w:val="18"/>
        </w:rPr>
        <w:instrText xml:space="preserve"> PAGEREF _Toc119076452 \h </w:instrText>
      </w:r>
      <w:r w:rsidRPr="00EB7AC3">
        <w:rPr>
          <w:b w:val="0"/>
          <w:noProof/>
          <w:sz w:val="18"/>
        </w:rPr>
      </w:r>
      <w:r w:rsidRPr="00EB7AC3">
        <w:rPr>
          <w:b w:val="0"/>
          <w:noProof/>
          <w:sz w:val="18"/>
        </w:rPr>
        <w:fldChar w:fldCharType="separate"/>
      </w:r>
      <w:r w:rsidR="008979EE">
        <w:rPr>
          <w:b w:val="0"/>
          <w:noProof/>
          <w:sz w:val="18"/>
        </w:rPr>
        <w:t>56</w:t>
      </w:r>
      <w:r w:rsidRPr="00EB7AC3">
        <w:rPr>
          <w:b w:val="0"/>
          <w:noProof/>
          <w:sz w:val="18"/>
        </w:rPr>
        <w:fldChar w:fldCharType="end"/>
      </w:r>
    </w:p>
    <w:p w14:paraId="02B5C13F" w14:textId="0854DC65" w:rsidR="00EB7AC3" w:rsidRDefault="00EB7AC3">
      <w:pPr>
        <w:pStyle w:val="TOC5"/>
        <w:rPr>
          <w:rFonts w:asciiTheme="minorHAnsi" w:eastAsiaTheme="minorEastAsia" w:hAnsiTheme="minorHAnsi" w:cstheme="minorBidi"/>
          <w:noProof/>
          <w:kern w:val="0"/>
          <w:sz w:val="22"/>
          <w:szCs w:val="22"/>
        </w:rPr>
      </w:pPr>
      <w:r>
        <w:rPr>
          <w:noProof/>
        </w:rPr>
        <w:t>121</w:t>
      </w:r>
      <w:r>
        <w:rPr>
          <w:noProof/>
        </w:rPr>
        <w:tab/>
        <w:t>Delegation</w:t>
      </w:r>
      <w:r w:rsidRPr="00EB7AC3">
        <w:rPr>
          <w:noProof/>
        </w:rPr>
        <w:tab/>
      </w:r>
      <w:r w:rsidRPr="00EB7AC3">
        <w:rPr>
          <w:noProof/>
        </w:rPr>
        <w:fldChar w:fldCharType="begin"/>
      </w:r>
      <w:r w:rsidRPr="00EB7AC3">
        <w:rPr>
          <w:noProof/>
        </w:rPr>
        <w:instrText xml:space="preserve"> PAGEREF _Toc119076453 \h </w:instrText>
      </w:r>
      <w:r w:rsidRPr="00EB7AC3">
        <w:rPr>
          <w:noProof/>
        </w:rPr>
      </w:r>
      <w:r w:rsidRPr="00EB7AC3">
        <w:rPr>
          <w:noProof/>
        </w:rPr>
        <w:fldChar w:fldCharType="separate"/>
      </w:r>
      <w:r w:rsidR="008979EE">
        <w:rPr>
          <w:noProof/>
        </w:rPr>
        <w:t>56</w:t>
      </w:r>
      <w:r w:rsidRPr="00EB7AC3">
        <w:rPr>
          <w:noProof/>
        </w:rPr>
        <w:fldChar w:fldCharType="end"/>
      </w:r>
    </w:p>
    <w:p w14:paraId="11C33B5F" w14:textId="6CCCA899" w:rsidR="00EB7AC3" w:rsidRDefault="00EB7AC3">
      <w:pPr>
        <w:pStyle w:val="TOC5"/>
        <w:rPr>
          <w:rFonts w:asciiTheme="minorHAnsi" w:eastAsiaTheme="minorEastAsia" w:hAnsiTheme="minorHAnsi" w:cstheme="minorBidi"/>
          <w:noProof/>
          <w:kern w:val="0"/>
          <w:sz w:val="22"/>
          <w:szCs w:val="22"/>
        </w:rPr>
      </w:pPr>
      <w:r>
        <w:rPr>
          <w:noProof/>
        </w:rPr>
        <w:t>122</w:t>
      </w:r>
      <w:r>
        <w:rPr>
          <w:noProof/>
        </w:rPr>
        <w:tab/>
        <w:t>Liability of persons involved in unlawful acts</w:t>
      </w:r>
      <w:r w:rsidRPr="00EB7AC3">
        <w:rPr>
          <w:noProof/>
        </w:rPr>
        <w:tab/>
      </w:r>
      <w:r w:rsidRPr="00EB7AC3">
        <w:rPr>
          <w:noProof/>
        </w:rPr>
        <w:fldChar w:fldCharType="begin"/>
      </w:r>
      <w:r w:rsidRPr="00EB7AC3">
        <w:rPr>
          <w:noProof/>
        </w:rPr>
        <w:instrText xml:space="preserve"> PAGEREF _Toc119076454 \h </w:instrText>
      </w:r>
      <w:r w:rsidRPr="00EB7AC3">
        <w:rPr>
          <w:noProof/>
        </w:rPr>
      </w:r>
      <w:r w:rsidRPr="00EB7AC3">
        <w:rPr>
          <w:noProof/>
        </w:rPr>
        <w:fldChar w:fldCharType="separate"/>
      </w:r>
      <w:r w:rsidR="008979EE">
        <w:rPr>
          <w:noProof/>
        </w:rPr>
        <w:t>56</w:t>
      </w:r>
      <w:r w:rsidRPr="00EB7AC3">
        <w:rPr>
          <w:noProof/>
        </w:rPr>
        <w:fldChar w:fldCharType="end"/>
      </w:r>
    </w:p>
    <w:p w14:paraId="09C968CF" w14:textId="27F8BEF6" w:rsidR="00EB7AC3" w:rsidRDefault="00EB7AC3">
      <w:pPr>
        <w:pStyle w:val="TOC5"/>
        <w:rPr>
          <w:rFonts w:asciiTheme="minorHAnsi" w:eastAsiaTheme="minorEastAsia" w:hAnsiTheme="minorHAnsi" w:cstheme="minorBidi"/>
          <w:noProof/>
          <w:kern w:val="0"/>
          <w:sz w:val="22"/>
          <w:szCs w:val="22"/>
        </w:rPr>
      </w:pPr>
      <w:r w:rsidRPr="00B773AA">
        <w:rPr>
          <w:rFonts w:eastAsiaTheme="minorHAnsi"/>
          <w:noProof/>
        </w:rPr>
        <w:t>123</w:t>
      </w:r>
      <w:r>
        <w:rPr>
          <w:noProof/>
        </w:rPr>
        <w:tab/>
        <w:t>Conduct by directors, employees and agents</w:t>
      </w:r>
      <w:r w:rsidRPr="00EB7AC3">
        <w:rPr>
          <w:noProof/>
        </w:rPr>
        <w:tab/>
      </w:r>
      <w:r w:rsidRPr="00EB7AC3">
        <w:rPr>
          <w:noProof/>
        </w:rPr>
        <w:fldChar w:fldCharType="begin"/>
      </w:r>
      <w:r w:rsidRPr="00EB7AC3">
        <w:rPr>
          <w:noProof/>
        </w:rPr>
        <w:instrText xml:space="preserve"> PAGEREF _Toc119076455 \h </w:instrText>
      </w:r>
      <w:r w:rsidRPr="00EB7AC3">
        <w:rPr>
          <w:noProof/>
        </w:rPr>
      </w:r>
      <w:r w:rsidRPr="00EB7AC3">
        <w:rPr>
          <w:noProof/>
        </w:rPr>
        <w:fldChar w:fldCharType="separate"/>
      </w:r>
      <w:r w:rsidR="008979EE">
        <w:rPr>
          <w:noProof/>
        </w:rPr>
        <w:t>56</w:t>
      </w:r>
      <w:r w:rsidRPr="00EB7AC3">
        <w:rPr>
          <w:noProof/>
        </w:rPr>
        <w:fldChar w:fldCharType="end"/>
      </w:r>
    </w:p>
    <w:p w14:paraId="0EC687A6" w14:textId="20DC9CBD" w:rsidR="00EB7AC3" w:rsidRDefault="00EB7AC3">
      <w:pPr>
        <w:pStyle w:val="TOC5"/>
        <w:rPr>
          <w:rFonts w:asciiTheme="minorHAnsi" w:eastAsiaTheme="minorEastAsia" w:hAnsiTheme="minorHAnsi" w:cstheme="minorBidi"/>
          <w:noProof/>
          <w:kern w:val="0"/>
          <w:sz w:val="22"/>
          <w:szCs w:val="22"/>
        </w:rPr>
      </w:pPr>
      <w:r>
        <w:rPr>
          <w:noProof/>
        </w:rPr>
        <w:t>124</w:t>
      </w:r>
      <w:r>
        <w:rPr>
          <w:noProof/>
        </w:rPr>
        <w:tab/>
        <w:t>Commonwealth taken to be employer</w:t>
      </w:r>
      <w:r w:rsidRPr="00EB7AC3">
        <w:rPr>
          <w:noProof/>
        </w:rPr>
        <w:tab/>
      </w:r>
      <w:r w:rsidRPr="00EB7AC3">
        <w:rPr>
          <w:noProof/>
        </w:rPr>
        <w:fldChar w:fldCharType="begin"/>
      </w:r>
      <w:r w:rsidRPr="00EB7AC3">
        <w:rPr>
          <w:noProof/>
        </w:rPr>
        <w:instrText xml:space="preserve"> PAGEREF _Toc119076456 \h </w:instrText>
      </w:r>
      <w:r w:rsidRPr="00EB7AC3">
        <w:rPr>
          <w:noProof/>
        </w:rPr>
      </w:r>
      <w:r w:rsidRPr="00EB7AC3">
        <w:rPr>
          <w:noProof/>
        </w:rPr>
        <w:fldChar w:fldCharType="separate"/>
      </w:r>
      <w:r w:rsidR="008979EE">
        <w:rPr>
          <w:noProof/>
        </w:rPr>
        <w:t>58</w:t>
      </w:r>
      <w:r w:rsidRPr="00EB7AC3">
        <w:rPr>
          <w:noProof/>
        </w:rPr>
        <w:fldChar w:fldCharType="end"/>
      </w:r>
    </w:p>
    <w:p w14:paraId="714E927D" w14:textId="24AC476F" w:rsidR="00EB7AC3" w:rsidRDefault="00EB7AC3">
      <w:pPr>
        <w:pStyle w:val="TOC5"/>
        <w:rPr>
          <w:rFonts w:asciiTheme="minorHAnsi" w:eastAsiaTheme="minorEastAsia" w:hAnsiTheme="minorHAnsi" w:cstheme="minorBidi"/>
          <w:noProof/>
          <w:kern w:val="0"/>
          <w:sz w:val="22"/>
          <w:szCs w:val="22"/>
        </w:rPr>
      </w:pPr>
      <w:r>
        <w:rPr>
          <w:noProof/>
        </w:rPr>
        <w:t>125</w:t>
      </w:r>
      <w:r>
        <w:rPr>
          <w:noProof/>
        </w:rPr>
        <w:tab/>
        <w:t>Unlawful act not basis of civil action unless expressly so provided</w:t>
      </w:r>
      <w:r w:rsidRPr="00EB7AC3">
        <w:rPr>
          <w:noProof/>
        </w:rPr>
        <w:tab/>
      </w:r>
      <w:r w:rsidRPr="00EB7AC3">
        <w:rPr>
          <w:noProof/>
        </w:rPr>
        <w:fldChar w:fldCharType="begin"/>
      </w:r>
      <w:r w:rsidRPr="00EB7AC3">
        <w:rPr>
          <w:noProof/>
        </w:rPr>
        <w:instrText xml:space="preserve"> PAGEREF _Toc119076457 \h </w:instrText>
      </w:r>
      <w:r w:rsidRPr="00EB7AC3">
        <w:rPr>
          <w:noProof/>
        </w:rPr>
      </w:r>
      <w:r w:rsidRPr="00EB7AC3">
        <w:rPr>
          <w:noProof/>
        </w:rPr>
        <w:fldChar w:fldCharType="separate"/>
      </w:r>
      <w:r w:rsidR="008979EE">
        <w:rPr>
          <w:noProof/>
        </w:rPr>
        <w:t>58</w:t>
      </w:r>
      <w:r w:rsidRPr="00EB7AC3">
        <w:rPr>
          <w:noProof/>
        </w:rPr>
        <w:fldChar w:fldCharType="end"/>
      </w:r>
    </w:p>
    <w:p w14:paraId="6E56C589" w14:textId="47F17E2C" w:rsidR="00EB7AC3" w:rsidRDefault="00EB7AC3">
      <w:pPr>
        <w:pStyle w:val="TOC5"/>
        <w:rPr>
          <w:rFonts w:asciiTheme="minorHAnsi" w:eastAsiaTheme="minorEastAsia" w:hAnsiTheme="minorHAnsi" w:cstheme="minorBidi"/>
          <w:noProof/>
          <w:kern w:val="0"/>
          <w:sz w:val="22"/>
          <w:szCs w:val="22"/>
        </w:rPr>
      </w:pPr>
      <w:r>
        <w:rPr>
          <w:noProof/>
        </w:rPr>
        <w:t>126</w:t>
      </w:r>
      <w:r>
        <w:rPr>
          <w:noProof/>
        </w:rPr>
        <w:tab/>
        <w:t>Protection from civil actions</w:t>
      </w:r>
      <w:r w:rsidRPr="00EB7AC3">
        <w:rPr>
          <w:noProof/>
        </w:rPr>
        <w:tab/>
      </w:r>
      <w:r w:rsidRPr="00EB7AC3">
        <w:rPr>
          <w:noProof/>
        </w:rPr>
        <w:fldChar w:fldCharType="begin"/>
      </w:r>
      <w:r w:rsidRPr="00EB7AC3">
        <w:rPr>
          <w:noProof/>
        </w:rPr>
        <w:instrText xml:space="preserve"> PAGEREF _Toc119076458 \h </w:instrText>
      </w:r>
      <w:r w:rsidRPr="00EB7AC3">
        <w:rPr>
          <w:noProof/>
        </w:rPr>
      </w:r>
      <w:r w:rsidRPr="00EB7AC3">
        <w:rPr>
          <w:noProof/>
        </w:rPr>
        <w:fldChar w:fldCharType="separate"/>
      </w:r>
      <w:r w:rsidR="008979EE">
        <w:rPr>
          <w:noProof/>
        </w:rPr>
        <w:t>58</w:t>
      </w:r>
      <w:r w:rsidRPr="00EB7AC3">
        <w:rPr>
          <w:noProof/>
        </w:rPr>
        <w:fldChar w:fldCharType="end"/>
      </w:r>
    </w:p>
    <w:p w14:paraId="11E509FD" w14:textId="1F509AEF" w:rsidR="00EB7AC3" w:rsidRDefault="00EB7AC3">
      <w:pPr>
        <w:pStyle w:val="TOC5"/>
        <w:rPr>
          <w:rFonts w:asciiTheme="minorHAnsi" w:eastAsiaTheme="minorEastAsia" w:hAnsiTheme="minorHAnsi" w:cstheme="minorBidi"/>
          <w:noProof/>
          <w:kern w:val="0"/>
          <w:sz w:val="22"/>
          <w:szCs w:val="22"/>
        </w:rPr>
      </w:pPr>
      <w:r>
        <w:rPr>
          <w:noProof/>
        </w:rPr>
        <w:t>127</w:t>
      </w:r>
      <w:r>
        <w:rPr>
          <w:noProof/>
        </w:rPr>
        <w:tab/>
        <w:t>Non</w:t>
      </w:r>
      <w:r>
        <w:rPr>
          <w:noProof/>
        </w:rPr>
        <w:noBreakHyphen/>
        <w:t>disclosure of private information</w:t>
      </w:r>
      <w:r w:rsidRPr="00EB7AC3">
        <w:rPr>
          <w:noProof/>
        </w:rPr>
        <w:tab/>
      </w:r>
      <w:r w:rsidRPr="00EB7AC3">
        <w:rPr>
          <w:noProof/>
        </w:rPr>
        <w:fldChar w:fldCharType="begin"/>
      </w:r>
      <w:r w:rsidRPr="00EB7AC3">
        <w:rPr>
          <w:noProof/>
        </w:rPr>
        <w:instrText xml:space="preserve"> PAGEREF _Toc119076459 \h </w:instrText>
      </w:r>
      <w:r w:rsidRPr="00EB7AC3">
        <w:rPr>
          <w:noProof/>
        </w:rPr>
      </w:r>
      <w:r w:rsidRPr="00EB7AC3">
        <w:rPr>
          <w:noProof/>
        </w:rPr>
        <w:fldChar w:fldCharType="separate"/>
      </w:r>
      <w:r w:rsidR="008979EE">
        <w:rPr>
          <w:noProof/>
        </w:rPr>
        <w:t>59</w:t>
      </w:r>
      <w:r w:rsidRPr="00EB7AC3">
        <w:rPr>
          <w:noProof/>
        </w:rPr>
        <w:fldChar w:fldCharType="end"/>
      </w:r>
    </w:p>
    <w:p w14:paraId="1ABCF412" w14:textId="2F0025FD" w:rsidR="00EB7AC3" w:rsidRDefault="00EB7AC3">
      <w:pPr>
        <w:pStyle w:val="TOC5"/>
        <w:rPr>
          <w:rFonts w:asciiTheme="minorHAnsi" w:eastAsiaTheme="minorEastAsia" w:hAnsiTheme="minorHAnsi" w:cstheme="minorBidi"/>
          <w:noProof/>
          <w:kern w:val="0"/>
          <w:sz w:val="22"/>
          <w:szCs w:val="22"/>
        </w:rPr>
      </w:pPr>
      <w:r>
        <w:rPr>
          <w:noProof/>
        </w:rPr>
        <w:t>128</w:t>
      </w:r>
      <w:r>
        <w:rPr>
          <w:noProof/>
        </w:rPr>
        <w:tab/>
        <w:t>Information stored otherwise than in written form</w:t>
      </w:r>
      <w:r w:rsidRPr="00EB7AC3">
        <w:rPr>
          <w:noProof/>
        </w:rPr>
        <w:tab/>
      </w:r>
      <w:r w:rsidRPr="00EB7AC3">
        <w:rPr>
          <w:noProof/>
        </w:rPr>
        <w:fldChar w:fldCharType="begin"/>
      </w:r>
      <w:r w:rsidRPr="00EB7AC3">
        <w:rPr>
          <w:noProof/>
        </w:rPr>
        <w:instrText xml:space="preserve"> PAGEREF _Toc119076460 \h </w:instrText>
      </w:r>
      <w:r w:rsidRPr="00EB7AC3">
        <w:rPr>
          <w:noProof/>
        </w:rPr>
      </w:r>
      <w:r w:rsidRPr="00EB7AC3">
        <w:rPr>
          <w:noProof/>
        </w:rPr>
        <w:fldChar w:fldCharType="separate"/>
      </w:r>
      <w:r w:rsidR="008979EE">
        <w:rPr>
          <w:noProof/>
        </w:rPr>
        <w:t>61</w:t>
      </w:r>
      <w:r w:rsidRPr="00EB7AC3">
        <w:rPr>
          <w:noProof/>
        </w:rPr>
        <w:fldChar w:fldCharType="end"/>
      </w:r>
    </w:p>
    <w:p w14:paraId="5DEC231D" w14:textId="210C11AB" w:rsidR="00EB7AC3" w:rsidRDefault="00EB7AC3">
      <w:pPr>
        <w:pStyle w:val="TOC5"/>
        <w:rPr>
          <w:rFonts w:asciiTheme="minorHAnsi" w:eastAsiaTheme="minorEastAsia" w:hAnsiTheme="minorHAnsi" w:cstheme="minorBidi"/>
          <w:noProof/>
          <w:kern w:val="0"/>
          <w:sz w:val="22"/>
          <w:szCs w:val="22"/>
        </w:rPr>
      </w:pPr>
      <w:r>
        <w:rPr>
          <w:noProof/>
        </w:rPr>
        <w:t>129</w:t>
      </w:r>
      <w:r>
        <w:rPr>
          <w:noProof/>
        </w:rPr>
        <w:tab/>
        <w:t>Commissioner to give information</w:t>
      </w:r>
      <w:r w:rsidRPr="00EB7AC3">
        <w:rPr>
          <w:noProof/>
        </w:rPr>
        <w:tab/>
      </w:r>
      <w:r w:rsidRPr="00EB7AC3">
        <w:rPr>
          <w:noProof/>
        </w:rPr>
        <w:fldChar w:fldCharType="begin"/>
      </w:r>
      <w:r w:rsidRPr="00EB7AC3">
        <w:rPr>
          <w:noProof/>
        </w:rPr>
        <w:instrText xml:space="preserve"> PAGEREF _Toc119076461 \h </w:instrText>
      </w:r>
      <w:r w:rsidRPr="00EB7AC3">
        <w:rPr>
          <w:noProof/>
        </w:rPr>
      </w:r>
      <w:r w:rsidRPr="00EB7AC3">
        <w:rPr>
          <w:noProof/>
        </w:rPr>
        <w:fldChar w:fldCharType="separate"/>
      </w:r>
      <w:r w:rsidR="008979EE">
        <w:rPr>
          <w:noProof/>
        </w:rPr>
        <w:t>61</w:t>
      </w:r>
      <w:r w:rsidRPr="00EB7AC3">
        <w:rPr>
          <w:noProof/>
        </w:rPr>
        <w:fldChar w:fldCharType="end"/>
      </w:r>
    </w:p>
    <w:p w14:paraId="470C01CD" w14:textId="3514607A" w:rsidR="00EB7AC3" w:rsidRDefault="00EB7AC3">
      <w:pPr>
        <w:pStyle w:val="TOC5"/>
        <w:rPr>
          <w:rFonts w:asciiTheme="minorHAnsi" w:eastAsiaTheme="minorEastAsia" w:hAnsiTheme="minorHAnsi" w:cstheme="minorBidi"/>
          <w:noProof/>
          <w:kern w:val="0"/>
          <w:sz w:val="22"/>
          <w:szCs w:val="22"/>
        </w:rPr>
      </w:pPr>
      <w:r>
        <w:rPr>
          <w:noProof/>
        </w:rPr>
        <w:t>131</w:t>
      </w:r>
      <w:r>
        <w:rPr>
          <w:noProof/>
        </w:rPr>
        <w:tab/>
        <w:t>Courts to ensure just terms</w:t>
      </w:r>
      <w:r w:rsidRPr="00EB7AC3">
        <w:rPr>
          <w:noProof/>
        </w:rPr>
        <w:tab/>
      </w:r>
      <w:r w:rsidRPr="00EB7AC3">
        <w:rPr>
          <w:noProof/>
        </w:rPr>
        <w:fldChar w:fldCharType="begin"/>
      </w:r>
      <w:r w:rsidRPr="00EB7AC3">
        <w:rPr>
          <w:noProof/>
        </w:rPr>
        <w:instrText xml:space="preserve"> PAGEREF _Toc119076462 \h </w:instrText>
      </w:r>
      <w:r w:rsidRPr="00EB7AC3">
        <w:rPr>
          <w:noProof/>
        </w:rPr>
      </w:r>
      <w:r w:rsidRPr="00EB7AC3">
        <w:rPr>
          <w:noProof/>
        </w:rPr>
        <w:fldChar w:fldCharType="separate"/>
      </w:r>
      <w:r w:rsidR="008979EE">
        <w:rPr>
          <w:noProof/>
        </w:rPr>
        <w:t>62</w:t>
      </w:r>
      <w:r w:rsidRPr="00EB7AC3">
        <w:rPr>
          <w:noProof/>
        </w:rPr>
        <w:fldChar w:fldCharType="end"/>
      </w:r>
    </w:p>
    <w:p w14:paraId="32ADEF63" w14:textId="68FAD6D8" w:rsidR="00EB7AC3" w:rsidRDefault="00EB7AC3">
      <w:pPr>
        <w:pStyle w:val="TOC5"/>
        <w:rPr>
          <w:rFonts w:asciiTheme="minorHAnsi" w:eastAsiaTheme="minorEastAsia" w:hAnsiTheme="minorHAnsi" w:cstheme="minorBidi"/>
          <w:noProof/>
          <w:kern w:val="0"/>
          <w:sz w:val="22"/>
          <w:szCs w:val="22"/>
        </w:rPr>
      </w:pPr>
      <w:r>
        <w:rPr>
          <w:noProof/>
        </w:rPr>
        <w:t>132</w:t>
      </w:r>
      <w:r>
        <w:rPr>
          <w:noProof/>
        </w:rPr>
        <w:tab/>
        <w:t>Regulations</w:t>
      </w:r>
      <w:r w:rsidRPr="00EB7AC3">
        <w:rPr>
          <w:noProof/>
        </w:rPr>
        <w:tab/>
      </w:r>
      <w:r w:rsidRPr="00EB7AC3">
        <w:rPr>
          <w:noProof/>
        </w:rPr>
        <w:fldChar w:fldCharType="begin"/>
      </w:r>
      <w:r w:rsidRPr="00EB7AC3">
        <w:rPr>
          <w:noProof/>
        </w:rPr>
        <w:instrText xml:space="preserve"> PAGEREF _Toc119076463 \h </w:instrText>
      </w:r>
      <w:r w:rsidRPr="00EB7AC3">
        <w:rPr>
          <w:noProof/>
        </w:rPr>
      </w:r>
      <w:r w:rsidRPr="00EB7AC3">
        <w:rPr>
          <w:noProof/>
        </w:rPr>
        <w:fldChar w:fldCharType="separate"/>
      </w:r>
      <w:r w:rsidR="008979EE">
        <w:rPr>
          <w:noProof/>
        </w:rPr>
        <w:t>62</w:t>
      </w:r>
      <w:r w:rsidRPr="00EB7AC3">
        <w:rPr>
          <w:noProof/>
        </w:rPr>
        <w:fldChar w:fldCharType="end"/>
      </w:r>
    </w:p>
    <w:p w14:paraId="55C5819B" w14:textId="7C499261" w:rsidR="00EB7AC3" w:rsidRDefault="00EB7AC3" w:rsidP="00EB7AC3">
      <w:pPr>
        <w:pStyle w:val="TOC2"/>
        <w:rPr>
          <w:rFonts w:asciiTheme="minorHAnsi" w:eastAsiaTheme="minorEastAsia" w:hAnsiTheme="minorHAnsi" w:cstheme="minorBidi"/>
          <w:b w:val="0"/>
          <w:noProof/>
          <w:kern w:val="0"/>
          <w:sz w:val="22"/>
          <w:szCs w:val="22"/>
        </w:rPr>
      </w:pPr>
      <w:r>
        <w:rPr>
          <w:noProof/>
        </w:rPr>
        <w:t>Endnotes</w:t>
      </w:r>
      <w:r w:rsidRPr="00EB7AC3">
        <w:rPr>
          <w:b w:val="0"/>
          <w:noProof/>
          <w:sz w:val="18"/>
        </w:rPr>
        <w:tab/>
      </w:r>
      <w:r w:rsidRPr="00EB7AC3">
        <w:rPr>
          <w:b w:val="0"/>
          <w:noProof/>
          <w:sz w:val="18"/>
        </w:rPr>
        <w:fldChar w:fldCharType="begin"/>
      </w:r>
      <w:r w:rsidRPr="00EB7AC3">
        <w:rPr>
          <w:b w:val="0"/>
          <w:noProof/>
          <w:sz w:val="18"/>
        </w:rPr>
        <w:instrText xml:space="preserve"> PAGEREF _Toc119076464 \h </w:instrText>
      </w:r>
      <w:r w:rsidRPr="00EB7AC3">
        <w:rPr>
          <w:b w:val="0"/>
          <w:noProof/>
          <w:sz w:val="18"/>
        </w:rPr>
      </w:r>
      <w:r w:rsidRPr="00EB7AC3">
        <w:rPr>
          <w:b w:val="0"/>
          <w:noProof/>
          <w:sz w:val="18"/>
        </w:rPr>
        <w:fldChar w:fldCharType="separate"/>
      </w:r>
      <w:r w:rsidR="008979EE">
        <w:rPr>
          <w:b w:val="0"/>
          <w:noProof/>
          <w:sz w:val="18"/>
        </w:rPr>
        <w:t>63</w:t>
      </w:r>
      <w:r w:rsidRPr="00EB7AC3">
        <w:rPr>
          <w:b w:val="0"/>
          <w:noProof/>
          <w:sz w:val="18"/>
        </w:rPr>
        <w:fldChar w:fldCharType="end"/>
      </w:r>
    </w:p>
    <w:p w14:paraId="1509EC94" w14:textId="5DE2B4BB" w:rsidR="00EB7AC3" w:rsidRDefault="00EB7AC3">
      <w:pPr>
        <w:pStyle w:val="TOC3"/>
        <w:rPr>
          <w:rFonts w:asciiTheme="minorHAnsi" w:eastAsiaTheme="minorEastAsia" w:hAnsiTheme="minorHAnsi" w:cstheme="minorBidi"/>
          <w:b w:val="0"/>
          <w:noProof/>
          <w:kern w:val="0"/>
          <w:szCs w:val="22"/>
        </w:rPr>
      </w:pPr>
      <w:r>
        <w:rPr>
          <w:noProof/>
        </w:rPr>
        <w:t>Endnote 1—About the endnotes</w:t>
      </w:r>
      <w:r w:rsidRPr="00EB7AC3">
        <w:rPr>
          <w:b w:val="0"/>
          <w:noProof/>
          <w:sz w:val="18"/>
        </w:rPr>
        <w:tab/>
      </w:r>
      <w:r w:rsidRPr="00EB7AC3">
        <w:rPr>
          <w:b w:val="0"/>
          <w:noProof/>
          <w:sz w:val="18"/>
        </w:rPr>
        <w:fldChar w:fldCharType="begin"/>
      </w:r>
      <w:r w:rsidRPr="00EB7AC3">
        <w:rPr>
          <w:b w:val="0"/>
          <w:noProof/>
          <w:sz w:val="18"/>
        </w:rPr>
        <w:instrText xml:space="preserve"> PAGEREF _Toc119076465 \h </w:instrText>
      </w:r>
      <w:r w:rsidRPr="00EB7AC3">
        <w:rPr>
          <w:b w:val="0"/>
          <w:noProof/>
          <w:sz w:val="18"/>
        </w:rPr>
      </w:r>
      <w:r w:rsidRPr="00EB7AC3">
        <w:rPr>
          <w:b w:val="0"/>
          <w:noProof/>
          <w:sz w:val="18"/>
        </w:rPr>
        <w:fldChar w:fldCharType="separate"/>
      </w:r>
      <w:r w:rsidR="008979EE">
        <w:rPr>
          <w:b w:val="0"/>
          <w:noProof/>
          <w:sz w:val="18"/>
        </w:rPr>
        <w:t>63</w:t>
      </w:r>
      <w:r w:rsidRPr="00EB7AC3">
        <w:rPr>
          <w:b w:val="0"/>
          <w:noProof/>
          <w:sz w:val="18"/>
        </w:rPr>
        <w:fldChar w:fldCharType="end"/>
      </w:r>
    </w:p>
    <w:p w14:paraId="38C5B85E" w14:textId="6B7F7A6B" w:rsidR="00EB7AC3" w:rsidRDefault="00EB7AC3">
      <w:pPr>
        <w:pStyle w:val="TOC3"/>
        <w:rPr>
          <w:rFonts w:asciiTheme="minorHAnsi" w:eastAsiaTheme="minorEastAsia" w:hAnsiTheme="minorHAnsi" w:cstheme="minorBidi"/>
          <w:b w:val="0"/>
          <w:noProof/>
          <w:kern w:val="0"/>
          <w:szCs w:val="22"/>
        </w:rPr>
      </w:pPr>
      <w:r>
        <w:rPr>
          <w:noProof/>
        </w:rPr>
        <w:t>Endnote 2—Abbreviation key</w:t>
      </w:r>
      <w:r w:rsidRPr="00EB7AC3">
        <w:rPr>
          <w:b w:val="0"/>
          <w:noProof/>
          <w:sz w:val="18"/>
        </w:rPr>
        <w:tab/>
      </w:r>
      <w:r w:rsidRPr="00EB7AC3">
        <w:rPr>
          <w:b w:val="0"/>
          <w:noProof/>
          <w:sz w:val="18"/>
        </w:rPr>
        <w:fldChar w:fldCharType="begin"/>
      </w:r>
      <w:r w:rsidRPr="00EB7AC3">
        <w:rPr>
          <w:b w:val="0"/>
          <w:noProof/>
          <w:sz w:val="18"/>
        </w:rPr>
        <w:instrText xml:space="preserve"> PAGEREF _Toc119076466 \h </w:instrText>
      </w:r>
      <w:r w:rsidRPr="00EB7AC3">
        <w:rPr>
          <w:b w:val="0"/>
          <w:noProof/>
          <w:sz w:val="18"/>
        </w:rPr>
      </w:r>
      <w:r w:rsidRPr="00EB7AC3">
        <w:rPr>
          <w:b w:val="0"/>
          <w:noProof/>
          <w:sz w:val="18"/>
        </w:rPr>
        <w:fldChar w:fldCharType="separate"/>
      </w:r>
      <w:r w:rsidR="008979EE">
        <w:rPr>
          <w:b w:val="0"/>
          <w:noProof/>
          <w:sz w:val="18"/>
        </w:rPr>
        <w:t>65</w:t>
      </w:r>
      <w:r w:rsidRPr="00EB7AC3">
        <w:rPr>
          <w:b w:val="0"/>
          <w:noProof/>
          <w:sz w:val="18"/>
        </w:rPr>
        <w:fldChar w:fldCharType="end"/>
      </w:r>
    </w:p>
    <w:p w14:paraId="143EB662" w14:textId="4D152558" w:rsidR="00EB7AC3" w:rsidRDefault="00EB7AC3">
      <w:pPr>
        <w:pStyle w:val="TOC3"/>
        <w:rPr>
          <w:rFonts w:asciiTheme="minorHAnsi" w:eastAsiaTheme="minorEastAsia" w:hAnsiTheme="minorHAnsi" w:cstheme="minorBidi"/>
          <w:b w:val="0"/>
          <w:noProof/>
          <w:kern w:val="0"/>
          <w:szCs w:val="22"/>
        </w:rPr>
      </w:pPr>
      <w:r>
        <w:rPr>
          <w:noProof/>
        </w:rPr>
        <w:t>Endnote 3—Legislation history</w:t>
      </w:r>
      <w:r w:rsidRPr="00EB7AC3">
        <w:rPr>
          <w:b w:val="0"/>
          <w:noProof/>
          <w:sz w:val="18"/>
        </w:rPr>
        <w:tab/>
      </w:r>
      <w:r w:rsidRPr="00EB7AC3">
        <w:rPr>
          <w:b w:val="0"/>
          <w:noProof/>
          <w:sz w:val="18"/>
        </w:rPr>
        <w:fldChar w:fldCharType="begin"/>
      </w:r>
      <w:r w:rsidRPr="00EB7AC3">
        <w:rPr>
          <w:b w:val="0"/>
          <w:noProof/>
          <w:sz w:val="18"/>
        </w:rPr>
        <w:instrText xml:space="preserve"> PAGEREF _Toc119076467 \h </w:instrText>
      </w:r>
      <w:r w:rsidRPr="00EB7AC3">
        <w:rPr>
          <w:b w:val="0"/>
          <w:noProof/>
          <w:sz w:val="18"/>
        </w:rPr>
      </w:r>
      <w:r w:rsidRPr="00EB7AC3">
        <w:rPr>
          <w:b w:val="0"/>
          <w:noProof/>
          <w:sz w:val="18"/>
        </w:rPr>
        <w:fldChar w:fldCharType="separate"/>
      </w:r>
      <w:r w:rsidR="008979EE">
        <w:rPr>
          <w:b w:val="0"/>
          <w:noProof/>
          <w:sz w:val="18"/>
        </w:rPr>
        <w:t>66</w:t>
      </w:r>
      <w:r w:rsidRPr="00EB7AC3">
        <w:rPr>
          <w:b w:val="0"/>
          <w:noProof/>
          <w:sz w:val="18"/>
        </w:rPr>
        <w:fldChar w:fldCharType="end"/>
      </w:r>
    </w:p>
    <w:p w14:paraId="44E784F9" w14:textId="0C865886" w:rsidR="00EB7AC3" w:rsidRDefault="00EB7AC3">
      <w:pPr>
        <w:pStyle w:val="TOC3"/>
        <w:rPr>
          <w:rFonts w:asciiTheme="minorHAnsi" w:eastAsiaTheme="minorEastAsia" w:hAnsiTheme="minorHAnsi" w:cstheme="minorBidi"/>
          <w:b w:val="0"/>
          <w:noProof/>
          <w:kern w:val="0"/>
          <w:szCs w:val="22"/>
        </w:rPr>
      </w:pPr>
      <w:r>
        <w:rPr>
          <w:noProof/>
        </w:rPr>
        <w:t>Endnote 4—Amendment history</w:t>
      </w:r>
      <w:r w:rsidRPr="00EB7AC3">
        <w:rPr>
          <w:b w:val="0"/>
          <w:noProof/>
          <w:sz w:val="18"/>
        </w:rPr>
        <w:tab/>
      </w:r>
      <w:r w:rsidRPr="00EB7AC3">
        <w:rPr>
          <w:b w:val="0"/>
          <w:noProof/>
          <w:sz w:val="18"/>
        </w:rPr>
        <w:fldChar w:fldCharType="begin"/>
      </w:r>
      <w:r w:rsidRPr="00EB7AC3">
        <w:rPr>
          <w:b w:val="0"/>
          <w:noProof/>
          <w:sz w:val="18"/>
        </w:rPr>
        <w:instrText xml:space="preserve"> PAGEREF _Toc119076468 \h </w:instrText>
      </w:r>
      <w:r w:rsidRPr="00EB7AC3">
        <w:rPr>
          <w:b w:val="0"/>
          <w:noProof/>
          <w:sz w:val="18"/>
        </w:rPr>
      </w:r>
      <w:r w:rsidRPr="00EB7AC3">
        <w:rPr>
          <w:b w:val="0"/>
          <w:noProof/>
          <w:sz w:val="18"/>
        </w:rPr>
        <w:fldChar w:fldCharType="separate"/>
      </w:r>
      <w:r w:rsidR="008979EE">
        <w:rPr>
          <w:b w:val="0"/>
          <w:noProof/>
          <w:sz w:val="18"/>
        </w:rPr>
        <w:t>72</w:t>
      </w:r>
      <w:r w:rsidRPr="00EB7AC3">
        <w:rPr>
          <w:b w:val="0"/>
          <w:noProof/>
          <w:sz w:val="18"/>
        </w:rPr>
        <w:fldChar w:fldCharType="end"/>
      </w:r>
    </w:p>
    <w:p w14:paraId="05279FCE" w14:textId="5C774D6E" w:rsidR="00F96A12" w:rsidRPr="00813D26" w:rsidRDefault="00BB7444" w:rsidP="00F96A12">
      <w:pPr>
        <w:sectPr w:rsidR="00F96A12" w:rsidRPr="00813D26" w:rsidSect="00062C8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13D26">
        <w:fldChar w:fldCharType="end"/>
      </w:r>
    </w:p>
    <w:p w14:paraId="5C2A654F" w14:textId="77777777" w:rsidR="001A10E6" w:rsidRPr="00813D26" w:rsidRDefault="001A10E6" w:rsidP="00F96A12">
      <w:pPr>
        <w:pStyle w:val="LongT"/>
      </w:pPr>
      <w:r w:rsidRPr="00813D26">
        <w:lastRenderedPageBreak/>
        <w:t>An Act relating to discrimination on the ground of disability</w:t>
      </w:r>
    </w:p>
    <w:p w14:paraId="617D641F" w14:textId="77777777" w:rsidR="001A10E6" w:rsidRPr="00813D26" w:rsidRDefault="001A10E6" w:rsidP="001A10E6">
      <w:pPr>
        <w:pStyle w:val="ActHead2"/>
      </w:pPr>
      <w:bookmarkStart w:id="1" w:name="_Toc119076364"/>
      <w:r w:rsidRPr="000044BF">
        <w:rPr>
          <w:rStyle w:val="CharPartNo"/>
        </w:rPr>
        <w:t>Part</w:t>
      </w:r>
      <w:r w:rsidR="00C77979" w:rsidRPr="000044BF">
        <w:rPr>
          <w:rStyle w:val="CharPartNo"/>
        </w:rPr>
        <w:t> </w:t>
      </w:r>
      <w:r w:rsidRPr="000044BF">
        <w:rPr>
          <w:rStyle w:val="CharPartNo"/>
        </w:rPr>
        <w:t>1</w:t>
      </w:r>
      <w:r w:rsidRPr="00813D26">
        <w:t>—</w:t>
      </w:r>
      <w:r w:rsidRPr="000044BF">
        <w:rPr>
          <w:rStyle w:val="CharPartText"/>
        </w:rPr>
        <w:t>Preliminary</w:t>
      </w:r>
      <w:bookmarkEnd w:id="1"/>
    </w:p>
    <w:p w14:paraId="2276E84F" w14:textId="77777777" w:rsidR="001A10E6" w:rsidRPr="00813D26" w:rsidRDefault="00596E01" w:rsidP="001A10E6">
      <w:pPr>
        <w:pStyle w:val="Header"/>
      </w:pPr>
      <w:r w:rsidRPr="000044BF">
        <w:rPr>
          <w:rStyle w:val="CharDivNo"/>
        </w:rPr>
        <w:t xml:space="preserve"> </w:t>
      </w:r>
      <w:r w:rsidRPr="000044BF">
        <w:rPr>
          <w:rStyle w:val="CharDivText"/>
        </w:rPr>
        <w:t xml:space="preserve"> </w:t>
      </w:r>
    </w:p>
    <w:p w14:paraId="46BAD985" w14:textId="77777777" w:rsidR="001A10E6" w:rsidRPr="00813D26" w:rsidRDefault="001A10E6" w:rsidP="001A10E6">
      <w:pPr>
        <w:pStyle w:val="ActHead5"/>
      </w:pPr>
      <w:bookmarkStart w:id="2" w:name="_Toc119076365"/>
      <w:r w:rsidRPr="000044BF">
        <w:rPr>
          <w:rStyle w:val="CharSectno"/>
        </w:rPr>
        <w:t>1</w:t>
      </w:r>
      <w:r w:rsidRPr="00813D26">
        <w:t xml:space="preserve">  Short title</w:t>
      </w:r>
      <w:bookmarkEnd w:id="2"/>
    </w:p>
    <w:p w14:paraId="09378D59" w14:textId="77777777" w:rsidR="001A10E6" w:rsidRPr="00813D26" w:rsidRDefault="001A10E6" w:rsidP="001A10E6">
      <w:pPr>
        <w:pStyle w:val="subsection"/>
      </w:pPr>
      <w:r w:rsidRPr="00813D26">
        <w:tab/>
      </w:r>
      <w:r w:rsidRPr="00813D26">
        <w:tab/>
        <w:t xml:space="preserve">This Act may be cited as the </w:t>
      </w:r>
      <w:r w:rsidRPr="00813D26">
        <w:rPr>
          <w:i/>
        </w:rPr>
        <w:t>Disability Discrimination Act 1992</w:t>
      </w:r>
      <w:r w:rsidRPr="00813D26">
        <w:t>.</w:t>
      </w:r>
    </w:p>
    <w:p w14:paraId="3336547E" w14:textId="77777777" w:rsidR="001A10E6" w:rsidRPr="00813D26" w:rsidRDefault="001A10E6" w:rsidP="001A10E6">
      <w:pPr>
        <w:pStyle w:val="ActHead5"/>
      </w:pPr>
      <w:bookmarkStart w:id="3" w:name="_Toc119076366"/>
      <w:r w:rsidRPr="000044BF">
        <w:rPr>
          <w:rStyle w:val="CharSectno"/>
        </w:rPr>
        <w:t>2</w:t>
      </w:r>
      <w:r w:rsidRPr="00813D26">
        <w:t xml:space="preserve">  Commencement</w:t>
      </w:r>
      <w:bookmarkEnd w:id="3"/>
    </w:p>
    <w:p w14:paraId="4654325A" w14:textId="77777777" w:rsidR="001A10E6" w:rsidRPr="00813D26" w:rsidRDefault="001A10E6" w:rsidP="001A10E6">
      <w:pPr>
        <w:pStyle w:val="subsection"/>
      </w:pPr>
      <w:r w:rsidRPr="00813D26">
        <w:tab/>
        <w:t>(1)</w:t>
      </w:r>
      <w:r w:rsidRPr="00813D26">
        <w:tab/>
        <w:t>Sections</w:t>
      </w:r>
      <w:r w:rsidR="00C77979" w:rsidRPr="00813D26">
        <w:t> </w:t>
      </w:r>
      <w:r w:rsidRPr="00813D26">
        <w:t>1 and 2 commence on the day on which this Act receives the Royal Assent.</w:t>
      </w:r>
    </w:p>
    <w:p w14:paraId="271C7299" w14:textId="77777777" w:rsidR="001A10E6" w:rsidRPr="00813D26" w:rsidRDefault="001A10E6" w:rsidP="001A10E6">
      <w:pPr>
        <w:pStyle w:val="subsection"/>
      </w:pPr>
      <w:r w:rsidRPr="00813D26">
        <w:tab/>
        <w:t>(2)</w:t>
      </w:r>
      <w:r w:rsidRPr="00813D26">
        <w:tab/>
        <w:t xml:space="preserve">Subject to </w:t>
      </w:r>
      <w:r w:rsidR="00C77979" w:rsidRPr="00813D26">
        <w:t>subsection (</w:t>
      </w:r>
      <w:r w:rsidRPr="00813D26">
        <w:t>3), the remaining provisions of this Act commence on a day or days to be fixed by Proclamation.</w:t>
      </w:r>
    </w:p>
    <w:p w14:paraId="09653180" w14:textId="77777777" w:rsidR="001A10E6" w:rsidRPr="00813D26" w:rsidRDefault="001A10E6" w:rsidP="001A10E6">
      <w:pPr>
        <w:pStyle w:val="subsection"/>
      </w:pPr>
      <w:r w:rsidRPr="00813D26">
        <w:tab/>
        <w:t>(3)</w:t>
      </w:r>
      <w:r w:rsidRPr="00813D26">
        <w:tab/>
        <w:t xml:space="preserve">If a provision of this Act does not commence under </w:t>
      </w:r>
      <w:r w:rsidR="00C77979" w:rsidRPr="00813D26">
        <w:t>subsection (</w:t>
      </w:r>
      <w:r w:rsidRPr="00813D26">
        <w:t>2) within the period of 12 months beginning on the day on which this Act receives the Royal Assent, it commences on the first day after the end of that period.</w:t>
      </w:r>
    </w:p>
    <w:p w14:paraId="0A28ADC8" w14:textId="77777777" w:rsidR="001A10E6" w:rsidRPr="00813D26" w:rsidRDefault="001A10E6" w:rsidP="001A10E6">
      <w:pPr>
        <w:pStyle w:val="ActHead5"/>
      </w:pPr>
      <w:bookmarkStart w:id="4" w:name="_Toc119076367"/>
      <w:r w:rsidRPr="000044BF">
        <w:rPr>
          <w:rStyle w:val="CharSectno"/>
        </w:rPr>
        <w:t>3</w:t>
      </w:r>
      <w:r w:rsidRPr="00813D26">
        <w:t xml:space="preserve">  Objects</w:t>
      </w:r>
      <w:bookmarkEnd w:id="4"/>
    </w:p>
    <w:p w14:paraId="559F808F" w14:textId="77777777" w:rsidR="001A10E6" w:rsidRPr="00813D26" w:rsidRDefault="001A10E6" w:rsidP="001A10E6">
      <w:pPr>
        <w:pStyle w:val="subsection"/>
      </w:pPr>
      <w:r w:rsidRPr="00813D26">
        <w:tab/>
      </w:r>
      <w:r w:rsidRPr="00813D26">
        <w:tab/>
        <w:t>The objects of this Act are:</w:t>
      </w:r>
    </w:p>
    <w:p w14:paraId="6313E2E9" w14:textId="77777777" w:rsidR="001A10E6" w:rsidRPr="00813D26" w:rsidRDefault="001A10E6" w:rsidP="001A10E6">
      <w:pPr>
        <w:pStyle w:val="paragraph"/>
      </w:pPr>
      <w:r w:rsidRPr="00813D26">
        <w:tab/>
        <w:t>(a)</w:t>
      </w:r>
      <w:r w:rsidRPr="00813D26">
        <w:tab/>
        <w:t>to eliminate, as far as possible, discrimination against persons on the ground of disability in the areas of:</w:t>
      </w:r>
    </w:p>
    <w:p w14:paraId="0CF4F33E" w14:textId="77777777" w:rsidR="001A10E6" w:rsidRPr="00813D26" w:rsidRDefault="001A10E6" w:rsidP="001A10E6">
      <w:pPr>
        <w:pStyle w:val="paragraphsub"/>
      </w:pPr>
      <w:r w:rsidRPr="00813D26">
        <w:lastRenderedPageBreak/>
        <w:tab/>
        <w:t>(i)</w:t>
      </w:r>
      <w:r w:rsidRPr="00813D26">
        <w:tab/>
        <w:t>work, accommodation, education, access to premises, clubs and sport; and</w:t>
      </w:r>
    </w:p>
    <w:p w14:paraId="2C2448E6" w14:textId="77777777" w:rsidR="001A10E6" w:rsidRPr="00813D26" w:rsidRDefault="001A10E6" w:rsidP="001A10E6">
      <w:pPr>
        <w:pStyle w:val="paragraphsub"/>
      </w:pPr>
      <w:r w:rsidRPr="00813D26">
        <w:tab/>
        <w:t>(ii)</w:t>
      </w:r>
      <w:r w:rsidRPr="00813D26">
        <w:tab/>
        <w:t>the provision of goods, facilities, services and land; and</w:t>
      </w:r>
    </w:p>
    <w:p w14:paraId="070D5BF3" w14:textId="77777777" w:rsidR="001A10E6" w:rsidRPr="00813D26" w:rsidRDefault="001A10E6" w:rsidP="001A10E6">
      <w:pPr>
        <w:pStyle w:val="paragraphsub"/>
      </w:pPr>
      <w:r w:rsidRPr="00813D26">
        <w:tab/>
        <w:t>(iii)</w:t>
      </w:r>
      <w:r w:rsidRPr="00813D26">
        <w:tab/>
        <w:t>existing laws; and</w:t>
      </w:r>
    </w:p>
    <w:p w14:paraId="268D3C31" w14:textId="77777777" w:rsidR="001A10E6" w:rsidRPr="00813D26" w:rsidRDefault="001A10E6" w:rsidP="001A10E6">
      <w:pPr>
        <w:pStyle w:val="paragraphsub"/>
      </w:pPr>
      <w:r w:rsidRPr="00813D26">
        <w:tab/>
        <w:t>(iv)</w:t>
      </w:r>
      <w:r w:rsidRPr="00813D26">
        <w:tab/>
        <w:t>the administration of Commonwealth laws and programs; and</w:t>
      </w:r>
    </w:p>
    <w:p w14:paraId="134ADF26" w14:textId="77777777" w:rsidR="001A10E6" w:rsidRPr="00813D26" w:rsidRDefault="001A10E6" w:rsidP="001A10E6">
      <w:pPr>
        <w:pStyle w:val="paragraph"/>
      </w:pPr>
      <w:r w:rsidRPr="00813D26">
        <w:tab/>
        <w:t>(b)</w:t>
      </w:r>
      <w:r w:rsidRPr="00813D26">
        <w:tab/>
        <w:t>to ensure, as far as practicable, that persons with disabilities have the same rights to equality before the law as the rest of the community; and</w:t>
      </w:r>
    </w:p>
    <w:p w14:paraId="3A5F62E3" w14:textId="77777777" w:rsidR="001A10E6" w:rsidRPr="00813D26" w:rsidRDefault="001A10E6" w:rsidP="001A10E6">
      <w:pPr>
        <w:pStyle w:val="paragraph"/>
      </w:pPr>
      <w:r w:rsidRPr="00813D26">
        <w:tab/>
        <w:t>(c)</w:t>
      </w:r>
      <w:r w:rsidRPr="00813D26">
        <w:tab/>
        <w:t>to promote recognition and acceptance within the community of the principle that persons with disabilities have the same fundamental rights as the rest of the community.</w:t>
      </w:r>
    </w:p>
    <w:p w14:paraId="78616D23" w14:textId="77777777" w:rsidR="001A10E6" w:rsidRPr="00813D26" w:rsidRDefault="001A10E6" w:rsidP="001A10E6">
      <w:pPr>
        <w:pStyle w:val="ActHead5"/>
      </w:pPr>
      <w:bookmarkStart w:id="5" w:name="_Toc119076368"/>
      <w:r w:rsidRPr="000044BF">
        <w:rPr>
          <w:rStyle w:val="CharSectno"/>
        </w:rPr>
        <w:t>4</w:t>
      </w:r>
      <w:r w:rsidRPr="00813D26">
        <w:t xml:space="preserve">  Interpretation</w:t>
      </w:r>
      <w:bookmarkEnd w:id="5"/>
    </w:p>
    <w:p w14:paraId="4CA4CD47" w14:textId="77777777" w:rsidR="001A10E6" w:rsidRPr="00813D26" w:rsidRDefault="001A10E6" w:rsidP="001A10E6">
      <w:pPr>
        <w:pStyle w:val="subsection"/>
      </w:pPr>
      <w:r w:rsidRPr="00813D26">
        <w:tab/>
        <w:t>(1)</w:t>
      </w:r>
      <w:r w:rsidRPr="00813D26">
        <w:tab/>
        <w:t>In this Act, unless the contrary intention appears:</w:t>
      </w:r>
    </w:p>
    <w:p w14:paraId="6963F67B" w14:textId="77777777" w:rsidR="001A10E6" w:rsidRPr="00813D26" w:rsidRDefault="001A10E6" w:rsidP="001A10E6">
      <w:pPr>
        <w:pStyle w:val="Definition"/>
      </w:pPr>
      <w:r w:rsidRPr="00813D26">
        <w:rPr>
          <w:b/>
          <w:i/>
        </w:rPr>
        <w:t>accommodation</w:t>
      </w:r>
      <w:r w:rsidRPr="00813D26">
        <w:t xml:space="preserve"> includes residential or business accommodation.</w:t>
      </w:r>
    </w:p>
    <w:p w14:paraId="3AF3B6C8" w14:textId="77777777" w:rsidR="001A10E6" w:rsidRPr="00813D26" w:rsidRDefault="001A10E6" w:rsidP="001A10E6">
      <w:pPr>
        <w:pStyle w:val="Definition"/>
      </w:pPr>
      <w:r w:rsidRPr="00813D26">
        <w:rPr>
          <w:b/>
          <w:i/>
        </w:rPr>
        <w:t>administrative office</w:t>
      </w:r>
      <w:r w:rsidRPr="00813D26">
        <w:t xml:space="preserve"> means:</w:t>
      </w:r>
    </w:p>
    <w:p w14:paraId="32B7F84A" w14:textId="77777777" w:rsidR="001A10E6" w:rsidRPr="00813D26" w:rsidRDefault="001A10E6" w:rsidP="001A10E6">
      <w:pPr>
        <w:pStyle w:val="paragraph"/>
      </w:pPr>
      <w:r w:rsidRPr="00813D26">
        <w:tab/>
        <w:t>(a)</w:t>
      </w:r>
      <w:r w:rsidRPr="00813D26">
        <w:tab/>
        <w:t>an office established by, or an appointment made under, a law of the Commonwealth; and</w:t>
      </w:r>
    </w:p>
    <w:p w14:paraId="56BCFC5C" w14:textId="77777777" w:rsidR="001A10E6" w:rsidRPr="00813D26" w:rsidRDefault="001A10E6" w:rsidP="001A10E6">
      <w:pPr>
        <w:pStyle w:val="paragraph"/>
      </w:pPr>
      <w:r w:rsidRPr="00813D26">
        <w:tab/>
        <w:t>(b)</w:t>
      </w:r>
      <w:r w:rsidRPr="00813D26">
        <w:tab/>
        <w:t>an office established by, or an appointment made under, a law of a Territory; and</w:t>
      </w:r>
    </w:p>
    <w:p w14:paraId="2B2A2838" w14:textId="7E89F033" w:rsidR="001A10E6" w:rsidRPr="00813D26" w:rsidRDefault="001A10E6" w:rsidP="001A10E6">
      <w:pPr>
        <w:pStyle w:val="paragraph"/>
      </w:pPr>
      <w:r w:rsidRPr="00813D26">
        <w:tab/>
        <w:t>(c)</w:t>
      </w:r>
      <w:r w:rsidRPr="00813D26">
        <w:tab/>
        <w:t>an appointment made by the Governor</w:t>
      </w:r>
      <w:r w:rsidR="000044BF">
        <w:noBreakHyphen/>
      </w:r>
      <w:r w:rsidRPr="00813D26">
        <w:t>General or a Minister otherwise than under a law of the Commonwealth or of a Territory; and</w:t>
      </w:r>
    </w:p>
    <w:p w14:paraId="0B55BB2C" w14:textId="77777777" w:rsidR="001A10E6" w:rsidRPr="00813D26" w:rsidRDefault="001A10E6" w:rsidP="001A10E6">
      <w:pPr>
        <w:pStyle w:val="paragraph"/>
      </w:pPr>
      <w:r w:rsidRPr="00813D26">
        <w:tab/>
        <w:t>(d)</w:t>
      </w:r>
      <w:r w:rsidRPr="00813D26">
        <w:tab/>
        <w:t>an appointment as a director of an incorporated company that is a public authority of the Commonwealth;</w:t>
      </w:r>
    </w:p>
    <w:p w14:paraId="72FA3DC1" w14:textId="77777777" w:rsidR="001A10E6" w:rsidRPr="00813D26" w:rsidRDefault="001A10E6" w:rsidP="001A10E6">
      <w:pPr>
        <w:pStyle w:val="subsection2"/>
      </w:pPr>
      <w:r w:rsidRPr="00813D26">
        <w:t>but does not include:</w:t>
      </w:r>
    </w:p>
    <w:p w14:paraId="05200CDA" w14:textId="415E689D" w:rsidR="001A10E6" w:rsidRPr="00813D26" w:rsidRDefault="001A10E6" w:rsidP="001A10E6">
      <w:pPr>
        <w:pStyle w:val="paragraph"/>
      </w:pPr>
      <w:r w:rsidRPr="00813D26">
        <w:lastRenderedPageBreak/>
        <w:tab/>
        <w:t>(e)</w:t>
      </w:r>
      <w:r w:rsidRPr="00813D26">
        <w:tab/>
        <w:t xml:space="preserve">an office of member of the Assembly, member of the Executive, or Minister within the meaning of the </w:t>
      </w:r>
      <w:smartTag w:uri="urn:schemas-microsoft-com:office:smarttags" w:element="State">
        <w:smartTag w:uri="urn:schemas-microsoft-com:office:smarttags" w:element="place">
          <w:r w:rsidRPr="00813D26">
            <w:rPr>
              <w:i/>
            </w:rPr>
            <w:t>Australian Capital Territory</w:t>
          </w:r>
        </w:smartTag>
      </w:smartTag>
      <w:r w:rsidRPr="00813D26">
        <w:rPr>
          <w:i/>
        </w:rPr>
        <w:t xml:space="preserve"> (Self</w:t>
      </w:r>
      <w:r w:rsidR="000044BF">
        <w:rPr>
          <w:i/>
        </w:rPr>
        <w:noBreakHyphen/>
      </w:r>
      <w:r w:rsidRPr="00813D26">
        <w:rPr>
          <w:i/>
        </w:rPr>
        <w:t>Government) Act 1988</w:t>
      </w:r>
      <w:r w:rsidRPr="00813D26">
        <w:t>; or</w:t>
      </w:r>
    </w:p>
    <w:p w14:paraId="3999C4DD" w14:textId="7B0B90DD" w:rsidR="001A10E6" w:rsidRPr="00813D26" w:rsidRDefault="001A10E6" w:rsidP="001A10E6">
      <w:pPr>
        <w:pStyle w:val="paragraph"/>
      </w:pPr>
      <w:r w:rsidRPr="00813D26">
        <w:tab/>
        <w:t>(f)</w:t>
      </w:r>
      <w:r w:rsidRPr="00813D26">
        <w:tab/>
        <w:t xml:space="preserve">an office of member of the Legislative Assembly, member of the Council or Minister of the Territory, within the meaning of the </w:t>
      </w:r>
      <w:r w:rsidRPr="00813D26">
        <w:rPr>
          <w:i/>
        </w:rPr>
        <w:t>Northern Territory (Self</w:t>
      </w:r>
      <w:r w:rsidR="000044BF">
        <w:rPr>
          <w:i/>
        </w:rPr>
        <w:noBreakHyphen/>
      </w:r>
      <w:r w:rsidRPr="00813D26">
        <w:rPr>
          <w:i/>
        </w:rPr>
        <w:t>Government) Act 1978</w:t>
      </w:r>
      <w:r w:rsidRPr="00813D26">
        <w:t>; or</w:t>
      </w:r>
    </w:p>
    <w:p w14:paraId="5B221891" w14:textId="73926FD1" w:rsidR="001A10E6" w:rsidRPr="00813D26" w:rsidRDefault="001A10E6" w:rsidP="001A10E6">
      <w:pPr>
        <w:pStyle w:val="paragraph"/>
      </w:pPr>
      <w:r w:rsidRPr="00813D26">
        <w:tab/>
        <w:t>(h)</w:t>
      </w:r>
      <w:r w:rsidRPr="00813D26">
        <w:tab/>
        <w:t>an office or appointment in the Australian Public Service</w:t>
      </w:r>
      <w:r w:rsidR="00ED1543" w:rsidRPr="00813D26">
        <w:t>; or</w:t>
      </w:r>
    </w:p>
    <w:p w14:paraId="46155B0D" w14:textId="77777777" w:rsidR="00ED1543" w:rsidRPr="00813D26" w:rsidRDefault="00ED1543" w:rsidP="00ED1543">
      <w:pPr>
        <w:pStyle w:val="paragraph"/>
      </w:pPr>
      <w:r w:rsidRPr="00813D26">
        <w:tab/>
        <w:t>(i)</w:t>
      </w:r>
      <w:r w:rsidRPr="00813D26">
        <w:tab/>
        <w:t xml:space="preserve">an office of a person employed or engaged under the </w:t>
      </w:r>
      <w:r w:rsidRPr="00813D26">
        <w:rPr>
          <w:i/>
        </w:rPr>
        <w:t>Members of Parliament (Staff) Act 1984</w:t>
      </w:r>
      <w:r w:rsidRPr="00813D26">
        <w:t>.</w:t>
      </w:r>
    </w:p>
    <w:p w14:paraId="3C52DC89" w14:textId="77777777" w:rsidR="00ED1543" w:rsidRPr="00813D26" w:rsidRDefault="00ED1543" w:rsidP="00ED1543">
      <w:pPr>
        <w:pStyle w:val="notetext"/>
      </w:pPr>
      <w:r w:rsidRPr="00813D26">
        <w:t>Note:</w:t>
      </w:r>
      <w:r w:rsidRPr="00813D26">
        <w:tab/>
        <w:t xml:space="preserve">A person who holds an office mentioned in paragraph (h) or (i) is covered by the definition of </w:t>
      </w:r>
      <w:r w:rsidRPr="00813D26">
        <w:rPr>
          <w:b/>
          <w:i/>
        </w:rPr>
        <w:t>Commonwealth employee</w:t>
      </w:r>
      <w:r w:rsidRPr="00813D26">
        <w:t>.</w:t>
      </w:r>
    </w:p>
    <w:p w14:paraId="51E3534D" w14:textId="77777777" w:rsidR="002A584B" w:rsidRPr="00813D26" w:rsidRDefault="002A584B" w:rsidP="002A584B">
      <w:pPr>
        <w:pStyle w:val="Definition"/>
      </w:pPr>
      <w:r w:rsidRPr="00813D26">
        <w:rPr>
          <w:b/>
          <w:i/>
        </w:rPr>
        <w:t>assistance animal</w:t>
      </w:r>
      <w:r w:rsidRPr="00813D26">
        <w:t xml:space="preserve"> has the meaning given by subsection</w:t>
      </w:r>
      <w:r w:rsidR="00C77979" w:rsidRPr="00813D26">
        <w:t> </w:t>
      </w:r>
      <w:r w:rsidRPr="00813D26">
        <w:t>9(2).</w:t>
      </w:r>
    </w:p>
    <w:p w14:paraId="18FFA185" w14:textId="77777777" w:rsidR="001A10E6" w:rsidRPr="00813D26" w:rsidRDefault="001A10E6" w:rsidP="001A10E6">
      <w:pPr>
        <w:pStyle w:val="Definition"/>
      </w:pPr>
      <w:r w:rsidRPr="00813D26">
        <w:rPr>
          <w:b/>
          <w:i/>
        </w:rPr>
        <w:t>associate</w:t>
      </w:r>
      <w:r w:rsidRPr="00813D26">
        <w:t>, in relation to a person, includes:</w:t>
      </w:r>
    </w:p>
    <w:p w14:paraId="21E4180D" w14:textId="77777777" w:rsidR="001A10E6" w:rsidRPr="00813D26" w:rsidRDefault="001A10E6" w:rsidP="001A10E6">
      <w:pPr>
        <w:pStyle w:val="paragraph"/>
      </w:pPr>
      <w:r w:rsidRPr="00813D26">
        <w:tab/>
        <w:t>(a)</w:t>
      </w:r>
      <w:r w:rsidRPr="00813D26">
        <w:tab/>
        <w:t>a spouse of the person; and</w:t>
      </w:r>
    </w:p>
    <w:p w14:paraId="467B6F0F" w14:textId="77777777" w:rsidR="001A10E6" w:rsidRPr="00813D26" w:rsidRDefault="001A10E6" w:rsidP="001A10E6">
      <w:pPr>
        <w:pStyle w:val="paragraph"/>
      </w:pPr>
      <w:r w:rsidRPr="00813D26">
        <w:tab/>
        <w:t>(b)</w:t>
      </w:r>
      <w:r w:rsidRPr="00813D26">
        <w:tab/>
        <w:t>another person who is living with the person on a genuine domestic basis; and</w:t>
      </w:r>
    </w:p>
    <w:p w14:paraId="08605F1B" w14:textId="77777777" w:rsidR="001A10E6" w:rsidRPr="00813D26" w:rsidRDefault="001A10E6" w:rsidP="001A10E6">
      <w:pPr>
        <w:pStyle w:val="paragraph"/>
      </w:pPr>
      <w:r w:rsidRPr="00813D26">
        <w:tab/>
        <w:t>(c)</w:t>
      </w:r>
      <w:r w:rsidRPr="00813D26">
        <w:tab/>
        <w:t>a relative of the person; and</w:t>
      </w:r>
    </w:p>
    <w:p w14:paraId="742D3B50" w14:textId="77777777" w:rsidR="001A10E6" w:rsidRPr="00813D26" w:rsidRDefault="001A10E6" w:rsidP="001A10E6">
      <w:pPr>
        <w:pStyle w:val="paragraph"/>
      </w:pPr>
      <w:r w:rsidRPr="00813D26">
        <w:tab/>
        <w:t>(d)</w:t>
      </w:r>
      <w:r w:rsidRPr="00813D26">
        <w:tab/>
        <w:t>a carer of the person; and</w:t>
      </w:r>
    </w:p>
    <w:p w14:paraId="06496839" w14:textId="77777777" w:rsidR="001A10E6" w:rsidRPr="00813D26" w:rsidRDefault="001A10E6" w:rsidP="001A10E6">
      <w:pPr>
        <w:pStyle w:val="paragraph"/>
      </w:pPr>
      <w:r w:rsidRPr="00813D26">
        <w:tab/>
        <w:t>(e)</w:t>
      </w:r>
      <w:r w:rsidRPr="00813D26">
        <w:tab/>
        <w:t>another person who is in a business, sporting or recreational relationship with the person.</w:t>
      </w:r>
    </w:p>
    <w:p w14:paraId="4930056F" w14:textId="77777777" w:rsidR="002A584B" w:rsidRPr="00813D26" w:rsidRDefault="002A584B" w:rsidP="002A584B">
      <w:pPr>
        <w:pStyle w:val="Definition"/>
      </w:pPr>
      <w:r w:rsidRPr="00813D26">
        <w:rPr>
          <w:b/>
          <w:i/>
        </w:rPr>
        <w:t>carer or assistant</w:t>
      </w:r>
      <w:r w:rsidRPr="00813D26">
        <w:t xml:space="preserve"> has the meaning given by subsection</w:t>
      </w:r>
      <w:r w:rsidR="00C77979" w:rsidRPr="00813D26">
        <w:t> </w:t>
      </w:r>
      <w:r w:rsidRPr="00813D26">
        <w:t>9(1).</w:t>
      </w:r>
    </w:p>
    <w:p w14:paraId="524D4C0A" w14:textId="77777777" w:rsidR="001A10E6" w:rsidRPr="00813D26" w:rsidRDefault="001A10E6" w:rsidP="00DA2255">
      <w:pPr>
        <w:pStyle w:val="Definition"/>
        <w:keepNext/>
        <w:keepLines/>
      </w:pPr>
      <w:r w:rsidRPr="00813D26">
        <w:rPr>
          <w:b/>
          <w:i/>
        </w:rPr>
        <w:lastRenderedPageBreak/>
        <w:t>club</w:t>
      </w:r>
      <w:r w:rsidRPr="00813D26">
        <w:t xml:space="preserve"> means an association (whether incorporated or unincorporated) of persons associated together for social, literary, cultural, political, sporting, athletic or other lawful purposes that provides and maintains its facilities, in whole or in part, from the funds of the association.</w:t>
      </w:r>
    </w:p>
    <w:p w14:paraId="7A6AF7DE" w14:textId="77777777" w:rsidR="00A504AA" w:rsidRPr="00813D26" w:rsidRDefault="00A504AA" w:rsidP="00A504AA">
      <w:pPr>
        <w:pStyle w:val="Definition"/>
      </w:pPr>
      <w:r w:rsidRPr="00813D26">
        <w:rPr>
          <w:b/>
          <w:i/>
        </w:rPr>
        <w:t>Commission</w:t>
      </w:r>
      <w:r w:rsidRPr="00813D26">
        <w:t xml:space="preserve"> means the Australian Human Rights Commission.</w:t>
      </w:r>
    </w:p>
    <w:p w14:paraId="74B3F07D" w14:textId="77777777" w:rsidR="001A10E6" w:rsidRPr="00813D26" w:rsidRDefault="001A10E6" w:rsidP="001A10E6">
      <w:pPr>
        <w:pStyle w:val="Definition"/>
      </w:pPr>
      <w:r w:rsidRPr="00813D26">
        <w:rPr>
          <w:b/>
          <w:i/>
        </w:rPr>
        <w:t>commission agent</w:t>
      </w:r>
      <w:r w:rsidRPr="00813D26">
        <w:t xml:space="preserve"> means a person who does work for another person as the agent of that other person and who is remunerated, whether in whole or in part, by commission.</w:t>
      </w:r>
    </w:p>
    <w:p w14:paraId="361DDA88" w14:textId="4FF22FC1" w:rsidR="001A10E6" w:rsidRPr="00813D26" w:rsidRDefault="001A10E6" w:rsidP="001A10E6">
      <w:pPr>
        <w:pStyle w:val="Definition"/>
      </w:pPr>
      <w:r w:rsidRPr="00813D26">
        <w:rPr>
          <w:b/>
          <w:i/>
        </w:rPr>
        <w:t>Commissioner</w:t>
      </w:r>
      <w:r w:rsidRPr="00813D26">
        <w:t xml:space="preserve"> means the Disability Discrimination Commissioner appointed under </w:t>
      </w:r>
      <w:r w:rsidR="000044BF">
        <w:t>section 1</w:t>
      </w:r>
      <w:r w:rsidRPr="00813D26">
        <w:t>13.</w:t>
      </w:r>
    </w:p>
    <w:p w14:paraId="32555545" w14:textId="77777777" w:rsidR="001A10E6" w:rsidRPr="00813D26" w:rsidRDefault="001A10E6" w:rsidP="001A10E6">
      <w:pPr>
        <w:pStyle w:val="Definition"/>
      </w:pPr>
      <w:r w:rsidRPr="00813D26">
        <w:rPr>
          <w:b/>
          <w:i/>
        </w:rPr>
        <w:t>committee of management</w:t>
      </w:r>
      <w:r w:rsidRPr="00813D26">
        <w:t>, in relation to a club or a registered organisation, means the group or body of persons (however described) that manages the affairs of that club or organisation, as the case may be.</w:t>
      </w:r>
    </w:p>
    <w:p w14:paraId="0EB504F2" w14:textId="77777777" w:rsidR="001A10E6" w:rsidRPr="00813D26" w:rsidRDefault="001A10E6" w:rsidP="001A10E6">
      <w:pPr>
        <w:pStyle w:val="Definition"/>
      </w:pPr>
      <w:r w:rsidRPr="00813D26">
        <w:rPr>
          <w:b/>
          <w:i/>
        </w:rPr>
        <w:t>Commonwealth agency</w:t>
      </w:r>
      <w:r w:rsidRPr="00813D26">
        <w:t xml:space="preserve"> means an agency within the meaning of the </w:t>
      </w:r>
      <w:r w:rsidRPr="00813D26">
        <w:rPr>
          <w:i/>
        </w:rPr>
        <w:t>Privacy Act 1988</w:t>
      </w:r>
      <w:r w:rsidRPr="00813D26">
        <w:t>.</w:t>
      </w:r>
    </w:p>
    <w:p w14:paraId="518B7953" w14:textId="77777777" w:rsidR="001A10E6" w:rsidRPr="00813D26" w:rsidRDefault="001A10E6" w:rsidP="001A10E6">
      <w:pPr>
        <w:pStyle w:val="Definition"/>
      </w:pPr>
      <w:r w:rsidRPr="00813D26">
        <w:rPr>
          <w:b/>
          <w:i/>
        </w:rPr>
        <w:t>Commonwealth employee</w:t>
      </w:r>
      <w:r w:rsidRPr="00813D26">
        <w:t xml:space="preserve"> means a person who:</w:t>
      </w:r>
    </w:p>
    <w:p w14:paraId="6EBA54F1" w14:textId="77777777" w:rsidR="001A10E6" w:rsidRPr="00813D26" w:rsidRDefault="001A10E6" w:rsidP="001A10E6">
      <w:pPr>
        <w:pStyle w:val="paragraph"/>
      </w:pPr>
      <w:r w:rsidRPr="00813D26">
        <w:tab/>
        <w:t>(a)</w:t>
      </w:r>
      <w:r w:rsidRPr="00813D26">
        <w:tab/>
        <w:t xml:space="preserve">is appointed or engaged under the </w:t>
      </w:r>
      <w:r w:rsidRPr="00813D26">
        <w:rPr>
          <w:i/>
        </w:rPr>
        <w:t>Public Service Act 1999</w:t>
      </w:r>
      <w:r w:rsidRPr="00813D26">
        <w:t>;</w:t>
      </w:r>
    </w:p>
    <w:p w14:paraId="7D59A20D" w14:textId="77777777" w:rsidR="001A10E6" w:rsidRPr="00813D26" w:rsidRDefault="001A10E6" w:rsidP="001A10E6">
      <w:pPr>
        <w:pStyle w:val="paragraph"/>
      </w:pPr>
      <w:r w:rsidRPr="00813D26">
        <w:tab/>
        <w:t>(b)</w:t>
      </w:r>
      <w:r w:rsidRPr="00813D26">
        <w:tab/>
        <w:t>holds an administrative office; or</w:t>
      </w:r>
    </w:p>
    <w:p w14:paraId="72AABA57" w14:textId="77777777" w:rsidR="001A10E6" w:rsidRPr="00813D26" w:rsidRDefault="001A10E6" w:rsidP="001A10E6">
      <w:pPr>
        <w:pStyle w:val="paragraph"/>
      </w:pPr>
      <w:r w:rsidRPr="00813D26">
        <w:tab/>
        <w:t>(c)</w:t>
      </w:r>
      <w:r w:rsidRPr="00813D26">
        <w:tab/>
        <w:t>is employed by a public authority of the Commonwealth; or</w:t>
      </w:r>
    </w:p>
    <w:p w14:paraId="1ABB91EB" w14:textId="77777777" w:rsidR="001A10E6" w:rsidRPr="00813D26" w:rsidRDefault="001A10E6" w:rsidP="001A10E6">
      <w:pPr>
        <w:pStyle w:val="paragraph"/>
      </w:pPr>
      <w:r w:rsidRPr="00813D26">
        <w:tab/>
        <w:t>(d)</w:t>
      </w:r>
      <w:r w:rsidRPr="00813D26">
        <w:tab/>
        <w:t xml:space="preserve">holds an office or appointment in the Commonwealth Teaching Service or is employed as a temporary employee under the </w:t>
      </w:r>
      <w:r w:rsidRPr="00813D26">
        <w:rPr>
          <w:i/>
        </w:rPr>
        <w:t>Commonwealth Teaching Service Act 1972</w:t>
      </w:r>
      <w:r w:rsidRPr="00813D26">
        <w:t>; or</w:t>
      </w:r>
    </w:p>
    <w:p w14:paraId="28D9B705" w14:textId="77777777" w:rsidR="001A10E6" w:rsidRPr="00813D26" w:rsidRDefault="001A10E6" w:rsidP="001A10E6">
      <w:pPr>
        <w:pStyle w:val="paragraph"/>
      </w:pPr>
      <w:r w:rsidRPr="00813D26">
        <w:tab/>
        <w:t>(e)</w:t>
      </w:r>
      <w:r w:rsidRPr="00813D26">
        <w:tab/>
        <w:t xml:space="preserve">is employed under the </w:t>
      </w:r>
      <w:r w:rsidRPr="00813D26">
        <w:rPr>
          <w:i/>
        </w:rPr>
        <w:t>Australian Security Intelligence Organisation Act 1979</w:t>
      </w:r>
      <w:r w:rsidR="00395C6B" w:rsidRPr="00813D26">
        <w:rPr>
          <w:i/>
        </w:rPr>
        <w:t xml:space="preserve"> </w:t>
      </w:r>
      <w:r w:rsidR="00167E2B" w:rsidRPr="00813D26">
        <w:t xml:space="preserve">or the </w:t>
      </w:r>
      <w:r w:rsidR="00167E2B" w:rsidRPr="00813D26">
        <w:rPr>
          <w:i/>
        </w:rPr>
        <w:t>Commonwealth Electoral Act 1918</w:t>
      </w:r>
      <w:r w:rsidRPr="00813D26">
        <w:t>; or</w:t>
      </w:r>
    </w:p>
    <w:p w14:paraId="434EFBB4" w14:textId="77777777" w:rsidR="001A10E6" w:rsidRPr="00813D26" w:rsidRDefault="001A10E6" w:rsidP="001A10E6">
      <w:pPr>
        <w:pStyle w:val="paragraph"/>
      </w:pPr>
      <w:r w:rsidRPr="00813D26">
        <w:lastRenderedPageBreak/>
        <w:tab/>
        <w:t>(f)</w:t>
      </w:r>
      <w:r w:rsidRPr="00813D26">
        <w:tab/>
        <w:t>is a member of the Defence Force; or</w:t>
      </w:r>
    </w:p>
    <w:p w14:paraId="481B0DC5" w14:textId="2C82AA17" w:rsidR="001A10E6" w:rsidRPr="00813D26" w:rsidRDefault="001A10E6" w:rsidP="001A10E6">
      <w:pPr>
        <w:pStyle w:val="paragraph"/>
      </w:pPr>
      <w:r w:rsidRPr="00813D26">
        <w:tab/>
        <w:t>(g)</w:t>
      </w:r>
      <w:r w:rsidRPr="00813D26">
        <w:tab/>
        <w:t xml:space="preserve">is the Commissioner of the Australian Federal Police, a Deputy Commissioner of the Australian Federal Police, an AFP employee or a special member of the Australian Federal Police (all within the meaning of the </w:t>
      </w:r>
      <w:r w:rsidRPr="00813D26">
        <w:rPr>
          <w:i/>
        </w:rPr>
        <w:t>Australian Federal Police Act 1979</w:t>
      </w:r>
      <w:r w:rsidRPr="00813D26">
        <w:t>)</w:t>
      </w:r>
      <w:r w:rsidR="00ED1543" w:rsidRPr="00813D26">
        <w:t>; or</w:t>
      </w:r>
    </w:p>
    <w:p w14:paraId="50EC0F30" w14:textId="77777777" w:rsidR="00ED1543" w:rsidRPr="00813D26" w:rsidRDefault="00ED1543" w:rsidP="00ED1543">
      <w:pPr>
        <w:pStyle w:val="paragraph"/>
      </w:pPr>
      <w:r w:rsidRPr="00813D26">
        <w:tab/>
        <w:t>(h)</w:t>
      </w:r>
      <w:r w:rsidRPr="00813D26">
        <w:tab/>
        <w:t xml:space="preserve">is a person employed or engaged under the </w:t>
      </w:r>
      <w:r w:rsidRPr="00813D26">
        <w:rPr>
          <w:i/>
        </w:rPr>
        <w:t>Members of Parliament (Staff) Act 1984</w:t>
      </w:r>
      <w:r w:rsidRPr="00813D26">
        <w:t>.</w:t>
      </w:r>
    </w:p>
    <w:p w14:paraId="0B0F8F5D" w14:textId="5264188F" w:rsidR="00ED1543" w:rsidRPr="00813D26" w:rsidRDefault="00ED1543" w:rsidP="00ED1543">
      <w:pPr>
        <w:pStyle w:val="notetext"/>
      </w:pPr>
      <w:r w:rsidRPr="00813D26">
        <w:t>Note:</w:t>
      </w:r>
      <w:r w:rsidRPr="00813D26">
        <w:tab/>
        <w:t xml:space="preserve">See also </w:t>
      </w:r>
      <w:r w:rsidR="000044BF">
        <w:t>section 1</w:t>
      </w:r>
      <w:r w:rsidRPr="00813D26">
        <w:t>24 (Commonwealth taken to be employer of Commonwealth employees).</w:t>
      </w:r>
    </w:p>
    <w:p w14:paraId="6EFB9DFA" w14:textId="77777777" w:rsidR="001A10E6" w:rsidRPr="00813D26" w:rsidRDefault="001A10E6" w:rsidP="00DA2255">
      <w:pPr>
        <w:pStyle w:val="Definition"/>
        <w:keepNext/>
        <w:keepLines/>
      </w:pPr>
      <w:r w:rsidRPr="00813D26">
        <w:rPr>
          <w:b/>
          <w:i/>
        </w:rPr>
        <w:t>Commonwealth law</w:t>
      </w:r>
      <w:r w:rsidRPr="00813D26">
        <w:t xml:space="preserve"> means:</w:t>
      </w:r>
    </w:p>
    <w:p w14:paraId="45E86CB1" w14:textId="67B2EED9" w:rsidR="001A10E6" w:rsidRPr="00813D26" w:rsidRDefault="001A10E6" w:rsidP="00DA2255">
      <w:pPr>
        <w:pStyle w:val="paragraph"/>
        <w:keepNext/>
        <w:keepLines/>
      </w:pPr>
      <w:r w:rsidRPr="00813D26">
        <w:tab/>
        <w:t>(a)</w:t>
      </w:r>
      <w:r w:rsidRPr="00813D26">
        <w:tab/>
        <w:t>an Act, or a regulation, rule, by</w:t>
      </w:r>
      <w:r w:rsidR="000044BF">
        <w:noBreakHyphen/>
      </w:r>
      <w:r w:rsidRPr="00813D26">
        <w:t>law or determination made under an Act; or</w:t>
      </w:r>
    </w:p>
    <w:p w14:paraId="009E994C" w14:textId="522C8997" w:rsidR="001A10E6" w:rsidRPr="00813D26" w:rsidRDefault="001A10E6" w:rsidP="001A10E6">
      <w:pPr>
        <w:pStyle w:val="paragraph"/>
      </w:pPr>
      <w:r w:rsidRPr="00813D26">
        <w:tab/>
        <w:t>(b)</w:t>
      </w:r>
      <w:r w:rsidRPr="00813D26">
        <w:tab/>
        <w:t>an ordinance of a Territory, or a regulation, rule, by</w:t>
      </w:r>
      <w:r w:rsidR="000044BF">
        <w:noBreakHyphen/>
      </w:r>
      <w:r w:rsidRPr="00813D26">
        <w:t>law or determination made under an ordinance of a Territory; or</w:t>
      </w:r>
    </w:p>
    <w:p w14:paraId="5F6BA7AA" w14:textId="77777777" w:rsidR="004F6045" w:rsidRPr="00813D26" w:rsidRDefault="004F6045" w:rsidP="004F6045">
      <w:pPr>
        <w:pStyle w:val="paragraph"/>
      </w:pPr>
      <w:r w:rsidRPr="00813D26">
        <w:tab/>
        <w:t>(c)</w:t>
      </w:r>
      <w:r w:rsidRPr="00813D26">
        <w:tab/>
        <w:t xml:space="preserve">an order or award made under a law referred to in </w:t>
      </w:r>
      <w:r w:rsidR="00C77979" w:rsidRPr="00813D26">
        <w:t>paragraph (</w:t>
      </w:r>
      <w:r w:rsidRPr="00813D26">
        <w:t xml:space="preserve">a) or </w:t>
      </w:r>
      <w:r w:rsidR="002E7A71" w:rsidRPr="00813D26">
        <w:t>(b).</w:t>
      </w:r>
    </w:p>
    <w:p w14:paraId="400C014C" w14:textId="77777777" w:rsidR="001A10E6" w:rsidRPr="00813D26" w:rsidRDefault="001A10E6" w:rsidP="001A10E6">
      <w:pPr>
        <w:pStyle w:val="Definition"/>
      </w:pPr>
      <w:r w:rsidRPr="00813D26">
        <w:rPr>
          <w:b/>
          <w:i/>
        </w:rPr>
        <w:t>Commonwealth program</w:t>
      </w:r>
      <w:r w:rsidRPr="00813D26">
        <w:t xml:space="preserve"> means a program conducted by or on behalf of the Commonwealth Government.</w:t>
      </w:r>
    </w:p>
    <w:p w14:paraId="279A8C10" w14:textId="582F423D" w:rsidR="001A10E6" w:rsidRPr="00813D26" w:rsidRDefault="001A10E6" w:rsidP="001A10E6">
      <w:pPr>
        <w:pStyle w:val="Definition"/>
      </w:pPr>
      <w:r w:rsidRPr="00813D26">
        <w:rPr>
          <w:b/>
          <w:i/>
        </w:rPr>
        <w:t>contract worker</w:t>
      </w:r>
      <w:r w:rsidRPr="00813D26">
        <w:t xml:space="preserve"> means a person who does work for another person under a contract between the employer of the first</w:t>
      </w:r>
      <w:r w:rsidR="000044BF">
        <w:noBreakHyphen/>
      </w:r>
      <w:r w:rsidRPr="00813D26">
        <w:t>mentioned person and that other person.</w:t>
      </w:r>
    </w:p>
    <w:p w14:paraId="6EFC1847" w14:textId="77777777" w:rsidR="001A10E6" w:rsidRPr="00813D26" w:rsidRDefault="001A10E6" w:rsidP="001A10E6">
      <w:pPr>
        <w:pStyle w:val="Definition"/>
      </w:pPr>
      <w:r w:rsidRPr="00813D26">
        <w:rPr>
          <w:b/>
          <w:i/>
        </w:rPr>
        <w:t>Convention</w:t>
      </w:r>
      <w:r w:rsidRPr="00813D26">
        <w:t xml:space="preserve"> means the Discrimination (Employment and Occupation) Convention, 1958 adopted by the General Conference of the International Labour Organization on 25</w:t>
      </w:r>
      <w:r w:rsidR="00C77979" w:rsidRPr="00813D26">
        <w:t> </w:t>
      </w:r>
      <w:r w:rsidRPr="00813D26">
        <w:t>June 1958, a copy of the English text of which is set out in Schedule</w:t>
      </w:r>
      <w:r w:rsidR="00C77979" w:rsidRPr="00813D26">
        <w:t> </w:t>
      </w:r>
      <w:r w:rsidRPr="00813D26">
        <w:t xml:space="preserve">1 of the </w:t>
      </w:r>
      <w:r w:rsidR="00A504AA" w:rsidRPr="00813D26">
        <w:rPr>
          <w:i/>
        </w:rPr>
        <w:t>Australian Human Rights Commission Act 1986</w:t>
      </w:r>
      <w:r w:rsidRPr="00813D26">
        <w:t>.</w:t>
      </w:r>
    </w:p>
    <w:p w14:paraId="583C4D29" w14:textId="77777777" w:rsidR="001A10E6" w:rsidRPr="00813D26" w:rsidRDefault="001A10E6" w:rsidP="001A10E6">
      <w:pPr>
        <w:pStyle w:val="Definition"/>
      </w:pPr>
      <w:r w:rsidRPr="00813D26">
        <w:rPr>
          <w:b/>
          <w:i/>
        </w:rPr>
        <w:t>Covenant on Civil and Political Rights</w:t>
      </w:r>
      <w:r w:rsidRPr="00813D26">
        <w:t xml:space="preserve"> means the International Covenant on Civil and Political Rights, a copy of the English text of which is set out in Schedule</w:t>
      </w:r>
      <w:r w:rsidR="00C77979" w:rsidRPr="00813D26">
        <w:t> </w:t>
      </w:r>
      <w:r w:rsidRPr="00813D26">
        <w:t>2 of the</w:t>
      </w:r>
      <w:r w:rsidRPr="00813D26">
        <w:rPr>
          <w:i/>
        </w:rPr>
        <w:t xml:space="preserve"> </w:t>
      </w:r>
      <w:r w:rsidR="00A504AA" w:rsidRPr="00813D26">
        <w:rPr>
          <w:i/>
        </w:rPr>
        <w:t>Australian Human Rights Commission Act 1986</w:t>
      </w:r>
      <w:r w:rsidRPr="00813D26">
        <w:t>.</w:t>
      </w:r>
    </w:p>
    <w:p w14:paraId="1C68F0FE" w14:textId="77777777" w:rsidR="001A10E6" w:rsidRPr="00813D26" w:rsidRDefault="001A10E6" w:rsidP="001A10E6">
      <w:pPr>
        <w:pStyle w:val="Definition"/>
      </w:pPr>
      <w:r w:rsidRPr="00813D26">
        <w:rPr>
          <w:b/>
          <w:i/>
        </w:rPr>
        <w:t>Department</w:t>
      </w:r>
      <w:r w:rsidRPr="00813D26">
        <w:t xml:space="preserve"> means an Agency within the meaning of the </w:t>
      </w:r>
      <w:r w:rsidRPr="00813D26">
        <w:rPr>
          <w:i/>
        </w:rPr>
        <w:t>Public Service Act 1999</w:t>
      </w:r>
      <w:r w:rsidRPr="00813D26">
        <w:t>.</w:t>
      </w:r>
    </w:p>
    <w:p w14:paraId="00F2049D" w14:textId="77777777" w:rsidR="002A584B" w:rsidRPr="00813D26" w:rsidRDefault="002A584B" w:rsidP="002A584B">
      <w:pPr>
        <w:pStyle w:val="Definition"/>
      </w:pPr>
      <w:r w:rsidRPr="00813D26">
        <w:rPr>
          <w:b/>
          <w:i/>
        </w:rPr>
        <w:t>Disabilities Convention</w:t>
      </w:r>
      <w:r w:rsidRPr="00813D26">
        <w:t xml:space="preserve"> means the Convention on the Rights of Persons with Disabilities, done at New York on 30</w:t>
      </w:r>
      <w:r w:rsidR="00C77979" w:rsidRPr="00813D26">
        <w:t> </w:t>
      </w:r>
      <w:r w:rsidRPr="00813D26">
        <w:t>March 2007, as in force for Australia.</w:t>
      </w:r>
    </w:p>
    <w:p w14:paraId="5FA7A152" w14:textId="77777777" w:rsidR="002A584B" w:rsidRPr="00813D26" w:rsidRDefault="002A584B" w:rsidP="002A584B">
      <w:pPr>
        <w:pStyle w:val="notetext"/>
      </w:pPr>
      <w:r w:rsidRPr="00813D26">
        <w:t>Note:</w:t>
      </w:r>
      <w:r w:rsidRPr="00813D26">
        <w:tab/>
        <w:t>The text of the Convention is set out in Australian Treaty Series 2008 No.</w:t>
      </w:r>
      <w:r w:rsidR="00C77979" w:rsidRPr="00813D26">
        <w:t> </w:t>
      </w:r>
      <w:r w:rsidRPr="00813D26">
        <w:t>12 ([2008] ATS 12). In 2008, the text of a Convention in the Australian Treaty Series was accessible through the Australian Treaties Library on the AustLII website (www.austlii.edu.au).</w:t>
      </w:r>
    </w:p>
    <w:p w14:paraId="3CE4C006" w14:textId="77777777" w:rsidR="001A10E6" w:rsidRPr="00813D26" w:rsidRDefault="001A10E6" w:rsidP="001A10E6">
      <w:pPr>
        <w:pStyle w:val="Definition"/>
      </w:pPr>
      <w:r w:rsidRPr="00813D26">
        <w:rPr>
          <w:b/>
          <w:i/>
        </w:rPr>
        <w:t>disability</w:t>
      </w:r>
      <w:r w:rsidRPr="00813D26">
        <w:t>, in relation to a person, means:</w:t>
      </w:r>
    </w:p>
    <w:p w14:paraId="2EA78770" w14:textId="77777777" w:rsidR="001A10E6" w:rsidRPr="00813D26" w:rsidRDefault="001A10E6" w:rsidP="001A10E6">
      <w:pPr>
        <w:pStyle w:val="paragraph"/>
      </w:pPr>
      <w:r w:rsidRPr="00813D26">
        <w:tab/>
        <w:t>(a)</w:t>
      </w:r>
      <w:r w:rsidRPr="00813D26">
        <w:tab/>
        <w:t>total or partial loss of the person’s bodily or mental functions; or</w:t>
      </w:r>
    </w:p>
    <w:p w14:paraId="6C03A4AF" w14:textId="77777777" w:rsidR="001A10E6" w:rsidRPr="00813D26" w:rsidRDefault="001A10E6" w:rsidP="001A10E6">
      <w:pPr>
        <w:pStyle w:val="paragraph"/>
      </w:pPr>
      <w:r w:rsidRPr="00813D26">
        <w:tab/>
        <w:t>(b)</w:t>
      </w:r>
      <w:r w:rsidRPr="00813D26">
        <w:tab/>
        <w:t>total or partial loss of a part of the body; or</w:t>
      </w:r>
    </w:p>
    <w:p w14:paraId="62D1B4F9" w14:textId="77777777" w:rsidR="001A10E6" w:rsidRPr="00813D26" w:rsidRDefault="001A10E6" w:rsidP="001A10E6">
      <w:pPr>
        <w:pStyle w:val="paragraph"/>
      </w:pPr>
      <w:r w:rsidRPr="00813D26">
        <w:tab/>
        <w:t>(c)</w:t>
      </w:r>
      <w:r w:rsidRPr="00813D26">
        <w:tab/>
        <w:t>the presence in the body of organisms causing disease or illness; or</w:t>
      </w:r>
    </w:p>
    <w:p w14:paraId="2218A7C6" w14:textId="77777777" w:rsidR="001A10E6" w:rsidRPr="00813D26" w:rsidRDefault="001A10E6" w:rsidP="001A10E6">
      <w:pPr>
        <w:pStyle w:val="paragraph"/>
      </w:pPr>
      <w:r w:rsidRPr="00813D26">
        <w:tab/>
        <w:t>(d)</w:t>
      </w:r>
      <w:r w:rsidRPr="00813D26">
        <w:tab/>
        <w:t>the presence in the body of organisms capable of causing disease or illness; or</w:t>
      </w:r>
    </w:p>
    <w:p w14:paraId="26E91F50" w14:textId="77777777" w:rsidR="001A10E6" w:rsidRPr="00813D26" w:rsidRDefault="001A10E6" w:rsidP="001A10E6">
      <w:pPr>
        <w:pStyle w:val="paragraph"/>
      </w:pPr>
      <w:r w:rsidRPr="00813D26">
        <w:tab/>
        <w:t>(e)</w:t>
      </w:r>
      <w:r w:rsidRPr="00813D26">
        <w:tab/>
        <w:t>the malfunction, malformation or disfigurement of a part of the person’s body; or</w:t>
      </w:r>
    </w:p>
    <w:p w14:paraId="5863055F" w14:textId="77777777" w:rsidR="001A10E6" w:rsidRPr="00813D26" w:rsidRDefault="001A10E6" w:rsidP="001A10E6">
      <w:pPr>
        <w:pStyle w:val="paragraph"/>
      </w:pPr>
      <w:r w:rsidRPr="00813D26">
        <w:tab/>
        <w:t>(f)</w:t>
      </w:r>
      <w:r w:rsidRPr="00813D26">
        <w:tab/>
        <w:t>a disorder or malfunction that results in the person learning differently from a person without the disorder or malfunction; or</w:t>
      </w:r>
    </w:p>
    <w:p w14:paraId="69D1E806" w14:textId="77777777" w:rsidR="001A10E6" w:rsidRPr="00813D26" w:rsidRDefault="001A10E6" w:rsidP="001A10E6">
      <w:pPr>
        <w:pStyle w:val="paragraph"/>
      </w:pPr>
      <w:r w:rsidRPr="00813D26">
        <w:tab/>
        <w:t>(g)</w:t>
      </w:r>
      <w:r w:rsidRPr="00813D26">
        <w:tab/>
        <w:t>a disorder, illness or disease that affects a person’s thought processes, perception of reality, emotions or judgment or that results in disturbed behaviour;</w:t>
      </w:r>
    </w:p>
    <w:p w14:paraId="34BF1834" w14:textId="77777777" w:rsidR="001A10E6" w:rsidRPr="00813D26" w:rsidRDefault="001A10E6" w:rsidP="001A10E6">
      <w:pPr>
        <w:pStyle w:val="subsection2"/>
      </w:pPr>
      <w:r w:rsidRPr="00813D26">
        <w:t>and includes a disability that:</w:t>
      </w:r>
    </w:p>
    <w:p w14:paraId="22105D8E" w14:textId="77777777" w:rsidR="001A10E6" w:rsidRPr="00813D26" w:rsidRDefault="001A10E6" w:rsidP="001A10E6">
      <w:pPr>
        <w:pStyle w:val="paragraph"/>
      </w:pPr>
      <w:r w:rsidRPr="00813D26">
        <w:tab/>
        <w:t>(h)</w:t>
      </w:r>
      <w:r w:rsidRPr="00813D26">
        <w:tab/>
        <w:t>presently exists; or</w:t>
      </w:r>
    </w:p>
    <w:p w14:paraId="68E1E22E" w14:textId="77777777" w:rsidR="001A10E6" w:rsidRPr="00813D26" w:rsidRDefault="001A10E6" w:rsidP="001A10E6">
      <w:pPr>
        <w:pStyle w:val="paragraph"/>
      </w:pPr>
      <w:r w:rsidRPr="00813D26">
        <w:tab/>
        <w:t>(i)</w:t>
      </w:r>
      <w:r w:rsidRPr="00813D26">
        <w:tab/>
        <w:t>previously existed but no longer exists; or</w:t>
      </w:r>
    </w:p>
    <w:p w14:paraId="3CAEF77F" w14:textId="77777777" w:rsidR="001A10E6" w:rsidRPr="00813D26" w:rsidRDefault="001A10E6" w:rsidP="001A10E6">
      <w:pPr>
        <w:pStyle w:val="paragraph"/>
      </w:pPr>
      <w:r w:rsidRPr="00813D26">
        <w:tab/>
        <w:t>(j)</w:t>
      </w:r>
      <w:r w:rsidRPr="00813D26">
        <w:tab/>
        <w:t>may exist in the future</w:t>
      </w:r>
      <w:r w:rsidR="002A584B" w:rsidRPr="00813D26">
        <w:t xml:space="preserve"> (including because of a genetic predisposition to that disability)</w:t>
      </w:r>
      <w:r w:rsidRPr="00813D26">
        <w:t>; or</w:t>
      </w:r>
    </w:p>
    <w:p w14:paraId="1F59957C" w14:textId="77777777" w:rsidR="001A10E6" w:rsidRPr="00813D26" w:rsidRDefault="001A10E6" w:rsidP="001A10E6">
      <w:pPr>
        <w:pStyle w:val="paragraph"/>
      </w:pPr>
      <w:r w:rsidRPr="00813D26">
        <w:tab/>
        <w:t>(k)</w:t>
      </w:r>
      <w:r w:rsidRPr="00813D26">
        <w:tab/>
        <w:t>is imputed to a person.</w:t>
      </w:r>
    </w:p>
    <w:p w14:paraId="4AC8816D" w14:textId="77777777" w:rsidR="00667B50" w:rsidRPr="00813D26" w:rsidRDefault="00667B50" w:rsidP="00667B50">
      <w:pPr>
        <w:pStyle w:val="subsection2"/>
      </w:pPr>
      <w:r w:rsidRPr="00813D26">
        <w:t xml:space="preserve">To avoid doubt, a </w:t>
      </w:r>
      <w:r w:rsidRPr="00813D26">
        <w:rPr>
          <w:b/>
          <w:i/>
        </w:rPr>
        <w:t>disability</w:t>
      </w:r>
      <w:r w:rsidRPr="00813D26">
        <w:t xml:space="preserve"> that is otherwise covered by this definition includes behaviour that is a symptom or manifestation of the disability.</w:t>
      </w:r>
    </w:p>
    <w:p w14:paraId="091A021A" w14:textId="77777777" w:rsidR="00667B50" w:rsidRPr="00813D26" w:rsidRDefault="00667B50" w:rsidP="00667B50">
      <w:pPr>
        <w:pStyle w:val="Definition"/>
      </w:pPr>
      <w:r w:rsidRPr="00813D26">
        <w:rPr>
          <w:b/>
          <w:i/>
        </w:rPr>
        <w:t>disability aid</w:t>
      </w:r>
      <w:r w:rsidRPr="00813D26">
        <w:t xml:space="preserve"> has the meaning given by subsection</w:t>
      </w:r>
      <w:r w:rsidR="00C77979" w:rsidRPr="00813D26">
        <w:t> </w:t>
      </w:r>
      <w:r w:rsidRPr="00813D26">
        <w:t>9(3).</w:t>
      </w:r>
    </w:p>
    <w:p w14:paraId="45CF4835" w14:textId="77777777" w:rsidR="00667B50" w:rsidRPr="00813D26" w:rsidRDefault="00667B50" w:rsidP="00667B50">
      <w:pPr>
        <w:pStyle w:val="Definition"/>
      </w:pPr>
      <w:r w:rsidRPr="00813D26">
        <w:rPr>
          <w:b/>
          <w:i/>
        </w:rPr>
        <w:t>disability standards</w:t>
      </w:r>
      <w:r w:rsidRPr="00813D26">
        <w:t xml:space="preserve"> has the meaning given by subsection</w:t>
      </w:r>
      <w:r w:rsidR="00C77979" w:rsidRPr="00813D26">
        <w:t> </w:t>
      </w:r>
      <w:r w:rsidRPr="00813D26">
        <w:t>31(1).</w:t>
      </w:r>
    </w:p>
    <w:p w14:paraId="3C11EBE6" w14:textId="77777777" w:rsidR="001A10E6" w:rsidRPr="00813D26" w:rsidRDefault="001A10E6" w:rsidP="001A10E6">
      <w:pPr>
        <w:pStyle w:val="Definition"/>
      </w:pPr>
      <w:r w:rsidRPr="00813D26">
        <w:rPr>
          <w:b/>
          <w:i/>
        </w:rPr>
        <w:t>discriminate</w:t>
      </w:r>
      <w:r w:rsidRPr="00813D26">
        <w:t xml:space="preserve"> has the meaning given by </w:t>
      </w:r>
      <w:r w:rsidR="00667B50" w:rsidRPr="00813D26">
        <w:t>sections</w:t>
      </w:r>
      <w:r w:rsidR="00C77979" w:rsidRPr="00813D26">
        <w:t> </w:t>
      </w:r>
      <w:r w:rsidR="00667B50" w:rsidRPr="00813D26">
        <w:t>5 and 6</w:t>
      </w:r>
      <w:r w:rsidRPr="00813D26">
        <w:t>.</w:t>
      </w:r>
    </w:p>
    <w:p w14:paraId="1693BDCF" w14:textId="77777777" w:rsidR="00667B50" w:rsidRPr="00813D26" w:rsidRDefault="00667B50" w:rsidP="00667B50">
      <w:pPr>
        <w:pStyle w:val="notetext"/>
      </w:pPr>
      <w:r w:rsidRPr="00813D26">
        <w:t>Note:</w:t>
      </w:r>
      <w:r w:rsidRPr="00813D26">
        <w:tab/>
        <w:t>Section</w:t>
      </w:r>
      <w:r w:rsidR="00C77979" w:rsidRPr="00813D26">
        <w:t> </w:t>
      </w:r>
      <w:r w:rsidRPr="00813D26">
        <w:t>7 (associates) and section</w:t>
      </w:r>
      <w:r w:rsidR="00C77979" w:rsidRPr="00813D26">
        <w:t> </w:t>
      </w:r>
      <w:r w:rsidRPr="00813D26">
        <w:t>8 (carers, assistants, assistance animals and disability aids) extend the concept of discrimination.</w:t>
      </w:r>
    </w:p>
    <w:p w14:paraId="3CE56D37" w14:textId="77777777" w:rsidR="001A10E6" w:rsidRPr="00813D26" w:rsidRDefault="001A10E6" w:rsidP="001A10E6">
      <w:pPr>
        <w:pStyle w:val="Definition"/>
      </w:pPr>
      <w:r w:rsidRPr="00813D26">
        <w:rPr>
          <w:b/>
          <w:i/>
        </w:rPr>
        <w:t>educational authority</w:t>
      </w:r>
      <w:r w:rsidRPr="00813D26">
        <w:t xml:space="preserve"> means a body or person administering an educational institution.</w:t>
      </w:r>
    </w:p>
    <w:p w14:paraId="489BA79A" w14:textId="77777777" w:rsidR="001A10E6" w:rsidRPr="00813D26" w:rsidRDefault="001A10E6" w:rsidP="001A10E6">
      <w:pPr>
        <w:pStyle w:val="Definition"/>
      </w:pPr>
      <w:r w:rsidRPr="00813D26">
        <w:rPr>
          <w:b/>
          <w:i/>
        </w:rPr>
        <w:t>educational institution</w:t>
      </w:r>
      <w:r w:rsidRPr="00813D26">
        <w:t xml:space="preserve"> means a school, college, university or other institution at which education or training is provided.</w:t>
      </w:r>
    </w:p>
    <w:p w14:paraId="1679A9DF" w14:textId="77777777" w:rsidR="00A840FA" w:rsidRPr="00813D26" w:rsidRDefault="00A840FA" w:rsidP="00A840FA">
      <w:pPr>
        <w:pStyle w:val="Definition"/>
      </w:pPr>
      <w:r w:rsidRPr="00813D26">
        <w:rPr>
          <w:b/>
          <w:i/>
        </w:rPr>
        <w:t>education provider</w:t>
      </w:r>
      <w:r w:rsidRPr="00813D26">
        <w:t xml:space="preserve"> means:</w:t>
      </w:r>
    </w:p>
    <w:p w14:paraId="54768B34" w14:textId="77777777" w:rsidR="00A840FA" w:rsidRPr="00813D26" w:rsidRDefault="00A840FA" w:rsidP="00A840FA">
      <w:pPr>
        <w:pStyle w:val="paragraph"/>
      </w:pPr>
      <w:r w:rsidRPr="00813D26">
        <w:tab/>
        <w:t>(a)</w:t>
      </w:r>
      <w:r w:rsidRPr="00813D26">
        <w:tab/>
        <w:t>an educational authority; or</w:t>
      </w:r>
    </w:p>
    <w:p w14:paraId="62C736C2" w14:textId="77777777" w:rsidR="00A840FA" w:rsidRPr="00813D26" w:rsidRDefault="00A840FA" w:rsidP="00A840FA">
      <w:pPr>
        <w:pStyle w:val="paragraph"/>
      </w:pPr>
      <w:r w:rsidRPr="00813D26">
        <w:tab/>
        <w:t>(b)</w:t>
      </w:r>
      <w:r w:rsidRPr="00813D26">
        <w:tab/>
        <w:t>an educational institution; or</w:t>
      </w:r>
    </w:p>
    <w:p w14:paraId="0F8CADC3" w14:textId="77777777" w:rsidR="00A840FA" w:rsidRPr="00813D26" w:rsidRDefault="00A840FA" w:rsidP="00A840FA">
      <w:pPr>
        <w:pStyle w:val="paragraph"/>
      </w:pPr>
      <w:r w:rsidRPr="00813D26">
        <w:tab/>
        <w:t>(c)</w:t>
      </w:r>
      <w:r w:rsidRPr="00813D26">
        <w:tab/>
        <w:t xml:space="preserve">an organisation whose purpose is to develop or accredit curricula or training courses used by other education providers referred to in </w:t>
      </w:r>
      <w:r w:rsidR="00C77979" w:rsidRPr="00813D26">
        <w:t>paragraph (</w:t>
      </w:r>
      <w:r w:rsidRPr="00813D26">
        <w:t>a) or (b).</w:t>
      </w:r>
    </w:p>
    <w:p w14:paraId="22F2B9EE" w14:textId="77777777" w:rsidR="001A10E6" w:rsidRPr="00813D26" w:rsidRDefault="001A10E6" w:rsidP="00DA2255">
      <w:pPr>
        <w:pStyle w:val="Definition"/>
        <w:keepNext/>
        <w:keepLines/>
      </w:pPr>
      <w:r w:rsidRPr="00813D26">
        <w:rPr>
          <w:b/>
          <w:i/>
        </w:rPr>
        <w:t>employment</w:t>
      </w:r>
      <w:r w:rsidRPr="00813D26">
        <w:t xml:space="preserve"> includes:</w:t>
      </w:r>
    </w:p>
    <w:p w14:paraId="54D399C1" w14:textId="18D458A9" w:rsidR="001A10E6" w:rsidRPr="00813D26" w:rsidRDefault="001A10E6" w:rsidP="001A10E6">
      <w:pPr>
        <w:pStyle w:val="paragraph"/>
      </w:pPr>
      <w:r w:rsidRPr="00813D26">
        <w:tab/>
        <w:t>(a)</w:t>
      </w:r>
      <w:r w:rsidRPr="00813D26">
        <w:tab/>
        <w:t>part</w:t>
      </w:r>
      <w:r w:rsidR="000044BF">
        <w:noBreakHyphen/>
      </w:r>
      <w:r w:rsidRPr="00813D26">
        <w:t>time and temporary employment; and</w:t>
      </w:r>
    </w:p>
    <w:p w14:paraId="54BE6717" w14:textId="77777777" w:rsidR="001A10E6" w:rsidRPr="00813D26" w:rsidRDefault="001A10E6" w:rsidP="001A10E6">
      <w:pPr>
        <w:pStyle w:val="paragraph"/>
      </w:pPr>
      <w:r w:rsidRPr="00813D26">
        <w:tab/>
        <w:t>(b)</w:t>
      </w:r>
      <w:r w:rsidRPr="00813D26">
        <w:tab/>
        <w:t>work under a contract for services; and</w:t>
      </w:r>
    </w:p>
    <w:p w14:paraId="2785BF5D" w14:textId="77777777" w:rsidR="001A10E6" w:rsidRPr="00813D26" w:rsidRDefault="001A10E6" w:rsidP="001A10E6">
      <w:pPr>
        <w:pStyle w:val="paragraph"/>
      </w:pPr>
      <w:r w:rsidRPr="00813D26">
        <w:tab/>
        <w:t>(c)</w:t>
      </w:r>
      <w:r w:rsidRPr="00813D26">
        <w:tab/>
        <w:t>work as a Commonwealth employee; and</w:t>
      </w:r>
    </w:p>
    <w:p w14:paraId="510B1CBD" w14:textId="77777777" w:rsidR="001A10E6" w:rsidRPr="00813D26" w:rsidRDefault="001A10E6" w:rsidP="001A10E6">
      <w:pPr>
        <w:pStyle w:val="paragraph"/>
      </w:pPr>
      <w:r w:rsidRPr="00813D26">
        <w:tab/>
        <w:t>(d)</w:t>
      </w:r>
      <w:r w:rsidRPr="00813D26">
        <w:tab/>
        <w:t>work as an employee of a State or an instrumentality of a State.</w:t>
      </w:r>
    </w:p>
    <w:p w14:paraId="325A6337" w14:textId="77777777" w:rsidR="001A10E6" w:rsidRPr="00813D26" w:rsidRDefault="001A10E6" w:rsidP="001A10E6">
      <w:pPr>
        <w:pStyle w:val="Definition"/>
      </w:pPr>
      <w:r w:rsidRPr="00813D26">
        <w:rPr>
          <w:b/>
          <w:i/>
        </w:rPr>
        <w:t>employment agency</w:t>
      </w:r>
      <w:r w:rsidRPr="00813D26">
        <w:t xml:space="preserve"> means any person who, or body that, whether for payment or not, assists persons to find employment or other work or assists employers to find employees or workers, and includes the Commonwealth Employment Service.</w:t>
      </w:r>
    </w:p>
    <w:p w14:paraId="509D05AD" w14:textId="77777777" w:rsidR="001A10E6" w:rsidRPr="00813D26" w:rsidRDefault="001A10E6" w:rsidP="001A10E6">
      <w:pPr>
        <w:pStyle w:val="Definition"/>
      </w:pPr>
      <w:r w:rsidRPr="00813D26">
        <w:rPr>
          <w:b/>
          <w:i/>
        </w:rPr>
        <w:t>enactment</w:t>
      </w:r>
      <w:r w:rsidRPr="00813D26">
        <w:t xml:space="preserve"> has the same meaning as in the </w:t>
      </w:r>
      <w:r w:rsidR="00A504AA" w:rsidRPr="00813D26">
        <w:rPr>
          <w:i/>
        </w:rPr>
        <w:t>Australian Human Rights Commission Act 1986</w:t>
      </w:r>
      <w:r w:rsidRPr="00813D26">
        <w:t>.</w:t>
      </w:r>
    </w:p>
    <w:p w14:paraId="32EFAFBD" w14:textId="77777777" w:rsidR="001A10E6" w:rsidRPr="00813D26" w:rsidRDefault="001A10E6" w:rsidP="001A10E6">
      <w:pPr>
        <w:pStyle w:val="Definition"/>
      </w:pPr>
      <w:r w:rsidRPr="00813D26">
        <w:rPr>
          <w:b/>
          <w:i/>
        </w:rPr>
        <w:t>exemption</w:t>
      </w:r>
      <w:r w:rsidRPr="00813D26">
        <w:t xml:space="preserve"> means an exemption granted under section</w:t>
      </w:r>
      <w:r w:rsidR="00C77979" w:rsidRPr="00813D26">
        <w:t> </w:t>
      </w:r>
      <w:r w:rsidRPr="00813D26">
        <w:t>55.</w:t>
      </w:r>
    </w:p>
    <w:p w14:paraId="3035C319" w14:textId="77777777" w:rsidR="001A10E6" w:rsidRPr="00813D26" w:rsidRDefault="001A10E6" w:rsidP="001A10E6">
      <w:pPr>
        <w:pStyle w:val="Definition"/>
      </w:pPr>
      <w:r w:rsidRPr="00813D26">
        <w:rPr>
          <w:b/>
          <w:i/>
        </w:rPr>
        <w:t>Federal Court</w:t>
      </w:r>
      <w:r w:rsidRPr="00813D26">
        <w:t xml:space="preserve"> means the Federal Court of Australia.</w:t>
      </w:r>
    </w:p>
    <w:p w14:paraId="198A5CF8" w14:textId="77777777" w:rsidR="001A10E6" w:rsidRPr="00813D26" w:rsidRDefault="001A10E6" w:rsidP="001A10E6">
      <w:pPr>
        <w:pStyle w:val="Definition"/>
      </w:pPr>
      <w:r w:rsidRPr="00813D26">
        <w:rPr>
          <w:b/>
          <w:i/>
        </w:rPr>
        <w:t>function</w:t>
      </w:r>
      <w:r w:rsidRPr="00813D26">
        <w:t xml:space="preserve"> includes duty.</w:t>
      </w:r>
    </w:p>
    <w:p w14:paraId="6C1D4320" w14:textId="77777777" w:rsidR="001A10E6" w:rsidRPr="00813D26" w:rsidRDefault="001A10E6" w:rsidP="001A10E6">
      <w:pPr>
        <w:pStyle w:val="Definition"/>
      </w:pPr>
      <w:r w:rsidRPr="00813D26">
        <w:rPr>
          <w:b/>
          <w:i/>
        </w:rPr>
        <w:t>instrumentality of a State</w:t>
      </w:r>
      <w:r w:rsidRPr="00813D26">
        <w:t xml:space="preserve"> means a body or authority established for a public purpose by a law of a State and includes a local government body.</w:t>
      </w:r>
    </w:p>
    <w:p w14:paraId="39A502D5" w14:textId="77777777" w:rsidR="001A10E6" w:rsidRPr="00813D26" w:rsidRDefault="001A10E6" w:rsidP="001A10E6">
      <w:pPr>
        <w:pStyle w:val="Definition"/>
      </w:pPr>
      <w:r w:rsidRPr="00813D26">
        <w:rPr>
          <w:b/>
          <w:i/>
        </w:rPr>
        <w:t>premises</w:t>
      </w:r>
      <w:r w:rsidRPr="00813D26">
        <w:t xml:space="preserve"> includes:</w:t>
      </w:r>
    </w:p>
    <w:p w14:paraId="0A6A87EA" w14:textId="77777777" w:rsidR="001A10E6" w:rsidRPr="00813D26" w:rsidRDefault="001A10E6" w:rsidP="001A10E6">
      <w:pPr>
        <w:pStyle w:val="paragraph"/>
      </w:pPr>
      <w:r w:rsidRPr="00813D26">
        <w:tab/>
        <w:t>(a)</w:t>
      </w:r>
      <w:r w:rsidRPr="00813D26">
        <w:tab/>
        <w:t>a structure, building, aircraft, vehicle or vessel; and</w:t>
      </w:r>
    </w:p>
    <w:p w14:paraId="33ECCA04" w14:textId="77777777" w:rsidR="001A10E6" w:rsidRPr="00813D26" w:rsidRDefault="001A10E6" w:rsidP="001A10E6">
      <w:pPr>
        <w:pStyle w:val="paragraph"/>
      </w:pPr>
      <w:r w:rsidRPr="00813D26">
        <w:tab/>
        <w:t>(b)</w:t>
      </w:r>
      <w:r w:rsidRPr="00813D26">
        <w:tab/>
        <w:t>a place (whether enclosed or built on or not); and</w:t>
      </w:r>
    </w:p>
    <w:p w14:paraId="1E0EC329" w14:textId="77777777" w:rsidR="001A10E6" w:rsidRPr="00813D26" w:rsidRDefault="001A10E6" w:rsidP="001A10E6">
      <w:pPr>
        <w:pStyle w:val="paragraph"/>
      </w:pPr>
      <w:r w:rsidRPr="00813D26">
        <w:tab/>
        <w:t>(c)</w:t>
      </w:r>
      <w:r w:rsidRPr="00813D26">
        <w:tab/>
        <w:t xml:space="preserve">a part of premises (including premises of a kind referred to in </w:t>
      </w:r>
      <w:r w:rsidR="00C77979" w:rsidRPr="00813D26">
        <w:t>paragraph (</w:t>
      </w:r>
      <w:r w:rsidRPr="00813D26">
        <w:t>a) or (b)).</w:t>
      </w:r>
    </w:p>
    <w:p w14:paraId="3761CF37" w14:textId="77777777" w:rsidR="001A10E6" w:rsidRPr="00813D26" w:rsidRDefault="001A10E6" w:rsidP="001A10E6">
      <w:pPr>
        <w:pStyle w:val="Definition"/>
      </w:pPr>
      <w:r w:rsidRPr="00813D26">
        <w:rPr>
          <w:b/>
          <w:i/>
        </w:rPr>
        <w:t>President</w:t>
      </w:r>
      <w:r w:rsidRPr="00813D26">
        <w:t xml:space="preserve"> means President of the Commission.</w:t>
      </w:r>
    </w:p>
    <w:p w14:paraId="3E574A38" w14:textId="77777777" w:rsidR="001A10E6" w:rsidRPr="00813D26" w:rsidRDefault="001A10E6" w:rsidP="001A10E6">
      <w:pPr>
        <w:pStyle w:val="Definition"/>
      </w:pPr>
      <w:r w:rsidRPr="00813D26">
        <w:rPr>
          <w:b/>
          <w:i/>
        </w:rPr>
        <w:t>principal</w:t>
      </w:r>
      <w:r w:rsidRPr="00813D26">
        <w:t xml:space="preserve"> means:</w:t>
      </w:r>
    </w:p>
    <w:p w14:paraId="35C72CFF" w14:textId="77777777" w:rsidR="001A10E6" w:rsidRPr="00813D26" w:rsidRDefault="001A10E6" w:rsidP="001A10E6">
      <w:pPr>
        <w:pStyle w:val="paragraph"/>
      </w:pPr>
      <w:r w:rsidRPr="00813D26">
        <w:tab/>
        <w:t>(a)</w:t>
      </w:r>
      <w:r w:rsidRPr="00813D26">
        <w:tab/>
        <w:t>in relation to a commission agent—a person for whom the commission agent does work as a commission agent; and</w:t>
      </w:r>
    </w:p>
    <w:p w14:paraId="351606A2" w14:textId="77777777" w:rsidR="001A10E6" w:rsidRPr="00813D26" w:rsidRDefault="001A10E6" w:rsidP="001A10E6">
      <w:pPr>
        <w:pStyle w:val="paragraph"/>
      </w:pPr>
      <w:r w:rsidRPr="00813D26">
        <w:tab/>
        <w:t>(b)</w:t>
      </w:r>
      <w:r w:rsidRPr="00813D26">
        <w:tab/>
        <w:t>in relation to a contract worker—a person for whom the contract worker does work under a contract between the employer of the contract worker and the person.</w:t>
      </w:r>
    </w:p>
    <w:p w14:paraId="29094015" w14:textId="77777777" w:rsidR="001A10E6" w:rsidRPr="00813D26" w:rsidRDefault="001A10E6" w:rsidP="001A10E6">
      <w:pPr>
        <w:pStyle w:val="Definition"/>
      </w:pPr>
      <w:r w:rsidRPr="00813D26">
        <w:rPr>
          <w:b/>
          <w:i/>
        </w:rPr>
        <w:t>principal executive</w:t>
      </w:r>
      <w:r w:rsidRPr="00813D26">
        <w:t>, in relation to a Commonwealth agency, has the same meaning as in Part</w:t>
      </w:r>
      <w:r w:rsidR="007F625F" w:rsidRPr="00813D26">
        <w:t> </w:t>
      </w:r>
      <w:r w:rsidRPr="00813D26">
        <w:t xml:space="preserve">V of the </w:t>
      </w:r>
      <w:r w:rsidRPr="00813D26">
        <w:rPr>
          <w:i/>
        </w:rPr>
        <w:t>Privacy Act 1988</w:t>
      </w:r>
      <w:r w:rsidRPr="00813D26">
        <w:t>.</w:t>
      </w:r>
    </w:p>
    <w:p w14:paraId="62EC2730" w14:textId="77777777" w:rsidR="001A10E6" w:rsidRPr="00813D26" w:rsidRDefault="001A10E6" w:rsidP="001A10E6">
      <w:pPr>
        <w:pStyle w:val="Definition"/>
      </w:pPr>
      <w:r w:rsidRPr="00813D26">
        <w:rPr>
          <w:b/>
          <w:i/>
        </w:rPr>
        <w:t>proposed enactment</w:t>
      </w:r>
      <w:r w:rsidRPr="00813D26">
        <w:t xml:space="preserve"> has the same meaning as in the </w:t>
      </w:r>
      <w:r w:rsidR="00A504AA" w:rsidRPr="00813D26">
        <w:rPr>
          <w:i/>
        </w:rPr>
        <w:t>Australian Human Rights Commission Act 1986</w:t>
      </w:r>
      <w:r w:rsidRPr="00813D26">
        <w:t>.</w:t>
      </w:r>
    </w:p>
    <w:p w14:paraId="18A85A2B" w14:textId="77777777" w:rsidR="001A10E6" w:rsidRPr="00813D26" w:rsidRDefault="001A10E6" w:rsidP="001A10E6">
      <w:pPr>
        <w:pStyle w:val="Definition"/>
      </w:pPr>
      <w:r w:rsidRPr="00813D26">
        <w:rPr>
          <w:b/>
          <w:i/>
        </w:rPr>
        <w:t>public authority of the Commonwealth</w:t>
      </w:r>
      <w:r w:rsidRPr="00813D26">
        <w:t xml:space="preserve"> means:</w:t>
      </w:r>
    </w:p>
    <w:p w14:paraId="0D97F585" w14:textId="77777777" w:rsidR="001A10E6" w:rsidRPr="00813D26" w:rsidRDefault="001A10E6" w:rsidP="001A10E6">
      <w:pPr>
        <w:pStyle w:val="paragraph"/>
      </w:pPr>
      <w:r w:rsidRPr="00813D26">
        <w:tab/>
        <w:t>(a)</w:t>
      </w:r>
      <w:r w:rsidRPr="00813D26">
        <w:tab/>
        <w:t>a body incorporated, whether before or after the commencement of this Act, for a public purpose by a law of the Commonwealth or a law of a Territory, being a body corporate employing staff on its own behalf; or</w:t>
      </w:r>
    </w:p>
    <w:p w14:paraId="19B2B740" w14:textId="77777777" w:rsidR="001A10E6" w:rsidRPr="00813D26" w:rsidRDefault="001A10E6" w:rsidP="001A10E6">
      <w:pPr>
        <w:pStyle w:val="paragraph"/>
      </w:pPr>
      <w:r w:rsidRPr="00813D26">
        <w:tab/>
        <w:t>(b)</w:t>
      </w:r>
      <w:r w:rsidRPr="00813D26">
        <w:tab/>
        <w:t>an authority or body, not being a body corporate, established, whether before or after the commencement of this Act, for a public purpose by, or in accordance with the provisions of, a law of the Commonwealth or a law of a Territory, being an authority or body employing staff on its own behalf; or</w:t>
      </w:r>
    </w:p>
    <w:p w14:paraId="782CD41C" w14:textId="77777777" w:rsidR="001A10E6" w:rsidRPr="00813D26" w:rsidRDefault="001A10E6" w:rsidP="001A10E6">
      <w:pPr>
        <w:pStyle w:val="paragraph"/>
      </w:pPr>
      <w:r w:rsidRPr="00813D26">
        <w:tab/>
        <w:t>(c)</w:t>
      </w:r>
      <w:r w:rsidRPr="00813D26">
        <w:tab/>
        <w:t xml:space="preserve">an incorporated company over which the Commonwealth, or a body or authority referred to in </w:t>
      </w:r>
      <w:r w:rsidR="00C77979" w:rsidRPr="00813D26">
        <w:t>paragraph (</w:t>
      </w:r>
      <w:r w:rsidRPr="00813D26">
        <w:t>a) or (b), is in a position to exercise control.</w:t>
      </w:r>
    </w:p>
    <w:p w14:paraId="6AD22969" w14:textId="77777777" w:rsidR="00667B50" w:rsidRPr="00813D26" w:rsidRDefault="00667B50" w:rsidP="00667B50">
      <w:pPr>
        <w:pStyle w:val="Definition"/>
      </w:pPr>
      <w:r w:rsidRPr="00813D26">
        <w:rPr>
          <w:b/>
          <w:i/>
        </w:rPr>
        <w:t>reasonable adjustment</w:t>
      </w:r>
      <w:r w:rsidRPr="00813D26">
        <w:t xml:space="preserve">: an adjustment to be made by a person is a </w:t>
      </w:r>
      <w:r w:rsidRPr="00813D26">
        <w:rPr>
          <w:b/>
          <w:i/>
        </w:rPr>
        <w:t>reasonable adjustment</w:t>
      </w:r>
      <w:r w:rsidRPr="00813D26">
        <w:t xml:space="preserve"> unless making the adjustment would impose an unjustifiable hardship on the person.</w:t>
      </w:r>
    </w:p>
    <w:p w14:paraId="1B8B8913" w14:textId="34250064" w:rsidR="00EB5CFC" w:rsidRPr="00813D26" w:rsidRDefault="00EB5CFC" w:rsidP="00EB5CFC">
      <w:pPr>
        <w:pStyle w:val="Definition"/>
      </w:pPr>
      <w:r w:rsidRPr="00813D26">
        <w:rPr>
          <w:b/>
          <w:i/>
        </w:rPr>
        <w:t>registered charity</w:t>
      </w:r>
      <w:r w:rsidRPr="00813D26">
        <w:t xml:space="preserve"> means an entity that is registered under the </w:t>
      </w:r>
      <w:r w:rsidRPr="00813D26">
        <w:rPr>
          <w:i/>
        </w:rPr>
        <w:t>Australian Charities and Not</w:t>
      </w:r>
      <w:r w:rsidR="000044BF">
        <w:rPr>
          <w:i/>
        </w:rPr>
        <w:noBreakHyphen/>
      </w:r>
      <w:r w:rsidRPr="00813D26">
        <w:rPr>
          <w:i/>
        </w:rPr>
        <w:t>for</w:t>
      </w:r>
      <w:r w:rsidR="000044BF">
        <w:rPr>
          <w:i/>
        </w:rPr>
        <w:noBreakHyphen/>
      </w:r>
      <w:r w:rsidRPr="00813D26">
        <w:rPr>
          <w:i/>
        </w:rPr>
        <w:t>profits Commission Act 2012</w:t>
      </w:r>
      <w:r w:rsidRPr="00813D26">
        <w:t xml:space="preserve"> as the type of entity mentioned in column 1 of </w:t>
      </w:r>
      <w:r w:rsidR="000044BF">
        <w:t>item 1</w:t>
      </w:r>
      <w:r w:rsidRPr="00813D26">
        <w:t xml:space="preserve"> of the table in subsection</w:t>
      </w:r>
      <w:r w:rsidR="00C77979" w:rsidRPr="00813D26">
        <w:t> </w:t>
      </w:r>
      <w:r w:rsidRPr="00813D26">
        <w:t>25</w:t>
      </w:r>
      <w:r w:rsidR="000044BF">
        <w:noBreakHyphen/>
      </w:r>
      <w:r w:rsidRPr="00813D26">
        <w:t>5(5) of that Act.</w:t>
      </w:r>
    </w:p>
    <w:p w14:paraId="53164EFB" w14:textId="77777777" w:rsidR="002E7A71" w:rsidRPr="00813D26" w:rsidRDefault="002E7A71" w:rsidP="002E7A71">
      <w:pPr>
        <w:pStyle w:val="Definition"/>
      </w:pPr>
      <w:r w:rsidRPr="00813D26">
        <w:rPr>
          <w:b/>
          <w:i/>
        </w:rPr>
        <w:t>registered organisation</w:t>
      </w:r>
      <w:r w:rsidRPr="00813D26">
        <w:t xml:space="preserve"> means an organisation registered, or an association recognised, under the </w:t>
      </w:r>
      <w:r w:rsidRPr="00813D26">
        <w:rPr>
          <w:i/>
        </w:rPr>
        <w:t>Fair Work (Registered Organisations) Act 2009</w:t>
      </w:r>
      <w:r w:rsidRPr="00813D26">
        <w:t>.</w:t>
      </w:r>
    </w:p>
    <w:p w14:paraId="19E0CC0D" w14:textId="2E1B24DC" w:rsidR="001A10E6" w:rsidRPr="00813D26" w:rsidRDefault="001A10E6" w:rsidP="001A10E6">
      <w:pPr>
        <w:pStyle w:val="Definition"/>
      </w:pPr>
      <w:r w:rsidRPr="00813D26">
        <w:rPr>
          <w:b/>
          <w:i/>
        </w:rPr>
        <w:t>relative</w:t>
      </w:r>
      <w:r w:rsidRPr="00813D26">
        <w:t>, in relation to a person, means a person who is related to the first</w:t>
      </w:r>
      <w:r w:rsidR="000044BF">
        <w:noBreakHyphen/>
      </w:r>
      <w:r w:rsidRPr="00813D26">
        <w:t>mentioned person by blood, marriage, affinity or adoption.</w:t>
      </w:r>
    </w:p>
    <w:p w14:paraId="6000D288" w14:textId="77777777" w:rsidR="001A10E6" w:rsidRPr="00813D26" w:rsidRDefault="001A10E6" w:rsidP="001A10E6">
      <w:pPr>
        <w:pStyle w:val="Definition"/>
      </w:pPr>
      <w:r w:rsidRPr="00813D26">
        <w:rPr>
          <w:b/>
          <w:i/>
        </w:rPr>
        <w:t>services</w:t>
      </w:r>
      <w:r w:rsidRPr="00813D26">
        <w:t xml:space="preserve"> includes:</w:t>
      </w:r>
    </w:p>
    <w:p w14:paraId="1A999402" w14:textId="77777777" w:rsidR="001A10E6" w:rsidRPr="00813D26" w:rsidRDefault="001A10E6" w:rsidP="001A10E6">
      <w:pPr>
        <w:pStyle w:val="paragraph"/>
      </w:pPr>
      <w:r w:rsidRPr="00813D26">
        <w:tab/>
        <w:t>(a)</w:t>
      </w:r>
      <w:r w:rsidRPr="00813D26">
        <w:tab/>
        <w:t>services relating to banking, insurance, superannuation and the provision of grants, loans, credit or finance; or</w:t>
      </w:r>
    </w:p>
    <w:p w14:paraId="10CFDA16" w14:textId="77777777" w:rsidR="001A10E6" w:rsidRPr="00813D26" w:rsidRDefault="001A10E6" w:rsidP="001A10E6">
      <w:pPr>
        <w:pStyle w:val="paragraph"/>
      </w:pPr>
      <w:r w:rsidRPr="00813D26">
        <w:tab/>
        <w:t>(b)</w:t>
      </w:r>
      <w:r w:rsidRPr="00813D26">
        <w:tab/>
        <w:t>services relating to entertainment, recreation or refreshment; or</w:t>
      </w:r>
    </w:p>
    <w:p w14:paraId="10EE2ACD" w14:textId="77777777" w:rsidR="001A10E6" w:rsidRPr="00813D26" w:rsidRDefault="001A10E6" w:rsidP="001A10E6">
      <w:pPr>
        <w:pStyle w:val="paragraph"/>
      </w:pPr>
      <w:r w:rsidRPr="00813D26">
        <w:tab/>
        <w:t>(c)</w:t>
      </w:r>
      <w:r w:rsidRPr="00813D26">
        <w:tab/>
        <w:t>services relating to transport or travel; or</w:t>
      </w:r>
    </w:p>
    <w:p w14:paraId="1BECC5C7" w14:textId="77777777" w:rsidR="001A10E6" w:rsidRPr="00813D26" w:rsidRDefault="001A10E6" w:rsidP="001A10E6">
      <w:pPr>
        <w:pStyle w:val="paragraph"/>
      </w:pPr>
      <w:r w:rsidRPr="00813D26">
        <w:tab/>
        <w:t>(d)</w:t>
      </w:r>
      <w:r w:rsidRPr="00813D26">
        <w:tab/>
        <w:t>services relating to telecommunications; or</w:t>
      </w:r>
    </w:p>
    <w:p w14:paraId="656C2BD2" w14:textId="77777777" w:rsidR="001A10E6" w:rsidRPr="00813D26" w:rsidRDefault="001A10E6" w:rsidP="001A10E6">
      <w:pPr>
        <w:pStyle w:val="paragraph"/>
      </w:pPr>
      <w:r w:rsidRPr="00813D26">
        <w:tab/>
        <w:t>(e)</w:t>
      </w:r>
      <w:r w:rsidRPr="00813D26">
        <w:tab/>
        <w:t>services of the kind provided by the members of any profession or trade; or</w:t>
      </w:r>
    </w:p>
    <w:p w14:paraId="01DA10E7" w14:textId="77777777" w:rsidR="001A10E6" w:rsidRPr="00813D26" w:rsidRDefault="001A10E6" w:rsidP="001A10E6">
      <w:pPr>
        <w:pStyle w:val="paragraph"/>
      </w:pPr>
      <w:r w:rsidRPr="00813D26">
        <w:tab/>
        <w:t>(f)</w:t>
      </w:r>
      <w:r w:rsidRPr="00813D26">
        <w:tab/>
        <w:t>services of the kind provided by a government, a government authority or a local government body.</w:t>
      </w:r>
    </w:p>
    <w:p w14:paraId="25C719D4" w14:textId="77777777" w:rsidR="001A10E6" w:rsidRPr="00813D26" w:rsidRDefault="001A10E6" w:rsidP="001A10E6">
      <w:pPr>
        <w:pStyle w:val="Definition"/>
      </w:pPr>
      <w:r w:rsidRPr="00813D26">
        <w:rPr>
          <w:b/>
          <w:i/>
        </w:rPr>
        <w:t>State</w:t>
      </w:r>
      <w:r w:rsidRPr="00813D26">
        <w:t>, except in subsections</w:t>
      </w:r>
      <w:r w:rsidR="00C77979" w:rsidRPr="00813D26">
        <w:t> </w:t>
      </w:r>
      <w:r w:rsidRPr="00813D26">
        <w:t xml:space="preserve">12(11) and (12), includes the </w:t>
      </w:r>
      <w:smartTag w:uri="urn:schemas-microsoft-com:office:smarttags" w:element="State">
        <w:smartTag w:uri="urn:schemas-microsoft-com:office:smarttags" w:element="place">
          <w:r w:rsidRPr="00813D26">
            <w:t>Australian Capital Territory</w:t>
          </w:r>
        </w:smartTag>
      </w:smartTag>
      <w:r w:rsidRPr="00813D26">
        <w:t xml:space="preserve"> and the </w:t>
      </w:r>
      <w:smartTag w:uri="urn:schemas-microsoft-com:office:smarttags" w:element="State">
        <w:smartTag w:uri="urn:schemas-microsoft-com:office:smarttags" w:element="place">
          <w:r w:rsidRPr="00813D26">
            <w:t>Northern Territory</w:t>
          </w:r>
        </w:smartTag>
      </w:smartTag>
      <w:r w:rsidRPr="00813D26">
        <w:t>.</w:t>
      </w:r>
    </w:p>
    <w:p w14:paraId="62369E6D" w14:textId="0B2FDD4B" w:rsidR="001A10E6" w:rsidRPr="00813D26" w:rsidRDefault="001A10E6" w:rsidP="001A10E6">
      <w:pPr>
        <w:pStyle w:val="Definition"/>
      </w:pPr>
      <w:r w:rsidRPr="00813D26">
        <w:rPr>
          <w:b/>
          <w:i/>
        </w:rPr>
        <w:t>Territory</w:t>
      </w:r>
      <w:r w:rsidRPr="00813D26">
        <w:t>, except in sub</w:t>
      </w:r>
      <w:r w:rsidR="000044BF">
        <w:t>section 1</w:t>
      </w:r>
      <w:r w:rsidRPr="00813D26">
        <w:t xml:space="preserve">2(12) or in </w:t>
      </w:r>
      <w:r w:rsidR="00C77979" w:rsidRPr="00813D26">
        <w:t>paragraph (</w:t>
      </w:r>
      <w:r w:rsidRPr="00813D26">
        <w:t xml:space="preserve">c) of the definition of </w:t>
      </w:r>
      <w:r w:rsidRPr="00813D26">
        <w:rPr>
          <w:b/>
          <w:i/>
        </w:rPr>
        <w:t>administrative office</w:t>
      </w:r>
      <w:r w:rsidRPr="00813D26">
        <w:t xml:space="preserve"> in this subsection, does not include the </w:t>
      </w:r>
      <w:smartTag w:uri="urn:schemas-microsoft-com:office:smarttags" w:element="State">
        <w:smartTag w:uri="urn:schemas-microsoft-com:office:smarttags" w:element="place">
          <w:r w:rsidRPr="00813D26">
            <w:t>Australian Capital Territory</w:t>
          </w:r>
        </w:smartTag>
      </w:smartTag>
      <w:r w:rsidRPr="00813D26">
        <w:t xml:space="preserve"> and the </w:t>
      </w:r>
      <w:smartTag w:uri="urn:schemas-microsoft-com:office:smarttags" w:element="State">
        <w:smartTag w:uri="urn:schemas-microsoft-com:office:smarttags" w:element="place">
          <w:r w:rsidRPr="00813D26">
            <w:t>Northern Territory</w:t>
          </w:r>
        </w:smartTag>
      </w:smartTag>
      <w:r w:rsidRPr="00813D26">
        <w:t>.</w:t>
      </w:r>
    </w:p>
    <w:p w14:paraId="6468A638" w14:textId="0058357B" w:rsidR="00667B50" w:rsidRPr="00813D26" w:rsidRDefault="00667B50" w:rsidP="00667B50">
      <w:pPr>
        <w:pStyle w:val="Definition"/>
      </w:pPr>
      <w:r w:rsidRPr="00813D26">
        <w:rPr>
          <w:b/>
          <w:i/>
        </w:rPr>
        <w:t>unjustifiable hardship</w:t>
      </w:r>
      <w:r w:rsidRPr="00813D26">
        <w:t xml:space="preserve"> has a meaning affected by </w:t>
      </w:r>
      <w:r w:rsidR="000044BF">
        <w:t>section 1</w:t>
      </w:r>
      <w:r w:rsidRPr="00813D26">
        <w:t>1.</w:t>
      </w:r>
    </w:p>
    <w:p w14:paraId="1DBD9E65" w14:textId="77777777" w:rsidR="001A10E6" w:rsidRPr="00813D26" w:rsidRDefault="001A10E6" w:rsidP="001A10E6">
      <w:pPr>
        <w:pStyle w:val="Definition"/>
      </w:pPr>
      <w:r w:rsidRPr="00813D26">
        <w:rPr>
          <w:b/>
          <w:i/>
        </w:rPr>
        <w:t>voluntary body</w:t>
      </w:r>
      <w:r w:rsidRPr="00813D26">
        <w:t xml:space="preserve"> means an association or other body (whether incorporated or unincorporated) the activities of which are not engaged in for the purpose of making a profit, but does not include:</w:t>
      </w:r>
    </w:p>
    <w:p w14:paraId="0E723953" w14:textId="77777777" w:rsidR="001A10E6" w:rsidRPr="00813D26" w:rsidRDefault="001A10E6" w:rsidP="001A10E6">
      <w:pPr>
        <w:pStyle w:val="paragraph"/>
      </w:pPr>
      <w:r w:rsidRPr="00813D26">
        <w:tab/>
        <w:t>(a)</w:t>
      </w:r>
      <w:r w:rsidRPr="00813D26">
        <w:tab/>
        <w:t>a club; or</w:t>
      </w:r>
    </w:p>
    <w:p w14:paraId="4F0DD435" w14:textId="77777777" w:rsidR="001A10E6" w:rsidRPr="00813D26" w:rsidRDefault="001A10E6" w:rsidP="001A10E6">
      <w:pPr>
        <w:pStyle w:val="paragraph"/>
      </w:pPr>
      <w:r w:rsidRPr="00813D26">
        <w:tab/>
        <w:t>(b)</w:t>
      </w:r>
      <w:r w:rsidRPr="00813D26">
        <w:tab/>
        <w:t>a body established by a law of the Commonwealth, a State or a Territory; or</w:t>
      </w:r>
    </w:p>
    <w:p w14:paraId="6092D1CA" w14:textId="77777777" w:rsidR="001A10E6" w:rsidRPr="00813D26" w:rsidRDefault="001A10E6" w:rsidP="001A10E6">
      <w:pPr>
        <w:pStyle w:val="paragraph"/>
      </w:pPr>
      <w:r w:rsidRPr="00813D26">
        <w:tab/>
        <w:t>(c)</w:t>
      </w:r>
      <w:r w:rsidRPr="00813D26">
        <w:tab/>
        <w:t>an association that provides grants, loans, credit or finance to its members.</w:t>
      </w:r>
    </w:p>
    <w:p w14:paraId="7B8718BB" w14:textId="77777777" w:rsidR="001A10E6" w:rsidRPr="00813D26" w:rsidRDefault="001A10E6" w:rsidP="001A10E6">
      <w:pPr>
        <w:pStyle w:val="subsection"/>
      </w:pPr>
      <w:r w:rsidRPr="00813D26">
        <w:tab/>
        <w:t>(2)</w:t>
      </w:r>
      <w:r w:rsidRPr="00813D26">
        <w:tab/>
        <w:t>For the purposes of this Act, refusing or failing to do an act is taken to be the doing of an act and a reference to an act includes a reference to a refusal or failure to do an act.</w:t>
      </w:r>
    </w:p>
    <w:p w14:paraId="08CCC2C9" w14:textId="77777777" w:rsidR="00667B50" w:rsidRPr="00813D26" w:rsidRDefault="00667B50" w:rsidP="00667B50">
      <w:pPr>
        <w:pStyle w:val="ActHead5"/>
      </w:pPr>
      <w:bookmarkStart w:id="6" w:name="_Toc119076369"/>
      <w:r w:rsidRPr="000044BF">
        <w:rPr>
          <w:rStyle w:val="CharSectno"/>
        </w:rPr>
        <w:t>5</w:t>
      </w:r>
      <w:r w:rsidRPr="00813D26">
        <w:t xml:space="preserve">  Direct disability discrimination</w:t>
      </w:r>
      <w:bookmarkEnd w:id="6"/>
    </w:p>
    <w:p w14:paraId="32594E72" w14:textId="77777777" w:rsidR="00667B50" w:rsidRPr="00813D26" w:rsidRDefault="00667B50" w:rsidP="00667B50">
      <w:pPr>
        <w:pStyle w:val="subsection"/>
      </w:pPr>
      <w:r w:rsidRPr="00813D26">
        <w:tab/>
        <w:t>(1)</w:t>
      </w:r>
      <w:r w:rsidRPr="00813D26">
        <w:tab/>
        <w:t xml:space="preserve">For the purposes of this Act, a person (the </w:t>
      </w:r>
      <w:r w:rsidRPr="00813D26">
        <w:rPr>
          <w:b/>
          <w:i/>
        </w:rPr>
        <w:t>discriminator</w:t>
      </w:r>
      <w:r w:rsidRPr="00813D26">
        <w:t xml:space="preserve">) </w:t>
      </w:r>
      <w:r w:rsidRPr="00813D26">
        <w:rPr>
          <w:b/>
          <w:i/>
        </w:rPr>
        <w:t>discriminates</w:t>
      </w:r>
      <w:r w:rsidRPr="00813D26">
        <w:t xml:space="preserve"> against another person (the </w:t>
      </w:r>
      <w:r w:rsidRPr="00813D26">
        <w:rPr>
          <w:b/>
          <w:i/>
        </w:rPr>
        <w:t>aggrieved person</w:t>
      </w:r>
      <w:r w:rsidRPr="00813D26">
        <w:t>) on the ground of a disability of the aggrieved person if, because of the disability, the discriminator treats, or proposes to treat, the aggrieved person less favourably than the discriminator would treat a person without the disability in circumstances that are not materially different.</w:t>
      </w:r>
    </w:p>
    <w:p w14:paraId="27233273" w14:textId="77777777" w:rsidR="00667B50" w:rsidRPr="00813D26" w:rsidRDefault="00667B50" w:rsidP="00667B50">
      <w:pPr>
        <w:pStyle w:val="subsection"/>
      </w:pPr>
      <w:r w:rsidRPr="00813D26">
        <w:tab/>
        <w:t>(2)</w:t>
      </w:r>
      <w:r w:rsidRPr="00813D26">
        <w:tab/>
        <w:t xml:space="preserve">For the purposes of this Act, a person (the </w:t>
      </w:r>
      <w:r w:rsidRPr="00813D26">
        <w:rPr>
          <w:b/>
          <w:i/>
        </w:rPr>
        <w:t>discriminator</w:t>
      </w:r>
      <w:r w:rsidRPr="00813D26">
        <w:t xml:space="preserve">) also </w:t>
      </w:r>
      <w:r w:rsidRPr="00813D26">
        <w:rPr>
          <w:b/>
          <w:i/>
        </w:rPr>
        <w:t>discriminates</w:t>
      </w:r>
      <w:r w:rsidRPr="00813D26">
        <w:t xml:space="preserve"> against another person (the </w:t>
      </w:r>
      <w:r w:rsidRPr="00813D26">
        <w:rPr>
          <w:b/>
          <w:i/>
        </w:rPr>
        <w:t>aggrieved person</w:t>
      </w:r>
      <w:r w:rsidRPr="00813D26">
        <w:t>) on the ground of a disability of the aggrieved person if:</w:t>
      </w:r>
    </w:p>
    <w:p w14:paraId="0C5320C0" w14:textId="77777777" w:rsidR="00667B50" w:rsidRPr="00813D26" w:rsidRDefault="00667B50" w:rsidP="00667B50">
      <w:pPr>
        <w:pStyle w:val="paragraph"/>
      </w:pPr>
      <w:r w:rsidRPr="00813D26">
        <w:tab/>
        <w:t>(a)</w:t>
      </w:r>
      <w:r w:rsidRPr="00813D26">
        <w:tab/>
        <w:t>the discriminator does not make, or proposes not to make, reasonable adjustments for the person; and</w:t>
      </w:r>
    </w:p>
    <w:p w14:paraId="6C1C175A" w14:textId="77777777" w:rsidR="00667B50" w:rsidRPr="00813D26" w:rsidRDefault="00667B50" w:rsidP="00667B50">
      <w:pPr>
        <w:pStyle w:val="paragraph"/>
      </w:pPr>
      <w:r w:rsidRPr="00813D26">
        <w:tab/>
        <w:t>(b)</w:t>
      </w:r>
      <w:r w:rsidRPr="00813D26">
        <w:tab/>
        <w:t>the failure to make the reasonable adjustments has, or would have, the effect that the aggrieved person is, because of the disability, treated less favourably than a person without the disability would be treated in circumstances that are not materially different.</w:t>
      </w:r>
    </w:p>
    <w:p w14:paraId="0CB8BAFB" w14:textId="77777777" w:rsidR="00667B50" w:rsidRPr="00813D26" w:rsidRDefault="00667B50" w:rsidP="00667B50">
      <w:pPr>
        <w:pStyle w:val="subsection"/>
      </w:pPr>
      <w:r w:rsidRPr="00813D26">
        <w:tab/>
        <w:t>(3)</w:t>
      </w:r>
      <w:r w:rsidRPr="00813D26">
        <w:tab/>
        <w:t xml:space="preserve">For the purposes of this section, circumstances are not </w:t>
      </w:r>
      <w:r w:rsidRPr="00813D26">
        <w:rPr>
          <w:b/>
          <w:i/>
        </w:rPr>
        <w:t>materially different</w:t>
      </w:r>
      <w:r w:rsidRPr="00813D26">
        <w:t xml:space="preserve"> because of the fact that, because of the disability, the aggrieved person requires adjustments.</w:t>
      </w:r>
    </w:p>
    <w:p w14:paraId="25E9D639" w14:textId="77777777" w:rsidR="00667B50" w:rsidRPr="00813D26" w:rsidRDefault="00667B50" w:rsidP="00667B50">
      <w:pPr>
        <w:pStyle w:val="ActHead5"/>
      </w:pPr>
      <w:bookmarkStart w:id="7" w:name="_Toc119076370"/>
      <w:r w:rsidRPr="000044BF">
        <w:rPr>
          <w:rStyle w:val="CharSectno"/>
        </w:rPr>
        <w:t>6</w:t>
      </w:r>
      <w:r w:rsidRPr="00813D26">
        <w:t xml:space="preserve">  Indirect disability discrimination</w:t>
      </w:r>
      <w:bookmarkEnd w:id="7"/>
    </w:p>
    <w:p w14:paraId="16CC148A" w14:textId="77777777" w:rsidR="00667B50" w:rsidRPr="00813D26" w:rsidRDefault="00667B50" w:rsidP="00667B50">
      <w:pPr>
        <w:pStyle w:val="subsection"/>
      </w:pPr>
      <w:r w:rsidRPr="00813D26">
        <w:tab/>
        <w:t>(1)</w:t>
      </w:r>
      <w:r w:rsidRPr="00813D26">
        <w:tab/>
        <w:t xml:space="preserve">For the purposes of this Act, a person (the </w:t>
      </w:r>
      <w:r w:rsidRPr="00813D26">
        <w:rPr>
          <w:b/>
          <w:i/>
        </w:rPr>
        <w:t>discriminator</w:t>
      </w:r>
      <w:r w:rsidRPr="00813D26">
        <w:t xml:space="preserve">) </w:t>
      </w:r>
      <w:r w:rsidRPr="00813D26">
        <w:rPr>
          <w:b/>
          <w:i/>
        </w:rPr>
        <w:t>discriminates</w:t>
      </w:r>
      <w:r w:rsidRPr="00813D26">
        <w:t xml:space="preserve"> against another person (the </w:t>
      </w:r>
      <w:r w:rsidRPr="00813D26">
        <w:rPr>
          <w:b/>
          <w:i/>
        </w:rPr>
        <w:t>aggrieved person</w:t>
      </w:r>
      <w:r w:rsidRPr="00813D26">
        <w:t>) on the ground of a disability of the aggrieved person if:</w:t>
      </w:r>
    </w:p>
    <w:p w14:paraId="2E3C9EB7" w14:textId="77777777" w:rsidR="00667B50" w:rsidRPr="00813D26" w:rsidRDefault="00667B50" w:rsidP="00667B50">
      <w:pPr>
        <w:pStyle w:val="paragraph"/>
      </w:pPr>
      <w:r w:rsidRPr="00813D26">
        <w:tab/>
        <w:t>(a)</w:t>
      </w:r>
      <w:r w:rsidRPr="00813D26">
        <w:tab/>
        <w:t>the discriminator requires, or proposes to require, the aggrieved person to comply with a requirement or condition; and</w:t>
      </w:r>
    </w:p>
    <w:p w14:paraId="66A1AF3D" w14:textId="77777777" w:rsidR="00667B50" w:rsidRPr="00813D26" w:rsidRDefault="00667B50" w:rsidP="00667B50">
      <w:pPr>
        <w:pStyle w:val="paragraph"/>
      </w:pPr>
      <w:r w:rsidRPr="00813D26">
        <w:tab/>
        <w:t>(b)</w:t>
      </w:r>
      <w:r w:rsidRPr="00813D26">
        <w:tab/>
        <w:t>because of the disability, the aggrieved person does not or would not comply, or is not able or would not be able to comply, with the requirement or condition; and</w:t>
      </w:r>
    </w:p>
    <w:p w14:paraId="63CCB26A" w14:textId="77777777" w:rsidR="00667B50" w:rsidRPr="00813D26" w:rsidRDefault="00667B50" w:rsidP="00667B50">
      <w:pPr>
        <w:pStyle w:val="paragraph"/>
      </w:pPr>
      <w:r w:rsidRPr="00813D26">
        <w:tab/>
        <w:t>(c)</w:t>
      </w:r>
      <w:r w:rsidRPr="00813D26">
        <w:tab/>
        <w:t>the requirement or condition has, or is likely to have, the effect of disadvantaging persons with the disability.</w:t>
      </w:r>
    </w:p>
    <w:p w14:paraId="3EE584FE" w14:textId="77777777" w:rsidR="00667B50" w:rsidRPr="00813D26" w:rsidRDefault="00667B50" w:rsidP="00667B50">
      <w:pPr>
        <w:pStyle w:val="subsection"/>
      </w:pPr>
      <w:r w:rsidRPr="00813D26">
        <w:tab/>
        <w:t>(2)</w:t>
      </w:r>
      <w:r w:rsidRPr="00813D26">
        <w:tab/>
        <w:t xml:space="preserve">For the purposes of this Act, a person (the </w:t>
      </w:r>
      <w:r w:rsidRPr="00813D26">
        <w:rPr>
          <w:b/>
          <w:i/>
        </w:rPr>
        <w:t>discriminator</w:t>
      </w:r>
      <w:r w:rsidRPr="00813D26">
        <w:t xml:space="preserve">) also </w:t>
      </w:r>
      <w:r w:rsidRPr="00813D26">
        <w:rPr>
          <w:b/>
          <w:i/>
        </w:rPr>
        <w:t>discriminates</w:t>
      </w:r>
      <w:r w:rsidRPr="00813D26">
        <w:t xml:space="preserve"> against another person (the </w:t>
      </w:r>
      <w:r w:rsidRPr="00813D26">
        <w:rPr>
          <w:b/>
          <w:i/>
        </w:rPr>
        <w:t>aggrieved person</w:t>
      </w:r>
      <w:r w:rsidRPr="00813D26">
        <w:t>) on the ground of a disability of the aggrieved person if:</w:t>
      </w:r>
    </w:p>
    <w:p w14:paraId="062BE11D" w14:textId="77777777" w:rsidR="00667B50" w:rsidRPr="00813D26" w:rsidRDefault="00667B50" w:rsidP="00667B50">
      <w:pPr>
        <w:pStyle w:val="paragraph"/>
      </w:pPr>
      <w:r w:rsidRPr="00813D26">
        <w:tab/>
        <w:t>(a)</w:t>
      </w:r>
      <w:r w:rsidRPr="00813D26">
        <w:tab/>
        <w:t>the discriminator requires, or proposes to require, the aggrieved person to comply with a requirement or condition; and</w:t>
      </w:r>
    </w:p>
    <w:p w14:paraId="5C67CB08" w14:textId="77777777" w:rsidR="00667B50" w:rsidRPr="00813D26" w:rsidRDefault="00667B50" w:rsidP="00667B50">
      <w:pPr>
        <w:pStyle w:val="paragraph"/>
      </w:pPr>
      <w:r w:rsidRPr="00813D26">
        <w:tab/>
        <w:t>(b)</w:t>
      </w:r>
      <w:r w:rsidRPr="00813D26">
        <w:tab/>
        <w:t>because of the disability, the aggrieved person would comply, or would be able to comply, with the requirement or condition only if the discriminator made reasonable adjustments for the person, but the discriminator does not do so or proposes not to do so; and</w:t>
      </w:r>
    </w:p>
    <w:p w14:paraId="14E4E646" w14:textId="77777777" w:rsidR="00667B50" w:rsidRPr="00813D26" w:rsidRDefault="00667B50" w:rsidP="00667B50">
      <w:pPr>
        <w:pStyle w:val="paragraph"/>
      </w:pPr>
      <w:r w:rsidRPr="00813D26">
        <w:tab/>
        <w:t>(c)</w:t>
      </w:r>
      <w:r w:rsidRPr="00813D26">
        <w:tab/>
        <w:t>the failure to make reasonable adjustments has, or is likely to have, the effect of disadvantaging persons with the disability.</w:t>
      </w:r>
    </w:p>
    <w:p w14:paraId="2C62C247" w14:textId="77777777" w:rsidR="00667B50" w:rsidRPr="00813D26" w:rsidRDefault="00667B50" w:rsidP="00667B50">
      <w:pPr>
        <w:pStyle w:val="subsection"/>
      </w:pPr>
      <w:r w:rsidRPr="00813D26">
        <w:tab/>
        <w:t>(3)</w:t>
      </w:r>
      <w:r w:rsidRPr="00813D26">
        <w:tab/>
      </w:r>
      <w:r w:rsidR="00C77979" w:rsidRPr="00813D26">
        <w:t>Subsection (</w:t>
      </w:r>
      <w:r w:rsidRPr="00813D26">
        <w:t>1) or (2) does not apply if the requirement or condition is reasonable, having regard to the circumstances of the case.</w:t>
      </w:r>
    </w:p>
    <w:p w14:paraId="63C3F622" w14:textId="77777777" w:rsidR="00667B50" w:rsidRPr="00813D26" w:rsidRDefault="00667B50" w:rsidP="00667B50">
      <w:pPr>
        <w:pStyle w:val="subsection"/>
      </w:pPr>
      <w:r w:rsidRPr="00813D26">
        <w:tab/>
        <w:t>(4)</w:t>
      </w:r>
      <w:r w:rsidRPr="00813D26">
        <w:tab/>
        <w:t xml:space="preserve">For the purposes of </w:t>
      </w:r>
      <w:r w:rsidR="00C77979" w:rsidRPr="00813D26">
        <w:t>subsection (</w:t>
      </w:r>
      <w:r w:rsidRPr="00813D26">
        <w:t>3), the burden of proving that the requirement or condition is reasonable, having regard to the circumstances of the case, lies on the person who requires, or proposes to require, the person with the disability to comply with the requirement or condition.</w:t>
      </w:r>
    </w:p>
    <w:p w14:paraId="6FC6561B" w14:textId="77777777" w:rsidR="00667B50" w:rsidRPr="00813D26" w:rsidRDefault="00667B50" w:rsidP="00667B50">
      <w:pPr>
        <w:pStyle w:val="ActHead5"/>
      </w:pPr>
      <w:bookmarkStart w:id="8" w:name="_Toc119076371"/>
      <w:r w:rsidRPr="000044BF">
        <w:rPr>
          <w:rStyle w:val="CharSectno"/>
        </w:rPr>
        <w:t>7</w:t>
      </w:r>
      <w:r w:rsidRPr="00813D26">
        <w:t xml:space="preserve">  Discrimination in relation to associates</w:t>
      </w:r>
      <w:bookmarkEnd w:id="8"/>
    </w:p>
    <w:p w14:paraId="26E24F42" w14:textId="77777777" w:rsidR="00667B50" w:rsidRPr="00813D26" w:rsidRDefault="00667B50" w:rsidP="00667B50">
      <w:pPr>
        <w:pStyle w:val="subsection"/>
      </w:pPr>
      <w:r w:rsidRPr="00813D26">
        <w:tab/>
        <w:t>(1)</w:t>
      </w:r>
      <w:r w:rsidRPr="00813D26">
        <w:tab/>
        <w:t>This Act applies in relation to a person who has an associate with a disability in the same way as it applies in relation to a person with the disability.</w:t>
      </w:r>
    </w:p>
    <w:p w14:paraId="53075DC8" w14:textId="0366925B" w:rsidR="00667B50" w:rsidRPr="00813D26" w:rsidRDefault="00667B50" w:rsidP="00667B50">
      <w:pPr>
        <w:pStyle w:val="notetext"/>
      </w:pPr>
      <w:r w:rsidRPr="00813D26">
        <w:t>Example:</w:t>
      </w:r>
      <w:r w:rsidRPr="00813D26">
        <w:tab/>
        <w:t xml:space="preserve">It is unlawful, under </w:t>
      </w:r>
      <w:r w:rsidR="000044BF">
        <w:t>section 1</w:t>
      </w:r>
      <w:r w:rsidRPr="00813D26">
        <w:t>5, for an employer to discriminate against an employee on the ground of a disability of any of the employee’s associates.</w:t>
      </w:r>
    </w:p>
    <w:p w14:paraId="5CA5B472" w14:textId="77777777" w:rsidR="00667B50" w:rsidRPr="00813D26" w:rsidRDefault="00667B50" w:rsidP="00667B50">
      <w:pPr>
        <w:pStyle w:val="subsection"/>
      </w:pPr>
      <w:r w:rsidRPr="00813D26">
        <w:tab/>
        <w:t>(2)</w:t>
      </w:r>
      <w:r w:rsidRPr="00813D26">
        <w:tab/>
        <w:t xml:space="preserve">For the purposes of </w:t>
      </w:r>
      <w:r w:rsidR="00C77979" w:rsidRPr="00813D26">
        <w:t>subsection (</w:t>
      </w:r>
      <w:r w:rsidRPr="00813D26">
        <w:t>1), but without limiting that subsection, this Act has effect in relation to a person who has an associate with a disability as if:</w:t>
      </w:r>
    </w:p>
    <w:p w14:paraId="5C085DBE" w14:textId="77777777" w:rsidR="00667B50" w:rsidRPr="00813D26" w:rsidRDefault="00667B50" w:rsidP="00667B50">
      <w:pPr>
        <w:pStyle w:val="paragraph"/>
      </w:pPr>
      <w:r w:rsidRPr="00813D26">
        <w:tab/>
        <w:t>(a)</w:t>
      </w:r>
      <w:r w:rsidRPr="00813D26">
        <w:tab/>
        <w:t>each reference to something being done or needed because of a disability were a reference to the thing being done or needed because of the fact that the person has an associate with the disability; and</w:t>
      </w:r>
    </w:p>
    <w:p w14:paraId="4801242E" w14:textId="77777777" w:rsidR="00667B50" w:rsidRPr="00813D26" w:rsidRDefault="00667B50" w:rsidP="00667B50">
      <w:pPr>
        <w:pStyle w:val="paragraph"/>
      </w:pPr>
      <w:r w:rsidRPr="00813D26">
        <w:tab/>
        <w:t>(b)</w:t>
      </w:r>
      <w:r w:rsidRPr="00813D26">
        <w:tab/>
        <w:t>each other reference to a disability were a reference to the disability of the associate.</w:t>
      </w:r>
    </w:p>
    <w:p w14:paraId="6ED5D099" w14:textId="77777777" w:rsidR="00667B50" w:rsidRPr="00813D26" w:rsidRDefault="00667B50" w:rsidP="00667B50">
      <w:pPr>
        <w:pStyle w:val="subsection"/>
      </w:pPr>
      <w:r w:rsidRPr="00813D26">
        <w:tab/>
        <w:t>(3)</w:t>
      </w:r>
      <w:r w:rsidRPr="00813D26">
        <w:tab/>
        <w:t>This section does not apply to section</w:t>
      </w:r>
      <w:r w:rsidR="00C77979" w:rsidRPr="00813D26">
        <w:t> </w:t>
      </w:r>
      <w:r w:rsidRPr="00813D26">
        <w:t>53 or 54 (combat duties and peacekeeping services) or subsection</w:t>
      </w:r>
      <w:r w:rsidR="00C77979" w:rsidRPr="00813D26">
        <w:t> </w:t>
      </w:r>
      <w:r w:rsidRPr="00813D26">
        <w:t>54A(2) or (3) (assistance animals).</w:t>
      </w:r>
    </w:p>
    <w:p w14:paraId="1BB08042" w14:textId="77777777" w:rsidR="00667B50" w:rsidRPr="00813D26" w:rsidRDefault="00667B50" w:rsidP="00667B50">
      <w:pPr>
        <w:pStyle w:val="notetext"/>
      </w:pPr>
      <w:r w:rsidRPr="00813D26">
        <w:t>Note:</w:t>
      </w:r>
      <w:r w:rsidRPr="00813D26">
        <w:tab/>
        <w:t>The combined effect of sections</w:t>
      </w:r>
      <w:r w:rsidR="00C77979" w:rsidRPr="00813D26">
        <w:t> </w:t>
      </w:r>
      <w:r w:rsidRPr="00813D26">
        <w:t>7 and 8 is that this Act applies in relation to a person who has an associate who has a carer, assistant, assistance animal or disability aid in the same way as it applies in relation to a person with a disability.</w:t>
      </w:r>
    </w:p>
    <w:p w14:paraId="5D35356C" w14:textId="77777777" w:rsidR="00667B50" w:rsidRPr="00813D26" w:rsidRDefault="00667B50" w:rsidP="00667B50">
      <w:pPr>
        <w:pStyle w:val="ActHead5"/>
      </w:pPr>
      <w:bookmarkStart w:id="9" w:name="_Toc119076372"/>
      <w:r w:rsidRPr="000044BF">
        <w:rPr>
          <w:rStyle w:val="CharSectno"/>
        </w:rPr>
        <w:t>8</w:t>
      </w:r>
      <w:r w:rsidRPr="00813D26">
        <w:t xml:space="preserve">  Discrimination in relation to carers, assistants, assistance animals and disability aids</w:t>
      </w:r>
      <w:bookmarkEnd w:id="9"/>
    </w:p>
    <w:p w14:paraId="5D4F5B15" w14:textId="77777777" w:rsidR="00667B50" w:rsidRPr="00813D26" w:rsidRDefault="00667B50" w:rsidP="00667B50">
      <w:pPr>
        <w:pStyle w:val="subsection"/>
      </w:pPr>
      <w:r w:rsidRPr="00813D26">
        <w:tab/>
        <w:t>(1)</w:t>
      </w:r>
      <w:r w:rsidRPr="00813D26">
        <w:tab/>
        <w:t>This Act applies in relation to having a carer, assistant, assistance animal or disability aid in the same way as it applies in relation to having a disability.</w:t>
      </w:r>
    </w:p>
    <w:p w14:paraId="48660F38" w14:textId="77777777" w:rsidR="00667B50" w:rsidRPr="00813D26" w:rsidRDefault="00667B50" w:rsidP="00667B50">
      <w:pPr>
        <w:pStyle w:val="notetext"/>
      </w:pPr>
      <w:r w:rsidRPr="00813D26">
        <w:t>Example:</w:t>
      </w:r>
      <w:r w:rsidRPr="00813D26">
        <w:tab/>
        <w:t>For the purposes of section</w:t>
      </w:r>
      <w:r w:rsidR="00C77979" w:rsidRPr="00813D26">
        <w:t> </w:t>
      </w:r>
      <w:r w:rsidRPr="00813D26">
        <w:t>5 (direct discrimination), circumstances are not materially different because of the fact that a person with a disability requires adjustments for the person’s carer, assistant, assistance animal or disability aid (see subsection</w:t>
      </w:r>
      <w:r w:rsidR="00C77979" w:rsidRPr="00813D26">
        <w:t> </w:t>
      </w:r>
      <w:r w:rsidRPr="00813D26">
        <w:t>5(3)).</w:t>
      </w:r>
    </w:p>
    <w:p w14:paraId="0E62A1FA" w14:textId="77777777" w:rsidR="00667B50" w:rsidRPr="00813D26" w:rsidRDefault="00667B50" w:rsidP="00667B50">
      <w:pPr>
        <w:pStyle w:val="subsection"/>
      </w:pPr>
      <w:r w:rsidRPr="00813D26">
        <w:tab/>
        <w:t>(2)</w:t>
      </w:r>
      <w:r w:rsidRPr="00813D26">
        <w:tab/>
        <w:t xml:space="preserve">For the purposes of </w:t>
      </w:r>
      <w:r w:rsidR="00C77979" w:rsidRPr="00813D26">
        <w:t>subsection (</w:t>
      </w:r>
      <w:r w:rsidRPr="00813D26">
        <w:t>1), but without limiting that subsection, this Act has effect in relation to a person with a disability who has a carer, assistant, assistance animal or disability aid as if:</w:t>
      </w:r>
    </w:p>
    <w:p w14:paraId="78ECA3FF" w14:textId="77777777" w:rsidR="00667B50" w:rsidRPr="00813D26" w:rsidRDefault="00667B50" w:rsidP="00667B50">
      <w:pPr>
        <w:pStyle w:val="paragraph"/>
      </w:pPr>
      <w:r w:rsidRPr="00813D26">
        <w:tab/>
        <w:t>(a)</w:t>
      </w:r>
      <w:r w:rsidRPr="00813D26">
        <w:tab/>
        <w:t>each reference to something being done or needed because of a disability were a reference to the thing being done or needed because of the fact that the person has the carer, assistant, animal or aid; and</w:t>
      </w:r>
    </w:p>
    <w:p w14:paraId="295C65F9" w14:textId="77777777" w:rsidR="00667B50" w:rsidRPr="00813D26" w:rsidRDefault="00667B50" w:rsidP="00667B50">
      <w:pPr>
        <w:pStyle w:val="paragraph"/>
      </w:pPr>
      <w:r w:rsidRPr="00813D26">
        <w:tab/>
        <w:t>(b)</w:t>
      </w:r>
      <w:r w:rsidRPr="00813D26">
        <w:tab/>
        <w:t>each other reference to a disability were a reference to the carer, assistant, animal or aid.</w:t>
      </w:r>
    </w:p>
    <w:p w14:paraId="58C0D081" w14:textId="77777777" w:rsidR="00667B50" w:rsidRPr="00813D26" w:rsidRDefault="00667B50" w:rsidP="00667B50">
      <w:pPr>
        <w:pStyle w:val="subsection"/>
      </w:pPr>
      <w:r w:rsidRPr="00813D26">
        <w:tab/>
        <w:t>(3)</w:t>
      </w:r>
      <w:r w:rsidRPr="00813D26">
        <w:tab/>
        <w:t>This section does not apply to section</w:t>
      </w:r>
      <w:r w:rsidR="00C77979" w:rsidRPr="00813D26">
        <w:t> </w:t>
      </w:r>
      <w:r w:rsidRPr="00813D26">
        <w:t>48 (infectious diseases) or section</w:t>
      </w:r>
      <w:r w:rsidR="00C77979" w:rsidRPr="00813D26">
        <w:t> </w:t>
      </w:r>
      <w:r w:rsidRPr="00813D26">
        <w:t>54A (exemptions in relation to assistance animals).</w:t>
      </w:r>
    </w:p>
    <w:p w14:paraId="780BD6E7" w14:textId="77777777" w:rsidR="00667B50" w:rsidRPr="00813D26" w:rsidRDefault="00667B50" w:rsidP="00667B50">
      <w:pPr>
        <w:pStyle w:val="notetext"/>
      </w:pPr>
      <w:r w:rsidRPr="00813D26">
        <w:t>Note:</w:t>
      </w:r>
      <w:r w:rsidRPr="00813D26">
        <w:tab/>
        <w:t>The combined effect of sections</w:t>
      </w:r>
      <w:r w:rsidR="00C77979" w:rsidRPr="00813D26">
        <w:t> </w:t>
      </w:r>
      <w:r w:rsidRPr="00813D26">
        <w:t>7 and 8 is that this Act applies in relation to a person who has an associate who has a carer, assistant, assistance animal or disability aid in the same way as it applies in relation to a person with a disability.</w:t>
      </w:r>
    </w:p>
    <w:p w14:paraId="79404749" w14:textId="77777777" w:rsidR="00667B50" w:rsidRPr="00813D26" w:rsidRDefault="00667B50" w:rsidP="00667B50">
      <w:pPr>
        <w:pStyle w:val="ActHead5"/>
      </w:pPr>
      <w:bookmarkStart w:id="10" w:name="_Toc119076373"/>
      <w:r w:rsidRPr="000044BF">
        <w:rPr>
          <w:rStyle w:val="CharSectno"/>
        </w:rPr>
        <w:t>9</w:t>
      </w:r>
      <w:r w:rsidRPr="00813D26">
        <w:t xml:space="preserve">  Carer, assistant, assistance animal and disability aid definitions</w:t>
      </w:r>
      <w:bookmarkEnd w:id="10"/>
    </w:p>
    <w:p w14:paraId="31FBC6F6" w14:textId="77777777" w:rsidR="00667B50" w:rsidRPr="00813D26" w:rsidRDefault="00667B50" w:rsidP="00667B50">
      <w:pPr>
        <w:pStyle w:val="SubsectionHead"/>
      </w:pPr>
      <w:r w:rsidRPr="00813D26">
        <w:t xml:space="preserve">Meanings of </w:t>
      </w:r>
      <w:r w:rsidRPr="00813D26">
        <w:rPr>
          <w:b/>
        </w:rPr>
        <w:t>carer or assistant</w:t>
      </w:r>
      <w:r w:rsidRPr="00813D26">
        <w:rPr>
          <w:i w:val="0"/>
        </w:rPr>
        <w:t xml:space="preserve">, </w:t>
      </w:r>
      <w:r w:rsidRPr="00813D26">
        <w:rPr>
          <w:b/>
        </w:rPr>
        <w:t>assistance animal</w:t>
      </w:r>
      <w:r w:rsidRPr="00813D26">
        <w:t xml:space="preserve"> and </w:t>
      </w:r>
      <w:r w:rsidRPr="00813D26">
        <w:rPr>
          <w:b/>
        </w:rPr>
        <w:t>disability aid</w:t>
      </w:r>
    </w:p>
    <w:p w14:paraId="230CA68F" w14:textId="77777777" w:rsidR="00667B50" w:rsidRPr="00813D26" w:rsidRDefault="00667B50" w:rsidP="00667B50">
      <w:pPr>
        <w:pStyle w:val="subsection"/>
      </w:pPr>
      <w:r w:rsidRPr="00813D26">
        <w:tab/>
        <w:t>(1)</w:t>
      </w:r>
      <w:r w:rsidRPr="00813D26">
        <w:tab/>
        <w:t xml:space="preserve">For the purposes of this Act, a </w:t>
      </w:r>
      <w:r w:rsidRPr="00813D26">
        <w:rPr>
          <w:b/>
          <w:i/>
        </w:rPr>
        <w:t>carer or assistant</w:t>
      </w:r>
      <w:r w:rsidRPr="00813D26">
        <w:t>, in relation to a person with a disability, is one of the following who provides assistance or services to the person because of the disability:</w:t>
      </w:r>
    </w:p>
    <w:p w14:paraId="375E7199" w14:textId="77777777" w:rsidR="00667B50" w:rsidRPr="00813D26" w:rsidRDefault="00667B50" w:rsidP="00667B50">
      <w:pPr>
        <w:pStyle w:val="paragraph"/>
      </w:pPr>
      <w:r w:rsidRPr="00813D26">
        <w:tab/>
        <w:t>(a)</w:t>
      </w:r>
      <w:r w:rsidRPr="00813D26">
        <w:tab/>
        <w:t>a carer;</w:t>
      </w:r>
    </w:p>
    <w:p w14:paraId="3D38D685" w14:textId="77777777" w:rsidR="00667B50" w:rsidRPr="00813D26" w:rsidRDefault="00667B50" w:rsidP="00667B50">
      <w:pPr>
        <w:pStyle w:val="paragraph"/>
      </w:pPr>
      <w:r w:rsidRPr="00813D26">
        <w:tab/>
        <w:t>(b)</w:t>
      </w:r>
      <w:r w:rsidRPr="00813D26">
        <w:tab/>
        <w:t>an assistant;</w:t>
      </w:r>
    </w:p>
    <w:p w14:paraId="488A8149" w14:textId="77777777" w:rsidR="00667B50" w:rsidRPr="00813D26" w:rsidRDefault="00667B50" w:rsidP="00667B50">
      <w:pPr>
        <w:pStyle w:val="paragraph"/>
      </w:pPr>
      <w:r w:rsidRPr="00813D26">
        <w:tab/>
        <w:t>(c)</w:t>
      </w:r>
      <w:r w:rsidRPr="00813D26">
        <w:tab/>
        <w:t>an interpreter;</w:t>
      </w:r>
    </w:p>
    <w:p w14:paraId="048EA69D" w14:textId="77777777" w:rsidR="00667B50" w:rsidRPr="00813D26" w:rsidRDefault="00667B50" w:rsidP="00667B50">
      <w:pPr>
        <w:pStyle w:val="paragraph"/>
      </w:pPr>
      <w:r w:rsidRPr="00813D26">
        <w:tab/>
        <w:t>(d)</w:t>
      </w:r>
      <w:r w:rsidRPr="00813D26">
        <w:tab/>
        <w:t>a reader.</w:t>
      </w:r>
    </w:p>
    <w:p w14:paraId="6F9A8762" w14:textId="77777777" w:rsidR="00667B50" w:rsidRPr="00813D26" w:rsidRDefault="00667B50" w:rsidP="00667B50">
      <w:pPr>
        <w:pStyle w:val="subsection"/>
      </w:pPr>
      <w:r w:rsidRPr="00813D26">
        <w:tab/>
        <w:t>(2)</w:t>
      </w:r>
      <w:r w:rsidRPr="00813D26">
        <w:tab/>
        <w:t xml:space="preserve">For the purposes of this Act, an </w:t>
      </w:r>
      <w:r w:rsidRPr="00813D26">
        <w:rPr>
          <w:b/>
          <w:i/>
        </w:rPr>
        <w:t>assistance animal</w:t>
      </w:r>
      <w:r w:rsidRPr="00813D26">
        <w:t xml:space="preserve"> is a dog or other animal:</w:t>
      </w:r>
    </w:p>
    <w:p w14:paraId="1648BD34" w14:textId="77777777" w:rsidR="00667B50" w:rsidRPr="00813D26" w:rsidRDefault="00667B50" w:rsidP="00667B50">
      <w:pPr>
        <w:pStyle w:val="paragraph"/>
      </w:pPr>
      <w:r w:rsidRPr="00813D26">
        <w:tab/>
        <w:t>(a)</w:t>
      </w:r>
      <w:r w:rsidRPr="00813D26">
        <w:tab/>
        <w:t>accredited under a law of a State or Territory that provides for the accreditation of animals trained to assist a persons with a disability to alleviate the effect of the disability; or</w:t>
      </w:r>
    </w:p>
    <w:p w14:paraId="7F8F3E71" w14:textId="77777777" w:rsidR="00667B50" w:rsidRPr="00813D26" w:rsidRDefault="00667B50" w:rsidP="00667B50">
      <w:pPr>
        <w:pStyle w:val="paragraph"/>
      </w:pPr>
      <w:r w:rsidRPr="00813D26">
        <w:tab/>
        <w:t>(b)</w:t>
      </w:r>
      <w:r w:rsidRPr="00813D26">
        <w:tab/>
        <w:t>accredited by an animal training organisation prescribed by the regulations for the purposes of this paragraph; or</w:t>
      </w:r>
    </w:p>
    <w:p w14:paraId="355B6AFD" w14:textId="77777777" w:rsidR="00667B50" w:rsidRPr="00813D26" w:rsidRDefault="00667B50" w:rsidP="00667B50">
      <w:pPr>
        <w:pStyle w:val="paragraph"/>
      </w:pPr>
      <w:r w:rsidRPr="00813D26">
        <w:tab/>
        <w:t>(c)</w:t>
      </w:r>
      <w:r w:rsidRPr="00813D26">
        <w:tab/>
        <w:t>trained:</w:t>
      </w:r>
    </w:p>
    <w:p w14:paraId="0F244228" w14:textId="77777777" w:rsidR="00667B50" w:rsidRPr="00813D26" w:rsidRDefault="00667B50" w:rsidP="00667B50">
      <w:pPr>
        <w:pStyle w:val="paragraphsub"/>
      </w:pPr>
      <w:r w:rsidRPr="00813D26">
        <w:tab/>
        <w:t>(i)</w:t>
      </w:r>
      <w:r w:rsidRPr="00813D26">
        <w:tab/>
        <w:t>to assist a person with a disability to alleviate the effect of the disability; and</w:t>
      </w:r>
    </w:p>
    <w:p w14:paraId="7D0AAEA0" w14:textId="77777777" w:rsidR="00667B50" w:rsidRPr="00813D26" w:rsidRDefault="00667B50" w:rsidP="00667B50">
      <w:pPr>
        <w:pStyle w:val="paragraphsub"/>
      </w:pPr>
      <w:r w:rsidRPr="00813D26">
        <w:tab/>
        <w:t>(ii)</w:t>
      </w:r>
      <w:r w:rsidRPr="00813D26">
        <w:tab/>
        <w:t>to meet standards of hygiene and behaviour that are appropriate for an animal in a public place.</w:t>
      </w:r>
    </w:p>
    <w:p w14:paraId="1DDA35E0" w14:textId="77777777" w:rsidR="00667B50" w:rsidRPr="00813D26" w:rsidRDefault="00667B50" w:rsidP="00667B50">
      <w:pPr>
        <w:pStyle w:val="notetext"/>
      </w:pPr>
      <w:r w:rsidRPr="00813D26">
        <w:t>Note:</w:t>
      </w:r>
      <w:r w:rsidRPr="00813D26">
        <w:tab/>
        <w:t>For exemptions from Part</w:t>
      </w:r>
      <w:r w:rsidR="00C77979" w:rsidRPr="00813D26">
        <w:t> </w:t>
      </w:r>
      <w:r w:rsidRPr="00813D26">
        <w:t>2 for discrimination in relation to assistance animals, see section</w:t>
      </w:r>
      <w:r w:rsidR="00C77979" w:rsidRPr="00813D26">
        <w:t> </w:t>
      </w:r>
      <w:r w:rsidRPr="00813D26">
        <w:t>54A.</w:t>
      </w:r>
    </w:p>
    <w:p w14:paraId="57518EB1" w14:textId="77777777" w:rsidR="00667B50" w:rsidRPr="00813D26" w:rsidRDefault="00667B50" w:rsidP="00667B50">
      <w:pPr>
        <w:pStyle w:val="subsection"/>
      </w:pPr>
      <w:r w:rsidRPr="00813D26">
        <w:tab/>
        <w:t>(3)</w:t>
      </w:r>
      <w:r w:rsidRPr="00813D26">
        <w:tab/>
        <w:t xml:space="preserve">For the purposes of this Act, a </w:t>
      </w:r>
      <w:r w:rsidRPr="00813D26">
        <w:rPr>
          <w:b/>
          <w:i/>
        </w:rPr>
        <w:t>disability aid</w:t>
      </w:r>
      <w:r w:rsidRPr="00813D26">
        <w:t>, in relation to a person with a disability, is equipment (including a palliative or therapeutic device) that:</w:t>
      </w:r>
    </w:p>
    <w:p w14:paraId="6EDBFE9B" w14:textId="77777777" w:rsidR="00667B50" w:rsidRPr="00813D26" w:rsidRDefault="00667B50" w:rsidP="00667B50">
      <w:pPr>
        <w:pStyle w:val="paragraph"/>
      </w:pPr>
      <w:r w:rsidRPr="00813D26">
        <w:tab/>
        <w:t>(a)</w:t>
      </w:r>
      <w:r w:rsidRPr="00813D26">
        <w:tab/>
        <w:t>is used by the person; and</w:t>
      </w:r>
    </w:p>
    <w:p w14:paraId="08C36624" w14:textId="77777777" w:rsidR="00667B50" w:rsidRPr="00813D26" w:rsidRDefault="00667B50" w:rsidP="00667B50">
      <w:pPr>
        <w:pStyle w:val="paragraph"/>
      </w:pPr>
      <w:r w:rsidRPr="00813D26">
        <w:tab/>
        <w:t>(b)</w:t>
      </w:r>
      <w:r w:rsidRPr="00813D26">
        <w:tab/>
        <w:t>provides assistance to alleviate the effect of the disability.</w:t>
      </w:r>
    </w:p>
    <w:p w14:paraId="4B3220DC" w14:textId="77777777" w:rsidR="00667B50" w:rsidRPr="00813D26" w:rsidRDefault="00667B50" w:rsidP="00667B50">
      <w:pPr>
        <w:pStyle w:val="SubsectionHead"/>
      </w:pPr>
      <w:r w:rsidRPr="00813D26">
        <w:t>Having a carer, assistant, assistance animal or disability aid</w:t>
      </w:r>
    </w:p>
    <w:p w14:paraId="5D237116" w14:textId="77777777" w:rsidR="00667B50" w:rsidRPr="00813D26" w:rsidRDefault="00667B50" w:rsidP="00667B50">
      <w:pPr>
        <w:pStyle w:val="subsection"/>
      </w:pPr>
      <w:r w:rsidRPr="00813D26">
        <w:tab/>
        <w:t>(4)</w:t>
      </w:r>
      <w:r w:rsidRPr="00813D26">
        <w:tab/>
        <w:t>The following table has effect:</w:t>
      </w:r>
    </w:p>
    <w:p w14:paraId="33B638AD" w14:textId="77777777" w:rsidR="00667B50" w:rsidRPr="00813D26" w:rsidRDefault="00667B50" w:rsidP="00596E01">
      <w:pPr>
        <w:pStyle w:val="Tabletext"/>
      </w:pPr>
    </w:p>
    <w:tbl>
      <w:tblPr>
        <w:tblW w:w="7035" w:type="dxa"/>
        <w:tblInd w:w="113" w:type="dxa"/>
        <w:tblBorders>
          <w:top w:val="dashed" w:sz="4" w:space="0" w:color="auto"/>
          <w:bottom w:val="single" w:sz="2" w:space="0" w:color="auto"/>
          <w:insideH w:val="dashed" w:sz="4" w:space="0" w:color="auto"/>
        </w:tblBorders>
        <w:tblLayout w:type="fixed"/>
        <w:tblLook w:val="0000" w:firstRow="0" w:lastRow="0" w:firstColumn="0" w:lastColumn="0" w:noHBand="0" w:noVBand="0"/>
      </w:tblPr>
      <w:tblGrid>
        <w:gridCol w:w="714"/>
        <w:gridCol w:w="2141"/>
        <w:gridCol w:w="4180"/>
      </w:tblGrid>
      <w:tr w:rsidR="00667B50" w:rsidRPr="00813D26" w14:paraId="22C8FA96" w14:textId="77777777" w:rsidTr="00596E01">
        <w:trPr>
          <w:tblHeader/>
        </w:trPr>
        <w:tc>
          <w:tcPr>
            <w:tcW w:w="7035" w:type="dxa"/>
            <w:gridSpan w:val="3"/>
            <w:tcBorders>
              <w:top w:val="single" w:sz="12" w:space="0" w:color="auto"/>
              <w:bottom w:val="single" w:sz="6" w:space="0" w:color="auto"/>
            </w:tcBorders>
            <w:shd w:val="clear" w:color="auto" w:fill="auto"/>
          </w:tcPr>
          <w:p w14:paraId="70A91CF6" w14:textId="77777777" w:rsidR="00667B50" w:rsidRPr="00813D26" w:rsidRDefault="00667B50" w:rsidP="00596E01">
            <w:pPr>
              <w:pStyle w:val="TableHeading"/>
            </w:pPr>
            <w:r w:rsidRPr="00813D26">
              <w:t>Having a carer, assistant, assistance animal or disability aid</w:t>
            </w:r>
          </w:p>
        </w:tc>
      </w:tr>
      <w:tr w:rsidR="00667B50" w:rsidRPr="00813D26" w14:paraId="6A32EB4B" w14:textId="77777777" w:rsidTr="00596E01">
        <w:trPr>
          <w:tblHeader/>
        </w:trPr>
        <w:tc>
          <w:tcPr>
            <w:tcW w:w="714" w:type="dxa"/>
            <w:tcBorders>
              <w:top w:val="single" w:sz="6" w:space="0" w:color="auto"/>
              <w:bottom w:val="single" w:sz="12" w:space="0" w:color="auto"/>
            </w:tcBorders>
            <w:shd w:val="clear" w:color="auto" w:fill="auto"/>
          </w:tcPr>
          <w:p w14:paraId="134211A7" w14:textId="77777777" w:rsidR="00667B50" w:rsidRPr="00813D26" w:rsidRDefault="00667B50" w:rsidP="00CA43A4">
            <w:pPr>
              <w:pStyle w:val="Tabletext"/>
              <w:keepNext/>
              <w:rPr>
                <w:b/>
              </w:rPr>
            </w:pPr>
            <w:r w:rsidRPr="00813D26">
              <w:rPr>
                <w:b/>
              </w:rPr>
              <w:t>Item</w:t>
            </w:r>
          </w:p>
        </w:tc>
        <w:tc>
          <w:tcPr>
            <w:tcW w:w="2141" w:type="dxa"/>
            <w:tcBorders>
              <w:top w:val="single" w:sz="6" w:space="0" w:color="auto"/>
              <w:bottom w:val="single" w:sz="12" w:space="0" w:color="auto"/>
            </w:tcBorders>
            <w:shd w:val="clear" w:color="auto" w:fill="auto"/>
          </w:tcPr>
          <w:p w14:paraId="68AC003E" w14:textId="77777777" w:rsidR="00667B50" w:rsidRPr="00813D26" w:rsidRDefault="00667B50" w:rsidP="00CA43A4">
            <w:pPr>
              <w:pStyle w:val="Tabletext"/>
              <w:keepNext/>
              <w:rPr>
                <w:b/>
              </w:rPr>
            </w:pPr>
            <w:r w:rsidRPr="00813D26">
              <w:rPr>
                <w:b/>
              </w:rPr>
              <w:t xml:space="preserve">For the purposes of this Act, a person with a disability </w:t>
            </w:r>
            <w:r w:rsidRPr="00813D26">
              <w:rPr>
                <w:b/>
                <w:i/>
              </w:rPr>
              <w:t xml:space="preserve">has </w:t>
            </w:r>
            <w:r w:rsidRPr="00813D26">
              <w:rPr>
                <w:b/>
              </w:rPr>
              <w:t>…</w:t>
            </w:r>
          </w:p>
        </w:tc>
        <w:tc>
          <w:tcPr>
            <w:tcW w:w="4180" w:type="dxa"/>
            <w:tcBorders>
              <w:top w:val="single" w:sz="6" w:space="0" w:color="auto"/>
              <w:bottom w:val="single" w:sz="12" w:space="0" w:color="auto"/>
            </w:tcBorders>
            <w:shd w:val="clear" w:color="auto" w:fill="auto"/>
          </w:tcPr>
          <w:p w14:paraId="29923CCA" w14:textId="77777777" w:rsidR="00667B50" w:rsidRPr="00813D26" w:rsidRDefault="00667B50" w:rsidP="00CA43A4">
            <w:pPr>
              <w:pStyle w:val="Tabletext"/>
              <w:keepNext/>
              <w:rPr>
                <w:b/>
              </w:rPr>
            </w:pPr>
            <w:r w:rsidRPr="00813D26">
              <w:rPr>
                <w:b/>
              </w:rPr>
              <w:t>if the person …</w:t>
            </w:r>
          </w:p>
        </w:tc>
      </w:tr>
      <w:tr w:rsidR="00667B50" w:rsidRPr="00813D26" w14:paraId="4F43BD01" w14:textId="77777777" w:rsidTr="00A800BA">
        <w:tc>
          <w:tcPr>
            <w:tcW w:w="714" w:type="dxa"/>
            <w:tcBorders>
              <w:top w:val="single" w:sz="12" w:space="0" w:color="auto"/>
              <w:bottom w:val="single" w:sz="4" w:space="0" w:color="auto"/>
            </w:tcBorders>
            <w:shd w:val="clear" w:color="auto" w:fill="auto"/>
          </w:tcPr>
          <w:p w14:paraId="3E799B40" w14:textId="77777777" w:rsidR="00667B50" w:rsidRPr="00813D26" w:rsidRDefault="00667B50" w:rsidP="00CA43A4">
            <w:pPr>
              <w:pStyle w:val="Tabletext"/>
            </w:pPr>
            <w:r w:rsidRPr="00813D26">
              <w:t>1</w:t>
            </w:r>
          </w:p>
        </w:tc>
        <w:tc>
          <w:tcPr>
            <w:tcW w:w="2141" w:type="dxa"/>
            <w:tcBorders>
              <w:top w:val="single" w:sz="12" w:space="0" w:color="auto"/>
              <w:bottom w:val="single" w:sz="4" w:space="0" w:color="auto"/>
            </w:tcBorders>
            <w:shd w:val="clear" w:color="auto" w:fill="auto"/>
          </w:tcPr>
          <w:p w14:paraId="5A45BB84" w14:textId="77777777" w:rsidR="00667B50" w:rsidRPr="00813D26" w:rsidRDefault="00667B50" w:rsidP="00CA43A4">
            <w:pPr>
              <w:pStyle w:val="Tabletext"/>
            </w:pPr>
            <w:r w:rsidRPr="00813D26">
              <w:t>a carer or assistant</w:t>
            </w:r>
          </w:p>
        </w:tc>
        <w:tc>
          <w:tcPr>
            <w:tcW w:w="4180" w:type="dxa"/>
            <w:tcBorders>
              <w:top w:val="single" w:sz="12" w:space="0" w:color="auto"/>
              <w:bottom w:val="single" w:sz="4" w:space="0" w:color="auto"/>
            </w:tcBorders>
            <w:shd w:val="clear" w:color="auto" w:fill="auto"/>
          </w:tcPr>
          <w:p w14:paraId="4037ABEB" w14:textId="77777777" w:rsidR="00667B50" w:rsidRPr="00813D26" w:rsidRDefault="00667B50" w:rsidP="00CA43A4">
            <w:pPr>
              <w:pStyle w:val="Tablea"/>
            </w:pPr>
            <w:r w:rsidRPr="00813D26">
              <w:t>(a</w:t>
            </w:r>
            <w:r w:rsidR="00596E01" w:rsidRPr="00813D26">
              <w:t xml:space="preserve">) </w:t>
            </w:r>
            <w:r w:rsidRPr="00813D26">
              <w:t>is presently accompanied by the carer or assistant; or</w:t>
            </w:r>
          </w:p>
          <w:p w14:paraId="32CB1E9A" w14:textId="77777777" w:rsidR="00667B50" w:rsidRPr="00813D26" w:rsidRDefault="00667B50" w:rsidP="00CA43A4">
            <w:pPr>
              <w:pStyle w:val="Tablea"/>
            </w:pPr>
            <w:r w:rsidRPr="00813D26">
              <w:t>(b</w:t>
            </w:r>
            <w:r w:rsidR="00596E01" w:rsidRPr="00813D26">
              <w:t xml:space="preserve">) </w:t>
            </w:r>
            <w:r w:rsidRPr="00813D26">
              <w:t>was previously accompanied by the carer or assistant; or</w:t>
            </w:r>
          </w:p>
          <w:p w14:paraId="3561D7AE" w14:textId="77777777" w:rsidR="00667B50" w:rsidRPr="00813D26" w:rsidRDefault="00667B50" w:rsidP="00CA43A4">
            <w:pPr>
              <w:pStyle w:val="Tablea"/>
            </w:pPr>
            <w:r w:rsidRPr="00813D26">
              <w:t>(c</w:t>
            </w:r>
            <w:r w:rsidR="00596E01" w:rsidRPr="00813D26">
              <w:t xml:space="preserve">) </w:t>
            </w:r>
            <w:r w:rsidRPr="00813D26">
              <w:t>may be accompanied by the carer or assistant in the future; or</w:t>
            </w:r>
          </w:p>
          <w:p w14:paraId="059C10F8" w14:textId="77777777" w:rsidR="00667B50" w:rsidRPr="00813D26" w:rsidRDefault="00667B50" w:rsidP="00CA43A4">
            <w:pPr>
              <w:pStyle w:val="Tablea"/>
            </w:pPr>
            <w:r w:rsidRPr="00813D26">
              <w:t>(d</w:t>
            </w:r>
            <w:r w:rsidR="00596E01" w:rsidRPr="00813D26">
              <w:t xml:space="preserve">) </w:t>
            </w:r>
            <w:r w:rsidRPr="00813D26">
              <w:t>is imputed to be accompanied by the carer or assistant.</w:t>
            </w:r>
          </w:p>
        </w:tc>
      </w:tr>
      <w:tr w:rsidR="00667B50" w:rsidRPr="00813D26" w14:paraId="554B75E9" w14:textId="77777777" w:rsidTr="00A800BA">
        <w:tc>
          <w:tcPr>
            <w:tcW w:w="714" w:type="dxa"/>
            <w:tcBorders>
              <w:top w:val="single" w:sz="4" w:space="0" w:color="auto"/>
              <w:bottom w:val="single" w:sz="12" w:space="0" w:color="auto"/>
            </w:tcBorders>
            <w:shd w:val="clear" w:color="auto" w:fill="auto"/>
          </w:tcPr>
          <w:p w14:paraId="74B6B111" w14:textId="77777777" w:rsidR="00667B50" w:rsidRPr="00813D26" w:rsidRDefault="00667B50" w:rsidP="00CA43A4">
            <w:pPr>
              <w:pStyle w:val="Tabletext"/>
            </w:pPr>
            <w:r w:rsidRPr="00813D26">
              <w:t>2</w:t>
            </w:r>
          </w:p>
        </w:tc>
        <w:tc>
          <w:tcPr>
            <w:tcW w:w="2141" w:type="dxa"/>
            <w:tcBorders>
              <w:top w:val="single" w:sz="4" w:space="0" w:color="auto"/>
              <w:bottom w:val="single" w:sz="12" w:space="0" w:color="auto"/>
            </w:tcBorders>
            <w:shd w:val="clear" w:color="auto" w:fill="auto"/>
          </w:tcPr>
          <w:p w14:paraId="1FB3D3FC" w14:textId="77777777" w:rsidR="00667B50" w:rsidRPr="00813D26" w:rsidRDefault="00667B50" w:rsidP="00CA43A4">
            <w:pPr>
              <w:pStyle w:val="Tabletext"/>
            </w:pPr>
            <w:r w:rsidRPr="00813D26">
              <w:t>an assistance animal or disability aid</w:t>
            </w:r>
          </w:p>
        </w:tc>
        <w:tc>
          <w:tcPr>
            <w:tcW w:w="4180" w:type="dxa"/>
            <w:tcBorders>
              <w:top w:val="single" w:sz="4" w:space="0" w:color="auto"/>
              <w:bottom w:val="single" w:sz="12" w:space="0" w:color="auto"/>
            </w:tcBorders>
            <w:shd w:val="clear" w:color="auto" w:fill="auto"/>
          </w:tcPr>
          <w:p w14:paraId="50D8394C" w14:textId="77777777" w:rsidR="00667B50" w:rsidRPr="00813D26" w:rsidRDefault="00667B50" w:rsidP="00CA43A4">
            <w:pPr>
              <w:pStyle w:val="Tablea"/>
            </w:pPr>
            <w:r w:rsidRPr="00813D26">
              <w:t>(a</w:t>
            </w:r>
            <w:r w:rsidR="00596E01" w:rsidRPr="00813D26">
              <w:t xml:space="preserve">) </w:t>
            </w:r>
            <w:r w:rsidRPr="00813D26">
              <w:t>is presently accompanied by, or possesses, the animal or aid; or</w:t>
            </w:r>
          </w:p>
          <w:p w14:paraId="121AEEC8" w14:textId="77777777" w:rsidR="00667B50" w:rsidRPr="00813D26" w:rsidRDefault="00667B50" w:rsidP="00CA43A4">
            <w:pPr>
              <w:pStyle w:val="Tablea"/>
            </w:pPr>
            <w:r w:rsidRPr="00813D26">
              <w:t>(b</w:t>
            </w:r>
            <w:r w:rsidR="00596E01" w:rsidRPr="00813D26">
              <w:t xml:space="preserve">) </w:t>
            </w:r>
            <w:r w:rsidRPr="00813D26">
              <w:t>was previously accompanied by, or possessed, the animal or aid; or</w:t>
            </w:r>
          </w:p>
          <w:p w14:paraId="2E471DCA" w14:textId="77777777" w:rsidR="00667B50" w:rsidRPr="00813D26" w:rsidRDefault="00667B50" w:rsidP="00CA43A4">
            <w:pPr>
              <w:pStyle w:val="Tablea"/>
            </w:pPr>
            <w:r w:rsidRPr="00813D26">
              <w:t>(c</w:t>
            </w:r>
            <w:r w:rsidR="00596E01" w:rsidRPr="00813D26">
              <w:t xml:space="preserve">) </w:t>
            </w:r>
            <w:r w:rsidRPr="00813D26">
              <w:t>may be accompanied by, or possess, the animal or aid in the future; or</w:t>
            </w:r>
          </w:p>
          <w:p w14:paraId="794E8B85" w14:textId="77777777" w:rsidR="00667B50" w:rsidRPr="00813D26" w:rsidRDefault="00667B50" w:rsidP="00CA43A4">
            <w:pPr>
              <w:pStyle w:val="Tablea"/>
            </w:pPr>
            <w:r w:rsidRPr="00813D26">
              <w:t>(d</w:t>
            </w:r>
            <w:r w:rsidR="00596E01" w:rsidRPr="00813D26">
              <w:t xml:space="preserve">) </w:t>
            </w:r>
            <w:r w:rsidRPr="00813D26">
              <w:t>is imputed to be accompanied by, or to possess, the animal or aid.</w:t>
            </w:r>
          </w:p>
        </w:tc>
      </w:tr>
    </w:tbl>
    <w:p w14:paraId="4AF74A94" w14:textId="77777777" w:rsidR="001A10E6" w:rsidRPr="00813D26" w:rsidRDefault="001A10E6" w:rsidP="001A10E6">
      <w:pPr>
        <w:pStyle w:val="ActHead5"/>
      </w:pPr>
      <w:bookmarkStart w:id="11" w:name="_Toc119076374"/>
      <w:r w:rsidRPr="000044BF">
        <w:rPr>
          <w:rStyle w:val="CharSectno"/>
        </w:rPr>
        <w:t>10</w:t>
      </w:r>
      <w:r w:rsidRPr="00813D26">
        <w:t xml:space="preserve">  Act done because of disability and for other reason</w:t>
      </w:r>
      <w:bookmarkEnd w:id="11"/>
    </w:p>
    <w:p w14:paraId="0BF4EEEE" w14:textId="77777777" w:rsidR="001A10E6" w:rsidRPr="00813D26" w:rsidRDefault="001A10E6" w:rsidP="001A10E6">
      <w:pPr>
        <w:pStyle w:val="subsection"/>
      </w:pPr>
      <w:r w:rsidRPr="00813D26">
        <w:tab/>
      </w:r>
      <w:r w:rsidRPr="00813D26">
        <w:tab/>
        <w:t>If:</w:t>
      </w:r>
    </w:p>
    <w:p w14:paraId="4E7EC7CC" w14:textId="77777777" w:rsidR="001A10E6" w:rsidRPr="00813D26" w:rsidRDefault="001A10E6" w:rsidP="001A10E6">
      <w:pPr>
        <w:pStyle w:val="paragraph"/>
      </w:pPr>
      <w:r w:rsidRPr="00813D26">
        <w:tab/>
        <w:t>(a)</w:t>
      </w:r>
      <w:r w:rsidRPr="00813D26">
        <w:tab/>
        <w:t>an act is done for 2 or more reasons; and</w:t>
      </w:r>
    </w:p>
    <w:p w14:paraId="70C3C4CF" w14:textId="77777777" w:rsidR="001A10E6" w:rsidRPr="00813D26" w:rsidRDefault="001A10E6" w:rsidP="001A10E6">
      <w:pPr>
        <w:pStyle w:val="paragraph"/>
      </w:pPr>
      <w:r w:rsidRPr="00813D26">
        <w:tab/>
        <w:t>(b)</w:t>
      </w:r>
      <w:r w:rsidRPr="00813D26">
        <w:tab/>
        <w:t>one of the reasons is the disability of a person (whether or not it is the dominant or a substantial reason for doing the act);</w:t>
      </w:r>
    </w:p>
    <w:p w14:paraId="21622207" w14:textId="77777777" w:rsidR="001A10E6" w:rsidRPr="00813D26" w:rsidRDefault="001A10E6" w:rsidP="001A10E6">
      <w:pPr>
        <w:pStyle w:val="subsection2"/>
      </w:pPr>
      <w:r w:rsidRPr="00813D26">
        <w:t>then, for the purposes of this Act, the act is taken to be done for that reason.</w:t>
      </w:r>
    </w:p>
    <w:p w14:paraId="4CC01E84" w14:textId="77777777" w:rsidR="00667B50" w:rsidRPr="00813D26" w:rsidRDefault="00667B50" w:rsidP="00667B50">
      <w:pPr>
        <w:pStyle w:val="ActHead5"/>
      </w:pPr>
      <w:bookmarkStart w:id="12" w:name="_Toc119076375"/>
      <w:r w:rsidRPr="000044BF">
        <w:rPr>
          <w:rStyle w:val="CharSectno"/>
        </w:rPr>
        <w:t>11</w:t>
      </w:r>
      <w:r w:rsidRPr="00813D26">
        <w:t xml:space="preserve">  Unjustifiable hardship</w:t>
      </w:r>
      <w:bookmarkEnd w:id="12"/>
    </w:p>
    <w:p w14:paraId="015F7BBC" w14:textId="77777777" w:rsidR="00667B50" w:rsidRPr="00813D26" w:rsidRDefault="00667B50" w:rsidP="00667B50">
      <w:pPr>
        <w:pStyle w:val="subsection"/>
      </w:pPr>
      <w:r w:rsidRPr="00813D26">
        <w:tab/>
        <w:t>(1)</w:t>
      </w:r>
      <w:r w:rsidRPr="00813D26">
        <w:tab/>
        <w:t xml:space="preserve">For the purposes of this Act, in determining whether a hardship that would be imposed on a person (the </w:t>
      </w:r>
      <w:r w:rsidRPr="00813D26">
        <w:rPr>
          <w:b/>
          <w:i/>
        </w:rPr>
        <w:t>first person</w:t>
      </w:r>
      <w:r w:rsidRPr="00813D26">
        <w:t xml:space="preserve">) would be an </w:t>
      </w:r>
      <w:r w:rsidRPr="00813D26">
        <w:rPr>
          <w:b/>
          <w:i/>
        </w:rPr>
        <w:t>unjustifiable hardship</w:t>
      </w:r>
      <w:r w:rsidRPr="00813D26">
        <w:t>, all relevant circumstances of the particular case must be taken into account, including the following:</w:t>
      </w:r>
    </w:p>
    <w:p w14:paraId="471A7D3D" w14:textId="77777777" w:rsidR="00667B50" w:rsidRPr="00813D26" w:rsidRDefault="00667B50" w:rsidP="00667B50">
      <w:pPr>
        <w:pStyle w:val="paragraph"/>
      </w:pPr>
      <w:r w:rsidRPr="00813D26">
        <w:tab/>
        <w:t>(a)</w:t>
      </w:r>
      <w:r w:rsidRPr="00813D26">
        <w:tab/>
        <w:t>the nature of the benefit or detriment likely to accrue to, or to be suffered by, any person concerned;</w:t>
      </w:r>
    </w:p>
    <w:p w14:paraId="5E4371DD" w14:textId="77777777" w:rsidR="00667B50" w:rsidRPr="00813D26" w:rsidRDefault="00667B50" w:rsidP="00667B50">
      <w:pPr>
        <w:pStyle w:val="paragraph"/>
      </w:pPr>
      <w:r w:rsidRPr="00813D26">
        <w:tab/>
        <w:t>(b)</w:t>
      </w:r>
      <w:r w:rsidRPr="00813D26">
        <w:tab/>
        <w:t>the effect of the disability of any person concerned;</w:t>
      </w:r>
    </w:p>
    <w:p w14:paraId="5C741562" w14:textId="77777777" w:rsidR="00667B50" w:rsidRPr="00813D26" w:rsidRDefault="00667B50" w:rsidP="00667B50">
      <w:pPr>
        <w:pStyle w:val="paragraph"/>
      </w:pPr>
      <w:r w:rsidRPr="00813D26">
        <w:tab/>
        <w:t>(c)</w:t>
      </w:r>
      <w:r w:rsidRPr="00813D26">
        <w:tab/>
        <w:t>the financial circumstances, and the estimated amount of expenditure required to be made, by the first person;</w:t>
      </w:r>
    </w:p>
    <w:p w14:paraId="6C65323B" w14:textId="77777777" w:rsidR="00667B50" w:rsidRPr="00813D26" w:rsidRDefault="00667B50" w:rsidP="00667B50">
      <w:pPr>
        <w:pStyle w:val="paragraph"/>
      </w:pPr>
      <w:r w:rsidRPr="00813D26">
        <w:tab/>
        <w:t>(d)</w:t>
      </w:r>
      <w:r w:rsidRPr="00813D26">
        <w:tab/>
        <w:t>the availability of financial and other assistance to the first person;</w:t>
      </w:r>
    </w:p>
    <w:p w14:paraId="0144F547" w14:textId="77777777" w:rsidR="00667B50" w:rsidRPr="00813D26" w:rsidRDefault="00667B50" w:rsidP="00667B50">
      <w:pPr>
        <w:pStyle w:val="paragraph"/>
      </w:pPr>
      <w:r w:rsidRPr="00813D26">
        <w:tab/>
        <w:t>(e)</w:t>
      </w:r>
      <w:r w:rsidRPr="00813D26">
        <w:tab/>
        <w:t>any relevant action plans given to the Commission under section</w:t>
      </w:r>
      <w:r w:rsidR="00C77979" w:rsidRPr="00813D26">
        <w:t> </w:t>
      </w:r>
      <w:r w:rsidRPr="00813D26">
        <w:t>64.</w:t>
      </w:r>
    </w:p>
    <w:p w14:paraId="4D825160" w14:textId="77777777" w:rsidR="00667B50" w:rsidRPr="00813D26" w:rsidRDefault="00667B50" w:rsidP="00667B50">
      <w:pPr>
        <w:pStyle w:val="notetext"/>
      </w:pPr>
      <w:r w:rsidRPr="00813D26">
        <w:t>Example:</w:t>
      </w:r>
      <w:r w:rsidRPr="00813D26">
        <w:tab/>
        <w:t xml:space="preserve">One of the circumstances covered by </w:t>
      </w:r>
      <w:r w:rsidR="00C77979" w:rsidRPr="00813D26">
        <w:t>paragraph (</w:t>
      </w:r>
      <w:r w:rsidRPr="00813D26">
        <w:t>1)(a) is the nature of the benefit or detriment likely to accrue to, or to be suffered by, the community.</w:t>
      </w:r>
    </w:p>
    <w:p w14:paraId="1B78ACA4" w14:textId="77777777" w:rsidR="00667B50" w:rsidRPr="00813D26" w:rsidRDefault="00667B50" w:rsidP="00667B50">
      <w:pPr>
        <w:pStyle w:val="subsection"/>
      </w:pPr>
      <w:r w:rsidRPr="00813D26">
        <w:tab/>
        <w:t>(2)</w:t>
      </w:r>
      <w:r w:rsidRPr="00813D26">
        <w:tab/>
        <w:t>For the purposes of this Act, the burden of proving that something would impose unjustifiable hardship lies on the person claiming unjustifiable hardship.</w:t>
      </w:r>
    </w:p>
    <w:p w14:paraId="7F83C992" w14:textId="77777777" w:rsidR="001A10E6" w:rsidRPr="00813D26" w:rsidRDefault="001A10E6" w:rsidP="001A10E6">
      <w:pPr>
        <w:pStyle w:val="ActHead5"/>
      </w:pPr>
      <w:bookmarkStart w:id="13" w:name="_Toc119076376"/>
      <w:r w:rsidRPr="000044BF">
        <w:rPr>
          <w:rStyle w:val="CharSectno"/>
        </w:rPr>
        <w:t>12</w:t>
      </w:r>
      <w:r w:rsidRPr="00813D26">
        <w:t xml:space="preserve">  Application of Act</w:t>
      </w:r>
      <w:bookmarkEnd w:id="13"/>
    </w:p>
    <w:p w14:paraId="7DD8D681" w14:textId="77777777" w:rsidR="001A10E6" w:rsidRPr="00813D26" w:rsidRDefault="001A10E6" w:rsidP="001A10E6">
      <w:pPr>
        <w:pStyle w:val="subsection"/>
      </w:pPr>
      <w:r w:rsidRPr="00813D26">
        <w:tab/>
        <w:t>(1)</w:t>
      </w:r>
      <w:r w:rsidRPr="00813D26">
        <w:tab/>
        <w:t>In this section:</w:t>
      </w:r>
    </w:p>
    <w:p w14:paraId="02AA056F" w14:textId="77777777" w:rsidR="001A10E6" w:rsidRPr="00813D26" w:rsidRDefault="001A10E6" w:rsidP="001A10E6">
      <w:pPr>
        <w:pStyle w:val="Definition"/>
      </w:pPr>
      <w:smartTag w:uri="urn:schemas-microsoft-com:office:smarttags" w:element="country-region">
        <w:smartTag w:uri="urn:schemas-microsoft-com:office:smarttags" w:element="place">
          <w:r w:rsidRPr="00813D26">
            <w:rPr>
              <w:b/>
              <w:i/>
            </w:rPr>
            <w:t>Australia</w:t>
          </w:r>
        </w:smartTag>
      </w:smartTag>
      <w:r w:rsidRPr="00813D26">
        <w:t xml:space="preserve"> includes the external Territories.</w:t>
      </w:r>
    </w:p>
    <w:p w14:paraId="4F9F1C76" w14:textId="77777777" w:rsidR="001A10E6" w:rsidRPr="00813D26" w:rsidRDefault="001A10E6" w:rsidP="001A10E6">
      <w:pPr>
        <w:pStyle w:val="Definition"/>
      </w:pPr>
      <w:r w:rsidRPr="00813D26">
        <w:rPr>
          <w:b/>
          <w:i/>
        </w:rPr>
        <w:t>limited application provisions</w:t>
      </w:r>
      <w:r w:rsidRPr="00813D26">
        <w:t xml:space="preserve"> means the provisions of Divisions</w:t>
      </w:r>
      <w:r w:rsidR="00C77979" w:rsidRPr="00813D26">
        <w:t> </w:t>
      </w:r>
      <w:r w:rsidRPr="00813D26">
        <w:t>1, 2</w:t>
      </w:r>
      <w:r w:rsidR="00667B50" w:rsidRPr="00813D26">
        <w:t>, 2A</w:t>
      </w:r>
      <w:r w:rsidRPr="00813D26">
        <w:t xml:space="preserve"> and 3 of Part</w:t>
      </w:r>
      <w:r w:rsidR="00C77979" w:rsidRPr="00813D26">
        <w:t> </w:t>
      </w:r>
      <w:r w:rsidRPr="00813D26">
        <w:t>2 other than sections</w:t>
      </w:r>
      <w:r w:rsidR="00C77979" w:rsidRPr="00813D26">
        <w:t> </w:t>
      </w:r>
      <w:r w:rsidRPr="00813D26">
        <w:t>20, 29 and 30.</w:t>
      </w:r>
    </w:p>
    <w:p w14:paraId="2613A9FF" w14:textId="77777777" w:rsidR="001A10E6" w:rsidRPr="00813D26" w:rsidRDefault="001A10E6" w:rsidP="001A10E6">
      <w:pPr>
        <w:pStyle w:val="subsection"/>
      </w:pPr>
      <w:r w:rsidRPr="00813D26">
        <w:tab/>
        <w:t>(2)</w:t>
      </w:r>
      <w:r w:rsidRPr="00813D26">
        <w:tab/>
        <w:t xml:space="preserve">Subject to this section, this Act applies throughout </w:t>
      </w:r>
      <w:smartTag w:uri="urn:schemas-microsoft-com:office:smarttags" w:element="country-region">
        <w:smartTag w:uri="urn:schemas-microsoft-com:office:smarttags" w:element="place">
          <w:r w:rsidRPr="00813D26">
            <w:t>Australia</w:t>
          </w:r>
        </w:smartTag>
      </w:smartTag>
      <w:r w:rsidRPr="00813D26">
        <w:t>.</w:t>
      </w:r>
    </w:p>
    <w:p w14:paraId="5B6D5EEC" w14:textId="77777777" w:rsidR="001A10E6" w:rsidRPr="00813D26" w:rsidRDefault="001A10E6" w:rsidP="001A10E6">
      <w:pPr>
        <w:pStyle w:val="subsection"/>
      </w:pPr>
      <w:r w:rsidRPr="00813D26">
        <w:tab/>
        <w:t>(3)</w:t>
      </w:r>
      <w:r w:rsidRPr="00813D26">
        <w:tab/>
        <w:t>This Act has effect in relation to acts done within a Territory.</w:t>
      </w:r>
    </w:p>
    <w:p w14:paraId="0DDF61EC" w14:textId="77777777" w:rsidR="001A10E6" w:rsidRPr="00813D26" w:rsidRDefault="001A10E6" w:rsidP="001A10E6">
      <w:pPr>
        <w:pStyle w:val="subsection"/>
      </w:pPr>
      <w:r w:rsidRPr="00813D26">
        <w:tab/>
        <w:t>(4)</w:t>
      </w:r>
      <w:r w:rsidRPr="00813D26">
        <w:tab/>
        <w:t xml:space="preserve">The limited application provisions have effect as provided in </w:t>
      </w:r>
      <w:r w:rsidR="00C77979" w:rsidRPr="00813D26">
        <w:t>subsection (</w:t>
      </w:r>
      <w:r w:rsidRPr="00813D26">
        <w:t>3) of this section and the following provisions of this section and not otherwise.</w:t>
      </w:r>
    </w:p>
    <w:p w14:paraId="4DBC5A93" w14:textId="77777777" w:rsidR="001A10E6" w:rsidRPr="00813D26" w:rsidRDefault="001A10E6" w:rsidP="001A10E6">
      <w:pPr>
        <w:pStyle w:val="subsection"/>
      </w:pPr>
      <w:r w:rsidRPr="00813D26">
        <w:tab/>
        <w:t>(5)</w:t>
      </w:r>
      <w:r w:rsidRPr="00813D26">
        <w:tab/>
        <w:t>Sections</w:t>
      </w:r>
      <w:r w:rsidR="00C77979" w:rsidRPr="00813D26">
        <w:t> </w:t>
      </w:r>
      <w:r w:rsidRPr="00813D26">
        <w:t>15, 16 and 17 have effect in relation to discrimination against:</w:t>
      </w:r>
    </w:p>
    <w:p w14:paraId="4DEB89F3" w14:textId="77777777" w:rsidR="001A10E6" w:rsidRPr="00813D26" w:rsidRDefault="001A10E6" w:rsidP="001A10E6">
      <w:pPr>
        <w:pStyle w:val="paragraph"/>
      </w:pPr>
      <w:r w:rsidRPr="00813D26">
        <w:tab/>
        <w:t>(a)</w:t>
      </w:r>
      <w:r w:rsidRPr="00813D26">
        <w:tab/>
        <w:t>Commonwealth employees in connection with their employment as Commonwealth employees; and</w:t>
      </w:r>
    </w:p>
    <w:p w14:paraId="6018133B" w14:textId="77777777" w:rsidR="001A10E6" w:rsidRPr="00813D26" w:rsidRDefault="001A10E6" w:rsidP="001A10E6">
      <w:pPr>
        <w:pStyle w:val="paragraph"/>
      </w:pPr>
      <w:r w:rsidRPr="00813D26">
        <w:tab/>
        <w:t>(b)</w:t>
      </w:r>
      <w:r w:rsidRPr="00813D26">
        <w:tab/>
        <w:t>persons seeking to become Commonwealth employees.</w:t>
      </w:r>
    </w:p>
    <w:p w14:paraId="16A6A41D" w14:textId="77777777" w:rsidR="001A10E6" w:rsidRPr="00813D26" w:rsidRDefault="001A10E6" w:rsidP="001A10E6">
      <w:pPr>
        <w:pStyle w:val="subsection"/>
      </w:pPr>
      <w:r w:rsidRPr="00813D26">
        <w:tab/>
        <w:t>(6)</w:t>
      </w:r>
      <w:r w:rsidRPr="00813D26">
        <w:tab/>
        <w:t>Section</w:t>
      </w:r>
      <w:r w:rsidR="00C77979" w:rsidRPr="00813D26">
        <w:t> </w:t>
      </w:r>
      <w:r w:rsidRPr="00813D26">
        <w:t>19 has effect in relation to discrimination by an authority or body in the exercise of a power under a Commonwealth law to confer, renew, extend, revoke or withdraw an authorisation or qualification.</w:t>
      </w:r>
    </w:p>
    <w:p w14:paraId="11F2B2AC" w14:textId="77777777" w:rsidR="001A10E6" w:rsidRPr="00813D26" w:rsidRDefault="001A10E6" w:rsidP="001A10E6">
      <w:pPr>
        <w:pStyle w:val="subsection"/>
      </w:pPr>
      <w:r w:rsidRPr="00813D26">
        <w:tab/>
        <w:t>(7)</w:t>
      </w:r>
      <w:r w:rsidRPr="00813D26">
        <w:tab/>
        <w:t>The limited application provisions have effect in relation to acts done by, or on behalf of:</w:t>
      </w:r>
    </w:p>
    <w:p w14:paraId="26BD2490" w14:textId="77777777" w:rsidR="001A10E6" w:rsidRPr="00813D26" w:rsidRDefault="001A10E6" w:rsidP="001A10E6">
      <w:pPr>
        <w:pStyle w:val="paragraph"/>
      </w:pPr>
      <w:r w:rsidRPr="00813D26">
        <w:tab/>
        <w:t>(a)</w:t>
      </w:r>
      <w:r w:rsidRPr="00813D26">
        <w:tab/>
        <w:t>the Commonwealth or the Administration of a Territory; or</w:t>
      </w:r>
    </w:p>
    <w:p w14:paraId="41306501" w14:textId="77777777" w:rsidR="001A10E6" w:rsidRPr="00813D26" w:rsidRDefault="001A10E6" w:rsidP="001A10E6">
      <w:pPr>
        <w:pStyle w:val="paragraph"/>
      </w:pPr>
      <w:r w:rsidRPr="00813D26">
        <w:tab/>
        <w:t>(b)</w:t>
      </w:r>
      <w:r w:rsidRPr="00813D26">
        <w:tab/>
        <w:t>a body or authority established for a public purpose by a law of the Commonwealth or a law of a Territory;</w:t>
      </w:r>
    </w:p>
    <w:p w14:paraId="789FB625" w14:textId="77777777" w:rsidR="001A10E6" w:rsidRPr="00813D26" w:rsidRDefault="001A10E6" w:rsidP="001A10E6">
      <w:pPr>
        <w:pStyle w:val="subsection2"/>
      </w:pPr>
      <w:r w:rsidRPr="00813D26">
        <w:t>in the exercise of a power conferred by a law of the Commonwealth or a law of a Territory.</w:t>
      </w:r>
    </w:p>
    <w:p w14:paraId="221BA107" w14:textId="77777777" w:rsidR="001A10E6" w:rsidRPr="00813D26" w:rsidRDefault="001A10E6" w:rsidP="001A10E6">
      <w:pPr>
        <w:pStyle w:val="subsection"/>
      </w:pPr>
      <w:r w:rsidRPr="00813D26">
        <w:tab/>
        <w:t>(8)</w:t>
      </w:r>
      <w:r w:rsidRPr="00813D26">
        <w:tab/>
        <w:t>The limited application provisions have effect in relation to discrimination against a person with a disability to the extent that the provisions:</w:t>
      </w:r>
    </w:p>
    <w:p w14:paraId="18FD5F7D" w14:textId="77777777" w:rsidR="001A10E6" w:rsidRPr="00813D26" w:rsidRDefault="001A10E6" w:rsidP="001A10E6">
      <w:pPr>
        <w:pStyle w:val="paragraph"/>
      </w:pPr>
      <w:r w:rsidRPr="00813D26">
        <w:tab/>
        <w:t>(a)</w:t>
      </w:r>
      <w:r w:rsidRPr="00813D26">
        <w:tab/>
        <w:t>give effect to the Convention; or</w:t>
      </w:r>
    </w:p>
    <w:p w14:paraId="4B44FEFF" w14:textId="77777777" w:rsidR="001A10E6" w:rsidRPr="00813D26" w:rsidRDefault="001A10E6" w:rsidP="001A10E6">
      <w:pPr>
        <w:pStyle w:val="paragraph"/>
      </w:pPr>
      <w:r w:rsidRPr="00813D26">
        <w:tab/>
        <w:t>(b)</w:t>
      </w:r>
      <w:r w:rsidRPr="00813D26">
        <w:tab/>
        <w:t>give effect to the Covenant on Civil and Political Rights; or</w:t>
      </w:r>
    </w:p>
    <w:p w14:paraId="30F76C82" w14:textId="77777777" w:rsidR="00667B50" w:rsidRPr="00813D26" w:rsidRDefault="00667B50" w:rsidP="00667B50">
      <w:pPr>
        <w:pStyle w:val="paragraph"/>
      </w:pPr>
      <w:r w:rsidRPr="00813D26">
        <w:tab/>
        <w:t>(ba)</w:t>
      </w:r>
      <w:r w:rsidRPr="00813D26">
        <w:tab/>
        <w:t>give effect to the Disabilities Convention; or</w:t>
      </w:r>
    </w:p>
    <w:p w14:paraId="1F0A71F9" w14:textId="77777777" w:rsidR="001A10E6" w:rsidRPr="00813D26" w:rsidRDefault="001A10E6" w:rsidP="001A10E6">
      <w:pPr>
        <w:pStyle w:val="paragraph"/>
      </w:pPr>
      <w:r w:rsidRPr="00813D26">
        <w:tab/>
        <w:t>(c)</w:t>
      </w:r>
      <w:r w:rsidRPr="00813D26">
        <w:tab/>
        <w:t>give effect to the International Covenant on Economic, Social and Cultural Rights; or</w:t>
      </w:r>
    </w:p>
    <w:p w14:paraId="6EC32084" w14:textId="77777777" w:rsidR="001A10E6" w:rsidRPr="00813D26" w:rsidRDefault="001A10E6" w:rsidP="001A10E6">
      <w:pPr>
        <w:pStyle w:val="paragraph"/>
      </w:pPr>
      <w:r w:rsidRPr="00813D26">
        <w:tab/>
        <w:t>(d)</w:t>
      </w:r>
      <w:r w:rsidRPr="00813D26">
        <w:tab/>
        <w:t xml:space="preserve">relate to matters external to </w:t>
      </w:r>
      <w:smartTag w:uri="urn:schemas-microsoft-com:office:smarttags" w:element="country-region">
        <w:smartTag w:uri="urn:schemas-microsoft-com:office:smarttags" w:element="place">
          <w:r w:rsidRPr="00813D26">
            <w:t>Australia</w:t>
          </w:r>
        </w:smartTag>
      </w:smartTag>
      <w:r w:rsidRPr="00813D26">
        <w:t>; or</w:t>
      </w:r>
    </w:p>
    <w:p w14:paraId="4EC35799" w14:textId="77777777" w:rsidR="001A10E6" w:rsidRPr="00813D26" w:rsidRDefault="001A10E6" w:rsidP="001A10E6">
      <w:pPr>
        <w:pStyle w:val="paragraph"/>
      </w:pPr>
      <w:r w:rsidRPr="00813D26">
        <w:tab/>
        <w:t>(e)</w:t>
      </w:r>
      <w:r w:rsidRPr="00813D26">
        <w:tab/>
        <w:t>relate to matters of international concern.</w:t>
      </w:r>
    </w:p>
    <w:p w14:paraId="370454EF" w14:textId="77777777" w:rsidR="001A10E6" w:rsidRPr="00813D26" w:rsidRDefault="001A10E6" w:rsidP="001A10E6">
      <w:pPr>
        <w:pStyle w:val="subsection"/>
      </w:pPr>
      <w:r w:rsidRPr="00813D26">
        <w:tab/>
        <w:t>(9)</w:t>
      </w:r>
      <w:r w:rsidRPr="00813D26">
        <w:tab/>
        <w:t>The limited application provisions have effect in relation to discrimination by a foreign corporation, or a trading or financial corporation formed within the limits of the Commonwealth, or by a person in the course of the person’s duties or purported duties as an officer or employee of such a corporation.</w:t>
      </w:r>
    </w:p>
    <w:p w14:paraId="3C3B322F" w14:textId="77777777" w:rsidR="001A10E6" w:rsidRPr="00813D26" w:rsidRDefault="001A10E6" w:rsidP="001A10E6">
      <w:pPr>
        <w:pStyle w:val="subsection"/>
      </w:pPr>
      <w:r w:rsidRPr="00813D26">
        <w:tab/>
        <w:t>(10)</w:t>
      </w:r>
      <w:r w:rsidRPr="00813D26">
        <w:tab/>
        <w:t xml:space="preserve">Without limiting the effect of </w:t>
      </w:r>
      <w:r w:rsidR="00C77979" w:rsidRPr="00813D26">
        <w:t>subsection (</w:t>
      </w:r>
      <w:r w:rsidRPr="00813D26">
        <w:t>9), the limited application provisions have effect in relation to discrimination by a trading or financial corporation formed within the limits of the Commonwealth, or by a person in the course of the person’s duties or purported duties as an officer or employee of such a corporation, to the extent that the discrimination takes place in the course of the trading activities of the trading corporation or the financial activities of the financial corporation, as the case may be.</w:t>
      </w:r>
    </w:p>
    <w:p w14:paraId="46011B5A" w14:textId="77777777" w:rsidR="001A10E6" w:rsidRPr="00813D26" w:rsidRDefault="001A10E6" w:rsidP="001A10E6">
      <w:pPr>
        <w:pStyle w:val="subsection"/>
      </w:pPr>
      <w:r w:rsidRPr="00813D26">
        <w:tab/>
        <w:t>(11)</w:t>
      </w:r>
      <w:r w:rsidRPr="00813D26">
        <w:tab/>
        <w:t>The limited application provisions have effect in relation to discrimination in the course of, or in relation to, the carrying on of the business of:</w:t>
      </w:r>
    </w:p>
    <w:p w14:paraId="33832336" w14:textId="77777777" w:rsidR="001A10E6" w:rsidRPr="00813D26" w:rsidRDefault="001A10E6" w:rsidP="001A10E6">
      <w:pPr>
        <w:pStyle w:val="paragraph"/>
      </w:pPr>
      <w:r w:rsidRPr="00813D26">
        <w:tab/>
        <w:t>(a)</w:t>
      </w:r>
      <w:r w:rsidRPr="00813D26">
        <w:tab/>
        <w:t>banking, other than State banking not extending beyond the limits of the State concerned; or</w:t>
      </w:r>
    </w:p>
    <w:p w14:paraId="48EAAE73" w14:textId="77777777" w:rsidR="001A10E6" w:rsidRPr="00813D26" w:rsidRDefault="001A10E6" w:rsidP="001A10E6">
      <w:pPr>
        <w:pStyle w:val="paragraph"/>
      </w:pPr>
      <w:r w:rsidRPr="00813D26">
        <w:tab/>
        <w:t>(b)</w:t>
      </w:r>
      <w:r w:rsidRPr="00813D26">
        <w:tab/>
        <w:t>insurance, other than State insurance not extending beyond the limits of the State concerned.</w:t>
      </w:r>
    </w:p>
    <w:p w14:paraId="6E3357D4" w14:textId="77777777" w:rsidR="001A10E6" w:rsidRPr="00813D26" w:rsidRDefault="001A10E6" w:rsidP="001A10E6">
      <w:pPr>
        <w:pStyle w:val="subsection"/>
      </w:pPr>
      <w:r w:rsidRPr="00813D26">
        <w:tab/>
        <w:t>(12)</w:t>
      </w:r>
      <w:r w:rsidRPr="00813D26">
        <w:tab/>
        <w:t>The limited application provisions have effect in relation to discrimination in the course of, or in relation to, trade or commerce:</w:t>
      </w:r>
    </w:p>
    <w:p w14:paraId="42BD48FE" w14:textId="77777777" w:rsidR="001A10E6" w:rsidRPr="00813D26" w:rsidRDefault="001A10E6" w:rsidP="001A10E6">
      <w:pPr>
        <w:pStyle w:val="paragraph"/>
      </w:pPr>
      <w:r w:rsidRPr="00813D26">
        <w:tab/>
        <w:t>(a)</w:t>
      </w:r>
      <w:r w:rsidRPr="00813D26">
        <w:tab/>
        <w:t xml:space="preserve">between </w:t>
      </w:r>
      <w:smartTag w:uri="urn:schemas-microsoft-com:office:smarttags" w:element="country-region">
        <w:smartTag w:uri="urn:schemas-microsoft-com:office:smarttags" w:element="place">
          <w:r w:rsidRPr="00813D26">
            <w:t>Australia</w:t>
          </w:r>
        </w:smartTag>
      </w:smartTag>
      <w:r w:rsidRPr="00813D26">
        <w:t xml:space="preserve"> and a place outside </w:t>
      </w:r>
      <w:smartTag w:uri="urn:schemas-microsoft-com:office:smarttags" w:element="country-region">
        <w:smartTag w:uri="urn:schemas-microsoft-com:office:smarttags" w:element="place">
          <w:r w:rsidRPr="00813D26">
            <w:t>Australia</w:t>
          </w:r>
        </w:smartTag>
      </w:smartTag>
      <w:r w:rsidRPr="00813D26">
        <w:t>; or</w:t>
      </w:r>
    </w:p>
    <w:p w14:paraId="72A5FE2E" w14:textId="77777777" w:rsidR="001A10E6" w:rsidRPr="00813D26" w:rsidRDefault="001A10E6" w:rsidP="001A10E6">
      <w:pPr>
        <w:pStyle w:val="paragraph"/>
      </w:pPr>
      <w:r w:rsidRPr="00813D26">
        <w:tab/>
        <w:t>(b)</w:t>
      </w:r>
      <w:r w:rsidRPr="00813D26">
        <w:tab/>
        <w:t>among the States; or</w:t>
      </w:r>
    </w:p>
    <w:p w14:paraId="6515169B" w14:textId="77777777" w:rsidR="001A10E6" w:rsidRPr="00813D26" w:rsidRDefault="001A10E6" w:rsidP="001A10E6">
      <w:pPr>
        <w:pStyle w:val="paragraph"/>
      </w:pPr>
      <w:r w:rsidRPr="00813D26">
        <w:tab/>
        <w:t>(c)</w:t>
      </w:r>
      <w:r w:rsidRPr="00813D26">
        <w:tab/>
        <w:t>between a State and a Territory; or</w:t>
      </w:r>
    </w:p>
    <w:p w14:paraId="751127B9" w14:textId="77777777" w:rsidR="001A10E6" w:rsidRPr="00813D26" w:rsidRDefault="001A10E6" w:rsidP="001A10E6">
      <w:pPr>
        <w:pStyle w:val="paragraph"/>
      </w:pPr>
      <w:r w:rsidRPr="00813D26">
        <w:tab/>
        <w:t>(d)</w:t>
      </w:r>
      <w:r w:rsidRPr="00813D26">
        <w:tab/>
        <w:t>between 2 Territories.</w:t>
      </w:r>
    </w:p>
    <w:p w14:paraId="2E2DE83B" w14:textId="77777777" w:rsidR="001A10E6" w:rsidRPr="00813D26" w:rsidRDefault="001A10E6" w:rsidP="001A10E6">
      <w:pPr>
        <w:pStyle w:val="subsection"/>
      </w:pPr>
      <w:r w:rsidRPr="00813D26">
        <w:tab/>
        <w:t>(13)</w:t>
      </w:r>
      <w:r w:rsidRPr="00813D26">
        <w:tab/>
        <w:t xml:space="preserve">The limited application provisions have effect in relation to discrimination within </w:t>
      </w:r>
      <w:smartTag w:uri="urn:schemas-microsoft-com:office:smarttags" w:element="country-region">
        <w:smartTag w:uri="urn:schemas-microsoft-com:office:smarttags" w:element="place">
          <w:r w:rsidRPr="00813D26">
            <w:t>Australia</w:t>
          </w:r>
        </w:smartTag>
      </w:smartTag>
      <w:r w:rsidRPr="00813D26">
        <w:t xml:space="preserve"> involving persons or things, or matters arising outside </w:t>
      </w:r>
      <w:smartTag w:uri="urn:schemas-microsoft-com:office:smarttags" w:element="country-region">
        <w:smartTag w:uri="urn:schemas-microsoft-com:office:smarttags" w:element="place">
          <w:r w:rsidRPr="00813D26">
            <w:t>Australia</w:t>
          </w:r>
        </w:smartTag>
      </w:smartTag>
      <w:r w:rsidRPr="00813D26">
        <w:t>.</w:t>
      </w:r>
    </w:p>
    <w:p w14:paraId="3232FB5F" w14:textId="77777777" w:rsidR="001A10E6" w:rsidRPr="00813D26" w:rsidRDefault="001A10E6" w:rsidP="001A10E6">
      <w:pPr>
        <w:pStyle w:val="subsection"/>
      </w:pPr>
      <w:r w:rsidRPr="00813D26">
        <w:tab/>
        <w:t>(14)</w:t>
      </w:r>
      <w:r w:rsidRPr="00813D26">
        <w:tab/>
        <w:t>The provisions of Division</w:t>
      </w:r>
      <w:r w:rsidR="00C77979" w:rsidRPr="00813D26">
        <w:t> </w:t>
      </w:r>
      <w:r w:rsidRPr="00813D26">
        <w:t>3 of Part</w:t>
      </w:r>
      <w:r w:rsidR="00C77979" w:rsidRPr="00813D26">
        <w:t> </w:t>
      </w:r>
      <w:r w:rsidRPr="00813D26">
        <w:t xml:space="preserve">2 have effect in relation to acts done within </w:t>
      </w:r>
      <w:smartTag w:uri="urn:schemas-microsoft-com:office:smarttags" w:element="country-region">
        <w:smartTag w:uri="urn:schemas-microsoft-com:office:smarttags" w:element="place">
          <w:r w:rsidRPr="00813D26">
            <w:t>Australia</w:t>
          </w:r>
        </w:smartTag>
      </w:smartTag>
      <w:r w:rsidRPr="00813D26">
        <w:t xml:space="preserve"> involving persons or things, or matters arising outside </w:t>
      </w:r>
      <w:smartTag w:uri="urn:schemas-microsoft-com:office:smarttags" w:element="country-region">
        <w:smartTag w:uri="urn:schemas-microsoft-com:office:smarttags" w:element="place">
          <w:r w:rsidRPr="00813D26">
            <w:t>Australia</w:t>
          </w:r>
        </w:smartTag>
      </w:smartTag>
      <w:r w:rsidRPr="00813D26">
        <w:t>.</w:t>
      </w:r>
    </w:p>
    <w:p w14:paraId="68E2407A" w14:textId="77777777" w:rsidR="001A10E6" w:rsidRPr="00813D26" w:rsidRDefault="001A10E6" w:rsidP="001A10E6">
      <w:pPr>
        <w:pStyle w:val="ActHead5"/>
      </w:pPr>
      <w:bookmarkStart w:id="14" w:name="_Toc119076377"/>
      <w:r w:rsidRPr="000044BF">
        <w:rPr>
          <w:rStyle w:val="CharSectno"/>
        </w:rPr>
        <w:t>12A</w:t>
      </w:r>
      <w:r w:rsidRPr="00813D26">
        <w:t xml:space="preserve">  Application of the </w:t>
      </w:r>
      <w:r w:rsidRPr="00813D26">
        <w:rPr>
          <w:i/>
        </w:rPr>
        <w:t>Criminal Code</w:t>
      </w:r>
      <w:bookmarkEnd w:id="14"/>
    </w:p>
    <w:p w14:paraId="4AD087C6" w14:textId="77777777" w:rsidR="001A10E6" w:rsidRPr="00813D26" w:rsidRDefault="001A10E6" w:rsidP="001A10E6">
      <w:pPr>
        <w:pStyle w:val="subsection"/>
      </w:pPr>
      <w:r w:rsidRPr="00813D26">
        <w:tab/>
      </w:r>
      <w:r w:rsidRPr="00813D26">
        <w:tab/>
        <w:t>Chapter</w:t>
      </w:r>
      <w:r w:rsidR="00C77979" w:rsidRPr="00813D26">
        <w:t> </w:t>
      </w:r>
      <w:r w:rsidRPr="00813D26">
        <w:t xml:space="preserve">2 of the </w:t>
      </w:r>
      <w:r w:rsidRPr="00813D26">
        <w:rPr>
          <w:i/>
        </w:rPr>
        <w:t>Criminal Code</w:t>
      </w:r>
      <w:r w:rsidRPr="00813D26">
        <w:t xml:space="preserve"> (except Part</w:t>
      </w:r>
      <w:r w:rsidR="00C77979" w:rsidRPr="00813D26">
        <w:t> </w:t>
      </w:r>
      <w:r w:rsidRPr="00813D26">
        <w:t>2.5) applies to all offences against this Act.</w:t>
      </w:r>
    </w:p>
    <w:p w14:paraId="3CF58FA5" w14:textId="77777777" w:rsidR="001A10E6" w:rsidRPr="00813D26" w:rsidRDefault="001A10E6" w:rsidP="001A10E6">
      <w:pPr>
        <w:pStyle w:val="notetext"/>
      </w:pPr>
      <w:r w:rsidRPr="00813D26">
        <w:t>Note:</w:t>
      </w:r>
      <w:r w:rsidRPr="00813D26">
        <w:tab/>
        <w:t>Chapter</w:t>
      </w:r>
      <w:r w:rsidR="00C77979" w:rsidRPr="00813D26">
        <w:t> </w:t>
      </w:r>
      <w:r w:rsidRPr="00813D26">
        <w:t xml:space="preserve">2 of the </w:t>
      </w:r>
      <w:r w:rsidRPr="00813D26">
        <w:rPr>
          <w:i/>
        </w:rPr>
        <w:t>Criminal Code</w:t>
      </w:r>
      <w:r w:rsidRPr="00813D26">
        <w:t xml:space="preserve"> sets out the general principles of criminal responsibility.</w:t>
      </w:r>
    </w:p>
    <w:p w14:paraId="3394892E" w14:textId="77777777" w:rsidR="001A10E6" w:rsidRPr="00813D26" w:rsidRDefault="001A10E6" w:rsidP="001A10E6">
      <w:pPr>
        <w:pStyle w:val="ActHead5"/>
      </w:pPr>
      <w:bookmarkStart w:id="15" w:name="_Toc119076378"/>
      <w:r w:rsidRPr="000044BF">
        <w:rPr>
          <w:rStyle w:val="CharSectno"/>
        </w:rPr>
        <w:t>13</w:t>
      </w:r>
      <w:r w:rsidRPr="00813D26">
        <w:t xml:space="preserve">  Operation of State and Territory laws</w:t>
      </w:r>
      <w:bookmarkEnd w:id="15"/>
    </w:p>
    <w:p w14:paraId="645F7430" w14:textId="31BA8312" w:rsidR="001A10E6" w:rsidRPr="00813D26" w:rsidRDefault="001A10E6" w:rsidP="001A10E6">
      <w:pPr>
        <w:pStyle w:val="subsection"/>
      </w:pPr>
      <w:r w:rsidRPr="00813D26">
        <w:tab/>
        <w:t>(1)</w:t>
      </w:r>
      <w:r w:rsidRPr="00813D26">
        <w:tab/>
        <w:t xml:space="preserve">A reference in this section to this Act is a reference to this Act as it has effect because of a provision of </w:t>
      </w:r>
      <w:r w:rsidR="000044BF">
        <w:t>section 1</w:t>
      </w:r>
      <w:r w:rsidRPr="00813D26">
        <w:t>2.</w:t>
      </w:r>
    </w:p>
    <w:p w14:paraId="3CF94468" w14:textId="77777777" w:rsidR="001A10E6" w:rsidRPr="00813D26" w:rsidRDefault="001A10E6" w:rsidP="001A10E6">
      <w:pPr>
        <w:pStyle w:val="subsection"/>
      </w:pPr>
      <w:r w:rsidRPr="00813D26">
        <w:tab/>
        <w:t>(2)</w:t>
      </w:r>
      <w:r w:rsidRPr="00813D26">
        <w:tab/>
        <w:t>A reference in this section to a law of a State or Territory is a reference to a law of a State or Territory that deals with discrimination on the grounds of disability.</w:t>
      </w:r>
    </w:p>
    <w:p w14:paraId="41C223FF" w14:textId="77777777" w:rsidR="001A10E6" w:rsidRPr="00813D26" w:rsidRDefault="001A10E6" w:rsidP="001A10E6">
      <w:pPr>
        <w:pStyle w:val="subsection"/>
      </w:pPr>
      <w:r w:rsidRPr="00813D26">
        <w:tab/>
        <w:t>(3)</w:t>
      </w:r>
      <w:r w:rsidRPr="00813D26">
        <w:tab/>
        <w:t>This Act is not intended to exclude or limit the operation of a law of a State or Territory that is capable of operating concurrently with this Act.</w:t>
      </w:r>
    </w:p>
    <w:p w14:paraId="4FEBBBC9" w14:textId="77777777" w:rsidR="00667B50" w:rsidRPr="00813D26" w:rsidRDefault="00667B50" w:rsidP="00667B50">
      <w:pPr>
        <w:pStyle w:val="subsection"/>
      </w:pPr>
      <w:r w:rsidRPr="00813D26">
        <w:tab/>
        <w:t>(3A)</w:t>
      </w:r>
      <w:r w:rsidRPr="00813D26">
        <w:tab/>
      </w:r>
      <w:r w:rsidR="00C77979" w:rsidRPr="00813D26">
        <w:t>Subsection (</w:t>
      </w:r>
      <w:r w:rsidRPr="00813D26">
        <w:t>3) does not apply in relation to Division</w:t>
      </w:r>
      <w:r w:rsidR="00C77979" w:rsidRPr="00813D26">
        <w:t> </w:t>
      </w:r>
      <w:r w:rsidRPr="00813D26">
        <w:t>2A of Part</w:t>
      </w:r>
      <w:r w:rsidR="00C77979" w:rsidRPr="00813D26">
        <w:t> </w:t>
      </w:r>
      <w:r w:rsidRPr="00813D26">
        <w:t>2 (Disability standards).</w:t>
      </w:r>
    </w:p>
    <w:p w14:paraId="218FF92B" w14:textId="77777777" w:rsidR="001A10E6" w:rsidRPr="00813D26" w:rsidRDefault="001A10E6" w:rsidP="001A10E6">
      <w:pPr>
        <w:pStyle w:val="subsection"/>
      </w:pPr>
      <w:r w:rsidRPr="00813D26">
        <w:tab/>
        <w:t>(4)</w:t>
      </w:r>
      <w:r w:rsidRPr="00813D26">
        <w:tab/>
        <w:t>If:</w:t>
      </w:r>
    </w:p>
    <w:p w14:paraId="2B56B6B9" w14:textId="77777777" w:rsidR="001A10E6" w:rsidRPr="00813D26" w:rsidRDefault="001A10E6" w:rsidP="001A10E6">
      <w:pPr>
        <w:pStyle w:val="paragraph"/>
      </w:pPr>
      <w:r w:rsidRPr="00813D26">
        <w:tab/>
        <w:t>(a)</w:t>
      </w:r>
      <w:r w:rsidRPr="00813D26">
        <w:tab/>
        <w:t>a law of a State or Territory relating to discrimination deals with a matter dealt with by this Act</w:t>
      </w:r>
      <w:r w:rsidR="00A33BA0" w:rsidRPr="00813D26">
        <w:t xml:space="preserve"> (including a matter dealt with by a disability standard)</w:t>
      </w:r>
      <w:r w:rsidRPr="00813D26">
        <w:t>; and</w:t>
      </w:r>
    </w:p>
    <w:p w14:paraId="38AC915A" w14:textId="77777777" w:rsidR="001A10E6" w:rsidRPr="00813D26" w:rsidRDefault="001A10E6" w:rsidP="001A10E6">
      <w:pPr>
        <w:pStyle w:val="paragraph"/>
      </w:pPr>
      <w:r w:rsidRPr="00813D26">
        <w:tab/>
        <w:t>(b)</w:t>
      </w:r>
      <w:r w:rsidRPr="00813D26">
        <w:tab/>
        <w:t xml:space="preserve">a person has made a complaint or initiated a proceeding under that law in respect of an act or omission in respect of which the person would, apart from this subsection, have been entitled to make a complaint under the </w:t>
      </w:r>
      <w:r w:rsidR="00A504AA" w:rsidRPr="00813D26">
        <w:rPr>
          <w:i/>
        </w:rPr>
        <w:t>Australian Human Rights Commission Act 1986</w:t>
      </w:r>
      <w:r w:rsidRPr="00813D26">
        <w:t xml:space="preserve"> alleging that the act or omission is unlawful under a provision of Part</w:t>
      </w:r>
      <w:r w:rsidR="00C77979" w:rsidRPr="00813D26">
        <w:t> </w:t>
      </w:r>
      <w:r w:rsidRPr="00813D26">
        <w:t>2 of this Act;</w:t>
      </w:r>
    </w:p>
    <w:p w14:paraId="4F5101BC" w14:textId="77777777" w:rsidR="001A10E6" w:rsidRPr="00813D26" w:rsidRDefault="001A10E6" w:rsidP="001A10E6">
      <w:pPr>
        <w:pStyle w:val="subsection2"/>
      </w:pPr>
      <w:r w:rsidRPr="00813D26">
        <w:t xml:space="preserve">the person is not entitled to make a complaint or institute a proceeding under the </w:t>
      </w:r>
      <w:r w:rsidR="001B503C" w:rsidRPr="00813D26">
        <w:rPr>
          <w:i/>
        </w:rPr>
        <w:t>Australian Human Rights Commission Act 1986</w:t>
      </w:r>
      <w:r w:rsidRPr="00813D26">
        <w:t xml:space="preserve"> alleging that the act or omission is unlawful under a provision of Part</w:t>
      </w:r>
      <w:r w:rsidR="00C77979" w:rsidRPr="00813D26">
        <w:t> </w:t>
      </w:r>
      <w:r w:rsidRPr="00813D26">
        <w:t>2 of this Act.</w:t>
      </w:r>
    </w:p>
    <w:p w14:paraId="71BC738B" w14:textId="77777777" w:rsidR="001A10E6" w:rsidRPr="00813D26" w:rsidRDefault="001A10E6" w:rsidP="001A10E6">
      <w:pPr>
        <w:pStyle w:val="subsection"/>
      </w:pPr>
      <w:r w:rsidRPr="00813D26">
        <w:tab/>
        <w:t>(5)</w:t>
      </w:r>
      <w:r w:rsidRPr="00813D26">
        <w:tab/>
        <w:t>If:</w:t>
      </w:r>
    </w:p>
    <w:p w14:paraId="65A98B10" w14:textId="77777777" w:rsidR="001A10E6" w:rsidRPr="00813D26" w:rsidRDefault="001A10E6" w:rsidP="001A10E6">
      <w:pPr>
        <w:pStyle w:val="paragraph"/>
      </w:pPr>
      <w:r w:rsidRPr="00813D26">
        <w:tab/>
        <w:t>(a)</w:t>
      </w:r>
      <w:r w:rsidRPr="00813D26">
        <w:tab/>
        <w:t>a law of a State or Territory deals with a matter dealt with by this Act</w:t>
      </w:r>
      <w:r w:rsidR="00A33BA0" w:rsidRPr="00813D26">
        <w:t xml:space="preserve"> (including a matter dealt with by a disability standard)</w:t>
      </w:r>
      <w:r w:rsidRPr="00813D26">
        <w:t>; and</w:t>
      </w:r>
    </w:p>
    <w:p w14:paraId="3448D07C" w14:textId="77777777" w:rsidR="001A10E6" w:rsidRPr="00813D26" w:rsidRDefault="001A10E6" w:rsidP="001A10E6">
      <w:pPr>
        <w:pStyle w:val="paragraph"/>
      </w:pPr>
      <w:r w:rsidRPr="00813D26">
        <w:tab/>
        <w:t>(b)</w:t>
      </w:r>
      <w:r w:rsidRPr="00813D26">
        <w:tab/>
        <w:t>an act or omission by a person that constitutes an offence against that law also constitutes an offence against this Act;</w:t>
      </w:r>
    </w:p>
    <w:p w14:paraId="6872FF8F" w14:textId="77777777" w:rsidR="001A10E6" w:rsidRPr="00813D26" w:rsidRDefault="001A10E6" w:rsidP="001A10E6">
      <w:pPr>
        <w:pStyle w:val="subsection2"/>
      </w:pPr>
      <w:r w:rsidRPr="00813D26">
        <w:t>the person may be prosecuted and convicted either under that law of the State or Territory or under this Act, but nothing in this subsection renders a person liable to be punished more than once in respect of the same act or omission.</w:t>
      </w:r>
    </w:p>
    <w:p w14:paraId="1EC2FAFA" w14:textId="77777777" w:rsidR="001A10E6" w:rsidRPr="00813D26" w:rsidRDefault="001A10E6" w:rsidP="001A10E6">
      <w:pPr>
        <w:pStyle w:val="ActHead5"/>
      </w:pPr>
      <w:bookmarkStart w:id="16" w:name="_Toc119076379"/>
      <w:r w:rsidRPr="000044BF">
        <w:rPr>
          <w:rStyle w:val="CharSectno"/>
        </w:rPr>
        <w:t>14</w:t>
      </w:r>
      <w:r w:rsidRPr="00813D26">
        <w:t xml:space="preserve">  Extent to which Act binds the Crown</w:t>
      </w:r>
      <w:bookmarkEnd w:id="16"/>
    </w:p>
    <w:p w14:paraId="3922FD1F" w14:textId="77777777" w:rsidR="001A10E6" w:rsidRPr="00813D26" w:rsidRDefault="001A10E6" w:rsidP="001A10E6">
      <w:pPr>
        <w:pStyle w:val="subsection"/>
      </w:pPr>
      <w:r w:rsidRPr="00813D26">
        <w:tab/>
        <w:t>(1)</w:t>
      </w:r>
      <w:r w:rsidRPr="00813D26">
        <w:tab/>
        <w:t>This Act binds the Crown in right of the Commonwealth</w:t>
      </w:r>
      <w:r w:rsidR="00FD5D91" w:rsidRPr="00813D26">
        <w:t xml:space="preserve"> and of each of the States</w:t>
      </w:r>
      <w:r w:rsidRPr="00813D26">
        <w:t>.</w:t>
      </w:r>
    </w:p>
    <w:p w14:paraId="0E555FDD" w14:textId="77777777" w:rsidR="001A10E6" w:rsidRPr="00813D26" w:rsidRDefault="001A10E6" w:rsidP="001A10E6">
      <w:pPr>
        <w:pStyle w:val="subsection"/>
      </w:pPr>
      <w:r w:rsidRPr="00813D26">
        <w:tab/>
        <w:t>(2)</w:t>
      </w:r>
      <w:r w:rsidRPr="00813D26">
        <w:tab/>
        <w:t>This Act does not render the Crown in right of the Commonwealth</w:t>
      </w:r>
      <w:r w:rsidR="00FD5D91" w:rsidRPr="00813D26">
        <w:t xml:space="preserve"> or of a State</w:t>
      </w:r>
      <w:r w:rsidRPr="00813D26">
        <w:t xml:space="preserve"> liable to be prosecuted for an offence.</w:t>
      </w:r>
    </w:p>
    <w:p w14:paraId="7C4B4D57" w14:textId="77777777" w:rsidR="001A10E6" w:rsidRPr="00813D26" w:rsidRDefault="001A10E6" w:rsidP="00F96A12">
      <w:pPr>
        <w:pStyle w:val="ActHead2"/>
        <w:pageBreakBefore/>
      </w:pPr>
      <w:bookmarkStart w:id="17" w:name="_Toc119076380"/>
      <w:r w:rsidRPr="000044BF">
        <w:rPr>
          <w:rStyle w:val="CharPartNo"/>
        </w:rPr>
        <w:t>Part</w:t>
      </w:r>
      <w:r w:rsidR="00C77979" w:rsidRPr="000044BF">
        <w:rPr>
          <w:rStyle w:val="CharPartNo"/>
        </w:rPr>
        <w:t> </w:t>
      </w:r>
      <w:r w:rsidRPr="000044BF">
        <w:rPr>
          <w:rStyle w:val="CharPartNo"/>
        </w:rPr>
        <w:t>2</w:t>
      </w:r>
      <w:r w:rsidRPr="00813D26">
        <w:t>—</w:t>
      </w:r>
      <w:r w:rsidRPr="000044BF">
        <w:rPr>
          <w:rStyle w:val="CharPartText"/>
        </w:rPr>
        <w:t>Prohibition of disability discrimination</w:t>
      </w:r>
      <w:bookmarkEnd w:id="17"/>
    </w:p>
    <w:p w14:paraId="6FE2FB50" w14:textId="77777777" w:rsidR="001A10E6" w:rsidRPr="00813D26" w:rsidRDefault="001A10E6" w:rsidP="001A10E6">
      <w:pPr>
        <w:pStyle w:val="ActHead3"/>
      </w:pPr>
      <w:bookmarkStart w:id="18" w:name="_Toc119076381"/>
      <w:r w:rsidRPr="000044BF">
        <w:rPr>
          <w:rStyle w:val="CharDivNo"/>
        </w:rPr>
        <w:t>Division</w:t>
      </w:r>
      <w:r w:rsidR="00C77979" w:rsidRPr="000044BF">
        <w:rPr>
          <w:rStyle w:val="CharDivNo"/>
        </w:rPr>
        <w:t> </w:t>
      </w:r>
      <w:r w:rsidRPr="000044BF">
        <w:rPr>
          <w:rStyle w:val="CharDivNo"/>
        </w:rPr>
        <w:t>1</w:t>
      </w:r>
      <w:r w:rsidRPr="00813D26">
        <w:t>—</w:t>
      </w:r>
      <w:r w:rsidRPr="000044BF">
        <w:rPr>
          <w:rStyle w:val="CharDivText"/>
        </w:rPr>
        <w:t>Discrimination in work</w:t>
      </w:r>
      <w:bookmarkEnd w:id="18"/>
    </w:p>
    <w:p w14:paraId="71D01DE0" w14:textId="77777777" w:rsidR="001A10E6" w:rsidRPr="00813D26" w:rsidRDefault="001A10E6" w:rsidP="001A10E6">
      <w:pPr>
        <w:pStyle w:val="ActHead5"/>
      </w:pPr>
      <w:bookmarkStart w:id="19" w:name="_Toc119076382"/>
      <w:r w:rsidRPr="000044BF">
        <w:rPr>
          <w:rStyle w:val="CharSectno"/>
        </w:rPr>
        <w:t>15</w:t>
      </w:r>
      <w:r w:rsidRPr="00813D26">
        <w:t xml:space="preserve">  Discrimination in employment</w:t>
      </w:r>
      <w:bookmarkEnd w:id="19"/>
    </w:p>
    <w:p w14:paraId="58171748" w14:textId="77777777" w:rsidR="001A10E6" w:rsidRPr="00813D26" w:rsidRDefault="001A10E6" w:rsidP="001A10E6">
      <w:pPr>
        <w:pStyle w:val="subsection"/>
      </w:pPr>
      <w:r w:rsidRPr="00813D26">
        <w:tab/>
        <w:t>(1)</w:t>
      </w:r>
      <w:r w:rsidRPr="00813D26">
        <w:tab/>
        <w:t>It is unlawful for an employer or a person acting or purporting to act on behalf of an employer to discriminate against a person on the ground of the other person’s disability:</w:t>
      </w:r>
    </w:p>
    <w:p w14:paraId="08E4F735" w14:textId="77777777" w:rsidR="001A10E6" w:rsidRPr="00813D26" w:rsidRDefault="001A10E6" w:rsidP="001A10E6">
      <w:pPr>
        <w:pStyle w:val="paragraph"/>
      </w:pPr>
      <w:r w:rsidRPr="00813D26">
        <w:tab/>
        <w:t>(a)</w:t>
      </w:r>
      <w:r w:rsidRPr="00813D26">
        <w:tab/>
        <w:t>in the arrangements made for the purpose of determining who should be offered employment; or</w:t>
      </w:r>
    </w:p>
    <w:p w14:paraId="52EC5BC2" w14:textId="77777777" w:rsidR="001A10E6" w:rsidRPr="00813D26" w:rsidRDefault="001A10E6" w:rsidP="001A10E6">
      <w:pPr>
        <w:pStyle w:val="paragraph"/>
      </w:pPr>
      <w:r w:rsidRPr="00813D26">
        <w:tab/>
        <w:t>(b)</w:t>
      </w:r>
      <w:r w:rsidRPr="00813D26">
        <w:tab/>
        <w:t>in determining who should be offered employment; or</w:t>
      </w:r>
    </w:p>
    <w:p w14:paraId="50890176" w14:textId="77777777" w:rsidR="001A10E6" w:rsidRPr="00813D26" w:rsidRDefault="001A10E6" w:rsidP="001A10E6">
      <w:pPr>
        <w:pStyle w:val="paragraph"/>
      </w:pPr>
      <w:r w:rsidRPr="00813D26">
        <w:tab/>
        <w:t>(c)</w:t>
      </w:r>
      <w:r w:rsidRPr="00813D26">
        <w:tab/>
        <w:t>in the terms or conditions on which employment is offered.</w:t>
      </w:r>
    </w:p>
    <w:p w14:paraId="3309D97E" w14:textId="77777777" w:rsidR="001A10E6" w:rsidRPr="00813D26" w:rsidRDefault="001A10E6" w:rsidP="001A10E6">
      <w:pPr>
        <w:pStyle w:val="subsection"/>
      </w:pPr>
      <w:r w:rsidRPr="00813D26">
        <w:tab/>
        <w:t>(2)</w:t>
      </w:r>
      <w:r w:rsidRPr="00813D26">
        <w:tab/>
        <w:t>It is unlawful for an employer or a person acting or purporting to act on behalf of an employer to discriminate against an employee on the ground of the employee’s disability:</w:t>
      </w:r>
    </w:p>
    <w:p w14:paraId="1BE99782" w14:textId="77777777" w:rsidR="001A10E6" w:rsidRPr="00813D26" w:rsidRDefault="001A10E6" w:rsidP="001A10E6">
      <w:pPr>
        <w:pStyle w:val="paragraph"/>
      </w:pPr>
      <w:r w:rsidRPr="00813D26">
        <w:tab/>
        <w:t>(a)</w:t>
      </w:r>
      <w:r w:rsidRPr="00813D26">
        <w:tab/>
        <w:t>in the terms or conditions of employment that the employer affords the employee; or</w:t>
      </w:r>
    </w:p>
    <w:p w14:paraId="6B661CCF" w14:textId="77777777" w:rsidR="001A10E6" w:rsidRPr="00813D26" w:rsidRDefault="001A10E6" w:rsidP="001A10E6">
      <w:pPr>
        <w:pStyle w:val="paragraph"/>
      </w:pPr>
      <w:r w:rsidRPr="00813D26">
        <w:tab/>
        <w:t>(b)</w:t>
      </w:r>
      <w:r w:rsidRPr="00813D26">
        <w:tab/>
        <w:t>by denying the employee access, or limiting the employee’s access, to opportunities for promotion, transfer or training, or to any other benefits associated with employment; or</w:t>
      </w:r>
    </w:p>
    <w:p w14:paraId="476C0F16" w14:textId="77777777" w:rsidR="001A10E6" w:rsidRPr="00813D26" w:rsidRDefault="001A10E6" w:rsidP="001A10E6">
      <w:pPr>
        <w:pStyle w:val="paragraph"/>
      </w:pPr>
      <w:r w:rsidRPr="00813D26">
        <w:tab/>
        <w:t>(c)</w:t>
      </w:r>
      <w:r w:rsidRPr="00813D26">
        <w:tab/>
        <w:t>by dismissing the employee; or</w:t>
      </w:r>
    </w:p>
    <w:p w14:paraId="178B8966" w14:textId="77777777" w:rsidR="001A10E6" w:rsidRPr="00813D26" w:rsidRDefault="001A10E6" w:rsidP="001A10E6">
      <w:pPr>
        <w:pStyle w:val="paragraph"/>
      </w:pPr>
      <w:r w:rsidRPr="00813D26">
        <w:tab/>
        <w:t>(d)</w:t>
      </w:r>
      <w:r w:rsidRPr="00813D26">
        <w:tab/>
        <w:t>by subjecting the employee to any other detriment.</w:t>
      </w:r>
    </w:p>
    <w:p w14:paraId="5F22CFB1" w14:textId="5C48CE98" w:rsidR="001A10E6" w:rsidRPr="00813D26" w:rsidRDefault="001A10E6" w:rsidP="001A10E6">
      <w:pPr>
        <w:pStyle w:val="subsection"/>
      </w:pPr>
      <w:r w:rsidRPr="00813D26">
        <w:tab/>
        <w:t>(3)</w:t>
      </w:r>
      <w:r w:rsidRPr="00813D26">
        <w:tab/>
        <w:t xml:space="preserve">Neither </w:t>
      </w:r>
      <w:r w:rsidR="00C77979" w:rsidRPr="00813D26">
        <w:t>paragraph (</w:t>
      </w:r>
      <w:r w:rsidRPr="00813D26">
        <w:t>1)(a) nor (b) renders it unlawful for a person to discriminate against another person, on the ground of the other person’s disability, in connection with employment to perform domestic duties on the premises on which the first</w:t>
      </w:r>
      <w:r w:rsidR="000044BF">
        <w:noBreakHyphen/>
      </w:r>
      <w:r w:rsidRPr="00813D26">
        <w:t>mentioned person resides.</w:t>
      </w:r>
    </w:p>
    <w:p w14:paraId="558697A2" w14:textId="77777777" w:rsidR="001A10E6" w:rsidRPr="00813D26" w:rsidRDefault="001A10E6" w:rsidP="001A10E6">
      <w:pPr>
        <w:pStyle w:val="ActHead5"/>
      </w:pPr>
      <w:bookmarkStart w:id="20" w:name="_Toc119076383"/>
      <w:r w:rsidRPr="000044BF">
        <w:rPr>
          <w:rStyle w:val="CharSectno"/>
        </w:rPr>
        <w:t>16</w:t>
      </w:r>
      <w:r w:rsidRPr="00813D26">
        <w:t xml:space="preserve">  Discrimination against commission agents</w:t>
      </w:r>
      <w:bookmarkEnd w:id="20"/>
    </w:p>
    <w:p w14:paraId="277415FE" w14:textId="77777777" w:rsidR="001A10E6" w:rsidRPr="00813D26" w:rsidRDefault="001A10E6" w:rsidP="001A10E6">
      <w:pPr>
        <w:pStyle w:val="subsection"/>
      </w:pPr>
      <w:r w:rsidRPr="00813D26">
        <w:tab/>
        <w:t>(1)</w:t>
      </w:r>
      <w:r w:rsidRPr="00813D26">
        <w:tab/>
        <w:t>It is unlawful for a principal to discriminate against a person on the ground of the person’s disability:</w:t>
      </w:r>
    </w:p>
    <w:p w14:paraId="2B7C7995" w14:textId="77777777" w:rsidR="001A10E6" w:rsidRPr="00813D26" w:rsidRDefault="001A10E6" w:rsidP="001A10E6">
      <w:pPr>
        <w:pStyle w:val="paragraph"/>
      </w:pPr>
      <w:r w:rsidRPr="00813D26">
        <w:tab/>
        <w:t>(a)</w:t>
      </w:r>
      <w:r w:rsidRPr="00813D26">
        <w:tab/>
        <w:t>in the arrangements the principal makes for the purpose of determining who should be engaged as a commission agent; or</w:t>
      </w:r>
    </w:p>
    <w:p w14:paraId="61510778" w14:textId="77777777" w:rsidR="001A10E6" w:rsidRPr="00813D26" w:rsidRDefault="001A10E6" w:rsidP="001A10E6">
      <w:pPr>
        <w:pStyle w:val="paragraph"/>
      </w:pPr>
      <w:r w:rsidRPr="00813D26">
        <w:tab/>
        <w:t>(b)</w:t>
      </w:r>
      <w:r w:rsidRPr="00813D26">
        <w:tab/>
        <w:t>in determining who should be engaged as a commission agent; or</w:t>
      </w:r>
    </w:p>
    <w:p w14:paraId="7C98653A" w14:textId="77777777" w:rsidR="001A10E6" w:rsidRPr="00813D26" w:rsidRDefault="001A10E6" w:rsidP="001A10E6">
      <w:pPr>
        <w:pStyle w:val="paragraph"/>
      </w:pPr>
      <w:r w:rsidRPr="00813D26">
        <w:tab/>
        <w:t>(c)</w:t>
      </w:r>
      <w:r w:rsidRPr="00813D26">
        <w:tab/>
        <w:t>in the terms or conditions on which the person is engaged as a commission agent.</w:t>
      </w:r>
    </w:p>
    <w:p w14:paraId="7D704BB7" w14:textId="77777777" w:rsidR="001A10E6" w:rsidRPr="00813D26" w:rsidRDefault="001A10E6" w:rsidP="001A10E6">
      <w:pPr>
        <w:pStyle w:val="subsection"/>
      </w:pPr>
      <w:r w:rsidRPr="00813D26">
        <w:tab/>
        <w:t>(2)</w:t>
      </w:r>
      <w:r w:rsidRPr="00813D26">
        <w:tab/>
        <w:t>It is unlawful for a principal to discriminate against a commission agent on the ground of the commission agent’s disability:</w:t>
      </w:r>
    </w:p>
    <w:p w14:paraId="5815B02D" w14:textId="77777777" w:rsidR="001A10E6" w:rsidRPr="00813D26" w:rsidRDefault="001A10E6" w:rsidP="001A10E6">
      <w:pPr>
        <w:pStyle w:val="paragraph"/>
      </w:pPr>
      <w:r w:rsidRPr="00813D26">
        <w:tab/>
        <w:t>(a)</w:t>
      </w:r>
      <w:r w:rsidRPr="00813D26">
        <w:tab/>
        <w:t>in the terms or conditions that the principal affords the commission agent as a commission agent; or</w:t>
      </w:r>
    </w:p>
    <w:p w14:paraId="5314A290" w14:textId="77777777" w:rsidR="001A10E6" w:rsidRPr="00813D26" w:rsidRDefault="001A10E6" w:rsidP="001A10E6">
      <w:pPr>
        <w:pStyle w:val="paragraph"/>
      </w:pPr>
      <w:r w:rsidRPr="00813D26">
        <w:tab/>
        <w:t>(b)</w:t>
      </w:r>
      <w:r w:rsidRPr="00813D26">
        <w:tab/>
        <w:t>by denying the commission agent access, or limiting the commission agent’s access, to opportunities for promotion, transfer or training, or to any other benefits associated with the position as a commission agent; or</w:t>
      </w:r>
    </w:p>
    <w:p w14:paraId="59AD3D96" w14:textId="77777777" w:rsidR="001A10E6" w:rsidRPr="00813D26" w:rsidRDefault="001A10E6" w:rsidP="001A10E6">
      <w:pPr>
        <w:pStyle w:val="paragraph"/>
      </w:pPr>
      <w:r w:rsidRPr="00813D26">
        <w:tab/>
        <w:t>(c)</w:t>
      </w:r>
      <w:r w:rsidRPr="00813D26">
        <w:tab/>
        <w:t>by terminating the engagement; or</w:t>
      </w:r>
    </w:p>
    <w:p w14:paraId="66208413" w14:textId="77777777" w:rsidR="001A10E6" w:rsidRPr="00813D26" w:rsidRDefault="001A10E6" w:rsidP="001A10E6">
      <w:pPr>
        <w:pStyle w:val="paragraph"/>
      </w:pPr>
      <w:r w:rsidRPr="00813D26">
        <w:tab/>
        <w:t>(d)</w:t>
      </w:r>
      <w:r w:rsidRPr="00813D26">
        <w:tab/>
        <w:t>by subjecting the commission agent to any other detriment.</w:t>
      </w:r>
    </w:p>
    <w:p w14:paraId="0877ABEA" w14:textId="77777777" w:rsidR="001A10E6" w:rsidRPr="00813D26" w:rsidRDefault="001A10E6" w:rsidP="001A10E6">
      <w:pPr>
        <w:pStyle w:val="ActHead5"/>
      </w:pPr>
      <w:bookmarkStart w:id="21" w:name="_Toc119076384"/>
      <w:r w:rsidRPr="000044BF">
        <w:rPr>
          <w:rStyle w:val="CharSectno"/>
        </w:rPr>
        <w:t>17</w:t>
      </w:r>
      <w:r w:rsidRPr="00813D26">
        <w:t xml:space="preserve">  Discrimination against contract workers</w:t>
      </w:r>
      <w:bookmarkEnd w:id="21"/>
    </w:p>
    <w:p w14:paraId="720AEFC5" w14:textId="77777777" w:rsidR="001A10E6" w:rsidRPr="00813D26" w:rsidRDefault="001A10E6" w:rsidP="001A10E6">
      <w:pPr>
        <w:pStyle w:val="subsection"/>
      </w:pPr>
      <w:r w:rsidRPr="00813D26">
        <w:tab/>
      </w:r>
      <w:r w:rsidRPr="00813D26">
        <w:tab/>
        <w:t>It is unlawful for a principal to discriminate against a contract worker on the ground of the contract worker’s disability:</w:t>
      </w:r>
    </w:p>
    <w:p w14:paraId="289D4883" w14:textId="77777777" w:rsidR="001A10E6" w:rsidRPr="00813D26" w:rsidRDefault="001A10E6" w:rsidP="001A10E6">
      <w:pPr>
        <w:pStyle w:val="paragraph"/>
      </w:pPr>
      <w:r w:rsidRPr="00813D26">
        <w:tab/>
        <w:t>(a)</w:t>
      </w:r>
      <w:r w:rsidRPr="00813D26">
        <w:tab/>
        <w:t>in the terms or conditions on which the principal allows the contract worker to work; or</w:t>
      </w:r>
    </w:p>
    <w:p w14:paraId="34F38B74" w14:textId="77777777" w:rsidR="001A10E6" w:rsidRPr="00813D26" w:rsidRDefault="001A10E6" w:rsidP="001A10E6">
      <w:pPr>
        <w:pStyle w:val="paragraph"/>
      </w:pPr>
      <w:r w:rsidRPr="00813D26">
        <w:tab/>
        <w:t>(b)</w:t>
      </w:r>
      <w:r w:rsidRPr="00813D26">
        <w:tab/>
        <w:t>by not allowing the contract worker to work or continue to work; or</w:t>
      </w:r>
    </w:p>
    <w:p w14:paraId="7E39AE03" w14:textId="77777777" w:rsidR="001A10E6" w:rsidRPr="00813D26" w:rsidRDefault="001A10E6" w:rsidP="001A10E6">
      <w:pPr>
        <w:pStyle w:val="paragraph"/>
      </w:pPr>
      <w:r w:rsidRPr="00813D26">
        <w:tab/>
        <w:t>(c)</w:t>
      </w:r>
      <w:r w:rsidRPr="00813D26">
        <w:tab/>
        <w:t>by denying the contract worker access, or limiting the contract worker’s access, to any benefit associated with the work in respect of which the contract with the employer is made; or</w:t>
      </w:r>
    </w:p>
    <w:p w14:paraId="05D5B73C" w14:textId="77777777" w:rsidR="001A10E6" w:rsidRPr="00813D26" w:rsidRDefault="001A10E6" w:rsidP="001A10E6">
      <w:pPr>
        <w:pStyle w:val="paragraph"/>
      </w:pPr>
      <w:r w:rsidRPr="00813D26">
        <w:tab/>
        <w:t>(d)</w:t>
      </w:r>
      <w:r w:rsidRPr="00813D26">
        <w:tab/>
        <w:t>by subjecting the contract worker to any other detriment.</w:t>
      </w:r>
    </w:p>
    <w:p w14:paraId="72E31BEF" w14:textId="77777777" w:rsidR="001A10E6" w:rsidRPr="00813D26" w:rsidRDefault="001A10E6" w:rsidP="001A10E6">
      <w:pPr>
        <w:pStyle w:val="ActHead5"/>
      </w:pPr>
      <w:bookmarkStart w:id="22" w:name="_Toc119076385"/>
      <w:r w:rsidRPr="000044BF">
        <w:rPr>
          <w:rStyle w:val="CharSectno"/>
        </w:rPr>
        <w:t>18</w:t>
      </w:r>
      <w:r w:rsidRPr="00813D26">
        <w:t xml:space="preserve">  Partnerships</w:t>
      </w:r>
      <w:bookmarkEnd w:id="22"/>
    </w:p>
    <w:p w14:paraId="0DB3A74C" w14:textId="77777777" w:rsidR="001A10E6" w:rsidRPr="00813D26" w:rsidRDefault="001A10E6" w:rsidP="001A10E6">
      <w:pPr>
        <w:pStyle w:val="subsection"/>
      </w:pPr>
      <w:r w:rsidRPr="00813D26">
        <w:tab/>
        <w:t>(1)</w:t>
      </w:r>
      <w:r w:rsidRPr="00813D26">
        <w:tab/>
        <w:t>It is unlawful for 3 or more persons who are proposing to form themselves into a partnership to discriminate against another person on the ground of the other person’s disability:</w:t>
      </w:r>
    </w:p>
    <w:p w14:paraId="4025D1AC" w14:textId="77777777" w:rsidR="001A10E6" w:rsidRPr="00813D26" w:rsidRDefault="001A10E6" w:rsidP="001A10E6">
      <w:pPr>
        <w:pStyle w:val="paragraph"/>
      </w:pPr>
      <w:r w:rsidRPr="00813D26">
        <w:tab/>
        <w:t>(a)</w:t>
      </w:r>
      <w:r w:rsidRPr="00813D26">
        <w:tab/>
        <w:t>in determining who should be invited to become a partner in the partnership; or</w:t>
      </w:r>
    </w:p>
    <w:p w14:paraId="05E97CC5" w14:textId="77777777" w:rsidR="001A10E6" w:rsidRPr="00813D26" w:rsidRDefault="001A10E6" w:rsidP="001A10E6">
      <w:pPr>
        <w:pStyle w:val="paragraph"/>
      </w:pPr>
      <w:r w:rsidRPr="00813D26">
        <w:tab/>
        <w:t>(b)</w:t>
      </w:r>
      <w:r w:rsidRPr="00813D26">
        <w:tab/>
        <w:t>in the terms or conditions on which the other person is invited to become a partner in the partnership.</w:t>
      </w:r>
    </w:p>
    <w:p w14:paraId="69643767" w14:textId="77777777" w:rsidR="001A10E6" w:rsidRPr="00813D26" w:rsidRDefault="001A10E6" w:rsidP="001A10E6">
      <w:pPr>
        <w:pStyle w:val="subsection"/>
      </w:pPr>
      <w:r w:rsidRPr="00813D26">
        <w:tab/>
        <w:t>(2)</w:t>
      </w:r>
      <w:r w:rsidRPr="00813D26">
        <w:tab/>
        <w:t>It is unlawful for any one or more of the partners in a partnership consisting of 3 or more partners to discriminate against another person on the ground of the other person’s disability:</w:t>
      </w:r>
    </w:p>
    <w:p w14:paraId="44AE6035" w14:textId="77777777" w:rsidR="001A10E6" w:rsidRPr="00813D26" w:rsidRDefault="001A10E6" w:rsidP="001A10E6">
      <w:pPr>
        <w:pStyle w:val="paragraph"/>
      </w:pPr>
      <w:r w:rsidRPr="00813D26">
        <w:tab/>
        <w:t>(a)</w:t>
      </w:r>
      <w:r w:rsidRPr="00813D26">
        <w:tab/>
        <w:t>in determining who should be invited to become a partner in the partnership; or</w:t>
      </w:r>
    </w:p>
    <w:p w14:paraId="70AD9968" w14:textId="77777777" w:rsidR="001A10E6" w:rsidRPr="00813D26" w:rsidRDefault="001A10E6" w:rsidP="001A10E6">
      <w:pPr>
        <w:pStyle w:val="paragraph"/>
      </w:pPr>
      <w:r w:rsidRPr="00813D26">
        <w:tab/>
        <w:t>(b)</w:t>
      </w:r>
      <w:r w:rsidRPr="00813D26">
        <w:tab/>
        <w:t>in the terms or conditions on which the other person is invited to become a partner in the partnership.</w:t>
      </w:r>
    </w:p>
    <w:p w14:paraId="4EE327E9" w14:textId="77777777" w:rsidR="001A10E6" w:rsidRPr="00813D26" w:rsidRDefault="001A10E6" w:rsidP="001A10E6">
      <w:pPr>
        <w:pStyle w:val="subsection"/>
      </w:pPr>
      <w:r w:rsidRPr="00813D26">
        <w:tab/>
        <w:t>(3)</w:t>
      </w:r>
      <w:r w:rsidRPr="00813D26">
        <w:tab/>
        <w:t>It is unlawful for any one or more of the partners in a partnership consisting of 3 or more partners to discriminate against another partner in the partnership on the ground of the other partner’s disability:</w:t>
      </w:r>
    </w:p>
    <w:p w14:paraId="7B7EFCAB" w14:textId="77777777" w:rsidR="001A10E6" w:rsidRPr="00813D26" w:rsidRDefault="001A10E6" w:rsidP="001A10E6">
      <w:pPr>
        <w:pStyle w:val="paragraph"/>
      </w:pPr>
      <w:r w:rsidRPr="00813D26">
        <w:tab/>
        <w:t>(a)</w:t>
      </w:r>
      <w:r w:rsidRPr="00813D26">
        <w:tab/>
        <w:t>by denying the other partner access, or limiting the other partner’s access, to any benefit arising from being a partner in the partnership; or</w:t>
      </w:r>
    </w:p>
    <w:p w14:paraId="51B022F5" w14:textId="77777777" w:rsidR="001A10E6" w:rsidRPr="00813D26" w:rsidRDefault="001A10E6" w:rsidP="001A10E6">
      <w:pPr>
        <w:pStyle w:val="paragraph"/>
      </w:pPr>
      <w:r w:rsidRPr="00813D26">
        <w:tab/>
        <w:t>(b)</w:t>
      </w:r>
      <w:r w:rsidRPr="00813D26">
        <w:tab/>
        <w:t>by expelling the other partner from the partnership; or</w:t>
      </w:r>
    </w:p>
    <w:p w14:paraId="6D39EE23" w14:textId="77777777" w:rsidR="001A10E6" w:rsidRPr="00813D26" w:rsidRDefault="001A10E6" w:rsidP="001A10E6">
      <w:pPr>
        <w:pStyle w:val="paragraph"/>
      </w:pPr>
      <w:r w:rsidRPr="00813D26">
        <w:tab/>
        <w:t>(c)</w:t>
      </w:r>
      <w:r w:rsidRPr="00813D26">
        <w:tab/>
        <w:t>by subjecting the partner to any other detriment.</w:t>
      </w:r>
    </w:p>
    <w:p w14:paraId="6271AC73" w14:textId="77777777" w:rsidR="001A10E6" w:rsidRPr="00813D26" w:rsidRDefault="001A10E6" w:rsidP="001A10E6">
      <w:pPr>
        <w:pStyle w:val="ActHead5"/>
      </w:pPr>
      <w:bookmarkStart w:id="23" w:name="_Toc119076386"/>
      <w:r w:rsidRPr="000044BF">
        <w:rPr>
          <w:rStyle w:val="CharSectno"/>
        </w:rPr>
        <w:t>19</w:t>
      </w:r>
      <w:r w:rsidRPr="00813D26">
        <w:t xml:space="preserve">  Qualifying bodies</w:t>
      </w:r>
      <w:bookmarkEnd w:id="23"/>
    </w:p>
    <w:p w14:paraId="3DF19BCF" w14:textId="77777777" w:rsidR="001A10E6" w:rsidRPr="00813D26" w:rsidRDefault="001A10E6" w:rsidP="001A10E6">
      <w:pPr>
        <w:pStyle w:val="subsection"/>
      </w:pPr>
      <w:r w:rsidRPr="00813D26">
        <w:tab/>
      </w:r>
      <w:r w:rsidRPr="00813D26">
        <w:tab/>
        <w:t>It is unlawful for an authority or body that is empowered to confer, renew, extend, revoke or withdraw an authorisation or qualification that is needed for or facilitates the practice of a profession, the carrying on of a trade or the engaging in of an occupation to discriminate against a person on the ground of the person’s disability:</w:t>
      </w:r>
    </w:p>
    <w:p w14:paraId="78F31A7B" w14:textId="77777777" w:rsidR="001A10E6" w:rsidRPr="00813D26" w:rsidRDefault="001A10E6" w:rsidP="001A10E6">
      <w:pPr>
        <w:pStyle w:val="paragraph"/>
      </w:pPr>
      <w:r w:rsidRPr="00813D26">
        <w:tab/>
        <w:t>(a)</w:t>
      </w:r>
      <w:r w:rsidRPr="00813D26">
        <w:tab/>
        <w:t>by refusing or failing to confer, renew or extend the authorisation or qualification; or</w:t>
      </w:r>
    </w:p>
    <w:p w14:paraId="214BC910" w14:textId="77777777" w:rsidR="001A10E6" w:rsidRPr="00813D26" w:rsidRDefault="001A10E6" w:rsidP="001A10E6">
      <w:pPr>
        <w:pStyle w:val="paragraph"/>
      </w:pPr>
      <w:r w:rsidRPr="00813D26">
        <w:tab/>
        <w:t>(b)</w:t>
      </w:r>
      <w:r w:rsidRPr="00813D26">
        <w:tab/>
        <w:t>in the terms or conditions on which it is prepared to confer the authorisation or qualification or to renew or extend the authorisation or qualification; or</w:t>
      </w:r>
    </w:p>
    <w:p w14:paraId="736D1F56" w14:textId="77777777" w:rsidR="001A10E6" w:rsidRPr="00813D26" w:rsidRDefault="001A10E6" w:rsidP="001A10E6">
      <w:pPr>
        <w:pStyle w:val="paragraph"/>
      </w:pPr>
      <w:r w:rsidRPr="00813D26">
        <w:tab/>
        <w:t>(c)</w:t>
      </w:r>
      <w:r w:rsidRPr="00813D26">
        <w:tab/>
        <w:t>by revoking or withdrawing the authorisation or qualification or varying the terms or the conditions upon which it is held.</w:t>
      </w:r>
    </w:p>
    <w:p w14:paraId="3C580CBF" w14:textId="77777777" w:rsidR="001A10E6" w:rsidRPr="00813D26" w:rsidRDefault="001A10E6" w:rsidP="001A10E6">
      <w:pPr>
        <w:pStyle w:val="ActHead5"/>
      </w:pPr>
      <w:bookmarkStart w:id="24" w:name="_Toc119076387"/>
      <w:r w:rsidRPr="000044BF">
        <w:rPr>
          <w:rStyle w:val="CharSectno"/>
        </w:rPr>
        <w:t>20</w:t>
      </w:r>
      <w:r w:rsidRPr="00813D26">
        <w:t xml:space="preserve">  Registered organisations under </w:t>
      </w:r>
      <w:r w:rsidR="002E7A71" w:rsidRPr="00813D26">
        <w:t xml:space="preserve">the </w:t>
      </w:r>
      <w:r w:rsidR="002E7A71" w:rsidRPr="00813D26">
        <w:rPr>
          <w:i/>
        </w:rPr>
        <w:t>Fair Work (Registered Organisations) Act 2009</w:t>
      </w:r>
      <w:bookmarkEnd w:id="24"/>
    </w:p>
    <w:p w14:paraId="18EDC173" w14:textId="77777777" w:rsidR="001A10E6" w:rsidRPr="00813D26" w:rsidRDefault="001A10E6" w:rsidP="001A10E6">
      <w:pPr>
        <w:pStyle w:val="subsection"/>
      </w:pPr>
      <w:r w:rsidRPr="00813D26">
        <w:tab/>
        <w:t>(1)</w:t>
      </w:r>
      <w:r w:rsidRPr="00813D26">
        <w:tab/>
        <w:t>It is unlawful for a registered organisation, the committee of management of a registered organisation or a member of the committee of management of a registered organisation to discriminate against a person, on the ground of the person’s disability:</w:t>
      </w:r>
    </w:p>
    <w:p w14:paraId="742305E2" w14:textId="77777777" w:rsidR="001A10E6" w:rsidRPr="00813D26" w:rsidRDefault="001A10E6" w:rsidP="001A10E6">
      <w:pPr>
        <w:pStyle w:val="paragraph"/>
      </w:pPr>
      <w:r w:rsidRPr="00813D26">
        <w:tab/>
        <w:t>(a)</w:t>
      </w:r>
      <w:r w:rsidRPr="00813D26">
        <w:tab/>
        <w:t>by refusing or failing to accept the person’s application for membership; or</w:t>
      </w:r>
    </w:p>
    <w:p w14:paraId="7EA59646" w14:textId="77777777" w:rsidR="001A10E6" w:rsidRPr="00813D26" w:rsidRDefault="001A10E6" w:rsidP="001A10E6">
      <w:pPr>
        <w:pStyle w:val="paragraph"/>
      </w:pPr>
      <w:r w:rsidRPr="00813D26">
        <w:tab/>
        <w:t>(b)</w:t>
      </w:r>
      <w:r w:rsidRPr="00813D26">
        <w:tab/>
        <w:t>in the terms or conditions on which the organisation is prepared to admit the person to membership.</w:t>
      </w:r>
    </w:p>
    <w:p w14:paraId="31830047" w14:textId="77777777" w:rsidR="001A10E6" w:rsidRPr="00813D26" w:rsidRDefault="001A10E6" w:rsidP="001A10E6">
      <w:pPr>
        <w:pStyle w:val="subsection"/>
      </w:pPr>
      <w:r w:rsidRPr="00813D26">
        <w:tab/>
        <w:t>(2)</w:t>
      </w:r>
      <w:r w:rsidRPr="00813D26">
        <w:tab/>
        <w:t>It is unlawful for a registered organisation, the committee of management of a registered organisation or a member of the committee of management of a registered organisation to discriminate against a person who is a member of the registered organisation, on the ground of the member’s disability:</w:t>
      </w:r>
    </w:p>
    <w:p w14:paraId="09AE7F95" w14:textId="77777777" w:rsidR="001A10E6" w:rsidRPr="00813D26" w:rsidRDefault="001A10E6" w:rsidP="001A10E6">
      <w:pPr>
        <w:pStyle w:val="paragraph"/>
      </w:pPr>
      <w:r w:rsidRPr="00813D26">
        <w:tab/>
        <w:t>(a)</w:t>
      </w:r>
      <w:r w:rsidRPr="00813D26">
        <w:tab/>
        <w:t>by denying the member access or limiting the member’s access, to any benefit provided by the organisation; or</w:t>
      </w:r>
    </w:p>
    <w:p w14:paraId="06613E2A" w14:textId="77777777" w:rsidR="001A10E6" w:rsidRPr="00813D26" w:rsidRDefault="001A10E6" w:rsidP="001A10E6">
      <w:pPr>
        <w:pStyle w:val="paragraph"/>
      </w:pPr>
      <w:r w:rsidRPr="00813D26">
        <w:tab/>
        <w:t>(b)</w:t>
      </w:r>
      <w:r w:rsidRPr="00813D26">
        <w:tab/>
        <w:t>by depriving the member of membership or varying the terms of membership; or</w:t>
      </w:r>
    </w:p>
    <w:p w14:paraId="5B9A8C3A" w14:textId="77777777" w:rsidR="001A10E6" w:rsidRPr="00813D26" w:rsidRDefault="001A10E6" w:rsidP="001A10E6">
      <w:pPr>
        <w:pStyle w:val="paragraph"/>
      </w:pPr>
      <w:r w:rsidRPr="00813D26">
        <w:tab/>
        <w:t>(c)</w:t>
      </w:r>
      <w:r w:rsidRPr="00813D26">
        <w:tab/>
        <w:t>by subjecting the member to any other detriment.</w:t>
      </w:r>
    </w:p>
    <w:p w14:paraId="53026509" w14:textId="77777777" w:rsidR="001A10E6" w:rsidRPr="00813D26" w:rsidRDefault="001A10E6" w:rsidP="001A10E6">
      <w:pPr>
        <w:pStyle w:val="ActHead5"/>
      </w:pPr>
      <w:bookmarkStart w:id="25" w:name="_Toc119076388"/>
      <w:r w:rsidRPr="000044BF">
        <w:rPr>
          <w:rStyle w:val="CharSectno"/>
        </w:rPr>
        <w:t>21</w:t>
      </w:r>
      <w:r w:rsidRPr="00813D26">
        <w:t xml:space="preserve">  Employment agencies</w:t>
      </w:r>
      <w:bookmarkEnd w:id="25"/>
    </w:p>
    <w:p w14:paraId="1DEAED8D" w14:textId="77777777" w:rsidR="001A10E6" w:rsidRPr="00813D26" w:rsidRDefault="001A10E6" w:rsidP="001A10E6">
      <w:pPr>
        <w:pStyle w:val="subsection"/>
      </w:pPr>
      <w:r w:rsidRPr="00813D26">
        <w:tab/>
        <w:t>(1)</w:t>
      </w:r>
      <w:r w:rsidRPr="00813D26">
        <w:tab/>
        <w:t>It is unlawful for an employment agency to discriminate against a person on the ground of the person’s disability:</w:t>
      </w:r>
    </w:p>
    <w:p w14:paraId="58A8078C" w14:textId="77777777" w:rsidR="001A10E6" w:rsidRPr="00813D26" w:rsidRDefault="001A10E6" w:rsidP="001A10E6">
      <w:pPr>
        <w:pStyle w:val="paragraph"/>
      </w:pPr>
      <w:r w:rsidRPr="00813D26">
        <w:tab/>
        <w:t>(a)</w:t>
      </w:r>
      <w:r w:rsidRPr="00813D26">
        <w:tab/>
        <w:t>by refusing to provide the person with any of its services; or</w:t>
      </w:r>
    </w:p>
    <w:p w14:paraId="41367115" w14:textId="77777777" w:rsidR="001A10E6" w:rsidRPr="00813D26" w:rsidRDefault="001A10E6" w:rsidP="001A10E6">
      <w:pPr>
        <w:pStyle w:val="paragraph"/>
      </w:pPr>
      <w:r w:rsidRPr="00813D26">
        <w:tab/>
        <w:t>(b)</w:t>
      </w:r>
      <w:r w:rsidRPr="00813D26">
        <w:tab/>
        <w:t>in the terms or conditions on which it offers to provide the person with any of its services; or</w:t>
      </w:r>
    </w:p>
    <w:p w14:paraId="609D09B2" w14:textId="77777777" w:rsidR="001A10E6" w:rsidRPr="00813D26" w:rsidRDefault="001A10E6" w:rsidP="001A10E6">
      <w:pPr>
        <w:pStyle w:val="paragraph"/>
      </w:pPr>
      <w:r w:rsidRPr="00813D26">
        <w:tab/>
        <w:t>(c)</w:t>
      </w:r>
      <w:r w:rsidRPr="00813D26">
        <w:tab/>
        <w:t>in the manner in which it provides the person with any of its services.</w:t>
      </w:r>
    </w:p>
    <w:p w14:paraId="0389CE0E" w14:textId="77777777" w:rsidR="00A33BA0" w:rsidRPr="00813D26" w:rsidRDefault="00A33BA0" w:rsidP="00A33BA0">
      <w:pPr>
        <w:pStyle w:val="subsection"/>
      </w:pPr>
      <w:r w:rsidRPr="00813D26">
        <w:tab/>
        <w:t>(2)</w:t>
      </w:r>
      <w:r w:rsidRPr="00813D26">
        <w:tab/>
        <w:t>This Part does not require an employment agency to ensure that an employer complies with this Act.</w:t>
      </w:r>
    </w:p>
    <w:p w14:paraId="58B2A123" w14:textId="3644595B" w:rsidR="00A33BA0" w:rsidRPr="00813D26" w:rsidRDefault="00A33BA0" w:rsidP="00A33BA0">
      <w:pPr>
        <w:pStyle w:val="subsection"/>
      </w:pPr>
      <w:r w:rsidRPr="00813D26">
        <w:tab/>
        <w:t>(3)</w:t>
      </w:r>
      <w:r w:rsidRPr="00813D26">
        <w:tab/>
      </w:r>
      <w:r w:rsidR="00C77979" w:rsidRPr="00813D26">
        <w:t>Subsection (</w:t>
      </w:r>
      <w:r w:rsidRPr="00813D26">
        <w:t xml:space="preserve">2) does not affect the operation of </w:t>
      </w:r>
      <w:r w:rsidR="000044BF">
        <w:t>section 1</w:t>
      </w:r>
      <w:r w:rsidRPr="00813D26">
        <w:t>22 (which applies if an employment agency causes, instructs, induces, aids or permits an employer to do an unlawful act).</w:t>
      </w:r>
    </w:p>
    <w:p w14:paraId="57DCA271" w14:textId="77777777" w:rsidR="00A33BA0" w:rsidRPr="00813D26" w:rsidRDefault="00A33BA0" w:rsidP="00A33BA0">
      <w:pPr>
        <w:pStyle w:val="ActHead5"/>
      </w:pPr>
      <w:bookmarkStart w:id="26" w:name="_Toc119076389"/>
      <w:r w:rsidRPr="000044BF">
        <w:rPr>
          <w:rStyle w:val="CharSectno"/>
        </w:rPr>
        <w:t>21A</w:t>
      </w:r>
      <w:r w:rsidRPr="00813D26">
        <w:t xml:space="preserve">  Exception—inherent requirements</w:t>
      </w:r>
      <w:bookmarkEnd w:id="26"/>
    </w:p>
    <w:p w14:paraId="4650A403" w14:textId="77777777" w:rsidR="00A33BA0" w:rsidRPr="00813D26" w:rsidRDefault="00A33BA0" w:rsidP="00A33BA0">
      <w:pPr>
        <w:pStyle w:val="SubsectionHead"/>
      </w:pPr>
      <w:r w:rsidRPr="00813D26">
        <w:t>Inherent requirements</w:t>
      </w:r>
    </w:p>
    <w:p w14:paraId="1EB0F490" w14:textId="77777777" w:rsidR="00A33BA0" w:rsidRPr="00813D26" w:rsidRDefault="00A33BA0" w:rsidP="00A33BA0">
      <w:pPr>
        <w:pStyle w:val="subsection"/>
      </w:pPr>
      <w:r w:rsidRPr="00813D26">
        <w:tab/>
        <w:t>(1)</w:t>
      </w:r>
      <w:r w:rsidRPr="00813D26">
        <w:tab/>
        <w:t xml:space="preserve">This Division does not render it unlawful for a person (the </w:t>
      </w:r>
      <w:r w:rsidRPr="00813D26">
        <w:rPr>
          <w:b/>
          <w:i/>
        </w:rPr>
        <w:t>discriminator</w:t>
      </w:r>
      <w:r w:rsidRPr="00813D26">
        <w:t xml:space="preserve">) to discriminate against another person (the </w:t>
      </w:r>
      <w:r w:rsidRPr="00813D26">
        <w:rPr>
          <w:b/>
          <w:i/>
        </w:rPr>
        <w:t>aggrieved person</w:t>
      </w:r>
      <w:r w:rsidRPr="00813D26">
        <w:t>) on the ground of a disability of the aggrieved person if:</w:t>
      </w:r>
    </w:p>
    <w:p w14:paraId="05A2FA41" w14:textId="77777777" w:rsidR="00A33BA0" w:rsidRPr="00813D26" w:rsidRDefault="00A33BA0" w:rsidP="00A33BA0">
      <w:pPr>
        <w:pStyle w:val="paragraph"/>
      </w:pPr>
      <w:r w:rsidRPr="00813D26">
        <w:tab/>
        <w:t>(a)</w:t>
      </w:r>
      <w:r w:rsidRPr="00813D26">
        <w:tab/>
        <w:t>the discrimination relates to particular work (including promotion or transfer to particular work); and</w:t>
      </w:r>
    </w:p>
    <w:p w14:paraId="58673D18" w14:textId="77777777" w:rsidR="00A33BA0" w:rsidRPr="00813D26" w:rsidRDefault="00A33BA0" w:rsidP="00A33BA0">
      <w:pPr>
        <w:pStyle w:val="paragraph"/>
      </w:pPr>
      <w:r w:rsidRPr="00813D26">
        <w:tab/>
        <w:t>(b)</w:t>
      </w:r>
      <w:r w:rsidRPr="00813D26">
        <w:tab/>
        <w:t>because of the disability, the aggrieved person would be unable to carry out the inherent requirements of the particular work, even if the relevant employer, principal or partnership made reasonable adjustments for the aggrieved person.</w:t>
      </w:r>
    </w:p>
    <w:p w14:paraId="0B9FA560" w14:textId="77777777" w:rsidR="00A33BA0" w:rsidRPr="00813D26" w:rsidRDefault="00A33BA0" w:rsidP="00A33BA0">
      <w:pPr>
        <w:pStyle w:val="subsection"/>
      </w:pPr>
      <w:r w:rsidRPr="00813D26">
        <w:tab/>
        <w:t>(2)</w:t>
      </w:r>
      <w:r w:rsidRPr="00813D26">
        <w:tab/>
        <w:t xml:space="preserve">For the purposes of </w:t>
      </w:r>
      <w:r w:rsidR="00C77979" w:rsidRPr="00813D26">
        <w:t>paragraph (</w:t>
      </w:r>
      <w:r w:rsidRPr="00813D26">
        <w:t>1)(b), the following factors are to be taken into account in determining whether the aggrieved person would be able to carry out the inherent requirements of the particular work:</w:t>
      </w:r>
    </w:p>
    <w:p w14:paraId="06981DAF" w14:textId="77777777" w:rsidR="00A33BA0" w:rsidRPr="00813D26" w:rsidRDefault="00A33BA0" w:rsidP="00A33BA0">
      <w:pPr>
        <w:pStyle w:val="paragraph"/>
      </w:pPr>
      <w:r w:rsidRPr="00813D26">
        <w:tab/>
        <w:t>(a)</w:t>
      </w:r>
      <w:r w:rsidRPr="00813D26">
        <w:tab/>
        <w:t>the aggrieved person’s past training, qualifications and experience relevant to the particular work;</w:t>
      </w:r>
    </w:p>
    <w:p w14:paraId="14B772D5" w14:textId="77777777" w:rsidR="00A33BA0" w:rsidRPr="00813D26" w:rsidRDefault="00A33BA0" w:rsidP="00A33BA0">
      <w:pPr>
        <w:pStyle w:val="paragraph"/>
      </w:pPr>
      <w:r w:rsidRPr="00813D26">
        <w:tab/>
        <w:t>(b)</w:t>
      </w:r>
      <w:r w:rsidRPr="00813D26">
        <w:tab/>
        <w:t>if the aggrieved person already works for the discriminator—the aggrieved person’s performance in working for the discriminator;</w:t>
      </w:r>
    </w:p>
    <w:p w14:paraId="5CBD07F4" w14:textId="77777777" w:rsidR="00A33BA0" w:rsidRPr="00813D26" w:rsidRDefault="00A33BA0" w:rsidP="00A33BA0">
      <w:pPr>
        <w:pStyle w:val="paragraph"/>
      </w:pPr>
      <w:r w:rsidRPr="00813D26">
        <w:tab/>
        <w:t>(c)</w:t>
      </w:r>
      <w:r w:rsidRPr="00813D26">
        <w:tab/>
        <w:t>any other factor that it is reasonable to take into account.</w:t>
      </w:r>
    </w:p>
    <w:p w14:paraId="5AE70CC8" w14:textId="77777777" w:rsidR="00A33BA0" w:rsidRPr="00813D26" w:rsidRDefault="00A33BA0" w:rsidP="00A33BA0">
      <w:pPr>
        <w:pStyle w:val="subsection"/>
      </w:pPr>
      <w:r w:rsidRPr="00813D26">
        <w:tab/>
        <w:t>(3)</w:t>
      </w:r>
      <w:r w:rsidRPr="00813D26">
        <w:tab/>
        <w:t xml:space="preserve">For the purposes of this section, the aggrieved person </w:t>
      </w:r>
      <w:r w:rsidRPr="00813D26">
        <w:rPr>
          <w:b/>
          <w:i/>
        </w:rPr>
        <w:t>works</w:t>
      </w:r>
      <w:r w:rsidRPr="00813D26">
        <w:t xml:space="preserve"> for another person if:</w:t>
      </w:r>
    </w:p>
    <w:p w14:paraId="6CE23922" w14:textId="77777777" w:rsidR="00A33BA0" w:rsidRPr="00813D26" w:rsidRDefault="00A33BA0" w:rsidP="00A33BA0">
      <w:pPr>
        <w:pStyle w:val="paragraph"/>
      </w:pPr>
      <w:r w:rsidRPr="00813D26">
        <w:tab/>
        <w:t>(a)</w:t>
      </w:r>
      <w:r w:rsidRPr="00813D26">
        <w:tab/>
        <w:t>the other person employs the aggrieved person; or</w:t>
      </w:r>
    </w:p>
    <w:p w14:paraId="3DB6BD72" w14:textId="77777777" w:rsidR="00A33BA0" w:rsidRPr="00813D26" w:rsidRDefault="00A33BA0" w:rsidP="00A33BA0">
      <w:pPr>
        <w:pStyle w:val="paragraph"/>
      </w:pPr>
      <w:r w:rsidRPr="00813D26">
        <w:tab/>
        <w:t>(b)</w:t>
      </w:r>
      <w:r w:rsidRPr="00813D26">
        <w:tab/>
        <w:t>the other person engages the aggrieved person as a commission agent; or</w:t>
      </w:r>
    </w:p>
    <w:p w14:paraId="268E8E11" w14:textId="77777777" w:rsidR="00A33BA0" w:rsidRPr="00813D26" w:rsidRDefault="00A33BA0" w:rsidP="00A33BA0">
      <w:pPr>
        <w:pStyle w:val="paragraph"/>
      </w:pPr>
      <w:r w:rsidRPr="00813D26">
        <w:tab/>
        <w:t>(c)</w:t>
      </w:r>
      <w:r w:rsidRPr="00813D26">
        <w:tab/>
        <w:t>the aggrieved person works for the other person as a contract worker; or</w:t>
      </w:r>
    </w:p>
    <w:p w14:paraId="45ECD8E0" w14:textId="77777777" w:rsidR="00A33BA0" w:rsidRPr="00813D26" w:rsidRDefault="00A33BA0" w:rsidP="00A33BA0">
      <w:pPr>
        <w:pStyle w:val="paragraph"/>
      </w:pPr>
      <w:r w:rsidRPr="00813D26">
        <w:tab/>
        <w:t>(d)</w:t>
      </w:r>
      <w:r w:rsidRPr="00813D26">
        <w:tab/>
        <w:t>the other person and the aggrieved person are members of a partnership; or</w:t>
      </w:r>
    </w:p>
    <w:p w14:paraId="2A48D3C8" w14:textId="77777777" w:rsidR="00A33BA0" w:rsidRPr="00813D26" w:rsidRDefault="00A33BA0" w:rsidP="00A33BA0">
      <w:pPr>
        <w:pStyle w:val="paragraph"/>
      </w:pPr>
      <w:r w:rsidRPr="00813D26">
        <w:tab/>
        <w:t>(e)</w:t>
      </w:r>
      <w:r w:rsidRPr="00813D26">
        <w:tab/>
        <w:t>both of the following apply:</w:t>
      </w:r>
    </w:p>
    <w:p w14:paraId="46F1614B" w14:textId="77777777" w:rsidR="00A33BA0" w:rsidRPr="00813D26" w:rsidRDefault="00A33BA0" w:rsidP="00A33BA0">
      <w:pPr>
        <w:pStyle w:val="paragraphsub"/>
      </w:pPr>
      <w:r w:rsidRPr="00813D26">
        <w:tab/>
        <w:t>(i)</w:t>
      </w:r>
      <w:r w:rsidRPr="00813D26">
        <w:tab/>
        <w:t>the other person is an authority or body that is empowered to confer, renew, extend, revoke or withdraw an authorisation or qualification that is needed for or facilitates the practice of a profession, the carrying on of a trade or the engaging in of an occupation;</w:t>
      </w:r>
    </w:p>
    <w:p w14:paraId="352E5895" w14:textId="77777777" w:rsidR="00A33BA0" w:rsidRPr="00813D26" w:rsidRDefault="00A33BA0" w:rsidP="00A33BA0">
      <w:pPr>
        <w:pStyle w:val="paragraphsub"/>
      </w:pPr>
      <w:r w:rsidRPr="00813D26">
        <w:tab/>
        <w:t>(ii)</w:t>
      </w:r>
      <w:r w:rsidRPr="00813D26">
        <w:tab/>
        <w:t>the aggrieved person is a member of that profession, carrying on that trade or engaged in that occupation.</w:t>
      </w:r>
    </w:p>
    <w:p w14:paraId="4E0919E7" w14:textId="77777777" w:rsidR="00A33BA0" w:rsidRPr="00813D26" w:rsidRDefault="00A33BA0" w:rsidP="00A33BA0">
      <w:pPr>
        <w:pStyle w:val="SubsectionHead"/>
      </w:pPr>
      <w:r w:rsidRPr="00813D26">
        <w:t>Opportunities for promotion, transfer and training and registered organisations</w:t>
      </w:r>
    </w:p>
    <w:p w14:paraId="4E33A196" w14:textId="77777777" w:rsidR="00A33BA0" w:rsidRPr="00813D26" w:rsidRDefault="00A33BA0" w:rsidP="00A33BA0">
      <w:pPr>
        <w:pStyle w:val="subsection"/>
      </w:pPr>
      <w:r w:rsidRPr="00813D26">
        <w:tab/>
        <w:t>(4)</w:t>
      </w:r>
      <w:r w:rsidRPr="00813D26">
        <w:tab/>
        <w:t>This section does not apply in relation to:</w:t>
      </w:r>
    </w:p>
    <w:p w14:paraId="2DCADC32" w14:textId="3D4A3316" w:rsidR="00A33BA0" w:rsidRPr="00813D26" w:rsidRDefault="00A33BA0" w:rsidP="00A33BA0">
      <w:pPr>
        <w:pStyle w:val="paragraph"/>
      </w:pPr>
      <w:r w:rsidRPr="00813D26">
        <w:tab/>
        <w:t>(a)</w:t>
      </w:r>
      <w:r w:rsidRPr="00813D26">
        <w:tab/>
        <w:t>discrimination referred to in paragraph</w:t>
      </w:r>
      <w:r w:rsidR="00C77979" w:rsidRPr="00813D26">
        <w:t> </w:t>
      </w:r>
      <w:r w:rsidRPr="00813D26">
        <w:t xml:space="preserve">15(2)(b) or (d), 16(2)(b) or (d), </w:t>
      </w:r>
      <w:r w:rsidR="008E728A" w:rsidRPr="00813D26">
        <w:rPr>
          <w:color w:val="000000"/>
          <w:szCs w:val="22"/>
          <w:shd w:val="clear" w:color="auto" w:fill="FFFFFF"/>
        </w:rPr>
        <w:t>17(c) or (d)</w:t>
      </w:r>
      <w:r w:rsidRPr="00813D26">
        <w:t xml:space="preserve"> or 18(3)(c), other than discrimination in determining who should be offered promotion or transfer; or</w:t>
      </w:r>
    </w:p>
    <w:p w14:paraId="5A6E48CC" w14:textId="77777777" w:rsidR="00A33BA0" w:rsidRPr="00813D26" w:rsidRDefault="00A33BA0" w:rsidP="00A33BA0">
      <w:pPr>
        <w:pStyle w:val="paragraph"/>
      </w:pPr>
      <w:r w:rsidRPr="00813D26">
        <w:tab/>
        <w:t>(b)</w:t>
      </w:r>
      <w:r w:rsidRPr="00813D26">
        <w:tab/>
        <w:t>discrimination referred to in section</w:t>
      </w:r>
      <w:r w:rsidR="00C77979" w:rsidRPr="00813D26">
        <w:t> </w:t>
      </w:r>
      <w:r w:rsidRPr="00813D26">
        <w:t xml:space="preserve">20 (registered organisations under the </w:t>
      </w:r>
      <w:r w:rsidR="00AD1F85" w:rsidRPr="00813D26">
        <w:rPr>
          <w:i/>
        </w:rPr>
        <w:t>Fair Work (Registered Organisations) Act 2009</w:t>
      </w:r>
      <w:r w:rsidRPr="00813D26">
        <w:t>).</w:t>
      </w:r>
    </w:p>
    <w:p w14:paraId="53EBA3C2" w14:textId="77777777" w:rsidR="00A33BA0" w:rsidRPr="00813D26" w:rsidRDefault="00A33BA0" w:rsidP="00A33BA0">
      <w:pPr>
        <w:pStyle w:val="ActHead5"/>
      </w:pPr>
      <w:bookmarkStart w:id="27" w:name="_Toc119076390"/>
      <w:r w:rsidRPr="000044BF">
        <w:rPr>
          <w:rStyle w:val="CharSectno"/>
        </w:rPr>
        <w:t>21B</w:t>
      </w:r>
      <w:r w:rsidRPr="00813D26">
        <w:t xml:space="preserve">  Exception—unjustifiable hardship</w:t>
      </w:r>
      <w:bookmarkEnd w:id="27"/>
    </w:p>
    <w:p w14:paraId="11F627AA" w14:textId="77777777" w:rsidR="00A33BA0" w:rsidRPr="00813D26" w:rsidRDefault="00A33BA0" w:rsidP="00A33BA0">
      <w:pPr>
        <w:pStyle w:val="subsection"/>
      </w:pPr>
      <w:r w:rsidRPr="00813D26">
        <w:tab/>
      </w:r>
      <w:r w:rsidRPr="00813D26">
        <w:tab/>
        <w:t xml:space="preserve">This Division does not render it unlawful for a person (the </w:t>
      </w:r>
      <w:r w:rsidRPr="00813D26">
        <w:rPr>
          <w:b/>
          <w:i/>
        </w:rPr>
        <w:t>discriminator</w:t>
      </w:r>
      <w:r w:rsidRPr="00813D26">
        <w:t>) to discriminate against another person on the ground of a disability of the other person if avoiding the discrimination would impose an unjustifiable hardship on the discriminator.</w:t>
      </w:r>
    </w:p>
    <w:p w14:paraId="2B5C6499" w14:textId="77777777" w:rsidR="001A10E6" w:rsidRPr="00813D26" w:rsidRDefault="001A10E6" w:rsidP="00F96A12">
      <w:pPr>
        <w:pStyle w:val="ActHead3"/>
        <w:pageBreakBefore/>
      </w:pPr>
      <w:bookmarkStart w:id="28" w:name="_Toc119076391"/>
      <w:r w:rsidRPr="000044BF">
        <w:rPr>
          <w:rStyle w:val="CharDivNo"/>
        </w:rPr>
        <w:t>Division</w:t>
      </w:r>
      <w:r w:rsidR="00C77979" w:rsidRPr="000044BF">
        <w:rPr>
          <w:rStyle w:val="CharDivNo"/>
        </w:rPr>
        <w:t> </w:t>
      </w:r>
      <w:r w:rsidRPr="000044BF">
        <w:rPr>
          <w:rStyle w:val="CharDivNo"/>
        </w:rPr>
        <w:t>2</w:t>
      </w:r>
      <w:r w:rsidRPr="00813D26">
        <w:t>—</w:t>
      </w:r>
      <w:r w:rsidRPr="000044BF">
        <w:rPr>
          <w:rStyle w:val="CharDivText"/>
        </w:rPr>
        <w:t>Discrimination in other areas</w:t>
      </w:r>
      <w:bookmarkEnd w:id="28"/>
    </w:p>
    <w:p w14:paraId="128C1222" w14:textId="77777777" w:rsidR="001A10E6" w:rsidRPr="00813D26" w:rsidRDefault="001A10E6" w:rsidP="001A10E6">
      <w:pPr>
        <w:pStyle w:val="ActHead5"/>
      </w:pPr>
      <w:bookmarkStart w:id="29" w:name="_Toc119076392"/>
      <w:r w:rsidRPr="000044BF">
        <w:rPr>
          <w:rStyle w:val="CharSectno"/>
        </w:rPr>
        <w:t>22</w:t>
      </w:r>
      <w:r w:rsidRPr="00813D26">
        <w:t xml:space="preserve">  Education</w:t>
      </w:r>
      <w:bookmarkEnd w:id="29"/>
    </w:p>
    <w:p w14:paraId="22A05FF2" w14:textId="77777777" w:rsidR="001A10E6" w:rsidRPr="00813D26" w:rsidRDefault="001A10E6" w:rsidP="001A10E6">
      <w:pPr>
        <w:pStyle w:val="subsection"/>
      </w:pPr>
      <w:r w:rsidRPr="00813D26">
        <w:tab/>
        <w:t>(1)</w:t>
      </w:r>
      <w:r w:rsidRPr="00813D26">
        <w:tab/>
        <w:t>It is unlawful for an educational authority to discriminate against a person on the ground of the person’s disability:</w:t>
      </w:r>
    </w:p>
    <w:p w14:paraId="7D8D863A" w14:textId="77777777" w:rsidR="001A10E6" w:rsidRPr="00813D26" w:rsidRDefault="001A10E6" w:rsidP="001A10E6">
      <w:pPr>
        <w:pStyle w:val="paragraph"/>
      </w:pPr>
      <w:r w:rsidRPr="00813D26">
        <w:tab/>
        <w:t>(a)</w:t>
      </w:r>
      <w:r w:rsidRPr="00813D26">
        <w:tab/>
        <w:t>by refusing or failing to accept the person’s application for admission as a student; or</w:t>
      </w:r>
    </w:p>
    <w:p w14:paraId="39634B91" w14:textId="77777777" w:rsidR="001A10E6" w:rsidRPr="00813D26" w:rsidRDefault="001A10E6" w:rsidP="001A10E6">
      <w:pPr>
        <w:pStyle w:val="paragraph"/>
      </w:pPr>
      <w:r w:rsidRPr="00813D26">
        <w:tab/>
        <w:t>(b)</w:t>
      </w:r>
      <w:r w:rsidRPr="00813D26">
        <w:tab/>
        <w:t>in the terms or conditions on which it is prepared to admit the person as a student.</w:t>
      </w:r>
    </w:p>
    <w:p w14:paraId="3156D41E" w14:textId="77777777" w:rsidR="001A10E6" w:rsidRPr="00813D26" w:rsidRDefault="001A10E6" w:rsidP="001A10E6">
      <w:pPr>
        <w:pStyle w:val="subsection"/>
      </w:pPr>
      <w:r w:rsidRPr="00813D26">
        <w:tab/>
        <w:t>(2)</w:t>
      </w:r>
      <w:r w:rsidRPr="00813D26">
        <w:tab/>
        <w:t>It is unlawful for an educational authority to discriminate against a student on the ground of the student’s disability:</w:t>
      </w:r>
    </w:p>
    <w:p w14:paraId="6B143F97" w14:textId="77777777" w:rsidR="001A10E6" w:rsidRPr="00813D26" w:rsidRDefault="001A10E6" w:rsidP="001A10E6">
      <w:pPr>
        <w:pStyle w:val="paragraph"/>
      </w:pPr>
      <w:r w:rsidRPr="00813D26">
        <w:tab/>
        <w:t>(a)</w:t>
      </w:r>
      <w:r w:rsidRPr="00813D26">
        <w:tab/>
        <w:t>by denying the student access, or limiting the student’s access, to any benefit provided by the educational authority; or</w:t>
      </w:r>
    </w:p>
    <w:p w14:paraId="02D862A5" w14:textId="77777777" w:rsidR="001A10E6" w:rsidRPr="00813D26" w:rsidRDefault="001A10E6" w:rsidP="001A10E6">
      <w:pPr>
        <w:pStyle w:val="paragraph"/>
      </w:pPr>
      <w:r w:rsidRPr="00813D26">
        <w:tab/>
        <w:t>(b)</w:t>
      </w:r>
      <w:r w:rsidRPr="00813D26">
        <w:tab/>
        <w:t>by expelling the student; or</w:t>
      </w:r>
    </w:p>
    <w:p w14:paraId="424CFEE0" w14:textId="77777777" w:rsidR="001A10E6" w:rsidRPr="00813D26" w:rsidRDefault="001A10E6" w:rsidP="001A10E6">
      <w:pPr>
        <w:pStyle w:val="paragraph"/>
      </w:pPr>
      <w:r w:rsidRPr="00813D26">
        <w:tab/>
        <w:t>(c)</w:t>
      </w:r>
      <w:r w:rsidRPr="00813D26">
        <w:tab/>
        <w:t>by subjecting the student to any other detriment.</w:t>
      </w:r>
    </w:p>
    <w:p w14:paraId="1EDAB44A" w14:textId="77777777" w:rsidR="00A840FA" w:rsidRPr="00813D26" w:rsidRDefault="00A840FA" w:rsidP="00A840FA">
      <w:pPr>
        <w:pStyle w:val="subsection"/>
      </w:pPr>
      <w:r w:rsidRPr="00813D26">
        <w:tab/>
        <w:t>(2A)</w:t>
      </w:r>
      <w:r w:rsidRPr="00813D26">
        <w:tab/>
        <w:t>It is unlawful for an education provider to discriminate against a person on the ground of the person’s disability:</w:t>
      </w:r>
    </w:p>
    <w:p w14:paraId="47434E5A" w14:textId="77777777" w:rsidR="00A840FA" w:rsidRPr="00813D26" w:rsidRDefault="00A840FA" w:rsidP="00A840FA">
      <w:pPr>
        <w:pStyle w:val="paragraph"/>
      </w:pPr>
      <w:r w:rsidRPr="00813D26">
        <w:tab/>
        <w:t>(a)</w:t>
      </w:r>
      <w:r w:rsidRPr="00813D26">
        <w:tab/>
        <w:t>by developing curricula or training courses having a content that will either exclude the person from participation, or subject the person to any other detriment; or</w:t>
      </w:r>
    </w:p>
    <w:p w14:paraId="7C21B9DE" w14:textId="77777777" w:rsidR="00A840FA" w:rsidRPr="00813D26" w:rsidRDefault="00A840FA" w:rsidP="00A840FA">
      <w:pPr>
        <w:pStyle w:val="paragraph"/>
      </w:pPr>
      <w:r w:rsidRPr="00813D26">
        <w:tab/>
        <w:t>(b)</w:t>
      </w:r>
      <w:r w:rsidRPr="00813D26">
        <w:tab/>
        <w:t>by accrediting curricula or training courses having such a content.</w:t>
      </w:r>
    </w:p>
    <w:p w14:paraId="34E47E6C" w14:textId="77777777" w:rsidR="001A10E6" w:rsidRPr="00813D26" w:rsidRDefault="001A10E6" w:rsidP="001A10E6">
      <w:pPr>
        <w:pStyle w:val="subsection"/>
      </w:pPr>
      <w:r w:rsidRPr="00813D26">
        <w:tab/>
        <w:t>(3)</w:t>
      </w:r>
      <w:r w:rsidRPr="00813D26">
        <w:tab/>
        <w:t>This section does not render it unlawful to discriminate against a person on the ground of the person’s disability in respect of admission to an educational institution established wholly or primarily for students who have a particular disability where the person does not have that particular disability.</w:t>
      </w:r>
    </w:p>
    <w:p w14:paraId="3CD2C9FB" w14:textId="77777777" w:rsidR="001A10E6" w:rsidRPr="00813D26" w:rsidRDefault="001A10E6" w:rsidP="001A10E6">
      <w:pPr>
        <w:pStyle w:val="ActHead5"/>
      </w:pPr>
      <w:bookmarkStart w:id="30" w:name="_Toc119076393"/>
      <w:r w:rsidRPr="000044BF">
        <w:rPr>
          <w:rStyle w:val="CharSectno"/>
        </w:rPr>
        <w:t>23</w:t>
      </w:r>
      <w:r w:rsidRPr="00813D26">
        <w:t xml:space="preserve">  Access to premises</w:t>
      </w:r>
      <w:bookmarkEnd w:id="30"/>
    </w:p>
    <w:p w14:paraId="7D9B665D" w14:textId="77777777" w:rsidR="001A10E6" w:rsidRPr="00813D26" w:rsidRDefault="001A10E6" w:rsidP="001A10E6">
      <w:pPr>
        <w:pStyle w:val="subsection"/>
      </w:pPr>
      <w:r w:rsidRPr="00813D26">
        <w:tab/>
      </w:r>
      <w:r w:rsidRPr="00813D26">
        <w:tab/>
        <w:t>It is unlawful for a person to discriminate against another person on the ground of the other person’s disability:</w:t>
      </w:r>
    </w:p>
    <w:p w14:paraId="4DB3093A" w14:textId="77777777" w:rsidR="001A10E6" w:rsidRPr="00813D26" w:rsidRDefault="001A10E6" w:rsidP="001A10E6">
      <w:pPr>
        <w:pStyle w:val="paragraph"/>
      </w:pPr>
      <w:r w:rsidRPr="00813D26">
        <w:tab/>
        <w:t>(a)</w:t>
      </w:r>
      <w:r w:rsidRPr="00813D26">
        <w:tab/>
        <w:t>by refusing to allow the other person access to, or the use of, any premises that the public or a section of the public is entitled or allowed to enter or use (whether for payment or not); or</w:t>
      </w:r>
    </w:p>
    <w:p w14:paraId="6875D142" w14:textId="2A905051" w:rsidR="001A10E6" w:rsidRPr="00813D26" w:rsidRDefault="001A10E6" w:rsidP="001A10E6">
      <w:pPr>
        <w:pStyle w:val="paragraph"/>
      </w:pPr>
      <w:r w:rsidRPr="00813D26">
        <w:tab/>
        <w:t>(b)</w:t>
      </w:r>
      <w:r w:rsidRPr="00813D26">
        <w:tab/>
        <w:t>in the terms or conditions on which the first</w:t>
      </w:r>
      <w:r w:rsidR="000044BF">
        <w:noBreakHyphen/>
      </w:r>
      <w:r w:rsidRPr="00813D26">
        <w:t>mentioned person is prepared to allow the other person access to, or the use of, any such premises; or</w:t>
      </w:r>
    </w:p>
    <w:p w14:paraId="0AE9ACFE" w14:textId="77777777" w:rsidR="001A10E6" w:rsidRPr="00813D26" w:rsidRDefault="001A10E6" w:rsidP="001A10E6">
      <w:pPr>
        <w:pStyle w:val="paragraph"/>
      </w:pPr>
      <w:r w:rsidRPr="00813D26">
        <w:tab/>
        <w:t>(c)</w:t>
      </w:r>
      <w:r w:rsidRPr="00813D26">
        <w:tab/>
        <w:t>in relation to the provision of means of access to such premises; or</w:t>
      </w:r>
    </w:p>
    <w:p w14:paraId="419E41D9" w14:textId="77777777" w:rsidR="001A10E6" w:rsidRPr="00813D26" w:rsidRDefault="001A10E6" w:rsidP="001A10E6">
      <w:pPr>
        <w:pStyle w:val="paragraph"/>
      </w:pPr>
      <w:r w:rsidRPr="00813D26">
        <w:tab/>
        <w:t>(d)</w:t>
      </w:r>
      <w:r w:rsidRPr="00813D26">
        <w:tab/>
        <w:t>by refusing to allow the other person the use of any facilities in such premises that the public or a section of the public is entitled or allowed to use (whether for payment or not); or</w:t>
      </w:r>
    </w:p>
    <w:p w14:paraId="6F50F6CC" w14:textId="4E7C825C" w:rsidR="001A10E6" w:rsidRPr="00813D26" w:rsidRDefault="001A10E6" w:rsidP="001A10E6">
      <w:pPr>
        <w:pStyle w:val="paragraph"/>
      </w:pPr>
      <w:r w:rsidRPr="00813D26">
        <w:tab/>
        <w:t>(e)</w:t>
      </w:r>
      <w:r w:rsidRPr="00813D26">
        <w:tab/>
        <w:t>in the terms or conditions on which the first</w:t>
      </w:r>
      <w:r w:rsidR="000044BF">
        <w:noBreakHyphen/>
      </w:r>
      <w:r w:rsidRPr="00813D26">
        <w:t>mentioned person is prepared to allow the other person the use of any such facilities; or</w:t>
      </w:r>
    </w:p>
    <w:p w14:paraId="1018EF91" w14:textId="77777777" w:rsidR="001A10E6" w:rsidRPr="00813D26" w:rsidRDefault="001A10E6" w:rsidP="001A10E6">
      <w:pPr>
        <w:pStyle w:val="paragraph"/>
      </w:pPr>
      <w:r w:rsidRPr="00813D26">
        <w:tab/>
        <w:t>(f)</w:t>
      </w:r>
      <w:r w:rsidRPr="00813D26">
        <w:tab/>
        <w:t>by requiring the other person to leave such premises or cease to use such facilities.</w:t>
      </w:r>
    </w:p>
    <w:p w14:paraId="27AB401B" w14:textId="77777777" w:rsidR="001A10E6" w:rsidRPr="00813D26" w:rsidRDefault="001A10E6" w:rsidP="001A10E6">
      <w:pPr>
        <w:pStyle w:val="ActHead5"/>
      </w:pPr>
      <w:bookmarkStart w:id="31" w:name="_Toc119076394"/>
      <w:r w:rsidRPr="000044BF">
        <w:rPr>
          <w:rStyle w:val="CharSectno"/>
        </w:rPr>
        <w:t>24</w:t>
      </w:r>
      <w:r w:rsidRPr="00813D26">
        <w:t xml:space="preserve">  Goods, services and facilities</w:t>
      </w:r>
      <w:bookmarkEnd w:id="31"/>
    </w:p>
    <w:p w14:paraId="6FC708A6" w14:textId="77777777" w:rsidR="001A10E6" w:rsidRPr="00813D26" w:rsidRDefault="001A10E6" w:rsidP="001A10E6">
      <w:pPr>
        <w:pStyle w:val="subsection"/>
      </w:pPr>
      <w:r w:rsidRPr="00813D26">
        <w:tab/>
      </w:r>
      <w:r w:rsidRPr="00813D26">
        <w:tab/>
        <w:t>It is unlawful for a person who, whether for payment or not, provides goods or services, or makes facilities available, to discriminate against another person on the ground of the other person’s disability:</w:t>
      </w:r>
    </w:p>
    <w:p w14:paraId="41A3B507" w14:textId="77777777" w:rsidR="001A10E6" w:rsidRPr="00813D26" w:rsidRDefault="001A10E6" w:rsidP="001A10E6">
      <w:pPr>
        <w:pStyle w:val="paragraph"/>
      </w:pPr>
      <w:r w:rsidRPr="00813D26">
        <w:tab/>
        <w:t>(a)</w:t>
      </w:r>
      <w:r w:rsidRPr="00813D26">
        <w:tab/>
        <w:t>by refusing to provide the other person with those goods or services or to make those facilities available to the other person; or</w:t>
      </w:r>
    </w:p>
    <w:p w14:paraId="40649699" w14:textId="707BB2FA" w:rsidR="001A10E6" w:rsidRPr="00813D26" w:rsidRDefault="001A10E6" w:rsidP="001A10E6">
      <w:pPr>
        <w:pStyle w:val="paragraph"/>
      </w:pPr>
      <w:r w:rsidRPr="00813D26">
        <w:tab/>
        <w:t>(b)</w:t>
      </w:r>
      <w:r w:rsidRPr="00813D26">
        <w:tab/>
        <w:t>in the terms or conditions on which the first</w:t>
      </w:r>
      <w:r w:rsidR="000044BF">
        <w:noBreakHyphen/>
      </w:r>
      <w:r w:rsidRPr="00813D26">
        <w:t>mentioned person provides the other person with those goods or services or makes those facilities available to the other person; or</w:t>
      </w:r>
    </w:p>
    <w:p w14:paraId="6DF2493D" w14:textId="693A1015" w:rsidR="001A10E6" w:rsidRPr="00813D26" w:rsidRDefault="001A10E6" w:rsidP="001A10E6">
      <w:pPr>
        <w:pStyle w:val="paragraph"/>
      </w:pPr>
      <w:r w:rsidRPr="00813D26">
        <w:tab/>
        <w:t>(c)</w:t>
      </w:r>
      <w:r w:rsidRPr="00813D26">
        <w:tab/>
        <w:t>in the manner in which the first</w:t>
      </w:r>
      <w:r w:rsidR="000044BF">
        <w:noBreakHyphen/>
      </w:r>
      <w:r w:rsidRPr="00813D26">
        <w:t>mentioned person provides the other person with those goods or services or makes those facilities available to the other person.</w:t>
      </w:r>
    </w:p>
    <w:p w14:paraId="02F0AB51" w14:textId="77777777" w:rsidR="001A10E6" w:rsidRPr="00813D26" w:rsidRDefault="001A10E6" w:rsidP="001A10E6">
      <w:pPr>
        <w:pStyle w:val="ActHead5"/>
      </w:pPr>
      <w:bookmarkStart w:id="32" w:name="_Toc119076395"/>
      <w:r w:rsidRPr="000044BF">
        <w:rPr>
          <w:rStyle w:val="CharSectno"/>
        </w:rPr>
        <w:t>25</w:t>
      </w:r>
      <w:r w:rsidRPr="00813D26">
        <w:t xml:space="preserve">  Accommodation</w:t>
      </w:r>
      <w:bookmarkEnd w:id="32"/>
    </w:p>
    <w:p w14:paraId="65E8E32B" w14:textId="77777777" w:rsidR="001A10E6" w:rsidRPr="00813D26" w:rsidRDefault="001A10E6" w:rsidP="001A10E6">
      <w:pPr>
        <w:pStyle w:val="subsection"/>
      </w:pPr>
      <w:r w:rsidRPr="00813D26">
        <w:tab/>
        <w:t>(1)</w:t>
      </w:r>
      <w:r w:rsidRPr="00813D26">
        <w:tab/>
        <w:t>It is unlawful for a person, whether as principal or agent, to discriminate against another person on the ground of the other person’s disability:</w:t>
      </w:r>
    </w:p>
    <w:p w14:paraId="325FD0ED" w14:textId="77777777" w:rsidR="001A10E6" w:rsidRPr="00813D26" w:rsidRDefault="001A10E6" w:rsidP="001A10E6">
      <w:pPr>
        <w:pStyle w:val="paragraph"/>
      </w:pPr>
      <w:r w:rsidRPr="00813D26">
        <w:tab/>
        <w:t>(a)</w:t>
      </w:r>
      <w:r w:rsidRPr="00813D26">
        <w:tab/>
        <w:t>by refusing the other person’s application for accommodation; or</w:t>
      </w:r>
    </w:p>
    <w:p w14:paraId="20DED896" w14:textId="77777777" w:rsidR="001A10E6" w:rsidRPr="00813D26" w:rsidRDefault="001A10E6" w:rsidP="001A10E6">
      <w:pPr>
        <w:pStyle w:val="paragraph"/>
      </w:pPr>
      <w:r w:rsidRPr="00813D26">
        <w:tab/>
        <w:t>(b)</w:t>
      </w:r>
      <w:r w:rsidRPr="00813D26">
        <w:tab/>
        <w:t>in the terms or conditions on which the accommodation is offered to the other person; or</w:t>
      </w:r>
    </w:p>
    <w:p w14:paraId="2027A6B8" w14:textId="77777777" w:rsidR="001A10E6" w:rsidRPr="00813D26" w:rsidRDefault="001A10E6" w:rsidP="001A10E6">
      <w:pPr>
        <w:pStyle w:val="paragraph"/>
      </w:pPr>
      <w:r w:rsidRPr="00813D26">
        <w:tab/>
        <w:t>(c)</w:t>
      </w:r>
      <w:r w:rsidRPr="00813D26">
        <w:tab/>
        <w:t>by deferring the other person’s application for accommodation or according to the other person a lower order of precedence in any list of applicants for that accommodation.</w:t>
      </w:r>
    </w:p>
    <w:p w14:paraId="2C33AB79" w14:textId="77777777" w:rsidR="001A10E6" w:rsidRPr="00813D26" w:rsidRDefault="001A10E6" w:rsidP="001A10E6">
      <w:pPr>
        <w:pStyle w:val="subsection"/>
      </w:pPr>
      <w:r w:rsidRPr="00813D26">
        <w:tab/>
        <w:t>(2)</w:t>
      </w:r>
      <w:r w:rsidRPr="00813D26">
        <w:tab/>
        <w:t>It is unlawful for a person, whether as principal or agent, to discriminate against another person on the ground of the other person’s disability:</w:t>
      </w:r>
    </w:p>
    <w:p w14:paraId="55461780" w14:textId="77777777" w:rsidR="001A10E6" w:rsidRPr="00813D26" w:rsidRDefault="001A10E6" w:rsidP="001A10E6">
      <w:pPr>
        <w:pStyle w:val="paragraph"/>
      </w:pPr>
      <w:r w:rsidRPr="00813D26">
        <w:tab/>
        <w:t>(a)</w:t>
      </w:r>
      <w:r w:rsidRPr="00813D26">
        <w:tab/>
        <w:t>by denying the other person access, or limiting the other person’s access, to any benefit associated with accommodation occupied by the other person; or</w:t>
      </w:r>
    </w:p>
    <w:p w14:paraId="7D005B78" w14:textId="77777777" w:rsidR="001A10E6" w:rsidRPr="00813D26" w:rsidRDefault="001A10E6" w:rsidP="001A10E6">
      <w:pPr>
        <w:pStyle w:val="paragraph"/>
      </w:pPr>
      <w:r w:rsidRPr="00813D26">
        <w:tab/>
        <w:t>(b)</w:t>
      </w:r>
      <w:r w:rsidRPr="00813D26">
        <w:tab/>
        <w:t>by evicting the other person from accommodation occupied by the other person; or</w:t>
      </w:r>
    </w:p>
    <w:p w14:paraId="11C1FFDC" w14:textId="77777777" w:rsidR="001A10E6" w:rsidRPr="00813D26" w:rsidRDefault="001A10E6" w:rsidP="001A10E6">
      <w:pPr>
        <w:pStyle w:val="paragraph"/>
      </w:pPr>
      <w:r w:rsidRPr="00813D26">
        <w:tab/>
        <w:t>(c)</w:t>
      </w:r>
      <w:r w:rsidRPr="00813D26">
        <w:tab/>
        <w:t>by subjecting the other person to any other detriment in relation to accommodation occupied by the other person; or</w:t>
      </w:r>
    </w:p>
    <w:p w14:paraId="5A8158BD" w14:textId="77777777" w:rsidR="001A10E6" w:rsidRPr="00813D26" w:rsidRDefault="001A10E6" w:rsidP="001A10E6">
      <w:pPr>
        <w:pStyle w:val="paragraph"/>
      </w:pPr>
      <w:r w:rsidRPr="00813D26">
        <w:tab/>
        <w:t>(d)</w:t>
      </w:r>
      <w:r w:rsidRPr="00813D26">
        <w:tab/>
        <w:t>by refusing to permit the other person to make reasonable alterations to accommodation occupied by that person if:</w:t>
      </w:r>
    </w:p>
    <w:p w14:paraId="2F361EE2" w14:textId="77777777" w:rsidR="001A10E6" w:rsidRPr="00813D26" w:rsidRDefault="001A10E6" w:rsidP="001A10E6">
      <w:pPr>
        <w:pStyle w:val="paragraphsub"/>
      </w:pPr>
      <w:r w:rsidRPr="00813D26">
        <w:tab/>
        <w:t>(i)</w:t>
      </w:r>
      <w:r w:rsidRPr="00813D26">
        <w:tab/>
        <w:t>that person has undertaken to restore the accommodation to its condition before alteration on leaving the accommodation; and</w:t>
      </w:r>
    </w:p>
    <w:p w14:paraId="4A4B7DDF" w14:textId="77777777" w:rsidR="001A10E6" w:rsidRPr="00813D26" w:rsidRDefault="001A10E6" w:rsidP="001A10E6">
      <w:pPr>
        <w:pStyle w:val="paragraphsub"/>
      </w:pPr>
      <w:r w:rsidRPr="00813D26">
        <w:tab/>
        <w:t>(ii)</w:t>
      </w:r>
      <w:r w:rsidRPr="00813D26">
        <w:tab/>
        <w:t>in all the circumstances it is likely that the person will perform the undertaking; and</w:t>
      </w:r>
    </w:p>
    <w:p w14:paraId="4D28AF93" w14:textId="77777777" w:rsidR="001A10E6" w:rsidRPr="00813D26" w:rsidRDefault="001A10E6" w:rsidP="001A10E6">
      <w:pPr>
        <w:pStyle w:val="paragraphsub"/>
      </w:pPr>
      <w:r w:rsidRPr="00813D26">
        <w:tab/>
        <w:t>(iii)</w:t>
      </w:r>
      <w:r w:rsidRPr="00813D26">
        <w:tab/>
        <w:t>in all the circumstances, the action required to restore the accommodation to its condition before alteration is reasonably practicable; and</w:t>
      </w:r>
    </w:p>
    <w:p w14:paraId="2CE472E5" w14:textId="77777777" w:rsidR="001A10E6" w:rsidRPr="00813D26" w:rsidRDefault="001A10E6" w:rsidP="001A10E6">
      <w:pPr>
        <w:pStyle w:val="paragraphsub"/>
      </w:pPr>
      <w:r w:rsidRPr="00813D26">
        <w:tab/>
        <w:t>(iv)</w:t>
      </w:r>
      <w:r w:rsidRPr="00813D26">
        <w:tab/>
        <w:t>the alteration does not involve alteration of the premises of any other occupier; and</w:t>
      </w:r>
    </w:p>
    <w:p w14:paraId="53188286" w14:textId="77777777" w:rsidR="001A10E6" w:rsidRPr="00813D26" w:rsidRDefault="001A10E6" w:rsidP="001A10E6">
      <w:pPr>
        <w:pStyle w:val="paragraphsub"/>
      </w:pPr>
      <w:r w:rsidRPr="00813D26">
        <w:tab/>
        <w:t>(v)</w:t>
      </w:r>
      <w:r w:rsidRPr="00813D26">
        <w:tab/>
        <w:t>the alteration is at that other person’s own expense.</w:t>
      </w:r>
    </w:p>
    <w:p w14:paraId="6E542585" w14:textId="77777777" w:rsidR="001A10E6" w:rsidRPr="00813D26" w:rsidRDefault="001A10E6" w:rsidP="001A10E6">
      <w:pPr>
        <w:pStyle w:val="subsection"/>
      </w:pPr>
      <w:r w:rsidRPr="00813D26">
        <w:tab/>
        <w:t>(3)</w:t>
      </w:r>
      <w:r w:rsidRPr="00813D26">
        <w:tab/>
        <w:t>This section does not apply to or in respect of:</w:t>
      </w:r>
    </w:p>
    <w:p w14:paraId="2D304D2A" w14:textId="77777777" w:rsidR="001A10E6" w:rsidRPr="00813D26" w:rsidRDefault="001A10E6" w:rsidP="001A10E6">
      <w:pPr>
        <w:pStyle w:val="paragraph"/>
      </w:pPr>
      <w:r w:rsidRPr="00813D26">
        <w:tab/>
        <w:t>(a)</w:t>
      </w:r>
      <w:r w:rsidRPr="00813D26">
        <w:tab/>
        <w:t>the provision of accommodation in premises if:</w:t>
      </w:r>
    </w:p>
    <w:p w14:paraId="310D02D3" w14:textId="77777777" w:rsidR="001A10E6" w:rsidRPr="00813D26" w:rsidRDefault="001A10E6" w:rsidP="001A10E6">
      <w:pPr>
        <w:pStyle w:val="paragraphsub"/>
      </w:pPr>
      <w:r w:rsidRPr="00813D26">
        <w:tab/>
        <w:t>(i)</w:t>
      </w:r>
      <w:r w:rsidRPr="00813D26">
        <w:tab/>
        <w:t>the person who provides or proposes to provide the accommodation or a near relative of that person resides, and intends to continue to reside on those premises; and</w:t>
      </w:r>
    </w:p>
    <w:p w14:paraId="5B3225D4" w14:textId="77777777" w:rsidR="001A10E6" w:rsidRPr="00813D26" w:rsidRDefault="001A10E6" w:rsidP="001A10E6">
      <w:pPr>
        <w:pStyle w:val="paragraphsub"/>
      </w:pPr>
      <w:r w:rsidRPr="00813D26">
        <w:tab/>
        <w:t>(ii)</w:t>
      </w:r>
      <w:r w:rsidRPr="00813D26">
        <w:tab/>
        <w:t xml:space="preserve">the accommodation provided in those premises is for no more than 3 persons other than a person referred to in </w:t>
      </w:r>
      <w:r w:rsidR="00C77979" w:rsidRPr="00813D26">
        <w:t>subparagraph (</w:t>
      </w:r>
      <w:r w:rsidRPr="00813D26">
        <w:t>a)(i) or near relatives of such a person; or</w:t>
      </w:r>
    </w:p>
    <w:p w14:paraId="2DE2134E" w14:textId="77777777" w:rsidR="00B47775" w:rsidRPr="00813D26" w:rsidRDefault="00B47775" w:rsidP="00B47775">
      <w:pPr>
        <w:pStyle w:val="paragraph"/>
      </w:pPr>
      <w:r w:rsidRPr="00813D26">
        <w:tab/>
        <w:t>(b)</w:t>
      </w:r>
      <w:r w:rsidRPr="00813D26">
        <w:tab/>
        <w:t>the provision of accommodation if:</w:t>
      </w:r>
    </w:p>
    <w:p w14:paraId="550B5048" w14:textId="77777777" w:rsidR="00905F65" w:rsidRPr="00813D26" w:rsidRDefault="00905F65" w:rsidP="00905F65">
      <w:pPr>
        <w:pStyle w:val="paragraphsub"/>
      </w:pPr>
      <w:r w:rsidRPr="00813D26">
        <w:tab/>
        <w:t>(i)</w:t>
      </w:r>
      <w:r w:rsidRPr="00813D26">
        <w:tab/>
        <w:t>the accommodation is provided by a registered charity, or by a voluntary body that is not a charity; and</w:t>
      </w:r>
    </w:p>
    <w:p w14:paraId="2E13B5CC" w14:textId="77777777" w:rsidR="00905F65" w:rsidRPr="00813D26" w:rsidRDefault="00905F65" w:rsidP="00905F65">
      <w:pPr>
        <w:pStyle w:val="paragraphsub"/>
      </w:pPr>
      <w:r w:rsidRPr="00813D26">
        <w:tab/>
        <w:t>(ia)</w:t>
      </w:r>
      <w:r w:rsidRPr="00813D26">
        <w:tab/>
        <w:t>the accommodation is provided solely for persons who have a particular disability; and</w:t>
      </w:r>
    </w:p>
    <w:p w14:paraId="45320C34" w14:textId="77777777" w:rsidR="00B47775" w:rsidRPr="00813D26" w:rsidRDefault="00B47775" w:rsidP="00B47775">
      <w:pPr>
        <w:pStyle w:val="paragraphsub"/>
      </w:pPr>
      <w:r w:rsidRPr="00813D26">
        <w:tab/>
        <w:t>(ii)</w:t>
      </w:r>
      <w:r w:rsidRPr="00813D26">
        <w:tab/>
        <w:t>the person discriminated against does not have that particular disability.</w:t>
      </w:r>
    </w:p>
    <w:p w14:paraId="2C0B1077" w14:textId="77777777" w:rsidR="001A10E6" w:rsidRPr="00813D26" w:rsidRDefault="001A10E6" w:rsidP="001A10E6">
      <w:pPr>
        <w:pStyle w:val="ActHead5"/>
      </w:pPr>
      <w:bookmarkStart w:id="33" w:name="_Toc119076396"/>
      <w:r w:rsidRPr="000044BF">
        <w:rPr>
          <w:rStyle w:val="CharSectno"/>
        </w:rPr>
        <w:t>26</w:t>
      </w:r>
      <w:r w:rsidRPr="00813D26">
        <w:t xml:space="preserve">  Land</w:t>
      </w:r>
      <w:bookmarkEnd w:id="33"/>
    </w:p>
    <w:p w14:paraId="3F837C73" w14:textId="77777777" w:rsidR="001A10E6" w:rsidRPr="00813D26" w:rsidRDefault="001A10E6" w:rsidP="001A10E6">
      <w:pPr>
        <w:pStyle w:val="subsection"/>
      </w:pPr>
      <w:r w:rsidRPr="00813D26">
        <w:tab/>
        <w:t>(1)</w:t>
      </w:r>
      <w:r w:rsidRPr="00813D26">
        <w:tab/>
        <w:t>It is unlawful for a person, whether as principal or agent, to discriminate against another person on the ground of the other person’s disability:</w:t>
      </w:r>
    </w:p>
    <w:p w14:paraId="324A0BBD" w14:textId="77777777" w:rsidR="001A10E6" w:rsidRPr="00813D26" w:rsidRDefault="001A10E6" w:rsidP="001A10E6">
      <w:pPr>
        <w:pStyle w:val="paragraph"/>
      </w:pPr>
      <w:r w:rsidRPr="00813D26">
        <w:tab/>
        <w:t>(a)</w:t>
      </w:r>
      <w:r w:rsidRPr="00813D26">
        <w:tab/>
        <w:t>by refusing or failing to dispose of an estate or interest in land to the other person; or</w:t>
      </w:r>
    </w:p>
    <w:p w14:paraId="5DB121D5" w14:textId="77777777" w:rsidR="001A10E6" w:rsidRPr="00813D26" w:rsidRDefault="001A10E6" w:rsidP="001A10E6">
      <w:pPr>
        <w:pStyle w:val="paragraph"/>
      </w:pPr>
      <w:r w:rsidRPr="00813D26">
        <w:tab/>
        <w:t>(b)</w:t>
      </w:r>
      <w:r w:rsidRPr="00813D26">
        <w:tab/>
        <w:t>in the terms or conditions on which an estate or interest in land is offered to the other person.</w:t>
      </w:r>
    </w:p>
    <w:p w14:paraId="6F6BCFDA" w14:textId="77777777" w:rsidR="001A10E6" w:rsidRPr="00813D26" w:rsidRDefault="001A10E6" w:rsidP="001A10E6">
      <w:pPr>
        <w:pStyle w:val="subsection"/>
      </w:pPr>
      <w:r w:rsidRPr="00813D26">
        <w:tab/>
        <w:t>(2)</w:t>
      </w:r>
      <w:r w:rsidRPr="00813D26">
        <w:tab/>
        <w:t>This section does not apply in relation to a disposal of an estate or interest in land by will or by way of gift.</w:t>
      </w:r>
    </w:p>
    <w:p w14:paraId="1611D87B" w14:textId="77777777" w:rsidR="001A10E6" w:rsidRPr="00813D26" w:rsidRDefault="001A10E6" w:rsidP="001A10E6">
      <w:pPr>
        <w:pStyle w:val="ActHead5"/>
      </w:pPr>
      <w:bookmarkStart w:id="34" w:name="_Toc119076397"/>
      <w:r w:rsidRPr="000044BF">
        <w:rPr>
          <w:rStyle w:val="CharSectno"/>
        </w:rPr>
        <w:t>27</w:t>
      </w:r>
      <w:r w:rsidRPr="00813D26">
        <w:t xml:space="preserve">  Clubs and incorporated associations</w:t>
      </w:r>
      <w:bookmarkEnd w:id="34"/>
    </w:p>
    <w:p w14:paraId="45AAAAF1" w14:textId="77777777" w:rsidR="001A10E6" w:rsidRPr="00813D26" w:rsidRDefault="001A10E6" w:rsidP="001A10E6">
      <w:pPr>
        <w:pStyle w:val="subsection"/>
      </w:pPr>
      <w:r w:rsidRPr="00813D26">
        <w:tab/>
        <w:t>(1)</w:t>
      </w:r>
      <w:r w:rsidRPr="00813D26">
        <w:tab/>
        <w:t>It is unlawful for a club or incorporated association, the committee of management of a club or a member of the committee of management of a club or incorporated association to discriminate against a person who is not a member of the club or association on the ground of the person’s disability:</w:t>
      </w:r>
    </w:p>
    <w:p w14:paraId="3F6CCB99" w14:textId="77777777" w:rsidR="001A10E6" w:rsidRPr="00813D26" w:rsidRDefault="001A10E6" w:rsidP="001A10E6">
      <w:pPr>
        <w:pStyle w:val="paragraph"/>
      </w:pPr>
      <w:r w:rsidRPr="00813D26">
        <w:tab/>
        <w:t>(a)</w:t>
      </w:r>
      <w:r w:rsidRPr="00813D26">
        <w:tab/>
        <w:t>by refusing or failing to accept the person’s application for membership; or</w:t>
      </w:r>
    </w:p>
    <w:p w14:paraId="4BCB8393" w14:textId="77777777" w:rsidR="001A10E6" w:rsidRPr="00813D26" w:rsidRDefault="001A10E6" w:rsidP="001A10E6">
      <w:pPr>
        <w:pStyle w:val="paragraph"/>
      </w:pPr>
      <w:r w:rsidRPr="00813D26">
        <w:tab/>
        <w:t>(b)</w:t>
      </w:r>
      <w:r w:rsidRPr="00813D26">
        <w:tab/>
        <w:t>in the terms or conditions on which the club or association is prepared to admit the person to membership.</w:t>
      </w:r>
    </w:p>
    <w:p w14:paraId="598373D2" w14:textId="77777777" w:rsidR="001A10E6" w:rsidRPr="00813D26" w:rsidRDefault="001A10E6" w:rsidP="001A10E6">
      <w:pPr>
        <w:pStyle w:val="subsection"/>
      </w:pPr>
      <w:r w:rsidRPr="00813D26">
        <w:tab/>
        <w:t>(2)</w:t>
      </w:r>
      <w:r w:rsidRPr="00813D26">
        <w:tab/>
        <w:t>It is unlawful for a club or incorporated association, the committee of management of a club or a member of the committee of management of a club or incorporated association to discriminate against a person who is a member of the club or association on the ground of the member’s disability:</w:t>
      </w:r>
    </w:p>
    <w:p w14:paraId="22FF1BD4" w14:textId="77777777" w:rsidR="001A10E6" w:rsidRPr="00813D26" w:rsidRDefault="001A10E6" w:rsidP="001A10E6">
      <w:pPr>
        <w:pStyle w:val="paragraph"/>
      </w:pPr>
      <w:r w:rsidRPr="00813D26">
        <w:tab/>
        <w:t>(a)</w:t>
      </w:r>
      <w:r w:rsidRPr="00813D26">
        <w:tab/>
        <w:t>in the terms or conditions of membership that are afforded to the member; or</w:t>
      </w:r>
    </w:p>
    <w:p w14:paraId="2FDB5401" w14:textId="77777777" w:rsidR="001A10E6" w:rsidRPr="00813D26" w:rsidRDefault="001A10E6" w:rsidP="001A10E6">
      <w:pPr>
        <w:pStyle w:val="paragraph"/>
      </w:pPr>
      <w:r w:rsidRPr="00813D26">
        <w:tab/>
        <w:t>(b)</w:t>
      </w:r>
      <w:r w:rsidRPr="00813D26">
        <w:tab/>
        <w:t>by refusing or failing to accept the member’s application for a particular class or type of membership; or</w:t>
      </w:r>
    </w:p>
    <w:p w14:paraId="0C3288DA" w14:textId="77777777" w:rsidR="001A10E6" w:rsidRPr="00813D26" w:rsidRDefault="001A10E6" w:rsidP="001A10E6">
      <w:pPr>
        <w:pStyle w:val="paragraph"/>
      </w:pPr>
      <w:r w:rsidRPr="00813D26">
        <w:tab/>
        <w:t>(c)</w:t>
      </w:r>
      <w:r w:rsidRPr="00813D26">
        <w:tab/>
        <w:t>by denying the member access, or limiting the member’s access to any benefit provided by the club or association; or</w:t>
      </w:r>
    </w:p>
    <w:p w14:paraId="09B8C88C" w14:textId="77777777" w:rsidR="001A10E6" w:rsidRPr="00813D26" w:rsidRDefault="001A10E6" w:rsidP="001A10E6">
      <w:pPr>
        <w:pStyle w:val="paragraph"/>
      </w:pPr>
      <w:r w:rsidRPr="00813D26">
        <w:tab/>
        <w:t>(d)</w:t>
      </w:r>
      <w:r w:rsidRPr="00813D26">
        <w:tab/>
        <w:t>by depriving the member of membership or varying the terms of membership; or</w:t>
      </w:r>
    </w:p>
    <w:p w14:paraId="10F262ED" w14:textId="77777777" w:rsidR="001A10E6" w:rsidRPr="00813D26" w:rsidRDefault="001A10E6" w:rsidP="001A10E6">
      <w:pPr>
        <w:pStyle w:val="paragraph"/>
      </w:pPr>
      <w:r w:rsidRPr="00813D26">
        <w:tab/>
        <w:t>(e)</w:t>
      </w:r>
      <w:r w:rsidRPr="00813D26">
        <w:tab/>
        <w:t>by subjecting the member to any other detriment.</w:t>
      </w:r>
    </w:p>
    <w:p w14:paraId="3DC9DD30" w14:textId="405F3007" w:rsidR="001A10E6" w:rsidRPr="00813D26" w:rsidRDefault="001A10E6" w:rsidP="001A10E6">
      <w:pPr>
        <w:pStyle w:val="subsection"/>
      </w:pPr>
      <w:r w:rsidRPr="00813D26">
        <w:tab/>
        <w:t>(4)</w:t>
      </w:r>
      <w:r w:rsidRPr="00813D26">
        <w:tab/>
        <w:t xml:space="preserve">Neither </w:t>
      </w:r>
      <w:r w:rsidR="00C77979" w:rsidRPr="00813D26">
        <w:t>subsection (</w:t>
      </w:r>
      <w:r w:rsidRPr="00813D26">
        <w:t>1) nor (2) renders it unlawful to discriminate against a person on the ground of the person’s disability if membership (however described) of the club or incorporated association is restricted only to persons who have a particular disability and the first</w:t>
      </w:r>
      <w:r w:rsidR="000044BF">
        <w:noBreakHyphen/>
      </w:r>
      <w:r w:rsidRPr="00813D26">
        <w:t>mentioned person does not have that disability.</w:t>
      </w:r>
    </w:p>
    <w:p w14:paraId="04375208" w14:textId="77777777" w:rsidR="001A10E6" w:rsidRPr="00813D26" w:rsidRDefault="001A10E6" w:rsidP="001A10E6">
      <w:pPr>
        <w:pStyle w:val="ActHead5"/>
      </w:pPr>
      <w:bookmarkStart w:id="35" w:name="_Toc119076398"/>
      <w:r w:rsidRPr="000044BF">
        <w:rPr>
          <w:rStyle w:val="CharSectno"/>
        </w:rPr>
        <w:t>28</w:t>
      </w:r>
      <w:r w:rsidRPr="00813D26">
        <w:t xml:space="preserve">  Sport</w:t>
      </w:r>
      <w:bookmarkEnd w:id="35"/>
    </w:p>
    <w:p w14:paraId="5952BD58" w14:textId="77777777" w:rsidR="001A10E6" w:rsidRPr="00813D26" w:rsidRDefault="001A10E6" w:rsidP="001A10E6">
      <w:pPr>
        <w:pStyle w:val="subsection"/>
      </w:pPr>
      <w:r w:rsidRPr="00813D26">
        <w:tab/>
        <w:t>(1)</w:t>
      </w:r>
      <w:r w:rsidRPr="00813D26">
        <w:tab/>
        <w:t>It is unlawful for a person to discriminate against another person on the ground of the other person’s disability by excluding that other person from a sporting activity.</w:t>
      </w:r>
    </w:p>
    <w:p w14:paraId="5636BAE6" w14:textId="77777777" w:rsidR="001A10E6" w:rsidRPr="00813D26" w:rsidRDefault="001A10E6" w:rsidP="001A10E6">
      <w:pPr>
        <w:pStyle w:val="subsection"/>
      </w:pPr>
      <w:r w:rsidRPr="00813D26">
        <w:tab/>
        <w:t>(2)</w:t>
      </w:r>
      <w:r w:rsidRPr="00813D26">
        <w:tab/>
        <w:t xml:space="preserve">In </w:t>
      </w:r>
      <w:r w:rsidR="00C77979" w:rsidRPr="00813D26">
        <w:t>subsection (</w:t>
      </w:r>
      <w:r w:rsidRPr="00813D26">
        <w:t>1), a reference to a sporting activity includes a reference to an administrative or coaching activity in relation to any sport.</w:t>
      </w:r>
    </w:p>
    <w:p w14:paraId="0CACF2E8" w14:textId="77777777" w:rsidR="001A10E6" w:rsidRPr="00813D26" w:rsidRDefault="001A10E6" w:rsidP="001A10E6">
      <w:pPr>
        <w:pStyle w:val="subsection"/>
      </w:pPr>
      <w:r w:rsidRPr="00813D26">
        <w:tab/>
        <w:t>(3)</w:t>
      </w:r>
      <w:r w:rsidRPr="00813D26">
        <w:tab/>
      </w:r>
      <w:r w:rsidR="00C77979" w:rsidRPr="00813D26">
        <w:t>Subsection (</w:t>
      </w:r>
      <w:r w:rsidRPr="00813D26">
        <w:t>1) does not render unlawful discrimination against a person:</w:t>
      </w:r>
    </w:p>
    <w:p w14:paraId="61EF7097" w14:textId="77777777" w:rsidR="001A10E6" w:rsidRPr="00813D26" w:rsidRDefault="001A10E6" w:rsidP="001A10E6">
      <w:pPr>
        <w:pStyle w:val="paragraph"/>
      </w:pPr>
      <w:r w:rsidRPr="00813D26">
        <w:tab/>
        <w:t>(a)</w:t>
      </w:r>
      <w:r w:rsidRPr="00813D26">
        <w:tab/>
        <w:t>if the person is not reasonably capable of performing the actions reasonably required in relation to the sporting activity; or</w:t>
      </w:r>
    </w:p>
    <w:p w14:paraId="39BF478B" w14:textId="77777777" w:rsidR="001A10E6" w:rsidRPr="00813D26" w:rsidRDefault="001A10E6" w:rsidP="001A10E6">
      <w:pPr>
        <w:pStyle w:val="paragraph"/>
      </w:pPr>
      <w:r w:rsidRPr="00813D26">
        <w:tab/>
        <w:t>(b)</w:t>
      </w:r>
      <w:r w:rsidRPr="00813D26">
        <w:tab/>
        <w:t>if the persons who participate or are to participate in the sporting activities are selected by a method which is reasonable on the basis of their skills and abilities relevant to the sporting activity and relative to each other; or</w:t>
      </w:r>
    </w:p>
    <w:p w14:paraId="7A286E8B" w14:textId="2005C473" w:rsidR="001A10E6" w:rsidRPr="00813D26" w:rsidRDefault="001A10E6" w:rsidP="001A10E6">
      <w:pPr>
        <w:pStyle w:val="paragraph"/>
      </w:pPr>
      <w:r w:rsidRPr="00813D26">
        <w:tab/>
        <w:t>(c)</w:t>
      </w:r>
      <w:r w:rsidRPr="00813D26">
        <w:tab/>
        <w:t>if a sporting activity is conducted only for persons who have a particular disability and the first</w:t>
      </w:r>
      <w:r w:rsidR="000044BF">
        <w:noBreakHyphen/>
      </w:r>
      <w:r w:rsidRPr="00813D26">
        <w:t>mentioned person does not have that disability.</w:t>
      </w:r>
    </w:p>
    <w:p w14:paraId="7C25BC89" w14:textId="77777777" w:rsidR="001A10E6" w:rsidRPr="00813D26" w:rsidRDefault="001A10E6" w:rsidP="001A10E6">
      <w:pPr>
        <w:pStyle w:val="ActHead5"/>
      </w:pPr>
      <w:bookmarkStart w:id="36" w:name="_Toc119076399"/>
      <w:r w:rsidRPr="000044BF">
        <w:rPr>
          <w:rStyle w:val="CharSectno"/>
        </w:rPr>
        <w:t>29</w:t>
      </w:r>
      <w:r w:rsidRPr="00813D26">
        <w:t xml:space="preserve">  Administration of Commonwealth laws and programs</w:t>
      </w:r>
      <w:bookmarkEnd w:id="36"/>
    </w:p>
    <w:p w14:paraId="4EBEBF4B" w14:textId="77777777" w:rsidR="001A10E6" w:rsidRPr="00813D26" w:rsidRDefault="001A10E6" w:rsidP="001A10E6">
      <w:pPr>
        <w:pStyle w:val="subsection"/>
      </w:pPr>
      <w:r w:rsidRPr="00813D26">
        <w:tab/>
      </w:r>
      <w:r w:rsidRPr="00813D26">
        <w:tab/>
        <w:t>It is unlawful for a person who performs any function or exercises any power under a Commonwealth law or for the purposes of a Commonwealth program or has any other responsibility for the administration of a Commonwealth law or the conduct of a Commonwealth program, to discriminate against another person on the ground of the other person’s disability in the performance of that function, the exercise of that power or the fulfilment of that responsibility.</w:t>
      </w:r>
    </w:p>
    <w:p w14:paraId="06BD6CE7" w14:textId="77777777" w:rsidR="00B47775" w:rsidRPr="00813D26" w:rsidRDefault="00B47775" w:rsidP="00B47775">
      <w:pPr>
        <w:pStyle w:val="ActHead5"/>
      </w:pPr>
      <w:bookmarkStart w:id="37" w:name="_Toc119076400"/>
      <w:r w:rsidRPr="000044BF">
        <w:rPr>
          <w:rStyle w:val="CharSectno"/>
        </w:rPr>
        <w:t>29A</w:t>
      </w:r>
      <w:r w:rsidRPr="00813D26">
        <w:t xml:space="preserve">  Unjustifiable hardship</w:t>
      </w:r>
      <w:bookmarkEnd w:id="37"/>
    </w:p>
    <w:p w14:paraId="2C07866D" w14:textId="77777777" w:rsidR="00B47775" w:rsidRPr="00813D26" w:rsidRDefault="00B47775" w:rsidP="00B47775">
      <w:pPr>
        <w:pStyle w:val="subsection"/>
      </w:pPr>
      <w:r w:rsidRPr="00813D26">
        <w:tab/>
      </w:r>
      <w:r w:rsidRPr="00813D26">
        <w:tab/>
        <w:t>This Division (other than section</w:t>
      </w:r>
      <w:r w:rsidR="00C77979" w:rsidRPr="00813D26">
        <w:t> </w:t>
      </w:r>
      <w:r w:rsidRPr="00813D26">
        <w:t xml:space="preserve">30) does not render it unlawful for a person (the </w:t>
      </w:r>
      <w:r w:rsidRPr="00813D26">
        <w:rPr>
          <w:b/>
          <w:i/>
        </w:rPr>
        <w:t>discriminator</w:t>
      </w:r>
      <w:r w:rsidRPr="00813D26">
        <w:t>) to discriminate against another person on the ground of a disability of the other person if avoiding the discrimination would impose an unjustifiable hardship on the discriminator.</w:t>
      </w:r>
    </w:p>
    <w:p w14:paraId="37BCD964" w14:textId="77777777" w:rsidR="00B47775" w:rsidRPr="00813D26" w:rsidRDefault="00B47775" w:rsidP="00B47775">
      <w:pPr>
        <w:pStyle w:val="ActHead5"/>
      </w:pPr>
      <w:bookmarkStart w:id="38" w:name="_Toc119076401"/>
      <w:r w:rsidRPr="000044BF">
        <w:rPr>
          <w:rStyle w:val="CharSectno"/>
        </w:rPr>
        <w:t>30</w:t>
      </w:r>
      <w:r w:rsidRPr="00813D26">
        <w:t xml:space="preserve">  Requests for information</w:t>
      </w:r>
      <w:bookmarkEnd w:id="38"/>
    </w:p>
    <w:p w14:paraId="62ECAA57" w14:textId="77777777" w:rsidR="00B47775" w:rsidRPr="00813D26" w:rsidRDefault="00B47775" w:rsidP="00B47775">
      <w:pPr>
        <w:pStyle w:val="subsection"/>
      </w:pPr>
      <w:r w:rsidRPr="00813D26">
        <w:tab/>
        <w:t>(1)</w:t>
      </w:r>
      <w:r w:rsidRPr="00813D26">
        <w:tab/>
        <w:t xml:space="preserve">This section applies in relation to a person (the </w:t>
      </w:r>
      <w:r w:rsidRPr="00813D26">
        <w:rPr>
          <w:b/>
          <w:i/>
        </w:rPr>
        <w:t>first person</w:t>
      </w:r>
      <w:r w:rsidRPr="00813D26">
        <w:t>) if, under Division</w:t>
      </w:r>
      <w:r w:rsidR="00C77979" w:rsidRPr="00813D26">
        <w:t> </w:t>
      </w:r>
      <w:r w:rsidRPr="00813D26">
        <w:t>1 or this Division, it would be unlawful for the first person, in doing a particular act, to discriminate against another person on the ground of a disability of the other person.</w:t>
      </w:r>
    </w:p>
    <w:p w14:paraId="2C4FC3B8" w14:textId="77777777" w:rsidR="00B47775" w:rsidRPr="00813D26" w:rsidRDefault="00B47775" w:rsidP="00B47775">
      <w:pPr>
        <w:pStyle w:val="subsection"/>
      </w:pPr>
      <w:r w:rsidRPr="00813D26">
        <w:tab/>
        <w:t>(2)</w:t>
      </w:r>
      <w:r w:rsidRPr="00813D26">
        <w:tab/>
        <w:t>It is unlawful for the first person to request or require the other person to provide information (whether by completing a form or otherwise) if:</w:t>
      </w:r>
    </w:p>
    <w:p w14:paraId="0B1423D8" w14:textId="77777777" w:rsidR="00B47775" w:rsidRPr="00813D26" w:rsidRDefault="00B47775" w:rsidP="00B47775">
      <w:pPr>
        <w:pStyle w:val="paragraph"/>
      </w:pPr>
      <w:r w:rsidRPr="00813D26">
        <w:tab/>
        <w:t>(a)</w:t>
      </w:r>
      <w:r w:rsidRPr="00813D26">
        <w:tab/>
        <w:t xml:space="preserve">the first person requests or requires the information in connection with, or for the purposes of, doing the act referred to in </w:t>
      </w:r>
      <w:r w:rsidR="00C77979" w:rsidRPr="00813D26">
        <w:t>subsection (</w:t>
      </w:r>
      <w:r w:rsidRPr="00813D26">
        <w:t>1); and</w:t>
      </w:r>
    </w:p>
    <w:p w14:paraId="1EAFB936" w14:textId="77777777" w:rsidR="00B47775" w:rsidRPr="00813D26" w:rsidRDefault="00B47775" w:rsidP="00B47775">
      <w:pPr>
        <w:pStyle w:val="paragraph"/>
      </w:pPr>
      <w:r w:rsidRPr="00813D26">
        <w:tab/>
        <w:t>(b)</w:t>
      </w:r>
      <w:r w:rsidRPr="00813D26">
        <w:tab/>
        <w:t>either or both of the following applies:</w:t>
      </w:r>
    </w:p>
    <w:p w14:paraId="566118BE" w14:textId="77777777" w:rsidR="00B47775" w:rsidRPr="00813D26" w:rsidRDefault="00B47775" w:rsidP="00B47775">
      <w:pPr>
        <w:pStyle w:val="paragraphsub"/>
      </w:pPr>
      <w:r w:rsidRPr="00813D26">
        <w:tab/>
        <w:t>(i)</w:t>
      </w:r>
      <w:r w:rsidRPr="00813D26">
        <w:tab/>
        <w:t>persons who do not have the disability would not be requested or required to provide the information in circumstances that are not materially different;</w:t>
      </w:r>
    </w:p>
    <w:p w14:paraId="65FF1FD7" w14:textId="77777777" w:rsidR="00B47775" w:rsidRPr="00813D26" w:rsidRDefault="00B47775" w:rsidP="00B47775">
      <w:pPr>
        <w:pStyle w:val="paragraphsub"/>
      </w:pPr>
      <w:r w:rsidRPr="00813D26">
        <w:tab/>
        <w:t>(ii)</w:t>
      </w:r>
      <w:r w:rsidRPr="00813D26">
        <w:tab/>
        <w:t>the information relates to the disability.</w:t>
      </w:r>
    </w:p>
    <w:p w14:paraId="07756DC0" w14:textId="77777777" w:rsidR="00B47775" w:rsidRPr="00813D26" w:rsidRDefault="00B47775" w:rsidP="00B47775">
      <w:pPr>
        <w:pStyle w:val="subsection"/>
      </w:pPr>
      <w:r w:rsidRPr="00813D26">
        <w:tab/>
        <w:t>(3)</w:t>
      </w:r>
      <w:r w:rsidRPr="00813D26">
        <w:tab/>
      </w:r>
      <w:r w:rsidR="00C77979" w:rsidRPr="00813D26">
        <w:t>Subsection (</w:t>
      </w:r>
      <w:r w:rsidRPr="00813D26">
        <w:t>2) does not apply if:</w:t>
      </w:r>
    </w:p>
    <w:p w14:paraId="3F000EC8" w14:textId="77777777" w:rsidR="00B47775" w:rsidRPr="00813D26" w:rsidRDefault="00B47775" w:rsidP="00B47775">
      <w:pPr>
        <w:pStyle w:val="paragraph"/>
      </w:pPr>
      <w:r w:rsidRPr="00813D26">
        <w:tab/>
        <w:t>(a)</w:t>
      </w:r>
      <w:r w:rsidRPr="00813D26">
        <w:tab/>
        <w:t>evidence is produced to the effect that none of the purposes for which the first person requested or required the information was the purpose of unlawfully discriminating against the other person on the ground of the disability; and</w:t>
      </w:r>
    </w:p>
    <w:p w14:paraId="0043D2B2" w14:textId="77777777" w:rsidR="00B47775" w:rsidRPr="00813D26" w:rsidRDefault="00B47775" w:rsidP="00B47775">
      <w:pPr>
        <w:pStyle w:val="paragraph"/>
      </w:pPr>
      <w:r w:rsidRPr="00813D26">
        <w:tab/>
        <w:t>(b)</w:t>
      </w:r>
      <w:r w:rsidRPr="00813D26">
        <w:tab/>
        <w:t>the evidence is not rebutted.</w:t>
      </w:r>
    </w:p>
    <w:p w14:paraId="44F6A771" w14:textId="77777777" w:rsidR="00B47775" w:rsidRPr="00813D26" w:rsidRDefault="00B47775" w:rsidP="00B47775">
      <w:pPr>
        <w:pStyle w:val="notetext"/>
      </w:pPr>
      <w:r w:rsidRPr="00813D26">
        <w:t>Example:</w:t>
      </w:r>
      <w:r w:rsidRPr="00813D26">
        <w:tab/>
        <w:t>An employer may not require a prospective employee to provide genetic information if the employer intends to use that information to unlawfully discriminate against the employee on the ground of a disability of the employee.</w:t>
      </w:r>
    </w:p>
    <w:p w14:paraId="45827D68" w14:textId="77777777" w:rsidR="00B47775" w:rsidRPr="00813D26" w:rsidRDefault="00B47775" w:rsidP="00B47775">
      <w:pPr>
        <w:pStyle w:val="notetext"/>
      </w:pPr>
      <w:r w:rsidRPr="00813D26">
        <w:tab/>
        <w:t>However, the employer may require such information in order to determine if the prospective employee would be able to carry out the inherent requirements of the employment or to determine what reasonable adjustments to make for the employee.</w:t>
      </w:r>
    </w:p>
    <w:p w14:paraId="3A11E176" w14:textId="77777777" w:rsidR="00B47775" w:rsidRPr="00813D26" w:rsidRDefault="00B47775" w:rsidP="00B47775">
      <w:pPr>
        <w:pStyle w:val="subsection"/>
      </w:pPr>
      <w:r w:rsidRPr="00813D26">
        <w:tab/>
        <w:t>(4)</w:t>
      </w:r>
      <w:r w:rsidRPr="00813D26">
        <w:tab/>
        <w:t>This section has effect subject to subsection</w:t>
      </w:r>
      <w:r w:rsidR="00C77979" w:rsidRPr="00813D26">
        <w:t> </w:t>
      </w:r>
      <w:r w:rsidRPr="00813D26">
        <w:t>54A(5) (evidence that an animal is an assistance animal).</w:t>
      </w:r>
    </w:p>
    <w:p w14:paraId="5B034E2C" w14:textId="77777777" w:rsidR="00B15A03" w:rsidRPr="00813D26" w:rsidRDefault="00B15A03" w:rsidP="00F96A12">
      <w:pPr>
        <w:pStyle w:val="ActHead3"/>
        <w:pageBreakBefore/>
      </w:pPr>
      <w:bookmarkStart w:id="39" w:name="_Toc119076402"/>
      <w:r w:rsidRPr="000044BF">
        <w:rPr>
          <w:rStyle w:val="CharDivNo"/>
        </w:rPr>
        <w:t>Division</w:t>
      </w:r>
      <w:r w:rsidR="00C77979" w:rsidRPr="000044BF">
        <w:rPr>
          <w:rStyle w:val="CharDivNo"/>
        </w:rPr>
        <w:t> </w:t>
      </w:r>
      <w:r w:rsidRPr="000044BF">
        <w:rPr>
          <w:rStyle w:val="CharDivNo"/>
        </w:rPr>
        <w:t>2A</w:t>
      </w:r>
      <w:r w:rsidRPr="00813D26">
        <w:t>—</w:t>
      </w:r>
      <w:r w:rsidRPr="000044BF">
        <w:rPr>
          <w:rStyle w:val="CharDivText"/>
        </w:rPr>
        <w:t>Disability standards</w:t>
      </w:r>
      <w:bookmarkEnd w:id="39"/>
    </w:p>
    <w:p w14:paraId="28DAD3D0" w14:textId="77777777" w:rsidR="00B15A03" w:rsidRPr="00813D26" w:rsidRDefault="00B15A03" w:rsidP="00B15A03">
      <w:pPr>
        <w:pStyle w:val="ActHead5"/>
      </w:pPr>
      <w:bookmarkStart w:id="40" w:name="_Toc119076403"/>
      <w:r w:rsidRPr="000044BF">
        <w:rPr>
          <w:rStyle w:val="CharSectno"/>
        </w:rPr>
        <w:t>31</w:t>
      </w:r>
      <w:r w:rsidRPr="00813D26">
        <w:t xml:space="preserve">  Disability standards</w:t>
      </w:r>
      <w:bookmarkEnd w:id="40"/>
    </w:p>
    <w:p w14:paraId="6DFCA6A1" w14:textId="77777777" w:rsidR="00B15A03" w:rsidRPr="00813D26" w:rsidRDefault="00B15A03" w:rsidP="00B15A03">
      <w:pPr>
        <w:pStyle w:val="subsection"/>
      </w:pPr>
      <w:r w:rsidRPr="00813D26">
        <w:tab/>
        <w:t>(1)</w:t>
      </w:r>
      <w:r w:rsidRPr="00813D26">
        <w:tab/>
        <w:t xml:space="preserve">The Minister may, by legislative instrument, formulate standards, to be known as </w:t>
      </w:r>
      <w:r w:rsidRPr="00813D26">
        <w:rPr>
          <w:b/>
          <w:i/>
        </w:rPr>
        <w:t>disability standards</w:t>
      </w:r>
      <w:r w:rsidRPr="00813D26">
        <w:t>, in relation to any area in which it is unlawful under this Part for a person to discriminate against another person on the ground of a disability of the other person.</w:t>
      </w:r>
    </w:p>
    <w:p w14:paraId="1091670D" w14:textId="77777777" w:rsidR="00B15A03" w:rsidRPr="00813D26" w:rsidRDefault="00B15A03" w:rsidP="00B15A03">
      <w:pPr>
        <w:pStyle w:val="subsection"/>
      </w:pPr>
      <w:r w:rsidRPr="00813D26">
        <w:tab/>
        <w:t>(2)</w:t>
      </w:r>
      <w:r w:rsidRPr="00813D26">
        <w:tab/>
        <w:t xml:space="preserve">Without limiting </w:t>
      </w:r>
      <w:r w:rsidR="00C77979" w:rsidRPr="00813D26">
        <w:t>subsection (</w:t>
      </w:r>
      <w:r w:rsidRPr="00813D26">
        <w:t>1), a disability standard may:</w:t>
      </w:r>
    </w:p>
    <w:p w14:paraId="352B1B3D" w14:textId="77777777" w:rsidR="00B15A03" w:rsidRPr="00813D26" w:rsidRDefault="00B15A03" w:rsidP="00B15A03">
      <w:pPr>
        <w:pStyle w:val="paragraph"/>
      </w:pPr>
      <w:r w:rsidRPr="00813D26">
        <w:tab/>
        <w:t>(a)</w:t>
      </w:r>
      <w:r w:rsidRPr="00813D26">
        <w:tab/>
        <w:t>deal with the following:</w:t>
      </w:r>
    </w:p>
    <w:p w14:paraId="51C0D1DE" w14:textId="77777777" w:rsidR="00B15A03" w:rsidRPr="00813D26" w:rsidRDefault="00B15A03" w:rsidP="00B15A03">
      <w:pPr>
        <w:pStyle w:val="paragraphsub"/>
      </w:pPr>
      <w:r w:rsidRPr="00813D26">
        <w:tab/>
        <w:t>(i)</w:t>
      </w:r>
      <w:r w:rsidRPr="00813D26">
        <w:tab/>
        <w:t>reasonable adjustments;</w:t>
      </w:r>
    </w:p>
    <w:p w14:paraId="6D402243" w14:textId="77777777" w:rsidR="00B15A03" w:rsidRPr="00813D26" w:rsidRDefault="00B15A03" w:rsidP="00B15A03">
      <w:pPr>
        <w:pStyle w:val="paragraphsub"/>
      </w:pPr>
      <w:r w:rsidRPr="00813D26">
        <w:tab/>
        <w:t>(ii)</w:t>
      </w:r>
      <w:r w:rsidRPr="00813D26">
        <w:tab/>
        <w:t>strategies and programs to prevent harassment or victimisation of persons with a disability;</w:t>
      </w:r>
    </w:p>
    <w:p w14:paraId="506F64C4" w14:textId="77777777" w:rsidR="00B15A03" w:rsidRPr="00813D26" w:rsidRDefault="00B15A03" w:rsidP="00B15A03">
      <w:pPr>
        <w:pStyle w:val="paragraphsub"/>
      </w:pPr>
      <w:r w:rsidRPr="00813D26">
        <w:tab/>
        <w:t>(iii)</w:t>
      </w:r>
      <w:r w:rsidRPr="00813D26">
        <w:tab/>
        <w:t>unjustifiable hardship;</w:t>
      </w:r>
    </w:p>
    <w:p w14:paraId="5C7999EE" w14:textId="77777777" w:rsidR="00B15A03" w:rsidRPr="00813D26" w:rsidRDefault="00B15A03" w:rsidP="00B15A03">
      <w:pPr>
        <w:pStyle w:val="paragraphsub"/>
      </w:pPr>
      <w:r w:rsidRPr="00813D26">
        <w:tab/>
        <w:t>(iv)</w:t>
      </w:r>
      <w:r w:rsidRPr="00813D26">
        <w:tab/>
        <w:t>exemptions from the disability standard, including the power (if any) of the Commission to grant such exemptions; or</w:t>
      </w:r>
    </w:p>
    <w:p w14:paraId="40131A6D" w14:textId="77777777" w:rsidR="00B15A03" w:rsidRPr="00813D26" w:rsidRDefault="00B15A03" w:rsidP="00B15A03">
      <w:pPr>
        <w:pStyle w:val="paragraph"/>
      </w:pPr>
      <w:r w:rsidRPr="00813D26">
        <w:tab/>
        <w:t>(b)</w:t>
      </w:r>
      <w:r w:rsidRPr="00813D26">
        <w:tab/>
        <w:t>provide that the disability standard, in whole or in part, is or is not intended to affect the operation of a law of a State or Territory.</w:t>
      </w:r>
    </w:p>
    <w:p w14:paraId="37E98EB5" w14:textId="77777777" w:rsidR="00B15A03" w:rsidRPr="00813D26" w:rsidRDefault="00B15A03" w:rsidP="00B15A03">
      <w:pPr>
        <w:pStyle w:val="subsection"/>
      </w:pPr>
      <w:r w:rsidRPr="00813D26">
        <w:tab/>
        <w:t>(3)</w:t>
      </w:r>
      <w:r w:rsidRPr="00813D26">
        <w:tab/>
        <w:t>Before making a disability standard, the Minister must take into consideration any comments made to the Minister by a Minister of a State or Territory who is responsible for matters relating to disability discrimination.</w:t>
      </w:r>
    </w:p>
    <w:p w14:paraId="161477B2" w14:textId="77777777" w:rsidR="00B15A03" w:rsidRPr="00813D26" w:rsidRDefault="00B15A03" w:rsidP="00B15A03">
      <w:pPr>
        <w:pStyle w:val="subsection"/>
      </w:pPr>
      <w:r w:rsidRPr="00813D26">
        <w:tab/>
        <w:t>(4)</w:t>
      </w:r>
      <w:r w:rsidRPr="00813D26">
        <w:tab/>
        <w:t>A legislative instrument made under this section does not take effect before the end of the period in which it could be disallowed in either House of the Parliament.</w:t>
      </w:r>
    </w:p>
    <w:p w14:paraId="2A409526" w14:textId="77777777" w:rsidR="001A10E6" w:rsidRPr="00813D26" w:rsidRDefault="001A10E6" w:rsidP="001A10E6">
      <w:pPr>
        <w:pStyle w:val="ActHead5"/>
      </w:pPr>
      <w:bookmarkStart w:id="41" w:name="_Toc119076404"/>
      <w:r w:rsidRPr="000044BF">
        <w:rPr>
          <w:rStyle w:val="CharSectno"/>
        </w:rPr>
        <w:t>32</w:t>
      </w:r>
      <w:r w:rsidRPr="00813D26">
        <w:t xml:space="preserve">  Unlawful to contravene disability standards</w:t>
      </w:r>
      <w:bookmarkEnd w:id="41"/>
    </w:p>
    <w:p w14:paraId="0AA6901A" w14:textId="77777777" w:rsidR="001A10E6" w:rsidRPr="00813D26" w:rsidRDefault="001A10E6" w:rsidP="001A10E6">
      <w:pPr>
        <w:pStyle w:val="subsection"/>
      </w:pPr>
      <w:r w:rsidRPr="00813D26">
        <w:tab/>
      </w:r>
      <w:r w:rsidRPr="00813D26">
        <w:tab/>
        <w:t>It is unlawful for a person to contravene a disability standard.</w:t>
      </w:r>
    </w:p>
    <w:p w14:paraId="32F2D8E3" w14:textId="77777777" w:rsidR="001A10E6" w:rsidRPr="00813D26" w:rsidRDefault="001A10E6" w:rsidP="001A10E6">
      <w:pPr>
        <w:pStyle w:val="ActHead5"/>
      </w:pPr>
      <w:bookmarkStart w:id="42" w:name="_Toc119076405"/>
      <w:r w:rsidRPr="000044BF">
        <w:rPr>
          <w:rStyle w:val="CharSectno"/>
        </w:rPr>
        <w:t>33</w:t>
      </w:r>
      <w:r w:rsidRPr="00813D26">
        <w:t xml:space="preserve">  Division</w:t>
      </w:r>
      <w:r w:rsidR="00C77979" w:rsidRPr="00813D26">
        <w:t> </w:t>
      </w:r>
      <w:r w:rsidRPr="00813D26">
        <w:t>5 generally not to apply to disability standards</w:t>
      </w:r>
      <w:bookmarkEnd w:id="42"/>
    </w:p>
    <w:p w14:paraId="29775315" w14:textId="77777777" w:rsidR="001A10E6" w:rsidRPr="00813D26" w:rsidRDefault="001A10E6" w:rsidP="001A10E6">
      <w:pPr>
        <w:pStyle w:val="subsection"/>
      </w:pPr>
      <w:r w:rsidRPr="00813D26">
        <w:tab/>
      </w:r>
      <w:r w:rsidRPr="00813D26">
        <w:tab/>
        <w:t>Division</w:t>
      </w:r>
      <w:r w:rsidR="00C77979" w:rsidRPr="00813D26">
        <w:t> </w:t>
      </w:r>
      <w:r w:rsidRPr="00813D26">
        <w:t>5 (other than subsections</w:t>
      </w:r>
      <w:r w:rsidR="00C77979" w:rsidRPr="00813D26">
        <w:t> </w:t>
      </w:r>
      <w:r w:rsidRPr="00813D26">
        <w:t>55(1A) to (1D) and any reference in that Division to those provisions) does not apply in relation to a disability standard.</w:t>
      </w:r>
    </w:p>
    <w:p w14:paraId="61BB2591" w14:textId="77777777" w:rsidR="001A10E6" w:rsidRPr="00813D26" w:rsidRDefault="001A10E6" w:rsidP="001A10E6">
      <w:pPr>
        <w:pStyle w:val="ActHead5"/>
      </w:pPr>
      <w:bookmarkStart w:id="43" w:name="_Toc119076406"/>
      <w:r w:rsidRPr="000044BF">
        <w:rPr>
          <w:rStyle w:val="CharSectno"/>
        </w:rPr>
        <w:t>34</w:t>
      </w:r>
      <w:r w:rsidRPr="00813D26">
        <w:t xml:space="preserve">  This Part not to apply if person acts in accordance with disability standards</w:t>
      </w:r>
      <w:bookmarkEnd w:id="43"/>
    </w:p>
    <w:p w14:paraId="639D1CD1" w14:textId="77777777" w:rsidR="001A10E6" w:rsidRPr="00813D26" w:rsidRDefault="001A10E6" w:rsidP="001A10E6">
      <w:pPr>
        <w:pStyle w:val="subsection"/>
      </w:pPr>
      <w:r w:rsidRPr="00813D26">
        <w:tab/>
      </w:r>
      <w:r w:rsidRPr="00813D26">
        <w:tab/>
        <w:t xml:space="preserve">If a person acts in accordance with a disability standard this Part </w:t>
      </w:r>
      <w:r w:rsidR="00FD0D15" w:rsidRPr="00813D26">
        <w:t xml:space="preserve">(other than this Division) </w:t>
      </w:r>
      <w:r w:rsidRPr="00813D26">
        <w:t>does not apply to the person’s act.</w:t>
      </w:r>
    </w:p>
    <w:p w14:paraId="1D676268" w14:textId="77777777" w:rsidR="001A10E6" w:rsidRPr="00813D26" w:rsidRDefault="001A10E6" w:rsidP="00F96A12">
      <w:pPr>
        <w:pStyle w:val="ActHead3"/>
        <w:pageBreakBefore/>
      </w:pPr>
      <w:bookmarkStart w:id="44" w:name="_Toc119076407"/>
      <w:r w:rsidRPr="000044BF">
        <w:rPr>
          <w:rStyle w:val="CharDivNo"/>
        </w:rPr>
        <w:t>Division</w:t>
      </w:r>
      <w:r w:rsidR="00C77979" w:rsidRPr="000044BF">
        <w:rPr>
          <w:rStyle w:val="CharDivNo"/>
        </w:rPr>
        <w:t> </w:t>
      </w:r>
      <w:r w:rsidRPr="000044BF">
        <w:rPr>
          <w:rStyle w:val="CharDivNo"/>
        </w:rPr>
        <w:t>3</w:t>
      </w:r>
      <w:r w:rsidRPr="00813D26">
        <w:t>—</w:t>
      </w:r>
      <w:r w:rsidRPr="000044BF">
        <w:rPr>
          <w:rStyle w:val="CharDivText"/>
        </w:rPr>
        <w:t>Discrimination involving harassment</w:t>
      </w:r>
      <w:bookmarkEnd w:id="44"/>
    </w:p>
    <w:p w14:paraId="2236F983" w14:textId="77777777" w:rsidR="001A10E6" w:rsidRPr="00813D26" w:rsidRDefault="001A10E6" w:rsidP="001A10E6">
      <w:pPr>
        <w:pStyle w:val="ActHead5"/>
      </w:pPr>
      <w:bookmarkStart w:id="45" w:name="_Toc119076408"/>
      <w:r w:rsidRPr="000044BF">
        <w:rPr>
          <w:rStyle w:val="CharSectno"/>
        </w:rPr>
        <w:t>35</w:t>
      </w:r>
      <w:r w:rsidRPr="00813D26">
        <w:t xml:space="preserve">  Harassment in employment</w:t>
      </w:r>
      <w:bookmarkEnd w:id="45"/>
    </w:p>
    <w:p w14:paraId="320EE63D" w14:textId="77777777" w:rsidR="001A10E6" w:rsidRPr="00813D26" w:rsidRDefault="001A10E6" w:rsidP="001A10E6">
      <w:pPr>
        <w:pStyle w:val="subsection"/>
      </w:pPr>
      <w:r w:rsidRPr="00813D26">
        <w:tab/>
        <w:t>(1)</w:t>
      </w:r>
      <w:r w:rsidRPr="00813D26">
        <w:tab/>
        <w:t>It is unlawful for a person to harass another person who:</w:t>
      </w:r>
    </w:p>
    <w:p w14:paraId="00A38F3A" w14:textId="77777777" w:rsidR="001A10E6" w:rsidRPr="00813D26" w:rsidRDefault="001A10E6" w:rsidP="001A10E6">
      <w:pPr>
        <w:pStyle w:val="paragraph"/>
      </w:pPr>
      <w:r w:rsidRPr="00813D26">
        <w:tab/>
        <w:t>(a)</w:t>
      </w:r>
      <w:r w:rsidRPr="00813D26">
        <w:tab/>
        <w:t>is an employee of that person; and</w:t>
      </w:r>
    </w:p>
    <w:p w14:paraId="1DBA481D" w14:textId="77777777" w:rsidR="001A10E6" w:rsidRPr="00813D26" w:rsidRDefault="001A10E6" w:rsidP="001A10E6">
      <w:pPr>
        <w:pStyle w:val="paragraph"/>
      </w:pPr>
      <w:r w:rsidRPr="00813D26">
        <w:tab/>
        <w:t>(b)</w:t>
      </w:r>
      <w:r w:rsidRPr="00813D26">
        <w:tab/>
        <w:t>has a disability;</w:t>
      </w:r>
    </w:p>
    <w:p w14:paraId="0E6D422D" w14:textId="77777777" w:rsidR="001A10E6" w:rsidRPr="00813D26" w:rsidRDefault="001A10E6" w:rsidP="001A10E6">
      <w:pPr>
        <w:pStyle w:val="subsection2"/>
      </w:pPr>
      <w:r w:rsidRPr="00813D26">
        <w:t>in relation to the disability.</w:t>
      </w:r>
    </w:p>
    <w:p w14:paraId="10907BD3" w14:textId="77777777" w:rsidR="001A10E6" w:rsidRPr="00813D26" w:rsidRDefault="001A10E6" w:rsidP="001A10E6">
      <w:pPr>
        <w:pStyle w:val="subsection"/>
      </w:pPr>
      <w:r w:rsidRPr="00813D26">
        <w:tab/>
        <w:t>(2)</w:t>
      </w:r>
      <w:r w:rsidRPr="00813D26">
        <w:tab/>
        <w:t>It is unlawful for a person to harass another person who:</w:t>
      </w:r>
    </w:p>
    <w:p w14:paraId="11EB03B7" w14:textId="0A4EF368" w:rsidR="001A10E6" w:rsidRPr="00813D26" w:rsidRDefault="001A10E6" w:rsidP="001A10E6">
      <w:pPr>
        <w:pStyle w:val="paragraph"/>
      </w:pPr>
      <w:r w:rsidRPr="00813D26">
        <w:tab/>
        <w:t>(a)</w:t>
      </w:r>
      <w:r w:rsidRPr="00813D26">
        <w:tab/>
        <w:t>is an employee of a person by whom the first</w:t>
      </w:r>
      <w:r w:rsidR="000044BF">
        <w:noBreakHyphen/>
      </w:r>
      <w:r w:rsidRPr="00813D26">
        <w:t>mentioned person is employed; and</w:t>
      </w:r>
    </w:p>
    <w:p w14:paraId="7FFA4C32" w14:textId="77777777" w:rsidR="001A10E6" w:rsidRPr="00813D26" w:rsidRDefault="001A10E6" w:rsidP="001A10E6">
      <w:pPr>
        <w:pStyle w:val="paragraph"/>
      </w:pPr>
      <w:r w:rsidRPr="00813D26">
        <w:tab/>
        <w:t>(b)</w:t>
      </w:r>
      <w:r w:rsidRPr="00813D26">
        <w:tab/>
        <w:t>has a disability;</w:t>
      </w:r>
    </w:p>
    <w:p w14:paraId="404A1203" w14:textId="77777777" w:rsidR="001A10E6" w:rsidRPr="00813D26" w:rsidRDefault="001A10E6" w:rsidP="001A10E6">
      <w:pPr>
        <w:pStyle w:val="subsection2"/>
      </w:pPr>
      <w:r w:rsidRPr="00813D26">
        <w:t>in relation to the disability.</w:t>
      </w:r>
    </w:p>
    <w:p w14:paraId="74A1D846" w14:textId="77777777" w:rsidR="001A10E6" w:rsidRPr="00813D26" w:rsidRDefault="001A10E6" w:rsidP="001A10E6">
      <w:pPr>
        <w:pStyle w:val="subsection"/>
      </w:pPr>
      <w:r w:rsidRPr="00813D26">
        <w:tab/>
        <w:t>(3)</w:t>
      </w:r>
      <w:r w:rsidRPr="00813D26">
        <w:tab/>
        <w:t>It is unlawful for a person to harass another person who:</w:t>
      </w:r>
    </w:p>
    <w:p w14:paraId="7FF2F7CD" w14:textId="01167C86" w:rsidR="001A10E6" w:rsidRPr="00813D26" w:rsidRDefault="001A10E6" w:rsidP="001A10E6">
      <w:pPr>
        <w:pStyle w:val="paragraph"/>
      </w:pPr>
      <w:r w:rsidRPr="00813D26">
        <w:tab/>
        <w:t>(a)</w:t>
      </w:r>
      <w:r w:rsidRPr="00813D26">
        <w:tab/>
        <w:t>is seeking employment by the first</w:t>
      </w:r>
      <w:r w:rsidR="000044BF">
        <w:noBreakHyphen/>
      </w:r>
      <w:r w:rsidRPr="00813D26">
        <w:t>mentioned person or by an employer of the first</w:t>
      </w:r>
      <w:r w:rsidR="000044BF">
        <w:noBreakHyphen/>
      </w:r>
      <w:r w:rsidRPr="00813D26">
        <w:t>mentioned person; and</w:t>
      </w:r>
    </w:p>
    <w:p w14:paraId="271975C6" w14:textId="77777777" w:rsidR="001A10E6" w:rsidRPr="00813D26" w:rsidRDefault="001A10E6" w:rsidP="001A10E6">
      <w:pPr>
        <w:pStyle w:val="paragraph"/>
      </w:pPr>
      <w:r w:rsidRPr="00813D26">
        <w:tab/>
        <w:t>(b)</w:t>
      </w:r>
      <w:r w:rsidRPr="00813D26">
        <w:tab/>
        <w:t>has a disability;</w:t>
      </w:r>
    </w:p>
    <w:p w14:paraId="16C801FA" w14:textId="77777777" w:rsidR="001A10E6" w:rsidRPr="00813D26" w:rsidRDefault="001A10E6" w:rsidP="001A10E6">
      <w:pPr>
        <w:pStyle w:val="subsection2"/>
      </w:pPr>
      <w:r w:rsidRPr="00813D26">
        <w:t>in relation to the disability.</w:t>
      </w:r>
    </w:p>
    <w:p w14:paraId="12008D85" w14:textId="77777777" w:rsidR="001A10E6" w:rsidRPr="00813D26" w:rsidRDefault="001A10E6" w:rsidP="001A10E6">
      <w:pPr>
        <w:pStyle w:val="subsection"/>
      </w:pPr>
      <w:r w:rsidRPr="00813D26">
        <w:tab/>
        <w:t>(4)</w:t>
      </w:r>
      <w:r w:rsidRPr="00813D26">
        <w:tab/>
        <w:t>It is unlawful for a person to harass another person who:</w:t>
      </w:r>
    </w:p>
    <w:p w14:paraId="3A41D58C" w14:textId="77777777" w:rsidR="001A10E6" w:rsidRPr="00813D26" w:rsidRDefault="001A10E6" w:rsidP="001A10E6">
      <w:pPr>
        <w:pStyle w:val="paragraph"/>
      </w:pPr>
      <w:r w:rsidRPr="00813D26">
        <w:tab/>
        <w:t>(a)</w:t>
      </w:r>
      <w:r w:rsidRPr="00813D26">
        <w:tab/>
        <w:t>is a commission agent or contract worker of that person; and</w:t>
      </w:r>
    </w:p>
    <w:p w14:paraId="0AAA3879" w14:textId="77777777" w:rsidR="001A10E6" w:rsidRPr="00813D26" w:rsidRDefault="001A10E6" w:rsidP="001A10E6">
      <w:pPr>
        <w:pStyle w:val="paragraph"/>
      </w:pPr>
      <w:r w:rsidRPr="00813D26">
        <w:tab/>
        <w:t>(b)</w:t>
      </w:r>
      <w:r w:rsidRPr="00813D26">
        <w:tab/>
        <w:t>has a disability;</w:t>
      </w:r>
    </w:p>
    <w:p w14:paraId="3F4540EA" w14:textId="77777777" w:rsidR="001A10E6" w:rsidRPr="00813D26" w:rsidRDefault="001A10E6" w:rsidP="001A10E6">
      <w:pPr>
        <w:pStyle w:val="subsection2"/>
      </w:pPr>
      <w:r w:rsidRPr="00813D26">
        <w:t>in relation to the disability.</w:t>
      </w:r>
    </w:p>
    <w:p w14:paraId="5ED82B5F" w14:textId="77777777" w:rsidR="001A10E6" w:rsidRPr="00813D26" w:rsidRDefault="001A10E6" w:rsidP="001A10E6">
      <w:pPr>
        <w:pStyle w:val="subsection"/>
      </w:pPr>
      <w:r w:rsidRPr="00813D26">
        <w:tab/>
        <w:t>(5)</w:t>
      </w:r>
      <w:r w:rsidRPr="00813D26">
        <w:tab/>
        <w:t>It is unlawful for a person to harass another person who:</w:t>
      </w:r>
    </w:p>
    <w:p w14:paraId="2604B79A" w14:textId="4DAABF83" w:rsidR="001A10E6" w:rsidRPr="00813D26" w:rsidRDefault="001A10E6" w:rsidP="001A10E6">
      <w:pPr>
        <w:pStyle w:val="paragraph"/>
      </w:pPr>
      <w:r w:rsidRPr="00813D26">
        <w:tab/>
        <w:t>(a)</w:t>
      </w:r>
      <w:r w:rsidRPr="00813D26">
        <w:tab/>
        <w:t>is a commission agent or contract worker of a person of whom the first</w:t>
      </w:r>
      <w:r w:rsidR="000044BF">
        <w:noBreakHyphen/>
      </w:r>
      <w:r w:rsidRPr="00813D26">
        <w:t>mentioned person is a commission agent or contract worker; and</w:t>
      </w:r>
    </w:p>
    <w:p w14:paraId="1E044B7D" w14:textId="77777777" w:rsidR="001A10E6" w:rsidRPr="00813D26" w:rsidRDefault="001A10E6" w:rsidP="001A10E6">
      <w:pPr>
        <w:pStyle w:val="paragraph"/>
      </w:pPr>
      <w:r w:rsidRPr="00813D26">
        <w:tab/>
        <w:t>(b)</w:t>
      </w:r>
      <w:r w:rsidRPr="00813D26">
        <w:tab/>
        <w:t>has a disability;</w:t>
      </w:r>
    </w:p>
    <w:p w14:paraId="25D0CB42" w14:textId="77777777" w:rsidR="001A10E6" w:rsidRPr="00813D26" w:rsidRDefault="001A10E6" w:rsidP="001A10E6">
      <w:pPr>
        <w:pStyle w:val="subsection2"/>
      </w:pPr>
      <w:r w:rsidRPr="00813D26">
        <w:t>in relation to the disability.</w:t>
      </w:r>
    </w:p>
    <w:p w14:paraId="56127C71" w14:textId="77777777" w:rsidR="001A10E6" w:rsidRPr="00813D26" w:rsidRDefault="001A10E6" w:rsidP="001A10E6">
      <w:pPr>
        <w:pStyle w:val="subsection"/>
      </w:pPr>
      <w:r w:rsidRPr="00813D26">
        <w:tab/>
        <w:t>(6)</w:t>
      </w:r>
      <w:r w:rsidRPr="00813D26">
        <w:tab/>
        <w:t>It is unlawful for a person to harass another person who:</w:t>
      </w:r>
    </w:p>
    <w:p w14:paraId="1E3CD03F" w14:textId="455A7E17" w:rsidR="001A10E6" w:rsidRPr="00813D26" w:rsidRDefault="001A10E6" w:rsidP="001A10E6">
      <w:pPr>
        <w:pStyle w:val="paragraph"/>
      </w:pPr>
      <w:r w:rsidRPr="00813D26">
        <w:tab/>
        <w:t>(a)</w:t>
      </w:r>
      <w:r w:rsidRPr="00813D26">
        <w:tab/>
        <w:t>is seeking to become a commission agent or contract worker of the first</w:t>
      </w:r>
      <w:r w:rsidR="000044BF">
        <w:noBreakHyphen/>
      </w:r>
      <w:r w:rsidRPr="00813D26">
        <w:t>mentioned person or of a person of whom the first</w:t>
      </w:r>
      <w:r w:rsidR="000044BF">
        <w:noBreakHyphen/>
      </w:r>
      <w:r w:rsidRPr="00813D26">
        <w:t>mentioned person is a commission agent or contract worker; and</w:t>
      </w:r>
    </w:p>
    <w:p w14:paraId="1E0DC885" w14:textId="77777777" w:rsidR="001A10E6" w:rsidRPr="00813D26" w:rsidRDefault="001A10E6" w:rsidP="00623043">
      <w:pPr>
        <w:pStyle w:val="paragraph"/>
        <w:keepNext/>
      </w:pPr>
      <w:r w:rsidRPr="00813D26">
        <w:tab/>
        <w:t>(b)</w:t>
      </w:r>
      <w:r w:rsidRPr="00813D26">
        <w:tab/>
        <w:t>has a disability;</w:t>
      </w:r>
    </w:p>
    <w:p w14:paraId="11D262AC" w14:textId="77777777" w:rsidR="001A10E6" w:rsidRPr="00813D26" w:rsidRDefault="001A10E6" w:rsidP="001A10E6">
      <w:pPr>
        <w:pStyle w:val="subsection2"/>
      </w:pPr>
      <w:r w:rsidRPr="00813D26">
        <w:t>in relation to the disability.</w:t>
      </w:r>
    </w:p>
    <w:p w14:paraId="4F20177B" w14:textId="77777777" w:rsidR="001A10E6" w:rsidRPr="00813D26" w:rsidRDefault="001A10E6" w:rsidP="001A10E6">
      <w:pPr>
        <w:pStyle w:val="ActHead5"/>
      </w:pPr>
      <w:bookmarkStart w:id="46" w:name="_Toc119076409"/>
      <w:r w:rsidRPr="000044BF">
        <w:rPr>
          <w:rStyle w:val="CharSectno"/>
        </w:rPr>
        <w:t>37</w:t>
      </w:r>
      <w:r w:rsidRPr="00813D26">
        <w:t xml:space="preserve">  Harassment in education</w:t>
      </w:r>
      <w:bookmarkEnd w:id="46"/>
    </w:p>
    <w:p w14:paraId="1D31AFF7" w14:textId="77777777" w:rsidR="001A10E6" w:rsidRPr="00813D26" w:rsidRDefault="001A10E6" w:rsidP="001A10E6">
      <w:pPr>
        <w:pStyle w:val="subsection"/>
      </w:pPr>
      <w:r w:rsidRPr="00813D26">
        <w:tab/>
      </w:r>
      <w:r w:rsidRPr="00813D26">
        <w:tab/>
        <w:t>It is unlawful for a person who is a member of the staff of an educational institution to harass another person who:</w:t>
      </w:r>
    </w:p>
    <w:p w14:paraId="163847E3" w14:textId="77777777" w:rsidR="001A10E6" w:rsidRPr="00813D26" w:rsidRDefault="001A10E6" w:rsidP="001A10E6">
      <w:pPr>
        <w:pStyle w:val="paragraph"/>
      </w:pPr>
      <w:r w:rsidRPr="00813D26">
        <w:tab/>
        <w:t>(a)</w:t>
      </w:r>
      <w:r w:rsidRPr="00813D26">
        <w:tab/>
        <w:t>is a student at that educational institution or is seeking admission to that educational institution as a student; and</w:t>
      </w:r>
    </w:p>
    <w:p w14:paraId="082A88F0" w14:textId="77777777" w:rsidR="001A10E6" w:rsidRPr="00813D26" w:rsidRDefault="001A10E6" w:rsidP="001A10E6">
      <w:pPr>
        <w:pStyle w:val="paragraph"/>
      </w:pPr>
      <w:r w:rsidRPr="00813D26">
        <w:tab/>
        <w:t>(b)</w:t>
      </w:r>
      <w:r w:rsidRPr="00813D26">
        <w:tab/>
        <w:t>has a disability;</w:t>
      </w:r>
    </w:p>
    <w:p w14:paraId="62D41EE0" w14:textId="77777777" w:rsidR="001A10E6" w:rsidRPr="00813D26" w:rsidRDefault="001A10E6" w:rsidP="001A10E6">
      <w:pPr>
        <w:pStyle w:val="subsection2"/>
      </w:pPr>
      <w:r w:rsidRPr="00813D26">
        <w:t>in relation to the disability.</w:t>
      </w:r>
    </w:p>
    <w:p w14:paraId="7EB16059" w14:textId="77777777" w:rsidR="001A10E6" w:rsidRPr="00813D26" w:rsidRDefault="001A10E6" w:rsidP="001A10E6">
      <w:pPr>
        <w:pStyle w:val="ActHead5"/>
      </w:pPr>
      <w:bookmarkStart w:id="47" w:name="_Toc119076410"/>
      <w:r w:rsidRPr="000044BF">
        <w:rPr>
          <w:rStyle w:val="CharSectno"/>
        </w:rPr>
        <w:t>39</w:t>
      </w:r>
      <w:r w:rsidRPr="00813D26">
        <w:t xml:space="preserve">  Harassment in relation to the provision of goods and services</w:t>
      </w:r>
      <w:bookmarkEnd w:id="47"/>
    </w:p>
    <w:p w14:paraId="75CA2287" w14:textId="77777777" w:rsidR="001A10E6" w:rsidRPr="00813D26" w:rsidRDefault="001A10E6" w:rsidP="001A10E6">
      <w:pPr>
        <w:pStyle w:val="subsection"/>
      </w:pPr>
      <w:r w:rsidRPr="00813D26">
        <w:tab/>
      </w:r>
      <w:r w:rsidRPr="00813D26">
        <w:tab/>
        <w:t>It is unlawful for a person who, whether for payment or not, provides goods or services, or makes facilities available, to harass another person who:</w:t>
      </w:r>
    </w:p>
    <w:p w14:paraId="669B79F8" w14:textId="77777777" w:rsidR="001A10E6" w:rsidRPr="00813D26" w:rsidRDefault="001A10E6" w:rsidP="001A10E6">
      <w:pPr>
        <w:pStyle w:val="paragraph"/>
      </w:pPr>
      <w:r w:rsidRPr="00813D26">
        <w:tab/>
        <w:t>(a)</w:t>
      </w:r>
      <w:r w:rsidRPr="00813D26">
        <w:tab/>
        <w:t>wants to acquire the goods or services or to make use of the facilities; and</w:t>
      </w:r>
    </w:p>
    <w:p w14:paraId="75A312B5" w14:textId="77777777" w:rsidR="001A10E6" w:rsidRPr="00813D26" w:rsidRDefault="001A10E6" w:rsidP="001A10E6">
      <w:pPr>
        <w:pStyle w:val="paragraph"/>
      </w:pPr>
      <w:r w:rsidRPr="00813D26">
        <w:tab/>
        <w:t>(b)</w:t>
      </w:r>
      <w:r w:rsidRPr="00813D26">
        <w:tab/>
        <w:t>has a disability;</w:t>
      </w:r>
    </w:p>
    <w:p w14:paraId="0C118E03" w14:textId="77777777" w:rsidR="001A10E6" w:rsidRPr="00813D26" w:rsidRDefault="001A10E6" w:rsidP="001A10E6">
      <w:pPr>
        <w:pStyle w:val="subsection2"/>
      </w:pPr>
      <w:r w:rsidRPr="00813D26">
        <w:t>in relation to the disability.</w:t>
      </w:r>
    </w:p>
    <w:p w14:paraId="1881BE11" w14:textId="77777777" w:rsidR="001A10E6" w:rsidRPr="00813D26" w:rsidRDefault="001A10E6" w:rsidP="00F96A12">
      <w:pPr>
        <w:pStyle w:val="ActHead3"/>
        <w:pageBreakBefore/>
      </w:pPr>
      <w:bookmarkStart w:id="48" w:name="_Toc119076411"/>
      <w:r w:rsidRPr="000044BF">
        <w:rPr>
          <w:rStyle w:val="CharDivNo"/>
        </w:rPr>
        <w:t>Division</w:t>
      </w:r>
      <w:r w:rsidR="00C77979" w:rsidRPr="000044BF">
        <w:rPr>
          <w:rStyle w:val="CharDivNo"/>
        </w:rPr>
        <w:t> </w:t>
      </w:r>
      <w:r w:rsidRPr="000044BF">
        <w:rPr>
          <w:rStyle w:val="CharDivNo"/>
        </w:rPr>
        <w:t>4</w:t>
      </w:r>
      <w:r w:rsidRPr="00813D26">
        <w:t>—</w:t>
      </w:r>
      <w:r w:rsidRPr="000044BF">
        <w:rPr>
          <w:rStyle w:val="CharDivText"/>
        </w:rPr>
        <w:t>Offences</w:t>
      </w:r>
      <w:bookmarkEnd w:id="48"/>
    </w:p>
    <w:p w14:paraId="446555C3" w14:textId="77777777" w:rsidR="001A10E6" w:rsidRPr="00813D26" w:rsidRDefault="001A10E6" w:rsidP="001A10E6">
      <w:pPr>
        <w:pStyle w:val="ActHead5"/>
      </w:pPr>
      <w:bookmarkStart w:id="49" w:name="_Toc119076412"/>
      <w:r w:rsidRPr="000044BF">
        <w:rPr>
          <w:rStyle w:val="CharSectno"/>
        </w:rPr>
        <w:t>41</w:t>
      </w:r>
      <w:r w:rsidRPr="00813D26">
        <w:t xml:space="preserve">  Unlawful act not offence unless expressly so provided</w:t>
      </w:r>
      <w:bookmarkEnd w:id="49"/>
    </w:p>
    <w:p w14:paraId="7E97ED88" w14:textId="77777777" w:rsidR="001A10E6" w:rsidRPr="00813D26" w:rsidRDefault="001A10E6" w:rsidP="001A10E6">
      <w:pPr>
        <w:pStyle w:val="subsection"/>
      </w:pPr>
      <w:r w:rsidRPr="00813D26">
        <w:tab/>
      </w:r>
      <w:r w:rsidRPr="00813D26">
        <w:tab/>
        <w:t>Except as expressly provided by this Division, nothing in this Act makes it an offence to do an act that is unlawful because of a provision of this Part.</w:t>
      </w:r>
    </w:p>
    <w:p w14:paraId="2580767D" w14:textId="77777777" w:rsidR="001A10E6" w:rsidRPr="00813D26" w:rsidRDefault="001A10E6" w:rsidP="001A10E6">
      <w:pPr>
        <w:pStyle w:val="ActHead5"/>
      </w:pPr>
      <w:bookmarkStart w:id="50" w:name="_Toc119076413"/>
      <w:r w:rsidRPr="000044BF">
        <w:rPr>
          <w:rStyle w:val="CharSectno"/>
        </w:rPr>
        <w:t>42</w:t>
      </w:r>
      <w:r w:rsidRPr="00813D26">
        <w:t xml:space="preserve">  Victimisation</w:t>
      </w:r>
      <w:bookmarkEnd w:id="50"/>
    </w:p>
    <w:p w14:paraId="4C4E6B75" w14:textId="77777777" w:rsidR="001A10E6" w:rsidRPr="00813D26" w:rsidRDefault="001A10E6" w:rsidP="001A10E6">
      <w:pPr>
        <w:pStyle w:val="subsection"/>
      </w:pPr>
      <w:r w:rsidRPr="00813D26">
        <w:tab/>
        <w:t>(1)</w:t>
      </w:r>
      <w:r w:rsidRPr="00813D26">
        <w:tab/>
        <w:t>It is an offence for a person to commit an act of victimisation against another person.</w:t>
      </w:r>
    </w:p>
    <w:p w14:paraId="777D3D5E" w14:textId="77777777" w:rsidR="001A10E6" w:rsidRPr="00813D26" w:rsidRDefault="001A10E6" w:rsidP="001A10E6">
      <w:pPr>
        <w:pStyle w:val="Penalty"/>
      </w:pPr>
      <w:r w:rsidRPr="00813D26">
        <w:t>Penalty:</w:t>
      </w:r>
      <w:r w:rsidRPr="00813D26">
        <w:tab/>
        <w:t>Imprisonment for 6 months.</w:t>
      </w:r>
    </w:p>
    <w:p w14:paraId="1AA8457F" w14:textId="2012FD12" w:rsidR="001A10E6" w:rsidRPr="00813D26" w:rsidRDefault="001A10E6" w:rsidP="001A10E6">
      <w:pPr>
        <w:pStyle w:val="subsection"/>
      </w:pPr>
      <w:r w:rsidRPr="00813D26">
        <w:tab/>
        <w:t>(2)</w:t>
      </w:r>
      <w:r w:rsidRPr="00813D26">
        <w:tab/>
        <w:t xml:space="preserve">For the purposes of </w:t>
      </w:r>
      <w:r w:rsidR="00C77979" w:rsidRPr="00813D26">
        <w:t>subsection (</w:t>
      </w:r>
      <w:r w:rsidRPr="00813D26">
        <w:t>1), a person is taken to commit an act of victimisation against another person if the first</w:t>
      </w:r>
      <w:r w:rsidR="000044BF">
        <w:noBreakHyphen/>
      </w:r>
      <w:r w:rsidRPr="00813D26">
        <w:t>mentioned person subjects, or threatens to subject, the other person to any detriment on the ground that the other person:</w:t>
      </w:r>
    </w:p>
    <w:p w14:paraId="447EE6D6" w14:textId="77777777" w:rsidR="001A10E6" w:rsidRPr="00813D26" w:rsidRDefault="001A10E6" w:rsidP="001A10E6">
      <w:pPr>
        <w:pStyle w:val="paragraph"/>
      </w:pPr>
      <w:r w:rsidRPr="00813D26">
        <w:tab/>
        <w:t>(a)</w:t>
      </w:r>
      <w:r w:rsidRPr="00813D26">
        <w:tab/>
        <w:t xml:space="preserve">has made, or proposes to make, a complaint under this Act or the </w:t>
      </w:r>
      <w:r w:rsidR="00BE14FB" w:rsidRPr="00813D26">
        <w:rPr>
          <w:i/>
        </w:rPr>
        <w:t>Australian Human Rights Commission Act 1986</w:t>
      </w:r>
      <w:r w:rsidRPr="00813D26">
        <w:t>; or</w:t>
      </w:r>
    </w:p>
    <w:p w14:paraId="536A8771" w14:textId="77777777" w:rsidR="001A10E6" w:rsidRPr="00813D26" w:rsidRDefault="001A10E6" w:rsidP="001A10E6">
      <w:pPr>
        <w:pStyle w:val="paragraph"/>
      </w:pPr>
      <w:r w:rsidRPr="00813D26">
        <w:tab/>
        <w:t>(b)</w:t>
      </w:r>
      <w:r w:rsidRPr="00813D26">
        <w:tab/>
        <w:t xml:space="preserve">has brought, or proposes to bring, proceedings under this Act or the </w:t>
      </w:r>
      <w:r w:rsidR="00BE14FB" w:rsidRPr="00813D26">
        <w:rPr>
          <w:i/>
        </w:rPr>
        <w:t>Australian Human Rights Commission Act 1986</w:t>
      </w:r>
      <w:r w:rsidRPr="00813D26">
        <w:rPr>
          <w:i/>
        </w:rPr>
        <w:t xml:space="preserve"> </w:t>
      </w:r>
      <w:r w:rsidRPr="00813D26">
        <w:t>against any person; or</w:t>
      </w:r>
    </w:p>
    <w:p w14:paraId="38DAE2E0" w14:textId="77777777" w:rsidR="001A10E6" w:rsidRPr="00813D26" w:rsidRDefault="001A10E6" w:rsidP="001A10E6">
      <w:pPr>
        <w:pStyle w:val="paragraph"/>
      </w:pPr>
      <w:r w:rsidRPr="00813D26">
        <w:tab/>
        <w:t>(c)</w:t>
      </w:r>
      <w:r w:rsidRPr="00813D26">
        <w:tab/>
        <w:t xml:space="preserve">has given, or proposes to give, any information, or has produced, or proposes to produce, any documents to a person exercising or performing any power or function under this Act or the </w:t>
      </w:r>
      <w:r w:rsidR="00BE14FB" w:rsidRPr="00813D26">
        <w:rPr>
          <w:i/>
        </w:rPr>
        <w:t>Australian Human Rights Commission Act 1986</w:t>
      </w:r>
      <w:r w:rsidRPr="00813D26">
        <w:t>; or</w:t>
      </w:r>
    </w:p>
    <w:p w14:paraId="403E89A3" w14:textId="77777777" w:rsidR="001A10E6" w:rsidRPr="00813D26" w:rsidRDefault="001A10E6" w:rsidP="001A10E6">
      <w:pPr>
        <w:pStyle w:val="paragraph"/>
      </w:pPr>
      <w:r w:rsidRPr="00813D26">
        <w:tab/>
        <w:t>(d)</w:t>
      </w:r>
      <w:r w:rsidRPr="00813D26">
        <w:tab/>
        <w:t xml:space="preserve">has attended, or proposes to attend, a conference held under this Act or the </w:t>
      </w:r>
      <w:r w:rsidR="00C353CB" w:rsidRPr="00813D26">
        <w:rPr>
          <w:i/>
        </w:rPr>
        <w:t>Australian Human Rights Commission Act 1986</w:t>
      </w:r>
      <w:r w:rsidRPr="00813D26">
        <w:t>; or</w:t>
      </w:r>
    </w:p>
    <w:p w14:paraId="3A32F906" w14:textId="77777777" w:rsidR="001A10E6" w:rsidRPr="00813D26" w:rsidRDefault="001A10E6" w:rsidP="001A10E6">
      <w:pPr>
        <w:pStyle w:val="paragraph"/>
      </w:pPr>
      <w:r w:rsidRPr="00813D26">
        <w:tab/>
        <w:t>(e)</w:t>
      </w:r>
      <w:r w:rsidRPr="00813D26">
        <w:tab/>
        <w:t xml:space="preserve">has appeared, or proposes to appear, as a witness in a proceeding under this Act or the </w:t>
      </w:r>
      <w:r w:rsidR="00C353CB" w:rsidRPr="00813D26">
        <w:rPr>
          <w:i/>
        </w:rPr>
        <w:t>Australian Human Rights Commission Act 1986</w:t>
      </w:r>
      <w:r w:rsidRPr="00813D26">
        <w:t>; or</w:t>
      </w:r>
    </w:p>
    <w:p w14:paraId="5088279B" w14:textId="77777777" w:rsidR="001A10E6" w:rsidRPr="00813D26" w:rsidRDefault="001A10E6" w:rsidP="001A10E6">
      <w:pPr>
        <w:pStyle w:val="paragraph"/>
        <w:keepNext/>
        <w:keepLines/>
      </w:pPr>
      <w:r w:rsidRPr="00813D26">
        <w:tab/>
        <w:t>(f)</w:t>
      </w:r>
      <w:r w:rsidRPr="00813D26">
        <w:tab/>
        <w:t xml:space="preserve">has reasonably asserted, or proposes to assert, any rights of the person or the rights of any other person under this Act or the </w:t>
      </w:r>
      <w:r w:rsidR="00AA1323" w:rsidRPr="00813D26">
        <w:rPr>
          <w:i/>
        </w:rPr>
        <w:t>Australian Human Rights Commission Act 1986</w:t>
      </w:r>
      <w:r w:rsidRPr="00813D26">
        <w:t>; or</w:t>
      </w:r>
    </w:p>
    <w:p w14:paraId="126449A4" w14:textId="77777777" w:rsidR="001A10E6" w:rsidRPr="00813D26" w:rsidRDefault="001A10E6" w:rsidP="001A10E6">
      <w:pPr>
        <w:pStyle w:val="paragraph"/>
      </w:pPr>
      <w:r w:rsidRPr="00813D26">
        <w:tab/>
        <w:t>(g)</w:t>
      </w:r>
      <w:r w:rsidRPr="00813D26">
        <w:tab/>
        <w:t>has made an allegation that a person has done an act that is unlawful by reason of a provision of this Part;</w:t>
      </w:r>
    </w:p>
    <w:p w14:paraId="2C69D45F" w14:textId="335AD182" w:rsidR="001A10E6" w:rsidRPr="00813D26" w:rsidRDefault="001A10E6" w:rsidP="001A10E6">
      <w:pPr>
        <w:pStyle w:val="subsection2"/>
      </w:pPr>
      <w:r w:rsidRPr="00813D26">
        <w:t>or on the ground that the first</w:t>
      </w:r>
      <w:r w:rsidR="000044BF">
        <w:noBreakHyphen/>
      </w:r>
      <w:r w:rsidRPr="00813D26">
        <w:t xml:space="preserve">mentioned person believes that the other person has done, or proposes to do, an act or thing referred to in any of </w:t>
      </w:r>
      <w:r w:rsidR="00C77979" w:rsidRPr="00813D26">
        <w:t>paragraphs (</w:t>
      </w:r>
      <w:r w:rsidRPr="00813D26">
        <w:t>a) to (g) (inclusive).</w:t>
      </w:r>
    </w:p>
    <w:p w14:paraId="73051866" w14:textId="77777777" w:rsidR="001A10E6" w:rsidRPr="00813D26" w:rsidRDefault="001A10E6" w:rsidP="001A10E6">
      <w:pPr>
        <w:pStyle w:val="ActHead5"/>
      </w:pPr>
      <w:bookmarkStart w:id="51" w:name="_Toc119076414"/>
      <w:r w:rsidRPr="000044BF">
        <w:rPr>
          <w:rStyle w:val="CharSectno"/>
        </w:rPr>
        <w:t>43</w:t>
      </w:r>
      <w:r w:rsidRPr="00813D26">
        <w:t xml:space="preserve">  Offence to incite doing of unlawful acts or offences</w:t>
      </w:r>
      <w:bookmarkEnd w:id="51"/>
    </w:p>
    <w:p w14:paraId="258603BB" w14:textId="77777777" w:rsidR="001A10E6" w:rsidRPr="00813D26" w:rsidRDefault="001A10E6" w:rsidP="001A10E6">
      <w:pPr>
        <w:pStyle w:val="subsection"/>
      </w:pPr>
      <w:r w:rsidRPr="00813D26">
        <w:tab/>
      </w:r>
      <w:r w:rsidRPr="00813D26">
        <w:tab/>
        <w:t>It is an offence for a person:</w:t>
      </w:r>
    </w:p>
    <w:p w14:paraId="2149EE62" w14:textId="77777777" w:rsidR="001A10E6" w:rsidRPr="00813D26" w:rsidRDefault="001A10E6" w:rsidP="001A10E6">
      <w:pPr>
        <w:pStyle w:val="paragraph"/>
      </w:pPr>
      <w:r w:rsidRPr="00813D26">
        <w:tab/>
        <w:t>(a)</w:t>
      </w:r>
      <w:r w:rsidRPr="00813D26">
        <w:tab/>
        <w:t xml:space="preserve">to incite the doing of an act that is unlawful under a provision of </w:t>
      </w:r>
      <w:r w:rsidR="009406FC" w:rsidRPr="00813D26">
        <w:t>Division</w:t>
      </w:r>
      <w:r w:rsidR="00C77979" w:rsidRPr="00813D26">
        <w:t> </w:t>
      </w:r>
      <w:r w:rsidR="009406FC" w:rsidRPr="00813D26">
        <w:t>1, 2, 2A</w:t>
      </w:r>
      <w:r w:rsidRPr="00813D26">
        <w:t xml:space="preserve"> or 3; or</w:t>
      </w:r>
    </w:p>
    <w:p w14:paraId="2C4AEA16" w14:textId="77777777" w:rsidR="001A10E6" w:rsidRPr="00813D26" w:rsidRDefault="001A10E6" w:rsidP="001A10E6">
      <w:pPr>
        <w:pStyle w:val="paragraph"/>
      </w:pPr>
      <w:r w:rsidRPr="00813D26">
        <w:tab/>
        <w:t>(c)</w:t>
      </w:r>
      <w:r w:rsidRPr="00813D26">
        <w:tab/>
        <w:t>to assist or promote whether by financial assistance or otherwise the doing of such an act.</w:t>
      </w:r>
    </w:p>
    <w:p w14:paraId="51032894" w14:textId="77777777" w:rsidR="001A10E6" w:rsidRPr="00813D26" w:rsidRDefault="001A10E6" w:rsidP="001A10E6">
      <w:pPr>
        <w:pStyle w:val="Penalty"/>
      </w:pPr>
      <w:r w:rsidRPr="00813D26">
        <w:t>Penalty:</w:t>
      </w:r>
      <w:r w:rsidRPr="00813D26">
        <w:tab/>
        <w:t>Imprisonment for 6 months.</w:t>
      </w:r>
    </w:p>
    <w:p w14:paraId="0138A6C3" w14:textId="77777777" w:rsidR="001A10E6" w:rsidRPr="00813D26" w:rsidRDefault="001A10E6" w:rsidP="001A10E6">
      <w:pPr>
        <w:pStyle w:val="ActHead5"/>
      </w:pPr>
      <w:bookmarkStart w:id="52" w:name="_Toc119076415"/>
      <w:r w:rsidRPr="000044BF">
        <w:rPr>
          <w:rStyle w:val="CharSectno"/>
        </w:rPr>
        <w:t>44</w:t>
      </w:r>
      <w:r w:rsidRPr="00813D26">
        <w:t xml:space="preserve">  Advertisements</w:t>
      </w:r>
      <w:bookmarkEnd w:id="52"/>
    </w:p>
    <w:p w14:paraId="75623704" w14:textId="77777777" w:rsidR="001A10E6" w:rsidRPr="00813D26" w:rsidRDefault="001A10E6" w:rsidP="001A10E6">
      <w:pPr>
        <w:pStyle w:val="subsection"/>
      </w:pPr>
      <w:r w:rsidRPr="00813D26">
        <w:tab/>
        <w:t>(1)</w:t>
      </w:r>
      <w:r w:rsidRPr="00813D26">
        <w:tab/>
        <w:t>It is an offence for a person to publish or display, or cause or permit to be published or displayed, an advertisement or notice that indicates, or could reasonably be understood as indicating, an intention by that person to do an act that is unlawful under a provision of Division</w:t>
      </w:r>
      <w:r w:rsidR="00C77979" w:rsidRPr="00813D26">
        <w:t> </w:t>
      </w:r>
      <w:r w:rsidRPr="00813D26">
        <w:t>1, 2</w:t>
      </w:r>
      <w:r w:rsidR="00113DDA" w:rsidRPr="00813D26">
        <w:t>, 2A</w:t>
      </w:r>
      <w:r w:rsidRPr="00813D26">
        <w:t xml:space="preserve"> or 3.</w:t>
      </w:r>
    </w:p>
    <w:p w14:paraId="53E58CCA" w14:textId="77777777" w:rsidR="001A10E6" w:rsidRPr="00813D26" w:rsidRDefault="001A10E6" w:rsidP="001A10E6">
      <w:pPr>
        <w:pStyle w:val="Penalty"/>
      </w:pPr>
      <w:r w:rsidRPr="00813D26">
        <w:t>Penalty:</w:t>
      </w:r>
      <w:r w:rsidRPr="00813D26">
        <w:tab/>
      </w:r>
      <w:r w:rsidR="00113DDA" w:rsidRPr="00813D26">
        <w:t>10 penalty units</w:t>
      </w:r>
      <w:r w:rsidRPr="00813D26">
        <w:t>.</w:t>
      </w:r>
    </w:p>
    <w:p w14:paraId="2856FBD3" w14:textId="77777777" w:rsidR="001A10E6" w:rsidRPr="00813D26" w:rsidRDefault="001A10E6" w:rsidP="001A10E6">
      <w:pPr>
        <w:pStyle w:val="subsection"/>
      </w:pPr>
      <w:r w:rsidRPr="00813D26">
        <w:tab/>
        <w:t>(2)</w:t>
      </w:r>
      <w:r w:rsidRPr="00813D26">
        <w:tab/>
        <w:t xml:space="preserve">For the purposes of </w:t>
      </w:r>
      <w:r w:rsidR="00C77979" w:rsidRPr="00813D26">
        <w:t>subsection (</w:t>
      </w:r>
      <w:r w:rsidRPr="00813D26">
        <w:t>1),</w:t>
      </w:r>
      <w:r w:rsidRPr="00813D26">
        <w:rPr>
          <w:b/>
          <w:i/>
        </w:rPr>
        <w:t xml:space="preserve"> advertisement</w:t>
      </w:r>
      <w:r w:rsidRPr="00813D26">
        <w:t xml:space="preserve"> includes every form of advertisement or notice, whether to the public or not, and whether in a newspaper or other publication, by television or radio, by display of notices, signs, labels, show cards or goods, by distribution of samples, circulars, catalogues, price lists or other material, by exhibition of pictures, models or films or in any other way, and the reference in that subsection to publish or display, in relation to an advertisement, is to be construed accordingly.</w:t>
      </w:r>
    </w:p>
    <w:p w14:paraId="2C078A59" w14:textId="77777777" w:rsidR="001A10E6" w:rsidRPr="00813D26" w:rsidRDefault="001A10E6" w:rsidP="00F96A12">
      <w:pPr>
        <w:pStyle w:val="ActHead3"/>
        <w:pageBreakBefore/>
      </w:pPr>
      <w:bookmarkStart w:id="53" w:name="_Toc119076416"/>
      <w:r w:rsidRPr="000044BF">
        <w:rPr>
          <w:rStyle w:val="CharDivNo"/>
        </w:rPr>
        <w:t>Division</w:t>
      </w:r>
      <w:r w:rsidR="00C77979" w:rsidRPr="000044BF">
        <w:rPr>
          <w:rStyle w:val="CharDivNo"/>
        </w:rPr>
        <w:t> </w:t>
      </w:r>
      <w:r w:rsidRPr="000044BF">
        <w:rPr>
          <w:rStyle w:val="CharDivNo"/>
        </w:rPr>
        <w:t>5</w:t>
      </w:r>
      <w:r w:rsidRPr="00813D26">
        <w:t>—</w:t>
      </w:r>
      <w:r w:rsidRPr="000044BF">
        <w:rPr>
          <w:rStyle w:val="CharDivText"/>
        </w:rPr>
        <w:t>Exemptions</w:t>
      </w:r>
      <w:bookmarkEnd w:id="53"/>
    </w:p>
    <w:p w14:paraId="385330C1" w14:textId="77777777" w:rsidR="001A10E6" w:rsidRPr="00813D26" w:rsidRDefault="001A10E6" w:rsidP="001A10E6">
      <w:pPr>
        <w:pStyle w:val="ActHead5"/>
      </w:pPr>
      <w:bookmarkStart w:id="54" w:name="_Toc119076417"/>
      <w:r w:rsidRPr="000044BF">
        <w:rPr>
          <w:rStyle w:val="CharSectno"/>
        </w:rPr>
        <w:t>45</w:t>
      </w:r>
      <w:r w:rsidRPr="00813D26">
        <w:t xml:space="preserve">  Special measures</w:t>
      </w:r>
      <w:bookmarkEnd w:id="54"/>
    </w:p>
    <w:p w14:paraId="6A822D55" w14:textId="77777777" w:rsidR="001A10E6" w:rsidRPr="00813D26" w:rsidRDefault="001A10E6" w:rsidP="001A10E6">
      <w:pPr>
        <w:pStyle w:val="subsection"/>
      </w:pPr>
      <w:r w:rsidRPr="00813D26">
        <w:tab/>
      </w:r>
      <w:r w:rsidR="00113DDA" w:rsidRPr="00813D26">
        <w:t>(1)</w:t>
      </w:r>
      <w:r w:rsidRPr="00813D26">
        <w:tab/>
        <w:t>This Part does not render it unlawful to do an act that is reasonably intended to:</w:t>
      </w:r>
    </w:p>
    <w:p w14:paraId="1F121230" w14:textId="77777777" w:rsidR="001A10E6" w:rsidRPr="00813D26" w:rsidRDefault="001A10E6" w:rsidP="001A10E6">
      <w:pPr>
        <w:pStyle w:val="paragraph"/>
      </w:pPr>
      <w:r w:rsidRPr="00813D26">
        <w:tab/>
        <w:t>(a)</w:t>
      </w:r>
      <w:r w:rsidRPr="00813D26">
        <w:tab/>
        <w:t>ensure that persons who have a disability have equal opportunities with other persons in circumstances in relation to which a provision is made by this Act; or</w:t>
      </w:r>
    </w:p>
    <w:p w14:paraId="13507C07" w14:textId="77777777" w:rsidR="001A10E6" w:rsidRPr="00813D26" w:rsidRDefault="001A10E6" w:rsidP="001A10E6">
      <w:pPr>
        <w:pStyle w:val="paragraph"/>
      </w:pPr>
      <w:r w:rsidRPr="00813D26">
        <w:tab/>
        <w:t>(b)</w:t>
      </w:r>
      <w:r w:rsidRPr="00813D26">
        <w:tab/>
        <w:t>afford persons who have a disability or a particular disability, goods or access to facilities, services or opportunities to meet their special needs in relation to:</w:t>
      </w:r>
    </w:p>
    <w:p w14:paraId="11B2E20D" w14:textId="77777777" w:rsidR="001A10E6" w:rsidRPr="00813D26" w:rsidRDefault="001A10E6" w:rsidP="001A10E6">
      <w:pPr>
        <w:pStyle w:val="paragraphsub"/>
      </w:pPr>
      <w:r w:rsidRPr="00813D26">
        <w:tab/>
        <w:t>(i)</w:t>
      </w:r>
      <w:r w:rsidRPr="00813D26">
        <w:tab/>
        <w:t xml:space="preserve">employment, education, accommodation, clubs or sport; </w:t>
      </w:r>
      <w:r w:rsidR="00113DDA" w:rsidRPr="00813D26">
        <w:t>or</w:t>
      </w:r>
    </w:p>
    <w:p w14:paraId="1696C778" w14:textId="77777777" w:rsidR="001A10E6" w:rsidRPr="00813D26" w:rsidRDefault="001A10E6" w:rsidP="001A10E6">
      <w:pPr>
        <w:pStyle w:val="paragraphsub"/>
      </w:pPr>
      <w:r w:rsidRPr="00813D26">
        <w:tab/>
        <w:t>(ii)</w:t>
      </w:r>
      <w:r w:rsidRPr="00813D26">
        <w:tab/>
        <w:t>the provision of goods, services, facilities or land; or</w:t>
      </w:r>
    </w:p>
    <w:p w14:paraId="316F09A8" w14:textId="77777777" w:rsidR="001A10E6" w:rsidRPr="00813D26" w:rsidRDefault="001A10E6" w:rsidP="001A10E6">
      <w:pPr>
        <w:pStyle w:val="paragraphsub"/>
      </w:pPr>
      <w:r w:rsidRPr="00813D26">
        <w:tab/>
        <w:t>(iii)</w:t>
      </w:r>
      <w:r w:rsidRPr="00813D26">
        <w:tab/>
        <w:t>the making available of facilities; or</w:t>
      </w:r>
    </w:p>
    <w:p w14:paraId="0BD23B51" w14:textId="77777777" w:rsidR="001A10E6" w:rsidRPr="00813D26" w:rsidRDefault="001A10E6" w:rsidP="001A10E6">
      <w:pPr>
        <w:pStyle w:val="paragraphsub"/>
      </w:pPr>
      <w:r w:rsidRPr="00813D26">
        <w:tab/>
        <w:t>(iv)</w:t>
      </w:r>
      <w:r w:rsidRPr="00813D26">
        <w:tab/>
        <w:t>the administration of Commonwealth laws and programs; or</w:t>
      </w:r>
    </w:p>
    <w:p w14:paraId="1B3A3844" w14:textId="77777777" w:rsidR="001A10E6" w:rsidRPr="00813D26" w:rsidRDefault="001A10E6" w:rsidP="001A10E6">
      <w:pPr>
        <w:pStyle w:val="paragraphsub"/>
      </w:pPr>
      <w:r w:rsidRPr="00813D26">
        <w:tab/>
        <w:t>(v)</w:t>
      </w:r>
      <w:r w:rsidRPr="00813D26">
        <w:tab/>
        <w:t>their capacity to live independently; or</w:t>
      </w:r>
    </w:p>
    <w:p w14:paraId="238D5821" w14:textId="77777777" w:rsidR="001A10E6" w:rsidRPr="00813D26" w:rsidRDefault="001A10E6" w:rsidP="001A10E6">
      <w:pPr>
        <w:pStyle w:val="paragraph"/>
      </w:pPr>
      <w:r w:rsidRPr="00813D26">
        <w:tab/>
        <w:t>(c)</w:t>
      </w:r>
      <w:r w:rsidRPr="00813D26">
        <w:tab/>
        <w:t>afford persons who have a disability or a particular disability, grants, benefits or programs, whether direct or indirect, to meet their special needs in relation to:</w:t>
      </w:r>
    </w:p>
    <w:p w14:paraId="007AB226" w14:textId="77777777" w:rsidR="001A10E6" w:rsidRPr="00813D26" w:rsidRDefault="001A10E6" w:rsidP="001A10E6">
      <w:pPr>
        <w:pStyle w:val="paragraphsub"/>
      </w:pPr>
      <w:r w:rsidRPr="00813D26">
        <w:tab/>
        <w:t>(i)</w:t>
      </w:r>
      <w:r w:rsidRPr="00813D26">
        <w:tab/>
        <w:t>employment, education, accommodation, clubs or sport; or</w:t>
      </w:r>
    </w:p>
    <w:p w14:paraId="7E110C34" w14:textId="77777777" w:rsidR="001A10E6" w:rsidRPr="00813D26" w:rsidRDefault="001A10E6" w:rsidP="001A10E6">
      <w:pPr>
        <w:pStyle w:val="paragraphsub"/>
      </w:pPr>
      <w:r w:rsidRPr="00813D26">
        <w:tab/>
        <w:t>(ii)</w:t>
      </w:r>
      <w:r w:rsidRPr="00813D26">
        <w:tab/>
        <w:t>the provision of goods, services, facilities or land; or</w:t>
      </w:r>
    </w:p>
    <w:p w14:paraId="6F0E3421" w14:textId="77777777" w:rsidR="001A10E6" w:rsidRPr="00813D26" w:rsidRDefault="001A10E6" w:rsidP="001A10E6">
      <w:pPr>
        <w:pStyle w:val="paragraphsub"/>
      </w:pPr>
      <w:r w:rsidRPr="00813D26">
        <w:tab/>
        <w:t>(iii)</w:t>
      </w:r>
      <w:r w:rsidRPr="00813D26">
        <w:tab/>
        <w:t>the making available of facilities; or</w:t>
      </w:r>
    </w:p>
    <w:p w14:paraId="0EF2CA81" w14:textId="77777777" w:rsidR="001A10E6" w:rsidRPr="00813D26" w:rsidRDefault="001A10E6" w:rsidP="001A10E6">
      <w:pPr>
        <w:pStyle w:val="paragraphsub"/>
      </w:pPr>
      <w:r w:rsidRPr="00813D26">
        <w:tab/>
        <w:t>(iv)</w:t>
      </w:r>
      <w:r w:rsidRPr="00813D26">
        <w:tab/>
        <w:t>the administration of Commonwealth laws and programs; or</w:t>
      </w:r>
    </w:p>
    <w:p w14:paraId="134F7BBA" w14:textId="77777777" w:rsidR="001A10E6" w:rsidRPr="00813D26" w:rsidRDefault="001A10E6" w:rsidP="001A10E6">
      <w:pPr>
        <w:pStyle w:val="paragraphsub"/>
      </w:pPr>
      <w:r w:rsidRPr="00813D26">
        <w:tab/>
        <w:t>(v)</w:t>
      </w:r>
      <w:r w:rsidRPr="00813D26">
        <w:tab/>
        <w:t>their capacity to live independently.</w:t>
      </w:r>
    </w:p>
    <w:p w14:paraId="6B4A3F45" w14:textId="77777777" w:rsidR="00113DDA" w:rsidRPr="00813D26" w:rsidRDefault="00113DDA" w:rsidP="00113DDA">
      <w:pPr>
        <w:pStyle w:val="subsection"/>
      </w:pPr>
      <w:r w:rsidRPr="00813D26">
        <w:tab/>
        <w:t>(2)</w:t>
      </w:r>
      <w:r w:rsidRPr="00813D26">
        <w:tab/>
        <w:t xml:space="preserve">However, </w:t>
      </w:r>
      <w:r w:rsidR="00C77979" w:rsidRPr="00813D26">
        <w:t>subsection (</w:t>
      </w:r>
      <w:r w:rsidRPr="00813D26">
        <w:t>1) does not apply:</w:t>
      </w:r>
    </w:p>
    <w:p w14:paraId="1A6A3CD2" w14:textId="77777777" w:rsidR="00113DDA" w:rsidRPr="00813D26" w:rsidRDefault="00113DDA" w:rsidP="00113DDA">
      <w:pPr>
        <w:pStyle w:val="paragraph"/>
      </w:pPr>
      <w:r w:rsidRPr="00813D26">
        <w:tab/>
        <w:t>(a)</w:t>
      </w:r>
      <w:r w:rsidRPr="00813D26">
        <w:tab/>
        <w:t>in relation to discrimination in implementing a measure referred to in that subsection if the discrimination is not necessary for implementing the measure; or</w:t>
      </w:r>
    </w:p>
    <w:p w14:paraId="78ABF66A" w14:textId="77777777" w:rsidR="00113DDA" w:rsidRPr="00813D26" w:rsidRDefault="00113DDA" w:rsidP="00113DDA">
      <w:pPr>
        <w:pStyle w:val="paragraph"/>
      </w:pPr>
      <w:r w:rsidRPr="00813D26">
        <w:tab/>
        <w:t>(b)</w:t>
      </w:r>
      <w:r w:rsidRPr="00813D26">
        <w:tab/>
        <w:t>in relation to the rates of salary or wages paid to persons with disabilities.</w:t>
      </w:r>
    </w:p>
    <w:p w14:paraId="78192E33" w14:textId="77777777" w:rsidR="00113DDA" w:rsidRPr="00813D26" w:rsidRDefault="00113DDA" w:rsidP="00113DDA">
      <w:pPr>
        <w:pStyle w:val="notetext"/>
      </w:pPr>
      <w:r w:rsidRPr="00813D26">
        <w:t>Note:</w:t>
      </w:r>
      <w:r w:rsidRPr="00813D26">
        <w:tab/>
        <w:t>For discrimination in relation to the rates of salary or wages paid to persons with disabilities, see paragraphs 47(1)(c) and (d).</w:t>
      </w:r>
    </w:p>
    <w:p w14:paraId="790E57BB" w14:textId="77777777" w:rsidR="001A10E6" w:rsidRPr="00813D26" w:rsidRDefault="001A10E6" w:rsidP="001A10E6">
      <w:pPr>
        <w:pStyle w:val="ActHead5"/>
      </w:pPr>
      <w:bookmarkStart w:id="55" w:name="_Toc119076418"/>
      <w:r w:rsidRPr="000044BF">
        <w:rPr>
          <w:rStyle w:val="CharSectno"/>
        </w:rPr>
        <w:t>46</w:t>
      </w:r>
      <w:r w:rsidRPr="00813D26">
        <w:t xml:space="preserve">  Superannuation and insurance</w:t>
      </w:r>
      <w:bookmarkEnd w:id="55"/>
    </w:p>
    <w:p w14:paraId="36488EDB" w14:textId="77777777" w:rsidR="001A10E6" w:rsidRPr="00813D26" w:rsidRDefault="001A10E6" w:rsidP="001A10E6">
      <w:pPr>
        <w:pStyle w:val="subsection"/>
      </w:pPr>
      <w:r w:rsidRPr="00813D26">
        <w:tab/>
        <w:t>(1)</w:t>
      </w:r>
      <w:r w:rsidRPr="00813D26">
        <w:tab/>
        <w:t>This Part does not render it unlawful for a person to discriminate against another person, on the ground of the other person’s disability, by refusing to offer the other person:</w:t>
      </w:r>
    </w:p>
    <w:p w14:paraId="189D2D05" w14:textId="77777777" w:rsidR="001A10E6" w:rsidRPr="00813D26" w:rsidRDefault="001A10E6" w:rsidP="001A10E6">
      <w:pPr>
        <w:pStyle w:val="paragraph"/>
      </w:pPr>
      <w:r w:rsidRPr="00813D26">
        <w:tab/>
        <w:t>(a)</w:t>
      </w:r>
      <w:r w:rsidRPr="00813D26">
        <w:tab/>
        <w:t>an annuity; or</w:t>
      </w:r>
    </w:p>
    <w:p w14:paraId="60D4DAE7" w14:textId="77777777" w:rsidR="001A10E6" w:rsidRPr="00813D26" w:rsidRDefault="001A10E6" w:rsidP="001A10E6">
      <w:pPr>
        <w:pStyle w:val="paragraph"/>
      </w:pPr>
      <w:r w:rsidRPr="00813D26">
        <w:tab/>
        <w:t>(b)</w:t>
      </w:r>
      <w:r w:rsidRPr="00813D26">
        <w:tab/>
        <w:t>a life insurance policy; or</w:t>
      </w:r>
    </w:p>
    <w:p w14:paraId="60DEB1B3" w14:textId="77777777" w:rsidR="001A10E6" w:rsidRPr="00813D26" w:rsidRDefault="001A10E6" w:rsidP="001A10E6">
      <w:pPr>
        <w:pStyle w:val="paragraph"/>
      </w:pPr>
      <w:r w:rsidRPr="00813D26">
        <w:tab/>
        <w:t>(c)</w:t>
      </w:r>
      <w:r w:rsidRPr="00813D26">
        <w:tab/>
        <w:t>a policy of insurance against accident or any other policy of insurance; or</w:t>
      </w:r>
    </w:p>
    <w:p w14:paraId="5A53FB70" w14:textId="77777777" w:rsidR="001A10E6" w:rsidRPr="00813D26" w:rsidRDefault="001A10E6" w:rsidP="001A10E6">
      <w:pPr>
        <w:pStyle w:val="paragraph"/>
      </w:pPr>
      <w:r w:rsidRPr="00813D26">
        <w:tab/>
        <w:t>(d)</w:t>
      </w:r>
      <w:r w:rsidRPr="00813D26">
        <w:tab/>
        <w:t>membership of a superannuation or provident fund; or</w:t>
      </w:r>
    </w:p>
    <w:p w14:paraId="62E1E89A" w14:textId="77777777" w:rsidR="001A10E6" w:rsidRPr="00813D26" w:rsidRDefault="001A10E6" w:rsidP="001A10E6">
      <w:pPr>
        <w:pStyle w:val="paragraph"/>
      </w:pPr>
      <w:r w:rsidRPr="00813D26">
        <w:tab/>
        <w:t>(e)</w:t>
      </w:r>
      <w:r w:rsidRPr="00813D26">
        <w:tab/>
        <w:t>membership of a superannuation or provident scheme;</w:t>
      </w:r>
    </w:p>
    <w:p w14:paraId="0FA551E3" w14:textId="77777777" w:rsidR="001A10E6" w:rsidRPr="00813D26" w:rsidRDefault="001A10E6" w:rsidP="001A10E6">
      <w:pPr>
        <w:pStyle w:val="subsection2"/>
      </w:pPr>
      <w:r w:rsidRPr="00813D26">
        <w:t>if:</w:t>
      </w:r>
    </w:p>
    <w:p w14:paraId="54432131" w14:textId="77777777" w:rsidR="001A10E6" w:rsidRPr="00813D26" w:rsidRDefault="001A10E6" w:rsidP="001A10E6">
      <w:pPr>
        <w:pStyle w:val="paragraph"/>
      </w:pPr>
      <w:r w:rsidRPr="00813D26">
        <w:tab/>
        <w:t>(f)</w:t>
      </w:r>
      <w:r w:rsidRPr="00813D26">
        <w:tab/>
        <w:t>the discrimination:</w:t>
      </w:r>
    </w:p>
    <w:p w14:paraId="2E5D49B1" w14:textId="0F9CFCA3" w:rsidR="001A10E6" w:rsidRPr="00813D26" w:rsidRDefault="001A10E6" w:rsidP="001A10E6">
      <w:pPr>
        <w:pStyle w:val="paragraphsub"/>
      </w:pPr>
      <w:r w:rsidRPr="00813D26">
        <w:tab/>
        <w:t>(i)</w:t>
      </w:r>
      <w:r w:rsidRPr="00813D26">
        <w:tab/>
        <w:t>is based upon actuarial or statistical data on which it is reasonable for the first</w:t>
      </w:r>
      <w:r w:rsidR="000044BF">
        <w:noBreakHyphen/>
      </w:r>
      <w:r w:rsidRPr="00813D26">
        <w:t>mentioned person to rely; and</w:t>
      </w:r>
    </w:p>
    <w:p w14:paraId="4BE0CC90" w14:textId="77777777" w:rsidR="001A10E6" w:rsidRPr="00813D26" w:rsidRDefault="001A10E6" w:rsidP="001A10E6">
      <w:pPr>
        <w:pStyle w:val="paragraphsub"/>
      </w:pPr>
      <w:r w:rsidRPr="00813D26">
        <w:tab/>
        <w:t>(ii)</w:t>
      </w:r>
      <w:r w:rsidRPr="00813D26">
        <w:tab/>
        <w:t>is reasonable having regard to the matter of the data and other relevant factors; or</w:t>
      </w:r>
    </w:p>
    <w:p w14:paraId="0A14922C" w14:textId="77777777" w:rsidR="001A10E6" w:rsidRPr="00813D26" w:rsidRDefault="001A10E6" w:rsidP="001A10E6">
      <w:pPr>
        <w:pStyle w:val="paragraph"/>
      </w:pPr>
      <w:r w:rsidRPr="00813D26">
        <w:tab/>
        <w:t>(g)</w:t>
      </w:r>
      <w:r w:rsidRPr="00813D26">
        <w:tab/>
        <w:t>in a case where no such actuarial or statistical data is available and cannot reasonably be obtained—the discrimination is reasonable having regard to any other relevant factors.</w:t>
      </w:r>
    </w:p>
    <w:p w14:paraId="52385E00" w14:textId="77777777" w:rsidR="001A10E6" w:rsidRPr="00813D26" w:rsidRDefault="001A10E6" w:rsidP="001A10E6">
      <w:pPr>
        <w:pStyle w:val="subsection"/>
      </w:pPr>
      <w:r w:rsidRPr="00813D26">
        <w:tab/>
        <w:t>(2)</w:t>
      </w:r>
      <w:r w:rsidRPr="00813D26">
        <w:tab/>
        <w:t>This Part does not render it unlawful for a person to discriminate against another person, on the ground of the other person’s disability, in respect of the terms or conditions on which:</w:t>
      </w:r>
    </w:p>
    <w:p w14:paraId="577B12CB" w14:textId="77777777" w:rsidR="001A10E6" w:rsidRPr="00813D26" w:rsidRDefault="001A10E6" w:rsidP="001A10E6">
      <w:pPr>
        <w:pStyle w:val="paragraph"/>
      </w:pPr>
      <w:r w:rsidRPr="00813D26">
        <w:tab/>
        <w:t>(a)</w:t>
      </w:r>
      <w:r w:rsidRPr="00813D26">
        <w:tab/>
        <w:t>an annuity; or</w:t>
      </w:r>
    </w:p>
    <w:p w14:paraId="278CEC0F" w14:textId="77777777" w:rsidR="001A10E6" w:rsidRPr="00813D26" w:rsidRDefault="001A10E6" w:rsidP="001A10E6">
      <w:pPr>
        <w:pStyle w:val="paragraph"/>
      </w:pPr>
      <w:r w:rsidRPr="00813D26">
        <w:tab/>
        <w:t>(b)</w:t>
      </w:r>
      <w:r w:rsidRPr="00813D26">
        <w:tab/>
        <w:t>a life insurance policy; or</w:t>
      </w:r>
    </w:p>
    <w:p w14:paraId="6448CE05" w14:textId="77777777" w:rsidR="001A10E6" w:rsidRPr="00813D26" w:rsidRDefault="001A10E6" w:rsidP="001A10E6">
      <w:pPr>
        <w:pStyle w:val="paragraph"/>
      </w:pPr>
      <w:r w:rsidRPr="00813D26">
        <w:tab/>
        <w:t>(c)</w:t>
      </w:r>
      <w:r w:rsidRPr="00813D26">
        <w:tab/>
        <w:t>a policy of insurance against accident or any other policy of insurance; or</w:t>
      </w:r>
    </w:p>
    <w:p w14:paraId="58147619" w14:textId="77777777" w:rsidR="001A10E6" w:rsidRPr="00813D26" w:rsidRDefault="001A10E6" w:rsidP="001A10E6">
      <w:pPr>
        <w:pStyle w:val="paragraph"/>
      </w:pPr>
      <w:r w:rsidRPr="00813D26">
        <w:tab/>
        <w:t>(d)</w:t>
      </w:r>
      <w:r w:rsidRPr="00813D26">
        <w:tab/>
        <w:t>membership of a superannuation or provident fund; or</w:t>
      </w:r>
    </w:p>
    <w:p w14:paraId="24038695" w14:textId="77777777" w:rsidR="001A10E6" w:rsidRPr="00813D26" w:rsidRDefault="001A10E6" w:rsidP="001A10E6">
      <w:pPr>
        <w:pStyle w:val="paragraph"/>
      </w:pPr>
      <w:r w:rsidRPr="00813D26">
        <w:tab/>
        <w:t>(e)</w:t>
      </w:r>
      <w:r w:rsidRPr="00813D26">
        <w:tab/>
        <w:t>membership of a superannuation or provident scheme;</w:t>
      </w:r>
    </w:p>
    <w:p w14:paraId="364ED261" w14:textId="77777777" w:rsidR="001A10E6" w:rsidRPr="00813D26" w:rsidRDefault="001A10E6" w:rsidP="001A10E6">
      <w:pPr>
        <w:pStyle w:val="subsection2"/>
      </w:pPr>
      <w:r w:rsidRPr="00813D26">
        <w:t>is offered to, or may be obtained by, the other person, if:</w:t>
      </w:r>
    </w:p>
    <w:p w14:paraId="08E99B53" w14:textId="77777777" w:rsidR="001A10E6" w:rsidRPr="00813D26" w:rsidRDefault="001A10E6" w:rsidP="001A10E6">
      <w:pPr>
        <w:pStyle w:val="paragraph"/>
      </w:pPr>
      <w:r w:rsidRPr="00813D26">
        <w:tab/>
        <w:t>(f)</w:t>
      </w:r>
      <w:r w:rsidRPr="00813D26">
        <w:tab/>
        <w:t>the discrimination:</w:t>
      </w:r>
    </w:p>
    <w:p w14:paraId="04F86897" w14:textId="267B366F" w:rsidR="001A10E6" w:rsidRPr="00813D26" w:rsidRDefault="001A10E6" w:rsidP="001A10E6">
      <w:pPr>
        <w:pStyle w:val="paragraphsub"/>
      </w:pPr>
      <w:r w:rsidRPr="00813D26">
        <w:tab/>
        <w:t>(i)</w:t>
      </w:r>
      <w:r w:rsidRPr="00813D26">
        <w:tab/>
        <w:t>is based upon actuarial or statistical data on which it is reasonable for the first</w:t>
      </w:r>
      <w:r w:rsidR="000044BF">
        <w:noBreakHyphen/>
      </w:r>
      <w:r w:rsidRPr="00813D26">
        <w:t>mentioned person to rely; and</w:t>
      </w:r>
    </w:p>
    <w:p w14:paraId="48D12D7D" w14:textId="77777777" w:rsidR="001A10E6" w:rsidRPr="00813D26" w:rsidRDefault="001A10E6" w:rsidP="001A10E6">
      <w:pPr>
        <w:pStyle w:val="paragraphsub"/>
      </w:pPr>
      <w:r w:rsidRPr="00813D26">
        <w:tab/>
        <w:t>(ii)</w:t>
      </w:r>
      <w:r w:rsidRPr="00813D26">
        <w:tab/>
        <w:t>is reasonable having regard to the matter of the data and other relevant factors; or</w:t>
      </w:r>
    </w:p>
    <w:p w14:paraId="1BCAFCF0" w14:textId="77777777" w:rsidR="001A10E6" w:rsidRPr="00813D26" w:rsidRDefault="001A10E6" w:rsidP="00DA2255">
      <w:pPr>
        <w:pStyle w:val="paragraph"/>
        <w:keepNext/>
        <w:keepLines/>
      </w:pPr>
      <w:r w:rsidRPr="00813D26">
        <w:tab/>
        <w:t>(g)</w:t>
      </w:r>
      <w:r w:rsidRPr="00813D26">
        <w:tab/>
        <w:t>in a case where no such actuarial or statistical data is available and cannot reasonably be obtained—the discrimination is reasonable having regard to any other relevant factors.</w:t>
      </w:r>
    </w:p>
    <w:p w14:paraId="55564593" w14:textId="77777777" w:rsidR="001A10E6" w:rsidRPr="00813D26" w:rsidRDefault="001A10E6" w:rsidP="001A10E6">
      <w:pPr>
        <w:pStyle w:val="ActHead5"/>
      </w:pPr>
      <w:bookmarkStart w:id="56" w:name="_Toc119076419"/>
      <w:r w:rsidRPr="000044BF">
        <w:rPr>
          <w:rStyle w:val="CharSectno"/>
        </w:rPr>
        <w:t>47</w:t>
      </w:r>
      <w:r w:rsidRPr="00813D26">
        <w:t xml:space="preserve">  Acts done under statutory authority</w:t>
      </w:r>
      <w:bookmarkEnd w:id="56"/>
    </w:p>
    <w:p w14:paraId="69B7EFB1" w14:textId="77777777" w:rsidR="001A10E6" w:rsidRPr="00813D26" w:rsidRDefault="001A10E6" w:rsidP="001A10E6">
      <w:pPr>
        <w:pStyle w:val="subsection"/>
      </w:pPr>
      <w:r w:rsidRPr="00813D26">
        <w:tab/>
        <w:t>(1)</w:t>
      </w:r>
      <w:r w:rsidRPr="00813D26">
        <w:tab/>
        <w:t>This Part does not render unlawful anything done by a person in direct compliance with:</w:t>
      </w:r>
    </w:p>
    <w:p w14:paraId="50734A97" w14:textId="77777777" w:rsidR="00040355" w:rsidRPr="00813D26" w:rsidRDefault="00040355" w:rsidP="00040355">
      <w:pPr>
        <w:pStyle w:val="paragraph"/>
      </w:pPr>
      <w:r w:rsidRPr="00813D26">
        <w:tab/>
        <w:t>(b)</w:t>
      </w:r>
      <w:r w:rsidRPr="00813D26">
        <w:tab/>
        <w:t>an order of a court; or</w:t>
      </w:r>
    </w:p>
    <w:p w14:paraId="72017545" w14:textId="77777777" w:rsidR="000E14B4" w:rsidRPr="00813D26" w:rsidRDefault="000E14B4" w:rsidP="00140F8C">
      <w:pPr>
        <w:pStyle w:val="paragraph"/>
      </w:pPr>
      <w:r w:rsidRPr="00813D26">
        <w:tab/>
        <w:t>(c)</w:t>
      </w:r>
      <w:r w:rsidRPr="00813D26">
        <w:tab/>
        <w:t xml:space="preserve">an instrument (an </w:t>
      </w:r>
      <w:r w:rsidRPr="00813D26">
        <w:rPr>
          <w:b/>
          <w:i/>
        </w:rPr>
        <w:t>industrial instrument</w:t>
      </w:r>
      <w:r w:rsidRPr="00813D26">
        <w:t>) that is:</w:t>
      </w:r>
    </w:p>
    <w:p w14:paraId="3CFCBFEB" w14:textId="77777777" w:rsidR="000E14B4" w:rsidRPr="00813D26" w:rsidRDefault="000E14B4" w:rsidP="00140F8C">
      <w:pPr>
        <w:pStyle w:val="paragraphsub"/>
      </w:pPr>
      <w:r w:rsidRPr="00813D26">
        <w:tab/>
        <w:t>(i)</w:t>
      </w:r>
      <w:r w:rsidRPr="00813D26">
        <w:tab/>
        <w:t xml:space="preserve">a fair work instrument (within the meaning of the </w:t>
      </w:r>
      <w:r w:rsidRPr="00813D26">
        <w:rPr>
          <w:i/>
        </w:rPr>
        <w:t>Fair Work Act 2009</w:t>
      </w:r>
      <w:r w:rsidRPr="00813D26">
        <w:t>); or</w:t>
      </w:r>
    </w:p>
    <w:p w14:paraId="475B6AEB" w14:textId="77777777" w:rsidR="000E14B4" w:rsidRPr="00813D26" w:rsidRDefault="000E14B4" w:rsidP="00140F8C">
      <w:pPr>
        <w:pStyle w:val="paragraphsub"/>
      </w:pPr>
      <w:r w:rsidRPr="00813D26">
        <w:tab/>
        <w:t>(ii)</w:t>
      </w:r>
      <w:r w:rsidRPr="00813D26">
        <w:tab/>
        <w:t xml:space="preserve">a transitional instrument </w:t>
      </w:r>
      <w:r w:rsidR="00700D26" w:rsidRPr="00813D26">
        <w:t>or Division</w:t>
      </w:r>
      <w:r w:rsidR="00C77979" w:rsidRPr="00813D26">
        <w:t> </w:t>
      </w:r>
      <w:r w:rsidR="00700D26" w:rsidRPr="00813D26">
        <w:t xml:space="preserve">2B State instrument </w:t>
      </w:r>
      <w:r w:rsidRPr="00813D26">
        <w:t xml:space="preserve">(within the meaning of the </w:t>
      </w:r>
      <w:r w:rsidRPr="00813D26">
        <w:rPr>
          <w:i/>
        </w:rPr>
        <w:t>Fair Work (Transitional Provisions and Consequential Amendments) Act 2009</w:t>
      </w:r>
      <w:r w:rsidRPr="00813D26">
        <w:t>);</w:t>
      </w:r>
    </w:p>
    <w:p w14:paraId="19219D54" w14:textId="77777777" w:rsidR="000E14B4" w:rsidRPr="00813D26" w:rsidRDefault="000E14B4" w:rsidP="00140F8C">
      <w:pPr>
        <w:pStyle w:val="paragraph"/>
      </w:pPr>
      <w:r w:rsidRPr="00813D26">
        <w:tab/>
      </w:r>
      <w:r w:rsidRPr="00813D26">
        <w:tab/>
        <w:t>to the extent to which the industrial instrument has specific provisions relating to the payment of rates of salary or wages to persons, in circumstances in which:</w:t>
      </w:r>
    </w:p>
    <w:p w14:paraId="399D5ED5" w14:textId="77777777" w:rsidR="000E14B4" w:rsidRPr="00813D26" w:rsidRDefault="000E14B4" w:rsidP="00140F8C">
      <w:pPr>
        <w:pStyle w:val="paragraphsub"/>
      </w:pPr>
      <w:r w:rsidRPr="00813D26">
        <w:tab/>
        <w:t>(iii)</w:t>
      </w:r>
      <w:r w:rsidRPr="00813D26">
        <w:tab/>
        <w:t>if the persons were not in receipt of the salary or wages, they would be eligible for a disability support pension; and</w:t>
      </w:r>
    </w:p>
    <w:p w14:paraId="654BD783" w14:textId="77777777" w:rsidR="000E14B4" w:rsidRPr="00813D26" w:rsidRDefault="000E14B4" w:rsidP="00140F8C">
      <w:pPr>
        <w:pStyle w:val="paragraphsub"/>
      </w:pPr>
      <w:r w:rsidRPr="00813D26">
        <w:tab/>
        <w:t>(iv)</w:t>
      </w:r>
      <w:r w:rsidRPr="00813D26">
        <w:tab/>
        <w:t>the salary or wages are determined by reference to the capacity of the person; or</w:t>
      </w:r>
    </w:p>
    <w:p w14:paraId="29979708" w14:textId="77777777" w:rsidR="00040355" w:rsidRPr="00813D26" w:rsidRDefault="00040355" w:rsidP="00040355">
      <w:pPr>
        <w:pStyle w:val="paragraph"/>
      </w:pPr>
      <w:r w:rsidRPr="00813D26">
        <w:tab/>
        <w:t>(d)</w:t>
      </w:r>
      <w:r w:rsidRPr="00813D26">
        <w:tab/>
        <w:t>an order, award or determination of a court or tribunal having power to fix minimum wages, to the extent to which the order, award or determination has specific provisions relating to the payment of rates of salary or wages to persons, in circumstances in which:</w:t>
      </w:r>
    </w:p>
    <w:p w14:paraId="3789CA99" w14:textId="77777777" w:rsidR="00040355" w:rsidRPr="00813D26" w:rsidRDefault="00040355" w:rsidP="00040355">
      <w:pPr>
        <w:pStyle w:val="paragraphsub"/>
      </w:pPr>
      <w:r w:rsidRPr="00813D26">
        <w:tab/>
        <w:t>(i)</w:t>
      </w:r>
      <w:r w:rsidRPr="00813D26">
        <w:tab/>
        <w:t>if the persons were not in receipt of the salary or wages, they would be eligible for a disability support pension; and</w:t>
      </w:r>
    </w:p>
    <w:p w14:paraId="3C2E2E5E" w14:textId="77777777" w:rsidR="00040355" w:rsidRPr="00813D26" w:rsidRDefault="00040355" w:rsidP="00040355">
      <w:pPr>
        <w:pStyle w:val="paragraphsub"/>
      </w:pPr>
      <w:r w:rsidRPr="00813D26">
        <w:tab/>
        <w:t>(ii)</w:t>
      </w:r>
      <w:r w:rsidRPr="00813D26">
        <w:tab/>
        <w:t>the salary or wages payable to each person are determined by reference to the capacity of that person.</w:t>
      </w:r>
    </w:p>
    <w:p w14:paraId="52B59D5F" w14:textId="77777777" w:rsidR="005D34CA" w:rsidRPr="00813D26" w:rsidRDefault="005D34CA" w:rsidP="005D34CA">
      <w:pPr>
        <w:pStyle w:val="notetext"/>
      </w:pPr>
      <w:r w:rsidRPr="00813D26">
        <w:t>Note:</w:t>
      </w:r>
      <w:r w:rsidRPr="00813D26">
        <w:tab/>
        <w:t>A person does not comply with an industrial instrument for the purpose of this subsection if that person purports to comply with a provision of that instrument that has no effect. Accordingly, the exemption under this subsection for acting in direct compliance with such an instrument would not apply in such circumstances.</w:t>
      </w:r>
    </w:p>
    <w:p w14:paraId="1C631B75" w14:textId="77777777" w:rsidR="001A10E6" w:rsidRPr="00813D26" w:rsidRDefault="001A10E6" w:rsidP="001A10E6">
      <w:pPr>
        <w:pStyle w:val="subsection"/>
      </w:pPr>
      <w:r w:rsidRPr="00813D26">
        <w:tab/>
        <w:t>(2)</w:t>
      </w:r>
      <w:r w:rsidRPr="00813D26">
        <w:tab/>
        <w:t>This Part does not render unlawful anything done by a person in direct compliance with a prescribed law.</w:t>
      </w:r>
    </w:p>
    <w:p w14:paraId="21211818" w14:textId="77777777" w:rsidR="001A10E6" w:rsidRPr="00813D26" w:rsidRDefault="001A10E6" w:rsidP="001A10E6">
      <w:pPr>
        <w:pStyle w:val="subsection"/>
      </w:pPr>
      <w:r w:rsidRPr="00813D26">
        <w:tab/>
        <w:t>(4)</w:t>
      </w:r>
      <w:r w:rsidRPr="00813D26">
        <w:tab/>
        <w:t xml:space="preserve">In </w:t>
      </w:r>
      <w:r w:rsidR="00C77979" w:rsidRPr="00813D26">
        <w:t>subsection (</w:t>
      </w:r>
      <w:r w:rsidRPr="00813D26">
        <w:t>1):</w:t>
      </w:r>
    </w:p>
    <w:p w14:paraId="0DA61A3A" w14:textId="77777777" w:rsidR="001A10E6" w:rsidRPr="00813D26" w:rsidRDefault="001A10E6" w:rsidP="001A10E6">
      <w:pPr>
        <w:pStyle w:val="Definition"/>
      </w:pPr>
      <w:r w:rsidRPr="00813D26">
        <w:rPr>
          <w:b/>
          <w:i/>
        </w:rPr>
        <w:t>disability support pension</w:t>
      </w:r>
      <w:r w:rsidRPr="00813D26">
        <w:t xml:space="preserve"> has the same meaning as in the </w:t>
      </w:r>
      <w:r w:rsidRPr="00813D26">
        <w:rPr>
          <w:i/>
        </w:rPr>
        <w:t>Social Security Act 1991</w:t>
      </w:r>
      <w:r w:rsidRPr="00813D26">
        <w:t>.</w:t>
      </w:r>
    </w:p>
    <w:p w14:paraId="3848DDD1" w14:textId="77777777" w:rsidR="001A10E6" w:rsidRPr="00813D26" w:rsidRDefault="001A10E6" w:rsidP="001A10E6">
      <w:pPr>
        <w:pStyle w:val="subsection"/>
      </w:pPr>
      <w:r w:rsidRPr="00813D26">
        <w:tab/>
        <w:t>(5)</w:t>
      </w:r>
      <w:r w:rsidRPr="00813D26">
        <w:tab/>
        <w:t xml:space="preserve">In </w:t>
      </w:r>
      <w:r w:rsidR="00C77979" w:rsidRPr="00813D26">
        <w:t>subsection (</w:t>
      </w:r>
      <w:r w:rsidRPr="00813D26">
        <w:t>2):</w:t>
      </w:r>
    </w:p>
    <w:p w14:paraId="5E725DFC" w14:textId="77777777" w:rsidR="001A10E6" w:rsidRPr="00813D26" w:rsidRDefault="001A10E6" w:rsidP="001A10E6">
      <w:pPr>
        <w:pStyle w:val="Definition"/>
      </w:pPr>
      <w:r w:rsidRPr="00813D26">
        <w:rPr>
          <w:b/>
          <w:i/>
        </w:rPr>
        <w:t>law</w:t>
      </w:r>
      <w:r w:rsidRPr="00813D26">
        <w:t xml:space="preserve"> means:</w:t>
      </w:r>
    </w:p>
    <w:p w14:paraId="648C7C30" w14:textId="77777777" w:rsidR="001A10E6" w:rsidRPr="00813D26" w:rsidRDefault="001A10E6" w:rsidP="001A10E6">
      <w:pPr>
        <w:pStyle w:val="paragraph"/>
      </w:pPr>
      <w:r w:rsidRPr="00813D26">
        <w:tab/>
        <w:t>(a)</w:t>
      </w:r>
      <w:r w:rsidRPr="00813D26">
        <w:tab/>
        <w:t>a law of the Commonwealth or of a State or Territory; or</w:t>
      </w:r>
    </w:p>
    <w:p w14:paraId="7C853000" w14:textId="77777777" w:rsidR="001A10E6" w:rsidRPr="00813D26" w:rsidRDefault="001A10E6" w:rsidP="001A10E6">
      <w:pPr>
        <w:pStyle w:val="paragraph"/>
      </w:pPr>
      <w:r w:rsidRPr="00813D26">
        <w:tab/>
        <w:t>(b)</w:t>
      </w:r>
      <w:r w:rsidRPr="00813D26">
        <w:tab/>
        <w:t>regulations or any other instrument made under such a law.</w:t>
      </w:r>
    </w:p>
    <w:p w14:paraId="1C8F65CA" w14:textId="77777777" w:rsidR="00861CA8" w:rsidRPr="00813D26" w:rsidRDefault="00861CA8" w:rsidP="00861CA8">
      <w:pPr>
        <w:pStyle w:val="notetext"/>
      </w:pPr>
      <w:r w:rsidRPr="00813D26">
        <w:t>Note:</w:t>
      </w:r>
      <w:r w:rsidRPr="00813D26">
        <w:tab/>
        <w:t>See also subsection</w:t>
      </w:r>
      <w:r w:rsidR="00C77979" w:rsidRPr="00813D26">
        <w:t> </w:t>
      </w:r>
      <w:r w:rsidRPr="00813D26">
        <w:t xml:space="preserve">98(6B) of the </w:t>
      </w:r>
      <w:r w:rsidRPr="00813D26">
        <w:rPr>
          <w:i/>
        </w:rPr>
        <w:t>Civil Aviation Act 1988</w:t>
      </w:r>
      <w:r w:rsidRPr="00813D26">
        <w:t>, which allows regulations made under that Act to contain provisions that are inconsistent with this Act if the inconsistency is necessary for the safety of air navigation.</w:t>
      </w:r>
    </w:p>
    <w:p w14:paraId="4440BE8A" w14:textId="77777777" w:rsidR="001A10E6" w:rsidRPr="00813D26" w:rsidRDefault="001A10E6" w:rsidP="001A10E6">
      <w:pPr>
        <w:pStyle w:val="ActHead5"/>
      </w:pPr>
      <w:bookmarkStart w:id="57" w:name="_Toc119076420"/>
      <w:r w:rsidRPr="000044BF">
        <w:rPr>
          <w:rStyle w:val="CharSectno"/>
        </w:rPr>
        <w:t>48</w:t>
      </w:r>
      <w:r w:rsidRPr="00813D26">
        <w:t xml:space="preserve">  Infectious diseases</w:t>
      </w:r>
      <w:bookmarkEnd w:id="57"/>
    </w:p>
    <w:p w14:paraId="02DA8AE7" w14:textId="77777777" w:rsidR="001A10E6" w:rsidRPr="00813D26" w:rsidRDefault="001A10E6" w:rsidP="001A10E6">
      <w:pPr>
        <w:pStyle w:val="subsection"/>
      </w:pPr>
      <w:r w:rsidRPr="00813D26">
        <w:tab/>
      </w:r>
      <w:r w:rsidRPr="00813D26">
        <w:tab/>
        <w:t>This Part does not render it unlawful for a person to discriminate against another person on the ground of the other person’s disability if:</w:t>
      </w:r>
    </w:p>
    <w:p w14:paraId="150F806F" w14:textId="77777777" w:rsidR="001A10E6" w:rsidRPr="00813D26" w:rsidRDefault="001A10E6" w:rsidP="001A10E6">
      <w:pPr>
        <w:pStyle w:val="paragraph"/>
      </w:pPr>
      <w:r w:rsidRPr="00813D26">
        <w:tab/>
        <w:t>(a)</w:t>
      </w:r>
      <w:r w:rsidRPr="00813D26">
        <w:tab/>
        <w:t>the person’s disability is an infectious disease; and</w:t>
      </w:r>
    </w:p>
    <w:p w14:paraId="0EBEE4DE" w14:textId="77777777" w:rsidR="001A10E6" w:rsidRPr="00813D26" w:rsidRDefault="001A10E6" w:rsidP="001A10E6">
      <w:pPr>
        <w:pStyle w:val="paragraph"/>
      </w:pPr>
      <w:r w:rsidRPr="00813D26">
        <w:tab/>
        <w:t>(b)</w:t>
      </w:r>
      <w:r w:rsidRPr="00813D26">
        <w:tab/>
        <w:t>the discrimination is reasonably necessary to protect public health.</w:t>
      </w:r>
    </w:p>
    <w:p w14:paraId="4C5EC827" w14:textId="77777777" w:rsidR="00113DDA" w:rsidRPr="00813D26" w:rsidRDefault="00113DDA" w:rsidP="00113DDA">
      <w:pPr>
        <w:pStyle w:val="notetext"/>
      </w:pPr>
      <w:r w:rsidRPr="00813D26">
        <w:t>Note:</w:t>
      </w:r>
      <w:r w:rsidRPr="00813D26">
        <w:tab/>
        <w:t>For discrimination in relation to an assistance animal that has an infectious disease, see subsection</w:t>
      </w:r>
      <w:r w:rsidR="00C77979" w:rsidRPr="00813D26">
        <w:t> </w:t>
      </w:r>
      <w:r w:rsidRPr="00813D26">
        <w:t>54A(4).</w:t>
      </w:r>
    </w:p>
    <w:p w14:paraId="6B316026" w14:textId="77777777" w:rsidR="002004C8" w:rsidRPr="00813D26" w:rsidRDefault="002004C8" w:rsidP="002004C8">
      <w:pPr>
        <w:pStyle w:val="ActHead5"/>
      </w:pPr>
      <w:bookmarkStart w:id="58" w:name="_Toc119076421"/>
      <w:r w:rsidRPr="000044BF">
        <w:rPr>
          <w:rStyle w:val="CharSectno"/>
          <w:rFonts w:eastAsiaTheme="minorHAnsi"/>
        </w:rPr>
        <w:t>49</w:t>
      </w:r>
      <w:r w:rsidRPr="00813D26">
        <w:t xml:space="preserve">  Charities</w:t>
      </w:r>
      <w:bookmarkEnd w:id="58"/>
    </w:p>
    <w:p w14:paraId="604285CB" w14:textId="77777777" w:rsidR="002004C8" w:rsidRPr="00813D26" w:rsidRDefault="002004C8" w:rsidP="002004C8">
      <w:pPr>
        <w:pStyle w:val="subsection"/>
      </w:pPr>
      <w:r w:rsidRPr="00813D26">
        <w:tab/>
      </w:r>
      <w:r w:rsidRPr="00813D26">
        <w:tab/>
        <w:t>This Part does not:</w:t>
      </w:r>
    </w:p>
    <w:p w14:paraId="73139D7A" w14:textId="0B88D9A6" w:rsidR="002004C8" w:rsidRPr="00813D26" w:rsidRDefault="002004C8" w:rsidP="002004C8">
      <w:pPr>
        <w:pStyle w:val="paragraph"/>
      </w:pPr>
      <w:r w:rsidRPr="00813D26">
        <w:tab/>
        <w:t>(a)</w:t>
      </w:r>
      <w:r w:rsidRPr="00813D26">
        <w:tab/>
        <w:t xml:space="preserve">affect a provision (whether made before or after the commencement of this Part) of the governing rules (within the meaning of the </w:t>
      </w:r>
      <w:r w:rsidRPr="00813D26">
        <w:rPr>
          <w:i/>
        </w:rPr>
        <w:t>Australian Charities and Not</w:t>
      </w:r>
      <w:r w:rsidR="000044BF">
        <w:rPr>
          <w:i/>
        </w:rPr>
        <w:noBreakHyphen/>
      </w:r>
      <w:r w:rsidRPr="00813D26">
        <w:rPr>
          <w:i/>
        </w:rPr>
        <w:t>for</w:t>
      </w:r>
      <w:r w:rsidR="000044BF">
        <w:rPr>
          <w:i/>
        </w:rPr>
        <w:noBreakHyphen/>
      </w:r>
      <w:r w:rsidRPr="00813D26">
        <w:rPr>
          <w:i/>
        </w:rPr>
        <w:t>profits Commission Act 2012</w:t>
      </w:r>
      <w:r w:rsidRPr="00813D26">
        <w:t>) of a registered charity, if the provision:</w:t>
      </w:r>
    </w:p>
    <w:p w14:paraId="528D3E44" w14:textId="77777777" w:rsidR="002004C8" w:rsidRPr="00813D26" w:rsidRDefault="002004C8" w:rsidP="002004C8">
      <w:pPr>
        <w:pStyle w:val="paragraphsub"/>
      </w:pPr>
      <w:r w:rsidRPr="00813D26">
        <w:tab/>
        <w:t>(i)</w:t>
      </w:r>
      <w:r w:rsidRPr="00813D26">
        <w:tab/>
        <w:t>confers benefits for charitable purposes; or</w:t>
      </w:r>
    </w:p>
    <w:p w14:paraId="0F9A94BE" w14:textId="77777777" w:rsidR="002004C8" w:rsidRPr="00813D26" w:rsidRDefault="002004C8" w:rsidP="002004C8">
      <w:pPr>
        <w:pStyle w:val="paragraphsub"/>
      </w:pPr>
      <w:r w:rsidRPr="00813D26">
        <w:tab/>
        <w:t>(ii)</w:t>
      </w:r>
      <w:r w:rsidRPr="00813D26">
        <w:tab/>
        <w:t>enables such benefits to be conferred;</w:t>
      </w:r>
    </w:p>
    <w:p w14:paraId="3848EEED" w14:textId="77777777" w:rsidR="002004C8" w:rsidRPr="00813D26" w:rsidRDefault="002004C8" w:rsidP="002004C8">
      <w:pPr>
        <w:pStyle w:val="paragraph"/>
      </w:pPr>
      <w:r w:rsidRPr="00813D26">
        <w:tab/>
      </w:r>
      <w:r w:rsidRPr="00813D26">
        <w:tab/>
        <w:t>wholly or in part on persons who have a disability or a particular disability; or</w:t>
      </w:r>
    </w:p>
    <w:p w14:paraId="6102D2E3" w14:textId="77777777" w:rsidR="002004C8" w:rsidRPr="00813D26" w:rsidRDefault="002004C8" w:rsidP="002004C8">
      <w:pPr>
        <w:pStyle w:val="paragraph"/>
      </w:pPr>
      <w:r w:rsidRPr="00813D26">
        <w:tab/>
        <w:t>(b)</w:t>
      </w:r>
      <w:r w:rsidRPr="00813D26">
        <w:tab/>
        <w:t>make unlawful any act done to give effect to such a provision.</w:t>
      </w:r>
    </w:p>
    <w:p w14:paraId="446131AC" w14:textId="77777777" w:rsidR="001A10E6" w:rsidRPr="00813D26" w:rsidRDefault="001A10E6" w:rsidP="001A10E6">
      <w:pPr>
        <w:pStyle w:val="ActHead5"/>
      </w:pPr>
      <w:bookmarkStart w:id="59" w:name="_Toc119076422"/>
      <w:r w:rsidRPr="000044BF">
        <w:rPr>
          <w:rStyle w:val="CharSectno"/>
        </w:rPr>
        <w:t>51</w:t>
      </w:r>
      <w:r w:rsidRPr="00813D26">
        <w:t xml:space="preserve">  Pensions and allowances</w:t>
      </w:r>
      <w:bookmarkEnd w:id="59"/>
    </w:p>
    <w:p w14:paraId="5FBB59D7" w14:textId="77777777" w:rsidR="001A10E6" w:rsidRPr="00813D26" w:rsidRDefault="001A10E6" w:rsidP="001A10E6">
      <w:pPr>
        <w:pStyle w:val="subsection"/>
      </w:pPr>
      <w:r w:rsidRPr="00813D26">
        <w:tab/>
        <w:t>(1)</w:t>
      </w:r>
      <w:r w:rsidRPr="00813D26">
        <w:tab/>
        <w:t>This Part does not affect discriminatory provisions relating to pensions, allowances or benefits in:</w:t>
      </w:r>
    </w:p>
    <w:p w14:paraId="31727C73" w14:textId="77777777" w:rsidR="001A10E6" w:rsidRPr="00813D26" w:rsidRDefault="001A10E6" w:rsidP="001A10E6">
      <w:pPr>
        <w:pStyle w:val="paragraph"/>
      </w:pPr>
      <w:r w:rsidRPr="00813D26">
        <w:tab/>
        <w:t>(a)</w:t>
      </w:r>
      <w:r w:rsidRPr="00813D26">
        <w:tab/>
        <w:t xml:space="preserve">the </w:t>
      </w:r>
      <w:r w:rsidRPr="00813D26">
        <w:rPr>
          <w:i/>
        </w:rPr>
        <w:t>Defence Service Homes Act 1918</w:t>
      </w:r>
      <w:r w:rsidRPr="00813D26">
        <w:t>; or</w:t>
      </w:r>
    </w:p>
    <w:p w14:paraId="101D1E79" w14:textId="77777777" w:rsidR="001A10E6" w:rsidRPr="00813D26" w:rsidRDefault="001A10E6" w:rsidP="001A10E6">
      <w:pPr>
        <w:pStyle w:val="paragraph"/>
      </w:pPr>
      <w:r w:rsidRPr="00813D26">
        <w:tab/>
        <w:t>(b)</w:t>
      </w:r>
      <w:r w:rsidRPr="00813D26">
        <w:tab/>
        <w:t xml:space="preserve">the </w:t>
      </w:r>
      <w:smartTag w:uri="urn:schemas-microsoft-com:office:smarttags" w:element="country-region">
        <w:smartTag w:uri="urn:schemas-microsoft-com:office:smarttags" w:element="place">
          <w:r w:rsidRPr="00813D26">
            <w:rPr>
              <w:i/>
            </w:rPr>
            <w:t>Papua New Guinea</w:t>
          </w:r>
        </w:smartTag>
      </w:smartTag>
      <w:r w:rsidRPr="00813D26">
        <w:rPr>
          <w:i/>
        </w:rPr>
        <w:t xml:space="preserve"> (Member of the Forces Benefits) Act 1957</w:t>
      </w:r>
      <w:r w:rsidRPr="00813D26">
        <w:t>; or</w:t>
      </w:r>
    </w:p>
    <w:p w14:paraId="4826C180" w14:textId="77777777" w:rsidR="003D0B3B" w:rsidRPr="00813D26" w:rsidRDefault="003D0B3B" w:rsidP="003D0B3B">
      <w:pPr>
        <w:pStyle w:val="paragraph"/>
      </w:pPr>
      <w:r w:rsidRPr="00813D26">
        <w:tab/>
        <w:t>(d)</w:t>
      </w:r>
      <w:r w:rsidRPr="00813D26">
        <w:tab/>
        <w:t xml:space="preserve">the </w:t>
      </w:r>
      <w:r w:rsidRPr="00813D26">
        <w:rPr>
          <w:i/>
        </w:rPr>
        <w:t>Social Security Act 1991</w:t>
      </w:r>
      <w:r w:rsidRPr="00813D26">
        <w:t xml:space="preserve"> or a legislative instrument made under that Act; or</w:t>
      </w:r>
    </w:p>
    <w:p w14:paraId="11DA3886" w14:textId="77777777" w:rsidR="003D0B3B" w:rsidRPr="00813D26" w:rsidRDefault="003D0B3B" w:rsidP="003D0B3B">
      <w:pPr>
        <w:pStyle w:val="paragraph"/>
      </w:pPr>
      <w:r w:rsidRPr="00813D26">
        <w:tab/>
        <w:t>(da)</w:t>
      </w:r>
      <w:r w:rsidRPr="00813D26">
        <w:tab/>
        <w:t xml:space="preserve">the </w:t>
      </w:r>
      <w:r w:rsidRPr="00813D26">
        <w:rPr>
          <w:i/>
        </w:rPr>
        <w:t>Social Security (Administration) Act 1999</w:t>
      </w:r>
      <w:r w:rsidRPr="00813D26">
        <w:t xml:space="preserve"> or a legislative instrument made under that Act; or</w:t>
      </w:r>
    </w:p>
    <w:p w14:paraId="7BB72B2B" w14:textId="77777777" w:rsidR="003D0B3B" w:rsidRPr="00813D26" w:rsidRDefault="003D0B3B" w:rsidP="003D0B3B">
      <w:pPr>
        <w:pStyle w:val="paragraph"/>
      </w:pPr>
      <w:r w:rsidRPr="00813D26">
        <w:tab/>
        <w:t>(db)</w:t>
      </w:r>
      <w:r w:rsidRPr="00813D26">
        <w:tab/>
        <w:t xml:space="preserve">the </w:t>
      </w:r>
      <w:r w:rsidRPr="00813D26">
        <w:rPr>
          <w:i/>
        </w:rPr>
        <w:t>Social Security (International Agreements) Act 1999</w:t>
      </w:r>
      <w:r w:rsidRPr="00813D26">
        <w:t>; or</w:t>
      </w:r>
    </w:p>
    <w:p w14:paraId="3CFFFD31" w14:textId="77777777" w:rsidR="001A10E6" w:rsidRPr="00813D26" w:rsidRDefault="001A10E6" w:rsidP="001A10E6">
      <w:pPr>
        <w:pStyle w:val="paragraph"/>
      </w:pPr>
      <w:r w:rsidRPr="00813D26">
        <w:tab/>
        <w:t>(e)</w:t>
      </w:r>
      <w:r w:rsidRPr="00813D26">
        <w:tab/>
        <w:t xml:space="preserve">the </w:t>
      </w:r>
      <w:r w:rsidRPr="00813D26">
        <w:rPr>
          <w:i/>
        </w:rPr>
        <w:t>Veterans’ Affairs Legislation Amendment Act 1988</w:t>
      </w:r>
      <w:r w:rsidRPr="00813D26">
        <w:t>; or</w:t>
      </w:r>
    </w:p>
    <w:p w14:paraId="43A12248" w14:textId="77777777" w:rsidR="001A10E6" w:rsidRPr="00813D26" w:rsidRDefault="001A10E6" w:rsidP="001A10E6">
      <w:pPr>
        <w:pStyle w:val="paragraph"/>
      </w:pPr>
      <w:r w:rsidRPr="00813D26">
        <w:tab/>
        <w:t>(f)</w:t>
      </w:r>
      <w:r w:rsidRPr="00813D26">
        <w:tab/>
        <w:t xml:space="preserve">the </w:t>
      </w:r>
      <w:r w:rsidRPr="00813D26">
        <w:rPr>
          <w:i/>
        </w:rPr>
        <w:t>Veterans’ Entitlements Act 1986</w:t>
      </w:r>
      <w:r w:rsidRPr="00813D26">
        <w:t>; or</w:t>
      </w:r>
    </w:p>
    <w:p w14:paraId="17AD0A10" w14:textId="77777777" w:rsidR="001A10E6" w:rsidRPr="00813D26" w:rsidRDefault="001A10E6" w:rsidP="001A10E6">
      <w:pPr>
        <w:pStyle w:val="paragraph"/>
      </w:pPr>
      <w:r w:rsidRPr="00813D26">
        <w:tab/>
        <w:t>(g)</w:t>
      </w:r>
      <w:r w:rsidRPr="00813D26">
        <w:tab/>
        <w:t xml:space="preserve">the </w:t>
      </w:r>
      <w:r w:rsidRPr="00813D26">
        <w:rPr>
          <w:i/>
        </w:rPr>
        <w:t>Veterans’ Entitlements (Transitional Provisions and Consequential Amendments) Act 1986</w:t>
      </w:r>
      <w:r w:rsidRPr="00813D26">
        <w:t>; or</w:t>
      </w:r>
    </w:p>
    <w:p w14:paraId="6467BC7C" w14:textId="77777777" w:rsidR="001A10E6" w:rsidRPr="00813D26" w:rsidRDefault="001A10E6" w:rsidP="001A10E6">
      <w:pPr>
        <w:pStyle w:val="paragraph"/>
      </w:pPr>
      <w:r w:rsidRPr="00813D26">
        <w:tab/>
        <w:t>(h)</w:t>
      </w:r>
      <w:r w:rsidRPr="00813D26">
        <w:tab/>
        <w:t xml:space="preserve">the </w:t>
      </w:r>
      <w:r w:rsidRPr="00813D26">
        <w:rPr>
          <w:i/>
        </w:rPr>
        <w:t>Military Rehabilitation and Compensation Act 2004</w:t>
      </w:r>
      <w:r w:rsidRPr="00813D26">
        <w:t>; or</w:t>
      </w:r>
    </w:p>
    <w:p w14:paraId="7AB6D57B" w14:textId="77777777" w:rsidR="001A10E6" w:rsidRPr="00813D26" w:rsidRDefault="001A10E6" w:rsidP="001A10E6">
      <w:pPr>
        <w:pStyle w:val="paragraph"/>
      </w:pPr>
      <w:r w:rsidRPr="00813D26">
        <w:tab/>
        <w:t>(i)</w:t>
      </w:r>
      <w:r w:rsidRPr="00813D26">
        <w:tab/>
        <w:t xml:space="preserve">the </w:t>
      </w:r>
      <w:r w:rsidRPr="00813D26">
        <w:rPr>
          <w:i/>
        </w:rPr>
        <w:t>Military Rehabilitation and Compensation (Consequential and Transitional Provisions) Act 2004</w:t>
      </w:r>
      <w:r w:rsidRPr="00813D26">
        <w:t>; or</w:t>
      </w:r>
    </w:p>
    <w:p w14:paraId="5328DA3A" w14:textId="0AC32164" w:rsidR="006F6341" w:rsidRPr="00813D26" w:rsidRDefault="006F6341" w:rsidP="006F6341">
      <w:pPr>
        <w:pStyle w:val="paragraph"/>
      </w:pPr>
      <w:r w:rsidRPr="00813D26">
        <w:tab/>
        <w:t>(j)</w:t>
      </w:r>
      <w:r w:rsidRPr="00813D26">
        <w:tab/>
        <w:t xml:space="preserve">the </w:t>
      </w:r>
      <w:r w:rsidRPr="00813D26">
        <w:rPr>
          <w:i/>
        </w:rPr>
        <w:t>Safety, Rehabilitation and Compensation (Defence</w:t>
      </w:r>
      <w:r w:rsidR="000044BF">
        <w:rPr>
          <w:i/>
        </w:rPr>
        <w:noBreakHyphen/>
      </w:r>
      <w:r w:rsidRPr="00813D26">
        <w:rPr>
          <w:i/>
        </w:rPr>
        <w:t>related Claims) Act 1988</w:t>
      </w:r>
      <w:r w:rsidRPr="00813D26">
        <w:t>.</w:t>
      </w:r>
    </w:p>
    <w:p w14:paraId="6148B75D" w14:textId="77777777" w:rsidR="001A10E6" w:rsidRPr="00813D26" w:rsidRDefault="001A10E6" w:rsidP="001A10E6">
      <w:pPr>
        <w:pStyle w:val="subsection"/>
      </w:pPr>
      <w:r w:rsidRPr="00813D26">
        <w:tab/>
        <w:t>(2)</w:t>
      </w:r>
      <w:r w:rsidRPr="00813D26">
        <w:tab/>
        <w:t xml:space="preserve">This Part does not render unlawful anything done by a person in direct compliance with a provision referred to in </w:t>
      </w:r>
      <w:r w:rsidR="00C77979" w:rsidRPr="00813D26">
        <w:t>subsection (</w:t>
      </w:r>
      <w:r w:rsidRPr="00813D26">
        <w:t>1).</w:t>
      </w:r>
    </w:p>
    <w:p w14:paraId="3DAF51E3" w14:textId="77777777" w:rsidR="00113DDA" w:rsidRPr="00813D26" w:rsidRDefault="00113DDA" w:rsidP="00113DDA">
      <w:pPr>
        <w:pStyle w:val="ActHead5"/>
      </w:pPr>
      <w:bookmarkStart w:id="60" w:name="_Toc119076423"/>
      <w:r w:rsidRPr="000044BF">
        <w:rPr>
          <w:rStyle w:val="CharSectno"/>
        </w:rPr>
        <w:t>52</w:t>
      </w:r>
      <w:r w:rsidRPr="00813D26">
        <w:t xml:space="preserve">  Migration</w:t>
      </w:r>
      <w:bookmarkEnd w:id="60"/>
    </w:p>
    <w:p w14:paraId="09E548E9" w14:textId="77777777" w:rsidR="00113DDA" w:rsidRPr="00813D26" w:rsidRDefault="00113DDA" w:rsidP="00113DDA">
      <w:pPr>
        <w:pStyle w:val="subsection"/>
      </w:pPr>
      <w:r w:rsidRPr="00813D26">
        <w:tab/>
      </w:r>
      <w:r w:rsidRPr="00813D26">
        <w:tab/>
        <w:t>Divisions</w:t>
      </w:r>
      <w:r w:rsidR="00C77979" w:rsidRPr="00813D26">
        <w:t> </w:t>
      </w:r>
      <w:r w:rsidRPr="00813D26">
        <w:t>1, 2 and 2A do not:</w:t>
      </w:r>
    </w:p>
    <w:p w14:paraId="3C2AC526" w14:textId="77777777" w:rsidR="00113DDA" w:rsidRPr="00813D26" w:rsidRDefault="00113DDA" w:rsidP="00113DDA">
      <w:pPr>
        <w:pStyle w:val="paragraph"/>
      </w:pPr>
      <w:r w:rsidRPr="00813D26">
        <w:tab/>
        <w:t>(a)</w:t>
      </w:r>
      <w:r w:rsidRPr="00813D26">
        <w:tab/>
        <w:t>affect discriminatory provisions in:</w:t>
      </w:r>
    </w:p>
    <w:p w14:paraId="4FDA069D" w14:textId="77777777" w:rsidR="00113DDA" w:rsidRPr="00813D26" w:rsidRDefault="00113DDA" w:rsidP="00113DDA">
      <w:pPr>
        <w:pStyle w:val="paragraphsub"/>
      </w:pPr>
      <w:r w:rsidRPr="00813D26">
        <w:tab/>
        <w:t>(i)</w:t>
      </w:r>
      <w:r w:rsidRPr="00813D26">
        <w:tab/>
        <w:t xml:space="preserve">the </w:t>
      </w:r>
      <w:r w:rsidRPr="00813D26">
        <w:rPr>
          <w:i/>
        </w:rPr>
        <w:t>Migration Act 1958</w:t>
      </w:r>
      <w:r w:rsidRPr="00813D26">
        <w:t>; or</w:t>
      </w:r>
    </w:p>
    <w:p w14:paraId="7A3C9DA2" w14:textId="77777777" w:rsidR="00113DDA" w:rsidRPr="00813D26" w:rsidRDefault="00113DDA" w:rsidP="00113DDA">
      <w:pPr>
        <w:pStyle w:val="paragraphsub"/>
      </w:pPr>
      <w:r w:rsidRPr="00813D26">
        <w:tab/>
        <w:t>(ii)</w:t>
      </w:r>
      <w:r w:rsidRPr="00813D26">
        <w:tab/>
        <w:t>a legislative instrument made under that Act; or</w:t>
      </w:r>
    </w:p>
    <w:p w14:paraId="02783F93" w14:textId="77777777" w:rsidR="00113DDA" w:rsidRPr="00813D26" w:rsidRDefault="00113DDA" w:rsidP="00113DDA">
      <w:pPr>
        <w:pStyle w:val="paragraph"/>
      </w:pPr>
      <w:r w:rsidRPr="00813D26">
        <w:tab/>
        <w:t>(b)</w:t>
      </w:r>
      <w:r w:rsidRPr="00813D26">
        <w:tab/>
        <w:t>render unlawful anything that is permitted or required to be done by that Act or instrument.</w:t>
      </w:r>
    </w:p>
    <w:p w14:paraId="5A2B9748" w14:textId="77777777" w:rsidR="001A10E6" w:rsidRPr="00813D26" w:rsidRDefault="001A10E6" w:rsidP="001A10E6">
      <w:pPr>
        <w:pStyle w:val="ActHead5"/>
      </w:pPr>
      <w:bookmarkStart w:id="61" w:name="_Toc119076424"/>
      <w:r w:rsidRPr="000044BF">
        <w:rPr>
          <w:rStyle w:val="CharSectno"/>
        </w:rPr>
        <w:t>53</w:t>
      </w:r>
      <w:r w:rsidRPr="00813D26">
        <w:t xml:space="preserve">  Combat duties and peacekeeping services</w:t>
      </w:r>
      <w:bookmarkEnd w:id="61"/>
    </w:p>
    <w:p w14:paraId="55579DCB" w14:textId="77777777" w:rsidR="001A10E6" w:rsidRPr="00813D26" w:rsidRDefault="001A10E6" w:rsidP="001A10E6">
      <w:pPr>
        <w:pStyle w:val="subsection"/>
      </w:pPr>
      <w:r w:rsidRPr="00813D26">
        <w:tab/>
        <w:t>(1)</w:t>
      </w:r>
      <w:r w:rsidRPr="00813D26">
        <w:tab/>
        <w:t>This Part does not render it unlawful for a person to discriminate against another person on the ground of the other person’s disability in connection with employment, engagement or appointment in the Defence Force:</w:t>
      </w:r>
    </w:p>
    <w:p w14:paraId="1D4D5029" w14:textId="314A9212" w:rsidR="001A10E6" w:rsidRPr="00813D26" w:rsidRDefault="001A10E6" w:rsidP="001A10E6">
      <w:pPr>
        <w:pStyle w:val="paragraph"/>
      </w:pPr>
      <w:r w:rsidRPr="00813D26">
        <w:tab/>
        <w:t>(a)</w:t>
      </w:r>
      <w:r w:rsidRPr="00813D26">
        <w:tab/>
        <w:t>in a position involving the performance of combat duties, combat</w:t>
      </w:r>
      <w:r w:rsidR="000044BF">
        <w:noBreakHyphen/>
      </w:r>
      <w:r w:rsidRPr="00813D26">
        <w:t>related duties or peacekeeping service; or</w:t>
      </w:r>
    </w:p>
    <w:p w14:paraId="3A08FF73" w14:textId="6BA0F2C6" w:rsidR="001A10E6" w:rsidRPr="00813D26" w:rsidRDefault="001A10E6" w:rsidP="001A10E6">
      <w:pPr>
        <w:pStyle w:val="paragraph"/>
      </w:pPr>
      <w:r w:rsidRPr="00813D26">
        <w:tab/>
        <w:t>(b)</w:t>
      </w:r>
      <w:r w:rsidRPr="00813D26">
        <w:tab/>
        <w:t>in prescribed circumstances in relation to combat duties, combat</w:t>
      </w:r>
      <w:r w:rsidR="000044BF">
        <w:noBreakHyphen/>
      </w:r>
      <w:r w:rsidRPr="00813D26">
        <w:t>related duties or peacekeeping service; or</w:t>
      </w:r>
    </w:p>
    <w:p w14:paraId="063CAE5B" w14:textId="2E1A4B05" w:rsidR="001A10E6" w:rsidRPr="00813D26" w:rsidRDefault="001A10E6" w:rsidP="001A10E6">
      <w:pPr>
        <w:pStyle w:val="paragraph"/>
      </w:pPr>
      <w:r w:rsidRPr="00813D26">
        <w:tab/>
        <w:t>(c)</w:t>
      </w:r>
      <w:r w:rsidRPr="00813D26">
        <w:tab/>
        <w:t>in a position involving the performance of duties as a chaplain or a medical support person in support of forces engaged or likely to be engaged in combat duties, combat</w:t>
      </w:r>
      <w:r w:rsidR="000044BF">
        <w:noBreakHyphen/>
      </w:r>
      <w:r w:rsidRPr="00813D26">
        <w:t>related duties or peacekeeping service.</w:t>
      </w:r>
    </w:p>
    <w:p w14:paraId="60F988C9" w14:textId="77777777" w:rsidR="001A10E6" w:rsidRPr="00813D26" w:rsidRDefault="001A10E6" w:rsidP="001A10E6">
      <w:pPr>
        <w:pStyle w:val="subsection"/>
      </w:pPr>
      <w:r w:rsidRPr="00813D26">
        <w:tab/>
        <w:t>(2)</w:t>
      </w:r>
      <w:r w:rsidRPr="00813D26">
        <w:tab/>
        <w:t>In this section:</w:t>
      </w:r>
    </w:p>
    <w:p w14:paraId="60017BE8" w14:textId="77777777" w:rsidR="001A10E6" w:rsidRPr="00813D26" w:rsidRDefault="001A10E6" w:rsidP="001A10E6">
      <w:pPr>
        <w:pStyle w:val="Definition"/>
      </w:pPr>
      <w:r w:rsidRPr="00813D26">
        <w:rPr>
          <w:b/>
          <w:i/>
        </w:rPr>
        <w:t>combat duties</w:t>
      </w:r>
      <w:r w:rsidRPr="00813D26">
        <w:t xml:space="preserve"> means such duties as are declared by the regulations to be combat duties for the purposes of this section.</w:t>
      </w:r>
    </w:p>
    <w:p w14:paraId="33FB5AE8" w14:textId="2780311D" w:rsidR="001A10E6" w:rsidRPr="00813D26" w:rsidRDefault="001A10E6" w:rsidP="001A10E6">
      <w:pPr>
        <w:pStyle w:val="Definition"/>
      </w:pPr>
      <w:r w:rsidRPr="00813D26">
        <w:rPr>
          <w:b/>
          <w:i/>
        </w:rPr>
        <w:t>combat</w:t>
      </w:r>
      <w:r w:rsidR="000044BF">
        <w:rPr>
          <w:b/>
          <w:i/>
        </w:rPr>
        <w:noBreakHyphen/>
      </w:r>
      <w:r w:rsidRPr="00813D26">
        <w:rPr>
          <w:b/>
          <w:i/>
        </w:rPr>
        <w:t>related duties</w:t>
      </w:r>
      <w:r w:rsidRPr="00813D26">
        <w:t xml:space="preserve"> means such duties as are declared by the regulations to be combat</w:t>
      </w:r>
      <w:r w:rsidR="000044BF">
        <w:noBreakHyphen/>
      </w:r>
      <w:r w:rsidRPr="00813D26">
        <w:t>related duties for the purposes of this section.</w:t>
      </w:r>
    </w:p>
    <w:p w14:paraId="4CDB5823" w14:textId="77777777" w:rsidR="001A10E6" w:rsidRPr="00813D26" w:rsidRDefault="001A10E6" w:rsidP="001A10E6">
      <w:pPr>
        <w:pStyle w:val="Definition"/>
      </w:pPr>
      <w:r w:rsidRPr="00813D26">
        <w:rPr>
          <w:b/>
          <w:i/>
        </w:rPr>
        <w:t>medical support person</w:t>
      </w:r>
      <w:r w:rsidRPr="00813D26">
        <w:t xml:space="preserve"> means:</w:t>
      </w:r>
    </w:p>
    <w:p w14:paraId="15D11919" w14:textId="77777777" w:rsidR="001A10E6" w:rsidRPr="00813D26" w:rsidRDefault="001A10E6" w:rsidP="001A10E6">
      <w:pPr>
        <w:pStyle w:val="paragraph"/>
      </w:pPr>
      <w:r w:rsidRPr="00813D26">
        <w:tab/>
        <w:t>(a)</w:t>
      </w:r>
      <w:r w:rsidRPr="00813D26">
        <w:tab/>
        <w:t>a person exclusively engaged in the search for, or the collection, transport or treatment of, the wounded or sick, or in the prevention of disease; or</w:t>
      </w:r>
    </w:p>
    <w:p w14:paraId="11BC9A85" w14:textId="77777777" w:rsidR="001A10E6" w:rsidRPr="00813D26" w:rsidRDefault="001A10E6" w:rsidP="001A10E6">
      <w:pPr>
        <w:pStyle w:val="paragraph"/>
      </w:pPr>
      <w:r w:rsidRPr="00813D26">
        <w:tab/>
        <w:t>(b)</w:t>
      </w:r>
      <w:r w:rsidRPr="00813D26">
        <w:tab/>
        <w:t>a person exclusively engaged in the administration of medical units and establishments.</w:t>
      </w:r>
    </w:p>
    <w:p w14:paraId="0B8089E8" w14:textId="77777777" w:rsidR="001A10E6" w:rsidRPr="00813D26" w:rsidRDefault="001A10E6" w:rsidP="001A10E6">
      <w:pPr>
        <w:pStyle w:val="Definition"/>
      </w:pPr>
      <w:r w:rsidRPr="00813D26">
        <w:rPr>
          <w:b/>
          <w:i/>
        </w:rPr>
        <w:t>peacekeeping service</w:t>
      </w:r>
      <w:r w:rsidRPr="00813D26">
        <w:t xml:space="preserve"> has the same meaning as in the </w:t>
      </w:r>
      <w:r w:rsidRPr="00813D26">
        <w:rPr>
          <w:i/>
        </w:rPr>
        <w:t>Veterans’ Entitlements Act 1986</w:t>
      </w:r>
      <w:r w:rsidRPr="00813D26">
        <w:t>.</w:t>
      </w:r>
    </w:p>
    <w:p w14:paraId="5D37357D" w14:textId="77777777" w:rsidR="001A10E6" w:rsidRPr="00813D26" w:rsidRDefault="001A10E6" w:rsidP="001A10E6">
      <w:pPr>
        <w:pStyle w:val="ActHead5"/>
      </w:pPr>
      <w:bookmarkStart w:id="62" w:name="_Toc119076425"/>
      <w:r w:rsidRPr="000044BF">
        <w:rPr>
          <w:rStyle w:val="CharSectno"/>
        </w:rPr>
        <w:t>54</w:t>
      </w:r>
      <w:r w:rsidRPr="00813D26">
        <w:t xml:space="preserve">  Peacekeeping services by the AFP</w:t>
      </w:r>
      <w:bookmarkEnd w:id="62"/>
    </w:p>
    <w:p w14:paraId="2A0BDCB2" w14:textId="77777777" w:rsidR="001A10E6" w:rsidRPr="00813D26" w:rsidRDefault="001A10E6" w:rsidP="001A10E6">
      <w:pPr>
        <w:pStyle w:val="subsection"/>
      </w:pPr>
      <w:r w:rsidRPr="00813D26">
        <w:tab/>
        <w:t>(1)</w:t>
      </w:r>
      <w:r w:rsidRPr="00813D26">
        <w:tab/>
        <w:t>This Part does not render it unlawful for a person to discriminate against another person on the ground of the other person’s disability in connection with selection for peacekeeping duties as part of a Peacekeeping Force.</w:t>
      </w:r>
    </w:p>
    <w:p w14:paraId="241E5BCD" w14:textId="77777777" w:rsidR="001A10E6" w:rsidRPr="00813D26" w:rsidRDefault="001A10E6" w:rsidP="00DA2255">
      <w:pPr>
        <w:pStyle w:val="subsection"/>
        <w:keepNext/>
        <w:keepLines/>
      </w:pPr>
      <w:r w:rsidRPr="00813D26">
        <w:tab/>
        <w:t>(2)</w:t>
      </w:r>
      <w:r w:rsidRPr="00813D26">
        <w:tab/>
        <w:t>In this section:</w:t>
      </w:r>
    </w:p>
    <w:p w14:paraId="3BB497B9" w14:textId="77777777" w:rsidR="001A10E6" w:rsidRPr="00813D26" w:rsidRDefault="001A10E6" w:rsidP="001A10E6">
      <w:pPr>
        <w:pStyle w:val="Definition"/>
      </w:pPr>
      <w:r w:rsidRPr="00813D26">
        <w:rPr>
          <w:b/>
          <w:i/>
        </w:rPr>
        <w:t>AFP</w:t>
      </w:r>
      <w:r w:rsidRPr="00813D26">
        <w:t xml:space="preserve"> means the Australian Federal Police.</w:t>
      </w:r>
    </w:p>
    <w:p w14:paraId="1A2D5C4A" w14:textId="77777777" w:rsidR="001A10E6" w:rsidRPr="00813D26" w:rsidRDefault="001A10E6" w:rsidP="001A10E6">
      <w:pPr>
        <w:pStyle w:val="Definition"/>
      </w:pPr>
      <w:r w:rsidRPr="00813D26">
        <w:rPr>
          <w:b/>
          <w:i/>
        </w:rPr>
        <w:t>Peacekeeping Force</w:t>
      </w:r>
      <w:r w:rsidRPr="00813D26">
        <w:t xml:space="preserve"> means a force raised or organised for the purpose of peacekeeping in an area outside </w:t>
      </w:r>
      <w:smartTag w:uri="urn:schemas-microsoft-com:office:smarttags" w:element="country-region">
        <w:smartTag w:uri="urn:schemas-microsoft-com:office:smarttags" w:element="place">
          <w:r w:rsidRPr="00813D26">
            <w:t>Australia</w:t>
          </w:r>
        </w:smartTag>
      </w:smartTag>
      <w:r w:rsidRPr="00813D26">
        <w:t>.</w:t>
      </w:r>
    </w:p>
    <w:p w14:paraId="593A52AE" w14:textId="77777777" w:rsidR="00113DDA" w:rsidRPr="00813D26" w:rsidRDefault="00113DDA" w:rsidP="00113DDA">
      <w:pPr>
        <w:pStyle w:val="ActHead5"/>
      </w:pPr>
      <w:bookmarkStart w:id="63" w:name="_Toc119076426"/>
      <w:r w:rsidRPr="000044BF">
        <w:rPr>
          <w:rStyle w:val="CharSectno"/>
        </w:rPr>
        <w:t>54A</w:t>
      </w:r>
      <w:r w:rsidRPr="00813D26">
        <w:t xml:space="preserve">  Assistance animals</w:t>
      </w:r>
      <w:bookmarkEnd w:id="63"/>
    </w:p>
    <w:p w14:paraId="2D82C836" w14:textId="77777777" w:rsidR="00113DDA" w:rsidRPr="00813D26" w:rsidRDefault="00113DDA" w:rsidP="00113DDA">
      <w:pPr>
        <w:pStyle w:val="subsection"/>
      </w:pPr>
      <w:r w:rsidRPr="00813D26">
        <w:tab/>
        <w:t>(1)</w:t>
      </w:r>
      <w:r w:rsidRPr="00813D26">
        <w:tab/>
        <w:t>This section applies in relation to a person with a disability who has an assistance animal.</w:t>
      </w:r>
    </w:p>
    <w:p w14:paraId="0D4781C8" w14:textId="77777777" w:rsidR="00113DDA" w:rsidRPr="00813D26" w:rsidRDefault="00113DDA" w:rsidP="00113DDA">
      <w:pPr>
        <w:pStyle w:val="notetext"/>
      </w:pPr>
      <w:r w:rsidRPr="00813D26">
        <w:t>Note:</w:t>
      </w:r>
      <w:r w:rsidRPr="00813D26">
        <w:tab/>
        <w:t xml:space="preserve">For when a person with a disability </w:t>
      </w:r>
      <w:r w:rsidRPr="00813D26">
        <w:rPr>
          <w:b/>
          <w:i/>
        </w:rPr>
        <w:t>has an assistance animal</w:t>
      </w:r>
      <w:r w:rsidRPr="00813D26">
        <w:t>, see subsections</w:t>
      </w:r>
      <w:r w:rsidR="00C77979" w:rsidRPr="00813D26">
        <w:t> </w:t>
      </w:r>
      <w:r w:rsidRPr="00813D26">
        <w:t>9(2) and (4).</w:t>
      </w:r>
    </w:p>
    <w:p w14:paraId="0B4A980C" w14:textId="77777777" w:rsidR="00113DDA" w:rsidRPr="00813D26" w:rsidRDefault="00113DDA" w:rsidP="00113DDA">
      <w:pPr>
        <w:pStyle w:val="subsection"/>
      </w:pPr>
      <w:r w:rsidRPr="00813D26">
        <w:tab/>
        <w:t>(2)</w:t>
      </w:r>
      <w:r w:rsidRPr="00813D26">
        <w:tab/>
        <w:t>This Part does not render it unlawful for a person to request or to require that the assistance animal remain under the control of:</w:t>
      </w:r>
    </w:p>
    <w:p w14:paraId="47B7B54A" w14:textId="77777777" w:rsidR="00113DDA" w:rsidRPr="00813D26" w:rsidRDefault="00113DDA" w:rsidP="00113DDA">
      <w:pPr>
        <w:pStyle w:val="paragraph"/>
      </w:pPr>
      <w:r w:rsidRPr="00813D26">
        <w:tab/>
        <w:t>(a)</w:t>
      </w:r>
      <w:r w:rsidRPr="00813D26">
        <w:tab/>
        <w:t>the person with the disability; or</w:t>
      </w:r>
    </w:p>
    <w:p w14:paraId="6DB2A2CF" w14:textId="77777777" w:rsidR="00113DDA" w:rsidRPr="00813D26" w:rsidRDefault="00113DDA" w:rsidP="00113DDA">
      <w:pPr>
        <w:pStyle w:val="paragraph"/>
      </w:pPr>
      <w:r w:rsidRPr="00813D26">
        <w:tab/>
        <w:t>(b)</w:t>
      </w:r>
      <w:r w:rsidRPr="00813D26">
        <w:tab/>
        <w:t>another person on behalf of the person with the disability.</w:t>
      </w:r>
    </w:p>
    <w:p w14:paraId="791CD19D" w14:textId="77777777" w:rsidR="00113DDA" w:rsidRPr="00813D26" w:rsidRDefault="00113DDA" w:rsidP="00113DDA">
      <w:pPr>
        <w:pStyle w:val="subsection"/>
      </w:pPr>
      <w:r w:rsidRPr="00813D26">
        <w:tab/>
        <w:t>(3)</w:t>
      </w:r>
      <w:r w:rsidRPr="00813D26">
        <w:tab/>
        <w:t xml:space="preserve">For the purposes of </w:t>
      </w:r>
      <w:r w:rsidR="00C77979" w:rsidRPr="00813D26">
        <w:t>subsection (</w:t>
      </w:r>
      <w:r w:rsidRPr="00813D26">
        <w:t>2), an assistance animal may be under the control of a person even if it is not under the person’s direct physical control.</w:t>
      </w:r>
    </w:p>
    <w:p w14:paraId="61A25BF5" w14:textId="77777777" w:rsidR="00113DDA" w:rsidRPr="00813D26" w:rsidRDefault="00113DDA" w:rsidP="00113DDA">
      <w:pPr>
        <w:pStyle w:val="subsection"/>
      </w:pPr>
      <w:r w:rsidRPr="00813D26">
        <w:tab/>
        <w:t>(4)</w:t>
      </w:r>
      <w:r w:rsidRPr="00813D26">
        <w:tab/>
        <w:t xml:space="preserve">This Part does not render it unlawful for a person (the </w:t>
      </w:r>
      <w:r w:rsidRPr="00813D26">
        <w:rPr>
          <w:b/>
          <w:i/>
        </w:rPr>
        <w:t>discriminator</w:t>
      </w:r>
      <w:r w:rsidRPr="00813D26">
        <w:t>) to discriminate against the person with the disability on the ground of the disability, if:</w:t>
      </w:r>
    </w:p>
    <w:p w14:paraId="2CAEC3CF" w14:textId="77777777" w:rsidR="00113DDA" w:rsidRPr="00813D26" w:rsidRDefault="00113DDA" w:rsidP="00113DDA">
      <w:pPr>
        <w:pStyle w:val="paragraph"/>
      </w:pPr>
      <w:r w:rsidRPr="00813D26">
        <w:tab/>
        <w:t>(a)</w:t>
      </w:r>
      <w:r w:rsidRPr="00813D26">
        <w:tab/>
        <w:t>the discriminator reasonably suspects that the assistance animal has an infectious disease; and</w:t>
      </w:r>
    </w:p>
    <w:p w14:paraId="479AB510" w14:textId="77777777" w:rsidR="00113DDA" w:rsidRPr="00813D26" w:rsidRDefault="00113DDA" w:rsidP="00113DDA">
      <w:pPr>
        <w:pStyle w:val="paragraph"/>
      </w:pPr>
      <w:r w:rsidRPr="00813D26">
        <w:tab/>
        <w:t>(b)</w:t>
      </w:r>
      <w:r w:rsidRPr="00813D26">
        <w:tab/>
        <w:t>the discrimination is reasonably necessary to protect public health or the health of other animals.</w:t>
      </w:r>
    </w:p>
    <w:p w14:paraId="152110FD" w14:textId="77777777" w:rsidR="00113DDA" w:rsidRPr="00813D26" w:rsidRDefault="00113DDA" w:rsidP="00113DDA">
      <w:pPr>
        <w:pStyle w:val="subsection"/>
      </w:pPr>
      <w:r w:rsidRPr="00813D26">
        <w:tab/>
        <w:t>(5)</w:t>
      </w:r>
      <w:r w:rsidRPr="00813D26">
        <w:tab/>
        <w:t>This Part does not render it unlawful for a person to request the person with the disability to produce evidence that:</w:t>
      </w:r>
    </w:p>
    <w:p w14:paraId="30957C26" w14:textId="77777777" w:rsidR="00113DDA" w:rsidRPr="00813D26" w:rsidRDefault="00113DDA" w:rsidP="00113DDA">
      <w:pPr>
        <w:pStyle w:val="paragraph"/>
      </w:pPr>
      <w:r w:rsidRPr="00813D26">
        <w:tab/>
        <w:t>(a)</w:t>
      </w:r>
      <w:r w:rsidRPr="00813D26">
        <w:tab/>
        <w:t>the animal is an assistance animal; or</w:t>
      </w:r>
    </w:p>
    <w:p w14:paraId="71C88728" w14:textId="77777777" w:rsidR="00113DDA" w:rsidRPr="00813D26" w:rsidRDefault="00113DDA" w:rsidP="00113DDA">
      <w:pPr>
        <w:pStyle w:val="paragraph"/>
      </w:pPr>
      <w:r w:rsidRPr="00813D26">
        <w:tab/>
        <w:t>(b)</w:t>
      </w:r>
      <w:r w:rsidRPr="00813D26">
        <w:tab/>
        <w:t>the animal is trained to meet standards of hygiene and behaviour that are appropriate for an animal in a public place.</w:t>
      </w:r>
    </w:p>
    <w:p w14:paraId="34F60311" w14:textId="77777777" w:rsidR="00113DDA" w:rsidRPr="00813D26" w:rsidRDefault="00113DDA" w:rsidP="00113DDA">
      <w:pPr>
        <w:pStyle w:val="subsection"/>
      </w:pPr>
      <w:r w:rsidRPr="00813D26">
        <w:tab/>
        <w:t>(6)</w:t>
      </w:r>
      <w:r w:rsidRPr="00813D26">
        <w:tab/>
        <w:t xml:space="preserve">This Part does not render it unlawful for a person (the </w:t>
      </w:r>
      <w:r w:rsidRPr="00813D26">
        <w:rPr>
          <w:b/>
          <w:i/>
        </w:rPr>
        <w:t>discriminator</w:t>
      </w:r>
      <w:r w:rsidRPr="00813D26">
        <w:t>) to discriminate against the person with the disability on the ground that the person with the disability has the assistance animal, if:</w:t>
      </w:r>
    </w:p>
    <w:p w14:paraId="5CE06EA1" w14:textId="77777777" w:rsidR="00113DDA" w:rsidRPr="00813D26" w:rsidRDefault="00113DDA" w:rsidP="00113DDA">
      <w:pPr>
        <w:pStyle w:val="paragraph"/>
      </w:pPr>
      <w:r w:rsidRPr="00813D26">
        <w:tab/>
        <w:t>(a)</w:t>
      </w:r>
      <w:r w:rsidRPr="00813D26">
        <w:tab/>
        <w:t xml:space="preserve">the discriminator requests or requires the person with the disability to produce evidence referred to in </w:t>
      </w:r>
      <w:r w:rsidR="00C77979" w:rsidRPr="00813D26">
        <w:t>subsection (</w:t>
      </w:r>
      <w:r w:rsidRPr="00813D26">
        <w:t>5); and</w:t>
      </w:r>
    </w:p>
    <w:p w14:paraId="2900ECF5" w14:textId="77777777" w:rsidR="00113DDA" w:rsidRPr="00813D26" w:rsidRDefault="00113DDA" w:rsidP="00113DDA">
      <w:pPr>
        <w:pStyle w:val="paragraph"/>
      </w:pPr>
      <w:r w:rsidRPr="00813D26">
        <w:tab/>
        <w:t>(b)</w:t>
      </w:r>
      <w:r w:rsidRPr="00813D26">
        <w:tab/>
        <w:t>the person with the disability neither:</w:t>
      </w:r>
    </w:p>
    <w:p w14:paraId="238F3E02" w14:textId="77777777" w:rsidR="00113DDA" w:rsidRPr="00813D26" w:rsidRDefault="00113DDA" w:rsidP="00113DDA">
      <w:pPr>
        <w:pStyle w:val="paragraphsub"/>
      </w:pPr>
      <w:r w:rsidRPr="00813D26">
        <w:tab/>
        <w:t>(i)</w:t>
      </w:r>
      <w:r w:rsidRPr="00813D26">
        <w:tab/>
        <w:t>produces evidence that the animal is an assistance animal; nor</w:t>
      </w:r>
    </w:p>
    <w:p w14:paraId="494AA5BF" w14:textId="77777777" w:rsidR="00113DDA" w:rsidRPr="00813D26" w:rsidRDefault="00113DDA" w:rsidP="00113DDA">
      <w:pPr>
        <w:pStyle w:val="paragraphsub"/>
      </w:pPr>
      <w:r w:rsidRPr="00813D26">
        <w:tab/>
        <w:t>(ii)</w:t>
      </w:r>
      <w:r w:rsidRPr="00813D26">
        <w:tab/>
        <w:t>produces evidence that the animal is trained to meet standards of hygiene and behaviour that are appropriate for an animal in a public place.</w:t>
      </w:r>
    </w:p>
    <w:p w14:paraId="4FC5741E" w14:textId="77777777" w:rsidR="00113DDA" w:rsidRPr="00813D26" w:rsidRDefault="00113DDA" w:rsidP="00113DDA">
      <w:pPr>
        <w:pStyle w:val="subsection"/>
      </w:pPr>
      <w:r w:rsidRPr="00813D26">
        <w:tab/>
        <w:t>(7)</w:t>
      </w:r>
      <w:r w:rsidRPr="00813D26">
        <w:tab/>
        <w:t>This Part does not affect the liability of a person for damage to property caused by an assistance animal.</w:t>
      </w:r>
    </w:p>
    <w:p w14:paraId="650473AB" w14:textId="77777777" w:rsidR="001A10E6" w:rsidRPr="00813D26" w:rsidRDefault="001A10E6" w:rsidP="001A10E6">
      <w:pPr>
        <w:pStyle w:val="ActHead5"/>
      </w:pPr>
      <w:bookmarkStart w:id="64" w:name="_Toc119076427"/>
      <w:r w:rsidRPr="000044BF">
        <w:rPr>
          <w:rStyle w:val="CharSectno"/>
        </w:rPr>
        <w:t>55</w:t>
      </w:r>
      <w:r w:rsidRPr="00813D26">
        <w:t xml:space="preserve">  Commission may grant exemptions</w:t>
      </w:r>
      <w:bookmarkEnd w:id="64"/>
    </w:p>
    <w:p w14:paraId="76D65FFA" w14:textId="77777777" w:rsidR="001A10E6" w:rsidRPr="00813D26" w:rsidRDefault="001A10E6" w:rsidP="001A10E6">
      <w:pPr>
        <w:pStyle w:val="subsection"/>
      </w:pPr>
      <w:r w:rsidRPr="00813D26">
        <w:tab/>
        <w:t>(1)</w:t>
      </w:r>
      <w:r w:rsidRPr="00813D26">
        <w:tab/>
        <w:t>The Commission may, on application by:</w:t>
      </w:r>
    </w:p>
    <w:p w14:paraId="192CF980" w14:textId="77777777" w:rsidR="001A10E6" w:rsidRPr="00813D26" w:rsidRDefault="001A10E6" w:rsidP="001A10E6">
      <w:pPr>
        <w:pStyle w:val="paragraph"/>
      </w:pPr>
      <w:r w:rsidRPr="00813D26">
        <w:tab/>
        <w:t>(a)</w:t>
      </w:r>
      <w:r w:rsidRPr="00813D26">
        <w:tab/>
        <w:t>a person:</w:t>
      </w:r>
    </w:p>
    <w:p w14:paraId="6D6C6AC1" w14:textId="77777777" w:rsidR="001A10E6" w:rsidRPr="00813D26" w:rsidRDefault="001A10E6" w:rsidP="001A10E6">
      <w:pPr>
        <w:pStyle w:val="paragraphsub"/>
      </w:pPr>
      <w:r w:rsidRPr="00813D26">
        <w:tab/>
        <w:t>(i)</w:t>
      </w:r>
      <w:r w:rsidRPr="00813D26">
        <w:tab/>
        <w:t>on that person’s own behalf; or</w:t>
      </w:r>
    </w:p>
    <w:p w14:paraId="73486459" w14:textId="77777777" w:rsidR="001A10E6" w:rsidRPr="00813D26" w:rsidRDefault="001A10E6" w:rsidP="001A10E6">
      <w:pPr>
        <w:pStyle w:val="paragraphsub"/>
      </w:pPr>
      <w:r w:rsidRPr="00813D26">
        <w:tab/>
        <w:t>(ii)</w:t>
      </w:r>
      <w:r w:rsidRPr="00813D26">
        <w:tab/>
        <w:t>on behalf of that person and another person or other persons; or</w:t>
      </w:r>
    </w:p>
    <w:p w14:paraId="3B3E9C73" w14:textId="77777777" w:rsidR="001A10E6" w:rsidRPr="00813D26" w:rsidRDefault="001A10E6" w:rsidP="001A10E6">
      <w:pPr>
        <w:pStyle w:val="paragraphsub"/>
      </w:pPr>
      <w:r w:rsidRPr="00813D26">
        <w:tab/>
        <w:t>(iii)</w:t>
      </w:r>
      <w:r w:rsidRPr="00813D26">
        <w:tab/>
        <w:t>on behalf of another person or other persons; or</w:t>
      </w:r>
    </w:p>
    <w:p w14:paraId="6C04B3D4" w14:textId="77777777" w:rsidR="001A10E6" w:rsidRPr="00813D26" w:rsidRDefault="001A10E6" w:rsidP="001A10E6">
      <w:pPr>
        <w:pStyle w:val="paragraph"/>
      </w:pPr>
      <w:r w:rsidRPr="00813D26">
        <w:tab/>
        <w:t>(b)</w:t>
      </w:r>
      <w:r w:rsidRPr="00813D26">
        <w:tab/>
        <w:t>2 or more persons:</w:t>
      </w:r>
    </w:p>
    <w:p w14:paraId="0B73B3DF" w14:textId="77777777" w:rsidR="001A10E6" w:rsidRPr="00813D26" w:rsidRDefault="001A10E6" w:rsidP="001A10E6">
      <w:pPr>
        <w:pStyle w:val="paragraphsub"/>
      </w:pPr>
      <w:r w:rsidRPr="00813D26">
        <w:tab/>
        <w:t>(i)</w:t>
      </w:r>
      <w:r w:rsidRPr="00813D26">
        <w:tab/>
        <w:t>on their own behalf; or</w:t>
      </w:r>
    </w:p>
    <w:p w14:paraId="70C81C32" w14:textId="77777777" w:rsidR="001A10E6" w:rsidRPr="00813D26" w:rsidRDefault="001A10E6" w:rsidP="001A10E6">
      <w:pPr>
        <w:pStyle w:val="paragraphsub"/>
      </w:pPr>
      <w:r w:rsidRPr="00813D26">
        <w:tab/>
        <w:t>(ii)</w:t>
      </w:r>
      <w:r w:rsidRPr="00813D26">
        <w:tab/>
        <w:t>on behalf of themselves and another person or other persons; or</w:t>
      </w:r>
    </w:p>
    <w:p w14:paraId="47EE8E1E" w14:textId="77777777" w:rsidR="001A10E6" w:rsidRPr="00813D26" w:rsidRDefault="001A10E6" w:rsidP="001A10E6">
      <w:pPr>
        <w:pStyle w:val="paragraphsub"/>
      </w:pPr>
      <w:r w:rsidRPr="00813D26">
        <w:tab/>
        <w:t>(iii)</w:t>
      </w:r>
      <w:r w:rsidRPr="00813D26">
        <w:tab/>
        <w:t>on behalf of another person or other persons;</w:t>
      </w:r>
    </w:p>
    <w:p w14:paraId="25CEFABA" w14:textId="77777777" w:rsidR="001A10E6" w:rsidRPr="00813D26" w:rsidRDefault="001A10E6" w:rsidP="001A10E6">
      <w:pPr>
        <w:pStyle w:val="subsection2"/>
      </w:pPr>
      <w:r w:rsidRPr="00813D26">
        <w:t>by instrument grant to the person or persons to whom the application relates, as the case may be, an exemption from the operation of a provision of Division</w:t>
      </w:r>
      <w:r w:rsidR="00C77979" w:rsidRPr="00813D26">
        <w:t> </w:t>
      </w:r>
      <w:r w:rsidRPr="00813D26">
        <w:t>1 or 2, as specified in the instrument.</w:t>
      </w:r>
    </w:p>
    <w:p w14:paraId="107585A5" w14:textId="77777777" w:rsidR="001A10E6" w:rsidRPr="00813D26" w:rsidRDefault="001A10E6" w:rsidP="001A10E6">
      <w:pPr>
        <w:pStyle w:val="subsection"/>
      </w:pPr>
      <w:r w:rsidRPr="00813D26">
        <w:tab/>
        <w:t>(2)</w:t>
      </w:r>
      <w:r w:rsidRPr="00813D26">
        <w:tab/>
        <w:t>The Commission may, on application by a person to, or in respect of, whom an exemption from a provision of Division</w:t>
      </w:r>
      <w:r w:rsidR="00C77979" w:rsidRPr="00813D26">
        <w:t> </w:t>
      </w:r>
      <w:r w:rsidRPr="00813D26">
        <w:t xml:space="preserve">1 or 2 has been granted under </w:t>
      </w:r>
      <w:r w:rsidR="00C77979" w:rsidRPr="00813D26">
        <w:t>subsection (</w:t>
      </w:r>
      <w:r w:rsidRPr="00813D26">
        <w:t>1), being an application made before the expiration of the period to which the exemption was granted, grant a further exemption from the operation of that provision.</w:t>
      </w:r>
    </w:p>
    <w:p w14:paraId="0794B6C7" w14:textId="77777777" w:rsidR="001A10E6" w:rsidRPr="00813D26" w:rsidRDefault="001A10E6" w:rsidP="001A10E6">
      <w:pPr>
        <w:pStyle w:val="subsection"/>
      </w:pPr>
      <w:r w:rsidRPr="00813D26">
        <w:tab/>
        <w:t>(3)</w:t>
      </w:r>
      <w:r w:rsidRPr="00813D26">
        <w:tab/>
        <w:t xml:space="preserve">An exemption granted under </w:t>
      </w:r>
      <w:r w:rsidR="00C77979" w:rsidRPr="00813D26">
        <w:t>subsection (</w:t>
      </w:r>
      <w:r w:rsidRPr="00813D26">
        <w:t>1), or further exemption, from the operation of a provision of Division</w:t>
      </w:r>
      <w:r w:rsidR="00C77979" w:rsidRPr="00813D26">
        <w:t> </w:t>
      </w:r>
      <w:r w:rsidRPr="00813D26">
        <w:t>1 or 2:</w:t>
      </w:r>
    </w:p>
    <w:p w14:paraId="6F34ADBB" w14:textId="77777777" w:rsidR="001A10E6" w:rsidRPr="00813D26" w:rsidRDefault="001A10E6" w:rsidP="001A10E6">
      <w:pPr>
        <w:pStyle w:val="paragraph"/>
      </w:pPr>
      <w:r w:rsidRPr="00813D26">
        <w:tab/>
        <w:t>(a)</w:t>
      </w:r>
      <w:r w:rsidRPr="00813D26">
        <w:tab/>
        <w:t>may be granted subject to such terms and conditions as are specified in the instrument; and</w:t>
      </w:r>
    </w:p>
    <w:p w14:paraId="52F9DD09" w14:textId="77777777" w:rsidR="001A10E6" w:rsidRPr="00813D26" w:rsidRDefault="001A10E6" w:rsidP="001A10E6">
      <w:pPr>
        <w:pStyle w:val="paragraph"/>
      </w:pPr>
      <w:r w:rsidRPr="00813D26">
        <w:tab/>
        <w:t>(b)</w:t>
      </w:r>
      <w:r w:rsidRPr="00813D26">
        <w:tab/>
        <w:t>may be expressed to apply only in such circumstances, or in relation to such activities, as are specified in the instrument; and</w:t>
      </w:r>
    </w:p>
    <w:p w14:paraId="56A19715" w14:textId="77777777" w:rsidR="001A10E6" w:rsidRPr="00813D26" w:rsidRDefault="001A10E6" w:rsidP="001A10E6">
      <w:pPr>
        <w:pStyle w:val="paragraph"/>
      </w:pPr>
      <w:r w:rsidRPr="00813D26">
        <w:tab/>
        <w:t>(c)</w:t>
      </w:r>
      <w:r w:rsidRPr="00813D26">
        <w:tab/>
        <w:t>are to be granted for a specified period not exceeding 5 years.</w:t>
      </w:r>
    </w:p>
    <w:p w14:paraId="102DE14A" w14:textId="77777777" w:rsidR="001A10E6" w:rsidRPr="00813D26" w:rsidRDefault="001A10E6" w:rsidP="001A10E6">
      <w:pPr>
        <w:pStyle w:val="ActHead5"/>
      </w:pPr>
      <w:bookmarkStart w:id="65" w:name="_Toc119076428"/>
      <w:r w:rsidRPr="000044BF">
        <w:rPr>
          <w:rStyle w:val="CharSectno"/>
        </w:rPr>
        <w:t>56</w:t>
      </w:r>
      <w:r w:rsidRPr="00813D26">
        <w:t xml:space="preserve">  Review by Administrative Appeals Tribunal</w:t>
      </w:r>
      <w:bookmarkEnd w:id="65"/>
    </w:p>
    <w:p w14:paraId="4B28937F" w14:textId="77777777" w:rsidR="001A10E6" w:rsidRPr="00813D26" w:rsidRDefault="001A10E6" w:rsidP="001A10E6">
      <w:pPr>
        <w:pStyle w:val="subsection"/>
      </w:pPr>
      <w:r w:rsidRPr="00813D26">
        <w:tab/>
      </w:r>
      <w:r w:rsidRPr="00813D26">
        <w:tab/>
        <w:t>Applications may be made to the Administrative Appeals Tribunal for a review of decisions made by the Commission under section</w:t>
      </w:r>
      <w:r w:rsidR="00C77979" w:rsidRPr="00813D26">
        <w:t> </w:t>
      </w:r>
      <w:r w:rsidRPr="00813D26">
        <w:t>55.</w:t>
      </w:r>
    </w:p>
    <w:p w14:paraId="6EAF5124" w14:textId="77777777" w:rsidR="001A10E6" w:rsidRPr="00813D26" w:rsidRDefault="001A10E6" w:rsidP="001A10E6">
      <w:pPr>
        <w:pStyle w:val="ActHead5"/>
      </w:pPr>
      <w:bookmarkStart w:id="66" w:name="_Toc119076429"/>
      <w:r w:rsidRPr="000044BF">
        <w:rPr>
          <w:rStyle w:val="CharSectno"/>
        </w:rPr>
        <w:t>57</w:t>
      </w:r>
      <w:r w:rsidRPr="00813D26">
        <w:t xml:space="preserve">  Notice of decisions to be published</w:t>
      </w:r>
      <w:bookmarkEnd w:id="66"/>
    </w:p>
    <w:p w14:paraId="56C8C265" w14:textId="77777777" w:rsidR="001A10E6" w:rsidRPr="00813D26" w:rsidRDefault="001A10E6" w:rsidP="001A10E6">
      <w:pPr>
        <w:pStyle w:val="subsection"/>
      </w:pPr>
      <w:r w:rsidRPr="00813D26">
        <w:tab/>
        <w:t>(1)</w:t>
      </w:r>
      <w:r w:rsidRPr="00813D26">
        <w:tab/>
        <w:t>The Commission, not later than one month after it makes a decision under section</w:t>
      </w:r>
      <w:r w:rsidR="00C77979" w:rsidRPr="00813D26">
        <w:t> </w:t>
      </w:r>
      <w:r w:rsidRPr="00813D26">
        <w:t xml:space="preserve">55, is to cause to be published in the </w:t>
      </w:r>
      <w:r w:rsidRPr="00813D26">
        <w:rPr>
          <w:i/>
        </w:rPr>
        <w:t xml:space="preserve">Gazette </w:t>
      </w:r>
      <w:r w:rsidRPr="00813D26">
        <w:t>a notice of the making of the decision:</w:t>
      </w:r>
    </w:p>
    <w:p w14:paraId="6ED68151" w14:textId="77777777" w:rsidR="001A10E6" w:rsidRPr="00813D26" w:rsidRDefault="001A10E6" w:rsidP="001A10E6">
      <w:pPr>
        <w:pStyle w:val="paragraph"/>
      </w:pPr>
      <w:r w:rsidRPr="00813D26">
        <w:tab/>
        <w:t>(a)</w:t>
      </w:r>
      <w:r w:rsidRPr="00813D26">
        <w:tab/>
        <w:t>setting out its findings on material questions of facts; and</w:t>
      </w:r>
    </w:p>
    <w:p w14:paraId="362BFE75" w14:textId="77777777" w:rsidR="001A10E6" w:rsidRPr="00813D26" w:rsidRDefault="001A10E6" w:rsidP="001A10E6">
      <w:pPr>
        <w:pStyle w:val="paragraph"/>
      </w:pPr>
      <w:r w:rsidRPr="00813D26">
        <w:tab/>
        <w:t>(b)</w:t>
      </w:r>
      <w:r w:rsidRPr="00813D26">
        <w:tab/>
        <w:t>referring to the evidence on which those findings were based; and</w:t>
      </w:r>
    </w:p>
    <w:p w14:paraId="50CD960F" w14:textId="77777777" w:rsidR="001A10E6" w:rsidRPr="00813D26" w:rsidRDefault="001A10E6" w:rsidP="001A10E6">
      <w:pPr>
        <w:pStyle w:val="paragraph"/>
      </w:pPr>
      <w:r w:rsidRPr="00813D26">
        <w:tab/>
        <w:t>(c)</w:t>
      </w:r>
      <w:r w:rsidRPr="00813D26">
        <w:tab/>
        <w:t>giving the reasons for the making of the decision; and</w:t>
      </w:r>
    </w:p>
    <w:p w14:paraId="7A02A931" w14:textId="77777777" w:rsidR="001A10E6" w:rsidRPr="00813D26" w:rsidRDefault="001A10E6" w:rsidP="001A10E6">
      <w:pPr>
        <w:pStyle w:val="paragraph"/>
      </w:pPr>
      <w:r w:rsidRPr="00813D26">
        <w:tab/>
        <w:t>(d)</w:t>
      </w:r>
      <w:r w:rsidRPr="00813D26">
        <w:tab/>
        <w:t xml:space="preserve">containing a statement to the effect that, subject to the </w:t>
      </w:r>
      <w:r w:rsidRPr="00813D26">
        <w:rPr>
          <w:i/>
        </w:rPr>
        <w:t>Administrative Appeals Tribunal Act 1975</w:t>
      </w:r>
      <w:r w:rsidRPr="00813D26">
        <w:t>, application may be made to the Administrative Appeals Tribunal for a review of the decision to which the notice relates by or on behalf of any person or persons whose interests are affected by the decision.</w:t>
      </w:r>
    </w:p>
    <w:p w14:paraId="5321C4A5" w14:textId="77777777" w:rsidR="001A10E6" w:rsidRPr="00813D26" w:rsidRDefault="001A10E6" w:rsidP="001A10E6">
      <w:pPr>
        <w:pStyle w:val="subsection"/>
      </w:pPr>
      <w:r w:rsidRPr="00813D26">
        <w:tab/>
        <w:t>(2)</w:t>
      </w:r>
      <w:r w:rsidRPr="00813D26">
        <w:tab/>
        <w:t xml:space="preserve">Any failure to comply with the requirements of </w:t>
      </w:r>
      <w:r w:rsidR="00C77979" w:rsidRPr="00813D26">
        <w:t>subsection (</w:t>
      </w:r>
      <w:r w:rsidRPr="00813D26">
        <w:t>1) in relation to a decision does not affect the validity of the decision.</w:t>
      </w:r>
    </w:p>
    <w:p w14:paraId="5181D3EB" w14:textId="77777777" w:rsidR="001A10E6" w:rsidRPr="00813D26" w:rsidRDefault="001A10E6" w:rsidP="001A10E6">
      <w:pPr>
        <w:pStyle w:val="ActHead5"/>
      </w:pPr>
      <w:bookmarkStart w:id="67" w:name="_Toc119076430"/>
      <w:r w:rsidRPr="000044BF">
        <w:rPr>
          <w:rStyle w:val="CharSectno"/>
        </w:rPr>
        <w:t>58</w:t>
      </w:r>
      <w:r w:rsidRPr="00813D26">
        <w:t xml:space="preserve">  Effect of exemptions</w:t>
      </w:r>
      <w:bookmarkEnd w:id="67"/>
    </w:p>
    <w:p w14:paraId="7CABC060" w14:textId="77777777" w:rsidR="001A10E6" w:rsidRPr="00813D26" w:rsidRDefault="001A10E6" w:rsidP="001A10E6">
      <w:pPr>
        <w:pStyle w:val="subsection"/>
      </w:pPr>
      <w:r w:rsidRPr="00813D26">
        <w:tab/>
      </w:r>
      <w:r w:rsidRPr="00813D26">
        <w:tab/>
        <w:t xml:space="preserve">This Part does not render it unlawful for a person who has been granted an exemption from a provision of </w:t>
      </w:r>
      <w:r w:rsidR="002871E0" w:rsidRPr="00813D26">
        <w:t>Division</w:t>
      </w:r>
      <w:r w:rsidR="00C77979" w:rsidRPr="00813D26">
        <w:t> </w:t>
      </w:r>
      <w:r w:rsidR="002871E0" w:rsidRPr="00813D26">
        <w:t>1 or 2</w:t>
      </w:r>
      <w:r w:rsidRPr="00813D26">
        <w:t>, or a person in the employment or under the direction or control of a person who has been granted such an exemption, to do an act in accordance with the provisions of the instrument by which the exemption was granted.</w:t>
      </w:r>
    </w:p>
    <w:p w14:paraId="64001331" w14:textId="77777777" w:rsidR="001A10E6" w:rsidRPr="00813D26" w:rsidRDefault="001A10E6" w:rsidP="00F96A12">
      <w:pPr>
        <w:pStyle w:val="ActHead2"/>
        <w:pageBreakBefore/>
      </w:pPr>
      <w:bookmarkStart w:id="68" w:name="_Toc119076431"/>
      <w:r w:rsidRPr="000044BF">
        <w:rPr>
          <w:rStyle w:val="CharPartNo"/>
        </w:rPr>
        <w:t>Part</w:t>
      </w:r>
      <w:r w:rsidR="00C77979" w:rsidRPr="000044BF">
        <w:rPr>
          <w:rStyle w:val="CharPartNo"/>
        </w:rPr>
        <w:t> </w:t>
      </w:r>
      <w:r w:rsidRPr="000044BF">
        <w:rPr>
          <w:rStyle w:val="CharPartNo"/>
        </w:rPr>
        <w:t>3</w:t>
      </w:r>
      <w:r w:rsidRPr="00813D26">
        <w:t>—</w:t>
      </w:r>
      <w:r w:rsidRPr="000044BF">
        <w:rPr>
          <w:rStyle w:val="CharPartText"/>
        </w:rPr>
        <w:t>Action plans</w:t>
      </w:r>
      <w:bookmarkEnd w:id="68"/>
    </w:p>
    <w:p w14:paraId="71ED236D" w14:textId="77777777" w:rsidR="001A10E6" w:rsidRPr="00813D26" w:rsidRDefault="00596E01" w:rsidP="001A10E6">
      <w:pPr>
        <w:pStyle w:val="Header"/>
      </w:pPr>
      <w:r w:rsidRPr="000044BF">
        <w:rPr>
          <w:rStyle w:val="CharDivNo"/>
        </w:rPr>
        <w:t xml:space="preserve"> </w:t>
      </w:r>
      <w:r w:rsidRPr="000044BF">
        <w:rPr>
          <w:rStyle w:val="CharDivText"/>
        </w:rPr>
        <w:t xml:space="preserve"> </w:t>
      </w:r>
    </w:p>
    <w:p w14:paraId="31750AA1" w14:textId="77777777" w:rsidR="00113DDA" w:rsidRPr="00813D26" w:rsidRDefault="00113DDA" w:rsidP="00113DDA">
      <w:pPr>
        <w:pStyle w:val="ActHead5"/>
      </w:pPr>
      <w:bookmarkStart w:id="69" w:name="_Toc119076432"/>
      <w:r w:rsidRPr="000044BF">
        <w:rPr>
          <w:rStyle w:val="CharSectno"/>
        </w:rPr>
        <w:t>59</w:t>
      </w:r>
      <w:r w:rsidRPr="00813D26">
        <w:t xml:space="preserve">  Scope</w:t>
      </w:r>
      <w:bookmarkEnd w:id="69"/>
    </w:p>
    <w:p w14:paraId="72258A0B" w14:textId="77777777" w:rsidR="00113DDA" w:rsidRPr="00813D26" w:rsidRDefault="00113DDA" w:rsidP="00113DDA">
      <w:pPr>
        <w:pStyle w:val="subsection"/>
      </w:pPr>
      <w:r w:rsidRPr="00813D26">
        <w:tab/>
      </w:r>
      <w:r w:rsidRPr="00813D26">
        <w:tab/>
        <w:t xml:space="preserve">This Part applies in relation to a person (the </w:t>
      </w:r>
      <w:r w:rsidRPr="00813D26">
        <w:rPr>
          <w:b/>
          <w:i/>
        </w:rPr>
        <w:t>action planner</w:t>
      </w:r>
      <w:r w:rsidRPr="00813D26">
        <w:t>) who, under Part</w:t>
      </w:r>
      <w:r w:rsidR="00C77979" w:rsidRPr="00813D26">
        <w:t> </w:t>
      </w:r>
      <w:r w:rsidRPr="00813D26">
        <w:t>2, is prohibited from discriminating against another person on the ground of a disability of the other person.</w:t>
      </w:r>
    </w:p>
    <w:p w14:paraId="252DB3BF" w14:textId="77777777" w:rsidR="001A10E6" w:rsidRPr="00813D26" w:rsidRDefault="001A10E6" w:rsidP="001A10E6">
      <w:pPr>
        <w:pStyle w:val="ActHead5"/>
      </w:pPr>
      <w:bookmarkStart w:id="70" w:name="_Toc119076433"/>
      <w:r w:rsidRPr="000044BF">
        <w:rPr>
          <w:rStyle w:val="CharSectno"/>
        </w:rPr>
        <w:t>60</w:t>
      </w:r>
      <w:r w:rsidRPr="00813D26">
        <w:t xml:space="preserve">  Action plans</w:t>
      </w:r>
      <w:bookmarkEnd w:id="70"/>
    </w:p>
    <w:p w14:paraId="655561A7" w14:textId="77777777" w:rsidR="001A10E6" w:rsidRPr="00813D26" w:rsidRDefault="001A10E6" w:rsidP="001A10E6">
      <w:pPr>
        <w:pStyle w:val="subsection"/>
      </w:pPr>
      <w:r w:rsidRPr="00813D26">
        <w:tab/>
      </w:r>
      <w:r w:rsidRPr="00813D26">
        <w:tab/>
      </w:r>
      <w:r w:rsidR="00113DDA" w:rsidRPr="00813D26">
        <w:t>The action planner</w:t>
      </w:r>
      <w:r w:rsidRPr="00813D26">
        <w:t xml:space="preserve"> may prepare and implement an action plan.</w:t>
      </w:r>
    </w:p>
    <w:p w14:paraId="17903783" w14:textId="77777777" w:rsidR="001A10E6" w:rsidRPr="00813D26" w:rsidRDefault="001A10E6" w:rsidP="001A10E6">
      <w:pPr>
        <w:pStyle w:val="ActHead5"/>
      </w:pPr>
      <w:bookmarkStart w:id="71" w:name="_Toc119076434"/>
      <w:r w:rsidRPr="000044BF">
        <w:rPr>
          <w:rStyle w:val="CharSectno"/>
        </w:rPr>
        <w:t>61</w:t>
      </w:r>
      <w:r w:rsidRPr="00813D26">
        <w:t xml:space="preserve">  Provisions of action plans</w:t>
      </w:r>
      <w:bookmarkEnd w:id="71"/>
    </w:p>
    <w:p w14:paraId="12AE4907" w14:textId="77777777" w:rsidR="001A10E6" w:rsidRPr="00813D26" w:rsidRDefault="001A10E6" w:rsidP="001A10E6">
      <w:pPr>
        <w:pStyle w:val="subsection"/>
      </w:pPr>
      <w:r w:rsidRPr="00813D26">
        <w:tab/>
      </w:r>
      <w:r w:rsidRPr="00813D26">
        <w:tab/>
        <w:t>The action plan must include provisions relating to:</w:t>
      </w:r>
    </w:p>
    <w:p w14:paraId="43343A01" w14:textId="77777777" w:rsidR="001A10E6" w:rsidRPr="00813D26" w:rsidRDefault="001A10E6" w:rsidP="001A10E6">
      <w:pPr>
        <w:pStyle w:val="paragraph"/>
      </w:pPr>
      <w:r w:rsidRPr="00813D26">
        <w:tab/>
        <w:t>(a)</w:t>
      </w:r>
      <w:r w:rsidRPr="00813D26">
        <w:tab/>
        <w:t>the devising of policies and programs to achieve the objects of this Act; and</w:t>
      </w:r>
    </w:p>
    <w:p w14:paraId="45A21580" w14:textId="77777777" w:rsidR="001A10E6" w:rsidRPr="00813D26" w:rsidRDefault="001A10E6" w:rsidP="001A10E6">
      <w:pPr>
        <w:pStyle w:val="paragraph"/>
      </w:pPr>
      <w:r w:rsidRPr="00813D26">
        <w:tab/>
        <w:t>(b)</w:t>
      </w:r>
      <w:r w:rsidRPr="00813D26">
        <w:tab/>
        <w:t xml:space="preserve">the communication of these policies and programs to persons within the </w:t>
      </w:r>
      <w:r w:rsidR="00113DDA" w:rsidRPr="00813D26">
        <w:t>action planner</w:t>
      </w:r>
      <w:r w:rsidRPr="00813D26">
        <w:t>; and</w:t>
      </w:r>
    </w:p>
    <w:p w14:paraId="761FA0DF" w14:textId="77777777" w:rsidR="001A10E6" w:rsidRPr="00813D26" w:rsidRDefault="001A10E6" w:rsidP="001A10E6">
      <w:pPr>
        <w:pStyle w:val="paragraph"/>
      </w:pPr>
      <w:r w:rsidRPr="00813D26">
        <w:tab/>
        <w:t>(c)</w:t>
      </w:r>
      <w:r w:rsidRPr="00813D26">
        <w:tab/>
        <w:t xml:space="preserve">the review of practices within the </w:t>
      </w:r>
      <w:r w:rsidR="00113DDA" w:rsidRPr="00813D26">
        <w:t>action planner</w:t>
      </w:r>
      <w:r w:rsidRPr="00813D26">
        <w:t xml:space="preserve"> with a view to the identification of any discriminatory practices; and</w:t>
      </w:r>
    </w:p>
    <w:p w14:paraId="366B6EE4" w14:textId="77777777" w:rsidR="001A10E6" w:rsidRPr="00813D26" w:rsidRDefault="001A10E6" w:rsidP="001A10E6">
      <w:pPr>
        <w:pStyle w:val="paragraph"/>
      </w:pPr>
      <w:r w:rsidRPr="00813D26">
        <w:tab/>
        <w:t>(d)</w:t>
      </w:r>
      <w:r w:rsidRPr="00813D26">
        <w:tab/>
        <w:t>the setting of goals and targets, where these may reasonably be determined against which the success of the plan in achieving the objects of the Act may be assessed; and</w:t>
      </w:r>
    </w:p>
    <w:p w14:paraId="5289FF9D" w14:textId="77777777" w:rsidR="001A10E6" w:rsidRPr="00813D26" w:rsidRDefault="001A10E6" w:rsidP="001A10E6">
      <w:pPr>
        <w:pStyle w:val="paragraph"/>
      </w:pPr>
      <w:r w:rsidRPr="00813D26">
        <w:tab/>
        <w:t>(e)</w:t>
      </w:r>
      <w:r w:rsidRPr="00813D26">
        <w:tab/>
        <w:t xml:space="preserve">the means, other than those referred to in </w:t>
      </w:r>
      <w:r w:rsidR="00C77979" w:rsidRPr="00813D26">
        <w:t>paragraph (</w:t>
      </w:r>
      <w:r w:rsidRPr="00813D26">
        <w:t xml:space="preserve">d), of evaluating the policies and programs referred to in </w:t>
      </w:r>
      <w:r w:rsidR="00C77979" w:rsidRPr="00813D26">
        <w:t>paragraph (</w:t>
      </w:r>
      <w:r w:rsidRPr="00813D26">
        <w:t>a); and</w:t>
      </w:r>
    </w:p>
    <w:p w14:paraId="131FFB43" w14:textId="77777777" w:rsidR="001A10E6" w:rsidRPr="00813D26" w:rsidRDefault="001A10E6" w:rsidP="001A10E6">
      <w:pPr>
        <w:pStyle w:val="paragraph"/>
      </w:pPr>
      <w:r w:rsidRPr="00813D26">
        <w:tab/>
        <w:t>(f)</w:t>
      </w:r>
      <w:r w:rsidRPr="00813D26">
        <w:tab/>
        <w:t xml:space="preserve">the appointment of persons within the </w:t>
      </w:r>
      <w:r w:rsidR="00113DDA" w:rsidRPr="00813D26">
        <w:t>action planner</w:t>
      </w:r>
      <w:r w:rsidRPr="00813D26">
        <w:t xml:space="preserve"> to implement the provisions referred to in </w:t>
      </w:r>
      <w:r w:rsidR="00C77979" w:rsidRPr="00813D26">
        <w:t>paragraphs (</w:t>
      </w:r>
      <w:r w:rsidRPr="00813D26">
        <w:t>a) to (e) (inclusive).</w:t>
      </w:r>
    </w:p>
    <w:p w14:paraId="4CF6E8EB" w14:textId="77777777" w:rsidR="001A10E6" w:rsidRPr="00813D26" w:rsidRDefault="001A10E6" w:rsidP="001A10E6">
      <w:pPr>
        <w:pStyle w:val="ActHead5"/>
      </w:pPr>
      <w:bookmarkStart w:id="72" w:name="_Toc119076435"/>
      <w:r w:rsidRPr="000044BF">
        <w:rPr>
          <w:rStyle w:val="CharSectno"/>
        </w:rPr>
        <w:t>62</w:t>
      </w:r>
      <w:r w:rsidRPr="00813D26">
        <w:t xml:space="preserve">  Action plans may have other provisions</w:t>
      </w:r>
      <w:bookmarkEnd w:id="72"/>
    </w:p>
    <w:p w14:paraId="37526653" w14:textId="77777777" w:rsidR="001A10E6" w:rsidRPr="00813D26" w:rsidRDefault="001A10E6" w:rsidP="001A10E6">
      <w:pPr>
        <w:pStyle w:val="subsection"/>
      </w:pPr>
      <w:r w:rsidRPr="00813D26">
        <w:tab/>
      </w:r>
      <w:r w:rsidRPr="00813D26">
        <w:tab/>
        <w:t>The action plan may include provisions, other than those referred to in section</w:t>
      </w:r>
      <w:r w:rsidR="00C77979" w:rsidRPr="00813D26">
        <w:t> </w:t>
      </w:r>
      <w:r w:rsidRPr="00813D26">
        <w:t>61, that are not inconsistent with the objects of this Act.</w:t>
      </w:r>
    </w:p>
    <w:p w14:paraId="6F2C47A8" w14:textId="77777777" w:rsidR="00EB5FDB" w:rsidRPr="00813D26" w:rsidRDefault="00EB5FDB" w:rsidP="00EB5FDB">
      <w:pPr>
        <w:pStyle w:val="ActHead5"/>
      </w:pPr>
      <w:bookmarkStart w:id="73" w:name="_Toc119076436"/>
      <w:r w:rsidRPr="000044BF">
        <w:rPr>
          <w:rStyle w:val="CharSectno"/>
        </w:rPr>
        <w:t>63</w:t>
      </w:r>
      <w:r w:rsidRPr="00813D26">
        <w:t xml:space="preserve">  Amendment of action plans</w:t>
      </w:r>
      <w:bookmarkEnd w:id="73"/>
    </w:p>
    <w:p w14:paraId="10C5D924" w14:textId="77777777" w:rsidR="00EB5FDB" w:rsidRPr="00813D26" w:rsidRDefault="00EB5FDB" w:rsidP="00EB5FDB">
      <w:pPr>
        <w:pStyle w:val="subsection"/>
      </w:pPr>
      <w:r w:rsidRPr="00813D26">
        <w:tab/>
      </w:r>
      <w:r w:rsidRPr="00813D26">
        <w:tab/>
        <w:t>The action planner may, at any time, amend the action plan.</w:t>
      </w:r>
    </w:p>
    <w:p w14:paraId="1127FD24" w14:textId="77777777" w:rsidR="00EB5FDB" w:rsidRPr="00813D26" w:rsidRDefault="00EB5FDB" w:rsidP="00EB5FDB">
      <w:pPr>
        <w:pStyle w:val="ActHead5"/>
      </w:pPr>
      <w:bookmarkStart w:id="74" w:name="_Toc119076437"/>
      <w:r w:rsidRPr="000044BF">
        <w:rPr>
          <w:rStyle w:val="CharSectno"/>
        </w:rPr>
        <w:t>64</w:t>
      </w:r>
      <w:r w:rsidRPr="00813D26">
        <w:t xml:space="preserve">  Action plans may be given to Commission</w:t>
      </w:r>
      <w:bookmarkEnd w:id="74"/>
    </w:p>
    <w:p w14:paraId="4627175C" w14:textId="77777777" w:rsidR="00EB5FDB" w:rsidRPr="00813D26" w:rsidRDefault="00EB5FDB" w:rsidP="00EB5FDB">
      <w:pPr>
        <w:pStyle w:val="subsection"/>
      </w:pPr>
      <w:r w:rsidRPr="00813D26">
        <w:tab/>
        <w:t>(1)</w:t>
      </w:r>
      <w:r w:rsidRPr="00813D26">
        <w:tab/>
        <w:t>The action planner may give a copy of the action plan, or of any amendments to the action plan, to the Commission.</w:t>
      </w:r>
    </w:p>
    <w:p w14:paraId="64B7F09F" w14:textId="77777777" w:rsidR="00EB5FDB" w:rsidRPr="00813D26" w:rsidRDefault="00EB5FDB" w:rsidP="00EB5FDB">
      <w:pPr>
        <w:pStyle w:val="subsection"/>
      </w:pPr>
      <w:r w:rsidRPr="00813D26">
        <w:tab/>
        <w:t>(2)</w:t>
      </w:r>
      <w:r w:rsidRPr="00813D26">
        <w:tab/>
        <w:t>If the action planner does so, the Commission must make the copy available to the public.</w:t>
      </w:r>
    </w:p>
    <w:p w14:paraId="7F96F98C" w14:textId="77777777" w:rsidR="00E046B9" w:rsidRPr="00813D26" w:rsidRDefault="00E046B9" w:rsidP="00F96A12">
      <w:pPr>
        <w:pStyle w:val="ActHead2"/>
        <w:pageBreakBefore/>
      </w:pPr>
      <w:bookmarkStart w:id="75" w:name="_Toc119076438"/>
      <w:r w:rsidRPr="000044BF">
        <w:rPr>
          <w:rStyle w:val="CharPartNo"/>
        </w:rPr>
        <w:t>Part</w:t>
      </w:r>
      <w:r w:rsidR="00C77979" w:rsidRPr="000044BF">
        <w:rPr>
          <w:rStyle w:val="CharPartNo"/>
        </w:rPr>
        <w:t> </w:t>
      </w:r>
      <w:r w:rsidRPr="000044BF">
        <w:rPr>
          <w:rStyle w:val="CharPartNo"/>
        </w:rPr>
        <w:t>4</w:t>
      </w:r>
      <w:r w:rsidRPr="00813D26">
        <w:t>—</w:t>
      </w:r>
      <w:r w:rsidRPr="000044BF">
        <w:rPr>
          <w:rStyle w:val="CharPartText"/>
        </w:rPr>
        <w:t>Functions of the Australian Human Rights Commission</w:t>
      </w:r>
      <w:bookmarkEnd w:id="75"/>
    </w:p>
    <w:p w14:paraId="5DF05E61" w14:textId="77777777" w:rsidR="001A10E6" w:rsidRPr="00813D26" w:rsidRDefault="001A10E6" w:rsidP="001A10E6">
      <w:pPr>
        <w:pStyle w:val="ActHead3"/>
      </w:pPr>
      <w:bookmarkStart w:id="76" w:name="_Toc119076439"/>
      <w:r w:rsidRPr="000044BF">
        <w:rPr>
          <w:rStyle w:val="CharDivNo"/>
        </w:rPr>
        <w:t>Division</w:t>
      </w:r>
      <w:r w:rsidR="00C77979" w:rsidRPr="000044BF">
        <w:rPr>
          <w:rStyle w:val="CharDivNo"/>
        </w:rPr>
        <w:t> </w:t>
      </w:r>
      <w:r w:rsidRPr="000044BF">
        <w:rPr>
          <w:rStyle w:val="CharDivNo"/>
        </w:rPr>
        <w:t>1</w:t>
      </w:r>
      <w:r w:rsidRPr="00813D26">
        <w:t>—</w:t>
      </w:r>
      <w:r w:rsidRPr="000044BF">
        <w:rPr>
          <w:rStyle w:val="CharDivText"/>
        </w:rPr>
        <w:t>Preliminary</w:t>
      </w:r>
      <w:bookmarkEnd w:id="76"/>
    </w:p>
    <w:p w14:paraId="69618614" w14:textId="77777777" w:rsidR="001A10E6" w:rsidRPr="00813D26" w:rsidRDefault="001A10E6" w:rsidP="001A10E6">
      <w:pPr>
        <w:pStyle w:val="ActHead5"/>
      </w:pPr>
      <w:bookmarkStart w:id="77" w:name="_Toc119076440"/>
      <w:r w:rsidRPr="000044BF">
        <w:rPr>
          <w:rStyle w:val="CharSectno"/>
        </w:rPr>
        <w:t>67</w:t>
      </w:r>
      <w:r w:rsidRPr="00813D26">
        <w:t xml:space="preserve">  </w:t>
      </w:r>
      <w:r w:rsidR="00E046B9" w:rsidRPr="00813D26">
        <w:t>Functions of the Commission</w:t>
      </w:r>
      <w:bookmarkEnd w:id="77"/>
    </w:p>
    <w:p w14:paraId="5D619B1C" w14:textId="77777777" w:rsidR="001A10E6" w:rsidRPr="00813D26" w:rsidRDefault="001A10E6" w:rsidP="001A10E6">
      <w:pPr>
        <w:pStyle w:val="subsection"/>
      </w:pPr>
      <w:r w:rsidRPr="00813D26">
        <w:tab/>
        <w:t>(1)</w:t>
      </w:r>
      <w:r w:rsidRPr="00813D26">
        <w:tab/>
        <w:t>The following functions are conferred on the Commission:</w:t>
      </w:r>
    </w:p>
    <w:p w14:paraId="048865F4" w14:textId="77777777" w:rsidR="001A10E6" w:rsidRPr="00813D26" w:rsidRDefault="001A10E6" w:rsidP="001A10E6">
      <w:pPr>
        <w:pStyle w:val="paragraph"/>
      </w:pPr>
      <w:r w:rsidRPr="00813D26">
        <w:tab/>
        <w:t>(c)</w:t>
      </w:r>
      <w:r w:rsidRPr="00813D26">
        <w:tab/>
        <w:t>to exercise the powers conferred on it by section</w:t>
      </w:r>
      <w:r w:rsidR="00C77979" w:rsidRPr="00813D26">
        <w:t> </w:t>
      </w:r>
      <w:r w:rsidRPr="00813D26">
        <w:t>55;</w:t>
      </w:r>
    </w:p>
    <w:p w14:paraId="7FBC00E0" w14:textId="77777777" w:rsidR="001A10E6" w:rsidRPr="00813D26" w:rsidRDefault="001A10E6" w:rsidP="001A10E6">
      <w:pPr>
        <w:pStyle w:val="paragraph"/>
      </w:pPr>
      <w:r w:rsidRPr="00813D26">
        <w:tab/>
        <w:t>(d)</w:t>
      </w:r>
      <w:r w:rsidRPr="00813D26">
        <w:tab/>
        <w:t>to report to the Minister on matters relating to the development of disability standards;</w:t>
      </w:r>
    </w:p>
    <w:p w14:paraId="6A7A9D44" w14:textId="77777777" w:rsidR="001A10E6" w:rsidRPr="00813D26" w:rsidRDefault="001A10E6" w:rsidP="001A10E6">
      <w:pPr>
        <w:pStyle w:val="paragraph"/>
      </w:pPr>
      <w:r w:rsidRPr="00813D26">
        <w:tab/>
        <w:t>(e)</w:t>
      </w:r>
      <w:r w:rsidRPr="00813D26">
        <w:tab/>
        <w:t>to monitor the operation of such standards and report to the Minister the results of such monitoring;</w:t>
      </w:r>
    </w:p>
    <w:p w14:paraId="7CF01856" w14:textId="77777777" w:rsidR="001A10E6" w:rsidRPr="00813D26" w:rsidRDefault="001A10E6" w:rsidP="001A10E6">
      <w:pPr>
        <w:pStyle w:val="paragraph"/>
      </w:pPr>
      <w:r w:rsidRPr="00813D26">
        <w:tab/>
        <w:t>(f)</w:t>
      </w:r>
      <w:r w:rsidRPr="00813D26">
        <w:tab/>
        <w:t>to receive action plans under section</w:t>
      </w:r>
      <w:r w:rsidR="00C77979" w:rsidRPr="00813D26">
        <w:t> </w:t>
      </w:r>
      <w:r w:rsidRPr="00813D26">
        <w:t>64;</w:t>
      </w:r>
    </w:p>
    <w:p w14:paraId="21E284E5" w14:textId="77777777" w:rsidR="001A10E6" w:rsidRPr="00813D26" w:rsidRDefault="001A10E6" w:rsidP="001A10E6">
      <w:pPr>
        <w:pStyle w:val="paragraph"/>
      </w:pPr>
      <w:r w:rsidRPr="00813D26">
        <w:tab/>
        <w:t>(g)</w:t>
      </w:r>
      <w:r w:rsidRPr="00813D26">
        <w:tab/>
        <w:t>to promote an understanding and acceptance of, and compliance with, this Act;</w:t>
      </w:r>
    </w:p>
    <w:p w14:paraId="0A10FD2B" w14:textId="77777777" w:rsidR="001A10E6" w:rsidRPr="00813D26" w:rsidRDefault="001A10E6" w:rsidP="001A10E6">
      <w:pPr>
        <w:pStyle w:val="paragraph"/>
      </w:pPr>
      <w:r w:rsidRPr="00813D26">
        <w:tab/>
        <w:t>(h)</w:t>
      </w:r>
      <w:r w:rsidRPr="00813D26">
        <w:tab/>
        <w:t>to undertake research and educational programs, and other programs, on behalf of the Commonwealth for the purpose of promoting the objects of this Act;</w:t>
      </w:r>
    </w:p>
    <w:p w14:paraId="48CD0208" w14:textId="77777777" w:rsidR="001A10E6" w:rsidRPr="00813D26" w:rsidRDefault="001A10E6" w:rsidP="001A10E6">
      <w:pPr>
        <w:pStyle w:val="paragraph"/>
      </w:pPr>
      <w:r w:rsidRPr="00813D26">
        <w:tab/>
        <w:t>(i)</w:t>
      </w:r>
      <w:r w:rsidRPr="00813D26">
        <w:tab/>
        <w:t>to examine enactments, and (when requested to do so by the Minister) proposed enactments, for the purpose of ascertaining whether the enactments or proposed enactments are, or would be, inconsistent with or contrary to the objects of this Act, and to report to the Minister the results of any such examination;</w:t>
      </w:r>
    </w:p>
    <w:p w14:paraId="7BD3DB92" w14:textId="77777777" w:rsidR="001A10E6" w:rsidRPr="00813D26" w:rsidRDefault="001A10E6" w:rsidP="001A10E6">
      <w:pPr>
        <w:pStyle w:val="paragraph"/>
      </w:pPr>
      <w:r w:rsidRPr="00813D26">
        <w:tab/>
        <w:t>(j)</w:t>
      </w:r>
      <w:r w:rsidRPr="00813D26">
        <w:tab/>
        <w:t>on its own initiative or when requested by the Minister, to report to the Minister as to the laws that should be made by the Parliament, or action that should be taken by the Commonwealth, on matters relating to discrimination on the ground of disability;</w:t>
      </w:r>
    </w:p>
    <w:p w14:paraId="099B7B1C" w14:textId="77777777" w:rsidR="001A10E6" w:rsidRPr="00813D26" w:rsidRDefault="001A10E6" w:rsidP="001A10E6">
      <w:pPr>
        <w:pStyle w:val="paragraph"/>
      </w:pPr>
      <w:r w:rsidRPr="00813D26">
        <w:tab/>
        <w:t>(k)</w:t>
      </w:r>
      <w:r w:rsidRPr="00813D26">
        <w:tab/>
        <w:t>to prepare, and to publish in such manner as the Commission considers appropriate, guidelines for the avoidance of discrimination on the ground of disability;</w:t>
      </w:r>
    </w:p>
    <w:p w14:paraId="2CCE9972" w14:textId="77777777" w:rsidR="001A10E6" w:rsidRPr="00813D26" w:rsidRDefault="001A10E6" w:rsidP="001A10E6">
      <w:pPr>
        <w:pStyle w:val="paragraph"/>
      </w:pPr>
      <w:r w:rsidRPr="00813D26">
        <w:tab/>
        <w:t>(l)</w:t>
      </w:r>
      <w:r w:rsidRPr="00813D26">
        <w:tab/>
        <w:t>where the Commission thinks it appropriate to do so, with the leave of the court hearing the proceedings and subject to any conditions imposed by the court, to intervene in proceedings that involve issues of discrimination on the ground of disability;</w:t>
      </w:r>
    </w:p>
    <w:p w14:paraId="0CE16DB4" w14:textId="77777777" w:rsidR="001A10E6" w:rsidRPr="00813D26" w:rsidRDefault="001A10E6" w:rsidP="001A10E6">
      <w:pPr>
        <w:pStyle w:val="paragraph"/>
      </w:pPr>
      <w:r w:rsidRPr="00813D26">
        <w:tab/>
        <w:t>(m)</w:t>
      </w:r>
      <w:r w:rsidRPr="00813D26">
        <w:tab/>
        <w:t>to do anything incidental or conducive to the performance of any of the preceding functions.</w:t>
      </w:r>
    </w:p>
    <w:p w14:paraId="3F3A4A36" w14:textId="77777777" w:rsidR="001A10E6" w:rsidRPr="00813D26" w:rsidRDefault="001A10E6" w:rsidP="001A10E6">
      <w:pPr>
        <w:pStyle w:val="notetext"/>
      </w:pPr>
      <w:r w:rsidRPr="00813D26">
        <w:t>Note:</w:t>
      </w:r>
      <w:r w:rsidRPr="00813D26">
        <w:tab/>
        <w:t>For the provisions about inquiries into complaints of discrimination and conciliation of those complaints: see Part</w:t>
      </w:r>
      <w:r w:rsidR="007F625F" w:rsidRPr="00813D26">
        <w:t> </w:t>
      </w:r>
      <w:r w:rsidRPr="00813D26">
        <w:t xml:space="preserve">IIB of the </w:t>
      </w:r>
      <w:r w:rsidR="00E046B9" w:rsidRPr="00813D26">
        <w:rPr>
          <w:i/>
        </w:rPr>
        <w:t>Australian Human Rights Commission Act 1986</w:t>
      </w:r>
      <w:r w:rsidRPr="00813D26">
        <w:t>.</w:t>
      </w:r>
    </w:p>
    <w:p w14:paraId="3A3DDFD2" w14:textId="77777777" w:rsidR="001A10E6" w:rsidRPr="00813D26" w:rsidRDefault="001A10E6" w:rsidP="001A10E6">
      <w:pPr>
        <w:pStyle w:val="subsection"/>
      </w:pPr>
      <w:r w:rsidRPr="00813D26">
        <w:tab/>
        <w:t>(2)</w:t>
      </w:r>
      <w:r w:rsidRPr="00813D26">
        <w:tab/>
        <w:t xml:space="preserve">The Commission is not to regard an enactment or proposed enactment as being inconsistent with or contrary to the objects of this Act for the purposes of </w:t>
      </w:r>
      <w:r w:rsidR="00C77979" w:rsidRPr="00813D26">
        <w:t>paragraph (</w:t>
      </w:r>
      <w:r w:rsidRPr="00813D26">
        <w:t xml:space="preserve">1)(i) because of a provision of the enactment or proposed enactment that is included for the purpose referred to in </w:t>
      </w:r>
      <w:r w:rsidR="004C21A7" w:rsidRPr="00813D26">
        <w:t>subsection</w:t>
      </w:r>
      <w:r w:rsidR="00C77979" w:rsidRPr="00813D26">
        <w:t> </w:t>
      </w:r>
      <w:r w:rsidR="004C21A7" w:rsidRPr="00813D26">
        <w:t>45(1) (special measures)</w:t>
      </w:r>
      <w:r w:rsidRPr="00813D26">
        <w:t>.</w:t>
      </w:r>
    </w:p>
    <w:p w14:paraId="72C04BD6" w14:textId="77777777" w:rsidR="001A10E6" w:rsidRPr="00813D26" w:rsidRDefault="001A10E6" w:rsidP="00F96A12">
      <w:pPr>
        <w:pStyle w:val="ActHead2"/>
        <w:pageBreakBefore/>
      </w:pPr>
      <w:bookmarkStart w:id="78" w:name="_Toc119076441"/>
      <w:r w:rsidRPr="000044BF">
        <w:rPr>
          <w:rStyle w:val="CharPartNo"/>
        </w:rPr>
        <w:t>Part</w:t>
      </w:r>
      <w:r w:rsidR="00C77979" w:rsidRPr="000044BF">
        <w:rPr>
          <w:rStyle w:val="CharPartNo"/>
        </w:rPr>
        <w:t> </w:t>
      </w:r>
      <w:r w:rsidRPr="000044BF">
        <w:rPr>
          <w:rStyle w:val="CharPartNo"/>
        </w:rPr>
        <w:t>5</w:t>
      </w:r>
      <w:r w:rsidRPr="00813D26">
        <w:t>—</w:t>
      </w:r>
      <w:r w:rsidRPr="000044BF">
        <w:rPr>
          <w:rStyle w:val="CharPartText"/>
        </w:rPr>
        <w:t>Other offences</w:t>
      </w:r>
      <w:bookmarkEnd w:id="78"/>
    </w:p>
    <w:p w14:paraId="562A34B2" w14:textId="77777777" w:rsidR="001A10E6" w:rsidRPr="00813D26" w:rsidRDefault="00596E01" w:rsidP="001A10E6">
      <w:pPr>
        <w:pStyle w:val="Header"/>
      </w:pPr>
      <w:r w:rsidRPr="000044BF">
        <w:rPr>
          <w:rStyle w:val="CharDivNo"/>
        </w:rPr>
        <w:t xml:space="preserve"> </w:t>
      </w:r>
      <w:r w:rsidRPr="000044BF">
        <w:rPr>
          <w:rStyle w:val="CharDivText"/>
        </w:rPr>
        <w:t xml:space="preserve"> </w:t>
      </w:r>
    </w:p>
    <w:p w14:paraId="2C34767E" w14:textId="77777777" w:rsidR="001A10E6" w:rsidRPr="00813D26" w:rsidRDefault="001A10E6" w:rsidP="001A10E6">
      <w:pPr>
        <w:pStyle w:val="ActHead5"/>
      </w:pPr>
      <w:bookmarkStart w:id="79" w:name="_Toc119076442"/>
      <w:r w:rsidRPr="000044BF">
        <w:rPr>
          <w:rStyle w:val="CharSectno"/>
        </w:rPr>
        <w:t>107</w:t>
      </w:r>
      <w:r w:rsidRPr="00813D26">
        <w:t xml:space="preserve">  Failure to provide actuarial data or statistical data</w:t>
      </w:r>
      <w:bookmarkEnd w:id="79"/>
    </w:p>
    <w:p w14:paraId="73B293D7" w14:textId="77777777" w:rsidR="001A10E6" w:rsidRPr="00813D26" w:rsidRDefault="001A10E6" w:rsidP="001A10E6">
      <w:pPr>
        <w:pStyle w:val="subsection"/>
      </w:pPr>
      <w:r w:rsidRPr="00813D26">
        <w:tab/>
        <w:t>(1)</w:t>
      </w:r>
      <w:r w:rsidRPr="00813D26">
        <w:tab/>
        <w:t>If a person has engaged in an act of discrimination that would, apart from section</w:t>
      </w:r>
      <w:r w:rsidR="00C77979" w:rsidRPr="00813D26">
        <w:t> </w:t>
      </w:r>
      <w:r w:rsidRPr="00813D26">
        <w:t>46, be unlawful, the President or the Commission may, by notice in writing served on the person as prescribed, require the person within 28 days after service of the notice on the person, to disclose to the President or to the Commission, as the case may be, the source of the actuarial or statistical data on which the act of discrimination was based and, where the President or the Commission, as the case may be, makes such a requirement of a person, the person must not fail to comply with the requirement.</w:t>
      </w:r>
    </w:p>
    <w:p w14:paraId="24DE97AB" w14:textId="77777777" w:rsidR="001A10E6" w:rsidRPr="00813D26" w:rsidRDefault="001A10E6" w:rsidP="001A10E6">
      <w:pPr>
        <w:pStyle w:val="Penalty"/>
      </w:pPr>
      <w:r w:rsidRPr="00813D26">
        <w:t>Penalty:</w:t>
      </w:r>
      <w:r w:rsidRPr="00813D26">
        <w:tab/>
      </w:r>
      <w:r w:rsidR="004C21A7" w:rsidRPr="00813D26">
        <w:t>10 penalty units</w:t>
      </w:r>
      <w:r w:rsidRPr="00813D26">
        <w:t>.</w:t>
      </w:r>
    </w:p>
    <w:p w14:paraId="0A6D38A4" w14:textId="77777777" w:rsidR="001A10E6" w:rsidRPr="00813D26" w:rsidRDefault="001A10E6" w:rsidP="001A10E6">
      <w:pPr>
        <w:pStyle w:val="subsection"/>
      </w:pPr>
      <w:r w:rsidRPr="00813D26">
        <w:tab/>
        <w:t>(1A)</w:t>
      </w:r>
      <w:r w:rsidRPr="00813D26">
        <w:tab/>
      </w:r>
      <w:r w:rsidR="00C77979" w:rsidRPr="00813D26">
        <w:t>Subsection (</w:t>
      </w:r>
      <w:r w:rsidRPr="00813D26">
        <w:t>1) does not apply if the person has a reasonable excuse.</w:t>
      </w:r>
    </w:p>
    <w:p w14:paraId="1B22A3ED" w14:textId="592826A6" w:rsidR="001A10E6" w:rsidRPr="00813D26" w:rsidRDefault="001A10E6" w:rsidP="001A10E6">
      <w:pPr>
        <w:pStyle w:val="notetext"/>
      </w:pPr>
      <w:r w:rsidRPr="00813D26">
        <w:t>Note:</w:t>
      </w:r>
      <w:r w:rsidRPr="00813D26">
        <w:tab/>
        <w:t xml:space="preserve">A defendant bears an evidential burden in relation to the matter in </w:t>
      </w:r>
      <w:r w:rsidR="00C77979" w:rsidRPr="00813D26">
        <w:t>subsection (</w:t>
      </w:r>
      <w:r w:rsidRPr="00813D26">
        <w:t>1A) (see sub</w:t>
      </w:r>
      <w:r w:rsidR="000044BF">
        <w:t>section 1</w:t>
      </w:r>
      <w:r w:rsidRPr="00813D26">
        <w:t xml:space="preserve">3.3(3) of the </w:t>
      </w:r>
      <w:r w:rsidRPr="00813D26">
        <w:rPr>
          <w:i/>
        </w:rPr>
        <w:t>Criminal Code</w:t>
      </w:r>
      <w:r w:rsidRPr="00813D26">
        <w:t>).</w:t>
      </w:r>
    </w:p>
    <w:p w14:paraId="1AF7855B" w14:textId="77777777" w:rsidR="001A10E6" w:rsidRPr="00813D26" w:rsidRDefault="001A10E6" w:rsidP="001A10E6">
      <w:pPr>
        <w:pStyle w:val="subsection"/>
      </w:pPr>
      <w:r w:rsidRPr="00813D26">
        <w:tab/>
        <w:t>(1B)</w:t>
      </w:r>
      <w:r w:rsidRPr="00813D26">
        <w:tab/>
      </w:r>
      <w:r w:rsidR="00C77979" w:rsidRPr="00813D26">
        <w:t>Subsection (</w:t>
      </w:r>
      <w:r w:rsidRPr="00813D26">
        <w:t>1) is an offence of strict liability.</w:t>
      </w:r>
    </w:p>
    <w:p w14:paraId="24C3A7C3" w14:textId="77777777" w:rsidR="001A10E6" w:rsidRPr="00813D26" w:rsidRDefault="001A10E6" w:rsidP="001A10E6">
      <w:pPr>
        <w:pStyle w:val="notetext"/>
      </w:pPr>
      <w:r w:rsidRPr="00813D26">
        <w:t>Note:</w:t>
      </w:r>
      <w:r w:rsidRPr="00813D26">
        <w:tab/>
        <w:t xml:space="preserve">For </w:t>
      </w:r>
      <w:r w:rsidRPr="00813D26">
        <w:rPr>
          <w:b/>
          <w:i/>
        </w:rPr>
        <w:t>strict liability</w:t>
      </w:r>
      <w:r w:rsidRPr="00813D26">
        <w:t>, see section</w:t>
      </w:r>
      <w:r w:rsidR="00C77979" w:rsidRPr="00813D26">
        <w:t> </w:t>
      </w:r>
      <w:r w:rsidRPr="00813D26">
        <w:t xml:space="preserve">6.1 of the </w:t>
      </w:r>
      <w:r w:rsidRPr="00813D26">
        <w:rPr>
          <w:i/>
        </w:rPr>
        <w:t>Criminal Code</w:t>
      </w:r>
      <w:r w:rsidRPr="00813D26">
        <w:t>.</w:t>
      </w:r>
    </w:p>
    <w:p w14:paraId="0107A40F" w14:textId="77777777" w:rsidR="001A10E6" w:rsidRPr="00813D26" w:rsidRDefault="001A10E6" w:rsidP="001A10E6">
      <w:pPr>
        <w:pStyle w:val="subsection"/>
      </w:pPr>
      <w:r w:rsidRPr="00813D26">
        <w:tab/>
        <w:t>(2)</w:t>
      </w:r>
      <w:r w:rsidRPr="00813D26">
        <w:tab/>
        <w:t>Subsection</w:t>
      </w:r>
      <w:r w:rsidR="00C77979" w:rsidRPr="00813D26">
        <w:t> </w:t>
      </w:r>
      <w:r w:rsidRPr="00813D26">
        <w:t xml:space="preserve">4K(2) of the </w:t>
      </w:r>
      <w:r w:rsidRPr="00813D26">
        <w:rPr>
          <w:i/>
        </w:rPr>
        <w:t xml:space="preserve">Crimes Act 1914 </w:t>
      </w:r>
      <w:r w:rsidRPr="00813D26">
        <w:t>does not apply to this section.</w:t>
      </w:r>
    </w:p>
    <w:p w14:paraId="1D2D7A1D" w14:textId="77777777" w:rsidR="001A10E6" w:rsidRPr="00813D26" w:rsidRDefault="001A10E6" w:rsidP="00F96A12">
      <w:pPr>
        <w:pStyle w:val="ActHead2"/>
        <w:pageBreakBefore/>
      </w:pPr>
      <w:bookmarkStart w:id="80" w:name="_Toc119076443"/>
      <w:r w:rsidRPr="000044BF">
        <w:rPr>
          <w:rStyle w:val="CharPartNo"/>
        </w:rPr>
        <w:t>Part</w:t>
      </w:r>
      <w:r w:rsidR="00C77979" w:rsidRPr="000044BF">
        <w:rPr>
          <w:rStyle w:val="CharPartNo"/>
        </w:rPr>
        <w:t> </w:t>
      </w:r>
      <w:r w:rsidRPr="000044BF">
        <w:rPr>
          <w:rStyle w:val="CharPartNo"/>
        </w:rPr>
        <w:t>6</w:t>
      </w:r>
      <w:r w:rsidRPr="00813D26">
        <w:t>—</w:t>
      </w:r>
      <w:r w:rsidRPr="000044BF">
        <w:rPr>
          <w:rStyle w:val="CharPartText"/>
        </w:rPr>
        <w:t>Disability Discrimination Commissioner</w:t>
      </w:r>
      <w:bookmarkEnd w:id="80"/>
    </w:p>
    <w:p w14:paraId="74B279E2" w14:textId="77777777" w:rsidR="001A10E6" w:rsidRPr="00813D26" w:rsidRDefault="00596E01" w:rsidP="001A10E6">
      <w:pPr>
        <w:pStyle w:val="Header"/>
      </w:pPr>
      <w:r w:rsidRPr="000044BF">
        <w:rPr>
          <w:rStyle w:val="CharDivNo"/>
        </w:rPr>
        <w:t xml:space="preserve"> </w:t>
      </w:r>
      <w:r w:rsidRPr="000044BF">
        <w:rPr>
          <w:rStyle w:val="CharDivText"/>
        </w:rPr>
        <w:t xml:space="preserve"> </w:t>
      </w:r>
    </w:p>
    <w:p w14:paraId="7DFAC627" w14:textId="77777777" w:rsidR="001A10E6" w:rsidRPr="00813D26" w:rsidRDefault="001A10E6" w:rsidP="001A10E6">
      <w:pPr>
        <w:pStyle w:val="ActHead5"/>
      </w:pPr>
      <w:bookmarkStart w:id="81" w:name="_Toc119076444"/>
      <w:r w:rsidRPr="000044BF">
        <w:rPr>
          <w:rStyle w:val="CharSectno"/>
        </w:rPr>
        <w:t>113</w:t>
      </w:r>
      <w:r w:rsidRPr="00813D26">
        <w:t xml:space="preserve">  Disability Discrimination Commissioner</w:t>
      </w:r>
      <w:bookmarkEnd w:id="81"/>
    </w:p>
    <w:p w14:paraId="1890AFBF" w14:textId="338F3B86" w:rsidR="001A10E6" w:rsidRPr="00813D26" w:rsidRDefault="001A10E6" w:rsidP="001A10E6">
      <w:pPr>
        <w:pStyle w:val="subsection"/>
      </w:pPr>
      <w:r w:rsidRPr="00813D26">
        <w:tab/>
        <w:t>(1)</w:t>
      </w:r>
      <w:r w:rsidRPr="00813D26">
        <w:tab/>
        <w:t>There is to be a Disability Discrimination Commissioner, who is to be appointed by the Governor</w:t>
      </w:r>
      <w:r w:rsidR="000044BF">
        <w:noBreakHyphen/>
      </w:r>
      <w:r w:rsidRPr="00813D26">
        <w:t>General.</w:t>
      </w:r>
    </w:p>
    <w:p w14:paraId="7F19097A" w14:textId="77777777" w:rsidR="00604401" w:rsidRPr="00AD7B35" w:rsidRDefault="00604401" w:rsidP="00604401">
      <w:pPr>
        <w:pStyle w:val="subsection"/>
      </w:pPr>
      <w:r w:rsidRPr="00AD7B35">
        <w:tab/>
        <w:t>(2)</w:t>
      </w:r>
      <w:r w:rsidRPr="00AD7B35">
        <w:tab/>
        <w:t>A person must not be appointed under subsection (1) as the Disability Discrimination Commissioner unless the Minister is satisfied that:</w:t>
      </w:r>
    </w:p>
    <w:p w14:paraId="7E8D873A" w14:textId="77777777" w:rsidR="00604401" w:rsidRPr="00AD7B35" w:rsidRDefault="00604401" w:rsidP="00604401">
      <w:pPr>
        <w:pStyle w:val="paragraph"/>
      </w:pPr>
      <w:r w:rsidRPr="00AD7B35">
        <w:tab/>
        <w:t>(a)</w:t>
      </w:r>
      <w:r w:rsidRPr="00AD7B35">
        <w:tab/>
        <w:t>the person has appropriate qualifications, knowledge or experience; and</w:t>
      </w:r>
    </w:p>
    <w:p w14:paraId="1689AA4B" w14:textId="77777777" w:rsidR="00604401" w:rsidRPr="00AD7B35" w:rsidRDefault="00604401" w:rsidP="00604401">
      <w:pPr>
        <w:pStyle w:val="paragraph"/>
      </w:pPr>
      <w:r w:rsidRPr="00AD7B35">
        <w:tab/>
        <w:t>(b)</w:t>
      </w:r>
      <w:r w:rsidRPr="00AD7B35">
        <w:tab/>
        <w:t>the selection of the person for the appointment is the result of a process that:</w:t>
      </w:r>
    </w:p>
    <w:p w14:paraId="3A56BA37" w14:textId="17E58F33" w:rsidR="00604401" w:rsidRPr="00AD7B35" w:rsidRDefault="00604401" w:rsidP="00604401">
      <w:pPr>
        <w:pStyle w:val="paragraphsub"/>
      </w:pPr>
      <w:r w:rsidRPr="00AD7B35">
        <w:tab/>
        <w:t>(i)</w:t>
      </w:r>
      <w:r w:rsidRPr="00AD7B35">
        <w:tab/>
        <w:t>was merit</w:t>
      </w:r>
      <w:r w:rsidR="000044BF">
        <w:noBreakHyphen/>
      </w:r>
      <w:r w:rsidRPr="00AD7B35">
        <w:t>based; and</w:t>
      </w:r>
    </w:p>
    <w:p w14:paraId="2C32A7F3" w14:textId="77777777" w:rsidR="00604401" w:rsidRPr="00AD7B35" w:rsidRDefault="00604401" w:rsidP="00604401">
      <w:pPr>
        <w:pStyle w:val="paragraphsub"/>
      </w:pPr>
      <w:r w:rsidRPr="00AD7B35">
        <w:tab/>
        <w:t>(ii)</w:t>
      </w:r>
      <w:r w:rsidRPr="00AD7B35">
        <w:tab/>
        <w:t>included public advertising of the position.</w:t>
      </w:r>
    </w:p>
    <w:p w14:paraId="2E61D232" w14:textId="77777777" w:rsidR="00604401" w:rsidRPr="00AD7B35" w:rsidRDefault="00604401" w:rsidP="00604401">
      <w:pPr>
        <w:pStyle w:val="subsection"/>
      </w:pPr>
      <w:r w:rsidRPr="00AD7B35">
        <w:tab/>
        <w:t>(3)</w:t>
      </w:r>
      <w:r w:rsidRPr="00AD7B35">
        <w:tab/>
        <w:t>Paragraph (2)(b) does not apply in relation to the reappointment of a person who, immediately before the start of the period of reappointment, holds office as the Disability Discrimination Commissioner under a previous appointment under subsection (1).</w:t>
      </w:r>
    </w:p>
    <w:p w14:paraId="46C7655B" w14:textId="77777777" w:rsidR="001A10E6" w:rsidRPr="00813D26" w:rsidRDefault="001A10E6" w:rsidP="001A10E6">
      <w:pPr>
        <w:pStyle w:val="ActHead5"/>
      </w:pPr>
      <w:bookmarkStart w:id="82" w:name="_Toc119076445"/>
      <w:r w:rsidRPr="000044BF">
        <w:rPr>
          <w:rStyle w:val="CharSectno"/>
        </w:rPr>
        <w:t>114</w:t>
      </w:r>
      <w:r w:rsidRPr="00813D26">
        <w:t xml:space="preserve">  Terms and conditions of appointment</w:t>
      </w:r>
      <w:bookmarkEnd w:id="82"/>
    </w:p>
    <w:p w14:paraId="6A88201C" w14:textId="6625ED77" w:rsidR="001A10E6" w:rsidRPr="00813D26" w:rsidRDefault="001A10E6" w:rsidP="001A10E6">
      <w:pPr>
        <w:pStyle w:val="subsection"/>
      </w:pPr>
      <w:r w:rsidRPr="00813D26">
        <w:tab/>
        <w:t>(1)</w:t>
      </w:r>
      <w:r w:rsidRPr="00813D26">
        <w:tab/>
        <w:t>Subject to this section, the Commissioner holds office for such period as is specified in the instrument of the person’s appointment, but is eligible for re</w:t>
      </w:r>
      <w:r w:rsidR="000044BF">
        <w:noBreakHyphen/>
      </w:r>
      <w:r w:rsidRPr="00813D26">
        <w:t>appointment.</w:t>
      </w:r>
    </w:p>
    <w:p w14:paraId="116DF907" w14:textId="139A1B37" w:rsidR="00604401" w:rsidRPr="00AD7B35" w:rsidRDefault="00604401" w:rsidP="00604401">
      <w:pPr>
        <w:pStyle w:val="subsection"/>
      </w:pPr>
      <w:r w:rsidRPr="00AD7B35">
        <w:tab/>
        <w:t>(1A)</w:t>
      </w:r>
      <w:r w:rsidRPr="00AD7B35">
        <w:tab/>
        <w:t xml:space="preserve">A person must not be appointed as the Disability Discrimination Commissioner under </w:t>
      </w:r>
      <w:r w:rsidR="000044BF">
        <w:t>section 1</w:t>
      </w:r>
      <w:r w:rsidRPr="00AD7B35">
        <w:t>13 for a period if the sum of the following exceeds 7 years:</w:t>
      </w:r>
    </w:p>
    <w:p w14:paraId="42F749C6" w14:textId="77777777" w:rsidR="00604401" w:rsidRPr="00AD7B35" w:rsidRDefault="00604401" w:rsidP="00604401">
      <w:pPr>
        <w:pStyle w:val="paragraph"/>
      </w:pPr>
      <w:r w:rsidRPr="00AD7B35">
        <w:tab/>
        <w:t>(a)</w:t>
      </w:r>
      <w:r w:rsidRPr="00AD7B35">
        <w:tab/>
        <w:t>that period;</w:t>
      </w:r>
    </w:p>
    <w:p w14:paraId="23D60EAB" w14:textId="77777777" w:rsidR="00604401" w:rsidRPr="00AD7B35" w:rsidRDefault="00604401" w:rsidP="00604401">
      <w:pPr>
        <w:pStyle w:val="paragraph"/>
      </w:pPr>
      <w:r w:rsidRPr="00AD7B35">
        <w:tab/>
        <w:t>(b)</w:t>
      </w:r>
      <w:r w:rsidRPr="00AD7B35">
        <w:tab/>
        <w:t>any periods of previous appointment of the person as the Disability Discrimination Commissioner under that section.</w:t>
      </w:r>
    </w:p>
    <w:p w14:paraId="0344D108" w14:textId="0A28A9A1" w:rsidR="001A10E6" w:rsidRPr="00813D26" w:rsidRDefault="001A10E6" w:rsidP="001A10E6">
      <w:pPr>
        <w:pStyle w:val="subsection"/>
      </w:pPr>
      <w:r w:rsidRPr="00813D26">
        <w:tab/>
        <w:t>(2)</w:t>
      </w:r>
      <w:r w:rsidRPr="00813D26">
        <w:tab/>
        <w:t>The Commissioner holds office on such terms and conditions (if any) in respect of matters not provided for by this Act as are determined by the Governor</w:t>
      </w:r>
      <w:r w:rsidR="000044BF">
        <w:noBreakHyphen/>
      </w:r>
      <w:r w:rsidRPr="00813D26">
        <w:t>General.</w:t>
      </w:r>
    </w:p>
    <w:p w14:paraId="0213C0E1" w14:textId="77777777" w:rsidR="001A10E6" w:rsidRPr="00813D26" w:rsidRDefault="001A10E6" w:rsidP="001A10E6">
      <w:pPr>
        <w:pStyle w:val="ActHead5"/>
      </w:pPr>
      <w:bookmarkStart w:id="83" w:name="_Toc119076446"/>
      <w:r w:rsidRPr="000044BF">
        <w:rPr>
          <w:rStyle w:val="CharSectno"/>
        </w:rPr>
        <w:t>115</w:t>
      </w:r>
      <w:r w:rsidRPr="00813D26">
        <w:t xml:space="preserve">  Remuneration of Commissioner</w:t>
      </w:r>
      <w:bookmarkEnd w:id="83"/>
    </w:p>
    <w:p w14:paraId="4ADB2838" w14:textId="77777777" w:rsidR="001A10E6" w:rsidRPr="00813D26" w:rsidRDefault="001A10E6" w:rsidP="001A10E6">
      <w:pPr>
        <w:pStyle w:val="subsection"/>
      </w:pPr>
      <w:r w:rsidRPr="00813D26">
        <w:tab/>
        <w:t>(1)</w:t>
      </w:r>
      <w:r w:rsidRPr="00813D26">
        <w:tab/>
        <w:t>The Commissioner is to be paid such remuneration as is determined by the Remuneration Tribunal, but, if no determination of that remuneration by the Remuneration Tribunal is in operation, the Commissioner is to be paid such remuneration as is prescribed.</w:t>
      </w:r>
    </w:p>
    <w:p w14:paraId="54A2CAD3" w14:textId="77777777" w:rsidR="001A10E6" w:rsidRPr="00813D26" w:rsidRDefault="001A10E6" w:rsidP="001A10E6">
      <w:pPr>
        <w:pStyle w:val="subsection"/>
      </w:pPr>
      <w:r w:rsidRPr="00813D26">
        <w:tab/>
        <w:t>(2)</w:t>
      </w:r>
      <w:r w:rsidRPr="00813D26">
        <w:tab/>
        <w:t>The Commissioner is to be paid such allowances as are prescribed.</w:t>
      </w:r>
    </w:p>
    <w:p w14:paraId="044BD4BA" w14:textId="77777777" w:rsidR="001A10E6" w:rsidRPr="00813D26" w:rsidRDefault="001A10E6" w:rsidP="001A10E6">
      <w:pPr>
        <w:pStyle w:val="subsection"/>
      </w:pPr>
      <w:r w:rsidRPr="00813D26">
        <w:tab/>
        <w:t>(3)</w:t>
      </w:r>
      <w:r w:rsidRPr="00813D26">
        <w:tab/>
        <w:t>This section has effect subject to the</w:t>
      </w:r>
      <w:r w:rsidRPr="00813D26">
        <w:rPr>
          <w:i/>
        </w:rPr>
        <w:t xml:space="preserve"> Remuneration Tribunal Act 1973</w:t>
      </w:r>
      <w:r w:rsidRPr="00813D26">
        <w:t>.</w:t>
      </w:r>
    </w:p>
    <w:p w14:paraId="6C2C8F67" w14:textId="77777777" w:rsidR="001A10E6" w:rsidRPr="00813D26" w:rsidRDefault="001A10E6" w:rsidP="001A10E6">
      <w:pPr>
        <w:pStyle w:val="ActHead5"/>
      </w:pPr>
      <w:bookmarkStart w:id="84" w:name="_Toc119076447"/>
      <w:r w:rsidRPr="000044BF">
        <w:rPr>
          <w:rStyle w:val="CharSectno"/>
        </w:rPr>
        <w:t>116</w:t>
      </w:r>
      <w:r w:rsidRPr="00813D26">
        <w:t xml:space="preserve">  Leave of absence</w:t>
      </w:r>
      <w:bookmarkEnd w:id="84"/>
    </w:p>
    <w:p w14:paraId="0486463A" w14:textId="77777777" w:rsidR="001A10E6" w:rsidRPr="00813D26" w:rsidRDefault="001A10E6" w:rsidP="001A10E6">
      <w:pPr>
        <w:pStyle w:val="subsection"/>
      </w:pPr>
      <w:r w:rsidRPr="00813D26">
        <w:tab/>
        <w:t>(1)</w:t>
      </w:r>
      <w:r w:rsidRPr="00813D26">
        <w:tab/>
        <w:t>The Commissioner has such recreation leave entitlements as are determined by the Remuneration Tribunal.</w:t>
      </w:r>
    </w:p>
    <w:p w14:paraId="2E40D073" w14:textId="77777777" w:rsidR="001A10E6" w:rsidRPr="00813D26" w:rsidRDefault="001A10E6" w:rsidP="001A10E6">
      <w:pPr>
        <w:pStyle w:val="subsection"/>
      </w:pPr>
      <w:r w:rsidRPr="00813D26">
        <w:tab/>
        <w:t>(2)</w:t>
      </w:r>
      <w:r w:rsidRPr="00813D26">
        <w:tab/>
        <w:t>The Minister may grant the Commissioner leave of absence, other than recreation leave, on such terms and conditions as to remuneration or otherwise as the Minister determines.</w:t>
      </w:r>
    </w:p>
    <w:p w14:paraId="07899A28" w14:textId="77777777" w:rsidR="001A10E6" w:rsidRPr="00813D26" w:rsidRDefault="001A10E6" w:rsidP="001A10E6">
      <w:pPr>
        <w:pStyle w:val="ActHead5"/>
      </w:pPr>
      <w:bookmarkStart w:id="85" w:name="_Toc119076448"/>
      <w:r w:rsidRPr="000044BF">
        <w:rPr>
          <w:rStyle w:val="CharSectno"/>
        </w:rPr>
        <w:t>117</w:t>
      </w:r>
      <w:r w:rsidRPr="00813D26">
        <w:t xml:space="preserve">  Outside employment</w:t>
      </w:r>
      <w:bookmarkEnd w:id="85"/>
    </w:p>
    <w:p w14:paraId="44EBA3DB" w14:textId="77777777" w:rsidR="001A10E6" w:rsidRPr="00813D26" w:rsidRDefault="001A10E6" w:rsidP="001A10E6">
      <w:pPr>
        <w:pStyle w:val="subsection"/>
      </w:pPr>
      <w:r w:rsidRPr="00813D26">
        <w:tab/>
      </w:r>
      <w:r w:rsidRPr="00813D26">
        <w:tab/>
        <w:t>The Commissioner must not, except with the approval of the Minister, engage in paid employment outside the duties of the office of Commissioner.</w:t>
      </w:r>
    </w:p>
    <w:p w14:paraId="1EF9F2A9" w14:textId="77777777" w:rsidR="001A10E6" w:rsidRPr="00813D26" w:rsidRDefault="001A10E6" w:rsidP="001A10E6">
      <w:pPr>
        <w:pStyle w:val="ActHead5"/>
      </w:pPr>
      <w:bookmarkStart w:id="86" w:name="_Toc119076449"/>
      <w:r w:rsidRPr="000044BF">
        <w:rPr>
          <w:rStyle w:val="CharSectno"/>
        </w:rPr>
        <w:t>118</w:t>
      </w:r>
      <w:r w:rsidRPr="00813D26">
        <w:t xml:space="preserve">  Resignation</w:t>
      </w:r>
      <w:bookmarkEnd w:id="86"/>
    </w:p>
    <w:p w14:paraId="75DEF8A9" w14:textId="03AA7803" w:rsidR="001A10E6" w:rsidRPr="00813D26" w:rsidRDefault="001A10E6" w:rsidP="001A10E6">
      <w:pPr>
        <w:pStyle w:val="subsection"/>
      </w:pPr>
      <w:r w:rsidRPr="00813D26">
        <w:tab/>
      </w:r>
      <w:r w:rsidRPr="00813D26">
        <w:tab/>
        <w:t>The Commissioner may resign from the office of Commissioner by writing given to the Governor</w:t>
      </w:r>
      <w:r w:rsidR="000044BF">
        <w:noBreakHyphen/>
      </w:r>
      <w:r w:rsidRPr="00813D26">
        <w:t>General.</w:t>
      </w:r>
    </w:p>
    <w:p w14:paraId="05F65F3D" w14:textId="77777777" w:rsidR="001A10E6" w:rsidRPr="00813D26" w:rsidRDefault="001A10E6" w:rsidP="001A10E6">
      <w:pPr>
        <w:pStyle w:val="ActHead5"/>
      </w:pPr>
      <w:bookmarkStart w:id="87" w:name="_Toc119076450"/>
      <w:r w:rsidRPr="000044BF">
        <w:rPr>
          <w:rStyle w:val="CharSectno"/>
        </w:rPr>
        <w:t>119</w:t>
      </w:r>
      <w:r w:rsidRPr="00813D26">
        <w:t xml:space="preserve">  Termination of appointment</w:t>
      </w:r>
      <w:bookmarkEnd w:id="87"/>
    </w:p>
    <w:p w14:paraId="57B053BE" w14:textId="24D29FCD" w:rsidR="001A10E6" w:rsidRPr="00813D26" w:rsidRDefault="001A10E6" w:rsidP="001A10E6">
      <w:pPr>
        <w:pStyle w:val="subsection"/>
      </w:pPr>
      <w:r w:rsidRPr="00813D26">
        <w:tab/>
        <w:t>(1)</w:t>
      </w:r>
      <w:r w:rsidRPr="00813D26">
        <w:tab/>
        <w:t>The Governor</w:t>
      </w:r>
      <w:r w:rsidR="000044BF">
        <w:noBreakHyphen/>
      </w:r>
      <w:r w:rsidRPr="00813D26">
        <w:t>General may terminate the appointment of the Commissioner because of:</w:t>
      </w:r>
    </w:p>
    <w:p w14:paraId="22897CC9" w14:textId="77777777" w:rsidR="001A10E6" w:rsidRPr="00813D26" w:rsidRDefault="001A10E6" w:rsidP="001A10E6">
      <w:pPr>
        <w:pStyle w:val="paragraph"/>
      </w:pPr>
      <w:r w:rsidRPr="00813D26">
        <w:tab/>
        <w:t>(a)</w:t>
      </w:r>
      <w:r w:rsidRPr="00813D26">
        <w:tab/>
        <w:t>misbehaviour; or</w:t>
      </w:r>
    </w:p>
    <w:p w14:paraId="0F84FFEB" w14:textId="77777777" w:rsidR="001A10E6" w:rsidRPr="00813D26" w:rsidRDefault="001A10E6" w:rsidP="001A10E6">
      <w:pPr>
        <w:pStyle w:val="paragraph"/>
      </w:pPr>
      <w:r w:rsidRPr="00813D26">
        <w:tab/>
        <w:t>(b)</w:t>
      </w:r>
      <w:r w:rsidRPr="00813D26">
        <w:tab/>
        <w:t>a disability which renders the Commissioner incapable of performing the inherent requirements of the office.</w:t>
      </w:r>
    </w:p>
    <w:p w14:paraId="7C5A8620" w14:textId="7686A757" w:rsidR="001A10E6" w:rsidRPr="00813D26" w:rsidRDefault="001A10E6" w:rsidP="001A10E6">
      <w:pPr>
        <w:pStyle w:val="subsection"/>
      </w:pPr>
      <w:r w:rsidRPr="00813D26">
        <w:tab/>
        <w:t>(2)</w:t>
      </w:r>
      <w:r w:rsidRPr="00813D26">
        <w:tab/>
        <w:t>The Governor</w:t>
      </w:r>
      <w:r w:rsidR="000044BF">
        <w:noBreakHyphen/>
      </w:r>
      <w:r w:rsidRPr="00813D26">
        <w:t>General must terminate the appointment of the Commissioner if the Commissioner:</w:t>
      </w:r>
    </w:p>
    <w:p w14:paraId="37D87CD3" w14:textId="77777777" w:rsidR="001A10E6" w:rsidRPr="00813D26" w:rsidRDefault="001A10E6" w:rsidP="001A10E6">
      <w:pPr>
        <w:pStyle w:val="paragraph"/>
      </w:pPr>
      <w:r w:rsidRPr="00813D26">
        <w:tab/>
        <w:t>(a)</w:t>
      </w:r>
      <w:r w:rsidRPr="00813D26">
        <w:tab/>
        <w:t>becomes bankrupt, applies to take the benefit of any law for the relief of bankrupt or insolvent debtors, compounds with creditors or makes an assignment of remuneration for their benefit; or</w:t>
      </w:r>
    </w:p>
    <w:p w14:paraId="07398698" w14:textId="77777777" w:rsidR="001A10E6" w:rsidRPr="00813D26" w:rsidRDefault="001A10E6" w:rsidP="001A10E6">
      <w:pPr>
        <w:pStyle w:val="paragraph"/>
      </w:pPr>
      <w:r w:rsidRPr="00813D26">
        <w:tab/>
        <w:t>(b)</w:t>
      </w:r>
      <w:r w:rsidRPr="00813D26">
        <w:tab/>
        <w:t>is absent from duty, except on leave of absence, for 14 consecutive days or for 28 days in any period of 12 months; or</w:t>
      </w:r>
    </w:p>
    <w:p w14:paraId="44ED23D3" w14:textId="77777777" w:rsidR="001A10E6" w:rsidRPr="00813D26" w:rsidRDefault="001A10E6" w:rsidP="001A10E6">
      <w:pPr>
        <w:pStyle w:val="paragraph"/>
      </w:pPr>
      <w:r w:rsidRPr="00813D26">
        <w:tab/>
        <w:t>(c)</w:t>
      </w:r>
      <w:r w:rsidRPr="00813D26">
        <w:tab/>
        <w:t>engages in paid employment outside the duties of the office of Commissioner otherwise than with the approval of the Minister.</w:t>
      </w:r>
    </w:p>
    <w:p w14:paraId="58842EBE" w14:textId="77777777" w:rsidR="001A10E6" w:rsidRPr="00813D26" w:rsidRDefault="001A10E6" w:rsidP="001A10E6">
      <w:pPr>
        <w:pStyle w:val="ActHead5"/>
      </w:pPr>
      <w:bookmarkStart w:id="88" w:name="_Toc119076451"/>
      <w:r w:rsidRPr="000044BF">
        <w:rPr>
          <w:rStyle w:val="CharSectno"/>
        </w:rPr>
        <w:t>120</w:t>
      </w:r>
      <w:r w:rsidRPr="00813D26">
        <w:t xml:space="preserve">  Acting Commissioner</w:t>
      </w:r>
      <w:bookmarkEnd w:id="88"/>
    </w:p>
    <w:p w14:paraId="620207BD" w14:textId="77777777" w:rsidR="001A10E6" w:rsidRPr="00813D26" w:rsidRDefault="001A10E6" w:rsidP="001A10E6">
      <w:pPr>
        <w:pStyle w:val="subsection"/>
      </w:pPr>
      <w:r w:rsidRPr="00813D26">
        <w:tab/>
      </w:r>
      <w:r w:rsidRPr="00813D26">
        <w:tab/>
        <w:t>The Minister may appoint a person to act as Commissioner:</w:t>
      </w:r>
    </w:p>
    <w:p w14:paraId="02EFB9E7" w14:textId="77777777" w:rsidR="001A10E6" w:rsidRPr="00813D26" w:rsidRDefault="001A10E6" w:rsidP="001A10E6">
      <w:pPr>
        <w:pStyle w:val="paragraph"/>
      </w:pPr>
      <w:r w:rsidRPr="00813D26">
        <w:tab/>
        <w:t>(a)</w:t>
      </w:r>
      <w:r w:rsidRPr="00813D26">
        <w:tab/>
        <w:t>during a vacancy in the office of Commissioner, whether or not an appointment has previously been made to the office; or</w:t>
      </w:r>
    </w:p>
    <w:p w14:paraId="41BB7709" w14:textId="77777777" w:rsidR="001A10E6" w:rsidRPr="00813D26" w:rsidRDefault="001A10E6" w:rsidP="001A10E6">
      <w:pPr>
        <w:pStyle w:val="paragraph"/>
      </w:pPr>
      <w:r w:rsidRPr="00813D26">
        <w:tab/>
        <w:t>(b)</w:t>
      </w:r>
      <w:r w:rsidRPr="00813D26">
        <w:tab/>
        <w:t xml:space="preserve">during any period, or during all periods, when the Commissioner is absent from duty or from </w:t>
      </w:r>
      <w:smartTag w:uri="urn:schemas-microsoft-com:office:smarttags" w:element="country-region">
        <w:smartTag w:uri="urn:schemas-microsoft-com:office:smarttags" w:element="place">
          <w:r w:rsidRPr="00813D26">
            <w:t>Australia</w:t>
          </w:r>
        </w:smartTag>
      </w:smartTag>
      <w:r w:rsidRPr="00813D26">
        <w:t>, or is, for any other reason, unable to perform the functions of the office of Commissioner.</w:t>
      </w:r>
    </w:p>
    <w:p w14:paraId="4FD25CE0" w14:textId="77777777" w:rsidR="006C46AA" w:rsidRPr="00813D26" w:rsidRDefault="006C46AA" w:rsidP="006C46AA">
      <w:pPr>
        <w:pStyle w:val="notetext"/>
      </w:pPr>
      <w:r w:rsidRPr="00813D26">
        <w:t>Note:</w:t>
      </w:r>
      <w:r w:rsidRPr="00813D26">
        <w:tab/>
        <w:t>For rules that apply to acting appointments, see section</w:t>
      </w:r>
      <w:r w:rsidR="00C77979" w:rsidRPr="00813D26">
        <w:t> </w:t>
      </w:r>
      <w:r w:rsidRPr="00813D26">
        <w:t xml:space="preserve">33A of the </w:t>
      </w:r>
      <w:r w:rsidRPr="00813D26">
        <w:rPr>
          <w:i/>
        </w:rPr>
        <w:t>Acts Interpretation Act 1901</w:t>
      </w:r>
      <w:r w:rsidRPr="00813D26">
        <w:t>.</w:t>
      </w:r>
    </w:p>
    <w:p w14:paraId="5441EE97" w14:textId="77777777" w:rsidR="001A10E6" w:rsidRPr="00813D26" w:rsidRDefault="001A10E6" w:rsidP="00F96A12">
      <w:pPr>
        <w:pStyle w:val="ActHead2"/>
        <w:pageBreakBefore/>
      </w:pPr>
      <w:bookmarkStart w:id="89" w:name="_Toc119076452"/>
      <w:r w:rsidRPr="000044BF">
        <w:rPr>
          <w:rStyle w:val="CharPartNo"/>
        </w:rPr>
        <w:t>Part</w:t>
      </w:r>
      <w:r w:rsidR="00C77979" w:rsidRPr="000044BF">
        <w:rPr>
          <w:rStyle w:val="CharPartNo"/>
        </w:rPr>
        <w:t> </w:t>
      </w:r>
      <w:r w:rsidRPr="000044BF">
        <w:rPr>
          <w:rStyle w:val="CharPartNo"/>
        </w:rPr>
        <w:t>7</w:t>
      </w:r>
      <w:r w:rsidRPr="00813D26">
        <w:t>—</w:t>
      </w:r>
      <w:r w:rsidRPr="000044BF">
        <w:rPr>
          <w:rStyle w:val="CharPartText"/>
        </w:rPr>
        <w:t>Miscellaneous</w:t>
      </w:r>
      <w:bookmarkEnd w:id="89"/>
    </w:p>
    <w:p w14:paraId="006B024F" w14:textId="77777777" w:rsidR="001A10E6" w:rsidRPr="00813D26" w:rsidRDefault="00596E01" w:rsidP="001A10E6">
      <w:pPr>
        <w:pStyle w:val="Header"/>
      </w:pPr>
      <w:r w:rsidRPr="000044BF">
        <w:rPr>
          <w:rStyle w:val="CharDivNo"/>
        </w:rPr>
        <w:t xml:space="preserve"> </w:t>
      </w:r>
      <w:r w:rsidRPr="000044BF">
        <w:rPr>
          <w:rStyle w:val="CharDivText"/>
        </w:rPr>
        <w:t xml:space="preserve"> </w:t>
      </w:r>
    </w:p>
    <w:p w14:paraId="24442FF2" w14:textId="77777777" w:rsidR="001A10E6" w:rsidRPr="00813D26" w:rsidRDefault="001A10E6" w:rsidP="001A10E6">
      <w:pPr>
        <w:pStyle w:val="ActHead5"/>
      </w:pPr>
      <w:bookmarkStart w:id="90" w:name="_Toc119076453"/>
      <w:r w:rsidRPr="000044BF">
        <w:rPr>
          <w:rStyle w:val="CharSectno"/>
        </w:rPr>
        <w:t>121</w:t>
      </w:r>
      <w:r w:rsidRPr="00813D26">
        <w:t xml:space="preserve">  Delegation</w:t>
      </w:r>
      <w:bookmarkEnd w:id="90"/>
    </w:p>
    <w:p w14:paraId="66F026F0" w14:textId="77777777" w:rsidR="001A10E6" w:rsidRPr="00813D26" w:rsidRDefault="001A10E6" w:rsidP="001A10E6">
      <w:pPr>
        <w:pStyle w:val="subsection"/>
      </w:pPr>
      <w:r w:rsidRPr="00813D26">
        <w:tab/>
        <w:t>(1)</w:t>
      </w:r>
      <w:r w:rsidRPr="00813D26">
        <w:tab/>
        <w:t>The Commission may, by writing under its seal, delegate to:</w:t>
      </w:r>
    </w:p>
    <w:p w14:paraId="2612AA3B" w14:textId="77777777" w:rsidR="001A10E6" w:rsidRPr="00813D26" w:rsidRDefault="001A10E6" w:rsidP="001A10E6">
      <w:pPr>
        <w:pStyle w:val="paragraph"/>
      </w:pPr>
      <w:r w:rsidRPr="00813D26">
        <w:tab/>
        <w:t>(a)</w:t>
      </w:r>
      <w:r w:rsidRPr="00813D26">
        <w:tab/>
        <w:t>a member of the Commission; or</w:t>
      </w:r>
    </w:p>
    <w:p w14:paraId="35195DEB" w14:textId="77777777" w:rsidR="001A10E6" w:rsidRPr="00813D26" w:rsidRDefault="001A10E6" w:rsidP="001A10E6">
      <w:pPr>
        <w:pStyle w:val="paragraph"/>
      </w:pPr>
      <w:r w:rsidRPr="00813D26">
        <w:tab/>
        <w:t>(b)</w:t>
      </w:r>
      <w:r w:rsidRPr="00813D26">
        <w:tab/>
        <w:t>the Commissioner; or</w:t>
      </w:r>
    </w:p>
    <w:p w14:paraId="2934DAF6" w14:textId="77777777" w:rsidR="001A10E6" w:rsidRPr="00813D26" w:rsidRDefault="001A10E6" w:rsidP="001A10E6">
      <w:pPr>
        <w:pStyle w:val="paragraph"/>
      </w:pPr>
      <w:r w:rsidRPr="00813D26">
        <w:tab/>
        <w:t>(c)</w:t>
      </w:r>
      <w:r w:rsidRPr="00813D26">
        <w:tab/>
        <w:t>a member of the staff of the Commission; or</w:t>
      </w:r>
    </w:p>
    <w:p w14:paraId="6BC0D9FE" w14:textId="77777777" w:rsidR="001A10E6" w:rsidRPr="00813D26" w:rsidRDefault="001A10E6" w:rsidP="001A10E6">
      <w:pPr>
        <w:pStyle w:val="paragraph"/>
      </w:pPr>
      <w:r w:rsidRPr="00813D26">
        <w:tab/>
        <w:t>(d)</w:t>
      </w:r>
      <w:r w:rsidRPr="00813D26">
        <w:tab/>
        <w:t>another person or body of persons;</w:t>
      </w:r>
    </w:p>
    <w:p w14:paraId="6077E22D" w14:textId="77777777" w:rsidR="001A10E6" w:rsidRPr="00813D26" w:rsidRDefault="001A10E6" w:rsidP="001A10E6">
      <w:pPr>
        <w:pStyle w:val="subsection2"/>
      </w:pPr>
      <w:r w:rsidRPr="00813D26">
        <w:t>all or any of the powers conferred on the Commission under this Act, other than powers in connection with the performance of the functions that, under section</w:t>
      </w:r>
      <w:r w:rsidR="00C77979" w:rsidRPr="00813D26">
        <w:t> </w:t>
      </w:r>
      <w:r w:rsidRPr="00813D26">
        <w:t>67, are to be performed by the Commissioner on behalf of the Commission.</w:t>
      </w:r>
    </w:p>
    <w:p w14:paraId="722CD0C1" w14:textId="77777777" w:rsidR="001A10E6" w:rsidRPr="00813D26" w:rsidRDefault="001A10E6" w:rsidP="001A10E6">
      <w:pPr>
        <w:pStyle w:val="subsection"/>
      </w:pPr>
      <w:r w:rsidRPr="00813D26">
        <w:tab/>
        <w:t>(2)</w:t>
      </w:r>
      <w:r w:rsidRPr="00813D26">
        <w:tab/>
        <w:t>The Commissioner may, by writing signed by the Commissioner, delegate to:</w:t>
      </w:r>
    </w:p>
    <w:p w14:paraId="3C517858" w14:textId="77777777" w:rsidR="001A10E6" w:rsidRPr="00813D26" w:rsidRDefault="001A10E6" w:rsidP="001A10E6">
      <w:pPr>
        <w:pStyle w:val="paragraph"/>
      </w:pPr>
      <w:r w:rsidRPr="00813D26">
        <w:tab/>
        <w:t>(a)</w:t>
      </w:r>
      <w:r w:rsidRPr="00813D26">
        <w:tab/>
        <w:t>a member of the staff of the Commission; or</w:t>
      </w:r>
    </w:p>
    <w:p w14:paraId="1C82A81B" w14:textId="77777777" w:rsidR="001A10E6" w:rsidRPr="00813D26" w:rsidRDefault="001A10E6" w:rsidP="001A10E6">
      <w:pPr>
        <w:pStyle w:val="paragraph"/>
      </w:pPr>
      <w:r w:rsidRPr="00813D26">
        <w:tab/>
        <w:t>(b)</w:t>
      </w:r>
      <w:r w:rsidRPr="00813D26">
        <w:tab/>
        <w:t>any other person or body of persons;</w:t>
      </w:r>
    </w:p>
    <w:p w14:paraId="5B77C902" w14:textId="77777777" w:rsidR="001A10E6" w:rsidRPr="00813D26" w:rsidRDefault="001A10E6" w:rsidP="001A10E6">
      <w:pPr>
        <w:pStyle w:val="subsection2"/>
      </w:pPr>
      <w:r w:rsidRPr="00813D26">
        <w:t>approved by the Commission, all or any of the powers exercisable by the Commissioner under this Act.</w:t>
      </w:r>
    </w:p>
    <w:p w14:paraId="1D672A38" w14:textId="77777777" w:rsidR="001A10E6" w:rsidRPr="00813D26" w:rsidRDefault="001A10E6" w:rsidP="001A10E6">
      <w:pPr>
        <w:pStyle w:val="ActHead5"/>
      </w:pPr>
      <w:bookmarkStart w:id="91" w:name="_Toc119076454"/>
      <w:r w:rsidRPr="000044BF">
        <w:rPr>
          <w:rStyle w:val="CharSectno"/>
        </w:rPr>
        <w:t>122</w:t>
      </w:r>
      <w:r w:rsidRPr="00813D26">
        <w:t xml:space="preserve">  Liability of persons involved in unlawful acts</w:t>
      </w:r>
      <w:bookmarkEnd w:id="91"/>
    </w:p>
    <w:p w14:paraId="19CB6DAE" w14:textId="77777777" w:rsidR="001A10E6" w:rsidRPr="00813D26" w:rsidRDefault="001A10E6" w:rsidP="001A10E6">
      <w:pPr>
        <w:pStyle w:val="subsection"/>
      </w:pPr>
      <w:r w:rsidRPr="00813D26">
        <w:tab/>
      </w:r>
      <w:r w:rsidRPr="00813D26">
        <w:tab/>
        <w:t>A person who causes, instructs, induces, aids or permits another person to do an act that is unlawful under Division</w:t>
      </w:r>
      <w:r w:rsidR="00C77979" w:rsidRPr="00813D26">
        <w:t> </w:t>
      </w:r>
      <w:r w:rsidRPr="00813D26">
        <w:t>1, 2</w:t>
      </w:r>
      <w:r w:rsidR="004C21A7" w:rsidRPr="00813D26">
        <w:t>, 2A</w:t>
      </w:r>
      <w:r w:rsidRPr="00813D26">
        <w:t xml:space="preserve"> or 3 of Part</w:t>
      </w:r>
      <w:r w:rsidR="00C77979" w:rsidRPr="00813D26">
        <w:t> </w:t>
      </w:r>
      <w:r w:rsidRPr="00813D26">
        <w:t>2 is, for the purposes of this Act, taken also to have done the act.</w:t>
      </w:r>
    </w:p>
    <w:p w14:paraId="2C3B5CB1" w14:textId="77777777" w:rsidR="00953D55" w:rsidRPr="00813D26" w:rsidRDefault="00953D55" w:rsidP="00953D55">
      <w:pPr>
        <w:pStyle w:val="ActHead5"/>
      </w:pPr>
      <w:bookmarkStart w:id="92" w:name="_Toc119076455"/>
      <w:r w:rsidRPr="000044BF">
        <w:rPr>
          <w:rStyle w:val="CharSectno"/>
          <w:rFonts w:eastAsiaTheme="minorHAnsi"/>
        </w:rPr>
        <w:t>123</w:t>
      </w:r>
      <w:r w:rsidRPr="00813D26">
        <w:t xml:space="preserve">  Conduct by directors, employees and agents</w:t>
      </w:r>
      <w:bookmarkEnd w:id="92"/>
    </w:p>
    <w:p w14:paraId="7C5FB9C7" w14:textId="77777777" w:rsidR="001A10E6" w:rsidRPr="00813D26" w:rsidRDefault="001A10E6" w:rsidP="001A10E6">
      <w:pPr>
        <w:pStyle w:val="subsection"/>
      </w:pPr>
      <w:r w:rsidRPr="00813D26">
        <w:tab/>
        <w:t>(1)</w:t>
      </w:r>
      <w:r w:rsidRPr="00813D26">
        <w:tab/>
        <w:t>If, for the purposes of this Act, it is necessary to establish the state of mind of a body corporate in relation to particular conduct, it is sufficient to show:</w:t>
      </w:r>
    </w:p>
    <w:p w14:paraId="7F67126E" w14:textId="77777777" w:rsidR="001A10E6" w:rsidRPr="00813D26" w:rsidRDefault="001A10E6" w:rsidP="001A10E6">
      <w:pPr>
        <w:pStyle w:val="paragraph"/>
      </w:pPr>
      <w:r w:rsidRPr="00813D26">
        <w:tab/>
        <w:t>(a)</w:t>
      </w:r>
      <w:r w:rsidRPr="00813D26">
        <w:tab/>
        <w:t xml:space="preserve">that the conduct was engaged in by a director, </w:t>
      </w:r>
      <w:r w:rsidR="00953D55" w:rsidRPr="00813D26">
        <w:t>employee</w:t>
      </w:r>
      <w:r w:rsidRPr="00813D26">
        <w:t xml:space="preserve"> or agent of the body corporate within the scope of his or her actual or apparent authority; and</w:t>
      </w:r>
    </w:p>
    <w:p w14:paraId="303B1201" w14:textId="77777777" w:rsidR="001A10E6" w:rsidRPr="00813D26" w:rsidRDefault="001A10E6" w:rsidP="001A10E6">
      <w:pPr>
        <w:pStyle w:val="paragraph"/>
      </w:pPr>
      <w:r w:rsidRPr="00813D26">
        <w:tab/>
        <w:t>(b)</w:t>
      </w:r>
      <w:r w:rsidRPr="00813D26">
        <w:tab/>
        <w:t xml:space="preserve">that the director, </w:t>
      </w:r>
      <w:r w:rsidR="00953D55" w:rsidRPr="00813D26">
        <w:t>employee</w:t>
      </w:r>
      <w:r w:rsidRPr="00813D26">
        <w:t xml:space="preserve"> or agent had the state of mind.</w:t>
      </w:r>
    </w:p>
    <w:p w14:paraId="652E7692" w14:textId="77777777" w:rsidR="001A10E6" w:rsidRPr="00813D26" w:rsidRDefault="001A10E6" w:rsidP="001A10E6">
      <w:pPr>
        <w:pStyle w:val="subsection"/>
      </w:pPr>
      <w:r w:rsidRPr="00813D26">
        <w:tab/>
        <w:t>(2)</w:t>
      </w:r>
      <w:r w:rsidRPr="00813D26">
        <w:tab/>
        <w:t xml:space="preserve">Any conduct engaged in on behalf of a body corporate by a director, </w:t>
      </w:r>
      <w:r w:rsidR="00953D55" w:rsidRPr="00813D26">
        <w:t>employee</w:t>
      </w:r>
      <w:r w:rsidRPr="00813D26">
        <w:t xml:space="preserve"> or agent of the body corporate within the scope of his or her actual or apparent authority is taken, for the purposes of this Act, to have been engaged in also by the body corporate unless the body corporate establishes that the body corporate took reasonable precautions and exercised due diligence to avoid the conduct.</w:t>
      </w:r>
    </w:p>
    <w:p w14:paraId="4287A072" w14:textId="77777777" w:rsidR="001A10E6" w:rsidRPr="00813D26" w:rsidRDefault="001A10E6" w:rsidP="001A10E6">
      <w:pPr>
        <w:pStyle w:val="subsection"/>
      </w:pPr>
      <w:r w:rsidRPr="00813D26">
        <w:tab/>
        <w:t>(3)</w:t>
      </w:r>
      <w:r w:rsidRPr="00813D26">
        <w:tab/>
        <w:t>If, for the purposes of this Act, it is necessary to establish the state of mind of a person other than a body corporate in relation to a particular conduct, it is sufficient to show:</w:t>
      </w:r>
    </w:p>
    <w:p w14:paraId="68231459" w14:textId="77777777" w:rsidR="001A10E6" w:rsidRPr="00813D26" w:rsidRDefault="001A10E6" w:rsidP="001A10E6">
      <w:pPr>
        <w:pStyle w:val="paragraph"/>
      </w:pPr>
      <w:r w:rsidRPr="00813D26">
        <w:tab/>
        <w:t>(a)</w:t>
      </w:r>
      <w:r w:rsidRPr="00813D26">
        <w:tab/>
        <w:t xml:space="preserve">that the conduct was engaged in by </w:t>
      </w:r>
      <w:r w:rsidR="00953D55" w:rsidRPr="00813D26">
        <w:t>an employee</w:t>
      </w:r>
      <w:r w:rsidRPr="00813D26">
        <w:t xml:space="preserve"> or agent of the person within the scope of his or her actual or apparent authority; and</w:t>
      </w:r>
    </w:p>
    <w:p w14:paraId="24D0797E" w14:textId="77777777" w:rsidR="001A10E6" w:rsidRPr="00813D26" w:rsidRDefault="001A10E6" w:rsidP="001A10E6">
      <w:pPr>
        <w:pStyle w:val="paragraph"/>
      </w:pPr>
      <w:r w:rsidRPr="00813D26">
        <w:tab/>
        <w:t>(b)</w:t>
      </w:r>
      <w:r w:rsidRPr="00813D26">
        <w:tab/>
        <w:t xml:space="preserve">that the </w:t>
      </w:r>
      <w:r w:rsidR="00953D55" w:rsidRPr="00813D26">
        <w:t>employee</w:t>
      </w:r>
      <w:r w:rsidRPr="00813D26">
        <w:t xml:space="preserve"> or agent had the state of mind.</w:t>
      </w:r>
    </w:p>
    <w:p w14:paraId="6CD1A479" w14:textId="16971F5A" w:rsidR="001A10E6" w:rsidRPr="00813D26" w:rsidRDefault="001A10E6" w:rsidP="001A10E6">
      <w:pPr>
        <w:pStyle w:val="subsection"/>
      </w:pPr>
      <w:r w:rsidRPr="00813D26">
        <w:tab/>
        <w:t>(4)</w:t>
      </w:r>
      <w:r w:rsidRPr="00813D26">
        <w:tab/>
        <w:t xml:space="preserve">Any conduct engaged in on behalf of a person other than a body corporate by </w:t>
      </w:r>
      <w:r w:rsidR="00DD3C56" w:rsidRPr="00813D26">
        <w:t>an employee</w:t>
      </w:r>
      <w:r w:rsidRPr="00813D26">
        <w:t xml:space="preserve"> or agent of the person within the scope of his or her actual or apparent authority is taken, for the purposes of this Act, to have been engaged in also by the first</w:t>
      </w:r>
      <w:r w:rsidR="000044BF">
        <w:noBreakHyphen/>
      </w:r>
      <w:r w:rsidRPr="00813D26">
        <w:t>mentioned person unless the first</w:t>
      </w:r>
      <w:r w:rsidR="000044BF">
        <w:noBreakHyphen/>
      </w:r>
      <w:r w:rsidRPr="00813D26">
        <w:t>mentioned person establishes that the first</w:t>
      </w:r>
      <w:r w:rsidR="000044BF">
        <w:noBreakHyphen/>
      </w:r>
      <w:r w:rsidRPr="00813D26">
        <w:t>mentioned person took reasonable precautions and exercised due diligence to avoid the conduct.</w:t>
      </w:r>
    </w:p>
    <w:p w14:paraId="419F9DA8" w14:textId="77777777" w:rsidR="001A10E6" w:rsidRPr="00813D26" w:rsidRDefault="001A10E6" w:rsidP="001A10E6">
      <w:pPr>
        <w:pStyle w:val="subsection"/>
      </w:pPr>
      <w:r w:rsidRPr="00813D26">
        <w:tab/>
        <w:t>(5)</w:t>
      </w:r>
      <w:r w:rsidRPr="00813D26">
        <w:tab/>
        <w:t>If:</w:t>
      </w:r>
    </w:p>
    <w:p w14:paraId="23701EDC" w14:textId="77777777" w:rsidR="001A10E6" w:rsidRPr="00813D26" w:rsidRDefault="001A10E6" w:rsidP="001A10E6">
      <w:pPr>
        <w:pStyle w:val="paragraph"/>
      </w:pPr>
      <w:r w:rsidRPr="00813D26">
        <w:tab/>
        <w:t>(a)</w:t>
      </w:r>
      <w:r w:rsidRPr="00813D26">
        <w:tab/>
        <w:t>a person other than a body corporate is convicted of an offence; and</w:t>
      </w:r>
    </w:p>
    <w:p w14:paraId="1F5C95D2" w14:textId="77777777" w:rsidR="001A10E6" w:rsidRPr="00813D26" w:rsidRDefault="001A10E6" w:rsidP="001A10E6">
      <w:pPr>
        <w:pStyle w:val="paragraph"/>
      </w:pPr>
      <w:r w:rsidRPr="00813D26">
        <w:tab/>
        <w:t>(b)</w:t>
      </w:r>
      <w:r w:rsidRPr="00813D26">
        <w:tab/>
        <w:t xml:space="preserve">the person would not have been convicted of the offence if </w:t>
      </w:r>
      <w:r w:rsidR="00C77979" w:rsidRPr="00813D26">
        <w:t>subsections (</w:t>
      </w:r>
      <w:r w:rsidRPr="00813D26">
        <w:t>3) and (4) had not been enacted;</w:t>
      </w:r>
    </w:p>
    <w:p w14:paraId="3DEC6019" w14:textId="77777777" w:rsidR="001A10E6" w:rsidRPr="00813D26" w:rsidRDefault="001A10E6" w:rsidP="001A10E6">
      <w:pPr>
        <w:pStyle w:val="subsection2"/>
      </w:pPr>
      <w:r w:rsidRPr="00813D26">
        <w:t>the person is not liable to be punished by imprisonment for that offence.</w:t>
      </w:r>
    </w:p>
    <w:p w14:paraId="302F6B83" w14:textId="77777777" w:rsidR="001A10E6" w:rsidRPr="00813D26" w:rsidRDefault="001A10E6" w:rsidP="001A10E6">
      <w:pPr>
        <w:pStyle w:val="subsection"/>
      </w:pPr>
      <w:r w:rsidRPr="00813D26">
        <w:tab/>
        <w:t>(7)</w:t>
      </w:r>
      <w:r w:rsidRPr="00813D26">
        <w:tab/>
        <w:t xml:space="preserve">A reference in </w:t>
      </w:r>
      <w:r w:rsidR="00C77979" w:rsidRPr="00813D26">
        <w:t>subsection (</w:t>
      </w:r>
      <w:r w:rsidRPr="00813D26">
        <w:t>1) or (3) to the state of mind of a person includes a reference to:</w:t>
      </w:r>
    </w:p>
    <w:p w14:paraId="263C3E8F" w14:textId="77777777" w:rsidR="001A10E6" w:rsidRPr="00813D26" w:rsidRDefault="001A10E6" w:rsidP="001A10E6">
      <w:pPr>
        <w:pStyle w:val="paragraph"/>
      </w:pPr>
      <w:r w:rsidRPr="00813D26">
        <w:tab/>
        <w:t>(a)</w:t>
      </w:r>
      <w:r w:rsidRPr="00813D26">
        <w:tab/>
        <w:t>the knowledge, intention, opinion, belief or purpose of the person; and</w:t>
      </w:r>
    </w:p>
    <w:p w14:paraId="7038AFBD" w14:textId="77777777" w:rsidR="001A10E6" w:rsidRPr="00813D26" w:rsidRDefault="001A10E6" w:rsidP="001A10E6">
      <w:pPr>
        <w:pStyle w:val="paragraph"/>
      </w:pPr>
      <w:r w:rsidRPr="00813D26">
        <w:tab/>
        <w:t>(b)</w:t>
      </w:r>
      <w:r w:rsidRPr="00813D26">
        <w:tab/>
        <w:t>the person’s reasons for the intention, opinion, belief or purpose.</w:t>
      </w:r>
    </w:p>
    <w:p w14:paraId="49BAE3EA" w14:textId="77777777" w:rsidR="001A10E6" w:rsidRPr="00813D26" w:rsidRDefault="001A10E6" w:rsidP="001A10E6">
      <w:pPr>
        <w:pStyle w:val="subsection"/>
      </w:pPr>
      <w:r w:rsidRPr="00813D26">
        <w:tab/>
        <w:t>(8)</w:t>
      </w:r>
      <w:r w:rsidRPr="00813D26">
        <w:tab/>
        <w:t>A reference in this section to a director of a body corporate includes a reference to a constituent member of a body corporate incorporated for a public purpose by a law of the Commonwealth, of a State or of a Territory.</w:t>
      </w:r>
    </w:p>
    <w:p w14:paraId="21C66466" w14:textId="77777777" w:rsidR="001A10E6" w:rsidRPr="00813D26" w:rsidRDefault="001A10E6" w:rsidP="001A10E6">
      <w:pPr>
        <w:pStyle w:val="subsection"/>
      </w:pPr>
      <w:r w:rsidRPr="00813D26">
        <w:tab/>
        <w:t>(9)</w:t>
      </w:r>
      <w:r w:rsidRPr="00813D26">
        <w:tab/>
        <w:t>A reference in this section to engaging in conduct includes a reference to failing or refusing to engage in conduct.</w:t>
      </w:r>
    </w:p>
    <w:p w14:paraId="53064F1B" w14:textId="77777777" w:rsidR="001A10E6" w:rsidRPr="00813D26" w:rsidRDefault="001A10E6" w:rsidP="001A10E6">
      <w:pPr>
        <w:pStyle w:val="ActHead5"/>
      </w:pPr>
      <w:bookmarkStart w:id="93" w:name="_Toc119076456"/>
      <w:r w:rsidRPr="000044BF">
        <w:rPr>
          <w:rStyle w:val="CharSectno"/>
        </w:rPr>
        <w:t>124</w:t>
      </w:r>
      <w:r w:rsidRPr="00813D26">
        <w:t xml:space="preserve">  Commonwealth taken to be employer</w:t>
      </w:r>
      <w:bookmarkEnd w:id="93"/>
    </w:p>
    <w:p w14:paraId="3415A589" w14:textId="77777777" w:rsidR="001A10E6" w:rsidRPr="00813D26" w:rsidRDefault="001A10E6" w:rsidP="001A10E6">
      <w:pPr>
        <w:pStyle w:val="subsection"/>
      </w:pPr>
      <w:r w:rsidRPr="00813D26">
        <w:tab/>
      </w:r>
      <w:r w:rsidRPr="00813D26">
        <w:tab/>
        <w:t>For the purposes of this Act, the Commonwealth is taken to be the employer of all Commonwealth employees.</w:t>
      </w:r>
    </w:p>
    <w:p w14:paraId="3D7C53BC" w14:textId="77777777" w:rsidR="001A10E6" w:rsidRPr="00813D26" w:rsidRDefault="001A10E6" w:rsidP="001A10E6">
      <w:pPr>
        <w:pStyle w:val="ActHead5"/>
      </w:pPr>
      <w:bookmarkStart w:id="94" w:name="_Toc119076457"/>
      <w:r w:rsidRPr="000044BF">
        <w:rPr>
          <w:rStyle w:val="CharSectno"/>
        </w:rPr>
        <w:t>125</w:t>
      </w:r>
      <w:r w:rsidRPr="00813D26">
        <w:t xml:space="preserve">  Unlawful act not basis of civil action unless expressly so provided</w:t>
      </w:r>
      <w:bookmarkEnd w:id="94"/>
    </w:p>
    <w:p w14:paraId="65A51A67" w14:textId="77777777" w:rsidR="001A10E6" w:rsidRPr="00813D26" w:rsidRDefault="001A10E6" w:rsidP="001A10E6">
      <w:pPr>
        <w:pStyle w:val="subsection"/>
      </w:pPr>
      <w:r w:rsidRPr="00813D26">
        <w:tab/>
        <w:t>(1)</w:t>
      </w:r>
      <w:r w:rsidRPr="00813D26">
        <w:tab/>
        <w:t>This Act does not confer on a person a right of action in respect of the doing of an act that is unlawful under a provision of Part</w:t>
      </w:r>
      <w:r w:rsidR="00C77979" w:rsidRPr="00813D26">
        <w:t> </w:t>
      </w:r>
      <w:r w:rsidRPr="00813D26">
        <w:t>2 unless a provision of this Act expressly provides otherwise.</w:t>
      </w:r>
    </w:p>
    <w:p w14:paraId="09F2C9B9" w14:textId="77777777" w:rsidR="001A10E6" w:rsidRPr="00813D26" w:rsidRDefault="001A10E6" w:rsidP="001A10E6">
      <w:pPr>
        <w:pStyle w:val="subsection"/>
      </w:pPr>
      <w:r w:rsidRPr="00813D26">
        <w:tab/>
        <w:t>(2)</w:t>
      </w:r>
      <w:r w:rsidRPr="00813D26">
        <w:tab/>
        <w:t xml:space="preserve">For the purposes of </w:t>
      </w:r>
      <w:r w:rsidR="00C77979" w:rsidRPr="00813D26">
        <w:t>subsection (</w:t>
      </w:r>
      <w:r w:rsidRPr="00813D26">
        <w:t>1), a reference to an act that is unlawful under a provision of Part</w:t>
      </w:r>
      <w:r w:rsidR="00C77979" w:rsidRPr="00813D26">
        <w:t> </w:t>
      </w:r>
      <w:r w:rsidRPr="00813D26">
        <w:t>2 includes a reference to an act that is an offence under a provision of Division</w:t>
      </w:r>
      <w:r w:rsidR="00C77979" w:rsidRPr="00813D26">
        <w:t> </w:t>
      </w:r>
      <w:r w:rsidRPr="00813D26">
        <w:t>4 of that Part.</w:t>
      </w:r>
    </w:p>
    <w:p w14:paraId="42316BB0" w14:textId="77777777" w:rsidR="001A10E6" w:rsidRPr="00813D26" w:rsidRDefault="001A10E6" w:rsidP="001A10E6">
      <w:pPr>
        <w:pStyle w:val="ActHead5"/>
      </w:pPr>
      <w:bookmarkStart w:id="95" w:name="_Toc119076458"/>
      <w:r w:rsidRPr="000044BF">
        <w:rPr>
          <w:rStyle w:val="CharSectno"/>
        </w:rPr>
        <w:t>126</w:t>
      </w:r>
      <w:r w:rsidRPr="00813D26">
        <w:t xml:space="preserve">  Protection from civil actions</w:t>
      </w:r>
      <w:bookmarkEnd w:id="95"/>
    </w:p>
    <w:p w14:paraId="7CFD2297" w14:textId="77777777" w:rsidR="007D0AE9" w:rsidRPr="00813D26" w:rsidRDefault="007D0AE9" w:rsidP="007D0AE9">
      <w:pPr>
        <w:pStyle w:val="subsection"/>
      </w:pPr>
      <w:r w:rsidRPr="00813D26">
        <w:tab/>
        <w:t>(1A)</w:t>
      </w:r>
      <w:r w:rsidRPr="00813D26">
        <w:tab/>
      </w:r>
      <w:r w:rsidR="00C77979" w:rsidRPr="00813D26">
        <w:t>Subsection (</w:t>
      </w:r>
      <w:r w:rsidRPr="00813D26">
        <w:t>1) applies in relation to any of the following persons:</w:t>
      </w:r>
    </w:p>
    <w:p w14:paraId="1624EB07" w14:textId="77777777" w:rsidR="007D0AE9" w:rsidRPr="00813D26" w:rsidRDefault="007D0AE9" w:rsidP="007D0AE9">
      <w:pPr>
        <w:pStyle w:val="paragraph"/>
      </w:pPr>
      <w:r w:rsidRPr="00813D26">
        <w:tab/>
        <w:t>(a)</w:t>
      </w:r>
      <w:r w:rsidRPr="00813D26">
        <w:tab/>
        <w:t>the Commission;</w:t>
      </w:r>
    </w:p>
    <w:p w14:paraId="21591BE0" w14:textId="77777777" w:rsidR="007D0AE9" w:rsidRPr="00813D26" w:rsidRDefault="007D0AE9" w:rsidP="007D0AE9">
      <w:pPr>
        <w:pStyle w:val="paragraph"/>
      </w:pPr>
      <w:r w:rsidRPr="00813D26">
        <w:tab/>
        <w:t>(b)</w:t>
      </w:r>
      <w:r w:rsidRPr="00813D26">
        <w:tab/>
        <w:t>the Commissioner or another member of the Commission;</w:t>
      </w:r>
    </w:p>
    <w:p w14:paraId="728F19EB" w14:textId="77777777" w:rsidR="007D0AE9" w:rsidRPr="00813D26" w:rsidRDefault="007D0AE9" w:rsidP="007D0AE9">
      <w:pPr>
        <w:pStyle w:val="paragraph"/>
      </w:pPr>
      <w:r w:rsidRPr="00813D26">
        <w:tab/>
        <w:t>(c)</w:t>
      </w:r>
      <w:r w:rsidRPr="00813D26">
        <w:tab/>
        <w:t>a person acting under the direction or authority of:</w:t>
      </w:r>
    </w:p>
    <w:p w14:paraId="76E23964" w14:textId="77777777" w:rsidR="007D0AE9" w:rsidRPr="00813D26" w:rsidRDefault="007D0AE9" w:rsidP="007D0AE9">
      <w:pPr>
        <w:pStyle w:val="paragraphsub"/>
      </w:pPr>
      <w:r w:rsidRPr="00813D26">
        <w:tab/>
        <w:t>(i)</w:t>
      </w:r>
      <w:r w:rsidRPr="00813D26">
        <w:tab/>
        <w:t>the Commission; or</w:t>
      </w:r>
    </w:p>
    <w:p w14:paraId="5FC09641" w14:textId="77777777" w:rsidR="007D0AE9" w:rsidRPr="00813D26" w:rsidRDefault="007D0AE9" w:rsidP="007D0AE9">
      <w:pPr>
        <w:pStyle w:val="paragraphsub"/>
      </w:pPr>
      <w:r w:rsidRPr="00813D26">
        <w:tab/>
        <w:t>(ii)</w:t>
      </w:r>
      <w:r w:rsidRPr="00813D26">
        <w:tab/>
        <w:t>the Commissioner or another member of the Commission;</w:t>
      </w:r>
    </w:p>
    <w:p w14:paraId="7A512F39" w14:textId="5D820DC2" w:rsidR="007D0AE9" w:rsidRPr="00813D26" w:rsidRDefault="007D0AE9" w:rsidP="007D0AE9">
      <w:pPr>
        <w:pStyle w:val="paragraph"/>
      </w:pPr>
      <w:r w:rsidRPr="00813D26">
        <w:tab/>
        <w:t>(d)</w:t>
      </w:r>
      <w:r w:rsidRPr="00813D26">
        <w:tab/>
        <w:t xml:space="preserve">a person acting under a delegation under </w:t>
      </w:r>
      <w:r w:rsidR="000044BF">
        <w:t>section 1</w:t>
      </w:r>
      <w:r w:rsidRPr="00813D26">
        <w:t>21.</w:t>
      </w:r>
    </w:p>
    <w:p w14:paraId="178DA854" w14:textId="77777777" w:rsidR="007D0AE9" w:rsidRPr="00813D26" w:rsidRDefault="007D0AE9" w:rsidP="007D0AE9">
      <w:pPr>
        <w:pStyle w:val="subsection"/>
      </w:pPr>
      <w:r w:rsidRPr="00813D26">
        <w:tab/>
        <w:t>(1)</w:t>
      </w:r>
      <w:r w:rsidRPr="00813D26">
        <w:tab/>
        <w:t>The person is not liable to an action or other proceeding for damages for or in relation to an act done, or omitted to be done, in good faith in the performance, or purported performance, of any function, or in the exercise or purported exercise of any power or authority, conferred on the Commission, the Commissioner or the other member of the Commission.</w:t>
      </w:r>
    </w:p>
    <w:p w14:paraId="307F537E" w14:textId="77777777" w:rsidR="001A10E6" w:rsidRPr="00813D26" w:rsidRDefault="001A10E6" w:rsidP="001A10E6">
      <w:pPr>
        <w:pStyle w:val="subsection"/>
      </w:pPr>
      <w:r w:rsidRPr="00813D26">
        <w:tab/>
        <w:t>(2)</w:t>
      </w:r>
      <w:r w:rsidRPr="00813D26">
        <w:tab/>
        <w:t>If a submission has been made, a document or information has been given, or evidence has been given, to the Commission or the Commissioner, a person is not liable to an action, suit or other proceeding in respect of loss, damage or injury of any kind suffered by another person because only that submission was made, the document or information was given or the evidence was given.</w:t>
      </w:r>
    </w:p>
    <w:p w14:paraId="1FB2CC5C" w14:textId="477A828F" w:rsidR="001A10E6" w:rsidRPr="00813D26" w:rsidRDefault="001A10E6" w:rsidP="001A10E6">
      <w:pPr>
        <w:pStyle w:val="ActHead5"/>
      </w:pPr>
      <w:bookmarkStart w:id="96" w:name="_Toc119076459"/>
      <w:r w:rsidRPr="000044BF">
        <w:rPr>
          <w:rStyle w:val="CharSectno"/>
        </w:rPr>
        <w:t>127</w:t>
      </w:r>
      <w:r w:rsidRPr="00813D26">
        <w:t xml:space="preserve">  Non</w:t>
      </w:r>
      <w:r w:rsidR="000044BF">
        <w:noBreakHyphen/>
      </w:r>
      <w:r w:rsidRPr="00813D26">
        <w:t>disclosure of private information</w:t>
      </w:r>
      <w:bookmarkEnd w:id="96"/>
    </w:p>
    <w:p w14:paraId="2956B91E" w14:textId="77777777" w:rsidR="001A10E6" w:rsidRPr="00813D26" w:rsidRDefault="001A10E6" w:rsidP="001A10E6">
      <w:pPr>
        <w:pStyle w:val="subsection"/>
      </w:pPr>
      <w:r w:rsidRPr="00813D26">
        <w:tab/>
        <w:t>(1)</w:t>
      </w:r>
      <w:r w:rsidRPr="00813D26">
        <w:tab/>
        <w:t xml:space="preserve">A person who is, or has at any time been, the Commissioner, a member of the Commission or a member of the staff assisting the Commission or is, or has at any time been, authorised to perform or exercise any function or power of the Commission or the Commissioner or any function or power on behalf of the Commission or the Commissioner, being a function or power conferred on the Commission or on the Commissioner under this Act, must not, either directly or indirectly: </w:t>
      </w:r>
    </w:p>
    <w:p w14:paraId="7F08899D" w14:textId="5C342B0F" w:rsidR="001A10E6" w:rsidRPr="00813D26" w:rsidRDefault="001A10E6" w:rsidP="001A10E6">
      <w:pPr>
        <w:pStyle w:val="paragraph"/>
      </w:pPr>
      <w:r w:rsidRPr="00813D26">
        <w:tab/>
        <w:t>(a)</w:t>
      </w:r>
      <w:r w:rsidRPr="00813D26">
        <w:tab/>
        <w:t>make a record of, or divulge or communicate to any person, any information relating to the affairs of another person acquired by the first</w:t>
      </w:r>
      <w:r w:rsidR="000044BF">
        <w:noBreakHyphen/>
      </w:r>
      <w:r w:rsidRPr="00813D26">
        <w:t>mentioned person because of that person’s office of employment under or for the purposes of this Act or because of that person being or having been so authorised; or</w:t>
      </w:r>
    </w:p>
    <w:p w14:paraId="05944473" w14:textId="77777777" w:rsidR="001A10E6" w:rsidRPr="00813D26" w:rsidRDefault="001A10E6" w:rsidP="001A10E6">
      <w:pPr>
        <w:pStyle w:val="paragraph"/>
      </w:pPr>
      <w:r w:rsidRPr="00813D26">
        <w:tab/>
        <w:t>(b)</w:t>
      </w:r>
      <w:r w:rsidRPr="00813D26">
        <w:tab/>
        <w:t xml:space="preserve">make use of any such information as is mentioned in </w:t>
      </w:r>
      <w:r w:rsidR="00C77979" w:rsidRPr="00813D26">
        <w:t>paragraph (</w:t>
      </w:r>
      <w:r w:rsidRPr="00813D26">
        <w:t>a); or</w:t>
      </w:r>
    </w:p>
    <w:p w14:paraId="24129F5C" w14:textId="77777777" w:rsidR="001A10E6" w:rsidRPr="00813D26" w:rsidRDefault="001A10E6" w:rsidP="001A10E6">
      <w:pPr>
        <w:pStyle w:val="paragraph"/>
      </w:pPr>
      <w:r w:rsidRPr="00813D26">
        <w:tab/>
        <w:t>(c)</w:t>
      </w:r>
      <w:r w:rsidRPr="00813D26">
        <w:tab/>
        <w:t>produce to any person a document relating to the affairs of another person given for the purposes of this Act.</w:t>
      </w:r>
    </w:p>
    <w:p w14:paraId="79784D02" w14:textId="77777777" w:rsidR="001A10E6" w:rsidRPr="00813D26" w:rsidRDefault="001A10E6" w:rsidP="001A10E6">
      <w:pPr>
        <w:pStyle w:val="Penalty"/>
      </w:pPr>
      <w:r w:rsidRPr="00813D26">
        <w:t>Penalty:</w:t>
      </w:r>
      <w:r w:rsidRPr="00813D26">
        <w:tab/>
        <w:t>Imprisonment for 2 years.</w:t>
      </w:r>
    </w:p>
    <w:p w14:paraId="172F3599" w14:textId="77777777" w:rsidR="001A10E6" w:rsidRPr="00813D26" w:rsidRDefault="001A10E6" w:rsidP="001A10E6">
      <w:pPr>
        <w:pStyle w:val="subsection"/>
      </w:pPr>
      <w:r w:rsidRPr="00813D26">
        <w:tab/>
        <w:t>(2)</w:t>
      </w:r>
      <w:r w:rsidRPr="00813D26">
        <w:tab/>
        <w:t>A person who is, or has at any time been, the Commissioner, a member of the Commission or a member of the staff assisting the Commission or is, or has at any time been, authorised to perform or exercise any function or power of the Commission or the Commissioner or any function or power on behalf of the Commission or the Commissioner, being a function or power conferred on the Commission or on the Commissioner under this Act, must not be required:</w:t>
      </w:r>
    </w:p>
    <w:p w14:paraId="0927E968" w14:textId="2C4C318E" w:rsidR="001A10E6" w:rsidRPr="00813D26" w:rsidRDefault="001A10E6" w:rsidP="001A10E6">
      <w:pPr>
        <w:pStyle w:val="paragraph"/>
      </w:pPr>
      <w:r w:rsidRPr="00813D26">
        <w:tab/>
        <w:t>(a)</w:t>
      </w:r>
      <w:r w:rsidRPr="00813D26">
        <w:tab/>
        <w:t>to divulge or communicate to a court any information relating to the affairs of another person acquired by the first</w:t>
      </w:r>
      <w:r w:rsidR="000044BF">
        <w:noBreakHyphen/>
      </w:r>
      <w:r w:rsidRPr="00813D26">
        <w:t>mentioned person because of that person’s office or employment under or for the purposes of this Act or because of that person being or having been so authorised; or</w:t>
      </w:r>
    </w:p>
    <w:p w14:paraId="5B31DE72" w14:textId="1BB0FC92" w:rsidR="001A10E6" w:rsidRPr="00813D26" w:rsidRDefault="001A10E6" w:rsidP="001A10E6">
      <w:pPr>
        <w:pStyle w:val="paragraph"/>
      </w:pPr>
      <w:r w:rsidRPr="00813D26">
        <w:tab/>
        <w:t>(b)</w:t>
      </w:r>
      <w:r w:rsidRPr="00813D26">
        <w:tab/>
        <w:t>to produce in a court a document relating to the affairs of another person of which the first</w:t>
      </w:r>
      <w:r w:rsidR="000044BF">
        <w:noBreakHyphen/>
      </w:r>
      <w:r w:rsidRPr="00813D26">
        <w:t>mentioned person has custody, or to which that person has access, because of that person’s office or employment under or for the purposes of this Act or because of that person being or having been so authorised;</w:t>
      </w:r>
    </w:p>
    <w:p w14:paraId="232FA6F0" w14:textId="77777777" w:rsidR="001A10E6" w:rsidRPr="00813D26" w:rsidRDefault="001A10E6" w:rsidP="001A10E6">
      <w:pPr>
        <w:pStyle w:val="subsection2"/>
      </w:pPr>
      <w:r w:rsidRPr="00813D26">
        <w:t>except where it is necessary to do so for the purposes of this Act.</w:t>
      </w:r>
    </w:p>
    <w:p w14:paraId="762411C3" w14:textId="77777777" w:rsidR="001A10E6" w:rsidRPr="00813D26" w:rsidRDefault="001A10E6" w:rsidP="001A10E6">
      <w:pPr>
        <w:pStyle w:val="subsection"/>
      </w:pPr>
      <w:r w:rsidRPr="00813D26">
        <w:tab/>
        <w:t>(3)</w:t>
      </w:r>
      <w:r w:rsidRPr="00813D26">
        <w:tab/>
        <w:t>This section does not prohibit a person from:</w:t>
      </w:r>
    </w:p>
    <w:p w14:paraId="60CA581B" w14:textId="77777777" w:rsidR="001A10E6" w:rsidRPr="00813D26" w:rsidRDefault="001A10E6" w:rsidP="001A10E6">
      <w:pPr>
        <w:pStyle w:val="paragraph"/>
      </w:pPr>
      <w:r w:rsidRPr="00813D26">
        <w:tab/>
        <w:t>(a)</w:t>
      </w:r>
      <w:r w:rsidRPr="00813D26">
        <w:tab/>
        <w:t>making a record of information that is required or permitted by an Act to be recorded, if the record is made for the purposes of or under that Act; or</w:t>
      </w:r>
    </w:p>
    <w:p w14:paraId="4DA2DDCC" w14:textId="57F3795A" w:rsidR="001A10E6" w:rsidRPr="00813D26" w:rsidRDefault="001A10E6" w:rsidP="001A10E6">
      <w:pPr>
        <w:pStyle w:val="paragraph"/>
      </w:pPr>
      <w:r w:rsidRPr="00813D26">
        <w:tab/>
        <w:t>(b)</w:t>
      </w:r>
      <w:r w:rsidRPr="00813D26">
        <w:tab/>
        <w:t xml:space="preserve">divulging or communicating information, or producing a document, to any person in accordance with an arrangement in force under </w:t>
      </w:r>
      <w:r w:rsidR="000044BF">
        <w:t>section 1</w:t>
      </w:r>
      <w:r w:rsidRPr="00813D26">
        <w:t xml:space="preserve">6 of the </w:t>
      </w:r>
      <w:r w:rsidR="00E046B9" w:rsidRPr="00813D26">
        <w:rPr>
          <w:i/>
        </w:rPr>
        <w:t>Australian Human Rights Commission Act 1986</w:t>
      </w:r>
      <w:r w:rsidRPr="00813D26">
        <w:t>; or</w:t>
      </w:r>
    </w:p>
    <w:p w14:paraId="7C23BAB7" w14:textId="77777777" w:rsidR="001A10E6" w:rsidRPr="00813D26" w:rsidRDefault="001A10E6" w:rsidP="001A10E6">
      <w:pPr>
        <w:pStyle w:val="paragraph"/>
      </w:pPr>
      <w:r w:rsidRPr="00813D26">
        <w:tab/>
        <w:t>(c)</w:t>
      </w:r>
      <w:r w:rsidRPr="00813D26">
        <w:tab/>
        <w:t>divulging or communicating information, or producing a document that is required or permitted by an Act to be divulged, communicated or produced as the case may be, if the information is divulged or communicated, or the document is produced, for the purposes of or under that Act.</w:t>
      </w:r>
    </w:p>
    <w:p w14:paraId="01BEF5FF" w14:textId="70ED2456" w:rsidR="001A10E6" w:rsidRPr="00813D26" w:rsidRDefault="001A10E6" w:rsidP="001A10E6">
      <w:pPr>
        <w:pStyle w:val="notetext"/>
      </w:pPr>
      <w:r w:rsidRPr="00813D26">
        <w:t>Note:</w:t>
      </w:r>
      <w:r w:rsidRPr="00813D26">
        <w:tab/>
        <w:t xml:space="preserve">A defendant bears an evidential burden in relation to a matter in </w:t>
      </w:r>
      <w:r w:rsidR="00C77979" w:rsidRPr="00813D26">
        <w:t>subsection (</w:t>
      </w:r>
      <w:r w:rsidRPr="00813D26">
        <w:t>3) (see sub</w:t>
      </w:r>
      <w:r w:rsidR="000044BF">
        <w:t>section 1</w:t>
      </w:r>
      <w:r w:rsidRPr="00813D26">
        <w:t xml:space="preserve">3.3(3) of the </w:t>
      </w:r>
      <w:r w:rsidRPr="00813D26">
        <w:rPr>
          <w:i/>
        </w:rPr>
        <w:t>Criminal Code</w:t>
      </w:r>
      <w:r w:rsidRPr="00813D26">
        <w:t>).</w:t>
      </w:r>
    </w:p>
    <w:p w14:paraId="15EFE053" w14:textId="77777777" w:rsidR="001A10E6" w:rsidRPr="00813D26" w:rsidRDefault="001A10E6" w:rsidP="001A10E6">
      <w:pPr>
        <w:pStyle w:val="subsection"/>
      </w:pPr>
      <w:r w:rsidRPr="00813D26">
        <w:tab/>
        <w:t>(3A)</w:t>
      </w:r>
      <w:r w:rsidRPr="00813D26">
        <w:tab/>
      </w:r>
      <w:r w:rsidR="00C77979" w:rsidRPr="00813D26">
        <w:t>Subsection (</w:t>
      </w:r>
      <w:r w:rsidRPr="00813D26">
        <w:t>1) does not prevent a person from making a record of, divulging, communicating or making use of information, or producing a document, if the person does so:</w:t>
      </w:r>
    </w:p>
    <w:p w14:paraId="2E7D9BD5" w14:textId="77777777" w:rsidR="001A10E6" w:rsidRPr="00813D26" w:rsidRDefault="001A10E6" w:rsidP="001A10E6">
      <w:pPr>
        <w:pStyle w:val="paragraph"/>
      </w:pPr>
      <w:r w:rsidRPr="00813D26">
        <w:tab/>
        <w:t>(a)</w:t>
      </w:r>
      <w:r w:rsidRPr="00813D26">
        <w:tab/>
        <w:t>in the performance of a duty under or in connection with this Act; or</w:t>
      </w:r>
    </w:p>
    <w:p w14:paraId="23D01665" w14:textId="77777777" w:rsidR="001A10E6" w:rsidRPr="00813D26" w:rsidRDefault="001A10E6" w:rsidP="001A10E6">
      <w:pPr>
        <w:pStyle w:val="paragraph"/>
      </w:pPr>
      <w:r w:rsidRPr="00813D26">
        <w:tab/>
        <w:t>(b)</w:t>
      </w:r>
      <w:r w:rsidRPr="00813D26">
        <w:tab/>
        <w:t>in the performance or exercise of a function or power conferred on the Commission or on the Commissioner under this Act.</w:t>
      </w:r>
    </w:p>
    <w:p w14:paraId="00F7D645" w14:textId="643EEAB2" w:rsidR="001A10E6" w:rsidRPr="00813D26" w:rsidRDefault="001A10E6" w:rsidP="001A10E6">
      <w:pPr>
        <w:pStyle w:val="notetext"/>
      </w:pPr>
      <w:r w:rsidRPr="00813D26">
        <w:t>Note:</w:t>
      </w:r>
      <w:r w:rsidRPr="00813D26">
        <w:tab/>
        <w:t xml:space="preserve">A defendant bears an evidential burden in relation to the matter in </w:t>
      </w:r>
      <w:r w:rsidR="00C77979" w:rsidRPr="00813D26">
        <w:t>subsection (</w:t>
      </w:r>
      <w:r w:rsidRPr="00813D26">
        <w:t>3A) (see sub</w:t>
      </w:r>
      <w:r w:rsidR="000044BF">
        <w:t>section 1</w:t>
      </w:r>
      <w:r w:rsidRPr="00813D26">
        <w:t xml:space="preserve">3.3(3) of the </w:t>
      </w:r>
      <w:r w:rsidRPr="00813D26">
        <w:rPr>
          <w:i/>
        </w:rPr>
        <w:t>Criminal Code</w:t>
      </w:r>
      <w:r w:rsidRPr="00813D26">
        <w:t>).</w:t>
      </w:r>
    </w:p>
    <w:p w14:paraId="3EE3C3AC" w14:textId="77777777" w:rsidR="001A10E6" w:rsidRPr="00813D26" w:rsidRDefault="001A10E6" w:rsidP="001A10E6">
      <w:pPr>
        <w:pStyle w:val="subsection"/>
      </w:pPr>
      <w:r w:rsidRPr="00813D26">
        <w:tab/>
        <w:t>(4)</w:t>
      </w:r>
      <w:r w:rsidRPr="00813D26">
        <w:tab/>
      </w:r>
      <w:r w:rsidR="00C77979" w:rsidRPr="00813D26">
        <w:t>Subsection (</w:t>
      </w:r>
      <w:r w:rsidRPr="00813D26">
        <w:t>2) does not prevent a person from being required, for the purposes of or under an Act, to divulge or communicate information, or to produce a document, that is required or permitted by that Act to be divulged, communicated or produced.</w:t>
      </w:r>
    </w:p>
    <w:p w14:paraId="42D67693" w14:textId="77777777" w:rsidR="001A10E6" w:rsidRPr="00813D26" w:rsidRDefault="001A10E6" w:rsidP="00DA2255">
      <w:pPr>
        <w:pStyle w:val="subsection"/>
        <w:keepNext/>
        <w:keepLines/>
      </w:pPr>
      <w:r w:rsidRPr="00813D26">
        <w:tab/>
        <w:t>(5)</w:t>
      </w:r>
      <w:r w:rsidRPr="00813D26">
        <w:tab/>
        <w:t>In this section:</w:t>
      </w:r>
    </w:p>
    <w:p w14:paraId="388FC995" w14:textId="77777777" w:rsidR="001A10E6" w:rsidRPr="00813D26" w:rsidRDefault="001A10E6" w:rsidP="001A10E6">
      <w:pPr>
        <w:pStyle w:val="Definition"/>
      </w:pPr>
      <w:r w:rsidRPr="00813D26">
        <w:rPr>
          <w:b/>
          <w:i/>
        </w:rPr>
        <w:t>court</w:t>
      </w:r>
      <w:r w:rsidRPr="00813D26">
        <w:t xml:space="preserve"> includes any tribunal, authority or person having power to require the production of documents or the answering of questions.</w:t>
      </w:r>
    </w:p>
    <w:p w14:paraId="7F352D58" w14:textId="77777777" w:rsidR="001A10E6" w:rsidRPr="00813D26" w:rsidRDefault="001A10E6" w:rsidP="001A10E6">
      <w:pPr>
        <w:pStyle w:val="Definition"/>
      </w:pPr>
      <w:r w:rsidRPr="00813D26">
        <w:rPr>
          <w:b/>
          <w:i/>
        </w:rPr>
        <w:t>produce</w:t>
      </w:r>
      <w:r w:rsidRPr="00813D26">
        <w:t xml:space="preserve"> includes permit access to.</w:t>
      </w:r>
    </w:p>
    <w:p w14:paraId="36198F77" w14:textId="77777777" w:rsidR="001A10E6" w:rsidRPr="00813D26" w:rsidRDefault="001A10E6" w:rsidP="001A10E6">
      <w:pPr>
        <w:pStyle w:val="ActHead5"/>
      </w:pPr>
      <w:bookmarkStart w:id="97" w:name="_Toc119076460"/>
      <w:r w:rsidRPr="000044BF">
        <w:rPr>
          <w:rStyle w:val="CharSectno"/>
        </w:rPr>
        <w:t>128</w:t>
      </w:r>
      <w:r w:rsidRPr="00813D26">
        <w:t xml:space="preserve">  Information stored otherwise than in written form</w:t>
      </w:r>
      <w:bookmarkEnd w:id="97"/>
    </w:p>
    <w:p w14:paraId="0DA1A3DF" w14:textId="77777777" w:rsidR="001A10E6" w:rsidRPr="00813D26" w:rsidRDefault="001A10E6" w:rsidP="001A10E6">
      <w:pPr>
        <w:pStyle w:val="subsection"/>
      </w:pPr>
      <w:r w:rsidRPr="00813D26">
        <w:tab/>
      </w:r>
      <w:r w:rsidRPr="00813D26">
        <w:tab/>
        <w:t>If information is recorded or stored by means of a mechanical, electronic or other device, any duty imposed by this Act to produce the document recording that information is to be construed as a duty to provide a document containing a clear reproduction in writing of the information.</w:t>
      </w:r>
    </w:p>
    <w:p w14:paraId="0D185B1C" w14:textId="77777777" w:rsidR="001A10E6" w:rsidRPr="00813D26" w:rsidRDefault="001A10E6" w:rsidP="001A10E6">
      <w:pPr>
        <w:pStyle w:val="ActHead5"/>
      </w:pPr>
      <w:bookmarkStart w:id="98" w:name="_Toc119076461"/>
      <w:r w:rsidRPr="000044BF">
        <w:rPr>
          <w:rStyle w:val="CharSectno"/>
        </w:rPr>
        <w:t>129</w:t>
      </w:r>
      <w:r w:rsidRPr="00813D26">
        <w:t xml:space="preserve">  Commissioner to give information</w:t>
      </w:r>
      <w:bookmarkEnd w:id="98"/>
    </w:p>
    <w:p w14:paraId="7A6C0461" w14:textId="77777777" w:rsidR="001A10E6" w:rsidRPr="00813D26" w:rsidRDefault="001A10E6" w:rsidP="001A10E6">
      <w:pPr>
        <w:pStyle w:val="subsection"/>
      </w:pPr>
      <w:r w:rsidRPr="00813D26">
        <w:tab/>
      </w:r>
      <w:r w:rsidRPr="00813D26">
        <w:tab/>
        <w:t>The Commissioner must give to the Commission such information relating to the operations of the Commissioner under this Act as the Commission from time to time requires.</w:t>
      </w:r>
    </w:p>
    <w:p w14:paraId="1CF0FAD2" w14:textId="77777777" w:rsidR="001A10E6" w:rsidRPr="00813D26" w:rsidRDefault="001A10E6" w:rsidP="001A10E6">
      <w:pPr>
        <w:pStyle w:val="ActHead5"/>
      </w:pPr>
      <w:bookmarkStart w:id="99" w:name="_Toc119076462"/>
      <w:r w:rsidRPr="000044BF">
        <w:rPr>
          <w:rStyle w:val="CharSectno"/>
        </w:rPr>
        <w:t>131</w:t>
      </w:r>
      <w:r w:rsidRPr="00813D26">
        <w:t xml:space="preserve">  Courts to ensure just terms</w:t>
      </w:r>
      <w:bookmarkEnd w:id="99"/>
    </w:p>
    <w:p w14:paraId="63D30E3F" w14:textId="77777777" w:rsidR="001A10E6" w:rsidRPr="00813D26" w:rsidRDefault="001A10E6" w:rsidP="001A10E6">
      <w:pPr>
        <w:pStyle w:val="subsection"/>
      </w:pPr>
      <w:r w:rsidRPr="00813D26">
        <w:tab/>
        <w:t>(1)</w:t>
      </w:r>
      <w:r w:rsidRPr="00813D26">
        <w:tab/>
        <w:t>In any case where, but for this section, the application of any of the provisions of this Act would result in an acquisition of property from any person having been made otherwise than on just terms, the person is entitled to such compensation from the Commonwealth as is necessary to ensure that the acquisition is made on just terms.</w:t>
      </w:r>
    </w:p>
    <w:p w14:paraId="32D67D6D" w14:textId="77777777" w:rsidR="001A10E6" w:rsidRPr="00813D26" w:rsidRDefault="001A10E6" w:rsidP="001A10E6">
      <w:pPr>
        <w:pStyle w:val="subsection"/>
      </w:pPr>
      <w:r w:rsidRPr="00813D26">
        <w:tab/>
        <w:t>(2)</w:t>
      </w:r>
      <w:r w:rsidRPr="00813D26">
        <w:tab/>
        <w:t xml:space="preserve">The Federal Court has jurisdiction with respect to matters arising under </w:t>
      </w:r>
      <w:r w:rsidR="00C77979" w:rsidRPr="00813D26">
        <w:t>subsection (</w:t>
      </w:r>
      <w:r w:rsidRPr="00813D26">
        <w:t>1) and that jurisdiction is exclusive of the jurisdiction of all other courts, other than jurisdiction of the High Court under section</w:t>
      </w:r>
      <w:r w:rsidR="00C77979" w:rsidRPr="00813D26">
        <w:t> </w:t>
      </w:r>
      <w:r w:rsidRPr="00813D26">
        <w:t xml:space="preserve">75 of the Constitution. </w:t>
      </w:r>
    </w:p>
    <w:p w14:paraId="69967FB5" w14:textId="77777777" w:rsidR="001A10E6" w:rsidRPr="00813D26" w:rsidRDefault="001A10E6" w:rsidP="001A10E6">
      <w:pPr>
        <w:pStyle w:val="ActHead5"/>
      </w:pPr>
      <w:bookmarkStart w:id="100" w:name="_Toc119076463"/>
      <w:r w:rsidRPr="000044BF">
        <w:rPr>
          <w:rStyle w:val="CharSectno"/>
        </w:rPr>
        <w:t>132</w:t>
      </w:r>
      <w:r w:rsidRPr="00813D26">
        <w:t xml:space="preserve">  Regulations</w:t>
      </w:r>
      <w:bookmarkEnd w:id="100"/>
    </w:p>
    <w:p w14:paraId="4DAE3D09" w14:textId="049351AB" w:rsidR="001A10E6" w:rsidRPr="00813D26" w:rsidRDefault="001A10E6" w:rsidP="001A10E6">
      <w:pPr>
        <w:pStyle w:val="subsection"/>
      </w:pPr>
      <w:r w:rsidRPr="00813D26">
        <w:tab/>
        <w:t>(1)</w:t>
      </w:r>
      <w:r w:rsidRPr="00813D26">
        <w:tab/>
        <w:t>The Governor</w:t>
      </w:r>
      <w:r w:rsidR="000044BF">
        <w:noBreakHyphen/>
      </w:r>
      <w:r w:rsidRPr="00813D26">
        <w:t>General may make regulations prescribing matters:</w:t>
      </w:r>
    </w:p>
    <w:p w14:paraId="30686CE5" w14:textId="77777777" w:rsidR="001A10E6" w:rsidRPr="00813D26" w:rsidRDefault="001A10E6" w:rsidP="001A10E6">
      <w:pPr>
        <w:pStyle w:val="paragraph"/>
      </w:pPr>
      <w:r w:rsidRPr="00813D26">
        <w:tab/>
        <w:t>(a)</w:t>
      </w:r>
      <w:r w:rsidRPr="00813D26">
        <w:tab/>
        <w:t>required or permitted by this Act to be prescribed; or</w:t>
      </w:r>
    </w:p>
    <w:p w14:paraId="312652E0" w14:textId="77777777" w:rsidR="001A10E6" w:rsidRPr="00813D26" w:rsidRDefault="001A10E6" w:rsidP="001A10E6">
      <w:pPr>
        <w:pStyle w:val="paragraph"/>
      </w:pPr>
      <w:r w:rsidRPr="00813D26">
        <w:tab/>
        <w:t>(b)</w:t>
      </w:r>
      <w:r w:rsidRPr="00813D26">
        <w:tab/>
        <w:t>necessary or convenient to be prescribed for carrying out or giving effect to this Act.</w:t>
      </w:r>
    </w:p>
    <w:p w14:paraId="2646325E" w14:textId="6FA058DC" w:rsidR="001A10E6" w:rsidRPr="00813D26" w:rsidRDefault="001A10E6" w:rsidP="001A10E6">
      <w:pPr>
        <w:pStyle w:val="subsection"/>
      </w:pPr>
      <w:r w:rsidRPr="00813D26">
        <w:tab/>
        <w:t>(1A)</w:t>
      </w:r>
      <w:r w:rsidRPr="00813D26">
        <w:tab/>
        <w:t xml:space="preserve">Without limiting the generality of </w:t>
      </w:r>
      <w:r w:rsidR="00C77979" w:rsidRPr="00813D26">
        <w:t>subsection (</w:t>
      </w:r>
      <w:r w:rsidRPr="00813D26">
        <w:t>1), the Governor</w:t>
      </w:r>
      <w:r w:rsidR="000044BF">
        <w:noBreakHyphen/>
      </w:r>
      <w:r w:rsidRPr="00813D26">
        <w:t>General may make regulations for the purposes of subsection</w:t>
      </w:r>
      <w:r w:rsidR="00C77979" w:rsidRPr="00813D26">
        <w:t> </w:t>
      </w:r>
      <w:r w:rsidRPr="00813D26">
        <w:t>55(1C) prescribing a body as a body that the Commission must consult in relation to all or specified kinds of public transportation services or facilities.</w:t>
      </w:r>
    </w:p>
    <w:p w14:paraId="6E071590" w14:textId="772D7E83" w:rsidR="001A10E6" w:rsidRPr="00813D26" w:rsidRDefault="001A10E6" w:rsidP="001A10E6">
      <w:pPr>
        <w:pStyle w:val="subsection"/>
      </w:pPr>
      <w:r w:rsidRPr="00813D26">
        <w:tab/>
        <w:t>(2)</w:t>
      </w:r>
      <w:r w:rsidRPr="00813D26">
        <w:tab/>
        <w:t>Before making any regulations for the purposes of section</w:t>
      </w:r>
      <w:r w:rsidR="00C77979" w:rsidRPr="00813D26">
        <w:t> </w:t>
      </w:r>
      <w:r w:rsidRPr="00813D26">
        <w:t>47, the Governor</w:t>
      </w:r>
      <w:r w:rsidR="000044BF">
        <w:noBreakHyphen/>
      </w:r>
      <w:r w:rsidRPr="00813D26">
        <w:t>General is to take into consideration any comments made to the Minister by a Minister of a State or Territory who is responsible for matters relating to disability discrimination.</w:t>
      </w:r>
    </w:p>
    <w:p w14:paraId="20D33837" w14:textId="77777777" w:rsidR="00AF7BB7" w:rsidRPr="00813D26" w:rsidRDefault="00AF7BB7" w:rsidP="00AF7BB7">
      <w:pPr>
        <w:rPr>
          <w:lang w:eastAsia="en-AU"/>
        </w:rPr>
        <w:sectPr w:rsidR="00AF7BB7" w:rsidRPr="00813D26" w:rsidSect="00062C87">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6220560B" w14:textId="77777777" w:rsidR="00596E01" w:rsidRPr="00813D26" w:rsidRDefault="00596E01" w:rsidP="00F96A12">
      <w:pPr>
        <w:pStyle w:val="ENotesHeading1"/>
        <w:pageBreakBefore/>
        <w:outlineLvl w:val="9"/>
      </w:pPr>
      <w:bookmarkStart w:id="101" w:name="_Toc119076464"/>
      <w:r w:rsidRPr="00813D26">
        <w:t>Endnotes</w:t>
      </w:r>
      <w:bookmarkEnd w:id="101"/>
    </w:p>
    <w:p w14:paraId="72BE1119" w14:textId="77777777" w:rsidR="00604401" w:rsidRPr="007A36FC" w:rsidRDefault="00604401" w:rsidP="008578C8">
      <w:pPr>
        <w:pStyle w:val="ENotesHeading2"/>
        <w:spacing w:line="240" w:lineRule="auto"/>
        <w:outlineLvl w:val="9"/>
      </w:pPr>
      <w:bookmarkStart w:id="102" w:name="_Toc119076465"/>
      <w:r w:rsidRPr="007A36FC">
        <w:t>Endnote 1—About the endnotes</w:t>
      </w:r>
      <w:bookmarkEnd w:id="102"/>
    </w:p>
    <w:p w14:paraId="00A2EA57" w14:textId="77777777" w:rsidR="00604401" w:rsidRDefault="00604401" w:rsidP="008578C8">
      <w:pPr>
        <w:spacing w:after="120"/>
      </w:pPr>
      <w:r w:rsidRPr="00BC57F4">
        <w:t xml:space="preserve">The endnotes provide </w:t>
      </w:r>
      <w:r>
        <w:t>information about this compilation and the compiled law.</w:t>
      </w:r>
    </w:p>
    <w:p w14:paraId="0504C1A2" w14:textId="77777777" w:rsidR="00604401" w:rsidRPr="00BC57F4" w:rsidRDefault="00604401" w:rsidP="008578C8">
      <w:pPr>
        <w:spacing w:after="120"/>
      </w:pPr>
      <w:r w:rsidRPr="00BC57F4">
        <w:t>The followi</w:t>
      </w:r>
      <w:r>
        <w:t>ng endnotes are included in every</w:t>
      </w:r>
      <w:r w:rsidRPr="00BC57F4">
        <w:t xml:space="preserve"> compilation:</w:t>
      </w:r>
    </w:p>
    <w:p w14:paraId="228515E8" w14:textId="77777777" w:rsidR="00604401" w:rsidRPr="00BC57F4" w:rsidRDefault="00604401" w:rsidP="008578C8">
      <w:r w:rsidRPr="00BC57F4">
        <w:t>Endnote 1—About the endnotes</w:t>
      </w:r>
    </w:p>
    <w:p w14:paraId="66A63124" w14:textId="77777777" w:rsidR="00604401" w:rsidRPr="00BC57F4" w:rsidRDefault="00604401" w:rsidP="008578C8">
      <w:r w:rsidRPr="00BC57F4">
        <w:t>Endnote 2—Abbreviation key</w:t>
      </w:r>
    </w:p>
    <w:p w14:paraId="10B8140D" w14:textId="77777777" w:rsidR="00604401" w:rsidRPr="00BC57F4" w:rsidRDefault="00604401" w:rsidP="008578C8">
      <w:r w:rsidRPr="00BC57F4">
        <w:t>Endnote 3—Legislation history</w:t>
      </w:r>
    </w:p>
    <w:p w14:paraId="00E5E9FA" w14:textId="77777777" w:rsidR="00604401" w:rsidRDefault="00604401" w:rsidP="008578C8">
      <w:pPr>
        <w:spacing w:after="120"/>
      </w:pPr>
      <w:r w:rsidRPr="00BC57F4">
        <w:t>Endnote 4—Amendment history</w:t>
      </w:r>
    </w:p>
    <w:p w14:paraId="0F4DD897" w14:textId="77777777" w:rsidR="00604401" w:rsidRPr="00BC57F4" w:rsidRDefault="00604401" w:rsidP="008578C8">
      <w:r w:rsidRPr="00BC57F4">
        <w:rPr>
          <w:b/>
        </w:rPr>
        <w:t>Abbreviation key—</w:t>
      </w:r>
      <w:r>
        <w:rPr>
          <w:b/>
        </w:rPr>
        <w:t>E</w:t>
      </w:r>
      <w:r w:rsidRPr="00BC57F4">
        <w:rPr>
          <w:b/>
        </w:rPr>
        <w:t>ndnote 2</w:t>
      </w:r>
    </w:p>
    <w:p w14:paraId="387AD83F" w14:textId="77777777" w:rsidR="00604401" w:rsidRPr="00BC57F4" w:rsidRDefault="00604401" w:rsidP="008578C8">
      <w:pPr>
        <w:spacing w:after="120"/>
      </w:pPr>
      <w:r w:rsidRPr="00BC57F4">
        <w:t xml:space="preserve">The abbreviation key sets out abbreviations </w:t>
      </w:r>
      <w:r>
        <w:t xml:space="preserve">that may be </w:t>
      </w:r>
      <w:r w:rsidRPr="00BC57F4">
        <w:t>used in the endnotes.</w:t>
      </w:r>
    </w:p>
    <w:p w14:paraId="5BC6C17D" w14:textId="77777777" w:rsidR="00604401" w:rsidRPr="00BC57F4" w:rsidRDefault="00604401" w:rsidP="008578C8">
      <w:pPr>
        <w:rPr>
          <w:b/>
        </w:rPr>
      </w:pPr>
      <w:r w:rsidRPr="00BC57F4">
        <w:rPr>
          <w:b/>
        </w:rPr>
        <w:t>Legislation history and amendment history—</w:t>
      </w:r>
      <w:r>
        <w:rPr>
          <w:b/>
        </w:rPr>
        <w:t>E</w:t>
      </w:r>
      <w:r w:rsidRPr="00BC57F4">
        <w:rPr>
          <w:b/>
        </w:rPr>
        <w:t>ndnotes 3 and 4</w:t>
      </w:r>
    </w:p>
    <w:p w14:paraId="72F9BD69" w14:textId="77777777" w:rsidR="00604401" w:rsidRPr="00BC57F4" w:rsidRDefault="00604401" w:rsidP="008578C8">
      <w:pPr>
        <w:spacing w:after="120"/>
      </w:pPr>
      <w:r w:rsidRPr="00BC57F4">
        <w:t>Amending laws are annotated in the legislation history and amendment history.</w:t>
      </w:r>
    </w:p>
    <w:p w14:paraId="71E45FA6" w14:textId="77777777" w:rsidR="00604401" w:rsidRPr="00BC57F4" w:rsidRDefault="00604401" w:rsidP="008578C8">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613662E8" w14:textId="77777777" w:rsidR="00604401" w:rsidRDefault="00604401" w:rsidP="008578C8">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7E7D4501" w14:textId="77777777" w:rsidR="00604401" w:rsidRPr="00FB4AD4" w:rsidRDefault="00604401" w:rsidP="008578C8">
      <w:pPr>
        <w:rPr>
          <w:b/>
        </w:rPr>
      </w:pPr>
      <w:r w:rsidRPr="00FB4AD4">
        <w:rPr>
          <w:b/>
        </w:rPr>
        <w:t>Editorial changes</w:t>
      </w:r>
    </w:p>
    <w:p w14:paraId="26CD38B1" w14:textId="77777777" w:rsidR="00604401" w:rsidRDefault="00604401" w:rsidP="008578C8">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A04A58F" w14:textId="77777777" w:rsidR="00604401" w:rsidRDefault="00604401" w:rsidP="008578C8">
      <w:pPr>
        <w:spacing w:after="120"/>
      </w:pPr>
      <w:r>
        <w:t>If the compilation includes editorial changes, the endnotes include a brief outline of the changes in general terms. Full details of any changes can be obtained from the Office of Parliamentary Counsel.</w:t>
      </w:r>
    </w:p>
    <w:p w14:paraId="0F502ED3" w14:textId="77777777" w:rsidR="00604401" w:rsidRPr="00BC57F4" w:rsidRDefault="00604401" w:rsidP="008578C8">
      <w:pPr>
        <w:keepNext/>
      </w:pPr>
      <w:r>
        <w:rPr>
          <w:b/>
        </w:rPr>
        <w:t>Misdescribed amendments</w:t>
      </w:r>
    </w:p>
    <w:p w14:paraId="12212042" w14:textId="1605DD56" w:rsidR="00604401" w:rsidRDefault="00604401" w:rsidP="008578C8">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0044BF">
        <w:t>section 1</w:t>
      </w:r>
      <w:r>
        <w:t xml:space="preserve">5V of the </w:t>
      </w:r>
      <w:r w:rsidRPr="001B7B32">
        <w:rPr>
          <w:i/>
        </w:rPr>
        <w:t>Legislation Act 2003</w:t>
      </w:r>
      <w:r>
        <w:t>.</w:t>
      </w:r>
    </w:p>
    <w:p w14:paraId="1BDF4205" w14:textId="77777777" w:rsidR="00604401" w:rsidRDefault="00604401" w:rsidP="008578C8">
      <w:pPr>
        <w:spacing w:before="120" w:after="240"/>
      </w:pPr>
      <w:r>
        <w:t>If a misdescribed amendment cannot be given effect as intended, the amendment is not incorporated and “(md not incorp)” is added to the amendment history</w:t>
      </w:r>
      <w:r w:rsidRPr="00E466D8">
        <w:t>.</w:t>
      </w:r>
    </w:p>
    <w:p w14:paraId="4DDC2AC4" w14:textId="1ACAD79B" w:rsidR="0097032A" w:rsidRPr="00813D26" w:rsidRDefault="0097032A" w:rsidP="0059699B">
      <w:pPr>
        <w:spacing w:after="120"/>
      </w:pPr>
    </w:p>
    <w:p w14:paraId="12618D67" w14:textId="77777777" w:rsidR="00204DB1" w:rsidRPr="00813D26" w:rsidRDefault="00204DB1" w:rsidP="000023D4">
      <w:pPr>
        <w:pStyle w:val="ENotesHeading2"/>
        <w:pageBreakBefore/>
        <w:outlineLvl w:val="9"/>
      </w:pPr>
      <w:bookmarkStart w:id="103" w:name="_Toc119076466"/>
      <w:r w:rsidRPr="00813D26">
        <w:t>Endnote 2—Abbreviation key</w:t>
      </w:r>
      <w:bookmarkEnd w:id="103"/>
    </w:p>
    <w:p w14:paraId="437A66FC" w14:textId="77777777" w:rsidR="00204DB1" w:rsidRPr="00813D26" w:rsidRDefault="00204DB1" w:rsidP="000023D4">
      <w:pPr>
        <w:pStyle w:val="Tabletext"/>
      </w:pPr>
    </w:p>
    <w:tbl>
      <w:tblPr>
        <w:tblW w:w="7939" w:type="dxa"/>
        <w:tblInd w:w="108" w:type="dxa"/>
        <w:tblLayout w:type="fixed"/>
        <w:tblLook w:val="0000" w:firstRow="0" w:lastRow="0" w:firstColumn="0" w:lastColumn="0" w:noHBand="0" w:noVBand="0"/>
      </w:tblPr>
      <w:tblGrid>
        <w:gridCol w:w="4253"/>
        <w:gridCol w:w="3686"/>
      </w:tblGrid>
      <w:tr w:rsidR="00204DB1" w:rsidRPr="00813D26" w14:paraId="21394D16" w14:textId="77777777" w:rsidTr="000023D4">
        <w:tc>
          <w:tcPr>
            <w:tcW w:w="4253" w:type="dxa"/>
            <w:shd w:val="clear" w:color="auto" w:fill="auto"/>
          </w:tcPr>
          <w:p w14:paraId="49CD9EB9" w14:textId="77777777" w:rsidR="00204DB1" w:rsidRPr="00813D26" w:rsidRDefault="00204DB1" w:rsidP="000023D4">
            <w:pPr>
              <w:spacing w:before="60"/>
              <w:ind w:left="34"/>
              <w:rPr>
                <w:sz w:val="20"/>
              </w:rPr>
            </w:pPr>
            <w:r w:rsidRPr="00813D26">
              <w:rPr>
                <w:sz w:val="20"/>
              </w:rPr>
              <w:t>ad = added or inserted</w:t>
            </w:r>
          </w:p>
        </w:tc>
        <w:tc>
          <w:tcPr>
            <w:tcW w:w="3686" w:type="dxa"/>
            <w:shd w:val="clear" w:color="auto" w:fill="auto"/>
          </w:tcPr>
          <w:p w14:paraId="704EFC7D" w14:textId="77777777" w:rsidR="00204DB1" w:rsidRPr="00813D26" w:rsidRDefault="00204DB1" w:rsidP="000023D4">
            <w:pPr>
              <w:spacing w:before="60"/>
              <w:ind w:left="34"/>
              <w:rPr>
                <w:sz w:val="20"/>
              </w:rPr>
            </w:pPr>
            <w:r w:rsidRPr="00813D26">
              <w:rPr>
                <w:sz w:val="20"/>
              </w:rPr>
              <w:t>o = order(s)</w:t>
            </w:r>
          </w:p>
        </w:tc>
      </w:tr>
      <w:tr w:rsidR="00204DB1" w:rsidRPr="00813D26" w14:paraId="0F682879" w14:textId="77777777" w:rsidTr="000023D4">
        <w:tc>
          <w:tcPr>
            <w:tcW w:w="4253" w:type="dxa"/>
            <w:shd w:val="clear" w:color="auto" w:fill="auto"/>
          </w:tcPr>
          <w:p w14:paraId="2E4EFA45" w14:textId="77777777" w:rsidR="00204DB1" w:rsidRPr="00813D26" w:rsidRDefault="00204DB1" w:rsidP="000023D4">
            <w:pPr>
              <w:spacing w:before="60"/>
              <w:ind w:left="34"/>
              <w:rPr>
                <w:sz w:val="20"/>
              </w:rPr>
            </w:pPr>
            <w:r w:rsidRPr="00813D26">
              <w:rPr>
                <w:sz w:val="20"/>
              </w:rPr>
              <w:t>am = amended</w:t>
            </w:r>
          </w:p>
        </w:tc>
        <w:tc>
          <w:tcPr>
            <w:tcW w:w="3686" w:type="dxa"/>
            <w:shd w:val="clear" w:color="auto" w:fill="auto"/>
          </w:tcPr>
          <w:p w14:paraId="26E3E22A" w14:textId="77777777" w:rsidR="00204DB1" w:rsidRPr="00813D26" w:rsidRDefault="00204DB1" w:rsidP="000023D4">
            <w:pPr>
              <w:spacing w:before="60"/>
              <w:ind w:left="34"/>
              <w:rPr>
                <w:sz w:val="20"/>
              </w:rPr>
            </w:pPr>
            <w:r w:rsidRPr="00813D26">
              <w:rPr>
                <w:sz w:val="20"/>
              </w:rPr>
              <w:t>Ord = Ordinance</w:t>
            </w:r>
          </w:p>
        </w:tc>
      </w:tr>
      <w:tr w:rsidR="00204DB1" w:rsidRPr="00813D26" w14:paraId="5E1661DA" w14:textId="77777777" w:rsidTr="000023D4">
        <w:tc>
          <w:tcPr>
            <w:tcW w:w="4253" w:type="dxa"/>
            <w:shd w:val="clear" w:color="auto" w:fill="auto"/>
          </w:tcPr>
          <w:p w14:paraId="29E55AD0" w14:textId="77777777" w:rsidR="00204DB1" w:rsidRPr="00813D26" w:rsidRDefault="00204DB1" w:rsidP="000023D4">
            <w:pPr>
              <w:spacing w:before="60"/>
              <w:ind w:left="34"/>
              <w:rPr>
                <w:sz w:val="20"/>
              </w:rPr>
            </w:pPr>
            <w:r w:rsidRPr="00813D26">
              <w:rPr>
                <w:sz w:val="20"/>
              </w:rPr>
              <w:t>amdt = amendment</w:t>
            </w:r>
          </w:p>
        </w:tc>
        <w:tc>
          <w:tcPr>
            <w:tcW w:w="3686" w:type="dxa"/>
            <w:shd w:val="clear" w:color="auto" w:fill="auto"/>
          </w:tcPr>
          <w:p w14:paraId="5ED9A185" w14:textId="77777777" w:rsidR="00204DB1" w:rsidRPr="00813D26" w:rsidRDefault="00204DB1" w:rsidP="000023D4">
            <w:pPr>
              <w:spacing w:before="60"/>
              <w:ind w:left="34"/>
              <w:rPr>
                <w:sz w:val="20"/>
              </w:rPr>
            </w:pPr>
            <w:r w:rsidRPr="00813D26">
              <w:rPr>
                <w:sz w:val="20"/>
              </w:rPr>
              <w:t>orig = original</w:t>
            </w:r>
          </w:p>
        </w:tc>
      </w:tr>
      <w:tr w:rsidR="00204DB1" w:rsidRPr="00813D26" w14:paraId="61C7D30A" w14:textId="77777777" w:rsidTr="000023D4">
        <w:tc>
          <w:tcPr>
            <w:tcW w:w="4253" w:type="dxa"/>
            <w:shd w:val="clear" w:color="auto" w:fill="auto"/>
          </w:tcPr>
          <w:p w14:paraId="1BB4CFAC" w14:textId="77777777" w:rsidR="00204DB1" w:rsidRPr="00813D26" w:rsidRDefault="00204DB1" w:rsidP="000023D4">
            <w:pPr>
              <w:spacing w:before="60"/>
              <w:ind w:left="34"/>
              <w:rPr>
                <w:sz w:val="20"/>
              </w:rPr>
            </w:pPr>
            <w:r w:rsidRPr="00813D26">
              <w:rPr>
                <w:sz w:val="20"/>
              </w:rPr>
              <w:t>c = clause(s)</w:t>
            </w:r>
          </w:p>
        </w:tc>
        <w:tc>
          <w:tcPr>
            <w:tcW w:w="3686" w:type="dxa"/>
            <w:shd w:val="clear" w:color="auto" w:fill="auto"/>
          </w:tcPr>
          <w:p w14:paraId="028FCD68" w14:textId="77777777" w:rsidR="00204DB1" w:rsidRPr="00813D26" w:rsidRDefault="00204DB1" w:rsidP="000023D4">
            <w:pPr>
              <w:spacing w:before="60"/>
              <w:ind w:left="34"/>
              <w:rPr>
                <w:sz w:val="20"/>
              </w:rPr>
            </w:pPr>
            <w:r w:rsidRPr="00813D26">
              <w:rPr>
                <w:sz w:val="20"/>
              </w:rPr>
              <w:t>par = paragraph(s)/subparagraph(s)</w:t>
            </w:r>
          </w:p>
        </w:tc>
      </w:tr>
      <w:tr w:rsidR="00204DB1" w:rsidRPr="00813D26" w14:paraId="69763C9B" w14:textId="77777777" w:rsidTr="000023D4">
        <w:tc>
          <w:tcPr>
            <w:tcW w:w="4253" w:type="dxa"/>
            <w:shd w:val="clear" w:color="auto" w:fill="auto"/>
          </w:tcPr>
          <w:p w14:paraId="49F812AE" w14:textId="77777777" w:rsidR="00204DB1" w:rsidRPr="00813D26" w:rsidRDefault="00204DB1" w:rsidP="000023D4">
            <w:pPr>
              <w:spacing w:before="60"/>
              <w:ind w:left="34"/>
              <w:rPr>
                <w:sz w:val="20"/>
              </w:rPr>
            </w:pPr>
            <w:r w:rsidRPr="00813D26">
              <w:rPr>
                <w:sz w:val="20"/>
              </w:rPr>
              <w:t>C[x] = Compilation No. x</w:t>
            </w:r>
          </w:p>
        </w:tc>
        <w:tc>
          <w:tcPr>
            <w:tcW w:w="3686" w:type="dxa"/>
            <w:shd w:val="clear" w:color="auto" w:fill="auto"/>
          </w:tcPr>
          <w:p w14:paraId="4CF18B35" w14:textId="789E2902" w:rsidR="00204DB1" w:rsidRPr="00813D26" w:rsidRDefault="00A17D3E" w:rsidP="00A17D3E">
            <w:pPr>
              <w:ind w:left="34" w:firstLine="249"/>
              <w:rPr>
                <w:sz w:val="20"/>
              </w:rPr>
            </w:pPr>
            <w:r w:rsidRPr="00813D26">
              <w:rPr>
                <w:sz w:val="20"/>
              </w:rPr>
              <w:t>/</w:t>
            </w:r>
            <w:r w:rsidR="00204DB1" w:rsidRPr="00813D26">
              <w:rPr>
                <w:sz w:val="20"/>
              </w:rPr>
              <w:t>sub</w:t>
            </w:r>
            <w:r w:rsidR="000044BF">
              <w:rPr>
                <w:sz w:val="20"/>
              </w:rPr>
              <w:noBreakHyphen/>
            </w:r>
            <w:r w:rsidR="00204DB1" w:rsidRPr="00813D26">
              <w:rPr>
                <w:sz w:val="20"/>
              </w:rPr>
              <w:t>subparagraph(s)</w:t>
            </w:r>
          </w:p>
        </w:tc>
      </w:tr>
      <w:tr w:rsidR="00204DB1" w:rsidRPr="00813D26" w14:paraId="2F7F09A6" w14:textId="77777777" w:rsidTr="000023D4">
        <w:tc>
          <w:tcPr>
            <w:tcW w:w="4253" w:type="dxa"/>
            <w:shd w:val="clear" w:color="auto" w:fill="auto"/>
          </w:tcPr>
          <w:p w14:paraId="77FFE3AB" w14:textId="77777777" w:rsidR="00204DB1" w:rsidRPr="00813D26" w:rsidRDefault="00204DB1" w:rsidP="000023D4">
            <w:pPr>
              <w:spacing w:before="60"/>
              <w:ind w:left="34"/>
              <w:rPr>
                <w:sz w:val="20"/>
              </w:rPr>
            </w:pPr>
            <w:r w:rsidRPr="00813D26">
              <w:rPr>
                <w:sz w:val="20"/>
              </w:rPr>
              <w:t>Ch = Chapter(s)</w:t>
            </w:r>
          </w:p>
        </w:tc>
        <w:tc>
          <w:tcPr>
            <w:tcW w:w="3686" w:type="dxa"/>
            <w:shd w:val="clear" w:color="auto" w:fill="auto"/>
          </w:tcPr>
          <w:p w14:paraId="2ECDFD66" w14:textId="77777777" w:rsidR="00204DB1" w:rsidRPr="00813D26" w:rsidRDefault="00204DB1" w:rsidP="000023D4">
            <w:pPr>
              <w:spacing w:before="60"/>
              <w:ind w:left="34"/>
              <w:rPr>
                <w:sz w:val="20"/>
              </w:rPr>
            </w:pPr>
            <w:r w:rsidRPr="00813D26">
              <w:rPr>
                <w:sz w:val="20"/>
              </w:rPr>
              <w:t>pres = present</w:t>
            </w:r>
          </w:p>
        </w:tc>
      </w:tr>
      <w:tr w:rsidR="00204DB1" w:rsidRPr="00813D26" w14:paraId="2BC0F8FE" w14:textId="77777777" w:rsidTr="000023D4">
        <w:tc>
          <w:tcPr>
            <w:tcW w:w="4253" w:type="dxa"/>
            <w:shd w:val="clear" w:color="auto" w:fill="auto"/>
          </w:tcPr>
          <w:p w14:paraId="37A1E5BE" w14:textId="77777777" w:rsidR="00204DB1" w:rsidRPr="00813D26" w:rsidRDefault="00204DB1" w:rsidP="000023D4">
            <w:pPr>
              <w:spacing w:before="60"/>
              <w:ind w:left="34"/>
              <w:rPr>
                <w:sz w:val="20"/>
              </w:rPr>
            </w:pPr>
            <w:r w:rsidRPr="00813D26">
              <w:rPr>
                <w:sz w:val="20"/>
              </w:rPr>
              <w:t>def = definition(s)</w:t>
            </w:r>
          </w:p>
        </w:tc>
        <w:tc>
          <w:tcPr>
            <w:tcW w:w="3686" w:type="dxa"/>
            <w:shd w:val="clear" w:color="auto" w:fill="auto"/>
          </w:tcPr>
          <w:p w14:paraId="58F78BF4" w14:textId="77777777" w:rsidR="00204DB1" w:rsidRPr="00813D26" w:rsidRDefault="00204DB1" w:rsidP="000023D4">
            <w:pPr>
              <w:spacing w:before="60"/>
              <w:ind w:left="34"/>
              <w:rPr>
                <w:sz w:val="20"/>
              </w:rPr>
            </w:pPr>
            <w:r w:rsidRPr="00813D26">
              <w:rPr>
                <w:sz w:val="20"/>
              </w:rPr>
              <w:t>prev = previous</w:t>
            </w:r>
          </w:p>
        </w:tc>
      </w:tr>
      <w:tr w:rsidR="00204DB1" w:rsidRPr="00813D26" w14:paraId="466FBCFA" w14:textId="77777777" w:rsidTr="000023D4">
        <w:tc>
          <w:tcPr>
            <w:tcW w:w="4253" w:type="dxa"/>
            <w:shd w:val="clear" w:color="auto" w:fill="auto"/>
          </w:tcPr>
          <w:p w14:paraId="251CEA96" w14:textId="77777777" w:rsidR="00204DB1" w:rsidRPr="00813D26" w:rsidRDefault="00204DB1" w:rsidP="000023D4">
            <w:pPr>
              <w:spacing w:before="60"/>
              <w:ind w:left="34"/>
              <w:rPr>
                <w:sz w:val="20"/>
              </w:rPr>
            </w:pPr>
            <w:r w:rsidRPr="00813D26">
              <w:rPr>
                <w:sz w:val="20"/>
              </w:rPr>
              <w:t>Dict = Dictionary</w:t>
            </w:r>
          </w:p>
        </w:tc>
        <w:tc>
          <w:tcPr>
            <w:tcW w:w="3686" w:type="dxa"/>
            <w:shd w:val="clear" w:color="auto" w:fill="auto"/>
          </w:tcPr>
          <w:p w14:paraId="61604CD0" w14:textId="77777777" w:rsidR="00204DB1" w:rsidRPr="00813D26" w:rsidRDefault="00204DB1" w:rsidP="000023D4">
            <w:pPr>
              <w:spacing w:before="60"/>
              <w:ind w:left="34"/>
              <w:rPr>
                <w:sz w:val="20"/>
              </w:rPr>
            </w:pPr>
            <w:r w:rsidRPr="00813D26">
              <w:rPr>
                <w:sz w:val="20"/>
              </w:rPr>
              <w:t>(prev…) = previously</w:t>
            </w:r>
          </w:p>
        </w:tc>
      </w:tr>
      <w:tr w:rsidR="00204DB1" w:rsidRPr="00813D26" w14:paraId="060C253C" w14:textId="77777777" w:rsidTr="000023D4">
        <w:tc>
          <w:tcPr>
            <w:tcW w:w="4253" w:type="dxa"/>
            <w:shd w:val="clear" w:color="auto" w:fill="auto"/>
          </w:tcPr>
          <w:p w14:paraId="47B18E7F" w14:textId="77777777" w:rsidR="00204DB1" w:rsidRPr="00813D26" w:rsidRDefault="00204DB1" w:rsidP="000023D4">
            <w:pPr>
              <w:spacing w:before="60"/>
              <w:ind w:left="34"/>
              <w:rPr>
                <w:sz w:val="20"/>
              </w:rPr>
            </w:pPr>
            <w:r w:rsidRPr="00813D26">
              <w:rPr>
                <w:sz w:val="20"/>
              </w:rPr>
              <w:t>disallowed = disallowed by Parliament</w:t>
            </w:r>
          </w:p>
        </w:tc>
        <w:tc>
          <w:tcPr>
            <w:tcW w:w="3686" w:type="dxa"/>
            <w:shd w:val="clear" w:color="auto" w:fill="auto"/>
          </w:tcPr>
          <w:p w14:paraId="01B48983" w14:textId="77777777" w:rsidR="00204DB1" w:rsidRPr="00813D26" w:rsidRDefault="00204DB1" w:rsidP="000023D4">
            <w:pPr>
              <w:spacing w:before="60"/>
              <w:ind w:left="34"/>
              <w:rPr>
                <w:sz w:val="20"/>
              </w:rPr>
            </w:pPr>
            <w:r w:rsidRPr="00813D26">
              <w:rPr>
                <w:sz w:val="20"/>
              </w:rPr>
              <w:t>Pt = Part(s)</w:t>
            </w:r>
          </w:p>
        </w:tc>
      </w:tr>
      <w:tr w:rsidR="00204DB1" w:rsidRPr="00813D26" w14:paraId="1FA6D078" w14:textId="77777777" w:rsidTr="000023D4">
        <w:tc>
          <w:tcPr>
            <w:tcW w:w="4253" w:type="dxa"/>
            <w:shd w:val="clear" w:color="auto" w:fill="auto"/>
          </w:tcPr>
          <w:p w14:paraId="1AFD1C95" w14:textId="77777777" w:rsidR="00204DB1" w:rsidRPr="00813D26" w:rsidRDefault="00204DB1" w:rsidP="000023D4">
            <w:pPr>
              <w:spacing w:before="60"/>
              <w:ind w:left="34"/>
              <w:rPr>
                <w:sz w:val="20"/>
              </w:rPr>
            </w:pPr>
            <w:r w:rsidRPr="00813D26">
              <w:rPr>
                <w:sz w:val="20"/>
              </w:rPr>
              <w:t>Div = Division(s)</w:t>
            </w:r>
          </w:p>
        </w:tc>
        <w:tc>
          <w:tcPr>
            <w:tcW w:w="3686" w:type="dxa"/>
            <w:shd w:val="clear" w:color="auto" w:fill="auto"/>
          </w:tcPr>
          <w:p w14:paraId="7B3E49EC" w14:textId="77777777" w:rsidR="00204DB1" w:rsidRPr="00813D26" w:rsidRDefault="00204DB1" w:rsidP="000023D4">
            <w:pPr>
              <w:spacing w:before="60"/>
              <w:ind w:left="34"/>
              <w:rPr>
                <w:sz w:val="20"/>
              </w:rPr>
            </w:pPr>
            <w:r w:rsidRPr="00813D26">
              <w:rPr>
                <w:sz w:val="20"/>
              </w:rPr>
              <w:t>r = regulation(s)/rule(s)</w:t>
            </w:r>
          </w:p>
        </w:tc>
      </w:tr>
      <w:tr w:rsidR="00204DB1" w:rsidRPr="00813D26" w14:paraId="59F98F24" w14:textId="77777777" w:rsidTr="000023D4">
        <w:tc>
          <w:tcPr>
            <w:tcW w:w="4253" w:type="dxa"/>
            <w:shd w:val="clear" w:color="auto" w:fill="auto"/>
          </w:tcPr>
          <w:p w14:paraId="5D9852D9" w14:textId="77777777" w:rsidR="00204DB1" w:rsidRPr="00813D26" w:rsidRDefault="00204DB1" w:rsidP="000023D4">
            <w:pPr>
              <w:spacing w:before="60"/>
              <w:ind w:left="34"/>
              <w:rPr>
                <w:sz w:val="20"/>
              </w:rPr>
            </w:pPr>
            <w:r w:rsidRPr="00813D26">
              <w:rPr>
                <w:sz w:val="20"/>
              </w:rPr>
              <w:t>ed = editorial change</w:t>
            </w:r>
          </w:p>
        </w:tc>
        <w:tc>
          <w:tcPr>
            <w:tcW w:w="3686" w:type="dxa"/>
            <w:shd w:val="clear" w:color="auto" w:fill="auto"/>
          </w:tcPr>
          <w:p w14:paraId="37AF4512" w14:textId="77777777" w:rsidR="00204DB1" w:rsidRPr="00813D26" w:rsidRDefault="00204DB1" w:rsidP="000023D4">
            <w:pPr>
              <w:spacing w:before="60"/>
              <w:ind w:left="34"/>
              <w:rPr>
                <w:sz w:val="20"/>
              </w:rPr>
            </w:pPr>
            <w:r w:rsidRPr="00813D26">
              <w:rPr>
                <w:sz w:val="20"/>
              </w:rPr>
              <w:t>reloc = relocated</w:t>
            </w:r>
          </w:p>
        </w:tc>
      </w:tr>
      <w:tr w:rsidR="00204DB1" w:rsidRPr="00813D26" w14:paraId="6B508FF7" w14:textId="77777777" w:rsidTr="000023D4">
        <w:tc>
          <w:tcPr>
            <w:tcW w:w="4253" w:type="dxa"/>
            <w:shd w:val="clear" w:color="auto" w:fill="auto"/>
          </w:tcPr>
          <w:p w14:paraId="55F53C7B" w14:textId="77777777" w:rsidR="00204DB1" w:rsidRPr="00813D26" w:rsidRDefault="00204DB1" w:rsidP="000023D4">
            <w:pPr>
              <w:spacing w:before="60"/>
              <w:ind w:left="34"/>
              <w:rPr>
                <w:sz w:val="20"/>
              </w:rPr>
            </w:pPr>
            <w:r w:rsidRPr="00813D26">
              <w:rPr>
                <w:sz w:val="20"/>
              </w:rPr>
              <w:t>exp = expires/expired or ceases/ceased to have</w:t>
            </w:r>
          </w:p>
        </w:tc>
        <w:tc>
          <w:tcPr>
            <w:tcW w:w="3686" w:type="dxa"/>
            <w:shd w:val="clear" w:color="auto" w:fill="auto"/>
          </w:tcPr>
          <w:p w14:paraId="3C1E23CF" w14:textId="77777777" w:rsidR="00204DB1" w:rsidRPr="00813D26" w:rsidRDefault="00204DB1" w:rsidP="000023D4">
            <w:pPr>
              <w:spacing w:before="60"/>
              <w:ind w:left="34"/>
              <w:rPr>
                <w:sz w:val="20"/>
              </w:rPr>
            </w:pPr>
            <w:r w:rsidRPr="00813D26">
              <w:rPr>
                <w:sz w:val="20"/>
              </w:rPr>
              <w:t>renum = renumbered</w:t>
            </w:r>
          </w:p>
        </w:tc>
      </w:tr>
      <w:tr w:rsidR="00204DB1" w:rsidRPr="00813D26" w14:paraId="7B13793D" w14:textId="77777777" w:rsidTr="000023D4">
        <w:tc>
          <w:tcPr>
            <w:tcW w:w="4253" w:type="dxa"/>
            <w:shd w:val="clear" w:color="auto" w:fill="auto"/>
          </w:tcPr>
          <w:p w14:paraId="0CAFF9C9" w14:textId="77777777" w:rsidR="00204DB1" w:rsidRPr="00813D26" w:rsidRDefault="00A17D3E" w:rsidP="00A17D3E">
            <w:pPr>
              <w:ind w:left="34" w:firstLine="249"/>
              <w:rPr>
                <w:sz w:val="20"/>
              </w:rPr>
            </w:pPr>
            <w:r w:rsidRPr="00813D26">
              <w:rPr>
                <w:sz w:val="20"/>
              </w:rPr>
              <w:t>e</w:t>
            </w:r>
            <w:r w:rsidR="00204DB1" w:rsidRPr="00813D26">
              <w:rPr>
                <w:sz w:val="20"/>
              </w:rPr>
              <w:t>ffect</w:t>
            </w:r>
          </w:p>
        </w:tc>
        <w:tc>
          <w:tcPr>
            <w:tcW w:w="3686" w:type="dxa"/>
            <w:shd w:val="clear" w:color="auto" w:fill="auto"/>
          </w:tcPr>
          <w:p w14:paraId="560E3BA8" w14:textId="77777777" w:rsidR="00204DB1" w:rsidRPr="00813D26" w:rsidRDefault="00204DB1" w:rsidP="000023D4">
            <w:pPr>
              <w:spacing w:before="60"/>
              <w:ind w:left="34"/>
              <w:rPr>
                <w:sz w:val="20"/>
              </w:rPr>
            </w:pPr>
            <w:r w:rsidRPr="00813D26">
              <w:rPr>
                <w:sz w:val="20"/>
              </w:rPr>
              <w:t>rep = repealed</w:t>
            </w:r>
          </w:p>
        </w:tc>
      </w:tr>
      <w:tr w:rsidR="00204DB1" w:rsidRPr="00813D26" w14:paraId="20DEB9F4" w14:textId="77777777" w:rsidTr="000023D4">
        <w:tc>
          <w:tcPr>
            <w:tcW w:w="4253" w:type="dxa"/>
            <w:shd w:val="clear" w:color="auto" w:fill="auto"/>
          </w:tcPr>
          <w:p w14:paraId="351F17DD" w14:textId="77777777" w:rsidR="00204DB1" w:rsidRPr="00813D26" w:rsidRDefault="00204DB1" w:rsidP="000023D4">
            <w:pPr>
              <w:spacing w:before="60"/>
              <w:ind w:left="34"/>
              <w:rPr>
                <w:sz w:val="20"/>
              </w:rPr>
            </w:pPr>
            <w:r w:rsidRPr="00813D26">
              <w:rPr>
                <w:sz w:val="20"/>
              </w:rPr>
              <w:t>F = Federal Register of Legislation</w:t>
            </w:r>
          </w:p>
        </w:tc>
        <w:tc>
          <w:tcPr>
            <w:tcW w:w="3686" w:type="dxa"/>
            <w:shd w:val="clear" w:color="auto" w:fill="auto"/>
          </w:tcPr>
          <w:p w14:paraId="04E3591F" w14:textId="77777777" w:rsidR="00204DB1" w:rsidRPr="00813D26" w:rsidRDefault="00204DB1" w:rsidP="000023D4">
            <w:pPr>
              <w:spacing w:before="60"/>
              <w:ind w:left="34"/>
              <w:rPr>
                <w:sz w:val="20"/>
              </w:rPr>
            </w:pPr>
            <w:r w:rsidRPr="00813D26">
              <w:rPr>
                <w:sz w:val="20"/>
              </w:rPr>
              <w:t>rs = repealed and substituted</w:t>
            </w:r>
          </w:p>
        </w:tc>
      </w:tr>
      <w:tr w:rsidR="00204DB1" w:rsidRPr="00813D26" w14:paraId="1AA05958" w14:textId="77777777" w:rsidTr="000023D4">
        <w:tc>
          <w:tcPr>
            <w:tcW w:w="4253" w:type="dxa"/>
            <w:shd w:val="clear" w:color="auto" w:fill="auto"/>
          </w:tcPr>
          <w:p w14:paraId="1B908841" w14:textId="77777777" w:rsidR="00204DB1" w:rsidRPr="00813D26" w:rsidRDefault="00204DB1" w:rsidP="000023D4">
            <w:pPr>
              <w:spacing w:before="60"/>
              <w:ind w:left="34"/>
              <w:rPr>
                <w:sz w:val="20"/>
              </w:rPr>
            </w:pPr>
            <w:r w:rsidRPr="00813D26">
              <w:rPr>
                <w:sz w:val="20"/>
              </w:rPr>
              <w:t>gaz = gazette</w:t>
            </w:r>
          </w:p>
        </w:tc>
        <w:tc>
          <w:tcPr>
            <w:tcW w:w="3686" w:type="dxa"/>
            <w:shd w:val="clear" w:color="auto" w:fill="auto"/>
          </w:tcPr>
          <w:p w14:paraId="12C7EB73" w14:textId="77777777" w:rsidR="00204DB1" w:rsidRPr="00813D26" w:rsidRDefault="00204DB1" w:rsidP="000023D4">
            <w:pPr>
              <w:spacing w:before="60"/>
              <w:ind w:left="34"/>
              <w:rPr>
                <w:sz w:val="20"/>
              </w:rPr>
            </w:pPr>
            <w:r w:rsidRPr="00813D26">
              <w:rPr>
                <w:sz w:val="20"/>
              </w:rPr>
              <w:t>s = section(s)/subsection(s)</w:t>
            </w:r>
          </w:p>
        </w:tc>
      </w:tr>
      <w:tr w:rsidR="00204DB1" w:rsidRPr="00813D26" w14:paraId="0C22E8E2" w14:textId="77777777" w:rsidTr="000023D4">
        <w:tc>
          <w:tcPr>
            <w:tcW w:w="4253" w:type="dxa"/>
            <w:shd w:val="clear" w:color="auto" w:fill="auto"/>
          </w:tcPr>
          <w:p w14:paraId="14905226" w14:textId="77777777" w:rsidR="00204DB1" w:rsidRPr="00813D26" w:rsidRDefault="00204DB1" w:rsidP="000023D4">
            <w:pPr>
              <w:spacing w:before="60"/>
              <w:ind w:left="34"/>
              <w:rPr>
                <w:sz w:val="20"/>
              </w:rPr>
            </w:pPr>
            <w:r w:rsidRPr="00813D26">
              <w:rPr>
                <w:sz w:val="20"/>
              </w:rPr>
              <w:t xml:space="preserve">LA = </w:t>
            </w:r>
            <w:r w:rsidRPr="00813D26">
              <w:rPr>
                <w:i/>
                <w:sz w:val="20"/>
              </w:rPr>
              <w:t>Legislation Act 2003</w:t>
            </w:r>
          </w:p>
        </w:tc>
        <w:tc>
          <w:tcPr>
            <w:tcW w:w="3686" w:type="dxa"/>
            <w:shd w:val="clear" w:color="auto" w:fill="auto"/>
          </w:tcPr>
          <w:p w14:paraId="7FAC32B9" w14:textId="77777777" w:rsidR="00204DB1" w:rsidRPr="00813D26" w:rsidRDefault="00204DB1" w:rsidP="000023D4">
            <w:pPr>
              <w:spacing w:before="60"/>
              <w:ind w:left="34"/>
              <w:rPr>
                <w:sz w:val="20"/>
              </w:rPr>
            </w:pPr>
            <w:r w:rsidRPr="00813D26">
              <w:rPr>
                <w:sz w:val="20"/>
              </w:rPr>
              <w:t>Sch = Schedule(s)</w:t>
            </w:r>
          </w:p>
        </w:tc>
      </w:tr>
      <w:tr w:rsidR="00204DB1" w:rsidRPr="00813D26" w14:paraId="20D39375" w14:textId="77777777" w:rsidTr="000023D4">
        <w:tc>
          <w:tcPr>
            <w:tcW w:w="4253" w:type="dxa"/>
            <w:shd w:val="clear" w:color="auto" w:fill="auto"/>
          </w:tcPr>
          <w:p w14:paraId="324CDB60" w14:textId="77777777" w:rsidR="00204DB1" w:rsidRPr="00813D26" w:rsidRDefault="00204DB1" w:rsidP="000023D4">
            <w:pPr>
              <w:spacing w:before="60"/>
              <w:ind w:left="34"/>
              <w:rPr>
                <w:sz w:val="20"/>
              </w:rPr>
            </w:pPr>
            <w:r w:rsidRPr="00813D26">
              <w:rPr>
                <w:sz w:val="20"/>
              </w:rPr>
              <w:t xml:space="preserve">LIA = </w:t>
            </w:r>
            <w:r w:rsidRPr="00813D26">
              <w:rPr>
                <w:i/>
                <w:sz w:val="20"/>
              </w:rPr>
              <w:t>Legislative Instruments Act 2003</w:t>
            </w:r>
          </w:p>
        </w:tc>
        <w:tc>
          <w:tcPr>
            <w:tcW w:w="3686" w:type="dxa"/>
            <w:shd w:val="clear" w:color="auto" w:fill="auto"/>
          </w:tcPr>
          <w:p w14:paraId="4988D155" w14:textId="77777777" w:rsidR="00204DB1" w:rsidRPr="00813D26" w:rsidRDefault="00204DB1" w:rsidP="000023D4">
            <w:pPr>
              <w:spacing w:before="60"/>
              <w:ind w:left="34"/>
              <w:rPr>
                <w:sz w:val="20"/>
              </w:rPr>
            </w:pPr>
            <w:r w:rsidRPr="00813D26">
              <w:rPr>
                <w:sz w:val="20"/>
              </w:rPr>
              <w:t>Sdiv = Subdivision(s)</w:t>
            </w:r>
          </w:p>
        </w:tc>
      </w:tr>
      <w:tr w:rsidR="00204DB1" w:rsidRPr="00813D26" w14:paraId="1E7858DA" w14:textId="77777777" w:rsidTr="000023D4">
        <w:tc>
          <w:tcPr>
            <w:tcW w:w="4253" w:type="dxa"/>
            <w:shd w:val="clear" w:color="auto" w:fill="auto"/>
          </w:tcPr>
          <w:p w14:paraId="6FCCA05B" w14:textId="77777777" w:rsidR="00204DB1" w:rsidRPr="00813D26" w:rsidRDefault="00204DB1" w:rsidP="000023D4">
            <w:pPr>
              <w:spacing w:before="60"/>
              <w:ind w:left="34"/>
              <w:rPr>
                <w:sz w:val="20"/>
              </w:rPr>
            </w:pPr>
            <w:r w:rsidRPr="00813D26">
              <w:rPr>
                <w:sz w:val="20"/>
              </w:rPr>
              <w:t>(md) = misdescribed amendment can be given</w:t>
            </w:r>
          </w:p>
        </w:tc>
        <w:tc>
          <w:tcPr>
            <w:tcW w:w="3686" w:type="dxa"/>
            <w:shd w:val="clear" w:color="auto" w:fill="auto"/>
          </w:tcPr>
          <w:p w14:paraId="1830AD62" w14:textId="77777777" w:rsidR="00204DB1" w:rsidRPr="00813D26" w:rsidRDefault="00204DB1" w:rsidP="000023D4">
            <w:pPr>
              <w:spacing w:before="60"/>
              <w:ind w:left="34"/>
              <w:rPr>
                <w:sz w:val="20"/>
              </w:rPr>
            </w:pPr>
            <w:r w:rsidRPr="00813D26">
              <w:rPr>
                <w:sz w:val="20"/>
              </w:rPr>
              <w:t>SLI = Select Legislative Instrument</w:t>
            </w:r>
          </w:p>
        </w:tc>
      </w:tr>
      <w:tr w:rsidR="00204DB1" w:rsidRPr="00813D26" w14:paraId="446A55DA" w14:textId="77777777" w:rsidTr="000023D4">
        <w:tc>
          <w:tcPr>
            <w:tcW w:w="4253" w:type="dxa"/>
            <w:shd w:val="clear" w:color="auto" w:fill="auto"/>
          </w:tcPr>
          <w:p w14:paraId="09F56B48" w14:textId="77777777" w:rsidR="00204DB1" w:rsidRPr="00813D26" w:rsidRDefault="00A17D3E" w:rsidP="00A17D3E">
            <w:pPr>
              <w:ind w:left="34" w:firstLine="249"/>
              <w:rPr>
                <w:sz w:val="20"/>
              </w:rPr>
            </w:pPr>
            <w:r w:rsidRPr="00813D26">
              <w:rPr>
                <w:sz w:val="20"/>
              </w:rPr>
              <w:t>e</w:t>
            </w:r>
            <w:r w:rsidR="00204DB1" w:rsidRPr="00813D26">
              <w:rPr>
                <w:sz w:val="20"/>
              </w:rPr>
              <w:t>ffect</w:t>
            </w:r>
          </w:p>
        </w:tc>
        <w:tc>
          <w:tcPr>
            <w:tcW w:w="3686" w:type="dxa"/>
            <w:shd w:val="clear" w:color="auto" w:fill="auto"/>
          </w:tcPr>
          <w:p w14:paraId="27215298" w14:textId="77777777" w:rsidR="00204DB1" w:rsidRPr="00813D26" w:rsidRDefault="00204DB1" w:rsidP="000023D4">
            <w:pPr>
              <w:spacing w:before="60"/>
              <w:ind w:left="34"/>
              <w:rPr>
                <w:sz w:val="20"/>
              </w:rPr>
            </w:pPr>
            <w:r w:rsidRPr="00813D26">
              <w:rPr>
                <w:sz w:val="20"/>
              </w:rPr>
              <w:t>SR = Statutory Rules</w:t>
            </w:r>
          </w:p>
        </w:tc>
      </w:tr>
      <w:tr w:rsidR="00204DB1" w:rsidRPr="00813D26" w14:paraId="1BE56183" w14:textId="77777777" w:rsidTr="000023D4">
        <w:tc>
          <w:tcPr>
            <w:tcW w:w="4253" w:type="dxa"/>
            <w:shd w:val="clear" w:color="auto" w:fill="auto"/>
          </w:tcPr>
          <w:p w14:paraId="3E6C74B8" w14:textId="77777777" w:rsidR="00204DB1" w:rsidRPr="00813D26" w:rsidRDefault="00204DB1" w:rsidP="000023D4">
            <w:pPr>
              <w:spacing w:before="60"/>
              <w:ind w:left="34"/>
              <w:rPr>
                <w:sz w:val="20"/>
              </w:rPr>
            </w:pPr>
            <w:r w:rsidRPr="00813D26">
              <w:rPr>
                <w:sz w:val="20"/>
              </w:rPr>
              <w:t>(md not incorp) = misdescribed amendment</w:t>
            </w:r>
          </w:p>
        </w:tc>
        <w:tc>
          <w:tcPr>
            <w:tcW w:w="3686" w:type="dxa"/>
            <w:shd w:val="clear" w:color="auto" w:fill="auto"/>
          </w:tcPr>
          <w:p w14:paraId="61C69F97" w14:textId="45C2BF9D" w:rsidR="00204DB1" w:rsidRPr="00813D26" w:rsidRDefault="00204DB1" w:rsidP="000023D4">
            <w:pPr>
              <w:spacing w:before="60"/>
              <w:ind w:left="34"/>
              <w:rPr>
                <w:sz w:val="20"/>
              </w:rPr>
            </w:pPr>
            <w:r w:rsidRPr="00813D26">
              <w:rPr>
                <w:sz w:val="20"/>
              </w:rPr>
              <w:t>Sub</w:t>
            </w:r>
            <w:r w:rsidR="000044BF">
              <w:rPr>
                <w:sz w:val="20"/>
              </w:rPr>
              <w:noBreakHyphen/>
            </w:r>
            <w:r w:rsidRPr="00813D26">
              <w:rPr>
                <w:sz w:val="20"/>
              </w:rPr>
              <w:t>Ch = Sub</w:t>
            </w:r>
            <w:r w:rsidR="000044BF">
              <w:rPr>
                <w:sz w:val="20"/>
              </w:rPr>
              <w:noBreakHyphen/>
            </w:r>
            <w:r w:rsidRPr="00813D26">
              <w:rPr>
                <w:sz w:val="20"/>
              </w:rPr>
              <w:t>Chapter(s)</w:t>
            </w:r>
          </w:p>
        </w:tc>
      </w:tr>
      <w:tr w:rsidR="00204DB1" w:rsidRPr="00813D26" w14:paraId="540E4100" w14:textId="77777777" w:rsidTr="000023D4">
        <w:tc>
          <w:tcPr>
            <w:tcW w:w="4253" w:type="dxa"/>
            <w:shd w:val="clear" w:color="auto" w:fill="auto"/>
          </w:tcPr>
          <w:p w14:paraId="49DAA985" w14:textId="77777777" w:rsidR="00204DB1" w:rsidRPr="00813D26" w:rsidRDefault="00A17D3E" w:rsidP="00A17D3E">
            <w:pPr>
              <w:ind w:left="34" w:firstLine="249"/>
              <w:rPr>
                <w:sz w:val="20"/>
              </w:rPr>
            </w:pPr>
            <w:r w:rsidRPr="00813D26">
              <w:rPr>
                <w:sz w:val="20"/>
              </w:rPr>
              <w:t>c</w:t>
            </w:r>
            <w:r w:rsidR="00204DB1" w:rsidRPr="00813D26">
              <w:rPr>
                <w:sz w:val="20"/>
              </w:rPr>
              <w:t>annot be given effect</w:t>
            </w:r>
          </w:p>
        </w:tc>
        <w:tc>
          <w:tcPr>
            <w:tcW w:w="3686" w:type="dxa"/>
            <w:shd w:val="clear" w:color="auto" w:fill="auto"/>
          </w:tcPr>
          <w:p w14:paraId="64A61F5E" w14:textId="77777777" w:rsidR="00204DB1" w:rsidRPr="00813D26" w:rsidRDefault="00204DB1" w:rsidP="000023D4">
            <w:pPr>
              <w:spacing w:before="60"/>
              <w:ind w:left="34"/>
              <w:rPr>
                <w:sz w:val="20"/>
              </w:rPr>
            </w:pPr>
            <w:r w:rsidRPr="00813D26">
              <w:rPr>
                <w:sz w:val="20"/>
              </w:rPr>
              <w:t>SubPt = Subpart(s)</w:t>
            </w:r>
          </w:p>
        </w:tc>
      </w:tr>
      <w:tr w:rsidR="00204DB1" w:rsidRPr="00813D26" w14:paraId="5D8F7875" w14:textId="77777777" w:rsidTr="000023D4">
        <w:tc>
          <w:tcPr>
            <w:tcW w:w="4253" w:type="dxa"/>
            <w:shd w:val="clear" w:color="auto" w:fill="auto"/>
          </w:tcPr>
          <w:p w14:paraId="41E06D66" w14:textId="77777777" w:rsidR="00204DB1" w:rsidRPr="00813D26" w:rsidRDefault="00204DB1" w:rsidP="000023D4">
            <w:pPr>
              <w:spacing w:before="60"/>
              <w:ind w:left="34"/>
              <w:rPr>
                <w:sz w:val="20"/>
              </w:rPr>
            </w:pPr>
            <w:r w:rsidRPr="00813D26">
              <w:rPr>
                <w:sz w:val="20"/>
              </w:rPr>
              <w:t>mod = modified/modification</w:t>
            </w:r>
          </w:p>
        </w:tc>
        <w:tc>
          <w:tcPr>
            <w:tcW w:w="3686" w:type="dxa"/>
            <w:shd w:val="clear" w:color="auto" w:fill="auto"/>
          </w:tcPr>
          <w:p w14:paraId="59D1B812" w14:textId="77777777" w:rsidR="00204DB1" w:rsidRPr="00813D26" w:rsidRDefault="00204DB1" w:rsidP="000023D4">
            <w:pPr>
              <w:spacing w:before="60"/>
              <w:ind w:left="34"/>
              <w:rPr>
                <w:sz w:val="20"/>
              </w:rPr>
            </w:pPr>
            <w:r w:rsidRPr="00813D26">
              <w:rPr>
                <w:sz w:val="20"/>
                <w:u w:val="single"/>
              </w:rPr>
              <w:t>underlining</w:t>
            </w:r>
            <w:r w:rsidRPr="00813D26">
              <w:rPr>
                <w:sz w:val="20"/>
              </w:rPr>
              <w:t xml:space="preserve"> = whole or part not</w:t>
            </w:r>
          </w:p>
        </w:tc>
      </w:tr>
      <w:tr w:rsidR="00204DB1" w:rsidRPr="00813D26" w14:paraId="6C3CEFD5" w14:textId="77777777" w:rsidTr="000023D4">
        <w:tc>
          <w:tcPr>
            <w:tcW w:w="4253" w:type="dxa"/>
            <w:shd w:val="clear" w:color="auto" w:fill="auto"/>
          </w:tcPr>
          <w:p w14:paraId="640D0C40" w14:textId="77777777" w:rsidR="00204DB1" w:rsidRPr="00813D26" w:rsidRDefault="00204DB1" w:rsidP="000023D4">
            <w:pPr>
              <w:spacing w:before="60"/>
              <w:ind w:left="34"/>
              <w:rPr>
                <w:sz w:val="20"/>
              </w:rPr>
            </w:pPr>
            <w:r w:rsidRPr="00813D26">
              <w:rPr>
                <w:sz w:val="20"/>
              </w:rPr>
              <w:t>No. = Number(s)</w:t>
            </w:r>
          </w:p>
        </w:tc>
        <w:tc>
          <w:tcPr>
            <w:tcW w:w="3686" w:type="dxa"/>
            <w:shd w:val="clear" w:color="auto" w:fill="auto"/>
          </w:tcPr>
          <w:p w14:paraId="639BD4BB" w14:textId="77777777" w:rsidR="00204DB1" w:rsidRPr="00813D26" w:rsidRDefault="00A17D3E" w:rsidP="00A17D3E">
            <w:pPr>
              <w:ind w:left="34" w:firstLine="249"/>
              <w:rPr>
                <w:sz w:val="20"/>
              </w:rPr>
            </w:pPr>
            <w:r w:rsidRPr="00813D26">
              <w:rPr>
                <w:sz w:val="20"/>
              </w:rPr>
              <w:t>c</w:t>
            </w:r>
            <w:r w:rsidR="00204DB1" w:rsidRPr="00813D26">
              <w:rPr>
                <w:sz w:val="20"/>
              </w:rPr>
              <w:t>ommenced or to be commenced</w:t>
            </w:r>
          </w:p>
        </w:tc>
      </w:tr>
    </w:tbl>
    <w:p w14:paraId="78C9BFC7" w14:textId="77777777" w:rsidR="00204DB1" w:rsidRPr="00813D26" w:rsidRDefault="00204DB1" w:rsidP="000023D4">
      <w:pPr>
        <w:pStyle w:val="Tabletext"/>
      </w:pPr>
    </w:p>
    <w:p w14:paraId="6ECF29CE" w14:textId="77777777" w:rsidR="003226E9" w:rsidRPr="00813D26" w:rsidRDefault="003226E9" w:rsidP="00BB7444">
      <w:pPr>
        <w:pStyle w:val="ENotesHeading2"/>
        <w:pageBreakBefore/>
        <w:outlineLvl w:val="9"/>
      </w:pPr>
      <w:bookmarkStart w:id="104" w:name="_Toc119076467"/>
      <w:r w:rsidRPr="00813D26">
        <w:t>Endnote 3—Legislation history</w:t>
      </w:r>
      <w:bookmarkEnd w:id="104"/>
    </w:p>
    <w:p w14:paraId="1C83AF10" w14:textId="77777777" w:rsidR="00E9600D" w:rsidRPr="00813D26" w:rsidRDefault="00E9600D" w:rsidP="00E9600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E9600D" w:rsidRPr="00813D26" w14:paraId="3D506151" w14:textId="77777777" w:rsidTr="00E9600D">
        <w:trPr>
          <w:cantSplit/>
          <w:tblHeader/>
        </w:trPr>
        <w:tc>
          <w:tcPr>
            <w:tcW w:w="1838" w:type="dxa"/>
            <w:tcBorders>
              <w:top w:val="single" w:sz="12" w:space="0" w:color="auto"/>
              <w:bottom w:val="single" w:sz="12" w:space="0" w:color="auto"/>
            </w:tcBorders>
            <w:shd w:val="clear" w:color="auto" w:fill="auto"/>
          </w:tcPr>
          <w:p w14:paraId="02DFA998" w14:textId="77777777" w:rsidR="00E9600D" w:rsidRPr="00813D26" w:rsidRDefault="00E9600D" w:rsidP="00E9600D">
            <w:pPr>
              <w:pStyle w:val="ENoteTableHeading"/>
            </w:pPr>
            <w:r w:rsidRPr="00813D26">
              <w:t>Act</w:t>
            </w:r>
          </w:p>
        </w:tc>
        <w:tc>
          <w:tcPr>
            <w:tcW w:w="992" w:type="dxa"/>
            <w:tcBorders>
              <w:top w:val="single" w:sz="12" w:space="0" w:color="auto"/>
              <w:bottom w:val="single" w:sz="12" w:space="0" w:color="auto"/>
            </w:tcBorders>
            <w:shd w:val="clear" w:color="auto" w:fill="auto"/>
          </w:tcPr>
          <w:p w14:paraId="5979E936" w14:textId="77777777" w:rsidR="00E9600D" w:rsidRPr="00813D26" w:rsidRDefault="00E9600D" w:rsidP="00E9600D">
            <w:pPr>
              <w:pStyle w:val="ENoteTableHeading"/>
            </w:pPr>
            <w:r w:rsidRPr="00813D26">
              <w:t>Number and year</w:t>
            </w:r>
          </w:p>
        </w:tc>
        <w:tc>
          <w:tcPr>
            <w:tcW w:w="993" w:type="dxa"/>
            <w:tcBorders>
              <w:top w:val="single" w:sz="12" w:space="0" w:color="auto"/>
              <w:bottom w:val="single" w:sz="12" w:space="0" w:color="auto"/>
            </w:tcBorders>
            <w:shd w:val="clear" w:color="auto" w:fill="auto"/>
          </w:tcPr>
          <w:p w14:paraId="34F490EA" w14:textId="77777777" w:rsidR="00E9600D" w:rsidRPr="00813D26" w:rsidRDefault="00C8557E" w:rsidP="00E9600D">
            <w:pPr>
              <w:pStyle w:val="ENoteTableHeading"/>
            </w:pPr>
            <w:r w:rsidRPr="00813D26">
              <w:t>Assent</w:t>
            </w:r>
          </w:p>
        </w:tc>
        <w:tc>
          <w:tcPr>
            <w:tcW w:w="1845" w:type="dxa"/>
            <w:tcBorders>
              <w:top w:val="single" w:sz="12" w:space="0" w:color="auto"/>
              <w:bottom w:val="single" w:sz="12" w:space="0" w:color="auto"/>
            </w:tcBorders>
            <w:shd w:val="clear" w:color="auto" w:fill="auto"/>
          </w:tcPr>
          <w:p w14:paraId="256838C0" w14:textId="77777777" w:rsidR="00E9600D" w:rsidRPr="00813D26" w:rsidRDefault="00E9600D" w:rsidP="00E9600D">
            <w:pPr>
              <w:pStyle w:val="ENoteTableHeading"/>
            </w:pPr>
            <w:r w:rsidRPr="00813D26">
              <w:t>Commencement</w:t>
            </w:r>
          </w:p>
        </w:tc>
        <w:tc>
          <w:tcPr>
            <w:tcW w:w="1417" w:type="dxa"/>
            <w:tcBorders>
              <w:top w:val="single" w:sz="12" w:space="0" w:color="auto"/>
              <w:bottom w:val="single" w:sz="12" w:space="0" w:color="auto"/>
            </w:tcBorders>
            <w:shd w:val="clear" w:color="auto" w:fill="auto"/>
          </w:tcPr>
          <w:p w14:paraId="2A55EC20" w14:textId="77777777" w:rsidR="00E9600D" w:rsidRPr="00813D26" w:rsidRDefault="00E9600D" w:rsidP="00E9600D">
            <w:pPr>
              <w:pStyle w:val="ENoteTableHeading"/>
            </w:pPr>
            <w:r w:rsidRPr="00813D26">
              <w:t>Application, saving and transitional provisions</w:t>
            </w:r>
          </w:p>
        </w:tc>
      </w:tr>
      <w:tr w:rsidR="00E9600D" w:rsidRPr="00813D26" w14:paraId="7AAEA3B9" w14:textId="77777777" w:rsidTr="006A0FD5">
        <w:trPr>
          <w:cantSplit/>
        </w:trPr>
        <w:tc>
          <w:tcPr>
            <w:tcW w:w="1838" w:type="dxa"/>
            <w:tcBorders>
              <w:top w:val="single" w:sz="12" w:space="0" w:color="auto"/>
              <w:bottom w:val="single" w:sz="4" w:space="0" w:color="auto"/>
            </w:tcBorders>
            <w:shd w:val="clear" w:color="auto" w:fill="auto"/>
          </w:tcPr>
          <w:p w14:paraId="4FB22429" w14:textId="77777777" w:rsidR="00E9600D" w:rsidRPr="00813D26" w:rsidRDefault="00E9600D" w:rsidP="00E9600D">
            <w:pPr>
              <w:pStyle w:val="ENoteTableText"/>
            </w:pPr>
            <w:r w:rsidRPr="00813D26">
              <w:t>Disability Discrimination Act 1992</w:t>
            </w:r>
          </w:p>
        </w:tc>
        <w:tc>
          <w:tcPr>
            <w:tcW w:w="992" w:type="dxa"/>
            <w:tcBorders>
              <w:top w:val="single" w:sz="12" w:space="0" w:color="auto"/>
              <w:bottom w:val="single" w:sz="4" w:space="0" w:color="auto"/>
            </w:tcBorders>
            <w:shd w:val="clear" w:color="auto" w:fill="auto"/>
          </w:tcPr>
          <w:p w14:paraId="00221A88" w14:textId="77777777" w:rsidR="00E9600D" w:rsidRPr="00813D26" w:rsidRDefault="00E9600D" w:rsidP="00E9600D">
            <w:pPr>
              <w:pStyle w:val="ENoteTableText"/>
            </w:pPr>
            <w:r w:rsidRPr="00813D26">
              <w:t>135, 1992</w:t>
            </w:r>
          </w:p>
        </w:tc>
        <w:tc>
          <w:tcPr>
            <w:tcW w:w="993" w:type="dxa"/>
            <w:tcBorders>
              <w:top w:val="single" w:sz="12" w:space="0" w:color="auto"/>
              <w:bottom w:val="single" w:sz="4" w:space="0" w:color="auto"/>
            </w:tcBorders>
            <w:shd w:val="clear" w:color="auto" w:fill="auto"/>
          </w:tcPr>
          <w:p w14:paraId="37607A85" w14:textId="77777777" w:rsidR="00E9600D" w:rsidRPr="00813D26" w:rsidRDefault="00E9600D" w:rsidP="00E9600D">
            <w:pPr>
              <w:pStyle w:val="ENoteTableText"/>
            </w:pPr>
            <w:smartTag w:uri="urn:schemas-microsoft-com:office:smarttags" w:element="date">
              <w:smartTagPr>
                <w:attr w:name="Month" w:val="11"/>
                <w:attr w:name="Day" w:val="5"/>
                <w:attr w:name="Year" w:val="1992"/>
              </w:smartTagPr>
              <w:r w:rsidRPr="00813D26">
                <w:t>5 Nov 1992</w:t>
              </w:r>
            </w:smartTag>
          </w:p>
        </w:tc>
        <w:tc>
          <w:tcPr>
            <w:tcW w:w="1845" w:type="dxa"/>
            <w:tcBorders>
              <w:top w:val="single" w:sz="12" w:space="0" w:color="auto"/>
              <w:bottom w:val="single" w:sz="4" w:space="0" w:color="auto"/>
            </w:tcBorders>
            <w:shd w:val="clear" w:color="auto" w:fill="auto"/>
          </w:tcPr>
          <w:p w14:paraId="0B49131E" w14:textId="77777777" w:rsidR="00E9600D" w:rsidRPr="00813D26" w:rsidRDefault="00E9600D" w:rsidP="00750E41">
            <w:pPr>
              <w:pStyle w:val="ENoteTableText"/>
            </w:pPr>
            <w:r w:rsidRPr="00813D26">
              <w:t>s</w:t>
            </w:r>
            <w:r w:rsidR="003A5EB5" w:rsidRPr="00813D26">
              <w:t> </w:t>
            </w:r>
            <w:r w:rsidRPr="00813D26">
              <w:t xml:space="preserve">1 and 2: </w:t>
            </w:r>
            <w:smartTag w:uri="urn:schemas-microsoft-com:office:smarttags" w:element="date">
              <w:smartTagPr>
                <w:attr w:name="Month" w:val="11"/>
                <w:attr w:name="Day" w:val="5"/>
                <w:attr w:name="Year" w:val="1992"/>
              </w:smartTagPr>
              <w:r w:rsidR="00750E41" w:rsidRPr="00813D26">
                <w:t>5 Nov 1992 (s 2(1))</w:t>
              </w:r>
            </w:smartTag>
            <w:r w:rsidRPr="00813D26">
              <w:br/>
              <w:t>s</w:t>
            </w:r>
            <w:r w:rsidR="003A5EB5" w:rsidRPr="00813D26">
              <w:t> </w:t>
            </w:r>
            <w:r w:rsidRPr="00813D26">
              <w:t>3–14, 59–65, 67(1)(d)–(m), 113–120, 126, 127, 129 and 132: 26 Nov 1992 (</w:t>
            </w:r>
            <w:r w:rsidR="00750E41" w:rsidRPr="00813D26">
              <w:t xml:space="preserve">s 2(3) and </w:t>
            </w:r>
            <w:r w:rsidR="00702F31" w:rsidRPr="00813D26">
              <w:t>gaz</w:t>
            </w:r>
            <w:r w:rsidRPr="00813D26">
              <w:t xml:space="preserve"> 1992, No S346)</w:t>
            </w:r>
            <w:r w:rsidR="00750E41" w:rsidRPr="00813D26">
              <w:br/>
            </w:r>
            <w:r w:rsidRPr="00813D26">
              <w:t xml:space="preserve">Remainder: </w:t>
            </w:r>
            <w:smartTag w:uri="urn:schemas-microsoft-com:office:smarttags" w:element="date">
              <w:smartTagPr>
                <w:attr w:name="Month" w:val="3"/>
                <w:attr w:name="Day" w:val="1"/>
                <w:attr w:name="Year" w:val="1993"/>
              </w:smartTagPr>
              <w:r w:rsidRPr="00813D26">
                <w:t>1 Mar 1993</w:t>
              </w:r>
            </w:smartTag>
            <w:r w:rsidRPr="00813D26">
              <w:t xml:space="preserve"> (</w:t>
            </w:r>
            <w:r w:rsidR="00750E41" w:rsidRPr="00813D26">
              <w:t xml:space="preserve">s 2(3) and </w:t>
            </w:r>
            <w:r w:rsidR="00702F31" w:rsidRPr="00813D26">
              <w:t xml:space="preserve">gaz </w:t>
            </w:r>
            <w:r w:rsidRPr="00813D26">
              <w:t>1992, No S346)</w:t>
            </w:r>
          </w:p>
        </w:tc>
        <w:tc>
          <w:tcPr>
            <w:tcW w:w="1417" w:type="dxa"/>
            <w:tcBorders>
              <w:top w:val="single" w:sz="12" w:space="0" w:color="auto"/>
              <w:bottom w:val="single" w:sz="4" w:space="0" w:color="auto"/>
            </w:tcBorders>
            <w:shd w:val="clear" w:color="auto" w:fill="auto"/>
          </w:tcPr>
          <w:p w14:paraId="0D6F1CC0" w14:textId="77777777" w:rsidR="00E9600D" w:rsidRPr="00813D26" w:rsidRDefault="00E9600D" w:rsidP="00E9600D">
            <w:pPr>
              <w:pStyle w:val="ENoteTableText"/>
            </w:pPr>
          </w:p>
        </w:tc>
      </w:tr>
      <w:tr w:rsidR="00E9600D" w:rsidRPr="00813D26" w14:paraId="0BE4F690" w14:textId="77777777" w:rsidTr="006A0FD5">
        <w:trPr>
          <w:cantSplit/>
        </w:trPr>
        <w:tc>
          <w:tcPr>
            <w:tcW w:w="1838" w:type="dxa"/>
            <w:tcBorders>
              <w:top w:val="single" w:sz="4" w:space="0" w:color="auto"/>
              <w:bottom w:val="single" w:sz="4" w:space="0" w:color="auto"/>
            </w:tcBorders>
            <w:shd w:val="clear" w:color="auto" w:fill="auto"/>
          </w:tcPr>
          <w:p w14:paraId="18CBF655" w14:textId="77777777" w:rsidR="00E9600D" w:rsidRPr="00813D26" w:rsidRDefault="00E9600D" w:rsidP="00E9600D">
            <w:pPr>
              <w:pStyle w:val="ENoteTableText"/>
            </w:pPr>
            <w:r w:rsidRPr="00813D26">
              <w:t>Sex Discrimination and other Legislation Amendment Act 1992</w:t>
            </w:r>
          </w:p>
        </w:tc>
        <w:tc>
          <w:tcPr>
            <w:tcW w:w="992" w:type="dxa"/>
            <w:tcBorders>
              <w:top w:val="single" w:sz="4" w:space="0" w:color="auto"/>
              <w:bottom w:val="single" w:sz="4" w:space="0" w:color="auto"/>
            </w:tcBorders>
            <w:shd w:val="clear" w:color="auto" w:fill="auto"/>
          </w:tcPr>
          <w:p w14:paraId="63B5D3BF" w14:textId="77777777" w:rsidR="00E9600D" w:rsidRPr="00813D26" w:rsidRDefault="00E9600D" w:rsidP="00E9600D">
            <w:pPr>
              <w:pStyle w:val="ENoteTableText"/>
            </w:pPr>
            <w:r w:rsidRPr="00813D26">
              <w:t>179, 1992</w:t>
            </w:r>
          </w:p>
        </w:tc>
        <w:tc>
          <w:tcPr>
            <w:tcW w:w="993" w:type="dxa"/>
            <w:tcBorders>
              <w:top w:val="single" w:sz="4" w:space="0" w:color="auto"/>
              <w:bottom w:val="single" w:sz="4" w:space="0" w:color="auto"/>
            </w:tcBorders>
            <w:shd w:val="clear" w:color="auto" w:fill="auto"/>
          </w:tcPr>
          <w:p w14:paraId="5189416B" w14:textId="77777777" w:rsidR="00E9600D" w:rsidRPr="00813D26" w:rsidRDefault="00E9600D" w:rsidP="00E9600D">
            <w:pPr>
              <w:pStyle w:val="ENoteTableText"/>
            </w:pPr>
            <w:smartTag w:uri="urn:schemas-microsoft-com:office:smarttags" w:element="date">
              <w:smartTagPr>
                <w:attr w:name="Month" w:val="12"/>
                <w:attr w:name="Day" w:val="16"/>
                <w:attr w:name="Year" w:val="1992"/>
              </w:smartTagPr>
              <w:r w:rsidRPr="00813D26">
                <w:t>16 Dec 1992</w:t>
              </w:r>
            </w:smartTag>
          </w:p>
        </w:tc>
        <w:tc>
          <w:tcPr>
            <w:tcW w:w="1845" w:type="dxa"/>
            <w:tcBorders>
              <w:top w:val="single" w:sz="4" w:space="0" w:color="auto"/>
              <w:bottom w:val="single" w:sz="4" w:space="0" w:color="auto"/>
            </w:tcBorders>
            <w:shd w:val="clear" w:color="auto" w:fill="auto"/>
          </w:tcPr>
          <w:p w14:paraId="199F8974" w14:textId="77777777" w:rsidR="00E9600D" w:rsidRPr="00813D26" w:rsidRDefault="00BB55ED" w:rsidP="00D06838">
            <w:pPr>
              <w:pStyle w:val="ENoteTableText"/>
            </w:pPr>
            <w:r w:rsidRPr="00813D26">
              <w:t xml:space="preserve">s 4: 26 Nov 1992 </w:t>
            </w:r>
            <w:r w:rsidR="00D06838" w:rsidRPr="00813D26">
              <w:t>(s 2(2))</w:t>
            </w:r>
            <w:r w:rsidR="00D06838" w:rsidRPr="00813D26">
              <w:br/>
            </w:r>
            <w:r w:rsidRPr="00813D26">
              <w:t xml:space="preserve">Sch: </w:t>
            </w:r>
            <w:r w:rsidR="00E9600D" w:rsidRPr="00813D26">
              <w:t>1</w:t>
            </w:r>
            <w:r w:rsidR="00DA0E63" w:rsidRPr="00813D26">
              <w:t xml:space="preserve"> Mar</w:t>
            </w:r>
            <w:r w:rsidR="00E9600D" w:rsidRPr="00813D26">
              <w:t xml:space="preserve"> 1993 </w:t>
            </w:r>
            <w:r w:rsidRPr="00813D26">
              <w:t>(s 2(2))</w:t>
            </w:r>
          </w:p>
        </w:tc>
        <w:tc>
          <w:tcPr>
            <w:tcW w:w="1417" w:type="dxa"/>
            <w:tcBorders>
              <w:top w:val="single" w:sz="4" w:space="0" w:color="auto"/>
              <w:bottom w:val="single" w:sz="4" w:space="0" w:color="auto"/>
            </w:tcBorders>
            <w:shd w:val="clear" w:color="auto" w:fill="auto"/>
          </w:tcPr>
          <w:p w14:paraId="1868E9FB" w14:textId="77777777" w:rsidR="00E9600D" w:rsidRPr="00813D26" w:rsidRDefault="00E9600D" w:rsidP="00BB55ED">
            <w:pPr>
              <w:pStyle w:val="ENoteTableText"/>
            </w:pPr>
            <w:r w:rsidRPr="00813D26">
              <w:t>s 4</w:t>
            </w:r>
          </w:p>
        </w:tc>
      </w:tr>
      <w:tr w:rsidR="00E9600D" w:rsidRPr="00813D26" w14:paraId="6E913779" w14:textId="77777777" w:rsidTr="006A0FD5">
        <w:trPr>
          <w:cantSplit/>
        </w:trPr>
        <w:tc>
          <w:tcPr>
            <w:tcW w:w="1838" w:type="dxa"/>
            <w:tcBorders>
              <w:top w:val="single" w:sz="4" w:space="0" w:color="auto"/>
              <w:bottom w:val="single" w:sz="4" w:space="0" w:color="auto"/>
            </w:tcBorders>
            <w:shd w:val="clear" w:color="auto" w:fill="auto"/>
          </w:tcPr>
          <w:p w14:paraId="69D3A483" w14:textId="77777777" w:rsidR="00E9600D" w:rsidRPr="00813D26" w:rsidRDefault="00E9600D" w:rsidP="00E9600D">
            <w:pPr>
              <w:pStyle w:val="ENoteTableText"/>
            </w:pPr>
            <w:r w:rsidRPr="00813D26">
              <w:t>Law and Justice Legislation Amendment Act 1993</w:t>
            </w:r>
          </w:p>
        </w:tc>
        <w:tc>
          <w:tcPr>
            <w:tcW w:w="992" w:type="dxa"/>
            <w:tcBorders>
              <w:top w:val="single" w:sz="4" w:space="0" w:color="auto"/>
              <w:bottom w:val="single" w:sz="4" w:space="0" w:color="auto"/>
            </w:tcBorders>
            <w:shd w:val="clear" w:color="auto" w:fill="auto"/>
          </w:tcPr>
          <w:p w14:paraId="775B2A40" w14:textId="77777777" w:rsidR="00E9600D" w:rsidRPr="00813D26" w:rsidRDefault="00E9600D" w:rsidP="00E9600D">
            <w:pPr>
              <w:pStyle w:val="ENoteTableText"/>
            </w:pPr>
            <w:r w:rsidRPr="00813D26">
              <w:t>13, 1994</w:t>
            </w:r>
          </w:p>
        </w:tc>
        <w:tc>
          <w:tcPr>
            <w:tcW w:w="993" w:type="dxa"/>
            <w:tcBorders>
              <w:top w:val="single" w:sz="4" w:space="0" w:color="auto"/>
              <w:bottom w:val="single" w:sz="4" w:space="0" w:color="auto"/>
            </w:tcBorders>
            <w:shd w:val="clear" w:color="auto" w:fill="auto"/>
          </w:tcPr>
          <w:p w14:paraId="7F70D255" w14:textId="77777777" w:rsidR="00E9600D" w:rsidRPr="00813D26" w:rsidRDefault="00E9600D" w:rsidP="00E9600D">
            <w:pPr>
              <w:pStyle w:val="ENoteTableText"/>
            </w:pPr>
            <w:smartTag w:uri="urn:schemas-microsoft-com:office:smarttags" w:element="date">
              <w:smartTagPr>
                <w:attr w:name="Month" w:val="1"/>
                <w:attr w:name="Day" w:val="18"/>
                <w:attr w:name="Year" w:val="1994"/>
              </w:smartTagPr>
              <w:r w:rsidRPr="00813D26">
                <w:t>18 Jan 1994</w:t>
              </w:r>
            </w:smartTag>
          </w:p>
        </w:tc>
        <w:tc>
          <w:tcPr>
            <w:tcW w:w="1845" w:type="dxa"/>
            <w:tcBorders>
              <w:top w:val="single" w:sz="4" w:space="0" w:color="auto"/>
              <w:bottom w:val="single" w:sz="4" w:space="0" w:color="auto"/>
            </w:tcBorders>
            <w:shd w:val="clear" w:color="auto" w:fill="auto"/>
          </w:tcPr>
          <w:p w14:paraId="2641F51A" w14:textId="77777777" w:rsidR="00E9600D" w:rsidRPr="00813D26" w:rsidRDefault="00E9600D" w:rsidP="00D06838">
            <w:pPr>
              <w:pStyle w:val="ENoteTableText"/>
            </w:pPr>
            <w:r w:rsidRPr="00813D26">
              <w:t>s</w:t>
            </w:r>
            <w:r w:rsidR="003A5EB5" w:rsidRPr="00813D26">
              <w:t> </w:t>
            </w:r>
            <w:r w:rsidRPr="00813D26">
              <w:t xml:space="preserve">3–5: </w:t>
            </w:r>
            <w:smartTag w:uri="urn:schemas-microsoft-com:office:smarttags" w:element="date">
              <w:smartTagPr>
                <w:attr w:name="Month" w:val="1"/>
                <w:attr w:name="Day" w:val="18"/>
                <w:attr w:name="Year" w:val="1994"/>
              </w:smartTagPr>
              <w:r w:rsidR="00D06838" w:rsidRPr="00813D26">
                <w:t>18 Jan 1994 (s 2(1))</w:t>
              </w:r>
            </w:smartTag>
          </w:p>
        </w:tc>
        <w:tc>
          <w:tcPr>
            <w:tcW w:w="1417" w:type="dxa"/>
            <w:tcBorders>
              <w:top w:val="single" w:sz="4" w:space="0" w:color="auto"/>
              <w:bottom w:val="single" w:sz="4" w:space="0" w:color="auto"/>
            </w:tcBorders>
            <w:shd w:val="clear" w:color="auto" w:fill="auto"/>
          </w:tcPr>
          <w:p w14:paraId="4B64A16A" w14:textId="77777777" w:rsidR="00E9600D" w:rsidRPr="00813D26" w:rsidRDefault="00E9600D" w:rsidP="00D06838">
            <w:pPr>
              <w:pStyle w:val="ENoteTableText"/>
            </w:pPr>
            <w:r w:rsidRPr="00813D26">
              <w:t>s 4(2)</w:t>
            </w:r>
          </w:p>
        </w:tc>
      </w:tr>
      <w:tr w:rsidR="00E9600D" w:rsidRPr="00813D26" w14:paraId="2F710572" w14:textId="77777777" w:rsidTr="006A0FD5">
        <w:trPr>
          <w:cantSplit/>
        </w:trPr>
        <w:tc>
          <w:tcPr>
            <w:tcW w:w="1838" w:type="dxa"/>
            <w:tcBorders>
              <w:top w:val="single" w:sz="4" w:space="0" w:color="auto"/>
              <w:bottom w:val="single" w:sz="4" w:space="0" w:color="auto"/>
            </w:tcBorders>
            <w:shd w:val="clear" w:color="auto" w:fill="auto"/>
          </w:tcPr>
          <w:p w14:paraId="540A003C" w14:textId="6A9BE50A" w:rsidR="00E9600D" w:rsidRPr="00813D26" w:rsidRDefault="00E9600D" w:rsidP="00E9600D">
            <w:pPr>
              <w:pStyle w:val="ENoteTableText"/>
            </w:pPr>
            <w:r w:rsidRPr="00813D26">
              <w:t>Veterans’ Affairs (1994</w:t>
            </w:r>
            <w:r w:rsidR="000044BF">
              <w:noBreakHyphen/>
            </w:r>
            <w:r w:rsidRPr="00813D26">
              <w:t>95 Budget Measures) Legislation Amendment Act (No.</w:t>
            </w:r>
            <w:r w:rsidR="00C77979" w:rsidRPr="00813D26">
              <w:t> </w:t>
            </w:r>
            <w:r w:rsidRPr="00813D26">
              <w:t>2) 1994</w:t>
            </w:r>
          </w:p>
        </w:tc>
        <w:tc>
          <w:tcPr>
            <w:tcW w:w="992" w:type="dxa"/>
            <w:tcBorders>
              <w:top w:val="single" w:sz="4" w:space="0" w:color="auto"/>
              <w:bottom w:val="single" w:sz="4" w:space="0" w:color="auto"/>
            </w:tcBorders>
            <w:shd w:val="clear" w:color="auto" w:fill="auto"/>
          </w:tcPr>
          <w:p w14:paraId="1EB7F190" w14:textId="77777777" w:rsidR="00E9600D" w:rsidRPr="00813D26" w:rsidRDefault="00E9600D" w:rsidP="00E9600D">
            <w:pPr>
              <w:pStyle w:val="ENoteTableText"/>
            </w:pPr>
            <w:r w:rsidRPr="00813D26">
              <w:t>164, 1994</w:t>
            </w:r>
          </w:p>
        </w:tc>
        <w:tc>
          <w:tcPr>
            <w:tcW w:w="993" w:type="dxa"/>
            <w:tcBorders>
              <w:top w:val="single" w:sz="4" w:space="0" w:color="auto"/>
              <w:bottom w:val="single" w:sz="4" w:space="0" w:color="auto"/>
            </w:tcBorders>
            <w:shd w:val="clear" w:color="auto" w:fill="auto"/>
          </w:tcPr>
          <w:p w14:paraId="11BAED25" w14:textId="77777777" w:rsidR="00E9600D" w:rsidRPr="00813D26" w:rsidRDefault="00E9600D" w:rsidP="00E9600D">
            <w:pPr>
              <w:pStyle w:val="ENoteTableText"/>
            </w:pPr>
            <w:smartTag w:uri="urn:schemas-microsoft-com:office:smarttags" w:element="date">
              <w:smartTagPr>
                <w:attr w:name="Month" w:val="12"/>
                <w:attr w:name="Day" w:val="16"/>
                <w:attr w:name="Year" w:val="1994"/>
              </w:smartTagPr>
              <w:r w:rsidRPr="00813D26">
                <w:t>16 Dec 1994</w:t>
              </w:r>
            </w:smartTag>
          </w:p>
        </w:tc>
        <w:tc>
          <w:tcPr>
            <w:tcW w:w="1845" w:type="dxa"/>
            <w:tcBorders>
              <w:top w:val="single" w:sz="4" w:space="0" w:color="auto"/>
              <w:bottom w:val="single" w:sz="4" w:space="0" w:color="auto"/>
            </w:tcBorders>
            <w:shd w:val="clear" w:color="auto" w:fill="auto"/>
          </w:tcPr>
          <w:p w14:paraId="4B285106" w14:textId="77777777" w:rsidR="00E9600D" w:rsidRPr="00813D26" w:rsidRDefault="003C27CF" w:rsidP="003C27CF">
            <w:pPr>
              <w:pStyle w:val="ENoteTableText"/>
            </w:pPr>
            <w:r w:rsidRPr="00813D26">
              <w:t>Sch 6</w:t>
            </w:r>
            <w:r w:rsidR="00E9600D" w:rsidRPr="00813D26">
              <w:t xml:space="preserve">: </w:t>
            </w:r>
            <w:smartTag w:uri="urn:schemas-microsoft-com:office:smarttags" w:element="date">
              <w:smartTagPr>
                <w:attr w:name="Month" w:val="12"/>
                <w:attr w:name="Day" w:val="16"/>
                <w:attr w:name="Year" w:val="1994"/>
              </w:smartTagPr>
              <w:r w:rsidRPr="00813D26">
                <w:t>16 Dec 1994 (s 2(1))</w:t>
              </w:r>
            </w:smartTag>
          </w:p>
        </w:tc>
        <w:tc>
          <w:tcPr>
            <w:tcW w:w="1417" w:type="dxa"/>
            <w:tcBorders>
              <w:top w:val="single" w:sz="4" w:space="0" w:color="auto"/>
              <w:bottom w:val="single" w:sz="4" w:space="0" w:color="auto"/>
            </w:tcBorders>
            <w:shd w:val="clear" w:color="auto" w:fill="auto"/>
          </w:tcPr>
          <w:p w14:paraId="64B92FF0" w14:textId="77777777" w:rsidR="00E9600D" w:rsidRPr="00813D26" w:rsidRDefault="00E9600D" w:rsidP="00E9600D">
            <w:pPr>
              <w:pStyle w:val="ENoteTableText"/>
            </w:pPr>
            <w:r w:rsidRPr="00813D26">
              <w:t>—</w:t>
            </w:r>
          </w:p>
        </w:tc>
      </w:tr>
      <w:tr w:rsidR="00E9600D" w:rsidRPr="00813D26" w14:paraId="00EBA1C4" w14:textId="77777777" w:rsidTr="006A0FD5">
        <w:trPr>
          <w:cantSplit/>
        </w:trPr>
        <w:tc>
          <w:tcPr>
            <w:tcW w:w="1838" w:type="dxa"/>
            <w:tcBorders>
              <w:top w:val="single" w:sz="4" w:space="0" w:color="auto"/>
              <w:bottom w:val="single" w:sz="4" w:space="0" w:color="auto"/>
            </w:tcBorders>
            <w:shd w:val="clear" w:color="auto" w:fill="auto"/>
          </w:tcPr>
          <w:p w14:paraId="1DEAB88A" w14:textId="77777777" w:rsidR="00E9600D" w:rsidRPr="00813D26" w:rsidRDefault="00E9600D" w:rsidP="00E9600D">
            <w:pPr>
              <w:pStyle w:val="ENoteTableText"/>
            </w:pPr>
            <w:r w:rsidRPr="00813D26">
              <w:t>Human Rights Legislation Amendment Act 1995</w:t>
            </w:r>
          </w:p>
        </w:tc>
        <w:tc>
          <w:tcPr>
            <w:tcW w:w="992" w:type="dxa"/>
            <w:tcBorders>
              <w:top w:val="single" w:sz="4" w:space="0" w:color="auto"/>
              <w:bottom w:val="single" w:sz="4" w:space="0" w:color="auto"/>
            </w:tcBorders>
            <w:shd w:val="clear" w:color="auto" w:fill="auto"/>
          </w:tcPr>
          <w:p w14:paraId="50B63C9B" w14:textId="77777777" w:rsidR="00E9600D" w:rsidRPr="00813D26" w:rsidRDefault="00E9600D" w:rsidP="00E9600D">
            <w:pPr>
              <w:pStyle w:val="ENoteTableText"/>
            </w:pPr>
            <w:r w:rsidRPr="00813D26">
              <w:t>59, 1995</w:t>
            </w:r>
          </w:p>
        </w:tc>
        <w:tc>
          <w:tcPr>
            <w:tcW w:w="993" w:type="dxa"/>
            <w:tcBorders>
              <w:top w:val="single" w:sz="4" w:space="0" w:color="auto"/>
              <w:bottom w:val="single" w:sz="4" w:space="0" w:color="auto"/>
            </w:tcBorders>
            <w:shd w:val="clear" w:color="auto" w:fill="auto"/>
          </w:tcPr>
          <w:p w14:paraId="7A3FE22B" w14:textId="77777777" w:rsidR="00E9600D" w:rsidRPr="00813D26" w:rsidRDefault="00E9600D" w:rsidP="00E9600D">
            <w:pPr>
              <w:pStyle w:val="ENoteTableText"/>
            </w:pPr>
            <w:r w:rsidRPr="00813D26">
              <w:t>28</w:t>
            </w:r>
            <w:r w:rsidR="00C77979" w:rsidRPr="00813D26">
              <w:t> </w:t>
            </w:r>
            <w:r w:rsidRPr="00813D26">
              <w:t>June 1995</w:t>
            </w:r>
          </w:p>
        </w:tc>
        <w:tc>
          <w:tcPr>
            <w:tcW w:w="1845" w:type="dxa"/>
            <w:tcBorders>
              <w:top w:val="single" w:sz="4" w:space="0" w:color="auto"/>
              <w:bottom w:val="single" w:sz="4" w:space="0" w:color="auto"/>
            </w:tcBorders>
            <w:shd w:val="clear" w:color="auto" w:fill="auto"/>
          </w:tcPr>
          <w:p w14:paraId="7FD47FFB" w14:textId="77777777" w:rsidR="00E9600D" w:rsidRPr="00813D26" w:rsidRDefault="00E9600D" w:rsidP="00284B4A">
            <w:pPr>
              <w:pStyle w:val="ENoteTableText"/>
            </w:pPr>
            <w:r w:rsidRPr="00813D26">
              <w:t xml:space="preserve">s </w:t>
            </w:r>
            <w:r w:rsidR="00284B4A" w:rsidRPr="00813D26">
              <w:t>4, 5 and Sch:</w:t>
            </w:r>
            <w:r w:rsidRPr="00813D26">
              <w:t xml:space="preserve"> </w:t>
            </w:r>
            <w:r w:rsidR="00284B4A" w:rsidRPr="00813D26">
              <w:t>28</w:t>
            </w:r>
            <w:r w:rsidR="00C77979" w:rsidRPr="00813D26">
              <w:t> </w:t>
            </w:r>
            <w:r w:rsidR="00284B4A" w:rsidRPr="00813D26">
              <w:t>June 1995 (s 2(1))</w:t>
            </w:r>
          </w:p>
        </w:tc>
        <w:tc>
          <w:tcPr>
            <w:tcW w:w="1417" w:type="dxa"/>
            <w:tcBorders>
              <w:top w:val="single" w:sz="4" w:space="0" w:color="auto"/>
              <w:bottom w:val="single" w:sz="4" w:space="0" w:color="auto"/>
            </w:tcBorders>
            <w:shd w:val="clear" w:color="auto" w:fill="auto"/>
          </w:tcPr>
          <w:p w14:paraId="163EC3D6" w14:textId="77777777" w:rsidR="00E9600D" w:rsidRPr="00813D26" w:rsidRDefault="00E9600D" w:rsidP="00284B4A">
            <w:pPr>
              <w:pStyle w:val="ENoteTableText"/>
            </w:pPr>
            <w:r w:rsidRPr="00813D26">
              <w:t>s</w:t>
            </w:r>
            <w:r w:rsidR="003A5EB5" w:rsidRPr="00813D26">
              <w:t> </w:t>
            </w:r>
            <w:r w:rsidRPr="00813D26">
              <w:t>4 and 5</w:t>
            </w:r>
          </w:p>
        </w:tc>
      </w:tr>
      <w:tr w:rsidR="00E9600D" w:rsidRPr="00813D26" w14:paraId="0776443F" w14:textId="77777777" w:rsidTr="006A0FD5">
        <w:trPr>
          <w:cantSplit/>
        </w:trPr>
        <w:tc>
          <w:tcPr>
            <w:tcW w:w="1838" w:type="dxa"/>
            <w:tcBorders>
              <w:top w:val="single" w:sz="4" w:space="0" w:color="auto"/>
              <w:bottom w:val="nil"/>
            </w:tcBorders>
            <w:shd w:val="clear" w:color="auto" w:fill="auto"/>
          </w:tcPr>
          <w:p w14:paraId="6AA99871" w14:textId="77777777" w:rsidR="00E9600D" w:rsidRPr="00813D26" w:rsidRDefault="00E9600D" w:rsidP="00E9600D">
            <w:pPr>
              <w:pStyle w:val="ENoteTableText"/>
            </w:pPr>
            <w:r w:rsidRPr="00813D26">
              <w:t>Workplace Relations and Other Legislation Amendment Act 1996</w:t>
            </w:r>
          </w:p>
        </w:tc>
        <w:tc>
          <w:tcPr>
            <w:tcW w:w="992" w:type="dxa"/>
            <w:tcBorders>
              <w:top w:val="single" w:sz="4" w:space="0" w:color="auto"/>
              <w:bottom w:val="nil"/>
            </w:tcBorders>
            <w:shd w:val="clear" w:color="auto" w:fill="auto"/>
          </w:tcPr>
          <w:p w14:paraId="074A28C2" w14:textId="77777777" w:rsidR="00E9600D" w:rsidRPr="00813D26" w:rsidRDefault="00E9600D" w:rsidP="00E9600D">
            <w:pPr>
              <w:pStyle w:val="ENoteTableText"/>
            </w:pPr>
            <w:r w:rsidRPr="00813D26">
              <w:t>60, 1996</w:t>
            </w:r>
          </w:p>
        </w:tc>
        <w:tc>
          <w:tcPr>
            <w:tcW w:w="993" w:type="dxa"/>
            <w:tcBorders>
              <w:top w:val="single" w:sz="4" w:space="0" w:color="auto"/>
              <w:bottom w:val="nil"/>
            </w:tcBorders>
            <w:shd w:val="clear" w:color="auto" w:fill="auto"/>
          </w:tcPr>
          <w:p w14:paraId="430A432A" w14:textId="77777777" w:rsidR="00E9600D" w:rsidRPr="00813D26" w:rsidRDefault="00E9600D" w:rsidP="00E9600D">
            <w:pPr>
              <w:pStyle w:val="ENoteTableText"/>
            </w:pPr>
            <w:smartTag w:uri="urn:schemas-microsoft-com:office:smarttags" w:element="date">
              <w:smartTagPr>
                <w:attr w:name="Month" w:val="11"/>
                <w:attr w:name="Day" w:val="25"/>
                <w:attr w:name="Year" w:val="1996"/>
              </w:smartTagPr>
              <w:r w:rsidRPr="00813D26">
                <w:t>25 Nov 1996</w:t>
              </w:r>
            </w:smartTag>
          </w:p>
        </w:tc>
        <w:tc>
          <w:tcPr>
            <w:tcW w:w="1845" w:type="dxa"/>
            <w:tcBorders>
              <w:top w:val="single" w:sz="4" w:space="0" w:color="auto"/>
              <w:bottom w:val="nil"/>
            </w:tcBorders>
            <w:shd w:val="clear" w:color="auto" w:fill="auto"/>
          </w:tcPr>
          <w:p w14:paraId="7BBF6DEF" w14:textId="55E4999B" w:rsidR="00E9600D" w:rsidRPr="00813D26" w:rsidRDefault="00E9600D" w:rsidP="00D6015E">
            <w:pPr>
              <w:pStyle w:val="ENoteTableText"/>
            </w:pPr>
            <w:r w:rsidRPr="00813D26">
              <w:t>Sch</w:t>
            </w:r>
            <w:r w:rsidR="003A5EB5" w:rsidRPr="00813D26">
              <w:t> </w:t>
            </w:r>
            <w:r w:rsidRPr="00813D26">
              <w:t>11 (item</w:t>
            </w:r>
            <w:r w:rsidR="00C77979" w:rsidRPr="00813D26">
              <w:t> </w:t>
            </w:r>
            <w:r w:rsidRPr="00813D26">
              <w:t xml:space="preserve">61): </w:t>
            </w:r>
            <w:smartTag w:uri="urn:schemas-microsoft-com:office:smarttags" w:element="date">
              <w:smartTagPr>
                <w:attr w:name="Month" w:val="12"/>
                <w:attr w:name="Day" w:val="31"/>
                <w:attr w:name="Year" w:val="1996"/>
              </w:smartTagPr>
              <w:r w:rsidRPr="00813D26">
                <w:t>31 Dec 1996</w:t>
              </w:r>
            </w:smartTag>
            <w:r w:rsidRPr="00813D26">
              <w:t xml:space="preserve"> (</w:t>
            </w:r>
            <w:r w:rsidR="00D6015E" w:rsidRPr="00813D26">
              <w:t>s 2(2) and</w:t>
            </w:r>
            <w:r w:rsidRPr="00813D26">
              <w:t xml:space="preserve"> 1996, No S535)</w:t>
            </w:r>
            <w:r w:rsidRPr="00813D26">
              <w:br/>
              <w:t>Sch</w:t>
            </w:r>
            <w:r w:rsidR="003A5EB5" w:rsidRPr="00813D26">
              <w:t> </w:t>
            </w:r>
            <w:r w:rsidRPr="00813D26">
              <w:t>19 (</w:t>
            </w:r>
            <w:r w:rsidR="000044BF">
              <w:t>item 1</w:t>
            </w:r>
            <w:r w:rsidRPr="00813D26">
              <w:t xml:space="preserve">8): </w:t>
            </w:r>
            <w:smartTag w:uri="urn:schemas-microsoft-com:office:smarttags" w:element="date">
              <w:smartTagPr>
                <w:attr w:name="Month" w:val="11"/>
                <w:attr w:name="Day" w:val="25"/>
                <w:attr w:name="Year" w:val="1996"/>
              </w:smartTagPr>
              <w:r w:rsidR="00D6015E" w:rsidRPr="00813D26">
                <w:t xml:space="preserve">25 Nov 1996 </w:t>
              </w:r>
            </w:smartTag>
            <w:r w:rsidR="00D6015E" w:rsidRPr="00813D26">
              <w:t>(s 2(1))</w:t>
            </w:r>
          </w:p>
        </w:tc>
        <w:tc>
          <w:tcPr>
            <w:tcW w:w="1417" w:type="dxa"/>
            <w:tcBorders>
              <w:top w:val="single" w:sz="4" w:space="0" w:color="auto"/>
              <w:bottom w:val="nil"/>
            </w:tcBorders>
            <w:shd w:val="clear" w:color="auto" w:fill="auto"/>
          </w:tcPr>
          <w:p w14:paraId="79E95531" w14:textId="77777777" w:rsidR="00E9600D" w:rsidRPr="00813D26" w:rsidRDefault="00D6015E" w:rsidP="00E9600D">
            <w:pPr>
              <w:pStyle w:val="ENoteTableText"/>
            </w:pPr>
            <w:r w:rsidRPr="00813D26">
              <w:t>—</w:t>
            </w:r>
          </w:p>
        </w:tc>
      </w:tr>
      <w:tr w:rsidR="00E9600D" w:rsidRPr="00813D26" w14:paraId="44C3436B" w14:textId="77777777" w:rsidTr="006A0FD5">
        <w:trPr>
          <w:cantSplit/>
        </w:trPr>
        <w:tc>
          <w:tcPr>
            <w:tcW w:w="1838" w:type="dxa"/>
            <w:tcBorders>
              <w:top w:val="nil"/>
              <w:bottom w:val="nil"/>
            </w:tcBorders>
            <w:shd w:val="clear" w:color="auto" w:fill="auto"/>
          </w:tcPr>
          <w:p w14:paraId="5F24D9B6" w14:textId="77777777" w:rsidR="00E9600D" w:rsidRPr="00813D26" w:rsidRDefault="00E9600D" w:rsidP="00E9600D">
            <w:pPr>
              <w:pStyle w:val="ENoteTTIndentHeading"/>
            </w:pPr>
            <w:r w:rsidRPr="00813D26">
              <w:rPr>
                <w:rFonts w:cs="Times New Roman"/>
              </w:rPr>
              <w:t>as amended by</w:t>
            </w:r>
          </w:p>
        </w:tc>
        <w:tc>
          <w:tcPr>
            <w:tcW w:w="992" w:type="dxa"/>
            <w:tcBorders>
              <w:top w:val="nil"/>
              <w:bottom w:val="nil"/>
            </w:tcBorders>
            <w:shd w:val="clear" w:color="auto" w:fill="auto"/>
          </w:tcPr>
          <w:p w14:paraId="23C0F722" w14:textId="77777777" w:rsidR="00E9600D" w:rsidRPr="00813D26" w:rsidRDefault="00E9600D" w:rsidP="00E9600D">
            <w:pPr>
              <w:pStyle w:val="ENoteTableText"/>
            </w:pPr>
          </w:p>
        </w:tc>
        <w:tc>
          <w:tcPr>
            <w:tcW w:w="993" w:type="dxa"/>
            <w:tcBorders>
              <w:top w:val="nil"/>
              <w:bottom w:val="nil"/>
            </w:tcBorders>
            <w:shd w:val="clear" w:color="auto" w:fill="auto"/>
          </w:tcPr>
          <w:p w14:paraId="3CD588ED" w14:textId="77777777" w:rsidR="00E9600D" w:rsidRPr="00813D26" w:rsidRDefault="00E9600D" w:rsidP="00E9600D">
            <w:pPr>
              <w:pStyle w:val="ENoteTableText"/>
            </w:pPr>
          </w:p>
        </w:tc>
        <w:tc>
          <w:tcPr>
            <w:tcW w:w="1845" w:type="dxa"/>
            <w:tcBorders>
              <w:top w:val="nil"/>
              <w:bottom w:val="nil"/>
            </w:tcBorders>
            <w:shd w:val="clear" w:color="auto" w:fill="auto"/>
          </w:tcPr>
          <w:p w14:paraId="66F2C110" w14:textId="77777777" w:rsidR="00E9600D" w:rsidRPr="00813D26" w:rsidRDefault="00E9600D" w:rsidP="00E9600D">
            <w:pPr>
              <w:pStyle w:val="ENoteTableText"/>
            </w:pPr>
          </w:p>
        </w:tc>
        <w:tc>
          <w:tcPr>
            <w:tcW w:w="1417" w:type="dxa"/>
            <w:tcBorders>
              <w:top w:val="nil"/>
              <w:bottom w:val="nil"/>
            </w:tcBorders>
            <w:shd w:val="clear" w:color="auto" w:fill="auto"/>
          </w:tcPr>
          <w:p w14:paraId="09E58245" w14:textId="77777777" w:rsidR="00E9600D" w:rsidRPr="00813D26" w:rsidRDefault="00E9600D" w:rsidP="00E9600D">
            <w:pPr>
              <w:pStyle w:val="ENoteTableText"/>
            </w:pPr>
          </w:p>
        </w:tc>
      </w:tr>
      <w:tr w:rsidR="00E9600D" w:rsidRPr="00813D26" w14:paraId="34956781" w14:textId="77777777" w:rsidTr="006A0FD5">
        <w:trPr>
          <w:cantSplit/>
        </w:trPr>
        <w:tc>
          <w:tcPr>
            <w:tcW w:w="1838" w:type="dxa"/>
            <w:tcBorders>
              <w:top w:val="nil"/>
              <w:bottom w:val="single" w:sz="4" w:space="0" w:color="auto"/>
            </w:tcBorders>
            <w:shd w:val="clear" w:color="auto" w:fill="auto"/>
          </w:tcPr>
          <w:p w14:paraId="11FE3C1C" w14:textId="77777777" w:rsidR="00E9600D" w:rsidRPr="00813D26" w:rsidRDefault="00E9600D" w:rsidP="00E9600D">
            <w:pPr>
              <w:pStyle w:val="ENoteTTi"/>
              <w:rPr>
                <w:b/>
              </w:rPr>
            </w:pPr>
            <w:r w:rsidRPr="00813D26">
              <w:t>Workplace Relations and Other Legislation Amendment Act (No.</w:t>
            </w:r>
            <w:r w:rsidR="00C77979" w:rsidRPr="00813D26">
              <w:t> </w:t>
            </w:r>
            <w:r w:rsidRPr="00813D26">
              <w:t>2) 1996</w:t>
            </w:r>
          </w:p>
        </w:tc>
        <w:tc>
          <w:tcPr>
            <w:tcW w:w="992" w:type="dxa"/>
            <w:tcBorders>
              <w:top w:val="nil"/>
              <w:bottom w:val="single" w:sz="4" w:space="0" w:color="auto"/>
            </w:tcBorders>
            <w:shd w:val="clear" w:color="auto" w:fill="auto"/>
          </w:tcPr>
          <w:p w14:paraId="6154C8A6" w14:textId="77777777" w:rsidR="00E9600D" w:rsidRPr="00813D26" w:rsidRDefault="00E9600D" w:rsidP="00E9600D">
            <w:pPr>
              <w:pStyle w:val="ENoteTableText"/>
            </w:pPr>
            <w:r w:rsidRPr="00813D26">
              <w:t>77, 1996</w:t>
            </w:r>
          </w:p>
        </w:tc>
        <w:tc>
          <w:tcPr>
            <w:tcW w:w="993" w:type="dxa"/>
            <w:tcBorders>
              <w:top w:val="nil"/>
              <w:bottom w:val="single" w:sz="4" w:space="0" w:color="auto"/>
            </w:tcBorders>
            <w:shd w:val="clear" w:color="auto" w:fill="auto"/>
          </w:tcPr>
          <w:p w14:paraId="0CA27747" w14:textId="77777777" w:rsidR="00E9600D" w:rsidRPr="00813D26" w:rsidRDefault="00E9600D" w:rsidP="00E9600D">
            <w:pPr>
              <w:pStyle w:val="ENoteTableText"/>
            </w:pPr>
            <w:smartTag w:uri="urn:schemas-microsoft-com:office:smarttags" w:element="date">
              <w:smartTagPr>
                <w:attr w:name="Month" w:val="12"/>
                <w:attr w:name="Day" w:val="19"/>
                <w:attr w:name="Year" w:val="1996"/>
              </w:smartTagPr>
              <w:r w:rsidRPr="00813D26">
                <w:t>19 Dec 1996</w:t>
              </w:r>
            </w:smartTag>
          </w:p>
        </w:tc>
        <w:tc>
          <w:tcPr>
            <w:tcW w:w="1845" w:type="dxa"/>
            <w:tcBorders>
              <w:top w:val="nil"/>
              <w:bottom w:val="single" w:sz="4" w:space="0" w:color="auto"/>
            </w:tcBorders>
            <w:shd w:val="clear" w:color="auto" w:fill="auto"/>
          </w:tcPr>
          <w:p w14:paraId="4FC692A5" w14:textId="45835916" w:rsidR="00E9600D" w:rsidRPr="00813D26" w:rsidRDefault="00E9600D" w:rsidP="00D6015E">
            <w:pPr>
              <w:pStyle w:val="ENoteTableText"/>
            </w:pPr>
            <w:r w:rsidRPr="00813D26">
              <w:t>Sch</w:t>
            </w:r>
            <w:r w:rsidR="003A5EB5" w:rsidRPr="00813D26">
              <w:t> </w:t>
            </w:r>
            <w:r w:rsidRPr="00813D26">
              <w:t>3 (</w:t>
            </w:r>
            <w:r w:rsidR="000044BF">
              <w:t>items 1</w:t>
            </w:r>
            <w:r w:rsidRPr="00813D26">
              <w:t xml:space="preserve">, 2): </w:t>
            </w:r>
            <w:r w:rsidR="00D6015E" w:rsidRPr="00813D26">
              <w:t>25 Nov 1996 (s 2(4))</w:t>
            </w:r>
          </w:p>
        </w:tc>
        <w:tc>
          <w:tcPr>
            <w:tcW w:w="1417" w:type="dxa"/>
            <w:tcBorders>
              <w:top w:val="nil"/>
              <w:bottom w:val="single" w:sz="4" w:space="0" w:color="auto"/>
            </w:tcBorders>
            <w:shd w:val="clear" w:color="auto" w:fill="auto"/>
          </w:tcPr>
          <w:p w14:paraId="0FF49218" w14:textId="77777777" w:rsidR="00E9600D" w:rsidRPr="00813D26" w:rsidRDefault="00E9600D" w:rsidP="00E9600D">
            <w:pPr>
              <w:pStyle w:val="ENoteTableText"/>
            </w:pPr>
            <w:r w:rsidRPr="00813D26">
              <w:t>—</w:t>
            </w:r>
          </w:p>
        </w:tc>
      </w:tr>
      <w:tr w:rsidR="00E9600D" w:rsidRPr="00813D26" w14:paraId="542476CF" w14:textId="77777777" w:rsidTr="006A0FD5">
        <w:trPr>
          <w:cantSplit/>
        </w:trPr>
        <w:tc>
          <w:tcPr>
            <w:tcW w:w="1838" w:type="dxa"/>
            <w:tcBorders>
              <w:top w:val="single" w:sz="4" w:space="0" w:color="auto"/>
              <w:bottom w:val="nil"/>
            </w:tcBorders>
            <w:shd w:val="clear" w:color="auto" w:fill="auto"/>
          </w:tcPr>
          <w:p w14:paraId="62B08FF6" w14:textId="77777777" w:rsidR="00E9600D" w:rsidRPr="00813D26" w:rsidRDefault="00E9600D" w:rsidP="00E9600D">
            <w:pPr>
              <w:pStyle w:val="ENoteTableText"/>
            </w:pPr>
            <w:r w:rsidRPr="00813D26">
              <w:t>Defence Legislation Amendment Act (No.</w:t>
            </w:r>
            <w:r w:rsidR="00C77979" w:rsidRPr="00813D26">
              <w:t> </w:t>
            </w:r>
            <w:r w:rsidRPr="00813D26">
              <w:t>1) 1999</w:t>
            </w:r>
          </w:p>
        </w:tc>
        <w:tc>
          <w:tcPr>
            <w:tcW w:w="992" w:type="dxa"/>
            <w:tcBorders>
              <w:top w:val="single" w:sz="4" w:space="0" w:color="auto"/>
              <w:bottom w:val="nil"/>
            </w:tcBorders>
            <w:shd w:val="clear" w:color="auto" w:fill="auto"/>
          </w:tcPr>
          <w:p w14:paraId="2A8FB0E0" w14:textId="77777777" w:rsidR="00E9600D" w:rsidRPr="00813D26" w:rsidRDefault="00E9600D" w:rsidP="00E9600D">
            <w:pPr>
              <w:pStyle w:val="ENoteTableText"/>
            </w:pPr>
            <w:r w:rsidRPr="00813D26">
              <w:t>116, 1999</w:t>
            </w:r>
          </w:p>
        </w:tc>
        <w:tc>
          <w:tcPr>
            <w:tcW w:w="993" w:type="dxa"/>
            <w:tcBorders>
              <w:top w:val="single" w:sz="4" w:space="0" w:color="auto"/>
              <w:bottom w:val="nil"/>
            </w:tcBorders>
            <w:shd w:val="clear" w:color="auto" w:fill="auto"/>
          </w:tcPr>
          <w:p w14:paraId="6581596A" w14:textId="77777777" w:rsidR="00E9600D" w:rsidRPr="00813D26" w:rsidRDefault="00E9600D" w:rsidP="00E9600D">
            <w:pPr>
              <w:pStyle w:val="ENoteTableText"/>
            </w:pPr>
            <w:smartTag w:uri="urn:schemas-microsoft-com:office:smarttags" w:element="date">
              <w:smartTagPr>
                <w:attr w:name="Month" w:val="9"/>
                <w:attr w:name="Day" w:val="22"/>
                <w:attr w:name="Year" w:val="1999"/>
              </w:smartTagPr>
              <w:r w:rsidRPr="00813D26">
                <w:t>22 Sept 1999</w:t>
              </w:r>
            </w:smartTag>
          </w:p>
        </w:tc>
        <w:tc>
          <w:tcPr>
            <w:tcW w:w="1845" w:type="dxa"/>
            <w:tcBorders>
              <w:top w:val="single" w:sz="4" w:space="0" w:color="auto"/>
              <w:bottom w:val="nil"/>
            </w:tcBorders>
            <w:shd w:val="clear" w:color="auto" w:fill="auto"/>
          </w:tcPr>
          <w:p w14:paraId="2E5021C2" w14:textId="55BFAC5D" w:rsidR="00E9600D" w:rsidRPr="00813D26" w:rsidRDefault="00E9600D" w:rsidP="00F1253F">
            <w:pPr>
              <w:pStyle w:val="ENoteTableText"/>
            </w:pPr>
            <w:r w:rsidRPr="00813D26">
              <w:t>Sch</w:t>
            </w:r>
            <w:r w:rsidR="003A5EB5" w:rsidRPr="00813D26">
              <w:t> </w:t>
            </w:r>
            <w:r w:rsidRPr="00813D26">
              <w:t>5 (</w:t>
            </w:r>
            <w:r w:rsidR="000044BF">
              <w:t>item 2</w:t>
            </w:r>
            <w:r w:rsidRPr="00813D26">
              <w:t>): 1</w:t>
            </w:r>
            <w:r w:rsidR="00F1253F" w:rsidRPr="00813D26">
              <w:t> </w:t>
            </w:r>
            <w:r w:rsidRPr="00813D26">
              <w:t>Jan 2001</w:t>
            </w:r>
            <w:r w:rsidR="00F1253F" w:rsidRPr="00813D26">
              <w:t xml:space="preserve"> (s 2(4))</w:t>
            </w:r>
          </w:p>
        </w:tc>
        <w:tc>
          <w:tcPr>
            <w:tcW w:w="1417" w:type="dxa"/>
            <w:tcBorders>
              <w:top w:val="single" w:sz="4" w:space="0" w:color="auto"/>
              <w:bottom w:val="nil"/>
            </w:tcBorders>
            <w:shd w:val="clear" w:color="auto" w:fill="auto"/>
          </w:tcPr>
          <w:p w14:paraId="532BD8AE" w14:textId="77777777" w:rsidR="00E9600D" w:rsidRPr="00813D26" w:rsidRDefault="00E9600D" w:rsidP="00E9600D">
            <w:pPr>
              <w:pStyle w:val="ENoteTableText"/>
            </w:pPr>
            <w:r w:rsidRPr="00813D26">
              <w:t>—</w:t>
            </w:r>
          </w:p>
        </w:tc>
      </w:tr>
      <w:tr w:rsidR="00E9600D" w:rsidRPr="00813D26" w14:paraId="46E4D391" w14:textId="77777777" w:rsidTr="006A0FD5">
        <w:trPr>
          <w:cantSplit/>
        </w:trPr>
        <w:tc>
          <w:tcPr>
            <w:tcW w:w="1838" w:type="dxa"/>
            <w:tcBorders>
              <w:top w:val="nil"/>
              <w:bottom w:val="nil"/>
            </w:tcBorders>
            <w:shd w:val="clear" w:color="auto" w:fill="auto"/>
          </w:tcPr>
          <w:p w14:paraId="15EEB6BF" w14:textId="77777777" w:rsidR="00E9600D" w:rsidRPr="00813D26" w:rsidRDefault="00E9600D" w:rsidP="00E9600D">
            <w:pPr>
              <w:pStyle w:val="ENoteTTIndentHeading"/>
            </w:pPr>
            <w:r w:rsidRPr="00813D26">
              <w:rPr>
                <w:rFonts w:cs="Times New Roman"/>
              </w:rPr>
              <w:t>as amended by</w:t>
            </w:r>
          </w:p>
        </w:tc>
        <w:tc>
          <w:tcPr>
            <w:tcW w:w="992" w:type="dxa"/>
            <w:tcBorders>
              <w:top w:val="nil"/>
              <w:bottom w:val="nil"/>
            </w:tcBorders>
            <w:shd w:val="clear" w:color="auto" w:fill="auto"/>
          </w:tcPr>
          <w:p w14:paraId="01E5852C" w14:textId="77777777" w:rsidR="00E9600D" w:rsidRPr="00813D26" w:rsidRDefault="00E9600D" w:rsidP="00E9600D">
            <w:pPr>
              <w:pStyle w:val="ENoteTableText"/>
            </w:pPr>
          </w:p>
        </w:tc>
        <w:tc>
          <w:tcPr>
            <w:tcW w:w="993" w:type="dxa"/>
            <w:tcBorders>
              <w:top w:val="nil"/>
              <w:bottom w:val="nil"/>
            </w:tcBorders>
            <w:shd w:val="clear" w:color="auto" w:fill="auto"/>
          </w:tcPr>
          <w:p w14:paraId="5D329CE9" w14:textId="77777777" w:rsidR="00E9600D" w:rsidRPr="00813D26" w:rsidRDefault="00E9600D" w:rsidP="00E9600D">
            <w:pPr>
              <w:pStyle w:val="ENoteTableText"/>
            </w:pPr>
          </w:p>
        </w:tc>
        <w:tc>
          <w:tcPr>
            <w:tcW w:w="1845" w:type="dxa"/>
            <w:tcBorders>
              <w:top w:val="nil"/>
              <w:bottom w:val="nil"/>
            </w:tcBorders>
            <w:shd w:val="clear" w:color="auto" w:fill="auto"/>
          </w:tcPr>
          <w:p w14:paraId="79BA6BC3" w14:textId="77777777" w:rsidR="00E9600D" w:rsidRPr="00813D26" w:rsidRDefault="00E9600D" w:rsidP="00E9600D">
            <w:pPr>
              <w:pStyle w:val="ENoteTableText"/>
            </w:pPr>
          </w:p>
        </w:tc>
        <w:tc>
          <w:tcPr>
            <w:tcW w:w="1417" w:type="dxa"/>
            <w:tcBorders>
              <w:top w:val="nil"/>
              <w:bottom w:val="nil"/>
            </w:tcBorders>
            <w:shd w:val="clear" w:color="auto" w:fill="auto"/>
          </w:tcPr>
          <w:p w14:paraId="7FC515DE" w14:textId="77777777" w:rsidR="00E9600D" w:rsidRPr="00813D26" w:rsidRDefault="00E9600D" w:rsidP="00E9600D">
            <w:pPr>
              <w:pStyle w:val="ENoteTableText"/>
            </w:pPr>
          </w:p>
        </w:tc>
      </w:tr>
      <w:tr w:rsidR="00E9600D" w:rsidRPr="00813D26" w14:paraId="2DCFC338" w14:textId="77777777" w:rsidTr="006A0FD5">
        <w:trPr>
          <w:cantSplit/>
        </w:trPr>
        <w:tc>
          <w:tcPr>
            <w:tcW w:w="1838" w:type="dxa"/>
            <w:tcBorders>
              <w:top w:val="nil"/>
              <w:bottom w:val="single" w:sz="4" w:space="0" w:color="auto"/>
            </w:tcBorders>
            <w:shd w:val="clear" w:color="auto" w:fill="auto"/>
          </w:tcPr>
          <w:p w14:paraId="53954D7F" w14:textId="77777777" w:rsidR="00E9600D" w:rsidRPr="00813D26" w:rsidRDefault="00E9600D" w:rsidP="00E9600D">
            <w:pPr>
              <w:pStyle w:val="ENoteTTi"/>
            </w:pPr>
            <w:r w:rsidRPr="00813D26">
              <w:t>Statute Law Revision Act 2002</w:t>
            </w:r>
          </w:p>
        </w:tc>
        <w:tc>
          <w:tcPr>
            <w:tcW w:w="992" w:type="dxa"/>
            <w:tcBorders>
              <w:top w:val="nil"/>
              <w:bottom w:val="single" w:sz="4" w:space="0" w:color="auto"/>
            </w:tcBorders>
            <w:shd w:val="clear" w:color="auto" w:fill="auto"/>
          </w:tcPr>
          <w:p w14:paraId="21CAE997" w14:textId="77777777" w:rsidR="00E9600D" w:rsidRPr="00813D26" w:rsidRDefault="00E9600D" w:rsidP="00E9600D">
            <w:pPr>
              <w:pStyle w:val="ENoteTableText"/>
            </w:pPr>
            <w:r w:rsidRPr="00813D26">
              <w:t>63, 2002</w:t>
            </w:r>
          </w:p>
        </w:tc>
        <w:tc>
          <w:tcPr>
            <w:tcW w:w="993" w:type="dxa"/>
            <w:tcBorders>
              <w:top w:val="nil"/>
              <w:bottom w:val="single" w:sz="4" w:space="0" w:color="auto"/>
            </w:tcBorders>
            <w:shd w:val="clear" w:color="auto" w:fill="auto"/>
          </w:tcPr>
          <w:p w14:paraId="00700147" w14:textId="77777777" w:rsidR="00E9600D" w:rsidRPr="00813D26" w:rsidRDefault="00E9600D" w:rsidP="00E9600D">
            <w:pPr>
              <w:pStyle w:val="ENoteTableText"/>
            </w:pPr>
            <w:r w:rsidRPr="00813D26">
              <w:t>3</w:t>
            </w:r>
            <w:r w:rsidR="00C77979" w:rsidRPr="00813D26">
              <w:t> </w:t>
            </w:r>
            <w:r w:rsidRPr="00813D26">
              <w:t>July 2002</w:t>
            </w:r>
          </w:p>
        </w:tc>
        <w:tc>
          <w:tcPr>
            <w:tcW w:w="1845" w:type="dxa"/>
            <w:tcBorders>
              <w:top w:val="nil"/>
              <w:bottom w:val="single" w:sz="4" w:space="0" w:color="auto"/>
            </w:tcBorders>
            <w:shd w:val="clear" w:color="auto" w:fill="auto"/>
          </w:tcPr>
          <w:p w14:paraId="63EDB5D7" w14:textId="77777777" w:rsidR="00E9600D" w:rsidRPr="00813D26" w:rsidRDefault="00E9600D" w:rsidP="00E36901">
            <w:pPr>
              <w:pStyle w:val="ENoteTableText"/>
            </w:pPr>
            <w:r w:rsidRPr="00813D26">
              <w:t>Sch</w:t>
            </w:r>
            <w:r w:rsidR="003A5EB5" w:rsidRPr="00813D26">
              <w:t> </w:t>
            </w:r>
            <w:r w:rsidRPr="00813D26">
              <w:t>2 (item</w:t>
            </w:r>
            <w:r w:rsidR="00C77979" w:rsidRPr="00813D26">
              <w:t> </w:t>
            </w:r>
            <w:r w:rsidRPr="00813D26">
              <w:t xml:space="preserve">9): </w:t>
            </w:r>
            <w:r w:rsidR="00E36901" w:rsidRPr="00813D26">
              <w:t>1 Jan 2001 (s </w:t>
            </w:r>
            <w:r w:rsidR="00E36901" w:rsidRPr="00813D26">
              <w:rPr>
                <w:color w:val="000000"/>
              </w:rPr>
              <w:t>2(1) (item</w:t>
            </w:r>
            <w:r w:rsidR="00C77979" w:rsidRPr="00813D26">
              <w:rPr>
                <w:color w:val="000000"/>
              </w:rPr>
              <w:t> </w:t>
            </w:r>
            <w:r w:rsidR="00E36901" w:rsidRPr="00813D26">
              <w:rPr>
                <w:color w:val="000000"/>
              </w:rPr>
              <w:t>38))</w:t>
            </w:r>
          </w:p>
        </w:tc>
        <w:tc>
          <w:tcPr>
            <w:tcW w:w="1417" w:type="dxa"/>
            <w:tcBorders>
              <w:top w:val="nil"/>
              <w:bottom w:val="single" w:sz="4" w:space="0" w:color="auto"/>
            </w:tcBorders>
            <w:shd w:val="clear" w:color="auto" w:fill="auto"/>
          </w:tcPr>
          <w:p w14:paraId="3165EA06" w14:textId="77777777" w:rsidR="00E9600D" w:rsidRPr="00813D26" w:rsidRDefault="00E9600D" w:rsidP="00E9600D">
            <w:pPr>
              <w:pStyle w:val="ENoteTableText"/>
            </w:pPr>
            <w:r w:rsidRPr="00813D26">
              <w:t>—</w:t>
            </w:r>
          </w:p>
        </w:tc>
      </w:tr>
      <w:tr w:rsidR="00E9600D" w:rsidRPr="00813D26" w14:paraId="6CA60D34" w14:textId="77777777" w:rsidTr="006A0FD5">
        <w:trPr>
          <w:cantSplit/>
        </w:trPr>
        <w:tc>
          <w:tcPr>
            <w:tcW w:w="1838" w:type="dxa"/>
            <w:tcBorders>
              <w:top w:val="single" w:sz="4" w:space="0" w:color="auto"/>
              <w:bottom w:val="single" w:sz="4" w:space="0" w:color="auto"/>
            </w:tcBorders>
            <w:shd w:val="clear" w:color="auto" w:fill="auto"/>
          </w:tcPr>
          <w:p w14:paraId="1681096C" w14:textId="77777777" w:rsidR="00E9600D" w:rsidRPr="00813D26" w:rsidRDefault="00E9600D" w:rsidP="00E9600D">
            <w:pPr>
              <w:pStyle w:val="ENoteTableText"/>
            </w:pPr>
            <w:r w:rsidRPr="00813D26">
              <w:t>Human Rights Legislation Amendment Act (No.</w:t>
            </w:r>
            <w:r w:rsidR="00C77979" w:rsidRPr="00813D26">
              <w:t> </w:t>
            </w:r>
            <w:r w:rsidRPr="00813D26">
              <w:t>1) 1999</w:t>
            </w:r>
          </w:p>
        </w:tc>
        <w:tc>
          <w:tcPr>
            <w:tcW w:w="992" w:type="dxa"/>
            <w:tcBorders>
              <w:top w:val="single" w:sz="4" w:space="0" w:color="auto"/>
              <w:bottom w:val="single" w:sz="4" w:space="0" w:color="auto"/>
            </w:tcBorders>
            <w:shd w:val="clear" w:color="auto" w:fill="auto"/>
          </w:tcPr>
          <w:p w14:paraId="6F53320C" w14:textId="77777777" w:rsidR="00E9600D" w:rsidRPr="00813D26" w:rsidRDefault="00E9600D" w:rsidP="00E9600D">
            <w:pPr>
              <w:pStyle w:val="ENoteTableText"/>
            </w:pPr>
            <w:r w:rsidRPr="00813D26">
              <w:t>133, 1999</w:t>
            </w:r>
          </w:p>
        </w:tc>
        <w:tc>
          <w:tcPr>
            <w:tcW w:w="993" w:type="dxa"/>
            <w:tcBorders>
              <w:top w:val="single" w:sz="4" w:space="0" w:color="auto"/>
              <w:bottom w:val="single" w:sz="4" w:space="0" w:color="auto"/>
            </w:tcBorders>
            <w:shd w:val="clear" w:color="auto" w:fill="auto"/>
          </w:tcPr>
          <w:p w14:paraId="65B3F0F1" w14:textId="77777777" w:rsidR="00E9600D" w:rsidRPr="00813D26" w:rsidRDefault="00E9600D" w:rsidP="00E9600D">
            <w:pPr>
              <w:pStyle w:val="ENoteTableText"/>
            </w:pPr>
            <w:smartTag w:uri="urn:schemas-microsoft-com:office:smarttags" w:element="date">
              <w:smartTagPr>
                <w:attr w:name="Month" w:val="10"/>
                <w:attr w:name="Day" w:val="13"/>
                <w:attr w:name="Year" w:val="1999"/>
              </w:smartTagPr>
              <w:r w:rsidRPr="00813D26">
                <w:t>13 Oct 1999</w:t>
              </w:r>
            </w:smartTag>
          </w:p>
        </w:tc>
        <w:tc>
          <w:tcPr>
            <w:tcW w:w="1845" w:type="dxa"/>
            <w:tcBorders>
              <w:top w:val="single" w:sz="4" w:space="0" w:color="auto"/>
              <w:bottom w:val="single" w:sz="4" w:space="0" w:color="auto"/>
            </w:tcBorders>
            <w:shd w:val="clear" w:color="auto" w:fill="auto"/>
          </w:tcPr>
          <w:p w14:paraId="432F2DAF" w14:textId="051663FB" w:rsidR="00E9600D" w:rsidRPr="00813D26" w:rsidRDefault="00866F7A" w:rsidP="00866F7A">
            <w:pPr>
              <w:pStyle w:val="ENoteTableText"/>
            </w:pPr>
            <w:r w:rsidRPr="00813D26">
              <w:t>s 4–20 and Sch 1 (</w:t>
            </w:r>
            <w:r w:rsidR="00C1367C">
              <w:t>items 3</w:t>
            </w:r>
            <w:r w:rsidRPr="00813D26">
              <w:t>–32): 13 Apr 2000 (s 2(3))</w:t>
            </w:r>
            <w:r w:rsidRPr="00813D26">
              <w:br/>
              <w:t xml:space="preserve">s 21: </w:t>
            </w:r>
            <w:smartTag w:uri="urn:schemas-microsoft-com:office:smarttags" w:element="date">
              <w:smartTagPr>
                <w:attr w:name="Month" w:val="10"/>
                <w:attr w:name="Day" w:val="13"/>
                <w:attr w:name="Year" w:val="1999"/>
              </w:smartTagPr>
              <w:r w:rsidRPr="00813D26">
                <w:t xml:space="preserve">13 Oct 1999 </w:t>
              </w:r>
            </w:smartTag>
            <w:r w:rsidRPr="00813D26">
              <w:t>(s 2(1))</w:t>
            </w:r>
            <w:r w:rsidRPr="00813D26">
              <w:br/>
              <w:t xml:space="preserve">s 22: </w:t>
            </w:r>
            <w:smartTag w:uri="urn:schemas-microsoft-com:office:smarttags" w:element="date">
              <w:smartTagPr>
                <w:attr w:name="Month" w:val="12"/>
                <w:attr w:name="Day" w:val="10"/>
                <w:attr w:name="Year" w:val="1999"/>
              </w:smartTagPr>
              <w:r w:rsidRPr="00813D26">
                <w:t>10 Dec 1999</w:t>
              </w:r>
            </w:smartTag>
            <w:r w:rsidRPr="00813D26">
              <w:t xml:space="preserve"> (s 2(2) and gaz</w:t>
            </w:r>
            <w:r w:rsidRPr="00813D26">
              <w:rPr>
                <w:i/>
              </w:rPr>
              <w:t xml:space="preserve"> </w:t>
            </w:r>
            <w:r w:rsidRPr="00813D26">
              <w:t>1999, No S598)</w:t>
            </w:r>
          </w:p>
        </w:tc>
        <w:tc>
          <w:tcPr>
            <w:tcW w:w="1417" w:type="dxa"/>
            <w:tcBorders>
              <w:top w:val="single" w:sz="4" w:space="0" w:color="auto"/>
              <w:bottom w:val="single" w:sz="4" w:space="0" w:color="auto"/>
            </w:tcBorders>
            <w:shd w:val="clear" w:color="auto" w:fill="auto"/>
          </w:tcPr>
          <w:p w14:paraId="03F86E24" w14:textId="77777777" w:rsidR="00E9600D" w:rsidRPr="00813D26" w:rsidRDefault="00E9600D" w:rsidP="00866F7A">
            <w:pPr>
              <w:pStyle w:val="ENoteTableText"/>
              <w:rPr>
                <w:i/>
              </w:rPr>
            </w:pPr>
            <w:r w:rsidRPr="00813D26">
              <w:t>s</w:t>
            </w:r>
            <w:r w:rsidR="003A5EB5" w:rsidRPr="00813D26">
              <w:t> </w:t>
            </w:r>
            <w:r w:rsidRPr="00813D26">
              <w:t>4–2</w:t>
            </w:r>
            <w:r w:rsidR="00866F7A" w:rsidRPr="00813D26">
              <w:t>0</w:t>
            </w:r>
          </w:p>
        </w:tc>
      </w:tr>
      <w:tr w:rsidR="00E9600D" w:rsidRPr="00813D26" w14:paraId="442E5155" w14:textId="77777777" w:rsidTr="006A0FD5">
        <w:trPr>
          <w:cantSplit/>
        </w:trPr>
        <w:tc>
          <w:tcPr>
            <w:tcW w:w="1838" w:type="dxa"/>
            <w:tcBorders>
              <w:top w:val="single" w:sz="4" w:space="0" w:color="auto"/>
              <w:bottom w:val="single" w:sz="4" w:space="0" w:color="auto"/>
            </w:tcBorders>
            <w:shd w:val="clear" w:color="auto" w:fill="auto"/>
          </w:tcPr>
          <w:p w14:paraId="39557196" w14:textId="77777777" w:rsidR="00E9600D" w:rsidRPr="00813D26" w:rsidRDefault="00E9600D" w:rsidP="00E9600D">
            <w:pPr>
              <w:pStyle w:val="ENoteTableText"/>
            </w:pPr>
            <w:r w:rsidRPr="00813D26">
              <w:t>Public Employment (Consequential and Transitional) Amendment Act 1999</w:t>
            </w:r>
          </w:p>
        </w:tc>
        <w:tc>
          <w:tcPr>
            <w:tcW w:w="992" w:type="dxa"/>
            <w:tcBorders>
              <w:top w:val="single" w:sz="4" w:space="0" w:color="auto"/>
              <w:bottom w:val="single" w:sz="4" w:space="0" w:color="auto"/>
            </w:tcBorders>
            <w:shd w:val="clear" w:color="auto" w:fill="auto"/>
          </w:tcPr>
          <w:p w14:paraId="1DF35E56" w14:textId="77777777" w:rsidR="00E9600D" w:rsidRPr="00813D26" w:rsidRDefault="00E9600D" w:rsidP="00E9600D">
            <w:pPr>
              <w:pStyle w:val="ENoteTableText"/>
            </w:pPr>
            <w:r w:rsidRPr="00813D26">
              <w:t>146, 1999</w:t>
            </w:r>
          </w:p>
        </w:tc>
        <w:tc>
          <w:tcPr>
            <w:tcW w:w="993" w:type="dxa"/>
            <w:tcBorders>
              <w:top w:val="single" w:sz="4" w:space="0" w:color="auto"/>
              <w:bottom w:val="single" w:sz="4" w:space="0" w:color="auto"/>
            </w:tcBorders>
            <w:shd w:val="clear" w:color="auto" w:fill="auto"/>
          </w:tcPr>
          <w:p w14:paraId="1C76D0BA" w14:textId="77777777" w:rsidR="00E9600D" w:rsidRPr="00813D26" w:rsidRDefault="00E9600D" w:rsidP="00E9600D">
            <w:pPr>
              <w:pStyle w:val="ENoteTableText"/>
            </w:pPr>
            <w:smartTag w:uri="urn:schemas-microsoft-com:office:smarttags" w:element="date">
              <w:smartTagPr>
                <w:attr w:name="Month" w:val="11"/>
                <w:attr w:name="Day" w:val="11"/>
                <w:attr w:name="Year" w:val="1999"/>
              </w:smartTagPr>
              <w:r w:rsidRPr="00813D26">
                <w:t>11 Nov 1999</w:t>
              </w:r>
            </w:smartTag>
          </w:p>
        </w:tc>
        <w:tc>
          <w:tcPr>
            <w:tcW w:w="1845" w:type="dxa"/>
            <w:tcBorders>
              <w:top w:val="single" w:sz="4" w:space="0" w:color="auto"/>
              <w:bottom w:val="single" w:sz="4" w:space="0" w:color="auto"/>
            </w:tcBorders>
            <w:shd w:val="clear" w:color="auto" w:fill="auto"/>
          </w:tcPr>
          <w:p w14:paraId="15322DFD" w14:textId="55E9BC39" w:rsidR="00E9600D" w:rsidRPr="00813D26" w:rsidRDefault="00E9600D" w:rsidP="003C68F1">
            <w:pPr>
              <w:pStyle w:val="ENoteTableText"/>
              <w:rPr>
                <w:i/>
              </w:rPr>
            </w:pPr>
            <w:r w:rsidRPr="00813D26">
              <w:t>Sch</w:t>
            </w:r>
            <w:r w:rsidR="003A5EB5" w:rsidRPr="00813D26">
              <w:t> </w:t>
            </w:r>
            <w:r w:rsidRPr="00813D26">
              <w:t>1 (</w:t>
            </w:r>
            <w:r w:rsidR="00C1367C">
              <w:t>items 3</w:t>
            </w:r>
            <w:r w:rsidRPr="00813D26">
              <w:t>94–396): 5</w:t>
            </w:r>
            <w:r w:rsidR="003C68F1" w:rsidRPr="00813D26">
              <w:t> </w:t>
            </w:r>
            <w:r w:rsidRPr="00813D26">
              <w:t>Dec 1999 (</w:t>
            </w:r>
            <w:r w:rsidR="003C68F1" w:rsidRPr="00813D26">
              <w:t xml:space="preserve">s 2(1), (2) and </w:t>
            </w:r>
            <w:r w:rsidR="00702F31" w:rsidRPr="00813D26">
              <w:t>gaz</w:t>
            </w:r>
            <w:r w:rsidRPr="00813D26">
              <w:rPr>
                <w:i/>
              </w:rPr>
              <w:t xml:space="preserve"> </w:t>
            </w:r>
            <w:r w:rsidRPr="00813D26">
              <w:t>1999, No S584)</w:t>
            </w:r>
          </w:p>
        </w:tc>
        <w:tc>
          <w:tcPr>
            <w:tcW w:w="1417" w:type="dxa"/>
            <w:tcBorders>
              <w:top w:val="single" w:sz="4" w:space="0" w:color="auto"/>
              <w:bottom w:val="single" w:sz="4" w:space="0" w:color="auto"/>
            </w:tcBorders>
            <w:shd w:val="clear" w:color="auto" w:fill="auto"/>
          </w:tcPr>
          <w:p w14:paraId="411B0226" w14:textId="77777777" w:rsidR="00E9600D" w:rsidRPr="00813D26" w:rsidRDefault="00E9600D" w:rsidP="00E9600D">
            <w:pPr>
              <w:pStyle w:val="ENoteTableText"/>
            </w:pPr>
            <w:r w:rsidRPr="00813D26">
              <w:t>—</w:t>
            </w:r>
          </w:p>
        </w:tc>
      </w:tr>
      <w:tr w:rsidR="00E9600D" w:rsidRPr="00813D26" w14:paraId="184EDD67" w14:textId="77777777" w:rsidTr="006A0FD5">
        <w:trPr>
          <w:cantSplit/>
        </w:trPr>
        <w:tc>
          <w:tcPr>
            <w:tcW w:w="1838" w:type="dxa"/>
            <w:tcBorders>
              <w:top w:val="single" w:sz="4" w:space="0" w:color="auto"/>
              <w:bottom w:val="single" w:sz="4" w:space="0" w:color="auto"/>
            </w:tcBorders>
            <w:shd w:val="clear" w:color="auto" w:fill="auto"/>
          </w:tcPr>
          <w:p w14:paraId="3FF30870" w14:textId="77777777" w:rsidR="00E9600D" w:rsidRPr="00813D26" w:rsidRDefault="00E9600D" w:rsidP="00E9600D">
            <w:pPr>
              <w:pStyle w:val="ENoteTableText"/>
            </w:pPr>
            <w:r w:rsidRPr="00813D26">
              <w:t>Australian Security Intelligence Organisation Legislation Amendment Act 1999</w:t>
            </w:r>
          </w:p>
        </w:tc>
        <w:tc>
          <w:tcPr>
            <w:tcW w:w="992" w:type="dxa"/>
            <w:tcBorders>
              <w:top w:val="single" w:sz="4" w:space="0" w:color="auto"/>
              <w:bottom w:val="single" w:sz="4" w:space="0" w:color="auto"/>
            </w:tcBorders>
            <w:shd w:val="clear" w:color="auto" w:fill="auto"/>
          </w:tcPr>
          <w:p w14:paraId="6997935E" w14:textId="77777777" w:rsidR="00E9600D" w:rsidRPr="00813D26" w:rsidRDefault="00E9600D" w:rsidP="00702592">
            <w:pPr>
              <w:pStyle w:val="ENoteTableText"/>
            </w:pPr>
            <w:r w:rsidRPr="00813D26">
              <w:t>161, 1999</w:t>
            </w:r>
          </w:p>
        </w:tc>
        <w:tc>
          <w:tcPr>
            <w:tcW w:w="993" w:type="dxa"/>
            <w:tcBorders>
              <w:top w:val="single" w:sz="4" w:space="0" w:color="auto"/>
              <w:bottom w:val="single" w:sz="4" w:space="0" w:color="auto"/>
            </w:tcBorders>
            <w:shd w:val="clear" w:color="auto" w:fill="auto"/>
          </w:tcPr>
          <w:p w14:paraId="76FD5F74" w14:textId="77777777" w:rsidR="00E9600D" w:rsidRPr="00813D26" w:rsidRDefault="00E9600D" w:rsidP="00E9600D">
            <w:pPr>
              <w:pStyle w:val="ENoteTableText"/>
            </w:pPr>
            <w:smartTag w:uri="urn:schemas-microsoft-com:office:smarttags" w:element="date">
              <w:smartTagPr>
                <w:attr w:name="Month" w:val="12"/>
                <w:attr w:name="Day" w:val="10"/>
                <w:attr w:name="Year" w:val="1999"/>
              </w:smartTagPr>
              <w:r w:rsidRPr="00813D26">
                <w:t>10 Dec 1999</w:t>
              </w:r>
            </w:smartTag>
          </w:p>
        </w:tc>
        <w:tc>
          <w:tcPr>
            <w:tcW w:w="1845" w:type="dxa"/>
            <w:tcBorders>
              <w:top w:val="single" w:sz="4" w:space="0" w:color="auto"/>
              <w:bottom w:val="single" w:sz="4" w:space="0" w:color="auto"/>
            </w:tcBorders>
            <w:shd w:val="clear" w:color="auto" w:fill="auto"/>
          </w:tcPr>
          <w:p w14:paraId="7143CAF7" w14:textId="4BD0B2DB" w:rsidR="00E9600D" w:rsidRPr="00813D26" w:rsidRDefault="00E9600D" w:rsidP="00990720">
            <w:pPr>
              <w:pStyle w:val="ENoteTableText"/>
            </w:pPr>
            <w:r w:rsidRPr="00813D26">
              <w:t>Sch</w:t>
            </w:r>
            <w:r w:rsidR="003A5EB5" w:rsidRPr="00813D26">
              <w:t> </w:t>
            </w:r>
            <w:r w:rsidRPr="00813D26">
              <w:t>3 (</w:t>
            </w:r>
            <w:r w:rsidR="000044BF">
              <w:t>items 1</w:t>
            </w:r>
            <w:r w:rsidRPr="00813D26">
              <w:t xml:space="preserve">, 25): </w:t>
            </w:r>
            <w:r w:rsidR="00990720" w:rsidRPr="00813D26">
              <w:t>10 Dec 1999 (s 2(2))</w:t>
            </w:r>
          </w:p>
        </w:tc>
        <w:tc>
          <w:tcPr>
            <w:tcW w:w="1417" w:type="dxa"/>
            <w:tcBorders>
              <w:top w:val="single" w:sz="4" w:space="0" w:color="auto"/>
              <w:bottom w:val="single" w:sz="4" w:space="0" w:color="auto"/>
            </w:tcBorders>
            <w:shd w:val="clear" w:color="auto" w:fill="auto"/>
          </w:tcPr>
          <w:p w14:paraId="50CE603D" w14:textId="77777777" w:rsidR="00E9600D" w:rsidRPr="00813D26" w:rsidRDefault="00E9600D" w:rsidP="00E9600D">
            <w:pPr>
              <w:pStyle w:val="ENoteTableText"/>
            </w:pPr>
            <w:r w:rsidRPr="00813D26">
              <w:t>—</w:t>
            </w:r>
          </w:p>
        </w:tc>
      </w:tr>
      <w:tr w:rsidR="00E9600D" w:rsidRPr="00813D26" w14:paraId="1D40B503" w14:textId="77777777" w:rsidTr="006A0FD5">
        <w:trPr>
          <w:cantSplit/>
        </w:trPr>
        <w:tc>
          <w:tcPr>
            <w:tcW w:w="1838" w:type="dxa"/>
            <w:tcBorders>
              <w:top w:val="single" w:sz="4" w:space="0" w:color="auto"/>
              <w:bottom w:val="single" w:sz="4" w:space="0" w:color="auto"/>
            </w:tcBorders>
            <w:shd w:val="clear" w:color="auto" w:fill="auto"/>
          </w:tcPr>
          <w:p w14:paraId="249078B5" w14:textId="77777777" w:rsidR="00E9600D" w:rsidRPr="00813D26" w:rsidRDefault="00E9600D" w:rsidP="00E9600D">
            <w:pPr>
              <w:pStyle w:val="ENoteTableText"/>
            </w:pPr>
            <w:r w:rsidRPr="00813D26">
              <w:t>Australian Federal Police Legislation Amendment Act 2000</w:t>
            </w:r>
          </w:p>
        </w:tc>
        <w:tc>
          <w:tcPr>
            <w:tcW w:w="992" w:type="dxa"/>
            <w:tcBorders>
              <w:top w:val="single" w:sz="4" w:space="0" w:color="auto"/>
              <w:bottom w:val="single" w:sz="4" w:space="0" w:color="auto"/>
            </w:tcBorders>
            <w:shd w:val="clear" w:color="auto" w:fill="auto"/>
          </w:tcPr>
          <w:p w14:paraId="55738BBF" w14:textId="77777777" w:rsidR="00E9600D" w:rsidRPr="00813D26" w:rsidRDefault="00E9600D" w:rsidP="00E9600D">
            <w:pPr>
              <w:pStyle w:val="ENoteTableText"/>
            </w:pPr>
            <w:r w:rsidRPr="00813D26">
              <w:t>9, 2000</w:t>
            </w:r>
          </w:p>
        </w:tc>
        <w:tc>
          <w:tcPr>
            <w:tcW w:w="993" w:type="dxa"/>
            <w:tcBorders>
              <w:top w:val="single" w:sz="4" w:space="0" w:color="auto"/>
              <w:bottom w:val="single" w:sz="4" w:space="0" w:color="auto"/>
            </w:tcBorders>
            <w:shd w:val="clear" w:color="auto" w:fill="auto"/>
          </w:tcPr>
          <w:p w14:paraId="4CC50FFA" w14:textId="77777777" w:rsidR="00E9600D" w:rsidRPr="00813D26" w:rsidRDefault="00E9600D" w:rsidP="00E9600D">
            <w:pPr>
              <w:pStyle w:val="ENoteTableText"/>
            </w:pPr>
            <w:smartTag w:uri="urn:schemas-microsoft-com:office:smarttags" w:element="date">
              <w:smartTagPr>
                <w:attr w:name="Year" w:val="2000"/>
                <w:attr w:name="Day" w:val="7"/>
                <w:attr w:name="Month" w:val="3"/>
              </w:smartTagPr>
              <w:r w:rsidRPr="00813D26">
                <w:t>7 Mar 2000</w:t>
              </w:r>
            </w:smartTag>
          </w:p>
        </w:tc>
        <w:tc>
          <w:tcPr>
            <w:tcW w:w="1845" w:type="dxa"/>
            <w:tcBorders>
              <w:top w:val="single" w:sz="4" w:space="0" w:color="auto"/>
              <w:bottom w:val="single" w:sz="4" w:space="0" w:color="auto"/>
            </w:tcBorders>
            <w:shd w:val="clear" w:color="auto" w:fill="auto"/>
          </w:tcPr>
          <w:p w14:paraId="3F02D1BF" w14:textId="1871CE51" w:rsidR="00E9600D" w:rsidRPr="00813D26" w:rsidRDefault="00F31E02" w:rsidP="00F31E02">
            <w:pPr>
              <w:pStyle w:val="ENoteTableText"/>
            </w:pPr>
            <w:r w:rsidRPr="00813D26">
              <w:t>Sch 2 (</w:t>
            </w:r>
            <w:r w:rsidR="000044BF">
              <w:t>item 2</w:t>
            </w:r>
            <w:r w:rsidRPr="00813D26">
              <w:t xml:space="preserve">8) and </w:t>
            </w:r>
            <w:r w:rsidR="00354037" w:rsidRPr="00813D26">
              <w:t xml:space="preserve">Sch </w:t>
            </w:r>
            <w:r w:rsidRPr="00813D26">
              <w:t>3</w:t>
            </w:r>
            <w:r w:rsidR="00354037" w:rsidRPr="00813D26">
              <w:t xml:space="preserve"> (items</w:t>
            </w:r>
            <w:r w:rsidR="00C77979" w:rsidRPr="00813D26">
              <w:t> </w:t>
            </w:r>
            <w:r w:rsidR="00354037" w:rsidRPr="00813D26">
              <w:t xml:space="preserve">20, 24, 34, 35): </w:t>
            </w:r>
            <w:r w:rsidR="00E9600D" w:rsidRPr="00813D26">
              <w:t>2</w:t>
            </w:r>
            <w:r w:rsidR="00C77979" w:rsidRPr="00813D26">
              <w:t> </w:t>
            </w:r>
            <w:r w:rsidR="00E9600D" w:rsidRPr="00813D26">
              <w:t>July 2000 (</w:t>
            </w:r>
            <w:r w:rsidR="00354037" w:rsidRPr="00813D26">
              <w:t xml:space="preserve">s 2(1) and </w:t>
            </w:r>
            <w:r w:rsidR="00702F31" w:rsidRPr="00813D26">
              <w:t>gaz</w:t>
            </w:r>
            <w:r w:rsidR="00E9600D" w:rsidRPr="00813D26">
              <w:rPr>
                <w:i/>
              </w:rPr>
              <w:t xml:space="preserve"> </w:t>
            </w:r>
            <w:r w:rsidR="00E9600D" w:rsidRPr="00813D26">
              <w:t>2000, No S328)</w:t>
            </w:r>
          </w:p>
        </w:tc>
        <w:tc>
          <w:tcPr>
            <w:tcW w:w="1417" w:type="dxa"/>
            <w:tcBorders>
              <w:top w:val="single" w:sz="4" w:space="0" w:color="auto"/>
              <w:bottom w:val="single" w:sz="4" w:space="0" w:color="auto"/>
            </w:tcBorders>
            <w:shd w:val="clear" w:color="auto" w:fill="auto"/>
          </w:tcPr>
          <w:p w14:paraId="6A3563C0" w14:textId="77777777" w:rsidR="00E9600D" w:rsidRPr="00813D26" w:rsidRDefault="00E9600D" w:rsidP="00A82C1D">
            <w:pPr>
              <w:pStyle w:val="ENoteTableText"/>
            </w:pPr>
            <w:r w:rsidRPr="00813D26">
              <w:t>Sch 3 (items</w:t>
            </w:r>
            <w:r w:rsidR="00C77979" w:rsidRPr="00813D26">
              <w:t> </w:t>
            </w:r>
            <w:r w:rsidR="009A5A8D" w:rsidRPr="00813D26">
              <w:t>20, 24, 34, 35)</w:t>
            </w:r>
          </w:p>
        </w:tc>
      </w:tr>
      <w:tr w:rsidR="00E9600D" w:rsidRPr="00813D26" w14:paraId="44D82BB4" w14:textId="77777777" w:rsidTr="006A0FD5">
        <w:trPr>
          <w:cantSplit/>
        </w:trPr>
        <w:tc>
          <w:tcPr>
            <w:tcW w:w="1838" w:type="dxa"/>
            <w:tcBorders>
              <w:top w:val="single" w:sz="4" w:space="0" w:color="auto"/>
              <w:bottom w:val="single" w:sz="4" w:space="0" w:color="auto"/>
            </w:tcBorders>
            <w:shd w:val="clear" w:color="auto" w:fill="auto"/>
          </w:tcPr>
          <w:p w14:paraId="566CFC05" w14:textId="77777777" w:rsidR="00E9600D" w:rsidRPr="00813D26" w:rsidRDefault="00E9600D" w:rsidP="00E9600D">
            <w:pPr>
              <w:pStyle w:val="ENoteTableText"/>
            </w:pPr>
            <w:r w:rsidRPr="00813D26">
              <w:t>Criminal Code Amendment (Theft, Fraud, Bribery and Related Offences) Act 2000</w:t>
            </w:r>
          </w:p>
        </w:tc>
        <w:tc>
          <w:tcPr>
            <w:tcW w:w="992" w:type="dxa"/>
            <w:tcBorders>
              <w:top w:val="single" w:sz="4" w:space="0" w:color="auto"/>
              <w:bottom w:val="single" w:sz="4" w:space="0" w:color="auto"/>
            </w:tcBorders>
            <w:shd w:val="clear" w:color="auto" w:fill="auto"/>
          </w:tcPr>
          <w:p w14:paraId="2E0D340B" w14:textId="77777777" w:rsidR="00E9600D" w:rsidRPr="00813D26" w:rsidRDefault="00E9600D" w:rsidP="00E9600D">
            <w:pPr>
              <w:pStyle w:val="ENoteTableText"/>
            </w:pPr>
            <w:r w:rsidRPr="00813D26">
              <w:t>137, 2000</w:t>
            </w:r>
          </w:p>
        </w:tc>
        <w:tc>
          <w:tcPr>
            <w:tcW w:w="993" w:type="dxa"/>
            <w:tcBorders>
              <w:top w:val="single" w:sz="4" w:space="0" w:color="auto"/>
              <w:bottom w:val="single" w:sz="4" w:space="0" w:color="auto"/>
            </w:tcBorders>
            <w:shd w:val="clear" w:color="auto" w:fill="auto"/>
          </w:tcPr>
          <w:p w14:paraId="4B9256DF" w14:textId="77777777" w:rsidR="00E9600D" w:rsidRPr="00813D26" w:rsidRDefault="00E9600D" w:rsidP="00E9600D">
            <w:pPr>
              <w:pStyle w:val="ENoteTableText"/>
            </w:pPr>
            <w:smartTag w:uri="urn:schemas-microsoft-com:office:smarttags" w:element="date">
              <w:smartTagPr>
                <w:attr w:name="Year" w:val="2000"/>
                <w:attr w:name="Day" w:val="24"/>
                <w:attr w:name="Month" w:val="11"/>
              </w:smartTagPr>
              <w:r w:rsidRPr="00813D26">
                <w:t>24 Nov 2000</w:t>
              </w:r>
            </w:smartTag>
          </w:p>
        </w:tc>
        <w:tc>
          <w:tcPr>
            <w:tcW w:w="1845" w:type="dxa"/>
            <w:tcBorders>
              <w:top w:val="single" w:sz="4" w:space="0" w:color="auto"/>
              <w:bottom w:val="single" w:sz="4" w:space="0" w:color="auto"/>
            </w:tcBorders>
            <w:shd w:val="clear" w:color="auto" w:fill="auto"/>
          </w:tcPr>
          <w:p w14:paraId="481B90CA" w14:textId="2DA255F7" w:rsidR="00E9600D" w:rsidRPr="00813D26" w:rsidRDefault="00AB5043" w:rsidP="00E9600D">
            <w:pPr>
              <w:pStyle w:val="ENoteTableText"/>
            </w:pPr>
            <w:r w:rsidRPr="00813D26">
              <w:t>Sch 2 (</w:t>
            </w:r>
            <w:r w:rsidR="000044BF">
              <w:t>items 1</w:t>
            </w:r>
            <w:r w:rsidRPr="00813D26">
              <w:t>76, 177, 418, 419): 24</w:t>
            </w:r>
            <w:r w:rsidR="00C77979" w:rsidRPr="00813D26">
              <w:t> </w:t>
            </w:r>
            <w:r w:rsidRPr="00813D26">
              <w:t>May 2001 (s 2(3))</w:t>
            </w:r>
          </w:p>
        </w:tc>
        <w:tc>
          <w:tcPr>
            <w:tcW w:w="1417" w:type="dxa"/>
            <w:tcBorders>
              <w:top w:val="single" w:sz="4" w:space="0" w:color="auto"/>
              <w:bottom w:val="single" w:sz="4" w:space="0" w:color="auto"/>
            </w:tcBorders>
            <w:shd w:val="clear" w:color="auto" w:fill="auto"/>
          </w:tcPr>
          <w:p w14:paraId="648E5ED0" w14:textId="77777777" w:rsidR="00E9600D" w:rsidRPr="00813D26" w:rsidRDefault="00E9600D" w:rsidP="00A82C1D">
            <w:pPr>
              <w:pStyle w:val="ENoteTableText"/>
            </w:pPr>
            <w:r w:rsidRPr="00813D26">
              <w:t>Sch 2 (items</w:t>
            </w:r>
            <w:r w:rsidR="00C77979" w:rsidRPr="00813D26">
              <w:t> </w:t>
            </w:r>
            <w:r w:rsidR="006F12C0" w:rsidRPr="00813D26">
              <w:t>418, 419)</w:t>
            </w:r>
          </w:p>
        </w:tc>
      </w:tr>
      <w:tr w:rsidR="00E9600D" w:rsidRPr="00813D26" w14:paraId="1508F5ED" w14:textId="77777777" w:rsidTr="006A0FD5">
        <w:trPr>
          <w:cantSplit/>
        </w:trPr>
        <w:tc>
          <w:tcPr>
            <w:tcW w:w="1838" w:type="dxa"/>
            <w:tcBorders>
              <w:top w:val="single" w:sz="4" w:space="0" w:color="auto"/>
              <w:bottom w:val="single" w:sz="4" w:space="0" w:color="auto"/>
            </w:tcBorders>
            <w:shd w:val="clear" w:color="auto" w:fill="auto"/>
          </w:tcPr>
          <w:p w14:paraId="34115F93" w14:textId="77777777" w:rsidR="00E9600D" w:rsidRPr="00813D26" w:rsidRDefault="00E9600D" w:rsidP="00E9600D">
            <w:pPr>
              <w:pStyle w:val="ENoteTableText"/>
            </w:pPr>
            <w:r w:rsidRPr="00813D26">
              <w:t>Law and Justice Legislation Amendment (Application of Criminal Code) Act 2001</w:t>
            </w:r>
          </w:p>
        </w:tc>
        <w:tc>
          <w:tcPr>
            <w:tcW w:w="992" w:type="dxa"/>
            <w:tcBorders>
              <w:top w:val="single" w:sz="4" w:space="0" w:color="auto"/>
              <w:bottom w:val="single" w:sz="4" w:space="0" w:color="auto"/>
            </w:tcBorders>
            <w:shd w:val="clear" w:color="auto" w:fill="auto"/>
          </w:tcPr>
          <w:p w14:paraId="198C534F" w14:textId="77777777" w:rsidR="00E9600D" w:rsidRPr="00813D26" w:rsidRDefault="00E9600D" w:rsidP="00E9600D">
            <w:pPr>
              <w:pStyle w:val="ENoteTableText"/>
            </w:pPr>
            <w:r w:rsidRPr="00813D26">
              <w:t>24, 2001</w:t>
            </w:r>
          </w:p>
        </w:tc>
        <w:tc>
          <w:tcPr>
            <w:tcW w:w="993" w:type="dxa"/>
            <w:tcBorders>
              <w:top w:val="single" w:sz="4" w:space="0" w:color="auto"/>
              <w:bottom w:val="single" w:sz="4" w:space="0" w:color="auto"/>
            </w:tcBorders>
            <w:shd w:val="clear" w:color="auto" w:fill="auto"/>
          </w:tcPr>
          <w:p w14:paraId="3764CD6C" w14:textId="77777777" w:rsidR="00E9600D" w:rsidRPr="00813D26" w:rsidRDefault="00E9600D" w:rsidP="00E9600D">
            <w:pPr>
              <w:pStyle w:val="ENoteTableText"/>
            </w:pPr>
            <w:smartTag w:uri="urn:schemas-microsoft-com:office:smarttags" w:element="date">
              <w:smartTagPr>
                <w:attr w:name="Year" w:val="2001"/>
                <w:attr w:name="Day" w:val="6"/>
                <w:attr w:name="Month" w:val="4"/>
              </w:smartTagPr>
              <w:r w:rsidRPr="00813D26">
                <w:t>6 Apr 2001</w:t>
              </w:r>
            </w:smartTag>
          </w:p>
        </w:tc>
        <w:tc>
          <w:tcPr>
            <w:tcW w:w="1845" w:type="dxa"/>
            <w:tcBorders>
              <w:top w:val="single" w:sz="4" w:space="0" w:color="auto"/>
              <w:bottom w:val="single" w:sz="4" w:space="0" w:color="auto"/>
            </w:tcBorders>
            <w:shd w:val="clear" w:color="auto" w:fill="auto"/>
          </w:tcPr>
          <w:p w14:paraId="31298C44" w14:textId="77777777" w:rsidR="00E9600D" w:rsidRPr="00813D26" w:rsidRDefault="00E9600D" w:rsidP="00445CE1">
            <w:pPr>
              <w:pStyle w:val="ENoteTableText"/>
            </w:pPr>
            <w:r w:rsidRPr="00813D26">
              <w:t>s 4(1), (2) and Sch</w:t>
            </w:r>
            <w:r w:rsidR="003A5EB5" w:rsidRPr="00813D26">
              <w:t> </w:t>
            </w:r>
            <w:r w:rsidRPr="00813D26">
              <w:t xml:space="preserve">24: </w:t>
            </w:r>
            <w:r w:rsidR="00445CE1" w:rsidRPr="00813D26">
              <w:t>24</w:t>
            </w:r>
            <w:r w:rsidR="00C77979" w:rsidRPr="00813D26">
              <w:t> </w:t>
            </w:r>
            <w:r w:rsidR="00445CE1" w:rsidRPr="00813D26">
              <w:t>May 2001 (s 2(1)(a))</w:t>
            </w:r>
          </w:p>
        </w:tc>
        <w:tc>
          <w:tcPr>
            <w:tcW w:w="1417" w:type="dxa"/>
            <w:tcBorders>
              <w:top w:val="single" w:sz="4" w:space="0" w:color="auto"/>
              <w:bottom w:val="single" w:sz="4" w:space="0" w:color="auto"/>
            </w:tcBorders>
            <w:shd w:val="clear" w:color="auto" w:fill="auto"/>
          </w:tcPr>
          <w:p w14:paraId="21F6D2FD" w14:textId="77777777" w:rsidR="00E9600D" w:rsidRPr="00813D26" w:rsidRDefault="00E9600D" w:rsidP="00A82C1D">
            <w:pPr>
              <w:pStyle w:val="ENoteTableText"/>
            </w:pPr>
            <w:r w:rsidRPr="00813D26">
              <w:t>s</w:t>
            </w:r>
            <w:r w:rsidR="006F12C0" w:rsidRPr="00813D26">
              <w:t xml:space="preserve"> 4(1) and (2)</w:t>
            </w:r>
          </w:p>
        </w:tc>
      </w:tr>
      <w:tr w:rsidR="00E9600D" w:rsidRPr="00813D26" w14:paraId="55DAAEE1" w14:textId="77777777" w:rsidTr="006A0FD5">
        <w:trPr>
          <w:cantSplit/>
        </w:trPr>
        <w:tc>
          <w:tcPr>
            <w:tcW w:w="1838" w:type="dxa"/>
            <w:tcBorders>
              <w:top w:val="single" w:sz="4" w:space="0" w:color="auto"/>
              <w:bottom w:val="single" w:sz="4" w:space="0" w:color="auto"/>
            </w:tcBorders>
            <w:shd w:val="clear" w:color="auto" w:fill="auto"/>
          </w:tcPr>
          <w:p w14:paraId="13CF398D" w14:textId="77777777" w:rsidR="00E9600D" w:rsidRPr="00813D26" w:rsidRDefault="00E9600D" w:rsidP="00E9600D">
            <w:pPr>
              <w:pStyle w:val="ENoteTableText"/>
            </w:pPr>
            <w:r w:rsidRPr="00813D26">
              <w:t>Disability Discrimination Amendment Act 2002</w:t>
            </w:r>
          </w:p>
        </w:tc>
        <w:tc>
          <w:tcPr>
            <w:tcW w:w="992" w:type="dxa"/>
            <w:tcBorders>
              <w:top w:val="single" w:sz="4" w:space="0" w:color="auto"/>
              <w:bottom w:val="single" w:sz="4" w:space="0" w:color="auto"/>
            </w:tcBorders>
            <w:shd w:val="clear" w:color="auto" w:fill="auto"/>
          </w:tcPr>
          <w:p w14:paraId="0FDF8F65" w14:textId="77777777" w:rsidR="00E9600D" w:rsidRPr="00813D26" w:rsidRDefault="00E9600D" w:rsidP="00E9600D">
            <w:pPr>
              <w:pStyle w:val="ENoteTableText"/>
            </w:pPr>
            <w:r w:rsidRPr="00813D26">
              <w:t>62, 2002</w:t>
            </w:r>
          </w:p>
        </w:tc>
        <w:tc>
          <w:tcPr>
            <w:tcW w:w="993" w:type="dxa"/>
            <w:tcBorders>
              <w:top w:val="single" w:sz="4" w:space="0" w:color="auto"/>
              <w:bottom w:val="single" w:sz="4" w:space="0" w:color="auto"/>
            </w:tcBorders>
            <w:shd w:val="clear" w:color="auto" w:fill="auto"/>
          </w:tcPr>
          <w:p w14:paraId="0E8CDFE0" w14:textId="77777777" w:rsidR="00E9600D" w:rsidRPr="00813D26" w:rsidRDefault="00E9600D" w:rsidP="00E9600D">
            <w:pPr>
              <w:pStyle w:val="ENoteTableText"/>
            </w:pPr>
            <w:r w:rsidRPr="00813D26">
              <w:t>3</w:t>
            </w:r>
            <w:r w:rsidR="00C77979" w:rsidRPr="00813D26">
              <w:t> </w:t>
            </w:r>
            <w:r w:rsidRPr="00813D26">
              <w:t>July 2002</w:t>
            </w:r>
          </w:p>
        </w:tc>
        <w:tc>
          <w:tcPr>
            <w:tcW w:w="1845" w:type="dxa"/>
            <w:tcBorders>
              <w:top w:val="single" w:sz="4" w:space="0" w:color="auto"/>
              <w:bottom w:val="single" w:sz="4" w:space="0" w:color="auto"/>
            </w:tcBorders>
            <w:shd w:val="clear" w:color="auto" w:fill="auto"/>
          </w:tcPr>
          <w:p w14:paraId="4D75411B" w14:textId="0B2AAE70" w:rsidR="00E9600D" w:rsidRPr="00813D26" w:rsidRDefault="00E9600D" w:rsidP="00DC6111">
            <w:pPr>
              <w:pStyle w:val="ENoteTableText"/>
            </w:pPr>
            <w:r w:rsidRPr="00813D26">
              <w:t>Sch</w:t>
            </w:r>
            <w:r w:rsidR="003A5EB5" w:rsidRPr="00813D26">
              <w:t> </w:t>
            </w:r>
            <w:r w:rsidRPr="00813D26">
              <w:t>1: 19 Aug 2002 (</w:t>
            </w:r>
            <w:r w:rsidR="00DC6111" w:rsidRPr="00813D26">
              <w:t xml:space="preserve">s 2(1) </w:t>
            </w:r>
            <w:r w:rsidR="000044BF">
              <w:t>item 2</w:t>
            </w:r>
            <w:r w:rsidR="00DC6111" w:rsidRPr="00813D26">
              <w:t>)</w:t>
            </w:r>
          </w:p>
        </w:tc>
        <w:tc>
          <w:tcPr>
            <w:tcW w:w="1417" w:type="dxa"/>
            <w:tcBorders>
              <w:top w:val="single" w:sz="4" w:space="0" w:color="auto"/>
              <w:bottom w:val="single" w:sz="4" w:space="0" w:color="auto"/>
            </w:tcBorders>
            <w:shd w:val="clear" w:color="auto" w:fill="auto"/>
          </w:tcPr>
          <w:p w14:paraId="264F9382" w14:textId="77777777" w:rsidR="00E9600D" w:rsidRPr="00813D26" w:rsidRDefault="00E9600D" w:rsidP="00E9600D">
            <w:pPr>
              <w:pStyle w:val="ENoteTableText"/>
            </w:pPr>
            <w:r w:rsidRPr="00813D26">
              <w:t>—</w:t>
            </w:r>
          </w:p>
        </w:tc>
      </w:tr>
      <w:tr w:rsidR="00E9600D" w:rsidRPr="00813D26" w14:paraId="6990FA97" w14:textId="77777777" w:rsidTr="006A0FD5">
        <w:trPr>
          <w:cantSplit/>
        </w:trPr>
        <w:tc>
          <w:tcPr>
            <w:tcW w:w="1838" w:type="dxa"/>
            <w:tcBorders>
              <w:top w:val="single" w:sz="4" w:space="0" w:color="auto"/>
              <w:bottom w:val="single" w:sz="4" w:space="0" w:color="auto"/>
            </w:tcBorders>
            <w:shd w:val="clear" w:color="auto" w:fill="auto"/>
          </w:tcPr>
          <w:p w14:paraId="4173C09C" w14:textId="77777777" w:rsidR="00E9600D" w:rsidRPr="00813D26" w:rsidRDefault="00E9600D" w:rsidP="00E9600D">
            <w:pPr>
              <w:pStyle w:val="ENoteTableText"/>
            </w:pPr>
            <w:r w:rsidRPr="00813D26">
              <w:t>Workplace Relations Legislation Amendment (Registration and Accountability of Organisations) (Consequential Provisions) Act 2002</w:t>
            </w:r>
          </w:p>
        </w:tc>
        <w:tc>
          <w:tcPr>
            <w:tcW w:w="992" w:type="dxa"/>
            <w:tcBorders>
              <w:top w:val="single" w:sz="4" w:space="0" w:color="auto"/>
              <w:bottom w:val="single" w:sz="4" w:space="0" w:color="auto"/>
            </w:tcBorders>
            <w:shd w:val="clear" w:color="auto" w:fill="auto"/>
          </w:tcPr>
          <w:p w14:paraId="10B0F678" w14:textId="77777777" w:rsidR="00E9600D" w:rsidRPr="00813D26" w:rsidRDefault="00E9600D" w:rsidP="00E9600D">
            <w:pPr>
              <w:pStyle w:val="ENoteTableText"/>
            </w:pPr>
            <w:r w:rsidRPr="00813D26">
              <w:t>105, 2002</w:t>
            </w:r>
          </w:p>
        </w:tc>
        <w:tc>
          <w:tcPr>
            <w:tcW w:w="993" w:type="dxa"/>
            <w:tcBorders>
              <w:top w:val="single" w:sz="4" w:space="0" w:color="auto"/>
              <w:bottom w:val="single" w:sz="4" w:space="0" w:color="auto"/>
            </w:tcBorders>
            <w:shd w:val="clear" w:color="auto" w:fill="auto"/>
          </w:tcPr>
          <w:p w14:paraId="6FEC0C3E" w14:textId="77777777" w:rsidR="00E9600D" w:rsidRPr="00813D26" w:rsidRDefault="00E9600D" w:rsidP="00E9600D">
            <w:pPr>
              <w:pStyle w:val="ENoteTableText"/>
            </w:pPr>
            <w:smartTag w:uri="urn:schemas-microsoft-com:office:smarttags" w:element="date">
              <w:smartTagPr>
                <w:attr w:name="Month" w:val="11"/>
                <w:attr w:name="Day" w:val="14"/>
                <w:attr w:name="Year" w:val="2002"/>
              </w:smartTagPr>
              <w:r w:rsidRPr="00813D26">
                <w:t>14 Nov 2002</w:t>
              </w:r>
            </w:smartTag>
          </w:p>
        </w:tc>
        <w:tc>
          <w:tcPr>
            <w:tcW w:w="1845" w:type="dxa"/>
            <w:tcBorders>
              <w:top w:val="single" w:sz="4" w:space="0" w:color="auto"/>
              <w:bottom w:val="single" w:sz="4" w:space="0" w:color="auto"/>
            </w:tcBorders>
            <w:shd w:val="clear" w:color="auto" w:fill="auto"/>
          </w:tcPr>
          <w:p w14:paraId="4D9E9EA2" w14:textId="702F2FA6" w:rsidR="00E9600D" w:rsidRPr="00813D26" w:rsidRDefault="00E9600D" w:rsidP="00F87E78">
            <w:pPr>
              <w:pStyle w:val="ENoteTableText"/>
            </w:pPr>
            <w:r w:rsidRPr="00813D26">
              <w:t>Sch</w:t>
            </w:r>
            <w:r w:rsidR="003A5EB5" w:rsidRPr="00813D26">
              <w:t> </w:t>
            </w:r>
            <w:r w:rsidRPr="00813D26">
              <w:t>3 (item</w:t>
            </w:r>
            <w:r w:rsidR="00C77979" w:rsidRPr="00813D26">
              <w:t> </w:t>
            </w:r>
            <w:r w:rsidRPr="00813D26">
              <w:t xml:space="preserve">41): </w:t>
            </w:r>
            <w:r w:rsidRPr="00813D26">
              <w:rPr>
                <w:szCs w:val="16"/>
              </w:rPr>
              <w:t>12</w:t>
            </w:r>
            <w:r w:rsidR="00C77979" w:rsidRPr="00813D26">
              <w:rPr>
                <w:szCs w:val="16"/>
              </w:rPr>
              <w:t> </w:t>
            </w:r>
            <w:r w:rsidRPr="00813D26">
              <w:rPr>
                <w:szCs w:val="16"/>
              </w:rPr>
              <w:t>May 2003</w:t>
            </w:r>
            <w:r w:rsidR="00F87E78" w:rsidRPr="00813D26">
              <w:t xml:space="preserve"> (s 2(1) </w:t>
            </w:r>
            <w:r w:rsidR="000044BF">
              <w:t>item 2</w:t>
            </w:r>
            <w:r w:rsidR="00F87E78" w:rsidRPr="00813D26">
              <w:t>3)</w:t>
            </w:r>
          </w:p>
        </w:tc>
        <w:tc>
          <w:tcPr>
            <w:tcW w:w="1417" w:type="dxa"/>
            <w:tcBorders>
              <w:top w:val="single" w:sz="4" w:space="0" w:color="auto"/>
              <w:bottom w:val="single" w:sz="4" w:space="0" w:color="auto"/>
            </w:tcBorders>
            <w:shd w:val="clear" w:color="auto" w:fill="auto"/>
          </w:tcPr>
          <w:p w14:paraId="59388D48" w14:textId="77777777" w:rsidR="00E9600D" w:rsidRPr="00813D26" w:rsidRDefault="00E9600D" w:rsidP="00E9600D">
            <w:pPr>
              <w:pStyle w:val="ENoteTableText"/>
            </w:pPr>
            <w:r w:rsidRPr="00813D26">
              <w:t>—</w:t>
            </w:r>
          </w:p>
        </w:tc>
      </w:tr>
      <w:tr w:rsidR="00E9600D" w:rsidRPr="00813D26" w14:paraId="1C074A29" w14:textId="77777777" w:rsidTr="006A0FD5">
        <w:trPr>
          <w:cantSplit/>
        </w:trPr>
        <w:tc>
          <w:tcPr>
            <w:tcW w:w="1838" w:type="dxa"/>
            <w:tcBorders>
              <w:top w:val="single" w:sz="4" w:space="0" w:color="auto"/>
              <w:bottom w:val="single" w:sz="4" w:space="0" w:color="auto"/>
            </w:tcBorders>
            <w:shd w:val="clear" w:color="auto" w:fill="auto"/>
          </w:tcPr>
          <w:p w14:paraId="79EA6139" w14:textId="77777777" w:rsidR="00E9600D" w:rsidRPr="00813D26" w:rsidRDefault="00E9600D" w:rsidP="00E9600D">
            <w:pPr>
              <w:pStyle w:val="ENoteTableText"/>
            </w:pPr>
            <w:r w:rsidRPr="00813D26">
              <w:t>Age Discrimination (Consequential Provisions) Act 2004</w:t>
            </w:r>
          </w:p>
        </w:tc>
        <w:tc>
          <w:tcPr>
            <w:tcW w:w="992" w:type="dxa"/>
            <w:tcBorders>
              <w:top w:val="single" w:sz="4" w:space="0" w:color="auto"/>
              <w:bottom w:val="single" w:sz="4" w:space="0" w:color="auto"/>
            </w:tcBorders>
            <w:shd w:val="clear" w:color="auto" w:fill="auto"/>
          </w:tcPr>
          <w:p w14:paraId="2FA0B6E7" w14:textId="77777777" w:rsidR="00E9600D" w:rsidRPr="00813D26" w:rsidRDefault="00E9600D" w:rsidP="00E9600D">
            <w:pPr>
              <w:pStyle w:val="ENoteTableText"/>
            </w:pPr>
            <w:r w:rsidRPr="00813D26">
              <w:t>40, 2004</w:t>
            </w:r>
          </w:p>
        </w:tc>
        <w:tc>
          <w:tcPr>
            <w:tcW w:w="993" w:type="dxa"/>
            <w:tcBorders>
              <w:top w:val="single" w:sz="4" w:space="0" w:color="auto"/>
              <w:bottom w:val="single" w:sz="4" w:space="0" w:color="auto"/>
            </w:tcBorders>
            <w:shd w:val="clear" w:color="auto" w:fill="auto"/>
          </w:tcPr>
          <w:p w14:paraId="439584AC" w14:textId="77777777" w:rsidR="00E9600D" w:rsidRPr="00813D26" w:rsidRDefault="00E9600D" w:rsidP="00E9600D">
            <w:pPr>
              <w:pStyle w:val="ENoteTableText"/>
            </w:pPr>
            <w:smartTag w:uri="urn:schemas-microsoft-com:office:smarttags" w:element="date">
              <w:smartTagPr>
                <w:attr w:name="Month" w:val="4"/>
                <w:attr w:name="Day" w:val="21"/>
                <w:attr w:name="Year" w:val="2004"/>
              </w:smartTagPr>
              <w:r w:rsidRPr="00813D26">
                <w:t>21 Apr 2004</w:t>
              </w:r>
            </w:smartTag>
          </w:p>
        </w:tc>
        <w:tc>
          <w:tcPr>
            <w:tcW w:w="1845" w:type="dxa"/>
            <w:tcBorders>
              <w:top w:val="single" w:sz="4" w:space="0" w:color="auto"/>
              <w:bottom w:val="single" w:sz="4" w:space="0" w:color="auto"/>
            </w:tcBorders>
            <w:shd w:val="clear" w:color="auto" w:fill="auto"/>
          </w:tcPr>
          <w:p w14:paraId="5A0FA2A2" w14:textId="10E7AABD" w:rsidR="00E9600D" w:rsidRPr="00813D26" w:rsidRDefault="00E9600D" w:rsidP="00EA3410">
            <w:pPr>
              <w:pStyle w:val="ENoteTableText"/>
            </w:pPr>
            <w:r w:rsidRPr="00813D26">
              <w:t>Sch</w:t>
            </w:r>
            <w:r w:rsidR="003A5EB5" w:rsidRPr="00813D26">
              <w:t> </w:t>
            </w:r>
            <w:r w:rsidRPr="00813D26">
              <w:t>2 (</w:t>
            </w:r>
            <w:r w:rsidR="000044BF">
              <w:t>item 2</w:t>
            </w:r>
            <w:r w:rsidRPr="00813D26">
              <w:t xml:space="preserve">6): </w:t>
            </w:r>
            <w:r w:rsidR="00EA3410" w:rsidRPr="00813D26">
              <w:rPr>
                <w:szCs w:val="16"/>
              </w:rPr>
              <w:t>never commenced (s 2(1) item</w:t>
            </w:r>
            <w:r w:rsidR="00C77979" w:rsidRPr="00813D26">
              <w:rPr>
                <w:szCs w:val="16"/>
              </w:rPr>
              <w:t> </w:t>
            </w:r>
            <w:r w:rsidR="00EA3410" w:rsidRPr="00813D26">
              <w:rPr>
                <w:szCs w:val="16"/>
              </w:rPr>
              <w:t>7)</w:t>
            </w:r>
          </w:p>
        </w:tc>
        <w:tc>
          <w:tcPr>
            <w:tcW w:w="1417" w:type="dxa"/>
            <w:tcBorders>
              <w:top w:val="single" w:sz="4" w:space="0" w:color="auto"/>
              <w:bottom w:val="single" w:sz="4" w:space="0" w:color="auto"/>
            </w:tcBorders>
            <w:shd w:val="clear" w:color="auto" w:fill="auto"/>
          </w:tcPr>
          <w:p w14:paraId="24DF0D20" w14:textId="77777777" w:rsidR="00E9600D" w:rsidRPr="00813D26" w:rsidRDefault="00E9600D" w:rsidP="00E9600D">
            <w:pPr>
              <w:pStyle w:val="ENoteTableText"/>
            </w:pPr>
            <w:r w:rsidRPr="00813D26">
              <w:t>—</w:t>
            </w:r>
          </w:p>
        </w:tc>
      </w:tr>
      <w:tr w:rsidR="00E9600D" w:rsidRPr="00813D26" w14:paraId="02278803" w14:textId="77777777" w:rsidTr="006A0FD5">
        <w:trPr>
          <w:cantSplit/>
        </w:trPr>
        <w:tc>
          <w:tcPr>
            <w:tcW w:w="1838" w:type="dxa"/>
            <w:tcBorders>
              <w:top w:val="single" w:sz="4" w:space="0" w:color="auto"/>
              <w:bottom w:val="single" w:sz="4" w:space="0" w:color="auto"/>
            </w:tcBorders>
            <w:shd w:val="clear" w:color="auto" w:fill="auto"/>
          </w:tcPr>
          <w:p w14:paraId="5EB4CFF3" w14:textId="77777777" w:rsidR="00E9600D" w:rsidRPr="00813D26" w:rsidRDefault="00E9600D" w:rsidP="00E9600D">
            <w:pPr>
              <w:pStyle w:val="ENoteTableText"/>
            </w:pPr>
            <w:r w:rsidRPr="00813D26">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14:paraId="599A7AF0" w14:textId="77777777" w:rsidR="00E9600D" w:rsidRPr="00813D26" w:rsidRDefault="00E9600D" w:rsidP="00E9600D">
            <w:pPr>
              <w:pStyle w:val="ENoteTableText"/>
            </w:pPr>
            <w:r w:rsidRPr="00813D26">
              <w:t>52, 2004</w:t>
            </w:r>
          </w:p>
        </w:tc>
        <w:tc>
          <w:tcPr>
            <w:tcW w:w="993" w:type="dxa"/>
            <w:tcBorders>
              <w:top w:val="single" w:sz="4" w:space="0" w:color="auto"/>
              <w:bottom w:val="single" w:sz="4" w:space="0" w:color="auto"/>
            </w:tcBorders>
            <w:shd w:val="clear" w:color="auto" w:fill="auto"/>
          </w:tcPr>
          <w:p w14:paraId="166B24FA" w14:textId="77777777" w:rsidR="00E9600D" w:rsidRPr="00813D26" w:rsidRDefault="00E9600D" w:rsidP="00E9600D">
            <w:pPr>
              <w:pStyle w:val="ENoteTableText"/>
            </w:pPr>
            <w:smartTag w:uri="urn:schemas-microsoft-com:office:smarttags" w:element="date">
              <w:smartTagPr>
                <w:attr w:name="Month" w:val="4"/>
                <w:attr w:name="Day" w:val="27"/>
                <w:attr w:name="Year" w:val="2004"/>
              </w:smartTagPr>
              <w:r w:rsidRPr="00813D26">
                <w:t>27 Apr 2004</w:t>
              </w:r>
            </w:smartTag>
          </w:p>
        </w:tc>
        <w:tc>
          <w:tcPr>
            <w:tcW w:w="1845" w:type="dxa"/>
            <w:tcBorders>
              <w:top w:val="single" w:sz="4" w:space="0" w:color="auto"/>
              <w:bottom w:val="single" w:sz="4" w:space="0" w:color="auto"/>
            </w:tcBorders>
            <w:shd w:val="clear" w:color="auto" w:fill="auto"/>
          </w:tcPr>
          <w:p w14:paraId="277651DB" w14:textId="34B3D358" w:rsidR="00E9600D" w:rsidRPr="00813D26" w:rsidRDefault="00E9600D" w:rsidP="00315CD3">
            <w:pPr>
              <w:pStyle w:val="ENoteTableText"/>
            </w:pPr>
            <w:r w:rsidRPr="00813D26">
              <w:t>Sch</w:t>
            </w:r>
            <w:r w:rsidR="003A5EB5" w:rsidRPr="00813D26">
              <w:t> </w:t>
            </w:r>
            <w:r w:rsidRPr="00813D26">
              <w:t>3 (</w:t>
            </w:r>
            <w:r w:rsidR="000044BF">
              <w:t>item 2</w:t>
            </w:r>
            <w:r w:rsidRPr="00813D26">
              <w:t>0): 1</w:t>
            </w:r>
            <w:r w:rsidR="00C77979" w:rsidRPr="00813D26">
              <w:t> </w:t>
            </w:r>
            <w:r w:rsidRPr="00813D26">
              <w:t>July 2004</w:t>
            </w:r>
            <w:r w:rsidR="00315CD3" w:rsidRPr="00813D26">
              <w:rPr>
                <w:szCs w:val="16"/>
              </w:rPr>
              <w:t xml:space="preserve"> (s 2(1) item</w:t>
            </w:r>
            <w:r w:rsidR="00C77979" w:rsidRPr="00813D26">
              <w:rPr>
                <w:szCs w:val="16"/>
              </w:rPr>
              <w:t> </w:t>
            </w:r>
            <w:r w:rsidR="00315CD3" w:rsidRPr="00813D26">
              <w:rPr>
                <w:szCs w:val="16"/>
              </w:rPr>
              <w:t>6)</w:t>
            </w:r>
          </w:p>
        </w:tc>
        <w:tc>
          <w:tcPr>
            <w:tcW w:w="1417" w:type="dxa"/>
            <w:tcBorders>
              <w:top w:val="single" w:sz="4" w:space="0" w:color="auto"/>
              <w:bottom w:val="single" w:sz="4" w:space="0" w:color="auto"/>
            </w:tcBorders>
            <w:shd w:val="clear" w:color="auto" w:fill="auto"/>
          </w:tcPr>
          <w:p w14:paraId="012EF988" w14:textId="77777777" w:rsidR="00E9600D" w:rsidRPr="00813D26" w:rsidRDefault="00E9600D" w:rsidP="00E9600D">
            <w:pPr>
              <w:pStyle w:val="ENoteTableText"/>
            </w:pPr>
            <w:r w:rsidRPr="00813D26">
              <w:t>—</w:t>
            </w:r>
          </w:p>
        </w:tc>
      </w:tr>
      <w:tr w:rsidR="00E9600D" w:rsidRPr="00813D26" w14:paraId="7DAD7872" w14:textId="77777777" w:rsidTr="006A0FD5">
        <w:trPr>
          <w:cantSplit/>
        </w:trPr>
        <w:tc>
          <w:tcPr>
            <w:tcW w:w="1838" w:type="dxa"/>
            <w:tcBorders>
              <w:top w:val="single" w:sz="4" w:space="0" w:color="auto"/>
              <w:bottom w:val="single" w:sz="4" w:space="0" w:color="auto"/>
            </w:tcBorders>
            <w:shd w:val="clear" w:color="auto" w:fill="auto"/>
          </w:tcPr>
          <w:p w14:paraId="41999802" w14:textId="77777777" w:rsidR="00E9600D" w:rsidRPr="00813D26" w:rsidRDefault="00E9600D" w:rsidP="00E9600D">
            <w:pPr>
              <w:pStyle w:val="ENoteTableText"/>
            </w:pPr>
            <w:r w:rsidRPr="00813D26">
              <w:t>Disability Discrimination Amendment (Education Standards) Act 2005</w:t>
            </w:r>
          </w:p>
        </w:tc>
        <w:tc>
          <w:tcPr>
            <w:tcW w:w="992" w:type="dxa"/>
            <w:tcBorders>
              <w:top w:val="single" w:sz="4" w:space="0" w:color="auto"/>
              <w:bottom w:val="single" w:sz="4" w:space="0" w:color="auto"/>
            </w:tcBorders>
            <w:shd w:val="clear" w:color="auto" w:fill="auto"/>
          </w:tcPr>
          <w:p w14:paraId="3C695D8D" w14:textId="77777777" w:rsidR="00E9600D" w:rsidRPr="00813D26" w:rsidRDefault="00E9600D" w:rsidP="00E9600D">
            <w:pPr>
              <w:pStyle w:val="ENoteTableText"/>
            </w:pPr>
            <w:r w:rsidRPr="00813D26">
              <w:t>19, 2005</w:t>
            </w:r>
          </w:p>
        </w:tc>
        <w:tc>
          <w:tcPr>
            <w:tcW w:w="993" w:type="dxa"/>
            <w:tcBorders>
              <w:top w:val="single" w:sz="4" w:space="0" w:color="auto"/>
              <w:bottom w:val="single" w:sz="4" w:space="0" w:color="auto"/>
            </w:tcBorders>
            <w:shd w:val="clear" w:color="auto" w:fill="auto"/>
          </w:tcPr>
          <w:p w14:paraId="3136CD21" w14:textId="77777777" w:rsidR="00E9600D" w:rsidRPr="00813D26" w:rsidRDefault="00E9600D" w:rsidP="00E9600D">
            <w:pPr>
              <w:pStyle w:val="ENoteTableText"/>
            </w:pPr>
            <w:smartTag w:uri="urn:schemas-microsoft-com:office:smarttags" w:element="date">
              <w:smartTagPr>
                <w:attr w:name="Month" w:val="3"/>
                <w:attr w:name="Day" w:val="1"/>
                <w:attr w:name="Year" w:val="2005"/>
              </w:smartTagPr>
              <w:r w:rsidRPr="00813D26">
                <w:t>1 Mar 2005</w:t>
              </w:r>
            </w:smartTag>
          </w:p>
        </w:tc>
        <w:tc>
          <w:tcPr>
            <w:tcW w:w="1845" w:type="dxa"/>
            <w:tcBorders>
              <w:top w:val="single" w:sz="4" w:space="0" w:color="auto"/>
              <w:bottom w:val="single" w:sz="4" w:space="0" w:color="auto"/>
            </w:tcBorders>
            <w:shd w:val="clear" w:color="auto" w:fill="auto"/>
          </w:tcPr>
          <w:p w14:paraId="1E683BD7" w14:textId="60C6B431" w:rsidR="00E9600D" w:rsidRPr="00813D26" w:rsidRDefault="00E9600D" w:rsidP="00D06F79">
            <w:pPr>
              <w:pStyle w:val="ENoteTableText"/>
            </w:pPr>
            <w:r w:rsidRPr="00813D26">
              <w:t>Sch</w:t>
            </w:r>
            <w:r w:rsidR="003A5EB5" w:rsidRPr="00813D26">
              <w:t> </w:t>
            </w:r>
            <w:r w:rsidRPr="00813D26">
              <w:t xml:space="preserve">1: </w:t>
            </w:r>
            <w:smartTag w:uri="urn:schemas-microsoft-com:office:smarttags" w:element="date">
              <w:smartTagPr>
                <w:attr w:name="Month" w:val="8"/>
                <w:attr w:name="Day" w:val="10"/>
                <w:attr w:name="Year" w:val="2005"/>
              </w:smartTagPr>
              <w:r w:rsidRPr="00813D26">
                <w:t>10 Aug 2005</w:t>
              </w:r>
            </w:smartTag>
            <w:r w:rsidR="00D06F79" w:rsidRPr="00813D26">
              <w:rPr>
                <w:szCs w:val="16"/>
              </w:rPr>
              <w:t xml:space="preserve"> (s 2(1) </w:t>
            </w:r>
            <w:r w:rsidR="000044BF">
              <w:rPr>
                <w:szCs w:val="16"/>
              </w:rPr>
              <w:t>item 2</w:t>
            </w:r>
            <w:r w:rsidR="00D06F79" w:rsidRPr="00813D26">
              <w:rPr>
                <w:szCs w:val="16"/>
              </w:rPr>
              <w:t>)</w:t>
            </w:r>
          </w:p>
        </w:tc>
        <w:tc>
          <w:tcPr>
            <w:tcW w:w="1417" w:type="dxa"/>
            <w:tcBorders>
              <w:top w:val="single" w:sz="4" w:space="0" w:color="auto"/>
              <w:bottom w:val="single" w:sz="4" w:space="0" w:color="auto"/>
            </w:tcBorders>
            <w:shd w:val="clear" w:color="auto" w:fill="auto"/>
          </w:tcPr>
          <w:p w14:paraId="1FCC5A35" w14:textId="77777777" w:rsidR="00E9600D" w:rsidRPr="00813D26" w:rsidRDefault="00E9600D" w:rsidP="00E9600D">
            <w:pPr>
              <w:pStyle w:val="ENoteTableText"/>
            </w:pPr>
            <w:r w:rsidRPr="00813D26">
              <w:t>—</w:t>
            </w:r>
          </w:p>
        </w:tc>
      </w:tr>
      <w:tr w:rsidR="00E9600D" w:rsidRPr="00813D26" w14:paraId="744A3272" w14:textId="77777777" w:rsidTr="006A0FD5">
        <w:trPr>
          <w:cantSplit/>
        </w:trPr>
        <w:tc>
          <w:tcPr>
            <w:tcW w:w="1838" w:type="dxa"/>
            <w:tcBorders>
              <w:top w:val="single" w:sz="4" w:space="0" w:color="auto"/>
              <w:bottom w:val="single" w:sz="4" w:space="0" w:color="auto"/>
            </w:tcBorders>
            <w:shd w:val="clear" w:color="auto" w:fill="auto"/>
          </w:tcPr>
          <w:p w14:paraId="02F29B6A" w14:textId="77777777" w:rsidR="00E9600D" w:rsidRPr="00813D26" w:rsidRDefault="00E9600D" w:rsidP="00E9600D">
            <w:pPr>
              <w:pStyle w:val="ENoteTableText"/>
            </w:pPr>
            <w:r w:rsidRPr="00813D26">
              <w:t>Civil Aviation Amendment Act 2005</w:t>
            </w:r>
          </w:p>
        </w:tc>
        <w:tc>
          <w:tcPr>
            <w:tcW w:w="992" w:type="dxa"/>
            <w:tcBorders>
              <w:top w:val="single" w:sz="4" w:space="0" w:color="auto"/>
              <w:bottom w:val="single" w:sz="4" w:space="0" w:color="auto"/>
            </w:tcBorders>
            <w:shd w:val="clear" w:color="auto" w:fill="auto"/>
          </w:tcPr>
          <w:p w14:paraId="3040D77F" w14:textId="77777777" w:rsidR="00E9600D" w:rsidRPr="00813D26" w:rsidRDefault="00E9600D" w:rsidP="00E9600D">
            <w:pPr>
              <w:pStyle w:val="ENoteTableText"/>
            </w:pPr>
            <w:r w:rsidRPr="00813D26">
              <w:t>86, 2005</w:t>
            </w:r>
          </w:p>
        </w:tc>
        <w:tc>
          <w:tcPr>
            <w:tcW w:w="993" w:type="dxa"/>
            <w:tcBorders>
              <w:top w:val="single" w:sz="4" w:space="0" w:color="auto"/>
              <w:bottom w:val="single" w:sz="4" w:space="0" w:color="auto"/>
            </w:tcBorders>
            <w:shd w:val="clear" w:color="auto" w:fill="auto"/>
          </w:tcPr>
          <w:p w14:paraId="42980080" w14:textId="77777777" w:rsidR="00E9600D" w:rsidRPr="00813D26" w:rsidRDefault="00E9600D" w:rsidP="00E9600D">
            <w:pPr>
              <w:pStyle w:val="ENoteTableText"/>
            </w:pPr>
            <w:r w:rsidRPr="00813D26">
              <w:t>6</w:t>
            </w:r>
            <w:r w:rsidR="00C77979" w:rsidRPr="00813D26">
              <w:t> </w:t>
            </w:r>
            <w:r w:rsidRPr="00813D26">
              <w:t>July 2005</w:t>
            </w:r>
          </w:p>
        </w:tc>
        <w:tc>
          <w:tcPr>
            <w:tcW w:w="1845" w:type="dxa"/>
            <w:tcBorders>
              <w:top w:val="single" w:sz="4" w:space="0" w:color="auto"/>
              <w:bottom w:val="single" w:sz="4" w:space="0" w:color="auto"/>
            </w:tcBorders>
            <w:shd w:val="clear" w:color="auto" w:fill="auto"/>
          </w:tcPr>
          <w:p w14:paraId="5C58056A" w14:textId="6BF902A0" w:rsidR="00E9600D" w:rsidRPr="00813D26" w:rsidRDefault="001715FA" w:rsidP="001715FA">
            <w:pPr>
              <w:pStyle w:val="ENoteTableText"/>
            </w:pPr>
            <w:r w:rsidRPr="00813D26">
              <w:t>Sch 1 (</w:t>
            </w:r>
            <w:r w:rsidR="000044BF">
              <w:t>item 2</w:t>
            </w:r>
            <w:r w:rsidRPr="00813D26">
              <w:t xml:space="preserve">): </w:t>
            </w:r>
            <w:r w:rsidR="00E9600D" w:rsidRPr="00813D26">
              <w:t>6</w:t>
            </w:r>
            <w:r w:rsidR="00C77979" w:rsidRPr="00813D26">
              <w:t> </w:t>
            </w:r>
            <w:r w:rsidR="00E9600D" w:rsidRPr="00813D26">
              <w:t>July 2005</w:t>
            </w:r>
            <w:r w:rsidRPr="00813D26">
              <w:t xml:space="preserve"> (s 2)</w:t>
            </w:r>
          </w:p>
        </w:tc>
        <w:tc>
          <w:tcPr>
            <w:tcW w:w="1417" w:type="dxa"/>
            <w:tcBorders>
              <w:top w:val="single" w:sz="4" w:space="0" w:color="auto"/>
              <w:bottom w:val="single" w:sz="4" w:space="0" w:color="auto"/>
            </w:tcBorders>
            <w:shd w:val="clear" w:color="auto" w:fill="auto"/>
          </w:tcPr>
          <w:p w14:paraId="37D4A852" w14:textId="77777777" w:rsidR="00E9600D" w:rsidRPr="00813D26" w:rsidRDefault="00E9600D" w:rsidP="00E9600D">
            <w:pPr>
              <w:pStyle w:val="ENoteTableText"/>
            </w:pPr>
            <w:r w:rsidRPr="00813D26">
              <w:t>—</w:t>
            </w:r>
          </w:p>
        </w:tc>
      </w:tr>
      <w:tr w:rsidR="00E9600D" w:rsidRPr="00813D26" w14:paraId="082A4066" w14:textId="77777777" w:rsidTr="006A0FD5">
        <w:trPr>
          <w:cantSplit/>
        </w:trPr>
        <w:tc>
          <w:tcPr>
            <w:tcW w:w="1838" w:type="dxa"/>
            <w:tcBorders>
              <w:top w:val="single" w:sz="4" w:space="0" w:color="auto"/>
              <w:bottom w:val="single" w:sz="4" w:space="0" w:color="auto"/>
            </w:tcBorders>
            <w:shd w:val="clear" w:color="auto" w:fill="auto"/>
          </w:tcPr>
          <w:p w14:paraId="5D7E2564" w14:textId="77777777" w:rsidR="00E9600D" w:rsidRPr="00813D26" w:rsidRDefault="00E9600D" w:rsidP="00E9600D">
            <w:pPr>
              <w:pStyle w:val="ENoteTableText"/>
            </w:pPr>
            <w:r w:rsidRPr="00813D26">
              <w:t>Fair Work (State Referral and Consequential and Other Amendments) Act 2009</w:t>
            </w:r>
          </w:p>
        </w:tc>
        <w:tc>
          <w:tcPr>
            <w:tcW w:w="992" w:type="dxa"/>
            <w:tcBorders>
              <w:top w:val="single" w:sz="4" w:space="0" w:color="auto"/>
              <w:bottom w:val="single" w:sz="4" w:space="0" w:color="auto"/>
            </w:tcBorders>
            <w:shd w:val="clear" w:color="auto" w:fill="auto"/>
          </w:tcPr>
          <w:p w14:paraId="4B6D4F69" w14:textId="77777777" w:rsidR="00E9600D" w:rsidRPr="00813D26" w:rsidRDefault="00E9600D" w:rsidP="00E9600D">
            <w:pPr>
              <w:pStyle w:val="ENoteTableText"/>
            </w:pPr>
            <w:r w:rsidRPr="00813D26">
              <w:t>54, 2009</w:t>
            </w:r>
          </w:p>
        </w:tc>
        <w:tc>
          <w:tcPr>
            <w:tcW w:w="993" w:type="dxa"/>
            <w:tcBorders>
              <w:top w:val="single" w:sz="4" w:space="0" w:color="auto"/>
              <w:bottom w:val="single" w:sz="4" w:space="0" w:color="auto"/>
            </w:tcBorders>
            <w:shd w:val="clear" w:color="auto" w:fill="auto"/>
          </w:tcPr>
          <w:p w14:paraId="3B8C4011" w14:textId="77777777" w:rsidR="00E9600D" w:rsidRPr="00813D26" w:rsidRDefault="00E9600D" w:rsidP="00E9600D">
            <w:pPr>
              <w:pStyle w:val="ENoteTableText"/>
            </w:pPr>
            <w:r w:rsidRPr="00813D26">
              <w:t>25</w:t>
            </w:r>
            <w:r w:rsidR="00C77979" w:rsidRPr="00813D26">
              <w:t> </w:t>
            </w:r>
            <w:r w:rsidRPr="00813D26">
              <w:t>June 2009</w:t>
            </w:r>
          </w:p>
        </w:tc>
        <w:tc>
          <w:tcPr>
            <w:tcW w:w="1845" w:type="dxa"/>
            <w:tcBorders>
              <w:top w:val="single" w:sz="4" w:space="0" w:color="auto"/>
              <w:bottom w:val="single" w:sz="4" w:space="0" w:color="auto"/>
            </w:tcBorders>
            <w:shd w:val="clear" w:color="auto" w:fill="auto"/>
          </w:tcPr>
          <w:p w14:paraId="0E82AC9D" w14:textId="6026AC67" w:rsidR="00B40791" w:rsidRPr="00813D26" w:rsidRDefault="00E9600D" w:rsidP="009D0356">
            <w:pPr>
              <w:pStyle w:val="ENoteTableText"/>
            </w:pPr>
            <w:r w:rsidRPr="00813D26">
              <w:t xml:space="preserve">s 4: </w:t>
            </w:r>
            <w:r w:rsidR="00B40791" w:rsidRPr="00813D26">
              <w:t>25</w:t>
            </w:r>
            <w:r w:rsidR="00C77979" w:rsidRPr="00813D26">
              <w:t> </w:t>
            </w:r>
            <w:r w:rsidR="00B40791" w:rsidRPr="00813D26">
              <w:t>June 2009</w:t>
            </w:r>
            <w:r w:rsidR="00B40791" w:rsidRPr="00813D26">
              <w:rPr>
                <w:szCs w:val="16"/>
              </w:rPr>
              <w:t xml:space="preserve"> (s 2(1) </w:t>
            </w:r>
            <w:r w:rsidR="000044BF">
              <w:rPr>
                <w:szCs w:val="16"/>
              </w:rPr>
              <w:t>item 1</w:t>
            </w:r>
            <w:r w:rsidR="00B40791" w:rsidRPr="00813D26">
              <w:rPr>
                <w:szCs w:val="16"/>
              </w:rPr>
              <w:t>)</w:t>
            </w:r>
            <w:r w:rsidRPr="00813D26">
              <w:br/>
              <w:t>Sch</w:t>
            </w:r>
            <w:r w:rsidR="003A5EB5" w:rsidRPr="00813D26">
              <w:t> </w:t>
            </w:r>
            <w:r w:rsidRPr="00813D26">
              <w:t>5</w:t>
            </w:r>
            <w:r w:rsidR="00B40791" w:rsidRPr="00813D26">
              <w:t xml:space="preserve"> </w:t>
            </w:r>
            <w:r w:rsidRPr="00813D26">
              <w:t>(items</w:t>
            </w:r>
            <w:r w:rsidR="00C77979" w:rsidRPr="00813D26">
              <w:t> </w:t>
            </w:r>
            <w:r w:rsidRPr="00813D26">
              <w:t xml:space="preserve">28–30, 65, 66, 84): </w:t>
            </w:r>
            <w:r w:rsidR="009D0356" w:rsidRPr="00813D26">
              <w:t>1</w:t>
            </w:r>
            <w:r w:rsidR="00C77979" w:rsidRPr="00813D26">
              <w:t> </w:t>
            </w:r>
            <w:r w:rsidR="009D0356" w:rsidRPr="00813D26">
              <w:t xml:space="preserve">July 2009 </w:t>
            </w:r>
            <w:r w:rsidR="00B40791" w:rsidRPr="00813D26">
              <w:rPr>
                <w:szCs w:val="16"/>
              </w:rPr>
              <w:t xml:space="preserve">(s 2(1) </w:t>
            </w:r>
            <w:r w:rsidR="000044BF">
              <w:rPr>
                <w:szCs w:val="16"/>
              </w:rPr>
              <w:t>items 1</w:t>
            </w:r>
            <w:r w:rsidR="00B40791" w:rsidRPr="00813D26">
              <w:rPr>
                <w:szCs w:val="16"/>
              </w:rPr>
              <w:t>1, 14, 21)</w:t>
            </w:r>
            <w:r w:rsidRPr="00813D26">
              <w:rPr>
                <w:i/>
              </w:rPr>
              <w:br/>
            </w:r>
            <w:r w:rsidRPr="00813D26">
              <w:t>Sch</w:t>
            </w:r>
            <w:r w:rsidR="003A5EB5" w:rsidRPr="00813D26">
              <w:t> </w:t>
            </w:r>
            <w:r w:rsidRPr="00813D26">
              <w:t>5 (item</w:t>
            </w:r>
            <w:r w:rsidR="00C77979" w:rsidRPr="00813D26">
              <w:t> </w:t>
            </w:r>
            <w:r w:rsidRPr="00813D26">
              <w:t xml:space="preserve">31): </w:t>
            </w:r>
            <w:r w:rsidR="00B40791" w:rsidRPr="00813D26">
              <w:t xml:space="preserve">5 Aug 2009 </w:t>
            </w:r>
            <w:r w:rsidR="00B40791" w:rsidRPr="00813D26">
              <w:rPr>
                <w:szCs w:val="16"/>
              </w:rPr>
              <w:t xml:space="preserve">(s 2(1) </w:t>
            </w:r>
            <w:r w:rsidR="000044BF">
              <w:rPr>
                <w:szCs w:val="16"/>
              </w:rPr>
              <w:t>item 1</w:t>
            </w:r>
            <w:r w:rsidR="00B40791" w:rsidRPr="00813D26">
              <w:rPr>
                <w:szCs w:val="16"/>
              </w:rPr>
              <w:t>2)</w:t>
            </w:r>
          </w:p>
        </w:tc>
        <w:tc>
          <w:tcPr>
            <w:tcW w:w="1417" w:type="dxa"/>
            <w:tcBorders>
              <w:top w:val="single" w:sz="4" w:space="0" w:color="auto"/>
              <w:bottom w:val="single" w:sz="4" w:space="0" w:color="auto"/>
            </w:tcBorders>
            <w:shd w:val="clear" w:color="auto" w:fill="auto"/>
          </w:tcPr>
          <w:p w14:paraId="4624ADBF" w14:textId="77777777" w:rsidR="00E9600D" w:rsidRPr="00813D26" w:rsidRDefault="00E9600D" w:rsidP="00B40791">
            <w:pPr>
              <w:pStyle w:val="ENoteTableText"/>
            </w:pPr>
            <w:r w:rsidRPr="00813D26">
              <w:t>s 4 and Sch 5 (item</w:t>
            </w:r>
            <w:r w:rsidR="00C77979" w:rsidRPr="00813D26">
              <w:t> </w:t>
            </w:r>
            <w:r w:rsidR="006F12C0" w:rsidRPr="00813D26">
              <w:t>84)</w:t>
            </w:r>
          </w:p>
        </w:tc>
      </w:tr>
      <w:tr w:rsidR="00E9600D" w:rsidRPr="00813D26" w14:paraId="3A2B3EE0" w14:textId="77777777" w:rsidTr="006A0FD5">
        <w:trPr>
          <w:cantSplit/>
        </w:trPr>
        <w:tc>
          <w:tcPr>
            <w:tcW w:w="1838" w:type="dxa"/>
            <w:tcBorders>
              <w:top w:val="single" w:sz="4" w:space="0" w:color="auto"/>
              <w:bottom w:val="single" w:sz="4" w:space="0" w:color="auto"/>
            </w:tcBorders>
            <w:shd w:val="clear" w:color="auto" w:fill="auto"/>
          </w:tcPr>
          <w:p w14:paraId="57F52B85" w14:textId="77777777" w:rsidR="00E9600D" w:rsidRPr="00813D26" w:rsidRDefault="00E9600D" w:rsidP="00E9600D">
            <w:pPr>
              <w:pStyle w:val="ENoteTableText"/>
            </w:pPr>
            <w:r w:rsidRPr="00813D26">
              <w:t>Disability Discrimination and Other Human Rights Legislation Amendment Act 2009</w:t>
            </w:r>
          </w:p>
        </w:tc>
        <w:tc>
          <w:tcPr>
            <w:tcW w:w="992" w:type="dxa"/>
            <w:tcBorders>
              <w:top w:val="single" w:sz="4" w:space="0" w:color="auto"/>
              <w:bottom w:val="single" w:sz="4" w:space="0" w:color="auto"/>
            </w:tcBorders>
            <w:shd w:val="clear" w:color="auto" w:fill="auto"/>
          </w:tcPr>
          <w:p w14:paraId="73937C6F" w14:textId="77777777" w:rsidR="00E9600D" w:rsidRPr="00813D26" w:rsidRDefault="00E9600D" w:rsidP="00E9600D">
            <w:pPr>
              <w:pStyle w:val="ENoteTableText"/>
            </w:pPr>
            <w:r w:rsidRPr="00813D26">
              <w:t>70, 2009</w:t>
            </w:r>
          </w:p>
        </w:tc>
        <w:tc>
          <w:tcPr>
            <w:tcW w:w="993" w:type="dxa"/>
            <w:tcBorders>
              <w:top w:val="single" w:sz="4" w:space="0" w:color="auto"/>
              <w:bottom w:val="single" w:sz="4" w:space="0" w:color="auto"/>
            </w:tcBorders>
            <w:shd w:val="clear" w:color="auto" w:fill="auto"/>
          </w:tcPr>
          <w:p w14:paraId="7C199679" w14:textId="77777777" w:rsidR="00E9600D" w:rsidRPr="00813D26" w:rsidRDefault="00E9600D" w:rsidP="00E9600D">
            <w:pPr>
              <w:pStyle w:val="ENoteTableText"/>
            </w:pPr>
            <w:r w:rsidRPr="00813D26">
              <w:t>8</w:t>
            </w:r>
            <w:r w:rsidR="00C77979" w:rsidRPr="00813D26">
              <w:t> </w:t>
            </w:r>
            <w:r w:rsidRPr="00813D26">
              <w:t>July 2009</w:t>
            </w:r>
          </w:p>
        </w:tc>
        <w:tc>
          <w:tcPr>
            <w:tcW w:w="1845" w:type="dxa"/>
            <w:tcBorders>
              <w:top w:val="single" w:sz="4" w:space="0" w:color="auto"/>
              <w:bottom w:val="single" w:sz="4" w:space="0" w:color="auto"/>
            </w:tcBorders>
            <w:shd w:val="clear" w:color="auto" w:fill="auto"/>
          </w:tcPr>
          <w:p w14:paraId="7CAE8C60" w14:textId="5C837D73" w:rsidR="00E9600D" w:rsidRPr="00813D26" w:rsidRDefault="00E9600D" w:rsidP="00675872">
            <w:pPr>
              <w:pStyle w:val="ENoteTableText"/>
            </w:pPr>
            <w:r w:rsidRPr="00813D26">
              <w:t>Sch</w:t>
            </w:r>
            <w:r w:rsidR="003A5EB5" w:rsidRPr="00813D26">
              <w:t> </w:t>
            </w:r>
            <w:r w:rsidRPr="00813D26">
              <w:t>2 (</w:t>
            </w:r>
            <w:r w:rsidR="000044BF">
              <w:t>items 1</w:t>
            </w:r>
            <w:r w:rsidRPr="00813D26">
              <w:t>–90) and Sch</w:t>
            </w:r>
            <w:r w:rsidR="003A5EB5" w:rsidRPr="00813D26">
              <w:t> </w:t>
            </w:r>
            <w:r w:rsidRPr="00813D26">
              <w:t>3 (items</w:t>
            </w:r>
            <w:r w:rsidR="00C77979" w:rsidRPr="00813D26">
              <w:t> </w:t>
            </w:r>
            <w:r w:rsidRPr="00813D26">
              <w:t>22–31, 117, 118): 5 Aug 2009</w:t>
            </w:r>
            <w:r w:rsidR="00675872" w:rsidRPr="00813D26">
              <w:t xml:space="preserve"> </w:t>
            </w:r>
            <w:r w:rsidR="00675872" w:rsidRPr="00813D26">
              <w:rPr>
                <w:szCs w:val="16"/>
              </w:rPr>
              <w:t xml:space="preserve">(s 2(1) </w:t>
            </w:r>
            <w:r w:rsidR="00C1367C">
              <w:rPr>
                <w:szCs w:val="16"/>
              </w:rPr>
              <w:t>items 3</w:t>
            </w:r>
            <w:r w:rsidR="00675872" w:rsidRPr="00813D26">
              <w:rPr>
                <w:szCs w:val="16"/>
              </w:rPr>
              <w:t>, 7, 10)</w:t>
            </w:r>
            <w:r w:rsidRPr="00813D26">
              <w:br/>
              <w:t>Sch</w:t>
            </w:r>
            <w:r w:rsidR="003A5EB5" w:rsidRPr="00813D26">
              <w:t> </w:t>
            </w:r>
            <w:r w:rsidRPr="00813D26">
              <w:t>2 (</w:t>
            </w:r>
            <w:r w:rsidR="000044BF">
              <w:t>items 1</w:t>
            </w:r>
            <w:r w:rsidRPr="00813D26">
              <w:t>01, 102): 27 Mar 2006</w:t>
            </w:r>
            <w:r w:rsidR="00675872" w:rsidRPr="00813D26">
              <w:t xml:space="preserve"> </w:t>
            </w:r>
            <w:r w:rsidR="00675872" w:rsidRPr="00813D26">
              <w:rPr>
                <w:szCs w:val="16"/>
              </w:rPr>
              <w:t>(s 2(1) item</w:t>
            </w:r>
            <w:r w:rsidR="00C77979" w:rsidRPr="00813D26">
              <w:rPr>
                <w:szCs w:val="16"/>
              </w:rPr>
              <w:t> </w:t>
            </w:r>
            <w:r w:rsidR="00675872" w:rsidRPr="00813D26">
              <w:rPr>
                <w:szCs w:val="16"/>
              </w:rPr>
              <w:t>4)</w:t>
            </w:r>
            <w:r w:rsidRPr="00813D26">
              <w:br/>
              <w:t>Sch</w:t>
            </w:r>
            <w:r w:rsidR="003A5EB5" w:rsidRPr="00813D26">
              <w:t> </w:t>
            </w:r>
            <w:r w:rsidRPr="00813D26">
              <w:t>2 (</w:t>
            </w:r>
            <w:r w:rsidR="000044BF">
              <w:t>items 1</w:t>
            </w:r>
            <w:r w:rsidRPr="00813D26">
              <w:t>03–105): 8</w:t>
            </w:r>
            <w:r w:rsidR="00D10142" w:rsidRPr="00813D26">
              <w:t> </w:t>
            </w:r>
            <w:r w:rsidRPr="00813D26">
              <w:t>Jan 2010</w:t>
            </w:r>
            <w:r w:rsidR="00675872" w:rsidRPr="00813D26">
              <w:t xml:space="preserve"> </w:t>
            </w:r>
            <w:r w:rsidR="00675872" w:rsidRPr="00813D26">
              <w:rPr>
                <w:szCs w:val="16"/>
              </w:rPr>
              <w:t>(s 2(1) item</w:t>
            </w:r>
            <w:r w:rsidR="00C77979" w:rsidRPr="00813D26">
              <w:rPr>
                <w:szCs w:val="16"/>
              </w:rPr>
              <w:t> </w:t>
            </w:r>
            <w:r w:rsidR="00675872" w:rsidRPr="00813D26">
              <w:rPr>
                <w:szCs w:val="16"/>
              </w:rPr>
              <w:t>5)</w:t>
            </w:r>
          </w:p>
        </w:tc>
        <w:tc>
          <w:tcPr>
            <w:tcW w:w="1417" w:type="dxa"/>
            <w:tcBorders>
              <w:top w:val="single" w:sz="4" w:space="0" w:color="auto"/>
              <w:bottom w:val="single" w:sz="4" w:space="0" w:color="auto"/>
            </w:tcBorders>
            <w:shd w:val="clear" w:color="auto" w:fill="auto"/>
          </w:tcPr>
          <w:p w14:paraId="4F4C38C8" w14:textId="77777777" w:rsidR="00E9600D" w:rsidRPr="00813D26" w:rsidRDefault="00E9600D" w:rsidP="00D10142">
            <w:pPr>
              <w:pStyle w:val="ENoteTableText"/>
            </w:pPr>
            <w:r w:rsidRPr="00813D26">
              <w:t>Sch 2 (items</w:t>
            </w:r>
            <w:r w:rsidR="00C77979" w:rsidRPr="00813D26">
              <w:t> </w:t>
            </w:r>
            <w:r w:rsidR="006F12C0" w:rsidRPr="00813D26">
              <w:t>63, 86)</w:t>
            </w:r>
          </w:p>
        </w:tc>
      </w:tr>
      <w:tr w:rsidR="00E9600D" w:rsidRPr="00813D26" w14:paraId="7A9888CF" w14:textId="77777777" w:rsidTr="006A0FD5">
        <w:trPr>
          <w:cantSplit/>
        </w:trPr>
        <w:tc>
          <w:tcPr>
            <w:tcW w:w="1838" w:type="dxa"/>
            <w:tcBorders>
              <w:top w:val="single" w:sz="4" w:space="0" w:color="auto"/>
              <w:bottom w:val="single" w:sz="4" w:space="0" w:color="auto"/>
            </w:tcBorders>
            <w:shd w:val="clear" w:color="auto" w:fill="auto"/>
          </w:tcPr>
          <w:p w14:paraId="2817F8A2" w14:textId="77777777" w:rsidR="00E9600D" w:rsidRPr="00813D26" w:rsidRDefault="00E9600D" w:rsidP="00E9600D">
            <w:pPr>
              <w:pStyle w:val="ENoteTableText"/>
            </w:pPr>
            <w:r w:rsidRPr="00813D26">
              <w:t>Fair Work Amendment (State Referrals and Other Measures) Act 2009</w:t>
            </w:r>
          </w:p>
        </w:tc>
        <w:tc>
          <w:tcPr>
            <w:tcW w:w="992" w:type="dxa"/>
            <w:tcBorders>
              <w:top w:val="single" w:sz="4" w:space="0" w:color="auto"/>
              <w:bottom w:val="single" w:sz="4" w:space="0" w:color="auto"/>
            </w:tcBorders>
            <w:shd w:val="clear" w:color="auto" w:fill="auto"/>
          </w:tcPr>
          <w:p w14:paraId="3AAA2FDA" w14:textId="77777777" w:rsidR="00E9600D" w:rsidRPr="00813D26" w:rsidRDefault="00E9600D" w:rsidP="00E9600D">
            <w:pPr>
              <w:pStyle w:val="ENoteTableText"/>
            </w:pPr>
            <w:r w:rsidRPr="00813D26">
              <w:t>124, 2009</w:t>
            </w:r>
          </w:p>
        </w:tc>
        <w:tc>
          <w:tcPr>
            <w:tcW w:w="993" w:type="dxa"/>
            <w:tcBorders>
              <w:top w:val="single" w:sz="4" w:space="0" w:color="auto"/>
              <w:bottom w:val="single" w:sz="4" w:space="0" w:color="auto"/>
            </w:tcBorders>
            <w:shd w:val="clear" w:color="auto" w:fill="auto"/>
          </w:tcPr>
          <w:p w14:paraId="2DFA7F3C" w14:textId="77777777" w:rsidR="00E9600D" w:rsidRPr="00813D26" w:rsidRDefault="00E9600D" w:rsidP="00E9600D">
            <w:pPr>
              <w:pStyle w:val="ENoteTableText"/>
            </w:pPr>
            <w:r w:rsidRPr="00813D26">
              <w:t>9 Dec 2009</w:t>
            </w:r>
          </w:p>
        </w:tc>
        <w:tc>
          <w:tcPr>
            <w:tcW w:w="1845" w:type="dxa"/>
            <w:tcBorders>
              <w:top w:val="single" w:sz="4" w:space="0" w:color="auto"/>
              <w:bottom w:val="single" w:sz="4" w:space="0" w:color="auto"/>
            </w:tcBorders>
            <w:shd w:val="clear" w:color="auto" w:fill="auto"/>
          </w:tcPr>
          <w:p w14:paraId="7DEFEDBF" w14:textId="0C53E6B4" w:rsidR="00E9600D" w:rsidRPr="00813D26" w:rsidRDefault="00E9600D" w:rsidP="008E3EC0">
            <w:pPr>
              <w:pStyle w:val="ENoteTableText"/>
            </w:pPr>
            <w:r w:rsidRPr="00813D26">
              <w:t>Sch</w:t>
            </w:r>
            <w:r w:rsidR="003A5EB5" w:rsidRPr="00813D26">
              <w:t> </w:t>
            </w:r>
            <w:r w:rsidRPr="00813D26">
              <w:t>2 (</w:t>
            </w:r>
            <w:r w:rsidR="000044BF">
              <w:t>item 1</w:t>
            </w:r>
            <w:r w:rsidRPr="00813D26">
              <w:t>24): 1</w:t>
            </w:r>
            <w:r w:rsidR="003C71FF" w:rsidRPr="00813D26">
              <w:t> </w:t>
            </w:r>
            <w:r w:rsidRPr="00813D26">
              <w:t>Jan 2010</w:t>
            </w:r>
            <w:r w:rsidR="008E3EC0" w:rsidRPr="00813D26">
              <w:t xml:space="preserve"> </w:t>
            </w:r>
            <w:r w:rsidR="008E3EC0" w:rsidRPr="00813D26">
              <w:rPr>
                <w:szCs w:val="16"/>
              </w:rPr>
              <w:t xml:space="preserve">(s 2(1) </w:t>
            </w:r>
            <w:r w:rsidR="000044BF">
              <w:rPr>
                <w:szCs w:val="16"/>
              </w:rPr>
              <w:t>item 1</w:t>
            </w:r>
            <w:r w:rsidR="008E3EC0" w:rsidRPr="00813D26">
              <w:rPr>
                <w:szCs w:val="16"/>
              </w:rPr>
              <w:t>0)</w:t>
            </w:r>
          </w:p>
        </w:tc>
        <w:tc>
          <w:tcPr>
            <w:tcW w:w="1417" w:type="dxa"/>
            <w:tcBorders>
              <w:top w:val="single" w:sz="4" w:space="0" w:color="auto"/>
              <w:bottom w:val="single" w:sz="4" w:space="0" w:color="auto"/>
            </w:tcBorders>
            <w:shd w:val="clear" w:color="auto" w:fill="auto"/>
          </w:tcPr>
          <w:p w14:paraId="7880A721" w14:textId="77777777" w:rsidR="00E9600D" w:rsidRPr="00813D26" w:rsidRDefault="00E9600D" w:rsidP="00E9600D">
            <w:pPr>
              <w:pStyle w:val="ENoteTableText"/>
            </w:pPr>
            <w:r w:rsidRPr="00813D26">
              <w:t>—</w:t>
            </w:r>
          </w:p>
        </w:tc>
      </w:tr>
      <w:tr w:rsidR="00E9600D" w:rsidRPr="00813D26" w14:paraId="63E2224B" w14:textId="77777777" w:rsidTr="006A0FD5">
        <w:trPr>
          <w:cantSplit/>
        </w:trPr>
        <w:tc>
          <w:tcPr>
            <w:tcW w:w="1838" w:type="dxa"/>
            <w:tcBorders>
              <w:top w:val="single" w:sz="4" w:space="0" w:color="auto"/>
              <w:bottom w:val="single" w:sz="4" w:space="0" w:color="auto"/>
            </w:tcBorders>
            <w:shd w:val="clear" w:color="auto" w:fill="auto"/>
          </w:tcPr>
          <w:p w14:paraId="48C555B9" w14:textId="77777777" w:rsidR="00E9600D" w:rsidRPr="00813D26" w:rsidRDefault="00E9600D" w:rsidP="00E9600D">
            <w:pPr>
              <w:pStyle w:val="ENoteTableText"/>
            </w:pPr>
            <w:r w:rsidRPr="00813D26">
              <w:t>Acts Interpretation Amendment Act 2011</w:t>
            </w:r>
          </w:p>
        </w:tc>
        <w:tc>
          <w:tcPr>
            <w:tcW w:w="992" w:type="dxa"/>
            <w:tcBorders>
              <w:top w:val="single" w:sz="4" w:space="0" w:color="auto"/>
              <w:bottom w:val="single" w:sz="4" w:space="0" w:color="auto"/>
            </w:tcBorders>
            <w:shd w:val="clear" w:color="auto" w:fill="auto"/>
          </w:tcPr>
          <w:p w14:paraId="55768308" w14:textId="77777777" w:rsidR="00E9600D" w:rsidRPr="00813D26" w:rsidRDefault="00E9600D" w:rsidP="00E9600D">
            <w:pPr>
              <w:pStyle w:val="ENoteTableText"/>
            </w:pPr>
            <w:r w:rsidRPr="00813D26">
              <w:t>46, 2011</w:t>
            </w:r>
          </w:p>
        </w:tc>
        <w:tc>
          <w:tcPr>
            <w:tcW w:w="993" w:type="dxa"/>
            <w:tcBorders>
              <w:top w:val="single" w:sz="4" w:space="0" w:color="auto"/>
              <w:bottom w:val="single" w:sz="4" w:space="0" w:color="auto"/>
            </w:tcBorders>
            <w:shd w:val="clear" w:color="auto" w:fill="auto"/>
          </w:tcPr>
          <w:p w14:paraId="3E8DA82B" w14:textId="77777777" w:rsidR="00E9600D" w:rsidRPr="00813D26" w:rsidRDefault="00E9600D" w:rsidP="00E9600D">
            <w:pPr>
              <w:pStyle w:val="ENoteTableText"/>
            </w:pPr>
            <w:r w:rsidRPr="00813D26">
              <w:t>27</w:t>
            </w:r>
            <w:r w:rsidR="00C77979" w:rsidRPr="00813D26">
              <w:t> </w:t>
            </w:r>
            <w:r w:rsidRPr="00813D26">
              <w:t>June 2011</w:t>
            </w:r>
          </w:p>
        </w:tc>
        <w:tc>
          <w:tcPr>
            <w:tcW w:w="1845" w:type="dxa"/>
            <w:tcBorders>
              <w:top w:val="single" w:sz="4" w:space="0" w:color="auto"/>
              <w:bottom w:val="single" w:sz="4" w:space="0" w:color="auto"/>
            </w:tcBorders>
            <w:shd w:val="clear" w:color="auto" w:fill="auto"/>
          </w:tcPr>
          <w:p w14:paraId="5B79406D" w14:textId="67D58CA0" w:rsidR="00E9600D" w:rsidRPr="00813D26" w:rsidRDefault="00E9600D" w:rsidP="00D2507F">
            <w:pPr>
              <w:pStyle w:val="ENoteTableText"/>
            </w:pPr>
            <w:r w:rsidRPr="00813D26">
              <w:t>Sch</w:t>
            </w:r>
            <w:r w:rsidR="003A5EB5" w:rsidRPr="00813D26">
              <w:t> </w:t>
            </w:r>
            <w:r w:rsidRPr="00813D26">
              <w:t>2 (items</w:t>
            </w:r>
            <w:r w:rsidR="00C77979" w:rsidRPr="00813D26">
              <w:t> </w:t>
            </w:r>
            <w:r w:rsidRPr="00813D26">
              <w:t>543–546) and Sch</w:t>
            </w:r>
            <w:r w:rsidR="003A5EB5" w:rsidRPr="00813D26">
              <w:t> </w:t>
            </w:r>
            <w:r w:rsidRPr="00813D26">
              <w:t>3 (</w:t>
            </w:r>
            <w:r w:rsidR="000044BF">
              <w:t>items 1</w:t>
            </w:r>
            <w:r w:rsidRPr="00813D26">
              <w:t>0, 11): 27 Dec 2011</w:t>
            </w:r>
            <w:r w:rsidR="00D2507F" w:rsidRPr="00813D26">
              <w:t xml:space="preserve"> </w:t>
            </w:r>
            <w:r w:rsidR="00D2507F" w:rsidRPr="00813D26">
              <w:rPr>
                <w:szCs w:val="16"/>
              </w:rPr>
              <w:t xml:space="preserve">(s 2(1) </w:t>
            </w:r>
            <w:r w:rsidR="00C1367C">
              <w:rPr>
                <w:szCs w:val="16"/>
              </w:rPr>
              <w:t>items 3</w:t>
            </w:r>
            <w:r w:rsidR="00D2507F" w:rsidRPr="00813D26">
              <w:rPr>
                <w:szCs w:val="16"/>
              </w:rPr>
              <w:t>, 12)</w:t>
            </w:r>
          </w:p>
        </w:tc>
        <w:tc>
          <w:tcPr>
            <w:tcW w:w="1417" w:type="dxa"/>
            <w:tcBorders>
              <w:top w:val="single" w:sz="4" w:space="0" w:color="auto"/>
              <w:bottom w:val="single" w:sz="4" w:space="0" w:color="auto"/>
            </w:tcBorders>
            <w:shd w:val="clear" w:color="auto" w:fill="auto"/>
          </w:tcPr>
          <w:p w14:paraId="55A98863" w14:textId="15DC5B03" w:rsidR="00E9600D" w:rsidRPr="00813D26" w:rsidRDefault="00E9600D" w:rsidP="00D2507F">
            <w:pPr>
              <w:pStyle w:val="ENoteTableText"/>
            </w:pPr>
            <w:r w:rsidRPr="00813D26">
              <w:t>Sch 3 (</w:t>
            </w:r>
            <w:r w:rsidR="000044BF">
              <w:t>items 1</w:t>
            </w:r>
            <w:r w:rsidR="006F12C0" w:rsidRPr="00813D26">
              <w:t>0, 11)</w:t>
            </w:r>
          </w:p>
        </w:tc>
      </w:tr>
      <w:tr w:rsidR="00E9600D" w:rsidRPr="00813D26" w14:paraId="78EA2CCD" w14:textId="77777777" w:rsidTr="006A0FD5">
        <w:trPr>
          <w:cantSplit/>
        </w:trPr>
        <w:tc>
          <w:tcPr>
            <w:tcW w:w="1838" w:type="dxa"/>
            <w:tcBorders>
              <w:top w:val="single" w:sz="4" w:space="0" w:color="auto"/>
              <w:bottom w:val="single" w:sz="4" w:space="0" w:color="auto"/>
            </w:tcBorders>
            <w:shd w:val="clear" w:color="auto" w:fill="auto"/>
          </w:tcPr>
          <w:p w14:paraId="754A7966" w14:textId="29B17434" w:rsidR="00E9600D" w:rsidRPr="00813D26" w:rsidRDefault="00E9600D" w:rsidP="00E9600D">
            <w:pPr>
              <w:pStyle w:val="ENoteTableText"/>
            </w:pPr>
            <w:r w:rsidRPr="00813D26">
              <w:t>Australian Charities and Not</w:t>
            </w:r>
            <w:r w:rsidR="000044BF">
              <w:noBreakHyphen/>
            </w:r>
            <w:r w:rsidRPr="00813D26">
              <w:t>for</w:t>
            </w:r>
            <w:r w:rsidR="000044BF">
              <w:noBreakHyphen/>
            </w:r>
            <w:r w:rsidRPr="00813D26">
              <w:t>profits Commission (Consequential and Transitional) Act 2012</w:t>
            </w:r>
          </w:p>
        </w:tc>
        <w:tc>
          <w:tcPr>
            <w:tcW w:w="992" w:type="dxa"/>
            <w:tcBorders>
              <w:top w:val="single" w:sz="4" w:space="0" w:color="auto"/>
              <w:bottom w:val="single" w:sz="4" w:space="0" w:color="auto"/>
            </w:tcBorders>
            <w:shd w:val="clear" w:color="auto" w:fill="auto"/>
          </w:tcPr>
          <w:p w14:paraId="45203C4F" w14:textId="77777777" w:rsidR="00E9600D" w:rsidRPr="00813D26" w:rsidRDefault="00E9600D" w:rsidP="00E9600D">
            <w:pPr>
              <w:pStyle w:val="ENoteTableText"/>
            </w:pPr>
            <w:r w:rsidRPr="00813D26">
              <w:t>169, 2012</w:t>
            </w:r>
          </w:p>
        </w:tc>
        <w:tc>
          <w:tcPr>
            <w:tcW w:w="993" w:type="dxa"/>
            <w:tcBorders>
              <w:top w:val="single" w:sz="4" w:space="0" w:color="auto"/>
              <w:bottom w:val="single" w:sz="4" w:space="0" w:color="auto"/>
            </w:tcBorders>
            <w:shd w:val="clear" w:color="auto" w:fill="auto"/>
          </w:tcPr>
          <w:p w14:paraId="00B67F17" w14:textId="77777777" w:rsidR="00E9600D" w:rsidRPr="00813D26" w:rsidRDefault="00E9600D" w:rsidP="00E9600D">
            <w:pPr>
              <w:pStyle w:val="ENoteTableText"/>
            </w:pPr>
            <w:r w:rsidRPr="00813D26">
              <w:t>3 Dec 2012</w:t>
            </w:r>
          </w:p>
        </w:tc>
        <w:tc>
          <w:tcPr>
            <w:tcW w:w="1845" w:type="dxa"/>
            <w:tcBorders>
              <w:top w:val="single" w:sz="4" w:space="0" w:color="auto"/>
              <w:bottom w:val="single" w:sz="4" w:space="0" w:color="auto"/>
            </w:tcBorders>
            <w:shd w:val="clear" w:color="auto" w:fill="auto"/>
          </w:tcPr>
          <w:p w14:paraId="74364768" w14:textId="22609A99" w:rsidR="00E9600D" w:rsidRPr="00813D26" w:rsidRDefault="00E9600D" w:rsidP="0023201F">
            <w:pPr>
              <w:pStyle w:val="ENoteTableText"/>
            </w:pPr>
            <w:r w:rsidRPr="00813D26">
              <w:t>Sch</w:t>
            </w:r>
            <w:r w:rsidR="003A5EB5" w:rsidRPr="00813D26">
              <w:t> </w:t>
            </w:r>
            <w:r w:rsidRPr="00813D26">
              <w:t>2 (</w:t>
            </w:r>
            <w:r w:rsidR="000044BF">
              <w:t>items 1</w:t>
            </w:r>
            <w:r w:rsidRPr="00813D26">
              <w:t xml:space="preserve">73–176): 3 Dec 2012 </w:t>
            </w:r>
            <w:r w:rsidR="0023201F" w:rsidRPr="00813D26">
              <w:t>(s</w:t>
            </w:r>
            <w:r w:rsidRPr="00813D26">
              <w:t> 2(1)</w:t>
            </w:r>
            <w:r w:rsidR="0023201F" w:rsidRPr="00813D26">
              <w:t xml:space="preserve"> item</w:t>
            </w:r>
            <w:r w:rsidR="00C77979" w:rsidRPr="00813D26">
              <w:t> </w:t>
            </w:r>
            <w:r w:rsidR="0023201F" w:rsidRPr="00813D26">
              <w:t>7</w:t>
            </w:r>
            <w:r w:rsidRPr="00813D26">
              <w:t>)</w:t>
            </w:r>
          </w:p>
        </w:tc>
        <w:tc>
          <w:tcPr>
            <w:tcW w:w="1417" w:type="dxa"/>
            <w:tcBorders>
              <w:top w:val="single" w:sz="4" w:space="0" w:color="auto"/>
              <w:bottom w:val="single" w:sz="4" w:space="0" w:color="auto"/>
            </w:tcBorders>
            <w:shd w:val="clear" w:color="auto" w:fill="auto"/>
          </w:tcPr>
          <w:p w14:paraId="615E4782" w14:textId="77777777" w:rsidR="00E9600D" w:rsidRPr="00813D26" w:rsidRDefault="00E9600D" w:rsidP="00E9600D">
            <w:pPr>
              <w:pStyle w:val="ENoteTableText"/>
            </w:pPr>
            <w:r w:rsidRPr="00813D26">
              <w:t>—</w:t>
            </w:r>
          </w:p>
        </w:tc>
      </w:tr>
      <w:tr w:rsidR="00E9600D" w:rsidRPr="00813D26" w14:paraId="255A942A" w14:textId="77777777" w:rsidTr="006A0FD5">
        <w:trPr>
          <w:cantSplit/>
        </w:trPr>
        <w:tc>
          <w:tcPr>
            <w:tcW w:w="1838" w:type="dxa"/>
            <w:tcBorders>
              <w:top w:val="single" w:sz="4" w:space="0" w:color="auto"/>
              <w:bottom w:val="single" w:sz="4" w:space="0" w:color="auto"/>
            </w:tcBorders>
            <w:shd w:val="clear" w:color="auto" w:fill="auto"/>
          </w:tcPr>
          <w:p w14:paraId="4AC5A7DD" w14:textId="77777777" w:rsidR="00E9600D" w:rsidRPr="00813D26" w:rsidRDefault="00E9600D" w:rsidP="00E9600D">
            <w:pPr>
              <w:pStyle w:val="ENoteTableText"/>
            </w:pPr>
            <w:r w:rsidRPr="00813D26">
              <w:t>Charities (Consequential Amendments and Transitional Provisions) Act 2013</w:t>
            </w:r>
          </w:p>
        </w:tc>
        <w:tc>
          <w:tcPr>
            <w:tcW w:w="992" w:type="dxa"/>
            <w:tcBorders>
              <w:top w:val="single" w:sz="4" w:space="0" w:color="auto"/>
              <w:bottom w:val="single" w:sz="4" w:space="0" w:color="auto"/>
            </w:tcBorders>
            <w:shd w:val="clear" w:color="auto" w:fill="auto"/>
          </w:tcPr>
          <w:p w14:paraId="1BC598A3" w14:textId="77777777" w:rsidR="00E9600D" w:rsidRPr="00813D26" w:rsidRDefault="00E9600D" w:rsidP="00E9600D">
            <w:pPr>
              <w:pStyle w:val="ENoteTableText"/>
            </w:pPr>
            <w:r w:rsidRPr="00813D26">
              <w:t>96, 2013</w:t>
            </w:r>
          </w:p>
        </w:tc>
        <w:tc>
          <w:tcPr>
            <w:tcW w:w="993" w:type="dxa"/>
            <w:tcBorders>
              <w:top w:val="single" w:sz="4" w:space="0" w:color="auto"/>
              <w:bottom w:val="single" w:sz="4" w:space="0" w:color="auto"/>
            </w:tcBorders>
            <w:shd w:val="clear" w:color="auto" w:fill="auto"/>
          </w:tcPr>
          <w:p w14:paraId="067D6668" w14:textId="77777777" w:rsidR="00E9600D" w:rsidRPr="00813D26" w:rsidRDefault="00E9600D" w:rsidP="00E9600D">
            <w:pPr>
              <w:pStyle w:val="ENoteTableText"/>
            </w:pPr>
            <w:r w:rsidRPr="00813D26">
              <w:t>28</w:t>
            </w:r>
            <w:r w:rsidR="00C77979" w:rsidRPr="00813D26">
              <w:t> </w:t>
            </w:r>
            <w:r w:rsidRPr="00813D26">
              <w:t>June 2013</w:t>
            </w:r>
          </w:p>
        </w:tc>
        <w:tc>
          <w:tcPr>
            <w:tcW w:w="1845" w:type="dxa"/>
            <w:tcBorders>
              <w:top w:val="single" w:sz="4" w:space="0" w:color="auto"/>
              <w:bottom w:val="single" w:sz="4" w:space="0" w:color="auto"/>
            </w:tcBorders>
            <w:shd w:val="clear" w:color="auto" w:fill="auto"/>
          </w:tcPr>
          <w:p w14:paraId="13CE584F" w14:textId="0F840D8F" w:rsidR="00E9600D" w:rsidRPr="00813D26" w:rsidRDefault="00E9600D" w:rsidP="00E41EED">
            <w:pPr>
              <w:pStyle w:val="ENoteTableText"/>
            </w:pPr>
            <w:r w:rsidRPr="00813D26">
              <w:t>Sch 1 (</w:t>
            </w:r>
            <w:r w:rsidR="000044BF">
              <w:t>item 1</w:t>
            </w:r>
            <w:r w:rsidR="000F6B11" w:rsidRPr="00813D26">
              <w:t>4): 1 Jan 2014</w:t>
            </w:r>
            <w:r w:rsidR="000F6F58" w:rsidRPr="00813D26">
              <w:t xml:space="preserve"> (s 2(1)</w:t>
            </w:r>
            <w:r w:rsidR="00E41EED" w:rsidRPr="00813D26">
              <w:t xml:space="preserve"> </w:t>
            </w:r>
            <w:r w:rsidR="000044BF">
              <w:t>item 2</w:t>
            </w:r>
            <w:r w:rsidR="000F6F58" w:rsidRPr="00813D26">
              <w:t>)</w:t>
            </w:r>
          </w:p>
        </w:tc>
        <w:tc>
          <w:tcPr>
            <w:tcW w:w="1417" w:type="dxa"/>
            <w:tcBorders>
              <w:top w:val="single" w:sz="4" w:space="0" w:color="auto"/>
              <w:bottom w:val="single" w:sz="4" w:space="0" w:color="auto"/>
            </w:tcBorders>
            <w:shd w:val="clear" w:color="auto" w:fill="auto"/>
          </w:tcPr>
          <w:p w14:paraId="6E1E8ED6" w14:textId="77777777" w:rsidR="00E9600D" w:rsidRPr="00813D26" w:rsidRDefault="000F6B11" w:rsidP="00E9600D">
            <w:pPr>
              <w:pStyle w:val="ENoteTableText"/>
            </w:pPr>
            <w:r w:rsidRPr="00813D26">
              <w:t>—</w:t>
            </w:r>
          </w:p>
        </w:tc>
      </w:tr>
      <w:tr w:rsidR="00E90324" w:rsidRPr="00813D26" w14:paraId="6DDC2915" w14:textId="77777777" w:rsidTr="009F5FCD">
        <w:trPr>
          <w:cantSplit/>
        </w:trPr>
        <w:tc>
          <w:tcPr>
            <w:tcW w:w="1838" w:type="dxa"/>
            <w:tcBorders>
              <w:top w:val="single" w:sz="4" w:space="0" w:color="auto"/>
              <w:bottom w:val="single" w:sz="4" w:space="0" w:color="auto"/>
            </w:tcBorders>
            <w:shd w:val="clear" w:color="auto" w:fill="auto"/>
          </w:tcPr>
          <w:p w14:paraId="1EF2E2CE" w14:textId="77777777" w:rsidR="00E90324" w:rsidRPr="00813D26" w:rsidRDefault="00E90324" w:rsidP="00E9600D">
            <w:pPr>
              <w:pStyle w:val="ENoteTableText"/>
            </w:pPr>
            <w:r w:rsidRPr="00813D26">
              <w:t>Statute Law Revision Act (No.</w:t>
            </w:r>
            <w:r w:rsidR="00C77979" w:rsidRPr="00813D26">
              <w:t> </w:t>
            </w:r>
            <w:r w:rsidRPr="00813D26">
              <w:t>1) 2015</w:t>
            </w:r>
          </w:p>
        </w:tc>
        <w:tc>
          <w:tcPr>
            <w:tcW w:w="992" w:type="dxa"/>
            <w:tcBorders>
              <w:top w:val="single" w:sz="4" w:space="0" w:color="auto"/>
              <w:bottom w:val="single" w:sz="4" w:space="0" w:color="auto"/>
            </w:tcBorders>
            <w:shd w:val="clear" w:color="auto" w:fill="auto"/>
          </w:tcPr>
          <w:p w14:paraId="66F3C09D" w14:textId="77777777" w:rsidR="00E90324" w:rsidRPr="00813D26" w:rsidRDefault="00E90324" w:rsidP="00E9600D">
            <w:pPr>
              <w:pStyle w:val="ENoteTableText"/>
            </w:pPr>
            <w:r w:rsidRPr="00813D26">
              <w:t>5, 2015</w:t>
            </w:r>
          </w:p>
        </w:tc>
        <w:tc>
          <w:tcPr>
            <w:tcW w:w="993" w:type="dxa"/>
            <w:tcBorders>
              <w:top w:val="single" w:sz="4" w:space="0" w:color="auto"/>
              <w:bottom w:val="single" w:sz="4" w:space="0" w:color="auto"/>
            </w:tcBorders>
            <w:shd w:val="clear" w:color="auto" w:fill="auto"/>
          </w:tcPr>
          <w:p w14:paraId="303147B0" w14:textId="77777777" w:rsidR="00E90324" w:rsidRPr="00813D26" w:rsidRDefault="00E90324" w:rsidP="00E9600D">
            <w:pPr>
              <w:pStyle w:val="ENoteTableText"/>
            </w:pPr>
            <w:r w:rsidRPr="00813D26">
              <w:t xml:space="preserve">25 </w:t>
            </w:r>
            <w:r w:rsidR="006A7244" w:rsidRPr="00813D26">
              <w:t>Feb</w:t>
            </w:r>
            <w:r w:rsidRPr="00813D26">
              <w:t xml:space="preserve"> 2015</w:t>
            </w:r>
          </w:p>
        </w:tc>
        <w:tc>
          <w:tcPr>
            <w:tcW w:w="1845" w:type="dxa"/>
            <w:tcBorders>
              <w:top w:val="single" w:sz="4" w:space="0" w:color="auto"/>
              <w:bottom w:val="single" w:sz="4" w:space="0" w:color="auto"/>
            </w:tcBorders>
            <w:shd w:val="clear" w:color="auto" w:fill="auto"/>
          </w:tcPr>
          <w:p w14:paraId="6D98000E" w14:textId="128E6D84" w:rsidR="00E90324" w:rsidRPr="00813D26" w:rsidRDefault="00E90324" w:rsidP="009D12F2">
            <w:pPr>
              <w:pStyle w:val="ENoteTableText"/>
            </w:pPr>
            <w:r w:rsidRPr="00813D26">
              <w:t>Sch 3 (items</w:t>
            </w:r>
            <w:r w:rsidR="00C77979" w:rsidRPr="00813D26">
              <w:t> </w:t>
            </w:r>
            <w:r w:rsidRPr="00813D26">
              <w:t xml:space="preserve">70–74): 25 Mar 2015 (s 2(1) </w:t>
            </w:r>
            <w:r w:rsidR="000044BF">
              <w:t>item 1</w:t>
            </w:r>
            <w:r w:rsidRPr="00813D26">
              <w:t>0)</w:t>
            </w:r>
          </w:p>
        </w:tc>
        <w:tc>
          <w:tcPr>
            <w:tcW w:w="1417" w:type="dxa"/>
            <w:tcBorders>
              <w:top w:val="single" w:sz="4" w:space="0" w:color="auto"/>
              <w:bottom w:val="single" w:sz="4" w:space="0" w:color="auto"/>
            </w:tcBorders>
            <w:shd w:val="clear" w:color="auto" w:fill="auto"/>
          </w:tcPr>
          <w:p w14:paraId="7B47001C" w14:textId="77777777" w:rsidR="00E90324" w:rsidRPr="00813D26" w:rsidRDefault="00E90324" w:rsidP="00E9600D">
            <w:pPr>
              <w:pStyle w:val="ENoteTableText"/>
            </w:pPr>
            <w:r w:rsidRPr="00813D26">
              <w:t>—</w:t>
            </w:r>
          </w:p>
        </w:tc>
      </w:tr>
      <w:tr w:rsidR="00CC4B18" w:rsidRPr="00813D26" w14:paraId="2C1BFABF" w14:textId="77777777" w:rsidTr="00114BBA">
        <w:trPr>
          <w:cantSplit/>
        </w:trPr>
        <w:tc>
          <w:tcPr>
            <w:tcW w:w="1838" w:type="dxa"/>
            <w:tcBorders>
              <w:top w:val="single" w:sz="4" w:space="0" w:color="auto"/>
              <w:bottom w:val="nil"/>
            </w:tcBorders>
            <w:shd w:val="clear" w:color="auto" w:fill="auto"/>
          </w:tcPr>
          <w:p w14:paraId="3220EEA9" w14:textId="77777777" w:rsidR="00CC4B18" w:rsidRPr="00813D26" w:rsidRDefault="00CC4B18" w:rsidP="00E9600D">
            <w:pPr>
              <w:pStyle w:val="ENoteTableText"/>
            </w:pPr>
            <w:r w:rsidRPr="00813D26">
              <w:t>Norfolk Island Legislation Amendment Act 2015</w:t>
            </w:r>
          </w:p>
        </w:tc>
        <w:tc>
          <w:tcPr>
            <w:tcW w:w="992" w:type="dxa"/>
            <w:tcBorders>
              <w:top w:val="single" w:sz="4" w:space="0" w:color="auto"/>
              <w:bottom w:val="nil"/>
            </w:tcBorders>
            <w:shd w:val="clear" w:color="auto" w:fill="auto"/>
          </w:tcPr>
          <w:p w14:paraId="34708FC1" w14:textId="77777777" w:rsidR="00CC4B18" w:rsidRPr="00813D26" w:rsidRDefault="00CC4B18" w:rsidP="00E9600D">
            <w:pPr>
              <w:pStyle w:val="ENoteTableText"/>
            </w:pPr>
            <w:r w:rsidRPr="00813D26">
              <w:t>59, 2015</w:t>
            </w:r>
          </w:p>
        </w:tc>
        <w:tc>
          <w:tcPr>
            <w:tcW w:w="993" w:type="dxa"/>
            <w:tcBorders>
              <w:top w:val="single" w:sz="4" w:space="0" w:color="auto"/>
              <w:bottom w:val="nil"/>
            </w:tcBorders>
            <w:shd w:val="clear" w:color="auto" w:fill="auto"/>
          </w:tcPr>
          <w:p w14:paraId="5D47A818" w14:textId="77777777" w:rsidR="00CC4B18" w:rsidRPr="00813D26" w:rsidRDefault="00CC4B18" w:rsidP="00E9600D">
            <w:pPr>
              <w:pStyle w:val="ENoteTableText"/>
            </w:pPr>
            <w:r w:rsidRPr="00813D26">
              <w:t>26</w:t>
            </w:r>
            <w:r w:rsidR="00C77979" w:rsidRPr="00813D26">
              <w:t> </w:t>
            </w:r>
            <w:r w:rsidRPr="00813D26">
              <w:t>May 2015</w:t>
            </w:r>
          </w:p>
        </w:tc>
        <w:tc>
          <w:tcPr>
            <w:tcW w:w="1845" w:type="dxa"/>
            <w:tcBorders>
              <w:top w:val="single" w:sz="4" w:space="0" w:color="auto"/>
              <w:bottom w:val="nil"/>
            </w:tcBorders>
            <w:shd w:val="clear" w:color="auto" w:fill="auto"/>
          </w:tcPr>
          <w:p w14:paraId="2108776A" w14:textId="0DCCCDA0" w:rsidR="00CC4B18" w:rsidRPr="00813D26" w:rsidRDefault="00143A7A" w:rsidP="009F5FCD">
            <w:pPr>
              <w:pStyle w:val="ENoteTableText"/>
            </w:pPr>
            <w:r w:rsidRPr="00813D26">
              <w:t>Sch 1 (item</w:t>
            </w:r>
            <w:r w:rsidR="00C77979" w:rsidRPr="00813D26">
              <w:t> </w:t>
            </w:r>
            <w:r w:rsidRPr="00813D26">
              <w:t>97)</w:t>
            </w:r>
            <w:r w:rsidR="009F5FCD" w:rsidRPr="00813D26">
              <w:t xml:space="preserve"> and Sch 2 (</w:t>
            </w:r>
            <w:r w:rsidR="00C1367C">
              <w:t>items 3</w:t>
            </w:r>
            <w:r w:rsidR="009F5FCD" w:rsidRPr="00813D26">
              <w:t>56–396)</w:t>
            </w:r>
            <w:r w:rsidRPr="00813D26">
              <w:t>: 18</w:t>
            </w:r>
            <w:r w:rsidR="00C77979" w:rsidRPr="00813D26">
              <w:t> </w:t>
            </w:r>
            <w:r w:rsidRPr="00813D26">
              <w:t>June 2015 (s 2(1) item</w:t>
            </w:r>
            <w:r w:rsidR="009F5FCD" w:rsidRPr="00813D26">
              <w:t>s</w:t>
            </w:r>
            <w:r w:rsidR="00C77979" w:rsidRPr="00813D26">
              <w:t> </w:t>
            </w:r>
            <w:r w:rsidRPr="00813D26">
              <w:t>2</w:t>
            </w:r>
            <w:r w:rsidR="009F5FCD" w:rsidRPr="00813D26">
              <w:t>, 6</w:t>
            </w:r>
            <w:r w:rsidRPr="00813D26">
              <w:t>)</w:t>
            </w:r>
            <w:r w:rsidR="009F5FCD" w:rsidRPr="00813D26">
              <w:br/>
              <w:t>Sch 2 (</w:t>
            </w:r>
            <w:r w:rsidR="000044BF">
              <w:t>items 1</w:t>
            </w:r>
            <w:r w:rsidR="009F5FCD" w:rsidRPr="00813D26">
              <w:t>27, 128): 1</w:t>
            </w:r>
            <w:r w:rsidR="00C77979" w:rsidRPr="00813D26">
              <w:t> </w:t>
            </w:r>
            <w:r w:rsidR="009F5FCD" w:rsidRPr="00813D26">
              <w:t>July 2016 (s 2(1) item</w:t>
            </w:r>
            <w:r w:rsidR="00C77979" w:rsidRPr="00813D26">
              <w:t> </w:t>
            </w:r>
            <w:r w:rsidR="009F5FCD" w:rsidRPr="00813D26">
              <w:t>5)</w:t>
            </w:r>
            <w:r w:rsidR="009F5FCD" w:rsidRPr="00813D26">
              <w:br/>
              <w:t>Sch 1 (</w:t>
            </w:r>
            <w:r w:rsidR="000044BF">
              <w:t>items 1</w:t>
            </w:r>
            <w:r w:rsidR="009F5FCD" w:rsidRPr="00813D26">
              <w:t>84–195, 197–203): 27</w:t>
            </w:r>
            <w:r w:rsidR="00C77979" w:rsidRPr="00813D26">
              <w:t> </w:t>
            </w:r>
            <w:r w:rsidR="009F5FCD" w:rsidRPr="00813D26">
              <w:t>May 2015 (s 2(1) item</w:t>
            </w:r>
            <w:r w:rsidR="00C77979" w:rsidRPr="00813D26">
              <w:t> </w:t>
            </w:r>
            <w:r w:rsidR="009F5FCD" w:rsidRPr="00813D26">
              <w:t>3)</w:t>
            </w:r>
          </w:p>
        </w:tc>
        <w:tc>
          <w:tcPr>
            <w:tcW w:w="1417" w:type="dxa"/>
            <w:tcBorders>
              <w:top w:val="single" w:sz="4" w:space="0" w:color="auto"/>
              <w:bottom w:val="nil"/>
            </w:tcBorders>
            <w:shd w:val="clear" w:color="auto" w:fill="auto"/>
          </w:tcPr>
          <w:p w14:paraId="5CD9D70D" w14:textId="673BFD3E" w:rsidR="00CC4B18" w:rsidRPr="00813D26" w:rsidRDefault="00CC4B18" w:rsidP="004E27B9">
            <w:pPr>
              <w:pStyle w:val="ENoteTableText"/>
            </w:pPr>
            <w:r w:rsidRPr="00813D26">
              <w:t>Sch 1 (</w:t>
            </w:r>
            <w:r w:rsidR="000044BF">
              <w:t>items 1</w:t>
            </w:r>
            <w:r w:rsidRPr="00813D26">
              <w:t>84–203) and Sch 2 (</w:t>
            </w:r>
            <w:r w:rsidR="00C1367C">
              <w:t>items 3</w:t>
            </w:r>
            <w:r w:rsidRPr="00813D26">
              <w:t>56–396)</w:t>
            </w:r>
          </w:p>
        </w:tc>
      </w:tr>
      <w:tr w:rsidR="00114BBA" w:rsidRPr="00813D26" w14:paraId="4941CCD9" w14:textId="77777777" w:rsidTr="00D36126">
        <w:trPr>
          <w:cantSplit/>
        </w:trPr>
        <w:tc>
          <w:tcPr>
            <w:tcW w:w="1838" w:type="dxa"/>
            <w:tcBorders>
              <w:top w:val="nil"/>
              <w:bottom w:val="nil"/>
            </w:tcBorders>
            <w:shd w:val="clear" w:color="auto" w:fill="auto"/>
          </w:tcPr>
          <w:p w14:paraId="486F2FE0" w14:textId="77777777" w:rsidR="00114BBA" w:rsidRPr="00813D26" w:rsidRDefault="00114BBA" w:rsidP="00D36126">
            <w:pPr>
              <w:pStyle w:val="Tabletext"/>
              <w:keepNext/>
              <w:ind w:left="170"/>
              <w:rPr>
                <w:b/>
                <w:sz w:val="16"/>
                <w:szCs w:val="16"/>
              </w:rPr>
            </w:pPr>
            <w:r w:rsidRPr="00813D26">
              <w:rPr>
                <w:b/>
                <w:sz w:val="16"/>
                <w:szCs w:val="16"/>
              </w:rPr>
              <w:t>as amended by</w:t>
            </w:r>
          </w:p>
        </w:tc>
        <w:tc>
          <w:tcPr>
            <w:tcW w:w="992" w:type="dxa"/>
            <w:tcBorders>
              <w:top w:val="nil"/>
              <w:bottom w:val="nil"/>
            </w:tcBorders>
            <w:shd w:val="clear" w:color="auto" w:fill="auto"/>
          </w:tcPr>
          <w:p w14:paraId="6C8C90F2" w14:textId="77777777" w:rsidR="00114BBA" w:rsidRPr="00813D26" w:rsidRDefault="00114BBA" w:rsidP="00D36126">
            <w:pPr>
              <w:rPr>
                <w:sz w:val="16"/>
                <w:szCs w:val="16"/>
              </w:rPr>
            </w:pPr>
          </w:p>
        </w:tc>
        <w:tc>
          <w:tcPr>
            <w:tcW w:w="993" w:type="dxa"/>
            <w:tcBorders>
              <w:top w:val="nil"/>
              <w:bottom w:val="nil"/>
            </w:tcBorders>
            <w:shd w:val="clear" w:color="auto" w:fill="auto"/>
          </w:tcPr>
          <w:p w14:paraId="67A17552" w14:textId="77777777" w:rsidR="00114BBA" w:rsidRPr="00813D26" w:rsidRDefault="00114BBA" w:rsidP="00D36126">
            <w:pPr>
              <w:rPr>
                <w:sz w:val="16"/>
                <w:szCs w:val="16"/>
              </w:rPr>
            </w:pPr>
          </w:p>
        </w:tc>
        <w:tc>
          <w:tcPr>
            <w:tcW w:w="1845" w:type="dxa"/>
            <w:tcBorders>
              <w:top w:val="nil"/>
              <w:bottom w:val="nil"/>
            </w:tcBorders>
            <w:shd w:val="clear" w:color="auto" w:fill="auto"/>
          </w:tcPr>
          <w:p w14:paraId="381EA9B9" w14:textId="77777777" w:rsidR="00114BBA" w:rsidRPr="00813D26" w:rsidRDefault="00114BBA" w:rsidP="00D36126">
            <w:pPr>
              <w:rPr>
                <w:sz w:val="16"/>
                <w:szCs w:val="16"/>
              </w:rPr>
            </w:pPr>
          </w:p>
        </w:tc>
        <w:tc>
          <w:tcPr>
            <w:tcW w:w="1417" w:type="dxa"/>
            <w:tcBorders>
              <w:top w:val="nil"/>
              <w:bottom w:val="nil"/>
            </w:tcBorders>
            <w:shd w:val="clear" w:color="auto" w:fill="auto"/>
          </w:tcPr>
          <w:p w14:paraId="0B61FD5F" w14:textId="77777777" w:rsidR="00114BBA" w:rsidRPr="00813D26" w:rsidRDefault="00114BBA" w:rsidP="00D36126">
            <w:pPr>
              <w:pStyle w:val="Tabletext"/>
              <w:rPr>
                <w:sz w:val="16"/>
                <w:szCs w:val="16"/>
              </w:rPr>
            </w:pPr>
          </w:p>
        </w:tc>
      </w:tr>
      <w:tr w:rsidR="00114BBA" w:rsidRPr="00813D26" w14:paraId="4B2A8022" w14:textId="77777777" w:rsidTr="00D36126">
        <w:trPr>
          <w:cantSplit/>
        </w:trPr>
        <w:tc>
          <w:tcPr>
            <w:tcW w:w="1838" w:type="dxa"/>
            <w:tcBorders>
              <w:top w:val="nil"/>
              <w:bottom w:val="single" w:sz="4" w:space="0" w:color="auto"/>
            </w:tcBorders>
            <w:shd w:val="clear" w:color="auto" w:fill="auto"/>
          </w:tcPr>
          <w:p w14:paraId="7C5C8888" w14:textId="77777777" w:rsidR="00114BBA" w:rsidRPr="00813D26" w:rsidRDefault="00114BBA" w:rsidP="00D36126">
            <w:pPr>
              <w:pStyle w:val="ENoteTTi"/>
            </w:pPr>
            <w:r w:rsidRPr="00813D26">
              <w:t>Territories Legislation Amendment Act 2016</w:t>
            </w:r>
          </w:p>
        </w:tc>
        <w:tc>
          <w:tcPr>
            <w:tcW w:w="992" w:type="dxa"/>
            <w:tcBorders>
              <w:top w:val="nil"/>
              <w:bottom w:val="single" w:sz="4" w:space="0" w:color="auto"/>
            </w:tcBorders>
            <w:shd w:val="clear" w:color="auto" w:fill="auto"/>
          </w:tcPr>
          <w:p w14:paraId="04EEB23C" w14:textId="77777777" w:rsidR="00114BBA" w:rsidRPr="00813D26" w:rsidRDefault="00114BBA" w:rsidP="00D36126">
            <w:pPr>
              <w:pStyle w:val="Tabletext"/>
              <w:rPr>
                <w:sz w:val="16"/>
                <w:szCs w:val="16"/>
              </w:rPr>
            </w:pPr>
            <w:r w:rsidRPr="00813D26">
              <w:rPr>
                <w:sz w:val="16"/>
                <w:szCs w:val="16"/>
              </w:rPr>
              <w:t>33, 2016</w:t>
            </w:r>
          </w:p>
        </w:tc>
        <w:tc>
          <w:tcPr>
            <w:tcW w:w="993" w:type="dxa"/>
            <w:tcBorders>
              <w:top w:val="nil"/>
              <w:bottom w:val="single" w:sz="4" w:space="0" w:color="auto"/>
            </w:tcBorders>
            <w:shd w:val="clear" w:color="auto" w:fill="auto"/>
          </w:tcPr>
          <w:p w14:paraId="54385FC4" w14:textId="77777777" w:rsidR="00114BBA" w:rsidRPr="00813D26" w:rsidRDefault="00114BBA" w:rsidP="00D36126">
            <w:pPr>
              <w:pStyle w:val="Tabletext"/>
              <w:rPr>
                <w:sz w:val="16"/>
                <w:szCs w:val="16"/>
              </w:rPr>
            </w:pPr>
            <w:r w:rsidRPr="00813D26">
              <w:rPr>
                <w:sz w:val="16"/>
                <w:szCs w:val="16"/>
              </w:rPr>
              <w:t>23 Mar 2016</w:t>
            </w:r>
          </w:p>
        </w:tc>
        <w:tc>
          <w:tcPr>
            <w:tcW w:w="1845" w:type="dxa"/>
            <w:tcBorders>
              <w:top w:val="nil"/>
              <w:bottom w:val="single" w:sz="4" w:space="0" w:color="auto"/>
            </w:tcBorders>
            <w:shd w:val="clear" w:color="auto" w:fill="auto"/>
          </w:tcPr>
          <w:p w14:paraId="11BED658" w14:textId="6817A91A" w:rsidR="00114BBA" w:rsidRPr="00813D26" w:rsidRDefault="00114BBA" w:rsidP="00D36126">
            <w:pPr>
              <w:pStyle w:val="Tabletext"/>
              <w:rPr>
                <w:sz w:val="16"/>
                <w:szCs w:val="16"/>
              </w:rPr>
            </w:pPr>
            <w:r w:rsidRPr="00813D26">
              <w:rPr>
                <w:sz w:val="16"/>
                <w:szCs w:val="16"/>
              </w:rPr>
              <w:t xml:space="preserve">Sch 2: 24 Mar 2016 (s 2(1) </w:t>
            </w:r>
            <w:r w:rsidR="000044BF">
              <w:rPr>
                <w:sz w:val="16"/>
                <w:szCs w:val="16"/>
              </w:rPr>
              <w:t>item 2</w:t>
            </w:r>
            <w:r w:rsidRPr="00813D26">
              <w:rPr>
                <w:sz w:val="16"/>
                <w:szCs w:val="16"/>
              </w:rPr>
              <w:t>)</w:t>
            </w:r>
          </w:p>
        </w:tc>
        <w:tc>
          <w:tcPr>
            <w:tcW w:w="1417" w:type="dxa"/>
            <w:tcBorders>
              <w:top w:val="nil"/>
              <w:bottom w:val="single" w:sz="4" w:space="0" w:color="auto"/>
            </w:tcBorders>
            <w:shd w:val="clear" w:color="auto" w:fill="auto"/>
          </w:tcPr>
          <w:p w14:paraId="6131B646" w14:textId="77777777" w:rsidR="00114BBA" w:rsidRPr="00813D26" w:rsidRDefault="00114BBA" w:rsidP="00D36126">
            <w:pPr>
              <w:pStyle w:val="Tabletext"/>
              <w:rPr>
                <w:sz w:val="16"/>
                <w:szCs w:val="16"/>
              </w:rPr>
            </w:pPr>
            <w:r w:rsidRPr="00813D26">
              <w:rPr>
                <w:sz w:val="16"/>
                <w:szCs w:val="16"/>
              </w:rPr>
              <w:t>—</w:t>
            </w:r>
          </w:p>
        </w:tc>
      </w:tr>
      <w:tr w:rsidR="00052189" w:rsidRPr="00813D26" w14:paraId="2402498D" w14:textId="77777777" w:rsidTr="00022A5D">
        <w:trPr>
          <w:cantSplit/>
        </w:trPr>
        <w:tc>
          <w:tcPr>
            <w:tcW w:w="1838" w:type="dxa"/>
            <w:tcBorders>
              <w:top w:val="single" w:sz="4" w:space="0" w:color="auto"/>
              <w:bottom w:val="single" w:sz="4" w:space="0" w:color="auto"/>
            </w:tcBorders>
            <w:shd w:val="clear" w:color="auto" w:fill="auto"/>
          </w:tcPr>
          <w:p w14:paraId="388276FD" w14:textId="77777777" w:rsidR="00052189" w:rsidRPr="00813D26" w:rsidRDefault="00052189" w:rsidP="00E9600D">
            <w:pPr>
              <w:pStyle w:val="ENoteTableText"/>
            </w:pPr>
            <w:r w:rsidRPr="00813D26">
              <w:t>Defence Legislation Amendment (First Principles) Act 2015</w:t>
            </w:r>
          </w:p>
        </w:tc>
        <w:tc>
          <w:tcPr>
            <w:tcW w:w="992" w:type="dxa"/>
            <w:tcBorders>
              <w:top w:val="single" w:sz="4" w:space="0" w:color="auto"/>
              <w:bottom w:val="single" w:sz="4" w:space="0" w:color="auto"/>
            </w:tcBorders>
            <w:shd w:val="clear" w:color="auto" w:fill="auto"/>
          </w:tcPr>
          <w:p w14:paraId="001B8B33" w14:textId="77777777" w:rsidR="00052189" w:rsidRPr="00813D26" w:rsidRDefault="00052189" w:rsidP="00E9600D">
            <w:pPr>
              <w:pStyle w:val="ENoteTableText"/>
            </w:pPr>
            <w:r w:rsidRPr="00813D26">
              <w:t>164, 2015</w:t>
            </w:r>
          </w:p>
        </w:tc>
        <w:tc>
          <w:tcPr>
            <w:tcW w:w="993" w:type="dxa"/>
            <w:tcBorders>
              <w:top w:val="single" w:sz="4" w:space="0" w:color="auto"/>
              <w:bottom w:val="single" w:sz="4" w:space="0" w:color="auto"/>
            </w:tcBorders>
            <w:shd w:val="clear" w:color="auto" w:fill="auto"/>
          </w:tcPr>
          <w:p w14:paraId="3BB7DB59" w14:textId="77777777" w:rsidR="00052189" w:rsidRPr="00813D26" w:rsidRDefault="00052189" w:rsidP="00E9600D">
            <w:pPr>
              <w:pStyle w:val="ENoteTableText"/>
            </w:pPr>
            <w:r w:rsidRPr="00813D26">
              <w:t>2 Dec 2015</w:t>
            </w:r>
          </w:p>
        </w:tc>
        <w:tc>
          <w:tcPr>
            <w:tcW w:w="1845" w:type="dxa"/>
            <w:tcBorders>
              <w:top w:val="single" w:sz="4" w:space="0" w:color="auto"/>
              <w:bottom w:val="single" w:sz="4" w:space="0" w:color="auto"/>
            </w:tcBorders>
            <w:shd w:val="clear" w:color="auto" w:fill="auto"/>
          </w:tcPr>
          <w:p w14:paraId="1766CB8A" w14:textId="3918D113" w:rsidR="00052189" w:rsidRPr="00813D26" w:rsidRDefault="00052189" w:rsidP="009F5FCD">
            <w:pPr>
              <w:pStyle w:val="ENoteTableText"/>
            </w:pPr>
            <w:r w:rsidRPr="00813D26">
              <w:t>Sch 2 (item</w:t>
            </w:r>
            <w:r w:rsidR="000C71D9" w:rsidRPr="00813D26">
              <w:t>s</w:t>
            </w:r>
            <w:r w:rsidR="00C77979" w:rsidRPr="00813D26">
              <w:t> </w:t>
            </w:r>
            <w:r w:rsidRPr="00813D26">
              <w:t>54</w:t>
            </w:r>
            <w:r w:rsidR="000C71D9" w:rsidRPr="00813D26">
              <w:t xml:space="preserve"> and 80</w:t>
            </w:r>
            <w:r w:rsidRPr="00813D26">
              <w:t>): 1</w:t>
            </w:r>
            <w:r w:rsidR="00C77979" w:rsidRPr="00813D26">
              <w:t> </w:t>
            </w:r>
            <w:r w:rsidRPr="00813D26">
              <w:t xml:space="preserve">July 2016 (s 2(1) </w:t>
            </w:r>
            <w:r w:rsidR="000044BF">
              <w:t>item 2</w:t>
            </w:r>
            <w:r w:rsidRPr="00813D26">
              <w:t>)</w:t>
            </w:r>
          </w:p>
        </w:tc>
        <w:tc>
          <w:tcPr>
            <w:tcW w:w="1417" w:type="dxa"/>
            <w:tcBorders>
              <w:top w:val="single" w:sz="4" w:space="0" w:color="auto"/>
              <w:bottom w:val="single" w:sz="4" w:space="0" w:color="auto"/>
            </w:tcBorders>
            <w:shd w:val="clear" w:color="auto" w:fill="auto"/>
          </w:tcPr>
          <w:p w14:paraId="5D9B25B4" w14:textId="77777777" w:rsidR="00052189" w:rsidRPr="00813D26" w:rsidRDefault="000C71D9" w:rsidP="00E9600D">
            <w:pPr>
              <w:pStyle w:val="ENoteTableText"/>
            </w:pPr>
            <w:r w:rsidRPr="00813D26">
              <w:t>Sch 2 (item</w:t>
            </w:r>
            <w:r w:rsidR="00C77979" w:rsidRPr="00813D26">
              <w:t> </w:t>
            </w:r>
            <w:r w:rsidRPr="00813D26">
              <w:t>80)</w:t>
            </w:r>
          </w:p>
        </w:tc>
      </w:tr>
      <w:tr w:rsidR="00F86275" w:rsidRPr="00813D26" w14:paraId="0F2A5704" w14:textId="77777777" w:rsidTr="006760A2">
        <w:trPr>
          <w:cantSplit/>
        </w:trPr>
        <w:tc>
          <w:tcPr>
            <w:tcW w:w="1838" w:type="dxa"/>
            <w:tcBorders>
              <w:top w:val="single" w:sz="4" w:space="0" w:color="auto"/>
              <w:bottom w:val="single" w:sz="4" w:space="0" w:color="auto"/>
            </w:tcBorders>
            <w:shd w:val="clear" w:color="auto" w:fill="auto"/>
          </w:tcPr>
          <w:p w14:paraId="06CC73ED" w14:textId="77777777" w:rsidR="00F86275" w:rsidRPr="00813D26" w:rsidRDefault="00F86275" w:rsidP="00E9600D">
            <w:pPr>
              <w:pStyle w:val="ENoteTableText"/>
            </w:pPr>
            <w:r w:rsidRPr="00813D26">
              <w:t>Safety, Rehabilitation and Compensation Legislation Amendment (Defence Force) Act 2017</w:t>
            </w:r>
          </w:p>
        </w:tc>
        <w:tc>
          <w:tcPr>
            <w:tcW w:w="992" w:type="dxa"/>
            <w:tcBorders>
              <w:top w:val="single" w:sz="4" w:space="0" w:color="auto"/>
              <w:bottom w:val="single" w:sz="4" w:space="0" w:color="auto"/>
            </w:tcBorders>
            <w:shd w:val="clear" w:color="auto" w:fill="auto"/>
          </w:tcPr>
          <w:p w14:paraId="6C880C6F" w14:textId="77777777" w:rsidR="00F86275" w:rsidRPr="00813D26" w:rsidRDefault="00F86275" w:rsidP="00E9600D">
            <w:pPr>
              <w:pStyle w:val="ENoteTableText"/>
            </w:pPr>
            <w:r w:rsidRPr="00813D26">
              <w:t>108, 2017</w:t>
            </w:r>
          </w:p>
        </w:tc>
        <w:tc>
          <w:tcPr>
            <w:tcW w:w="993" w:type="dxa"/>
            <w:tcBorders>
              <w:top w:val="single" w:sz="4" w:space="0" w:color="auto"/>
              <w:bottom w:val="single" w:sz="4" w:space="0" w:color="auto"/>
            </w:tcBorders>
            <w:shd w:val="clear" w:color="auto" w:fill="auto"/>
          </w:tcPr>
          <w:p w14:paraId="3A51E726" w14:textId="77777777" w:rsidR="00F86275" w:rsidRPr="00813D26" w:rsidRDefault="00F86275" w:rsidP="00E9600D">
            <w:pPr>
              <w:pStyle w:val="ENoteTableText"/>
            </w:pPr>
            <w:r w:rsidRPr="00813D26">
              <w:t>14 Sept 2017</w:t>
            </w:r>
          </w:p>
        </w:tc>
        <w:tc>
          <w:tcPr>
            <w:tcW w:w="1845" w:type="dxa"/>
            <w:tcBorders>
              <w:top w:val="single" w:sz="4" w:space="0" w:color="auto"/>
              <w:bottom w:val="single" w:sz="4" w:space="0" w:color="auto"/>
            </w:tcBorders>
            <w:shd w:val="clear" w:color="auto" w:fill="auto"/>
          </w:tcPr>
          <w:p w14:paraId="731D7B23" w14:textId="545307CE" w:rsidR="00F86275" w:rsidRPr="00813D26" w:rsidRDefault="00F86275" w:rsidP="009F5FCD">
            <w:pPr>
              <w:pStyle w:val="ENoteTableText"/>
            </w:pPr>
            <w:r w:rsidRPr="00813D26">
              <w:t>Sch 3 (</w:t>
            </w:r>
            <w:r w:rsidR="000044BF">
              <w:t>item 1</w:t>
            </w:r>
            <w:r w:rsidRPr="00813D26">
              <w:t>1): 12</w:t>
            </w:r>
            <w:r w:rsidR="00C77979" w:rsidRPr="00813D26">
              <w:t> </w:t>
            </w:r>
            <w:r w:rsidRPr="00813D26">
              <w:t>Oct</w:t>
            </w:r>
            <w:r w:rsidR="007416B3">
              <w:t xml:space="preserve"> </w:t>
            </w:r>
            <w:r w:rsidRPr="00813D26">
              <w:t>2017 (s 2(1) item</w:t>
            </w:r>
            <w:r w:rsidR="00C77979" w:rsidRPr="00813D26">
              <w:t> </w:t>
            </w:r>
            <w:r w:rsidRPr="00813D26">
              <w:t>5)</w:t>
            </w:r>
          </w:p>
        </w:tc>
        <w:tc>
          <w:tcPr>
            <w:tcW w:w="1417" w:type="dxa"/>
            <w:tcBorders>
              <w:top w:val="single" w:sz="4" w:space="0" w:color="auto"/>
              <w:bottom w:val="single" w:sz="4" w:space="0" w:color="auto"/>
            </w:tcBorders>
            <w:shd w:val="clear" w:color="auto" w:fill="auto"/>
          </w:tcPr>
          <w:p w14:paraId="4D09E1DA" w14:textId="77777777" w:rsidR="00F86275" w:rsidRPr="00813D26" w:rsidRDefault="00F86275" w:rsidP="00E9600D">
            <w:pPr>
              <w:pStyle w:val="ENoteTableText"/>
            </w:pPr>
            <w:r w:rsidRPr="00813D26">
              <w:rPr>
                <w:szCs w:val="16"/>
              </w:rPr>
              <w:t>—</w:t>
            </w:r>
          </w:p>
        </w:tc>
      </w:tr>
      <w:tr w:rsidR="003D0B3B" w:rsidRPr="00813D26" w14:paraId="15F9F660" w14:textId="77777777" w:rsidTr="005B21D2">
        <w:trPr>
          <w:cantSplit/>
        </w:trPr>
        <w:tc>
          <w:tcPr>
            <w:tcW w:w="1838" w:type="dxa"/>
            <w:tcBorders>
              <w:top w:val="single" w:sz="4" w:space="0" w:color="auto"/>
              <w:bottom w:val="single" w:sz="4" w:space="0" w:color="auto"/>
            </w:tcBorders>
            <w:shd w:val="clear" w:color="auto" w:fill="auto"/>
          </w:tcPr>
          <w:p w14:paraId="665900BA" w14:textId="77777777" w:rsidR="003D0B3B" w:rsidRPr="00813D26" w:rsidRDefault="003D0B3B" w:rsidP="00E9600D">
            <w:pPr>
              <w:pStyle w:val="ENoteTableText"/>
            </w:pPr>
            <w:r w:rsidRPr="00813D26">
              <w:t>Social Services Legislation Amendment (Welfare Reform) Act 2018</w:t>
            </w:r>
          </w:p>
        </w:tc>
        <w:tc>
          <w:tcPr>
            <w:tcW w:w="992" w:type="dxa"/>
            <w:tcBorders>
              <w:top w:val="single" w:sz="4" w:space="0" w:color="auto"/>
              <w:bottom w:val="single" w:sz="4" w:space="0" w:color="auto"/>
            </w:tcBorders>
            <w:shd w:val="clear" w:color="auto" w:fill="auto"/>
          </w:tcPr>
          <w:p w14:paraId="7F7DDC53" w14:textId="77777777" w:rsidR="003D0B3B" w:rsidRPr="00813D26" w:rsidRDefault="003D0B3B" w:rsidP="00E9600D">
            <w:pPr>
              <w:pStyle w:val="ENoteTableText"/>
            </w:pPr>
            <w:r w:rsidRPr="00813D26">
              <w:t>26, 2018</w:t>
            </w:r>
          </w:p>
        </w:tc>
        <w:tc>
          <w:tcPr>
            <w:tcW w:w="993" w:type="dxa"/>
            <w:tcBorders>
              <w:top w:val="single" w:sz="4" w:space="0" w:color="auto"/>
              <w:bottom w:val="single" w:sz="4" w:space="0" w:color="auto"/>
            </w:tcBorders>
            <w:shd w:val="clear" w:color="auto" w:fill="auto"/>
          </w:tcPr>
          <w:p w14:paraId="1A7A468E" w14:textId="77777777" w:rsidR="003D0B3B" w:rsidRPr="00813D26" w:rsidRDefault="003D0B3B" w:rsidP="00E9600D">
            <w:pPr>
              <w:pStyle w:val="ENoteTableText"/>
            </w:pPr>
            <w:r w:rsidRPr="00813D26">
              <w:t>11 Apr 2018</w:t>
            </w:r>
          </w:p>
        </w:tc>
        <w:tc>
          <w:tcPr>
            <w:tcW w:w="1845" w:type="dxa"/>
            <w:tcBorders>
              <w:top w:val="single" w:sz="4" w:space="0" w:color="auto"/>
              <w:bottom w:val="single" w:sz="4" w:space="0" w:color="auto"/>
            </w:tcBorders>
            <w:shd w:val="clear" w:color="auto" w:fill="auto"/>
          </w:tcPr>
          <w:p w14:paraId="5FF1665D" w14:textId="5AFDC317" w:rsidR="003D0B3B" w:rsidRPr="00813D26" w:rsidRDefault="003D0B3B" w:rsidP="006760A2">
            <w:pPr>
              <w:pStyle w:val="ENoteTableText"/>
            </w:pPr>
            <w:r w:rsidRPr="00813D26">
              <w:t>Sch 18: 12 Apr 2018 (s</w:t>
            </w:r>
            <w:r w:rsidR="006760A2" w:rsidRPr="00813D26">
              <w:t> </w:t>
            </w:r>
            <w:r w:rsidRPr="00813D26">
              <w:t xml:space="preserve">2(1) </w:t>
            </w:r>
            <w:r w:rsidR="000044BF">
              <w:t>item 2</w:t>
            </w:r>
            <w:r w:rsidRPr="00813D26">
              <w:t>2)</w:t>
            </w:r>
          </w:p>
        </w:tc>
        <w:tc>
          <w:tcPr>
            <w:tcW w:w="1417" w:type="dxa"/>
            <w:tcBorders>
              <w:top w:val="single" w:sz="4" w:space="0" w:color="auto"/>
              <w:bottom w:val="single" w:sz="4" w:space="0" w:color="auto"/>
            </w:tcBorders>
            <w:shd w:val="clear" w:color="auto" w:fill="auto"/>
          </w:tcPr>
          <w:p w14:paraId="4AF0E124" w14:textId="77777777" w:rsidR="003D0B3B" w:rsidRPr="00813D26" w:rsidRDefault="003D0B3B" w:rsidP="00E9600D">
            <w:pPr>
              <w:pStyle w:val="ENoteTableText"/>
              <w:rPr>
                <w:szCs w:val="16"/>
              </w:rPr>
            </w:pPr>
            <w:r w:rsidRPr="00813D26">
              <w:rPr>
                <w:szCs w:val="16"/>
              </w:rPr>
              <w:t>—</w:t>
            </w:r>
          </w:p>
        </w:tc>
      </w:tr>
      <w:tr w:rsidR="00E966B4" w:rsidRPr="00813D26" w14:paraId="7F0306C3" w14:textId="77777777" w:rsidTr="0077032C">
        <w:trPr>
          <w:cantSplit/>
        </w:trPr>
        <w:tc>
          <w:tcPr>
            <w:tcW w:w="1838" w:type="dxa"/>
            <w:tcBorders>
              <w:top w:val="single" w:sz="4" w:space="0" w:color="auto"/>
              <w:bottom w:val="single" w:sz="4" w:space="0" w:color="auto"/>
            </w:tcBorders>
            <w:shd w:val="clear" w:color="auto" w:fill="auto"/>
          </w:tcPr>
          <w:p w14:paraId="316D819D" w14:textId="77777777" w:rsidR="00E966B4" w:rsidRPr="00813D26" w:rsidRDefault="00E966B4" w:rsidP="00E9600D">
            <w:pPr>
              <w:pStyle w:val="ENoteTableText"/>
            </w:pPr>
            <w:r w:rsidRPr="00813D26">
              <w:t>Parliamentary Workplace Reform (Set the Standard Measures No. 1) Act 2022</w:t>
            </w:r>
          </w:p>
        </w:tc>
        <w:tc>
          <w:tcPr>
            <w:tcW w:w="992" w:type="dxa"/>
            <w:tcBorders>
              <w:top w:val="single" w:sz="4" w:space="0" w:color="auto"/>
              <w:bottom w:val="single" w:sz="4" w:space="0" w:color="auto"/>
            </w:tcBorders>
            <w:shd w:val="clear" w:color="auto" w:fill="auto"/>
          </w:tcPr>
          <w:p w14:paraId="51123B7A" w14:textId="77777777" w:rsidR="00E966B4" w:rsidRPr="00813D26" w:rsidRDefault="00E966B4" w:rsidP="00E9600D">
            <w:pPr>
              <w:pStyle w:val="ENoteTableText"/>
            </w:pPr>
            <w:r w:rsidRPr="00813D26">
              <w:t>7, 2022</w:t>
            </w:r>
          </w:p>
        </w:tc>
        <w:tc>
          <w:tcPr>
            <w:tcW w:w="993" w:type="dxa"/>
            <w:tcBorders>
              <w:top w:val="single" w:sz="4" w:space="0" w:color="auto"/>
              <w:bottom w:val="single" w:sz="4" w:space="0" w:color="auto"/>
            </w:tcBorders>
            <w:shd w:val="clear" w:color="auto" w:fill="auto"/>
          </w:tcPr>
          <w:p w14:paraId="4380902F" w14:textId="77777777" w:rsidR="00E966B4" w:rsidRPr="00813D26" w:rsidRDefault="00E966B4" w:rsidP="00E9600D">
            <w:pPr>
              <w:pStyle w:val="ENoteTableText"/>
            </w:pPr>
            <w:r w:rsidRPr="00813D26">
              <w:t>22 Feb 2022</w:t>
            </w:r>
          </w:p>
        </w:tc>
        <w:tc>
          <w:tcPr>
            <w:tcW w:w="1845" w:type="dxa"/>
            <w:tcBorders>
              <w:top w:val="single" w:sz="4" w:space="0" w:color="auto"/>
              <w:bottom w:val="single" w:sz="4" w:space="0" w:color="auto"/>
            </w:tcBorders>
            <w:shd w:val="clear" w:color="auto" w:fill="auto"/>
          </w:tcPr>
          <w:p w14:paraId="36284540" w14:textId="30B720E7" w:rsidR="00E966B4" w:rsidRPr="00813D26" w:rsidRDefault="00E966B4" w:rsidP="006760A2">
            <w:pPr>
              <w:pStyle w:val="ENoteTableText"/>
            </w:pPr>
            <w:r w:rsidRPr="00813D26">
              <w:t>Sch 3 (</w:t>
            </w:r>
            <w:r w:rsidR="00C1367C">
              <w:t>items 3</w:t>
            </w:r>
            <w:r w:rsidRPr="00813D26">
              <w:t xml:space="preserve">, 4): 23 Feb 2022 (s 2(1) </w:t>
            </w:r>
            <w:r w:rsidR="000044BF">
              <w:t>item 1</w:t>
            </w:r>
            <w:r w:rsidRPr="00813D26">
              <w:t>)</w:t>
            </w:r>
          </w:p>
        </w:tc>
        <w:tc>
          <w:tcPr>
            <w:tcW w:w="1417" w:type="dxa"/>
            <w:tcBorders>
              <w:top w:val="single" w:sz="4" w:space="0" w:color="auto"/>
              <w:bottom w:val="single" w:sz="4" w:space="0" w:color="auto"/>
            </w:tcBorders>
            <w:shd w:val="clear" w:color="auto" w:fill="auto"/>
          </w:tcPr>
          <w:p w14:paraId="41F56A7D" w14:textId="77777777" w:rsidR="00E966B4" w:rsidRPr="00813D26" w:rsidRDefault="00E966B4" w:rsidP="00E9600D">
            <w:pPr>
              <w:pStyle w:val="ENoteTableText"/>
              <w:rPr>
                <w:szCs w:val="16"/>
              </w:rPr>
            </w:pPr>
            <w:r w:rsidRPr="00813D26">
              <w:rPr>
                <w:szCs w:val="16"/>
              </w:rPr>
              <w:t>—</w:t>
            </w:r>
          </w:p>
        </w:tc>
      </w:tr>
      <w:tr w:rsidR="00604401" w:rsidRPr="00813D26" w14:paraId="1EC32A07" w14:textId="77777777" w:rsidTr="006A0FD5">
        <w:trPr>
          <w:cantSplit/>
        </w:trPr>
        <w:tc>
          <w:tcPr>
            <w:tcW w:w="1838" w:type="dxa"/>
            <w:tcBorders>
              <w:top w:val="single" w:sz="4" w:space="0" w:color="auto"/>
              <w:bottom w:val="single" w:sz="12" w:space="0" w:color="auto"/>
            </w:tcBorders>
            <w:shd w:val="clear" w:color="auto" w:fill="auto"/>
          </w:tcPr>
          <w:p w14:paraId="38B30815" w14:textId="70B4A420" w:rsidR="00604401" w:rsidRPr="00813D26" w:rsidRDefault="00604401" w:rsidP="00E9600D">
            <w:pPr>
              <w:pStyle w:val="ENoteTableText"/>
            </w:pPr>
            <w:r w:rsidRPr="00604401">
              <w:t>Australian Human Rights Commission Legislation Amendment (Selection and Appointment) Act 2022</w:t>
            </w:r>
          </w:p>
        </w:tc>
        <w:tc>
          <w:tcPr>
            <w:tcW w:w="992" w:type="dxa"/>
            <w:tcBorders>
              <w:top w:val="single" w:sz="4" w:space="0" w:color="auto"/>
              <w:bottom w:val="single" w:sz="12" w:space="0" w:color="auto"/>
            </w:tcBorders>
            <w:shd w:val="clear" w:color="auto" w:fill="auto"/>
          </w:tcPr>
          <w:p w14:paraId="4749D7F5" w14:textId="56D79F43" w:rsidR="00604401" w:rsidRPr="00813D26" w:rsidRDefault="008578C8" w:rsidP="00E9600D">
            <w:pPr>
              <w:pStyle w:val="ENoteTableText"/>
            </w:pPr>
            <w:r>
              <w:t>48, 2022</w:t>
            </w:r>
          </w:p>
        </w:tc>
        <w:tc>
          <w:tcPr>
            <w:tcW w:w="993" w:type="dxa"/>
            <w:tcBorders>
              <w:top w:val="single" w:sz="4" w:space="0" w:color="auto"/>
              <w:bottom w:val="single" w:sz="12" w:space="0" w:color="auto"/>
            </w:tcBorders>
            <w:shd w:val="clear" w:color="auto" w:fill="auto"/>
          </w:tcPr>
          <w:p w14:paraId="76EEB308" w14:textId="263B9F95" w:rsidR="00604401" w:rsidRPr="00813D26" w:rsidRDefault="008578C8" w:rsidP="00E9600D">
            <w:pPr>
              <w:pStyle w:val="ENoteTableText"/>
            </w:pPr>
            <w:r>
              <w:t>9 Nov 2022</w:t>
            </w:r>
          </w:p>
        </w:tc>
        <w:tc>
          <w:tcPr>
            <w:tcW w:w="1845" w:type="dxa"/>
            <w:tcBorders>
              <w:top w:val="single" w:sz="4" w:space="0" w:color="auto"/>
              <w:bottom w:val="single" w:sz="12" w:space="0" w:color="auto"/>
            </w:tcBorders>
            <w:shd w:val="clear" w:color="auto" w:fill="auto"/>
          </w:tcPr>
          <w:p w14:paraId="3E5742BA" w14:textId="56442422" w:rsidR="00604401" w:rsidRPr="00813D26" w:rsidRDefault="008578C8" w:rsidP="006760A2">
            <w:pPr>
              <w:pStyle w:val="ENoteTableText"/>
            </w:pPr>
            <w:r>
              <w:t>Sch 1 (</w:t>
            </w:r>
            <w:r w:rsidR="000044BF">
              <w:t>items 1</w:t>
            </w:r>
            <w:r>
              <w:t>7</w:t>
            </w:r>
            <w:r w:rsidRPr="00813D26">
              <w:t>–</w:t>
            </w:r>
            <w:r>
              <w:t>19</w:t>
            </w:r>
            <w:r w:rsidR="00D82E43">
              <w:t>, 26</w:t>
            </w:r>
            <w:r>
              <w:t xml:space="preserve">): 10 Nov 2022 (s 2(1) </w:t>
            </w:r>
            <w:r w:rsidR="000044BF">
              <w:t>item 1</w:t>
            </w:r>
            <w:r>
              <w:t>)</w:t>
            </w:r>
          </w:p>
        </w:tc>
        <w:tc>
          <w:tcPr>
            <w:tcW w:w="1417" w:type="dxa"/>
            <w:tcBorders>
              <w:top w:val="single" w:sz="4" w:space="0" w:color="auto"/>
              <w:bottom w:val="single" w:sz="12" w:space="0" w:color="auto"/>
            </w:tcBorders>
            <w:shd w:val="clear" w:color="auto" w:fill="auto"/>
          </w:tcPr>
          <w:p w14:paraId="34A7A71F" w14:textId="23857AF1" w:rsidR="00604401" w:rsidRPr="00813D26" w:rsidRDefault="008578C8" w:rsidP="00E9600D">
            <w:pPr>
              <w:pStyle w:val="ENoteTableText"/>
              <w:rPr>
                <w:szCs w:val="16"/>
              </w:rPr>
            </w:pPr>
            <w:r>
              <w:rPr>
                <w:szCs w:val="16"/>
              </w:rPr>
              <w:t>Sch 1 (</w:t>
            </w:r>
            <w:r w:rsidR="000044BF">
              <w:rPr>
                <w:szCs w:val="16"/>
              </w:rPr>
              <w:t>item 2</w:t>
            </w:r>
            <w:r>
              <w:rPr>
                <w:szCs w:val="16"/>
              </w:rPr>
              <w:t>6)</w:t>
            </w:r>
          </w:p>
        </w:tc>
      </w:tr>
    </w:tbl>
    <w:p w14:paraId="32276060" w14:textId="77777777" w:rsidR="00E9600D" w:rsidRPr="00813D26" w:rsidRDefault="00E9600D" w:rsidP="00E9600D">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4"/>
        <w:gridCol w:w="1710"/>
        <w:gridCol w:w="1985"/>
        <w:gridCol w:w="1559"/>
      </w:tblGrid>
      <w:tr w:rsidR="008029EF" w:rsidRPr="00813D26" w14:paraId="71B0DA40" w14:textId="77777777" w:rsidTr="004D3E8A">
        <w:trPr>
          <w:tblHeader/>
        </w:trPr>
        <w:tc>
          <w:tcPr>
            <w:tcW w:w="1834" w:type="dxa"/>
            <w:tcBorders>
              <w:top w:val="single" w:sz="12" w:space="0" w:color="auto"/>
              <w:bottom w:val="single" w:sz="12" w:space="0" w:color="auto"/>
            </w:tcBorders>
            <w:shd w:val="clear" w:color="auto" w:fill="auto"/>
          </w:tcPr>
          <w:p w14:paraId="2BA90E54" w14:textId="77777777" w:rsidR="008029EF" w:rsidRPr="00813D26" w:rsidRDefault="008029EF" w:rsidP="00356055">
            <w:pPr>
              <w:pStyle w:val="ENoteTableHeading"/>
            </w:pPr>
            <w:r w:rsidRPr="00813D26">
              <w:t>Number and year</w:t>
            </w:r>
          </w:p>
        </w:tc>
        <w:tc>
          <w:tcPr>
            <w:tcW w:w="1710" w:type="dxa"/>
            <w:tcBorders>
              <w:top w:val="single" w:sz="12" w:space="0" w:color="auto"/>
              <w:bottom w:val="single" w:sz="12" w:space="0" w:color="auto"/>
            </w:tcBorders>
            <w:shd w:val="clear" w:color="auto" w:fill="auto"/>
          </w:tcPr>
          <w:p w14:paraId="0F9782FC" w14:textId="77777777" w:rsidR="008029EF" w:rsidRPr="00813D26" w:rsidRDefault="00A210DB" w:rsidP="00356055">
            <w:pPr>
              <w:pStyle w:val="ENoteTableHeading"/>
            </w:pPr>
            <w:r w:rsidRPr="00813D26">
              <w:t>FRLI r</w:t>
            </w:r>
            <w:r w:rsidR="008029EF" w:rsidRPr="00813D26">
              <w:t>egistration</w:t>
            </w:r>
            <w:r w:rsidR="00356055" w:rsidRPr="00813D26">
              <w:t xml:space="preserve"> or Assent</w:t>
            </w:r>
          </w:p>
        </w:tc>
        <w:tc>
          <w:tcPr>
            <w:tcW w:w="1985" w:type="dxa"/>
            <w:tcBorders>
              <w:top w:val="single" w:sz="12" w:space="0" w:color="auto"/>
              <w:bottom w:val="single" w:sz="12" w:space="0" w:color="auto"/>
            </w:tcBorders>
            <w:shd w:val="clear" w:color="auto" w:fill="auto"/>
          </w:tcPr>
          <w:p w14:paraId="4288C88D" w14:textId="77777777" w:rsidR="008029EF" w:rsidRPr="00813D26" w:rsidRDefault="008029EF" w:rsidP="00356055">
            <w:pPr>
              <w:pStyle w:val="ENoteTableHeading"/>
            </w:pPr>
            <w:r w:rsidRPr="00813D26">
              <w:t>Commencement</w:t>
            </w:r>
          </w:p>
        </w:tc>
        <w:tc>
          <w:tcPr>
            <w:tcW w:w="1559" w:type="dxa"/>
            <w:tcBorders>
              <w:top w:val="single" w:sz="12" w:space="0" w:color="auto"/>
              <w:bottom w:val="single" w:sz="12" w:space="0" w:color="auto"/>
            </w:tcBorders>
            <w:shd w:val="clear" w:color="auto" w:fill="auto"/>
          </w:tcPr>
          <w:p w14:paraId="14829C3F" w14:textId="77777777" w:rsidR="008029EF" w:rsidRPr="00813D26" w:rsidRDefault="008029EF" w:rsidP="00356055">
            <w:pPr>
              <w:pStyle w:val="ENoteTableHeading"/>
            </w:pPr>
            <w:r w:rsidRPr="00813D26">
              <w:t>Application, saving and transitional provisions</w:t>
            </w:r>
          </w:p>
        </w:tc>
      </w:tr>
      <w:tr w:rsidR="008029EF" w:rsidRPr="00813D26" w14:paraId="0E9A473C" w14:textId="77777777" w:rsidTr="004D3E8A">
        <w:trPr>
          <w:cantSplit/>
        </w:trPr>
        <w:tc>
          <w:tcPr>
            <w:tcW w:w="1834" w:type="dxa"/>
            <w:tcBorders>
              <w:top w:val="single" w:sz="12" w:space="0" w:color="auto"/>
              <w:bottom w:val="nil"/>
            </w:tcBorders>
            <w:shd w:val="clear" w:color="auto" w:fill="auto"/>
          </w:tcPr>
          <w:p w14:paraId="28B1C063" w14:textId="77777777" w:rsidR="008029EF" w:rsidRPr="00813D26" w:rsidRDefault="008029EF" w:rsidP="00356055">
            <w:pPr>
              <w:pStyle w:val="ENoteTableText"/>
            </w:pPr>
            <w:r w:rsidRPr="00813D26">
              <w:t>50</w:t>
            </w:r>
            <w:r w:rsidR="00086F2C" w:rsidRPr="00813D26">
              <w:t>, 2006</w:t>
            </w:r>
          </w:p>
        </w:tc>
        <w:tc>
          <w:tcPr>
            <w:tcW w:w="1710" w:type="dxa"/>
            <w:tcBorders>
              <w:top w:val="single" w:sz="12" w:space="0" w:color="auto"/>
              <w:bottom w:val="nil"/>
            </w:tcBorders>
            <w:shd w:val="clear" w:color="auto" w:fill="auto"/>
          </w:tcPr>
          <w:p w14:paraId="462E689C" w14:textId="77777777" w:rsidR="008029EF" w:rsidRPr="00813D26" w:rsidRDefault="008029EF" w:rsidP="00086F2C">
            <w:pPr>
              <w:pStyle w:val="ENoteTableText"/>
            </w:pPr>
            <w:r w:rsidRPr="00813D26">
              <w:t>17 Mar 2006 (F2006L00820)</w:t>
            </w:r>
          </w:p>
        </w:tc>
        <w:tc>
          <w:tcPr>
            <w:tcW w:w="1985" w:type="dxa"/>
            <w:tcBorders>
              <w:top w:val="single" w:sz="12" w:space="0" w:color="auto"/>
              <w:bottom w:val="nil"/>
            </w:tcBorders>
            <w:shd w:val="clear" w:color="auto" w:fill="auto"/>
          </w:tcPr>
          <w:p w14:paraId="7D700FEB" w14:textId="77777777" w:rsidR="008029EF" w:rsidRPr="00813D26" w:rsidRDefault="008029EF" w:rsidP="0086540C">
            <w:pPr>
              <w:pStyle w:val="ENoteTableText"/>
            </w:pPr>
            <w:r w:rsidRPr="00813D26">
              <w:t>Sch</w:t>
            </w:r>
            <w:r w:rsidR="00BB7444" w:rsidRPr="00813D26">
              <w:t> </w:t>
            </w:r>
            <w:r w:rsidRPr="00813D26">
              <w:t>35: 27 Mar 2006 (r</w:t>
            </w:r>
            <w:r w:rsidR="0086540C" w:rsidRPr="00813D26">
              <w:t> </w:t>
            </w:r>
            <w:r w:rsidRPr="00813D26">
              <w:t>2(b))</w:t>
            </w:r>
          </w:p>
        </w:tc>
        <w:tc>
          <w:tcPr>
            <w:tcW w:w="1559" w:type="dxa"/>
            <w:tcBorders>
              <w:top w:val="single" w:sz="12" w:space="0" w:color="auto"/>
              <w:bottom w:val="nil"/>
            </w:tcBorders>
            <w:shd w:val="clear" w:color="auto" w:fill="auto"/>
          </w:tcPr>
          <w:p w14:paraId="4F1FB61D" w14:textId="77777777" w:rsidR="008029EF" w:rsidRPr="00813D26" w:rsidRDefault="008029EF" w:rsidP="00356055">
            <w:pPr>
              <w:pStyle w:val="ENoteTableText"/>
            </w:pPr>
            <w:r w:rsidRPr="00813D26">
              <w:t>—</w:t>
            </w:r>
          </w:p>
        </w:tc>
      </w:tr>
      <w:tr w:rsidR="006C77DC" w:rsidRPr="00813D26" w14:paraId="35C2FB4B" w14:textId="77777777" w:rsidTr="004D3E8A">
        <w:trPr>
          <w:cantSplit/>
        </w:trPr>
        <w:tc>
          <w:tcPr>
            <w:tcW w:w="1834" w:type="dxa"/>
            <w:tcBorders>
              <w:top w:val="nil"/>
              <w:bottom w:val="nil"/>
            </w:tcBorders>
            <w:shd w:val="clear" w:color="auto" w:fill="auto"/>
          </w:tcPr>
          <w:p w14:paraId="4FAB9453" w14:textId="77777777" w:rsidR="006C77DC" w:rsidRPr="00813D26" w:rsidRDefault="006C77DC" w:rsidP="006C77DC">
            <w:pPr>
              <w:pStyle w:val="ENoteTTIndentHeading"/>
              <w:rPr>
                <w:b w:val="0"/>
              </w:rPr>
            </w:pPr>
            <w:r w:rsidRPr="00813D26">
              <w:rPr>
                <w:rFonts w:cs="Times New Roman"/>
              </w:rPr>
              <w:t>as amended by</w:t>
            </w:r>
          </w:p>
        </w:tc>
        <w:tc>
          <w:tcPr>
            <w:tcW w:w="1710" w:type="dxa"/>
            <w:tcBorders>
              <w:top w:val="nil"/>
              <w:bottom w:val="nil"/>
            </w:tcBorders>
            <w:shd w:val="clear" w:color="auto" w:fill="auto"/>
          </w:tcPr>
          <w:p w14:paraId="04661198" w14:textId="77777777" w:rsidR="006C77DC" w:rsidRPr="00813D26" w:rsidRDefault="006C77DC" w:rsidP="00356055">
            <w:pPr>
              <w:pStyle w:val="ENoteTableText"/>
            </w:pPr>
          </w:p>
        </w:tc>
        <w:tc>
          <w:tcPr>
            <w:tcW w:w="1985" w:type="dxa"/>
            <w:tcBorders>
              <w:top w:val="nil"/>
              <w:bottom w:val="nil"/>
            </w:tcBorders>
            <w:shd w:val="clear" w:color="auto" w:fill="auto"/>
          </w:tcPr>
          <w:p w14:paraId="5ABD94BD" w14:textId="77777777" w:rsidR="006C77DC" w:rsidRPr="00813D26" w:rsidRDefault="006C77DC" w:rsidP="008029EF">
            <w:pPr>
              <w:pStyle w:val="ENoteTableText"/>
            </w:pPr>
          </w:p>
        </w:tc>
        <w:tc>
          <w:tcPr>
            <w:tcW w:w="1559" w:type="dxa"/>
            <w:tcBorders>
              <w:top w:val="nil"/>
              <w:bottom w:val="nil"/>
            </w:tcBorders>
            <w:shd w:val="clear" w:color="auto" w:fill="auto"/>
          </w:tcPr>
          <w:p w14:paraId="35FFEA0E" w14:textId="77777777" w:rsidR="006C77DC" w:rsidRPr="00813D26" w:rsidRDefault="006C77DC" w:rsidP="00356055">
            <w:pPr>
              <w:pStyle w:val="ENoteTableText"/>
            </w:pPr>
          </w:p>
        </w:tc>
      </w:tr>
      <w:tr w:rsidR="006C77DC" w:rsidRPr="00813D26" w14:paraId="7EC3D754" w14:textId="77777777" w:rsidTr="004D3E8A">
        <w:trPr>
          <w:cantSplit/>
        </w:trPr>
        <w:tc>
          <w:tcPr>
            <w:tcW w:w="1834" w:type="dxa"/>
            <w:tcBorders>
              <w:top w:val="nil"/>
              <w:bottom w:val="single" w:sz="12" w:space="0" w:color="auto"/>
            </w:tcBorders>
            <w:shd w:val="clear" w:color="auto" w:fill="auto"/>
          </w:tcPr>
          <w:p w14:paraId="142F4EC8" w14:textId="77777777" w:rsidR="006C77DC" w:rsidRPr="00813D26" w:rsidRDefault="00356055" w:rsidP="00356055">
            <w:pPr>
              <w:pStyle w:val="ENoteTTi"/>
            </w:pPr>
            <w:r w:rsidRPr="00813D26">
              <w:t>Act No.</w:t>
            </w:r>
            <w:r w:rsidR="00C77979" w:rsidRPr="00813D26">
              <w:t> </w:t>
            </w:r>
            <w:r w:rsidR="00086F2C" w:rsidRPr="00813D26">
              <w:t>70, 2009</w:t>
            </w:r>
          </w:p>
        </w:tc>
        <w:tc>
          <w:tcPr>
            <w:tcW w:w="1710" w:type="dxa"/>
            <w:tcBorders>
              <w:top w:val="nil"/>
              <w:bottom w:val="single" w:sz="12" w:space="0" w:color="auto"/>
            </w:tcBorders>
            <w:shd w:val="clear" w:color="auto" w:fill="auto"/>
          </w:tcPr>
          <w:p w14:paraId="75EDFCA9" w14:textId="77777777" w:rsidR="006C77DC" w:rsidRPr="00813D26" w:rsidRDefault="00356055" w:rsidP="00356055">
            <w:pPr>
              <w:pStyle w:val="ENoteTableText"/>
            </w:pPr>
            <w:r w:rsidRPr="00813D26">
              <w:t>8</w:t>
            </w:r>
            <w:r w:rsidR="00C77979" w:rsidRPr="00813D26">
              <w:t> </w:t>
            </w:r>
            <w:r w:rsidRPr="00813D26">
              <w:t>July 2009</w:t>
            </w:r>
          </w:p>
        </w:tc>
        <w:tc>
          <w:tcPr>
            <w:tcW w:w="1985" w:type="dxa"/>
            <w:tcBorders>
              <w:top w:val="nil"/>
              <w:bottom w:val="single" w:sz="12" w:space="0" w:color="auto"/>
            </w:tcBorders>
            <w:shd w:val="clear" w:color="auto" w:fill="auto"/>
          </w:tcPr>
          <w:p w14:paraId="4602CD77" w14:textId="04AFA867" w:rsidR="006C77DC" w:rsidRPr="00813D26" w:rsidRDefault="006C77DC" w:rsidP="00086F2C">
            <w:pPr>
              <w:pStyle w:val="ENoteTableText"/>
            </w:pPr>
            <w:r w:rsidRPr="00813D26">
              <w:t>Sch</w:t>
            </w:r>
            <w:r w:rsidR="00BB7444" w:rsidRPr="00813D26">
              <w:t> </w:t>
            </w:r>
            <w:r w:rsidRPr="00813D26">
              <w:t>2 (</w:t>
            </w:r>
            <w:r w:rsidR="000044BF">
              <w:t>item 1</w:t>
            </w:r>
            <w:r w:rsidRPr="00813D26">
              <w:t>06):</w:t>
            </w:r>
            <w:r w:rsidRPr="00813D26">
              <w:rPr>
                <w:i/>
              </w:rPr>
              <w:t xml:space="preserve"> </w:t>
            </w:r>
            <w:r w:rsidR="00086F2C" w:rsidRPr="00813D26">
              <w:t>27 Mar 2006 (s 2(1) item</w:t>
            </w:r>
            <w:r w:rsidR="00C77979" w:rsidRPr="00813D26">
              <w:t> </w:t>
            </w:r>
            <w:r w:rsidR="00086F2C" w:rsidRPr="00813D26">
              <w:t>6)</w:t>
            </w:r>
          </w:p>
        </w:tc>
        <w:tc>
          <w:tcPr>
            <w:tcW w:w="1559" w:type="dxa"/>
            <w:tcBorders>
              <w:top w:val="nil"/>
              <w:bottom w:val="single" w:sz="12" w:space="0" w:color="auto"/>
            </w:tcBorders>
            <w:shd w:val="clear" w:color="auto" w:fill="auto"/>
          </w:tcPr>
          <w:p w14:paraId="7491219F" w14:textId="77777777" w:rsidR="006C77DC" w:rsidRPr="00813D26" w:rsidRDefault="00356055" w:rsidP="00356055">
            <w:pPr>
              <w:pStyle w:val="ENoteTableText"/>
            </w:pPr>
            <w:r w:rsidRPr="00813D26">
              <w:t>—</w:t>
            </w:r>
          </w:p>
        </w:tc>
      </w:tr>
    </w:tbl>
    <w:p w14:paraId="3A28BA69" w14:textId="77777777" w:rsidR="006A0FD5" w:rsidRPr="00813D26" w:rsidRDefault="006A0FD5" w:rsidP="006A0FD5">
      <w:pPr>
        <w:pStyle w:val="Tabletext"/>
      </w:pPr>
    </w:p>
    <w:p w14:paraId="47842297" w14:textId="77777777" w:rsidR="00596E01" w:rsidRPr="00813D26" w:rsidRDefault="00596E01" w:rsidP="00F96A12">
      <w:pPr>
        <w:pStyle w:val="ENotesHeading2"/>
        <w:pageBreakBefore/>
        <w:outlineLvl w:val="9"/>
      </w:pPr>
      <w:bookmarkStart w:id="105" w:name="_Toc119076468"/>
      <w:r w:rsidRPr="00813D26">
        <w:t xml:space="preserve">Endnote </w:t>
      </w:r>
      <w:r w:rsidR="00B24222" w:rsidRPr="00813D26">
        <w:t>4</w:t>
      </w:r>
      <w:r w:rsidRPr="00813D26">
        <w:t>—Amendment history</w:t>
      </w:r>
      <w:bookmarkEnd w:id="105"/>
    </w:p>
    <w:p w14:paraId="332FC988" w14:textId="77777777" w:rsidR="00596E01" w:rsidRPr="00813D26" w:rsidRDefault="00596E01" w:rsidP="00E9600D">
      <w:pPr>
        <w:pStyle w:val="Tabletext"/>
      </w:pPr>
    </w:p>
    <w:tbl>
      <w:tblPr>
        <w:tblW w:w="7088" w:type="dxa"/>
        <w:tblInd w:w="108" w:type="dxa"/>
        <w:tblLayout w:type="fixed"/>
        <w:tblLook w:val="0000" w:firstRow="0" w:lastRow="0" w:firstColumn="0" w:lastColumn="0" w:noHBand="0" w:noVBand="0"/>
      </w:tblPr>
      <w:tblGrid>
        <w:gridCol w:w="2031"/>
        <w:gridCol w:w="5057"/>
      </w:tblGrid>
      <w:tr w:rsidR="00596E01" w:rsidRPr="00813D26" w14:paraId="6F92C4DD" w14:textId="77777777" w:rsidTr="006A0FD5">
        <w:trPr>
          <w:cantSplit/>
          <w:tblHeader/>
        </w:trPr>
        <w:tc>
          <w:tcPr>
            <w:tcW w:w="2031" w:type="dxa"/>
            <w:tcBorders>
              <w:top w:val="single" w:sz="12" w:space="0" w:color="auto"/>
              <w:bottom w:val="single" w:sz="12" w:space="0" w:color="auto"/>
            </w:tcBorders>
            <w:shd w:val="clear" w:color="auto" w:fill="auto"/>
          </w:tcPr>
          <w:p w14:paraId="4B53359B" w14:textId="77777777" w:rsidR="00596E01" w:rsidRPr="00813D26" w:rsidRDefault="00596E01" w:rsidP="00E9600D">
            <w:pPr>
              <w:pStyle w:val="ENoteTableHeading"/>
            </w:pPr>
            <w:r w:rsidRPr="00813D26">
              <w:t>Provision affected</w:t>
            </w:r>
          </w:p>
        </w:tc>
        <w:tc>
          <w:tcPr>
            <w:tcW w:w="5057" w:type="dxa"/>
            <w:tcBorders>
              <w:top w:val="single" w:sz="12" w:space="0" w:color="auto"/>
              <w:bottom w:val="single" w:sz="12" w:space="0" w:color="auto"/>
            </w:tcBorders>
            <w:shd w:val="clear" w:color="auto" w:fill="auto"/>
          </w:tcPr>
          <w:p w14:paraId="523C54EC" w14:textId="77777777" w:rsidR="00596E01" w:rsidRPr="00813D26" w:rsidRDefault="00596E01" w:rsidP="00E9600D">
            <w:pPr>
              <w:pStyle w:val="ENoteTableHeading"/>
            </w:pPr>
            <w:r w:rsidRPr="00813D26">
              <w:t>How affected</w:t>
            </w:r>
          </w:p>
        </w:tc>
      </w:tr>
      <w:tr w:rsidR="00596E01" w:rsidRPr="00813D26" w14:paraId="3DBB566E" w14:textId="77777777" w:rsidTr="006A0FD5">
        <w:trPr>
          <w:cantSplit/>
        </w:trPr>
        <w:tc>
          <w:tcPr>
            <w:tcW w:w="2031" w:type="dxa"/>
            <w:tcBorders>
              <w:top w:val="single" w:sz="12" w:space="0" w:color="auto"/>
            </w:tcBorders>
            <w:shd w:val="clear" w:color="auto" w:fill="auto"/>
          </w:tcPr>
          <w:p w14:paraId="6C973809" w14:textId="77777777" w:rsidR="00596E01" w:rsidRPr="00813D26" w:rsidRDefault="00596E01" w:rsidP="00596E01">
            <w:pPr>
              <w:pStyle w:val="ENoteTableText"/>
            </w:pPr>
            <w:r w:rsidRPr="00813D26">
              <w:rPr>
                <w:b/>
              </w:rPr>
              <w:t>Part</w:t>
            </w:r>
            <w:r w:rsidR="00C77979" w:rsidRPr="00813D26">
              <w:rPr>
                <w:b/>
              </w:rPr>
              <w:t> </w:t>
            </w:r>
            <w:r w:rsidRPr="00813D26">
              <w:rPr>
                <w:b/>
              </w:rPr>
              <w:t>1</w:t>
            </w:r>
          </w:p>
        </w:tc>
        <w:tc>
          <w:tcPr>
            <w:tcW w:w="5057" w:type="dxa"/>
            <w:tcBorders>
              <w:top w:val="single" w:sz="12" w:space="0" w:color="auto"/>
            </w:tcBorders>
            <w:shd w:val="clear" w:color="auto" w:fill="auto"/>
          </w:tcPr>
          <w:p w14:paraId="004DA4E3" w14:textId="77777777" w:rsidR="00596E01" w:rsidRPr="00813D26" w:rsidRDefault="00596E01" w:rsidP="00596E01">
            <w:pPr>
              <w:pStyle w:val="ENoteTableText"/>
            </w:pPr>
          </w:p>
        </w:tc>
      </w:tr>
      <w:tr w:rsidR="00596E01" w:rsidRPr="00813D26" w14:paraId="11B0C2DE" w14:textId="77777777" w:rsidTr="006A0FD5">
        <w:trPr>
          <w:cantSplit/>
        </w:trPr>
        <w:tc>
          <w:tcPr>
            <w:tcW w:w="2031" w:type="dxa"/>
            <w:shd w:val="clear" w:color="auto" w:fill="auto"/>
          </w:tcPr>
          <w:p w14:paraId="56EF9C1E" w14:textId="2088B87C" w:rsidR="00596E01" w:rsidRPr="00813D26" w:rsidRDefault="00F96A12" w:rsidP="00F96A12">
            <w:pPr>
              <w:pStyle w:val="ENoteTableText"/>
              <w:tabs>
                <w:tab w:val="center" w:leader="dot" w:pos="2268"/>
              </w:tabs>
            </w:pPr>
            <w:r w:rsidRPr="00813D26">
              <w:t>s</w:t>
            </w:r>
            <w:r w:rsidR="00596E01" w:rsidRPr="00813D26">
              <w:t xml:space="preserve"> 4</w:t>
            </w:r>
            <w:r w:rsidR="00596E01" w:rsidRPr="00813D26">
              <w:tab/>
            </w:r>
          </w:p>
        </w:tc>
        <w:tc>
          <w:tcPr>
            <w:tcW w:w="5057" w:type="dxa"/>
            <w:shd w:val="clear" w:color="auto" w:fill="auto"/>
          </w:tcPr>
          <w:p w14:paraId="4145112D" w14:textId="03862CF6" w:rsidR="00596E01" w:rsidRPr="00813D26" w:rsidRDefault="00596E01" w:rsidP="00596E01">
            <w:pPr>
              <w:pStyle w:val="ENoteTableText"/>
            </w:pPr>
            <w:r w:rsidRPr="00813D26">
              <w:t>am No</w:t>
            </w:r>
            <w:r w:rsidR="00C77979" w:rsidRPr="00813D26">
              <w:t> </w:t>
            </w:r>
            <w:r w:rsidRPr="00813D26">
              <w:t>179, 1992; No</w:t>
            </w:r>
            <w:r w:rsidR="00C77979" w:rsidRPr="00813D26">
              <w:t> </w:t>
            </w:r>
            <w:r w:rsidRPr="00813D26">
              <w:t>60, 1996; No</w:t>
            </w:r>
            <w:r w:rsidR="00C77979" w:rsidRPr="00813D26">
              <w:t> </w:t>
            </w:r>
            <w:r w:rsidRPr="00813D26">
              <w:t>116, 1999; No 133,</w:t>
            </w:r>
            <w:r w:rsidR="00E966B4" w:rsidRPr="00813D26">
              <w:t xml:space="preserve"> 1999; No</w:t>
            </w:r>
            <w:r w:rsidRPr="00813D26">
              <w:t xml:space="preserve"> 146</w:t>
            </w:r>
            <w:r w:rsidR="00E966B4" w:rsidRPr="00813D26">
              <w:t>, 1999;</w:t>
            </w:r>
            <w:r w:rsidR="00B63D26" w:rsidRPr="00813D26">
              <w:t xml:space="preserve"> </w:t>
            </w:r>
            <w:r w:rsidR="00E966B4" w:rsidRPr="00813D26">
              <w:t>No</w:t>
            </w:r>
            <w:r w:rsidRPr="00813D26">
              <w:t xml:space="preserve"> 161, 1999; No</w:t>
            </w:r>
            <w:r w:rsidR="00C77979" w:rsidRPr="00813D26">
              <w:t> </w:t>
            </w:r>
            <w:r w:rsidRPr="00813D26">
              <w:t>9, 2000; No</w:t>
            </w:r>
            <w:r w:rsidR="00C77979" w:rsidRPr="00813D26">
              <w:t> </w:t>
            </w:r>
            <w:r w:rsidRPr="00813D26">
              <w:t>105, 2002; No</w:t>
            </w:r>
            <w:r w:rsidR="00C77979" w:rsidRPr="00813D26">
              <w:t> </w:t>
            </w:r>
            <w:r w:rsidRPr="00813D26">
              <w:t>19, 2005; SLI</w:t>
            </w:r>
            <w:r w:rsidR="00C77979" w:rsidRPr="00813D26">
              <w:t> </w:t>
            </w:r>
            <w:r w:rsidRPr="00813D26">
              <w:t>2006 No</w:t>
            </w:r>
            <w:r w:rsidR="00C77979" w:rsidRPr="00813D26">
              <w:t> </w:t>
            </w:r>
            <w:r w:rsidRPr="00813D26">
              <w:t>50; No 54</w:t>
            </w:r>
            <w:r w:rsidR="00E966B4" w:rsidRPr="00813D26">
              <w:t>, 2009; No</w:t>
            </w:r>
            <w:r w:rsidRPr="00813D26">
              <w:t xml:space="preserve"> 70, 2009; No</w:t>
            </w:r>
            <w:r w:rsidR="00C77979" w:rsidRPr="00813D26">
              <w:t> </w:t>
            </w:r>
            <w:r w:rsidRPr="00813D26">
              <w:t>46, 2011; No</w:t>
            </w:r>
            <w:r w:rsidR="00C77979" w:rsidRPr="00813D26">
              <w:t> </w:t>
            </w:r>
            <w:r w:rsidRPr="00813D26">
              <w:t>169, 2012</w:t>
            </w:r>
            <w:r w:rsidR="00CC4B18" w:rsidRPr="00813D26">
              <w:t>; No 59, 2015</w:t>
            </w:r>
            <w:r w:rsidR="00571FD7" w:rsidRPr="00813D26">
              <w:t>; No 164, 2015</w:t>
            </w:r>
            <w:r w:rsidR="00E966B4" w:rsidRPr="00813D26">
              <w:t>; No 7, 2022</w:t>
            </w:r>
          </w:p>
        </w:tc>
      </w:tr>
      <w:tr w:rsidR="00596E01" w:rsidRPr="00813D26" w14:paraId="2900DF41" w14:textId="77777777" w:rsidTr="006A0FD5">
        <w:trPr>
          <w:cantSplit/>
        </w:trPr>
        <w:tc>
          <w:tcPr>
            <w:tcW w:w="2031" w:type="dxa"/>
            <w:shd w:val="clear" w:color="auto" w:fill="auto"/>
          </w:tcPr>
          <w:p w14:paraId="4530781E" w14:textId="77777777" w:rsidR="00596E01" w:rsidRPr="00813D26" w:rsidRDefault="00F96A12" w:rsidP="00F96A12">
            <w:pPr>
              <w:pStyle w:val="ENoteTableText"/>
              <w:tabs>
                <w:tab w:val="center" w:leader="dot" w:pos="2268"/>
              </w:tabs>
            </w:pPr>
            <w:r w:rsidRPr="00813D26">
              <w:t>ss.</w:t>
            </w:r>
            <w:r w:rsidR="00C77979" w:rsidRPr="00813D26">
              <w:t> </w:t>
            </w:r>
            <w:r w:rsidR="00596E01" w:rsidRPr="00813D26">
              <w:t>5–9</w:t>
            </w:r>
            <w:r w:rsidR="00596E01" w:rsidRPr="00813D26">
              <w:tab/>
            </w:r>
          </w:p>
        </w:tc>
        <w:tc>
          <w:tcPr>
            <w:tcW w:w="5057" w:type="dxa"/>
            <w:shd w:val="clear" w:color="auto" w:fill="auto"/>
          </w:tcPr>
          <w:p w14:paraId="6F7CFCF3" w14:textId="77777777" w:rsidR="00596E01" w:rsidRPr="00813D26" w:rsidRDefault="00596E01" w:rsidP="00596E01">
            <w:pPr>
              <w:pStyle w:val="ENoteTableText"/>
            </w:pPr>
            <w:r w:rsidRPr="00813D26">
              <w:t>rs. No.</w:t>
            </w:r>
            <w:r w:rsidR="00C77979" w:rsidRPr="00813D26">
              <w:t> </w:t>
            </w:r>
            <w:r w:rsidRPr="00813D26">
              <w:t>70, 2009</w:t>
            </w:r>
          </w:p>
        </w:tc>
      </w:tr>
      <w:tr w:rsidR="00596E01" w:rsidRPr="00813D26" w14:paraId="3F006F09" w14:textId="77777777" w:rsidTr="006A0FD5">
        <w:trPr>
          <w:cantSplit/>
        </w:trPr>
        <w:tc>
          <w:tcPr>
            <w:tcW w:w="2031" w:type="dxa"/>
            <w:shd w:val="clear" w:color="auto" w:fill="auto"/>
          </w:tcPr>
          <w:p w14:paraId="21818686" w14:textId="77777777" w:rsidR="00596E01" w:rsidRPr="00813D26" w:rsidRDefault="00F96A12" w:rsidP="00F96A12">
            <w:pPr>
              <w:pStyle w:val="ENoteTableText"/>
              <w:tabs>
                <w:tab w:val="center" w:leader="dot" w:pos="2268"/>
              </w:tabs>
            </w:pPr>
            <w:r w:rsidRPr="00813D26">
              <w:t>s.</w:t>
            </w:r>
            <w:r w:rsidR="00596E01" w:rsidRPr="00813D26">
              <w:t xml:space="preserve"> 11</w:t>
            </w:r>
            <w:r w:rsidR="00596E01" w:rsidRPr="00813D26">
              <w:tab/>
            </w:r>
          </w:p>
        </w:tc>
        <w:tc>
          <w:tcPr>
            <w:tcW w:w="5057" w:type="dxa"/>
            <w:shd w:val="clear" w:color="auto" w:fill="auto"/>
          </w:tcPr>
          <w:p w14:paraId="01128838" w14:textId="77777777" w:rsidR="00596E01" w:rsidRPr="00813D26" w:rsidRDefault="00596E01" w:rsidP="00596E01">
            <w:pPr>
              <w:pStyle w:val="ENoteTableText"/>
            </w:pPr>
            <w:r w:rsidRPr="00813D26">
              <w:t>rs. No.</w:t>
            </w:r>
            <w:r w:rsidR="00C77979" w:rsidRPr="00813D26">
              <w:t> </w:t>
            </w:r>
            <w:r w:rsidRPr="00813D26">
              <w:t>70, 2009</w:t>
            </w:r>
          </w:p>
        </w:tc>
      </w:tr>
      <w:tr w:rsidR="00596E01" w:rsidRPr="00813D26" w14:paraId="4613697F" w14:textId="77777777" w:rsidTr="006A0FD5">
        <w:trPr>
          <w:cantSplit/>
        </w:trPr>
        <w:tc>
          <w:tcPr>
            <w:tcW w:w="2031" w:type="dxa"/>
            <w:shd w:val="clear" w:color="auto" w:fill="auto"/>
          </w:tcPr>
          <w:p w14:paraId="0EB089EF" w14:textId="77777777" w:rsidR="00596E01" w:rsidRPr="00813D26" w:rsidRDefault="00F96A12" w:rsidP="00F96A12">
            <w:pPr>
              <w:pStyle w:val="ENoteTableText"/>
              <w:tabs>
                <w:tab w:val="center" w:leader="dot" w:pos="2268"/>
              </w:tabs>
            </w:pPr>
            <w:r w:rsidRPr="00813D26">
              <w:t>s.</w:t>
            </w:r>
            <w:r w:rsidR="00596E01" w:rsidRPr="00813D26">
              <w:t xml:space="preserve"> 12</w:t>
            </w:r>
            <w:r w:rsidR="00596E01" w:rsidRPr="00813D26">
              <w:tab/>
            </w:r>
          </w:p>
        </w:tc>
        <w:tc>
          <w:tcPr>
            <w:tcW w:w="5057" w:type="dxa"/>
            <w:shd w:val="clear" w:color="auto" w:fill="auto"/>
          </w:tcPr>
          <w:p w14:paraId="25A856B7"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3ECCB8B0" w14:textId="77777777" w:rsidTr="006A0FD5">
        <w:trPr>
          <w:cantSplit/>
        </w:trPr>
        <w:tc>
          <w:tcPr>
            <w:tcW w:w="2031" w:type="dxa"/>
            <w:shd w:val="clear" w:color="auto" w:fill="auto"/>
          </w:tcPr>
          <w:p w14:paraId="71C2FDC2" w14:textId="77777777" w:rsidR="00596E01" w:rsidRPr="00813D26" w:rsidRDefault="00F96A12" w:rsidP="00F96A12">
            <w:pPr>
              <w:pStyle w:val="ENoteTableText"/>
              <w:tabs>
                <w:tab w:val="center" w:leader="dot" w:pos="2268"/>
              </w:tabs>
            </w:pPr>
            <w:r w:rsidRPr="00813D26">
              <w:t>s.</w:t>
            </w:r>
            <w:r w:rsidR="00596E01" w:rsidRPr="00813D26">
              <w:t xml:space="preserve"> 12A</w:t>
            </w:r>
            <w:r w:rsidR="00596E01" w:rsidRPr="00813D26">
              <w:tab/>
            </w:r>
          </w:p>
        </w:tc>
        <w:tc>
          <w:tcPr>
            <w:tcW w:w="5057" w:type="dxa"/>
            <w:shd w:val="clear" w:color="auto" w:fill="auto"/>
          </w:tcPr>
          <w:p w14:paraId="608DE666" w14:textId="77777777" w:rsidR="00596E01" w:rsidRPr="00813D26" w:rsidRDefault="00596E01" w:rsidP="00596E01">
            <w:pPr>
              <w:pStyle w:val="ENoteTableText"/>
            </w:pPr>
            <w:r w:rsidRPr="00813D26">
              <w:t>ad. No.</w:t>
            </w:r>
            <w:r w:rsidR="00C77979" w:rsidRPr="00813D26">
              <w:t> </w:t>
            </w:r>
            <w:r w:rsidRPr="00813D26">
              <w:t>24, 2001</w:t>
            </w:r>
          </w:p>
        </w:tc>
      </w:tr>
      <w:tr w:rsidR="00596E01" w:rsidRPr="00813D26" w14:paraId="5A1F2D29" w14:textId="77777777" w:rsidTr="006A0FD5">
        <w:trPr>
          <w:cantSplit/>
        </w:trPr>
        <w:tc>
          <w:tcPr>
            <w:tcW w:w="2031" w:type="dxa"/>
            <w:shd w:val="clear" w:color="auto" w:fill="auto"/>
          </w:tcPr>
          <w:p w14:paraId="4ED6056A" w14:textId="77777777" w:rsidR="00596E01" w:rsidRPr="00813D26" w:rsidRDefault="00F96A12" w:rsidP="00F96A12">
            <w:pPr>
              <w:pStyle w:val="ENoteTableText"/>
              <w:tabs>
                <w:tab w:val="center" w:leader="dot" w:pos="2268"/>
              </w:tabs>
            </w:pPr>
            <w:r w:rsidRPr="00813D26">
              <w:t>s.</w:t>
            </w:r>
            <w:r w:rsidR="00596E01" w:rsidRPr="00813D26">
              <w:t xml:space="preserve"> 13</w:t>
            </w:r>
            <w:r w:rsidR="00596E01" w:rsidRPr="00813D26">
              <w:tab/>
            </w:r>
          </w:p>
        </w:tc>
        <w:tc>
          <w:tcPr>
            <w:tcW w:w="5057" w:type="dxa"/>
            <w:shd w:val="clear" w:color="auto" w:fill="auto"/>
          </w:tcPr>
          <w:p w14:paraId="039A864F" w14:textId="77777777" w:rsidR="00596E01" w:rsidRPr="00813D26" w:rsidRDefault="00596E01" w:rsidP="00596E01">
            <w:pPr>
              <w:pStyle w:val="ENoteTableText"/>
            </w:pPr>
            <w:r w:rsidRPr="00813D26">
              <w:t>am. No.</w:t>
            </w:r>
            <w:r w:rsidR="00C77979" w:rsidRPr="00813D26">
              <w:t> </w:t>
            </w:r>
            <w:r w:rsidRPr="00813D26">
              <w:t>133, 1999; No.</w:t>
            </w:r>
            <w:r w:rsidR="00C77979" w:rsidRPr="00813D26">
              <w:t> </w:t>
            </w:r>
            <w:r w:rsidRPr="00813D26">
              <w:t>70, 2009</w:t>
            </w:r>
          </w:p>
        </w:tc>
      </w:tr>
      <w:tr w:rsidR="00CC4B18" w:rsidRPr="00813D26" w14:paraId="00F16ED4" w14:textId="77777777" w:rsidTr="006A0FD5">
        <w:trPr>
          <w:cantSplit/>
        </w:trPr>
        <w:tc>
          <w:tcPr>
            <w:tcW w:w="2031" w:type="dxa"/>
            <w:shd w:val="clear" w:color="auto" w:fill="auto"/>
          </w:tcPr>
          <w:p w14:paraId="79145B07" w14:textId="77777777" w:rsidR="00CC4B18" w:rsidRPr="00813D26" w:rsidRDefault="00CC4B18" w:rsidP="00F96A12">
            <w:pPr>
              <w:pStyle w:val="ENoteTableText"/>
              <w:tabs>
                <w:tab w:val="center" w:leader="dot" w:pos="2268"/>
              </w:tabs>
            </w:pPr>
            <w:r w:rsidRPr="00813D26">
              <w:t>s 14</w:t>
            </w:r>
            <w:r w:rsidRPr="00813D26">
              <w:tab/>
            </w:r>
          </w:p>
        </w:tc>
        <w:tc>
          <w:tcPr>
            <w:tcW w:w="5057" w:type="dxa"/>
            <w:shd w:val="clear" w:color="auto" w:fill="auto"/>
          </w:tcPr>
          <w:p w14:paraId="1CF51348" w14:textId="77777777" w:rsidR="00CC4B18" w:rsidRPr="00813D26" w:rsidRDefault="00CC4B18" w:rsidP="00596E01">
            <w:pPr>
              <w:pStyle w:val="ENoteTableText"/>
            </w:pPr>
            <w:r w:rsidRPr="00813D26">
              <w:t>am No 59, 2015</w:t>
            </w:r>
          </w:p>
        </w:tc>
      </w:tr>
      <w:tr w:rsidR="00596E01" w:rsidRPr="00813D26" w14:paraId="3B9369CE" w14:textId="77777777" w:rsidTr="006A0FD5">
        <w:trPr>
          <w:cantSplit/>
        </w:trPr>
        <w:tc>
          <w:tcPr>
            <w:tcW w:w="2031" w:type="dxa"/>
            <w:shd w:val="clear" w:color="auto" w:fill="auto"/>
          </w:tcPr>
          <w:p w14:paraId="49355AEF" w14:textId="77777777" w:rsidR="00596E01" w:rsidRPr="00813D26" w:rsidRDefault="00596E01" w:rsidP="00596E01">
            <w:pPr>
              <w:pStyle w:val="ENoteTableText"/>
            </w:pPr>
            <w:r w:rsidRPr="00813D26">
              <w:rPr>
                <w:b/>
              </w:rPr>
              <w:t>Part</w:t>
            </w:r>
            <w:r w:rsidR="00C77979" w:rsidRPr="00813D26">
              <w:rPr>
                <w:b/>
              </w:rPr>
              <w:t> </w:t>
            </w:r>
            <w:r w:rsidRPr="00813D26">
              <w:rPr>
                <w:b/>
              </w:rPr>
              <w:t>2</w:t>
            </w:r>
          </w:p>
        </w:tc>
        <w:tc>
          <w:tcPr>
            <w:tcW w:w="5057" w:type="dxa"/>
            <w:shd w:val="clear" w:color="auto" w:fill="auto"/>
          </w:tcPr>
          <w:p w14:paraId="1EEE6B34" w14:textId="77777777" w:rsidR="00596E01" w:rsidRPr="00813D26" w:rsidRDefault="00596E01" w:rsidP="00596E01">
            <w:pPr>
              <w:pStyle w:val="ENoteTableText"/>
            </w:pPr>
          </w:p>
        </w:tc>
      </w:tr>
      <w:tr w:rsidR="00596E01" w:rsidRPr="00813D26" w14:paraId="20F58019" w14:textId="77777777" w:rsidTr="006A0FD5">
        <w:trPr>
          <w:cantSplit/>
        </w:trPr>
        <w:tc>
          <w:tcPr>
            <w:tcW w:w="2031" w:type="dxa"/>
            <w:shd w:val="clear" w:color="auto" w:fill="auto"/>
          </w:tcPr>
          <w:p w14:paraId="214EDB5B" w14:textId="77777777" w:rsidR="00596E01" w:rsidRPr="00813D26" w:rsidRDefault="00596E01" w:rsidP="00596E01">
            <w:pPr>
              <w:pStyle w:val="ENoteTableText"/>
            </w:pPr>
            <w:r w:rsidRPr="00813D26">
              <w:rPr>
                <w:b/>
              </w:rPr>
              <w:t>Division</w:t>
            </w:r>
            <w:r w:rsidR="00C77979" w:rsidRPr="00813D26">
              <w:rPr>
                <w:b/>
              </w:rPr>
              <w:t> </w:t>
            </w:r>
            <w:r w:rsidRPr="00813D26">
              <w:rPr>
                <w:b/>
              </w:rPr>
              <w:t>1</w:t>
            </w:r>
          </w:p>
        </w:tc>
        <w:tc>
          <w:tcPr>
            <w:tcW w:w="5057" w:type="dxa"/>
            <w:shd w:val="clear" w:color="auto" w:fill="auto"/>
          </w:tcPr>
          <w:p w14:paraId="6941EB87" w14:textId="77777777" w:rsidR="00596E01" w:rsidRPr="00813D26" w:rsidRDefault="00596E01" w:rsidP="00596E01">
            <w:pPr>
              <w:pStyle w:val="ENoteTableText"/>
            </w:pPr>
          </w:p>
        </w:tc>
      </w:tr>
      <w:tr w:rsidR="00596E01" w:rsidRPr="00813D26" w14:paraId="725E2010" w14:textId="77777777" w:rsidTr="006A0FD5">
        <w:trPr>
          <w:cantSplit/>
        </w:trPr>
        <w:tc>
          <w:tcPr>
            <w:tcW w:w="2031" w:type="dxa"/>
            <w:shd w:val="clear" w:color="auto" w:fill="auto"/>
          </w:tcPr>
          <w:p w14:paraId="054001B2" w14:textId="77777777" w:rsidR="00596E01" w:rsidRPr="00813D26" w:rsidRDefault="00F96A12" w:rsidP="00F96A12">
            <w:pPr>
              <w:pStyle w:val="ENoteTableText"/>
              <w:tabs>
                <w:tab w:val="center" w:leader="dot" w:pos="2268"/>
              </w:tabs>
            </w:pPr>
            <w:r w:rsidRPr="00813D26">
              <w:t>ss.</w:t>
            </w:r>
            <w:r w:rsidR="00C77979" w:rsidRPr="00813D26">
              <w:t> </w:t>
            </w:r>
            <w:r w:rsidR="00596E01" w:rsidRPr="00813D26">
              <w:t>15–19</w:t>
            </w:r>
            <w:r w:rsidR="00596E01" w:rsidRPr="00813D26">
              <w:tab/>
            </w:r>
          </w:p>
        </w:tc>
        <w:tc>
          <w:tcPr>
            <w:tcW w:w="5057" w:type="dxa"/>
            <w:shd w:val="clear" w:color="auto" w:fill="auto"/>
          </w:tcPr>
          <w:p w14:paraId="038DCF80"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7C99123B" w14:textId="77777777" w:rsidTr="006A0FD5">
        <w:trPr>
          <w:cantSplit/>
        </w:trPr>
        <w:tc>
          <w:tcPr>
            <w:tcW w:w="2031" w:type="dxa"/>
            <w:shd w:val="clear" w:color="auto" w:fill="auto"/>
          </w:tcPr>
          <w:p w14:paraId="2000F95B" w14:textId="77777777" w:rsidR="00596E01" w:rsidRPr="00813D26" w:rsidRDefault="00596E01" w:rsidP="00F96A12">
            <w:pPr>
              <w:pStyle w:val="ENoteTableText"/>
              <w:tabs>
                <w:tab w:val="center" w:leader="dot" w:pos="2268"/>
              </w:tabs>
            </w:pPr>
            <w:r w:rsidRPr="00813D26">
              <w:t>Heading to s. 20</w:t>
            </w:r>
            <w:r w:rsidRPr="00813D26">
              <w:tab/>
            </w:r>
          </w:p>
        </w:tc>
        <w:tc>
          <w:tcPr>
            <w:tcW w:w="5057" w:type="dxa"/>
            <w:shd w:val="clear" w:color="auto" w:fill="auto"/>
          </w:tcPr>
          <w:p w14:paraId="606ACF21" w14:textId="77777777" w:rsidR="00596E01" w:rsidRPr="00813D26" w:rsidRDefault="00596E01" w:rsidP="00596E01">
            <w:pPr>
              <w:pStyle w:val="ENoteTableText"/>
            </w:pPr>
            <w:r w:rsidRPr="00813D26">
              <w:t>am. No.</w:t>
            </w:r>
            <w:r w:rsidR="00C77979" w:rsidRPr="00813D26">
              <w:t> </w:t>
            </w:r>
            <w:r w:rsidRPr="00813D26">
              <w:t>60, 1996; No.</w:t>
            </w:r>
            <w:r w:rsidR="00C77979" w:rsidRPr="00813D26">
              <w:t> </w:t>
            </w:r>
            <w:r w:rsidRPr="00813D26">
              <w:t>105, 2002; No.</w:t>
            </w:r>
            <w:r w:rsidR="00C77979" w:rsidRPr="00813D26">
              <w:t> </w:t>
            </w:r>
            <w:r w:rsidRPr="00813D26">
              <w:t>54, 2009</w:t>
            </w:r>
          </w:p>
        </w:tc>
      </w:tr>
      <w:tr w:rsidR="00596E01" w:rsidRPr="00813D26" w14:paraId="1B33DA21" w14:textId="77777777" w:rsidTr="006A0FD5">
        <w:trPr>
          <w:cantSplit/>
        </w:trPr>
        <w:tc>
          <w:tcPr>
            <w:tcW w:w="2031" w:type="dxa"/>
            <w:shd w:val="clear" w:color="auto" w:fill="auto"/>
          </w:tcPr>
          <w:p w14:paraId="175D5B32" w14:textId="77777777" w:rsidR="00596E01" w:rsidRPr="00813D26" w:rsidRDefault="00F96A12" w:rsidP="00F96A12">
            <w:pPr>
              <w:pStyle w:val="ENoteTableText"/>
              <w:tabs>
                <w:tab w:val="center" w:leader="dot" w:pos="2268"/>
              </w:tabs>
            </w:pPr>
            <w:r w:rsidRPr="00813D26">
              <w:t>ss.</w:t>
            </w:r>
            <w:r w:rsidR="00C77979" w:rsidRPr="00813D26">
              <w:t> </w:t>
            </w:r>
            <w:r w:rsidR="00596E01" w:rsidRPr="00813D26">
              <w:t>20, 21</w:t>
            </w:r>
            <w:r w:rsidR="00596E01" w:rsidRPr="00813D26">
              <w:tab/>
            </w:r>
          </w:p>
        </w:tc>
        <w:tc>
          <w:tcPr>
            <w:tcW w:w="5057" w:type="dxa"/>
            <w:shd w:val="clear" w:color="auto" w:fill="auto"/>
          </w:tcPr>
          <w:p w14:paraId="73804715"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06936A53" w14:textId="77777777" w:rsidTr="006A0FD5">
        <w:trPr>
          <w:cantSplit/>
        </w:trPr>
        <w:tc>
          <w:tcPr>
            <w:tcW w:w="2031" w:type="dxa"/>
            <w:shd w:val="clear" w:color="auto" w:fill="auto"/>
          </w:tcPr>
          <w:p w14:paraId="2F43F43D" w14:textId="31C51B54" w:rsidR="00596E01" w:rsidRPr="00813D26" w:rsidRDefault="00F96A12" w:rsidP="00F96A12">
            <w:pPr>
              <w:pStyle w:val="ENoteTableText"/>
              <w:tabs>
                <w:tab w:val="center" w:leader="dot" w:pos="2268"/>
              </w:tabs>
            </w:pPr>
            <w:r w:rsidRPr="00813D26">
              <w:t>s</w:t>
            </w:r>
            <w:r w:rsidR="00596E01" w:rsidRPr="00813D26">
              <w:t xml:space="preserve"> 21A</w:t>
            </w:r>
            <w:r w:rsidR="00596E01" w:rsidRPr="00813D26">
              <w:tab/>
            </w:r>
          </w:p>
        </w:tc>
        <w:tc>
          <w:tcPr>
            <w:tcW w:w="5057" w:type="dxa"/>
            <w:shd w:val="clear" w:color="auto" w:fill="auto"/>
          </w:tcPr>
          <w:p w14:paraId="5CFD903D" w14:textId="36CB8C47" w:rsidR="00596E01" w:rsidRPr="00813D26" w:rsidRDefault="00596E01" w:rsidP="00596E01">
            <w:pPr>
              <w:pStyle w:val="ENoteTableText"/>
            </w:pPr>
            <w:r w:rsidRPr="00813D26">
              <w:t>ad No</w:t>
            </w:r>
            <w:r w:rsidR="00C77979" w:rsidRPr="00813D26">
              <w:t> </w:t>
            </w:r>
            <w:r w:rsidRPr="00813D26">
              <w:t>70, 2009</w:t>
            </w:r>
          </w:p>
        </w:tc>
      </w:tr>
      <w:tr w:rsidR="00596E01" w:rsidRPr="00813D26" w14:paraId="34AC2E3F" w14:textId="77777777" w:rsidTr="006A0FD5">
        <w:trPr>
          <w:cantSplit/>
        </w:trPr>
        <w:tc>
          <w:tcPr>
            <w:tcW w:w="2031" w:type="dxa"/>
            <w:shd w:val="clear" w:color="auto" w:fill="auto"/>
          </w:tcPr>
          <w:p w14:paraId="6062B6C9" w14:textId="77777777" w:rsidR="00596E01" w:rsidRPr="00813D26" w:rsidRDefault="00596E01" w:rsidP="00596E01">
            <w:pPr>
              <w:pStyle w:val="ENoteTableText"/>
            </w:pPr>
          </w:p>
        </w:tc>
        <w:tc>
          <w:tcPr>
            <w:tcW w:w="5057" w:type="dxa"/>
            <w:shd w:val="clear" w:color="auto" w:fill="auto"/>
          </w:tcPr>
          <w:p w14:paraId="460B258B" w14:textId="05DEDB1D" w:rsidR="00596E01" w:rsidRPr="00813D26" w:rsidRDefault="00596E01" w:rsidP="00596E01">
            <w:pPr>
              <w:pStyle w:val="ENoteTableText"/>
            </w:pPr>
            <w:r w:rsidRPr="00813D26">
              <w:t>am No</w:t>
            </w:r>
            <w:r w:rsidR="00C77979" w:rsidRPr="00813D26">
              <w:t> </w:t>
            </w:r>
            <w:r w:rsidRPr="00813D26">
              <w:t>54, 2009</w:t>
            </w:r>
          </w:p>
        </w:tc>
      </w:tr>
      <w:tr w:rsidR="00127E4D" w:rsidRPr="00813D26" w14:paraId="423960A1" w14:textId="77777777" w:rsidTr="006A0FD5">
        <w:trPr>
          <w:cantSplit/>
        </w:trPr>
        <w:tc>
          <w:tcPr>
            <w:tcW w:w="2031" w:type="dxa"/>
            <w:shd w:val="clear" w:color="auto" w:fill="auto"/>
          </w:tcPr>
          <w:p w14:paraId="4C76FE2E" w14:textId="77777777" w:rsidR="00127E4D" w:rsidRPr="00813D26" w:rsidRDefault="00127E4D" w:rsidP="00596E01">
            <w:pPr>
              <w:pStyle w:val="ENoteTableText"/>
            </w:pPr>
          </w:p>
        </w:tc>
        <w:tc>
          <w:tcPr>
            <w:tcW w:w="5057" w:type="dxa"/>
            <w:shd w:val="clear" w:color="auto" w:fill="auto"/>
          </w:tcPr>
          <w:p w14:paraId="0C01F5A5" w14:textId="77777777" w:rsidR="00127E4D" w:rsidRPr="00813D26" w:rsidRDefault="00127E4D" w:rsidP="00596E01">
            <w:pPr>
              <w:pStyle w:val="ENoteTableText"/>
            </w:pPr>
            <w:r w:rsidRPr="00813D26">
              <w:t>ed C34</w:t>
            </w:r>
          </w:p>
        </w:tc>
      </w:tr>
      <w:tr w:rsidR="00596E01" w:rsidRPr="00813D26" w14:paraId="26E75662" w14:textId="77777777" w:rsidTr="006A0FD5">
        <w:trPr>
          <w:cantSplit/>
        </w:trPr>
        <w:tc>
          <w:tcPr>
            <w:tcW w:w="2031" w:type="dxa"/>
            <w:shd w:val="clear" w:color="auto" w:fill="auto"/>
          </w:tcPr>
          <w:p w14:paraId="2E3CE857" w14:textId="77777777" w:rsidR="00596E01" w:rsidRPr="00813D26" w:rsidRDefault="00F96A12" w:rsidP="00F96A12">
            <w:pPr>
              <w:pStyle w:val="ENoteTableText"/>
              <w:tabs>
                <w:tab w:val="center" w:leader="dot" w:pos="2268"/>
              </w:tabs>
            </w:pPr>
            <w:r w:rsidRPr="00813D26">
              <w:t>s.</w:t>
            </w:r>
            <w:r w:rsidR="00596E01" w:rsidRPr="00813D26">
              <w:t xml:space="preserve"> 21B</w:t>
            </w:r>
            <w:r w:rsidR="00596E01" w:rsidRPr="00813D26">
              <w:tab/>
            </w:r>
          </w:p>
        </w:tc>
        <w:tc>
          <w:tcPr>
            <w:tcW w:w="5057" w:type="dxa"/>
            <w:shd w:val="clear" w:color="auto" w:fill="auto"/>
          </w:tcPr>
          <w:p w14:paraId="71AA2200" w14:textId="77777777" w:rsidR="00596E01" w:rsidRPr="00813D26" w:rsidRDefault="00596E01" w:rsidP="00596E01">
            <w:pPr>
              <w:pStyle w:val="ENoteTableText"/>
            </w:pPr>
            <w:r w:rsidRPr="00813D26">
              <w:t>ad. No.</w:t>
            </w:r>
            <w:r w:rsidR="00C77979" w:rsidRPr="00813D26">
              <w:t> </w:t>
            </w:r>
            <w:r w:rsidRPr="00813D26">
              <w:t>70, 2009</w:t>
            </w:r>
          </w:p>
        </w:tc>
      </w:tr>
      <w:tr w:rsidR="00596E01" w:rsidRPr="00813D26" w14:paraId="77D2A446" w14:textId="77777777" w:rsidTr="006A0FD5">
        <w:trPr>
          <w:cantSplit/>
        </w:trPr>
        <w:tc>
          <w:tcPr>
            <w:tcW w:w="2031" w:type="dxa"/>
            <w:shd w:val="clear" w:color="auto" w:fill="auto"/>
          </w:tcPr>
          <w:p w14:paraId="13E9B529" w14:textId="77777777" w:rsidR="00596E01" w:rsidRPr="00813D26" w:rsidRDefault="00596E01" w:rsidP="00596E01">
            <w:pPr>
              <w:pStyle w:val="ENoteTableText"/>
            </w:pPr>
            <w:r w:rsidRPr="00813D26">
              <w:rPr>
                <w:b/>
              </w:rPr>
              <w:t>Division</w:t>
            </w:r>
            <w:r w:rsidR="00C77979" w:rsidRPr="00813D26">
              <w:rPr>
                <w:b/>
              </w:rPr>
              <w:t> </w:t>
            </w:r>
            <w:r w:rsidRPr="00813D26">
              <w:rPr>
                <w:b/>
              </w:rPr>
              <w:t>2</w:t>
            </w:r>
          </w:p>
        </w:tc>
        <w:tc>
          <w:tcPr>
            <w:tcW w:w="5057" w:type="dxa"/>
            <w:shd w:val="clear" w:color="auto" w:fill="auto"/>
          </w:tcPr>
          <w:p w14:paraId="07D7AB48" w14:textId="77777777" w:rsidR="00596E01" w:rsidRPr="00813D26" w:rsidRDefault="00596E01" w:rsidP="00596E01">
            <w:pPr>
              <w:pStyle w:val="ENoteTableText"/>
            </w:pPr>
          </w:p>
        </w:tc>
      </w:tr>
      <w:tr w:rsidR="00596E01" w:rsidRPr="00813D26" w14:paraId="3996CF72" w14:textId="77777777" w:rsidTr="006A0FD5">
        <w:trPr>
          <w:cantSplit/>
        </w:trPr>
        <w:tc>
          <w:tcPr>
            <w:tcW w:w="2031" w:type="dxa"/>
            <w:shd w:val="clear" w:color="auto" w:fill="auto"/>
          </w:tcPr>
          <w:p w14:paraId="66F4F755" w14:textId="77777777" w:rsidR="00596E01" w:rsidRPr="00813D26" w:rsidRDefault="00F96A12" w:rsidP="00F96A12">
            <w:pPr>
              <w:pStyle w:val="ENoteTableText"/>
              <w:tabs>
                <w:tab w:val="center" w:leader="dot" w:pos="2268"/>
              </w:tabs>
            </w:pPr>
            <w:r w:rsidRPr="00813D26">
              <w:t>s.</w:t>
            </w:r>
            <w:r w:rsidR="00596E01" w:rsidRPr="00813D26">
              <w:t xml:space="preserve"> 22</w:t>
            </w:r>
            <w:r w:rsidR="00596E01" w:rsidRPr="00813D26">
              <w:tab/>
            </w:r>
          </w:p>
        </w:tc>
        <w:tc>
          <w:tcPr>
            <w:tcW w:w="5057" w:type="dxa"/>
            <w:shd w:val="clear" w:color="auto" w:fill="auto"/>
          </w:tcPr>
          <w:p w14:paraId="5EC152EA" w14:textId="77777777" w:rsidR="00596E01" w:rsidRPr="00813D26" w:rsidRDefault="00596E01" w:rsidP="00596E01">
            <w:pPr>
              <w:pStyle w:val="ENoteTableText"/>
            </w:pPr>
            <w:r w:rsidRPr="00813D26">
              <w:t>am. No.</w:t>
            </w:r>
            <w:r w:rsidR="00C77979" w:rsidRPr="00813D26">
              <w:t> </w:t>
            </w:r>
            <w:r w:rsidRPr="00813D26">
              <w:t>19, 2005; No.</w:t>
            </w:r>
            <w:r w:rsidR="00C77979" w:rsidRPr="00813D26">
              <w:t> </w:t>
            </w:r>
            <w:r w:rsidRPr="00813D26">
              <w:t>70, 2009</w:t>
            </w:r>
          </w:p>
        </w:tc>
      </w:tr>
      <w:tr w:rsidR="00596E01" w:rsidRPr="00813D26" w14:paraId="011683D3" w14:textId="77777777" w:rsidTr="006A0FD5">
        <w:trPr>
          <w:cantSplit/>
        </w:trPr>
        <w:tc>
          <w:tcPr>
            <w:tcW w:w="2031" w:type="dxa"/>
            <w:shd w:val="clear" w:color="auto" w:fill="auto"/>
          </w:tcPr>
          <w:p w14:paraId="69A12C97" w14:textId="77777777" w:rsidR="00596E01" w:rsidRPr="00813D26" w:rsidRDefault="00F96A12" w:rsidP="00F96A12">
            <w:pPr>
              <w:pStyle w:val="ENoteTableText"/>
              <w:tabs>
                <w:tab w:val="center" w:leader="dot" w:pos="2268"/>
              </w:tabs>
            </w:pPr>
            <w:r w:rsidRPr="00813D26">
              <w:t>s.</w:t>
            </w:r>
            <w:r w:rsidR="00596E01" w:rsidRPr="00813D26">
              <w:t xml:space="preserve"> 23</w:t>
            </w:r>
            <w:r w:rsidR="00596E01" w:rsidRPr="00813D26">
              <w:tab/>
            </w:r>
          </w:p>
        </w:tc>
        <w:tc>
          <w:tcPr>
            <w:tcW w:w="5057" w:type="dxa"/>
            <w:shd w:val="clear" w:color="auto" w:fill="auto"/>
          </w:tcPr>
          <w:p w14:paraId="67389770"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4CFE83BC" w14:textId="77777777" w:rsidTr="006A0FD5">
        <w:trPr>
          <w:cantSplit/>
        </w:trPr>
        <w:tc>
          <w:tcPr>
            <w:tcW w:w="2031" w:type="dxa"/>
            <w:shd w:val="clear" w:color="auto" w:fill="auto"/>
          </w:tcPr>
          <w:p w14:paraId="57CBEADA" w14:textId="77777777" w:rsidR="00596E01" w:rsidRPr="00813D26" w:rsidRDefault="00F96A12" w:rsidP="00F96A12">
            <w:pPr>
              <w:pStyle w:val="ENoteTableText"/>
              <w:tabs>
                <w:tab w:val="center" w:leader="dot" w:pos="2268"/>
              </w:tabs>
            </w:pPr>
            <w:r w:rsidRPr="00813D26">
              <w:t>s.</w:t>
            </w:r>
            <w:r w:rsidR="00596E01" w:rsidRPr="00813D26">
              <w:t xml:space="preserve"> 24</w:t>
            </w:r>
            <w:r w:rsidR="00596E01" w:rsidRPr="00813D26">
              <w:tab/>
            </w:r>
          </w:p>
        </w:tc>
        <w:tc>
          <w:tcPr>
            <w:tcW w:w="5057" w:type="dxa"/>
            <w:shd w:val="clear" w:color="auto" w:fill="auto"/>
          </w:tcPr>
          <w:p w14:paraId="44FD85B0"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3390F66E" w14:textId="77777777" w:rsidTr="006A0FD5">
        <w:trPr>
          <w:cantSplit/>
        </w:trPr>
        <w:tc>
          <w:tcPr>
            <w:tcW w:w="2031" w:type="dxa"/>
            <w:shd w:val="clear" w:color="auto" w:fill="auto"/>
          </w:tcPr>
          <w:p w14:paraId="5B10921F" w14:textId="77777777" w:rsidR="00596E01" w:rsidRPr="00813D26" w:rsidRDefault="00F96A12" w:rsidP="00F96A12">
            <w:pPr>
              <w:pStyle w:val="ENoteTableText"/>
              <w:tabs>
                <w:tab w:val="center" w:leader="dot" w:pos="2268"/>
              </w:tabs>
            </w:pPr>
            <w:r w:rsidRPr="00813D26">
              <w:t>s.</w:t>
            </w:r>
            <w:r w:rsidR="00596E01" w:rsidRPr="00813D26">
              <w:t xml:space="preserve"> 25</w:t>
            </w:r>
            <w:r w:rsidR="00596E01" w:rsidRPr="00813D26">
              <w:tab/>
            </w:r>
          </w:p>
        </w:tc>
        <w:tc>
          <w:tcPr>
            <w:tcW w:w="5057" w:type="dxa"/>
            <w:shd w:val="clear" w:color="auto" w:fill="auto"/>
          </w:tcPr>
          <w:p w14:paraId="25C28C66" w14:textId="77777777" w:rsidR="00596E01" w:rsidRPr="00813D26" w:rsidRDefault="00596E01" w:rsidP="00596E01">
            <w:pPr>
              <w:pStyle w:val="ENoteTableText"/>
            </w:pPr>
            <w:r w:rsidRPr="00813D26">
              <w:t>am. No.</w:t>
            </w:r>
            <w:r w:rsidR="00C77979" w:rsidRPr="00813D26">
              <w:t> </w:t>
            </w:r>
            <w:r w:rsidRPr="00813D26">
              <w:t>70, 2009; No.</w:t>
            </w:r>
            <w:r w:rsidR="00C77979" w:rsidRPr="00813D26">
              <w:t> </w:t>
            </w:r>
            <w:r w:rsidRPr="00813D26">
              <w:t>169, 2012</w:t>
            </w:r>
          </w:p>
        </w:tc>
      </w:tr>
      <w:tr w:rsidR="00596E01" w:rsidRPr="00813D26" w14:paraId="7D34B728" w14:textId="77777777" w:rsidTr="006A0FD5">
        <w:trPr>
          <w:cantSplit/>
        </w:trPr>
        <w:tc>
          <w:tcPr>
            <w:tcW w:w="2031" w:type="dxa"/>
            <w:shd w:val="clear" w:color="auto" w:fill="auto"/>
          </w:tcPr>
          <w:p w14:paraId="5B4A977A" w14:textId="77777777" w:rsidR="00596E01" w:rsidRPr="00813D26" w:rsidRDefault="00F96A12" w:rsidP="00F96A12">
            <w:pPr>
              <w:pStyle w:val="ENoteTableText"/>
              <w:tabs>
                <w:tab w:val="center" w:leader="dot" w:pos="2268"/>
              </w:tabs>
            </w:pPr>
            <w:r w:rsidRPr="00813D26">
              <w:t>s.</w:t>
            </w:r>
            <w:r w:rsidR="00596E01" w:rsidRPr="00813D26">
              <w:t xml:space="preserve"> 26</w:t>
            </w:r>
            <w:r w:rsidR="00596E01" w:rsidRPr="00813D26">
              <w:tab/>
            </w:r>
          </w:p>
        </w:tc>
        <w:tc>
          <w:tcPr>
            <w:tcW w:w="5057" w:type="dxa"/>
            <w:shd w:val="clear" w:color="auto" w:fill="auto"/>
          </w:tcPr>
          <w:p w14:paraId="57A20207"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18EBEAE6" w14:textId="77777777" w:rsidTr="006A0FD5">
        <w:trPr>
          <w:cantSplit/>
        </w:trPr>
        <w:tc>
          <w:tcPr>
            <w:tcW w:w="2031" w:type="dxa"/>
            <w:shd w:val="clear" w:color="auto" w:fill="auto"/>
          </w:tcPr>
          <w:p w14:paraId="6A6379F5" w14:textId="77777777" w:rsidR="00596E01" w:rsidRPr="00813D26" w:rsidRDefault="00F96A12" w:rsidP="00F96A12">
            <w:pPr>
              <w:pStyle w:val="ENoteTableText"/>
              <w:tabs>
                <w:tab w:val="center" w:leader="dot" w:pos="2268"/>
              </w:tabs>
            </w:pPr>
            <w:r w:rsidRPr="00813D26">
              <w:t>s.</w:t>
            </w:r>
            <w:r w:rsidR="00596E01" w:rsidRPr="00813D26">
              <w:t xml:space="preserve"> 27</w:t>
            </w:r>
            <w:r w:rsidR="00596E01" w:rsidRPr="00813D26">
              <w:tab/>
            </w:r>
          </w:p>
        </w:tc>
        <w:tc>
          <w:tcPr>
            <w:tcW w:w="5057" w:type="dxa"/>
            <w:shd w:val="clear" w:color="auto" w:fill="auto"/>
          </w:tcPr>
          <w:p w14:paraId="054A92BC"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49162F82" w14:textId="77777777" w:rsidTr="006A0FD5">
        <w:trPr>
          <w:cantSplit/>
        </w:trPr>
        <w:tc>
          <w:tcPr>
            <w:tcW w:w="2031" w:type="dxa"/>
            <w:shd w:val="clear" w:color="auto" w:fill="auto"/>
          </w:tcPr>
          <w:p w14:paraId="2D9F40AA" w14:textId="77777777" w:rsidR="00596E01" w:rsidRPr="00813D26" w:rsidRDefault="00F96A12" w:rsidP="00F96A12">
            <w:pPr>
              <w:pStyle w:val="ENoteTableText"/>
              <w:tabs>
                <w:tab w:val="center" w:leader="dot" w:pos="2268"/>
              </w:tabs>
            </w:pPr>
            <w:r w:rsidRPr="00813D26">
              <w:t>s.</w:t>
            </w:r>
            <w:r w:rsidR="00596E01" w:rsidRPr="00813D26">
              <w:t xml:space="preserve"> 28</w:t>
            </w:r>
            <w:r w:rsidR="00596E01" w:rsidRPr="00813D26">
              <w:tab/>
            </w:r>
          </w:p>
        </w:tc>
        <w:tc>
          <w:tcPr>
            <w:tcW w:w="5057" w:type="dxa"/>
            <w:shd w:val="clear" w:color="auto" w:fill="auto"/>
          </w:tcPr>
          <w:p w14:paraId="51807BB2"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3AE2FEF9" w14:textId="77777777" w:rsidTr="006A0FD5">
        <w:trPr>
          <w:cantSplit/>
        </w:trPr>
        <w:tc>
          <w:tcPr>
            <w:tcW w:w="2031" w:type="dxa"/>
            <w:shd w:val="clear" w:color="auto" w:fill="auto"/>
          </w:tcPr>
          <w:p w14:paraId="732971E1" w14:textId="77777777" w:rsidR="00596E01" w:rsidRPr="00813D26" w:rsidRDefault="00F96A12" w:rsidP="00F96A12">
            <w:pPr>
              <w:pStyle w:val="ENoteTableText"/>
              <w:tabs>
                <w:tab w:val="center" w:leader="dot" w:pos="2268"/>
              </w:tabs>
            </w:pPr>
            <w:r w:rsidRPr="00813D26">
              <w:t>s.</w:t>
            </w:r>
            <w:r w:rsidR="00596E01" w:rsidRPr="00813D26">
              <w:t xml:space="preserve"> 29</w:t>
            </w:r>
            <w:r w:rsidR="00596E01" w:rsidRPr="00813D26">
              <w:tab/>
            </w:r>
          </w:p>
        </w:tc>
        <w:tc>
          <w:tcPr>
            <w:tcW w:w="5057" w:type="dxa"/>
            <w:shd w:val="clear" w:color="auto" w:fill="auto"/>
          </w:tcPr>
          <w:p w14:paraId="1802B4E9"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7F4C55B0" w14:textId="77777777" w:rsidTr="006A0FD5">
        <w:trPr>
          <w:cantSplit/>
        </w:trPr>
        <w:tc>
          <w:tcPr>
            <w:tcW w:w="2031" w:type="dxa"/>
            <w:shd w:val="clear" w:color="auto" w:fill="auto"/>
          </w:tcPr>
          <w:p w14:paraId="315C765E" w14:textId="77777777" w:rsidR="00596E01" w:rsidRPr="00813D26" w:rsidRDefault="00F96A12" w:rsidP="00F96A12">
            <w:pPr>
              <w:pStyle w:val="ENoteTableText"/>
              <w:tabs>
                <w:tab w:val="center" w:leader="dot" w:pos="2268"/>
              </w:tabs>
            </w:pPr>
            <w:r w:rsidRPr="00813D26">
              <w:t>s.</w:t>
            </w:r>
            <w:r w:rsidR="00596E01" w:rsidRPr="00813D26">
              <w:t xml:space="preserve"> 29A</w:t>
            </w:r>
            <w:r w:rsidR="00596E01" w:rsidRPr="00813D26">
              <w:tab/>
            </w:r>
          </w:p>
        </w:tc>
        <w:tc>
          <w:tcPr>
            <w:tcW w:w="5057" w:type="dxa"/>
            <w:shd w:val="clear" w:color="auto" w:fill="auto"/>
          </w:tcPr>
          <w:p w14:paraId="4335BACE" w14:textId="77777777" w:rsidR="00596E01" w:rsidRPr="00813D26" w:rsidRDefault="00596E01" w:rsidP="00596E01">
            <w:pPr>
              <w:pStyle w:val="ENoteTableText"/>
            </w:pPr>
            <w:r w:rsidRPr="00813D26">
              <w:t>ad. No.</w:t>
            </w:r>
            <w:r w:rsidR="00C77979" w:rsidRPr="00813D26">
              <w:t> </w:t>
            </w:r>
            <w:r w:rsidRPr="00813D26">
              <w:t>70, 2009</w:t>
            </w:r>
          </w:p>
        </w:tc>
      </w:tr>
      <w:tr w:rsidR="00596E01" w:rsidRPr="00813D26" w14:paraId="7A6DC6A7" w14:textId="77777777" w:rsidTr="006A0FD5">
        <w:trPr>
          <w:cantSplit/>
        </w:trPr>
        <w:tc>
          <w:tcPr>
            <w:tcW w:w="2031" w:type="dxa"/>
            <w:shd w:val="clear" w:color="auto" w:fill="auto"/>
          </w:tcPr>
          <w:p w14:paraId="2E802D83" w14:textId="77777777" w:rsidR="00596E01" w:rsidRPr="00813D26" w:rsidRDefault="00F96A12" w:rsidP="00F96A12">
            <w:pPr>
              <w:pStyle w:val="ENoteTableText"/>
              <w:tabs>
                <w:tab w:val="center" w:leader="dot" w:pos="2268"/>
              </w:tabs>
            </w:pPr>
            <w:r w:rsidRPr="00813D26">
              <w:t>s.</w:t>
            </w:r>
            <w:r w:rsidR="00596E01" w:rsidRPr="00813D26">
              <w:t xml:space="preserve"> 30</w:t>
            </w:r>
            <w:r w:rsidR="00596E01" w:rsidRPr="00813D26">
              <w:tab/>
            </w:r>
          </w:p>
        </w:tc>
        <w:tc>
          <w:tcPr>
            <w:tcW w:w="5057" w:type="dxa"/>
            <w:shd w:val="clear" w:color="auto" w:fill="auto"/>
          </w:tcPr>
          <w:p w14:paraId="065EB5B6" w14:textId="77777777" w:rsidR="00596E01" w:rsidRPr="00813D26" w:rsidRDefault="00596E01" w:rsidP="00596E01">
            <w:pPr>
              <w:pStyle w:val="ENoteTableText"/>
            </w:pPr>
            <w:r w:rsidRPr="00813D26">
              <w:t>rs. No.</w:t>
            </w:r>
            <w:r w:rsidR="00C77979" w:rsidRPr="00813D26">
              <w:t> </w:t>
            </w:r>
            <w:r w:rsidRPr="00813D26">
              <w:t>70, 2009</w:t>
            </w:r>
          </w:p>
        </w:tc>
      </w:tr>
      <w:tr w:rsidR="00596E01" w:rsidRPr="00813D26" w14:paraId="7261F115" w14:textId="77777777" w:rsidTr="006A0FD5">
        <w:trPr>
          <w:cantSplit/>
        </w:trPr>
        <w:tc>
          <w:tcPr>
            <w:tcW w:w="2031" w:type="dxa"/>
            <w:shd w:val="clear" w:color="auto" w:fill="auto"/>
          </w:tcPr>
          <w:p w14:paraId="606AF611" w14:textId="77777777" w:rsidR="00596E01" w:rsidRPr="00813D26" w:rsidRDefault="00596E01" w:rsidP="00596E01">
            <w:pPr>
              <w:pStyle w:val="ENoteTableText"/>
            </w:pPr>
            <w:r w:rsidRPr="00813D26">
              <w:rPr>
                <w:b/>
              </w:rPr>
              <w:t>Division</w:t>
            </w:r>
            <w:r w:rsidR="00C77979" w:rsidRPr="00813D26">
              <w:rPr>
                <w:b/>
              </w:rPr>
              <w:t> </w:t>
            </w:r>
            <w:r w:rsidRPr="00813D26">
              <w:rPr>
                <w:b/>
              </w:rPr>
              <w:t>2A</w:t>
            </w:r>
          </w:p>
        </w:tc>
        <w:tc>
          <w:tcPr>
            <w:tcW w:w="5057" w:type="dxa"/>
            <w:shd w:val="clear" w:color="auto" w:fill="auto"/>
          </w:tcPr>
          <w:p w14:paraId="026EDEB1" w14:textId="77777777" w:rsidR="00596E01" w:rsidRPr="00813D26" w:rsidRDefault="00596E01" w:rsidP="00596E01">
            <w:pPr>
              <w:pStyle w:val="ENoteTableText"/>
            </w:pPr>
          </w:p>
        </w:tc>
      </w:tr>
      <w:tr w:rsidR="00596E01" w:rsidRPr="00813D26" w14:paraId="4B3DE99F" w14:textId="77777777" w:rsidTr="006A0FD5">
        <w:trPr>
          <w:cantSplit/>
        </w:trPr>
        <w:tc>
          <w:tcPr>
            <w:tcW w:w="2031" w:type="dxa"/>
            <w:shd w:val="clear" w:color="auto" w:fill="auto"/>
          </w:tcPr>
          <w:p w14:paraId="326AA918" w14:textId="77777777" w:rsidR="00596E01" w:rsidRPr="00813D26" w:rsidRDefault="00596E01" w:rsidP="00F96A12">
            <w:pPr>
              <w:pStyle w:val="ENoteTableText"/>
              <w:tabs>
                <w:tab w:val="center" w:leader="dot" w:pos="2268"/>
              </w:tabs>
            </w:pPr>
            <w:r w:rsidRPr="00813D26">
              <w:t>Heading to Div. 2A</w:t>
            </w:r>
            <w:r w:rsidRPr="00813D26">
              <w:tab/>
            </w:r>
            <w:r w:rsidRPr="00813D26">
              <w:br/>
              <w:t>of Part</w:t>
            </w:r>
            <w:r w:rsidR="00C77979" w:rsidRPr="00813D26">
              <w:t> </w:t>
            </w:r>
            <w:r w:rsidRPr="00813D26">
              <w:t>2</w:t>
            </w:r>
          </w:p>
        </w:tc>
        <w:tc>
          <w:tcPr>
            <w:tcW w:w="5057" w:type="dxa"/>
            <w:shd w:val="clear" w:color="auto" w:fill="auto"/>
          </w:tcPr>
          <w:p w14:paraId="40E5CEDE" w14:textId="77777777" w:rsidR="00596E01" w:rsidRPr="00813D26" w:rsidRDefault="00596E01" w:rsidP="00596E01">
            <w:pPr>
              <w:pStyle w:val="ENoteTableText"/>
            </w:pPr>
            <w:r w:rsidRPr="00813D26">
              <w:t>ad. No.</w:t>
            </w:r>
            <w:r w:rsidR="00C77979" w:rsidRPr="00813D26">
              <w:t> </w:t>
            </w:r>
            <w:r w:rsidRPr="00813D26">
              <w:t>70, 2009</w:t>
            </w:r>
          </w:p>
        </w:tc>
      </w:tr>
      <w:tr w:rsidR="00596E01" w:rsidRPr="00813D26" w14:paraId="36323CA4" w14:textId="77777777" w:rsidTr="006A0FD5">
        <w:trPr>
          <w:cantSplit/>
        </w:trPr>
        <w:tc>
          <w:tcPr>
            <w:tcW w:w="2031" w:type="dxa"/>
            <w:shd w:val="clear" w:color="auto" w:fill="auto"/>
          </w:tcPr>
          <w:p w14:paraId="213863D6" w14:textId="77777777" w:rsidR="00596E01" w:rsidRPr="00813D26" w:rsidRDefault="00F96A12" w:rsidP="00F96A12">
            <w:pPr>
              <w:pStyle w:val="ENoteTableText"/>
              <w:tabs>
                <w:tab w:val="center" w:leader="dot" w:pos="2268"/>
              </w:tabs>
            </w:pPr>
            <w:r w:rsidRPr="00813D26">
              <w:t>s.</w:t>
            </w:r>
            <w:r w:rsidR="00596E01" w:rsidRPr="00813D26">
              <w:t xml:space="preserve"> 31</w:t>
            </w:r>
            <w:r w:rsidR="00596E01" w:rsidRPr="00813D26">
              <w:tab/>
            </w:r>
          </w:p>
        </w:tc>
        <w:tc>
          <w:tcPr>
            <w:tcW w:w="5057" w:type="dxa"/>
            <w:shd w:val="clear" w:color="auto" w:fill="auto"/>
          </w:tcPr>
          <w:p w14:paraId="0B5AD1E0" w14:textId="77777777" w:rsidR="00596E01" w:rsidRPr="00813D26" w:rsidRDefault="00596E01" w:rsidP="00596E01">
            <w:pPr>
              <w:pStyle w:val="ENoteTableText"/>
            </w:pPr>
            <w:r w:rsidRPr="00813D26">
              <w:t>am. No.</w:t>
            </w:r>
            <w:r w:rsidR="00C77979" w:rsidRPr="00813D26">
              <w:t> </w:t>
            </w:r>
            <w:r w:rsidRPr="00813D26">
              <w:t>133, 1999; No.</w:t>
            </w:r>
            <w:r w:rsidR="00C77979" w:rsidRPr="00813D26">
              <w:t> </w:t>
            </w:r>
            <w:r w:rsidRPr="00813D26">
              <w:t>62, 2002; No.</w:t>
            </w:r>
            <w:r w:rsidR="00C77979" w:rsidRPr="00813D26">
              <w:t> </w:t>
            </w:r>
            <w:r w:rsidRPr="00813D26">
              <w:t>19, 2005</w:t>
            </w:r>
          </w:p>
        </w:tc>
      </w:tr>
      <w:tr w:rsidR="00596E01" w:rsidRPr="00813D26" w14:paraId="45B5A20E" w14:textId="77777777" w:rsidTr="006A0FD5">
        <w:trPr>
          <w:cantSplit/>
        </w:trPr>
        <w:tc>
          <w:tcPr>
            <w:tcW w:w="2031" w:type="dxa"/>
            <w:shd w:val="clear" w:color="auto" w:fill="auto"/>
          </w:tcPr>
          <w:p w14:paraId="404D373F" w14:textId="77777777" w:rsidR="00596E01" w:rsidRPr="00813D26" w:rsidRDefault="00596E01" w:rsidP="00596E01">
            <w:pPr>
              <w:pStyle w:val="ENoteTableText"/>
            </w:pPr>
          </w:p>
        </w:tc>
        <w:tc>
          <w:tcPr>
            <w:tcW w:w="5057" w:type="dxa"/>
            <w:shd w:val="clear" w:color="auto" w:fill="auto"/>
          </w:tcPr>
          <w:p w14:paraId="6D4D334A" w14:textId="77777777" w:rsidR="00596E01" w:rsidRPr="00813D26" w:rsidRDefault="00596E01" w:rsidP="00596E01">
            <w:pPr>
              <w:pStyle w:val="ENoteTableText"/>
            </w:pPr>
            <w:r w:rsidRPr="00813D26">
              <w:t>rs. No.</w:t>
            </w:r>
            <w:r w:rsidR="00C77979" w:rsidRPr="00813D26">
              <w:t> </w:t>
            </w:r>
            <w:r w:rsidRPr="00813D26">
              <w:t>70, 2009</w:t>
            </w:r>
          </w:p>
        </w:tc>
      </w:tr>
      <w:tr w:rsidR="00596E01" w:rsidRPr="00813D26" w14:paraId="19291CC7" w14:textId="77777777" w:rsidTr="006A0FD5">
        <w:trPr>
          <w:cantSplit/>
        </w:trPr>
        <w:tc>
          <w:tcPr>
            <w:tcW w:w="2031" w:type="dxa"/>
            <w:shd w:val="clear" w:color="auto" w:fill="auto"/>
          </w:tcPr>
          <w:p w14:paraId="6416DCCF" w14:textId="77777777" w:rsidR="00596E01" w:rsidRPr="00813D26" w:rsidRDefault="00F96A12" w:rsidP="00F96A12">
            <w:pPr>
              <w:pStyle w:val="ENoteTableText"/>
              <w:tabs>
                <w:tab w:val="center" w:leader="dot" w:pos="2268"/>
              </w:tabs>
            </w:pPr>
            <w:r w:rsidRPr="00813D26">
              <w:t>s.</w:t>
            </w:r>
            <w:r w:rsidR="00596E01" w:rsidRPr="00813D26">
              <w:t xml:space="preserve"> 33</w:t>
            </w:r>
            <w:r w:rsidR="00596E01" w:rsidRPr="00813D26">
              <w:tab/>
            </w:r>
          </w:p>
        </w:tc>
        <w:tc>
          <w:tcPr>
            <w:tcW w:w="5057" w:type="dxa"/>
            <w:shd w:val="clear" w:color="auto" w:fill="auto"/>
          </w:tcPr>
          <w:p w14:paraId="5C21D65A" w14:textId="77777777" w:rsidR="00596E01" w:rsidRPr="00813D26" w:rsidRDefault="00596E01" w:rsidP="00596E01">
            <w:pPr>
              <w:pStyle w:val="ENoteTableText"/>
            </w:pPr>
            <w:r w:rsidRPr="00813D26">
              <w:t>rs. No.</w:t>
            </w:r>
            <w:r w:rsidR="00C77979" w:rsidRPr="00813D26">
              <w:t> </w:t>
            </w:r>
            <w:r w:rsidRPr="00813D26">
              <w:t>62, 2002</w:t>
            </w:r>
          </w:p>
        </w:tc>
      </w:tr>
      <w:tr w:rsidR="00596E01" w:rsidRPr="00813D26" w14:paraId="2FBB2095" w14:textId="77777777" w:rsidTr="006A0FD5">
        <w:trPr>
          <w:cantSplit/>
        </w:trPr>
        <w:tc>
          <w:tcPr>
            <w:tcW w:w="2031" w:type="dxa"/>
            <w:shd w:val="clear" w:color="auto" w:fill="auto"/>
          </w:tcPr>
          <w:p w14:paraId="5941CF37" w14:textId="77777777" w:rsidR="00596E01" w:rsidRPr="00813D26" w:rsidRDefault="00F96A12" w:rsidP="00F96A12">
            <w:pPr>
              <w:pStyle w:val="ENoteTableText"/>
              <w:tabs>
                <w:tab w:val="center" w:leader="dot" w:pos="2268"/>
              </w:tabs>
            </w:pPr>
            <w:r w:rsidRPr="00813D26">
              <w:t>s.</w:t>
            </w:r>
            <w:r w:rsidR="00596E01" w:rsidRPr="00813D26">
              <w:t xml:space="preserve"> 34</w:t>
            </w:r>
            <w:r w:rsidR="00596E01" w:rsidRPr="00813D26">
              <w:tab/>
            </w:r>
          </w:p>
        </w:tc>
        <w:tc>
          <w:tcPr>
            <w:tcW w:w="5057" w:type="dxa"/>
            <w:shd w:val="clear" w:color="auto" w:fill="auto"/>
          </w:tcPr>
          <w:p w14:paraId="4CB7516A"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3B9CEA9E" w14:textId="77777777" w:rsidTr="006A0FD5">
        <w:trPr>
          <w:cantSplit/>
        </w:trPr>
        <w:tc>
          <w:tcPr>
            <w:tcW w:w="2031" w:type="dxa"/>
            <w:shd w:val="clear" w:color="auto" w:fill="auto"/>
          </w:tcPr>
          <w:p w14:paraId="38DDBC23" w14:textId="77777777" w:rsidR="00596E01" w:rsidRPr="00813D26" w:rsidRDefault="00596E01" w:rsidP="00596E01">
            <w:pPr>
              <w:pStyle w:val="ENoteTableText"/>
            </w:pPr>
            <w:r w:rsidRPr="00813D26">
              <w:rPr>
                <w:b/>
              </w:rPr>
              <w:t>Division</w:t>
            </w:r>
            <w:r w:rsidR="00C77979" w:rsidRPr="00813D26">
              <w:rPr>
                <w:b/>
              </w:rPr>
              <w:t> </w:t>
            </w:r>
            <w:r w:rsidRPr="00813D26">
              <w:rPr>
                <w:b/>
              </w:rPr>
              <w:t>3</w:t>
            </w:r>
          </w:p>
        </w:tc>
        <w:tc>
          <w:tcPr>
            <w:tcW w:w="5057" w:type="dxa"/>
            <w:shd w:val="clear" w:color="auto" w:fill="auto"/>
          </w:tcPr>
          <w:p w14:paraId="2D87538C" w14:textId="77777777" w:rsidR="00596E01" w:rsidRPr="00813D26" w:rsidRDefault="00596E01" w:rsidP="00596E01">
            <w:pPr>
              <w:pStyle w:val="ENoteTableText"/>
            </w:pPr>
          </w:p>
        </w:tc>
      </w:tr>
      <w:tr w:rsidR="00596E01" w:rsidRPr="00813D26" w14:paraId="0D738FDE" w14:textId="77777777" w:rsidTr="006A0FD5">
        <w:trPr>
          <w:cantSplit/>
        </w:trPr>
        <w:tc>
          <w:tcPr>
            <w:tcW w:w="2031" w:type="dxa"/>
            <w:shd w:val="clear" w:color="auto" w:fill="auto"/>
          </w:tcPr>
          <w:p w14:paraId="0DE17130" w14:textId="77777777" w:rsidR="00596E01" w:rsidRPr="00813D26" w:rsidRDefault="00F96A12" w:rsidP="00F96A12">
            <w:pPr>
              <w:pStyle w:val="ENoteTableText"/>
              <w:tabs>
                <w:tab w:val="center" w:leader="dot" w:pos="2268"/>
              </w:tabs>
            </w:pPr>
            <w:r w:rsidRPr="00813D26">
              <w:t>s.</w:t>
            </w:r>
            <w:r w:rsidR="00596E01" w:rsidRPr="00813D26">
              <w:t xml:space="preserve"> 36</w:t>
            </w:r>
            <w:r w:rsidR="00596E01" w:rsidRPr="00813D26">
              <w:tab/>
            </w:r>
          </w:p>
        </w:tc>
        <w:tc>
          <w:tcPr>
            <w:tcW w:w="5057" w:type="dxa"/>
            <w:shd w:val="clear" w:color="auto" w:fill="auto"/>
          </w:tcPr>
          <w:p w14:paraId="1CC00459" w14:textId="77777777" w:rsidR="00596E01" w:rsidRPr="00813D26" w:rsidRDefault="00596E01" w:rsidP="00596E01">
            <w:pPr>
              <w:pStyle w:val="ENoteTableText"/>
            </w:pPr>
            <w:r w:rsidRPr="00813D26">
              <w:t>rep. No.</w:t>
            </w:r>
            <w:r w:rsidR="00C77979" w:rsidRPr="00813D26">
              <w:t> </w:t>
            </w:r>
            <w:r w:rsidRPr="00813D26">
              <w:t>70, 2009</w:t>
            </w:r>
          </w:p>
        </w:tc>
      </w:tr>
      <w:tr w:rsidR="00596E01" w:rsidRPr="00813D26" w14:paraId="542CE982" w14:textId="77777777" w:rsidTr="006A0FD5">
        <w:trPr>
          <w:cantSplit/>
        </w:trPr>
        <w:tc>
          <w:tcPr>
            <w:tcW w:w="2031" w:type="dxa"/>
            <w:shd w:val="clear" w:color="auto" w:fill="auto"/>
          </w:tcPr>
          <w:p w14:paraId="256300B5" w14:textId="77777777" w:rsidR="00596E01" w:rsidRPr="00813D26" w:rsidRDefault="00F96A12" w:rsidP="00F96A12">
            <w:pPr>
              <w:pStyle w:val="ENoteTableText"/>
              <w:tabs>
                <w:tab w:val="center" w:leader="dot" w:pos="2268"/>
              </w:tabs>
            </w:pPr>
            <w:r w:rsidRPr="00813D26">
              <w:t>s.</w:t>
            </w:r>
            <w:r w:rsidR="00596E01" w:rsidRPr="00813D26">
              <w:t xml:space="preserve"> 38</w:t>
            </w:r>
            <w:r w:rsidR="00596E01" w:rsidRPr="00813D26">
              <w:tab/>
            </w:r>
          </w:p>
        </w:tc>
        <w:tc>
          <w:tcPr>
            <w:tcW w:w="5057" w:type="dxa"/>
            <w:shd w:val="clear" w:color="auto" w:fill="auto"/>
          </w:tcPr>
          <w:p w14:paraId="621ED70D" w14:textId="77777777" w:rsidR="00596E01" w:rsidRPr="00813D26" w:rsidRDefault="00596E01" w:rsidP="00596E01">
            <w:pPr>
              <w:pStyle w:val="ENoteTableText"/>
            </w:pPr>
            <w:r w:rsidRPr="00813D26">
              <w:t>rep. No.</w:t>
            </w:r>
            <w:r w:rsidR="00C77979" w:rsidRPr="00813D26">
              <w:t> </w:t>
            </w:r>
            <w:r w:rsidRPr="00813D26">
              <w:t>70, 2009</w:t>
            </w:r>
          </w:p>
        </w:tc>
      </w:tr>
      <w:tr w:rsidR="00596E01" w:rsidRPr="00813D26" w14:paraId="016666B0" w14:textId="77777777" w:rsidTr="006A0FD5">
        <w:trPr>
          <w:cantSplit/>
        </w:trPr>
        <w:tc>
          <w:tcPr>
            <w:tcW w:w="2031" w:type="dxa"/>
            <w:shd w:val="clear" w:color="auto" w:fill="auto"/>
          </w:tcPr>
          <w:p w14:paraId="5A070D9F" w14:textId="77777777" w:rsidR="00596E01" w:rsidRPr="00813D26" w:rsidRDefault="00F96A12" w:rsidP="00F96A12">
            <w:pPr>
              <w:pStyle w:val="ENoteTableText"/>
              <w:tabs>
                <w:tab w:val="center" w:leader="dot" w:pos="2268"/>
              </w:tabs>
            </w:pPr>
            <w:r w:rsidRPr="00813D26">
              <w:t>s.</w:t>
            </w:r>
            <w:r w:rsidR="00596E01" w:rsidRPr="00813D26">
              <w:t xml:space="preserve"> 40</w:t>
            </w:r>
            <w:r w:rsidR="00596E01" w:rsidRPr="00813D26">
              <w:tab/>
            </w:r>
          </w:p>
        </w:tc>
        <w:tc>
          <w:tcPr>
            <w:tcW w:w="5057" w:type="dxa"/>
            <w:shd w:val="clear" w:color="auto" w:fill="auto"/>
          </w:tcPr>
          <w:p w14:paraId="5BA26E18" w14:textId="77777777" w:rsidR="00596E01" w:rsidRPr="00813D26" w:rsidRDefault="00596E01" w:rsidP="00596E01">
            <w:pPr>
              <w:pStyle w:val="ENoteTableText"/>
            </w:pPr>
            <w:r w:rsidRPr="00813D26">
              <w:t>rep. No.</w:t>
            </w:r>
            <w:r w:rsidR="00C77979" w:rsidRPr="00813D26">
              <w:t> </w:t>
            </w:r>
            <w:r w:rsidRPr="00813D26">
              <w:t>70, 2009</w:t>
            </w:r>
          </w:p>
        </w:tc>
      </w:tr>
      <w:tr w:rsidR="00596E01" w:rsidRPr="00813D26" w14:paraId="6E4634C9" w14:textId="77777777" w:rsidTr="006A0FD5">
        <w:trPr>
          <w:cantSplit/>
        </w:trPr>
        <w:tc>
          <w:tcPr>
            <w:tcW w:w="2031" w:type="dxa"/>
            <w:shd w:val="clear" w:color="auto" w:fill="auto"/>
          </w:tcPr>
          <w:p w14:paraId="507E2ADB" w14:textId="77777777" w:rsidR="00596E01" w:rsidRPr="00813D26" w:rsidRDefault="00596E01" w:rsidP="00596E01">
            <w:pPr>
              <w:pStyle w:val="ENoteTableText"/>
            </w:pPr>
            <w:r w:rsidRPr="00813D26">
              <w:rPr>
                <w:b/>
              </w:rPr>
              <w:t>Division</w:t>
            </w:r>
            <w:r w:rsidR="00C77979" w:rsidRPr="00813D26">
              <w:rPr>
                <w:b/>
              </w:rPr>
              <w:t> </w:t>
            </w:r>
            <w:r w:rsidRPr="00813D26">
              <w:rPr>
                <w:b/>
              </w:rPr>
              <w:t>4</w:t>
            </w:r>
          </w:p>
        </w:tc>
        <w:tc>
          <w:tcPr>
            <w:tcW w:w="5057" w:type="dxa"/>
            <w:shd w:val="clear" w:color="auto" w:fill="auto"/>
          </w:tcPr>
          <w:p w14:paraId="133EE0E4" w14:textId="77777777" w:rsidR="00596E01" w:rsidRPr="00813D26" w:rsidRDefault="00596E01" w:rsidP="00596E01">
            <w:pPr>
              <w:pStyle w:val="ENoteTableText"/>
            </w:pPr>
          </w:p>
        </w:tc>
      </w:tr>
      <w:tr w:rsidR="00596E01" w:rsidRPr="00813D26" w14:paraId="3DAA793E" w14:textId="77777777" w:rsidTr="006A0FD5">
        <w:trPr>
          <w:cantSplit/>
        </w:trPr>
        <w:tc>
          <w:tcPr>
            <w:tcW w:w="2031" w:type="dxa"/>
            <w:shd w:val="clear" w:color="auto" w:fill="auto"/>
          </w:tcPr>
          <w:p w14:paraId="1663F86F" w14:textId="77777777" w:rsidR="00596E01" w:rsidRPr="00813D26" w:rsidRDefault="00F96A12" w:rsidP="00F96A12">
            <w:pPr>
              <w:pStyle w:val="ENoteTableText"/>
              <w:tabs>
                <w:tab w:val="center" w:leader="dot" w:pos="2268"/>
              </w:tabs>
            </w:pPr>
            <w:r w:rsidRPr="00813D26">
              <w:t>s.</w:t>
            </w:r>
            <w:r w:rsidR="00596E01" w:rsidRPr="00813D26">
              <w:t xml:space="preserve"> 42</w:t>
            </w:r>
            <w:r w:rsidR="00596E01" w:rsidRPr="00813D26">
              <w:tab/>
            </w:r>
          </w:p>
        </w:tc>
        <w:tc>
          <w:tcPr>
            <w:tcW w:w="5057" w:type="dxa"/>
            <w:shd w:val="clear" w:color="auto" w:fill="auto"/>
          </w:tcPr>
          <w:p w14:paraId="143E8614" w14:textId="77777777" w:rsidR="00596E01" w:rsidRPr="00813D26" w:rsidRDefault="00596E01" w:rsidP="00596E01">
            <w:pPr>
              <w:pStyle w:val="ENoteTableText"/>
            </w:pPr>
            <w:r w:rsidRPr="00813D26">
              <w:t>am. No.</w:t>
            </w:r>
            <w:r w:rsidR="00C77979" w:rsidRPr="00813D26">
              <w:t> </w:t>
            </w:r>
            <w:r w:rsidRPr="00813D26">
              <w:t>133, 1999; No.</w:t>
            </w:r>
            <w:r w:rsidR="00C77979" w:rsidRPr="00813D26">
              <w:t> </w:t>
            </w:r>
            <w:r w:rsidRPr="00813D26">
              <w:t>70, 2009</w:t>
            </w:r>
          </w:p>
        </w:tc>
      </w:tr>
      <w:tr w:rsidR="00596E01" w:rsidRPr="00813D26" w14:paraId="012A019F" w14:textId="77777777" w:rsidTr="006A0FD5">
        <w:trPr>
          <w:cantSplit/>
        </w:trPr>
        <w:tc>
          <w:tcPr>
            <w:tcW w:w="2031" w:type="dxa"/>
            <w:shd w:val="clear" w:color="auto" w:fill="auto"/>
          </w:tcPr>
          <w:p w14:paraId="4FFA2068" w14:textId="77777777" w:rsidR="00596E01" w:rsidRPr="00813D26" w:rsidRDefault="00F96A12" w:rsidP="00F96A12">
            <w:pPr>
              <w:pStyle w:val="ENoteTableText"/>
              <w:tabs>
                <w:tab w:val="center" w:leader="dot" w:pos="2268"/>
              </w:tabs>
            </w:pPr>
            <w:r w:rsidRPr="00813D26">
              <w:t>s.</w:t>
            </w:r>
            <w:r w:rsidR="00596E01" w:rsidRPr="00813D26">
              <w:t xml:space="preserve"> 43</w:t>
            </w:r>
            <w:r w:rsidR="00596E01" w:rsidRPr="00813D26">
              <w:tab/>
            </w:r>
          </w:p>
        </w:tc>
        <w:tc>
          <w:tcPr>
            <w:tcW w:w="5057" w:type="dxa"/>
            <w:shd w:val="clear" w:color="auto" w:fill="auto"/>
          </w:tcPr>
          <w:p w14:paraId="49BA0A4D" w14:textId="77777777" w:rsidR="00596E01" w:rsidRPr="00813D26" w:rsidRDefault="00596E01" w:rsidP="00596E01">
            <w:pPr>
              <w:pStyle w:val="ENoteTableText"/>
            </w:pPr>
            <w:r w:rsidRPr="00813D26">
              <w:t>am. No.</w:t>
            </w:r>
            <w:r w:rsidR="00C77979" w:rsidRPr="00813D26">
              <w:t> </w:t>
            </w:r>
            <w:r w:rsidRPr="00813D26">
              <w:t>24, 2001; No.</w:t>
            </w:r>
            <w:r w:rsidR="00C77979" w:rsidRPr="00813D26">
              <w:t> </w:t>
            </w:r>
            <w:r w:rsidRPr="00813D26">
              <w:t>70, 2009</w:t>
            </w:r>
          </w:p>
        </w:tc>
      </w:tr>
      <w:tr w:rsidR="00596E01" w:rsidRPr="00813D26" w14:paraId="024858C7" w14:textId="77777777" w:rsidTr="006A0FD5">
        <w:trPr>
          <w:cantSplit/>
        </w:trPr>
        <w:tc>
          <w:tcPr>
            <w:tcW w:w="2031" w:type="dxa"/>
            <w:shd w:val="clear" w:color="auto" w:fill="auto"/>
          </w:tcPr>
          <w:p w14:paraId="438CD57A" w14:textId="77777777" w:rsidR="00596E01" w:rsidRPr="00813D26" w:rsidRDefault="00F96A12" w:rsidP="00F96A12">
            <w:pPr>
              <w:pStyle w:val="ENoteTableText"/>
              <w:tabs>
                <w:tab w:val="center" w:leader="dot" w:pos="2268"/>
              </w:tabs>
            </w:pPr>
            <w:r w:rsidRPr="00813D26">
              <w:t>s.</w:t>
            </w:r>
            <w:r w:rsidR="00596E01" w:rsidRPr="00813D26">
              <w:t xml:space="preserve"> 44</w:t>
            </w:r>
            <w:r w:rsidR="00596E01" w:rsidRPr="00813D26">
              <w:tab/>
            </w:r>
          </w:p>
        </w:tc>
        <w:tc>
          <w:tcPr>
            <w:tcW w:w="5057" w:type="dxa"/>
            <w:shd w:val="clear" w:color="auto" w:fill="auto"/>
          </w:tcPr>
          <w:p w14:paraId="0CE68350"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3EC896EF" w14:textId="77777777" w:rsidTr="006A0FD5">
        <w:trPr>
          <w:cantSplit/>
        </w:trPr>
        <w:tc>
          <w:tcPr>
            <w:tcW w:w="2031" w:type="dxa"/>
            <w:shd w:val="clear" w:color="auto" w:fill="auto"/>
          </w:tcPr>
          <w:p w14:paraId="2C826D10" w14:textId="77777777" w:rsidR="00596E01" w:rsidRPr="00813D26" w:rsidRDefault="00596E01" w:rsidP="00596E01">
            <w:pPr>
              <w:pStyle w:val="ENoteTableText"/>
            </w:pPr>
            <w:r w:rsidRPr="00813D26">
              <w:rPr>
                <w:b/>
              </w:rPr>
              <w:t>Division</w:t>
            </w:r>
            <w:r w:rsidR="00C77979" w:rsidRPr="00813D26">
              <w:rPr>
                <w:b/>
              </w:rPr>
              <w:t> </w:t>
            </w:r>
            <w:r w:rsidRPr="00813D26">
              <w:rPr>
                <w:b/>
              </w:rPr>
              <w:t>5</w:t>
            </w:r>
          </w:p>
        </w:tc>
        <w:tc>
          <w:tcPr>
            <w:tcW w:w="5057" w:type="dxa"/>
            <w:shd w:val="clear" w:color="auto" w:fill="auto"/>
          </w:tcPr>
          <w:p w14:paraId="229EBD15" w14:textId="77777777" w:rsidR="00596E01" w:rsidRPr="00813D26" w:rsidRDefault="00596E01" w:rsidP="00596E01">
            <w:pPr>
              <w:pStyle w:val="ENoteTableText"/>
            </w:pPr>
          </w:p>
        </w:tc>
      </w:tr>
      <w:tr w:rsidR="00596E01" w:rsidRPr="00813D26" w14:paraId="4ADCF67F" w14:textId="77777777" w:rsidTr="006A0FD5">
        <w:trPr>
          <w:cantSplit/>
        </w:trPr>
        <w:tc>
          <w:tcPr>
            <w:tcW w:w="2031" w:type="dxa"/>
            <w:shd w:val="clear" w:color="auto" w:fill="auto"/>
          </w:tcPr>
          <w:p w14:paraId="30533387" w14:textId="77777777" w:rsidR="00596E01" w:rsidRPr="00813D26" w:rsidRDefault="00F96A12" w:rsidP="00F96A12">
            <w:pPr>
              <w:pStyle w:val="ENoteTableText"/>
              <w:tabs>
                <w:tab w:val="center" w:leader="dot" w:pos="2268"/>
              </w:tabs>
            </w:pPr>
            <w:r w:rsidRPr="00813D26">
              <w:t>s.</w:t>
            </w:r>
            <w:r w:rsidR="00596E01" w:rsidRPr="00813D26">
              <w:t xml:space="preserve"> 45</w:t>
            </w:r>
            <w:r w:rsidR="00596E01" w:rsidRPr="00813D26">
              <w:tab/>
            </w:r>
          </w:p>
        </w:tc>
        <w:tc>
          <w:tcPr>
            <w:tcW w:w="5057" w:type="dxa"/>
            <w:shd w:val="clear" w:color="auto" w:fill="auto"/>
          </w:tcPr>
          <w:p w14:paraId="02ECA0AE"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7F1FD01D" w14:textId="77777777" w:rsidTr="006A0FD5">
        <w:trPr>
          <w:cantSplit/>
        </w:trPr>
        <w:tc>
          <w:tcPr>
            <w:tcW w:w="2031" w:type="dxa"/>
            <w:shd w:val="clear" w:color="auto" w:fill="auto"/>
          </w:tcPr>
          <w:p w14:paraId="19E94454" w14:textId="77777777" w:rsidR="00596E01" w:rsidRPr="00813D26" w:rsidRDefault="00F96A12" w:rsidP="00F96A12">
            <w:pPr>
              <w:pStyle w:val="ENoteTableText"/>
              <w:tabs>
                <w:tab w:val="center" w:leader="dot" w:pos="2268"/>
              </w:tabs>
            </w:pPr>
            <w:r w:rsidRPr="00813D26">
              <w:t>s.</w:t>
            </w:r>
            <w:r w:rsidR="00596E01" w:rsidRPr="00813D26">
              <w:t xml:space="preserve"> 47</w:t>
            </w:r>
            <w:r w:rsidR="00596E01" w:rsidRPr="00813D26">
              <w:tab/>
            </w:r>
          </w:p>
        </w:tc>
        <w:tc>
          <w:tcPr>
            <w:tcW w:w="5057" w:type="dxa"/>
            <w:shd w:val="clear" w:color="auto" w:fill="auto"/>
          </w:tcPr>
          <w:p w14:paraId="24EEFAFF" w14:textId="77777777" w:rsidR="00596E01" w:rsidRPr="00813D26" w:rsidRDefault="00596E01" w:rsidP="00596E01">
            <w:pPr>
              <w:pStyle w:val="ENoteTableText"/>
            </w:pPr>
            <w:r w:rsidRPr="00813D26">
              <w:t>am. No.</w:t>
            </w:r>
            <w:r w:rsidR="00C77979" w:rsidRPr="00813D26">
              <w:t> </w:t>
            </w:r>
            <w:r w:rsidRPr="00813D26">
              <w:t>60, 1996; No.</w:t>
            </w:r>
            <w:r w:rsidR="00C77979" w:rsidRPr="00813D26">
              <w:t> </w:t>
            </w:r>
            <w:r w:rsidRPr="00813D26">
              <w:t>133, 1999; Nos. 54, 70 and 124, 2009</w:t>
            </w:r>
          </w:p>
        </w:tc>
      </w:tr>
      <w:tr w:rsidR="00596E01" w:rsidRPr="00813D26" w14:paraId="7544162D" w14:textId="77777777" w:rsidTr="006A0FD5">
        <w:trPr>
          <w:cantSplit/>
        </w:trPr>
        <w:tc>
          <w:tcPr>
            <w:tcW w:w="2031" w:type="dxa"/>
            <w:shd w:val="clear" w:color="auto" w:fill="auto"/>
          </w:tcPr>
          <w:p w14:paraId="027FF3AE" w14:textId="77777777" w:rsidR="00596E01" w:rsidRPr="00813D26" w:rsidRDefault="00AF7BB7" w:rsidP="00F96A12">
            <w:pPr>
              <w:pStyle w:val="ENoteTableText"/>
              <w:tabs>
                <w:tab w:val="center" w:leader="dot" w:pos="2268"/>
              </w:tabs>
            </w:pPr>
            <w:r w:rsidRPr="00813D26">
              <w:t>Note to s. 47(1)</w:t>
            </w:r>
            <w:r w:rsidR="00F96A12" w:rsidRPr="00813D26">
              <w:tab/>
            </w:r>
          </w:p>
        </w:tc>
        <w:tc>
          <w:tcPr>
            <w:tcW w:w="5057" w:type="dxa"/>
            <w:shd w:val="clear" w:color="auto" w:fill="auto"/>
          </w:tcPr>
          <w:p w14:paraId="01B41988" w14:textId="77777777" w:rsidR="00596E01" w:rsidRPr="00813D26" w:rsidRDefault="00596E01" w:rsidP="00596E01">
            <w:pPr>
              <w:pStyle w:val="ENoteTableText"/>
            </w:pPr>
            <w:r w:rsidRPr="00813D26">
              <w:t>ad. No.</w:t>
            </w:r>
            <w:r w:rsidR="00C77979" w:rsidRPr="00813D26">
              <w:t> </w:t>
            </w:r>
            <w:r w:rsidRPr="00813D26">
              <w:t>70, 2009</w:t>
            </w:r>
          </w:p>
        </w:tc>
      </w:tr>
      <w:tr w:rsidR="00596E01" w:rsidRPr="00813D26" w14:paraId="52AC0344" w14:textId="77777777" w:rsidTr="006A0FD5">
        <w:trPr>
          <w:cantSplit/>
        </w:trPr>
        <w:tc>
          <w:tcPr>
            <w:tcW w:w="2031" w:type="dxa"/>
            <w:shd w:val="clear" w:color="auto" w:fill="auto"/>
          </w:tcPr>
          <w:p w14:paraId="5013ADC9" w14:textId="77777777" w:rsidR="00596E01" w:rsidRPr="00813D26" w:rsidRDefault="00596E01" w:rsidP="00596E01">
            <w:pPr>
              <w:pStyle w:val="ENoteTableText"/>
            </w:pPr>
          </w:p>
        </w:tc>
        <w:tc>
          <w:tcPr>
            <w:tcW w:w="5057" w:type="dxa"/>
            <w:shd w:val="clear" w:color="auto" w:fill="auto"/>
          </w:tcPr>
          <w:p w14:paraId="1DFECA85" w14:textId="77777777" w:rsidR="00596E01" w:rsidRPr="00813D26" w:rsidRDefault="00596E01" w:rsidP="00596E01">
            <w:pPr>
              <w:pStyle w:val="ENoteTableText"/>
            </w:pPr>
            <w:r w:rsidRPr="00813D26">
              <w:t>rs. No.</w:t>
            </w:r>
            <w:r w:rsidR="00C77979" w:rsidRPr="00813D26">
              <w:t> </w:t>
            </w:r>
            <w:r w:rsidRPr="00813D26">
              <w:t>54, 2009</w:t>
            </w:r>
          </w:p>
        </w:tc>
      </w:tr>
      <w:tr w:rsidR="00596E01" w:rsidRPr="00813D26" w14:paraId="63BAB525" w14:textId="77777777" w:rsidTr="006A0FD5">
        <w:trPr>
          <w:cantSplit/>
        </w:trPr>
        <w:tc>
          <w:tcPr>
            <w:tcW w:w="2031" w:type="dxa"/>
            <w:shd w:val="clear" w:color="auto" w:fill="auto"/>
          </w:tcPr>
          <w:p w14:paraId="2C063553" w14:textId="77777777" w:rsidR="00596E01" w:rsidRPr="00813D26" w:rsidRDefault="00596E01" w:rsidP="00F96A12">
            <w:pPr>
              <w:pStyle w:val="ENoteTableText"/>
              <w:tabs>
                <w:tab w:val="center" w:leader="dot" w:pos="2268"/>
              </w:tabs>
            </w:pPr>
            <w:r w:rsidRPr="00813D26">
              <w:t>Note to s. 47</w:t>
            </w:r>
            <w:r w:rsidRPr="00813D26">
              <w:tab/>
            </w:r>
          </w:p>
        </w:tc>
        <w:tc>
          <w:tcPr>
            <w:tcW w:w="5057" w:type="dxa"/>
            <w:shd w:val="clear" w:color="auto" w:fill="auto"/>
          </w:tcPr>
          <w:p w14:paraId="05388108" w14:textId="77777777" w:rsidR="00596E01" w:rsidRPr="00813D26" w:rsidRDefault="00596E01" w:rsidP="00596E01">
            <w:pPr>
              <w:pStyle w:val="ENoteTableText"/>
            </w:pPr>
            <w:r w:rsidRPr="00813D26">
              <w:t>ad. No.</w:t>
            </w:r>
            <w:r w:rsidR="00C77979" w:rsidRPr="00813D26">
              <w:t> </w:t>
            </w:r>
            <w:r w:rsidRPr="00813D26">
              <w:t>86, 2005</w:t>
            </w:r>
          </w:p>
        </w:tc>
      </w:tr>
      <w:tr w:rsidR="00596E01" w:rsidRPr="00813D26" w14:paraId="609A15FD" w14:textId="77777777" w:rsidTr="006A0FD5">
        <w:trPr>
          <w:cantSplit/>
        </w:trPr>
        <w:tc>
          <w:tcPr>
            <w:tcW w:w="2031" w:type="dxa"/>
            <w:shd w:val="clear" w:color="auto" w:fill="auto"/>
          </w:tcPr>
          <w:p w14:paraId="0CC430D9" w14:textId="77777777" w:rsidR="00596E01" w:rsidRPr="00813D26" w:rsidRDefault="00596E01" w:rsidP="00F96A12">
            <w:pPr>
              <w:pStyle w:val="ENoteTableText"/>
              <w:tabs>
                <w:tab w:val="center" w:leader="dot" w:pos="2268"/>
              </w:tabs>
            </w:pPr>
            <w:r w:rsidRPr="00813D26">
              <w:t>Note to s. 48</w:t>
            </w:r>
            <w:r w:rsidRPr="00813D26">
              <w:tab/>
            </w:r>
          </w:p>
        </w:tc>
        <w:tc>
          <w:tcPr>
            <w:tcW w:w="5057" w:type="dxa"/>
            <w:shd w:val="clear" w:color="auto" w:fill="auto"/>
          </w:tcPr>
          <w:p w14:paraId="5D92B797" w14:textId="77777777" w:rsidR="00596E01" w:rsidRPr="00813D26" w:rsidRDefault="00596E01" w:rsidP="00596E01">
            <w:pPr>
              <w:pStyle w:val="ENoteTableText"/>
            </w:pPr>
            <w:r w:rsidRPr="00813D26">
              <w:t>ad. No.</w:t>
            </w:r>
            <w:r w:rsidR="00C77979" w:rsidRPr="00813D26">
              <w:t> </w:t>
            </w:r>
            <w:r w:rsidRPr="00813D26">
              <w:t>70, 2009</w:t>
            </w:r>
          </w:p>
        </w:tc>
      </w:tr>
      <w:tr w:rsidR="00596E01" w:rsidRPr="00813D26" w14:paraId="68531F78" w14:textId="77777777" w:rsidTr="006A0FD5">
        <w:trPr>
          <w:cantSplit/>
        </w:trPr>
        <w:tc>
          <w:tcPr>
            <w:tcW w:w="2031" w:type="dxa"/>
            <w:shd w:val="clear" w:color="auto" w:fill="auto"/>
          </w:tcPr>
          <w:p w14:paraId="124A6799" w14:textId="77777777" w:rsidR="00596E01" w:rsidRPr="00813D26" w:rsidRDefault="00F96A12" w:rsidP="00F96A12">
            <w:pPr>
              <w:pStyle w:val="ENoteTableText"/>
              <w:tabs>
                <w:tab w:val="center" w:leader="dot" w:pos="2268"/>
              </w:tabs>
            </w:pPr>
            <w:r w:rsidRPr="00813D26">
              <w:t>s</w:t>
            </w:r>
            <w:r w:rsidR="009D12F2" w:rsidRPr="00813D26">
              <w:t>.</w:t>
            </w:r>
            <w:r w:rsidR="00596E01" w:rsidRPr="00813D26">
              <w:t xml:space="preserve"> 49</w:t>
            </w:r>
            <w:r w:rsidR="00596E01" w:rsidRPr="00813D26">
              <w:tab/>
            </w:r>
          </w:p>
        </w:tc>
        <w:tc>
          <w:tcPr>
            <w:tcW w:w="5057" w:type="dxa"/>
            <w:shd w:val="clear" w:color="auto" w:fill="auto"/>
          </w:tcPr>
          <w:p w14:paraId="4B752682" w14:textId="77777777" w:rsidR="00596E01" w:rsidRPr="00813D26" w:rsidRDefault="00596E01" w:rsidP="00086F2C">
            <w:pPr>
              <w:pStyle w:val="ENoteTableText"/>
            </w:pPr>
            <w:r w:rsidRPr="00813D26">
              <w:t>am. No.</w:t>
            </w:r>
            <w:r w:rsidR="00C77979" w:rsidRPr="00813D26">
              <w:t> </w:t>
            </w:r>
            <w:r w:rsidRPr="00813D26">
              <w:t>169, 2012</w:t>
            </w:r>
          </w:p>
        </w:tc>
      </w:tr>
      <w:tr w:rsidR="00086F2C" w:rsidRPr="00813D26" w14:paraId="67E62933" w14:textId="77777777" w:rsidTr="006A0FD5">
        <w:trPr>
          <w:cantSplit/>
        </w:trPr>
        <w:tc>
          <w:tcPr>
            <w:tcW w:w="2031" w:type="dxa"/>
            <w:shd w:val="clear" w:color="auto" w:fill="auto"/>
          </w:tcPr>
          <w:p w14:paraId="57EB1B0E" w14:textId="77777777" w:rsidR="00086F2C" w:rsidRPr="00813D26" w:rsidRDefault="00086F2C" w:rsidP="00F96A12">
            <w:pPr>
              <w:pStyle w:val="ENoteTableText"/>
              <w:tabs>
                <w:tab w:val="center" w:leader="dot" w:pos="2268"/>
              </w:tabs>
            </w:pPr>
          </w:p>
        </w:tc>
        <w:tc>
          <w:tcPr>
            <w:tcW w:w="5057" w:type="dxa"/>
            <w:shd w:val="clear" w:color="auto" w:fill="auto"/>
          </w:tcPr>
          <w:p w14:paraId="7179C778" w14:textId="77777777" w:rsidR="00086F2C" w:rsidRPr="00813D26" w:rsidRDefault="00086F2C" w:rsidP="00086F2C">
            <w:pPr>
              <w:pStyle w:val="ENoteTableText"/>
            </w:pPr>
            <w:r w:rsidRPr="00813D26">
              <w:t>rs No 96, 2013</w:t>
            </w:r>
          </w:p>
        </w:tc>
      </w:tr>
      <w:tr w:rsidR="00596E01" w:rsidRPr="00813D26" w14:paraId="18603D7F" w14:textId="77777777" w:rsidTr="006A0FD5">
        <w:trPr>
          <w:cantSplit/>
        </w:trPr>
        <w:tc>
          <w:tcPr>
            <w:tcW w:w="2031" w:type="dxa"/>
            <w:shd w:val="clear" w:color="auto" w:fill="auto"/>
          </w:tcPr>
          <w:p w14:paraId="03C764DE" w14:textId="77777777" w:rsidR="00596E01" w:rsidRPr="00813D26" w:rsidRDefault="00F96A12" w:rsidP="00F96A12">
            <w:pPr>
              <w:pStyle w:val="ENoteTableText"/>
              <w:tabs>
                <w:tab w:val="center" w:leader="dot" w:pos="2268"/>
              </w:tabs>
            </w:pPr>
            <w:r w:rsidRPr="00813D26">
              <w:t>s.</w:t>
            </w:r>
            <w:r w:rsidR="00596E01" w:rsidRPr="00813D26">
              <w:t xml:space="preserve"> 50</w:t>
            </w:r>
            <w:r w:rsidR="00596E01" w:rsidRPr="00813D26">
              <w:tab/>
            </w:r>
          </w:p>
        </w:tc>
        <w:tc>
          <w:tcPr>
            <w:tcW w:w="5057" w:type="dxa"/>
            <w:shd w:val="clear" w:color="auto" w:fill="auto"/>
          </w:tcPr>
          <w:p w14:paraId="13755C3D" w14:textId="77777777" w:rsidR="00596E01" w:rsidRPr="00813D26" w:rsidRDefault="00596E01" w:rsidP="00596E01">
            <w:pPr>
              <w:pStyle w:val="ENoteTableText"/>
            </w:pPr>
            <w:r w:rsidRPr="00813D26">
              <w:t>rep. No.</w:t>
            </w:r>
            <w:r w:rsidR="00C77979" w:rsidRPr="00813D26">
              <w:t> </w:t>
            </w:r>
            <w:r w:rsidRPr="00813D26">
              <w:t>70, 2009</w:t>
            </w:r>
          </w:p>
        </w:tc>
      </w:tr>
      <w:tr w:rsidR="00596E01" w:rsidRPr="00813D26" w14:paraId="59CD3528" w14:textId="77777777" w:rsidTr="006A0FD5">
        <w:trPr>
          <w:cantSplit/>
        </w:trPr>
        <w:tc>
          <w:tcPr>
            <w:tcW w:w="2031" w:type="dxa"/>
            <w:shd w:val="clear" w:color="auto" w:fill="auto"/>
          </w:tcPr>
          <w:p w14:paraId="3F23E07E" w14:textId="77777777" w:rsidR="00596E01" w:rsidRPr="00813D26" w:rsidRDefault="00F96A12" w:rsidP="00F96A12">
            <w:pPr>
              <w:pStyle w:val="ENoteTableText"/>
              <w:tabs>
                <w:tab w:val="center" w:leader="dot" w:pos="2268"/>
              </w:tabs>
            </w:pPr>
            <w:r w:rsidRPr="00813D26">
              <w:t>s</w:t>
            </w:r>
            <w:r w:rsidR="00596E01" w:rsidRPr="00813D26">
              <w:t xml:space="preserve"> 51</w:t>
            </w:r>
            <w:r w:rsidR="00596E01" w:rsidRPr="00813D26">
              <w:tab/>
            </w:r>
          </w:p>
        </w:tc>
        <w:tc>
          <w:tcPr>
            <w:tcW w:w="5057" w:type="dxa"/>
            <w:shd w:val="clear" w:color="auto" w:fill="auto"/>
          </w:tcPr>
          <w:p w14:paraId="5E6813D2" w14:textId="77777777" w:rsidR="00596E01" w:rsidRPr="00813D26" w:rsidRDefault="00596E01" w:rsidP="00596E01">
            <w:pPr>
              <w:pStyle w:val="ENoteTableText"/>
            </w:pPr>
            <w:r w:rsidRPr="00813D26">
              <w:t>am No</w:t>
            </w:r>
            <w:r w:rsidR="003A5EB5" w:rsidRPr="00813D26">
              <w:t> </w:t>
            </w:r>
            <w:r w:rsidRPr="00813D26">
              <w:t>164, 1994; No</w:t>
            </w:r>
            <w:r w:rsidR="003A5EB5" w:rsidRPr="00813D26">
              <w:t> </w:t>
            </w:r>
            <w:r w:rsidRPr="00813D26">
              <w:t>52, 2004</w:t>
            </w:r>
            <w:r w:rsidR="00F86275" w:rsidRPr="00813D26">
              <w:t>; No 108, 2017</w:t>
            </w:r>
            <w:r w:rsidR="003D0B3B" w:rsidRPr="00813D26">
              <w:t>; No 26, 2018</w:t>
            </w:r>
          </w:p>
        </w:tc>
      </w:tr>
      <w:tr w:rsidR="00596E01" w:rsidRPr="00813D26" w14:paraId="5F37867F" w14:textId="77777777" w:rsidTr="006A0FD5">
        <w:trPr>
          <w:cantSplit/>
        </w:trPr>
        <w:tc>
          <w:tcPr>
            <w:tcW w:w="2031" w:type="dxa"/>
            <w:shd w:val="clear" w:color="auto" w:fill="auto"/>
          </w:tcPr>
          <w:p w14:paraId="307D1F84" w14:textId="77777777" w:rsidR="00596E01" w:rsidRPr="00813D26" w:rsidRDefault="00F96A12" w:rsidP="00F96A12">
            <w:pPr>
              <w:pStyle w:val="ENoteTableText"/>
              <w:tabs>
                <w:tab w:val="center" w:leader="dot" w:pos="2268"/>
              </w:tabs>
            </w:pPr>
            <w:r w:rsidRPr="00813D26">
              <w:t>s.</w:t>
            </w:r>
            <w:r w:rsidR="00596E01" w:rsidRPr="00813D26">
              <w:t xml:space="preserve"> 52</w:t>
            </w:r>
            <w:r w:rsidR="00596E01" w:rsidRPr="00813D26">
              <w:tab/>
            </w:r>
          </w:p>
        </w:tc>
        <w:tc>
          <w:tcPr>
            <w:tcW w:w="5057" w:type="dxa"/>
            <w:shd w:val="clear" w:color="auto" w:fill="auto"/>
          </w:tcPr>
          <w:p w14:paraId="4B2ED894" w14:textId="77777777" w:rsidR="00596E01" w:rsidRPr="00813D26" w:rsidRDefault="00596E01" w:rsidP="00596E01">
            <w:pPr>
              <w:pStyle w:val="ENoteTableText"/>
            </w:pPr>
            <w:r w:rsidRPr="00813D26">
              <w:t>rs. No.</w:t>
            </w:r>
            <w:r w:rsidR="00C77979" w:rsidRPr="00813D26">
              <w:t> </w:t>
            </w:r>
            <w:r w:rsidRPr="00813D26">
              <w:t>70, 2009</w:t>
            </w:r>
          </w:p>
        </w:tc>
      </w:tr>
      <w:tr w:rsidR="00596E01" w:rsidRPr="00813D26" w14:paraId="2E21A45C" w14:textId="77777777" w:rsidTr="006A0FD5">
        <w:trPr>
          <w:cantSplit/>
        </w:trPr>
        <w:tc>
          <w:tcPr>
            <w:tcW w:w="2031" w:type="dxa"/>
            <w:shd w:val="clear" w:color="auto" w:fill="auto"/>
          </w:tcPr>
          <w:p w14:paraId="702FA314" w14:textId="77777777" w:rsidR="00596E01" w:rsidRPr="00813D26" w:rsidRDefault="00F96A12" w:rsidP="00F96A12">
            <w:pPr>
              <w:pStyle w:val="ENoteTableText"/>
              <w:tabs>
                <w:tab w:val="center" w:leader="dot" w:pos="2268"/>
              </w:tabs>
            </w:pPr>
            <w:r w:rsidRPr="00813D26">
              <w:t>s.</w:t>
            </w:r>
            <w:r w:rsidR="00596E01" w:rsidRPr="00813D26">
              <w:t xml:space="preserve"> 54A</w:t>
            </w:r>
            <w:r w:rsidR="00596E01" w:rsidRPr="00813D26">
              <w:tab/>
            </w:r>
          </w:p>
        </w:tc>
        <w:tc>
          <w:tcPr>
            <w:tcW w:w="5057" w:type="dxa"/>
            <w:shd w:val="clear" w:color="auto" w:fill="auto"/>
          </w:tcPr>
          <w:p w14:paraId="6E903A83" w14:textId="77777777" w:rsidR="00596E01" w:rsidRPr="00813D26" w:rsidRDefault="00596E01" w:rsidP="00596E01">
            <w:pPr>
              <w:pStyle w:val="ENoteTableText"/>
            </w:pPr>
            <w:r w:rsidRPr="00813D26">
              <w:t>ad. No.</w:t>
            </w:r>
            <w:r w:rsidR="00C77979" w:rsidRPr="00813D26">
              <w:t> </w:t>
            </w:r>
            <w:r w:rsidRPr="00813D26">
              <w:t>70, 2009</w:t>
            </w:r>
          </w:p>
        </w:tc>
      </w:tr>
      <w:tr w:rsidR="00596E01" w:rsidRPr="00813D26" w14:paraId="0C7B36B0" w14:textId="77777777" w:rsidTr="006A0FD5">
        <w:trPr>
          <w:cantSplit/>
        </w:trPr>
        <w:tc>
          <w:tcPr>
            <w:tcW w:w="2031" w:type="dxa"/>
            <w:shd w:val="clear" w:color="auto" w:fill="auto"/>
          </w:tcPr>
          <w:p w14:paraId="5BAB1F22" w14:textId="77777777" w:rsidR="00596E01" w:rsidRPr="00813D26" w:rsidRDefault="00F96A12" w:rsidP="00F96A12">
            <w:pPr>
              <w:pStyle w:val="ENoteTableText"/>
              <w:tabs>
                <w:tab w:val="center" w:leader="dot" w:pos="2268"/>
              </w:tabs>
            </w:pPr>
            <w:r w:rsidRPr="00813D26">
              <w:t>s.</w:t>
            </w:r>
            <w:r w:rsidR="00596E01" w:rsidRPr="00813D26">
              <w:t xml:space="preserve"> 55</w:t>
            </w:r>
            <w:r w:rsidR="00596E01" w:rsidRPr="00813D26">
              <w:tab/>
            </w:r>
          </w:p>
        </w:tc>
        <w:tc>
          <w:tcPr>
            <w:tcW w:w="5057" w:type="dxa"/>
            <w:shd w:val="clear" w:color="auto" w:fill="auto"/>
          </w:tcPr>
          <w:p w14:paraId="4ED640A7" w14:textId="77777777" w:rsidR="00596E01" w:rsidRPr="00813D26" w:rsidRDefault="00596E01" w:rsidP="00596E01">
            <w:pPr>
              <w:pStyle w:val="ENoteTableText"/>
            </w:pPr>
            <w:r w:rsidRPr="00813D26">
              <w:t>am. No.</w:t>
            </w:r>
            <w:r w:rsidR="00C77979" w:rsidRPr="00813D26">
              <w:t> </w:t>
            </w:r>
            <w:r w:rsidRPr="00813D26">
              <w:t>62, 2002; No.</w:t>
            </w:r>
            <w:r w:rsidR="00C77979" w:rsidRPr="00813D26">
              <w:t> </w:t>
            </w:r>
            <w:r w:rsidRPr="00813D26">
              <w:t>70, 2009</w:t>
            </w:r>
          </w:p>
        </w:tc>
      </w:tr>
      <w:tr w:rsidR="00596E01" w:rsidRPr="00813D26" w14:paraId="795D2A3B" w14:textId="77777777" w:rsidTr="006A0FD5">
        <w:trPr>
          <w:cantSplit/>
        </w:trPr>
        <w:tc>
          <w:tcPr>
            <w:tcW w:w="2031" w:type="dxa"/>
            <w:shd w:val="clear" w:color="auto" w:fill="auto"/>
          </w:tcPr>
          <w:p w14:paraId="6DEDC69E" w14:textId="77777777" w:rsidR="00596E01" w:rsidRPr="00813D26" w:rsidRDefault="00F96A12" w:rsidP="00F96A12">
            <w:pPr>
              <w:pStyle w:val="ENoteTableText"/>
              <w:tabs>
                <w:tab w:val="center" w:leader="dot" w:pos="2268"/>
              </w:tabs>
            </w:pPr>
            <w:r w:rsidRPr="00813D26">
              <w:t>s.</w:t>
            </w:r>
            <w:r w:rsidR="00596E01" w:rsidRPr="00813D26">
              <w:t xml:space="preserve"> 58</w:t>
            </w:r>
            <w:r w:rsidR="00596E01" w:rsidRPr="00813D26">
              <w:tab/>
            </w:r>
          </w:p>
        </w:tc>
        <w:tc>
          <w:tcPr>
            <w:tcW w:w="5057" w:type="dxa"/>
            <w:shd w:val="clear" w:color="auto" w:fill="auto"/>
          </w:tcPr>
          <w:p w14:paraId="55E97C94"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3D1752DD" w14:textId="77777777" w:rsidTr="006A0FD5">
        <w:trPr>
          <w:cantSplit/>
        </w:trPr>
        <w:tc>
          <w:tcPr>
            <w:tcW w:w="2031" w:type="dxa"/>
            <w:shd w:val="clear" w:color="auto" w:fill="auto"/>
          </w:tcPr>
          <w:p w14:paraId="062A0BEE" w14:textId="77777777" w:rsidR="00596E01" w:rsidRPr="00813D26" w:rsidRDefault="00596E01" w:rsidP="00596E01">
            <w:pPr>
              <w:pStyle w:val="ENoteTableText"/>
            </w:pPr>
            <w:r w:rsidRPr="00813D26">
              <w:rPr>
                <w:b/>
              </w:rPr>
              <w:t>Part</w:t>
            </w:r>
            <w:r w:rsidR="00C77979" w:rsidRPr="00813D26">
              <w:rPr>
                <w:b/>
              </w:rPr>
              <w:t> </w:t>
            </w:r>
            <w:r w:rsidRPr="00813D26">
              <w:rPr>
                <w:b/>
              </w:rPr>
              <w:t>3</w:t>
            </w:r>
          </w:p>
        </w:tc>
        <w:tc>
          <w:tcPr>
            <w:tcW w:w="5057" w:type="dxa"/>
            <w:shd w:val="clear" w:color="auto" w:fill="auto"/>
          </w:tcPr>
          <w:p w14:paraId="16184B8E" w14:textId="77777777" w:rsidR="00596E01" w:rsidRPr="00813D26" w:rsidRDefault="00596E01" w:rsidP="00596E01">
            <w:pPr>
              <w:pStyle w:val="ENoteTableText"/>
            </w:pPr>
          </w:p>
        </w:tc>
      </w:tr>
      <w:tr w:rsidR="00596E01" w:rsidRPr="00813D26" w14:paraId="0BD99108" w14:textId="77777777" w:rsidTr="006A0FD5">
        <w:trPr>
          <w:cantSplit/>
        </w:trPr>
        <w:tc>
          <w:tcPr>
            <w:tcW w:w="2031" w:type="dxa"/>
            <w:shd w:val="clear" w:color="auto" w:fill="auto"/>
          </w:tcPr>
          <w:p w14:paraId="42D2BEAD" w14:textId="77777777" w:rsidR="00596E01" w:rsidRPr="00813D26" w:rsidRDefault="00F96A12" w:rsidP="00F96A12">
            <w:pPr>
              <w:pStyle w:val="ENoteTableText"/>
              <w:tabs>
                <w:tab w:val="center" w:leader="dot" w:pos="2268"/>
              </w:tabs>
            </w:pPr>
            <w:r w:rsidRPr="00813D26">
              <w:t>s.</w:t>
            </w:r>
            <w:r w:rsidR="00596E01" w:rsidRPr="00813D26">
              <w:t xml:space="preserve"> 59</w:t>
            </w:r>
            <w:r w:rsidR="00596E01" w:rsidRPr="00813D26">
              <w:tab/>
            </w:r>
          </w:p>
        </w:tc>
        <w:tc>
          <w:tcPr>
            <w:tcW w:w="5057" w:type="dxa"/>
            <w:shd w:val="clear" w:color="auto" w:fill="auto"/>
          </w:tcPr>
          <w:p w14:paraId="29E9DD3F" w14:textId="77777777" w:rsidR="00596E01" w:rsidRPr="00813D26" w:rsidRDefault="00596E01" w:rsidP="00596E01">
            <w:pPr>
              <w:pStyle w:val="ENoteTableText"/>
            </w:pPr>
            <w:r w:rsidRPr="00813D26">
              <w:t>rs. No.</w:t>
            </w:r>
            <w:r w:rsidR="00C77979" w:rsidRPr="00813D26">
              <w:t> </w:t>
            </w:r>
            <w:r w:rsidRPr="00813D26">
              <w:t>70, 2009</w:t>
            </w:r>
          </w:p>
        </w:tc>
      </w:tr>
      <w:tr w:rsidR="00596E01" w:rsidRPr="00813D26" w14:paraId="106926F0" w14:textId="77777777" w:rsidTr="006A0FD5">
        <w:trPr>
          <w:cantSplit/>
        </w:trPr>
        <w:tc>
          <w:tcPr>
            <w:tcW w:w="2031" w:type="dxa"/>
            <w:shd w:val="clear" w:color="auto" w:fill="auto"/>
          </w:tcPr>
          <w:p w14:paraId="349D9CE6" w14:textId="77777777" w:rsidR="00596E01" w:rsidRPr="00813D26" w:rsidRDefault="00F96A12" w:rsidP="00F96A12">
            <w:pPr>
              <w:pStyle w:val="ENoteTableText"/>
              <w:tabs>
                <w:tab w:val="center" w:leader="dot" w:pos="2268"/>
              </w:tabs>
            </w:pPr>
            <w:r w:rsidRPr="00813D26">
              <w:t>ss.</w:t>
            </w:r>
            <w:r w:rsidR="00C77979" w:rsidRPr="00813D26">
              <w:t> </w:t>
            </w:r>
            <w:r w:rsidR="00596E01" w:rsidRPr="00813D26">
              <w:t>60–62</w:t>
            </w:r>
            <w:r w:rsidR="00596E01" w:rsidRPr="00813D26">
              <w:tab/>
            </w:r>
          </w:p>
        </w:tc>
        <w:tc>
          <w:tcPr>
            <w:tcW w:w="5057" w:type="dxa"/>
            <w:shd w:val="clear" w:color="auto" w:fill="auto"/>
          </w:tcPr>
          <w:p w14:paraId="1D98F7DA"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44D08FD9" w14:textId="77777777" w:rsidTr="006A0FD5">
        <w:trPr>
          <w:cantSplit/>
        </w:trPr>
        <w:tc>
          <w:tcPr>
            <w:tcW w:w="2031" w:type="dxa"/>
            <w:shd w:val="clear" w:color="auto" w:fill="auto"/>
          </w:tcPr>
          <w:p w14:paraId="2D077644" w14:textId="77777777" w:rsidR="00596E01" w:rsidRPr="00813D26" w:rsidRDefault="00F96A12" w:rsidP="00F96A12">
            <w:pPr>
              <w:pStyle w:val="ENoteTableText"/>
              <w:tabs>
                <w:tab w:val="center" w:leader="dot" w:pos="2268"/>
              </w:tabs>
            </w:pPr>
            <w:r w:rsidRPr="00813D26">
              <w:t>ss.</w:t>
            </w:r>
            <w:r w:rsidR="00C77979" w:rsidRPr="00813D26">
              <w:t> </w:t>
            </w:r>
            <w:r w:rsidR="00596E01" w:rsidRPr="00813D26">
              <w:t>63, 64</w:t>
            </w:r>
            <w:r w:rsidR="00596E01" w:rsidRPr="00813D26">
              <w:tab/>
            </w:r>
          </w:p>
        </w:tc>
        <w:tc>
          <w:tcPr>
            <w:tcW w:w="5057" w:type="dxa"/>
            <w:shd w:val="clear" w:color="auto" w:fill="auto"/>
          </w:tcPr>
          <w:p w14:paraId="1250E792" w14:textId="77777777" w:rsidR="00596E01" w:rsidRPr="00813D26" w:rsidRDefault="00596E01" w:rsidP="00596E01">
            <w:pPr>
              <w:pStyle w:val="ENoteTableText"/>
            </w:pPr>
            <w:r w:rsidRPr="00813D26">
              <w:t>rs. No.</w:t>
            </w:r>
            <w:r w:rsidR="00C77979" w:rsidRPr="00813D26">
              <w:t> </w:t>
            </w:r>
            <w:r w:rsidRPr="00813D26">
              <w:t>70, 2009</w:t>
            </w:r>
          </w:p>
        </w:tc>
      </w:tr>
      <w:tr w:rsidR="00596E01" w:rsidRPr="00813D26" w14:paraId="2AA72562" w14:textId="77777777" w:rsidTr="006A0FD5">
        <w:trPr>
          <w:cantSplit/>
        </w:trPr>
        <w:tc>
          <w:tcPr>
            <w:tcW w:w="2031" w:type="dxa"/>
            <w:shd w:val="clear" w:color="auto" w:fill="auto"/>
          </w:tcPr>
          <w:p w14:paraId="102B606F" w14:textId="77777777" w:rsidR="00596E01" w:rsidRPr="00813D26" w:rsidRDefault="00F96A12" w:rsidP="00F96A12">
            <w:pPr>
              <w:pStyle w:val="ENoteTableText"/>
              <w:tabs>
                <w:tab w:val="center" w:leader="dot" w:pos="2268"/>
              </w:tabs>
            </w:pPr>
            <w:r w:rsidRPr="00813D26">
              <w:t>s.</w:t>
            </w:r>
            <w:r w:rsidR="00596E01" w:rsidRPr="00813D26">
              <w:t xml:space="preserve"> 65</w:t>
            </w:r>
            <w:r w:rsidR="00596E01" w:rsidRPr="00813D26">
              <w:tab/>
            </w:r>
          </w:p>
        </w:tc>
        <w:tc>
          <w:tcPr>
            <w:tcW w:w="5057" w:type="dxa"/>
            <w:shd w:val="clear" w:color="auto" w:fill="auto"/>
          </w:tcPr>
          <w:p w14:paraId="6B1F4BAD" w14:textId="77777777" w:rsidR="00596E01" w:rsidRPr="00813D26" w:rsidRDefault="00596E01" w:rsidP="00596E01">
            <w:pPr>
              <w:pStyle w:val="ENoteTableText"/>
            </w:pPr>
            <w:r w:rsidRPr="00813D26">
              <w:t>rep. No.</w:t>
            </w:r>
            <w:r w:rsidR="00C77979" w:rsidRPr="00813D26">
              <w:t> </w:t>
            </w:r>
            <w:r w:rsidRPr="00813D26">
              <w:t>70, 2009</w:t>
            </w:r>
          </w:p>
        </w:tc>
      </w:tr>
      <w:tr w:rsidR="00596E01" w:rsidRPr="00813D26" w14:paraId="67973196" w14:textId="77777777" w:rsidTr="006A0FD5">
        <w:trPr>
          <w:cantSplit/>
        </w:trPr>
        <w:tc>
          <w:tcPr>
            <w:tcW w:w="2031" w:type="dxa"/>
            <w:shd w:val="clear" w:color="auto" w:fill="auto"/>
          </w:tcPr>
          <w:p w14:paraId="6951EC0D" w14:textId="77777777" w:rsidR="00596E01" w:rsidRPr="00813D26" w:rsidRDefault="00596E01" w:rsidP="00596E01">
            <w:pPr>
              <w:pStyle w:val="ENoteTableText"/>
            </w:pPr>
            <w:r w:rsidRPr="00813D26">
              <w:rPr>
                <w:b/>
              </w:rPr>
              <w:t>Part</w:t>
            </w:r>
            <w:r w:rsidR="00C77979" w:rsidRPr="00813D26">
              <w:rPr>
                <w:b/>
              </w:rPr>
              <w:t> </w:t>
            </w:r>
            <w:r w:rsidRPr="00813D26">
              <w:rPr>
                <w:b/>
              </w:rPr>
              <w:t>4</w:t>
            </w:r>
          </w:p>
        </w:tc>
        <w:tc>
          <w:tcPr>
            <w:tcW w:w="5057" w:type="dxa"/>
            <w:shd w:val="clear" w:color="auto" w:fill="auto"/>
          </w:tcPr>
          <w:p w14:paraId="06D9AB8F" w14:textId="77777777" w:rsidR="00596E01" w:rsidRPr="00813D26" w:rsidRDefault="00596E01" w:rsidP="00596E01">
            <w:pPr>
              <w:pStyle w:val="ENoteTableText"/>
            </w:pPr>
          </w:p>
        </w:tc>
      </w:tr>
      <w:tr w:rsidR="00596E01" w:rsidRPr="00813D26" w14:paraId="2F479D95" w14:textId="77777777" w:rsidTr="006A0FD5">
        <w:trPr>
          <w:cantSplit/>
        </w:trPr>
        <w:tc>
          <w:tcPr>
            <w:tcW w:w="2031" w:type="dxa"/>
            <w:shd w:val="clear" w:color="auto" w:fill="auto"/>
          </w:tcPr>
          <w:p w14:paraId="2E5640E1" w14:textId="77777777" w:rsidR="00596E01" w:rsidRPr="00813D26" w:rsidRDefault="00596E01" w:rsidP="00F96A12">
            <w:pPr>
              <w:pStyle w:val="ENoteTableText"/>
              <w:tabs>
                <w:tab w:val="center" w:leader="dot" w:pos="2268"/>
              </w:tabs>
            </w:pPr>
            <w:r w:rsidRPr="00813D26">
              <w:t>Heading to Part</w:t>
            </w:r>
            <w:r w:rsidR="00C77979" w:rsidRPr="00813D26">
              <w:t> </w:t>
            </w:r>
            <w:r w:rsidRPr="00813D26">
              <w:t>4</w:t>
            </w:r>
            <w:r w:rsidRPr="00813D26">
              <w:tab/>
            </w:r>
          </w:p>
        </w:tc>
        <w:tc>
          <w:tcPr>
            <w:tcW w:w="5057" w:type="dxa"/>
            <w:shd w:val="clear" w:color="auto" w:fill="auto"/>
          </w:tcPr>
          <w:p w14:paraId="3E03B51B" w14:textId="77777777" w:rsidR="00596E01" w:rsidRPr="00813D26" w:rsidRDefault="00596E01" w:rsidP="00596E01">
            <w:pPr>
              <w:pStyle w:val="ENoteTableText"/>
            </w:pPr>
            <w:r w:rsidRPr="00813D26">
              <w:t>rs. No.</w:t>
            </w:r>
            <w:r w:rsidR="00C77979" w:rsidRPr="00813D26">
              <w:t> </w:t>
            </w:r>
            <w:r w:rsidRPr="00813D26">
              <w:t>133, 1999; No.</w:t>
            </w:r>
            <w:r w:rsidR="00C77979" w:rsidRPr="00813D26">
              <w:t> </w:t>
            </w:r>
            <w:r w:rsidRPr="00813D26">
              <w:t>70, 2009</w:t>
            </w:r>
          </w:p>
        </w:tc>
      </w:tr>
      <w:tr w:rsidR="00596E01" w:rsidRPr="00813D26" w14:paraId="5085444F" w14:textId="77777777" w:rsidTr="006A0FD5">
        <w:trPr>
          <w:cantSplit/>
        </w:trPr>
        <w:tc>
          <w:tcPr>
            <w:tcW w:w="2031" w:type="dxa"/>
            <w:shd w:val="clear" w:color="auto" w:fill="auto"/>
          </w:tcPr>
          <w:p w14:paraId="69752F9F" w14:textId="77777777" w:rsidR="00596E01" w:rsidRPr="00813D26" w:rsidRDefault="00596E01" w:rsidP="00596E01">
            <w:pPr>
              <w:pStyle w:val="ENoteTableText"/>
            </w:pPr>
            <w:r w:rsidRPr="00813D26">
              <w:rPr>
                <w:b/>
              </w:rPr>
              <w:t>Division</w:t>
            </w:r>
            <w:r w:rsidR="00C77979" w:rsidRPr="00813D26">
              <w:rPr>
                <w:b/>
              </w:rPr>
              <w:t> </w:t>
            </w:r>
            <w:r w:rsidRPr="00813D26">
              <w:rPr>
                <w:b/>
              </w:rPr>
              <w:t>1</w:t>
            </w:r>
          </w:p>
        </w:tc>
        <w:tc>
          <w:tcPr>
            <w:tcW w:w="5057" w:type="dxa"/>
            <w:shd w:val="clear" w:color="auto" w:fill="auto"/>
          </w:tcPr>
          <w:p w14:paraId="4FB0E670" w14:textId="77777777" w:rsidR="00596E01" w:rsidRPr="00813D26" w:rsidRDefault="00596E01" w:rsidP="00596E01">
            <w:pPr>
              <w:pStyle w:val="ENoteTableText"/>
            </w:pPr>
          </w:p>
        </w:tc>
      </w:tr>
      <w:tr w:rsidR="00596E01" w:rsidRPr="00813D26" w14:paraId="30A85BC5" w14:textId="77777777" w:rsidTr="006A0FD5">
        <w:trPr>
          <w:cantSplit/>
        </w:trPr>
        <w:tc>
          <w:tcPr>
            <w:tcW w:w="2031" w:type="dxa"/>
            <w:shd w:val="clear" w:color="auto" w:fill="auto"/>
          </w:tcPr>
          <w:p w14:paraId="239A5A93" w14:textId="77777777" w:rsidR="00596E01" w:rsidRPr="00813D26" w:rsidRDefault="00F96A12" w:rsidP="00F96A12">
            <w:pPr>
              <w:pStyle w:val="ENoteTableText"/>
              <w:tabs>
                <w:tab w:val="center" w:leader="dot" w:pos="2268"/>
              </w:tabs>
            </w:pPr>
            <w:r w:rsidRPr="00813D26">
              <w:t>s.</w:t>
            </w:r>
            <w:r w:rsidR="00596E01" w:rsidRPr="00813D26">
              <w:t xml:space="preserve"> 66</w:t>
            </w:r>
            <w:r w:rsidR="00596E01" w:rsidRPr="00813D26">
              <w:tab/>
            </w:r>
          </w:p>
        </w:tc>
        <w:tc>
          <w:tcPr>
            <w:tcW w:w="5057" w:type="dxa"/>
            <w:shd w:val="clear" w:color="auto" w:fill="auto"/>
          </w:tcPr>
          <w:p w14:paraId="73918501"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77CB9E34" w14:textId="77777777" w:rsidTr="006A0FD5">
        <w:trPr>
          <w:cantSplit/>
        </w:trPr>
        <w:tc>
          <w:tcPr>
            <w:tcW w:w="2031" w:type="dxa"/>
            <w:shd w:val="clear" w:color="auto" w:fill="auto"/>
          </w:tcPr>
          <w:p w14:paraId="45D55754" w14:textId="77777777" w:rsidR="00596E01" w:rsidRPr="00813D26" w:rsidRDefault="00596E01" w:rsidP="00F96A12">
            <w:pPr>
              <w:pStyle w:val="ENoteTableText"/>
              <w:tabs>
                <w:tab w:val="center" w:leader="dot" w:pos="2268"/>
              </w:tabs>
            </w:pPr>
            <w:r w:rsidRPr="00813D26">
              <w:t>Heading to s. 67</w:t>
            </w:r>
            <w:r w:rsidRPr="00813D26">
              <w:tab/>
            </w:r>
          </w:p>
        </w:tc>
        <w:tc>
          <w:tcPr>
            <w:tcW w:w="5057" w:type="dxa"/>
            <w:shd w:val="clear" w:color="auto" w:fill="auto"/>
          </w:tcPr>
          <w:p w14:paraId="2484054A" w14:textId="77777777" w:rsidR="00596E01" w:rsidRPr="00813D26" w:rsidRDefault="00596E01" w:rsidP="00596E01">
            <w:pPr>
              <w:pStyle w:val="ENoteTableText"/>
            </w:pPr>
            <w:r w:rsidRPr="00813D26">
              <w:t>rs. No.</w:t>
            </w:r>
            <w:r w:rsidR="00C77979" w:rsidRPr="00813D26">
              <w:t> </w:t>
            </w:r>
            <w:r w:rsidRPr="00813D26">
              <w:t>70, 2009</w:t>
            </w:r>
          </w:p>
        </w:tc>
      </w:tr>
      <w:tr w:rsidR="00596E01" w:rsidRPr="00813D26" w14:paraId="18AF0C1B" w14:textId="77777777" w:rsidTr="006A0FD5">
        <w:trPr>
          <w:cantSplit/>
        </w:trPr>
        <w:tc>
          <w:tcPr>
            <w:tcW w:w="2031" w:type="dxa"/>
            <w:shd w:val="clear" w:color="auto" w:fill="auto"/>
          </w:tcPr>
          <w:p w14:paraId="5981252E" w14:textId="77777777" w:rsidR="00596E01" w:rsidRPr="00813D26" w:rsidRDefault="00F96A12" w:rsidP="00F96A12">
            <w:pPr>
              <w:pStyle w:val="ENoteTableText"/>
              <w:tabs>
                <w:tab w:val="center" w:leader="dot" w:pos="2268"/>
              </w:tabs>
            </w:pPr>
            <w:r w:rsidRPr="00813D26">
              <w:t>s.</w:t>
            </w:r>
            <w:r w:rsidR="00596E01" w:rsidRPr="00813D26">
              <w:t xml:space="preserve"> 67</w:t>
            </w:r>
            <w:r w:rsidR="00596E01" w:rsidRPr="00813D26">
              <w:tab/>
            </w:r>
          </w:p>
        </w:tc>
        <w:tc>
          <w:tcPr>
            <w:tcW w:w="5057" w:type="dxa"/>
            <w:shd w:val="clear" w:color="auto" w:fill="auto"/>
          </w:tcPr>
          <w:p w14:paraId="4A7C2BF4" w14:textId="77777777" w:rsidR="00596E01" w:rsidRPr="00813D26" w:rsidRDefault="00596E01" w:rsidP="00596E01">
            <w:pPr>
              <w:pStyle w:val="ENoteTableText"/>
            </w:pPr>
            <w:r w:rsidRPr="00813D26">
              <w:t>am. No.</w:t>
            </w:r>
            <w:r w:rsidR="00C77979" w:rsidRPr="00813D26">
              <w:t> </w:t>
            </w:r>
            <w:r w:rsidRPr="00813D26">
              <w:t>133, 1999; No.</w:t>
            </w:r>
            <w:r w:rsidR="00C77979" w:rsidRPr="00813D26">
              <w:t> </w:t>
            </w:r>
            <w:r w:rsidRPr="00813D26">
              <w:t>70, 2009</w:t>
            </w:r>
          </w:p>
        </w:tc>
      </w:tr>
      <w:tr w:rsidR="00596E01" w:rsidRPr="00813D26" w14:paraId="18D07A1A" w14:textId="77777777" w:rsidTr="006A0FD5">
        <w:trPr>
          <w:cantSplit/>
        </w:trPr>
        <w:tc>
          <w:tcPr>
            <w:tcW w:w="2031" w:type="dxa"/>
            <w:shd w:val="clear" w:color="auto" w:fill="auto"/>
          </w:tcPr>
          <w:p w14:paraId="0E7020D5" w14:textId="77777777" w:rsidR="00596E01" w:rsidRPr="00813D26" w:rsidRDefault="00AF7BB7" w:rsidP="00F96A12">
            <w:pPr>
              <w:pStyle w:val="ENoteTableText"/>
              <w:tabs>
                <w:tab w:val="center" w:leader="dot" w:pos="2268"/>
              </w:tabs>
            </w:pPr>
            <w:r w:rsidRPr="00813D26">
              <w:t>Note to s. 67(1)</w:t>
            </w:r>
            <w:r w:rsidR="00F96A12" w:rsidRPr="00813D26">
              <w:tab/>
            </w:r>
          </w:p>
        </w:tc>
        <w:tc>
          <w:tcPr>
            <w:tcW w:w="5057" w:type="dxa"/>
            <w:shd w:val="clear" w:color="auto" w:fill="auto"/>
          </w:tcPr>
          <w:p w14:paraId="7EA8479E" w14:textId="77777777" w:rsidR="00596E01" w:rsidRPr="00813D26" w:rsidRDefault="00596E01" w:rsidP="00596E01">
            <w:pPr>
              <w:pStyle w:val="ENoteTableText"/>
            </w:pPr>
            <w:r w:rsidRPr="00813D26">
              <w:t>ad. No.</w:t>
            </w:r>
            <w:r w:rsidR="00C77979" w:rsidRPr="00813D26">
              <w:t> </w:t>
            </w:r>
            <w:r w:rsidRPr="00813D26">
              <w:t>133, 1999</w:t>
            </w:r>
          </w:p>
        </w:tc>
      </w:tr>
      <w:tr w:rsidR="00596E01" w:rsidRPr="00813D26" w14:paraId="7FA2948D" w14:textId="77777777" w:rsidTr="006A0FD5">
        <w:trPr>
          <w:cantSplit/>
        </w:trPr>
        <w:tc>
          <w:tcPr>
            <w:tcW w:w="2031" w:type="dxa"/>
            <w:shd w:val="clear" w:color="auto" w:fill="auto"/>
          </w:tcPr>
          <w:p w14:paraId="10E8FB1C" w14:textId="77777777" w:rsidR="00596E01" w:rsidRPr="00813D26" w:rsidRDefault="00596E01" w:rsidP="00596E01">
            <w:pPr>
              <w:pStyle w:val="ENoteTableText"/>
            </w:pPr>
          </w:p>
        </w:tc>
        <w:tc>
          <w:tcPr>
            <w:tcW w:w="5057" w:type="dxa"/>
            <w:shd w:val="clear" w:color="auto" w:fill="auto"/>
          </w:tcPr>
          <w:p w14:paraId="54F61579"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40333548" w14:textId="77777777" w:rsidTr="006A0FD5">
        <w:trPr>
          <w:cantSplit/>
        </w:trPr>
        <w:tc>
          <w:tcPr>
            <w:tcW w:w="2031" w:type="dxa"/>
            <w:shd w:val="clear" w:color="auto" w:fill="auto"/>
          </w:tcPr>
          <w:p w14:paraId="1B29DE02" w14:textId="77777777" w:rsidR="00596E01" w:rsidRPr="00813D26" w:rsidRDefault="00F96A12" w:rsidP="00F96A12">
            <w:pPr>
              <w:pStyle w:val="ENoteTableText"/>
              <w:tabs>
                <w:tab w:val="center" w:leader="dot" w:pos="2268"/>
              </w:tabs>
            </w:pPr>
            <w:r w:rsidRPr="00813D26">
              <w:t>s.</w:t>
            </w:r>
            <w:r w:rsidR="00596E01" w:rsidRPr="00813D26">
              <w:t xml:space="preserve"> 68</w:t>
            </w:r>
            <w:r w:rsidR="00596E01" w:rsidRPr="00813D26">
              <w:tab/>
            </w:r>
          </w:p>
        </w:tc>
        <w:tc>
          <w:tcPr>
            <w:tcW w:w="5057" w:type="dxa"/>
            <w:shd w:val="clear" w:color="auto" w:fill="auto"/>
          </w:tcPr>
          <w:p w14:paraId="3036C513"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652B872D" w14:textId="77777777" w:rsidTr="006A0FD5">
        <w:trPr>
          <w:cantSplit/>
        </w:trPr>
        <w:tc>
          <w:tcPr>
            <w:tcW w:w="2031" w:type="dxa"/>
            <w:shd w:val="clear" w:color="auto" w:fill="auto"/>
          </w:tcPr>
          <w:p w14:paraId="078FDAA9" w14:textId="77777777" w:rsidR="00596E01" w:rsidRPr="00813D26" w:rsidRDefault="00F96A12" w:rsidP="00F96A12">
            <w:pPr>
              <w:pStyle w:val="ENoteTableText"/>
              <w:tabs>
                <w:tab w:val="center" w:leader="dot" w:pos="2268"/>
              </w:tabs>
            </w:pPr>
            <w:r w:rsidRPr="00813D26">
              <w:t>s.</w:t>
            </w:r>
            <w:r w:rsidR="00596E01" w:rsidRPr="00813D26">
              <w:t xml:space="preserve"> 69</w:t>
            </w:r>
            <w:r w:rsidR="00596E01" w:rsidRPr="00813D26">
              <w:tab/>
            </w:r>
          </w:p>
        </w:tc>
        <w:tc>
          <w:tcPr>
            <w:tcW w:w="5057" w:type="dxa"/>
            <w:shd w:val="clear" w:color="auto" w:fill="auto"/>
          </w:tcPr>
          <w:p w14:paraId="34C42E28" w14:textId="77777777" w:rsidR="00596E01" w:rsidRPr="00813D26" w:rsidRDefault="00596E01" w:rsidP="00596E01">
            <w:pPr>
              <w:pStyle w:val="ENoteTableText"/>
            </w:pPr>
            <w:r w:rsidRPr="00813D26">
              <w:t>am. No.</w:t>
            </w:r>
            <w:r w:rsidR="00C77979" w:rsidRPr="00813D26">
              <w:t> </w:t>
            </w:r>
            <w:r w:rsidRPr="00813D26">
              <w:t>179, 1992</w:t>
            </w:r>
          </w:p>
        </w:tc>
      </w:tr>
      <w:tr w:rsidR="00596E01" w:rsidRPr="00813D26" w14:paraId="66F027FD" w14:textId="77777777" w:rsidTr="006A0FD5">
        <w:trPr>
          <w:cantSplit/>
        </w:trPr>
        <w:tc>
          <w:tcPr>
            <w:tcW w:w="2031" w:type="dxa"/>
            <w:shd w:val="clear" w:color="auto" w:fill="auto"/>
          </w:tcPr>
          <w:p w14:paraId="51EDB099" w14:textId="77777777" w:rsidR="00596E01" w:rsidRPr="00813D26" w:rsidRDefault="00596E01" w:rsidP="00596E01">
            <w:pPr>
              <w:pStyle w:val="ENoteTableText"/>
            </w:pPr>
          </w:p>
        </w:tc>
        <w:tc>
          <w:tcPr>
            <w:tcW w:w="5057" w:type="dxa"/>
            <w:shd w:val="clear" w:color="auto" w:fill="auto"/>
          </w:tcPr>
          <w:p w14:paraId="269CC2F6"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745410B1" w14:textId="77777777" w:rsidTr="006A0FD5">
        <w:trPr>
          <w:cantSplit/>
        </w:trPr>
        <w:tc>
          <w:tcPr>
            <w:tcW w:w="2031" w:type="dxa"/>
            <w:shd w:val="clear" w:color="auto" w:fill="auto"/>
          </w:tcPr>
          <w:p w14:paraId="263AFFD6" w14:textId="77777777" w:rsidR="00596E01" w:rsidRPr="00813D26" w:rsidRDefault="00F96A12" w:rsidP="00F96A12">
            <w:pPr>
              <w:pStyle w:val="ENoteTableText"/>
              <w:tabs>
                <w:tab w:val="center" w:leader="dot" w:pos="2268"/>
              </w:tabs>
            </w:pPr>
            <w:r w:rsidRPr="00813D26">
              <w:t>s.</w:t>
            </w:r>
            <w:r w:rsidR="00596E01" w:rsidRPr="00813D26">
              <w:t xml:space="preserve"> 70</w:t>
            </w:r>
            <w:r w:rsidR="00596E01" w:rsidRPr="00813D26">
              <w:tab/>
            </w:r>
          </w:p>
        </w:tc>
        <w:tc>
          <w:tcPr>
            <w:tcW w:w="5057" w:type="dxa"/>
            <w:shd w:val="clear" w:color="auto" w:fill="auto"/>
          </w:tcPr>
          <w:p w14:paraId="40756FF0"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0AD3936D" w14:textId="77777777" w:rsidTr="006A0FD5">
        <w:trPr>
          <w:cantSplit/>
        </w:trPr>
        <w:tc>
          <w:tcPr>
            <w:tcW w:w="2031" w:type="dxa"/>
            <w:shd w:val="clear" w:color="auto" w:fill="auto"/>
          </w:tcPr>
          <w:p w14:paraId="58115394" w14:textId="77777777" w:rsidR="00596E01" w:rsidRPr="00813D26" w:rsidRDefault="00596E01" w:rsidP="00F96A12">
            <w:pPr>
              <w:pStyle w:val="ENoteTableText"/>
              <w:tabs>
                <w:tab w:val="center" w:leader="dot" w:pos="2268"/>
              </w:tabs>
            </w:pPr>
            <w:r w:rsidRPr="00813D26">
              <w:t>Div. 2 of Part</w:t>
            </w:r>
            <w:r w:rsidR="00C77979" w:rsidRPr="00813D26">
              <w:t> </w:t>
            </w:r>
            <w:r w:rsidRPr="00813D26">
              <w:t>4</w:t>
            </w:r>
            <w:r w:rsidRPr="00813D26">
              <w:tab/>
            </w:r>
          </w:p>
        </w:tc>
        <w:tc>
          <w:tcPr>
            <w:tcW w:w="5057" w:type="dxa"/>
            <w:shd w:val="clear" w:color="auto" w:fill="auto"/>
          </w:tcPr>
          <w:p w14:paraId="2BC04995"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26099515" w14:textId="77777777" w:rsidTr="006A0FD5">
        <w:trPr>
          <w:cantSplit/>
        </w:trPr>
        <w:tc>
          <w:tcPr>
            <w:tcW w:w="2031" w:type="dxa"/>
            <w:shd w:val="clear" w:color="auto" w:fill="auto"/>
          </w:tcPr>
          <w:p w14:paraId="71CB7C36" w14:textId="77777777" w:rsidR="00596E01" w:rsidRPr="00813D26" w:rsidRDefault="00F96A12" w:rsidP="00F96A12">
            <w:pPr>
              <w:pStyle w:val="ENoteTableText"/>
              <w:tabs>
                <w:tab w:val="center" w:leader="dot" w:pos="2268"/>
              </w:tabs>
            </w:pPr>
            <w:r w:rsidRPr="00813D26">
              <w:t>ss.</w:t>
            </w:r>
            <w:r w:rsidR="00C77979" w:rsidRPr="00813D26">
              <w:t> </w:t>
            </w:r>
            <w:r w:rsidR="00596E01" w:rsidRPr="00813D26">
              <w:t>71–76</w:t>
            </w:r>
            <w:r w:rsidR="00596E01" w:rsidRPr="00813D26">
              <w:tab/>
            </w:r>
          </w:p>
        </w:tc>
        <w:tc>
          <w:tcPr>
            <w:tcW w:w="5057" w:type="dxa"/>
            <w:shd w:val="clear" w:color="auto" w:fill="auto"/>
          </w:tcPr>
          <w:p w14:paraId="266905A0"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6DA1016F" w14:textId="77777777" w:rsidTr="006A0FD5">
        <w:trPr>
          <w:cantSplit/>
        </w:trPr>
        <w:tc>
          <w:tcPr>
            <w:tcW w:w="2031" w:type="dxa"/>
            <w:shd w:val="clear" w:color="auto" w:fill="auto"/>
          </w:tcPr>
          <w:p w14:paraId="58A904D1" w14:textId="77777777" w:rsidR="00596E01" w:rsidRPr="00813D26" w:rsidRDefault="00596E01" w:rsidP="00F96A12">
            <w:pPr>
              <w:pStyle w:val="ENoteTableText"/>
              <w:tabs>
                <w:tab w:val="center" w:leader="dot" w:pos="2268"/>
              </w:tabs>
            </w:pPr>
            <w:r w:rsidRPr="00813D26">
              <w:t>Div. 3 of Part</w:t>
            </w:r>
            <w:r w:rsidR="00C77979" w:rsidRPr="00813D26">
              <w:t> </w:t>
            </w:r>
            <w:r w:rsidRPr="00813D26">
              <w:t>4</w:t>
            </w:r>
            <w:r w:rsidRPr="00813D26">
              <w:tab/>
            </w:r>
          </w:p>
        </w:tc>
        <w:tc>
          <w:tcPr>
            <w:tcW w:w="5057" w:type="dxa"/>
            <w:shd w:val="clear" w:color="auto" w:fill="auto"/>
          </w:tcPr>
          <w:p w14:paraId="672ABCFC"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53F3937E" w14:textId="77777777" w:rsidTr="006A0FD5">
        <w:trPr>
          <w:cantSplit/>
        </w:trPr>
        <w:tc>
          <w:tcPr>
            <w:tcW w:w="2031" w:type="dxa"/>
            <w:shd w:val="clear" w:color="auto" w:fill="auto"/>
          </w:tcPr>
          <w:p w14:paraId="54C1031F" w14:textId="77777777" w:rsidR="00596E01" w:rsidRPr="00813D26" w:rsidRDefault="00F96A12" w:rsidP="00F96A12">
            <w:pPr>
              <w:pStyle w:val="ENoteTableText"/>
              <w:tabs>
                <w:tab w:val="center" w:leader="dot" w:pos="2268"/>
              </w:tabs>
            </w:pPr>
            <w:r w:rsidRPr="00813D26">
              <w:t>ss.</w:t>
            </w:r>
            <w:r w:rsidR="00C77979" w:rsidRPr="00813D26">
              <w:t> </w:t>
            </w:r>
            <w:r w:rsidR="00596E01" w:rsidRPr="00813D26">
              <w:t>77–88</w:t>
            </w:r>
            <w:r w:rsidR="00596E01" w:rsidRPr="00813D26">
              <w:tab/>
            </w:r>
          </w:p>
        </w:tc>
        <w:tc>
          <w:tcPr>
            <w:tcW w:w="5057" w:type="dxa"/>
            <w:shd w:val="clear" w:color="auto" w:fill="auto"/>
          </w:tcPr>
          <w:p w14:paraId="0BA1A996"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1E3F0BDE" w14:textId="77777777" w:rsidTr="006A0FD5">
        <w:trPr>
          <w:cantSplit/>
        </w:trPr>
        <w:tc>
          <w:tcPr>
            <w:tcW w:w="2031" w:type="dxa"/>
            <w:shd w:val="clear" w:color="auto" w:fill="auto"/>
          </w:tcPr>
          <w:p w14:paraId="426E24DC" w14:textId="77777777" w:rsidR="00596E01" w:rsidRPr="00813D26" w:rsidRDefault="00F96A12" w:rsidP="00F96A12">
            <w:pPr>
              <w:pStyle w:val="ENoteTableText"/>
              <w:tabs>
                <w:tab w:val="center" w:leader="dot" w:pos="2268"/>
              </w:tabs>
            </w:pPr>
            <w:r w:rsidRPr="00813D26">
              <w:t>ss.</w:t>
            </w:r>
            <w:r w:rsidR="00C77979" w:rsidRPr="00813D26">
              <w:t> </w:t>
            </w:r>
            <w:r w:rsidR="00596E01" w:rsidRPr="00813D26">
              <w:t>89, 90</w:t>
            </w:r>
            <w:r w:rsidR="00596E01" w:rsidRPr="00813D26">
              <w:tab/>
            </w:r>
          </w:p>
        </w:tc>
        <w:tc>
          <w:tcPr>
            <w:tcW w:w="5057" w:type="dxa"/>
            <w:shd w:val="clear" w:color="auto" w:fill="auto"/>
          </w:tcPr>
          <w:p w14:paraId="1688EED4" w14:textId="77777777" w:rsidR="00596E01" w:rsidRPr="00813D26" w:rsidRDefault="00596E01" w:rsidP="00596E01">
            <w:pPr>
              <w:pStyle w:val="ENoteTableText"/>
            </w:pPr>
            <w:r w:rsidRPr="00813D26">
              <w:t>rs. No.</w:t>
            </w:r>
            <w:r w:rsidR="00C77979" w:rsidRPr="00813D26">
              <w:t> </w:t>
            </w:r>
            <w:r w:rsidRPr="00813D26">
              <w:t>179, 1992</w:t>
            </w:r>
          </w:p>
        </w:tc>
      </w:tr>
      <w:tr w:rsidR="00596E01" w:rsidRPr="00813D26" w14:paraId="1E6F239F" w14:textId="77777777" w:rsidTr="006A0FD5">
        <w:trPr>
          <w:cantSplit/>
        </w:trPr>
        <w:tc>
          <w:tcPr>
            <w:tcW w:w="2031" w:type="dxa"/>
            <w:shd w:val="clear" w:color="auto" w:fill="auto"/>
          </w:tcPr>
          <w:p w14:paraId="73B6F6BF" w14:textId="77777777" w:rsidR="00596E01" w:rsidRPr="00813D26" w:rsidRDefault="00596E01" w:rsidP="00596E01">
            <w:pPr>
              <w:pStyle w:val="ENoteTableText"/>
            </w:pPr>
          </w:p>
        </w:tc>
        <w:tc>
          <w:tcPr>
            <w:tcW w:w="5057" w:type="dxa"/>
            <w:shd w:val="clear" w:color="auto" w:fill="auto"/>
          </w:tcPr>
          <w:p w14:paraId="4D24F8F1"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0C473F4E" w14:textId="77777777" w:rsidTr="006A0FD5">
        <w:trPr>
          <w:cantSplit/>
        </w:trPr>
        <w:tc>
          <w:tcPr>
            <w:tcW w:w="2031" w:type="dxa"/>
            <w:shd w:val="clear" w:color="auto" w:fill="auto"/>
          </w:tcPr>
          <w:p w14:paraId="28B65E15" w14:textId="77777777" w:rsidR="00596E01" w:rsidRPr="00813D26" w:rsidRDefault="00F96A12" w:rsidP="00F96A12">
            <w:pPr>
              <w:pStyle w:val="ENoteTableText"/>
              <w:tabs>
                <w:tab w:val="center" w:leader="dot" w:pos="2268"/>
              </w:tabs>
            </w:pPr>
            <w:r w:rsidRPr="00813D26">
              <w:t>s.</w:t>
            </w:r>
            <w:r w:rsidR="00596E01" w:rsidRPr="00813D26">
              <w:t xml:space="preserve"> 90A</w:t>
            </w:r>
            <w:r w:rsidR="00596E01" w:rsidRPr="00813D26">
              <w:tab/>
            </w:r>
          </w:p>
        </w:tc>
        <w:tc>
          <w:tcPr>
            <w:tcW w:w="5057" w:type="dxa"/>
            <w:shd w:val="clear" w:color="auto" w:fill="auto"/>
          </w:tcPr>
          <w:p w14:paraId="774424DE" w14:textId="77777777" w:rsidR="00596E01" w:rsidRPr="00813D26" w:rsidRDefault="00596E01" w:rsidP="00596E01">
            <w:pPr>
              <w:pStyle w:val="ENoteTableText"/>
            </w:pPr>
            <w:r w:rsidRPr="00813D26">
              <w:t>ad. No.</w:t>
            </w:r>
            <w:r w:rsidR="00C77979" w:rsidRPr="00813D26">
              <w:t> </w:t>
            </w:r>
            <w:r w:rsidRPr="00813D26">
              <w:t>179, 1992</w:t>
            </w:r>
          </w:p>
        </w:tc>
      </w:tr>
      <w:tr w:rsidR="00596E01" w:rsidRPr="00813D26" w14:paraId="3C90467F" w14:textId="77777777" w:rsidTr="006A0FD5">
        <w:trPr>
          <w:cantSplit/>
        </w:trPr>
        <w:tc>
          <w:tcPr>
            <w:tcW w:w="2031" w:type="dxa"/>
            <w:shd w:val="clear" w:color="auto" w:fill="auto"/>
          </w:tcPr>
          <w:p w14:paraId="2454411F" w14:textId="77777777" w:rsidR="00596E01" w:rsidRPr="00813D26" w:rsidRDefault="00596E01" w:rsidP="00596E01">
            <w:pPr>
              <w:pStyle w:val="ENoteTableText"/>
            </w:pPr>
          </w:p>
        </w:tc>
        <w:tc>
          <w:tcPr>
            <w:tcW w:w="5057" w:type="dxa"/>
            <w:shd w:val="clear" w:color="auto" w:fill="auto"/>
          </w:tcPr>
          <w:p w14:paraId="4F52F510"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566666AD" w14:textId="77777777" w:rsidTr="006A0FD5">
        <w:trPr>
          <w:cantSplit/>
        </w:trPr>
        <w:tc>
          <w:tcPr>
            <w:tcW w:w="2031" w:type="dxa"/>
            <w:shd w:val="clear" w:color="auto" w:fill="auto"/>
          </w:tcPr>
          <w:p w14:paraId="05ED4E42" w14:textId="77777777" w:rsidR="00596E01" w:rsidRPr="00813D26" w:rsidRDefault="00F96A12" w:rsidP="00F96A12">
            <w:pPr>
              <w:pStyle w:val="ENoteTableText"/>
              <w:tabs>
                <w:tab w:val="center" w:leader="dot" w:pos="2268"/>
              </w:tabs>
            </w:pPr>
            <w:r w:rsidRPr="00813D26">
              <w:t>s.</w:t>
            </w:r>
            <w:r w:rsidR="00596E01" w:rsidRPr="00813D26">
              <w:t xml:space="preserve"> 91</w:t>
            </w:r>
            <w:r w:rsidR="00596E01" w:rsidRPr="00813D26">
              <w:tab/>
            </w:r>
          </w:p>
        </w:tc>
        <w:tc>
          <w:tcPr>
            <w:tcW w:w="5057" w:type="dxa"/>
            <w:shd w:val="clear" w:color="auto" w:fill="auto"/>
          </w:tcPr>
          <w:p w14:paraId="7BDFDE77" w14:textId="77777777" w:rsidR="00596E01" w:rsidRPr="00813D26" w:rsidRDefault="00596E01" w:rsidP="00596E01">
            <w:pPr>
              <w:pStyle w:val="ENoteTableText"/>
            </w:pPr>
            <w:r w:rsidRPr="00813D26">
              <w:t>am. No.</w:t>
            </w:r>
            <w:r w:rsidR="00C77979" w:rsidRPr="00813D26">
              <w:t> </w:t>
            </w:r>
            <w:r w:rsidRPr="00813D26">
              <w:t>179, 1992</w:t>
            </w:r>
          </w:p>
        </w:tc>
      </w:tr>
      <w:tr w:rsidR="00596E01" w:rsidRPr="00813D26" w14:paraId="52136862" w14:textId="77777777" w:rsidTr="006A0FD5">
        <w:trPr>
          <w:cantSplit/>
        </w:trPr>
        <w:tc>
          <w:tcPr>
            <w:tcW w:w="2031" w:type="dxa"/>
            <w:shd w:val="clear" w:color="auto" w:fill="auto"/>
          </w:tcPr>
          <w:p w14:paraId="317DE6F8" w14:textId="77777777" w:rsidR="00596E01" w:rsidRPr="00813D26" w:rsidRDefault="00596E01" w:rsidP="00596E01">
            <w:pPr>
              <w:pStyle w:val="ENoteTableText"/>
            </w:pPr>
          </w:p>
        </w:tc>
        <w:tc>
          <w:tcPr>
            <w:tcW w:w="5057" w:type="dxa"/>
            <w:shd w:val="clear" w:color="auto" w:fill="auto"/>
          </w:tcPr>
          <w:p w14:paraId="4612960E"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5822E11D" w14:textId="77777777" w:rsidTr="006A0FD5">
        <w:trPr>
          <w:cantSplit/>
        </w:trPr>
        <w:tc>
          <w:tcPr>
            <w:tcW w:w="2031" w:type="dxa"/>
            <w:shd w:val="clear" w:color="auto" w:fill="auto"/>
          </w:tcPr>
          <w:p w14:paraId="4D985483" w14:textId="77777777" w:rsidR="00596E01" w:rsidRPr="00813D26" w:rsidRDefault="00F96A12" w:rsidP="00F96A12">
            <w:pPr>
              <w:pStyle w:val="ENoteTableText"/>
              <w:tabs>
                <w:tab w:val="center" w:leader="dot" w:pos="2268"/>
              </w:tabs>
            </w:pPr>
            <w:r w:rsidRPr="00813D26">
              <w:t>s.</w:t>
            </w:r>
            <w:r w:rsidR="00596E01" w:rsidRPr="00813D26">
              <w:t xml:space="preserve"> 92</w:t>
            </w:r>
            <w:r w:rsidR="00596E01" w:rsidRPr="00813D26">
              <w:tab/>
            </w:r>
          </w:p>
        </w:tc>
        <w:tc>
          <w:tcPr>
            <w:tcW w:w="5057" w:type="dxa"/>
            <w:shd w:val="clear" w:color="auto" w:fill="auto"/>
          </w:tcPr>
          <w:p w14:paraId="67EF086B" w14:textId="77777777" w:rsidR="00596E01" w:rsidRPr="00813D26" w:rsidRDefault="00596E01" w:rsidP="00596E01">
            <w:pPr>
              <w:pStyle w:val="ENoteTableText"/>
            </w:pPr>
            <w:r w:rsidRPr="00813D26">
              <w:t>rs. No.</w:t>
            </w:r>
            <w:r w:rsidR="00C77979" w:rsidRPr="00813D26">
              <w:t> </w:t>
            </w:r>
            <w:r w:rsidRPr="00813D26">
              <w:t>179, 1992</w:t>
            </w:r>
          </w:p>
        </w:tc>
      </w:tr>
      <w:tr w:rsidR="00596E01" w:rsidRPr="00813D26" w14:paraId="335D0DC8" w14:textId="77777777" w:rsidTr="006A0FD5">
        <w:trPr>
          <w:cantSplit/>
        </w:trPr>
        <w:tc>
          <w:tcPr>
            <w:tcW w:w="2031" w:type="dxa"/>
            <w:shd w:val="clear" w:color="auto" w:fill="auto"/>
          </w:tcPr>
          <w:p w14:paraId="4D22F31F" w14:textId="77777777" w:rsidR="00596E01" w:rsidRPr="00813D26" w:rsidRDefault="00596E01" w:rsidP="00596E01">
            <w:pPr>
              <w:pStyle w:val="ENoteTableText"/>
            </w:pPr>
          </w:p>
        </w:tc>
        <w:tc>
          <w:tcPr>
            <w:tcW w:w="5057" w:type="dxa"/>
            <w:shd w:val="clear" w:color="auto" w:fill="auto"/>
          </w:tcPr>
          <w:p w14:paraId="50D5C114"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25B72234" w14:textId="77777777" w:rsidTr="006A0FD5">
        <w:trPr>
          <w:cantSplit/>
        </w:trPr>
        <w:tc>
          <w:tcPr>
            <w:tcW w:w="2031" w:type="dxa"/>
            <w:shd w:val="clear" w:color="auto" w:fill="auto"/>
          </w:tcPr>
          <w:p w14:paraId="13E6929E" w14:textId="77777777" w:rsidR="00596E01" w:rsidRPr="00813D26" w:rsidRDefault="00F96A12" w:rsidP="00F96A12">
            <w:pPr>
              <w:pStyle w:val="ENoteTableText"/>
              <w:tabs>
                <w:tab w:val="center" w:leader="dot" w:pos="2268"/>
              </w:tabs>
            </w:pPr>
            <w:r w:rsidRPr="00813D26">
              <w:t>ss.</w:t>
            </w:r>
            <w:r w:rsidR="00C77979" w:rsidRPr="00813D26">
              <w:t> </w:t>
            </w:r>
            <w:r w:rsidR="00596E01" w:rsidRPr="00813D26">
              <w:t>93–97</w:t>
            </w:r>
            <w:r w:rsidR="00596E01" w:rsidRPr="00813D26">
              <w:tab/>
            </w:r>
          </w:p>
        </w:tc>
        <w:tc>
          <w:tcPr>
            <w:tcW w:w="5057" w:type="dxa"/>
            <w:shd w:val="clear" w:color="auto" w:fill="auto"/>
          </w:tcPr>
          <w:p w14:paraId="0F936C87"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058131D8" w14:textId="77777777" w:rsidTr="006A0FD5">
        <w:trPr>
          <w:cantSplit/>
        </w:trPr>
        <w:tc>
          <w:tcPr>
            <w:tcW w:w="2031" w:type="dxa"/>
            <w:shd w:val="clear" w:color="auto" w:fill="auto"/>
          </w:tcPr>
          <w:p w14:paraId="7DA7F057" w14:textId="77777777" w:rsidR="00596E01" w:rsidRPr="00813D26" w:rsidRDefault="00F96A12" w:rsidP="00F96A12">
            <w:pPr>
              <w:pStyle w:val="ENoteTableText"/>
              <w:tabs>
                <w:tab w:val="center" w:leader="dot" w:pos="2268"/>
              </w:tabs>
            </w:pPr>
            <w:r w:rsidRPr="00813D26">
              <w:t>s.</w:t>
            </w:r>
            <w:r w:rsidR="00596E01" w:rsidRPr="00813D26">
              <w:t xml:space="preserve"> 98</w:t>
            </w:r>
            <w:r w:rsidR="00596E01" w:rsidRPr="00813D26">
              <w:tab/>
            </w:r>
          </w:p>
        </w:tc>
        <w:tc>
          <w:tcPr>
            <w:tcW w:w="5057" w:type="dxa"/>
            <w:shd w:val="clear" w:color="auto" w:fill="auto"/>
          </w:tcPr>
          <w:p w14:paraId="2EBC3670" w14:textId="77777777" w:rsidR="00596E01" w:rsidRPr="00813D26" w:rsidRDefault="00596E01" w:rsidP="00596E01">
            <w:pPr>
              <w:pStyle w:val="ENoteTableText"/>
            </w:pPr>
            <w:r w:rsidRPr="00813D26">
              <w:t>am. No.</w:t>
            </w:r>
            <w:r w:rsidR="00C77979" w:rsidRPr="00813D26">
              <w:t> </w:t>
            </w:r>
            <w:r w:rsidRPr="00813D26">
              <w:t>179, 1992</w:t>
            </w:r>
          </w:p>
        </w:tc>
      </w:tr>
      <w:tr w:rsidR="00596E01" w:rsidRPr="00813D26" w14:paraId="68F48E7E" w14:textId="77777777" w:rsidTr="006A0FD5">
        <w:trPr>
          <w:cantSplit/>
        </w:trPr>
        <w:tc>
          <w:tcPr>
            <w:tcW w:w="2031" w:type="dxa"/>
            <w:shd w:val="clear" w:color="auto" w:fill="auto"/>
          </w:tcPr>
          <w:p w14:paraId="4861E610" w14:textId="77777777" w:rsidR="00596E01" w:rsidRPr="00813D26" w:rsidRDefault="00596E01" w:rsidP="00596E01">
            <w:pPr>
              <w:pStyle w:val="ENoteTableText"/>
            </w:pPr>
          </w:p>
        </w:tc>
        <w:tc>
          <w:tcPr>
            <w:tcW w:w="5057" w:type="dxa"/>
            <w:shd w:val="clear" w:color="auto" w:fill="auto"/>
          </w:tcPr>
          <w:p w14:paraId="6EC3CF4C"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181FE729" w14:textId="77777777" w:rsidTr="006A0FD5">
        <w:trPr>
          <w:cantSplit/>
        </w:trPr>
        <w:tc>
          <w:tcPr>
            <w:tcW w:w="2031" w:type="dxa"/>
            <w:shd w:val="clear" w:color="auto" w:fill="auto"/>
          </w:tcPr>
          <w:p w14:paraId="090B6998" w14:textId="77777777" w:rsidR="00596E01" w:rsidRPr="00813D26" w:rsidRDefault="00F96A12" w:rsidP="00F96A12">
            <w:pPr>
              <w:pStyle w:val="ENoteTableText"/>
              <w:tabs>
                <w:tab w:val="center" w:leader="dot" w:pos="2268"/>
              </w:tabs>
            </w:pPr>
            <w:r w:rsidRPr="00813D26">
              <w:t>ss.</w:t>
            </w:r>
            <w:r w:rsidR="00C77979" w:rsidRPr="00813D26">
              <w:t> </w:t>
            </w:r>
            <w:r w:rsidR="00596E01" w:rsidRPr="00813D26">
              <w:t>99–101</w:t>
            </w:r>
            <w:r w:rsidR="00596E01" w:rsidRPr="00813D26">
              <w:tab/>
            </w:r>
          </w:p>
        </w:tc>
        <w:tc>
          <w:tcPr>
            <w:tcW w:w="5057" w:type="dxa"/>
            <w:shd w:val="clear" w:color="auto" w:fill="auto"/>
          </w:tcPr>
          <w:p w14:paraId="15DE9C53"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624F7169" w14:textId="77777777" w:rsidTr="006A0FD5">
        <w:trPr>
          <w:cantSplit/>
        </w:trPr>
        <w:tc>
          <w:tcPr>
            <w:tcW w:w="2031" w:type="dxa"/>
            <w:shd w:val="clear" w:color="auto" w:fill="auto"/>
          </w:tcPr>
          <w:p w14:paraId="1AF3BC8E" w14:textId="77777777" w:rsidR="00596E01" w:rsidRPr="00813D26" w:rsidRDefault="00F96A12" w:rsidP="00F96A12">
            <w:pPr>
              <w:pStyle w:val="ENoteTableText"/>
              <w:tabs>
                <w:tab w:val="center" w:leader="dot" w:pos="2268"/>
              </w:tabs>
            </w:pPr>
            <w:r w:rsidRPr="00813D26">
              <w:t>ss.</w:t>
            </w:r>
            <w:r w:rsidR="00C77979" w:rsidRPr="00813D26">
              <w:t> </w:t>
            </w:r>
            <w:r w:rsidR="00596E01" w:rsidRPr="00813D26">
              <w:t>102, 103</w:t>
            </w:r>
            <w:r w:rsidR="00596E01" w:rsidRPr="00813D26">
              <w:tab/>
            </w:r>
          </w:p>
        </w:tc>
        <w:tc>
          <w:tcPr>
            <w:tcW w:w="5057" w:type="dxa"/>
            <w:shd w:val="clear" w:color="auto" w:fill="auto"/>
          </w:tcPr>
          <w:p w14:paraId="139550F5" w14:textId="77777777" w:rsidR="00596E01" w:rsidRPr="00813D26" w:rsidRDefault="00596E01" w:rsidP="00596E01">
            <w:pPr>
              <w:pStyle w:val="ENoteTableText"/>
            </w:pPr>
            <w:r w:rsidRPr="00813D26">
              <w:t>am. No.</w:t>
            </w:r>
            <w:r w:rsidR="00C77979" w:rsidRPr="00813D26">
              <w:t> </w:t>
            </w:r>
            <w:r w:rsidRPr="00813D26">
              <w:t>179, 1992</w:t>
            </w:r>
          </w:p>
        </w:tc>
      </w:tr>
      <w:tr w:rsidR="00596E01" w:rsidRPr="00813D26" w14:paraId="01B9CF79" w14:textId="77777777" w:rsidTr="006A0FD5">
        <w:trPr>
          <w:cantSplit/>
        </w:trPr>
        <w:tc>
          <w:tcPr>
            <w:tcW w:w="2031" w:type="dxa"/>
            <w:shd w:val="clear" w:color="auto" w:fill="auto"/>
          </w:tcPr>
          <w:p w14:paraId="1CBEC202" w14:textId="77777777" w:rsidR="00596E01" w:rsidRPr="00813D26" w:rsidRDefault="00596E01" w:rsidP="00596E01">
            <w:pPr>
              <w:pStyle w:val="ENoteTableText"/>
            </w:pPr>
          </w:p>
        </w:tc>
        <w:tc>
          <w:tcPr>
            <w:tcW w:w="5057" w:type="dxa"/>
            <w:shd w:val="clear" w:color="auto" w:fill="auto"/>
          </w:tcPr>
          <w:p w14:paraId="5D2579AD"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52323292" w14:textId="77777777" w:rsidTr="006A0FD5">
        <w:trPr>
          <w:cantSplit/>
        </w:trPr>
        <w:tc>
          <w:tcPr>
            <w:tcW w:w="2031" w:type="dxa"/>
            <w:shd w:val="clear" w:color="auto" w:fill="auto"/>
          </w:tcPr>
          <w:p w14:paraId="5058FE77" w14:textId="77777777" w:rsidR="00596E01" w:rsidRPr="00813D26" w:rsidRDefault="00F96A12" w:rsidP="00F96A12">
            <w:pPr>
              <w:pStyle w:val="ENoteTableText"/>
              <w:tabs>
                <w:tab w:val="center" w:leader="dot" w:pos="2268"/>
              </w:tabs>
            </w:pPr>
            <w:r w:rsidRPr="00813D26">
              <w:t>s.</w:t>
            </w:r>
            <w:r w:rsidR="00596E01" w:rsidRPr="00813D26">
              <w:t xml:space="preserve"> 104</w:t>
            </w:r>
            <w:r w:rsidR="00596E01" w:rsidRPr="00813D26">
              <w:tab/>
            </w:r>
          </w:p>
        </w:tc>
        <w:tc>
          <w:tcPr>
            <w:tcW w:w="5057" w:type="dxa"/>
            <w:shd w:val="clear" w:color="auto" w:fill="auto"/>
          </w:tcPr>
          <w:p w14:paraId="01270D34" w14:textId="77777777" w:rsidR="00596E01" w:rsidRPr="00813D26" w:rsidRDefault="00596E01" w:rsidP="00596E01">
            <w:pPr>
              <w:pStyle w:val="ENoteTableText"/>
            </w:pPr>
            <w:r w:rsidRPr="00813D26">
              <w:t>rs. No.</w:t>
            </w:r>
            <w:r w:rsidR="00C77979" w:rsidRPr="00813D26">
              <w:t> </w:t>
            </w:r>
            <w:r w:rsidRPr="00813D26">
              <w:t>179, 1992</w:t>
            </w:r>
          </w:p>
        </w:tc>
      </w:tr>
      <w:tr w:rsidR="00596E01" w:rsidRPr="00813D26" w14:paraId="65877FD2" w14:textId="77777777" w:rsidTr="006A0FD5">
        <w:trPr>
          <w:cantSplit/>
        </w:trPr>
        <w:tc>
          <w:tcPr>
            <w:tcW w:w="2031" w:type="dxa"/>
            <w:shd w:val="clear" w:color="auto" w:fill="auto"/>
          </w:tcPr>
          <w:p w14:paraId="6ACAEB19" w14:textId="77777777" w:rsidR="00596E01" w:rsidRPr="00813D26" w:rsidRDefault="00596E01" w:rsidP="00596E01">
            <w:pPr>
              <w:pStyle w:val="ENoteTableText"/>
            </w:pPr>
          </w:p>
        </w:tc>
        <w:tc>
          <w:tcPr>
            <w:tcW w:w="5057" w:type="dxa"/>
            <w:shd w:val="clear" w:color="auto" w:fill="auto"/>
          </w:tcPr>
          <w:p w14:paraId="05A9FE25"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63161E66" w14:textId="77777777" w:rsidTr="006A0FD5">
        <w:trPr>
          <w:cantSplit/>
        </w:trPr>
        <w:tc>
          <w:tcPr>
            <w:tcW w:w="2031" w:type="dxa"/>
            <w:shd w:val="clear" w:color="auto" w:fill="auto"/>
          </w:tcPr>
          <w:p w14:paraId="1A3F85D7" w14:textId="77777777" w:rsidR="00596E01" w:rsidRPr="00813D26" w:rsidRDefault="00F96A12" w:rsidP="00F96A12">
            <w:pPr>
              <w:pStyle w:val="ENoteTableText"/>
              <w:tabs>
                <w:tab w:val="center" w:leader="dot" w:pos="2268"/>
              </w:tabs>
            </w:pPr>
            <w:r w:rsidRPr="00813D26">
              <w:t>s.</w:t>
            </w:r>
            <w:r w:rsidR="00596E01" w:rsidRPr="00813D26">
              <w:t xml:space="preserve"> 104A</w:t>
            </w:r>
            <w:r w:rsidR="00596E01" w:rsidRPr="00813D26">
              <w:tab/>
            </w:r>
          </w:p>
        </w:tc>
        <w:tc>
          <w:tcPr>
            <w:tcW w:w="5057" w:type="dxa"/>
            <w:shd w:val="clear" w:color="auto" w:fill="auto"/>
          </w:tcPr>
          <w:p w14:paraId="11FE47D3" w14:textId="77777777" w:rsidR="00596E01" w:rsidRPr="00813D26" w:rsidRDefault="00596E01" w:rsidP="00596E01">
            <w:pPr>
              <w:pStyle w:val="ENoteTableText"/>
            </w:pPr>
            <w:r w:rsidRPr="00813D26">
              <w:t>ad. No.</w:t>
            </w:r>
            <w:r w:rsidR="00C77979" w:rsidRPr="00813D26">
              <w:t> </w:t>
            </w:r>
            <w:r w:rsidRPr="00813D26">
              <w:t>179, 1992</w:t>
            </w:r>
          </w:p>
        </w:tc>
      </w:tr>
      <w:tr w:rsidR="00596E01" w:rsidRPr="00813D26" w14:paraId="52A1E8B1" w14:textId="77777777" w:rsidTr="006A0FD5">
        <w:trPr>
          <w:cantSplit/>
        </w:trPr>
        <w:tc>
          <w:tcPr>
            <w:tcW w:w="2031" w:type="dxa"/>
            <w:shd w:val="clear" w:color="auto" w:fill="auto"/>
          </w:tcPr>
          <w:p w14:paraId="62992A76" w14:textId="77777777" w:rsidR="00596E01" w:rsidRPr="00813D26" w:rsidRDefault="00596E01" w:rsidP="00596E01">
            <w:pPr>
              <w:pStyle w:val="ENoteTableText"/>
            </w:pPr>
          </w:p>
        </w:tc>
        <w:tc>
          <w:tcPr>
            <w:tcW w:w="5057" w:type="dxa"/>
            <w:shd w:val="clear" w:color="auto" w:fill="auto"/>
          </w:tcPr>
          <w:p w14:paraId="28FED0ED" w14:textId="77777777" w:rsidR="00596E01" w:rsidRPr="00813D26" w:rsidRDefault="00596E01" w:rsidP="00596E01">
            <w:pPr>
              <w:pStyle w:val="ENoteTableText"/>
            </w:pPr>
            <w:r w:rsidRPr="00813D26">
              <w:t>rep. No.</w:t>
            </w:r>
            <w:r w:rsidR="00C77979" w:rsidRPr="00813D26">
              <w:t> </w:t>
            </w:r>
            <w:r w:rsidRPr="00813D26">
              <w:t>59, 1995</w:t>
            </w:r>
          </w:p>
        </w:tc>
      </w:tr>
      <w:tr w:rsidR="00596E01" w:rsidRPr="00813D26" w14:paraId="6B2C7317" w14:textId="77777777" w:rsidTr="006A0FD5">
        <w:trPr>
          <w:cantSplit/>
        </w:trPr>
        <w:tc>
          <w:tcPr>
            <w:tcW w:w="2031" w:type="dxa"/>
            <w:shd w:val="clear" w:color="auto" w:fill="auto"/>
          </w:tcPr>
          <w:p w14:paraId="2868AAEA" w14:textId="77777777" w:rsidR="00596E01" w:rsidRPr="00813D26" w:rsidRDefault="00F96A12" w:rsidP="00F96A12">
            <w:pPr>
              <w:pStyle w:val="ENoteTableText"/>
              <w:tabs>
                <w:tab w:val="center" w:leader="dot" w:pos="2268"/>
              </w:tabs>
            </w:pPr>
            <w:r w:rsidRPr="00813D26">
              <w:t>s.</w:t>
            </w:r>
            <w:r w:rsidR="00596E01" w:rsidRPr="00813D26">
              <w:t xml:space="preserve"> 104B</w:t>
            </w:r>
            <w:r w:rsidR="00596E01" w:rsidRPr="00813D26">
              <w:tab/>
            </w:r>
          </w:p>
        </w:tc>
        <w:tc>
          <w:tcPr>
            <w:tcW w:w="5057" w:type="dxa"/>
            <w:shd w:val="clear" w:color="auto" w:fill="auto"/>
          </w:tcPr>
          <w:p w14:paraId="527199F7" w14:textId="77777777" w:rsidR="00596E01" w:rsidRPr="00813D26" w:rsidRDefault="00596E01" w:rsidP="00596E01">
            <w:pPr>
              <w:pStyle w:val="ENoteTableText"/>
            </w:pPr>
            <w:r w:rsidRPr="00813D26">
              <w:t>ad. No.</w:t>
            </w:r>
            <w:r w:rsidR="00C77979" w:rsidRPr="00813D26">
              <w:t> </w:t>
            </w:r>
            <w:r w:rsidRPr="00813D26">
              <w:t>179, 1992</w:t>
            </w:r>
          </w:p>
        </w:tc>
      </w:tr>
      <w:tr w:rsidR="00596E01" w:rsidRPr="00813D26" w14:paraId="04FC99BF" w14:textId="77777777" w:rsidTr="006A0FD5">
        <w:trPr>
          <w:cantSplit/>
        </w:trPr>
        <w:tc>
          <w:tcPr>
            <w:tcW w:w="2031" w:type="dxa"/>
            <w:shd w:val="clear" w:color="auto" w:fill="auto"/>
          </w:tcPr>
          <w:p w14:paraId="23483BCF" w14:textId="77777777" w:rsidR="00596E01" w:rsidRPr="00813D26" w:rsidRDefault="00596E01" w:rsidP="00596E01">
            <w:pPr>
              <w:pStyle w:val="ENoteTableText"/>
            </w:pPr>
          </w:p>
        </w:tc>
        <w:tc>
          <w:tcPr>
            <w:tcW w:w="5057" w:type="dxa"/>
            <w:shd w:val="clear" w:color="auto" w:fill="auto"/>
          </w:tcPr>
          <w:p w14:paraId="252B30D1" w14:textId="77777777" w:rsidR="00596E01" w:rsidRPr="00813D26" w:rsidRDefault="00596E01" w:rsidP="00596E01">
            <w:pPr>
              <w:pStyle w:val="ENoteTableText"/>
            </w:pPr>
            <w:r w:rsidRPr="00813D26">
              <w:t>am. No.</w:t>
            </w:r>
            <w:r w:rsidR="00C77979" w:rsidRPr="00813D26">
              <w:t> </w:t>
            </w:r>
            <w:r w:rsidRPr="00813D26">
              <w:t>13, 1994</w:t>
            </w:r>
          </w:p>
        </w:tc>
      </w:tr>
      <w:tr w:rsidR="00596E01" w:rsidRPr="00813D26" w14:paraId="024CF0F5" w14:textId="77777777" w:rsidTr="006A0FD5">
        <w:trPr>
          <w:cantSplit/>
        </w:trPr>
        <w:tc>
          <w:tcPr>
            <w:tcW w:w="2031" w:type="dxa"/>
            <w:shd w:val="clear" w:color="auto" w:fill="auto"/>
          </w:tcPr>
          <w:p w14:paraId="69A2E35D" w14:textId="77777777" w:rsidR="00596E01" w:rsidRPr="00813D26" w:rsidRDefault="00596E01" w:rsidP="00596E01">
            <w:pPr>
              <w:pStyle w:val="ENoteTableText"/>
            </w:pPr>
          </w:p>
        </w:tc>
        <w:tc>
          <w:tcPr>
            <w:tcW w:w="5057" w:type="dxa"/>
            <w:shd w:val="clear" w:color="auto" w:fill="auto"/>
          </w:tcPr>
          <w:p w14:paraId="28F962B8" w14:textId="77777777" w:rsidR="00596E01" w:rsidRPr="00813D26" w:rsidRDefault="00596E01" w:rsidP="00596E01">
            <w:pPr>
              <w:pStyle w:val="ENoteTableText"/>
            </w:pPr>
            <w:r w:rsidRPr="00813D26">
              <w:t>rep. No.</w:t>
            </w:r>
            <w:r w:rsidR="00C77979" w:rsidRPr="00813D26">
              <w:t> </w:t>
            </w:r>
            <w:r w:rsidRPr="00813D26">
              <w:t>59, 1995</w:t>
            </w:r>
          </w:p>
        </w:tc>
      </w:tr>
      <w:tr w:rsidR="00596E01" w:rsidRPr="00813D26" w14:paraId="08B15139" w14:textId="77777777" w:rsidTr="006A0FD5">
        <w:trPr>
          <w:cantSplit/>
        </w:trPr>
        <w:tc>
          <w:tcPr>
            <w:tcW w:w="2031" w:type="dxa"/>
            <w:shd w:val="clear" w:color="auto" w:fill="auto"/>
          </w:tcPr>
          <w:p w14:paraId="5CC49EC0" w14:textId="77777777" w:rsidR="00596E01" w:rsidRPr="00813D26" w:rsidRDefault="00F96A12" w:rsidP="00F96A12">
            <w:pPr>
              <w:pStyle w:val="ENoteTableText"/>
              <w:tabs>
                <w:tab w:val="center" w:leader="dot" w:pos="2268"/>
              </w:tabs>
            </w:pPr>
            <w:r w:rsidRPr="00813D26">
              <w:t>s.</w:t>
            </w:r>
            <w:r w:rsidR="00596E01" w:rsidRPr="00813D26">
              <w:t xml:space="preserve"> 104C</w:t>
            </w:r>
            <w:r w:rsidR="00596E01" w:rsidRPr="00813D26">
              <w:tab/>
            </w:r>
          </w:p>
        </w:tc>
        <w:tc>
          <w:tcPr>
            <w:tcW w:w="5057" w:type="dxa"/>
            <w:shd w:val="clear" w:color="auto" w:fill="auto"/>
          </w:tcPr>
          <w:p w14:paraId="7E0B0AFC" w14:textId="77777777" w:rsidR="00596E01" w:rsidRPr="00813D26" w:rsidRDefault="00596E01" w:rsidP="00596E01">
            <w:pPr>
              <w:pStyle w:val="ENoteTableText"/>
            </w:pPr>
            <w:r w:rsidRPr="00813D26">
              <w:t>ad. No.</w:t>
            </w:r>
            <w:r w:rsidR="00C77979" w:rsidRPr="00813D26">
              <w:t> </w:t>
            </w:r>
            <w:r w:rsidRPr="00813D26">
              <w:t>179, 1992</w:t>
            </w:r>
          </w:p>
        </w:tc>
      </w:tr>
      <w:tr w:rsidR="00596E01" w:rsidRPr="00813D26" w14:paraId="5CFACAAE" w14:textId="77777777" w:rsidTr="006A0FD5">
        <w:trPr>
          <w:cantSplit/>
        </w:trPr>
        <w:tc>
          <w:tcPr>
            <w:tcW w:w="2031" w:type="dxa"/>
            <w:shd w:val="clear" w:color="auto" w:fill="auto"/>
          </w:tcPr>
          <w:p w14:paraId="1585ABEF" w14:textId="77777777" w:rsidR="00596E01" w:rsidRPr="00813D26" w:rsidRDefault="00596E01" w:rsidP="00596E01">
            <w:pPr>
              <w:pStyle w:val="ENoteTableText"/>
            </w:pPr>
          </w:p>
        </w:tc>
        <w:tc>
          <w:tcPr>
            <w:tcW w:w="5057" w:type="dxa"/>
            <w:shd w:val="clear" w:color="auto" w:fill="auto"/>
          </w:tcPr>
          <w:p w14:paraId="4421BA74" w14:textId="77777777" w:rsidR="00596E01" w:rsidRPr="00813D26" w:rsidRDefault="00596E01" w:rsidP="00596E01">
            <w:pPr>
              <w:pStyle w:val="ENoteTableText"/>
            </w:pPr>
            <w:r w:rsidRPr="00813D26">
              <w:t>rep. No.</w:t>
            </w:r>
            <w:r w:rsidR="00C77979" w:rsidRPr="00813D26">
              <w:t> </w:t>
            </w:r>
            <w:r w:rsidRPr="00813D26">
              <w:t>59, 1995</w:t>
            </w:r>
          </w:p>
        </w:tc>
      </w:tr>
      <w:tr w:rsidR="00596E01" w:rsidRPr="00813D26" w14:paraId="10C29095" w14:textId="77777777" w:rsidTr="006A0FD5">
        <w:trPr>
          <w:cantSplit/>
        </w:trPr>
        <w:tc>
          <w:tcPr>
            <w:tcW w:w="2031" w:type="dxa"/>
            <w:shd w:val="clear" w:color="auto" w:fill="auto"/>
          </w:tcPr>
          <w:p w14:paraId="1C3E6D8C" w14:textId="77777777" w:rsidR="00596E01" w:rsidRPr="00813D26" w:rsidRDefault="00F96A12" w:rsidP="00F96A12">
            <w:pPr>
              <w:pStyle w:val="ENoteTableText"/>
              <w:tabs>
                <w:tab w:val="center" w:leader="dot" w:pos="2268"/>
              </w:tabs>
            </w:pPr>
            <w:r w:rsidRPr="00813D26">
              <w:t>s.</w:t>
            </w:r>
            <w:r w:rsidR="00596E01" w:rsidRPr="00813D26">
              <w:t xml:space="preserve"> 105</w:t>
            </w:r>
            <w:r w:rsidR="00596E01" w:rsidRPr="00813D26">
              <w:tab/>
            </w:r>
          </w:p>
        </w:tc>
        <w:tc>
          <w:tcPr>
            <w:tcW w:w="5057" w:type="dxa"/>
            <w:shd w:val="clear" w:color="auto" w:fill="auto"/>
          </w:tcPr>
          <w:p w14:paraId="21FD62C3"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67830EF6" w14:textId="77777777" w:rsidTr="006A0FD5">
        <w:trPr>
          <w:cantSplit/>
        </w:trPr>
        <w:tc>
          <w:tcPr>
            <w:tcW w:w="2031" w:type="dxa"/>
            <w:shd w:val="clear" w:color="auto" w:fill="auto"/>
          </w:tcPr>
          <w:p w14:paraId="13317162" w14:textId="77777777" w:rsidR="00596E01" w:rsidRPr="00813D26" w:rsidRDefault="00F96A12" w:rsidP="00F96A12">
            <w:pPr>
              <w:pStyle w:val="ENoteTableText"/>
              <w:tabs>
                <w:tab w:val="center" w:leader="dot" w:pos="2268"/>
              </w:tabs>
            </w:pPr>
            <w:r w:rsidRPr="00813D26">
              <w:t>s.</w:t>
            </w:r>
            <w:r w:rsidR="00596E01" w:rsidRPr="00813D26">
              <w:t xml:space="preserve"> 106</w:t>
            </w:r>
            <w:r w:rsidR="00596E01" w:rsidRPr="00813D26">
              <w:tab/>
            </w:r>
          </w:p>
        </w:tc>
        <w:tc>
          <w:tcPr>
            <w:tcW w:w="5057" w:type="dxa"/>
            <w:shd w:val="clear" w:color="auto" w:fill="auto"/>
          </w:tcPr>
          <w:p w14:paraId="6AD77A7D" w14:textId="77777777" w:rsidR="00596E01" w:rsidRPr="00813D26" w:rsidRDefault="00596E01" w:rsidP="00596E01">
            <w:pPr>
              <w:pStyle w:val="ENoteTableText"/>
            </w:pPr>
            <w:r w:rsidRPr="00813D26">
              <w:t>am. No.</w:t>
            </w:r>
            <w:r w:rsidR="00C77979" w:rsidRPr="00813D26">
              <w:t> </w:t>
            </w:r>
            <w:r w:rsidRPr="00813D26">
              <w:t>179, 1992; No.</w:t>
            </w:r>
            <w:r w:rsidR="00C77979" w:rsidRPr="00813D26">
              <w:t> </w:t>
            </w:r>
            <w:r w:rsidRPr="00813D26">
              <w:t>13, 1994</w:t>
            </w:r>
          </w:p>
        </w:tc>
      </w:tr>
      <w:tr w:rsidR="00596E01" w:rsidRPr="00813D26" w14:paraId="7C6A3534" w14:textId="77777777" w:rsidTr="006A0FD5">
        <w:trPr>
          <w:cantSplit/>
        </w:trPr>
        <w:tc>
          <w:tcPr>
            <w:tcW w:w="2031" w:type="dxa"/>
            <w:shd w:val="clear" w:color="auto" w:fill="auto"/>
          </w:tcPr>
          <w:p w14:paraId="29E1CF75" w14:textId="77777777" w:rsidR="00596E01" w:rsidRPr="00813D26" w:rsidRDefault="00596E01" w:rsidP="00596E01">
            <w:pPr>
              <w:pStyle w:val="ENoteTableText"/>
            </w:pPr>
          </w:p>
        </w:tc>
        <w:tc>
          <w:tcPr>
            <w:tcW w:w="5057" w:type="dxa"/>
            <w:shd w:val="clear" w:color="auto" w:fill="auto"/>
          </w:tcPr>
          <w:p w14:paraId="56E0780B" w14:textId="77777777" w:rsidR="00596E01" w:rsidRPr="00813D26" w:rsidRDefault="00596E01" w:rsidP="00596E01">
            <w:pPr>
              <w:pStyle w:val="ENoteTableText"/>
            </w:pPr>
            <w:r w:rsidRPr="00813D26">
              <w:t>rep. No.</w:t>
            </w:r>
            <w:r w:rsidR="00C77979" w:rsidRPr="00813D26">
              <w:t> </w:t>
            </w:r>
            <w:r w:rsidRPr="00813D26">
              <w:t>59, 1995</w:t>
            </w:r>
          </w:p>
        </w:tc>
      </w:tr>
      <w:tr w:rsidR="00596E01" w:rsidRPr="00813D26" w14:paraId="61217201" w14:textId="77777777" w:rsidTr="006A0FD5">
        <w:trPr>
          <w:cantSplit/>
        </w:trPr>
        <w:tc>
          <w:tcPr>
            <w:tcW w:w="2031" w:type="dxa"/>
            <w:shd w:val="clear" w:color="auto" w:fill="auto"/>
          </w:tcPr>
          <w:p w14:paraId="11880BB9" w14:textId="77777777" w:rsidR="00596E01" w:rsidRPr="00813D26" w:rsidRDefault="00596E01" w:rsidP="00F96A12">
            <w:pPr>
              <w:pStyle w:val="ENoteTableText"/>
              <w:tabs>
                <w:tab w:val="center" w:leader="dot" w:pos="2268"/>
              </w:tabs>
            </w:pPr>
            <w:r w:rsidRPr="00813D26">
              <w:t>Div. 3A of Part</w:t>
            </w:r>
            <w:r w:rsidR="00C77979" w:rsidRPr="00813D26">
              <w:t> </w:t>
            </w:r>
            <w:r w:rsidR="00AF7BB7" w:rsidRPr="00813D26">
              <w:t>4</w:t>
            </w:r>
            <w:r w:rsidRPr="00813D26">
              <w:tab/>
            </w:r>
          </w:p>
        </w:tc>
        <w:tc>
          <w:tcPr>
            <w:tcW w:w="5057" w:type="dxa"/>
            <w:shd w:val="clear" w:color="auto" w:fill="auto"/>
          </w:tcPr>
          <w:p w14:paraId="2B366730" w14:textId="77777777" w:rsidR="00596E01" w:rsidRPr="00813D26" w:rsidRDefault="00596E01" w:rsidP="00596E01">
            <w:pPr>
              <w:pStyle w:val="ENoteTableText"/>
            </w:pPr>
            <w:r w:rsidRPr="00813D26">
              <w:t>ad. No.</w:t>
            </w:r>
            <w:r w:rsidR="00C77979" w:rsidRPr="00813D26">
              <w:t> </w:t>
            </w:r>
            <w:r w:rsidRPr="00813D26">
              <w:t>59, 1995</w:t>
            </w:r>
          </w:p>
        </w:tc>
      </w:tr>
      <w:tr w:rsidR="00596E01" w:rsidRPr="00813D26" w14:paraId="74C3276D" w14:textId="77777777" w:rsidTr="006A0FD5">
        <w:trPr>
          <w:cantSplit/>
        </w:trPr>
        <w:tc>
          <w:tcPr>
            <w:tcW w:w="2031" w:type="dxa"/>
            <w:shd w:val="clear" w:color="auto" w:fill="auto"/>
          </w:tcPr>
          <w:p w14:paraId="5B1F7AD6" w14:textId="77777777" w:rsidR="00596E01" w:rsidRPr="00813D26" w:rsidRDefault="00596E01" w:rsidP="00596E01">
            <w:pPr>
              <w:pStyle w:val="ENoteTableText"/>
            </w:pPr>
          </w:p>
        </w:tc>
        <w:tc>
          <w:tcPr>
            <w:tcW w:w="5057" w:type="dxa"/>
            <w:shd w:val="clear" w:color="auto" w:fill="auto"/>
          </w:tcPr>
          <w:p w14:paraId="61B841DA"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777B3C30" w14:textId="77777777" w:rsidTr="006A0FD5">
        <w:trPr>
          <w:cantSplit/>
        </w:trPr>
        <w:tc>
          <w:tcPr>
            <w:tcW w:w="2031" w:type="dxa"/>
            <w:shd w:val="clear" w:color="auto" w:fill="auto"/>
          </w:tcPr>
          <w:p w14:paraId="7DCC7BA0" w14:textId="77777777" w:rsidR="00596E01" w:rsidRPr="00813D26" w:rsidRDefault="00F96A12" w:rsidP="00F96A12">
            <w:pPr>
              <w:pStyle w:val="ENoteTableText"/>
              <w:tabs>
                <w:tab w:val="center" w:leader="dot" w:pos="2268"/>
              </w:tabs>
            </w:pPr>
            <w:r w:rsidRPr="00813D26">
              <w:t>ss.</w:t>
            </w:r>
            <w:r w:rsidR="00C77979" w:rsidRPr="00813D26">
              <w:t> </w:t>
            </w:r>
            <w:r w:rsidR="00596E01" w:rsidRPr="00813D26">
              <w:t>105A–105F</w:t>
            </w:r>
            <w:r w:rsidR="00596E01" w:rsidRPr="00813D26">
              <w:tab/>
            </w:r>
          </w:p>
        </w:tc>
        <w:tc>
          <w:tcPr>
            <w:tcW w:w="5057" w:type="dxa"/>
            <w:shd w:val="clear" w:color="auto" w:fill="auto"/>
          </w:tcPr>
          <w:p w14:paraId="28AFB338" w14:textId="77777777" w:rsidR="00596E01" w:rsidRPr="00813D26" w:rsidRDefault="00596E01" w:rsidP="00596E01">
            <w:pPr>
              <w:pStyle w:val="ENoteTableText"/>
            </w:pPr>
            <w:r w:rsidRPr="00813D26">
              <w:t>ad. No.</w:t>
            </w:r>
            <w:r w:rsidR="00C77979" w:rsidRPr="00813D26">
              <w:t> </w:t>
            </w:r>
            <w:r w:rsidRPr="00813D26">
              <w:t>59, 1995</w:t>
            </w:r>
          </w:p>
        </w:tc>
      </w:tr>
      <w:tr w:rsidR="00596E01" w:rsidRPr="00813D26" w14:paraId="279F74EE" w14:textId="77777777" w:rsidTr="006A0FD5">
        <w:trPr>
          <w:cantSplit/>
        </w:trPr>
        <w:tc>
          <w:tcPr>
            <w:tcW w:w="2031" w:type="dxa"/>
            <w:shd w:val="clear" w:color="auto" w:fill="auto"/>
          </w:tcPr>
          <w:p w14:paraId="4DC0FD44" w14:textId="77777777" w:rsidR="00596E01" w:rsidRPr="00813D26" w:rsidRDefault="00596E01" w:rsidP="00596E01">
            <w:pPr>
              <w:pStyle w:val="ENoteTableText"/>
            </w:pPr>
          </w:p>
        </w:tc>
        <w:tc>
          <w:tcPr>
            <w:tcW w:w="5057" w:type="dxa"/>
            <w:shd w:val="clear" w:color="auto" w:fill="auto"/>
          </w:tcPr>
          <w:p w14:paraId="7FC0EF0B"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1C9269D3" w14:textId="77777777" w:rsidTr="006A0FD5">
        <w:trPr>
          <w:cantSplit/>
        </w:trPr>
        <w:tc>
          <w:tcPr>
            <w:tcW w:w="2031" w:type="dxa"/>
            <w:shd w:val="clear" w:color="auto" w:fill="auto"/>
          </w:tcPr>
          <w:p w14:paraId="2B5592B9" w14:textId="77777777" w:rsidR="00596E01" w:rsidRPr="00813D26" w:rsidRDefault="00F96A12" w:rsidP="00F96A12">
            <w:pPr>
              <w:pStyle w:val="ENoteTableText"/>
              <w:tabs>
                <w:tab w:val="center" w:leader="dot" w:pos="2268"/>
              </w:tabs>
            </w:pPr>
            <w:r w:rsidRPr="00813D26">
              <w:t>s.</w:t>
            </w:r>
            <w:r w:rsidR="00596E01" w:rsidRPr="00813D26">
              <w:t xml:space="preserve"> 106</w:t>
            </w:r>
            <w:r w:rsidR="00596E01" w:rsidRPr="00813D26">
              <w:tab/>
            </w:r>
          </w:p>
        </w:tc>
        <w:tc>
          <w:tcPr>
            <w:tcW w:w="5057" w:type="dxa"/>
            <w:shd w:val="clear" w:color="auto" w:fill="auto"/>
          </w:tcPr>
          <w:p w14:paraId="0CEA88E5" w14:textId="77777777" w:rsidR="00596E01" w:rsidRPr="00813D26" w:rsidRDefault="00596E01" w:rsidP="00596E01">
            <w:pPr>
              <w:pStyle w:val="ENoteTableText"/>
            </w:pPr>
            <w:r w:rsidRPr="00813D26">
              <w:t>ad. No.</w:t>
            </w:r>
            <w:r w:rsidR="00C77979" w:rsidRPr="00813D26">
              <w:t> </w:t>
            </w:r>
            <w:r w:rsidRPr="00813D26">
              <w:t>59, 1995</w:t>
            </w:r>
          </w:p>
        </w:tc>
      </w:tr>
      <w:tr w:rsidR="00596E01" w:rsidRPr="00813D26" w14:paraId="618C0B3C" w14:textId="77777777" w:rsidTr="006A0FD5">
        <w:trPr>
          <w:cantSplit/>
        </w:trPr>
        <w:tc>
          <w:tcPr>
            <w:tcW w:w="2031" w:type="dxa"/>
            <w:shd w:val="clear" w:color="auto" w:fill="auto"/>
          </w:tcPr>
          <w:p w14:paraId="37F272B5" w14:textId="77777777" w:rsidR="00596E01" w:rsidRPr="00813D26" w:rsidRDefault="00596E01" w:rsidP="00596E01">
            <w:pPr>
              <w:pStyle w:val="ENoteTableText"/>
            </w:pPr>
          </w:p>
        </w:tc>
        <w:tc>
          <w:tcPr>
            <w:tcW w:w="5057" w:type="dxa"/>
            <w:shd w:val="clear" w:color="auto" w:fill="auto"/>
          </w:tcPr>
          <w:p w14:paraId="6B27664A"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3EB9E2DB" w14:textId="77777777" w:rsidTr="006A0FD5">
        <w:trPr>
          <w:cantSplit/>
        </w:trPr>
        <w:tc>
          <w:tcPr>
            <w:tcW w:w="2031" w:type="dxa"/>
            <w:shd w:val="clear" w:color="auto" w:fill="auto"/>
          </w:tcPr>
          <w:p w14:paraId="5497DB6E" w14:textId="77777777" w:rsidR="00596E01" w:rsidRPr="00813D26" w:rsidRDefault="00596E01" w:rsidP="00F96A12">
            <w:pPr>
              <w:pStyle w:val="ENoteTableText"/>
              <w:tabs>
                <w:tab w:val="center" w:leader="dot" w:pos="2268"/>
              </w:tabs>
            </w:pPr>
            <w:r w:rsidRPr="00813D26">
              <w:t>Div. 4 of Part</w:t>
            </w:r>
            <w:r w:rsidR="00C77979" w:rsidRPr="00813D26">
              <w:t> </w:t>
            </w:r>
            <w:r w:rsidR="00AF7BB7" w:rsidRPr="00813D26">
              <w:t>4</w:t>
            </w:r>
            <w:r w:rsidRPr="00813D26">
              <w:tab/>
            </w:r>
          </w:p>
        </w:tc>
        <w:tc>
          <w:tcPr>
            <w:tcW w:w="5057" w:type="dxa"/>
            <w:shd w:val="clear" w:color="auto" w:fill="auto"/>
          </w:tcPr>
          <w:p w14:paraId="60C9F49C" w14:textId="77777777" w:rsidR="00596E01" w:rsidRPr="00813D26" w:rsidRDefault="00596E01" w:rsidP="00596E01">
            <w:pPr>
              <w:pStyle w:val="ENoteTableText"/>
            </w:pPr>
            <w:r w:rsidRPr="00813D26">
              <w:t>ad. No.</w:t>
            </w:r>
            <w:r w:rsidR="00C77979" w:rsidRPr="00813D26">
              <w:t> </w:t>
            </w:r>
            <w:r w:rsidRPr="00813D26">
              <w:t>179, 1992</w:t>
            </w:r>
          </w:p>
        </w:tc>
      </w:tr>
      <w:tr w:rsidR="00596E01" w:rsidRPr="00813D26" w14:paraId="0EE817FF" w14:textId="77777777" w:rsidTr="006A0FD5">
        <w:trPr>
          <w:cantSplit/>
        </w:trPr>
        <w:tc>
          <w:tcPr>
            <w:tcW w:w="2031" w:type="dxa"/>
            <w:shd w:val="clear" w:color="auto" w:fill="auto"/>
          </w:tcPr>
          <w:p w14:paraId="7C40D1C2" w14:textId="77777777" w:rsidR="00596E01" w:rsidRPr="00813D26" w:rsidRDefault="00596E01" w:rsidP="00596E01">
            <w:pPr>
              <w:pStyle w:val="ENoteTableText"/>
            </w:pPr>
          </w:p>
        </w:tc>
        <w:tc>
          <w:tcPr>
            <w:tcW w:w="5057" w:type="dxa"/>
            <w:shd w:val="clear" w:color="auto" w:fill="auto"/>
          </w:tcPr>
          <w:p w14:paraId="5DBBF663"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34D30C47" w14:textId="77777777" w:rsidTr="006A0FD5">
        <w:trPr>
          <w:cantSplit/>
        </w:trPr>
        <w:tc>
          <w:tcPr>
            <w:tcW w:w="2031" w:type="dxa"/>
            <w:shd w:val="clear" w:color="auto" w:fill="auto"/>
          </w:tcPr>
          <w:p w14:paraId="78ED57EB" w14:textId="77777777" w:rsidR="00596E01" w:rsidRPr="00813D26" w:rsidRDefault="00F96A12" w:rsidP="00F96A12">
            <w:pPr>
              <w:pStyle w:val="ENoteTableText"/>
              <w:tabs>
                <w:tab w:val="center" w:leader="dot" w:pos="2268"/>
              </w:tabs>
            </w:pPr>
            <w:r w:rsidRPr="00813D26">
              <w:t>ss.</w:t>
            </w:r>
            <w:r w:rsidR="00C77979" w:rsidRPr="00813D26">
              <w:t> </w:t>
            </w:r>
            <w:r w:rsidR="00596E01" w:rsidRPr="00813D26">
              <w:t>106A–106F</w:t>
            </w:r>
            <w:r w:rsidR="00596E01" w:rsidRPr="00813D26">
              <w:tab/>
            </w:r>
          </w:p>
        </w:tc>
        <w:tc>
          <w:tcPr>
            <w:tcW w:w="5057" w:type="dxa"/>
            <w:shd w:val="clear" w:color="auto" w:fill="auto"/>
          </w:tcPr>
          <w:p w14:paraId="4452BABF" w14:textId="77777777" w:rsidR="00596E01" w:rsidRPr="00813D26" w:rsidRDefault="00596E01" w:rsidP="00596E01">
            <w:pPr>
              <w:pStyle w:val="ENoteTableText"/>
            </w:pPr>
            <w:r w:rsidRPr="00813D26">
              <w:t>ad. No.</w:t>
            </w:r>
            <w:r w:rsidR="00C77979" w:rsidRPr="00813D26">
              <w:t> </w:t>
            </w:r>
            <w:r w:rsidRPr="00813D26">
              <w:t>179, 1992</w:t>
            </w:r>
          </w:p>
        </w:tc>
      </w:tr>
      <w:tr w:rsidR="00596E01" w:rsidRPr="00813D26" w14:paraId="660C2692" w14:textId="77777777" w:rsidTr="006A0FD5">
        <w:trPr>
          <w:cantSplit/>
        </w:trPr>
        <w:tc>
          <w:tcPr>
            <w:tcW w:w="2031" w:type="dxa"/>
            <w:shd w:val="clear" w:color="auto" w:fill="auto"/>
          </w:tcPr>
          <w:p w14:paraId="1F8ABFEF" w14:textId="77777777" w:rsidR="00596E01" w:rsidRPr="00813D26" w:rsidRDefault="00596E01" w:rsidP="00596E01">
            <w:pPr>
              <w:pStyle w:val="ENoteTableText"/>
            </w:pPr>
          </w:p>
        </w:tc>
        <w:tc>
          <w:tcPr>
            <w:tcW w:w="5057" w:type="dxa"/>
            <w:shd w:val="clear" w:color="auto" w:fill="auto"/>
          </w:tcPr>
          <w:p w14:paraId="28F1F9E2"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15D2C313" w14:textId="77777777" w:rsidTr="006A0FD5">
        <w:trPr>
          <w:cantSplit/>
        </w:trPr>
        <w:tc>
          <w:tcPr>
            <w:tcW w:w="2031" w:type="dxa"/>
            <w:shd w:val="clear" w:color="auto" w:fill="auto"/>
          </w:tcPr>
          <w:p w14:paraId="7B309636" w14:textId="77777777" w:rsidR="00596E01" w:rsidRPr="00813D26" w:rsidRDefault="00596E01" w:rsidP="00596E01">
            <w:pPr>
              <w:pStyle w:val="ENoteTableText"/>
            </w:pPr>
            <w:r w:rsidRPr="00813D26">
              <w:rPr>
                <w:b/>
              </w:rPr>
              <w:t>Part</w:t>
            </w:r>
            <w:r w:rsidR="00C77979" w:rsidRPr="00813D26">
              <w:rPr>
                <w:b/>
              </w:rPr>
              <w:t> </w:t>
            </w:r>
            <w:r w:rsidRPr="00813D26">
              <w:rPr>
                <w:b/>
              </w:rPr>
              <w:t>5</w:t>
            </w:r>
          </w:p>
        </w:tc>
        <w:tc>
          <w:tcPr>
            <w:tcW w:w="5057" w:type="dxa"/>
            <w:shd w:val="clear" w:color="auto" w:fill="auto"/>
          </w:tcPr>
          <w:p w14:paraId="11FF9A65" w14:textId="77777777" w:rsidR="00596E01" w:rsidRPr="00813D26" w:rsidRDefault="00596E01" w:rsidP="00596E01">
            <w:pPr>
              <w:pStyle w:val="ENoteTableText"/>
            </w:pPr>
          </w:p>
        </w:tc>
      </w:tr>
      <w:tr w:rsidR="00596E01" w:rsidRPr="00813D26" w14:paraId="0ED86EA8" w14:textId="77777777" w:rsidTr="006A0FD5">
        <w:trPr>
          <w:cantSplit/>
        </w:trPr>
        <w:tc>
          <w:tcPr>
            <w:tcW w:w="2031" w:type="dxa"/>
            <w:shd w:val="clear" w:color="auto" w:fill="auto"/>
          </w:tcPr>
          <w:p w14:paraId="51927416" w14:textId="77777777" w:rsidR="00596E01" w:rsidRPr="00813D26" w:rsidRDefault="00F96A12" w:rsidP="00F96A12">
            <w:pPr>
              <w:pStyle w:val="ENoteTableText"/>
              <w:tabs>
                <w:tab w:val="center" w:leader="dot" w:pos="2268"/>
              </w:tabs>
            </w:pPr>
            <w:r w:rsidRPr="00813D26">
              <w:t>s.</w:t>
            </w:r>
            <w:r w:rsidR="00596E01" w:rsidRPr="00813D26">
              <w:t xml:space="preserve"> 107</w:t>
            </w:r>
            <w:r w:rsidR="00596E01" w:rsidRPr="00813D26">
              <w:tab/>
            </w:r>
          </w:p>
        </w:tc>
        <w:tc>
          <w:tcPr>
            <w:tcW w:w="5057" w:type="dxa"/>
            <w:shd w:val="clear" w:color="auto" w:fill="auto"/>
          </w:tcPr>
          <w:p w14:paraId="7A7C5511" w14:textId="77777777" w:rsidR="00596E01" w:rsidRPr="00813D26" w:rsidRDefault="00596E01" w:rsidP="00596E01">
            <w:pPr>
              <w:pStyle w:val="ENoteTableText"/>
            </w:pPr>
            <w:r w:rsidRPr="00813D26">
              <w:t>am. No.</w:t>
            </w:r>
            <w:r w:rsidR="00C77979" w:rsidRPr="00813D26">
              <w:t> </w:t>
            </w:r>
            <w:r w:rsidRPr="00813D26">
              <w:t>133, 1999; No.</w:t>
            </w:r>
            <w:r w:rsidR="00C77979" w:rsidRPr="00813D26">
              <w:t> </w:t>
            </w:r>
            <w:r w:rsidRPr="00813D26">
              <w:t>24, 2001; No.</w:t>
            </w:r>
            <w:r w:rsidR="00C77979" w:rsidRPr="00813D26">
              <w:t> </w:t>
            </w:r>
            <w:r w:rsidRPr="00813D26">
              <w:t>70, 2009</w:t>
            </w:r>
          </w:p>
        </w:tc>
      </w:tr>
      <w:tr w:rsidR="00596E01" w:rsidRPr="00813D26" w14:paraId="20DF79F2" w14:textId="77777777" w:rsidTr="006A0FD5">
        <w:trPr>
          <w:cantSplit/>
        </w:trPr>
        <w:tc>
          <w:tcPr>
            <w:tcW w:w="2031" w:type="dxa"/>
            <w:shd w:val="clear" w:color="auto" w:fill="auto"/>
          </w:tcPr>
          <w:p w14:paraId="2019D1B7" w14:textId="77777777" w:rsidR="00596E01" w:rsidRPr="00813D26" w:rsidRDefault="00F96A12" w:rsidP="00F96A12">
            <w:pPr>
              <w:pStyle w:val="ENoteTableText"/>
              <w:tabs>
                <w:tab w:val="center" w:leader="dot" w:pos="2268"/>
              </w:tabs>
            </w:pPr>
            <w:r w:rsidRPr="00813D26">
              <w:t>ss.</w:t>
            </w:r>
            <w:r w:rsidR="00C77979" w:rsidRPr="00813D26">
              <w:t> </w:t>
            </w:r>
            <w:r w:rsidR="00596E01" w:rsidRPr="00813D26">
              <w:t>108–111</w:t>
            </w:r>
            <w:r w:rsidR="00596E01" w:rsidRPr="00813D26">
              <w:tab/>
            </w:r>
          </w:p>
        </w:tc>
        <w:tc>
          <w:tcPr>
            <w:tcW w:w="5057" w:type="dxa"/>
            <w:shd w:val="clear" w:color="auto" w:fill="auto"/>
          </w:tcPr>
          <w:p w14:paraId="198F132E"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439A4958" w14:textId="77777777" w:rsidTr="006A0FD5">
        <w:trPr>
          <w:cantSplit/>
        </w:trPr>
        <w:tc>
          <w:tcPr>
            <w:tcW w:w="2031" w:type="dxa"/>
            <w:shd w:val="clear" w:color="auto" w:fill="auto"/>
          </w:tcPr>
          <w:p w14:paraId="3855EF2A" w14:textId="77777777" w:rsidR="00596E01" w:rsidRPr="00813D26" w:rsidRDefault="00F96A12" w:rsidP="00F96A12">
            <w:pPr>
              <w:pStyle w:val="ENoteTableText"/>
              <w:tabs>
                <w:tab w:val="center" w:leader="dot" w:pos="2268"/>
              </w:tabs>
            </w:pPr>
            <w:r w:rsidRPr="00813D26">
              <w:t>s.</w:t>
            </w:r>
            <w:r w:rsidR="00596E01" w:rsidRPr="00813D26">
              <w:t xml:space="preserve"> 112</w:t>
            </w:r>
            <w:r w:rsidR="00596E01" w:rsidRPr="00813D26">
              <w:tab/>
            </w:r>
          </w:p>
        </w:tc>
        <w:tc>
          <w:tcPr>
            <w:tcW w:w="5057" w:type="dxa"/>
            <w:shd w:val="clear" w:color="auto" w:fill="auto"/>
          </w:tcPr>
          <w:p w14:paraId="53C4E537" w14:textId="77777777" w:rsidR="00596E01" w:rsidRPr="00813D26" w:rsidRDefault="00596E01" w:rsidP="00596E01">
            <w:pPr>
              <w:pStyle w:val="ENoteTableText"/>
            </w:pPr>
            <w:r w:rsidRPr="00813D26">
              <w:t>am. No.</w:t>
            </w:r>
            <w:r w:rsidR="00C77979" w:rsidRPr="00813D26">
              <w:t> </w:t>
            </w:r>
            <w:r w:rsidRPr="00813D26">
              <w:t>133, 1999</w:t>
            </w:r>
          </w:p>
        </w:tc>
      </w:tr>
      <w:tr w:rsidR="00596E01" w:rsidRPr="00813D26" w14:paraId="2540E91F" w14:textId="77777777" w:rsidTr="006A0FD5">
        <w:trPr>
          <w:cantSplit/>
        </w:trPr>
        <w:tc>
          <w:tcPr>
            <w:tcW w:w="2031" w:type="dxa"/>
            <w:shd w:val="clear" w:color="auto" w:fill="auto"/>
          </w:tcPr>
          <w:p w14:paraId="10FC910F" w14:textId="77777777" w:rsidR="00596E01" w:rsidRPr="00813D26" w:rsidRDefault="00596E01" w:rsidP="00596E01">
            <w:pPr>
              <w:pStyle w:val="ENoteTableText"/>
            </w:pPr>
          </w:p>
        </w:tc>
        <w:tc>
          <w:tcPr>
            <w:tcW w:w="5057" w:type="dxa"/>
            <w:shd w:val="clear" w:color="auto" w:fill="auto"/>
          </w:tcPr>
          <w:p w14:paraId="4455A8FE" w14:textId="77777777" w:rsidR="00596E01" w:rsidRPr="00813D26" w:rsidRDefault="00596E01" w:rsidP="00596E01">
            <w:pPr>
              <w:pStyle w:val="ENoteTableText"/>
            </w:pPr>
            <w:r w:rsidRPr="00813D26">
              <w:t>rep. No.</w:t>
            </w:r>
            <w:r w:rsidR="00C77979" w:rsidRPr="00813D26">
              <w:t> </w:t>
            </w:r>
            <w:r w:rsidRPr="00813D26">
              <w:t>137, 2000</w:t>
            </w:r>
          </w:p>
        </w:tc>
      </w:tr>
      <w:tr w:rsidR="00596E01" w:rsidRPr="00813D26" w14:paraId="2BBA05D6" w14:textId="77777777" w:rsidTr="006A0FD5">
        <w:trPr>
          <w:cantSplit/>
        </w:trPr>
        <w:tc>
          <w:tcPr>
            <w:tcW w:w="2031" w:type="dxa"/>
            <w:shd w:val="clear" w:color="auto" w:fill="auto"/>
          </w:tcPr>
          <w:p w14:paraId="463C23BA" w14:textId="77777777" w:rsidR="00596E01" w:rsidRPr="00813D26" w:rsidRDefault="00596E01" w:rsidP="00596E01">
            <w:pPr>
              <w:pStyle w:val="ENoteTableText"/>
            </w:pPr>
            <w:r w:rsidRPr="00813D26">
              <w:rPr>
                <w:b/>
              </w:rPr>
              <w:t>Part</w:t>
            </w:r>
            <w:r w:rsidR="00C77979" w:rsidRPr="00813D26">
              <w:rPr>
                <w:b/>
              </w:rPr>
              <w:t> </w:t>
            </w:r>
            <w:r w:rsidRPr="00813D26">
              <w:rPr>
                <w:b/>
              </w:rPr>
              <w:t>6</w:t>
            </w:r>
          </w:p>
        </w:tc>
        <w:tc>
          <w:tcPr>
            <w:tcW w:w="5057" w:type="dxa"/>
            <w:shd w:val="clear" w:color="auto" w:fill="auto"/>
          </w:tcPr>
          <w:p w14:paraId="0C336BC4" w14:textId="77777777" w:rsidR="00596E01" w:rsidRPr="00813D26" w:rsidRDefault="00596E01" w:rsidP="00596E01">
            <w:pPr>
              <w:pStyle w:val="ENoteTableText"/>
            </w:pPr>
          </w:p>
        </w:tc>
      </w:tr>
      <w:tr w:rsidR="00596E01" w:rsidRPr="00813D26" w14:paraId="47392A8B" w14:textId="77777777" w:rsidTr="006A0FD5">
        <w:trPr>
          <w:cantSplit/>
        </w:trPr>
        <w:tc>
          <w:tcPr>
            <w:tcW w:w="2031" w:type="dxa"/>
            <w:shd w:val="clear" w:color="auto" w:fill="auto"/>
          </w:tcPr>
          <w:p w14:paraId="1A7EAF19" w14:textId="2D0DC685" w:rsidR="00596E01" w:rsidRPr="00813D26" w:rsidRDefault="00F96A12" w:rsidP="00F96A12">
            <w:pPr>
              <w:pStyle w:val="ENoteTableText"/>
              <w:tabs>
                <w:tab w:val="center" w:leader="dot" w:pos="2268"/>
              </w:tabs>
            </w:pPr>
            <w:r w:rsidRPr="00813D26">
              <w:t>s</w:t>
            </w:r>
            <w:r w:rsidR="00596E01" w:rsidRPr="00813D26">
              <w:t xml:space="preserve"> 113</w:t>
            </w:r>
            <w:r w:rsidR="00596E01" w:rsidRPr="00813D26">
              <w:tab/>
            </w:r>
          </w:p>
        </w:tc>
        <w:tc>
          <w:tcPr>
            <w:tcW w:w="5057" w:type="dxa"/>
            <w:shd w:val="clear" w:color="auto" w:fill="auto"/>
          </w:tcPr>
          <w:p w14:paraId="09100915" w14:textId="74A8ABF0" w:rsidR="00596E01" w:rsidRPr="00813D26" w:rsidRDefault="00596E01" w:rsidP="00596E01">
            <w:pPr>
              <w:pStyle w:val="ENoteTableText"/>
            </w:pPr>
            <w:r w:rsidRPr="00813D26">
              <w:t>am No</w:t>
            </w:r>
            <w:r w:rsidR="00C77979" w:rsidRPr="00813D26">
              <w:t> </w:t>
            </w:r>
            <w:r w:rsidRPr="00813D26">
              <w:t>59, 1995; No</w:t>
            </w:r>
            <w:r w:rsidR="00C77979" w:rsidRPr="00813D26">
              <w:t> </w:t>
            </w:r>
            <w:r w:rsidRPr="00813D26">
              <w:t>70, 2009</w:t>
            </w:r>
            <w:r w:rsidR="008578C8">
              <w:t>; No 48, 2022</w:t>
            </w:r>
          </w:p>
        </w:tc>
      </w:tr>
      <w:tr w:rsidR="008578C8" w:rsidRPr="00813D26" w14:paraId="6F7AC3CE" w14:textId="77777777" w:rsidTr="006A0FD5">
        <w:trPr>
          <w:cantSplit/>
        </w:trPr>
        <w:tc>
          <w:tcPr>
            <w:tcW w:w="2031" w:type="dxa"/>
            <w:shd w:val="clear" w:color="auto" w:fill="auto"/>
          </w:tcPr>
          <w:p w14:paraId="0E96126D" w14:textId="4E1118DC" w:rsidR="008578C8" w:rsidRPr="00813D26" w:rsidRDefault="008578C8" w:rsidP="00F96A12">
            <w:pPr>
              <w:pStyle w:val="ENoteTableText"/>
              <w:tabs>
                <w:tab w:val="center" w:leader="dot" w:pos="2268"/>
              </w:tabs>
            </w:pPr>
            <w:r>
              <w:t>s 114</w:t>
            </w:r>
            <w:r>
              <w:tab/>
            </w:r>
          </w:p>
        </w:tc>
        <w:tc>
          <w:tcPr>
            <w:tcW w:w="5057" w:type="dxa"/>
            <w:shd w:val="clear" w:color="auto" w:fill="auto"/>
          </w:tcPr>
          <w:p w14:paraId="2E4D8883" w14:textId="61F607A9" w:rsidR="008578C8" w:rsidRPr="00813D26" w:rsidRDefault="008578C8" w:rsidP="00596E01">
            <w:pPr>
              <w:pStyle w:val="ENoteTableText"/>
            </w:pPr>
            <w:r>
              <w:t>am No 48, 2022</w:t>
            </w:r>
          </w:p>
        </w:tc>
      </w:tr>
      <w:tr w:rsidR="00596E01" w:rsidRPr="00813D26" w14:paraId="118CEBDD" w14:textId="77777777" w:rsidTr="006A0FD5">
        <w:trPr>
          <w:cantSplit/>
        </w:trPr>
        <w:tc>
          <w:tcPr>
            <w:tcW w:w="2031" w:type="dxa"/>
            <w:shd w:val="clear" w:color="auto" w:fill="auto"/>
          </w:tcPr>
          <w:p w14:paraId="7721EE02" w14:textId="77777777" w:rsidR="00596E01" w:rsidRPr="00813D26" w:rsidRDefault="00F96A12" w:rsidP="00F96A12">
            <w:pPr>
              <w:pStyle w:val="ENoteTableText"/>
              <w:tabs>
                <w:tab w:val="center" w:leader="dot" w:pos="2268"/>
              </w:tabs>
            </w:pPr>
            <w:r w:rsidRPr="00813D26">
              <w:t>s.</w:t>
            </w:r>
            <w:r w:rsidR="00596E01" w:rsidRPr="00813D26">
              <w:t xml:space="preserve"> 116</w:t>
            </w:r>
            <w:r w:rsidR="00596E01" w:rsidRPr="00813D26">
              <w:tab/>
            </w:r>
          </w:p>
        </w:tc>
        <w:tc>
          <w:tcPr>
            <w:tcW w:w="5057" w:type="dxa"/>
            <w:shd w:val="clear" w:color="auto" w:fill="auto"/>
          </w:tcPr>
          <w:p w14:paraId="6BB4C8EC" w14:textId="77777777" w:rsidR="00596E01" w:rsidRPr="00813D26" w:rsidRDefault="00596E01" w:rsidP="00596E01">
            <w:pPr>
              <w:pStyle w:val="ENoteTableText"/>
            </w:pPr>
            <w:r w:rsidRPr="00813D26">
              <w:t>am. No.</w:t>
            </w:r>
            <w:r w:rsidR="00C77979" w:rsidRPr="00813D26">
              <w:t> </w:t>
            </w:r>
            <w:r w:rsidRPr="00813D26">
              <w:t>146, 1999</w:t>
            </w:r>
          </w:p>
        </w:tc>
      </w:tr>
      <w:tr w:rsidR="00596E01" w:rsidRPr="00813D26" w14:paraId="71EB3C9D" w14:textId="77777777" w:rsidTr="006A0FD5">
        <w:trPr>
          <w:cantSplit/>
        </w:trPr>
        <w:tc>
          <w:tcPr>
            <w:tcW w:w="2031" w:type="dxa"/>
            <w:shd w:val="clear" w:color="auto" w:fill="auto"/>
          </w:tcPr>
          <w:p w14:paraId="664146F0" w14:textId="77777777" w:rsidR="00596E01" w:rsidRPr="00813D26" w:rsidRDefault="00F96A12" w:rsidP="00F96A12">
            <w:pPr>
              <w:pStyle w:val="ENoteTableText"/>
              <w:tabs>
                <w:tab w:val="center" w:leader="dot" w:pos="2268"/>
              </w:tabs>
            </w:pPr>
            <w:r w:rsidRPr="00813D26">
              <w:t>s.</w:t>
            </w:r>
            <w:r w:rsidR="00596E01" w:rsidRPr="00813D26">
              <w:t xml:space="preserve"> 120</w:t>
            </w:r>
            <w:r w:rsidR="00596E01" w:rsidRPr="00813D26">
              <w:tab/>
            </w:r>
          </w:p>
        </w:tc>
        <w:tc>
          <w:tcPr>
            <w:tcW w:w="5057" w:type="dxa"/>
            <w:shd w:val="clear" w:color="auto" w:fill="auto"/>
          </w:tcPr>
          <w:p w14:paraId="714B543B" w14:textId="77777777" w:rsidR="00596E01" w:rsidRPr="00813D26" w:rsidRDefault="00596E01" w:rsidP="00596E01">
            <w:pPr>
              <w:pStyle w:val="ENoteTableText"/>
            </w:pPr>
            <w:r w:rsidRPr="00813D26">
              <w:t>am. No.</w:t>
            </w:r>
            <w:r w:rsidR="00C77979" w:rsidRPr="00813D26">
              <w:t> </w:t>
            </w:r>
            <w:r w:rsidRPr="00813D26">
              <w:t>46, 2011</w:t>
            </w:r>
          </w:p>
        </w:tc>
      </w:tr>
      <w:tr w:rsidR="00596E01" w:rsidRPr="00813D26" w14:paraId="3395F39A" w14:textId="77777777" w:rsidTr="006A0FD5">
        <w:trPr>
          <w:cantSplit/>
        </w:trPr>
        <w:tc>
          <w:tcPr>
            <w:tcW w:w="2031" w:type="dxa"/>
            <w:shd w:val="clear" w:color="auto" w:fill="auto"/>
          </w:tcPr>
          <w:p w14:paraId="68814380" w14:textId="77777777" w:rsidR="00596E01" w:rsidRPr="00813D26" w:rsidRDefault="00596E01" w:rsidP="00F96A12">
            <w:pPr>
              <w:pStyle w:val="ENoteTableText"/>
              <w:tabs>
                <w:tab w:val="center" w:leader="dot" w:pos="2268"/>
              </w:tabs>
            </w:pPr>
            <w:r w:rsidRPr="00813D26">
              <w:t>Note to s. 120</w:t>
            </w:r>
            <w:r w:rsidRPr="00813D26">
              <w:tab/>
            </w:r>
          </w:p>
        </w:tc>
        <w:tc>
          <w:tcPr>
            <w:tcW w:w="5057" w:type="dxa"/>
            <w:shd w:val="clear" w:color="auto" w:fill="auto"/>
          </w:tcPr>
          <w:p w14:paraId="42077811" w14:textId="77777777" w:rsidR="00596E01" w:rsidRPr="00813D26" w:rsidRDefault="00596E01" w:rsidP="00596E01">
            <w:pPr>
              <w:pStyle w:val="ENoteTableText"/>
            </w:pPr>
            <w:r w:rsidRPr="00813D26">
              <w:t>ad. No.</w:t>
            </w:r>
            <w:r w:rsidR="00C77979" w:rsidRPr="00813D26">
              <w:t> </w:t>
            </w:r>
            <w:r w:rsidRPr="00813D26">
              <w:t>46, 2011</w:t>
            </w:r>
          </w:p>
        </w:tc>
      </w:tr>
      <w:tr w:rsidR="00596E01" w:rsidRPr="00813D26" w14:paraId="496AC57E" w14:textId="77777777" w:rsidTr="006A0FD5">
        <w:trPr>
          <w:cantSplit/>
        </w:trPr>
        <w:tc>
          <w:tcPr>
            <w:tcW w:w="2031" w:type="dxa"/>
            <w:shd w:val="clear" w:color="auto" w:fill="auto"/>
          </w:tcPr>
          <w:p w14:paraId="1AAF231B" w14:textId="77777777" w:rsidR="00596E01" w:rsidRPr="00813D26" w:rsidRDefault="00596E01" w:rsidP="00596E01">
            <w:pPr>
              <w:pStyle w:val="ENoteTableText"/>
            </w:pPr>
            <w:r w:rsidRPr="00813D26">
              <w:rPr>
                <w:b/>
              </w:rPr>
              <w:t>Part</w:t>
            </w:r>
            <w:r w:rsidR="00C77979" w:rsidRPr="00813D26">
              <w:rPr>
                <w:b/>
              </w:rPr>
              <w:t> </w:t>
            </w:r>
            <w:r w:rsidRPr="00813D26">
              <w:rPr>
                <w:b/>
              </w:rPr>
              <w:t>7</w:t>
            </w:r>
          </w:p>
        </w:tc>
        <w:tc>
          <w:tcPr>
            <w:tcW w:w="5057" w:type="dxa"/>
            <w:shd w:val="clear" w:color="auto" w:fill="auto"/>
          </w:tcPr>
          <w:p w14:paraId="4BE27336" w14:textId="77777777" w:rsidR="00596E01" w:rsidRPr="00813D26" w:rsidRDefault="00596E01" w:rsidP="00596E01">
            <w:pPr>
              <w:pStyle w:val="ENoteTableText"/>
            </w:pPr>
          </w:p>
        </w:tc>
      </w:tr>
      <w:tr w:rsidR="00596E01" w:rsidRPr="00813D26" w14:paraId="67ABC12A" w14:textId="77777777" w:rsidTr="006A0FD5">
        <w:trPr>
          <w:cantSplit/>
        </w:trPr>
        <w:tc>
          <w:tcPr>
            <w:tcW w:w="2031" w:type="dxa"/>
            <w:shd w:val="clear" w:color="auto" w:fill="auto"/>
          </w:tcPr>
          <w:p w14:paraId="20275BAD" w14:textId="77777777" w:rsidR="00596E01" w:rsidRPr="00813D26" w:rsidRDefault="00F96A12" w:rsidP="00F96A12">
            <w:pPr>
              <w:pStyle w:val="ENoteTableText"/>
              <w:tabs>
                <w:tab w:val="center" w:leader="dot" w:pos="2268"/>
              </w:tabs>
            </w:pPr>
            <w:r w:rsidRPr="00813D26">
              <w:t>s.</w:t>
            </w:r>
            <w:r w:rsidR="00596E01" w:rsidRPr="00813D26">
              <w:t xml:space="preserve"> 122</w:t>
            </w:r>
            <w:r w:rsidR="00596E01" w:rsidRPr="00813D26">
              <w:tab/>
            </w:r>
          </w:p>
        </w:tc>
        <w:tc>
          <w:tcPr>
            <w:tcW w:w="5057" w:type="dxa"/>
            <w:shd w:val="clear" w:color="auto" w:fill="auto"/>
          </w:tcPr>
          <w:p w14:paraId="20F4BAB7" w14:textId="77777777" w:rsidR="00596E01" w:rsidRPr="00813D26" w:rsidRDefault="00596E01" w:rsidP="00596E01">
            <w:pPr>
              <w:pStyle w:val="ENoteTableText"/>
            </w:pPr>
            <w:r w:rsidRPr="00813D26">
              <w:t>am. No.</w:t>
            </w:r>
            <w:r w:rsidR="00C77979" w:rsidRPr="00813D26">
              <w:t> </w:t>
            </w:r>
            <w:r w:rsidRPr="00813D26">
              <w:t>70, 2009</w:t>
            </w:r>
          </w:p>
        </w:tc>
      </w:tr>
      <w:tr w:rsidR="00596E01" w:rsidRPr="00813D26" w14:paraId="4601B68C" w14:textId="77777777" w:rsidTr="006A0FD5">
        <w:trPr>
          <w:cantSplit/>
        </w:trPr>
        <w:tc>
          <w:tcPr>
            <w:tcW w:w="2031" w:type="dxa"/>
            <w:shd w:val="clear" w:color="auto" w:fill="auto"/>
          </w:tcPr>
          <w:p w14:paraId="431E5B6C" w14:textId="77777777" w:rsidR="00596E01" w:rsidRPr="00813D26" w:rsidRDefault="00F96A12" w:rsidP="00F96A12">
            <w:pPr>
              <w:pStyle w:val="ENoteTableText"/>
              <w:tabs>
                <w:tab w:val="center" w:leader="dot" w:pos="2268"/>
              </w:tabs>
            </w:pPr>
            <w:r w:rsidRPr="00813D26">
              <w:t>s</w:t>
            </w:r>
            <w:r w:rsidR="00596E01" w:rsidRPr="00813D26">
              <w:t xml:space="preserve"> 123</w:t>
            </w:r>
            <w:r w:rsidR="00596E01" w:rsidRPr="00813D26">
              <w:tab/>
            </w:r>
          </w:p>
        </w:tc>
        <w:tc>
          <w:tcPr>
            <w:tcW w:w="5057" w:type="dxa"/>
            <w:shd w:val="clear" w:color="auto" w:fill="auto"/>
          </w:tcPr>
          <w:p w14:paraId="7EA61F0A" w14:textId="77777777" w:rsidR="00596E01" w:rsidRPr="00813D26" w:rsidRDefault="00596E01" w:rsidP="00086F2C">
            <w:pPr>
              <w:pStyle w:val="ENoteTableText"/>
            </w:pPr>
            <w:r w:rsidRPr="00813D26">
              <w:t>am No</w:t>
            </w:r>
            <w:r w:rsidR="006A4F06" w:rsidRPr="00813D26">
              <w:t xml:space="preserve"> </w:t>
            </w:r>
            <w:r w:rsidRPr="00813D26">
              <w:t>133, 1999</w:t>
            </w:r>
            <w:r w:rsidR="006A4F06" w:rsidRPr="00813D26">
              <w:t>; No 5, 2015</w:t>
            </w:r>
          </w:p>
        </w:tc>
      </w:tr>
      <w:tr w:rsidR="00596E01" w:rsidRPr="00813D26" w14:paraId="0432426C" w14:textId="77777777" w:rsidTr="006A0FD5">
        <w:trPr>
          <w:cantSplit/>
        </w:trPr>
        <w:tc>
          <w:tcPr>
            <w:tcW w:w="2031" w:type="dxa"/>
            <w:shd w:val="clear" w:color="auto" w:fill="auto"/>
          </w:tcPr>
          <w:p w14:paraId="4AC4F2B3" w14:textId="77777777" w:rsidR="00596E01" w:rsidRPr="00813D26" w:rsidRDefault="00F96A12" w:rsidP="00F96A12">
            <w:pPr>
              <w:pStyle w:val="ENoteTableText"/>
              <w:tabs>
                <w:tab w:val="center" w:leader="dot" w:pos="2268"/>
              </w:tabs>
            </w:pPr>
            <w:r w:rsidRPr="00813D26">
              <w:t>s.</w:t>
            </w:r>
            <w:r w:rsidR="00596E01" w:rsidRPr="00813D26">
              <w:t xml:space="preserve"> 126</w:t>
            </w:r>
            <w:r w:rsidR="00596E01" w:rsidRPr="00813D26">
              <w:tab/>
            </w:r>
          </w:p>
        </w:tc>
        <w:tc>
          <w:tcPr>
            <w:tcW w:w="5057" w:type="dxa"/>
            <w:shd w:val="clear" w:color="auto" w:fill="auto"/>
          </w:tcPr>
          <w:p w14:paraId="009F8EB4" w14:textId="77777777" w:rsidR="00596E01" w:rsidRPr="00813D26" w:rsidRDefault="00596E01" w:rsidP="00596E01">
            <w:pPr>
              <w:pStyle w:val="ENoteTableText"/>
            </w:pPr>
            <w:r w:rsidRPr="00813D26">
              <w:t>am. No.</w:t>
            </w:r>
            <w:r w:rsidR="00C77979" w:rsidRPr="00813D26">
              <w:t> </w:t>
            </w:r>
            <w:r w:rsidRPr="00813D26">
              <w:t>133, 1999; No.</w:t>
            </w:r>
            <w:r w:rsidR="00C77979" w:rsidRPr="00813D26">
              <w:t> </w:t>
            </w:r>
            <w:r w:rsidRPr="00813D26">
              <w:t>70, 2009</w:t>
            </w:r>
          </w:p>
        </w:tc>
      </w:tr>
      <w:tr w:rsidR="00596E01" w:rsidRPr="00813D26" w14:paraId="224F26E2" w14:textId="77777777" w:rsidTr="006A0FD5">
        <w:trPr>
          <w:cantSplit/>
        </w:trPr>
        <w:tc>
          <w:tcPr>
            <w:tcW w:w="2031" w:type="dxa"/>
            <w:shd w:val="clear" w:color="auto" w:fill="auto"/>
          </w:tcPr>
          <w:p w14:paraId="172AD11A" w14:textId="77777777" w:rsidR="00596E01" w:rsidRPr="00813D26" w:rsidRDefault="00F96A12" w:rsidP="00F96A12">
            <w:pPr>
              <w:pStyle w:val="ENoteTableText"/>
              <w:tabs>
                <w:tab w:val="center" w:leader="dot" w:pos="2268"/>
              </w:tabs>
            </w:pPr>
            <w:r w:rsidRPr="00813D26">
              <w:t>s.</w:t>
            </w:r>
            <w:r w:rsidR="00596E01" w:rsidRPr="00813D26">
              <w:t xml:space="preserve"> 127</w:t>
            </w:r>
            <w:r w:rsidR="00596E01" w:rsidRPr="00813D26">
              <w:tab/>
            </w:r>
          </w:p>
        </w:tc>
        <w:tc>
          <w:tcPr>
            <w:tcW w:w="5057" w:type="dxa"/>
            <w:shd w:val="clear" w:color="auto" w:fill="auto"/>
          </w:tcPr>
          <w:p w14:paraId="60A48354" w14:textId="77777777" w:rsidR="00596E01" w:rsidRPr="00813D26" w:rsidRDefault="00596E01" w:rsidP="00596E01">
            <w:pPr>
              <w:pStyle w:val="ENoteTableText"/>
            </w:pPr>
            <w:r w:rsidRPr="00813D26">
              <w:t>am. No.</w:t>
            </w:r>
            <w:r w:rsidR="00C77979" w:rsidRPr="00813D26">
              <w:t> </w:t>
            </w:r>
            <w:r w:rsidRPr="00813D26">
              <w:t>24, 2001; No.</w:t>
            </w:r>
            <w:r w:rsidR="00C77979" w:rsidRPr="00813D26">
              <w:t> </w:t>
            </w:r>
            <w:r w:rsidRPr="00813D26">
              <w:t>70, 2009</w:t>
            </w:r>
          </w:p>
        </w:tc>
      </w:tr>
      <w:tr w:rsidR="00596E01" w:rsidRPr="00813D26" w14:paraId="7AB6E429" w14:textId="77777777" w:rsidTr="006A0FD5">
        <w:trPr>
          <w:cantSplit/>
        </w:trPr>
        <w:tc>
          <w:tcPr>
            <w:tcW w:w="2031" w:type="dxa"/>
            <w:shd w:val="clear" w:color="auto" w:fill="auto"/>
          </w:tcPr>
          <w:p w14:paraId="51937156" w14:textId="77777777" w:rsidR="00596E01" w:rsidRPr="00813D26" w:rsidRDefault="00AF7BB7" w:rsidP="00F96A12">
            <w:pPr>
              <w:pStyle w:val="ENoteTableText"/>
              <w:tabs>
                <w:tab w:val="center" w:leader="dot" w:pos="2268"/>
              </w:tabs>
            </w:pPr>
            <w:r w:rsidRPr="00813D26">
              <w:t>Note to s. 127(3)</w:t>
            </w:r>
            <w:r w:rsidR="00F96A12" w:rsidRPr="00813D26">
              <w:tab/>
            </w:r>
          </w:p>
        </w:tc>
        <w:tc>
          <w:tcPr>
            <w:tcW w:w="5057" w:type="dxa"/>
            <w:shd w:val="clear" w:color="auto" w:fill="auto"/>
          </w:tcPr>
          <w:p w14:paraId="206FC3CA" w14:textId="77777777" w:rsidR="00596E01" w:rsidRPr="00813D26" w:rsidRDefault="00596E01" w:rsidP="00596E01">
            <w:pPr>
              <w:pStyle w:val="ENoteTableText"/>
            </w:pPr>
            <w:r w:rsidRPr="00813D26">
              <w:t>ad. No.</w:t>
            </w:r>
            <w:r w:rsidR="00C77979" w:rsidRPr="00813D26">
              <w:t> </w:t>
            </w:r>
            <w:r w:rsidRPr="00813D26">
              <w:t>24, 2001</w:t>
            </w:r>
          </w:p>
        </w:tc>
      </w:tr>
      <w:tr w:rsidR="00596E01" w:rsidRPr="00813D26" w14:paraId="2E42F1B8" w14:textId="77777777" w:rsidTr="006A0FD5">
        <w:trPr>
          <w:cantSplit/>
        </w:trPr>
        <w:tc>
          <w:tcPr>
            <w:tcW w:w="2031" w:type="dxa"/>
            <w:shd w:val="clear" w:color="auto" w:fill="auto"/>
          </w:tcPr>
          <w:p w14:paraId="555BF98C" w14:textId="77777777" w:rsidR="00596E01" w:rsidRPr="00813D26" w:rsidRDefault="00F96A12" w:rsidP="00F96A12">
            <w:pPr>
              <w:pStyle w:val="ENoteTableText"/>
              <w:tabs>
                <w:tab w:val="center" w:leader="dot" w:pos="2268"/>
              </w:tabs>
            </w:pPr>
            <w:r w:rsidRPr="00813D26">
              <w:t>s.</w:t>
            </w:r>
            <w:r w:rsidR="00596E01" w:rsidRPr="00813D26">
              <w:t xml:space="preserve"> 130</w:t>
            </w:r>
            <w:r w:rsidR="00596E01" w:rsidRPr="00813D26">
              <w:tab/>
            </w:r>
          </w:p>
        </w:tc>
        <w:tc>
          <w:tcPr>
            <w:tcW w:w="5057" w:type="dxa"/>
            <w:shd w:val="clear" w:color="auto" w:fill="auto"/>
          </w:tcPr>
          <w:p w14:paraId="4481450E" w14:textId="77777777" w:rsidR="00596E01" w:rsidRPr="00813D26" w:rsidRDefault="00596E01" w:rsidP="00596E01">
            <w:pPr>
              <w:pStyle w:val="ENoteTableText"/>
            </w:pPr>
            <w:r w:rsidRPr="00813D26">
              <w:t>rep. No.</w:t>
            </w:r>
            <w:r w:rsidR="00C77979" w:rsidRPr="00813D26">
              <w:t> </w:t>
            </w:r>
            <w:r w:rsidRPr="00813D26">
              <w:t>133, 1999</w:t>
            </w:r>
          </w:p>
        </w:tc>
      </w:tr>
      <w:tr w:rsidR="00596E01" w:rsidRPr="00813D26" w14:paraId="4F7455F5" w14:textId="77777777" w:rsidTr="006A0FD5">
        <w:trPr>
          <w:cantSplit/>
        </w:trPr>
        <w:tc>
          <w:tcPr>
            <w:tcW w:w="2031" w:type="dxa"/>
            <w:tcBorders>
              <w:bottom w:val="single" w:sz="12" w:space="0" w:color="auto"/>
            </w:tcBorders>
            <w:shd w:val="clear" w:color="auto" w:fill="auto"/>
          </w:tcPr>
          <w:p w14:paraId="593FEC32" w14:textId="77777777" w:rsidR="00596E01" w:rsidRPr="00813D26" w:rsidRDefault="00F96A12" w:rsidP="00F96A12">
            <w:pPr>
              <w:pStyle w:val="ENoteTableText"/>
              <w:tabs>
                <w:tab w:val="center" w:leader="dot" w:pos="2268"/>
              </w:tabs>
            </w:pPr>
            <w:r w:rsidRPr="00813D26">
              <w:t>s.</w:t>
            </w:r>
            <w:r w:rsidR="00596E01" w:rsidRPr="00813D26">
              <w:t xml:space="preserve"> 132</w:t>
            </w:r>
            <w:r w:rsidR="00596E01" w:rsidRPr="00813D26">
              <w:tab/>
            </w:r>
          </w:p>
        </w:tc>
        <w:tc>
          <w:tcPr>
            <w:tcW w:w="5057" w:type="dxa"/>
            <w:tcBorders>
              <w:bottom w:val="single" w:sz="12" w:space="0" w:color="auto"/>
            </w:tcBorders>
            <w:shd w:val="clear" w:color="auto" w:fill="auto"/>
          </w:tcPr>
          <w:p w14:paraId="04551787" w14:textId="77777777" w:rsidR="00596E01" w:rsidRPr="00813D26" w:rsidRDefault="00596E01" w:rsidP="00596E01">
            <w:pPr>
              <w:pStyle w:val="ENoteTableText"/>
            </w:pPr>
            <w:r w:rsidRPr="00813D26">
              <w:t>am. No.</w:t>
            </w:r>
            <w:r w:rsidR="00C77979" w:rsidRPr="00813D26">
              <w:t> </w:t>
            </w:r>
            <w:r w:rsidRPr="00813D26">
              <w:t>62, 2002; No.</w:t>
            </w:r>
            <w:r w:rsidR="00C77979" w:rsidRPr="00813D26">
              <w:t> </w:t>
            </w:r>
            <w:r w:rsidRPr="00813D26">
              <w:t>70, 2009</w:t>
            </w:r>
          </w:p>
        </w:tc>
      </w:tr>
    </w:tbl>
    <w:p w14:paraId="3D126F85" w14:textId="07D69000" w:rsidR="00DA086C" w:rsidRPr="00813D26" w:rsidRDefault="00DA086C" w:rsidP="003619B0">
      <w:pPr>
        <w:pStyle w:val="Tabletext"/>
      </w:pPr>
    </w:p>
    <w:p w14:paraId="38D364EB" w14:textId="77777777" w:rsidR="00717F40" w:rsidRPr="00813D26" w:rsidRDefault="00717F40" w:rsidP="00717F40">
      <w:pPr>
        <w:sectPr w:rsidR="00717F40" w:rsidRPr="00813D26" w:rsidSect="00062C87">
          <w:headerReference w:type="even" r:id="rId27"/>
          <w:headerReference w:type="default" r:id="rId28"/>
          <w:footerReference w:type="even" r:id="rId29"/>
          <w:footerReference w:type="default" r:id="rId30"/>
          <w:footerReference w:type="first" r:id="rId31"/>
          <w:type w:val="continuous"/>
          <w:pgSz w:w="11907" w:h="16839"/>
          <w:pgMar w:top="2381" w:right="2410" w:bottom="4252" w:left="2410" w:header="720" w:footer="3402" w:gutter="0"/>
          <w:cols w:space="708"/>
          <w:docGrid w:linePitch="360"/>
        </w:sectPr>
      </w:pPr>
    </w:p>
    <w:p w14:paraId="20D34B5D" w14:textId="77777777" w:rsidR="00717F40" w:rsidRPr="00813D26" w:rsidRDefault="00717F40" w:rsidP="00D819B6"/>
    <w:sectPr w:rsidR="00717F40" w:rsidRPr="00813D26" w:rsidSect="00062C87">
      <w:headerReference w:type="even" r:id="rId32"/>
      <w:headerReference w:type="default" r:id="rId33"/>
      <w:footerReference w:type="even" r:id="rId34"/>
      <w:footerReference w:type="default" r:id="rId35"/>
      <w:headerReference w:type="first" r:id="rId36"/>
      <w:footerReference w:type="first" r:id="rId37"/>
      <w:type w:val="continuous"/>
      <w:pgSz w:w="11907" w:h="1683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08D49" w14:textId="77777777" w:rsidR="0077032C" w:rsidRPr="000E7563" w:rsidRDefault="0077032C" w:rsidP="001C31C9">
      <w:pPr>
        <w:pStyle w:val="CTA2ai"/>
        <w:spacing w:before="0" w:line="240" w:lineRule="auto"/>
        <w:rPr>
          <w:sz w:val="22"/>
          <w:szCs w:val="24"/>
        </w:rPr>
      </w:pPr>
      <w:r>
        <w:separator/>
      </w:r>
    </w:p>
  </w:endnote>
  <w:endnote w:type="continuationSeparator" w:id="0">
    <w:p w14:paraId="22A4C8F8" w14:textId="77777777" w:rsidR="0077032C" w:rsidRPr="000E7563" w:rsidRDefault="0077032C" w:rsidP="001C31C9">
      <w:pPr>
        <w:pStyle w:val="CTA2ai"/>
        <w:spacing w:before="0" w:line="240" w:lineRule="auto"/>
        <w:rPr>
          <w:sz w:val="22"/>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A6B3" w14:textId="77777777" w:rsidR="0077032C" w:rsidRDefault="0077032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F3D1" w14:textId="77777777" w:rsidR="0077032C" w:rsidRPr="007B3B51" w:rsidRDefault="0077032C" w:rsidP="00143A7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032C" w:rsidRPr="007B3B51" w14:paraId="3115BB62" w14:textId="77777777" w:rsidTr="00143A7A">
      <w:tc>
        <w:tcPr>
          <w:tcW w:w="1247" w:type="dxa"/>
        </w:tcPr>
        <w:p w14:paraId="40955BD6" w14:textId="77777777" w:rsidR="0077032C" w:rsidRPr="007B3B51" w:rsidRDefault="0077032C" w:rsidP="00143A7A">
          <w:pPr>
            <w:rPr>
              <w:i/>
              <w:sz w:val="16"/>
              <w:szCs w:val="16"/>
            </w:rPr>
          </w:pPr>
        </w:p>
      </w:tc>
      <w:tc>
        <w:tcPr>
          <w:tcW w:w="5387" w:type="dxa"/>
          <w:gridSpan w:val="3"/>
        </w:tcPr>
        <w:p w14:paraId="3CF10273" w14:textId="31981BD5" w:rsidR="0077032C" w:rsidRPr="007B3B51" w:rsidRDefault="0077032C" w:rsidP="00143A7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62C87">
            <w:rPr>
              <w:i/>
              <w:noProof/>
              <w:sz w:val="16"/>
              <w:szCs w:val="16"/>
            </w:rPr>
            <w:t>Disability Discrimination Act 1992</w:t>
          </w:r>
          <w:r w:rsidRPr="007B3B51">
            <w:rPr>
              <w:i/>
              <w:sz w:val="16"/>
              <w:szCs w:val="16"/>
            </w:rPr>
            <w:fldChar w:fldCharType="end"/>
          </w:r>
        </w:p>
      </w:tc>
      <w:tc>
        <w:tcPr>
          <w:tcW w:w="669" w:type="dxa"/>
        </w:tcPr>
        <w:p w14:paraId="04F7CA3A" w14:textId="77777777" w:rsidR="0077032C" w:rsidRPr="007B3B51" w:rsidRDefault="0077032C" w:rsidP="00143A7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75</w:t>
          </w:r>
          <w:r w:rsidRPr="007B3B51">
            <w:rPr>
              <w:i/>
              <w:sz w:val="16"/>
              <w:szCs w:val="16"/>
            </w:rPr>
            <w:fldChar w:fldCharType="end"/>
          </w:r>
        </w:p>
      </w:tc>
    </w:tr>
    <w:tr w:rsidR="0077032C" w:rsidRPr="00130F37" w14:paraId="51E06103" w14:textId="77777777" w:rsidTr="00143A7A">
      <w:tc>
        <w:tcPr>
          <w:tcW w:w="2190" w:type="dxa"/>
          <w:gridSpan w:val="2"/>
        </w:tcPr>
        <w:p w14:paraId="29C26DCD" w14:textId="5CBD029B" w:rsidR="0077032C" w:rsidRPr="00130F37" w:rsidRDefault="0077032C" w:rsidP="00143A7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1B76">
            <w:rPr>
              <w:sz w:val="16"/>
              <w:szCs w:val="16"/>
            </w:rPr>
            <w:t>35</w:t>
          </w:r>
          <w:r w:rsidRPr="00130F37">
            <w:rPr>
              <w:sz w:val="16"/>
              <w:szCs w:val="16"/>
            </w:rPr>
            <w:fldChar w:fldCharType="end"/>
          </w:r>
        </w:p>
      </w:tc>
      <w:tc>
        <w:tcPr>
          <w:tcW w:w="2920" w:type="dxa"/>
        </w:tcPr>
        <w:p w14:paraId="22FB2B17" w14:textId="50534A70" w:rsidR="0077032C" w:rsidRPr="00130F37" w:rsidRDefault="0077032C" w:rsidP="00143A7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F1B76">
            <w:rPr>
              <w:sz w:val="16"/>
              <w:szCs w:val="16"/>
            </w:rPr>
            <w:t>10/11/2022</w:t>
          </w:r>
          <w:r w:rsidRPr="00130F37">
            <w:rPr>
              <w:sz w:val="16"/>
              <w:szCs w:val="16"/>
            </w:rPr>
            <w:fldChar w:fldCharType="end"/>
          </w:r>
        </w:p>
      </w:tc>
      <w:tc>
        <w:tcPr>
          <w:tcW w:w="2193" w:type="dxa"/>
          <w:gridSpan w:val="2"/>
        </w:tcPr>
        <w:p w14:paraId="18B0CE20" w14:textId="73811AD5" w:rsidR="0077032C" w:rsidRPr="00130F37" w:rsidRDefault="0077032C" w:rsidP="00143A7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F1B76">
            <w:rPr>
              <w:sz w:val="16"/>
              <w:szCs w:val="16"/>
            </w:rPr>
            <w:instrText>11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F1B76">
            <w:rPr>
              <w:sz w:val="16"/>
              <w:szCs w:val="16"/>
            </w:rPr>
            <w:instrText>11/11/2022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F1B76">
            <w:rPr>
              <w:noProof/>
              <w:sz w:val="16"/>
              <w:szCs w:val="16"/>
            </w:rPr>
            <w:t>11/11/2022</w:t>
          </w:r>
          <w:r w:rsidRPr="00130F37">
            <w:rPr>
              <w:sz w:val="16"/>
              <w:szCs w:val="16"/>
            </w:rPr>
            <w:fldChar w:fldCharType="end"/>
          </w:r>
        </w:p>
      </w:tc>
    </w:tr>
  </w:tbl>
  <w:p w14:paraId="27F6A38E" w14:textId="77777777" w:rsidR="0077032C" w:rsidRPr="00AF7BB7" w:rsidRDefault="0077032C" w:rsidP="00AF7BB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055A" w14:textId="77777777" w:rsidR="0077032C" w:rsidRPr="007A1328" w:rsidRDefault="0077032C" w:rsidP="00E9600D">
    <w:pPr>
      <w:pBdr>
        <w:top w:val="single" w:sz="6" w:space="1" w:color="auto"/>
      </w:pBdr>
      <w:spacing w:before="120"/>
      <w:rPr>
        <w:sz w:val="18"/>
      </w:rPr>
    </w:pPr>
  </w:p>
  <w:p w14:paraId="78DD0297" w14:textId="2FD675EF" w:rsidR="0077032C" w:rsidRPr="007A1328" w:rsidRDefault="0077032C" w:rsidP="00E9600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F1B76">
      <w:rPr>
        <w:i/>
        <w:noProof/>
        <w:sz w:val="18"/>
      </w:rPr>
      <w:t>Disability Discrimination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F1B7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72</w:t>
    </w:r>
    <w:r w:rsidRPr="007A1328">
      <w:rPr>
        <w:i/>
        <w:sz w:val="18"/>
      </w:rPr>
      <w:fldChar w:fldCharType="end"/>
    </w:r>
  </w:p>
  <w:p w14:paraId="51B96433" w14:textId="77777777" w:rsidR="0077032C" w:rsidRPr="007A1328" w:rsidRDefault="0077032C" w:rsidP="00E9600D">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FCCD9" w14:textId="77777777" w:rsidR="0077032C" w:rsidRPr="007B3B51" w:rsidRDefault="0077032C" w:rsidP="00143A7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032C" w:rsidRPr="007B3B51" w14:paraId="45762B9D" w14:textId="77777777" w:rsidTr="00143A7A">
      <w:tc>
        <w:tcPr>
          <w:tcW w:w="1247" w:type="dxa"/>
        </w:tcPr>
        <w:p w14:paraId="72925B33" w14:textId="77777777" w:rsidR="0077032C" w:rsidRPr="007B3B51" w:rsidRDefault="0077032C" w:rsidP="00143A7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72</w:t>
          </w:r>
          <w:r w:rsidRPr="007B3B51">
            <w:rPr>
              <w:i/>
              <w:sz w:val="16"/>
              <w:szCs w:val="16"/>
            </w:rPr>
            <w:fldChar w:fldCharType="end"/>
          </w:r>
        </w:p>
      </w:tc>
      <w:tc>
        <w:tcPr>
          <w:tcW w:w="5387" w:type="dxa"/>
          <w:gridSpan w:val="3"/>
        </w:tcPr>
        <w:p w14:paraId="73C1A078" w14:textId="640C67D7" w:rsidR="0077032C" w:rsidRPr="007B3B51" w:rsidRDefault="0077032C" w:rsidP="00143A7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B76">
            <w:rPr>
              <w:i/>
              <w:noProof/>
              <w:sz w:val="16"/>
              <w:szCs w:val="16"/>
            </w:rPr>
            <w:t>Disability Discrimination Act 1992</w:t>
          </w:r>
          <w:r w:rsidRPr="007B3B51">
            <w:rPr>
              <w:i/>
              <w:sz w:val="16"/>
              <w:szCs w:val="16"/>
            </w:rPr>
            <w:fldChar w:fldCharType="end"/>
          </w:r>
        </w:p>
      </w:tc>
      <w:tc>
        <w:tcPr>
          <w:tcW w:w="669" w:type="dxa"/>
        </w:tcPr>
        <w:p w14:paraId="66361FFD" w14:textId="77777777" w:rsidR="0077032C" w:rsidRPr="007B3B51" w:rsidRDefault="0077032C" w:rsidP="00143A7A">
          <w:pPr>
            <w:jc w:val="right"/>
            <w:rPr>
              <w:sz w:val="16"/>
              <w:szCs w:val="16"/>
            </w:rPr>
          </w:pPr>
        </w:p>
      </w:tc>
    </w:tr>
    <w:tr w:rsidR="0077032C" w:rsidRPr="0055472E" w14:paraId="4784FAFE" w14:textId="77777777" w:rsidTr="00143A7A">
      <w:tc>
        <w:tcPr>
          <w:tcW w:w="2190" w:type="dxa"/>
          <w:gridSpan w:val="2"/>
        </w:tcPr>
        <w:p w14:paraId="617405CB" w14:textId="3EB229FA" w:rsidR="0077032C" w:rsidRPr="0055472E" w:rsidRDefault="0077032C" w:rsidP="00143A7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1B76">
            <w:rPr>
              <w:sz w:val="16"/>
              <w:szCs w:val="16"/>
            </w:rPr>
            <w:t>35</w:t>
          </w:r>
          <w:r w:rsidRPr="0055472E">
            <w:rPr>
              <w:sz w:val="16"/>
              <w:szCs w:val="16"/>
            </w:rPr>
            <w:fldChar w:fldCharType="end"/>
          </w:r>
        </w:p>
      </w:tc>
      <w:tc>
        <w:tcPr>
          <w:tcW w:w="2920" w:type="dxa"/>
        </w:tcPr>
        <w:p w14:paraId="3B0F1BD5" w14:textId="67E985AF" w:rsidR="0077032C" w:rsidRPr="0055472E" w:rsidRDefault="0077032C" w:rsidP="00143A7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F1B76">
            <w:rPr>
              <w:sz w:val="16"/>
              <w:szCs w:val="16"/>
            </w:rPr>
            <w:t>10/11/2022</w:t>
          </w:r>
          <w:r w:rsidRPr="0055472E">
            <w:rPr>
              <w:sz w:val="16"/>
              <w:szCs w:val="16"/>
            </w:rPr>
            <w:fldChar w:fldCharType="end"/>
          </w:r>
        </w:p>
      </w:tc>
      <w:tc>
        <w:tcPr>
          <w:tcW w:w="2193" w:type="dxa"/>
          <w:gridSpan w:val="2"/>
        </w:tcPr>
        <w:p w14:paraId="4DAB811C" w14:textId="053313FC" w:rsidR="0077032C" w:rsidRPr="0055472E" w:rsidRDefault="0077032C" w:rsidP="00143A7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F1B76">
            <w:rPr>
              <w:sz w:val="16"/>
              <w:szCs w:val="16"/>
            </w:rPr>
            <w:instrText>11 November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F1B76">
            <w:rPr>
              <w:sz w:val="16"/>
              <w:szCs w:val="16"/>
            </w:rPr>
            <w:instrText>11/11/2022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F1B76">
            <w:rPr>
              <w:noProof/>
              <w:sz w:val="16"/>
              <w:szCs w:val="16"/>
            </w:rPr>
            <w:t>11/11/2022</w:t>
          </w:r>
          <w:r w:rsidRPr="0055472E">
            <w:rPr>
              <w:sz w:val="16"/>
              <w:szCs w:val="16"/>
            </w:rPr>
            <w:fldChar w:fldCharType="end"/>
          </w:r>
        </w:p>
      </w:tc>
    </w:tr>
  </w:tbl>
  <w:p w14:paraId="539DCAB9" w14:textId="77777777" w:rsidR="0077032C" w:rsidRPr="00AF7BB7" w:rsidRDefault="0077032C" w:rsidP="00AF7BB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45152" w14:textId="77777777" w:rsidR="0077032C" w:rsidRPr="007B3B51" w:rsidRDefault="0077032C" w:rsidP="00143A7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032C" w:rsidRPr="007B3B51" w14:paraId="16F15533" w14:textId="77777777" w:rsidTr="00143A7A">
      <w:tc>
        <w:tcPr>
          <w:tcW w:w="1247" w:type="dxa"/>
        </w:tcPr>
        <w:p w14:paraId="1E40A7B5" w14:textId="77777777" w:rsidR="0077032C" w:rsidRPr="007B3B51" w:rsidRDefault="0077032C" w:rsidP="00143A7A">
          <w:pPr>
            <w:rPr>
              <w:i/>
              <w:sz w:val="16"/>
              <w:szCs w:val="16"/>
            </w:rPr>
          </w:pPr>
        </w:p>
      </w:tc>
      <w:tc>
        <w:tcPr>
          <w:tcW w:w="5387" w:type="dxa"/>
          <w:gridSpan w:val="3"/>
        </w:tcPr>
        <w:p w14:paraId="316E9A54" w14:textId="6EC3D9A7" w:rsidR="0077032C" w:rsidRPr="007B3B51" w:rsidRDefault="0077032C" w:rsidP="00143A7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1B76">
            <w:rPr>
              <w:i/>
              <w:noProof/>
              <w:sz w:val="16"/>
              <w:szCs w:val="16"/>
            </w:rPr>
            <w:t>Disability Discrimination Act 1992</w:t>
          </w:r>
          <w:r w:rsidRPr="007B3B51">
            <w:rPr>
              <w:i/>
              <w:sz w:val="16"/>
              <w:szCs w:val="16"/>
            </w:rPr>
            <w:fldChar w:fldCharType="end"/>
          </w:r>
        </w:p>
      </w:tc>
      <w:tc>
        <w:tcPr>
          <w:tcW w:w="669" w:type="dxa"/>
        </w:tcPr>
        <w:p w14:paraId="7B235E9B" w14:textId="77777777" w:rsidR="0077032C" w:rsidRPr="007B3B51" w:rsidRDefault="0077032C" w:rsidP="00143A7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72</w:t>
          </w:r>
          <w:r w:rsidRPr="007B3B51">
            <w:rPr>
              <w:i/>
              <w:sz w:val="16"/>
              <w:szCs w:val="16"/>
            </w:rPr>
            <w:fldChar w:fldCharType="end"/>
          </w:r>
        </w:p>
      </w:tc>
    </w:tr>
    <w:tr w:rsidR="0077032C" w:rsidRPr="00130F37" w14:paraId="2A39C5EE" w14:textId="77777777" w:rsidTr="00143A7A">
      <w:tc>
        <w:tcPr>
          <w:tcW w:w="2190" w:type="dxa"/>
          <w:gridSpan w:val="2"/>
        </w:tcPr>
        <w:p w14:paraId="435E46CA" w14:textId="13586647" w:rsidR="0077032C" w:rsidRPr="00130F37" w:rsidRDefault="0077032C" w:rsidP="00143A7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1B76">
            <w:rPr>
              <w:sz w:val="16"/>
              <w:szCs w:val="16"/>
            </w:rPr>
            <w:t>35</w:t>
          </w:r>
          <w:r w:rsidRPr="00130F37">
            <w:rPr>
              <w:sz w:val="16"/>
              <w:szCs w:val="16"/>
            </w:rPr>
            <w:fldChar w:fldCharType="end"/>
          </w:r>
        </w:p>
      </w:tc>
      <w:tc>
        <w:tcPr>
          <w:tcW w:w="2920" w:type="dxa"/>
        </w:tcPr>
        <w:p w14:paraId="12CE953E" w14:textId="1A7B26D3" w:rsidR="0077032C" w:rsidRPr="00130F37" w:rsidRDefault="0077032C" w:rsidP="00143A7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F1B76">
            <w:rPr>
              <w:sz w:val="16"/>
              <w:szCs w:val="16"/>
            </w:rPr>
            <w:t>10/11/2022</w:t>
          </w:r>
          <w:r w:rsidRPr="00130F37">
            <w:rPr>
              <w:sz w:val="16"/>
              <w:szCs w:val="16"/>
            </w:rPr>
            <w:fldChar w:fldCharType="end"/>
          </w:r>
        </w:p>
      </w:tc>
      <w:tc>
        <w:tcPr>
          <w:tcW w:w="2193" w:type="dxa"/>
          <w:gridSpan w:val="2"/>
        </w:tcPr>
        <w:p w14:paraId="1A40278B" w14:textId="53614181" w:rsidR="0077032C" w:rsidRPr="00130F37" w:rsidRDefault="0077032C" w:rsidP="00143A7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F1B76">
            <w:rPr>
              <w:sz w:val="16"/>
              <w:szCs w:val="16"/>
            </w:rPr>
            <w:instrText>11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F1B76">
            <w:rPr>
              <w:sz w:val="16"/>
              <w:szCs w:val="16"/>
            </w:rPr>
            <w:instrText>11/11/2022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F1B76">
            <w:rPr>
              <w:noProof/>
              <w:sz w:val="16"/>
              <w:szCs w:val="16"/>
            </w:rPr>
            <w:t>11/11/2022</w:t>
          </w:r>
          <w:r w:rsidRPr="00130F37">
            <w:rPr>
              <w:sz w:val="16"/>
              <w:szCs w:val="16"/>
            </w:rPr>
            <w:fldChar w:fldCharType="end"/>
          </w:r>
        </w:p>
      </w:tc>
    </w:tr>
  </w:tbl>
  <w:p w14:paraId="056B0B6A" w14:textId="77777777" w:rsidR="0077032C" w:rsidRPr="00AF7BB7" w:rsidRDefault="0077032C" w:rsidP="00AF7BB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680BA" w14:textId="77777777" w:rsidR="0077032C" w:rsidRDefault="0077032C">
    <w:pPr>
      <w:pBdr>
        <w:top w:val="single" w:sz="6" w:space="1" w:color="auto"/>
      </w:pBdr>
      <w:rPr>
        <w:sz w:val="18"/>
      </w:rPr>
    </w:pPr>
  </w:p>
  <w:p w14:paraId="26052388" w14:textId="60428649" w:rsidR="0077032C" w:rsidRDefault="0077032C">
    <w:pPr>
      <w:jc w:val="right"/>
      <w:rPr>
        <w:i/>
        <w:sz w:val="18"/>
      </w:rPr>
    </w:pPr>
    <w:r>
      <w:rPr>
        <w:i/>
        <w:sz w:val="18"/>
      </w:rPr>
      <w:fldChar w:fldCharType="begin"/>
    </w:r>
    <w:r>
      <w:rPr>
        <w:i/>
        <w:sz w:val="18"/>
      </w:rPr>
      <w:instrText xml:space="preserve"> STYLEREF ShortT </w:instrText>
    </w:r>
    <w:r>
      <w:rPr>
        <w:i/>
        <w:sz w:val="18"/>
      </w:rPr>
      <w:fldChar w:fldCharType="separate"/>
    </w:r>
    <w:r w:rsidR="004F1B76">
      <w:rPr>
        <w:i/>
        <w:noProof/>
        <w:sz w:val="18"/>
      </w:rPr>
      <w:t>Disability Discrimination Act 1992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F1B7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72</w:t>
    </w:r>
    <w:r>
      <w:rPr>
        <w:i/>
        <w:sz w:val="18"/>
      </w:rPr>
      <w:fldChar w:fldCharType="end"/>
    </w:r>
  </w:p>
  <w:p w14:paraId="2E30E895" w14:textId="77777777" w:rsidR="0077032C" w:rsidRDefault="0077032C">
    <w:pPr>
      <w:rPr>
        <w:i/>
        <w:sz w:val="18"/>
      </w:rPr>
    </w:pPr>
    <w:r>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E6BC6" w14:textId="77777777" w:rsidR="0077032C" w:rsidRDefault="0077032C" w:rsidP="000023D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91AE" w14:textId="77777777" w:rsidR="0077032C" w:rsidRPr="00ED79B6" w:rsidRDefault="0077032C" w:rsidP="000023D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1F6EE" w14:textId="77777777" w:rsidR="0077032C" w:rsidRPr="007B3B51" w:rsidRDefault="0077032C" w:rsidP="00143A7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032C" w:rsidRPr="007B3B51" w14:paraId="6AB05DC6" w14:textId="77777777" w:rsidTr="00143A7A">
      <w:tc>
        <w:tcPr>
          <w:tcW w:w="1247" w:type="dxa"/>
        </w:tcPr>
        <w:p w14:paraId="16EAFF60" w14:textId="77777777" w:rsidR="0077032C" w:rsidRPr="007B3B51" w:rsidRDefault="0077032C" w:rsidP="00143A7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14:paraId="5053C377" w14:textId="2265DD14" w:rsidR="0077032C" w:rsidRPr="007B3B51" w:rsidRDefault="0077032C" w:rsidP="00143A7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62C87">
            <w:rPr>
              <w:i/>
              <w:noProof/>
              <w:sz w:val="16"/>
              <w:szCs w:val="16"/>
            </w:rPr>
            <w:t>Disability Discrimination Act 1992</w:t>
          </w:r>
          <w:r w:rsidRPr="007B3B51">
            <w:rPr>
              <w:i/>
              <w:sz w:val="16"/>
              <w:szCs w:val="16"/>
            </w:rPr>
            <w:fldChar w:fldCharType="end"/>
          </w:r>
        </w:p>
      </w:tc>
      <w:tc>
        <w:tcPr>
          <w:tcW w:w="669" w:type="dxa"/>
        </w:tcPr>
        <w:p w14:paraId="387E91E9" w14:textId="77777777" w:rsidR="0077032C" w:rsidRPr="007B3B51" w:rsidRDefault="0077032C" w:rsidP="00143A7A">
          <w:pPr>
            <w:jc w:val="right"/>
            <w:rPr>
              <w:sz w:val="16"/>
              <w:szCs w:val="16"/>
            </w:rPr>
          </w:pPr>
        </w:p>
      </w:tc>
    </w:tr>
    <w:tr w:rsidR="0077032C" w:rsidRPr="0055472E" w14:paraId="764C96E2" w14:textId="77777777" w:rsidTr="00143A7A">
      <w:tc>
        <w:tcPr>
          <w:tcW w:w="2190" w:type="dxa"/>
          <w:gridSpan w:val="2"/>
        </w:tcPr>
        <w:p w14:paraId="0B0A75BC" w14:textId="65B03FB5" w:rsidR="0077032C" w:rsidRPr="0055472E" w:rsidRDefault="0077032C" w:rsidP="00143A7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1B76">
            <w:rPr>
              <w:sz w:val="16"/>
              <w:szCs w:val="16"/>
            </w:rPr>
            <w:t>35</w:t>
          </w:r>
          <w:r w:rsidRPr="0055472E">
            <w:rPr>
              <w:sz w:val="16"/>
              <w:szCs w:val="16"/>
            </w:rPr>
            <w:fldChar w:fldCharType="end"/>
          </w:r>
        </w:p>
      </w:tc>
      <w:tc>
        <w:tcPr>
          <w:tcW w:w="2920" w:type="dxa"/>
        </w:tcPr>
        <w:p w14:paraId="2B5369FE" w14:textId="169C7891" w:rsidR="0077032C" w:rsidRPr="0055472E" w:rsidRDefault="0077032C" w:rsidP="00143A7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F1B76">
            <w:rPr>
              <w:sz w:val="16"/>
              <w:szCs w:val="16"/>
            </w:rPr>
            <w:t>10/11/2022</w:t>
          </w:r>
          <w:r w:rsidRPr="0055472E">
            <w:rPr>
              <w:sz w:val="16"/>
              <w:szCs w:val="16"/>
            </w:rPr>
            <w:fldChar w:fldCharType="end"/>
          </w:r>
        </w:p>
      </w:tc>
      <w:tc>
        <w:tcPr>
          <w:tcW w:w="2193" w:type="dxa"/>
          <w:gridSpan w:val="2"/>
        </w:tcPr>
        <w:p w14:paraId="3A15EDB2" w14:textId="1D7136F2" w:rsidR="0077032C" w:rsidRPr="0055472E" w:rsidRDefault="0077032C" w:rsidP="00143A7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F1B76">
            <w:rPr>
              <w:sz w:val="16"/>
              <w:szCs w:val="16"/>
            </w:rPr>
            <w:instrText>11 November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F1B76">
            <w:rPr>
              <w:sz w:val="16"/>
              <w:szCs w:val="16"/>
            </w:rPr>
            <w:instrText>11/11/2022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F1B76">
            <w:rPr>
              <w:noProof/>
              <w:sz w:val="16"/>
              <w:szCs w:val="16"/>
            </w:rPr>
            <w:t>11/11/2022</w:t>
          </w:r>
          <w:r w:rsidRPr="0055472E">
            <w:rPr>
              <w:sz w:val="16"/>
              <w:szCs w:val="16"/>
            </w:rPr>
            <w:fldChar w:fldCharType="end"/>
          </w:r>
        </w:p>
      </w:tc>
    </w:tr>
  </w:tbl>
  <w:p w14:paraId="73455868" w14:textId="77777777" w:rsidR="0077032C" w:rsidRPr="00AF7BB7" w:rsidRDefault="0077032C" w:rsidP="00AF7B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F9C0" w14:textId="77777777" w:rsidR="0077032C" w:rsidRPr="007B3B51" w:rsidRDefault="0077032C" w:rsidP="00143A7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032C" w:rsidRPr="007B3B51" w14:paraId="33EE7E1C" w14:textId="77777777" w:rsidTr="00143A7A">
      <w:tc>
        <w:tcPr>
          <w:tcW w:w="1247" w:type="dxa"/>
        </w:tcPr>
        <w:p w14:paraId="45B7F857" w14:textId="77777777" w:rsidR="0077032C" w:rsidRPr="007B3B51" w:rsidRDefault="0077032C" w:rsidP="00143A7A">
          <w:pPr>
            <w:rPr>
              <w:i/>
              <w:sz w:val="16"/>
              <w:szCs w:val="16"/>
            </w:rPr>
          </w:pPr>
        </w:p>
      </w:tc>
      <w:tc>
        <w:tcPr>
          <w:tcW w:w="5387" w:type="dxa"/>
          <w:gridSpan w:val="3"/>
        </w:tcPr>
        <w:p w14:paraId="3DBF0749" w14:textId="71E66BF0" w:rsidR="0077032C" w:rsidRPr="007B3B51" w:rsidRDefault="0077032C" w:rsidP="00143A7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62C87">
            <w:rPr>
              <w:i/>
              <w:noProof/>
              <w:sz w:val="16"/>
              <w:szCs w:val="16"/>
            </w:rPr>
            <w:t>Disability Discrimination Act 1992</w:t>
          </w:r>
          <w:r w:rsidRPr="007B3B51">
            <w:rPr>
              <w:i/>
              <w:sz w:val="16"/>
              <w:szCs w:val="16"/>
            </w:rPr>
            <w:fldChar w:fldCharType="end"/>
          </w:r>
        </w:p>
      </w:tc>
      <w:tc>
        <w:tcPr>
          <w:tcW w:w="669" w:type="dxa"/>
        </w:tcPr>
        <w:p w14:paraId="648741A7" w14:textId="77777777" w:rsidR="0077032C" w:rsidRPr="007B3B51" w:rsidRDefault="0077032C" w:rsidP="00143A7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77032C" w:rsidRPr="00130F37" w14:paraId="50CECEC8" w14:textId="77777777" w:rsidTr="00143A7A">
      <w:tc>
        <w:tcPr>
          <w:tcW w:w="2190" w:type="dxa"/>
          <w:gridSpan w:val="2"/>
        </w:tcPr>
        <w:p w14:paraId="5F68B4DD" w14:textId="4054A152" w:rsidR="0077032C" w:rsidRPr="00130F37" w:rsidRDefault="0077032C" w:rsidP="00143A7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1B76">
            <w:rPr>
              <w:sz w:val="16"/>
              <w:szCs w:val="16"/>
            </w:rPr>
            <w:t>35</w:t>
          </w:r>
          <w:r w:rsidRPr="00130F37">
            <w:rPr>
              <w:sz w:val="16"/>
              <w:szCs w:val="16"/>
            </w:rPr>
            <w:fldChar w:fldCharType="end"/>
          </w:r>
        </w:p>
      </w:tc>
      <w:tc>
        <w:tcPr>
          <w:tcW w:w="2920" w:type="dxa"/>
        </w:tcPr>
        <w:p w14:paraId="4EEF6112" w14:textId="3568419C" w:rsidR="0077032C" w:rsidRPr="00130F37" w:rsidRDefault="0077032C" w:rsidP="00143A7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F1B76">
            <w:rPr>
              <w:sz w:val="16"/>
              <w:szCs w:val="16"/>
            </w:rPr>
            <w:t>10/11/2022</w:t>
          </w:r>
          <w:r w:rsidRPr="00130F37">
            <w:rPr>
              <w:sz w:val="16"/>
              <w:szCs w:val="16"/>
            </w:rPr>
            <w:fldChar w:fldCharType="end"/>
          </w:r>
        </w:p>
      </w:tc>
      <w:tc>
        <w:tcPr>
          <w:tcW w:w="2193" w:type="dxa"/>
          <w:gridSpan w:val="2"/>
        </w:tcPr>
        <w:p w14:paraId="506BC0C3" w14:textId="78C0BC7D" w:rsidR="0077032C" w:rsidRPr="00130F37" w:rsidRDefault="0077032C" w:rsidP="00143A7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F1B76">
            <w:rPr>
              <w:sz w:val="16"/>
              <w:szCs w:val="16"/>
            </w:rPr>
            <w:instrText>11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F1B76">
            <w:rPr>
              <w:sz w:val="16"/>
              <w:szCs w:val="16"/>
            </w:rPr>
            <w:instrText>11/11/2022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F1B76">
            <w:rPr>
              <w:noProof/>
              <w:sz w:val="16"/>
              <w:szCs w:val="16"/>
            </w:rPr>
            <w:t>11/11/2022</w:t>
          </w:r>
          <w:r w:rsidRPr="00130F37">
            <w:rPr>
              <w:sz w:val="16"/>
              <w:szCs w:val="16"/>
            </w:rPr>
            <w:fldChar w:fldCharType="end"/>
          </w:r>
        </w:p>
      </w:tc>
    </w:tr>
  </w:tbl>
  <w:p w14:paraId="28DFB59C" w14:textId="77777777" w:rsidR="0077032C" w:rsidRPr="00AF7BB7" w:rsidRDefault="0077032C" w:rsidP="00AF7B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20DC3" w14:textId="77777777" w:rsidR="0077032C" w:rsidRPr="007B3B51" w:rsidRDefault="0077032C" w:rsidP="00143A7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032C" w:rsidRPr="007B3B51" w14:paraId="17C28C88" w14:textId="77777777" w:rsidTr="00143A7A">
      <w:tc>
        <w:tcPr>
          <w:tcW w:w="1247" w:type="dxa"/>
        </w:tcPr>
        <w:p w14:paraId="4176F02B" w14:textId="77777777" w:rsidR="0077032C" w:rsidRPr="007B3B51" w:rsidRDefault="0077032C" w:rsidP="00143A7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62</w:t>
          </w:r>
          <w:r w:rsidRPr="007B3B51">
            <w:rPr>
              <w:i/>
              <w:sz w:val="16"/>
              <w:szCs w:val="16"/>
            </w:rPr>
            <w:fldChar w:fldCharType="end"/>
          </w:r>
        </w:p>
      </w:tc>
      <w:tc>
        <w:tcPr>
          <w:tcW w:w="5387" w:type="dxa"/>
          <w:gridSpan w:val="3"/>
        </w:tcPr>
        <w:p w14:paraId="0AE8850E" w14:textId="0EA33BED" w:rsidR="0077032C" w:rsidRPr="007B3B51" w:rsidRDefault="0077032C" w:rsidP="00143A7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62C87">
            <w:rPr>
              <w:i/>
              <w:noProof/>
              <w:sz w:val="16"/>
              <w:szCs w:val="16"/>
            </w:rPr>
            <w:t>Disability Discrimination Act 1992</w:t>
          </w:r>
          <w:r w:rsidRPr="007B3B51">
            <w:rPr>
              <w:i/>
              <w:sz w:val="16"/>
              <w:szCs w:val="16"/>
            </w:rPr>
            <w:fldChar w:fldCharType="end"/>
          </w:r>
        </w:p>
      </w:tc>
      <w:tc>
        <w:tcPr>
          <w:tcW w:w="669" w:type="dxa"/>
        </w:tcPr>
        <w:p w14:paraId="15451EFD" w14:textId="77777777" w:rsidR="0077032C" w:rsidRPr="007B3B51" w:rsidRDefault="0077032C" w:rsidP="00143A7A">
          <w:pPr>
            <w:jc w:val="right"/>
            <w:rPr>
              <w:sz w:val="16"/>
              <w:szCs w:val="16"/>
            </w:rPr>
          </w:pPr>
        </w:p>
      </w:tc>
    </w:tr>
    <w:tr w:rsidR="0077032C" w:rsidRPr="0055472E" w14:paraId="57850A8A" w14:textId="77777777" w:rsidTr="00143A7A">
      <w:tc>
        <w:tcPr>
          <w:tcW w:w="2190" w:type="dxa"/>
          <w:gridSpan w:val="2"/>
        </w:tcPr>
        <w:p w14:paraId="1D95EEDD" w14:textId="35CE159A" w:rsidR="0077032C" w:rsidRPr="0055472E" w:rsidRDefault="0077032C" w:rsidP="00143A7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1B76">
            <w:rPr>
              <w:sz w:val="16"/>
              <w:szCs w:val="16"/>
            </w:rPr>
            <w:t>35</w:t>
          </w:r>
          <w:r w:rsidRPr="0055472E">
            <w:rPr>
              <w:sz w:val="16"/>
              <w:szCs w:val="16"/>
            </w:rPr>
            <w:fldChar w:fldCharType="end"/>
          </w:r>
        </w:p>
      </w:tc>
      <w:tc>
        <w:tcPr>
          <w:tcW w:w="2920" w:type="dxa"/>
        </w:tcPr>
        <w:p w14:paraId="1BF94345" w14:textId="0F6B570F" w:rsidR="0077032C" w:rsidRPr="0055472E" w:rsidRDefault="0077032C" w:rsidP="00143A7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F1B76">
            <w:rPr>
              <w:sz w:val="16"/>
              <w:szCs w:val="16"/>
            </w:rPr>
            <w:t>10/11/2022</w:t>
          </w:r>
          <w:r w:rsidRPr="0055472E">
            <w:rPr>
              <w:sz w:val="16"/>
              <w:szCs w:val="16"/>
            </w:rPr>
            <w:fldChar w:fldCharType="end"/>
          </w:r>
        </w:p>
      </w:tc>
      <w:tc>
        <w:tcPr>
          <w:tcW w:w="2193" w:type="dxa"/>
          <w:gridSpan w:val="2"/>
        </w:tcPr>
        <w:p w14:paraId="44965D45" w14:textId="637D3574" w:rsidR="0077032C" w:rsidRPr="0055472E" w:rsidRDefault="0077032C" w:rsidP="00143A7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F1B76">
            <w:rPr>
              <w:sz w:val="16"/>
              <w:szCs w:val="16"/>
            </w:rPr>
            <w:instrText>11 November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F1B76">
            <w:rPr>
              <w:sz w:val="16"/>
              <w:szCs w:val="16"/>
            </w:rPr>
            <w:instrText>11/11/2022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F1B76">
            <w:rPr>
              <w:noProof/>
              <w:sz w:val="16"/>
              <w:szCs w:val="16"/>
            </w:rPr>
            <w:t>11/11/2022</w:t>
          </w:r>
          <w:r w:rsidRPr="0055472E">
            <w:rPr>
              <w:sz w:val="16"/>
              <w:szCs w:val="16"/>
            </w:rPr>
            <w:fldChar w:fldCharType="end"/>
          </w:r>
        </w:p>
      </w:tc>
    </w:tr>
  </w:tbl>
  <w:p w14:paraId="25F22E3F" w14:textId="77777777" w:rsidR="0077032C" w:rsidRPr="00AF7BB7" w:rsidRDefault="0077032C" w:rsidP="00AF7B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8EA26" w14:textId="77777777" w:rsidR="0077032C" w:rsidRPr="007B3B51" w:rsidRDefault="0077032C" w:rsidP="00143A7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032C" w:rsidRPr="007B3B51" w14:paraId="448F3A5E" w14:textId="77777777" w:rsidTr="00143A7A">
      <w:tc>
        <w:tcPr>
          <w:tcW w:w="1247" w:type="dxa"/>
        </w:tcPr>
        <w:p w14:paraId="44EB7105" w14:textId="77777777" w:rsidR="0077032C" w:rsidRPr="007B3B51" w:rsidRDefault="0077032C" w:rsidP="00143A7A">
          <w:pPr>
            <w:rPr>
              <w:i/>
              <w:sz w:val="16"/>
              <w:szCs w:val="16"/>
            </w:rPr>
          </w:pPr>
        </w:p>
      </w:tc>
      <w:tc>
        <w:tcPr>
          <w:tcW w:w="5387" w:type="dxa"/>
          <w:gridSpan w:val="3"/>
        </w:tcPr>
        <w:p w14:paraId="175BB605" w14:textId="2BA58EC3" w:rsidR="0077032C" w:rsidRPr="007B3B51" w:rsidRDefault="0077032C" w:rsidP="00143A7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62C87">
            <w:rPr>
              <w:i/>
              <w:noProof/>
              <w:sz w:val="16"/>
              <w:szCs w:val="16"/>
            </w:rPr>
            <w:t>Disability Discrimination Act 1992</w:t>
          </w:r>
          <w:r w:rsidRPr="007B3B51">
            <w:rPr>
              <w:i/>
              <w:sz w:val="16"/>
              <w:szCs w:val="16"/>
            </w:rPr>
            <w:fldChar w:fldCharType="end"/>
          </w:r>
        </w:p>
      </w:tc>
      <w:tc>
        <w:tcPr>
          <w:tcW w:w="669" w:type="dxa"/>
        </w:tcPr>
        <w:p w14:paraId="34629231" w14:textId="77777777" w:rsidR="0077032C" w:rsidRPr="007B3B51" w:rsidRDefault="0077032C" w:rsidP="00143A7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7032C" w:rsidRPr="00130F37" w14:paraId="7014AE50" w14:textId="77777777" w:rsidTr="00143A7A">
      <w:tc>
        <w:tcPr>
          <w:tcW w:w="2190" w:type="dxa"/>
          <w:gridSpan w:val="2"/>
        </w:tcPr>
        <w:p w14:paraId="45BEF673" w14:textId="69161B44" w:rsidR="0077032C" w:rsidRPr="00130F37" w:rsidRDefault="0077032C" w:rsidP="00143A7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F1B76">
            <w:rPr>
              <w:sz w:val="16"/>
              <w:szCs w:val="16"/>
            </w:rPr>
            <w:t>35</w:t>
          </w:r>
          <w:r w:rsidRPr="00130F37">
            <w:rPr>
              <w:sz w:val="16"/>
              <w:szCs w:val="16"/>
            </w:rPr>
            <w:fldChar w:fldCharType="end"/>
          </w:r>
        </w:p>
      </w:tc>
      <w:tc>
        <w:tcPr>
          <w:tcW w:w="2920" w:type="dxa"/>
        </w:tcPr>
        <w:p w14:paraId="4A016C7F" w14:textId="5CB925EE" w:rsidR="0077032C" w:rsidRPr="00130F37" w:rsidRDefault="0077032C" w:rsidP="00143A7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F1B76">
            <w:rPr>
              <w:sz w:val="16"/>
              <w:szCs w:val="16"/>
            </w:rPr>
            <w:t>10/11/2022</w:t>
          </w:r>
          <w:r w:rsidRPr="00130F37">
            <w:rPr>
              <w:sz w:val="16"/>
              <w:szCs w:val="16"/>
            </w:rPr>
            <w:fldChar w:fldCharType="end"/>
          </w:r>
        </w:p>
      </w:tc>
      <w:tc>
        <w:tcPr>
          <w:tcW w:w="2193" w:type="dxa"/>
          <w:gridSpan w:val="2"/>
        </w:tcPr>
        <w:p w14:paraId="33AC325B" w14:textId="5ACB0C03" w:rsidR="0077032C" w:rsidRPr="00130F37" w:rsidRDefault="0077032C" w:rsidP="00143A7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F1B76">
            <w:rPr>
              <w:sz w:val="16"/>
              <w:szCs w:val="16"/>
            </w:rPr>
            <w:instrText>11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F1B76">
            <w:rPr>
              <w:sz w:val="16"/>
              <w:szCs w:val="16"/>
            </w:rPr>
            <w:instrText>11/11/2022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F1B76">
            <w:rPr>
              <w:noProof/>
              <w:sz w:val="16"/>
              <w:szCs w:val="16"/>
            </w:rPr>
            <w:t>11/11/2022</w:t>
          </w:r>
          <w:r w:rsidRPr="00130F37">
            <w:rPr>
              <w:sz w:val="16"/>
              <w:szCs w:val="16"/>
            </w:rPr>
            <w:fldChar w:fldCharType="end"/>
          </w:r>
        </w:p>
      </w:tc>
    </w:tr>
  </w:tbl>
  <w:p w14:paraId="64702A6C" w14:textId="77777777" w:rsidR="0077032C" w:rsidRPr="00AF7BB7" w:rsidRDefault="0077032C" w:rsidP="00AF7BB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78FE0" w14:textId="77777777" w:rsidR="0077032C" w:rsidRPr="007A1328" w:rsidRDefault="0077032C" w:rsidP="00143A7A">
    <w:pPr>
      <w:pBdr>
        <w:top w:val="single" w:sz="6" w:space="1" w:color="auto"/>
      </w:pBdr>
      <w:spacing w:before="120"/>
      <w:rPr>
        <w:sz w:val="18"/>
      </w:rPr>
    </w:pPr>
  </w:p>
  <w:p w14:paraId="02975B5F" w14:textId="543207F5" w:rsidR="0077032C" w:rsidRPr="007A1328" w:rsidRDefault="0077032C" w:rsidP="00143A7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F1B76">
      <w:rPr>
        <w:i/>
        <w:noProof/>
        <w:sz w:val="18"/>
      </w:rPr>
      <w:t>Disability Discrimination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F1B7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72</w:t>
    </w:r>
    <w:r w:rsidRPr="007A1328">
      <w:rPr>
        <w:i/>
        <w:sz w:val="18"/>
      </w:rPr>
      <w:fldChar w:fldCharType="end"/>
    </w:r>
  </w:p>
  <w:p w14:paraId="0398FA92" w14:textId="77777777" w:rsidR="0077032C" w:rsidRPr="007A1328" w:rsidRDefault="0077032C" w:rsidP="00143A7A">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BA8A" w14:textId="77777777" w:rsidR="0077032C" w:rsidRPr="007B3B51" w:rsidRDefault="0077032C" w:rsidP="00143A7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7032C" w:rsidRPr="007B3B51" w14:paraId="58B0927F" w14:textId="77777777" w:rsidTr="00143A7A">
      <w:tc>
        <w:tcPr>
          <w:tcW w:w="1247" w:type="dxa"/>
        </w:tcPr>
        <w:p w14:paraId="66A73086" w14:textId="77777777" w:rsidR="0077032C" w:rsidRPr="007B3B51" w:rsidRDefault="0077032C" w:rsidP="00143A7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76</w:t>
          </w:r>
          <w:r w:rsidRPr="007B3B51">
            <w:rPr>
              <w:i/>
              <w:sz w:val="16"/>
              <w:szCs w:val="16"/>
            </w:rPr>
            <w:fldChar w:fldCharType="end"/>
          </w:r>
        </w:p>
      </w:tc>
      <w:tc>
        <w:tcPr>
          <w:tcW w:w="5387" w:type="dxa"/>
          <w:gridSpan w:val="3"/>
        </w:tcPr>
        <w:p w14:paraId="36FD7034" w14:textId="5B7E3202" w:rsidR="0077032C" w:rsidRPr="007B3B51" w:rsidRDefault="0077032C" w:rsidP="00143A7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62C87">
            <w:rPr>
              <w:i/>
              <w:noProof/>
              <w:sz w:val="16"/>
              <w:szCs w:val="16"/>
            </w:rPr>
            <w:t>Disability Discrimination Act 1992</w:t>
          </w:r>
          <w:r w:rsidRPr="007B3B51">
            <w:rPr>
              <w:i/>
              <w:sz w:val="16"/>
              <w:szCs w:val="16"/>
            </w:rPr>
            <w:fldChar w:fldCharType="end"/>
          </w:r>
        </w:p>
      </w:tc>
      <w:tc>
        <w:tcPr>
          <w:tcW w:w="669" w:type="dxa"/>
        </w:tcPr>
        <w:p w14:paraId="33C64778" w14:textId="77777777" w:rsidR="0077032C" w:rsidRPr="007B3B51" w:rsidRDefault="0077032C" w:rsidP="00143A7A">
          <w:pPr>
            <w:jc w:val="right"/>
            <w:rPr>
              <w:sz w:val="16"/>
              <w:szCs w:val="16"/>
            </w:rPr>
          </w:pPr>
        </w:p>
      </w:tc>
    </w:tr>
    <w:tr w:rsidR="0077032C" w:rsidRPr="0055472E" w14:paraId="759777AF" w14:textId="77777777" w:rsidTr="00143A7A">
      <w:tc>
        <w:tcPr>
          <w:tcW w:w="2190" w:type="dxa"/>
          <w:gridSpan w:val="2"/>
        </w:tcPr>
        <w:p w14:paraId="08F0EC0E" w14:textId="540257F8" w:rsidR="0077032C" w:rsidRPr="0055472E" w:rsidRDefault="0077032C" w:rsidP="00143A7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F1B76">
            <w:rPr>
              <w:sz w:val="16"/>
              <w:szCs w:val="16"/>
            </w:rPr>
            <w:t>35</w:t>
          </w:r>
          <w:r w:rsidRPr="0055472E">
            <w:rPr>
              <w:sz w:val="16"/>
              <w:szCs w:val="16"/>
            </w:rPr>
            <w:fldChar w:fldCharType="end"/>
          </w:r>
        </w:p>
      </w:tc>
      <w:tc>
        <w:tcPr>
          <w:tcW w:w="2920" w:type="dxa"/>
        </w:tcPr>
        <w:p w14:paraId="1D9C875E" w14:textId="18CCB132" w:rsidR="0077032C" w:rsidRPr="0055472E" w:rsidRDefault="0077032C" w:rsidP="00143A7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F1B76">
            <w:rPr>
              <w:sz w:val="16"/>
              <w:szCs w:val="16"/>
            </w:rPr>
            <w:t>10/11/2022</w:t>
          </w:r>
          <w:r w:rsidRPr="0055472E">
            <w:rPr>
              <w:sz w:val="16"/>
              <w:szCs w:val="16"/>
            </w:rPr>
            <w:fldChar w:fldCharType="end"/>
          </w:r>
        </w:p>
      </w:tc>
      <w:tc>
        <w:tcPr>
          <w:tcW w:w="2193" w:type="dxa"/>
          <w:gridSpan w:val="2"/>
        </w:tcPr>
        <w:p w14:paraId="1901D00E" w14:textId="14276226" w:rsidR="0077032C" w:rsidRPr="0055472E" w:rsidRDefault="0077032C" w:rsidP="00143A7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F1B76">
            <w:rPr>
              <w:sz w:val="16"/>
              <w:szCs w:val="16"/>
            </w:rPr>
            <w:instrText>11 November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F1B76">
            <w:rPr>
              <w:sz w:val="16"/>
              <w:szCs w:val="16"/>
            </w:rPr>
            <w:instrText>11/11/2022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F1B76">
            <w:rPr>
              <w:noProof/>
              <w:sz w:val="16"/>
              <w:szCs w:val="16"/>
            </w:rPr>
            <w:t>11/11/2022</w:t>
          </w:r>
          <w:r w:rsidRPr="0055472E">
            <w:rPr>
              <w:sz w:val="16"/>
              <w:szCs w:val="16"/>
            </w:rPr>
            <w:fldChar w:fldCharType="end"/>
          </w:r>
        </w:p>
      </w:tc>
    </w:tr>
  </w:tbl>
  <w:p w14:paraId="4ED7632B" w14:textId="77777777" w:rsidR="0077032C" w:rsidRPr="00AF7BB7" w:rsidRDefault="0077032C" w:rsidP="00AF7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7C1EA" w14:textId="77777777" w:rsidR="0077032C" w:rsidRDefault="0077032C">
      <w:pPr>
        <w:pStyle w:val="Footer"/>
      </w:pPr>
    </w:p>
    <w:p w14:paraId="5856FA95" w14:textId="77777777" w:rsidR="0077032C" w:rsidRDefault="0077032C"/>
    <w:p w14:paraId="1BD81866" w14:textId="77777777" w:rsidR="0077032C" w:rsidRDefault="0077032C">
      <w:pPr>
        <w:pStyle w:val="Footer"/>
      </w:pPr>
    </w:p>
    <w:p w14:paraId="4C2CB49B" w14:textId="77777777" w:rsidR="0077032C" w:rsidRDefault="0077032C"/>
    <w:p w14:paraId="6A1976F2" w14:textId="77777777" w:rsidR="0077032C" w:rsidRDefault="0077032C">
      <w:pPr>
        <w:pStyle w:val="Footer"/>
      </w:pPr>
    </w:p>
    <w:p w14:paraId="6DF51D8B" w14:textId="77777777" w:rsidR="0077032C" w:rsidRDefault="0077032C"/>
    <w:p w14:paraId="6F7B5275" w14:textId="77777777" w:rsidR="0077032C" w:rsidRPr="002A5BF5" w:rsidRDefault="0077032C" w:rsidP="00C85125">
      <w:pPr>
        <w:pBdr>
          <w:top w:val="single" w:sz="6" w:space="1" w:color="auto"/>
        </w:pBdr>
        <w:rPr>
          <w:sz w:val="18"/>
          <w:szCs w:val="18"/>
        </w:rPr>
      </w:pPr>
    </w:p>
    <w:p w14:paraId="6917412C" w14:textId="5EFD6D2B" w:rsidR="0077032C" w:rsidRDefault="0077032C"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F1B76">
        <w:rPr>
          <w:i/>
          <w:noProof/>
          <w:szCs w:val="22"/>
        </w:rPr>
        <w:t>Disability Discrimination Act 1992</w:t>
      </w:r>
      <w:r w:rsidRPr="002A5BF5">
        <w:rPr>
          <w:i/>
          <w:szCs w:val="22"/>
        </w:rPr>
        <w:fldChar w:fldCharType="end"/>
      </w:r>
      <w:r>
        <w:rPr>
          <w:i/>
          <w:szCs w:val="22"/>
        </w:rPr>
        <w:t xml:space="preserve">       </w:t>
      </w:r>
    </w:p>
    <w:p w14:paraId="3C2C19C3" w14:textId="77777777" w:rsidR="0077032C" w:rsidRDefault="0077032C">
      <w:pPr>
        <w:pStyle w:val="Footer"/>
      </w:pPr>
    </w:p>
    <w:p w14:paraId="02E53372" w14:textId="77777777" w:rsidR="0077032C" w:rsidRDefault="0077032C"/>
    <w:p w14:paraId="2DF35B94" w14:textId="77777777" w:rsidR="0077032C" w:rsidRPr="002A5BF5" w:rsidRDefault="0077032C">
      <w:pPr>
        <w:pBdr>
          <w:top w:val="single" w:sz="6" w:space="1" w:color="auto"/>
        </w:pBdr>
        <w:rPr>
          <w:sz w:val="18"/>
          <w:szCs w:val="18"/>
        </w:rPr>
      </w:pPr>
    </w:p>
    <w:p w14:paraId="6C0D1B53" w14:textId="51A1DE6C" w:rsidR="0077032C" w:rsidRDefault="0077032C">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4F1B76">
        <w:rPr>
          <w:i/>
          <w:noProof/>
          <w:szCs w:val="22"/>
        </w:rPr>
        <w:t>Disability Discrimination Act 1992</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p w14:paraId="4DDE38D6" w14:textId="77777777" w:rsidR="0077032C" w:rsidRDefault="0077032C">
      <w:pPr>
        <w:pStyle w:val="Footer"/>
      </w:pPr>
    </w:p>
    <w:p w14:paraId="613742FB" w14:textId="77777777" w:rsidR="0077032C" w:rsidRDefault="0077032C"/>
    <w:p w14:paraId="20117DD6" w14:textId="77777777" w:rsidR="0077032C" w:rsidRDefault="0077032C">
      <w:pPr>
        <w:pBdr>
          <w:top w:val="single" w:sz="6" w:space="1" w:color="auto"/>
        </w:pBdr>
        <w:rPr>
          <w:sz w:val="18"/>
        </w:rPr>
      </w:pPr>
    </w:p>
    <w:p w14:paraId="5A154EBC" w14:textId="709CA92E" w:rsidR="0077032C" w:rsidRDefault="0077032C">
      <w:pPr>
        <w:jc w:val="right"/>
        <w:rPr>
          <w:i/>
          <w:sz w:val="18"/>
        </w:rPr>
      </w:pPr>
      <w:r>
        <w:rPr>
          <w:i/>
          <w:sz w:val="18"/>
        </w:rPr>
        <w:fldChar w:fldCharType="begin"/>
      </w:r>
      <w:r>
        <w:rPr>
          <w:i/>
          <w:sz w:val="18"/>
        </w:rPr>
        <w:instrText xml:space="preserve"> STYLEREF ShortT </w:instrText>
      </w:r>
      <w:r>
        <w:rPr>
          <w:i/>
          <w:sz w:val="18"/>
        </w:rPr>
        <w:fldChar w:fldCharType="separate"/>
      </w:r>
      <w:r w:rsidR="004F1B76">
        <w:rPr>
          <w:i/>
          <w:noProof/>
          <w:sz w:val="18"/>
        </w:rPr>
        <w:t>Disability Discrimination Act 1992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F1B7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14:paraId="7E7A73E2" w14:textId="31586F19" w:rsidR="0077032C" w:rsidRDefault="0077032C">
      <w:pPr>
        <w:rPr>
          <w:i/>
          <w:sz w:val="18"/>
        </w:rPr>
      </w:pPr>
      <w:r>
        <w:rPr>
          <w:i/>
          <w:sz w:val="18"/>
        </w:rPr>
        <w:fldChar w:fldCharType="begin"/>
      </w:r>
      <w:r>
        <w:rPr>
          <w:i/>
          <w:sz w:val="18"/>
        </w:rPr>
        <w:instrText xml:space="preserve"> FILENAME \p </w:instrText>
      </w:r>
      <w:r>
        <w:rPr>
          <w:i/>
          <w:sz w:val="18"/>
        </w:rPr>
        <w:fldChar w:fldCharType="separate"/>
      </w:r>
      <w:r w:rsidR="004F1B76">
        <w:rPr>
          <w:i/>
          <w:noProof/>
          <w:sz w:val="18"/>
        </w:rPr>
        <w:t>Q:\Word\Compilations\P22UE1218.DOCX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4F1B76">
        <w:rPr>
          <w:i/>
          <w:noProof/>
          <w:sz w:val="18"/>
        </w:rPr>
        <w:t>11/11/2022 4:37 PM</w:t>
      </w:r>
      <w:r>
        <w:rPr>
          <w:i/>
          <w:sz w:val="18"/>
        </w:rPr>
        <w:fldChar w:fldCharType="end"/>
      </w:r>
    </w:p>
    <w:p w14:paraId="3ABCB364" w14:textId="77777777" w:rsidR="0077032C" w:rsidRDefault="0077032C">
      <w:pPr>
        <w:pStyle w:val="Footer"/>
      </w:pPr>
    </w:p>
    <w:p w14:paraId="743ADAC4" w14:textId="77777777" w:rsidR="0077032C" w:rsidRDefault="0077032C"/>
    <w:p w14:paraId="10E7906F" w14:textId="77777777" w:rsidR="0077032C" w:rsidRPr="000E7563" w:rsidRDefault="0077032C" w:rsidP="001C31C9">
      <w:pPr>
        <w:pStyle w:val="CTA2ai"/>
        <w:spacing w:before="0" w:line="240" w:lineRule="auto"/>
        <w:rPr>
          <w:sz w:val="22"/>
          <w:szCs w:val="24"/>
        </w:rPr>
      </w:pPr>
      <w:r>
        <w:separator/>
      </w:r>
    </w:p>
  </w:footnote>
  <w:footnote w:type="continuationSeparator" w:id="0">
    <w:p w14:paraId="7D09DEB0" w14:textId="77777777" w:rsidR="0077032C" w:rsidRPr="000E7563" w:rsidRDefault="0077032C" w:rsidP="001C31C9">
      <w:pPr>
        <w:pStyle w:val="CTA2ai"/>
        <w:spacing w:before="0" w:line="240" w:lineRule="auto"/>
        <w:rPr>
          <w:sz w:val="22"/>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CCE0" w14:textId="77777777" w:rsidR="0077032C" w:rsidRDefault="0077032C" w:rsidP="000023D4">
    <w:pPr>
      <w:pStyle w:val="Header"/>
      <w:pBdr>
        <w:bottom w:val="single" w:sz="6" w:space="1" w:color="auto"/>
      </w:pBdr>
    </w:pPr>
  </w:p>
  <w:p w14:paraId="10959827" w14:textId="77777777" w:rsidR="0077032C" w:rsidRDefault="0077032C" w:rsidP="000023D4">
    <w:pPr>
      <w:pStyle w:val="Header"/>
      <w:pBdr>
        <w:bottom w:val="single" w:sz="6" w:space="1" w:color="auto"/>
      </w:pBdr>
    </w:pPr>
  </w:p>
  <w:p w14:paraId="55FABD80" w14:textId="77777777" w:rsidR="0077032C" w:rsidRPr="001E77D2" w:rsidRDefault="0077032C" w:rsidP="000023D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E39F6" w14:textId="77777777" w:rsidR="0077032C" w:rsidRPr="007E528B" w:rsidRDefault="0077032C" w:rsidP="00E9600D">
    <w:pPr>
      <w:rPr>
        <w:sz w:val="26"/>
        <w:szCs w:val="26"/>
      </w:rPr>
    </w:pPr>
  </w:p>
  <w:p w14:paraId="36C27EE7" w14:textId="77777777" w:rsidR="0077032C" w:rsidRPr="00750516" w:rsidRDefault="0077032C" w:rsidP="00E9600D">
    <w:pPr>
      <w:rPr>
        <w:b/>
        <w:sz w:val="20"/>
      </w:rPr>
    </w:pPr>
    <w:r w:rsidRPr="00750516">
      <w:rPr>
        <w:b/>
        <w:sz w:val="20"/>
      </w:rPr>
      <w:t>Endnotes</w:t>
    </w:r>
  </w:p>
  <w:p w14:paraId="5E8B2EB2" w14:textId="77777777" w:rsidR="0077032C" w:rsidRPr="007A1328" w:rsidRDefault="0077032C" w:rsidP="00E9600D">
    <w:pPr>
      <w:rPr>
        <w:sz w:val="20"/>
      </w:rPr>
    </w:pPr>
  </w:p>
  <w:p w14:paraId="1C8B4725" w14:textId="77777777" w:rsidR="0077032C" w:rsidRPr="007A1328" w:rsidRDefault="0077032C" w:rsidP="00E9600D">
    <w:pPr>
      <w:rPr>
        <w:b/>
        <w:sz w:val="24"/>
      </w:rPr>
    </w:pPr>
  </w:p>
  <w:p w14:paraId="2635202C" w14:textId="27BD3A98" w:rsidR="0077032C" w:rsidRPr="007E528B" w:rsidRDefault="0077032C" w:rsidP="00E9600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62C87">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AEE9" w14:textId="77777777" w:rsidR="0077032C" w:rsidRPr="007E528B" w:rsidRDefault="0077032C" w:rsidP="00E9600D">
    <w:pPr>
      <w:jc w:val="right"/>
      <w:rPr>
        <w:sz w:val="26"/>
        <w:szCs w:val="26"/>
      </w:rPr>
    </w:pPr>
  </w:p>
  <w:p w14:paraId="0930116A" w14:textId="77777777" w:rsidR="0077032C" w:rsidRPr="00750516" w:rsidRDefault="0077032C" w:rsidP="00E9600D">
    <w:pPr>
      <w:jc w:val="right"/>
      <w:rPr>
        <w:b/>
        <w:sz w:val="20"/>
      </w:rPr>
    </w:pPr>
    <w:r w:rsidRPr="00750516">
      <w:rPr>
        <w:b/>
        <w:sz w:val="20"/>
      </w:rPr>
      <w:t>Endnotes</w:t>
    </w:r>
  </w:p>
  <w:p w14:paraId="1418D139" w14:textId="77777777" w:rsidR="0077032C" w:rsidRPr="007A1328" w:rsidRDefault="0077032C" w:rsidP="00E9600D">
    <w:pPr>
      <w:jc w:val="right"/>
      <w:rPr>
        <w:sz w:val="20"/>
      </w:rPr>
    </w:pPr>
  </w:p>
  <w:p w14:paraId="171F36A6" w14:textId="77777777" w:rsidR="0077032C" w:rsidRPr="007A1328" w:rsidRDefault="0077032C" w:rsidP="00E9600D">
    <w:pPr>
      <w:jc w:val="right"/>
      <w:rPr>
        <w:b/>
        <w:sz w:val="24"/>
      </w:rPr>
    </w:pPr>
  </w:p>
  <w:p w14:paraId="238047F6" w14:textId="6AB34181" w:rsidR="0077032C" w:rsidRPr="007E528B" w:rsidRDefault="0077032C" w:rsidP="00E9600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62C87">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752F" w14:textId="77777777" w:rsidR="0077032C" w:rsidRDefault="0077032C">
    <w:pPr>
      <w:jc w:val="right"/>
    </w:pPr>
  </w:p>
  <w:p w14:paraId="7FF15D85" w14:textId="77777777" w:rsidR="0077032C" w:rsidRDefault="0077032C">
    <w:pPr>
      <w:jc w:val="right"/>
      <w:rPr>
        <w:i/>
      </w:rPr>
    </w:pPr>
  </w:p>
  <w:p w14:paraId="699DA229" w14:textId="77777777" w:rsidR="0077032C" w:rsidRDefault="0077032C">
    <w:pPr>
      <w:jc w:val="right"/>
    </w:pPr>
  </w:p>
  <w:p w14:paraId="5F62FFFF" w14:textId="77777777" w:rsidR="0077032C" w:rsidRDefault="0077032C">
    <w:pPr>
      <w:jc w:val="right"/>
      <w:rPr>
        <w:sz w:val="24"/>
      </w:rPr>
    </w:pPr>
  </w:p>
  <w:p w14:paraId="7403B233" w14:textId="77777777" w:rsidR="0077032C" w:rsidRDefault="0077032C">
    <w:pPr>
      <w:pBdr>
        <w:bottom w:val="single" w:sz="12" w:space="1" w:color="auto"/>
      </w:pBdr>
      <w:jc w:val="right"/>
      <w:rPr>
        <w:i/>
        <w:sz w:val="24"/>
      </w:rPr>
    </w:pPr>
  </w:p>
  <w:p w14:paraId="4CD84331" w14:textId="77777777" w:rsidR="0077032C" w:rsidRDefault="0077032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69967" w14:textId="77777777" w:rsidR="0077032C" w:rsidRDefault="0077032C">
    <w:pPr>
      <w:jc w:val="right"/>
      <w:rPr>
        <w:b/>
      </w:rPr>
    </w:pPr>
  </w:p>
  <w:p w14:paraId="6E6807EA" w14:textId="77777777" w:rsidR="0077032C" w:rsidRDefault="0077032C">
    <w:pPr>
      <w:jc w:val="right"/>
      <w:rPr>
        <w:b/>
        <w:i/>
      </w:rPr>
    </w:pPr>
  </w:p>
  <w:p w14:paraId="280493D2" w14:textId="77777777" w:rsidR="0077032C" w:rsidRDefault="0077032C">
    <w:pPr>
      <w:jc w:val="right"/>
    </w:pPr>
  </w:p>
  <w:p w14:paraId="52A7A3D9" w14:textId="77777777" w:rsidR="0077032C" w:rsidRDefault="0077032C">
    <w:pPr>
      <w:jc w:val="right"/>
      <w:rPr>
        <w:b/>
        <w:sz w:val="24"/>
      </w:rPr>
    </w:pPr>
  </w:p>
  <w:p w14:paraId="04459D65" w14:textId="77777777" w:rsidR="0077032C" w:rsidRDefault="0077032C">
    <w:pPr>
      <w:pBdr>
        <w:bottom w:val="single" w:sz="12" w:space="1" w:color="auto"/>
      </w:pBdr>
      <w:jc w:val="right"/>
      <w:rPr>
        <w:b/>
        <w:i/>
        <w:sz w:val="24"/>
      </w:rPr>
    </w:pPr>
  </w:p>
  <w:p w14:paraId="7DB3CBD5" w14:textId="77777777" w:rsidR="0077032C" w:rsidRDefault="0077032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85C4" w14:textId="77777777" w:rsidR="0077032C" w:rsidRDefault="00770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60F64" w14:textId="77777777" w:rsidR="0077032C" w:rsidRDefault="0077032C" w:rsidP="000023D4">
    <w:pPr>
      <w:pStyle w:val="Header"/>
      <w:pBdr>
        <w:bottom w:val="single" w:sz="4" w:space="1" w:color="auto"/>
      </w:pBdr>
    </w:pPr>
  </w:p>
  <w:p w14:paraId="5B794532" w14:textId="77777777" w:rsidR="0077032C" w:rsidRDefault="0077032C" w:rsidP="000023D4">
    <w:pPr>
      <w:pStyle w:val="Header"/>
      <w:pBdr>
        <w:bottom w:val="single" w:sz="4" w:space="1" w:color="auto"/>
      </w:pBdr>
    </w:pPr>
  </w:p>
  <w:p w14:paraId="56606F25" w14:textId="77777777" w:rsidR="0077032C" w:rsidRPr="001E77D2" w:rsidRDefault="0077032C" w:rsidP="000023D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B85E1" w14:textId="77777777" w:rsidR="0077032C" w:rsidRPr="005F1388" w:rsidRDefault="0077032C" w:rsidP="000023D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B14A8" w14:textId="77777777" w:rsidR="0077032C" w:rsidRPr="00ED79B6" w:rsidRDefault="0077032C" w:rsidP="00E9600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11669" w14:textId="77777777" w:rsidR="0077032C" w:rsidRPr="00ED79B6" w:rsidRDefault="0077032C" w:rsidP="00E9600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8FE75" w14:textId="77777777" w:rsidR="0077032C" w:rsidRPr="00ED79B6" w:rsidRDefault="0077032C" w:rsidP="00E9600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B30F5" w14:textId="7C8AAA5D" w:rsidR="0077032C" w:rsidRDefault="0077032C" w:rsidP="00143A7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761F35B" w14:textId="724FC339" w:rsidR="0077032C" w:rsidRDefault="0077032C" w:rsidP="00143A7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3C1C76B" w14:textId="1727F3A2" w:rsidR="0077032C" w:rsidRPr="007A1328" w:rsidRDefault="0077032C" w:rsidP="00143A7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C0C3A25" w14:textId="77777777" w:rsidR="0077032C" w:rsidRPr="007A1328" w:rsidRDefault="0077032C" w:rsidP="00143A7A">
    <w:pPr>
      <w:rPr>
        <w:b/>
        <w:sz w:val="24"/>
      </w:rPr>
    </w:pPr>
  </w:p>
  <w:p w14:paraId="7C1F9B51" w14:textId="71547A90" w:rsidR="0077032C" w:rsidRPr="007A1328" w:rsidRDefault="0077032C" w:rsidP="00AF7BB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62C87">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E51E4" w14:textId="032D13D3" w:rsidR="0077032C" w:rsidRPr="007A1328" w:rsidRDefault="0077032C" w:rsidP="00143A7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AB86169" w14:textId="00359F01" w:rsidR="0077032C" w:rsidRPr="007A1328" w:rsidRDefault="0077032C" w:rsidP="00143A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E7DBADB" w14:textId="2E125B8F" w:rsidR="0077032C" w:rsidRPr="007A1328" w:rsidRDefault="0077032C" w:rsidP="00143A7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87648DD" w14:textId="77777777" w:rsidR="0077032C" w:rsidRPr="007A1328" w:rsidRDefault="0077032C" w:rsidP="00143A7A">
    <w:pPr>
      <w:jc w:val="right"/>
      <w:rPr>
        <w:b/>
        <w:sz w:val="24"/>
      </w:rPr>
    </w:pPr>
  </w:p>
  <w:p w14:paraId="7CD60FF0" w14:textId="2BAA5617" w:rsidR="0077032C" w:rsidRPr="007A1328" w:rsidRDefault="0077032C" w:rsidP="00AF7BB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62C87">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1209" w14:textId="77777777" w:rsidR="0077032C" w:rsidRPr="007A1328" w:rsidRDefault="0077032C" w:rsidP="00143A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23D4"/>
    <w:rsid w:val="000044BF"/>
    <w:rsid w:val="00011E76"/>
    <w:rsid w:val="00022A5D"/>
    <w:rsid w:val="00025E5D"/>
    <w:rsid w:val="00027E01"/>
    <w:rsid w:val="0003023E"/>
    <w:rsid w:val="00034A4D"/>
    <w:rsid w:val="00040355"/>
    <w:rsid w:val="00042E7A"/>
    <w:rsid w:val="00051B6D"/>
    <w:rsid w:val="00052189"/>
    <w:rsid w:val="0005489E"/>
    <w:rsid w:val="00057FBB"/>
    <w:rsid w:val="00062C87"/>
    <w:rsid w:val="00066547"/>
    <w:rsid w:val="00070E1C"/>
    <w:rsid w:val="000856BE"/>
    <w:rsid w:val="00085FC1"/>
    <w:rsid w:val="00086F2C"/>
    <w:rsid w:val="00090D30"/>
    <w:rsid w:val="00092E1F"/>
    <w:rsid w:val="000A2969"/>
    <w:rsid w:val="000A727A"/>
    <w:rsid w:val="000B008A"/>
    <w:rsid w:val="000B0B62"/>
    <w:rsid w:val="000B26C4"/>
    <w:rsid w:val="000B3504"/>
    <w:rsid w:val="000B4010"/>
    <w:rsid w:val="000C71D9"/>
    <w:rsid w:val="000D1A16"/>
    <w:rsid w:val="000D29A9"/>
    <w:rsid w:val="000D6EC8"/>
    <w:rsid w:val="000E0E1A"/>
    <w:rsid w:val="000E14B4"/>
    <w:rsid w:val="000E56A6"/>
    <w:rsid w:val="000E677B"/>
    <w:rsid w:val="000F1617"/>
    <w:rsid w:val="000F6A03"/>
    <w:rsid w:val="000F6B11"/>
    <w:rsid w:val="000F6F58"/>
    <w:rsid w:val="001049B5"/>
    <w:rsid w:val="00113DDA"/>
    <w:rsid w:val="00114BBA"/>
    <w:rsid w:val="00117F74"/>
    <w:rsid w:val="00121A53"/>
    <w:rsid w:val="00123ADF"/>
    <w:rsid w:val="001241DE"/>
    <w:rsid w:val="0012638D"/>
    <w:rsid w:val="00127E4D"/>
    <w:rsid w:val="00130FC2"/>
    <w:rsid w:val="0013120B"/>
    <w:rsid w:val="0013165D"/>
    <w:rsid w:val="00136A76"/>
    <w:rsid w:val="00140F8C"/>
    <w:rsid w:val="0014118D"/>
    <w:rsid w:val="00143A7A"/>
    <w:rsid w:val="001510A5"/>
    <w:rsid w:val="00156AF3"/>
    <w:rsid w:val="0016120F"/>
    <w:rsid w:val="0016288E"/>
    <w:rsid w:val="00165F64"/>
    <w:rsid w:val="00167E2B"/>
    <w:rsid w:val="001715FA"/>
    <w:rsid w:val="00172C04"/>
    <w:rsid w:val="00180765"/>
    <w:rsid w:val="00182E26"/>
    <w:rsid w:val="001843A1"/>
    <w:rsid w:val="001856C7"/>
    <w:rsid w:val="001900E2"/>
    <w:rsid w:val="00190240"/>
    <w:rsid w:val="00191C29"/>
    <w:rsid w:val="00195FDE"/>
    <w:rsid w:val="001A0D4F"/>
    <w:rsid w:val="001A10E6"/>
    <w:rsid w:val="001B14AC"/>
    <w:rsid w:val="001B26B5"/>
    <w:rsid w:val="001B498D"/>
    <w:rsid w:val="001B503C"/>
    <w:rsid w:val="001B5915"/>
    <w:rsid w:val="001B673C"/>
    <w:rsid w:val="001C31C9"/>
    <w:rsid w:val="001C4AD9"/>
    <w:rsid w:val="001D4AE7"/>
    <w:rsid w:val="001D73FC"/>
    <w:rsid w:val="001D74BA"/>
    <w:rsid w:val="001E14E0"/>
    <w:rsid w:val="001E5679"/>
    <w:rsid w:val="001E6A3D"/>
    <w:rsid w:val="001F140F"/>
    <w:rsid w:val="001F61F0"/>
    <w:rsid w:val="002004C8"/>
    <w:rsid w:val="002022CD"/>
    <w:rsid w:val="00204DB1"/>
    <w:rsid w:val="00206DD1"/>
    <w:rsid w:val="00213F8F"/>
    <w:rsid w:val="00216C5B"/>
    <w:rsid w:val="002237E5"/>
    <w:rsid w:val="0022662A"/>
    <w:rsid w:val="0023201F"/>
    <w:rsid w:val="00235273"/>
    <w:rsid w:val="00235CB9"/>
    <w:rsid w:val="0023618D"/>
    <w:rsid w:val="0024081C"/>
    <w:rsid w:val="00241B35"/>
    <w:rsid w:val="002447F8"/>
    <w:rsid w:val="00246729"/>
    <w:rsid w:val="002505D8"/>
    <w:rsid w:val="002506FF"/>
    <w:rsid w:val="00254E7C"/>
    <w:rsid w:val="00260038"/>
    <w:rsid w:val="0026406E"/>
    <w:rsid w:val="00267595"/>
    <w:rsid w:val="00271301"/>
    <w:rsid w:val="00275489"/>
    <w:rsid w:val="002758B7"/>
    <w:rsid w:val="00281F6E"/>
    <w:rsid w:val="0028439E"/>
    <w:rsid w:val="00284B4A"/>
    <w:rsid w:val="002871E0"/>
    <w:rsid w:val="00291E75"/>
    <w:rsid w:val="00293BFD"/>
    <w:rsid w:val="002977F6"/>
    <w:rsid w:val="002A2E8C"/>
    <w:rsid w:val="002A4AB2"/>
    <w:rsid w:val="002A584B"/>
    <w:rsid w:val="002A7B0A"/>
    <w:rsid w:val="002B1631"/>
    <w:rsid w:val="002B1A7A"/>
    <w:rsid w:val="002B365E"/>
    <w:rsid w:val="002B6344"/>
    <w:rsid w:val="002E00F1"/>
    <w:rsid w:val="002E35C4"/>
    <w:rsid w:val="002E40C2"/>
    <w:rsid w:val="002E4158"/>
    <w:rsid w:val="002E4A4C"/>
    <w:rsid w:val="002E4EF4"/>
    <w:rsid w:val="002E6351"/>
    <w:rsid w:val="002E7A71"/>
    <w:rsid w:val="002F3F37"/>
    <w:rsid w:val="002F406F"/>
    <w:rsid w:val="002F45B4"/>
    <w:rsid w:val="002F4B2C"/>
    <w:rsid w:val="002F5B83"/>
    <w:rsid w:val="002F5F41"/>
    <w:rsid w:val="00315CD3"/>
    <w:rsid w:val="003226E9"/>
    <w:rsid w:val="00327646"/>
    <w:rsid w:val="003333F2"/>
    <w:rsid w:val="003378DA"/>
    <w:rsid w:val="00344000"/>
    <w:rsid w:val="00344B03"/>
    <w:rsid w:val="00345EED"/>
    <w:rsid w:val="00354037"/>
    <w:rsid w:val="00356055"/>
    <w:rsid w:val="00356606"/>
    <w:rsid w:val="003573B2"/>
    <w:rsid w:val="003619B0"/>
    <w:rsid w:val="003632CB"/>
    <w:rsid w:val="0036467D"/>
    <w:rsid w:val="003707C4"/>
    <w:rsid w:val="00374ADD"/>
    <w:rsid w:val="00381216"/>
    <w:rsid w:val="00381AB0"/>
    <w:rsid w:val="003879DC"/>
    <w:rsid w:val="00393274"/>
    <w:rsid w:val="00395C6B"/>
    <w:rsid w:val="00396A71"/>
    <w:rsid w:val="003970EE"/>
    <w:rsid w:val="00397FB3"/>
    <w:rsid w:val="003A2D3F"/>
    <w:rsid w:val="003A5EB5"/>
    <w:rsid w:val="003A6E53"/>
    <w:rsid w:val="003B034F"/>
    <w:rsid w:val="003B7C46"/>
    <w:rsid w:val="003C0C4F"/>
    <w:rsid w:val="003C27CF"/>
    <w:rsid w:val="003C68F1"/>
    <w:rsid w:val="003C71FF"/>
    <w:rsid w:val="003D0B3B"/>
    <w:rsid w:val="003D21A5"/>
    <w:rsid w:val="003E08DD"/>
    <w:rsid w:val="003E18A0"/>
    <w:rsid w:val="003E515D"/>
    <w:rsid w:val="003E552A"/>
    <w:rsid w:val="003E65DD"/>
    <w:rsid w:val="003F1E6E"/>
    <w:rsid w:val="003F6E9A"/>
    <w:rsid w:val="00404358"/>
    <w:rsid w:val="004132E8"/>
    <w:rsid w:val="00417717"/>
    <w:rsid w:val="00420127"/>
    <w:rsid w:val="0042301C"/>
    <w:rsid w:val="00432AAA"/>
    <w:rsid w:val="0043350C"/>
    <w:rsid w:val="004434AF"/>
    <w:rsid w:val="004444F1"/>
    <w:rsid w:val="00445CE1"/>
    <w:rsid w:val="004479E9"/>
    <w:rsid w:val="0045008B"/>
    <w:rsid w:val="0045010E"/>
    <w:rsid w:val="00455D5F"/>
    <w:rsid w:val="004626E1"/>
    <w:rsid w:val="004638DB"/>
    <w:rsid w:val="004639FF"/>
    <w:rsid w:val="00463FCC"/>
    <w:rsid w:val="00464B53"/>
    <w:rsid w:val="0046561C"/>
    <w:rsid w:val="00467A1F"/>
    <w:rsid w:val="00471D09"/>
    <w:rsid w:val="00483BE7"/>
    <w:rsid w:val="0048453B"/>
    <w:rsid w:val="0048687C"/>
    <w:rsid w:val="004918A6"/>
    <w:rsid w:val="0049595A"/>
    <w:rsid w:val="00497D7D"/>
    <w:rsid w:val="004B6A62"/>
    <w:rsid w:val="004C21A7"/>
    <w:rsid w:val="004C6015"/>
    <w:rsid w:val="004D016F"/>
    <w:rsid w:val="004D272E"/>
    <w:rsid w:val="004D3B73"/>
    <w:rsid w:val="004D3D85"/>
    <w:rsid w:val="004D3E8A"/>
    <w:rsid w:val="004E27B9"/>
    <w:rsid w:val="004F17C6"/>
    <w:rsid w:val="004F1B76"/>
    <w:rsid w:val="004F246D"/>
    <w:rsid w:val="004F4A73"/>
    <w:rsid w:val="004F5B0B"/>
    <w:rsid w:val="004F6045"/>
    <w:rsid w:val="00504738"/>
    <w:rsid w:val="00507E5F"/>
    <w:rsid w:val="00512768"/>
    <w:rsid w:val="005131C4"/>
    <w:rsid w:val="00521476"/>
    <w:rsid w:val="00521D2E"/>
    <w:rsid w:val="00524D3E"/>
    <w:rsid w:val="00531E90"/>
    <w:rsid w:val="00535A57"/>
    <w:rsid w:val="00536EC4"/>
    <w:rsid w:val="005506A5"/>
    <w:rsid w:val="00555D78"/>
    <w:rsid w:val="005634D9"/>
    <w:rsid w:val="00571FD7"/>
    <w:rsid w:val="00585834"/>
    <w:rsid w:val="00587CA2"/>
    <w:rsid w:val="0059699B"/>
    <w:rsid w:val="00596E01"/>
    <w:rsid w:val="005A1037"/>
    <w:rsid w:val="005A132D"/>
    <w:rsid w:val="005A7F31"/>
    <w:rsid w:val="005B0B6B"/>
    <w:rsid w:val="005B21D2"/>
    <w:rsid w:val="005B3CB5"/>
    <w:rsid w:val="005B6C63"/>
    <w:rsid w:val="005C22A9"/>
    <w:rsid w:val="005D059E"/>
    <w:rsid w:val="005D27CD"/>
    <w:rsid w:val="005D34CA"/>
    <w:rsid w:val="005D57AB"/>
    <w:rsid w:val="005D6057"/>
    <w:rsid w:val="005E2980"/>
    <w:rsid w:val="005E3E89"/>
    <w:rsid w:val="005E5442"/>
    <w:rsid w:val="005F5D05"/>
    <w:rsid w:val="00601F6A"/>
    <w:rsid w:val="00604401"/>
    <w:rsid w:val="006164DC"/>
    <w:rsid w:val="00620823"/>
    <w:rsid w:val="00623043"/>
    <w:rsid w:val="006350FA"/>
    <w:rsid w:val="00640B55"/>
    <w:rsid w:val="006419F7"/>
    <w:rsid w:val="006506B4"/>
    <w:rsid w:val="00650755"/>
    <w:rsid w:val="00650866"/>
    <w:rsid w:val="00652C7A"/>
    <w:rsid w:val="00656DCF"/>
    <w:rsid w:val="00667B50"/>
    <w:rsid w:val="0067121E"/>
    <w:rsid w:val="006724D0"/>
    <w:rsid w:val="00675872"/>
    <w:rsid w:val="006760A2"/>
    <w:rsid w:val="00677B4A"/>
    <w:rsid w:val="00680B02"/>
    <w:rsid w:val="0069137D"/>
    <w:rsid w:val="00691BC1"/>
    <w:rsid w:val="006951FA"/>
    <w:rsid w:val="006A0136"/>
    <w:rsid w:val="006A023E"/>
    <w:rsid w:val="006A0FD5"/>
    <w:rsid w:val="006A4F06"/>
    <w:rsid w:val="006A5342"/>
    <w:rsid w:val="006A7178"/>
    <w:rsid w:val="006A7244"/>
    <w:rsid w:val="006B1E6E"/>
    <w:rsid w:val="006B5C73"/>
    <w:rsid w:val="006B66A8"/>
    <w:rsid w:val="006C4639"/>
    <w:rsid w:val="006C46AA"/>
    <w:rsid w:val="006C77DC"/>
    <w:rsid w:val="006D0926"/>
    <w:rsid w:val="006D26ED"/>
    <w:rsid w:val="006D719C"/>
    <w:rsid w:val="006E1790"/>
    <w:rsid w:val="006E1AC9"/>
    <w:rsid w:val="006E2C96"/>
    <w:rsid w:val="006F12C0"/>
    <w:rsid w:val="006F6341"/>
    <w:rsid w:val="006F6B84"/>
    <w:rsid w:val="00700D26"/>
    <w:rsid w:val="00702592"/>
    <w:rsid w:val="00702F31"/>
    <w:rsid w:val="007056C6"/>
    <w:rsid w:val="007063A1"/>
    <w:rsid w:val="00710F8D"/>
    <w:rsid w:val="00712931"/>
    <w:rsid w:val="00715D8F"/>
    <w:rsid w:val="00717F40"/>
    <w:rsid w:val="0072212D"/>
    <w:rsid w:val="0072401B"/>
    <w:rsid w:val="00726644"/>
    <w:rsid w:val="007416B3"/>
    <w:rsid w:val="007416B9"/>
    <w:rsid w:val="00745057"/>
    <w:rsid w:val="007459A5"/>
    <w:rsid w:val="00745A41"/>
    <w:rsid w:val="00745B1D"/>
    <w:rsid w:val="00746642"/>
    <w:rsid w:val="00750E41"/>
    <w:rsid w:val="00762A5A"/>
    <w:rsid w:val="00763EAD"/>
    <w:rsid w:val="00765B33"/>
    <w:rsid w:val="0077032C"/>
    <w:rsid w:val="007738AF"/>
    <w:rsid w:val="00774670"/>
    <w:rsid w:val="00783524"/>
    <w:rsid w:val="00796F32"/>
    <w:rsid w:val="00797789"/>
    <w:rsid w:val="00797CD0"/>
    <w:rsid w:val="007A0BFD"/>
    <w:rsid w:val="007B1440"/>
    <w:rsid w:val="007B66B9"/>
    <w:rsid w:val="007B7959"/>
    <w:rsid w:val="007B7E2E"/>
    <w:rsid w:val="007C1938"/>
    <w:rsid w:val="007C35B2"/>
    <w:rsid w:val="007D0AE9"/>
    <w:rsid w:val="007D0EB0"/>
    <w:rsid w:val="007D2435"/>
    <w:rsid w:val="007D5EA3"/>
    <w:rsid w:val="007E5A13"/>
    <w:rsid w:val="007F23AB"/>
    <w:rsid w:val="007F3AC0"/>
    <w:rsid w:val="007F4FFB"/>
    <w:rsid w:val="007F625F"/>
    <w:rsid w:val="0080027E"/>
    <w:rsid w:val="008029EF"/>
    <w:rsid w:val="00806B55"/>
    <w:rsid w:val="00813D26"/>
    <w:rsid w:val="00815B8A"/>
    <w:rsid w:val="008161D8"/>
    <w:rsid w:val="008268BC"/>
    <w:rsid w:val="008336C4"/>
    <w:rsid w:val="00834CFA"/>
    <w:rsid w:val="00837727"/>
    <w:rsid w:val="008520FF"/>
    <w:rsid w:val="00856DF0"/>
    <w:rsid w:val="008571C6"/>
    <w:rsid w:val="008578C8"/>
    <w:rsid w:val="00861CA8"/>
    <w:rsid w:val="00862BC4"/>
    <w:rsid w:val="008641C0"/>
    <w:rsid w:val="0086540C"/>
    <w:rsid w:val="00866F7A"/>
    <w:rsid w:val="0087340B"/>
    <w:rsid w:val="00873C33"/>
    <w:rsid w:val="00877525"/>
    <w:rsid w:val="008775AC"/>
    <w:rsid w:val="00883CAB"/>
    <w:rsid w:val="00885366"/>
    <w:rsid w:val="00891C7E"/>
    <w:rsid w:val="0089762F"/>
    <w:rsid w:val="008979EE"/>
    <w:rsid w:val="008A51D4"/>
    <w:rsid w:val="008B6C45"/>
    <w:rsid w:val="008C096A"/>
    <w:rsid w:val="008C6ADB"/>
    <w:rsid w:val="008D1606"/>
    <w:rsid w:val="008D2E61"/>
    <w:rsid w:val="008D3C93"/>
    <w:rsid w:val="008D3CA5"/>
    <w:rsid w:val="008D3D86"/>
    <w:rsid w:val="008E3098"/>
    <w:rsid w:val="008E3EC0"/>
    <w:rsid w:val="008E728A"/>
    <w:rsid w:val="008F7892"/>
    <w:rsid w:val="009013EF"/>
    <w:rsid w:val="00901F53"/>
    <w:rsid w:val="00902E8C"/>
    <w:rsid w:val="00904D5F"/>
    <w:rsid w:val="00905F65"/>
    <w:rsid w:val="009071A9"/>
    <w:rsid w:val="0090787B"/>
    <w:rsid w:val="0091382C"/>
    <w:rsid w:val="0091613C"/>
    <w:rsid w:val="009406FC"/>
    <w:rsid w:val="00940902"/>
    <w:rsid w:val="00942AC8"/>
    <w:rsid w:val="009453E1"/>
    <w:rsid w:val="00947F21"/>
    <w:rsid w:val="00950104"/>
    <w:rsid w:val="009534E6"/>
    <w:rsid w:val="00953D55"/>
    <w:rsid w:val="009616AC"/>
    <w:rsid w:val="00962A92"/>
    <w:rsid w:val="00964802"/>
    <w:rsid w:val="00964CF4"/>
    <w:rsid w:val="0097032A"/>
    <w:rsid w:val="0097346C"/>
    <w:rsid w:val="00976F63"/>
    <w:rsid w:val="009776D5"/>
    <w:rsid w:val="00990720"/>
    <w:rsid w:val="0099079C"/>
    <w:rsid w:val="0099588D"/>
    <w:rsid w:val="009A5548"/>
    <w:rsid w:val="009A5A8D"/>
    <w:rsid w:val="009A73B5"/>
    <w:rsid w:val="009B1EEB"/>
    <w:rsid w:val="009B4502"/>
    <w:rsid w:val="009B7CC9"/>
    <w:rsid w:val="009C6061"/>
    <w:rsid w:val="009C7600"/>
    <w:rsid w:val="009C76E7"/>
    <w:rsid w:val="009D0356"/>
    <w:rsid w:val="009D12F2"/>
    <w:rsid w:val="009D4AFC"/>
    <w:rsid w:val="009F4C6F"/>
    <w:rsid w:val="009F5FCD"/>
    <w:rsid w:val="00A01D4E"/>
    <w:rsid w:val="00A04C6D"/>
    <w:rsid w:val="00A07157"/>
    <w:rsid w:val="00A0736C"/>
    <w:rsid w:val="00A17D3E"/>
    <w:rsid w:val="00A210DB"/>
    <w:rsid w:val="00A33BA0"/>
    <w:rsid w:val="00A42A70"/>
    <w:rsid w:val="00A504AA"/>
    <w:rsid w:val="00A56B63"/>
    <w:rsid w:val="00A67C87"/>
    <w:rsid w:val="00A73079"/>
    <w:rsid w:val="00A769F6"/>
    <w:rsid w:val="00A76B04"/>
    <w:rsid w:val="00A774F4"/>
    <w:rsid w:val="00A800BA"/>
    <w:rsid w:val="00A82C1D"/>
    <w:rsid w:val="00A840FA"/>
    <w:rsid w:val="00A867BE"/>
    <w:rsid w:val="00A87E6A"/>
    <w:rsid w:val="00A9110F"/>
    <w:rsid w:val="00A924B7"/>
    <w:rsid w:val="00A953E2"/>
    <w:rsid w:val="00AA1323"/>
    <w:rsid w:val="00AA1A42"/>
    <w:rsid w:val="00AB04F5"/>
    <w:rsid w:val="00AB0884"/>
    <w:rsid w:val="00AB5043"/>
    <w:rsid w:val="00AB7153"/>
    <w:rsid w:val="00AC57E0"/>
    <w:rsid w:val="00AC64B6"/>
    <w:rsid w:val="00AD1F85"/>
    <w:rsid w:val="00AD2F2A"/>
    <w:rsid w:val="00AD5D83"/>
    <w:rsid w:val="00AE7A8B"/>
    <w:rsid w:val="00AF00ED"/>
    <w:rsid w:val="00AF1D50"/>
    <w:rsid w:val="00AF3C86"/>
    <w:rsid w:val="00AF58CB"/>
    <w:rsid w:val="00AF6263"/>
    <w:rsid w:val="00AF640E"/>
    <w:rsid w:val="00AF728F"/>
    <w:rsid w:val="00AF7BB7"/>
    <w:rsid w:val="00B00DDE"/>
    <w:rsid w:val="00B02C3C"/>
    <w:rsid w:val="00B055F0"/>
    <w:rsid w:val="00B05D30"/>
    <w:rsid w:val="00B15A03"/>
    <w:rsid w:val="00B15D89"/>
    <w:rsid w:val="00B2033F"/>
    <w:rsid w:val="00B24222"/>
    <w:rsid w:val="00B33CE6"/>
    <w:rsid w:val="00B33DCF"/>
    <w:rsid w:val="00B40791"/>
    <w:rsid w:val="00B419FC"/>
    <w:rsid w:val="00B42984"/>
    <w:rsid w:val="00B45074"/>
    <w:rsid w:val="00B47775"/>
    <w:rsid w:val="00B47BB7"/>
    <w:rsid w:val="00B518B2"/>
    <w:rsid w:val="00B577FC"/>
    <w:rsid w:val="00B63D26"/>
    <w:rsid w:val="00B773D7"/>
    <w:rsid w:val="00B94539"/>
    <w:rsid w:val="00BA142B"/>
    <w:rsid w:val="00BA1B29"/>
    <w:rsid w:val="00BA424F"/>
    <w:rsid w:val="00BB55ED"/>
    <w:rsid w:val="00BB7444"/>
    <w:rsid w:val="00BC0845"/>
    <w:rsid w:val="00BC20DD"/>
    <w:rsid w:val="00BC45ED"/>
    <w:rsid w:val="00BD1789"/>
    <w:rsid w:val="00BD1A3F"/>
    <w:rsid w:val="00BE0FB2"/>
    <w:rsid w:val="00BE14FB"/>
    <w:rsid w:val="00BE1C94"/>
    <w:rsid w:val="00BE25E4"/>
    <w:rsid w:val="00BE3038"/>
    <w:rsid w:val="00BF458B"/>
    <w:rsid w:val="00BF5AB1"/>
    <w:rsid w:val="00BF68C5"/>
    <w:rsid w:val="00BF68FA"/>
    <w:rsid w:val="00C1367C"/>
    <w:rsid w:val="00C15418"/>
    <w:rsid w:val="00C17C88"/>
    <w:rsid w:val="00C23E76"/>
    <w:rsid w:val="00C25976"/>
    <w:rsid w:val="00C269E5"/>
    <w:rsid w:val="00C353CB"/>
    <w:rsid w:val="00C47094"/>
    <w:rsid w:val="00C53D93"/>
    <w:rsid w:val="00C56110"/>
    <w:rsid w:val="00C56831"/>
    <w:rsid w:val="00C6141C"/>
    <w:rsid w:val="00C62480"/>
    <w:rsid w:val="00C6280E"/>
    <w:rsid w:val="00C6438A"/>
    <w:rsid w:val="00C64626"/>
    <w:rsid w:val="00C66B55"/>
    <w:rsid w:val="00C76C92"/>
    <w:rsid w:val="00C77979"/>
    <w:rsid w:val="00C84873"/>
    <w:rsid w:val="00C85125"/>
    <w:rsid w:val="00C8557E"/>
    <w:rsid w:val="00C861FB"/>
    <w:rsid w:val="00C9020D"/>
    <w:rsid w:val="00C92DD6"/>
    <w:rsid w:val="00C930BA"/>
    <w:rsid w:val="00C944CB"/>
    <w:rsid w:val="00C97A2D"/>
    <w:rsid w:val="00CA43A4"/>
    <w:rsid w:val="00CA733C"/>
    <w:rsid w:val="00CA7A92"/>
    <w:rsid w:val="00CB1A3A"/>
    <w:rsid w:val="00CB2A12"/>
    <w:rsid w:val="00CC4B18"/>
    <w:rsid w:val="00CD0D82"/>
    <w:rsid w:val="00CD44FC"/>
    <w:rsid w:val="00CD4EF4"/>
    <w:rsid w:val="00CE3D7F"/>
    <w:rsid w:val="00CF2989"/>
    <w:rsid w:val="00CF5852"/>
    <w:rsid w:val="00CF5D0C"/>
    <w:rsid w:val="00CF63D3"/>
    <w:rsid w:val="00D023CA"/>
    <w:rsid w:val="00D06263"/>
    <w:rsid w:val="00D06838"/>
    <w:rsid w:val="00D06F79"/>
    <w:rsid w:val="00D07B1A"/>
    <w:rsid w:val="00D10142"/>
    <w:rsid w:val="00D15706"/>
    <w:rsid w:val="00D17A12"/>
    <w:rsid w:val="00D24BDD"/>
    <w:rsid w:val="00D2507F"/>
    <w:rsid w:val="00D25F92"/>
    <w:rsid w:val="00D27A4B"/>
    <w:rsid w:val="00D36126"/>
    <w:rsid w:val="00D51CCA"/>
    <w:rsid w:val="00D52411"/>
    <w:rsid w:val="00D57721"/>
    <w:rsid w:val="00D57F5A"/>
    <w:rsid w:val="00D6015E"/>
    <w:rsid w:val="00D65C3A"/>
    <w:rsid w:val="00D7445A"/>
    <w:rsid w:val="00D76321"/>
    <w:rsid w:val="00D76E1D"/>
    <w:rsid w:val="00D819B6"/>
    <w:rsid w:val="00D82E43"/>
    <w:rsid w:val="00D83297"/>
    <w:rsid w:val="00D84388"/>
    <w:rsid w:val="00D86AB1"/>
    <w:rsid w:val="00D957D1"/>
    <w:rsid w:val="00DA086C"/>
    <w:rsid w:val="00DA0E63"/>
    <w:rsid w:val="00DA0F70"/>
    <w:rsid w:val="00DA2255"/>
    <w:rsid w:val="00DA3DD2"/>
    <w:rsid w:val="00DB0B9B"/>
    <w:rsid w:val="00DB772B"/>
    <w:rsid w:val="00DC082C"/>
    <w:rsid w:val="00DC6111"/>
    <w:rsid w:val="00DC660B"/>
    <w:rsid w:val="00DC6AF2"/>
    <w:rsid w:val="00DD3C56"/>
    <w:rsid w:val="00DE0E36"/>
    <w:rsid w:val="00DE5015"/>
    <w:rsid w:val="00DE7DF3"/>
    <w:rsid w:val="00DF2619"/>
    <w:rsid w:val="00DF2AF9"/>
    <w:rsid w:val="00DF5D3A"/>
    <w:rsid w:val="00E0253B"/>
    <w:rsid w:val="00E02965"/>
    <w:rsid w:val="00E046B9"/>
    <w:rsid w:val="00E100E8"/>
    <w:rsid w:val="00E113B4"/>
    <w:rsid w:val="00E129A0"/>
    <w:rsid w:val="00E12DF5"/>
    <w:rsid w:val="00E13612"/>
    <w:rsid w:val="00E13A1D"/>
    <w:rsid w:val="00E174D7"/>
    <w:rsid w:val="00E3066A"/>
    <w:rsid w:val="00E32134"/>
    <w:rsid w:val="00E36901"/>
    <w:rsid w:val="00E41EED"/>
    <w:rsid w:val="00E42BA4"/>
    <w:rsid w:val="00E47CFA"/>
    <w:rsid w:val="00E550D2"/>
    <w:rsid w:val="00E65B77"/>
    <w:rsid w:val="00E71267"/>
    <w:rsid w:val="00E72D65"/>
    <w:rsid w:val="00E73C81"/>
    <w:rsid w:val="00E82489"/>
    <w:rsid w:val="00E82E09"/>
    <w:rsid w:val="00E84204"/>
    <w:rsid w:val="00E848F1"/>
    <w:rsid w:val="00E90324"/>
    <w:rsid w:val="00E9457E"/>
    <w:rsid w:val="00E9600D"/>
    <w:rsid w:val="00E966B4"/>
    <w:rsid w:val="00EA3410"/>
    <w:rsid w:val="00EA491C"/>
    <w:rsid w:val="00EB5CFC"/>
    <w:rsid w:val="00EB5FDB"/>
    <w:rsid w:val="00EB6AF3"/>
    <w:rsid w:val="00EB7AC3"/>
    <w:rsid w:val="00EB7EEF"/>
    <w:rsid w:val="00EC470C"/>
    <w:rsid w:val="00EC5D7A"/>
    <w:rsid w:val="00ED1543"/>
    <w:rsid w:val="00ED3622"/>
    <w:rsid w:val="00ED487A"/>
    <w:rsid w:val="00ED7D13"/>
    <w:rsid w:val="00EF22E9"/>
    <w:rsid w:val="00EF40C5"/>
    <w:rsid w:val="00EF4DCF"/>
    <w:rsid w:val="00EF5ACA"/>
    <w:rsid w:val="00EF7CF1"/>
    <w:rsid w:val="00F01F87"/>
    <w:rsid w:val="00F04897"/>
    <w:rsid w:val="00F06497"/>
    <w:rsid w:val="00F12025"/>
    <w:rsid w:val="00F1253F"/>
    <w:rsid w:val="00F21FAC"/>
    <w:rsid w:val="00F22517"/>
    <w:rsid w:val="00F31E02"/>
    <w:rsid w:val="00F3251F"/>
    <w:rsid w:val="00F32CD8"/>
    <w:rsid w:val="00F33796"/>
    <w:rsid w:val="00F34446"/>
    <w:rsid w:val="00F37CD4"/>
    <w:rsid w:val="00F42A78"/>
    <w:rsid w:val="00F44D78"/>
    <w:rsid w:val="00F44DB1"/>
    <w:rsid w:val="00F45C34"/>
    <w:rsid w:val="00F6278E"/>
    <w:rsid w:val="00F64012"/>
    <w:rsid w:val="00F6792D"/>
    <w:rsid w:val="00F70745"/>
    <w:rsid w:val="00F734E0"/>
    <w:rsid w:val="00F77B1C"/>
    <w:rsid w:val="00F80E65"/>
    <w:rsid w:val="00F829AF"/>
    <w:rsid w:val="00F86275"/>
    <w:rsid w:val="00F86894"/>
    <w:rsid w:val="00F8692A"/>
    <w:rsid w:val="00F87E78"/>
    <w:rsid w:val="00F91C33"/>
    <w:rsid w:val="00F93624"/>
    <w:rsid w:val="00F954DC"/>
    <w:rsid w:val="00F9692B"/>
    <w:rsid w:val="00F96A12"/>
    <w:rsid w:val="00F97844"/>
    <w:rsid w:val="00FA00FC"/>
    <w:rsid w:val="00FB19E6"/>
    <w:rsid w:val="00FB3203"/>
    <w:rsid w:val="00FB37F1"/>
    <w:rsid w:val="00FB421B"/>
    <w:rsid w:val="00FC0982"/>
    <w:rsid w:val="00FC4D93"/>
    <w:rsid w:val="00FD0D15"/>
    <w:rsid w:val="00FD5D91"/>
    <w:rsid w:val="00FE6C64"/>
    <w:rsid w:val="00FE7E76"/>
    <w:rsid w:val="00FF36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93185"/>
    <o:shapelayout v:ext="edit">
      <o:idmap v:ext="edit" data="1"/>
    </o:shapelayout>
  </w:shapeDefaults>
  <w:decimalSymbol w:val="."/>
  <w:listSeparator w:val=","/>
  <w14:docId w14:val="0014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B7AC3"/>
    <w:pPr>
      <w:spacing w:line="260" w:lineRule="atLeast"/>
    </w:pPr>
    <w:rPr>
      <w:rFonts w:eastAsiaTheme="minorHAnsi" w:cstheme="minorBidi"/>
      <w:sz w:val="22"/>
      <w:lang w:eastAsia="en-US"/>
    </w:rPr>
  </w:style>
  <w:style w:type="paragraph" w:styleId="Heading1">
    <w:name w:val="heading 1"/>
    <w:next w:val="Heading2"/>
    <w:autoRedefine/>
    <w:qFormat/>
    <w:rsid w:val="002E40C2"/>
    <w:pPr>
      <w:keepNext/>
      <w:keepLines/>
      <w:ind w:left="1134" w:hanging="1134"/>
      <w:outlineLvl w:val="0"/>
    </w:pPr>
    <w:rPr>
      <w:b/>
      <w:bCs/>
      <w:kern w:val="28"/>
      <w:sz w:val="36"/>
      <w:szCs w:val="32"/>
    </w:rPr>
  </w:style>
  <w:style w:type="paragraph" w:styleId="Heading2">
    <w:name w:val="heading 2"/>
    <w:basedOn w:val="Heading1"/>
    <w:next w:val="Heading3"/>
    <w:autoRedefine/>
    <w:qFormat/>
    <w:rsid w:val="002E40C2"/>
    <w:pPr>
      <w:spacing w:before="280"/>
      <w:outlineLvl w:val="1"/>
    </w:pPr>
    <w:rPr>
      <w:bCs w:val="0"/>
      <w:iCs/>
      <w:sz w:val="32"/>
      <w:szCs w:val="28"/>
    </w:rPr>
  </w:style>
  <w:style w:type="paragraph" w:styleId="Heading3">
    <w:name w:val="heading 3"/>
    <w:basedOn w:val="Heading1"/>
    <w:next w:val="Heading4"/>
    <w:autoRedefine/>
    <w:qFormat/>
    <w:rsid w:val="002E40C2"/>
    <w:pPr>
      <w:spacing w:before="240"/>
      <w:outlineLvl w:val="2"/>
    </w:pPr>
    <w:rPr>
      <w:bCs w:val="0"/>
      <w:sz w:val="28"/>
      <w:szCs w:val="26"/>
    </w:rPr>
  </w:style>
  <w:style w:type="paragraph" w:styleId="Heading4">
    <w:name w:val="heading 4"/>
    <w:basedOn w:val="Heading1"/>
    <w:next w:val="Heading5"/>
    <w:autoRedefine/>
    <w:qFormat/>
    <w:rsid w:val="002E40C2"/>
    <w:pPr>
      <w:spacing w:before="220"/>
      <w:outlineLvl w:val="3"/>
    </w:pPr>
    <w:rPr>
      <w:bCs w:val="0"/>
      <w:sz w:val="26"/>
      <w:szCs w:val="28"/>
    </w:rPr>
  </w:style>
  <w:style w:type="paragraph" w:styleId="Heading5">
    <w:name w:val="heading 5"/>
    <w:basedOn w:val="Heading1"/>
    <w:next w:val="subsection"/>
    <w:autoRedefine/>
    <w:qFormat/>
    <w:rsid w:val="002E40C2"/>
    <w:pPr>
      <w:spacing w:before="280"/>
      <w:outlineLvl w:val="4"/>
    </w:pPr>
    <w:rPr>
      <w:bCs w:val="0"/>
      <w:iCs/>
      <w:sz w:val="24"/>
      <w:szCs w:val="26"/>
    </w:rPr>
  </w:style>
  <w:style w:type="paragraph" w:styleId="Heading6">
    <w:name w:val="heading 6"/>
    <w:basedOn w:val="Heading1"/>
    <w:next w:val="Heading7"/>
    <w:autoRedefine/>
    <w:qFormat/>
    <w:rsid w:val="002E40C2"/>
    <w:pPr>
      <w:outlineLvl w:val="5"/>
    </w:pPr>
    <w:rPr>
      <w:rFonts w:ascii="Arial" w:hAnsi="Arial" w:cs="Arial"/>
      <w:bCs w:val="0"/>
      <w:sz w:val="32"/>
      <w:szCs w:val="22"/>
    </w:rPr>
  </w:style>
  <w:style w:type="paragraph" w:styleId="Heading7">
    <w:name w:val="heading 7"/>
    <w:basedOn w:val="Heading6"/>
    <w:next w:val="Normal"/>
    <w:autoRedefine/>
    <w:qFormat/>
    <w:rsid w:val="002E40C2"/>
    <w:pPr>
      <w:spacing w:before="280"/>
      <w:outlineLvl w:val="6"/>
    </w:pPr>
    <w:rPr>
      <w:sz w:val="28"/>
    </w:rPr>
  </w:style>
  <w:style w:type="paragraph" w:styleId="Heading8">
    <w:name w:val="heading 8"/>
    <w:basedOn w:val="Heading6"/>
    <w:next w:val="Normal"/>
    <w:autoRedefine/>
    <w:qFormat/>
    <w:rsid w:val="002E40C2"/>
    <w:pPr>
      <w:spacing w:before="240"/>
      <w:outlineLvl w:val="7"/>
    </w:pPr>
    <w:rPr>
      <w:iCs/>
      <w:sz w:val="26"/>
    </w:rPr>
  </w:style>
  <w:style w:type="paragraph" w:styleId="Heading9">
    <w:name w:val="heading 9"/>
    <w:basedOn w:val="Heading1"/>
    <w:next w:val="Normal"/>
    <w:autoRedefine/>
    <w:qFormat/>
    <w:rsid w:val="002E40C2"/>
    <w:pPr>
      <w:keepNext w:val="0"/>
      <w:spacing w:before="280"/>
      <w:outlineLvl w:val="8"/>
    </w:pPr>
    <w:rPr>
      <w:i/>
      <w:sz w:val="28"/>
      <w:szCs w:val="22"/>
    </w:rPr>
  </w:style>
  <w:style w:type="character" w:default="1" w:styleId="DefaultParagraphFont">
    <w:name w:val="Default Paragraph Font"/>
    <w:uiPriority w:val="1"/>
    <w:unhideWhenUsed/>
    <w:rsid w:val="00EB7A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7AC3"/>
  </w:style>
  <w:style w:type="numbering" w:styleId="111111">
    <w:name w:val="Outline List 2"/>
    <w:basedOn w:val="NoList"/>
    <w:rsid w:val="002E40C2"/>
    <w:pPr>
      <w:numPr>
        <w:numId w:val="1"/>
      </w:numPr>
    </w:pPr>
  </w:style>
  <w:style w:type="numbering" w:styleId="1ai">
    <w:name w:val="Outline List 1"/>
    <w:basedOn w:val="NoList"/>
    <w:rsid w:val="002E40C2"/>
    <w:pPr>
      <w:numPr>
        <w:numId w:val="4"/>
      </w:numPr>
    </w:pPr>
  </w:style>
  <w:style w:type="paragraph" w:customStyle="1" w:styleId="ActHead1">
    <w:name w:val="ActHead 1"/>
    <w:aliases w:val="c"/>
    <w:basedOn w:val="OPCParaBase"/>
    <w:next w:val="Normal"/>
    <w:qFormat/>
    <w:rsid w:val="00EB7A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B7A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B7A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B7A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B7A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B7A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B7A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B7A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B7AC3"/>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EB7AC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EB7AC3"/>
  </w:style>
  <w:style w:type="character" w:customStyle="1" w:styleId="SOTextChar">
    <w:name w:val="SO Text Char"/>
    <w:aliases w:val="sot Char"/>
    <w:basedOn w:val="DefaultParagraphFont"/>
    <w:link w:val="SOText"/>
    <w:rsid w:val="00EB7AC3"/>
    <w:rPr>
      <w:rFonts w:eastAsiaTheme="minorHAnsi" w:cstheme="minorBidi"/>
      <w:sz w:val="22"/>
      <w:lang w:eastAsia="en-US"/>
    </w:rPr>
  </w:style>
  <w:style w:type="paragraph" w:customStyle="1" w:styleId="SOTextNote">
    <w:name w:val="SO TextNote"/>
    <w:aliases w:val="sont"/>
    <w:basedOn w:val="SOText"/>
    <w:qFormat/>
    <w:rsid w:val="00EB7AC3"/>
    <w:pPr>
      <w:spacing w:before="122" w:line="198" w:lineRule="exact"/>
      <w:ind w:left="1843" w:hanging="709"/>
    </w:pPr>
    <w:rPr>
      <w:sz w:val="18"/>
    </w:rPr>
  </w:style>
  <w:style w:type="paragraph" w:customStyle="1" w:styleId="SOPara">
    <w:name w:val="SO Para"/>
    <w:aliases w:val="soa"/>
    <w:basedOn w:val="SOText"/>
    <w:link w:val="SOParaChar"/>
    <w:qFormat/>
    <w:rsid w:val="00EB7AC3"/>
    <w:pPr>
      <w:tabs>
        <w:tab w:val="right" w:pos="1786"/>
      </w:tabs>
      <w:spacing w:before="40"/>
      <w:ind w:left="2070" w:hanging="936"/>
    </w:pPr>
  </w:style>
  <w:style w:type="character" w:customStyle="1" w:styleId="SOParaChar">
    <w:name w:val="SO Para Char"/>
    <w:aliases w:val="soa Char"/>
    <w:basedOn w:val="DefaultParagraphFont"/>
    <w:link w:val="SOPara"/>
    <w:rsid w:val="00EB7AC3"/>
    <w:rPr>
      <w:rFonts w:eastAsiaTheme="minorHAnsi" w:cstheme="minorBidi"/>
      <w:sz w:val="22"/>
      <w:lang w:eastAsia="en-US"/>
    </w:rPr>
  </w:style>
  <w:style w:type="paragraph" w:customStyle="1" w:styleId="FileName">
    <w:name w:val="FileName"/>
    <w:basedOn w:val="Normal"/>
    <w:rsid w:val="00EB7AC3"/>
  </w:style>
  <w:style w:type="paragraph" w:customStyle="1" w:styleId="SOHeadBold">
    <w:name w:val="SO HeadBold"/>
    <w:aliases w:val="sohb"/>
    <w:basedOn w:val="SOText"/>
    <w:next w:val="SOText"/>
    <w:link w:val="SOHeadBoldChar"/>
    <w:qFormat/>
    <w:rsid w:val="00EB7AC3"/>
    <w:rPr>
      <w:b/>
    </w:rPr>
  </w:style>
  <w:style w:type="numbering" w:styleId="ArticleSection">
    <w:name w:val="Outline List 3"/>
    <w:basedOn w:val="NoList"/>
    <w:rsid w:val="002E40C2"/>
    <w:pPr>
      <w:numPr>
        <w:numId w:val="5"/>
      </w:numPr>
    </w:pPr>
  </w:style>
  <w:style w:type="character" w:customStyle="1" w:styleId="SOHeadBoldChar">
    <w:name w:val="SO HeadBold Char"/>
    <w:aliases w:val="sohb Char"/>
    <w:basedOn w:val="DefaultParagraphFont"/>
    <w:link w:val="SOHeadBold"/>
    <w:rsid w:val="00EB7AC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B7AC3"/>
    <w:rPr>
      <w:i/>
    </w:rPr>
  </w:style>
  <w:style w:type="paragraph" w:styleId="BalloonText">
    <w:name w:val="Balloon Text"/>
    <w:basedOn w:val="Normal"/>
    <w:link w:val="BalloonTextChar"/>
    <w:uiPriority w:val="99"/>
    <w:unhideWhenUsed/>
    <w:rsid w:val="00EB7AC3"/>
    <w:pPr>
      <w:spacing w:line="240" w:lineRule="auto"/>
    </w:pPr>
    <w:rPr>
      <w:rFonts w:ascii="Tahoma" w:hAnsi="Tahoma" w:cs="Tahoma"/>
      <w:sz w:val="16"/>
      <w:szCs w:val="16"/>
    </w:rPr>
  </w:style>
  <w:style w:type="paragraph" w:styleId="BlockText">
    <w:name w:val="Block Text"/>
    <w:rsid w:val="002E40C2"/>
    <w:pPr>
      <w:spacing w:after="120"/>
      <w:ind w:left="1440" w:right="1440"/>
    </w:pPr>
    <w:rPr>
      <w:sz w:val="22"/>
      <w:szCs w:val="24"/>
    </w:rPr>
  </w:style>
  <w:style w:type="paragraph" w:customStyle="1" w:styleId="Blocks">
    <w:name w:val="Blocks"/>
    <w:aliases w:val="bb"/>
    <w:basedOn w:val="OPCParaBase"/>
    <w:qFormat/>
    <w:rsid w:val="00EB7AC3"/>
    <w:pPr>
      <w:spacing w:line="240" w:lineRule="auto"/>
    </w:pPr>
    <w:rPr>
      <w:sz w:val="24"/>
    </w:rPr>
  </w:style>
  <w:style w:type="paragraph" w:styleId="BodyText">
    <w:name w:val="Body Text"/>
    <w:rsid w:val="002E40C2"/>
    <w:pPr>
      <w:spacing w:after="120"/>
    </w:pPr>
    <w:rPr>
      <w:sz w:val="22"/>
      <w:szCs w:val="24"/>
    </w:rPr>
  </w:style>
  <w:style w:type="paragraph" w:styleId="BodyText2">
    <w:name w:val="Body Text 2"/>
    <w:rsid w:val="002E40C2"/>
    <w:pPr>
      <w:spacing w:after="120" w:line="480" w:lineRule="auto"/>
    </w:pPr>
    <w:rPr>
      <w:sz w:val="22"/>
      <w:szCs w:val="24"/>
    </w:rPr>
  </w:style>
  <w:style w:type="paragraph" w:styleId="BodyText3">
    <w:name w:val="Body Text 3"/>
    <w:rsid w:val="002E40C2"/>
    <w:pPr>
      <w:spacing w:after="120"/>
    </w:pPr>
    <w:rPr>
      <w:sz w:val="16"/>
      <w:szCs w:val="16"/>
    </w:rPr>
  </w:style>
  <w:style w:type="paragraph" w:styleId="BodyTextFirstIndent">
    <w:name w:val="Body Text First Indent"/>
    <w:basedOn w:val="BodyText"/>
    <w:rsid w:val="002E40C2"/>
    <w:pPr>
      <w:ind w:firstLine="210"/>
    </w:pPr>
  </w:style>
  <w:style w:type="paragraph" w:styleId="BodyTextIndent">
    <w:name w:val="Body Text Indent"/>
    <w:rsid w:val="002E40C2"/>
    <w:pPr>
      <w:spacing w:after="120"/>
      <w:ind w:left="283"/>
    </w:pPr>
    <w:rPr>
      <w:sz w:val="22"/>
      <w:szCs w:val="24"/>
    </w:rPr>
  </w:style>
  <w:style w:type="paragraph" w:styleId="BodyTextFirstIndent2">
    <w:name w:val="Body Text First Indent 2"/>
    <w:basedOn w:val="BodyTextIndent"/>
    <w:rsid w:val="002E40C2"/>
    <w:pPr>
      <w:ind w:firstLine="210"/>
    </w:pPr>
  </w:style>
  <w:style w:type="paragraph" w:styleId="BodyTextIndent2">
    <w:name w:val="Body Text Indent 2"/>
    <w:rsid w:val="002E40C2"/>
    <w:pPr>
      <w:spacing w:after="120" w:line="480" w:lineRule="auto"/>
      <w:ind w:left="283"/>
    </w:pPr>
    <w:rPr>
      <w:sz w:val="22"/>
      <w:szCs w:val="24"/>
    </w:rPr>
  </w:style>
  <w:style w:type="paragraph" w:styleId="BodyTextIndent3">
    <w:name w:val="Body Text Indent 3"/>
    <w:rsid w:val="002E40C2"/>
    <w:pPr>
      <w:spacing w:after="120"/>
      <w:ind w:left="283"/>
    </w:pPr>
    <w:rPr>
      <w:sz w:val="16"/>
      <w:szCs w:val="16"/>
    </w:rPr>
  </w:style>
  <w:style w:type="character" w:customStyle="1" w:styleId="SOHeadItalicChar">
    <w:name w:val="SO HeadItalic Char"/>
    <w:aliases w:val="sohi Char"/>
    <w:basedOn w:val="DefaultParagraphFont"/>
    <w:link w:val="SOHeadItalic"/>
    <w:rsid w:val="00EB7AC3"/>
    <w:rPr>
      <w:rFonts w:eastAsiaTheme="minorHAnsi" w:cstheme="minorBidi"/>
      <w:i/>
      <w:sz w:val="22"/>
      <w:lang w:eastAsia="en-US"/>
    </w:rPr>
  </w:style>
  <w:style w:type="paragraph" w:customStyle="1" w:styleId="BoxText">
    <w:name w:val="BoxText"/>
    <w:aliases w:val="bt"/>
    <w:basedOn w:val="OPCParaBase"/>
    <w:qFormat/>
    <w:rsid w:val="00EB7A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B7AC3"/>
    <w:rPr>
      <w:b/>
    </w:rPr>
  </w:style>
  <w:style w:type="paragraph" w:customStyle="1" w:styleId="BoxHeadItalic">
    <w:name w:val="BoxHeadItalic"/>
    <w:aliases w:val="bhi"/>
    <w:basedOn w:val="BoxText"/>
    <w:next w:val="BoxStep"/>
    <w:qFormat/>
    <w:rsid w:val="00EB7AC3"/>
    <w:rPr>
      <w:i/>
    </w:rPr>
  </w:style>
  <w:style w:type="paragraph" w:customStyle="1" w:styleId="BoxList">
    <w:name w:val="BoxList"/>
    <w:aliases w:val="bl"/>
    <w:basedOn w:val="BoxText"/>
    <w:qFormat/>
    <w:rsid w:val="00EB7AC3"/>
    <w:pPr>
      <w:ind w:left="1559" w:hanging="425"/>
    </w:pPr>
  </w:style>
  <w:style w:type="paragraph" w:customStyle="1" w:styleId="BoxNote">
    <w:name w:val="BoxNote"/>
    <w:aliases w:val="bn"/>
    <w:basedOn w:val="BoxText"/>
    <w:qFormat/>
    <w:rsid w:val="00EB7AC3"/>
    <w:pPr>
      <w:tabs>
        <w:tab w:val="left" w:pos="1985"/>
      </w:tabs>
      <w:spacing w:before="122" w:line="198" w:lineRule="exact"/>
      <w:ind w:left="2948" w:hanging="1814"/>
    </w:pPr>
    <w:rPr>
      <w:sz w:val="18"/>
    </w:rPr>
  </w:style>
  <w:style w:type="paragraph" w:customStyle="1" w:styleId="BoxPara">
    <w:name w:val="BoxPara"/>
    <w:aliases w:val="bp"/>
    <w:basedOn w:val="BoxText"/>
    <w:qFormat/>
    <w:rsid w:val="00EB7AC3"/>
    <w:pPr>
      <w:tabs>
        <w:tab w:val="right" w:pos="2268"/>
      </w:tabs>
      <w:ind w:left="2552" w:hanging="1418"/>
    </w:pPr>
  </w:style>
  <w:style w:type="paragraph" w:customStyle="1" w:styleId="BoxStep">
    <w:name w:val="BoxStep"/>
    <w:aliases w:val="bs"/>
    <w:basedOn w:val="BoxText"/>
    <w:qFormat/>
    <w:rsid w:val="00EB7AC3"/>
    <w:pPr>
      <w:ind w:left="1985" w:hanging="851"/>
    </w:pPr>
  </w:style>
  <w:style w:type="paragraph" w:styleId="Caption">
    <w:name w:val="caption"/>
    <w:next w:val="Normal"/>
    <w:qFormat/>
    <w:rsid w:val="002E40C2"/>
    <w:pPr>
      <w:spacing w:before="120" w:after="120"/>
    </w:pPr>
    <w:rPr>
      <w:b/>
      <w:bCs/>
    </w:rPr>
  </w:style>
  <w:style w:type="character" w:customStyle="1" w:styleId="CharAmPartNo">
    <w:name w:val="CharAmPartNo"/>
    <w:basedOn w:val="OPCCharBase"/>
    <w:uiPriority w:val="1"/>
    <w:qFormat/>
    <w:rsid w:val="00EB7AC3"/>
  </w:style>
  <w:style w:type="character" w:customStyle="1" w:styleId="CharAmPartText">
    <w:name w:val="CharAmPartText"/>
    <w:basedOn w:val="OPCCharBase"/>
    <w:uiPriority w:val="1"/>
    <w:qFormat/>
    <w:rsid w:val="00EB7AC3"/>
  </w:style>
  <w:style w:type="character" w:customStyle="1" w:styleId="CharAmSchNo">
    <w:name w:val="CharAmSchNo"/>
    <w:basedOn w:val="OPCCharBase"/>
    <w:uiPriority w:val="1"/>
    <w:qFormat/>
    <w:rsid w:val="00EB7AC3"/>
  </w:style>
  <w:style w:type="character" w:customStyle="1" w:styleId="CharAmSchText">
    <w:name w:val="CharAmSchText"/>
    <w:basedOn w:val="OPCCharBase"/>
    <w:uiPriority w:val="1"/>
    <w:qFormat/>
    <w:rsid w:val="00EB7AC3"/>
  </w:style>
  <w:style w:type="character" w:customStyle="1" w:styleId="CharBoldItalic">
    <w:name w:val="CharBoldItalic"/>
    <w:basedOn w:val="OPCCharBase"/>
    <w:uiPriority w:val="1"/>
    <w:qFormat/>
    <w:rsid w:val="00EB7AC3"/>
    <w:rPr>
      <w:b/>
      <w:i/>
    </w:rPr>
  </w:style>
  <w:style w:type="character" w:customStyle="1" w:styleId="CharChapNo">
    <w:name w:val="CharChapNo"/>
    <w:basedOn w:val="OPCCharBase"/>
    <w:qFormat/>
    <w:rsid w:val="00EB7AC3"/>
  </w:style>
  <w:style w:type="character" w:customStyle="1" w:styleId="CharChapText">
    <w:name w:val="CharChapText"/>
    <w:basedOn w:val="OPCCharBase"/>
    <w:qFormat/>
    <w:rsid w:val="00EB7AC3"/>
  </w:style>
  <w:style w:type="character" w:customStyle="1" w:styleId="CharDivNo">
    <w:name w:val="CharDivNo"/>
    <w:basedOn w:val="OPCCharBase"/>
    <w:qFormat/>
    <w:rsid w:val="00EB7AC3"/>
  </w:style>
  <w:style w:type="character" w:customStyle="1" w:styleId="CharDivText">
    <w:name w:val="CharDivText"/>
    <w:basedOn w:val="OPCCharBase"/>
    <w:qFormat/>
    <w:rsid w:val="00EB7AC3"/>
  </w:style>
  <w:style w:type="character" w:customStyle="1" w:styleId="CharItalic">
    <w:name w:val="CharItalic"/>
    <w:basedOn w:val="OPCCharBase"/>
    <w:uiPriority w:val="1"/>
    <w:qFormat/>
    <w:rsid w:val="00EB7AC3"/>
    <w:rPr>
      <w:i/>
    </w:rPr>
  </w:style>
  <w:style w:type="paragraph" w:customStyle="1" w:styleId="SOBullet">
    <w:name w:val="SO Bullet"/>
    <w:aliases w:val="sotb"/>
    <w:basedOn w:val="SOText"/>
    <w:link w:val="SOBulletChar"/>
    <w:qFormat/>
    <w:rsid w:val="00EB7AC3"/>
    <w:pPr>
      <w:ind w:left="1559" w:hanging="425"/>
    </w:pPr>
  </w:style>
  <w:style w:type="character" w:customStyle="1" w:styleId="SOBulletChar">
    <w:name w:val="SO Bullet Char"/>
    <w:aliases w:val="sotb Char"/>
    <w:basedOn w:val="DefaultParagraphFont"/>
    <w:link w:val="SOBullet"/>
    <w:rsid w:val="00EB7AC3"/>
    <w:rPr>
      <w:rFonts w:eastAsiaTheme="minorHAnsi" w:cstheme="minorBidi"/>
      <w:sz w:val="22"/>
      <w:lang w:eastAsia="en-US"/>
    </w:rPr>
  </w:style>
  <w:style w:type="character" w:customStyle="1" w:styleId="CharPartNo">
    <w:name w:val="CharPartNo"/>
    <w:basedOn w:val="OPCCharBase"/>
    <w:qFormat/>
    <w:rsid w:val="00EB7AC3"/>
  </w:style>
  <w:style w:type="character" w:customStyle="1" w:styleId="CharPartText">
    <w:name w:val="CharPartText"/>
    <w:basedOn w:val="OPCCharBase"/>
    <w:qFormat/>
    <w:rsid w:val="00EB7AC3"/>
  </w:style>
  <w:style w:type="character" w:customStyle="1" w:styleId="CharSectno">
    <w:name w:val="CharSectno"/>
    <w:basedOn w:val="OPCCharBase"/>
    <w:qFormat/>
    <w:rsid w:val="00EB7AC3"/>
  </w:style>
  <w:style w:type="character" w:customStyle="1" w:styleId="CharSubdNo">
    <w:name w:val="CharSubdNo"/>
    <w:basedOn w:val="OPCCharBase"/>
    <w:uiPriority w:val="1"/>
    <w:qFormat/>
    <w:rsid w:val="00EB7AC3"/>
  </w:style>
  <w:style w:type="character" w:customStyle="1" w:styleId="CharSubdText">
    <w:name w:val="CharSubdText"/>
    <w:basedOn w:val="OPCCharBase"/>
    <w:uiPriority w:val="1"/>
    <w:qFormat/>
    <w:rsid w:val="00EB7AC3"/>
  </w:style>
  <w:style w:type="paragraph" w:styleId="Closing">
    <w:name w:val="Closing"/>
    <w:rsid w:val="002E40C2"/>
    <w:pPr>
      <w:ind w:left="4252"/>
    </w:pPr>
    <w:rPr>
      <w:sz w:val="22"/>
      <w:szCs w:val="24"/>
    </w:rPr>
  </w:style>
  <w:style w:type="character" w:styleId="CommentReference">
    <w:name w:val="annotation reference"/>
    <w:rsid w:val="002E40C2"/>
    <w:rPr>
      <w:sz w:val="16"/>
      <w:szCs w:val="16"/>
    </w:rPr>
  </w:style>
  <w:style w:type="paragraph" w:styleId="CommentText">
    <w:name w:val="annotation text"/>
    <w:rsid w:val="002E40C2"/>
  </w:style>
  <w:style w:type="paragraph" w:styleId="CommentSubject">
    <w:name w:val="annotation subject"/>
    <w:next w:val="CommentText"/>
    <w:rsid w:val="002E40C2"/>
    <w:rPr>
      <w:b/>
      <w:bCs/>
      <w:szCs w:val="24"/>
    </w:rPr>
  </w:style>
  <w:style w:type="paragraph" w:customStyle="1" w:styleId="SOBulletNote">
    <w:name w:val="SO BulletNote"/>
    <w:aliases w:val="sonb"/>
    <w:basedOn w:val="SOTextNote"/>
    <w:link w:val="SOBulletNoteChar"/>
    <w:qFormat/>
    <w:rsid w:val="00EB7AC3"/>
    <w:pPr>
      <w:tabs>
        <w:tab w:val="left" w:pos="1560"/>
      </w:tabs>
      <w:ind w:left="2268" w:hanging="1134"/>
    </w:pPr>
  </w:style>
  <w:style w:type="character" w:customStyle="1" w:styleId="SOBulletNoteChar">
    <w:name w:val="SO BulletNote Char"/>
    <w:aliases w:val="sonb Char"/>
    <w:basedOn w:val="DefaultParagraphFont"/>
    <w:link w:val="SOBulletNote"/>
    <w:rsid w:val="00EB7AC3"/>
    <w:rPr>
      <w:rFonts w:eastAsiaTheme="minorHAnsi" w:cstheme="minorBidi"/>
      <w:sz w:val="18"/>
      <w:lang w:eastAsia="en-US"/>
    </w:rPr>
  </w:style>
  <w:style w:type="paragraph" w:customStyle="1" w:styleId="notetext">
    <w:name w:val="note(text)"/>
    <w:aliases w:val="n"/>
    <w:basedOn w:val="OPCParaBase"/>
    <w:link w:val="notetextChar"/>
    <w:rsid w:val="00EB7AC3"/>
    <w:pPr>
      <w:spacing w:before="122" w:line="240" w:lineRule="auto"/>
      <w:ind w:left="1985" w:hanging="851"/>
    </w:pPr>
    <w:rPr>
      <w:sz w:val="18"/>
    </w:rPr>
  </w:style>
  <w:style w:type="paragraph" w:customStyle="1" w:styleId="notemargin">
    <w:name w:val="note(margin)"/>
    <w:aliases w:val="nm"/>
    <w:basedOn w:val="OPCParaBase"/>
    <w:rsid w:val="00EB7AC3"/>
    <w:pPr>
      <w:tabs>
        <w:tab w:val="left" w:pos="709"/>
      </w:tabs>
      <w:spacing w:before="122" w:line="198" w:lineRule="exact"/>
      <w:ind w:left="709" w:hanging="709"/>
    </w:pPr>
    <w:rPr>
      <w:sz w:val="18"/>
    </w:rPr>
  </w:style>
  <w:style w:type="paragraph" w:customStyle="1" w:styleId="CTA-">
    <w:name w:val="CTA -"/>
    <w:basedOn w:val="OPCParaBase"/>
    <w:rsid w:val="00EB7AC3"/>
    <w:pPr>
      <w:spacing w:before="60" w:line="240" w:lineRule="atLeast"/>
      <w:ind w:left="85" w:hanging="85"/>
    </w:pPr>
    <w:rPr>
      <w:sz w:val="20"/>
    </w:rPr>
  </w:style>
  <w:style w:type="paragraph" w:customStyle="1" w:styleId="CTA--">
    <w:name w:val="CTA --"/>
    <w:basedOn w:val="OPCParaBase"/>
    <w:next w:val="Normal"/>
    <w:rsid w:val="00EB7AC3"/>
    <w:pPr>
      <w:spacing w:before="60" w:line="240" w:lineRule="atLeast"/>
      <w:ind w:left="142" w:hanging="142"/>
    </w:pPr>
    <w:rPr>
      <w:sz w:val="20"/>
    </w:rPr>
  </w:style>
  <w:style w:type="paragraph" w:customStyle="1" w:styleId="CTA---">
    <w:name w:val="CTA ---"/>
    <w:basedOn w:val="OPCParaBase"/>
    <w:next w:val="Normal"/>
    <w:rsid w:val="00EB7AC3"/>
    <w:pPr>
      <w:spacing w:before="60" w:line="240" w:lineRule="atLeast"/>
      <w:ind w:left="198" w:hanging="198"/>
    </w:pPr>
    <w:rPr>
      <w:sz w:val="20"/>
    </w:rPr>
  </w:style>
  <w:style w:type="paragraph" w:customStyle="1" w:styleId="CTA----">
    <w:name w:val="CTA ----"/>
    <w:basedOn w:val="OPCParaBase"/>
    <w:next w:val="Normal"/>
    <w:rsid w:val="00EB7AC3"/>
    <w:pPr>
      <w:spacing w:before="60" w:line="240" w:lineRule="atLeast"/>
      <w:ind w:left="255" w:hanging="255"/>
    </w:pPr>
    <w:rPr>
      <w:sz w:val="20"/>
    </w:rPr>
  </w:style>
  <w:style w:type="paragraph" w:customStyle="1" w:styleId="CTA1a">
    <w:name w:val="CTA 1(a)"/>
    <w:basedOn w:val="OPCParaBase"/>
    <w:rsid w:val="00EB7AC3"/>
    <w:pPr>
      <w:tabs>
        <w:tab w:val="right" w:pos="414"/>
      </w:tabs>
      <w:spacing w:before="40" w:line="240" w:lineRule="atLeast"/>
      <w:ind w:left="675" w:hanging="675"/>
    </w:pPr>
    <w:rPr>
      <w:sz w:val="20"/>
    </w:rPr>
  </w:style>
  <w:style w:type="paragraph" w:customStyle="1" w:styleId="CTA1ai">
    <w:name w:val="CTA 1(a)(i)"/>
    <w:basedOn w:val="OPCParaBase"/>
    <w:rsid w:val="00EB7AC3"/>
    <w:pPr>
      <w:tabs>
        <w:tab w:val="right" w:pos="1004"/>
      </w:tabs>
      <w:spacing w:before="40" w:line="240" w:lineRule="atLeast"/>
      <w:ind w:left="1253" w:hanging="1253"/>
    </w:pPr>
    <w:rPr>
      <w:sz w:val="20"/>
    </w:rPr>
  </w:style>
  <w:style w:type="paragraph" w:customStyle="1" w:styleId="CTA2a">
    <w:name w:val="CTA 2(a)"/>
    <w:basedOn w:val="OPCParaBase"/>
    <w:rsid w:val="00EB7AC3"/>
    <w:pPr>
      <w:tabs>
        <w:tab w:val="right" w:pos="482"/>
      </w:tabs>
      <w:spacing w:before="40" w:line="240" w:lineRule="atLeast"/>
      <w:ind w:left="748" w:hanging="748"/>
    </w:pPr>
    <w:rPr>
      <w:sz w:val="20"/>
    </w:rPr>
  </w:style>
  <w:style w:type="paragraph" w:customStyle="1" w:styleId="CTA2ai">
    <w:name w:val="CTA 2(a)(i)"/>
    <w:basedOn w:val="OPCParaBase"/>
    <w:rsid w:val="00EB7AC3"/>
    <w:pPr>
      <w:tabs>
        <w:tab w:val="right" w:pos="1089"/>
      </w:tabs>
      <w:spacing w:before="40" w:line="240" w:lineRule="atLeast"/>
      <w:ind w:left="1327" w:hanging="1327"/>
    </w:pPr>
    <w:rPr>
      <w:sz w:val="20"/>
    </w:rPr>
  </w:style>
  <w:style w:type="paragraph" w:customStyle="1" w:styleId="CTA3a">
    <w:name w:val="CTA 3(a)"/>
    <w:basedOn w:val="OPCParaBase"/>
    <w:rsid w:val="00EB7AC3"/>
    <w:pPr>
      <w:tabs>
        <w:tab w:val="right" w:pos="556"/>
      </w:tabs>
      <w:spacing w:before="40" w:line="240" w:lineRule="atLeast"/>
      <w:ind w:left="805" w:hanging="805"/>
    </w:pPr>
    <w:rPr>
      <w:sz w:val="20"/>
    </w:rPr>
  </w:style>
  <w:style w:type="paragraph" w:customStyle="1" w:styleId="CTA3ai">
    <w:name w:val="CTA 3(a)(i)"/>
    <w:basedOn w:val="OPCParaBase"/>
    <w:rsid w:val="00EB7AC3"/>
    <w:pPr>
      <w:tabs>
        <w:tab w:val="right" w:pos="1140"/>
      </w:tabs>
      <w:spacing w:before="40" w:line="240" w:lineRule="atLeast"/>
      <w:ind w:left="1361" w:hanging="1361"/>
    </w:pPr>
    <w:rPr>
      <w:sz w:val="20"/>
    </w:rPr>
  </w:style>
  <w:style w:type="paragraph" w:customStyle="1" w:styleId="CTA4a">
    <w:name w:val="CTA 4(a)"/>
    <w:basedOn w:val="OPCParaBase"/>
    <w:rsid w:val="00EB7AC3"/>
    <w:pPr>
      <w:tabs>
        <w:tab w:val="right" w:pos="624"/>
      </w:tabs>
      <w:spacing w:before="40" w:line="240" w:lineRule="atLeast"/>
      <w:ind w:left="873" w:hanging="873"/>
    </w:pPr>
    <w:rPr>
      <w:sz w:val="20"/>
    </w:rPr>
  </w:style>
  <w:style w:type="paragraph" w:customStyle="1" w:styleId="CTA4ai">
    <w:name w:val="CTA 4(a)(i)"/>
    <w:basedOn w:val="OPCParaBase"/>
    <w:rsid w:val="00EB7AC3"/>
    <w:pPr>
      <w:tabs>
        <w:tab w:val="right" w:pos="1213"/>
      </w:tabs>
      <w:spacing w:before="40" w:line="240" w:lineRule="atLeast"/>
      <w:ind w:left="1452" w:hanging="1452"/>
    </w:pPr>
    <w:rPr>
      <w:sz w:val="20"/>
    </w:rPr>
  </w:style>
  <w:style w:type="paragraph" w:customStyle="1" w:styleId="CTACAPS">
    <w:name w:val="CTA CAPS"/>
    <w:basedOn w:val="OPCParaBase"/>
    <w:rsid w:val="00EB7AC3"/>
    <w:pPr>
      <w:spacing w:before="60" w:line="240" w:lineRule="atLeast"/>
    </w:pPr>
    <w:rPr>
      <w:sz w:val="20"/>
    </w:rPr>
  </w:style>
  <w:style w:type="paragraph" w:customStyle="1" w:styleId="CTAright">
    <w:name w:val="CTA right"/>
    <w:basedOn w:val="OPCParaBase"/>
    <w:rsid w:val="00EB7AC3"/>
    <w:pPr>
      <w:spacing w:before="60" w:line="240" w:lineRule="auto"/>
      <w:jc w:val="right"/>
    </w:pPr>
    <w:rPr>
      <w:sz w:val="20"/>
    </w:rPr>
  </w:style>
  <w:style w:type="paragraph" w:styleId="Date">
    <w:name w:val="Date"/>
    <w:next w:val="Normal"/>
    <w:rsid w:val="002E40C2"/>
    <w:rPr>
      <w:sz w:val="22"/>
      <w:szCs w:val="24"/>
    </w:rPr>
  </w:style>
  <w:style w:type="paragraph" w:customStyle="1" w:styleId="subsection">
    <w:name w:val="subsection"/>
    <w:aliases w:val="ss"/>
    <w:basedOn w:val="OPCParaBase"/>
    <w:link w:val="subsectionChar"/>
    <w:rsid w:val="00EB7AC3"/>
    <w:pPr>
      <w:tabs>
        <w:tab w:val="right" w:pos="1021"/>
      </w:tabs>
      <w:spacing w:before="180" w:line="240" w:lineRule="auto"/>
      <w:ind w:left="1134" w:hanging="1134"/>
    </w:pPr>
  </w:style>
  <w:style w:type="paragraph" w:customStyle="1" w:styleId="Definition">
    <w:name w:val="Definition"/>
    <w:aliases w:val="dd"/>
    <w:basedOn w:val="OPCParaBase"/>
    <w:rsid w:val="00EB7AC3"/>
    <w:pPr>
      <w:spacing w:before="180" w:line="240" w:lineRule="auto"/>
      <w:ind w:left="1134"/>
    </w:pPr>
  </w:style>
  <w:style w:type="paragraph" w:styleId="DocumentMap">
    <w:name w:val="Document Map"/>
    <w:rsid w:val="002E40C2"/>
    <w:pPr>
      <w:shd w:val="clear" w:color="auto" w:fill="000080"/>
    </w:pPr>
    <w:rPr>
      <w:rFonts w:ascii="Tahoma" w:hAnsi="Tahoma" w:cs="Tahoma"/>
      <w:sz w:val="22"/>
      <w:szCs w:val="24"/>
    </w:rPr>
  </w:style>
  <w:style w:type="paragraph" w:styleId="E-mailSignature">
    <w:name w:val="E-mail Signature"/>
    <w:rsid w:val="002E40C2"/>
    <w:rPr>
      <w:sz w:val="22"/>
      <w:szCs w:val="24"/>
    </w:rPr>
  </w:style>
  <w:style w:type="character" w:styleId="Emphasis">
    <w:name w:val="Emphasis"/>
    <w:qFormat/>
    <w:rsid w:val="002E40C2"/>
    <w:rPr>
      <w:i/>
      <w:iCs/>
    </w:rPr>
  </w:style>
  <w:style w:type="character" w:styleId="EndnoteReference">
    <w:name w:val="endnote reference"/>
    <w:rsid w:val="002E40C2"/>
    <w:rPr>
      <w:vertAlign w:val="superscript"/>
    </w:rPr>
  </w:style>
  <w:style w:type="paragraph" w:styleId="EndnoteText">
    <w:name w:val="endnote text"/>
    <w:rsid w:val="002E40C2"/>
  </w:style>
  <w:style w:type="paragraph" w:styleId="EnvelopeAddress">
    <w:name w:val="envelope address"/>
    <w:rsid w:val="002E40C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E40C2"/>
    <w:rPr>
      <w:rFonts w:ascii="Arial" w:hAnsi="Arial" w:cs="Arial"/>
    </w:rPr>
  </w:style>
  <w:style w:type="character" w:styleId="FollowedHyperlink">
    <w:name w:val="FollowedHyperlink"/>
    <w:rsid w:val="002E40C2"/>
    <w:rPr>
      <w:color w:val="800080"/>
      <w:u w:val="single"/>
    </w:rPr>
  </w:style>
  <w:style w:type="paragraph" w:styleId="Footer">
    <w:name w:val="footer"/>
    <w:link w:val="FooterChar"/>
    <w:rsid w:val="00EB7AC3"/>
    <w:pPr>
      <w:tabs>
        <w:tab w:val="center" w:pos="4153"/>
        <w:tab w:val="right" w:pos="8306"/>
      </w:tabs>
    </w:pPr>
    <w:rPr>
      <w:sz w:val="22"/>
      <w:szCs w:val="24"/>
    </w:rPr>
  </w:style>
  <w:style w:type="character" w:styleId="FootnoteReference">
    <w:name w:val="footnote reference"/>
    <w:rsid w:val="002E40C2"/>
    <w:rPr>
      <w:vertAlign w:val="superscript"/>
    </w:rPr>
  </w:style>
  <w:style w:type="paragraph" w:styleId="FootnoteText">
    <w:name w:val="footnote text"/>
    <w:rsid w:val="002E40C2"/>
  </w:style>
  <w:style w:type="paragraph" w:customStyle="1" w:styleId="Formula">
    <w:name w:val="Formula"/>
    <w:basedOn w:val="OPCParaBase"/>
    <w:rsid w:val="00EB7AC3"/>
    <w:pPr>
      <w:spacing w:line="240" w:lineRule="auto"/>
      <w:ind w:left="1134"/>
    </w:pPr>
    <w:rPr>
      <w:sz w:val="20"/>
    </w:rPr>
  </w:style>
  <w:style w:type="paragraph" w:styleId="Header">
    <w:name w:val="header"/>
    <w:basedOn w:val="OPCParaBase"/>
    <w:link w:val="HeaderChar"/>
    <w:unhideWhenUsed/>
    <w:rsid w:val="00EB7AC3"/>
    <w:pPr>
      <w:keepNext/>
      <w:keepLines/>
      <w:tabs>
        <w:tab w:val="center" w:pos="4150"/>
        <w:tab w:val="right" w:pos="8307"/>
      </w:tabs>
      <w:spacing w:line="160" w:lineRule="exact"/>
    </w:pPr>
    <w:rPr>
      <w:sz w:val="16"/>
    </w:rPr>
  </w:style>
  <w:style w:type="paragraph" w:customStyle="1" w:styleId="House">
    <w:name w:val="House"/>
    <w:basedOn w:val="OPCParaBase"/>
    <w:rsid w:val="00EB7AC3"/>
    <w:pPr>
      <w:spacing w:line="240" w:lineRule="auto"/>
    </w:pPr>
    <w:rPr>
      <w:sz w:val="28"/>
    </w:rPr>
  </w:style>
  <w:style w:type="character" w:styleId="HTMLAcronym">
    <w:name w:val="HTML Acronym"/>
    <w:basedOn w:val="DefaultParagraphFont"/>
    <w:rsid w:val="002E40C2"/>
  </w:style>
  <w:style w:type="paragraph" w:styleId="HTMLAddress">
    <w:name w:val="HTML Address"/>
    <w:rsid w:val="002E40C2"/>
    <w:rPr>
      <w:i/>
      <w:iCs/>
      <w:sz w:val="22"/>
      <w:szCs w:val="24"/>
    </w:rPr>
  </w:style>
  <w:style w:type="character" w:styleId="HTMLCite">
    <w:name w:val="HTML Cite"/>
    <w:rsid w:val="002E40C2"/>
    <w:rPr>
      <w:i/>
      <w:iCs/>
    </w:rPr>
  </w:style>
  <w:style w:type="character" w:styleId="HTMLCode">
    <w:name w:val="HTML Code"/>
    <w:rsid w:val="002E40C2"/>
    <w:rPr>
      <w:rFonts w:ascii="Courier New" w:hAnsi="Courier New" w:cs="Courier New"/>
      <w:sz w:val="20"/>
      <w:szCs w:val="20"/>
    </w:rPr>
  </w:style>
  <w:style w:type="character" w:styleId="HTMLDefinition">
    <w:name w:val="HTML Definition"/>
    <w:rsid w:val="002E40C2"/>
    <w:rPr>
      <w:i/>
      <w:iCs/>
    </w:rPr>
  </w:style>
  <w:style w:type="character" w:styleId="HTMLKeyboard">
    <w:name w:val="HTML Keyboard"/>
    <w:rsid w:val="002E40C2"/>
    <w:rPr>
      <w:rFonts w:ascii="Courier New" w:hAnsi="Courier New" w:cs="Courier New"/>
      <w:sz w:val="20"/>
      <w:szCs w:val="20"/>
    </w:rPr>
  </w:style>
  <w:style w:type="paragraph" w:styleId="HTMLPreformatted">
    <w:name w:val="HTML Preformatted"/>
    <w:rsid w:val="002E40C2"/>
    <w:rPr>
      <w:rFonts w:ascii="Courier New" w:hAnsi="Courier New" w:cs="Courier New"/>
    </w:rPr>
  </w:style>
  <w:style w:type="character" w:styleId="HTMLSample">
    <w:name w:val="HTML Sample"/>
    <w:rsid w:val="002E40C2"/>
    <w:rPr>
      <w:rFonts w:ascii="Courier New" w:hAnsi="Courier New" w:cs="Courier New"/>
    </w:rPr>
  </w:style>
  <w:style w:type="character" w:styleId="HTMLTypewriter">
    <w:name w:val="HTML Typewriter"/>
    <w:rsid w:val="002E40C2"/>
    <w:rPr>
      <w:rFonts w:ascii="Courier New" w:hAnsi="Courier New" w:cs="Courier New"/>
      <w:sz w:val="20"/>
      <w:szCs w:val="20"/>
    </w:rPr>
  </w:style>
  <w:style w:type="character" w:styleId="HTMLVariable">
    <w:name w:val="HTML Variable"/>
    <w:rsid w:val="002E40C2"/>
    <w:rPr>
      <w:i/>
      <w:iCs/>
    </w:rPr>
  </w:style>
  <w:style w:type="character" w:styleId="Hyperlink">
    <w:name w:val="Hyperlink"/>
    <w:rsid w:val="002E40C2"/>
    <w:rPr>
      <w:color w:val="0000FF"/>
      <w:u w:val="single"/>
    </w:rPr>
  </w:style>
  <w:style w:type="paragraph" w:styleId="Index1">
    <w:name w:val="index 1"/>
    <w:next w:val="Normal"/>
    <w:rsid w:val="002E40C2"/>
    <w:pPr>
      <w:ind w:left="220" w:hanging="220"/>
    </w:pPr>
    <w:rPr>
      <w:sz w:val="22"/>
      <w:szCs w:val="24"/>
    </w:rPr>
  </w:style>
  <w:style w:type="paragraph" w:styleId="Index2">
    <w:name w:val="index 2"/>
    <w:next w:val="Normal"/>
    <w:rsid w:val="002E40C2"/>
    <w:pPr>
      <w:ind w:left="440" w:hanging="220"/>
    </w:pPr>
    <w:rPr>
      <w:sz w:val="22"/>
      <w:szCs w:val="24"/>
    </w:rPr>
  </w:style>
  <w:style w:type="paragraph" w:styleId="Index3">
    <w:name w:val="index 3"/>
    <w:next w:val="Normal"/>
    <w:rsid w:val="002E40C2"/>
    <w:pPr>
      <w:ind w:left="660" w:hanging="220"/>
    </w:pPr>
    <w:rPr>
      <w:sz w:val="22"/>
      <w:szCs w:val="24"/>
    </w:rPr>
  </w:style>
  <w:style w:type="paragraph" w:styleId="Index4">
    <w:name w:val="index 4"/>
    <w:next w:val="Normal"/>
    <w:rsid w:val="002E40C2"/>
    <w:pPr>
      <w:ind w:left="880" w:hanging="220"/>
    </w:pPr>
    <w:rPr>
      <w:sz w:val="22"/>
      <w:szCs w:val="24"/>
    </w:rPr>
  </w:style>
  <w:style w:type="paragraph" w:styleId="Index5">
    <w:name w:val="index 5"/>
    <w:next w:val="Normal"/>
    <w:rsid w:val="002E40C2"/>
    <w:pPr>
      <w:ind w:left="1100" w:hanging="220"/>
    </w:pPr>
    <w:rPr>
      <w:sz w:val="22"/>
      <w:szCs w:val="24"/>
    </w:rPr>
  </w:style>
  <w:style w:type="paragraph" w:styleId="Index6">
    <w:name w:val="index 6"/>
    <w:next w:val="Normal"/>
    <w:rsid w:val="002E40C2"/>
    <w:pPr>
      <w:ind w:left="1320" w:hanging="220"/>
    </w:pPr>
    <w:rPr>
      <w:sz w:val="22"/>
      <w:szCs w:val="24"/>
    </w:rPr>
  </w:style>
  <w:style w:type="paragraph" w:styleId="Index7">
    <w:name w:val="index 7"/>
    <w:next w:val="Normal"/>
    <w:rsid w:val="002E40C2"/>
    <w:pPr>
      <w:ind w:left="1540" w:hanging="220"/>
    </w:pPr>
    <w:rPr>
      <w:sz w:val="22"/>
      <w:szCs w:val="24"/>
    </w:rPr>
  </w:style>
  <w:style w:type="paragraph" w:styleId="Index8">
    <w:name w:val="index 8"/>
    <w:next w:val="Normal"/>
    <w:rsid w:val="002E40C2"/>
    <w:pPr>
      <w:ind w:left="1760" w:hanging="220"/>
    </w:pPr>
    <w:rPr>
      <w:sz w:val="22"/>
      <w:szCs w:val="24"/>
    </w:rPr>
  </w:style>
  <w:style w:type="paragraph" w:styleId="Index9">
    <w:name w:val="index 9"/>
    <w:next w:val="Normal"/>
    <w:rsid w:val="002E40C2"/>
    <w:pPr>
      <w:ind w:left="1980" w:hanging="220"/>
    </w:pPr>
    <w:rPr>
      <w:sz w:val="22"/>
      <w:szCs w:val="24"/>
    </w:rPr>
  </w:style>
  <w:style w:type="paragraph" w:styleId="IndexHeading">
    <w:name w:val="index heading"/>
    <w:next w:val="Index1"/>
    <w:rsid w:val="002E40C2"/>
    <w:rPr>
      <w:rFonts w:ascii="Arial" w:hAnsi="Arial" w:cs="Arial"/>
      <w:b/>
      <w:bCs/>
      <w:sz w:val="22"/>
      <w:szCs w:val="24"/>
    </w:rPr>
  </w:style>
  <w:style w:type="paragraph" w:customStyle="1" w:styleId="Item">
    <w:name w:val="Item"/>
    <w:aliases w:val="i"/>
    <w:basedOn w:val="OPCParaBase"/>
    <w:next w:val="ItemHead"/>
    <w:rsid w:val="00EB7AC3"/>
    <w:pPr>
      <w:keepLines/>
      <w:spacing w:before="80" w:line="240" w:lineRule="auto"/>
      <w:ind w:left="709"/>
    </w:pPr>
  </w:style>
  <w:style w:type="paragraph" w:customStyle="1" w:styleId="ItemHead">
    <w:name w:val="ItemHead"/>
    <w:aliases w:val="ih"/>
    <w:basedOn w:val="OPCParaBase"/>
    <w:next w:val="Item"/>
    <w:link w:val="ItemHeadChar"/>
    <w:rsid w:val="00EB7AC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B7AC3"/>
    <w:rPr>
      <w:sz w:val="16"/>
    </w:rPr>
  </w:style>
  <w:style w:type="paragraph" w:styleId="List">
    <w:name w:val="List"/>
    <w:rsid w:val="002E40C2"/>
    <w:pPr>
      <w:ind w:left="283" w:hanging="283"/>
    </w:pPr>
    <w:rPr>
      <w:sz w:val="22"/>
      <w:szCs w:val="24"/>
    </w:rPr>
  </w:style>
  <w:style w:type="paragraph" w:styleId="List2">
    <w:name w:val="List 2"/>
    <w:rsid w:val="002E40C2"/>
    <w:pPr>
      <w:ind w:left="566" w:hanging="283"/>
    </w:pPr>
    <w:rPr>
      <w:sz w:val="22"/>
      <w:szCs w:val="24"/>
    </w:rPr>
  </w:style>
  <w:style w:type="paragraph" w:styleId="List3">
    <w:name w:val="List 3"/>
    <w:rsid w:val="002E40C2"/>
    <w:pPr>
      <w:ind w:left="849" w:hanging="283"/>
    </w:pPr>
    <w:rPr>
      <w:sz w:val="22"/>
      <w:szCs w:val="24"/>
    </w:rPr>
  </w:style>
  <w:style w:type="paragraph" w:styleId="List4">
    <w:name w:val="List 4"/>
    <w:rsid w:val="002E40C2"/>
    <w:pPr>
      <w:ind w:left="1132" w:hanging="283"/>
    </w:pPr>
    <w:rPr>
      <w:sz w:val="22"/>
      <w:szCs w:val="24"/>
    </w:rPr>
  </w:style>
  <w:style w:type="paragraph" w:styleId="List5">
    <w:name w:val="List 5"/>
    <w:rsid w:val="002E40C2"/>
    <w:pPr>
      <w:ind w:left="1415" w:hanging="283"/>
    </w:pPr>
    <w:rPr>
      <w:sz w:val="22"/>
      <w:szCs w:val="24"/>
    </w:rPr>
  </w:style>
  <w:style w:type="paragraph" w:styleId="ListBullet">
    <w:name w:val="List Bullet"/>
    <w:rsid w:val="002E40C2"/>
    <w:pPr>
      <w:tabs>
        <w:tab w:val="num" w:pos="2989"/>
      </w:tabs>
      <w:ind w:left="1225" w:firstLine="1043"/>
    </w:pPr>
    <w:rPr>
      <w:sz w:val="22"/>
      <w:szCs w:val="24"/>
    </w:rPr>
  </w:style>
  <w:style w:type="paragraph" w:styleId="ListBullet2">
    <w:name w:val="List Bullet 2"/>
    <w:rsid w:val="002E40C2"/>
    <w:pPr>
      <w:tabs>
        <w:tab w:val="num" w:pos="360"/>
      </w:tabs>
      <w:ind w:left="360" w:hanging="360"/>
    </w:pPr>
    <w:rPr>
      <w:sz w:val="22"/>
      <w:szCs w:val="24"/>
    </w:rPr>
  </w:style>
  <w:style w:type="paragraph" w:styleId="ListBullet3">
    <w:name w:val="List Bullet 3"/>
    <w:rsid w:val="002E40C2"/>
    <w:pPr>
      <w:tabs>
        <w:tab w:val="num" w:pos="360"/>
      </w:tabs>
      <w:ind w:left="360" w:hanging="360"/>
    </w:pPr>
    <w:rPr>
      <w:sz w:val="22"/>
      <w:szCs w:val="24"/>
    </w:rPr>
  </w:style>
  <w:style w:type="paragraph" w:styleId="ListBullet4">
    <w:name w:val="List Bullet 4"/>
    <w:rsid w:val="002E40C2"/>
    <w:pPr>
      <w:tabs>
        <w:tab w:val="num" w:pos="926"/>
      </w:tabs>
      <w:ind w:left="926" w:hanging="360"/>
    </w:pPr>
    <w:rPr>
      <w:sz w:val="22"/>
      <w:szCs w:val="24"/>
    </w:rPr>
  </w:style>
  <w:style w:type="paragraph" w:styleId="ListBullet5">
    <w:name w:val="List Bullet 5"/>
    <w:rsid w:val="002E40C2"/>
    <w:pPr>
      <w:tabs>
        <w:tab w:val="num" w:pos="1492"/>
      </w:tabs>
      <w:ind w:left="1492" w:hanging="360"/>
    </w:pPr>
    <w:rPr>
      <w:sz w:val="22"/>
      <w:szCs w:val="24"/>
    </w:rPr>
  </w:style>
  <w:style w:type="paragraph" w:styleId="ListContinue">
    <w:name w:val="List Continue"/>
    <w:rsid w:val="002E40C2"/>
    <w:pPr>
      <w:spacing w:after="120"/>
      <w:ind w:left="283"/>
    </w:pPr>
    <w:rPr>
      <w:sz w:val="22"/>
      <w:szCs w:val="24"/>
    </w:rPr>
  </w:style>
  <w:style w:type="paragraph" w:styleId="ListContinue2">
    <w:name w:val="List Continue 2"/>
    <w:rsid w:val="002E40C2"/>
    <w:pPr>
      <w:spacing w:after="120"/>
      <w:ind w:left="566"/>
    </w:pPr>
    <w:rPr>
      <w:sz w:val="22"/>
      <w:szCs w:val="24"/>
    </w:rPr>
  </w:style>
  <w:style w:type="paragraph" w:styleId="ListContinue3">
    <w:name w:val="List Continue 3"/>
    <w:rsid w:val="002E40C2"/>
    <w:pPr>
      <w:spacing w:after="120"/>
      <w:ind w:left="849"/>
    </w:pPr>
    <w:rPr>
      <w:sz w:val="22"/>
      <w:szCs w:val="24"/>
    </w:rPr>
  </w:style>
  <w:style w:type="paragraph" w:styleId="ListContinue4">
    <w:name w:val="List Continue 4"/>
    <w:rsid w:val="002E40C2"/>
    <w:pPr>
      <w:spacing w:after="120"/>
      <w:ind w:left="1132"/>
    </w:pPr>
    <w:rPr>
      <w:sz w:val="22"/>
      <w:szCs w:val="24"/>
    </w:rPr>
  </w:style>
  <w:style w:type="paragraph" w:styleId="ListContinue5">
    <w:name w:val="List Continue 5"/>
    <w:rsid w:val="002E40C2"/>
    <w:pPr>
      <w:spacing w:after="120"/>
      <w:ind w:left="1415"/>
    </w:pPr>
    <w:rPr>
      <w:sz w:val="22"/>
      <w:szCs w:val="24"/>
    </w:rPr>
  </w:style>
  <w:style w:type="paragraph" w:styleId="ListNumber">
    <w:name w:val="List Number"/>
    <w:rsid w:val="002E40C2"/>
    <w:pPr>
      <w:tabs>
        <w:tab w:val="num" w:pos="4242"/>
      </w:tabs>
      <w:ind w:left="3521" w:hanging="1043"/>
    </w:pPr>
    <w:rPr>
      <w:sz w:val="22"/>
      <w:szCs w:val="24"/>
    </w:rPr>
  </w:style>
  <w:style w:type="paragraph" w:styleId="ListNumber2">
    <w:name w:val="List Number 2"/>
    <w:rsid w:val="002E40C2"/>
    <w:pPr>
      <w:tabs>
        <w:tab w:val="num" w:pos="360"/>
      </w:tabs>
      <w:ind w:left="360" w:hanging="360"/>
    </w:pPr>
    <w:rPr>
      <w:sz w:val="22"/>
      <w:szCs w:val="24"/>
    </w:rPr>
  </w:style>
  <w:style w:type="paragraph" w:styleId="ListNumber3">
    <w:name w:val="List Number 3"/>
    <w:rsid w:val="002E40C2"/>
    <w:pPr>
      <w:tabs>
        <w:tab w:val="num" w:pos="360"/>
      </w:tabs>
      <w:ind w:left="360" w:hanging="360"/>
    </w:pPr>
    <w:rPr>
      <w:sz w:val="22"/>
      <w:szCs w:val="24"/>
    </w:rPr>
  </w:style>
  <w:style w:type="paragraph" w:styleId="ListNumber4">
    <w:name w:val="List Number 4"/>
    <w:rsid w:val="002E40C2"/>
    <w:pPr>
      <w:tabs>
        <w:tab w:val="num" w:pos="360"/>
      </w:tabs>
      <w:ind w:left="360" w:hanging="360"/>
    </w:pPr>
    <w:rPr>
      <w:sz w:val="22"/>
      <w:szCs w:val="24"/>
    </w:rPr>
  </w:style>
  <w:style w:type="paragraph" w:styleId="ListNumber5">
    <w:name w:val="List Number 5"/>
    <w:rsid w:val="002E40C2"/>
    <w:pPr>
      <w:tabs>
        <w:tab w:val="num" w:pos="1440"/>
      </w:tabs>
    </w:pPr>
    <w:rPr>
      <w:sz w:val="22"/>
      <w:szCs w:val="24"/>
    </w:rPr>
  </w:style>
  <w:style w:type="paragraph" w:customStyle="1" w:styleId="LongT">
    <w:name w:val="LongT"/>
    <w:basedOn w:val="OPCParaBase"/>
    <w:rsid w:val="00EB7AC3"/>
    <w:pPr>
      <w:spacing w:line="240" w:lineRule="auto"/>
    </w:pPr>
    <w:rPr>
      <w:b/>
      <w:sz w:val="32"/>
    </w:rPr>
  </w:style>
  <w:style w:type="paragraph" w:styleId="MacroText">
    <w:name w:val="macro"/>
    <w:rsid w:val="002E40C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E40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E40C2"/>
    <w:rPr>
      <w:sz w:val="24"/>
      <w:szCs w:val="24"/>
    </w:rPr>
  </w:style>
  <w:style w:type="paragraph" w:styleId="NormalIndent">
    <w:name w:val="Normal Indent"/>
    <w:rsid w:val="002E40C2"/>
    <w:pPr>
      <w:ind w:left="720"/>
    </w:pPr>
    <w:rPr>
      <w:sz w:val="22"/>
      <w:szCs w:val="24"/>
    </w:rPr>
  </w:style>
  <w:style w:type="paragraph" w:styleId="NoteHeading">
    <w:name w:val="Note Heading"/>
    <w:next w:val="Normal"/>
    <w:rsid w:val="002E40C2"/>
    <w:rPr>
      <w:sz w:val="22"/>
      <w:szCs w:val="24"/>
    </w:rPr>
  </w:style>
  <w:style w:type="paragraph" w:customStyle="1" w:styleId="notedraft">
    <w:name w:val="note(draft)"/>
    <w:aliases w:val="nd"/>
    <w:basedOn w:val="OPCParaBase"/>
    <w:rsid w:val="00EB7AC3"/>
    <w:pPr>
      <w:spacing w:before="240" w:line="240" w:lineRule="auto"/>
      <w:ind w:left="284" w:hanging="284"/>
    </w:pPr>
    <w:rPr>
      <w:i/>
      <w:sz w:val="24"/>
    </w:rPr>
  </w:style>
  <w:style w:type="paragraph" w:customStyle="1" w:styleId="notepara">
    <w:name w:val="note(para)"/>
    <w:aliases w:val="na"/>
    <w:basedOn w:val="OPCParaBase"/>
    <w:rsid w:val="00EB7AC3"/>
    <w:pPr>
      <w:spacing w:before="40" w:line="198" w:lineRule="exact"/>
      <w:ind w:left="2354" w:hanging="369"/>
    </w:pPr>
    <w:rPr>
      <w:sz w:val="18"/>
    </w:rPr>
  </w:style>
  <w:style w:type="paragraph" w:customStyle="1" w:styleId="noteParlAmend">
    <w:name w:val="note(ParlAmend)"/>
    <w:aliases w:val="npp"/>
    <w:basedOn w:val="OPCParaBase"/>
    <w:next w:val="ParlAmend"/>
    <w:rsid w:val="00EB7AC3"/>
    <w:pPr>
      <w:spacing w:line="240" w:lineRule="auto"/>
      <w:jc w:val="right"/>
    </w:pPr>
    <w:rPr>
      <w:rFonts w:ascii="Arial" w:hAnsi="Arial"/>
      <w:b/>
      <w:i/>
    </w:rPr>
  </w:style>
  <w:style w:type="character" w:styleId="PageNumber">
    <w:name w:val="page number"/>
    <w:basedOn w:val="DefaultParagraphFont"/>
    <w:rsid w:val="002E40C2"/>
  </w:style>
  <w:style w:type="paragraph" w:customStyle="1" w:styleId="Page1">
    <w:name w:val="Page1"/>
    <w:basedOn w:val="OPCParaBase"/>
    <w:rsid w:val="00EB7AC3"/>
    <w:pPr>
      <w:spacing w:before="5600" w:line="240" w:lineRule="auto"/>
    </w:pPr>
    <w:rPr>
      <w:b/>
      <w:sz w:val="32"/>
    </w:rPr>
  </w:style>
  <w:style w:type="paragraph" w:customStyle="1" w:styleId="PageBreak">
    <w:name w:val="PageBreak"/>
    <w:aliases w:val="pb"/>
    <w:basedOn w:val="OPCParaBase"/>
    <w:rsid w:val="00EB7AC3"/>
    <w:pPr>
      <w:spacing w:line="240" w:lineRule="auto"/>
    </w:pPr>
    <w:rPr>
      <w:sz w:val="20"/>
    </w:rPr>
  </w:style>
  <w:style w:type="paragraph" w:customStyle="1" w:styleId="paragraph">
    <w:name w:val="paragraph"/>
    <w:aliases w:val="a"/>
    <w:basedOn w:val="OPCParaBase"/>
    <w:link w:val="paragraphChar"/>
    <w:rsid w:val="00EB7AC3"/>
    <w:pPr>
      <w:tabs>
        <w:tab w:val="right" w:pos="1531"/>
      </w:tabs>
      <w:spacing w:before="40" w:line="240" w:lineRule="auto"/>
      <w:ind w:left="1644" w:hanging="1644"/>
    </w:pPr>
  </w:style>
  <w:style w:type="paragraph" w:customStyle="1" w:styleId="paragraphsub">
    <w:name w:val="paragraph(sub)"/>
    <w:aliases w:val="aa"/>
    <w:basedOn w:val="OPCParaBase"/>
    <w:rsid w:val="00EB7AC3"/>
    <w:pPr>
      <w:tabs>
        <w:tab w:val="right" w:pos="1985"/>
      </w:tabs>
      <w:spacing w:before="40" w:line="240" w:lineRule="auto"/>
      <w:ind w:left="2098" w:hanging="2098"/>
    </w:pPr>
  </w:style>
  <w:style w:type="paragraph" w:customStyle="1" w:styleId="paragraphsub-sub">
    <w:name w:val="paragraph(sub-sub)"/>
    <w:aliases w:val="aaa"/>
    <w:basedOn w:val="OPCParaBase"/>
    <w:rsid w:val="00EB7AC3"/>
    <w:pPr>
      <w:tabs>
        <w:tab w:val="right" w:pos="2722"/>
      </w:tabs>
      <w:spacing w:before="40" w:line="240" w:lineRule="auto"/>
      <w:ind w:left="2835" w:hanging="2835"/>
    </w:pPr>
  </w:style>
  <w:style w:type="paragraph" w:customStyle="1" w:styleId="ParlAmend">
    <w:name w:val="ParlAmend"/>
    <w:aliases w:val="pp"/>
    <w:basedOn w:val="OPCParaBase"/>
    <w:rsid w:val="00EB7AC3"/>
    <w:pPr>
      <w:spacing w:before="240" w:line="240" w:lineRule="atLeast"/>
      <w:ind w:hanging="567"/>
    </w:pPr>
    <w:rPr>
      <w:sz w:val="24"/>
    </w:rPr>
  </w:style>
  <w:style w:type="paragraph" w:customStyle="1" w:styleId="Penalty">
    <w:name w:val="Penalty"/>
    <w:basedOn w:val="OPCParaBase"/>
    <w:rsid w:val="00EB7AC3"/>
    <w:pPr>
      <w:tabs>
        <w:tab w:val="left" w:pos="2977"/>
      </w:tabs>
      <w:spacing w:before="180" w:line="240" w:lineRule="auto"/>
      <w:ind w:left="1985" w:hanging="851"/>
    </w:pPr>
  </w:style>
  <w:style w:type="paragraph" w:styleId="PlainText">
    <w:name w:val="Plain Text"/>
    <w:rsid w:val="002E40C2"/>
    <w:rPr>
      <w:rFonts w:ascii="Courier New" w:hAnsi="Courier New" w:cs="Courier New"/>
      <w:sz w:val="22"/>
    </w:rPr>
  </w:style>
  <w:style w:type="paragraph" w:customStyle="1" w:styleId="Portfolio">
    <w:name w:val="Portfolio"/>
    <w:basedOn w:val="OPCParaBase"/>
    <w:rsid w:val="00EB7AC3"/>
    <w:pPr>
      <w:spacing w:line="240" w:lineRule="auto"/>
    </w:pPr>
    <w:rPr>
      <w:i/>
      <w:sz w:val="20"/>
    </w:rPr>
  </w:style>
  <w:style w:type="paragraph" w:customStyle="1" w:styleId="Preamble">
    <w:name w:val="Preamble"/>
    <w:basedOn w:val="OPCParaBase"/>
    <w:next w:val="Normal"/>
    <w:rsid w:val="00EB7A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B7AC3"/>
    <w:pPr>
      <w:spacing w:line="240" w:lineRule="auto"/>
    </w:pPr>
    <w:rPr>
      <w:i/>
      <w:sz w:val="20"/>
    </w:rPr>
  </w:style>
  <w:style w:type="paragraph" w:styleId="Salutation">
    <w:name w:val="Salutation"/>
    <w:next w:val="Normal"/>
    <w:rsid w:val="002E40C2"/>
    <w:rPr>
      <w:sz w:val="22"/>
      <w:szCs w:val="24"/>
    </w:rPr>
  </w:style>
  <w:style w:type="paragraph" w:customStyle="1" w:styleId="Session">
    <w:name w:val="Session"/>
    <w:basedOn w:val="OPCParaBase"/>
    <w:rsid w:val="00EB7AC3"/>
    <w:pPr>
      <w:spacing w:line="240" w:lineRule="auto"/>
    </w:pPr>
    <w:rPr>
      <w:sz w:val="28"/>
    </w:rPr>
  </w:style>
  <w:style w:type="paragraph" w:customStyle="1" w:styleId="ShortT">
    <w:name w:val="ShortT"/>
    <w:basedOn w:val="OPCParaBase"/>
    <w:next w:val="Normal"/>
    <w:qFormat/>
    <w:rsid w:val="00EB7AC3"/>
    <w:pPr>
      <w:spacing w:line="240" w:lineRule="auto"/>
    </w:pPr>
    <w:rPr>
      <w:b/>
      <w:sz w:val="40"/>
    </w:rPr>
  </w:style>
  <w:style w:type="paragraph" w:styleId="Signature">
    <w:name w:val="Signature"/>
    <w:rsid w:val="002E40C2"/>
    <w:pPr>
      <w:ind w:left="4252"/>
    </w:pPr>
    <w:rPr>
      <w:sz w:val="22"/>
      <w:szCs w:val="24"/>
    </w:rPr>
  </w:style>
  <w:style w:type="paragraph" w:customStyle="1" w:styleId="Sponsor">
    <w:name w:val="Sponsor"/>
    <w:basedOn w:val="OPCParaBase"/>
    <w:rsid w:val="00EB7AC3"/>
    <w:pPr>
      <w:spacing w:line="240" w:lineRule="auto"/>
    </w:pPr>
    <w:rPr>
      <w:i/>
    </w:rPr>
  </w:style>
  <w:style w:type="character" w:styleId="Strong">
    <w:name w:val="Strong"/>
    <w:qFormat/>
    <w:rsid w:val="002E40C2"/>
    <w:rPr>
      <w:b/>
      <w:bCs/>
    </w:rPr>
  </w:style>
  <w:style w:type="paragraph" w:customStyle="1" w:styleId="Subitem">
    <w:name w:val="Subitem"/>
    <w:aliases w:val="iss"/>
    <w:basedOn w:val="OPCParaBase"/>
    <w:rsid w:val="00EB7AC3"/>
    <w:pPr>
      <w:spacing w:before="180" w:line="240" w:lineRule="auto"/>
      <w:ind w:left="709" w:hanging="709"/>
    </w:pPr>
  </w:style>
  <w:style w:type="paragraph" w:customStyle="1" w:styleId="SubitemHead">
    <w:name w:val="SubitemHead"/>
    <w:aliases w:val="issh"/>
    <w:basedOn w:val="OPCParaBase"/>
    <w:rsid w:val="00EB7A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B7AC3"/>
    <w:pPr>
      <w:spacing w:before="40" w:line="240" w:lineRule="auto"/>
      <w:ind w:left="1134"/>
    </w:pPr>
  </w:style>
  <w:style w:type="paragraph" w:customStyle="1" w:styleId="SubsectionHead">
    <w:name w:val="SubsectionHead"/>
    <w:aliases w:val="ssh"/>
    <w:basedOn w:val="OPCParaBase"/>
    <w:next w:val="subsection"/>
    <w:rsid w:val="00EB7AC3"/>
    <w:pPr>
      <w:keepNext/>
      <w:keepLines/>
      <w:spacing w:before="240" w:line="240" w:lineRule="auto"/>
      <w:ind w:left="1134"/>
    </w:pPr>
    <w:rPr>
      <w:i/>
    </w:rPr>
  </w:style>
  <w:style w:type="paragraph" w:styleId="Subtitle">
    <w:name w:val="Subtitle"/>
    <w:qFormat/>
    <w:rsid w:val="002E40C2"/>
    <w:pPr>
      <w:spacing w:after="60"/>
      <w:jc w:val="center"/>
    </w:pPr>
    <w:rPr>
      <w:rFonts w:ascii="Arial" w:hAnsi="Arial" w:cs="Arial"/>
      <w:sz w:val="24"/>
      <w:szCs w:val="24"/>
    </w:rPr>
  </w:style>
  <w:style w:type="table" w:styleId="Table3Deffects1">
    <w:name w:val="Table 3D effects 1"/>
    <w:basedOn w:val="TableNormal"/>
    <w:rsid w:val="002E40C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E40C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E40C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E40C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E40C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E40C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E40C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E40C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E40C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E40C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E40C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E40C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E40C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E40C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E40C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E40C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E40C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B7AC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E40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E40C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E40C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E40C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E40C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E40C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E40C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E40C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E40C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E40C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E40C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E40C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E40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E40C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E40C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E40C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E40C2"/>
    <w:pPr>
      <w:ind w:left="220" w:hanging="220"/>
    </w:pPr>
    <w:rPr>
      <w:sz w:val="22"/>
      <w:szCs w:val="24"/>
    </w:rPr>
  </w:style>
  <w:style w:type="paragraph" w:styleId="TableofFigures">
    <w:name w:val="table of figures"/>
    <w:next w:val="Normal"/>
    <w:rsid w:val="002E40C2"/>
    <w:pPr>
      <w:ind w:left="440" w:hanging="440"/>
    </w:pPr>
    <w:rPr>
      <w:sz w:val="22"/>
      <w:szCs w:val="24"/>
    </w:rPr>
  </w:style>
  <w:style w:type="table" w:styleId="TableProfessional">
    <w:name w:val="Table Professional"/>
    <w:basedOn w:val="TableNormal"/>
    <w:rsid w:val="002E40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E40C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E40C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E40C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E40C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E40C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E40C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E40C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E40C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E40C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B7AC3"/>
    <w:pPr>
      <w:spacing w:before="60" w:line="240" w:lineRule="auto"/>
      <w:ind w:left="284" w:hanging="284"/>
    </w:pPr>
    <w:rPr>
      <w:sz w:val="20"/>
    </w:rPr>
  </w:style>
  <w:style w:type="paragraph" w:customStyle="1" w:styleId="Tablei">
    <w:name w:val="Table(i)"/>
    <w:aliases w:val="taa"/>
    <w:basedOn w:val="OPCParaBase"/>
    <w:rsid w:val="00EB7AC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B7AC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B7AC3"/>
    <w:pPr>
      <w:spacing w:before="60" w:line="240" w:lineRule="atLeast"/>
    </w:pPr>
    <w:rPr>
      <w:sz w:val="20"/>
    </w:rPr>
  </w:style>
  <w:style w:type="paragraph" w:styleId="Title">
    <w:name w:val="Title"/>
    <w:qFormat/>
    <w:rsid w:val="002E40C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B7A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B7AC3"/>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B7AC3"/>
    <w:pPr>
      <w:spacing w:before="122" w:line="198" w:lineRule="exact"/>
      <w:ind w:left="1985" w:hanging="851"/>
      <w:jc w:val="right"/>
    </w:pPr>
    <w:rPr>
      <w:sz w:val="18"/>
    </w:rPr>
  </w:style>
  <w:style w:type="paragraph" w:customStyle="1" w:styleId="TLPTableBullet">
    <w:name w:val="TLPTableBullet"/>
    <w:aliases w:val="ttb"/>
    <w:basedOn w:val="OPCParaBase"/>
    <w:rsid w:val="00EB7AC3"/>
    <w:pPr>
      <w:spacing w:line="240" w:lineRule="exact"/>
      <w:ind w:left="284" w:hanging="284"/>
    </w:pPr>
    <w:rPr>
      <w:sz w:val="20"/>
    </w:rPr>
  </w:style>
  <w:style w:type="paragraph" w:styleId="TOAHeading">
    <w:name w:val="toa heading"/>
    <w:next w:val="Normal"/>
    <w:rsid w:val="002E40C2"/>
    <w:pPr>
      <w:spacing w:before="120"/>
    </w:pPr>
    <w:rPr>
      <w:rFonts w:ascii="Arial" w:hAnsi="Arial" w:cs="Arial"/>
      <w:b/>
      <w:bCs/>
      <w:sz w:val="24"/>
      <w:szCs w:val="24"/>
    </w:rPr>
  </w:style>
  <w:style w:type="paragraph" w:styleId="TOC1">
    <w:name w:val="toc 1"/>
    <w:basedOn w:val="OPCParaBase"/>
    <w:next w:val="Normal"/>
    <w:uiPriority w:val="39"/>
    <w:unhideWhenUsed/>
    <w:rsid w:val="00EB7AC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B7AC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B7AC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B7AC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B7AC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B7AC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B7AC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B7AC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B7AC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B7AC3"/>
    <w:pPr>
      <w:keepLines/>
      <w:spacing w:before="240" w:after="120" w:line="240" w:lineRule="auto"/>
      <w:ind w:left="794"/>
    </w:pPr>
    <w:rPr>
      <w:b/>
      <w:kern w:val="28"/>
      <w:sz w:val="20"/>
    </w:rPr>
  </w:style>
  <w:style w:type="paragraph" w:customStyle="1" w:styleId="TofSectsHeading">
    <w:name w:val="TofSects(Heading)"/>
    <w:basedOn w:val="OPCParaBase"/>
    <w:rsid w:val="00EB7AC3"/>
    <w:pPr>
      <w:spacing w:before="240" w:after="120" w:line="240" w:lineRule="auto"/>
    </w:pPr>
    <w:rPr>
      <w:b/>
      <w:sz w:val="24"/>
    </w:rPr>
  </w:style>
  <w:style w:type="paragraph" w:customStyle="1" w:styleId="TofSectsSection">
    <w:name w:val="TofSects(Section)"/>
    <w:basedOn w:val="OPCParaBase"/>
    <w:rsid w:val="00EB7AC3"/>
    <w:pPr>
      <w:keepLines/>
      <w:spacing w:before="40" w:line="240" w:lineRule="auto"/>
      <w:ind w:left="1588" w:hanging="794"/>
    </w:pPr>
    <w:rPr>
      <w:kern w:val="28"/>
      <w:sz w:val="18"/>
    </w:rPr>
  </w:style>
  <w:style w:type="paragraph" w:customStyle="1" w:styleId="TofSectsSubdiv">
    <w:name w:val="TofSects(Subdiv)"/>
    <w:basedOn w:val="OPCParaBase"/>
    <w:rsid w:val="00EB7AC3"/>
    <w:pPr>
      <w:keepLines/>
      <w:spacing w:before="80" w:line="240" w:lineRule="auto"/>
      <w:ind w:left="1588" w:hanging="794"/>
    </w:pPr>
    <w:rPr>
      <w:kern w:val="28"/>
    </w:rPr>
  </w:style>
  <w:style w:type="character" w:customStyle="1" w:styleId="ItemHeadChar">
    <w:name w:val="ItemHead Char"/>
    <w:aliases w:val="ih Char"/>
    <w:link w:val="ItemHead"/>
    <w:rsid w:val="0023618D"/>
    <w:rPr>
      <w:rFonts w:ascii="Arial" w:hAnsi="Arial"/>
      <w:b/>
      <w:kern w:val="28"/>
      <w:sz w:val="24"/>
    </w:rPr>
  </w:style>
  <w:style w:type="character" w:customStyle="1" w:styleId="paragraphChar">
    <w:name w:val="paragraph Char"/>
    <w:aliases w:val="a Char"/>
    <w:link w:val="paragraph"/>
    <w:rsid w:val="003333F2"/>
    <w:rPr>
      <w:sz w:val="22"/>
    </w:rPr>
  </w:style>
  <w:style w:type="character" w:customStyle="1" w:styleId="OPCCharBase">
    <w:name w:val="OPCCharBase"/>
    <w:uiPriority w:val="1"/>
    <w:qFormat/>
    <w:rsid w:val="00EB7AC3"/>
  </w:style>
  <w:style w:type="paragraph" w:customStyle="1" w:styleId="OPCParaBase">
    <w:name w:val="OPCParaBase"/>
    <w:qFormat/>
    <w:rsid w:val="00EB7AC3"/>
    <w:pPr>
      <w:spacing w:line="260" w:lineRule="atLeast"/>
    </w:pPr>
    <w:rPr>
      <w:sz w:val="22"/>
    </w:rPr>
  </w:style>
  <w:style w:type="character" w:customStyle="1" w:styleId="HeaderChar">
    <w:name w:val="Header Char"/>
    <w:basedOn w:val="DefaultParagraphFont"/>
    <w:link w:val="Header"/>
    <w:rsid w:val="00EB7AC3"/>
    <w:rPr>
      <w:sz w:val="16"/>
    </w:rPr>
  </w:style>
  <w:style w:type="paragraph" w:customStyle="1" w:styleId="noteToPara">
    <w:name w:val="noteToPara"/>
    <w:aliases w:val="ntp"/>
    <w:basedOn w:val="OPCParaBase"/>
    <w:rsid w:val="00EB7AC3"/>
    <w:pPr>
      <w:spacing w:before="122" w:line="198" w:lineRule="exact"/>
      <w:ind w:left="2353" w:hanging="709"/>
    </w:pPr>
    <w:rPr>
      <w:sz w:val="18"/>
    </w:rPr>
  </w:style>
  <w:style w:type="paragraph" w:customStyle="1" w:styleId="WRStyle">
    <w:name w:val="WR Style"/>
    <w:aliases w:val="WR"/>
    <w:basedOn w:val="OPCParaBase"/>
    <w:rsid w:val="00EB7AC3"/>
    <w:pPr>
      <w:spacing w:before="240" w:line="240" w:lineRule="auto"/>
      <w:ind w:left="284" w:hanging="284"/>
    </w:pPr>
    <w:rPr>
      <w:b/>
      <w:i/>
      <w:kern w:val="28"/>
      <w:sz w:val="24"/>
    </w:rPr>
  </w:style>
  <w:style w:type="character" w:customStyle="1" w:styleId="FooterChar">
    <w:name w:val="Footer Char"/>
    <w:basedOn w:val="DefaultParagraphFont"/>
    <w:link w:val="Footer"/>
    <w:rsid w:val="00EB7AC3"/>
    <w:rPr>
      <w:sz w:val="22"/>
      <w:szCs w:val="24"/>
    </w:rPr>
  </w:style>
  <w:style w:type="table" w:customStyle="1" w:styleId="CFlag">
    <w:name w:val="CFlag"/>
    <w:basedOn w:val="TableNormal"/>
    <w:uiPriority w:val="99"/>
    <w:rsid w:val="00EB7AC3"/>
    <w:tblPr/>
  </w:style>
  <w:style w:type="paragraph" w:customStyle="1" w:styleId="SignCoverPageEnd">
    <w:name w:val="SignCoverPageEnd"/>
    <w:basedOn w:val="OPCParaBase"/>
    <w:next w:val="Normal"/>
    <w:rsid w:val="00EB7A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B7AC3"/>
    <w:pPr>
      <w:pBdr>
        <w:top w:val="single" w:sz="4" w:space="1" w:color="auto"/>
      </w:pBdr>
      <w:spacing w:before="360"/>
      <w:ind w:right="397"/>
      <w:jc w:val="both"/>
    </w:pPr>
  </w:style>
  <w:style w:type="paragraph" w:customStyle="1" w:styleId="ENotesHeading1">
    <w:name w:val="ENotesHeading 1"/>
    <w:aliases w:val="Enh1"/>
    <w:basedOn w:val="OPCParaBase"/>
    <w:next w:val="Normal"/>
    <w:rsid w:val="00EB7AC3"/>
    <w:pPr>
      <w:spacing w:before="120"/>
      <w:outlineLvl w:val="1"/>
    </w:pPr>
    <w:rPr>
      <w:b/>
      <w:sz w:val="28"/>
      <w:szCs w:val="28"/>
    </w:rPr>
  </w:style>
  <w:style w:type="paragraph" w:customStyle="1" w:styleId="ENotesHeading2">
    <w:name w:val="ENotesHeading 2"/>
    <w:aliases w:val="Enh2,ENh2"/>
    <w:basedOn w:val="OPCParaBase"/>
    <w:next w:val="Normal"/>
    <w:rsid w:val="00EB7AC3"/>
    <w:pPr>
      <w:spacing w:before="120" w:after="120"/>
      <w:outlineLvl w:val="2"/>
    </w:pPr>
    <w:rPr>
      <w:b/>
      <w:sz w:val="24"/>
      <w:szCs w:val="28"/>
    </w:rPr>
  </w:style>
  <w:style w:type="paragraph" w:customStyle="1" w:styleId="CompiledActNo">
    <w:name w:val="CompiledActNo"/>
    <w:basedOn w:val="OPCParaBase"/>
    <w:next w:val="Normal"/>
    <w:rsid w:val="00EB7AC3"/>
    <w:rPr>
      <w:b/>
      <w:sz w:val="24"/>
      <w:szCs w:val="24"/>
    </w:rPr>
  </w:style>
  <w:style w:type="paragraph" w:customStyle="1" w:styleId="ENotesText">
    <w:name w:val="ENotesText"/>
    <w:aliases w:val="Ent,ENt"/>
    <w:basedOn w:val="OPCParaBase"/>
    <w:next w:val="Normal"/>
    <w:rsid w:val="00EB7AC3"/>
    <w:pPr>
      <w:spacing w:before="120"/>
    </w:pPr>
  </w:style>
  <w:style w:type="paragraph" w:customStyle="1" w:styleId="CompiledMadeUnder">
    <w:name w:val="CompiledMadeUnder"/>
    <w:basedOn w:val="OPCParaBase"/>
    <w:next w:val="Normal"/>
    <w:rsid w:val="00EB7AC3"/>
    <w:rPr>
      <w:i/>
      <w:sz w:val="24"/>
      <w:szCs w:val="24"/>
    </w:rPr>
  </w:style>
  <w:style w:type="paragraph" w:customStyle="1" w:styleId="Paragraphsub-sub-sub">
    <w:name w:val="Paragraph(sub-sub-sub)"/>
    <w:aliases w:val="aaaa"/>
    <w:basedOn w:val="OPCParaBase"/>
    <w:rsid w:val="00EB7AC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B7A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B7A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B7A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B7AC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B7AC3"/>
    <w:pPr>
      <w:spacing w:before="60" w:line="240" w:lineRule="auto"/>
    </w:pPr>
    <w:rPr>
      <w:rFonts w:cs="Arial"/>
      <w:sz w:val="20"/>
      <w:szCs w:val="22"/>
    </w:rPr>
  </w:style>
  <w:style w:type="paragraph" w:customStyle="1" w:styleId="ActHead10">
    <w:name w:val="ActHead 10"/>
    <w:aliases w:val="sp"/>
    <w:basedOn w:val="OPCParaBase"/>
    <w:next w:val="ActHead3"/>
    <w:rsid w:val="00EB7AC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B7AC3"/>
    <w:rPr>
      <w:rFonts w:ascii="Tahoma" w:eastAsiaTheme="minorHAnsi" w:hAnsi="Tahoma" w:cs="Tahoma"/>
      <w:sz w:val="16"/>
      <w:szCs w:val="16"/>
      <w:lang w:eastAsia="en-US"/>
    </w:rPr>
  </w:style>
  <w:style w:type="paragraph" w:customStyle="1" w:styleId="NoteToSubpara">
    <w:name w:val="NoteToSubpara"/>
    <w:aliases w:val="nts"/>
    <w:basedOn w:val="OPCParaBase"/>
    <w:rsid w:val="00EB7AC3"/>
    <w:pPr>
      <w:spacing w:before="40" w:line="198" w:lineRule="exact"/>
      <w:ind w:left="2835" w:hanging="709"/>
    </w:pPr>
    <w:rPr>
      <w:sz w:val="18"/>
    </w:rPr>
  </w:style>
  <w:style w:type="paragraph" w:customStyle="1" w:styleId="ENoteTableHeading">
    <w:name w:val="ENoteTableHeading"/>
    <w:aliases w:val="enth"/>
    <w:basedOn w:val="OPCParaBase"/>
    <w:rsid w:val="00EB7AC3"/>
    <w:pPr>
      <w:keepNext/>
      <w:spacing w:before="60" w:line="240" w:lineRule="atLeast"/>
    </w:pPr>
    <w:rPr>
      <w:rFonts w:ascii="Arial" w:hAnsi="Arial"/>
      <w:b/>
      <w:sz w:val="16"/>
    </w:rPr>
  </w:style>
  <w:style w:type="paragraph" w:customStyle="1" w:styleId="ENoteTTi">
    <w:name w:val="ENoteTTi"/>
    <w:aliases w:val="entti"/>
    <w:basedOn w:val="OPCParaBase"/>
    <w:rsid w:val="00EB7AC3"/>
    <w:pPr>
      <w:keepNext/>
      <w:spacing w:before="60" w:line="240" w:lineRule="atLeast"/>
      <w:ind w:left="170"/>
    </w:pPr>
    <w:rPr>
      <w:sz w:val="16"/>
    </w:rPr>
  </w:style>
  <w:style w:type="paragraph" w:customStyle="1" w:styleId="ENoteTTIndentHeading">
    <w:name w:val="ENoteTTIndentHeading"/>
    <w:aliases w:val="enTTHi"/>
    <w:basedOn w:val="OPCParaBase"/>
    <w:rsid w:val="00EB7AC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B7AC3"/>
    <w:pPr>
      <w:spacing w:before="60" w:line="240" w:lineRule="atLeast"/>
    </w:pPr>
    <w:rPr>
      <w:sz w:val="16"/>
    </w:rPr>
  </w:style>
  <w:style w:type="paragraph" w:customStyle="1" w:styleId="MadeunderText">
    <w:name w:val="MadeunderText"/>
    <w:basedOn w:val="OPCParaBase"/>
    <w:next w:val="CompiledMadeUnder"/>
    <w:rsid w:val="00EB7AC3"/>
    <w:pPr>
      <w:spacing w:before="240"/>
    </w:pPr>
    <w:rPr>
      <w:sz w:val="24"/>
      <w:szCs w:val="24"/>
    </w:rPr>
  </w:style>
  <w:style w:type="paragraph" w:customStyle="1" w:styleId="ENotesHeading3">
    <w:name w:val="ENotesHeading 3"/>
    <w:aliases w:val="Enh3"/>
    <w:basedOn w:val="OPCParaBase"/>
    <w:next w:val="Normal"/>
    <w:rsid w:val="00EB7AC3"/>
    <w:pPr>
      <w:keepNext/>
      <w:spacing w:before="120" w:line="240" w:lineRule="auto"/>
      <w:outlineLvl w:val="4"/>
    </w:pPr>
    <w:rPr>
      <w:b/>
      <w:szCs w:val="24"/>
    </w:rPr>
  </w:style>
  <w:style w:type="paragraph" w:customStyle="1" w:styleId="SubPartCASA">
    <w:name w:val="SubPart(CASA)"/>
    <w:aliases w:val="csp"/>
    <w:basedOn w:val="OPCParaBase"/>
    <w:next w:val="ActHead3"/>
    <w:rsid w:val="00EB7AC3"/>
    <w:pPr>
      <w:keepNext/>
      <w:keepLines/>
      <w:spacing w:before="280"/>
      <w:outlineLvl w:val="1"/>
    </w:pPr>
    <w:rPr>
      <w:b/>
      <w:kern w:val="28"/>
      <w:sz w:val="32"/>
    </w:rPr>
  </w:style>
  <w:style w:type="character" w:customStyle="1" w:styleId="CharSubPartTextCASA">
    <w:name w:val="CharSubPartText(CASA)"/>
    <w:basedOn w:val="OPCCharBase"/>
    <w:uiPriority w:val="1"/>
    <w:rsid w:val="00EB7AC3"/>
  </w:style>
  <w:style w:type="character" w:customStyle="1" w:styleId="CharSubPartNoCASA">
    <w:name w:val="CharSubPartNo(CASA)"/>
    <w:basedOn w:val="OPCCharBase"/>
    <w:uiPriority w:val="1"/>
    <w:rsid w:val="00EB7AC3"/>
  </w:style>
  <w:style w:type="paragraph" w:customStyle="1" w:styleId="ENoteTTIndentHeadingSub">
    <w:name w:val="ENoteTTIndentHeadingSub"/>
    <w:aliases w:val="enTTHis"/>
    <w:basedOn w:val="OPCParaBase"/>
    <w:rsid w:val="00EB7AC3"/>
    <w:pPr>
      <w:keepNext/>
      <w:spacing w:before="60" w:line="240" w:lineRule="atLeast"/>
      <w:ind w:left="340"/>
    </w:pPr>
    <w:rPr>
      <w:b/>
      <w:sz w:val="16"/>
    </w:rPr>
  </w:style>
  <w:style w:type="paragraph" w:customStyle="1" w:styleId="ENoteTTiSub">
    <w:name w:val="ENoteTTiSub"/>
    <w:aliases w:val="enttis"/>
    <w:basedOn w:val="OPCParaBase"/>
    <w:rsid w:val="00EB7AC3"/>
    <w:pPr>
      <w:keepNext/>
      <w:spacing w:before="60" w:line="240" w:lineRule="atLeast"/>
      <w:ind w:left="340"/>
    </w:pPr>
    <w:rPr>
      <w:sz w:val="16"/>
    </w:rPr>
  </w:style>
  <w:style w:type="paragraph" w:customStyle="1" w:styleId="SubDivisionMigration">
    <w:name w:val="SubDivisionMigration"/>
    <w:aliases w:val="sdm"/>
    <w:basedOn w:val="OPCParaBase"/>
    <w:rsid w:val="00EB7A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B7AC3"/>
    <w:pPr>
      <w:keepNext/>
      <w:keepLines/>
      <w:spacing w:before="240" w:line="240" w:lineRule="auto"/>
      <w:ind w:left="1134" w:hanging="1134"/>
    </w:pPr>
    <w:rPr>
      <w:b/>
      <w:sz w:val="28"/>
    </w:rPr>
  </w:style>
  <w:style w:type="paragraph" w:customStyle="1" w:styleId="FreeForm">
    <w:name w:val="FreeForm"/>
    <w:rsid w:val="00EB7AC3"/>
    <w:rPr>
      <w:rFonts w:ascii="Arial" w:eastAsiaTheme="minorHAnsi" w:hAnsi="Arial" w:cstheme="minorBidi"/>
      <w:sz w:val="22"/>
      <w:lang w:eastAsia="en-US"/>
    </w:rPr>
  </w:style>
  <w:style w:type="paragraph" w:customStyle="1" w:styleId="TableHeading">
    <w:name w:val="TableHeading"/>
    <w:aliases w:val="th"/>
    <w:basedOn w:val="OPCParaBase"/>
    <w:next w:val="Tabletext"/>
    <w:rsid w:val="00EB7AC3"/>
    <w:pPr>
      <w:keepNext/>
      <w:spacing w:before="60" w:line="240" w:lineRule="atLeast"/>
    </w:pPr>
    <w:rPr>
      <w:b/>
      <w:sz w:val="20"/>
    </w:rPr>
  </w:style>
  <w:style w:type="character" w:customStyle="1" w:styleId="subsectionChar">
    <w:name w:val="subsection Char"/>
    <w:aliases w:val="ss Char"/>
    <w:basedOn w:val="DefaultParagraphFont"/>
    <w:link w:val="subsection"/>
    <w:rsid w:val="002004C8"/>
    <w:rPr>
      <w:sz w:val="22"/>
    </w:rPr>
  </w:style>
  <w:style w:type="paragraph" w:styleId="Revision">
    <w:name w:val="Revision"/>
    <w:hidden/>
    <w:uiPriority w:val="99"/>
    <w:semiHidden/>
    <w:rsid w:val="001B673C"/>
    <w:rPr>
      <w:rFonts w:eastAsiaTheme="minorHAnsi" w:cstheme="minorBidi"/>
      <w:sz w:val="22"/>
      <w:lang w:eastAsia="en-US"/>
    </w:rPr>
  </w:style>
  <w:style w:type="paragraph" w:customStyle="1" w:styleId="EnStatement">
    <w:name w:val="EnStatement"/>
    <w:basedOn w:val="Normal"/>
    <w:rsid w:val="00EB7AC3"/>
    <w:pPr>
      <w:numPr>
        <w:numId w:val="48"/>
      </w:numPr>
    </w:pPr>
    <w:rPr>
      <w:rFonts w:eastAsia="Times New Roman" w:cs="Times New Roman"/>
      <w:lang w:eastAsia="en-AU"/>
    </w:rPr>
  </w:style>
  <w:style w:type="paragraph" w:customStyle="1" w:styleId="EnStatementHeading">
    <w:name w:val="EnStatementHeading"/>
    <w:basedOn w:val="Normal"/>
    <w:rsid w:val="00EB7AC3"/>
    <w:rPr>
      <w:rFonts w:eastAsia="Times New Roman" w:cs="Times New Roman"/>
      <w:b/>
      <w:lang w:eastAsia="en-AU"/>
    </w:rPr>
  </w:style>
  <w:style w:type="character" w:customStyle="1" w:styleId="notetextChar">
    <w:name w:val="note(text) Char"/>
    <w:aliases w:val="n Char"/>
    <w:basedOn w:val="DefaultParagraphFont"/>
    <w:link w:val="notetext"/>
    <w:rsid w:val="00ED1543"/>
    <w:rPr>
      <w:sz w:val="18"/>
    </w:rPr>
  </w:style>
  <w:style w:type="paragraph" w:customStyle="1" w:styleId="Transitional">
    <w:name w:val="Transitional"/>
    <w:aliases w:val="tr"/>
    <w:basedOn w:val="Normal"/>
    <w:next w:val="Normal"/>
    <w:rsid w:val="00EB7AC3"/>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50B6C-45C3-4FD0-A34F-010CE384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82</Pages>
  <Words>18425</Words>
  <Characters>89813</Characters>
  <Application>Microsoft Office Word</Application>
  <DocSecurity>0</DocSecurity>
  <PresentationFormat/>
  <Lines>2757</Lines>
  <Paragraphs>1442</Paragraphs>
  <ScaleCrop>false</ScaleCrop>
  <HeadingPairs>
    <vt:vector size="2" baseType="variant">
      <vt:variant>
        <vt:lpstr>Title</vt:lpstr>
      </vt:variant>
      <vt:variant>
        <vt:i4>1</vt:i4>
      </vt:variant>
    </vt:vector>
  </HeadingPairs>
  <TitlesOfParts>
    <vt:vector size="1" baseType="lpstr">
      <vt:lpstr>Disability Discrimination Act 1992</vt:lpstr>
    </vt:vector>
  </TitlesOfParts>
  <Manager/>
  <Company/>
  <LinksUpToDate>false</LinksUpToDate>
  <CharactersWithSpaces>107558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Discrimination Act 1992</dc:title>
  <dc:subject/>
  <dc:creator/>
  <cp:keywords/>
  <dc:description/>
  <cp:lastModifiedBy/>
  <cp:revision>1</cp:revision>
  <cp:lastPrinted>2013-12-12T03:01:00Z</cp:lastPrinted>
  <dcterms:created xsi:type="dcterms:W3CDTF">2022-11-11T05:42:00Z</dcterms:created>
  <dcterms:modified xsi:type="dcterms:W3CDTF">2022-11-11T05:42:00Z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UNOFFICIAL</vt:lpwstr>
  </property>
  <property fmtid="{D5CDD505-2E9C-101B-9397-08002B2CF9AE}" pid="4" name="DLM">
    <vt:lpwstr> </vt:lpwstr>
  </property>
  <property fmtid="{D5CDD505-2E9C-101B-9397-08002B2CF9AE}" pid="5" name="ShortT">
    <vt:lpwstr>Disability Discrimination Act 1992</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35</vt:lpwstr>
  </property>
  <property fmtid="{D5CDD505-2E9C-101B-9397-08002B2CF9AE}" pid="13" name="StartDate">
    <vt:lpwstr>10 November 2022</vt:lpwstr>
  </property>
  <property fmtid="{D5CDD505-2E9C-101B-9397-08002B2CF9AE}" pid="14" name="PreparedDate">
    <vt:filetime>2015-06-17T14:00:00Z</vt:filetime>
  </property>
  <property fmtid="{D5CDD505-2E9C-101B-9397-08002B2CF9AE}" pid="15" name="RegisteredDate">
    <vt:lpwstr>11 November 2022</vt:lpwstr>
  </property>
  <property fmtid="{D5CDD505-2E9C-101B-9397-08002B2CF9AE}" pid="16" name="IncludesUpTo">
    <vt:lpwstr>Act No. 48, 2022</vt:lpwstr>
  </property>
</Properties>
</file>