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31AB1" w14:textId="77777777" w:rsidR="001E2C1E" w:rsidRPr="001E2C1E" w:rsidRDefault="00FA0C9D" w:rsidP="00136209">
      <w:pPr>
        <w:shd w:val="clear" w:color="auto" w:fill="FFFFFF"/>
        <w:tabs>
          <w:tab w:val="left" w:leader="hyphen" w:pos="4464"/>
        </w:tabs>
        <w:jc w:val="center"/>
        <w:rPr>
          <w:noProof/>
          <w:sz w:val="22"/>
          <w:szCs w:val="22"/>
        </w:rPr>
      </w:pPr>
      <w:r w:rsidRPr="004E1D24">
        <w:rPr>
          <w:noProof/>
          <w:sz w:val="22"/>
          <w:szCs w:val="22"/>
          <w:lang w:val="en-AU" w:eastAsia="en-AU"/>
        </w:rPr>
        <w:drawing>
          <wp:inline distT="0" distB="0" distL="0" distR="0" wp14:anchorId="40EF09C2" wp14:editId="2D563AD5">
            <wp:extent cx="1426210" cy="113411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6210" cy="1134110"/>
                    </a:xfrm>
                    <a:prstGeom prst="rect">
                      <a:avLst/>
                    </a:prstGeom>
                    <a:noFill/>
                    <a:ln>
                      <a:noFill/>
                    </a:ln>
                  </pic:spPr>
                </pic:pic>
              </a:graphicData>
            </a:graphic>
          </wp:inline>
        </w:drawing>
      </w:r>
    </w:p>
    <w:p w14:paraId="53A3CDA5" w14:textId="77777777" w:rsidR="00EF30EA" w:rsidRPr="00D62E90" w:rsidRDefault="00EF30EA" w:rsidP="00BB58F0">
      <w:pPr>
        <w:shd w:val="clear" w:color="auto" w:fill="FFFFFF"/>
        <w:spacing w:before="1766"/>
        <w:ind w:left="2842" w:hanging="2842"/>
        <w:jc w:val="center"/>
        <w:rPr>
          <w:sz w:val="36"/>
        </w:rPr>
      </w:pPr>
      <w:r w:rsidRPr="00D62E90">
        <w:rPr>
          <w:b/>
          <w:bCs/>
          <w:sz w:val="36"/>
          <w:lang w:val="it-IT"/>
        </w:rPr>
        <w:t xml:space="preserve">Service </w:t>
      </w:r>
      <w:r w:rsidRPr="00D62E90">
        <w:rPr>
          <w:b/>
          <w:bCs/>
          <w:sz w:val="36"/>
        </w:rPr>
        <w:t>and Execution of Process Act 1992</w:t>
      </w:r>
    </w:p>
    <w:p w14:paraId="4E150882" w14:textId="77777777" w:rsidR="00EF30EA" w:rsidRPr="00455ADA" w:rsidRDefault="00EF30EA" w:rsidP="00455ADA">
      <w:pPr>
        <w:shd w:val="clear" w:color="auto" w:fill="FFFFFF"/>
        <w:spacing w:before="994"/>
        <w:jc w:val="center"/>
        <w:rPr>
          <w:sz w:val="28"/>
        </w:rPr>
      </w:pPr>
      <w:r w:rsidRPr="00455ADA">
        <w:rPr>
          <w:b/>
          <w:bCs/>
          <w:sz w:val="28"/>
        </w:rPr>
        <w:t>No. 172 of 1992</w:t>
      </w:r>
    </w:p>
    <w:p w14:paraId="17F44DB4" w14:textId="77777777" w:rsidR="00EF30EA" w:rsidRPr="00B6577C" w:rsidRDefault="00741F88" w:rsidP="00741F88">
      <w:pPr>
        <w:shd w:val="clear" w:color="auto" w:fill="FFFFFF"/>
        <w:spacing w:before="2621"/>
        <w:jc w:val="center"/>
        <w:rPr>
          <w:sz w:val="26"/>
        </w:rPr>
      </w:pPr>
      <w:r w:rsidRPr="00B6577C">
        <w:rPr>
          <w:b/>
          <w:bCs/>
          <w:noProof/>
          <w:sz w:val="26"/>
          <w:lang w:val="en-AU" w:eastAsia="en-AU"/>
        </w:rPr>
        <mc:AlternateContent>
          <mc:Choice Requires="wps">
            <w:drawing>
              <wp:anchor distT="0" distB="0" distL="114300" distR="114300" simplePos="0" relativeHeight="251661312" behindDoc="0" locked="0" layoutInCell="1" allowOverlap="1" wp14:anchorId="601BD1AC" wp14:editId="26479A96">
                <wp:simplePos x="0" y="0"/>
                <wp:positionH relativeFrom="column">
                  <wp:posOffset>-48260</wp:posOffset>
                </wp:positionH>
                <wp:positionV relativeFrom="paragraph">
                  <wp:posOffset>1060288</wp:posOffset>
                </wp:positionV>
                <wp:extent cx="6337004"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63370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70CCA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8pt,83.5pt" to="495.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" strokecolor="black [3040]"/>
            </w:pict>
          </mc:Fallback>
        </mc:AlternateContent>
      </w:r>
      <w:r w:rsidRPr="00B6577C">
        <w:rPr>
          <w:b/>
          <w:bCs/>
          <w:noProof/>
          <w:sz w:val="26"/>
          <w:lang w:val="en-AU" w:eastAsia="en-AU"/>
        </w:rPr>
        <mc:AlternateContent>
          <mc:Choice Requires="wps">
            <w:drawing>
              <wp:anchor distT="0" distB="0" distL="114300" distR="114300" simplePos="0" relativeHeight="251659264" behindDoc="0" locked="0" layoutInCell="1" allowOverlap="1" wp14:anchorId="240243EF" wp14:editId="05F500B1">
                <wp:simplePos x="0" y="0"/>
                <wp:positionH relativeFrom="column">
                  <wp:posOffset>-63795</wp:posOffset>
                </wp:positionH>
                <wp:positionV relativeFrom="paragraph">
                  <wp:posOffset>1017654</wp:posOffset>
                </wp:positionV>
                <wp:extent cx="6337004"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63370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57DAD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0.15pt" to="494pt,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" strokecolor="black [3040]"/>
            </w:pict>
          </mc:Fallback>
        </mc:AlternateContent>
      </w:r>
      <w:r w:rsidR="00EF30EA" w:rsidRPr="00B6577C">
        <w:rPr>
          <w:b/>
          <w:bCs/>
          <w:sz w:val="26"/>
        </w:rPr>
        <w:t>An Act to provide for the service and execution, throughout the Commonwealth, of process of courts and tribunals, and for related purposes</w:t>
      </w:r>
    </w:p>
    <w:p w14:paraId="1255AA24" w14:textId="77777777" w:rsidR="00EF30EA" w:rsidRPr="005F0EF3" w:rsidRDefault="00EF30EA" w:rsidP="001E2C1E">
      <w:pPr>
        <w:shd w:val="clear" w:color="auto" w:fill="FFFFFF"/>
        <w:spacing w:before="221"/>
        <w:jc w:val="right"/>
        <w:rPr>
          <w:sz w:val="22"/>
        </w:rPr>
      </w:pPr>
      <w:r w:rsidRPr="005F0EF3">
        <w:rPr>
          <w:sz w:val="22"/>
        </w:rPr>
        <w:t>[</w:t>
      </w:r>
      <w:r w:rsidRPr="005F0EF3">
        <w:rPr>
          <w:i/>
          <w:iCs/>
          <w:sz w:val="22"/>
        </w:rPr>
        <w:t>Assented to 11 December 1992</w:t>
      </w:r>
      <w:r w:rsidRPr="005F0EF3">
        <w:rPr>
          <w:sz w:val="22"/>
        </w:rPr>
        <w:t>]</w:t>
      </w:r>
    </w:p>
    <w:p w14:paraId="7B6CDFF2" w14:textId="77777777" w:rsidR="00EF30EA" w:rsidRPr="003F35BB" w:rsidRDefault="00EF30EA" w:rsidP="003F35BB">
      <w:pPr>
        <w:shd w:val="clear" w:color="auto" w:fill="FFFFFF"/>
        <w:spacing w:before="120"/>
        <w:ind w:left="355"/>
        <w:jc w:val="both"/>
        <w:rPr>
          <w:sz w:val="22"/>
        </w:rPr>
      </w:pPr>
      <w:r w:rsidRPr="003F35BB">
        <w:rPr>
          <w:sz w:val="22"/>
        </w:rPr>
        <w:t>The Parliament of Australia enacts:</w:t>
      </w:r>
    </w:p>
    <w:p w14:paraId="1AD841F3" w14:textId="77777777" w:rsidR="00EF30EA" w:rsidRPr="003F35BB" w:rsidRDefault="00EF30EA" w:rsidP="00260836">
      <w:pPr>
        <w:shd w:val="clear" w:color="auto" w:fill="FFFFFF"/>
        <w:spacing w:before="400"/>
        <w:ind w:left="14"/>
        <w:jc w:val="center"/>
        <w:rPr>
          <w:sz w:val="22"/>
        </w:rPr>
      </w:pPr>
      <w:r w:rsidRPr="003F35BB">
        <w:rPr>
          <w:b/>
          <w:bCs/>
          <w:sz w:val="22"/>
        </w:rPr>
        <w:t>PART 1</w:t>
      </w:r>
      <w:r w:rsidRPr="003F35BB">
        <w:rPr>
          <w:rFonts w:eastAsia="Times New Roman"/>
          <w:b/>
          <w:bCs/>
          <w:sz w:val="22"/>
        </w:rPr>
        <w:t>—PRELIMINARY</w:t>
      </w:r>
    </w:p>
    <w:p w14:paraId="7566C4A4" w14:textId="77777777" w:rsidR="00EF30EA" w:rsidRPr="003F35BB" w:rsidRDefault="00EF30EA" w:rsidP="003F35BB">
      <w:pPr>
        <w:shd w:val="clear" w:color="auto" w:fill="FFFFFF"/>
        <w:spacing w:before="120"/>
        <w:ind w:left="19"/>
        <w:jc w:val="both"/>
        <w:rPr>
          <w:sz w:val="22"/>
        </w:rPr>
      </w:pPr>
      <w:r w:rsidRPr="003F35BB">
        <w:rPr>
          <w:b/>
          <w:bCs/>
          <w:sz w:val="22"/>
        </w:rPr>
        <w:t>Short title</w:t>
      </w:r>
    </w:p>
    <w:p w14:paraId="0292BEB8" w14:textId="77777777" w:rsidR="00EF30EA" w:rsidRPr="003F35BB" w:rsidRDefault="00EF30EA" w:rsidP="003F35BB">
      <w:pPr>
        <w:shd w:val="clear" w:color="auto" w:fill="FFFFFF"/>
        <w:spacing w:before="120"/>
        <w:ind w:firstLine="365"/>
        <w:jc w:val="both"/>
        <w:rPr>
          <w:sz w:val="22"/>
        </w:rPr>
      </w:pPr>
      <w:r w:rsidRPr="003F35BB">
        <w:rPr>
          <w:b/>
          <w:bCs/>
          <w:sz w:val="22"/>
        </w:rPr>
        <w:t>1.</w:t>
      </w:r>
      <w:r w:rsidRPr="003F35BB">
        <w:rPr>
          <w:sz w:val="22"/>
        </w:rPr>
        <w:t xml:space="preserve"> This Act may be cited as the </w:t>
      </w:r>
      <w:r w:rsidRPr="003F35BB">
        <w:rPr>
          <w:i/>
          <w:iCs/>
          <w:sz w:val="22"/>
        </w:rPr>
        <w:t>Service and Execution of Process Act 1992.</w:t>
      </w:r>
    </w:p>
    <w:p w14:paraId="52AB4520" w14:textId="77777777" w:rsidR="00EF30EA" w:rsidRPr="003F35BB" w:rsidRDefault="00EF30EA" w:rsidP="003F35BB">
      <w:pPr>
        <w:shd w:val="clear" w:color="auto" w:fill="FFFFFF"/>
        <w:spacing w:before="120"/>
        <w:ind w:left="14"/>
        <w:jc w:val="both"/>
        <w:rPr>
          <w:sz w:val="22"/>
        </w:rPr>
      </w:pPr>
      <w:r w:rsidRPr="003F35BB">
        <w:rPr>
          <w:b/>
          <w:bCs/>
          <w:sz w:val="22"/>
        </w:rPr>
        <w:t>Commencement</w:t>
      </w:r>
    </w:p>
    <w:p w14:paraId="0F87C3E2" w14:textId="77777777" w:rsidR="00EF30EA" w:rsidRPr="003F35BB" w:rsidRDefault="00EF30EA" w:rsidP="003F35BB">
      <w:pPr>
        <w:shd w:val="clear" w:color="auto" w:fill="FFFFFF"/>
        <w:spacing w:before="120"/>
        <w:ind w:left="19" w:firstLine="341"/>
        <w:jc w:val="both"/>
        <w:rPr>
          <w:sz w:val="22"/>
        </w:rPr>
      </w:pPr>
      <w:r w:rsidRPr="003F35BB">
        <w:rPr>
          <w:b/>
          <w:bCs/>
          <w:sz w:val="22"/>
        </w:rPr>
        <w:t xml:space="preserve">2.(1) </w:t>
      </w:r>
      <w:r w:rsidRPr="003F35BB">
        <w:rPr>
          <w:sz w:val="22"/>
        </w:rPr>
        <w:t>Section 1 and this section commence on the day on which this Act receives the Royal Assent.</w:t>
      </w:r>
    </w:p>
    <w:p w14:paraId="667264C1" w14:textId="77777777" w:rsidR="00EF30EA" w:rsidRPr="003F35BB" w:rsidRDefault="00EF30EA" w:rsidP="003F35BB">
      <w:pPr>
        <w:shd w:val="clear" w:color="auto" w:fill="FFFFFF"/>
        <w:spacing w:before="120"/>
        <w:ind w:left="14" w:firstLine="346"/>
        <w:jc w:val="both"/>
        <w:rPr>
          <w:sz w:val="22"/>
        </w:rPr>
      </w:pPr>
      <w:r w:rsidRPr="003F35BB">
        <w:rPr>
          <w:b/>
          <w:bCs/>
          <w:sz w:val="22"/>
        </w:rPr>
        <w:t>(2)</w:t>
      </w:r>
      <w:r w:rsidRPr="003F35BB">
        <w:rPr>
          <w:sz w:val="22"/>
        </w:rPr>
        <w:t xml:space="preserve"> Paragraph 7(2)(a) commences when section 10 of the </w:t>
      </w:r>
      <w:r w:rsidRPr="003F35BB">
        <w:rPr>
          <w:i/>
          <w:iCs/>
          <w:sz w:val="22"/>
        </w:rPr>
        <w:t xml:space="preserve">Territories Law Reform Act 1992 </w:t>
      </w:r>
      <w:r w:rsidRPr="003F35BB">
        <w:rPr>
          <w:sz w:val="22"/>
        </w:rPr>
        <w:t>commences.</w:t>
      </w:r>
    </w:p>
    <w:p w14:paraId="4D902E08" w14:textId="77777777" w:rsidR="00EF30EA" w:rsidRPr="003F35BB" w:rsidRDefault="00EF30EA" w:rsidP="003F35BB">
      <w:pPr>
        <w:shd w:val="clear" w:color="auto" w:fill="FFFFFF"/>
        <w:spacing w:before="120"/>
        <w:ind w:left="14" w:firstLine="346"/>
        <w:jc w:val="both"/>
        <w:rPr>
          <w:sz w:val="22"/>
        </w:rPr>
        <w:sectPr w:rsidR="00EF30EA" w:rsidRPr="003F35BB" w:rsidSect="00DE1389">
          <w:headerReference w:type="default" r:id="rId9"/>
          <w:type w:val="continuous"/>
          <w:pgSz w:w="12240" w:h="15840" w:code="1"/>
          <w:pgMar w:top="1440" w:right="1440" w:bottom="1440" w:left="1440" w:header="720" w:footer="720" w:gutter="0"/>
          <w:cols w:space="60"/>
          <w:noEndnote/>
          <w:titlePg/>
          <w:docGrid w:linePitch="272"/>
        </w:sectPr>
      </w:pPr>
    </w:p>
    <w:p w14:paraId="2F42D4A8" w14:textId="77777777" w:rsidR="00EF30EA" w:rsidRPr="003F35BB" w:rsidRDefault="00EF30EA" w:rsidP="003F35BB">
      <w:pPr>
        <w:numPr>
          <w:ilvl w:val="0"/>
          <w:numId w:val="1"/>
        </w:numPr>
        <w:shd w:val="clear" w:color="auto" w:fill="FFFFFF"/>
        <w:tabs>
          <w:tab w:val="left" w:pos="739"/>
        </w:tabs>
        <w:spacing w:before="120"/>
        <w:ind w:firstLine="346"/>
        <w:jc w:val="both"/>
        <w:rPr>
          <w:b/>
          <w:bCs/>
          <w:sz w:val="22"/>
        </w:rPr>
      </w:pPr>
      <w:r w:rsidRPr="003F35BB">
        <w:rPr>
          <w:sz w:val="22"/>
        </w:rPr>
        <w:lastRenderedPageBreak/>
        <w:t xml:space="preserve">Paragraph 7(2)(b) commences when section 19 of the </w:t>
      </w:r>
      <w:r w:rsidRPr="003F35BB">
        <w:rPr>
          <w:i/>
          <w:iCs/>
          <w:sz w:val="22"/>
        </w:rPr>
        <w:t xml:space="preserve">Territories Law Reform Act 1992 </w:t>
      </w:r>
      <w:r w:rsidRPr="003F35BB">
        <w:rPr>
          <w:sz w:val="22"/>
        </w:rPr>
        <w:t>commences.</w:t>
      </w:r>
    </w:p>
    <w:p w14:paraId="31E4EC27" w14:textId="77777777" w:rsidR="00EF30EA" w:rsidRPr="003F35BB" w:rsidRDefault="00EF30EA" w:rsidP="003F35BB">
      <w:pPr>
        <w:numPr>
          <w:ilvl w:val="0"/>
          <w:numId w:val="1"/>
        </w:numPr>
        <w:shd w:val="clear" w:color="auto" w:fill="FFFFFF"/>
        <w:tabs>
          <w:tab w:val="left" w:pos="739"/>
        </w:tabs>
        <w:spacing w:before="120"/>
        <w:ind w:firstLine="346"/>
        <w:jc w:val="both"/>
        <w:rPr>
          <w:b/>
          <w:bCs/>
          <w:sz w:val="22"/>
        </w:rPr>
      </w:pPr>
      <w:r w:rsidRPr="003F35BB">
        <w:rPr>
          <w:sz w:val="22"/>
        </w:rPr>
        <w:t>Subject to subsection (5), the remaining provisions of this Act commence on a day to be fixed by Proclamation.</w:t>
      </w:r>
    </w:p>
    <w:p w14:paraId="364453B5" w14:textId="77777777" w:rsidR="00EF30EA" w:rsidRPr="003F35BB" w:rsidRDefault="00EF30EA" w:rsidP="003F35BB">
      <w:pPr>
        <w:numPr>
          <w:ilvl w:val="0"/>
          <w:numId w:val="1"/>
        </w:numPr>
        <w:shd w:val="clear" w:color="auto" w:fill="FFFFFF"/>
        <w:tabs>
          <w:tab w:val="left" w:pos="739"/>
        </w:tabs>
        <w:spacing w:before="120"/>
        <w:ind w:firstLine="346"/>
        <w:jc w:val="both"/>
        <w:rPr>
          <w:b/>
          <w:bCs/>
          <w:sz w:val="22"/>
        </w:rPr>
      </w:pPr>
      <w:r w:rsidRPr="003F35BB">
        <w:rPr>
          <w:sz w:val="22"/>
        </w:rPr>
        <w:t>If those provisions do not commence under subsection (4) within the period of 4 months beginning on the day on which this Act receives the Royal Assent, they commence on the first day after the end of that period.</w:t>
      </w:r>
    </w:p>
    <w:p w14:paraId="764C21CA" w14:textId="77777777" w:rsidR="00EF30EA" w:rsidRPr="003F35BB" w:rsidRDefault="00EF30EA" w:rsidP="003F35BB">
      <w:pPr>
        <w:shd w:val="clear" w:color="auto" w:fill="FFFFFF"/>
        <w:spacing w:before="120"/>
        <w:ind w:left="10"/>
        <w:jc w:val="both"/>
        <w:rPr>
          <w:sz w:val="22"/>
        </w:rPr>
      </w:pPr>
      <w:r w:rsidRPr="003F35BB">
        <w:rPr>
          <w:b/>
          <w:bCs/>
          <w:sz w:val="22"/>
        </w:rPr>
        <w:t>Interpretation</w:t>
      </w:r>
    </w:p>
    <w:p w14:paraId="177BD0C7" w14:textId="77777777" w:rsidR="00006670" w:rsidRDefault="00EF30EA" w:rsidP="003F35BB">
      <w:pPr>
        <w:shd w:val="clear" w:color="auto" w:fill="FFFFFF"/>
        <w:spacing w:before="120"/>
        <w:ind w:left="5" w:firstLine="336"/>
        <w:jc w:val="both"/>
        <w:rPr>
          <w:sz w:val="22"/>
        </w:rPr>
      </w:pPr>
      <w:r w:rsidRPr="003F35BB">
        <w:rPr>
          <w:b/>
          <w:bCs/>
          <w:sz w:val="22"/>
        </w:rPr>
        <w:t xml:space="preserve">3.(1) </w:t>
      </w:r>
      <w:r w:rsidRPr="003F35BB">
        <w:rPr>
          <w:sz w:val="22"/>
        </w:rPr>
        <w:t xml:space="preserve">In this Act, unless the contrary intention appears: </w:t>
      </w:r>
    </w:p>
    <w:p w14:paraId="61B936D2" w14:textId="2094361E" w:rsidR="00EF30EA" w:rsidRPr="003F35BB" w:rsidRDefault="00205A72" w:rsidP="003F35BB">
      <w:pPr>
        <w:shd w:val="clear" w:color="auto" w:fill="FFFFFF"/>
        <w:spacing w:before="120"/>
        <w:ind w:left="5" w:firstLine="336"/>
        <w:jc w:val="both"/>
        <w:rPr>
          <w:sz w:val="22"/>
        </w:rPr>
      </w:pPr>
      <w:r w:rsidRPr="003F35BB">
        <w:rPr>
          <w:b/>
          <w:bCs/>
          <w:sz w:val="22"/>
        </w:rPr>
        <w:t>“</w:t>
      </w:r>
      <w:r w:rsidR="00EF30EA" w:rsidRPr="003F35BB">
        <w:rPr>
          <w:b/>
          <w:bCs/>
          <w:sz w:val="22"/>
        </w:rPr>
        <w:t>adjudicative function</w:t>
      </w:r>
      <w:r w:rsidRPr="003F35BB">
        <w:rPr>
          <w:b/>
          <w:bCs/>
          <w:sz w:val="22"/>
        </w:rPr>
        <w:t>”</w:t>
      </w:r>
      <w:r w:rsidR="00EF30EA" w:rsidRPr="003F35BB">
        <w:rPr>
          <w:b/>
          <w:bCs/>
          <w:sz w:val="22"/>
        </w:rPr>
        <w:t xml:space="preserve">, </w:t>
      </w:r>
      <w:r w:rsidR="00EF30EA" w:rsidRPr="003F35BB">
        <w:rPr>
          <w:sz w:val="22"/>
        </w:rPr>
        <w:t>in relation to a tribunal, means the function of determining the rights or liabilities of a person in a proceeding in which there are 2 or more parties, including the function of making a determination:</w:t>
      </w:r>
    </w:p>
    <w:p w14:paraId="1978FA9F" w14:textId="77777777" w:rsidR="00EF30EA" w:rsidRPr="003F35BB" w:rsidRDefault="00EF30EA" w:rsidP="003F35BB">
      <w:pPr>
        <w:numPr>
          <w:ilvl w:val="0"/>
          <w:numId w:val="2"/>
        </w:numPr>
        <w:shd w:val="clear" w:color="auto" w:fill="FFFFFF"/>
        <w:tabs>
          <w:tab w:val="left" w:pos="797"/>
        </w:tabs>
        <w:spacing w:before="120"/>
        <w:ind w:left="398"/>
        <w:jc w:val="both"/>
        <w:rPr>
          <w:sz w:val="22"/>
        </w:rPr>
      </w:pPr>
      <w:r w:rsidRPr="003F35BB">
        <w:rPr>
          <w:sz w:val="22"/>
        </w:rPr>
        <w:t>altering those rights or liabilities; or</w:t>
      </w:r>
    </w:p>
    <w:p w14:paraId="5133618E" w14:textId="77777777" w:rsidR="00EF30EA" w:rsidRPr="003F35BB" w:rsidRDefault="00EF30EA" w:rsidP="003F35BB">
      <w:pPr>
        <w:numPr>
          <w:ilvl w:val="0"/>
          <w:numId w:val="2"/>
        </w:numPr>
        <w:shd w:val="clear" w:color="auto" w:fill="FFFFFF"/>
        <w:tabs>
          <w:tab w:val="left" w:pos="797"/>
        </w:tabs>
        <w:spacing w:before="120"/>
        <w:ind w:left="398"/>
        <w:jc w:val="both"/>
        <w:rPr>
          <w:sz w:val="22"/>
        </w:rPr>
      </w:pPr>
      <w:r w:rsidRPr="003F35BB">
        <w:rPr>
          <w:sz w:val="22"/>
        </w:rPr>
        <w:t>relating to any matters of a kind mentioned in section 48;</w:t>
      </w:r>
    </w:p>
    <w:p w14:paraId="3B325C7A" w14:textId="47F18B7E" w:rsidR="00EF30EA" w:rsidRPr="003F35BB" w:rsidRDefault="00205A72" w:rsidP="003F35BB">
      <w:pPr>
        <w:shd w:val="clear" w:color="auto" w:fill="FFFFFF"/>
        <w:spacing w:before="120"/>
        <w:ind w:left="24"/>
        <w:jc w:val="both"/>
        <w:rPr>
          <w:sz w:val="22"/>
        </w:rPr>
      </w:pPr>
      <w:r w:rsidRPr="00006670">
        <w:rPr>
          <w:b/>
          <w:sz w:val="22"/>
        </w:rPr>
        <w:t>“</w:t>
      </w:r>
      <w:r w:rsidR="00EF30EA" w:rsidRPr="00006670">
        <w:rPr>
          <w:b/>
          <w:sz w:val="22"/>
        </w:rPr>
        <w:t>appearance</w:t>
      </w:r>
      <w:r w:rsidRPr="00006670">
        <w:rPr>
          <w:b/>
          <w:sz w:val="22"/>
        </w:rPr>
        <w:t>”</w:t>
      </w:r>
      <w:r w:rsidR="00EF30EA" w:rsidRPr="003F35BB">
        <w:rPr>
          <w:sz w:val="22"/>
        </w:rPr>
        <w:t xml:space="preserve"> means:</w:t>
      </w:r>
    </w:p>
    <w:p w14:paraId="161290A3" w14:textId="77777777" w:rsidR="00EF30EA" w:rsidRPr="003F35BB" w:rsidRDefault="00EF30EA" w:rsidP="003F35BB">
      <w:pPr>
        <w:numPr>
          <w:ilvl w:val="0"/>
          <w:numId w:val="3"/>
        </w:numPr>
        <w:shd w:val="clear" w:color="auto" w:fill="FFFFFF"/>
        <w:tabs>
          <w:tab w:val="left" w:pos="811"/>
        </w:tabs>
        <w:spacing w:before="120"/>
        <w:ind w:left="811" w:hanging="398"/>
        <w:jc w:val="both"/>
        <w:rPr>
          <w:sz w:val="22"/>
        </w:rPr>
      </w:pPr>
      <w:r w:rsidRPr="003F35BB">
        <w:rPr>
          <w:sz w:val="22"/>
        </w:rPr>
        <w:t>in Division 1 of Part 2</w:t>
      </w:r>
      <w:r w:rsidRPr="003F35BB">
        <w:rPr>
          <w:rFonts w:eastAsia="Times New Roman"/>
          <w:sz w:val="22"/>
        </w:rPr>
        <w:t>—an appearance within the meaning of section 14; and</w:t>
      </w:r>
    </w:p>
    <w:p w14:paraId="6143684C" w14:textId="77777777" w:rsidR="00EF30EA" w:rsidRPr="003F35BB" w:rsidRDefault="00EF30EA" w:rsidP="003F35BB">
      <w:pPr>
        <w:numPr>
          <w:ilvl w:val="0"/>
          <w:numId w:val="3"/>
        </w:numPr>
        <w:shd w:val="clear" w:color="auto" w:fill="FFFFFF"/>
        <w:tabs>
          <w:tab w:val="left" w:pos="811"/>
        </w:tabs>
        <w:spacing w:before="120"/>
        <w:ind w:left="811" w:hanging="398"/>
        <w:jc w:val="both"/>
        <w:rPr>
          <w:sz w:val="22"/>
        </w:rPr>
      </w:pPr>
      <w:r w:rsidRPr="003F35BB">
        <w:rPr>
          <w:sz w:val="22"/>
        </w:rPr>
        <w:t>in Division 2 of Part 4</w:t>
      </w:r>
      <w:r w:rsidRPr="003F35BB">
        <w:rPr>
          <w:rFonts w:eastAsia="Times New Roman"/>
          <w:sz w:val="22"/>
        </w:rPr>
        <w:t>—an appearance within the meaning of section 49;</w:t>
      </w:r>
    </w:p>
    <w:p w14:paraId="72051674" w14:textId="77777777" w:rsidR="00EF30EA" w:rsidRPr="003F35BB" w:rsidRDefault="00205A72" w:rsidP="003F35BB">
      <w:pPr>
        <w:shd w:val="clear" w:color="auto" w:fill="FFFFFF"/>
        <w:spacing w:before="120"/>
        <w:ind w:left="34"/>
        <w:jc w:val="both"/>
        <w:rPr>
          <w:sz w:val="22"/>
        </w:rPr>
      </w:pPr>
      <w:r w:rsidRPr="003F35BB">
        <w:rPr>
          <w:b/>
          <w:bCs/>
          <w:sz w:val="22"/>
        </w:rPr>
        <w:t>“</w:t>
      </w:r>
      <w:r w:rsidR="00EF30EA" w:rsidRPr="003F35BB">
        <w:rPr>
          <w:b/>
          <w:bCs/>
          <w:sz w:val="22"/>
        </w:rPr>
        <w:t>Australia</w:t>
      </w:r>
      <w:r w:rsidRPr="003F35BB">
        <w:rPr>
          <w:b/>
          <w:bCs/>
          <w:sz w:val="22"/>
        </w:rPr>
        <w:t>”</w:t>
      </w:r>
      <w:r w:rsidR="00EF30EA" w:rsidRPr="003F35BB">
        <w:rPr>
          <w:b/>
          <w:bCs/>
          <w:sz w:val="22"/>
        </w:rPr>
        <w:t xml:space="preserve"> </w:t>
      </w:r>
      <w:r w:rsidR="00EF30EA" w:rsidRPr="003F35BB">
        <w:rPr>
          <w:sz w:val="22"/>
        </w:rPr>
        <w:t>includes the external Territories;</w:t>
      </w:r>
    </w:p>
    <w:p w14:paraId="2908A06D" w14:textId="097AC5AB" w:rsidR="00EF30EA" w:rsidRPr="003F35BB" w:rsidRDefault="00205A72" w:rsidP="003F35BB">
      <w:pPr>
        <w:shd w:val="clear" w:color="auto" w:fill="FFFFFF"/>
        <w:spacing w:before="120"/>
        <w:ind w:left="34"/>
        <w:jc w:val="both"/>
        <w:rPr>
          <w:sz w:val="22"/>
        </w:rPr>
      </w:pPr>
      <w:r w:rsidRPr="003F35BB">
        <w:rPr>
          <w:b/>
          <w:bCs/>
          <w:sz w:val="22"/>
        </w:rPr>
        <w:t>“</w:t>
      </w:r>
      <w:r w:rsidR="00EF30EA" w:rsidRPr="003F35BB">
        <w:rPr>
          <w:b/>
          <w:bCs/>
          <w:sz w:val="22"/>
        </w:rPr>
        <w:t>authority</w:t>
      </w:r>
      <w:r w:rsidRPr="003F35BB">
        <w:rPr>
          <w:b/>
          <w:bCs/>
          <w:sz w:val="22"/>
        </w:rPr>
        <w:t>”</w:t>
      </w:r>
      <w:r w:rsidR="00EF30EA" w:rsidRPr="003F35BB">
        <w:rPr>
          <w:b/>
          <w:bCs/>
          <w:sz w:val="22"/>
        </w:rPr>
        <w:t xml:space="preserve"> </w:t>
      </w:r>
      <w:r w:rsidR="00EF30EA" w:rsidRPr="003F35BB">
        <w:rPr>
          <w:sz w:val="22"/>
        </w:rPr>
        <w:t>means a judge, magistrate, coroner or officer of a court</w:t>
      </w:r>
      <w:r w:rsidR="00006670">
        <w:rPr>
          <w:sz w:val="22"/>
        </w:rPr>
        <w:t xml:space="preserve"> </w:t>
      </w:r>
      <w:r w:rsidR="00EF30EA" w:rsidRPr="003F35BB">
        <w:rPr>
          <w:sz w:val="22"/>
        </w:rPr>
        <w:t>appointed or holding office under a law of a State;</w:t>
      </w:r>
    </w:p>
    <w:p w14:paraId="4AFF2CBF" w14:textId="5BF91919" w:rsidR="00EF30EA" w:rsidRPr="003F35BB" w:rsidRDefault="00205A72" w:rsidP="003F35BB">
      <w:pPr>
        <w:shd w:val="clear" w:color="auto" w:fill="FFFFFF"/>
        <w:spacing w:before="120"/>
        <w:ind w:left="34"/>
        <w:jc w:val="both"/>
        <w:rPr>
          <w:sz w:val="22"/>
        </w:rPr>
      </w:pPr>
      <w:r w:rsidRPr="003F35BB">
        <w:rPr>
          <w:b/>
          <w:bCs/>
          <w:sz w:val="22"/>
        </w:rPr>
        <w:t>“</w:t>
      </w:r>
      <w:r w:rsidR="00EF30EA" w:rsidRPr="003F35BB">
        <w:rPr>
          <w:b/>
          <w:bCs/>
          <w:sz w:val="22"/>
        </w:rPr>
        <w:t>authority of issue</w:t>
      </w:r>
      <w:r w:rsidRPr="003F35BB">
        <w:rPr>
          <w:b/>
          <w:bCs/>
          <w:sz w:val="22"/>
        </w:rPr>
        <w:t>”</w:t>
      </w:r>
      <w:r w:rsidR="00EF30EA" w:rsidRPr="00006670">
        <w:rPr>
          <w:bCs/>
          <w:sz w:val="22"/>
        </w:rPr>
        <w:t>,</w:t>
      </w:r>
      <w:r w:rsidR="00EF30EA" w:rsidRPr="003F35BB">
        <w:rPr>
          <w:b/>
          <w:bCs/>
          <w:sz w:val="22"/>
        </w:rPr>
        <w:t xml:space="preserve"> </w:t>
      </w:r>
      <w:r w:rsidR="00EF30EA" w:rsidRPr="003F35BB">
        <w:rPr>
          <w:sz w:val="22"/>
        </w:rPr>
        <w:t>in relation to a process, means the authority by which the process was issued;</w:t>
      </w:r>
    </w:p>
    <w:p w14:paraId="3A64693D" w14:textId="77777777" w:rsidR="00EF30EA" w:rsidRPr="003F35BB" w:rsidRDefault="00205A72" w:rsidP="003F35BB">
      <w:pPr>
        <w:shd w:val="clear" w:color="auto" w:fill="FFFFFF"/>
        <w:spacing w:before="120"/>
        <w:ind w:left="38"/>
        <w:jc w:val="both"/>
        <w:rPr>
          <w:sz w:val="22"/>
        </w:rPr>
      </w:pPr>
      <w:r w:rsidRPr="003F35BB">
        <w:rPr>
          <w:b/>
          <w:bCs/>
          <w:sz w:val="22"/>
        </w:rPr>
        <w:t>“</w:t>
      </w:r>
      <w:r w:rsidR="00EF30EA" w:rsidRPr="003F35BB">
        <w:rPr>
          <w:b/>
          <w:bCs/>
          <w:sz w:val="22"/>
        </w:rPr>
        <w:t>civil proceeding</w:t>
      </w:r>
      <w:r w:rsidRPr="003F35BB">
        <w:rPr>
          <w:b/>
          <w:bCs/>
          <w:sz w:val="22"/>
        </w:rPr>
        <w:t>”</w:t>
      </w:r>
      <w:r w:rsidR="00EF30EA" w:rsidRPr="003F35BB">
        <w:rPr>
          <w:b/>
          <w:bCs/>
          <w:sz w:val="22"/>
        </w:rPr>
        <w:t xml:space="preserve"> </w:t>
      </w:r>
      <w:r w:rsidR="00EF30EA" w:rsidRPr="003F35BB">
        <w:rPr>
          <w:sz w:val="22"/>
        </w:rPr>
        <w:t>means a proceeding other than a criminal proceeding;</w:t>
      </w:r>
    </w:p>
    <w:p w14:paraId="3926186F" w14:textId="77777777" w:rsidR="00EF30EA" w:rsidRPr="003F35BB" w:rsidRDefault="00205A72" w:rsidP="003F35BB">
      <w:pPr>
        <w:shd w:val="clear" w:color="auto" w:fill="FFFFFF"/>
        <w:spacing w:before="120"/>
        <w:ind w:left="43"/>
        <w:jc w:val="both"/>
        <w:rPr>
          <w:sz w:val="22"/>
        </w:rPr>
      </w:pPr>
      <w:r w:rsidRPr="003F35BB">
        <w:rPr>
          <w:b/>
          <w:bCs/>
          <w:sz w:val="22"/>
        </w:rPr>
        <w:t>“</w:t>
      </w:r>
      <w:r w:rsidR="00EF30EA" w:rsidRPr="003F35BB">
        <w:rPr>
          <w:b/>
          <w:bCs/>
          <w:sz w:val="22"/>
        </w:rPr>
        <w:t>company</w:t>
      </w:r>
      <w:r w:rsidRPr="003F35BB">
        <w:rPr>
          <w:b/>
          <w:bCs/>
          <w:sz w:val="22"/>
        </w:rPr>
        <w:t>”</w:t>
      </w:r>
      <w:r w:rsidR="00EF30EA" w:rsidRPr="003F35BB">
        <w:rPr>
          <w:b/>
          <w:bCs/>
          <w:sz w:val="22"/>
        </w:rPr>
        <w:t xml:space="preserve"> </w:t>
      </w:r>
      <w:r w:rsidR="00EF30EA" w:rsidRPr="003F35BB">
        <w:rPr>
          <w:sz w:val="22"/>
        </w:rPr>
        <w:t>has the same meaning as it has in section 220 of the Corporations Law;</w:t>
      </w:r>
    </w:p>
    <w:p w14:paraId="05843AE9" w14:textId="481AFE5A" w:rsidR="00EF30EA" w:rsidRPr="003F35BB" w:rsidRDefault="00205A72" w:rsidP="003F35BB">
      <w:pPr>
        <w:shd w:val="clear" w:color="auto" w:fill="FFFFFF"/>
        <w:spacing w:before="120"/>
        <w:ind w:left="43"/>
        <w:jc w:val="both"/>
        <w:rPr>
          <w:sz w:val="22"/>
        </w:rPr>
      </w:pPr>
      <w:r w:rsidRPr="003F35BB">
        <w:rPr>
          <w:b/>
          <w:bCs/>
          <w:sz w:val="22"/>
        </w:rPr>
        <w:t>“</w:t>
      </w:r>
      <w:r w:rsidR="00EF30EA" w:rsidRPr="003F35BB">
        <w:rPr>
          <w:b/>
          <w:bCs/>
          <w:sz w:val="22"/>
        </w:rPr>
        <w:t>court</w:t>
      </w:r>
      <w:r w:rsidRPr="003F35BB">
        <w:rPr>
          <w:b/>
          <w:bCs/>
          <w:sz w:val="22"/>
        </w:rPr>
        <w:t>”</w:t>
      </w:r>
      <w:r w:rsidR="00EF30EA" w:rsidRPr="00006670">
        <w:rPr>
          <w:bCs/>
          <w:sz w:val="22"/>
        </w:rPr>
        <w:t>,</w:t>
      </w:r>
      <w:r w:rsidR="00EF30EA" w:rsidRPr="003F35BB">
        <w:rPr>
          <w:b/>
          <w:bCs/>
          <w:sz w:val="22"/>
        </w:rPr>
        <w:t xml:space="preserve"> </w:t>
      </w:r>
      <w:r w:rsidR="00EF30EA" w:rsidRPr="003F35BB">
        <w:rPr>
          <w:sz w:val="22"/>
        </w:rPr>
        <w:t>except in Part 7, means a court of a State and includes an authority exercising the powers of such a court;</w:t>
      </w:r>
    </w:p>
    <w:p w14:paraId="3CD4B54A" w14:textId="2E9F9DF1" w:rsidR="00EF30EA" w:rsidRPr="003F35BB" w:rsidRDefault="00205A72" w:rsidP="003F35BB">
      <w:pPr>
        <w:shd w:val="clear" w:color="auto" w:fill="FFFFFF"/>
        <w:spacing w:before="120"/>
        <w:ind w:left="48"/>
        <w:jc w:val="both"/>
        <w:rPr>
          <w:sz w:val="22"/>
        </w:rPr>
      </w:pPr>
      <w:r w:rsidRPr="003F35BB">
        <w:rPr>
          <w:b/>
          <w:bCs/>
          <w:sz w:val="22"/>
        </w:rPr>
        <w:t>“</w:t>
      </w:r>
      <w:r w:rsidR="00EF30EA" w:rsidRPr="003F35BB">
        <w:rPr>
          <w:b/>
          <w:bCs/>
          <w:sz w:val="22"/>
        </w:rPr>
        <w:t>court of issue</w:t>
      </w:r>
      <w:r w:rsidRPr="003F35BB">
        <w:rPr>
          <w:b/>
          <w:bCs/>
          <w:sz w:val="22"/>
        </w:rPr>
        <w:t>”</w:t>
      </w:r>
      <w:r w:rsidR="00EF30EA" w:rsidRPr="00006670">
        <w:rPr>
          <w:bCs/>
          <w:sz w:val="22"/>
        </w:rPr>
        <w:t>,</w:t>
      </w:r>
      <w:r w:rsidR="00EF30EA" w:rsidRPr="003F35BB">
        <w:rPr>
          <w:b/>
          <w:bCs/>
          <w:sz w:val="22"/>
        </w:rPr>
        <w:t xml:space="preserve"> </w:t>
      </w:r>
      <w:r w:rsidR="00EF30EA" w:rsidRPr="003F35BB">
        <w:rPr>
          <w:sz w:val="22"/>
        </w:rPr>
        <w:t>in relation to a process, means the court by which the process was issued;</w:t>
      </w:r>
    </w:p>
    <w:p w14:paraId="473BBE03" w14:textId="77777777" w:rsidR="00EF30EA" w:rsidRPr="003F35BB" w:rsidRDefault="00205A72" w:rsidP="003F35BB">
      <w:pPr>
        <w:shd w:val="clear" w:color="auto" w:fill="FFFFFF"/>
        <w:spacing w:before="120"/>
        <w:ind w:left="14"/>
        <w:jc w:val="both"/>
        <w:rPr>
          <w:sz w:val="22"/>
        </w:rPr>
      </w:pPr>
      <w:r w:rsidRPr="003F35BB">
        <w:rPr>
          <w:b/>
          <w:bCs/>
          <w:sz w:val="22"/>
        </w:rPr>
        <w:t>“</w:t>
      </w:r>
      <w:r w:rsidR="00EF30EA" w:rsidRPr="003F35BB">
        <w:rPr>
          <w:b/>
          <w:bCs/>
          <w:sz w:val="22"/>
        </w:rPr>
        <w:t>criminal proceeding</w:t>
      </w:r>
      <w:r w:rsidRPr="003F35BB">
        <w:rPr>
          <w:b/>
          <w:bCs/>
          <w:sz w:val="22"/>
        </w:rPr>
        <w:t>”</w:t>
      </w:r>
      <w:r w:rsidR="00EF30EA" w:rsidRPr="003F35BB">
        <w:rPr>
          <w:b/>
          <w:bCs/>
          <w:sz w:val="22"/>
        </w:rPr>
        <w:t xml:space="preserve"> </w:t>
      </w:r>
      <w:r w:rsidR="00EF30EA" w:rsidRPr="003F35BB">
        <w:rPr>
          <w:sz w:val="22"/>
        </w:rPr>
        <w:t>means:</w:t>
      </w:r>
    </w:p>
    <w:p w14:paraId="59F542AB" w14:textId="77777777" w:rsidR="00EF30EA" w:rsidRPr="003F35BB" w:rsidRDefault="00EF30EA" w:rsidP="003F35BB">
      <w:pPr>
        <w:numPr>
          <w:ilvl w:val="0"/>
          <w:numId w:val="4"/>
        </w:numPr>
        <w:shd w:val="clear" w:color="auto" w:fill="FFFFFF"/>
        <w:tabs>
          <w:tab w:val="left" w:pos="797"/>
        </w:tabs>
        <w:spacing w:before="120"/>
        <w:ind w:left="398"/>
        <w:jc w:val="both"/>
        <w:rPr>
          <w:sz w:val="22"/>
        </w:rPr>
      </w:pPr>
      <w:r w:rsidRPr="003F35BB">
        <w:rPr>
          <w:sz w:val="22"/>
        </w:rPr>
        <w:t>a prosecution for an offence; or</w:t>
      </w:r>
    </w:p>
    <w:p w14:paraId="310B8233" w14:textId="77777777" w:rsidR="00EF30EA" w:rsidRPr="003F35BB" w:rsidRDefault="00EF30EA" w:rsidP="003F35BB">
      <w:pPr>
        <w:numPr>
          <w:ilvl w:val="0"/>
          <w:numId w:val="5"/>
        </w:numPr>
        <w:shd w:val="clear" w:color="auto" w:fill="FFFFFF"/>
        <w:tabs>
          <w:tab w:val="left" w:pos="797"/>
        </w:tabs>
        <w:spacing w:before="120"/>
        <w:ind w:left="797" w:hanging="398"/>
        <w:jc w:val="both"/>
        <w:rPr>
          <w:sz w:val="22"/>
        </w:rPr>
      </w:pPr>
      <w:r w:rsidRPr="003F35BB">
        <w:rPr>
          <w:sz w:val="22"/>
        </w:rPr>
        <w:t>a procedure, other than a prosecution, that, under a law of a State, may be used:</w:t>
      </w:r>
    </w:p>
    <w:p w14:paraId="218E9D78" w14:textId="77777777" w:rsidR="00EF30EA" w:rsidRPr="003F35BB" w:rsidRDefault="00EF30EA" w:rsidP="003F35BB">
      <w:pPr>
        <w:shd w:val="clear" w:color="auto" w:fill="FFFFFF"/>
        <w:spacing w:before="120"/>
        <w:ind w:left="1042"/>
        <w:jc w:val="both"/>
        <w:rPr>
          <w:sz w:val="22"/>
        </w:rPr>
      </w:pPr>
      <w:r w:rsidRPr="003F35BB">
        <w:rPr>
          <w:sz w:val="22"/>
        </w:rPr>
        <w:t>(i) to determine liability for an offence; or</w:t>
      </w:r>
    </w:p>
    <w:p w14:paraId="773BCE3F" w14:textId="77777777" w:rsidR="00EF30EA" w:rsidRPr="003F35BB" w:rsidRDefault="00EF30EA" w:rsidP="003F35BB">
      <w:pPr>
        <w:shd w:val="clear" w:color="auto" w:fill="FFFFFF"/>
        <w:spacing w:before="120"/>
        <w:ind w:left="1042"/>
        <w:jc w:val="both"/>
        <w:rPr>
          <w:sz w:val="22"/>
        </w:rPr>
      </w:pPr>
      <w:r w:rsidRPr="003F35BB">
        <w:rPr>
          <w:sz w:val="22"/>
        </w:rPr>
        <w:t>(ii) to impose a penalty for an offence; or</w:t>
      </w:r>
    </w:p>
    <w:p w14:paraId="4C6435EE" w14:textId="77777777" w:rsidR="00EF30EA" w:rsidRPr="003F35BB" w:rsidRDefault="00EF30EA" w:rsidP="003F35BB">
      <w:pPr>
        <w:shd w:val="clear" w:color="auto" w:fill="FFFFFF"/>
        <w:tabs>
          <w:tab w:val="left" w:pos="797"/>
        </w:tabs>
        <w:spacing w:before="120"/>
        <w:ind w:left="797" w:hanging="398"/>
        <w:jc w:val="both"/>
        <w:rPr>
          <w:sz w:val="22"/>
        </w:rPr>
      </w:pPr>
      <w:r w:rsidRPr="003F35BB">
        <w:rPr>
          <w:sz w:val="22"/>
        </w:rPr>
        <w:t>(c)</w:t>
      </w:r>
      <w:r w:rsidRPr="003F35BB">
        <w:rPr>
          <w:sz w:val="22"/>
        </w:rPr>
        <w:tab/>
        <w:t>a proceeding that is related to or associated with a prosecution</w:t>
      </w:r>
      <w:r w:rsidR="00A83986">
        <w:rPr>
          <w:sz w:val="22"/>
        </w:rPr>
        <w:t xml:space="preserve"> </w:t>
      </w:r>
      <w:r w:rsidRPr="003F35BB">
        <w:rPr>
          <w:sz w:val="22"/>
        </w:rPr>
        <w:t>for an offence or a procedure mentioned in paragraph (b);</w:t>
      </w:r>
    </w:p>
    <w:p w14:paraId="3B75CCCB" w14:textId="77777777" w:rsidR="00EF30EA" w:rsidRPr="003F35BB" w:rsidRDefault="00EF30EA" w:rsidP="003F35BB">
      <w:pPr>
        <w:shd w:val="clear" w:color="auto" w:fill="FFFFFF"/>
        <w:spacing w:before="120"/>
        <w:ind w:left="10"/>
        <w:jc w:val="both"/>
        <w:rPr>
          <w:sz w:val="22"/>
        </w:rPr>
      </w:pPr>
      <w:r w:rsidRPr="003F35BB">
        <w:rPr>
          <w:sz w:val="22"/>
        </w:rPr>
        <w:t>but does not include:</w:t>
      </w:r>
    </w:p>
    <w:p w14:paraId="313E5FB7" w14:textId="77777777" w:rsidR="00EF30EA" w:rsidRPr="003F35BB" w:rsidRDefault="00EF30EA" w:rsidP="003F35BB">
      <w:pPr>
        <w:shd w:val="clear" w:color="auto" w:fill="FFFFFF"/>
        <w:spacing w:before="120"/>
        <w:ind w:left="10"/>
        <w:jc w:val="both"/>
        <w:rPr>
          <w:sz w:val="22"/>
        </w:rPr>
        <w:sectPr w:rsidR="00EF30EA" w:rsidRPr="003F35BB" w:rsidSect="00716C73">
          <w:headerReference w:type="default" r:id="rId10"/>
          <w:pgSz w:w="12240" w:h="15840" w:code="1"/>
          <w:pgMar w:top="1440" w:right="1440" w:bottom="1440" w:left="1440" w:header="720" w:footer="720" w:gutter="0"/>
          <w:cols w:space="60"/>
          <w:noEndnote/>
        </w:sectPr>
      </w:pPr>
    </w:p>
    <w:p w14:paraId="40EAAC66" w14:textId="77777777" w:rsidR="00EF30EA" w:rsidRPr="003F35BB" w:rsidRDefault="00EF30EA" w:rsidP="003F35BB">
      <w:pPr>
        <w:shd w:val="clear" w:color="auto" w:fill="FFFFFF"/>
        <w:tabs>
          <w:tab w:val="left" w:pos="816"/>
        </w:tabs>
        <w:spacing w:before="120"/>
        <w:ind w:left="422"/>
        <w:jc w:val="both"/>
        <w:rPr>
          <w:sz w:val="22"/>
        </w:rPr>
      </w:pPr>
      <w:r w:rsidRPr="003F35BB">
        <w:rPr>
          <w:sz w:val="22"/>
        </w:rPr>
        <w:lastRenderedPageBreak/>
        <w:t>(d)</w:t>
      </w:r>
      <w:r w:rsidRPr="003F35BB">
        <w:rPr>
          <w:sz w:val="22"/>
        </w:rPr>
        <w:tab/>
        <w:t>a claim for compensation; or</w:t>
      </w:r>
    </w:p>
    <w:p w14:paraId="05E49262" w14:textId="77777777" w:rsidR="00EF30EA" w:rsidRPr="003F35BB" w:rsidRDefault="00EF30EA" w:rsidP="003F35BB">
      <w:pPr>
        <w:shd w:val="clear" w:color="auto" w:fill="FFFFFF"/>
        <w:tabs>
          <w:tab w:val="left" w:pos="816"/>
        </w:tabs>
        <w:spacing w:before="120"/>
        <w:ind w:left="446"/>
        <w:jc w:val="both"/>
        <w:rPr>
          <w:sz w:val="22"/>
        </w:rPr>
      </w:pPr>
      <w:r w:rsidRPr="003F35BB">
        <w:rPr>
          <w:sz w:val="22"/>
          <w:lang w:val="it-IT"/>
        </w:rPr>
        <w:t>(e)</w:t>
      </w:r>
      <w:r w:rsidRPr="003F35BB">
        <w:rPr>
          <w:sz w:val="22"/>
          <w:lang w:val="it-IT"/>
        </w:rPr>
        <w:tab/>
        <w:t xml:space="preserve">a </w:t>
      </w:r>
      <w:r w:rsidRPr="003F35BB">
        <w:rPr>
          <w:sz w:val="22"/>
        </w:rPr>
        <w:t>proceeding under proceeds of crime legislation;</w:t>
      </w:r>
    </w:p>
    <w:p w14:paraId="2CD07E76" w14:textId="6DFAA15B" w:rsidR="00EF30EA" w:rsidRPr="003F35BB" w:rsidRDefault="00205A72" w:rsidP="003F35BB">
      <w:pPr>
        <w:shd w:val="clear" w:color="auto" w:fill="FFFFFF"/>
        <w:tabs>
          <w:tab w:val="left" w:pos="816"/>
        </w:tabs>
        <w:spacing w:before="120"/>
        <w:ind w:left="43"/>
        <w:jc w:val="both"/>
        <w:rPr>
          <w:sz w:val="22"/>
        </w:rPr>
      </w:pPr>
      <w:r w:rsidRPr="003F35BB">
        <w:rPr>
          <w:b/>
          <w:bCs/>
          <w:sz w:val="22"/>
        </w:rPr>
        <w:t>“</w:t>
      </w:r>
      <w:r w:rsidR="00EF30EA" w:rsidRPr="003F35BB">
        <w:rPr>
          <w:b/>
          <w:bCs/>
          <w:sz w:val="22"/>
        </w:rPr>
        <w:t>custodian</w:t>
      </w:r>
      <w:r w:rsidRPr="003F35BB">
        <w:rPr>
          <w:b/>
          <w:bCs/>
          <w:sz w:val="22"/>
        </w:rPr>
        <w:t>”</w:t>
      </w:r>
      <w:r w:rsidR="00EF30EA" w:rsidRPr="00006670">
        <w:rPr>
          <w:bCs/>
          <w:sz w:val="22"/>
        </w:rPr>
        <w:t>,</w:t>
      </w:r>
      <w:r w:rsidR="00EF30EA" w:rsidRPr="003F35BB">
        <w:rPr>
          <w:b/>
          <w:bCs/>
          <w:sz w:val="22"/>
        </w:rPr>
        <w:t xml:space="preserve"> </w:t>
      </w:r>
      <w:r w:rsidR="00EF30EA" w:rsidRPr="003F35BB">
        <w:rPr>
          <w:sz w:val="22"/>
        </w:rPr>
        <w:t>in relation to a person in prison, means the officer in charge of the institution or place at which the person is detained;</w:t>
      </w:r>
    </w:p>
    <w:p w14:paraId="55904BEF" w14:textId="77777777" w:rsidR="00EF30EA" w:rsidRPr="003F35BB" w:rsidRDefault="00205A72" w:rsidP="003F35BB">
      <w:pPr>
        <w:shd w:val="clear" w:color="auto" w:fill="FFFFFF"/>
        <w:spacing w:before="120"/>
        <w:ind w:left="43"/>
        <w:jc w:val="both"/>
        <w:rPr>
          <w:sz w:val="22"/>
        </w:rPr>
      </w:pPr>
      <w:r w:rsidRPr="003F35BB">
        <w:rPr>
          <w:b/>
          <w:bCs/>
          <w:sz w:val="22"/>
        </w:rPr>
        <w:t>“</w:t>
      </w:r>
      <w:r w:rsidR="00EF30EA" w:rsidRPr="003F35BB">
        <w:rPr>
          <w:b/>
          <w:bCs/>
          <w:sz w:val="22"/>
        </w:rPr>
        <w:t>evidence that relates to matters of state</w:t>
      </w:r>
      <w:r w:rsidRPr="003F35BB">
        <w:rPr>
          <w:b/>
          <w:bCs/>
          <w:sz w:val="22"/>
        </w:rPr>
        <w:t>”</w:t>
      </w:r>
      <w:r w:rsidR="00EF30EA" w:rsidRPr="003F35BB">
        <w:rPr>
          <w:b/>
          <w:bCs/>
          <w:sz w:val="22"/>
        </w:rPr>
        <w:t xml:space="preserve"> </w:t>
      </w:r>
      <w:r w:rsidR="00EF30EA" w:rsidRPr="003F35BB">
        <w:rPr>
          <w:sz w:val="22"/>
        </w:rPr>
        <w:t>means evidence the adducing of which would:</w:t>
      </w:r>
    </w:p>
    <w:p w14:paraId="1BBDEC37" w14:textId="77777777" w:rsidR="00EF30EA" w:rsidRPr="003F35BB" w:rsidRDefault="00EF30EA" w:rsidP="003F35BB">
      <w:pPr>
        <w:numPr>
          <w:ilvl w:val="0"/>
          <w:numId w:val="6"/>
        </w:numPr>
        <w:shd w:val="clear" w:color="auto" w:fill="FFFFFF"/>
        <w:tabs>
          <w:tab w:val="left" w:pos="792"/>
        </w:tabs>
        <w:spacing w:before="120"/>
        <w:ind w:left="792" w:hanging="379"/>
        <w:jc w:val="both"/>
        <w:rPr>
          <w:sz w:val="22"/>
        </w:rPr>
      </w:pPr>
      <w:r w:rsidRPr="003F35BB">
        <w:rPr>
          <w:sz w:val="22"/>
        </w:rPr>
        <w:t xml:space="preserve">prejudice the security, </w:t>
      </w:r>
      <w:proofErr w:type="spellStart"/>
      <w:r w:rsidRPr="003F35BB">
        <w:rPr>
          <w:sz w:val="22"/>
        </w:rPr>
        <w:t>defence</w:t>
      </w:r>
      <w:proofErr w:type="spellEnd"/>
      <w:r w:rsidRPr="003F35BB">
        <w:rPr>
          <w:sz w:val="22"/>
        </w:rPr>
        <w:t xml:space="preserve"> or international relations of Australia; or</w:t>
      </w:r>
    </w:p>
    <w:p w14:paraId="601BAC08" w14:textId="77777777" w:rsidR="00EF30EA" w:rsidRPr="003F35BB" w:rsidRDefault="00EF30EA" w:rsidP="003F35BB">
      <w:pPr>
        <w:numPr>
          <w:ilvl w:val="0"/>
          <w:numId w:val="6"/>
        </w:numPr>
        <w:shd w:val="clear" w:color="auto" w:fill="FFFFFF"/>
        <w:tabs>
          <w:tab w:val="left" w:pos="792"/>
        </w:tabs>
        <w:spacing w:before="120"/>
        <w:ind w:left="792" w:hanging="379"/>
        <w:jc w:val="both"/>
        <w:rPr>
          <w:sz w:val="22"/>
        </w:rPr>
      </w:pPr>
      <w:r w:rsidRPr="003F35BB">
        <w:rPr>
          <w:sz w:val="22"/>
        </w:rPr>
        <w:t>damage relations between the Commonwealth and a State or relations between 2 or more States; or</w:t>
      </w:r>
    </w:p>
    <w:p w14:paraId="20A395A3" w14:textId="77777777" w:rsidR="00EF30EA" w:rsidRPr="003F35BB" w:rsidRDefault="00EF30EA" w:rsidP="003F35BB">
      <w:pPr>
        <w:numPr>
          <w:ilvl w:val="0"/>
          <w:numId w:val="6"/>
        </w:numPr>
        <w:shd w:val="clear" w:color="auto" w:fill="FFFFFF"/>
        <w:tabs>
          <w:tab w:val="left" w:pos="792"/>
        </w:tabs>
        <w:spacing w:before="120"/>
        <w:ind w:left="792" w:hanging="379"/>
        <w:jc w:val="both"/>
        <w:rPr>
          <w:sz w:val="22"/>
        </w:rPr>
      </w:pPr>
      <w:r w:rsidRPr="003F35BB">
        <w:rPr>
          <w:sz w:val="22"/>
        </w:rPr>
        <w:t>prejudice the prevention, investigation or prosecution of offences; or</w:t>
      </w:r>
    </w:p>
    <w:p w14:paraId="3EB042D1" w14:textId="77777777" w:rsidR="00EF30EA" w:rsidRPr="003F35BB" w:rsidRDefault="00EF30EA" w:rsidP="003F35BB">
      <w:pPr>
        <w:numPr>
          <w:ilvl w:val="0"/>
          <w:numId w:val="6"/>
        </w:numPr>
        <w:shd w:val="clear" w:color="auto" w:fill="FFFFFF"/>
        <w:tabs>
          <w:tab w:val="left" w:pos="792"/>
        </w:tabs>
        <w:spacing w:before="120"/>
        <w:ind w:left="413"/>
        <w:jc w:val="both"/>
        <w:rPr>
          <w:sz w:val="22"/>
        </w:rPr>
      </w:pPr>
      <w:r w:rsidRPr="003F35BB">
        <w:rPr>
          <w:sz w:val="22"/>
        </w:rPr>
        <w:t>prejudice:</w:t>
      </w:r>
    </w:p>
    <w:p w14:paraId="0B001309" w14:textId="77777777" w:rsidR="00EF30EA" w:rsidRPr="003F35BB" w:rsidRDefault="00EF30EA" w:rsidP="003F35BB">
      <w:pPr>
        <w:shd w:val="clear" w:color="auto" w:fill="FFFFFF"/>
        <w:spacing w:before="120"/>
        <w:ind w:left="1123"/>
        <w:jc w:val="both"/>
        <w:rPr>
          <w:sz w:val="22"/>
        </w:rPr>
      </w:pPr>
      <w:r w:rsidRPr="003F35BB">
        <w:rPr>
          <w:sz w:val="22"/>
        </w:rPr>
        <w:t>(i) the prevention or investigation of; or</w:t>
      </w:r>
    </w:p>
    <w:p w14:paraId="1CE70235" w14:textId="77777777" w:rsidR="00EF30EA" w:rsidRPr="003F35BB" w:rsidRDefault="00EF30EA" w:rsidP="003F35BB">
      <w:pPr>
        <w:shd w:val="clear" w:color="auto" w:fill="FFFFFF"/>
        <w:spacing w:before="120"/>
        <w:ind w:left="1459" w:hanging="408"/>
        <w:jc w:val="both"/>
        <w:rPr>
          <w:sz w:val="22"/>
        </w:rPr>
      </w:pPr>
      <w:r w:rsidRPr="003F35BB">
        <w:rPr>
          <w:sz w:val="22"/>
        </w:rPr>
        <w:t>(ii) the conduct of proceedings for recovery of civil penalties brought with respect to;</w:t>
      </w:r>
    </w:p>
    <w:p w14:paraId="654C7F19" w14:textId="77777777" w:rsidR="00EF30EA" w:rsidRPr="003F35BB" w:rsidRDefault="00EF30EA" w:rsidP="003F35BB">
      <w:pPr>
        <w:shd w:val="clear" w:color="auto" w:fill="FFFFFF"/>
        <w:spacing w:before="120"/>
        <w:ind w:left="802"/>
        <w:jc w:val="both"/>
        <w:rPr>
          <w:sz w:val="22"/>
        </w:rPr>
      </w:pPr>
      <w:r w:rsidRPr="003F35BB">
        <w:rPr>
          <w:sz w:val="22"/>
        </w:rPr>
        <w:t>other contraventions of the law; or</w:t>
      </w:r>
    </w:p>
    <w:p w14:paraId="42B4C5BD" w14:textId="77777777" w:rsidR="00EF30EA" w:rsidRPr="003F35BB" w:rsidRDefault="00EF30EA" w:rsidP="003F35BB">
      <w:pPr>
        <w:numPr>
          <w:ilvl w:val="0"/>
          <w:numId w:val="7"/>
        </w:numPr>
        <w:shd w:val="clear" w:color="auto" w:fill="FFFFFF"/>
        <w:tabs>
          <w:tab w:val="left" w:pos="792"/>
        </w:tabs>
        <w:spacing w:before="120"/>
        <w:ind w:left="792" w:hanging="379"/>
        <w:jc w:val="both"/>
        <w:rPr>
          <w:sz w:val="22"/>
        </w:rPr>
      </w:pPr>
      <w:r w:rsidRPr="003F35BB">
        <w:rPr>
          <w:sz w:val="22"/>
        </w:rPr>
        <w:t>disclose, or enable a person to ascertain, the existence or identity of a confidential source of information in relation to the enforcement or administration of a law of the Commonwealth or of a State; or</w:t>
      </w:r>
    </w:p>
    <w:p w14:paraId="2C12AD77" w14:textId="77777777" w:rsidR="00EF30EA" w:rsidRPr="003F35BB" w:rsidRDefault="00EF30EA" w:rsidP="003F35BB">
      <w:pPr>
        <w:numPr>
          <w:ilvl w:val="0"/>
          <w:numId w:val="7"/>
        </w:numPr>
        <w:shd w:val="clear" w:color="auto" w:fill="FFFFFF"/>
        <w:tabs>
          <w:tab w:val="left" w:pos="792"/>
        </w:tabs>
        <w:spacing w:before="120"/>
        <w:ind w:left="792" w:hanging="379"/>
        <w:jc w:val="both"/>
        <w:rPr>
          <w:sz w:val="22"/>
        </w:rPr>
      </w:pPr>
      <w:r w:rsidRPr="003F35BB">
        <w:rPr>
          <w:sz w:val="22"/>
        </w:rPr>
        <w:t>prejudice the proper functioning of the government of the Commonwealth or of a State; or</w:t>
      </w:r>
    </w:p>
    <w:p w14:paraId="639584D9" w14:textId="77777777" w:rsidR="00EF30EA" w:rsidRPr="003F35BB" w:rsidRDefault="00EF30EA" w:rsidP="003F35BB">
      <w:pPr>
        <w:numPr>
          <w:ilvl w:val="0"/>
          <w:numId w:val="7"/>
        </w:numPr>
        <w:shd w:val="clear" w:color="auto" w:fill="FFFFFF"/>
        <w:tabs>
          <w:tab w:val="left" w:pos="792"/>
        </w:tabs>
        <w:spacing w:before="120"/>
        <w:ind w:left="792" w:hanging="379"/>
        <w:jc w:val="both"/>
        <w:rPr>
          <w:sz w:val="22"/>
        </w:rPr>
      </w:pPr>
      <w:r w:rsidRPr="003F35BB">
        <w:rPr>
          <w:sz w:val="22"/>
        </w:rPr>
        <w:t>be contrary to the public interest for any other reason that could form the basis for a claim in a judicial proceeding that the evidence should not be disclosed;</w:t>
      </w:r>
    </w:p>
    <w:p w14:paraId="7A1651C5" w14:textId="77777777" w:rsidR="00EF30EA" w:rsidRPr="003F35BB" w:rsidRDefault="00205A72" w:rsidP="003F35BB">
      <w:pPr>
        <w:shd w:val="clear" w:color="auto" w:fill="FFFFFF"/>
        <w:spacing w:before="120"/>
        <w:ind w:left="19"/>
        <w:jc w:val="both"/>
        <w:rPr>
          <w:sz w:val="22"/>
        </w:rPr>
      </w:pPr>
      <w:r w:rsidRPr="00625544">
        <w:rPr>
          <w:b/>
          <w:sz w:val="22"/>
        </w:rPr>
        <w:t>“</w:t>
      </w:r>
      <w:r w:rsidR="00EF30EA" w:rsidRPr="00625544">
        <w:rPr>
          <w:b/>
          <w:sz w:val="22"/>
        </w:rPr>
        <w:t>expenses</w:t>
      </w:r>
      <w:r w:rsidRPr="00625544">
        <w:rPr>
          <w:b/>
          <w:sz w:val="22"/>
        </w:rPr>
        <w:t>”</w:t>
      </w:r>
      <w:r w:rsidR="00EF30EA" w:rsidRPr="003F35BB">
        <w:rPr>
          <w:sz w:val="22"/>
        </w:rPr>
        <w:t>, in relation to a subpoena, an order under subsection 83(8) or an order under section 86 that is similar to an order under that paragraph, include the reasonable costs of:</w:t>
      </w:r>
    </w:p>
    <w:p w14:paraId="454BE3B5" w14:textId="77777777" w:rsidR="00EF30EA" w:rsidRPr="003F35BB" w:rsidRDefault="00EF30EA" w:rsidP="003F35BB">
      <w:pPr>
        <w:shd w:val="clear" w:color="auto" w:fill="FFFFFF"/>
        <w:tabs>
          <w:tab w:val="left" w:pos="787"/>
        </w:tabs>
        <w:spacing w:before="120"/>
        <w:ind w:left="787" w:hanging="374"/>
        <w:jc w:val="both"/>
        <w:rPr>
          <w:sz w:val="22"/>
        </w:rPr>
      </w:pPr>
      <w:r w:rsidRPr="003F35BB">
        <w:rPr>
          <w:sz w:val="22"/>
        </w:rPr>
        <w:t>(a)</w:t>
      </w:r>
      <w:r w:rsidRPr="003F35BB">
        <w:rPr>
          <w:sz w:val="22"/>
        </w:rPr>
        <w:tab/>
        <w:t>necessary travel to and from, and accommodation at, the place</w:t>
      </w:r>
      <w:r w:rsidR="00A83986">
        <w:rPr>
          <w:sz w:val="22"/>
        </w:rPr>
        <w:t xml:space="preserve"> </w:t>
      </w:r>
      <w:r w:rsidRPr="003F35BB">
        <w:rPr>
          <w:sz w:val="22"/>
        </w:rPr>
        <w:t>where complying with the subpoena or order is required; and</w:t>
      </w:r>
    </w:p>
    <w:p w14:paraId="4A84BE70" w14:textId="77777777" w:rsidR="00006670" w:rsidRDefault="00EF30EA" w:rsidP="003F35BB">
      <w:pPr>
        <w:shd w:val="clear" w:color="auto" w:fill="FFFFFF"/>
        <w:tabs>
          <w:tab w:val="left" w:pos="787"/>
        </w:tabs>
        <w:spacing w:before="120"/>
        <w:ind w:left="14" w:firstLine="384"/>
        <w:jc w:val="both"/>
        <w:rPr>
          <w:sz w:val="22"/>
        </w:rPr>
      </w:pPr>
      <w:r w:rsidRPr="003F35BB">
        <w:rPr>
          <w:sz w:val="22"/>
        </w:rPr>
        <w:t>(b)</w:t>
      </w:r>
      <w:r w:rsidRPr="003F35BB">
        <w:rPr>
          <w:sz w:val="22"/>
        </w:rPr>
        <w:tab/>
        <w:t>finding, collating and producing a document or thing;</w:t>
      </w:r>
      <w:r w:rsidR="00A83986">
        <w:rPr>
          <w:sz w:val="22"/>
        </w:rPr>
        <w:t xml:space="preserve"> </w:t>
      </w:r>
      <w:r w:rsidRPr="003F35BB">
        <w:rPr>
          <w:sz w:val="22"/>
        </w:rPr>
        <w:t>for the purposes of complying with the subpoena or order;</w:t>
      </w:r>
      <w:r w:rsidR="00A83986">
        <w:rPr>
          <w:sz w:val="22"/>
        </w:rPr>
        <w:t xml:space="preserve"> </w:t>
      </w:r>
    </w:p>
    <w:p w14:paraId="0B6B7B63" w14:textId="7BB1CA31" w:rsidR="00EF30EA" w:rsidRPr="003F35BB" w:rsidRDefault="00205A72" w:rsidP="003F35BB">
      <w:pPr>
        <w:shd w:val="clear" w:color="auto" w:fill="FFFFFF"/>
        <w:tabs>
          <w:tab w:val="left" w:pos="787"/>
        </w:tabs>
        <w:spacing w:before="120"/>
        <w:ind w:left="14" w:firstLine="384"/>
        <w:jc w:val="both"/>
        <w:rPr>
          <w:sz w:val="22"/>
        </w:rPr>
      </w:pPr>
      <w:r w:rsidRPr="003F35BB">
        <w:rPr>
          <w:b/>
          <w:bCs/>
          <w:sz w:val="22"/>
        </w:rPr>
        <w:t>“</w:t>
      </w:r>
      <w:r w:rsidR="00EF30EA" w:rsidRPr="003F35BB">
        <w:rPr>
          <w:b/>
          <w:bCs/>
          <w:sz w:val="22"/>
        </w:rPr>
        <w:t>initiating process</w:t>
      </w:r>
      <w:r w:rsidRPr="003F35BB">
        <w:rPr>
          <w:b/>
          <w:bCs/>
          <w:sz w:val="22"/>
        </w:rPr>
        <w:t>”</w:t>
      </w:r>
      <w:r w:rsidR="00EF30EA" w:rsidRPr="003F35BB">
        <w:rPr>
          <w:b/>
          <w:bCs/>
          <w:sz w:val="22"/>
        </w:rPr>
        <w:t xml:space="preserve"> </w:t>
      </w:r>
      <w:r w:rsidR="00EF30EA" w:rsidRPr="003F35BB">
        <w:rPr>
          <w:sz w:val="22"/>
        </w:rPr>
        <w:t>means a process:</w:t>
      </w:r>
    </w:p>
    <w:p w14:paraId="35693645" w14:textId="77777777" w:rsidR="00EF30EA" w:rsidRPr="003F35BB" w:rsidRDefault="00EF30EA" w:rsidP="003F35BB">
      <w:pPr>
        <w:numPr>
          <w:ilvl w:val="0"/>
          <w:numId w:val="8"/>
        </w:numPr>
        <w:shd w:val="clear" w:color="auto" w:fill="FFFFFF"/>
        <w:tabs>
          <w:tab w:val="left" w:pos="778"/>
        </w:tabs>
        <w:spacing w:before="120"/>
        <w:ind w:left="389"/>
        <w:jc w:val="both"/>
        <w:rPr>
          <w:sz w:val="22"/>
        </w:rPr>
      </w:pPr>
      <w:r w:rsidRPr="003F35BB">
        <w:rPr>
          <w:sz w:val="22"/>
        </w:rPr>
        <w:t>by which a proceeding is commenced; or</w:t>
      </w:r>
    </w:p>
    <w:p w14:paraId="1FB40AF0" w14:textId="77777777" w:rsidR="00006670" w:rsidRDefault="00EF30EA" w:rsidP="003F35BB">
      <w:pPr>
        <w:numPr>
          <w:ilvl w:val="0"/>
          <w:numId w:val="8"/>
        </w:numPr>
        <w:shd w:val="clear" w:color="auto" w:fill="FFFFFF"/>
        <w:tabs>
          <w:tab w:val="left" w:pos="778"/>
        </w:tabs>
        <w:spacing w:before="120"/>
        <w:ind w:firstLine="389"/>
        <w:jc w:val="both"/>
        <w:rPr>
          <w:sz w:val="22"/>
        </w:rPr>
      </w:pPr>
      <w:r w:rsidRPr="003F35BB">
        <w:rPr>
          <w:sz w:val="22"/>
        </w:rPr>
        <w:t xml:space="preserve">by reference to which a person becomes a party to a proceeding; </w:t>
      </w:r>
    </w:p>
    <w:p w14:paraId="2053BC7A" w14:textId="431ADF21" w:rsidR="00EF30EA" w:rsidRPr="003F35BB" w:rsidRDefault="00205A72" w:rsidP="00006670">
      <w:pPr>
        <w:shd w:val="clear" w:color="auto" w:fill="FFFFFF"/>
        <w:tabs>
          <w:tab w:val="left" w:pos="778"/>
        </w:tabs>
        <w:spacing w:before="120"/>
        <w:ind w:left="17"/>
        <w:jc w:val="both"/>
        <w:rPr>
          <w:sz w:val="22"/>
        </w:rPr>
      </w:pPr>
      <w:r w:rsidRPr="003F35BB">
        <w:rPr>
          <w:b/>
          <w:bCs/>
          <w:sz w:val="22"/>
        </w:rPr>
        <w:t>“</w:t>
      </w:r>
      <w:r w:rsidR="00EF30EA" w:rsidRPr="003F35BB">
        <w:rPr>
          <w:b/>
          <w:bCs/>
          <w:sz w:val="22"/>
        </w:rPr>
        <w:t>investigative function</w:t>
      </w:r>
      <w:r w:rsidRPr="003F35BB">
        <w:rPr>
          <w:b/>
          <w:bCs/>
          <w:sz w:val="22"/>
        </w:rPr>
        <w:t>”</w:t>
      </w:r>
      <w:r w:rsidR="00EF30EA" w:rsidRPr="00006670">
        <w:rPr>
          <w:bCs/>
          <w:sz w:val="22"/>
        </w:rPr>
        <w:t>,</w:t>
      </w:r>
      <w:r w:rsidR="00EF30EA" w:rsidRPr="003F35BB">
        <w:rPr>
          <w:b/>
          <w:bCs/>
          <w:sz w:val="22"/>
        </w:rPr>
        <w:t xml:space="preserve"> </w:t>
      </w:r>
      <w:r w:rsidR="00EF30EA" w:rsidRPr="003F35BB">
        <w:rPr>
          <w:sz w:val="22"/>
        </w:rPr>
        <w:t>in relation to a tribunal, means the function of conducting an inquiry other than an inquiry conducted in connection with the performance of an adjudicative function;</w:t>
      </w:r>
    </w:p>
    <w:p w14:paraId="47724BC4" w14:textId="77777777" w:rsidR="00EF30EA" w:rsidRPr="003F35BB" w:rsidRDefault="00205A72" w:rsidP="003F35BB">
      <w:pPr>
        <w:shd w:val="clear" w:color="auto" w:fill="FFFFFF"/>
        <w:spacing w:before="120"/>
        <w:ind w:left="5"/>
        <w:jc w:val="both"/>
        <w:rPr>
          <w:sz w:val="22"/>
        </w:rPr>
      </w:pPr>
      <w:r w:rsidRPr="003F35BB">
        <w:rPr>
          <w:b/>
          <w:bCs/>
          <w:sz w:val="22"/>
        </w:rPr>
        <w:t>“</w:t>
      </w:r>
      <w:r w:rsidR="00EF30EA" w:rsidRPr="003F35BB">
        <w:rPr>
          <w:b/>
          <w:bCs/>
          <w:sz w:val="22"/>
        </w:rPr>
        <w:t>judgment</w:t>
      </w:r>
      <w:r w:rsidRPr="003F35BB">
        <w:rPr>
          <w:b/>
          <w:bCs/>
          <w:sz w:val="22"/>
        </w:rPr>
        <w:t>”</w:t>
      </w:r>
      <w:r w:rsidR="00EF30EA" w:rsidRPr="003F35BB">
        <w:rPr>
          <w:b/>
          <w:bCs/>
          <w:sz w:val="22"/>
        </w:rPr>
        <w:t xml:space="preserve"> </w:t>
      </w:r>
      <w:r w:rsidR="00EF30EA" w:rsidRPr="003F35BB">
        <w:rPr>
          <w:sz w:val="22"/>
        </w:rPr>
        <w:t>means:</w:t>
      </w:r>
    </w:p>
    <w:p w14:paraId="06D187EE" w14:textId="77777777" w:rsidR="00EF30EA" w:rsidRPr="003F35BB" w:rsidRDefault="00EF30EA" w:rsidP="003F35BB">
      <w:pPr>
        <w:shd w:val="clear" w:color="auto" w:fill="FFFFFF"/>
        <w:spacing w:before="120"/>
        <w:ind w:left="778" w:hanging="379"/>
        <w:jc w:val="both"/>
        <w:rPr>
          <w:sz w:val="22"/>
        </w:rPr>
      </w:pPr>
      <w:r w:rsidRPr="003F35BB">
        <w:rPr>
          <w:sz w:val="22"/>
        </w:rPr>
        <w:t>(a) a judgment, decree or order given, entered or made by a court in a civil proceeding under which:</w:t>
      </w:r>
    </w:p>
    <w:p w14:paraId="2F587441" w14:textId="77777777" w:rsidR="00EF30EA" w:rsidRPr="003F35BB" w:rsidRDefault="00EF30EA" w:rsidP="003F35BB">
      <w:pPr>
        <w:shd w:val="clear" w:color="auto" w:fill="FFFFFF"/>
        <w:spacing w:before="120"/>
        <w:ind w:left="1090"/>
        <w:jc w:val="both"/>
        <w:rPr>
          <w:sz w:val="22"/>
        </w:rPr>
      </w:pPr>
      <w:r w:rsidRPr="003F35BB">
        <w:rPr>
          <w:sz w:val="22"/>
        </w:rPr>
        <w:t>(i) a sum of money is made payable; or</w:t>
      </w:r>
    </w:p>
    <w:p w14:paraId="6F709D54" w14:textId="77777777" w:rsidR="00EF30EA" w:rsidRPr="003F35BB" w:rsidRDefault="00EF30EA" w:rsidP="003F35BB">
      <w:pPr>
        <w:shd w:val="clear" w:color="auto" w:fill="FFFFFF"/>
        <w:spacing w:before="120"/>
        <w:ind w:left="1090"/>
        <w:jc w:val="both"/>
        <w:rPr>
          <w:sz w:val="22"/>
        </w:rPr>
        <w:sectPr w:rsidR="00EF30EA" w:rsidRPr="003F35BB" w:rsidSect="00716C73">
          <w:pgSz w:w="12240" w:h="15840" w:code="1"/>
          <w:pgMar w:top="1440" w:right="1440" w:bottom="1440" w:left="1440" w:header="720" w:footer="720" w:gutter="0"/>
          <w:cols w:space="60"/>
          <w:noEndnote/>
        </w:sectPr>
      </w:pPr>
    </w:p>
    <w:p w14:paraId="4E5096CD" w14:textId="77777777" w:rsidR="00EF30EA" w:rsidRPr="003F35BB" w:rsidRDefault="00EF30EA" w:rsidP="003F35BB">
      <w:pPr>
        <w:shd w:val="clear" w:color="auto" w:fill="FFFFFF"/>
        <w:spacing w:before="120"/>
        <w:ind w:left="1445" w:hanging="403"/>
        <w:jc w:val="both"/>
        <w:rPr>
          <w:sz w:val="22"/>
        </w:rPr>
      </w:pPr>
      <w:r w:rsidRPr="003F35BB">
        <w:rPr>
          <w:sz w:val="22"/>
        </w:rPr>
        <w:lastRenderedPageBreak/>
        <w:t>(ii) a person is required to do or not to do an act or thing (other than the payment of money);</w:t>
      </w:r>
    </w:p>
    <w:p w14:paraId="04B616E9" w14:textId="77777777" w:rsidR="00EF30EA" w:rsidRPr="003F35BB" w:rsidRDefault="00EF30EA" w:rsidP="003F35BB">
      <w:pPr>
        <w:shd w:val="clear" w:color="auto" w:fill="FFFFFF"/>
        <w:spacing w:before="120"/>
        <w:ind w:left="792"/>
        <w:jc w:val="both"/>
        <w:rPr>
          <w:sz w:val="22"/>
        </w:rPr>
      </w:pPr>
      <w:r w:rsidRPr="003F35BB">
        <w:rPr>
          <w:sz w:val="22"/>
        </w:rPr>
        <w:t>not being an order made under proceeds of crime legislation (other than a pecuniary penalty order); or</w:t>
      </w:r>
    </w:p>
    <w:p w14:paraId="5899935A" w14:textId="77777777" w:rsidR="00EF30EA" w:rsidRPr="003F35BB" w:rsidRDefault="00EF30EA" w:rsidP="003F35BB">
      <w:pPr>
        <w:shd w:val="clear" w:color="auto" w:fill="FFFFFF"/>
        <w:tabs>
          <w:tab w:val="left" w:pos="787"/>
        </w:tabs>
        <w:spacing w:before="120"/>
        <w:ind w:left="389"/>
        <w:jc w:val="both"/>
        <w:rPr>
          <w:sz w:val="22"/>
        </w:rPr>
      </w:pPr>
      <w:r w:rsidRPr="003F35BB">
        <w:rPr>
          <w:sz w:val="22"/>
        </w:rPr>
        <w:t>(b)</w:t>
      </w:r>
      <w:r w:rsidRPr="003F35BB">
        <w:rPr>
          <w:sz w:val="22"/>
        </w:rPr>
        <w:tab/>
        <w:t>an order made by a court in a criminal proceeding under which:</w:t>
      </w:r>
    </w:p>
    <w:p w14:paraId="16B6D211" w14:textId="77777777" w:rsidR="00EF30EA" w:rsidRPr="003F35BB" w:rsidRDefault="00EF30EA" w:rsidP="003F35BB">
      <w:pPr>
        <w:shd w:val="clear" w:color="auto" w:fill="FFFFFF"/>
        <w:spacing w:before="120"/>
        <w:ind w:left="1445" w:hanging="341"/>
        <w:jc w:val="both"/>
        <w:rPr>
          <w:sz w:val="22"/>
        </w:rPr>
      </w:pPr>
      <w:r w:rsidRPr="003F35BB">
        <w:rPr>
          <w:sz w:val="22"/>
        </w:rPr>
        <w:t>(i) a sum of money is made payable as a debt due to the Crown in right of the Commonwealth or a State; or</w:t>
      </w:r>
    </w:p>
    <w:p w14:paraId="7EA59F01" w14:textId="77777777" w:rsidR="00EF30EA" w:rsidRPr="003F35BB" w:rsidRDefault="00EF30EA" w:rsidP="003F35BB">
      <w:pPr>
        <w:shd w:val="clear" w:color="auto" w:fill="FFFFFF"/>
        <w:spacing w:before="120"/>
        <w:ind w:left="1445" w:hanging="408"/>
        <w:jc w:val="both"/>
        <w:rPr>
          <w:sz w:val="22"/>
        </w:rPr>
      </w:pPr>
      <w:r w:rsidRPr="003F35BB">
        <w:rPr>
          <w:sz w:val="22"/>
        </w:rPr>
        <w:t>(ii) a person is required to do or not to do an act or thing (other than the payment of money); or</w:t>
      </w:r>
    </w:p>
    <w:p w14:paraId="32D1D87C" w14:textId="77777777" w:rsidR="00EF30EA" w:rsidRPr="003F35BB" w:rsidRDefault="00EF30EA" w:rsidP="003F35BB">
      <w:pPr>
        <w:numPr>
          <w:ilvl w:val="0"/>
          <w:numId w:val="9"/>
        </w:numPr>
        <w:shd w:val="clear" w:color="auto" w:fill="FFFFFF"/>
        <w:tabs>
          <w:tab w:val="left" w:pos="787"/>
        </w:tabs>
        <w:spacing w:before="120"/>
        <w:ind w:left="389"/>
        <w:jc w:val="both"/>
        <w:rPr>
          <w:sz w:val="22"/>
        </w:rPr>
      </w:pPr>
      <w:r w:rsidRPr="003F35BB">
        <w:rPr>
          <w:sz w:val="22"/>
        </w:rPr>
        <w:t>an order made by a court for the forfeiture of bail; or</w:t>
      </w:r>
    </w:p>
    <w:p w14:paraId="376ACEE9" w14:textId="77777777" w:rsidR="00EF30EA" w:rsidRPr="003F35BB" w:rsidRDefault="00EF30EA" w:rsidP="003F35BB">
      <w:pPr>
        <w:numPr>
          <w:ilvl w:val="0"/>
          <w:numId w:val="9"/>
        </w:numPr>
        <w:shd w:val="clear" w:color="auto" w:fill="FFFFFF"/>
        <w:tabs>
          <w:tab w:val="left" w:pos="787"/>
        </w:tabs>
        <w:spacing w:before="120"/>
        <w:ind w:left="389"/>
        <w:jc w:val="both"/>
        <w:rPr>
          <w:sz w:val="22"/>
        </w:rPr>
      </w:pPr>
      <w:r w:rsidRPr="003F35BB">
        <w:rPr>
          <w:sz w:val="22"/>
        </w:rPr>
        <w:t>an order that:</w:t>
      </w:r>
    </w:p>
    <w:p w14:paraId="17908D86" w14:textId="77777777" w:rsidR="00EF30EA" w:rsidRPr="003F35BB" w:rsidRDefault="00EF30EA" w:rsidP="003F35BB">
      <w:pPr>
        <w:shd w:val="clear" w:color="auto" w:fill="FFFFFF"/>
        <w:spacing w:before="120"/>
        <w:ind w:left="1440" w:hanging="336"/>
        <w:jc w:val="both"/>
        <w:rPr>
          <w:sz w:val="22"/>
        </w:rPr>
      </w:pPr>
      <w:r w:rsidRPr="003F35BB">
        <w:rPr>
          <w:sz w:val="22"/>
        </w:rPr>
        <w:t>(i) is made by a tribunal in connection with the performance of an adjudicative function; and</w:t>
      </w:r>
    </w:p>
    <w:p w14:paraId="1F920F18" w14:textId="77777777" w:rsidR="00EF30EA" w:rsidRPr="003F35BB" w:rsidRDefault="00EF30EA" w:rsidP="003F35BB">
      <w:pPr>
        <w:shd w:val="clear" w:color="auto" w:fill="FFFFFF"/>
        <w:spacing w:before="120"/>
        <w:ind w:left="1445" w:hanging="408"/>
        <w:jc w:val="both"/>
        <w:rPr>
          <w:sz w:val="22"/>
        </w:rPr>
      </w:pPr>
      <w:r w:rsidRPr="003F35BB">
        <w:rPr>
          <w:sz w:val="22"/>
        </w:rPr>
        <w:t>(ii) is enforceable without an order of a court (whether or not the order made by the tribunal must be registered or filed in a court in order to be enforceable); or</w:t>
      </w:r>
    </w:p>
    <w:p w14:paraId="4159D526" w14:textId="15AFEB8B" w:rsidR="00EF30EA" w:rsidRPr="003F35BB" w:rsidRDefault="00EF30EA" w:rsidP="003F35BB">
      <w:pPr>
        <w:shd w:val="clear" w:color="auto" w:fill="FFFFFF"/>
        <w:tabs>
          <w:tab w:val="left" w:pos="787"/>
        </w:tabs>
        <w:spacing w:before="120"/>
        <w:ind w:left="787" w:hanging="398"/>
        <w:jc w:val="both"/>
        <w:rPr>
          <w:sz w:val="22"/>
        </w:rPr>
      </w:pPr>
      <w:r w:rsidRPr="003F35BB">
        <w:rPr>
          <w:sz w:val="22"/>
        </w:rPr>
        <w:t>(e)</w:t>
      </w:r>
      <w:r w:rsidRPr="003F35BB">
        <w:rPr>
          <w:sz w:val="22"/>
        </w:rPr>
        <w:tab/>
        <w:t>an order, decree or judgment registered in a court under the</w:t>
      </w:r>
      <w:r w:rsidR="00A83986">
        <w:rPr>
          <w:sz w:val="22"/>
        </w:rPr>
        <w:t xml:space="preserve"> </w:t>
      </w:r>
      <w:r w:rsidRPr="003F35BB">
        <w:rPr>
          <w:i/>
          <w:iCs/>
          <w:sz w:val="22"/>
        </w:rPr>
        <w:t>Foreign Judgments Act 1991</w:t>
      </w:r>
      <w:r w:rsidRPr="00006670">
        <w:rPr>
          <w:iCs/>
          <w:sz w:val="22"/>
        </w:rPr>
        <w:t>;</w:t>
      </w:r>
    </w:p>
    <w:p w14:paraId="2E52ECF2" w14:textId="77777777" w:rsidR="00EF30EA" w:rsidRPr="003F35BB" w:rsidRDefault="00EF30EA" w:rsidP="003F35BB">
      <w:pPr>
        <w:shd w:val="clear" w:color="auto" w:fill="FFFFFF"/>
        <w:spacing w:before="120"/>
        <w:ind w:left="14"/>
        <w:jc w:val="both"/>
        <w:rPr>
          <w:sz w:val="22"/>
        </w:rPr>
      </w:pPr>
      <w:r w:rsidRPr="003F35BB">
        <w:rPr>
          <w:sz w:val="22"/>
        </w:rPr>
        <w:t>whether or not the judgment, decree or order is final, but does not include:</w:t>
      </w:r>
    </w:p>
    <w:p w14:paraId="3E58C719" w14:textId="39BA1BCA" w:rsidR="00EF30EA" w:rsidRPr="003F35BB" w:rsidRDefault="00EF30EA" w:rsidP="003F35BB">
      <w:pPr>
        <w:numPr>
          <w:ilvl w:val="0"/>
          <w:numId w:val="10"/>
        </w:numPr>
        <w:shd w:val="clear" w:color="auto" w:fill="FFFFFF"/>
        <w:tabs>
          <w:tab w:val="left" w:pos="787"/>
        </w:tabs>
        <w:spacing w:before="120"/>
        <w:ind w:left="787" w:hanging="398"/>
        <w:jc w:val="both"/>
        <w:rPr>
          <w:sz w:val="22"/>
        </w:rPr>
      </w:pPr>
      <w:r w:rsidRPr="003F35BB">
        <w:rPr>
          <w:sz w:val="22"/>
        </w:rPr>
        <w:t xml:space="preserve">a judgment, decree or order of a court of a foreign country that has been registered in a court in Australia otherwise than under the </w:t>
      </w:r>
      <w:r w:rsidRPr="003F35BB">
        <w:rPr>
          <w:i/>
          <w:iCs/>
          <w:sz w:val="22"/>
        </w:rPr>
        <w:t>Foreign Judgments Act 1991</w:t>
      </w:r>
      <w:r w:rsidRPr="00006670">
        <w:rPr>
          <w:iCs/>
          <w:sz w:val="22"/>
        </w:rPr>
        <w:t>;</w:t>
      </w:r>
      <w:r w:rsidRPr="003F35BB">
        <w:rPr>
          <w:i/>
          <w:iCs/>
          <w:sz w:val="22"/>
        </w:rPr>
        <w:t xml:space="preserve"> </w:t>
      </w:r>
      <w:r w:rsidRPr="003F35BB">
        <w:rPr>
          <w:sz w:val="22"/>
        </w:rPr>
        <w:t>or</w:t>
      </w:r>
    </w:p>
    <w:p w14:paraId="6EDAD2FC" w14:textId="77777777" w:rsidR="00EF30EA" w:rsidRPr="003F35BB" w:rsidRDefault="00EF30EA" w:rsidP="003F35BB">
      <w:pPr>
        <w:numPr>
          <w:ilvl w:val="0"/>
          <w:numId w:val="10"/>
        </w:numPr>
        <w:shd w:val="clear" w:color="auto" w:fill="FFFFFF"/>
        <w:tabs>
          <w:tab w:val="left" w:pos="787"/>
        </w:tabs>
        <w:spacing w:before="120"/>
        <w:ind w:left="389"/>
        <w:jc w:val="both"/>
        <w:rPr>
          <w:sz w:val="22"/>
        </w:rPr>
      </w:pPr>
      <w:r w:rsidRPr="003F35BB">
        <w:rPr>
          <w:sz w:val="22"/>
        </w:rPr>
        <w:t>an order, however described, imposing a fine; or</w:t>
      </w:r>
    </w:p>
    <w:p w14:paraId="5BDD03A2" w14:textId="77777777" w:rsidR="00EF30EA" w:rsidRPr="003F35BB" w:rsidRDefault="00EF30EA" w:rsidP="003F35BB">
      <w:pPr>
        <w:shd w:val="clear" w:color="auto" w:fill="FFFFFF"/>
        <w:spacing w:before="120"/>
        <w:ind w:left="782" w:hanging="394"/>
        <w:jc w:val="both"/>
        <w:rPr>
          <w:sz w:val="22"/>
        </w:rPr>
      </w:pPr>
      <w:r w:rsidRPr="003F35BB">
        <w:rPr>
          <w:sz w:val="22"/>
        </w:rPr>
        <w:t>(h)</w:t>
      </w:r>
      <w:r w:rsidR="00EA50B0">
        <w:rPr>
          <w:sz w:val="22"/>
        </w:rPr>
        <w:tab/>
      </w:r>
      <w:r w:rsidRPr="003F35BB">
        <w:rPr>
          <w:sz w:val="22"/>
        </w:rPr>
        <w:t>an</w:t>
      </w:r>
      <w:r w:rsidR="00205A72" w:rsidRPr="003F35BB">
        <w:rPr>
          <w:sz w:val="22"/>
        </w:rPr>
        <w:t xml:space="preserve"> </w:t>
      </w:r>
      <w:r w:rsidRPr="003F35BB">
        <w:rPr>
          <w:sz w:val="22"/>
        </w:rPr>
        <w:t>order relating to</w:t>
      </w:r>
      <w:r w:rsidR="00205A72" w:rsidRPr="003F35BB">
        <w:rPr>
          <w:sz w:val="22"/>
        </w:rPr>
        <w:t xml:space="preserve"> </w:t>
      </w:r>
      <w:r w:rsidRPr="003F35BB">
        <w:rPr>
          <w:sz w:val="22"/>
        </w:rPr>
        <w:t>the granting of probate or letters</w:t>
      </w:r>
      <w:r w:rsidR="00205A72" w:rsidRPr="003F35BB">
        <w:rPr>
          <w:sz w:val="22"/>
        </w:rPr>
        <w:t xml:space="preserve"> </w:t>
      </w:r>
      <w:r w:rsidRPr="003F35BB">
        <w:rPr>
          <w:sz w:val="22"/>
        </w:rPr>
        <w:t>of administration or the administration of the estate of a deceased person; or</w:t>
      </w:r>
    </w:p>
    <w:p w14:paraId="3A5B03E8" w14:textId="77777777" w:rsidR="00006670" w:rsidRDefault="00EF30EA" w:rsidP="00EA50B0">
      <w:pPr>
        <w:shd w:val="clear" w:color="auto" w:fill="FFFFFF"/>
        <w:spacing w:before="120"/>
        <w:ind w:left="734" w:hanging="288"/>
        <w:jc w:val="both"/>
        <w:rPr>
          <w:sz w:val="22"/>
        </w:rPr>
      </w:pPr>
      <w:r w:rsidRPr="003F35BB">
        <w:rPr>
          <w:sz w:val="22"/>
        </w:rPr>
        <w:t>(i)</w:t>
      </w:r>
      <w:r w:rsidR="00EA50B0">
        <w:rPr>
          <w:sz w:val="22"/>
        </w:rPr>
        <w:t xml:space="preserve"> </w:t>
      </w:r>
      <w:r w:rsidRPr="003F35BB">
        <w:rPr>
          <w:sz w:val="22"/>
        </w:rPr>
        <w:t xml:space="preserve">an order relating to the guardianship of a person who is incapable of managing his or her personal affairs; or </w:t>
      </w:r>
    </w:p>
    <w:p w14:paraId="48E141E1" w14:textId="48CC827B" w:rsidR="00EF30EA" w:rsidRPr="003F35BB" w:rsidRDefault="00EF30EA" w:rsidP="00EA50B0">
      <w:pPr>
        <w:shd w:val="clear" w:color="auto" w:fill="FFFFFF"/>
        <w:spacing w:before="120"/>
        <w:ind w:left="734" w:hanging="288"/>
        <w:jc w:val="both"/>
        <w:rPr>
          <w:sz w:val="22"/>
        </w:rPr>
      </w:pPr>
      <w:r w:rsidRPr="003F35BB">
        <w:rPr>
          <w:sz w:val="22"/>
        </w:rPr>
        <w:t>(j) an order relating to the management of the property of a person who is incapable of managing that property; or</w:t>
      </w:r>
    </w:p>
    <w:p w14:paraId="308E2422" w14:textId="77777777" w:rsidR="00006670" w:rsidRDefault="00EF30EA" w:rsidP="005B1C36">
      <w:pPr>
        <w:shd w:val="clear" w:color="auto" w:fill="FFFFFF"/>
        <w:spacing w:before="120"/>
        <w:ind w:left="763" w:hanging="317"/>
        <w:jc w:val="both"/>
        <w:rPr>
          <w:sz w:val="22"/>
        </w:rPr>
      </w:pPr>
      <w:r w:rsidRPr="003F35BB">
        <w:rPr>
          <w:sz w:val="22"/>
        </w:rPr>
        <w:t xml:space="preserve">(k) an order relating to the care, control or welfare of a child; or </w:t>
      </w:r>
    </w:p>
    <w:p w14:paraId="04A94163" w14:textId="3E228121" w:rsidR="00EF30EA" w:rsidRPr="003F35BB" w:rsidRDefault="00EF30EA" w:rsidP="005B1C36">
      <w:pPr>
        <w:shd w:val="clear" w:color="auto" w:fill="FFFFFF"/>
        <w:spacing w:before="120"/>
        <w:ind w:left="763" w:hanging="317"/>
        <w:jc w:val="both"/>
        <w:rPr>
          <w:sz w:val="22"/>
        </w:rPr>
      </w:pPr>
      <w:r w:rsidRPr="003F35BB">
        <w:rPr>
          <w:sz w:val="22"/>
        </w:rPr>
        <w:t>(</w:t>
      </w:r>
      <w:r w:rsidR="00006670">
        <w:rPr>
          <w:sz w:val="22"/>
        </w:rPr>
        <w:t>l</w:t>
      </w:r>
      <w:r w:rsidRPr="003F35BB">
        <w:rPr>
          <w:sz w:val="22"/>
        </w:rPr>
        <w:t>) an order that, if contravened by the person to whom it is directed, will render the person liable to conviction for an offence in the State in which the order was made;</w:t>
      </w:r>
    </w:p>
    <w:p w14:paraId="6C3E34F9" w14:textId="2D295F25" w:rsidR="00EF30EA" w:rsidRPr="003F35BB" w:rsidRDefault="00205A72" w:rsidP="003F35BB">
      <w:pPr>
        <w:shd w:val="clear" w:color="auto" w:fill="FFFFFF"/>
        <w:spacing w:before="120"/>
        <w:jc w:val="both"/>
        <w:rPr>
          <w:sz w:val="22"/>
        </w:rPr>
      </w:pPr>
      <w:r w:rsidRPr="003F35BB">
        <w:rPr>
          <w:b/>
          <w:bCs/>
          <w:sz w:val="22"/>
        </w:rPr>
        <w:t>“</w:t>
      </w:r>
      <w:r w:rsidR="00EF30EA" w:rsidRPr="003F35BB">
        <w:rPr>
          <w:b/>
          <w:bCs/>
          <w:sz w:val="22"/>
        </w:rPr>
        <w:t>magistrate</w:t>
      </w:r>
      <w:r w:rsidRPr="003F35BB">
        <w:rPr>
          <w:b/>
          <w:bCs/>
          <w:sz w:val="22"/>
        </w:rPr>
        <w:t>”</w:t>
      </w:r>
      <w:r w:rsidR="00EF30EA" w:rsidRPr="00006670">
        <w:rPr>
          <w:bCs/>
          <w:sz w:val="22"/>
        </w:rPr>
        <w:t xml:space="preserve">, </w:t>
      </w:r>
      <w:r w:rsidR="00EF30EA" w:rsidRPr="003F35BB">
        <w:rPr>
          <w:sz w:val="22"/>
        </w:rPr>
        <w:t>except in sections 57 and 67, includes a justice of the peace who has power to issue warrants under a law of the State in which the justice holds that office;</w:t>
      </w:r>
    </w:p>
    <w:p w14:paraId="392202C0" w14:textId="77777777" w:rsidR="00006670" w:rsidRDefault="00205A72" w:rsidP="003F35BB">
      <w:pPr>
        <w:shd w:val="clear" w:color="auto" w:fill="FFFFFF"/>
        <w:spacing w:before="120"/>
        <w:jc w:val="both"/>
        <w:rPr>
          <w:sz w:val="22"/>
        </w:rPr>
      </w:pPr>
      <w:r w:rsidRPr="003F35BB">
        <w:rPr>
          <w:b/>
          <w:bCs/>
          <w:sz w:val="22"/>
        </w:rPr>
        <w:t>“</w:t>
      </w:r>
      <w:r w:rsidR="00EF30EA" w:rsidRPr="003F35BB">
        <w:rPr>
          <w:b/>
          <w:bCs/>
          <w:sz w:val="22"/>
        </w:rPr>
        <w:t>member</w:t>
      </w:r>
      <w:r w:rsidRPr="003F35BB">
        <w:rPr>
          <w:b/>
          <w:bCs/>
          <w:sz w:val="22"/>
        </w:rPr>
        <w:t>”</w:t>
      </w:r>
      <w:r w:rsidR="00EF30EA" w:rsidRPr="00006670">
        <w:rPr>
          <w:bCs/>
          <w:sz w:val="22"/>
        </w:rPr>
        <w:t xml:space="preserve">, </w:t>
      </w:r>
      <w:r w:rsidR="00EF30EA" w:rsidRPr="003F35BB">
        <w:rPr>
          <w:sz w:val="22"/>
        </w:rPr>
        <w:t xml:space="preserve">in relation to the Australian Federal Police, includes a special member or a staff member of the Australian Federal Police; </w:t>
      </w:r>
    </w:p>
    <w:p w14:paraId="298335A3" w14:textId="196EE589" w:rsidR="00EF30EA" w:rsidRPr="003F35BB" w:rsidRDefault="00205A72" w:rsidP="003F35BB">
      <w:pPr>
        <w:shd w:val="clear" w:color="auto" w:fill="FFFFFF"/>
        <w:spacing w:before="120"/>
        <w:jc w:val="both"/>
        <w:rPr>
          <w:sz w:val="22"/>
        </w:rPr>
      </w:pPr>
      <w:r w:rsidRPr="003F35BB">
        <w:rPr>
          <w:b/>
          <w:bCs/>
          <w:sz w:val="22"/>
        </w:rPr>
        <w:t>“</w:t>
      </w:r>
      <w:r w:rsidR="00EF30EA" w:rsidRPr="003F35BB">
        <w:rPr>
          <w:b/>
          <w:bCs/>
          <w:sz w:val="22"/>
        </w:rPr>
        <w:t>order for production</w:t>
      </w:r>
      <w:r w:rsidRPr="003F35BB">
        <w:rPr>
          <w:b/>
          <w:bCs/>
          <w:sz w:val="22"/>
        </w:rPr>
        <w:t>”</w:t>
      </w:r>
      <w:r w:rsidR="00EF30EA" w:rsidRPr="003F35BB">
        <w:rPr>
          <w:b/>
          <w:bCs/>
          <w:sz w:val="22"/>
        </w:rPr>
        <w:t xml:space="preserve"> </w:t>
      </w:r>
      <w:r w:rsidR="00EF30EA" w:rsidRPr="003F35BB">
        <w:rPr>
          <w:sz w:val="22"/>
        </w:rPr>
        <w:t>means an order made under section 39, 67 or 79;</w:t>
      </w:r>
    </w:p>
    <w:p w14:paraId="29AD6763" w14:textId="77777777" w:rsidR="00EF30EA" w:rsidRPr="003F35BB" w:rsidRDefault="00205A72" w:rsidP="003F35BB">
      <w:pPr>
        <w:shd w:val="clear" w:color="auto" w:fill="FFFFFF"/>
        <w:spacing w:before="120"/>
        <w:ind w:left="5"/>
        <w:jc w:val="both"/>
        <w:rPr>
          <w:sz w:val="22"/>
        </w:rPr>
      </w:pPr>
      <w:r w:rsidRPr="003F35BB">
        <w:rPr>
          <w:b/>
          <w:bCs/>
          <w:sz w:val="22"/>
        </w:rPr>
        <w:t>“</w:t>
      </w:r>
      <w:r w:rsidR="00EF30EA" w:rsidRPr="003F35BB">
        <w:rPr>
          <w:b/>
          <w:bCs/>
          <w:sz w:val="22"/>
        </w:rPr>
        <w:t>person under restraint</w:t>
      </w:r>
      <w:r w:rsidRPr="003F35BB">
        <w:rPr>
          <w:b/>
          <w:bCs/>
          <w:sz w:val="22"/>
        </w:rPr>
        <w:t>”</w:t>
      </w:r>
      <w:r w:rsidR="00EF30EA" w:rsidRPr="003F35BB">
        <w:rPr>
          <w:b/>
          <w:bCs/>
          <w:sz w:val="22"/>
        </w:rPr>
        <w:t xml:space="preserve"> </w:t>
      </w:r>
      <w:r w:rsidR="00EF30EA" w:rsidRPr="003F35BB">
        <w:rPr>
          <w:sz w:val="22"/>
        </w:rPr>
        <w:t>means a person who:</w:t>
      </w:r>
    </w:p>
    <w:p w14:paraId="7C640B24" w14:textId="77777777" w:rsidR="00EF30EA" w:rsidRPr="003F35BB" w:rsidRDefault="00EF30EA" w:rsidP="003F35BB">
      <w:pPr>
        <w:shd w:val="clear" w:color="auto" w:fill="FFFFFF"/>
        <w:spacing w:before="120"/>
        <w:ind w:left="403"/>
        <w:jc w:val="both"/>
        <w:rPr>
          <w:sz w:val="22"/>
        </w:rPr>
      </w:pPr>
      <w:r w:rsidRPr="003F35BB">
        <w:rPr>
          <w:sz w:val="22"/>
        </w:rPr>
        <w:t>(a) is on bail; or</w:t>
      </w:r>
    </w:p>
    <w:p w14:paraId="250C5D8A" w14:textId="77777777" w:rsidR="00EF30EA" w:rsidRPr="003F35BB" w:rsidRDefault="00EF30EA" w:rsidP="003F35BB">
      <w:pPr>
        <w:shd w:val="clear" w:color="auto" w:fill="FFFFFF"/>
        <w:spacing w:before="120"/>
        <w:ind w:left="403"/>
        <w:jc w:val="both"/>
        <w:rPr>
          <w:sz w:val="22"/>
        </w:rPr>
        <w:sectPr w:rsidR="00EF30EA" w:rsidRPr="003F35BB" w:rsidSect="00716C73">
          <w:pgSz w:w="12240" w:h="15840" w:code="1"/>
          <w:pgMar w:top="1440" w:right="1440" w:bottom="1440" w:left="1440" w:header="720" w:footer="720" w:gutter="0"/>
          <w:cols w:space="60"/>
          <w:noEndnote/>
        </w:sectPr>
      </w:pPr>
    </w:p>
    <w:p w14:paraId="666D3B8A" w14:textId="77777777" w:rsidR="00EF30EA" w:rsidRPr="003F35BB" w:rsidRDefault="00EF30EA" w:rsidP="003F35BB">
      <w:pPr>
        <w:numPr>
          <w:ilvl w:val="0"/>
          <w:numId w:val="11"/>
        </w:numPr>
        <w:shd w:val="clear" w:color="auto" w:fill="FFFFFF"/>
        <w:tabs>
          <w:tab w:val="left" w:pos="806"/>
        </w:tabs>
        <w:spacing w:before="120"/>
        <w:ind w:left="806" w:hanging="398"/>
        <w:jc w:val="both"/>
        <w:rPr>
          <w:sz w:val="22"/>
        </w:rPr>
      </w:pPr>
      <w:r w:rsidRPr="003F35BB">
        <w:rPr>
          <w:sz w:val="22"/>
        </w:rPr>
        <w:lastRenderedPageBreak/>
        <w:t xml:space="preserve">has been conditionally released from prison (whether on parole, </w:t>
      </w:r>
      <w:proofErr w:type="spellStart"/>
      <w:r w:rsidRPr="003F35BB">
        <w:rPr>
          <w:sz w:val="22"/>
        </w:rPr>
        <w:t>licence</w:t>
      </w:r>
      <w:proofErr w:type="spellEnd"/>
      <w:r w:rsidRPr="003F35BB">
        <w:rPr>
          <w:sz w:val="22"/>
        </w:rPr>
        <w:t>, work release, home detention or otherwise) before the end of a term of imprisonment to which he or she has been sentenced; or</w:t>
      </w:r>
    </w:p>
    <w:p w14:paraId="0792171F" w14:textId="77777777" w:rsidR="00EF30EA" w:rsidRPr="003F35BB" w:rsidRDefault="00EF30EA" w:rsidP="003F35BB">
      <w:pPr>
        <w:numPr>
          <w:ilvl w:val="0"/>
          <w:numId w:val="11"/>
        </w:numPr>
        <w:shd w:val="clear" w:color="auto" w:fill="FFFFFF"/>
        <w:tabs>
          <w:tab w:val="left" w:pos="806"/>
        </w:tabs>
        <w:spacing w:before="120"/>
        <w:ind w:left="806" w:hanging="398"/>
        <w:jc w:val="both"/>
        <w:rPr>
          <w:sz w:val="22"/>
        </w:rPr>
      </w:pPr>
      <w:r w:rsidRPr="003F35BB">
        <w:rPr>
          <w:sz w:val="22"/>
        </w:rPr>
        <w:t>is subject to the supervision of another person under a probation order; or</w:t>
      </w:r>
    </w:p>
    <w:p w14:paraId="0A8DA8A7" w14:textId="77777777" w:rsidR="00EF30EA" w:rsidRPr="003F35BB" w:rsidRDefault="00EF30EA" w:rsidP="003F35BB">
      <w:pPr>
        <w:numPr>
          <w:ilvl w:val="0"/>
          <w:numId w:val="11"/>
        </w:numPr>
        <w:shd w:val="clear" w:color="auto" w:fill="FFFFFF"/>
        <w:tabs>
          <w:tab w:val="left" w:pos="806"/>
        </w:tabs>
        <w:spacing w:before="120"/>
        <w:ind w:left="806" w:hanging="398"/>
        <w:jc w:val="both"/>
        <w:rPr>
          <w:sz w:val="22"/>
        </w:rPr>
      </w:pPr>
      <w:r w:rsidRPr="003F35BB">
        <w:rPr>
          <w:sz w:val="22"/>
        </w:rPr>
        <w:t>is serving a period of home detention or a term of imprisonment by way of periodic detention; or</w:t>
      </w:r>
    </w:p>
    <w:p w14:paraId="778BBE78" w14:textId="77777777" w:rsidR="00EF30EA" w:rsidRPr="003F35BB" w:rsidRDefault="00EF30EA" w:rsidP="003F35BB">
      <w:pPr>
        <w:numPr>
          <w:ilvl w:val="0"/>
          <w:numId w:val="11"/>
        </w:numPr>
        <w:shd w:val="clear" w:color="auto" w:fill="FFFFFF"/>
        <w:tabs>
          <w:tab w:val="left" w:pos="806"/>
        </w:tabs>
        <w:spacing w:before="120"/>
        <w:ind w:left="408"/>
        <w:jc w:val="both"/>
        <w:rPr>
          <w:sz w:val="22"/>
        </w:rPr>
      </w:pPr>
      <w:r w:rsidRPr="003F35BB">
        <w:rPr>
          <w:sz w:val="22"/>
        </w:rPr>
        <w:t>is subject to:</w:t>
      </w:r>
    </w:p>
    <w:p w14:paraId="4716FD73" w14:textId="77777777" w:rsidR="00EF30EA" w:rsidRPr="003F35BB" w:rsidRDefault="00EF30EA" w:rsidP="003F35BB">
      <w:pPr>
        <w:shd w:val="clear" w:color="auto" w:fill="FFFFFF"/>
        <w:spacing w:before="120"/>
        <w:ind w:left="1123"/>
        <w:jc w:val="both"/>
        <w:rPr>
          <w:sz w:val="22"/>
        </w:rPr>
      </w:pPr>
      <w:r w:rsidRPr="003F35BB">
        <w:rPr>
          <w:sz w:val="22"/>
        </w:rPr>
        <w:t>(i) a community service order; or</w:t>
      </w:r>
    </w:p>
    <w:p w14:paraId="5806085B" w14:textId="77777777" w:rsidR="00EF30EA" w:rsidRPr="003F35BB" w:rsidRDefault="00EF30EA" w:rsidP="003F35BB">
      <w:pPr>
        <w:shd w:val="clear" w:color="auto" w:fill="FFFFFF"/>
        <w:spacing w:before="120"/>
        <w:ind w:left="1051"/>
        <w:jc w:val="both"/>
        <w:rPr>
          <w:sz w:val="22"/>
        </w:rPr>
      </w:pPr>
      <w:r w:rsidRPr="003F35BB">
        <w:rPr>
          <w:sz w:val="22"/>
        </w:rPr>
        <w:t>(ii) a community based order; or</w:t>
      </w:r>
    </w:p>
    <w:p w14:paraId="7A7B7441" w14:textId="77777777" w:rsidR="00EF30EA" w:rsidRPr="003F35BB" w:rsidRDefault="00EF30EA" w:rsidP="003F35BB">
      <w:pPr>
        <w:shd w:val="clear" w:color="auto" w:fill="FFFFFF"/>
        <w:spacing w:before="120"/>
        <w:ind w:left="984"/>
        <w:jc w:val="both"/>
        <w:rPr>
          <w:sz w:val="22"/>
        </w:rPr>
      </w:pPr>
      <w:r w:rsidRPr="003F35BB">
        <w:rPr>
          <w:sz w:val="22"/>
        </w:rPr>
        <w:t>(iii) an attendance order; or</w:t>
      </w:r>
    </w:p>
    <w:p w14:paraId="6D27E2B6" w14:textId="77777777" w:rsidR="00EF30EA" w:rsidRPr="003F35BB" w:rsidRDefault="00EF30EA" w:rsidP="003F35BB">
      <w:pPr>
        <w:shd w:val="clear" w:color="auto" w:fill="FFFFFF"/>
        <w:spacing w:before="120"/>
        <w:ind w:left="998"/>
        <w:jc w:val="both"/>
        <w:rPr>
          <w:sz w:val="22"/>
        </w:rPr>
      </w:pPr>
      <w:r w:rsidRPr="003F35BB">
        <w:rPr>
          <w:sz w:val="22"/>
        </w:rPr>
        <w:t>(iv) a work and development order; or</w:t>
      </w:r>
    </w:p>
    <w:p w14:paraId="2E315F1F" w14:textId="77777777" w:rsidR="00EF30EA" w:rsidRPr="003F35BB" w:rsidRDefault="00EF30EA" w:rsidP="003F35BB">
      <w:pPr>
        <w:shd w:val="clear" w:color="auto" w:fill="FFFFFF"/>
        <w:spacing w:before="120"/>
        <w:ind w:left="1454" w:hanging="389"/>
        <w:jc w:val="both"/>
        <w:rPr>
          <w:sz w:val="22"/>
        </w:rPr>
      </w:pPr>
      <w:r w:rsidRPr="003F35BB">
        <w:rPr>
          <w:sz w:val="22"/>
        </w:rPr>
        <w:t>(v)</w:t>
      </w:r>
      <w:r w:rsidR="007A3B3E">
        <w:rPr>
          <w:sz w:val="22"/>
        </w:rPr>
        <w:tab/>
      </w:r>
      <w:r w:rsidRPr="003F35BB">
        <w:rPr>
          <w:sz w:val="22"/>
        </w:rPr>
        <w:t>any other restriction on his or her movements, imposed by law or by order of a court, that is inconsistent with the person complying with a subpoena served on the person under this Act;</w:t>
      </w:r>
    </w:p>
    <w:p w14:paraId="371AFD9B" w14:textId="77777777" w:rsidR="00EF30EA" w:rsidRPr="003F35BB" w:rsidRDefault="00EF30EA" w:rsidP="003F35BB">
      <w:pPr>
        <w:shd w:val="clear" w:color="auto" w:fill="FFFFFF"/>
        <w:spacing w:before="120"/>
        <w:ind w:left="29"/>
        <w:jc w:val="both"/>
        <w:rPr>
          <w:sz w:val="22"/>
        </w:rPr>
      </w:pPr>
      <w:r w:rsidRPr="003F35BB">
        <w:rPr>
          <w:sz w:val="22"/>
        </w:rPr>
        <w:t>but does not include a person who is in prison;</w:t>
      </w:r>
    </w:p>
    <w:p w14:paraId="217FF8E1" w14:textId="40B09367" w:rsidR="00EF30EA" w:rsidRPr="003F35BB" w:rsidRDefault="00205A72" w:rsidP="003F35BB">
      <w:pPr>
        <w:shd w:val="clear" w:color="auto" w:fill="FFFFFF"/>
        <w:spacing w:before="120"/>
        <w:ind w:left="24"/>
        <w:jc w:val="both"/>
        <w:rPr>
          <w:sz w:val="22"/>
        </w:rPr>
      </w:pPr>
      <w:r w:rsidRPr="003F35BB">
        <w:rPr>
          <w:b/>
          <w:bCs/>
          <w:sz w:val="22"/>
        </w:rPr>
        <w:t>“</w:t>
      </w:r>
      <w:r w:rsidR="00EF30EA" w:rsidRPr="003F35BB">
        <w:rPr>
          <w:b/>
          <w:bCs/>
          <w:sz w:val="22"/>
        </w:rPr>
        <w:t>place of issue</w:t>
      </w:r>
      <w:r w:rsidRPr="003F35BB">
        <w:rPr>
          <w:b/>
          <w:bCs/>
          <w:sz w:val="22"/>
        </w:rPr>
        <w:t>”</w:t>
      </w:r>
      <w:r w:rsidR="00EF30EA" w:rsidRPr="00006670">
        <w:rPr>
          <w:bCs/>
          <w:sz w:val="22"/>
        </w:rPr>
        <w:t>,</w:t>
      </w:r>
      <w:r w:rsidR="00EF30EA" w:rsidRPr="003F35BB">
        <w:rPr>
          <w:b/>
          <w:bCs/>
          <w:sz w:val="22"/>
        </w:rPr>
        <w:t xml:space="preserve"> </w:t>
      </w:r>
      <w:r w:rsidR="00EF30EA" w:rsidRPr="003F35BB">
        <w:rPr>
          <w:sz w:val="22"/>
        </w:rPr>
        <w:t>in relation to a process, means the State in which the process was issued;</w:t>
      </w:r>
    </w:p>
    <w:p w14:paraId="457B93D9" w14:textId="77777777" w:rsidR="00EF30EA" w:rsidRPr="003F35BB" w:rsidRDefault="00205A72" w:rsidP="003F35BB">
      <w:pPr>
        <w:shd w:val="clear" w:color="auto" w:fill="FFFFFF"/>
        <w:spacing w:before="120"/>
        <w:ind w:left="19"/>
        <w:jc w:val="both"/>
        <w:rPr>
          <w:sz w:val="22"/>
        </w:rPr>
      </w:pPr>
      <w:r w:rsidRPr="003F35BB">
        <w:rPr>
          <w:b/>
          <w:bCs/>
          <w:sz w:val="22"/>
        </w:rPr>
        <w:t>“</w:t>
      </w:r>
      <w:r w:rsidR="00EF30EA" w:rsidRPr="003F35BB">
        <w:rPr>
          <w:b/>
          <w:bCs/>
          <w:sz w:val="22"/>
        </w:rPr>
        <w:t>prescribed</w:t>
      </w:r>
      <w:r w:rsidRPr="003F35BB">
        <w:rPr>
          <w:b/>
          <w:bCs/>
          <w:sz w:val="22"/>
        </w:rPr>
        <w:t>”</w:t>
      </w:r>
      <w:r w:rsidR="00EF30EA" w:rsidRPr="003F35BB">
        <w:rPr>
          <w:b/>
          <w:bCs/>
          <w:sz w:val="22"/>
        </w:rPr>
        <w:t xml:space="preserve"> </w:t>
      </w:r>
      <w:r w:rsidR="00EF30EA" w:rsidRPr="003F35BB">
        <w:rPr>
          <w:sz w:val="22"/>
        </w:rPr>
        <w:t>means prescribed by the regulations or by rules regulating the practice and procedure of a court;</w:t>
      </w:r>
    </w:p>
    <w:p w14:paraId="30E3C9F1" w14:textId="77777777" w:rsidR="00EF30EA" w:rsidRPr="003F35BB" w:rsidRDefault="00205A72" w:rsidP="003F35BB">
      <w:pPr>
        <w:shd w:val="clear" w:color="auto" w:fill="FFFFFF"/>
        <w:spacing w:before="120"/>
        <w:ind w:left="19"/>
        <w:jc w:val="both"/>
        <w:rPr>
          <w:sz w:val="22"/>
        </w:rPr>
      </w:pPr>
      <w:r w:rsidRPr="003F35BB">
        <w:rPr>
          <w:b/>
          <w:bCs/>
          <w:sz w:val="22"/>
        </w:rPr>
        <w:t>“</w:t>
      </w:r>
      <w:r w:rsidR="00EF30EA" w:rsidRPr="003F35BB">
        <w:rPr>
          <w:b/>
          <w:bCs/>
          <w:sz w:val="22"/>
        </w:rPr>
        <w:t>prison</w:t>
      </w:r>
      <w:r w:rsidRPr="003F35BB">
        <w:rPr>
          <w:b/>
          <w:bCs/>
          <w:sz w:val="22"/>
        </w:rPr>
        <w:t>”</w:t>
      </w:r>
      <w:r w:rsidR="00EF30EA" w:rsidRPr="003F35BB">
        <w:rPr>
          <w:b/>
          <w:bCs/>
          <w:sz w:val="22"/>
        </w:rPr>
        <w:t xml:space="preserve"> </w:t>
      </w:r>
      <w:r w:rsidR="00EF30EA" w:rsidRPr="003F35BB">
        <w:rPr>
          <w:sz w:val="22"/>
        </w:rPr>
        <w:t xml:space="preserve">includes a </w:t>
      </w:r>
      <w:proofErr w:type="spellStart"/>
      <w:r w:rsidR="00EF30EA" w:rsidRPr="003F35BB">
        <w:rPr>
          <w:sz w:val="22"/>
        </w:rPr>
        <w:t>gaol</w:t>
      </w:r>
      <w:proofErr w:type="spellEnd"/>
      <w:r w:rsidR="00EF30EA" w:rsidRPr="003F35BB">
        <w:rPr>
          <w:sz w:val="22"/>
        </w:rPr>
        <w:t>, lock-up or other place of detention;</w:t>
      </w:r>
    </w:p>
    <w:p w14:paraId="2DC701C9" w14:textId="1C5B0E54" w:rsidR="00EF30EA" w:rsidRPr="003F35BB" w:rsidRDefault="00205A72" w:rsidP="003F35BB">
      <w:pPr>
        <w:shd w:val="clear" w:color="auto" w:fill="FFFFFF"/>
        <w:spacing w:before="120"/>
        <w:ind w:left="19"/>
        <w:jc w:val="both"/>
        <w:rPr>
          <w:sz w:val="22"/>
        </w:rPr>
      </w:pPr>
      <w:r w:rsidRPr="003F35BB">
        <w:rPr>
          <w:b/>
          <w:bCs/>
          <w:sz w:val="22"/>
        </w:rPr>
        <w:t>“</w:t>
      </w:r>
      <w:r w:rsidR="00EF30EA" w:rsidRPr="003F35BB">
        <w:rPr>
          <w:b/>
          <w:bCs/>
          <w:sz w:val="22"/>
        </w:rPr>
        <w:t>proceeding</w:t>
      </w:r>
      <w:r w:rsidRPr="003F35BB">
        <w:rPr>
          <w:b/>
          <w:bCs/>
          <w:sz w:val="22"/>
        </w:rPr>
        <w:t>”</w:t>
      </w:r>
      <w:r w:rsidR="00EF30EA" w:rsidRPr="00006670">
        <w:rPr>
          <w:bCs/>
          <w:sz w:val="22"/>
        </w:rPr>
        <w:t>,</w:t>
      </w:r>
      <w:r w:rsidR="00EF30EA" w:rsidRPr="003F35BB">
        <w:rPr>
          <w:b/>
          <w:bCs/>
          <w:sz w:val="22"/>
        </w:rPr>
        <w:t xml:space="preserve"> </w:t>
      </w:r>
      <w:r w:rsidR="00EF30EA" w:rsidRPr="003F35BB">
        <w:rPr>
          <w:sz w:val="22"/>
        </w:rPr>
        <w:t>except in Part 4, means a proceeding in a court or before an authority (other than a tribunal that is an authority) and includes:</w:t>
      </w:r>
    </w:p>
    <w:p w14:paraId="469C50B0" w14:textId="77777777" w:rsidR="00EF30EA" w:rsidRPr="003F35BB" w:rsidRDefault="00EF30EA" w:rsidP="003F35BB">
      <w:pPr>
        <w:numPr>
          <w:ilvl w:val="0"/>
          <w:numId w:val="12"/>
        </w:numPr>
        <w:shd w:val="clear" w:color="auto" w:fill="FFFFFF"/>
        <w:tabs>
          <w:tab w:val="left" w:pos="787"/>
        </w:tabs>
        <w:spacing w:before="120"/>
        <w:ind w:left="398"/>
        <w:jc w:val="both"/>
        <w:rPr>
          <w:sz w:val="22"/>
        </w:rPr>
      </w:pPr>
      <w:r w:rsidRPr="003F35BB">
        <w:rPr>
          <w:sz w:val="22"/>
        </w:rPr>
        <w:t>an interlocutory or similar proceeding; and</w:t>
      </w:r>
    </w:p>
    <w:p w14:paraId="75D05384" w14:textId="77777777" w:rsidR="00EF30EA" w:rsidRPr="003F35BB" w:rsidRDefault="00EF30EA" w:rsidP="003F35BB">
      <w:pPr>
        <w:numPr>
          <w:ilvl w:val="0"/>
          <w:numId w:val="12"/>
        </w:numPr>
        <w:shd w:val="clear" w:color="auto" w:fill="FFFFFF"/>
        <w:tabs>
          <w:tab w:val="left" w:pos="787"/>
        </w:tabs>
        <w:spacing w:before="120"/>
        <w:ind w:left="398"/>
        <w:jc w:val="both"/>
        <w:rPr>
          <w:sz w:val="22"/>
        </w:rPr>
      </w:pPr>
      <w:r w:rsidRPr="003F35BB">
        <w:rPr>
          <w:sz w:val="22"/>
        </w:rPr>
        <w:t>a proceeding heard in chambers;</w:t>
      </w:r>
    </w:p>
    <w:p w14:paraId="5420D827" w14:textId="77777777" w:rsidR="00EF30EA" w:rsidRPr="003F35BB" w:rsidRDefault="00205A72" w:rsidP="003F35BB">
      <w:pPr>
        <w:shd w:val="clear" w:color="auto" w:fill="FFFFFF"/>
        <w:tabs>
          <w:tab w:val="left" w:pos="787"/>
        </w:tabs>
        <w:spacing w:before="120"/>
        <w:ind w:left="14"/>
        <w:jc w:val="both"/>
        <w:rPr>
          <w:sz w:val="22"/>
        </w:rPr>
      </w:pPr>
      <w:r w:rsidRPr="003F35BB">
        <w:rPr>
          <w:b/>
          <w:bCs/>
          <w:sz w:val="22"/>
        </w:rPr>
        <w:t>“</w:t>
      </w:r>
      <w:r w:rsidR="00EF30EA" w:rsidRPr="003F35BB">
        <w:rPr>
          <w:b/>
          <w:bCs/>
          <w:sz w:val="22"/>
        </w:rPr>
        <w:t>proceeds of crime legislation</w:t>
      </w:r>
      <w:r w:rsidRPr="003F35BB">
        <w:rPr>
          <w:b/>
          <w:bCs/>
          <w:sz w:val="22"/>
        </w:rPr>
        <w:t>”</w:t>
      </w:r>
      <w:r w:rsidR="00EF30EA" w:rsidRPr="003F35BB">
        <w:rPr>
          <w:b/>
          <w:bCs/>
          <w:sz w:val="22"/>
        </w:rPr>
        <w:t xml:space="preserve"> </w:t>
      </w:r>
      <w:r w:rsidR="00EF30EA" w:rsidRPr="003F35BB">
        <w:rPr>
          <w:sz w:val="22"/>
        </w:rPr>
        <w:t>means:</w:t>
      </w:r>
    </w:p>
    <w:p w14:paraId="0B112AE9" w14:textId="1D30F587" w:rsidR="00EF30EA" w:rsidRPr="003F35BB" w:rsidRDefault="00EF30EA" w:rsidP="003F35BB">
      <w:pPr>
        <w:numPr>
          <w:ilvl w:val="0"/>
          <w:numId w:val="13"/>
        </w:numPr>
        <w:shd w:val="clear" w:color="auto" w:fill="FFFFFF"/>
        <w:tabs>
          <w:tab w:val="left" w:pos="782"/>
        </w:tabs>
        <w:spacing w:before="120"/>
        <w:ind w:left="394"/>
        <w:jc w:val="both"/>
        <w:rPr>
          <w:sz w:val="22"/>
        </w:rPr>
      </w:pPr>
      <w:r w:rsidRPr="003F35BB">
        <w:rPr>
          <w:sz w:val="22"/>
        </w:rPr>
        <w:t xml:space="preserve">the </w:t>
      </w:r>
      <w:r w:rsidRPr="003F35BB">
        <w:rPr>
          <w:i/>
          <w:iCs/>
          <w:sz w:val="22"/>
        </w:rPr>
        <w:t>Proceeds of Crime Act 1987</w:t>
      </w:r>
      <w:r w:rsidRPr="00006670">
        <w:rPr>
          <w:iCs/>
          <w:sz w:val="22"/>
        </w:rPr>
        <w:t xml:space="preserve">; </w:t>
      </w:r>
      <w:r w:rsidRPr="003F35BB">
        <w:rPr>
          <w:sz w:val="22"/>
        </w:rPr>
        <w:t>or</w:t>
      </w:r>
    </w:p>
    <w:p w14:paraId="2CA7DED9" w14:textId="77777777" w:rsidR="00EF30EA" w:rsidRPr="003F35BB" w:rsidRDefault="00EF30EA" w:rsidP="003F35BB">
      <w:pPr>
        <w:numPr>
          <w:ilvl w:val="0"/>
          <w:numId w:val="14"/>
        </w:numPr>
        <w:shd w:val="clear" w:color="auto" w:fill="FFFFFF"/>
        <w:tabs>
          <w:tab w:val="left" w:pos="782"/>
        </w:tabs>
        <w:spacing w:before="120"/>
        <w:ind w:left="782" w:hanging="389"/>
        <w:jc w:val="both"/>
        <w:rPr>
          <w:sz w:val="22"/>
        </w:rPr>
      </w:pPr>
      <w:r w:rsidRPr="003F35BB">
        <w:rPr>
          <w:sz w:val="22"/>
        </w:rPr>
        <w:t>a law of a State that is a corresponding law within the meaning of that Act;</w:t>
      </w:r>
    </w:p>
    <w:p w14:paraId="3F1CF922" w14:textId="77777777" w:rsidR="00EF30EA" w:rsidRPr="003F35BB" w:rsidRDefault="00205A72" w:rsidP="003F35BB">
      <w:pPr>
        <w:shd w:val="clear" w:color="auto" w:fill="FFFFFF"/>
        <w:spacing w:before="120"/>
        <w:ind w:left="10"/>
        <w:jc w:val="both"/>
        <w:rPr>
          <w:sz w:val="22"/>
        </w:rPr>
      </w:pPr>
      <w:r w:rsidRPr="003F35BB">
        <w:rPr>
          <w:b/>
          <w:bCs/>
          <w:sz w:val="22"/>
        </w:rPr>
        <w:t>“</w:t>
      </w:r>
      <w:r w:rsidR="00EF30EA" w:rsidRPr="003F35BB">
        <w:rPr>
          <w:b/>
          <w:bCs/>
          <w:sz w:val="22"/>
        </w:rPr>
        <w:t>registered body</w:t>
      </w:r>
      <w:r w:rsidRPr="003F35BB">
        <w:rPr>
          <w:b/>
          <w:bCs/>
          <w:sz w:val="22"/>
        </w:rPr>
        <w:t>”</w:t>
      </w:r>
      <w:r w:rsidR="00EF30EA" w:rsidRPr="003F35BB">
        <w:rPr>
          <w:b/>
          <w:bCs/>
          <w:sz w:val="22"/>
        </w:rPr>
        <w:t xml:space="preserve"> </w:t>
      </w:r>
      <w:r w:rsidR="00EF30EA" w:rsidRPr="003F35BB">
        <w:rPr>
          <w:sz w:val="22"/>
        </w:rPr>
        <w:t>has the same meaning as it has in section 363 of the Corporations Law;</w:t>
      </w:r>
    </w:p>
    <w:p w14:paraId="558E6012" w14:textId="77777777" w:rsidR="00EF30EA" w:rsidRPr="003F35BB" w:rsidRDefault="00205A72" w:rsidP="003F35BB">
      <w:pPr>
        <w:shd w:val="clear" w:color="auto" w:fill="FFFFFF"/>
        <w:spacing w:before="120"/>
        <w:ind w:left="10"/>
        <w:jc w:val="both"/>
        <w:rPr>
          <w:sz w:val="22"/>
        </w:rPr>
      </w:pPr>
      <w:r w:rsidRPr="003F35BB">
        <w:rPr>
          <w:b/>
          <w:bCs/>
          <w:sz w:val="22"/>
        </w:rPr>
        <w:t>“</w:t>
      </w:r>
      <w:r w:rsidR="00EF30EA" w:rsidRPr="003F35BB">
        <w:rPr>
          <w:b/>
          <w:bCs/>
          <w:sz w:val="22"/>
        </w:rPr>
        <w:t>State</w:t>
      </w:r>
      <w:r w:rsidRPr="003F35BB">
        <w:rPr>
          <w:b/>
          <w:bCs/>
          <w:sz w:val="22"/>
        </w:rPr>
        <w:t>”</w:t>
      </w:r>
      <w:r w:rsidR="00EF30EA" w:rsidRPr="003F35BB">
        <w:rPr>
          <w:b/>
          <w:bCs/>
          <w:sz w:val="22"/>
        </w:rPr>
        <w:t xml:space="preserve"> </w:t>
      </w:r>
      <w:r w:rsidR="00EF30EA" w:rsidRPr="003F35BB">
        <w:rPr>
          <w:sz w:val="22"/>
        </w:rPr>
        <w:t>includes the meaning given in section 5;</w:t>
      </w:r>
    </w:p>
    <w:p w14:paraId="520880C2" w14:textId="7E24F8F0" w:rsidR="00EF30EA" w:rsidRPr="003F35BB" w:rsidRDefault="00205A72" w:rsidP="003F35BB">
      <w:pPr>
        <w:shd w:val="clear" w:color="auto" w:fill="FFFFFF"/>
        <w:spacing w:before="120"/>
        <w:ind w:left="5"/>
        <w:jc w:val="both"/>
        <w:rPr>
          <w:sz w:val="22"/>
        </w:rPr>
      </w:pPr>
      <w:r w:rsidRPr="003F35BB">
        <w:rPr>
          <w:b/>
          <w:bCs/>
          <w:sz w:val="22"/>
        </w:rPr>
        <w:t>“</w:t>
      </w:r>
      <w:r w:rsidR="00EF30EA" w:rsidRPr="003F35BB">
        <w:rPr>
          <w:b/>
          <w:bCs/>
          <w:sz w:val="22"/>
        </w:rPr>
        <w:t>subpoena</w:t>
      </w:r>
      <w:r w:rsidRPr="003F35BB">
        <w:rPr>
          <w:b/>
          <w:bCs/>
          <w:sz w:val="22"/>
        </w:rPr>
        <w:t>”</w:t>
      </w:r>
      <w:r w:rsidR="00EF30EA" w:rsidRPr="00006670">
        <w:rPr>
          <w:bCs/>
          <w:sz w:val="22"/>
        </w:rPr>
        <w:t>,</w:t>
      </w:r>
      <w:r w:rsidR="00EF30EA" w:rsidRPr="003F35BB">
        <w:rPr>
          <w:b/>
          <w:bCs/>
          <w:sz w:val="22"/>
        </w:rPr>
        <w:t xml:space="preserve"> </w:t>
      </w:r>
      <w:r w:rsidR="00EF30EA" w:rsidRPr="003F35BB">
        <w:rPr>
          <w:sz w:val="22"/>
        </w:rPr>
        <w:t>except in Part 4, means a process that requires a person to do one or both of the following:</w:t>
      </w:r>
    </w:p>
    <w:p w14:paraId="2B4073BC" w14:textId="77777777" w:rsidR="00EF30EA" w:rsidRPr="003F35BB" w:rsidRDefault="00EF30EA" w:rsidP="003F35BB">
      <w:pPr>
        <w:numPr>
          <w:ilvl w:val="0"/>
          <w:numId w:val="15"/>
        </w:numPr>
        <w:shd w:val="clear" w:color="auto" w:fill="FFFFFF"/>
        <w:tabs>
          <w:tab w:val="left" w:pos="773"/>
        </w:tabs>
        <w:spacing w:before="120"/>
        <w:ind w:left="379"/>
        <w:jc w:val="both"/>
        <w:rPr>
          <w:sz w:val="22"/>
        </w:rPr>
      </w:pPr>
      <w:r w:rsidRPr="003F35BB">
        <w:rPr>
          <w:sz w:val="22"/>
        </w:rPr>
        <w:t>to give oral evidence before a court, authority or person;</w:t>
      </w:r>
    </w:p>
    <w:p w14:paraId="62A4C44B" w14:textId="77777777" w:rsidR="00EF30EA" w:rsidRPr="003F35BB" w:rsidRDefault="00EF30EA" w:rsidP="003F35BB">
      <w:pPr>
        <w:numPr>
          <w:ilvl w:val="0"/>
          <w:numId w:val="15"/>
        </w:numPr>
        <w:shd w:val="clear" w:color="auto" w:fill="FFFFFF"/>
        <w:tabs>
          <w:tab w:val="left" w:pos="773"/>
        </w:tabs>
        <w:spacing w:before="120"/>
        <w:ind w:firstLine="379"/>
        <w:jc w:val="both"/>
        <w:rPr>
          <w:sz w:val="22"/>
        </w:rPr>
      </w:pPr>
      <w:r w:rsidRPr="003F35BB">
        <w:rPr>
          <w:sz w:val="22"/>
        </w:rPr>
        <w:t xml:space="preserve">to produce a document or thing to a court, authority or person; but does not include a process that requires a person to produce a document in connection with discovery and inspection of documents; </w:t>
      </w:r>
      <w:r w:rsidR="00205A72" w:rsidRPr="003F35BB">
        <w:rPr>
          <w:b/>
          <w:bCs/>
          <w:sz w:val="22"/>
        </w:rPr>
        <w:t>“</w:t>
      </w:r>
      <w:r w:rsidRPr="003F35BB">
        <w:rPr>
          <w:b/>
          <w:bCs/>
          <w:sz w:val="22"/>
        </w:rPr>
        <w:t>tribunal</w:t>
      </w:r>
      <w:r w:rsidR="00205A72" w:rsidRPr="003F35BB">
        <w:rPr>
          <w:b/>
          <w:bCs/>
          <w:sz w:val="22"/>
        </w:rPr>
        <w:t>”</w:t>
      </w:r>
      <w:r w:rsidRPr="003F35BB">
        <w:rPr>
          <w:b/>
          <w:bCs/>
          <w:sz w:val="22"/>
        </w:rPr>
        <w:t xml:space="preserve"> </w:t>
      </w:r>
      <w:r w:rsidRPr="003F35BB">
        <w:rPr>
          <w:sz w:val="22"/>
        </w:rPr>
        <w:t>means:</w:t>
      </w:r>
    </w:p>
    <w:p w14:paraId="660B58A5" w14:textId="77777777" w:rsidR="00EF30EA" w:rsidRPr="003F35BB" w:rsidRDefault="00EF30EA" w:rsidP="003F35BB">
      <w:pPr>
        <w:shd w:val="clear" w:color="auto" w:fill="FFFFFF"/>
        <w:spacing w:before="120"/>
        <w:ind w:left="768" w:hanging="379"/>
        <w:jc w:val="both"/>
        <w:rPr>
          <w:sz w:val="22"/>
        </w:rPr>
      </w:pPr>
      <w:r w:rsidRPr="003F35BB">
        <w:rPr>
          <w:sz w:val="22"/>
        </w:rPr>
        <w:t>(a) a person appointed by the Governor of a State, or by or under a law of a State; or</w:t>
      </w:r>
    </w:p>
    <w:p w14:paraId="5C54A541" w14:textId="77777777" w:rsidR="00EF30EA" w:rsidRPr="003F35BB" w:rsidRDefault="00EF30EA" w:rsidP="003F35BB">
      <w:pPr>
        <w:shd w:val="clear" w:color="auto" w:fill="FFFFFF"/>
        <w:spacing w:before="120"/>
        <w:ind w:left="768" w:hanging="379"/>
        <w:jc w:val="both"/>
        <w:rPr>
          <w:sz w:val="22"/>
        </w:rPr>
        <w:sectPr w:rsidR="00EF30EA" w:rsidRPr="003F35BB" w:rsidSect="00716C73">
          <w:pgSz w:w="12240" w:h="15840" w:code="1"/>
          <w:pgMar w:top="1440" w:right="1440" w:bottom="1440" w:left="1440" w:header="720" w:footer="720" w:gutter="0"/>
          <w:cols w:space="60"/>
          <w:noEndnote/>
        </w:sectPr>
      </w:pPr>
    </w:p>
    <w:p w14:paraId="36549D5C" w14:textId="77777777" w:rsidR="00EF30EA" w:rsidRPr="003F35BB" w:rsidRDefault="00EF30EA" w:rsidP="003F35BB">
      <w:pPr>
        <w:shd w:val="clear" w:color="auto" w:fill="FFFFFF"/>
        <w:tabs>
          <w:tab w:val="left" w:pos="787"/>
        </w:tabs>
        <w:spacing w:before="120"/>
        <w:ind w:left="389"/>
        <w:jc w:val="both"/>
        <w:rPr>
          <w:sz w:val="22"/>
        </w:rPr>
      </w:pPr>
      <w:r w:rsidRPr="003F35BB">
        <w:rPr>
          <w:sz w:val="22"/>
        </w:rPr>
        <w:lastRenderedPageBreak/>
        <w:t>(b)</w:t>
      </w:r>
      <w:r w:rsidRPr="003F35BB">
        <w:rPr>
          <w:sz w:val="22"/>
        </w:rPr>
        <w:tab/>
        <w:t>a body established by or under a law of a State;</w:t>
      </w:r>
    </w:p>
    <w:p w14:paraId="672597BA" w14:textId="77777777" w:rsidR="00EF30EA" w:rsidRPr="003F35BB" w:rsidRDefault="00EF30EA" w:rsidP="003F35BB">
      <w:pPr>
        <w:shd w:val="clear" w:color="auto" w:fill="FFFFFF"/>
        <w:spacing w:before="120"/>
        <w:jc w:val="both"/>
        <w:rPr>
          <w:sz w:val="22"/>
        </w:rPr>
      </w:pPr>
      <w:r w:rsidRPr="003F35BB">
        <w:rPr>
          <w:sz w:val="22"/>
        </w:rPr>
        <w:t xml:space="preserve">and </w:t>
      </w:r>
      <w:proofErr w:type="spellStart"/>
      <w:r w:rsidRPr="003F35BB">
        <w:rPr>
          <w:sz w:val="22"/>
        </w:rPr>
        <w:t>authorised</w:t>
      </w:r>
      <w:proofErr w:type="spellEnd"/>
      <w:r w:rsidRPr="003F35BB">
        <w:rPr>
          <w:sz w:val="22"/>
        </w:rPr>
        <w:t xml:space="preserve"> by or under a law of the State to take evidence on oath or affirmation, but does not include:</w:t>
      </w:r>
    </w:p>
    <w:p w14:paraId="283ABB73" w14:textId="77777777" w:rsidR="00EF30EA" w:rsidRPr="003F35BB" w:rsidRDefault="00EF30EA" w:rsidP="003F35BB">
      <w:pPr>
        <w:numPr>
          <w:ilvl w:val="0"/>
          <w:numId w:val="16"/>
        </w:numPr>
        <w:shd w:val="clear" w:color="auto" w:fill="FFFFFF"/>
        <w:tabs>
          <w:tab w:val="left" w:pos="787"/>
        </w:tabs>
        <w:spacing w:before="120"/>
        <w:ind w:left="389"/>
        <w:jc w:val="both"/>
        <w:rPr>
          <w:sz w:val="22"/>
        </w:rPr>
      </w:pPr>
      <w:r w:rsidRPr="003F35BB">
        <w:rPr>
          <w:sz w:val="22"/>
        </w:rPr>
        <w:t>a court; or</w:t>
      </w:r>
    </w:p>
    <w:p w14:paraId="7035EE6F" w14:textId="77777777" w:rsidR="00EF30EA" w:rsidRPr="003F35BB" w:rsidRDefault="00EF30EA" w:rsidP="003F35BB">
      <w:pPr>
        <w:numPr>
          <w:ilvl w:val="0"/>
          <w:numId w:val="16"/>
        </w:numPr>
        <w:shd w:val="clear" w:color="auto" w:fill="FFFFFF"/>
        <w:tabs>
          <w:tab w:val="left" w:pos="787"/>
        </w:tabs>
        <w:spacing w:before="120"/>
        <w:ind w:left="787" w:hanging="398"/>
        <w:jc w:val="both"/>
        <w:rPr>
          <w:sz w:val="22"/>
        </w:rPr>
      </w:pPr>
      <w:r w:rsidRPr="003F35BB">
        <w:rPr>
          <w:sz w:val="22"/>
        </w:rPr>
        <w:t>a person exercising a power conferred on the person as a judge, magistrate, coroner or officer of a court;</w:t>
      </w:r>
    </w:p>
    <w:p w14:paraId="60091959" w14:textId="77777777" w:rsidR="00EF30EA" w:rsidRPr="003F35BB" w:rsidRDefault="00205A72" w:rsidP="003F35BB">
      <w:pPr>
        <w:shd w:val="clear" w:color="auto" w:fill="FFFFFF"/>
        <w:spacing w:before="120"/>
        <w:ind w:left="5"/>
        <w:jc w:val="both"/>
        <w:rPr>
          <w:sz w:val="22"/>
        </w:rPr>
      </w:pPr>
      <w:r w:rsidRPr="003F35BB">
        <w:rPr>
          <w:b/>
          <w:bCs/>
          <w:sz w:val="22"/>
        </w:rPr>
        <w:t>“</w:t>
      </w:r>
      <w:r w:rsidR="00EF30EA" w:rsidRPr="003F35BB">
        <w:rPr>
          <w:b/>
          <w:bCs/>
          <w:sz w:val="22"/>
        </w:rPr>
        <w:t>warrant</w:t>
      </w:r>
      <w:r w:rsidRPr="003F35BB">
        <w:rPr>
          <w:b/>
          <w:bCs/>
          <w:sz w:val="22"/>
        </w:rPr>
        <w:t>”</w:t>
      </w:r>
      <w:r w:rsidR="00EF30EA" w:rsidRPr="003F35BB">
        <w:rPr>
          <w:b/>
          <w:bCs/>
          <w:sz w:val="22"/>
        </w:rPr>
        <w:t xml:space="preserve"> </w:t>
      </w:r>
      <w:r w:rsidR="00EF30EA" w:rsidRPr="003F35BB">
        <w:rPr>
          <w:sz w:val="22"/>
        </w:rPr>
        <w:t>means a process issued by a court, authority or tribunal in accordance with:</w:t>
      </w:r>
    </w:p>
    <w:p w14:paraId="581E6371" w14:textId="77777777" w:rsidR="00EF30EA" w:rsidRPr="003F35BB" w:rsidRDefault="00EF30EA" w:rsidP="003F35BB">
      <w:pPr>
        <w:numPr>
          <w:ilvl w:val="0"/>
          <w:numId w:val="17"/>
        </w:numPr>
        <w:shd w:val="clear" w:color="auto" w:fill="FFFFFF"/>
        <w:tabs>
          <w:tab w:val="left" w:pos="792"/>
        </w:tabs>
        <w:spacing w:before="120"/>
        <w:ind w:left="398"/>
        <w:jc w:val="both"/>
        <w:rPr>
          <w:sz w:val="22"/>
        </w:rPr>
      </w:pPr>
      <w:r w:rsidRPr="003F35BB">
        <w:rPr>
          <w:sz w:val="22"/>
        </w:rPr>
        <w:t>a law of a State; or</w:t>
      </w:r>
    </w:p>
    <w:p w14:paraId="20D9C669" w14:textId="2C4F1ED7" w:rsidR="00EF30EA" w:rsidRPr="003F35BB" w:rsidRDefault="00EF30EA" w:rsidP="003F35BB">
      <w:pPr>
        <w:numPr>
          <w:ilvl w:val="0"/>
          <w:numId w:val="17"/>
        </w:numPr>
        <w:shd w:val="clear" w:color="auto" w:fill="FFFFFF"/>
        <w:tabs>
          <w:tab w:val="left" w:pos="792"/>
        </w:tabs>
        <w:spacing w:before="120"/>
        <w:ind w:left="792" w:hanging="394"/>
        <w:jc w:val="both"/>
        <w:rPr>
          <w:sz w:val="22"/>
        </w:rPr>
      </w:pPr>
      <w:r w:rsidRPr="003F35BB">
        <w:rPr>
          <w:sz w:val="22"/>
        </w:rPr>
        <w:t xml:space="preserve">the provisions of such a law as applied by subsection 68(1) of the </w:t>
      </w:r>
      <w:r w:rsidRPr="003F35BB">
        <w:rPr>
          <w:i/>
          <w:iCs/>
          <w:sz w:val="22"/>
        </w:rPr>
        <w:t>Judiciary Act 1903</w:t>
      </w:r>
      <w:r w:rsidRPr="00006670">
        <w:rPr>
          <w:iCs/>
          <w:sz w:val="22"/>
        </w:rPr>
        <w:t>;</w:t>
      </w:r>
    </w:p>
    <w:p w14:paraId="5D9D743F" w14:textId="77777777" w:rsidR="00EF30EA" w:rsidRPr="003F35BB" w:rsidRDefault="00EF30EA" w:rsidP="003F35BB">
      <w:pPr>
        <w:shd w:val="clear" w:color="auto" w:fill="FFFFFF"/>
        <w:spacing w:before="120"/>
        <w:ind w:left="10"/>
        <w:jc w:val="both"/>
        <w:rPr>
          <w:sz w:val="22"/>
        </w:rPr>
      </w:pPr>
      <w:r w:rsidRPr="003F35BB">
        <w:rPr>
          <w:sz w:val="22"/>
        </w:rPr>
        <w:t xml:space="preserve">that </w:t>
      </w:r>
      <w:proofErr w:type="spellStart"/>
      <w:r w:rsidRPr="003F35BB">
        <w:rPr>
          <w:sz w:val="22"/>
        </w:rPr>
        <w:t>authorises</w:t>
      </w:r>
      <w:proofErr w:type="spellEnd"/>
      <w:r w:rsidRPr="003F35BB">
        <w:rPr>
          <w:sz w:val="22"/>
        </w:rPr>
        <w:t xml:space="preserve"> the apprehension of a person.</w:t>
      </w:r>
    </w:p>
    <w:p w14:paraId="7C818760" w14:textId="77777777" w:rsidR="00EF30EA" w:rsidRPr="003F35BB" w:rsidRDefault="00EF30EA" w:rsidP="003F35BB">
      <w:pPr>
        <w:numPr>
          <w:ilvl w:val="0"/>
          <w:numId w:val="18"/>
        </w:numPr>
        <w:shd w:val="clear" w:color="auto" w:fill="FFFFFF"/>
        <w:tabs>
          <w:tab w:val="left" w:pos="739"/>
        </w:tabs>
        <w:spacing w:before="120"/>
        <w:ind w:left="14" w:firstLine="341"/>
        <w:jc w:val="both"/>
        <w:rPr>
          <w:b/>
          <w:bCs/>
          <w:sz w:val="22"/>
        </w:rPr>
      </w:pPr>
      <w:r w:rsidRPr="003F35BB">
        <w:rPr>
          <w:sz w:val="22"/>
        </w:rPr>
        <w:t xml:space="preserve">For the purposes of the definition of </w:t>
      </w:r>
      <w:r w:rsidR="00205A72" w:rsidRPr="003F35BB">
        <w:rPr>
          <w:sz w:val="22"/>
        </w:rPr>
        <w:t>“</w:t>
      </w:r>
      <w:r w:rsidRPr="003F35BB">
        <w:rPr>
          <w:sz w:val="22"/>
        </w:rPr>
        <w:t>tribunal</w:t>
      </w:r>
      <w:r w:rsidR="00205A72" w:rsidRPr="003F35BB">
        <w:rPr>
          <w:sz w:val="22"/>
        </w:rPr>
        <w:t>”</w:t>
      </w:r>
      <w:r w:rsidRPr="003F35BB">
        <w:rPr>
          <w:sz w:val="22"/>
        </w:rPr>
        <w:t xml:space="preserve"> in subsection (1), a body is taken to be </w:t>
      </w:r>
      <w:proofErr w:type="spellStart"/>
      <w:r w:rsidRPr="003F35BB">
        <w:rPr>
          <w:sz w:val="22"/>
        </w:rPr>
        <w:t>authorised</w:t>
      </w:r>
      <w:proofErr w:type="spellEnd"/>
      <w:r w:rsidRPr="003F35BB">
        <w:rPr>
          <w:sz w:val="22"/>
        </w:rPr>
        <w:t xml:space="preserve"> by or under a law of a State to take evidence on oath or affirmation if a member of the body is </w:t>
      </w:r>
      <w:proofErr w:type="spellStart"/>
      <w:r w:rsidRPr="003F35BB">
        <w:rPr>
          <w:sz w:val="22"/>
        </w:rPr>
        <w:t>authorised</w:t>
      </w:r>
      <w:proofErr w:type="spellEnd"/>
      <w:r w:rsidRPr="003F35BB">
        <w:rPr>
          <w:sz w:val="22"/>
        </w:rPr>
        <w:t>, by or under the law by or under which the body was established, to take evidence on oath or affirmation.</w:t>
      </w:r>
    </w:p>
    <w:p w14:paraId="10335CB2" w14:textId="77777777" w:rsidR="00EF30EA" w:rsidRPr="003F35BB" w:rsidRDefault="00EF30EA" w:rsidP="003F35BB">
      <w:pPr>
        <w:numPr>
          <w:ilvl w:val="0"/>
          <w:numId w:val="18"/>
        </w:numPr>
        <w:shd w:val="clear" w:color="auto" w:fill="FFFFFF"/>
        <w:tabs>
          <w:tab w:val="left" w:pos="739"/>
        </w:tabs>
        <w:spacing w:before="120"/>
        <w:ind w:left="14" w:firstLine="341"/>
        <w:jc w:val="both"/>
        <w:rPr>
          <w:b/>
          <w:bCs/>
          <w:sz w:val="22"/>
        </w:rPr>
      </w:pPr>
      <w:r w:rsidRPr="003F35BB">
        <w:rPr>
          <w:sz w:val="22"/>
        </w:rPr>
        <w:t>A reference in this Act to a subpoena issued by a court or tribunal is a reference to a subpoena issued by or out of the court or tribunal.</w:t>
      </w:r>
    </w:p>
    <w:p w14:paraId="1D77E505" w14:textId="77777777" w:rsidR="00EF30EA" w:rsidRPr="003F35BB" w:rsidRDefault="00EF30EA" w:rsidP="003F35BB">
      <w:pPr>
        <w:numPr>
          <w:ilvl w:val="0"/>
          <w:numId w:val="18"/>
        </w:numPr>
        <w:shd w:val="clear" w:color="auto" w:fill="FFFFFF"/>
        <w:tabs>
          <w:tab w:val="left" w:pos="739"/>
        </w:tabs>
        <w:spacing w:before="120"/>
        <w:ind w:left="14" w:firstLine="341"/>
        <w:jc w:val="both"/>
        <w:rPr>
          <w:b/>
          <w:bCs/>
          <w:sz w:val="22"/>
        </w:rPr>
      </w:pPr>
      <w:r w:rsidRPr="003F35BB">
        <w:rPr>
          <w:sz w:val="22"/>
        </w:rPr>
        <w:t>A reference in this Act to allowances and travelling expenses includes a reference to vouchers tendered in substitution for the whole or part of those allowances and travelling expenses.</w:t>
      </w:r>
    </w:p>
    <w:p w14:paraId="1B99A7D1" w14:textId="77777777" w:rsidR="00EF30EA" w:rsidRPr="003F35BB" w:rsidRDefault="00EF30EA" w:rsidP="003F35BB">
      <w:pPr>
        <w:numPr>
          <w:ilvl w:val="0"/>
          <w:numId w:val="18"/>
        </w:numPr>
        <w:shd w:val="clear" w:color="auto" w:fill="FFFFFF"/>
        <w:tabs>
          <w:tab w:val="left" w:pos="739"/>
        </w:tabs>
        <w:spacing w:before="120"/>
        <w:ind w:left="14" w:firstLine="341"/>
        <w:jc w:val="both"/>
        <w:rPr>
          <w:b/>
          <w:bCs/>
          <w:sz w:val="22"/>
        </w:rPr>
      </w:pPr>
      <w:r w:rsidRPr="003F35BB">
        <w:rPr>
          <w:sz w:val="22"/>
        </w:rPr>
        <w:t>A reference in this Act to a law of the Commonwealth or a State is a reference to a law (whether written or unwritten) of or in force in the Commonwealth or the State, as the case may be.</w:t>
      </w:r>
    </w:p>
    <w:p w14:paraId="70C7BCD6" w14:textId="77777777" w:rsidR="00EF30EA" w:rsidRPr="003F35BB" w:rsidRDefault="00EF30EA" w:rsidP="003F35BB">
      <w:pPr>
        <w:numPr>
          <w:ilvl w:val="0"/>
          <w:numId w:val="18"/>
        </w:numPr>
        <w:shd w:val="clear" w:color="auto" w:fill="FFFFFF"/>
        <w:tabs>
          <w:tab w:val="left" w:pos="739"/>
        </w:tabs>
        <w:spacing w:before="120"/>
        <w:ind w:left="14" w:firstLine="341"/>
        <w:jc w:val="both"/>
        <w:rPr>
          <w:b/>
          <w:bCs/>
          <w:sz w:val="22"/>
        </w:rPr>
      </w:pPr>
      <w:r w:rsidRPr="003F35BB">
        <w:rPr>
          <w:sz w:val="22"/>
        </w:rPr>
        <w:t>A reference in this Act to a person who is in prison does not include a reference to a person who is serving a term of imprisonment by way of periodic detention.</w:t>
      </w:r>
    </w:p>
    <w:p w14:paraId="39A45B9F" w14:textId="77777777" w:rsidR="00EF30EA" w:rsidRPr="003F35BB" w:rsidRDefault="00EF30EA" w:rsidP="003F35BB">
      <w:pPr>
        <w:numPr>
          <w:ilvl w:val="0"/>
          <w:numId w:val="18"/>
        </w:numPr>
        <w:shd w:val="clear" w:color="auto" w:fill="FFFFFF"/>
        <w:tabs>
          <w:tab w:val="left" w:pos="739"/>
        </w:tabs>
        <w:spacing w:before="120"/>
        <w:ind w:left="14" w:firstLine="341"/>
        <w:jc w:val="both"/>
        <w:rPr>
          <w:b/>
          <w:bCs/>
          <w:sz w:val="22"/>
        </w:rPr>
      </w:pPr>
      <w:r w:rsidRPr="003F35BB">
        <w:rPr>
          <w:sz w:val="22"/>
        </w:rPr>
        <w:t>For the purposes of this Act, if a Territory does not have its own police force, the police force performing the policing functions of the Territory is taken to be the police force of the Territory.</w:t>
      </w:r>
    </w:p>
    <w:p w14:paraId="715BC298" w14:textId="77777777" w:rsidR="00EF30EA" w:rsidRPr="003F35BB" w:rsidRDefault="00EF30EA" w:rsidP="003F35BB">
      <w:pPr>
        <w:shd w:val="clear" w:color="auto" w:fill="FFFFFF"/>
        <w:spacing w:before="120"/>
        <w:ind w:left="29"/>
        <w:jc w:val="both"/>
        <w:rPr>
          <w:sz w:val="22"/>
        </w:rPr>
      </w:pPr>
      <w:r w:rsidRPr="003F35BB">
        <w:rPr>
          <w:b/>
          <w:bCs/>
          <w:sz w:val="22"/>
        </w:rPr>
        <w:t>Copies</w:t>
      </w:r>
    </w:p>
    <w:p w14:paraId="68452745" w14:textId="77777777" w:rsidR="00EF30EA" w:rsidRPr="003F35BB" w:rsidRDefault="00EF30EA" w:rsidP="003F35BB">
      <w:pPr>
        <w:shd w:val="clear" w:color="auto" w:fill="FFFFFF"/>
        <w:spacing w:before="120"/>
        <w:ind w:left="29" w:firstLine="326"/>
        <w:jc w:val="both"/>
        <w:rPr>
          <w:sz w:val="22"/>
        </w:rPr>
      </w:pPr>
      <w:r w:rsidRPr="003F35BB">
        <w:rPr>
          <w:b/>
          <w:bCs/>
          <w:sz w:val="22"/>
        </w:rPr>
        <w:t>4.(1)</w:t>
      </w:r>
      <w:r w:rsidRPr="003F35BB">
        <w:rPr>
          <w:sz w:val="22"/>
        </w:rPr>
        <w:t xml:space="preserve"> For the purposes of this Act, a document that is identical to a process, order or document in all material respects is taken to be a copy of the process, order or document.</w:t>
      </w:r>
    </w:p>
    <w:p w14:paraId="40006B31" w14:textId="77777777" w:rsidR="00EF30EA" w:rsidRPr="003F35BB" w:rsidRDefault="00EF30EA" w:rsidP="003F35BB">
      <w:pPr>
        <w:shd w:val="clear" w:color="auto" w:fill="FFFFFF"/>
        <w:spacing w:before="120"/>
        <w:ind w:left="34" w:firstLine="331"/>
        <w:jc w:val="both"/>
        <w:rPr>
          <w:sz w:val="22"/>
        </w:rPr>
      </w:pPr>
      <w:r w:rsidRPr="003F35BB">
        <w:rPr>
          <w:b/>
          <w:bCs/>
          <w:sz w:val="22"/>
        </w:rPr>
        <w:t>(2)</w:t>
      </w:r>
      <w:r w:rsidRPr="003F35BB">
        <w:rPr>
          <w:sz w:val="22"/>
        </w:rPr>
        <w:t xml:space="preserve"> A document that purports to be a copy of a process, order or document is presumed to be such a copy unless evidence is adduced that raises real doubt that it is such a copy.</w:t>
      </w:r>
    </w:p>
    <w:p w14:paraId="6B1D0A91" w14:textId="77777777" w:rsidR="00EF30EA" w:rsidRPr="003F35BB" w:rsidRDefault="00EF30EA" w:rsidP="003F35BB">
      <w:pPr>
        <w:shd w:val="clear" w:color="auto" w:fill="FFFFFF"/>
        <w:spacing w:before="120"/>
        <w:ind w:left="34" w:firstLine="331"/>
        <w:jc w:val="both"/>
        <w:rPr>
          <w:sz w:val="22"/>
        </w:rPr>
        <w:sectPr w:rsidR="00EF30EA" w:rsidRPr="003F35BB" w:rsidSect="00716C73">
          <w:pgSz w:w="12240" w:h="15840" w:code="1"/>
          <w:pgMar w:top="1440" w:right="1440" w:bottom="1440" w:left="1440" w:header="720" w:footer="720" w:gutter="0"/>
          <w:cols w:space="60"/>
          <w:noEndnote/>
        </w:sectPr>
      </w:pPr>
    </w:p>
    <w:p w14:paraId="542B5FB9" w14:textId="77777777" w:rsidR="00EF30EA" w:rsidRPr="003F35BB" w:rsidRDefault="00EF30EA" w:rsidP="003F35BB">
      <w:pPr>
        <w:shd w:val="clear" w:color="auto" w:fill="FFFFFF"/>
        <w:spacing w:before="120"/>
        <w:ind w:left="10"/>
        <w:jc w:val="both"/>
        <w:rPr>
          <w:sz w:val="22"/>
        </w:rPr>
      </w:pPr>
      <w:r w:rsidRPr="003F35BB">
        <w:rPr>
          <w:b/>
          <w:bCs/>
          <w:sz w:val="22"/>
        </w:rPr>
        <w:lastRenderedPageBreak/>
        <w:t>Territories regarded as States</w:t>
      </w:r>
    </w:p>
    <w:p w14:paraId="1F043093" w14:textId="77777777" w:rsidR="00EF30EA" w:rsidRPr="003F35BB" w:rsidRDefault="00EF30EA" w:rsidP="003F35BB">
      <w:pPr>
        <w:shd w:val="clear" w:color="auto" w:fill="FFFFFF"/>
        <w:spacing w:before="120"/>
        <w:ind w:left="14" w:firstLine="341"/>
        <w:jc w:val="both"/>
        <w:rPr>
          <w:sz w:val="22"/>
        </w:rPr>
      </w:pPr>
      <w:r w:rsidRPr="003F35BB">
        <w:rPr>
          <w:b/>
          <w:bCs/>
          <w:sz w:val="22"/>
        </w:rPr>
        <w:t xml:space="preserve">5.(1) </w:t>
      </w:r>
      <w:r w:rsidRPr="003F35BB">
        <w:rPr>
          <w:sz w:val="22"/>
        </w:rPr>
        <w:t>For the purposes of this Act (other than section 125), each Territory (other than a Territory that, under subsection 7(2), is taken to be part of a State or another Territory) is to be regarded as a State.</w:t>
      </w:r>
    </w:p>
    <w:p w14:paraId="7EC82E3F" w14:textId="77777777" w:rsidR="00EF30EA" w:rsidRPr="003F35BB" w:rsidRDefault="00EF30EA" w:rsidP="003F35BB">
      <w:pPr>
        <w:shd w:val="clear" w:color="auto" w:fill="FFFFFF"/>
        <w:spacing w:before="120"/>
        <w:ind w:left="14" w:firstLine="341"/>
        <w:jc w:val="both"/>
        <w:rPr>
          <w:sz w:val="22"/>
        </w:rPr>
      </w:pPr>
      <w:r w:rsidRPr="007902E4">
        <w:rPr>
          <w:b/>
          <w:sz w:val="22"/>
        </w:rPr>
        <w:t>(2)</w:t>
      </w:r>
      <w:r w:rsidRPr="003F35BB">
        <w:rPr>
          <w:sz w:val="22"/>
        </w:rPr>
        <w:t xml:space="preserve"> For the purposes of the application of this Act in relation to a Territory (other than the Australian Capital Territory), the reference to the Governor of a State in paragraph (a) of the definition of </w:t>
      </w:r>
      <w:r w:rsidR="00205A72" w:rsidRPr="003F35BB">
        <w:rPr>
          <w:sz w:val="22"/>
        </w:rPr>
        <w:t>“</w:t>
      </w:r>
      <w:r w:rsidRPr="003F35BB">
        <w:rPr>
          <w:sz w:val="22"/>
        </w:rPr>
        <w:t>tribunal</w:t>
      </w:r>
      <w:r w:rsidR="00205A72" w:rsidRPr="003F35BB">
        <w:rPr>
          <w:sz w:val="22"/>
        </w:rPr>
        <w:t>”</w:t>
      </w:r>
      <w:r w:rsidRPr="003F35BB">
        <w:rPr>
          <w:sz w:val="22"/>
        </w:rPr>
        <w:t xml:space="preserve"> in subsection 3(1) is a reference to the Administrator of the Territory.</w:t>
      </w:r>
    </w:p>
    <w:p w14:paraId="60A32597" w14:textId="77777777" w:rsidR="00EF30EA" w:rsidRPr="003F35BB" w:rsidRDefault="00EF30EA" w:rsidP="003F35BB">
      <w:pPr>
        <w:shd w:val="clear" w:color="auto" w:fill="FFFFFF"/>
        <w:spacing w:before="120"/>
        <w:ind w:left="14"/>
        <w:jc w:val="both"/>
        <w:rPr>
          <w:sz w:val="22"/>
        </w:rPr>
      </w:pPr>
      <w:r w:rsidRPr="003F35BB">
        <w:rPr>
          <w:b/>
          <w:bCs/>
          <w:sz w:val="22"/>
        </w:rPr>
        <w:t>Act to bind Crown</w:t>
      </w:r>
    </w:p>
    <w:p w14:paraId="6DE5F1B0" w14:textId="77777777" w:rsidR="00EF30EA" w:rsidRPr="003F35BB" w:rsidRDefault="00EF30EA" w:rsidP="003F35BB">
      <w:pPr>
        <w:shd w:val="clear" w:color="auto" w:fill="FFFFFF"/>
        <w:spacing w:before="120"/>
        <w:ind w:left="346"/>
        <w:jc w:val="both"/>
        <w:rPr>
          <w:sz w:val="22"/>
        </w:rPr>
      </w:pPr>
      <w:r w:rsidRPr="003F35BB">
        <w:rPr>
          <w:b/>
          <w:bCs/>
          <w:sz w:val="22"/>
        </w:rPr>
        <w:t xml:space="preserve">6. </w:t>
      </w:r>
      <w:r w:rsidRPr="003F35BB">
        <w:rPr>
          <w:sz w:val="22"/>
        </w:rPr>
        <w:t>This Act binds the Crown in all its capacities.</w:t>
      </w:r>
    </w:p>
    <w:p w14:paraId="2975D2FE" w14:textId="77777777" w:rsidR="00EF30EA" w:rsidRPr="003F35BB" w:rsidRDefault="00EF30EA" w:rsidP="003F35BB">
      <w:pPr>
        <w:shd w:val="clear" w:color="auto" w:fill="FFFFFF"/>
        <w:spacing w:before="120"/>
        <w:ind w:left="10"/>
        <w:jc w:val="both"/>
        <w:rPr>
          <w:sz w:val="22"/>
        </w:rPr>
      </w:pPr>
      <w:r w:rsidRPr="003F35BB">
        <w:rPr>
          <w:b/>
          <w:bCs/>
          <w:sz w:val="22"/>
        </w:rPr>
        <w:t>Territories</w:t>
      </w:r>
    </w:p>
    <w:p w14:paraId="282C1D09" w14:textId="77777777" w:rsidR="00EF30EA" w:rsidRPr="003F35BB" w:rsidRDefault="00EF30EA" w:rsidP="003F35BB">
      <w:pPr>
        <w:shd w:val="clear" w:color="auto" w:fill="FFFFFF"/>
        <w:spacing w:before="120"/>
        <w:ind w:left="350"/>
        <w:jc w:val="both"/>
        <w:rPr>
          <w:sz w:val="22"/>
        </w:rPr>
      </w:pPr>
      <w:r w:rsidRPr="003F35BB">
        <w:rPr>
          <w:b/>
          <w:bCs/>
          <w:sz w:val="22"/>
        </w:rPr>
        <w:t xml:space="preserve">7.(1) </w:t>
      </w:r>
      <w:r w:rsidRPr="003F35BB">
        <w:rPr>
          <w:sz w:val="22"/>
        </w:rPr>
        <w:t>This Act extends to each external Territory.</w:t>
      </w:r>
    </w:p>
    <w:p w14:paraId="3F62B60A" w14:textId="77777777" w:rsidR="00EF30EA" w:rsidRPr="003F35BB" w:rsidRDefault="00EF30EA" w:rsidP="003F35BB">
      <w:pPr>
        <w:shd w:val="clear" w:color="auto" w:fill="FFFFFF"/>
        <w:spacing w:before="120"/>
        <w:ind w:left="350"/>
        <w:jc w:val="both"/>
        <w:rPr>
          <w:sz w:val="22"/>
        </w:rPr>
      </w:pPr>
      <w:r w:rsidRPr="003F35BB">
        <w:rPr>
          <w:b/>
          <w:bCs/>
          <w:sz w:val="22"/>
        </w:rPr>
        <w:t>(2)</w:t>
      </w:r>
      <w:r w:rsidRPr="003F35BB">
        <w:rPr>
          <w:sz w:val="22"/>
        </w:rPr>
        <w:t xml:space="preserve"> For the purposes of this Act:</w:t>
      </w:r>
    </w:p>
    <w:p w14:paraId="48EE7A52" w14:textId="77777777" w:rsidR="00EF30EA" w:rsidRPr="003F35BB" w:rsidRDefault="00EF30EA" w:rsidP="003F35BB">
      <w:pPr>
        <w:numPr>
          <w:ilvl w:val="0"/>
          <w:numId w:val="19"/>
        </w:numPr>
        <w:shd w:val="clear" w:color="auto" w:fill="FFFFFF"/>
        <w:tabs>
          <w:tab w:val="left" w:pos="782"/>
        </w:tabs>
        <w:spacing w:before="120"/>
        <w:ind w:left="782" w:hanging="389"/>
        <w:jc w:val="both"/>
        <w:rPr>
          <w:sz w:val="22"/>
        </w:rPr>
      </w:pPr>
      <w:r w:rsidRPr="003F35BB">
        <w:rPr>
          <w:sz w:val="22"/>
        </w:rPr>
        <w:t>the Christmas Island Territory is taken to be part of Western Australia; and</w:t>
      </w:r>
    </w:p>
    <w:p w14:paraId="7FD769B6" w14:textId="77777777" w:rsidR="00EF30EA" w:rsidRPr="003F35BB" w:rsidRDefault="00EF30EA" w:rsidP="003F35BB">
      <w:pPr>
        <w:numPr>
          <w:ilvl w:val="0"/>
          <w:numId w:val="19"/>
        </w:numPr>
        <w:shd w:val="clear" w:color="auto" w:fill="FFFFFF"/>
        <w:tabs>
          <w:tab w:val="left" w:pos="782"/>
        </w:tabs>
        <w:spacing w:before="120"/>
        <w:ind w:left="782" w:hanging="389"/>
        <w:jc w:val="both"/>
        <w:rPr>
          <w:sz w:val="22"/>
        </w:rPr>
      </w:pPr>
      <w:r w:rsidRPr="003F35BB">
        <w:rPr>
          <w:sz w:val="22"/>
        </w:rPr>
        <w:t xml:space="preserve">the Territory of </w:t>
      </w:r>
      <w:r w:rsidRPr="00B6577C">
        <w:rPr>
          <w:sz w:val="22"/>
        </w:rPr>
        <w:t xml:space="preserve">Cocos </w:t>
      </w:r>
      <w:r w:rsidRPr="003F35BB">
        <w:rPr>
          <w:sz w:val="22"/>
        </w:rPr>
        <w:t>(Keeling) Islands is taken to be part of Western Australia; and</w:t>
      </w:r>
    </w:p>
    <w:p w14:paraId="05FF67BA" w14:textId="77777777" w:rsidR="00EF30EA" w:rsidRPr="003F35BB" w:rsidRDefault="00EF30EA" w:rsidP="003F35BB">
      <w:pPr>
        <w:numPr>
          <w:ilvl w:val="0"/>
          <w:numId w:val="19"/>
        </w:numPr>
        <w:shd w:val="clear" w:color="auto" w:fill="FFFFFF"/>
        <w:tabs>
          <w:tab w:val="left" w:pos="782"/>
        </w:tabs>
        <w:spacing w:before="120"/>
        <w:ind w:left="782" w:hanging="389"/>
        <w:jc w:val="both"/>
        <w:rPr>
          <w:sz w:val="22"/>
        </w:rPr>
      </w:pPr>
      <w:r w:rsidRPr="003F35BB">
        <w:rPr>
          <w:sz w:val="22"/>
        </w:rPr>
        <w:t xml:space="preserve">the </w:t>
      </w:r>
      <w:r w:rsidRPr="003F35BB">
        <w:rPr>
          <w:sz w:val="22"/>
          <w:lang w:val="it-IT"/>
        </w:rPr>
        <w:t xml:space="preserve">Jervis </w:t>
      </w:r>
      <w:r w:rsidRPr="003F35BB">
        <w:rPr>
          <w:sz w:val="22"/>
        </w:rPr>
        <w:t>Bay Territory, the Australian Antarctic Territory and the Territory of Heard Island and McDonald Islands are taken to be part of the Australian Capital Territory; and</w:t>
      </w:r>
    </w:p>
    <w:p w14:paraId="323B00BF" w14:textId="77777777" w:rsidR="00EF30EA" w:rsidRPr="003F35BB" w:rsidRDefault="00EF30EA" w:rsidP="003F35BB">
      <w:pPr>
        <w:numPr>
          <w:ilvl w:val="0"/>
          <w:numId w:val="19"/>
        </w:numPr>
        <w:shd w:val="clear" w:color="auto" w:fill="FFFFFF"/>
        <w:tabs>
          <w:tab w:val="left" w:pos="782"/>
        </w:tabs>
        <w:spacing w:before="120"/>
        <w:ind w:left="782" w:hanging="389"/>
        <w:jc w:val="both"/>
        <w:rPr>
          <w:sz w:val="22"/>
        </w:rPr>
      </w:pPr>
      <w:r w:rsidRPr="003F35BB">
        <w:rPr>
          <w:sz w:val="22"/>
        </w:rPr>
        <w:t xml:space="preserve">the Territory of Ashmore and </w:t>
      </w:r>
      <w:r w:rsidRPr="00B6577C">
        <w:rPr>
          <w:sz w:val="22"/>
        </w:rPr>
        <w:t xml:space="preserve">Cartier </w:t>
      </w:r>
      <w:r w:rsidRPr="003F35BB">
        <w:rPr>
          <w:sz w:val="22"/>
        </w:rPr>
        <w:t>Islands is taken to be part of the Northern Territory; and</w:t>
      </w:r>
    </w:p>
    <w:p w14:paraId="1C985F61" w14:textId="77777777" w:rsidR="00EF30EA" w:rsidRPr="003F35BB" w:rsidRDefault="00EF30EA" w:rsidP="003F35BB">
      <w:pPr>
        <w:numPr>
          <w:ilvl w:val="0"/>
          <w:numId w:val="19"/>
        </w:numPr>
        <w:shd w:val="clear" w:color="auto" w:fill="FFFFFF"/>
        <w:tabs>
          <w:tab w:val="left" w:pos="782"/>
        </w:tabs>
        <w:spacing w:before="120"/>
        <w:ind w:left="782" w:hanging="389"/>
        <w:jc w:val="both"/>
        <w:rPr>
          <w:sz w:val="22"/>
        </w:rPr>
      </w:pPr>
      <w:r w:rsidRPr="003F35BB">
        <w:rPr>
          <w:sz w:val="22"/>
        </w:rPr>
        <w:t>the Coral Sea Islands Territory is taken to be part of Norfolk Island.</w:t>
      </w:r>
    </w:p>
    <w:p w14:paraId="1C8FC45D" w14:textId="77777777" w:rsidR="00EF30EA" w:rsidRPr="003F35BB" w:rsidRDefault="00EF30EA" w:rsidP="003F35BB">
      <w:pPr>
        <w:shd w:val="clear" w:color="auto" w:fill="FFFFFF"/>
        <w:spacing w:before="120"/>
        <w:ind w:left="10"/>
        <w:jc w:val="both"/>
        <w:rPr>
          <w:sz w:val="22"/>
        </w:rPr>
      </w:pPr>
      <w:r w:rsidRPr="003F35BB">
        <w:rPr>
          <w:b/>
          <w:bCs/>
          <w:sz w:val="22"/>
        </w:rPr>
        <w:t>Effect on the operation of other laws</w:t>
      </w:r>
    </w:p>
    <w:p w14:paraId="526CD922" w14:textId="77777777" w:rsidR="00EF30EA" w:rsidRPr="003F35BB" w:rsidRDefault="00EF30EA" w:rsidP="003F35BB">
      <w:pPr>
        <w:shd w:val="clear" w:color="auto" w:fill="FFFFFF"/>
        <w:spacing w:before="120"/>
        <w:ind w:left="10" w:firstLine="336"/>
        <w:jc w:val="both"/>
        <w:rPr>
          <w:sz w:val="22"/>
        </w:rPr>
      </w:pPr>
      <w:r w:rsidRPr="003F35BB">
        <w:rPr>
          <w:b/>
          <w:bCs/>
          <w:sz w:val="22"/>
        </w:rPr>
        <w:t xml:space="preserve">8.(1) </w:t>
      </w:r>
      <w:r w:rsidRPr="003F35BB">
        <w:rPr>
          <w:sz w:val="22"/>
        </w:rPr>
        <w:t>This Act does not affect a decision of a court or tribunal to allow substituted service of a process.</w:t>
      </w:r>
    </w:p>
    <w:p w14:paraId="34D2D3C8" w14:textId="77777777" w:rsidR="00EF30EA" w:rsidRPr="003F35BB" w:rsidRDefault="00EF30EA" w:rsidP="003F35BB">
      <w:pPr>
        <w:shd w:val="clear" w:color="auto" w:fill="FFFFFF"/>
        <w:tabs>
          <w:tab w:val="left" w:pos="734"/>
        </w:tabs>
        <w:spacing w:before="120"/>
        <w:ind w:left="346"/>
        <w:jc w:val="both"/>
        <w:rPr>
          <w:sz w:val="22"/>
        </w:rPr>
      </w:pPr>
      <w:r w:rsidRPr="003F35BB">
        <w:rPr>
          <w:b/>
          <w:bCs/>
          <w:sz w:val="22"/>
        </w:rPr>
        <w:t>(2)</w:t>
      </w:r>
      <w:r w:rsidRPr="003F35BB">
        <w:rPr>
          <w:sz w:val="22"/>
        </w:rPr>
        <w:tab/>
        <w:t>This Act does not affect the operation of:</w:t>
      </w:r>
    </w:p>
    <w:p w14:paraId="17135EC0" w14:textId="74C253F1" w:rsidR="00EF30EA" w:rsidRPr="003F35BB" w:rsidRDefault="00EF30EA" w:rsidP="003F35BB">
      <w:pPr>
        <w:numPr>
          <w:ilvl w:val="0"/>
          <w:numId w:val="20"/>
        </w:numPr>
        <w:shd w:val="clear" w:color="auto" w:fill="FFFFFF"/>
        <w:tabs>
          <w:tab w:val="left" w:pos="778"/>
        </w:tabs>
        <w:spacing w:before="120"/>
        <w:ind w:left="778" w:hanging="394"/>
        <w:jc w:val="both"/>
        <w:rPr>
          <w:sz w:val="22"/>
        </w:rPr>
      </w:pPr>
      <w:r w:rsidRPr="003F35BB">
        <w:rPr>
          <w:sz w:val="22"/>
        </w:rPr>
        <w:t xml:space="preserve">the </w:t>
      </w:r>
      <w:r w:rsidRPr="003F35BB">
        <w:rPr>
          <w:i/>
          <w:iCs/>
          <w:sz w:val="22"/>
        </w:rPr>
        <w:t>Transfer of Prisoners Act 1983</w:t>
      </w:r>
      <w:r w:rsidRPr="00006670">
        <w:rPr>
          <w:iCs/>
          <w:sz w:val="22"/>
        </w:rPr>
        <w:t>,</w:t>
      </w:r>
      <w:r w:rsidRPr="003F35BB">
        <w:rPr>
          <w:i/>
          <w:iCs/>
          <w:sz w:val="22"/>
        </w:rPr>
        <w:t xml:space="preserve"> </w:t>
      </w:r>
      <w:r w:rsidRPr="003F35BB">
        <w:rPr>
          <w:sz w:val="22"/>
        </w:rPr>
        <w:t>or a law of a State that, in an instrument published under section 5 of that Act, is declared to be a State transfer law of the State; or</w:t>
      </w:r>
    </w:p>
    <w:p w14:paraId="5D269CFA" w14:textId="431A747D" w:rsidR="00EF30EA" w:rsidRPr="003F35BB" w:rsidRDefault="00EF30EA" w:rsidP="003F35BB">
      <w:pPr>
        <w:numPr>
          <w:ilvl w:val="0"/>
          <w:numId w:val="20"/>
        </w:numPr>
        <w:shd w:val="clear" w:color="auto" w:fill="FFFFFF"/>
        <w:tabs>
          <w:tab w:val="left" w:pos="778"/>
        </w:tabs>
        <w:spacing w:before="120"/>
        <w:ind w:left="384"/>
        <w:jc w:val="both"/>
        <w:rPr>
          <w:sz w:val="22"/>
        </w:rPr>
      </w:pPr>
      <w:r w:rsidRPr="003F35BB">
        <w:rPr>
          <w:sz w:val="22"/>
        </w:rPr>
        <w:t xml:space="preserve">the </w:t>
      </w:r>
      <w:r w:rsidRPr="003F35BB">
        <w:rPr>
          <w:i/>
          <w:iCs/>
          <w:sz w:val="22"/>
        </w:rPr>
        <w:t>Removal of Prisoners (Territories) Act 1923</w:t>
      </w:r>
      <w:r w:rsidRPr="00006670">
        <w:rPr>
          <w:iCs/>
          <w:sz w:val="22"/>
        </w:rPr>
        <w:t>;</w:t>
      </w:r>
      <w:r w:rsidRPr="003F35BB">
        <w:rPr>
          <w:i/>
          <w:iCs/>
          <w:sz w:val="22"/>
        </w:rPr>
        <w:t xml:space="preserve"> </w:t>
      </w:r>
      <w:r w:rsidRPr="003F35BB">
        <w:rPr>
          <w:sz w:val="22"/>
        </w:rPr>
        <w:t>or</w:t>
      </w:r>
    </w:p>
    <w:p w14:paraId="2D6109A0" w14:textId="77777777" w:rsidR="00EF30EA" w:rsidRPr="003F35BB" w:rsidRDefault="00EF30EA" w:rsidP="003F35BB">
      <w:pPr>
        <w:numPr>
          <w:ilvl w:val="0"/>
          <w:numId w:val="20"/>
        </w:numPr>
        <w:shd w:val="clear" w:color="auto" w:fill="FFFFFF"/>
        <w:tabs>
          <w:tab w:val="left" w:pos="778"/>
        </w:tabs>
        <w:spacing w:before="120"/>
        <w:ind w:left="778" w:hanging="394"/>
        <w:jc w:val="both"/>
        <w:rPr>
          <w:sz w:val="22"/>
        </w:rPr>
      </w:pPr>
      <w:r w:rsidRPr="003F35BB">
        <w:rPr>
          <w:sz w:val="22"/>
        </w:rPr>
        <w:t xml:space="preserve">the </w:t>
      </w:r>
      <w:r w:rsidRPr="003F35BB">
        <w:rPr>
          <w:i/>
          <w:iCs/>
          <w:sz w:val="22"/>
        </w:rPr>
        <w:t xml:space="preserve">Removal of Prisoners (Australian Capital Territory) Act 1968 </w:t>
      </w:r>
      <w:r w:rsidRPr="003F35BB">
        <w:rPr>
          <w:sz w:val="22"/>
        </w:rPr>
        <w:t>of the Australian Capital Territory; or</w:t>
      </w:r>
    </w:p>
    <w:p w14:paraId="7EBAFAB1" w14:textId="5CA07484" w:rsidR="00EF30EA" w:rsidRPr="003F35BB" w:rsidRDefault="00EF30EA" w:rsidP="003F35BB">
      <w:pPr>
        <w:numPr>
          <w:ilvl w:val="0"/>
          <w:numId w:val="20"/>
        </w:numPr>
        <w:shd w:val="clear" w:color="auto" w:fill="FFFFFF"/>
        <w:tabs>
          <w:tab w:val="left" w:pos="778"/>
        </w:tabs>
        <w:spacing w:before="120"/>
        <w:ind w:left="778" w:hanging="394"/>
        <w:jc w:val="both"/>
        <w:rPr>
          <w:sz w:val="22"/>
        </w:rPr>
      </w:pPr>
      <w:r w:rsidRPr="003F35BB">
        <w:rPr>
          <w:sz w:val="22"/>
        </w:rPr>
        <w:t xml:space="preserve">the </w:t>
      </w:r>
      <w:r w:rsidRPr="003F35BB">
        <w:rPr>
          <w:i/>
          <w:iCs/>
          <w:sz w:val="22"/>
        </w:rPr>
        <w:t>Family Law Act 1975</w:t>
      </w:r>
      <w:r w:rsidRPr="00006670">
        <w:rPr>
          <w:iCs/>
          <w:sz w:val="22"/>
        </w:rPr>
        <w:t>,</w:t>
      </w:r>
      <w:r w:rsidRPr="003F35BB">
        <w:rPr>
          <w:i/>
          <w:iCs/>
          <w:sz w:val="22"/>
        </w:rPr>
        <w:t xml:space="preserve"> </w:t>
      </w:r>
      <w:r w:rsidRPr="003F35BB">
        <w:rPr>
          <w:sz w:val="22"/>
        </w:rPr>
        <w:t>or the regulations or Rules of Court made under that Act.</w:t>
      </w:r>
    </w:p>
    <w:p w14:paraId="663041A6" w14:textId="77777777" w:rsidR="00EF30EA" w:rsidRPr="003F35BB" w:rsidRDefault="00EF30EA" w:rsidP="003F35BB">
      <w:pPr>
        <w:shd w:val="clear" w:color="auto" w:fill="FFFFFF"/>
        <w:tabs>
          <w:tab w:val="left" w:pos="734"/>
        </w:tabs>
        <w:spacing w:before="120"/>
        <w:ind w:firstLine="346"/>
        <w:jc w:val="both"/>
        <w:rPr>
          <w:sz w:val="22"/>
        </w:rPr>
      </w:pPr>
      <w:r w:rsidRPr="003F35BB">
        <w:rPr>
          <w:b/>
          <w:bCs/>
          <w:sz w:val="22"/>
        </w:rPr>
        <w:t>(3)</w:t>
      </w:r>
      <w:r w:rsidRPr="003F35BB">
        <w:rPr>
          <w:sz w:val="22"/>
        </w:rPr>
        <w:tab/>
        <w:t>This Act does not affect the operation of a law of a State so far</w:t>
      </w:r>
      <w:r w:rsidR="00A83986">
        <w:rPr>
          <w:sz w:val="22"/>
        </w:rPr>
        <w:t xml:space="preserve"> </w:t>
      </w:r>
      <w:r w:rsidRPr="003F35BB">
        <w:rPr>
          <w:sz w:val="22"/>
        </w:rPr>
        <w:t>as the law provides for service of a subpoena on a person:</w:t>
      </w:r>
    </w:p>
    <w:p w14:paraId="64536621" w14:textId="77777777" w:rsidR="00EF30EA" w:rsidRPr="003F35BB" w:rsidRDefault="00EF30EA" w:rsidP="003F35BB">
      <w:pPr>
        <w:numPr>
          <w:ilvl w:val="0"/>
          <w:numId w:val="21"/>
        </w:numPr>
        <w:shd w:val="clear" w:color="auto" w:fill="FFFFFF"/>
        <w:tabs>
          <w:tab w:val="left" w:pos="778"/>
        </w:tabs>
        <w:spacing w:before="120"/>
        <w:ind w:left="389"/>
        <w:jc w:val="both"/>
        <w:rPr>
          <w:sz w:val="22"/>
        </w:rPr>
      </w:pPr>
      <w:r w:rsidRPr="003F35BB">
        <w:rPr>
          <w:sz w:val="22"/>
        </w:rPr>
        <w:t>only after permission or leave has been given; or</w:t>
      </w:r>
    </w:p>
    <w:p w14:paraId="6E81DE3F" w14:textId="77777777" w:rsidR="00EF30EA" w:rsidRPr="003F35BB" w:rsidRDefault="00EF30EA" w:rsidP="003F35BB">
      <w:pPr>
        <w:numPr>
          <w:ilvl w:val="0"/>
          <w:numId w:val="21"/>
        </w:numPr>
        <w:shd w:val="clear" w:color="auto" w:fill="FFFFFF"/>
        <w:tabs>
          <w:tab w:val="left" w:pos="778"/>
        </w:tabs>
        <w:spacing w:before="120"/>
        <w:ind w:left="389"/>
        <w:jc w:val="both"/>
        <w:rPr>
          <w:sz w:val="22"/>
        </w:rPr>
      </w:pPr>
      <w:r w:rsidRPr="003F35BB">
        <w:rPr>
          <w:sz w:val="22"/>
        </w:rPr>
        <w:t>only if it is served not less than a specified number of days,</w:t>
      </w:r>
    </w:p>
    <w:p w14:paraId="07380410" w14:textId="77777777" w:rsidR="00EF30EA" w:rsidRPr="003F35BB" w:rsidRDefault="00EF30EA" w:rsidP="003F35BB">
      <w:pPr>
        <w:numPr>
          <w:ilvl w:val="0"/>
          <w:numId w:val="21"/>
        </w:numPr>
        <w:shd w:val="clear" w:color="auto" w:fill="FFFFFF"/>
        <w:tabs>
          <w:tab w:val="left" w:pos="778"/>
        </w:tabs>
        <w:spacing w:before="120"/>
        <w:ind w:left="389"/>
        <w:jc w:val="both"/>
        <w:rPr>
          <w:sz w:val="22"/>
        </w:rPr>
        <w:sectPr w:rsidR="00EF30EA" w:rsidRPr="003F35BB" w:rsidSect="00716C73">
          <w:pgSz w:w="12240" w:h="15840" w:code="1"/>
          <w:pgMar w:top="1440" w:right="1440" w:bottom="1440" w:left="1440" w:header="720" w:footer="720" w:gutter="0"/>
          <w:cols w:space="60"/>
          <w:noEndnote/>
        </w:sectPr>
      </w:pPr>
    </w:p>
    <w:p w14:paraId="0B007FF4" w14:textId="77777777" w:rsidR="00EF30EA" w:rsidRPr="003F35BB" w:rsidRDefault="00EF30EA" w:rsidP="003F35BB">
      <w:pPr>
        <w:shd w:val="clear" w:color="auto" w:fill="FFFFFF"/>
        <w:spacing w:before="120"/>
        <w:ind w:left="787"/>
        <w:jc w:val="both"/>
        <w:rPr>
          <w:sz w:val="22"/>
        </w:rPr>
      </w:pPr>
      <w:r w:rsidRPr="003F35BB">
        <w:rPr>
          <w:sz w:val="22"/>
        </w:rPr>
        <w:lastRenderedPageBreak/>
        <w:t>being greater than 14 days, before the date for compliance with the subpoena.</w:t>
      </w:r>
    </w:p>
    <w:p w14:paraId="2D397893" w14:textId="77777777" w:rsidR="00EF30EA" w:rsidRPr="003F35BB" w:rsidRDefault="00EF30EA" w:rsidP="003F35BB">
      <w:pPr>
        <w:shd w:val="clear" w:color="auto" w:fill="FFFFFF"/>
        <w:spacing w:before="120"/>
        <w:ind w:firstLine="350"/>
        <w:jc w:val="both"/>
        <w:rPr>
          <w:sz w:val="22"/>
        </w:rPr>
      </w:pPr>
      <w:r w:rsidRPr="003F35BB">
        <w:rPr>
          <w:b/>
          <w:bCs/>
          <w:sz w:val="22"/>
        </w:rPr>
        <w:t>(4)</w:t>
      </w:r>
      <w:r w:rsidRPr="003F35BB">
        <w:rPr>
          <w:sz w:val="22"/>
        </w:rPr>
        <w:t xml:space="preserve"> Subject to this Act, this Act applies to the exclusion of a law of a State with respect to:</w:t>
      </w:r>
    </w:p>
    <w:p w14:paraId="10D37D71" w14:textId="77777777" w:rsidR="00EF30EA" w:rsidRPr="003F35BB" w:rsidRDefault="00EF30EA" w:rsidP="003F35BB">
      <w:pPr>
        <w:numPr>
          <w:ilvl w:val="0"/>
          <w:numId w:val="22"/>
        </w:numPr>
        <w:shd w:val="clear" w:color="auto" w:fill="FFFFFF"/>
        <w:tabs>
          <w:tab w:val="left" w:pos="787"/>
        </w:tabs>
        <w:spacing w:before="120"/>
        <w:ind w:left="787" w:hanging="394"/>
        <w:jc w:val="both"/>
        <w:rPr>
          <w:sz w:val="22"/>
        </w:rPr>
      </w:pPr>
      <w:r w:rsidRPr="003F35BB">
        <w:rPr>
          <w:sz w:val="22"/>
        </w:rPr>
        <w:t>the service or execution in another State of process of that State that is process to which this Act applies; or</w:t>
      </w:r>
    </w:p>
    <w:p w14:paraId="1C8009F5" w14:textId="77777777" w:rsidR="00EF30EA" w:rsidRPr="003F35BB" w:rsidRDefault="00EF30EA" w:rsidP="003F35BB">
      <w:pPr>
        <w:numPr>
          <w:ilvl w:val="0"/>
          <w:numId w:val="22"/>
        </w:numPr>
        <w:shd w:val="clear" w:color="auto" w:fill="FFFFFF"/>
        <w:tabs>
          <w:tab w:val="left" w:pos="787"/>
        </w:tabs>
        <w:spacing w:before="120"/>
        <w:ind w:left="787" w:hanging="394"/>
        <w:jc w:val="both"/>
        <w:rPr>
          <w:sz w:val="22"/>
        </w:rPr>
      </w:pPr>
      <w:r w:rsidRPr="003F35BB">
        <w:rPr>
          <w:sz w:val="22"/>
        </w:rPr>
        <w:t xml:space="preserve">the service or execution in another State of judgments of a court </w:t>
      </w:r>
      <w:r w:rsidRPr="003F35BB">
        <w:rPr>
          <w:sz w:val="22"/>
          <w:lang w:val="de-DE"/>
        </w:rPr>
        <w:t>of</w:t>
      </w:r>
      <w:r w:rsidRPr="003F35BB">
        <w:rPr>
          <w:sz w:val="22"/>
        </w:rPr>
        <w:t xml:space="preserve"> </w:t>
      </w:r>
      <w:r w:rsidRPr="003F35BB">
        <w:rPr>
          <w:sz w:val="22"/>
          <w:lang w:val="de-DE"/>
        </w:rPr>
        <w:t xml:space="preserve">that </w:t>
      </w:r>
      <w:r w:rsidRPr="003F35BB">
        <w:rPr>
          <w:sz w:val="22"/>
        </w:rPr>
        <w:t>State that are judgments to which this Act applies; or</w:t>
      </w:r>
    </w:p>
    <w:p w14:paraId="770AAE6D" w14:textId="77777777" w:rsidR="00EF30EA" w:rsidRPr="003F35BB" w:rsidRDefault="00EF30EA" w:rsidP="003F35BB">
      <w:pPr>
        <w:numPr>
          <w:ilvl w:val="0"/>
          <w:numId w:val="22"/>
        </w:numPr>
        <w:shd w:val="clear" w:color="auto" w:fill="FFFFFF"/>
        <w:tabs>
          <w:tab w:val="left" w:pos="787"/>
        </w:tabs>
        <w:spacing w:before="120"/>
        <w:ind w:left="787" w:hanging="394"/>
        <w:jc w:val="both"/>
        <w:rPr>
          <w:sz w:val="22"/>
        </w:rPr>
      </w:pPr>
      <w:r w:rsidRPr="003F35BB">
        <w:rPr>
          <w:sz w:val="22"/>
        </w:rPr>
        <w:t>the service or execution in another State of judgments to which this Act applies that are orders of a tribunal of that State.</w:t>
      </w:r>
    </w:p>
    <w:p w14:paraId="6FD2952A" w14:textId="77777777" w:rsidR="00EF30EA" w:rsidRPr="003F35BB" w:rsidRDefault="00EF30EA" w:rsidP="003F35BB">
      <w:pPr>
        <w:shd w:val="clear" w:color="auto" w:fill="FFFFFF"/>
        <w:spacing w:before="120"/>
        <w:ind w:left="5"/>
        <w:jc w:val="both"/>
        <w:rPr>
          <w:sz w:val="22"/>
        </w:rPr>
      </w:pPr>
      <w:r w:rsidRPr="003F35BB">
        <w:rPr>
          <w:b/>
          <w:bCs/>
          <w:sz w:val="22"/>
        </w:rPr>
        <w:t>Service on companies and registered bodies</w:t>
      </w:r>
    </w:p>
    <w:p w14:paraId="7CB158FA" w14:textId="77777777" w:rsidR="00EF30EA" w:rsidRPr="003F35BB" w:rsidRDefault="00EF30EA" w:rsidP="003F35BB">
      <w:pPr>
        <w:shd w:val="clear" w:color="auto" w:fill="FFFFFF"/>
        <w:spacing w:before="120"/>
        <w:ind w:left="5" w:firstLine="336"/>
        <w:jc w:val="both"/>
        <w:rPr>
          <w:sz w:val="22"/>
        </w:rPr>
      </w:pPr>
      <w:r w:rsidRPr="003F35BB">
        <w:rPr>
          <w:b/>
          <w:bCs/>
          <w:sz w:val="22"/>
        </w:rPr>
        <w:t xml:space="preserve">9.(1) </w:t>
      </w:r>
      <w:r w:rsidRPr="003F35BB">
        <w:rPr>
          <w:sz w:val="22"/>
        </w:rPr>
        <w:t>Service of a process, order or document under this Act on a company is to be effected by leaving it at, or by sending it by post to, the company</w:t>
      </w:r>
      <w:r w:rsidR="00205A72" w:rsidRPr="003F35BB">
        <w:rPr>
          <w:sz w:val="22"/>
        </w:rPr>
        <w:t>’</w:t>
      </w:r>
      <w:r w:rsidRPr="003F35BB">
        <w:rPr>
          <w:sz w:val="22"/>
        </w:rPr>
        <w:t>s registered office.</w:t>
      </w:r>
    </w:p>
    <w:p w14:paraId="3AAF5E3D" w14:textId="77777777" w:rsidR="00EF30EA" w:rsidRPr="003F35BB" w:rsidRDefault="00EF30EA" w:rsidP="003F35BB">
      <w:pPr>
        <w:numPr>
          <w:ilvl w:val="0"/>
          <w:numId w:val="23"/>
        </w:numPr>
        <w:shd w:val="clear" w:color="auto" w:fill="FFFFFF"/>
        <w:tabs>
          <w:tab w:val="left" w:pos="744"/>
        </w:tabs>
        <w:spacing w:before="120"/>
        <w:ind w:firstLine="346"/>
        <w:jc w:val="both"/>
        <w:rPr>
          <w:b/>
          <w:bCs/>
          <w:sz w:val="22"/>
        </w:rPr>
      </w:pPr>
      <w:r w:rsidRPr="003F35BB">
        <w:rPr>
          <w:sz w:val="22"/>
        </w:rPr>
        <w:t>Without limiting the operation of subsection (1), a process, order or document may be served on a company by delivering a copy of it personally to each of 2 directors of the company who reside in Australia.</w:t>
      </w:r>
    </w:p>
    <w:p w14:paraId="74BF27E4" w14:textId="77777777" w:rsidR="00EF30EA" w:rsidRPr="003F35BB" w:rsidRDefault="00EF30EA" w:rsidP="003F35BB">
      <w:pPr>
        <w:numPr>
          <w:ilvl w:val="0"/>
          <w:numId w:val="23"/>
        </w:numPr>
        <w:shd w:val="clear" w:color="auto" w:fill="FFFFFF"/>
        <w:tabs>
          <w:tab w:val="left" w:pos="744"/>
        </w:tabs>
        <w:spacing w:before="120"/>
        <w:ind w:firstLine="346"/>
        <w:jc w:val="both"/>
        <w:rPr>
          <w:b/>
          <w:bCs/>
          <w:sz w:val="22"/>
        </w:rPr>
      </w:pPr>
      <w:r w:rsidRPr="003F35BB">
        <w:rPr>
          <w:sz w:val="22"/>
        </w:rPr>
        <w:t>If a liquidator of a company has been appointed, a process, order or document may be served on the company by leaving it at, or by sending it by post to, the last address of the office of the liquidator notice of which has been lodged under the Corporations Law.</w:t>
      </w:r>
    </w:p>
    <w:p w14:paraId="646A5EF2" w14:textId="77777777" w:rsidR="00EF30EA" w:rsidRPr="003F35BB" w:rsidRDefault="00EF30EA" w:rsidP="003F35BB">
      <w:pPr>
        <w:numPr>
          <w:ilvl w:val="0"/>
          <w:numId w:val="23"/>
        </w:numPr>
        <w:shd w:val="clear" w:color="auto" w:fill="FFFFFF"/>
        <w:tabs>
          <w:tab w:val="left" w:pos="744"/>
        </w:tabs>
        <w:spacing w:before="120"/>
        <w:ind w:firstLine="346"/>
        <w:jc w:val="both"/>
        <w:rPr>
          <w:b/>
          <w:bCs/>
          <w:sz w:val="22"/>
        </w:rPr>
      </w:pPr>
      <w:r w:rsidRPr="003F35BB">
        <w:rPr>
          <w:sz w:val="22"/>
        </w:rPr>
        <w:t>If an official manager of a company has been appointed, a process, order or document may be served on the company by leaving it at, or by sending it by post to, the last address of the office of the official manager notice of which has been lodged under the Corporations Law.</w:t>
      </w:r>
    </w:p>
    <w:p w14:paraId="5FC95356" w14:textId="77777777" w:rsidR="00EF30EA" w:rsidRPr="003F35BB" w:rsidRDefault="00EF30EA" w:rsidP="003F35BB">
      <w:pPr>
        <w:numPr>
          <w:ilvl w:val="0"/>
          <w:numId w:val="23"/>
        </w:numPr>
        <w:shd w:val="clear" w:color="auto" w:fill="FFFFFF"/>
        <w:tabs>
          <w:tab w:val="left" w:pos="744"/>
        </w:tabs>
        <w:spacing w:before="120"/>
        <w:ind w:firstLine="346"/>
        <w:jc w:val="both"/>
        <w:rPr>
          <w:b/>
          <w:bCs/>
          <w:sz w:val="22"/>
        </w:rPr>
      </w:pPr>
      <w:r w:rsidRPr="003F35BB">
        <w:rPr>
          <w:sz w:val="22"/>
        </w:rPr>
        <w:t>Service of a process, order or document under this Act on a registered body is to be effected by leaving it at, or by sending it by post to, the body</w:t>
      </w:r>
      <w:r w:rsidR="00205A72" w:rsidRPr="003F35BB">
        <w:rPr>
          <w:sz w:val="22"/>
        </w:rPr>
        <w:t>’</w:t>
      </w:r>
      <w:r w:rsidRPr="003F35BB">
        <w:rPr>
          <w:sz w:val="22"/>
        </w:rPr>
        <w:t>s registered office.</w:t>
      </w:r>
    </w:p>
    <w:p w14:paraId="498EF9E3" w14:textId="77777777" w:rsidR="00EF30EA" w:rsidRPr="003F35BB" w:rsidRDefault="00EF30EA" w:rsidP="003F35BB">
      <w:pPr>
        <w:shd w:val="clear" w:color="auto" w:fill="FFFFFF"/>
        <w:spacing w:before="120"/>
        <w:ind w:firstLine="341"/>
        <w:jc w:val="both"/>
        <w:rPr>
          <w:sz w:val="22"/>
        </w:rPr>
      </w:pPr>
      <w:r w:rsidRPr="003F35BB">
        <w:rPr>
          <w:b/>
          <w:bCs/>
          <w:sz w:val="22"/>
        </w:rPr>
        <w:t>(6)</w:t>
      </w:r>
      <w:r w:rsidRPr="003F35BB">
        <w:rPr>
          <w:sz w:val="22"/>
        </w:rPr>
        <w:t xml:space="preserve"> If the registered body is a registered foreign company, a process, order or document may be served by leaving it at, or by sending it by post to:</w:t>
      </w:r>
    </w:p>
    <w:p w14:paraId="0D1545AC" w14:textId="77777777" w:rsidR="00EF30EA" w:rsidRPr="003F35BB" w:rsidRDefault="00EF30EA" w:rsidP="003F35BB">
      <w:pPr>
        <w:numPr>
          <w:ilvl w:val="0"/>
          <w:numId w:val="24"/>
        </w:numPr>
        <w:shd w:val="clear" w:color="auto" w:fill="FFFFFF"/>
        <w:tabs>
          <w:tab w:val="left" w:pos="782"/>
        </w:tabs>
        <w:spacing w:before="120"/>
        <w:ind w:left="782" w:hanging="389"/>
        <w:jc w:val="both"/>
        <w:rPr>
          <w:sz w:val="22"/>
        </w:rPr>
      </w:pPr>
      <w:r w:rsidRPr="003F35BB">
        <w:rPr>
          <w:sz w:val="22"/>
        </w:rPr>
        <w:t>the address of a local agent of the foreign company notice of which has been lodged under the Corporations Law; or</w:t>
      </w:r>
    </w:p>
    <w:p w14:paraId="041E808D" w14:textId="77777777" w:rsidR="00EF30EA" w:rsidRPr="003F35BB" w:rsidRDefault="00EF30EA" w:rsidP="003F35BB">
      <w:pPr>
        <w:numPr>
          <w:ilvl w:val="0"/>
          <w:numId w:val="24"/>
        </w:numPr>
        <w:shd w:val="clear" w:color="auto" w:fill="FFFFFF"/>
        <w:tabs>
          <w:tab w:val="left" w:pos="782"/>
        </w:tabs>
        <w:spacing w:before="120"/>
        <w:ind w:left="782" w:hanging="389"/>
        <w:jc w:val="both"/>
        <w:rPr>
          <w:sz w:val="22"/>
        </w:rPr>
      </w:pPr>
      <w:r w:rsidRPr="003F35BB">
        <w:rPr>
          <w:sz w:val="22"/>
        </w:rPr>
        <w:t>if a notice or notices of a change or alteration in that address has or have been so lodged</w:t>
      </w:r>
      <w:r w:rsidRPr="003F35BB">
        <w:rPr>
          <w:rFonts w:eastAsia="Times New Roman"/>
          <w:sz w:val="22"/>
        </w:rPr>
        <w:t>—the address shown in that last-mentioned notice or the later or latest of those last-mentioned notices.</w:t>
      </w:r>
    </w:p>
    <w:p w14:paraId="21364304" w14:textId="77777777" w:rsidR="00EF30EA" w:rsidRPr="003F35BB" w:rsidRDefault="00EF30EA" w:rsidP="003F35BB">
      <w:pPr>
        <w:shd w:val="clear" w:color="auto" w:fill="FFFFFF"/>
        <w:spacing w:before="120"/>
        <w:ind w:left="5" w:firstLine="341"/>
        <w:jc w:val="both"/>
        <w:rPr>
          <w:sz w:val="22"/>
        </w:rPr>
      </w:pPr>
      <w:r w:rsidRPr="003F35BB">
        <w:rPr>
          <w:b/>
          <w:bCs/>
          <w:sz w:val="22"/>
        </w:rPr>
        <w:t>(7)</w:t>
      </w:r>
      <w:r w:rsidRPr="003F35BB">
        <w:rPr>
          <w:sz w:val="22"/>
        </w:rPr>
        <w:t xml:space="preserve"> Without limiting the operation of subsections (5) and (6), a process, order or document may be served on a registered body by</w:t>
      </w:r>
    </w:p>
    <w:p w14:paraId="39B5C739" w14:textId="77777777" w:rsidR="00EF30EA" w:rsidRPr="003F35BB" w:rsidRDefault="00EF30EA" w:rsidP="003F35BB">
      <w:pPr>
        <w:shd w:val="clear" w:color="auto" w:fill="FFFFFF"/>
        <w:spacing w:before="120"/>
        <w:ind w:left="5" w:firstLine="341"/>
        <w:jc w:val="both"/>
        <w:rPr>
          <w:sz w:val="22"/>
        </w:rPr>
        <w:sectPr w:rsidR="00EF30EA" w:rsidRPr="003F35BB" w:rsidSect="00716C73">
          <w:pgSz w:w="12240" w:h="15840" w:code="1"/>
          <w:pgMar w:top="1440" w:right="1440" w:bottom="1440" w:left="1440" w:header="720" w:footer="720" w:gutter="0"/>
          <w:cols w:space="60"/>
          <w:noEndnote/>
        </w:sectPr>
      </w:pPr>
    </w:p>
    <w:p w14:paraId="0DA89639" w14:textId="77777777" w:rsidR="00EF30EA" w:rsidRPr="003F35BB" w:rsidRDefault="00EF30EA" w:rsidP="003F35BB">
      <w:pPr>
        <w:shd w:val="clear" w:color="auto" w:fill="FFFFFF"/>
        <w:spacing w:before="120"/>
        <w:ind w:left="10"/>
        <w:jc w:val="both"/>
        <w:rPr>
          <w:sz w:val="22"/>
        </w:rPr>
      </w:pPr>
      <w:r w:rsidRPr="003F35BB">
        <w:rPr>
          <w:sz w:val="22"/>
        </w:rPr>
        <w:lastRenderedPageBreak/>
        <w:t>delivering a copy of it personally to each of 2 directors of the registered body who reside in Australia.</w:t>
      </w:r>
    </w:p>
    <w:p w14:paraId="1797CB3F" w14:textId="77777777" w:rsidR="00EF30EA" w:rsidRPr="003F35BB" w:rsidRDefault="00EF30EA" w:rsidP="003F35BB">
      <w:pPr>
        <w:numPr>
          <w:ilvl w:val="0"/>
          <w:numId w:val="25"/>
        </w:numPr>
        <w:shd w:val="clear" w:color="auto" w:fill="FFFFFF"/>
        <w:tabs>
          <w:tab w:val="left" w:pos="739"/>
        </w:tabs>
        <w:spacing w:before="120"/>
        <w:ind w:left="10" w:firstLine="336"/>
        <w:jc w:val="both"/>
        <w:rPr>
          <w:b/>
          <w:bCs/>
          <w:sz w:val="22"/>
        </w:rPr>
      </w:pPr>
      <w:r w:rsidRPr="003F35BB">
        <w:rPr>
          <w:sz w:val="22"/>
        </w:rPr>
        <w:t>If a liquidator of a registered body has been appointed, a process, order or document may be served on the registered body by leaving it at, or by sending it by post to, the last address of the office of the liquidator notice of which has been lodged under the Corporations Law.</w:t>
      </w:r>
    </w:p>
    <w:p w14:paraId="355CEEC1" w14:textId="77777777" w:rsidR="00EF30EA" w:rsidRPr="003F35BB" w:rsidRDefault="00EF30EA" w:rsidP="003F35BB">
      <w:pPr>
        <w:numPr>
          <w:ilvl w:val="0"/>
          <w:numId w:val="25"/>
        </w:numPr>
        <w:shd w:val="clear" w:color="auto" w:fill="FFFFFF"/>
        <w:tabs>
          <w:tab w:val="left" w:pos="739"/>
        </w:tabs>
        <w:spacing w:before="120"/>
        <w:ind w:left="10" w:firstLine="336"/>
        <w:jc w:val="both"/>
        <w:rPr>
          <w:b/>
          <w:bCs/>
          <w:sz w:val="22"/>
        </w:rPr>
      </w:pPr>
      <w:r w:rsidRPr="003F35BB">
        <w:rPr>
          <w:sz w:val="22"/>
        </w:rPr>
        <w:t>Sections 220 and 363 of the Corporations Law do not apply to a process, order or document that may be served under this Act.</w:t>
      </w:r>
    </w:p>
    <w:p w14:paraId="494024CD" w14:textId="77777777" w:rsidR="00EF30EA" w:rsidRPr="003F35BB" w:rsidRDefault="00EF30EA" w:rsidP="003F35BB">
      <w:pPr>
        <w:shd w:val="clear" w:color="auto" w:fill="FFFFFF"/>
        <w:tabs>
          <w:tab w:val="left" w:pos="730"/>
        </w:tabs>
        <w:spacing w:before="120"/>
        <w:ind w:left="221"/>
        <w:jc w:val="both"/>
        <w:rPr>
          <w:sz w:val="22"/>
        </w:rPr>
      </w:pPr>
      <w:r w:rsidRPr="003F35BB">
        <w:rPr>
          <w:b/>
          <w:bCs/>
          <w:sz w:val="22"/>
        </w:rPr>
        <w:t>(10)</w:t>
      </w:r>
      <w:r w:rsidRPr="003F35BB">
        <w:rPr>
          <w:sz w:val="22"/>
        </w:rPr>
        <w:tab/>
        <w:t>For the purposes of this section:</w:t>
      </w:r>
    </w:p>
    <w:p w14:paraId="3CD09946" w14:textId="77777777" w:rsidR="00EF30EA" w:rsidRPr="003F35BB" w:rsidRDefault="00EF30EA" w:rsidP="003F35BB">
      <w:pPr>
        <w:numPr>
          <w:ilvl w:val="0"/>
          <w:numId w:val="26"/>
        </w:numPr>
        <w:shd w:val="clear" w:color="auto" w:fill="FFFFFF"/>
        <w:tabs>
          <w:tab w:val="left" w:pos="782"/>
        </w:tabs>
        <w:spacing w:before="120"/>
        <w:ind w:left="782" w:hanging="394"/>
        <w:jc w:val="both"/>
        <w:rPr>
          <w:sz w:val="22"/>
        </w:rPr>
      </w:pPr>
      <w:r w:rsidRPr="003F35BB">
        <w:rPr>
          <w:sz w:val="22"/>
        </w:rPr>
        <w:t>the situation of a company</w:t>
      </w:r>
      <w:r w:rsidR="00205A72" w:rsidRPr="003F35BB">
        <w:rPr>
          <w:sz w:val="22"/>
        </w:rPr>
        <w:t>’</w:t>
      </w:r>
      <w:r w:rsidRPr="003F35BB">
        <w:rPr>
          <w:sz w:val="22"/>
        </w:rPr>
        <w:t>s registered office is to be determined in the way provided in subsection 220(2) of the Corporations Law; and</w:t>
      </w:r>
    </w:p>
    <w:p w14:paraId="2994F33D" w14:textId="77777777" w:rsidR="00EF30EA" w:rsidRPr="003F35BB" w:rsidRDefault="00EF30EA" w:rsidP="003F35BB">
      <w:pPr>
        <w:numPr>
          <w:ilvl w:val="0"/>
          <w:numId w:val="26"/>
        </w:numPr>
        <w:shd w:val="clear" w:color="auto" w:fill="FFFFFF"/>
        <w:tabs>
          <w:tab w:val="left" w:pos="782"/>
        </w:tabs>
        <w:spacing w:before="120"/>
        <w:ind w:left="782" w:hanging="394"/>
        <w:jc w:val="both"/>
        <w:rPr>
          <w:sz w:val="22"/>
        </w:rPr>
      </w:pPr>
      <w:r w:rsidRPr="003F35BB">
        <w:rPr>
          <w:sz w:val="22"/>
        </w:rPr>
        <w:t>the situation of a registered body</w:t>
      </w:r>
      <w:r w:rsidR="00205A72" w:rsidRPr="003F35BB">
        <w:rPr>
          <w:sz w:val="22"/>
        </w:rPr>
        <w:t>’</w:t>
      </w:r>
      <w:r w:rsidRPr="003F35BB">
        <w:rPr>
          <w:sz w:val="22"/>
        </w:rPr>
        <w:t>s registered office is to be determined in the way provided in subsection 363(2) of the Corporations Law.</w:t>
      </w:r>
    </w:p>
    <w:p w14:paraId="524438B6" w14:textId="77777777" w:rsidR="00EF30EA" w:rsidRPr="003F35BB" w:rsidRDefault="00EF30EA" w:rsidP="003F35BB">
      <w:pPr>
        <w:shd w:val="clear" w:color="auto" w:fill="FFFFFF"/>
        <w:tabs>
          <w:tab w:val="left" w:pos="730"/>
        </w:tabs>
        <w:spacing w:before="120"/>
        <w:ind w:left="221"/>
        <w:jc w:val="both"/>
        <w:rPr>
          <w:sz w:val="22"/>
        </w:rPr>
      </w:pPr>
      <w:r w:rsidRPr="003F35BB">
        <w:rPr>
          <w:b/>
          <w:bCs/>
          <w:sz w:val="22"/>
        </w:rPr>
        <w:t>(11)</w:t>
      </w:r>
      <w:r w:rsidRPr="003F35BB">
        <w:rPr>
          <w:sz w:val="22"/>
        </w:rPr>
        <w:tab/>
        <w:t>In this section:</w:t>
      </w:r>
    </w:p>
    <w:p w14:paraId="1E4077E2" w14:textId="77777777" w:rsidR="00EF30EA" w:rsidRPr="003F35BB" w:rsidRDefault="00205A72" w:rsidP="003F35BB">
      <w:pPr>
        <w:shd w:val="clear" w:color="auto" w:fill="FFFFFF"/>
        <w:spacing w:before="120"/>
        <w:ind w:left="5"/>
        <w:jc w:val="both"/>
        <w:rPr>
          <w:sz w:val="22"/>
        </w:rPr>
      </w:pPr>
      <w:r w:rsidRPr="003F35BB">
        <w:rPr>
          <w:b/>
          <w:bCs/>
          <w:sz w:val="22"/>
        </w:rPr>
        <w:t>“</w:t>
      </w:r>
      <w:r w:rsidR="00EF30EA" w:rsidRPr="003F35BB">
        <w:rPr>
          <w:b/>
          <w:bCs/>
          <w:sz w:val="22"/>
        </w:rPr>
        <w:t>director</w:t>
      </w:r>
      <w:r w:rsidRPr="003F35BB">
        <w:rPr>
          <w:b/>
          <w:bCs/>
          <w:sz w:val="22"/>
        </w:rPr>
        <w:t>”</w:t>
      </w:r>
      <w:r w:rsidR="00EF30EA" w:rsidRPr="003F35BB">
        <w:rPr>
          <w:b/>
          <w:bCs/>
          <w:sz w:val="22"/>
        </w:rPr>
        <w:t xml:space="preserve"> </w:t>
      </w:r>
      <w:r w:rsidR="00EF30EA" w:rsidRPr="003F35BB">
        <w:rPr>
          <w:sz w:val="22"/>
        </w:rPr>
        <w:t>has the same meaning as it has in the Corporations Law;</w:t>
      </w:r>
    </w:p>
    <w:p w14:paraId="2A43E3CF" w14:textId="77777777" w:rsidR="00EF30EA" w:rsidRPr="003F35BB" w:rsidRDefault="00205A72" w:rsidP="003F35BB">
      <w:pPr>
        <w:shd w:val="clear" w:color="auto" w:fill="FFFFFF"/>
        <w:spacing w:before="120"/>
        <w:ind w:left="5"/>
        <w:jc w:val="both"/>
        <w:rPr>
          <w:sz w:val="22"/>
        </w:rPr>
      </w:pPr>
      <w:r w:rsidRPr="003F35BB">
        <w:rPr>
          <w:b/>
          <w:bCs/>
          <w:sz w:val="22"/>
        </w:rPr>
        <w:t>“</w:t>
      </w:r>
      <w:r w:rsidR="00EF30EA" w:rsidRPr="003F35BB">
        <w:rPr>
          <w:b/>
          <w:bCs/>
          <w:sz w:val="22"/>
        </w:rPr>
        <w:t>local agent</w:t>
      </w:r>
      <w:r w:rsidRPr="003F35BB">
        <w:rPr>
          <w:b/>
          <w:bCs/>
          <w:sz w:val="22"/>
        </w:rPr>
        <w:t>”</w:t>
      </w:r>
      <w:r w:rsidR="00EF30EA" w:rsidRPr="003F35BB">
        <w:rPr>
          <w:b/>
          <w:bCs/>
          <w:sz w:val="22"/>
        </w:rPr>
        <w:t xml:space="preserve"> </w:t>
      </w:r>
      <w:r w:rsidR="00EF30EA" w:rsidRPr="003F35BB">
        <w:rPr>
          <w:sz w:val="22"/>
        </w:rPr>
        <w:t>has the same meaning as it has in the Corporations Law;</w:t>
      </w:r>
    </w:p>
    <w:p w14:paraId="0987335A" w14:textId="77777777" w:rsidR="00EF30EA" w:rsidRPr="003F35BB" w:rsidRDefault="00205A72" w:rsidP="003F35BB">
      <w:pPr>
        <w:shd w:val="clear" w:color="auto" w:fill="FFFFFF"/>
        <w:spacing w:before="120"/>
        <w:ind w:left="10"/>
        <w:jc w:val="both"/>
        <w:rPr>
          <w:sz w:val="22"/>
        </w:rPr>
      </w:pPr>
      <w:r w:rsidRPr="003F35BB">
        <w:rPr>
          <w:b/>
          <w:bCs/>
          <w:sz w:val="22"/>
        </w:rPr>
        <w:t>“</w:t>
      </w:r>
      <w:r w:rsidR="00EF30EA" w:rsidRPr="003F35BB">
        <w:rPr>
          <w:b/>
          <w:bCs/>
          <w:sz w:val="22"/>
        </w:rPr>
        <w:t>official manager</w:t>
      </w:r>
      <w:r w:rsidRPr="003F35BB">
        <w:rPr>
          <w:b/>
          <w:bCs/>
          <w:sz w:val="22"/>
        </w:rPr>
        <w:t>”</w:t>
      </w:r>
      <w:r w:rsidR="00EF30EA" w:rsidRPr="003F35BB">
        <w:rPr>
          <w:b/>
          <w:bCs/>
          <w:sz w:val="22"/>
        </w:rPr>
        <w:t xml:space="preserve"> </w:t>
      </w:r>
      <w:r w:rsidR="00EF30EA" w:rsidRPr="003F35BB">
        <w:rPr>
          <w:sz w:val="22"/>
        </w:rPr>
        <w:t>has the same meaning as it has in the Corporations Law;</w:t>
      </w:r>
    </w:p>
    <w:p w14:paraId="22C9AB2F" w14:textId="77777777" w:rsidR="00EF30EA" w:rsidRPr="003F35BB" w:rsidRDefault="00205A72" w:rsidP="003F35BB">
      <w:pPr>
        <w:shd w:val="clear" w:color="auto" w:fill="FFFFFF"/>
        <w:spacing w:before="120"/>
        <w:ind w:left="5"/>
        <w:jc w:val="both"/>
        <w:rPr>
          <w:sz w:val="22"/>
        </w:rPr>
      </w:pPr>
      <w:r w:rsidRPr="003F35BB">
        <w:rPr>
          <w:b/>
          <w:bCs/>
          <w:sz w:val="22"/>
        </w:rPr>
        <w:t>“</w:t>
      </w:r>
      <w:r w:rsidR="00EF30EA" w:rsidRPr="003F35BB">
        <w:rPr>
          <w:b/>
          <w:bCs/>
          <w:sz w:val="22"/>
        </w:rPr>
        <w:t>registered</w:t>
      </w:r>
      <w:r w:rsidRPr="003F35BB">
        <w:rPr>
          <w:b/>
          <w:bCs/>
          <w:sz w:val="22"/>
        </w:rPr>
        <w:t xml:space="preserve"> </w:t>
      </w:r>
      <w:r w:rsidR="00EF30EA" w:rsidRPr="003F35BB">
        <w:rPr>
          <w:b/>
          <w:bCs/>
          <w:sz w:val="22"/>
        </w:rPr>
        <w:t>foreign</w:t>
      </w:r>
      <w:r w:rsidRPr="003F35BB">
        <w:rPr>
          <w:b/>
          <w:bCs/>
          <w:sz w:val="22"/>
        </w:rPr>
        <w:t xml:space="preserve"> </w:t>
      </w:r>
      <w:r w:rsidR="00EF30EA" w:rsidRPr="003F35BB">
        <w:rPr>
          <w:b/>
          <w:bCs/>
          <w:sz w:val="22"/>
        </w:rPr>
        <w:t>company</w:t>
      </w:r>
      <w:r w:rsidRPr="003F35BB">
        <w:rPr>
          <w:b/>
          <w:bCs/>
          <w:sz w:val="22"/>
        </w:rPr>
        <w:t xml:space="preserve">” </w:t>
      </w:r>
      <w:r w:rsidR="00EF30EA" w:rsidRPr="003F35BB">
        <w:rPr>
          <w:sz w:val="22"/>
        </w:rPr>
        <w:t>has the</w:t>
      </w:r>
      <w:r w:rsidRPr="003F35BB">
        <w:rPr>
          <w:sz w:val="22"/>
        </w:rPr>
        <w:t xml:space="preserve"> </w:t>
      </w:r>
      <w:r w:rsidR="00EF30EA" w:rsidRPr="003F35BB">
        <w:rPr>
          <w:sz w:val="22"/>
        </w:rPr>
        <w:t>same</w:t>
      </w:r>
      <w:r w:rsidRPr="003F35BB">
        <w:rPr>
          <w:sz w:val="22"/>
        </w:rPr>
        <w:t xml:space="preserve"> </w:t>
      </w:r>
      <w:r w:rsidR="00EF30EA" w:rsidRPr="003F35BB">
        <w:rPr>
          <w:sz w:val="22"/>
        </w:rPr>
        <w:t>meaning as it</w:t>
      </w:r>
      <w:r w:rsidRPr="003F35BB">
        <w:rPr>
          <w:sz w:val="22"/>
        </w:rPr>
        <w:t xml:space="preserve"> </w:t>
      </w:r>
      <w:r w:rsidR="00EF30EA" w:rsidRPr="003F35BB">
        <w:rPr>
          <w:sz w:val="22"/>
        </w:rPr>
        <w:t>has</w:t>
      </w:r>
      <w:r w:rsidRPr="003F35BB">
        <w:rPr>
          <w:sz w:val="22"/>
        </w:rPr>
        <w:t xml:space="preserve"> </w:t>
      </w:r>
      <w:r w:rsidR="00EF30EA" w:rsidRPr="003F35BB">
        <w:rPr>
          <w:sz w:val="22"/>
        </w:rPr>
        <w:t>in section 363 of the Corporations Law;</w:t>
      </w:r>
    </w:p>
    <w:p w14:paraId="2DB8F95A" w14:textId="77777777" w:rsidR="00EF30EA" w:rsidRPr="003F35BB" w:rsidRDefault="00205A72" w:rsidP="003F35BB">
      <w:pPr>
        <w:shd w:val="clear" w:color="auto" w:fill="FFFFFF"/>
        <w:spacing w:before="120"/>
        <w:ind w:left="5"/>
        <w:jc w:val="both"/>
        <w:rPr>
          <w:sz w:val="22"/>
        </w:rPr>
      </w:pPr>
      <w:r w:rsidRPr="003F35BB">
        <w:rPr>
          <w:b/>
          <w:bCs/>
          <w:sz w:val="22"/>
        </w:rPr>
        <w:t>“</w:t>
      </w:r>
      <w:r w:rsidR="00EF30EA" w:rsidRPr="003F35BB">
        <w:rPr>
          <w:b/>
          <w:bCs/>
          <w:sz w:val="22"/>
        </w:rPr>
        <w:t>registered office</w:t>
      </w:r>
      <w:r w:rsidRPr="003F35BB">
        <w:rPr>
          <w:b/>
          <w:bCs/>
          <w:sz w:val="22"/>
        </w:rPr>
        <w:t>”</w:t>
      </w:r>
      <w:r w:rsidR="00EF30EA" w:rsidRPr="003F35BB">
        <w:rPr>
          <w:b/>
          <w:bCs/>
          <w:sz w:val="22"/>
        </w:rPr>
        <w:t xml:space="preserve"> </w:t>
      </w:r>
      <w:r w:rsidR="00EF30EA" w:rsidRPr="003F35BB">
        <w:rPr>
          <w:sz w:val="22"/>
        </w:rPr>
        <w:t>has the same meaning as it has in the Corporations Law.</w:t>
      </w:r>
    </w:p>
    <w:p w14:paraId="2C42ABEB" w14:textId="77777777" w:rsidR="00EF30EA" w:rsidRPr="003F35BB" w:rsidRDefault="00EF30EA" w:rsidP="003F35BB">
      <w:pPr>
        <w:shd w:val="clear" w:color="auto" w:fill="FFFFFF"/>
        <w:spacing w:before="120"/>
        <w:ind w:left="5"/>
        <w:jc w:val="both"/>
        <w:rPr>
          <w:sz w:val="22"/>
        </w:rPr>
      </w:pPr>
      <w:r w:rsidRPr="003F35BB">
        <w:rPr>
          <w:b/>
          <w:bCs/>
          <w:sz w:val="22"/>
        </w:rPr>
        <w:t>Service on other bodies corporate</w:t>
      </w:r>
    </w:p>
    <w:p w14:paraId="14CA0F05" w14:textId="77777777" w:rsidR="00EF30EA" w:rsidRPr="003F35BB" w:rsidRDefault="00EF30EA" w:rsidP="003F35BB">
      <w:pPr>
        <w:shd w:val="clear" w:color="auto" w:fill="FFFFFF"/>
        <w:spacing w:before="120"/>
        <w:ind w:firstLine="346"/>
        <w:jc w:val="both"/>
        <w:rPr>
          <w:sz w:val="22"/>
        </w:rPr>
      </w:pPr>
      <w:r w:rsidRPr="003F35BB">
        <w:rPr>
          <w:b/>
          <w:bCs/>
          <w:sz w:val="22"/>
        </w:rPr>
        <w:t xml:space="preserve">10.(1) </w:t>
      </w:r>
      <w:r w:rsidRPr="003F35BB">
        <w:rPr>
          <w:sz w:val="22"/>
        </w:rPr>
        <w:t>Service of a process, order or document under this Act may be served on a body corporate that is not a company or a registered body in accordance with this section.</w:t>
      </w:r>
    </w:p>
    <w:p w14:paraId="26AEF295" w14:textId="77777777" w:rsidR="00EF30EA" w:rsidRPr="003F35BB" w:rsidRDefault="00EF30EA" w:rsidP="003F35BB">
      <w:pPr>
        <w:shd w:val="clear" w:color="auto" w:fill="FFFFFF"/>
        <w:tabs>
          <w:tab w:val="left" w:pos="730"/>
        </w:tabs>
        <w:spacing w:before="120"/>
        <w:ind w:firstLine="341"/>
        <w:jc w:val="both"/>
        <w:rPr>
          <w:sz w:val="22"/>
        </w:rPr>
      </w:pPr>
      <w:r w:rsidRPr="003F35BB">
        <w:rPr>
          <w:b/>
          <w:bCs/>
          <w:sz w:val="22"/>
        </w:rPr>
        <w:t>(2)</w:t>
      </w:r>
      <w:r w:rsidRPr="003F35BB">
        <w:rPr>
          <w:sz w:val="22"/>
        </w:rPr>
        <w:tab/>
        <w:t>If a law of the State in which service is to be effected provides</w:t>
      </w:r>
      <w:r w:rsidR="00A83986">
        <w:rPr>
          <w:sz w:val="22"/>
        </w:rPr>
        <w:t xml:space="preserve"> </w:t>
      </w:r>
      <w:r w:rsidRPr="003F35BB">
        <w:rPr>
          <w:sz w:val="22"/>
        </w:rPr>
        <w:t>that service may be effected on the body corporate at a particular place,</w:t>
      </w:r>
      <w:r w:rsidR="00A83986">
        <w:rPr>
          <w:sz w:val="22"/>
        </w:rPr>
        <w:t xml:space="preserve"> </w:t>
      </w:r>
      <w:r w:rsidRPr="003F35BB">
        <w:rPr>
          <w:sz w:val="22"/>
        </w:rPr>
        <w:t>service may be effected by:</w:t>
      </w:r>
    </w:p>
    <w:p w14:paraId="209D07B6" w14:textId="77777777" w:rsidR="00EF30EA" w:rsidRPr="003F35BB" w:rsidRDefault="00EF30EA" w:rsidP="003F35BB">
      <w:pPr>
        <w:numPr>
          <w:ilvl w:val="0"/>
          <w:numId w:val="27"/>
        </w:numPr>
        <w:shd w:val="clear" w:color="auto" w:fill="FFFFFF"/>
        <w:tabs>
          <w:tab w:val="left" w:pos="773"/>
        </w:tabs>
        <w:spacing w:before="120"/>
        <w:ind w:left="384"/>
        <w:jc w:val="both"/>
        <w:rPr>
          <w:sz w:val="22"/>
        </w:rPr>
      </w:pPr>
      <w:r w:rsidRPr="003F35BB">
        <w:rPr>
          <w:sz w:val="22"/>
        </w:rPr>
        <w:t>leaving the process, order or document at that place; or</w:t>
      </w:r>
    </w:p>
    <w:p w14:paraId="433D92D4" w14:textId="77777777" w:rsidR="00EF30EA" w:rsidRPr="003F35BB" w:rsidRDefault="00EF30EA" w:rsidP="003F35BB">
      <w:pPr>
        <w:numPr>
          <w:ilvl w:val="0"/>
          <w:numId w:val="27"/>
        </w:numPr>
        <w:shd w:val="clear" w:color="auto" w:fill="FFFFFF"/>
        <w:tabs>
          <w:tab w:val="left" w:pos="773"/>
        </w:tabs>
        <w:spacing w:before="120"/>
        <w:ind w:left="384"/>
        <w:jc w:val="both"/>
        <w:rPr>
          <w:sz w:val="22"/>
        </w:rPr>
      </w:pPr>
      <w:r w:rsidRPr="003F35BB">
        <w:rPr>
          <w:sz w:val="22"/>
        </w:rPr>
        <w:t>sending the process, order or document to that place by post.</w:t>
      </w:r>
    </w:p>
    <w:p w14:paraId="2C36B452" w14:textId="77777777" w:rsidR="00EF30EA" w:rsidRPr="003F35BB" w:rsidRDefault="00EF30EA" w:rsidP="003F35BB">
      <w:pPr>
        <w:shd w:val="clear" w:color="auto" w:fill="FFFFFF"/>
        <w:tabs>
          <w:tab w:val="left" w:pos="730"/>
        </w:tabs>
        <w:spacing w:before="120"/>
        <w:ind w:firstLine="341"/>
        <w:jc w:val="both"/>
        <w:rPr>
          <w:sz w:val="22"/>
        </w:rPr>
      </w:pPr>
      <w:r w:rsidRPr="003F35BB">
        <w:rPr>
          <w:b/>
          <w:bCs/>
          <w:sz w:val="22"/>
        </w:rPr>
        <w:t>(3)</w:t>
      </w:r>
      <w:r w:rsidRPr="003F35BB">
        <w:rPr>
          <w:sz w:val="22"/>
        </w:rPr>
        <w:tab/>
        <w:t>If a law of the State in which service is to be effected does not</w:t>
      </w:r>
      <w:r w:rsidR="00A83986">
        <w:rPr>
          <w:sz w:val="22"/>
        </w:rPr>
        <w:t xml:space="preserve"> </w:t>
      </w:r>
      <w:r w:rsidRPr="003F35BB">
        <w:rPr>
          <w:sz w:val="22"/>
        </w:rPr>
        <w:t>provide that service may be effected on the body corporate at a</w:t>
      </w:r>
      <w:r w:rsidR="00A83986">
        <w:rPr>
          <w:sz w:val="22"/>
        </w:rPr>
        <w:t xml:space="preserve"> </w:t>
      </w:r>
      <w:r w:rsidRPr="003F35BB">
        <w:rPr>
          <w:sz w:val="22"/>
        </w:rPr>
        <w:t>particular place, service may be effected by:</w:t>
      </w:r>
    </w:p>
    <w:p w14:paraId="49B07771" w14:textId="77777777" w:rsidR="00EF30EA" w:rsidRPr="003F35BB" w:rsidRDefault="00EF30EA" w:rsidP="003F35BB">
      <w:pPr>
        <w:numPr>
          <w:ilvl w:val="0"/>
          <w:numId w:val="28"/>
        </w:numPr>
        <w:shd w:val="clear" w:color="auto" w:fill="FFFFFF"/>
        <w:tabs>
          <w:tab w:val="left" w:pos="773"/>
        </w:tabs>
        <w:spacing w:before="120"/>
        <w:ind w:left="773" w:hanging="394"/>
        <w:jc w:val="both"/>
        <w:rPr>
          <w:sz w:val="22"/>
        </w:rPr>
      </w:pPr>
      <w:r w:rsidRPr="003F35BB">
        <w:rPr>
          <w:sz w:val="22"/>
        </w:rPr>
        <w:t>leaving the process, order or document at the body corporate</w:t>
      </w:r>
      <w:r w:rsidR="00205A72" w:rsidRPr="003F35BB">
        <w:rPr>
          <w:sz w:val="22"/>
        </w:rPr>
        <w:t>’</w:t>
      </w:r>
      <w:r w:rsidRPr="003F35BB">
        <w:rPr>
          <w:sz w:val="22"/>
        </w:rPr>
        <w:t>s principal office or principal place of business; or</w:t>
      </w:r>
    </w:p>
    <w:p w14:paraId="11E31919" w14:textId="77777777" w:rsidR="00EF30EA" w:rsidRPr="003F35BB" w:rsidRDefault="00EF30EA" w:rsidP="003F35BB">
      <w:pPr>
        <w:numPr>
          <w:ilvl w:val="0"/>
          <w:numId w:val="28"/>
        </w:numPr>
        <w:shd w:val="clear" w:color="auto" w:fill="FFFFFF"/>
        <w:tabs>
          <w:tab w:val="left" w:pos="773"/>
        </w:tabs>
        <w:spacing w:before="120"/>
        <w:ind w:left="773" w:hanging="394"/>
        <w:jc w:val="both"/>
        <w:rPr>
          <w:sz w:val="22"/>
        </w:rPr>
      </w:pPr>
      <w:r w:rsidRPr="003F35BB">
        <w:rPr>
          <w:sz w:val="22"/>
        </w:rPr>
        <w:t>by sending the process, order or document to that principal office or that principal place of business by post.</w:t>
      </w:r>
    </w:p>
    <w:p w14:paraId="50468EE6" w14:textId="77777777" w:rsidR="00EF30EA" w:rsidRPr="003F35BB" w:rsidRDefault="00EF30EA" w:rsidP="003F35BB">
      <w:pPr>
        <w:numPr>
          <w:ilvl w:val="0"/>
          <w:numId w:val="28"/>
        </w:numPr>
        <w:shd w:val="clear" w:color="auto" w:fill="FFFFFF"/>
        <w:tabs>
          <w:tab w:val="left" w:pos="773"/>
        </w:tabs>
        <w:spacing w:before="120"/>
        <w:ind w:left="773" w:hanging="394"/>
        <w:jc w:val="both"/>
        <w:rPr>
          <w:sz w:val="22"/>
        </w:rPr>
        <w:sectPr w:rsidR="00EF30EA" w:rsidRPr="003F35BB" w:rsidSect="00716C73">
          <w:pgSz w:w="12240" w:h="15840" w:code="1"/>
          <w:pgMar w:top="1440" w:right="1440" w:bottom="1440" w:left="1440" w:header="720" w:footer="720" w:gutter="0"/>
          <w:cols w:space="60"/>
          <w:noEndnote/>
        </w:sectPr>
      </w:pPr>
    </w:p>
    <w:p w14:paraId="3DE4FDF3" w14:textId="77777777" w:rsidR="00EF30EA" w:rsidRPr="003F35BB" w:rsidRDefault="00EF30EA" w:rsidP="003F35BB">
      <w:pPr>
        <w:shd w:val="clear" w:color="auto" w:fill="FFFFFF"/>
        <w:spacing w:before="120"/>
        <w:ind w:left="5"/>
        <w:jc w:val="both"/>
        <w:rPr>
          <w:sz w:val="22"/>
        </w:rPr>
      </w:pPr>
      <w:r w:rsidRPr="003F35BB">
        <w:rPr>
          <w:b/>
          <w:bCs/>
          <w:sz w:val="22"/>
        </w:rPr>
        <w:lastRenderedPageBreak/>
        <w:t>Proof of service</w:t>
      </w:r>
    </w:p>
    <w:p w14:paraId="14EF1870" w14:textId="77777777" w:rsidR="00EF30EA" w:rsidRPr="003F35BB" w:rsidRDefault="00EF30EA" w:rsidP="003F35BB">
      <w:pPr>
        <w:shd w:val="clear" w:color="auto" w:fill="FFFFFF"/>
        <w:spacing w:before="120"/>
        <w:ind w:firstLine="355"/>
        <w:jc w:val="both"/>
        <w:rPr>
          <w:sz w:val="22"/>
        </w:rPr>
      </w:pPr>
      <w:r w:rsidRPr="003F35BB">
        <w:rPr>
          <w:b/>
          <w:bCs/>
          <w:sz w:val="22"/>
        </w:rPr>
        <w:t>11.(1)</w:t>
      </w:r>
      <w:r w:rsidRPr="003F35BB">
        <w:rPr>
          <w:sz w:val="22"/>
        </w:rPr>
        <w:t xml:space="preserve"> Subject to subsections (2) and (8), service of a process, order or document under this Act is taken to have been proved only if the following are proved:</w:t>
      </w:r>
    </w:p>
    <w:p w14:paraId="33894D44" w14:textId="77777777" w:rsidR="00EF30EA" w:rsidRPr="003F35BB" w:rsidRDefault="00EF30EA" w:rsidP="003F35BB">
      <w:pPr>
        <w:numPr>
          <w:ilvl w:val="0"/>
          <w:numId w:val="29"/>
        </w:numPr>
        <w:shd w:val="clear" w:color="auto" w:fill="FFFFFF"/>
        <w:tabs>
          <w:tab w:val="left" w:pos="782"/>
        </w:tabs>
        <w:spacing w:before="120"/>
        <w:ind w:left="389"/>
        <w:jc w:val="both"/>
        <w:rPr>
          <w:sz w:val="22"/>
        </w:rPr>
      </w:pPr>
      <w:r w:rsidRPr="003F35BB">
        <w:rPr>
          <w:sz w:val="22"/>
        </w:rPr>
        <w:t>the identity of the person who served it;</w:t>
      </w:r>
    </w:p>
    <w:p w14:paraId="3565F59B" w14:textId="77777777" w:rsidR="00EF30EA" w:rsidRPr="003F35BB" w:rsidRDefault="00EF30EA" w:rsidP="003F35BB">
      <w:pPr>
        <w:numPr>
          <w:ilvl w:val="0"/>
          <w:numId w:val="29"/>
        </w:numPr>
        <w:shd w:val="clear" w:color="auto" w:fill="FFFFFF"/>
        <w:tabs>
          <w:tab w:val="left" w:pos="782"/>
        </w:tabs>
        <w:spacing w:before="120"/>
        <w:ind w:left="389"/>
        <w:jc w:val="both"/>
        <w:rPr>
          <w:sz w:val="22"/>
        </w:rPr>
      </w:pPr>
      <w:r w:rsidRPr="003F35BB">
        <w:rPr>
          <w:sz w:val="22"/>
        </w:rPr>
        <w:t>the time at which and the day on which it was served;</w:t>
      </w:r>
    </w:p>
    <w:p w14:paraId="238C1539" w14:textId="77777777" w:rsidR="00EF30EA" w:rsidRPr="003F35BB" w:rsidRDefault="00EF30EA" w:rsidP="003F35BB">
      <w:pPr>
        <w:numPr>
          <w:ilvl w:val="0"/>
          <w:numId w:val="29"/>
        </w:numPr>
        <w:shd w:val="clear" w:color="auto" w:fill="FFFFFF"/>
        <w:tabs>
          <w:tab w:val="left" w:pos="782"/>
        </w:tabs>
        <w:spacing w:before="120"/>
        <w:ind w:left="389"/>
        <w:jc w:val="both"/>
        <w:rPr>
          <w:sz w:val="22"/>
        </w:rPr>
      </w:pPr>
      <w:r w:rsidRPr="003F35BB">
        <w:rPr>
          <w:sz w:val="22"/>
        </w:rPr>
        <w:t>the place at which it was served;</w:t>
      </w:r>
    </w:p>
    <w:p w14:paraId="50170459" w14:textId="77777777" w:rsidR="00EF30EA" w:rsidRPr="003F35BB" w:rsidRDefault="00EF30EA" w:rsidP="003F35BB">
      <w:pPr>
        <w:numPr>
          <w:ilvl w:val="0"/>
          <w:numId w:val="29"/>
        </w:numPr>
        <w:shd w:val="clear" w:color="auto" w:fill="FFFFFF"/>
        <w:tabs>
          <w:tab w:val="left" w:pos="782"/>
        </w:tabs>
        <w:spacing w:before="120"/>
        <w:ind w:left="389"/>
        <w:jc w:val="both"/>
        <w:rPr>
          <w:sz w:val="22"/>
        </w:rPr>
      </w:pPr>
      <w:r w:rsidRPr="003F35BB">
        <w:rPr>
          <w:sz w:val="22"/>
        </w:rPr>
        <w:t>the way in which it was served;</w:t>
      </w:r>
    </w:p>
    <w:p w14:paraId="1E0E9F9A" w14:textId="77777777" w:rsidR="00EF30EA" w:rsidRPr="003F35BB" w:rsidRDefault="00EF30EA" w:rsidP="003F35BB">
      <w:pPr>
        <w:numPr>
          <w:ilvl w:val="0"/>
          <w:numId w:val="30"/>
        </w:numPr>
        <w:shd w:val="clear" w:color="auto" w:fill="FFFFFF"/>
        <w:tabs>
          <w:tab w:val="left" w:pos="782"/>
        </w:tabs>
        <w:spacing w:before="120"/>
        <w:ind w:left="782" w:hanging="394"/>
        <w:jc w:val="both"/>
        <w:rPr>
          <w:sz w:val="22"/>
        </w:rPr>
      </w:pPr>
      <w:r w:rsidRPr="003F35BB">
        <w:rPr>
          <w:sz w:val="22"/>
        </w:rPr>
        <w:t>if service was effected in a way that required the person served to be identified</w:t>
      </w:r>
      <w:r w:rsidRPr="003F35BB">
        <w:rPr>
          <w:rFonts w:eastAsia="Times New Roman"/>
          <w:sz w:val="22"/>
        </w:rPr>
        <w:t>—the way in which the person served was identified.</w:t>
      </w:r>
    </w:p>
    <w:p w14:paraId="320DA58C" w14:textId="77777777" w:rsidR="00EF30EA" w:rsidRPr="003F35BB" w:rsidRDefault="00EF30EA" w:rsidP="003F35BB">
      <w:pPr>
        <w:numPr>
          <w:ilvl w:val="0"/>
          <w:numId w:val="31"/>
        </w:numPr>
        <w:shd w:val="clear" w:color="auto" w:fill="FFFFFF"/>
        <w:tabs>
          <w:tab w:val="left" w:pos="744"/>
        </w:tabs>
        <w:spacing w:before="120"/>
        <w:ind w:left="350"/>
        <w:jc w:val="both"/>
        <w:rPr>
          <w:b/>
          <w:bCs/>
          <w:sz w:val="22"/>
        </w:rPr>
      </w:pPr>
      <w:r w:rsidRPr="003F35BB">
        <w:rPr>
          <w:sz w:val="22"/>
        </w:rPr>
        <w:t>Subsection (1) does not apply to service by post.</w:t>
      </w:r>
    </w:p>
    <w:p w14:paraId="5094B417" w14:textId="77777777" w:rsidR="00EF30EA" w:rsidRPr="003F35BB" w:rsidRDefault="00EF30EA" w:rsidP="003F35BB">
      <w:pPr>
        <w:numPr>
          <w:ilvl w:val="0"/>
          <w:numId w:val="32"/>
        </w:numPr>
        <w:shd w:val="clear" w:color="auto" w:fill="FFFFFF"/>
        <w:tabs>
          <w:tab w:val="left" w:pos="744"/>
        </w:tabs>
        <w:spacing w:before="120"/>
        <w:ind w:left="5" w:firstLine="346"/>
        <w:jc w:val="both"/>
        <w:rPr>
          <w:b/>
          <w:bCs/>
          <w:sz w:val="22"/>
        </w:rPr>
      </w:pPr>
      <w:r w:rsidRPr="003F35BB">
        <w:rPr>
          <w:sz w:val="22"/>
        </w:rPr>
        <w:t>Service of a process, order or document under this Act by post on an individual is taken to have been proved only if the following are proved:</w:t>
      </w:r>
    </w:p>
    <w:p w14:paraId="73CDB417" w14:textId="77777777" w:rsidR="00EF30EA" w:rsidRPr="003F35BB" w:rsidRDefault="00EF30EA" w:rsidP="003F35BB">
      <w:pPr>
        <w:numPr>
          <w:ilvl w:val="0"/>
          <w:numId w:val="33"/>
        </w:numPr>
        <w:shd w:val="clear" w:color="auto" w:fill="FFFFFF"/>
        <w:tabs>
          <w:tab w:val="left" w:pos="787"/>
        </w:tabs>
        <w:spacing w:before="120"/>
        <w:ind w:left="787" w:hanging="394"/>
        <w:jc w:val="both"/>
        <w:rPr>
          <w:sz w:val="22"/>
        </w:rPr>
      </w:pPr>
      <w:r w:rsidRPr="003F35BB">
        <w:rPr>
          <w:sz w:val="22"/>
        </w:rPr>
        <w:t>it was sent by pre-paid post, addressed to the person, to the person</w:t>
      </w:r>
      <w:r w:rsidR="00205A72" w:rsidRPr="003F35BB">
        <w:rPr>
          <w:sz w:val="22"/>
        </w:rPr>
        <w:t>’</w:t>
      </w:r>
      <w:r w:rsidRPr="003F35BB">
        <w:rPr>
          <w:sz w:val="22"/>
        </w:rPr>
        <w:t>s last known address;</w:t>
      </w:r>
    </w:p>
    <w:p w14:paraId="3582B91D" w14:textId="77777777" w:rsidR="00EF30EA" w:rsidRPr="003F35BB" w:rsidRDefault="00EF30EA" w:rsidP="003F35BB">
      <w:pPr>
        <w:numPr>
          <w:ilvl w:val="0"/>
          <w:numId w:val="34"/>
        </w:numPr>
        <w:shd w:val="clear" w:color="auto" w:fill="FFFFFF"/>
        <w:tabs>
          <w:tab w:val="left" w:pos="787"/>
        </w:tabs>
        <w:spacing w:before="120"/>
        <w:ind w:left="394"/>
        <w:jc w:val="both"/>
        <w:rPr>
          <w:sz w:val="22"/>
        </w:rPr>
      </w:pPr>
      <w:r w:rsidRPr="003F35BB">
        <w:rPr>
          <w:sz w:val="22"/>
        </w:rPr>
        <w:t>the day on which it was posted.</w:t>
      </w:r>
    </w:p>
    <w:p w14:paraId="73045098" w14:textId="77777777" w:rsidR="00EF30EA" w:rsidRPr="003F35BB" w:rsidRDefault="00EF30EA" w:rsidP="003F35BB">
      <w:pPr>
        <w:shd w:val="clear" w:color="auto" w:fill="FFFFFF"/>
        <w:tabs>
          <w:tab w:val="left" w:pos="744"/>
        </w:tabs>
        <w:spacing w:before="120"/>
        <w:ind w:left="5" w:firstLine="346"/>
        <w:jc w:val="both"/>
        <w:rPr>
          <w:sz w:val="22"/>
        </w:rPr>
      </w:pPr>
      <w:r w:rsidRPr="003F35BB">
        <w:rPr>
          <w:b/>
          <w:bCs/>
          <w:sz w:val="22"/>
        </w:rPr>
        <w:t>(4)</w:t>
      </w:r>
      <w:r w:rsidRPr="003F35BB">
        <w:rPr>
          <w:sz w:val="22"/>
        </w:rPr>
        <w:tab/>
        <w:t>Service of a process, order or document under this Act by post</w:t>
      </w:r>
      <w:r w:rsidR="00A83986">
        <w:rPr>
          <w:sz w:val="22"/>
        </w:rPr>
        <w:t xml:space="preserve"> </w:t>
      </w:r>
      <w:r w:rsidRPr="003F35BB">
        <w:rPr>
          <w:sz w:val="22"/>
        </w:rPr>
        <w:t>on a company, a registered body or any other body corporate is taken</w:t>
      </w:r>
      <w:r w:rsidR="00A83986">
        <w:rPr>
          <w:sz w:val="22"/>
        </w:rPr>
        <w:t xml:space="preserve"> </w:t>
      </w:r>
      <w:r w:rsidRPr="003F35BB">
        <w:rPr>
          <w:sz w:val="22"/>
        </w:rPr>
        <w:t>to have been proved only if the following are proved:</w:t>
      </w:r>
    </w:p>
    <w:p w14:paraId="0794C6DE" w14:textId="77777777" w:rsidR="00EF30EA" w:rsidRPr="003F35BB" w:rsidRDefault="00EF30EA" w:rsidP="003F35BB">
      <w:pPr>
        <w:numPr>
          <w:ilvl w:val="0"/>
          <w:numId w:val="35"/>
        </w:numPr>
        <w:shd w:val="clear" w:color="auto" w:fill="FFFFFF"/>
        <w:tabs>
          <w:tab w:val="left" w:pos="787"/>
        </w:tabs>
        <w:spacing w:before="120"/>
        <w:ind w:left="787" w:hanging="389"/>
        <w:jc w:val="both"/>
        <w:rPr>
          <w:sz w:val="22"/>
        </w:rPr>
      </w:pPr>
      <w:r w:rsidRPr="003F35BB">
        <w:rPr>
          <w:sz w:val="22"/>
        </w:rPr>
        <w:t>it was sent by pre-paid post, addressed to the company, registered body or other body corporate, to an address for service on the company, registered body or other body corporate under section 9 or 10;</w:t>
      </w:r>
    </w:p>
    <w:p w14:paraId="719DD8A2" w14:textId="77777777" w:rsidR="00EF30EA" w:rsidRPr="003F35BB" w:rsidRDefault="00EF30EA" w:rsidP="003F35BB">
      <w:pPr>
        <w:numPr>
          <w:ilvl w:val="0"/>
          <w:numId w:val="35"/>
        </w:numPr>
        <w:shd w:val="clear" w:color="auto" w:fill="FFFFFF"/>
        <w:tabs>
          <w:tab w:val="left" w:pos="787"/>
        </w:tabs>
        <w:spacing w:before="120"/>
        <w:ind w:left="398"/>
        <w:jc w:val="both"/>
        <w:rPr>
          <w:sz w:val="22"/>
        </w:rPr>
      </w:pPr>
      <w:r w:rsidRPr="003F35BB">
        <w:rPr>
          <w:sz w:val="22"/>
        </w:rPr>
        <w:t>the day on which it was posted.</w:t>
      </w:r>
    </w:p>
    <w:p w14:paraId="4F8CC293" w14:textId="77777777" w:rsidR="00EF30EA" w:rsidRPr="003F35BB" w:rsidRDefault="00EF30EA" w:rsidP="003F35BB">
      <w:pPr>
        <w:shd w:val="clear" w:color="auto" w:fill="FFFFFF"/>
        <w:tabs>
          <w:tab w:val="left" w:pos="744"/>
        </w:tabs>
        <w:spacing w:before="120"/>
        <w:ind w:left="5" w:firstLine="346"/>
        <w:jc w:val="both"/>
        <w:rPr>
          <w:sz w:val="22"/>
        </w:rPr>
      </w:pPr>
      <w:r w:rsidRPr="003F35BB">
        <w:rPr>
          <w:b/>
          <w:bCs/>
          <w:sz w:val="22"/>
        </w:rPr>
        <w:t>(5)</w:t>
      </w:r>
      <w:r w:rsidRPr="003F35BB">
        <w:rPr>
          <w:sz w:val="22"/>
        </w:rPr>
        <w:tab/>
        <w:t>Service of a process, order or document under this Act may be</w:t>
      </w:r>
      <w:r w:rsidR="00A83986">
        <w:rPr>
          <w:sz w:val="22"/>
        </w:rPr>
        <w:t xml:space="preserve"> </w:t>
      </w:r>
      <w:r w:rsidRPr="003F35BB">
        <w:rPr>
          <w:sz w:val="22"/>
        </w:rPr>
        <w:t>proved:</w:t>
      </w:r>
    </w:p>
    <w:p w14:paraId="661167D4" w14:textId="77777777" w:rsidR="00EF30EA" w:rsidRPr="003F35BB" w:rsidRDefault="00EF30EA" w:rsidP="003F35BB">
      <w:pPr>
        <w:shd w:val="clear" w:color="auto" w:fill="FFFFFF"/>
        <w:tabs>
          <w:tab w:val="left" w:pos="792"/>
        </w:tabs>
        <w:spacing w:before="120"/>
        <w:ind w:left="398"/>
        <w:jc w:val="both"/>
        <w:rPr>
          <w:sz w:val="22"/>
        </w:rPr>
      </w:pPr>
      <w:r w:rsidRPr="003F35BB">
        <w:rPr>
          <w:sz w:val="22"/>
        </w:rPr>
        <w:t>(a)</w:t>
      </w:r>
      <w:r w:rsidRPr="003F35BB">
        <w:rPr>
          <w:sz w:val="22"/>
        </w:rPr>
        <w:tab/>
        <w:t>by affidavit sworn before:</w:t>
      </w:r>
    </w:p>
    <w:p w14:paraId="44C91578" w14:textId="77777777" w:rsidR="001938D0" w:rsidRDefault="00EF30EA" w:rsidP="003B4160">
      <w:pPr>
        <w:shd w:val="clear" w:color="auto" w:fill="FFFFFF"/>
        <w:spacing w:before="120"/>
        <w:ind w:left="1224" w:hanging="259"/>
        <w:jc w:val="both"/>
        <w:rPr>
          <w:sz w:val="22"/>
        </w:rPr>
      </w:pPr>
      <w:r w:rsidRPr="003F35BB">
        <w:rPr>
          <w:sz w:val="22"/>
        </w:rPr>
        <w:t>(i) any justice of the peace having jurisdiction in the State or part of the State in which the service was effected; or</w:t>
      </w:r>
    </w:p>
    <w:p w14:paraId="7149742F" w14:textId="77777777" w:rsidR="001938D0" w:rsidRDefault="00EF30EA" w:rsidP="003F35BB">
      <w:pPr>
        <w:shd w:val="clear" w:color="auto" w:fill="FFFFFF"/>
        <w:spacing w:before="120"/>
        <w:ind w:left="965"/>
        <w:jc w:val="both"/>
        <w:rPr>
          <w:sz w:val="22"/>
        </w:rPr>
      </w:pPr>
      <w:r w:rsidRPr="003F35BB">
        <w:rPr>
          <w:sz w:val="22"/>
        </w:rPr>
        <w:t>(ii) a Commissioner for Affidavits or Declarations; or</w:t>
      </w:r>
    </w:p>
    <w:p w14:paraId="29FB15E1" w14:textId="77777777" w:rsidR="001938D0" w:rsidRDefault="00EF30EA" w:rsidP="003F35BB">
      <w:pPr>
        <w:shd w:val="clear" w:color="auto" w:fill="FFFFFF"/>
        <w:spacing w:before="120"/>
        <w:ind w:left="965"/>
        <w:jc w:val="both"/>
        <w:rPr>
          <w:sz w:val="22"/>
        </w:rPr>
      </w:pPr>
      <w:r w:rsidRPr="003F35BB">
        <w:rPr>
          <w:sz w:val="22"/>
        </w:rPr>
        <w:t>(iii) a notary public for that State or part of that State; or</w:t>
      </w:r>
    </w:p>
    <w:p w14:paraId="2083144F" w14:textId="77777777" w:rsidR="00EF30EA" w:rsidRPr="003F35BB" w:rsidRDefault="00EF30EA" w:rsidP="003F35BB">
      <w:pPr>
        <w:shd w:val="clear" w:color="auto" w:fill="FFFFFF"/>
        <w:spacing w:before="120"/>
        <w:ind w:left="965"/>
        <w:jc w:val="both"/>
        <w:rPr>
          <w:sz w:val="22"/>
        </w:rPr>
      </w:pPr>
      <w:r w:rsidRPr="003F35BB">
        <w:rPr>
          <w:sz w:val="22"/>
        </w:rPr>
        <w:t>(iv) a person who is a barrister or a solicitor, or both; or</w:t>
      </w:r>
    </w:p>
    <w:p w14:paraId="5FAEDDAF" w14:textId="77777777" w:rsidR="00EF30EA" w:rsidRPr="003F35BB" w:rsidRDefault="00EF30EA" w:rsidP="003F35BB">
      <w:pPr>
        <w:shd w:val="clear" w:color="auto" w:fill="FFFFFF"/>
        <w:tabs>
          <w:tab w:val="left" w:pos="792"/>
        </w:tabs>
        <w:spacing w:before="120"/>
        <w:ind w:left="792" w:hanging="394"/>
        <w:jc w:val="both"/>
        <w:rPr>
          <w:sz w:val="22"/>
        </w:rPr>
      </w:pPr>
      <w:r w:rsidRPr="003F35BB">
        <w:rPr>
          <w:sz w:val="22"/>
        </w:rPr>
        <w:t>(b)</w:t>
      </w:r>
      <w:r w:rsidRPr="003F35BB">
        <w:rPr>
          <w:sz w:val="22"/>
        </w:rPr>
        <w:tab/>
        <w:t>in any way in which the service might have been proved if it</w:t>
      </w:r>
      <w:r w:rsidR="00A83986">
        <w:rPr>
          <w:sz w:val="22"/>
        </w:rPr>
        <w:t xml:space="preserve"> </w:t>
      </w:r>
      <w:r w:rsidRPr="003F35BB">
        <w:rPr>
          <w:sz w:val="22"/>
        </w:rPr>
        <w:t>had been effected within the State in which the process, order</w:t>
      </w:r>
      <w:r w:rsidR="00A83986">
        <w:rPr>
          <w:sz w:val="22"/>
        </w:rPr>
        <w:t xml:space="preserve"> </w:t>
      </w:r>
      <w:r w:rsidRPr="003F35BB">
        <w:rPr>
          <w:sz w:val="22"/>
        </w:rPr>
        <w:t>or document was issued.</w:t>
      </w:r>
    </w:p>
    <w:p w14:paraId="527B6B40" w14:textId="77777777" w:rsidR="00EF30EA" w:rsidRPr="003F35BB" w:rsidRDefault="00EF30EA" w:rsidP="003F35BB">
      <w:pPr>
        <w:numPr>
          <w:ilvl w:val="0"/>
          <w:numId w:val="36"/>
        </w:numPr>
        <w:shd w:val="clear" w:color="auto" w:fill="FFFFFF"/>
        <w:tabs>
          <w:tab w:val="left" w:pos="744"/>
        </w:tabs>
        <w:spacing w:before="120"/>
        <w:ind w:left="5" w:firstLine="346"/>
        <w:jc w:val="both"/>
        <w:rPr>
          <w:b/>
          <w:bCs/>
          <w:sz w:val="22"/>
        </w:rPr>
      </w:pPr>
      <w:r w:rsidRPr="003F35BB">
        <w:rPr>
          <w:sz w:val="22"/>
        </w:rPr>
        <w:t>It is only necessary to call the deponent to give evidence of service if a court, authority or tribunal, or a person appearing before a court, authority or tribunal, so requires.</w:t>
      </w:r>
    </w:p>
    <w:p w14:paraId="63CE4692" w14:textId="77777777" w:rsidR="00EF30EA" w:rsidRPr="003F35BB" w:rsidRDefault="00EF30EA" w:rsidP="003F35BB">
      <w:pPr>
        <w:numPr>
          <w:ilvl w:val="0"/>
          <w:numId w:val="36"/>
        </w:numPr>
        <w:shd w:val="clear" w:color="auto" w:fill="FFFFFF"/>
        <w:tabs>
          <w:tab w:val="left" w:pos="744"/>
        </w:tabs>
        <w:spacing w:before="120"/>
        <w:ind w:left="5" w:firstLine="346"/>
        <w:jc w:val="both"/>
        <w:rPr>
          <w:b/>
          <w:bCs/>
          <w:sz w:val="22"/>
        </w:rPr>
      </w:pPr>
      <w:r w:rsidRPr="003F35BB">
        <w:rPr>
          <w:sz w:val="22"/>
        </w:rPr>
        <w:t>For the purposes of paragraph (1)(e), evidence of a statement that:</w:t>
      </w:r>
    </w:p>
    <w:p w14:paraId="7B764473" w14:textId="77777777" w:rsidR="00EF30EA" w:rsidRPr="003F35BB" w:rsidRDefault="00EF30EA" w:rsidP="003F35BB">
      <w:pPr>
        <w:numPr>
          <w:ilvl w:val="0"/>
          <w:numId w:val="36"/>
        </w:numPr>
        <w:shd w:val="clear" w:color="auto" w:fill="FFFFFF"/>
        <w:tabs>
          <w:tab w:val="left" w:pos="744"/>
        </w:tabs>
        <w:spacing w:before="120"/>
        <w:ind w:left="5" w:firstLine="346"/>
        <w:jc w:val="both"/>
        <w:rPr>
          <w:b/>
          <w:bCs/>
          <w:sz w:val="22"/>
        </w:rPr>
        <w:sectPr w:rsidR="00EF30EA" w:rsidRPr="003F35BB" w:rsidSect="00716C73">
          <w:pgSz w:w="12240" w:h="15840" w:code="1"/>
          <w:pgMar w:top="1440" w:right="1440" w:bottom="1440" w:left="1440" w:header="720" w:footer="720" w:gutter="0"/>
          <w:cols w:space="60"/>
          <w:noEndnote/>
        </w:sectPr>
      </w:pPr>
    </w:p>
    <w:p w14:paraId="032CE1D2" w14:textId="77777777" w:rsidR="00EF30EA" w:rsidRPr="003F35BB" w:rsidRDefault="00EF30EA" w:rsidP="003F35BB">
      <w:pPr>
        <w:numPr>
          <w:ilvl w:val="0"/>
          <w:numId w:val="37"/>
        </w:numPr>
        <w:shd w:val="clear" w:color="auto" w:fill="FFFFFF"/>
        <w:tabs>
          <w:tab w:val="left" w:pos="802"/>
        </w:tabs>
        <w:spacing w:before="120"/>
        <w:ind w:left="413"/>
        <w:jc w:val="both"/>
        <w:rPr>
          <w:sz w:val="22"/>
        </w:rPr>
      </w:pPr>
      <w:r w:rsidRPr="003F35BB">
        <w:rPr>
          <w:sz w:val="22"/>
        </w:rPr>
        <w:lastRenderedPageBreak/>
        <w:t>is made by a person served; and</w:t>
      </w:r>
    </w:p>
    <w:p w14:paraId="6BDFFA72" w14:textId="77777777" w:rsidR="00EF30EA" w:rsidRPr="003F35BB" w:rsidRDefault="00EF30EA" w:rsidP="003F35BB">
      <w:pPr>
        <w:numPr>
          <w:ilvl w:val="0"/>
          <w:numId w:val="37"/>
        </w:numPr>
        <w:shd w:val="clear" w:color="auto" w:fill="FFFFFF"/>
        <w:tabs>
          <w:tab w:val="left" w:pos="802"/>
        </w:tabs>
        <w:spacing w:before="120"/>
        <w:ind w:left="413"/>
        <w:jc w:val="both"/>
        <w:rPr>
          <w:sz w:val="22"/>
        </w:rPr>
      </w:pPr>
      <w:r w:rsidRPr="003F35BB">
        <w:rPr>
          <w:sz w:val="22"/>
        </w:rPr>
        <w:t>concerns the person</w:t>
      </w:r>
      <w:r w:rsidR="00205A72" w:rsidRPr="003F35BB">
        <w:rPr>
          <w:sz w:val="22"/>
        </w:rPr>
        <w:t>’</w:t>
      </w:r>
      <w:r w:rsidRPr="003F35BB">
        <w:rPr>
          <w:sz w:val="22"/>
        </w:rPr>
        <w:t>s identity or office;</w:t>
      </w:r>
    </w:p>
    <w:p w14:paraId="0A97DA5C" w14:textId="77777777" w:rsidR="00EF30EA" w:rsidRPr="003F35BB" w:rsidRDefault="00EF30EA" w:rsidP="003F35BB">
      <w:pPr>
        <w:shd w:val="clear" w:color="auto" w:fill="FFFFFF"/>
        <w:spacing w:before="120"/>
        <w:ind w:left="29"/>
        <w:jc w:val="both"/>
        <w:rPr>
          <w:sz w:val="22"/>
        </w:rPr>
      </w:pPr>
      <w:r w:rsidRPr="003F35BB">
        <w:rPr>
          <w:sz w:val="22"/>
        </w:rPr>
        <w:t>is admissible as evidence of the person</w:t>
      </w:r>
      <w:r w:rsidR="00205A72" w:rsidRPr="003F35BB">
        <w:rPr>
          <w:sz w:val="22"/>
        </w:rPr>
        <w:t>’</w:t>
      </w:r>
      <w:r w:rsidRPr="003F35BB">
        <w:rPr>
          <w:sz w:val="22"/>
        </w:rPr>
        <w:t>s identity or office.</w:t>
      </w:r>
    </w:p>
    <w:p w14:paraId="7EA0B809" w14:textId="77777777" w:rsidR="00EF30EA" w:rsidRPr="003F35BB" w:rsidRDefault="00EF30EA" w:rsidP="003F35BB">
      <w:pPr>
        <w:numPr>
          <w:ilvl w:val="0"/>
          <w:numId w:val="38"/>
        </w:numPr>
        <w:shd w:val="clear" w:color="auto" w:fill="FFFFFF"/>
        <w:tabs>
          <w:tab w:val="left" w:pos="749"/>
        </w:tabs>
        <w:spacing w:before="120"/>
        <w:ind w:left="19" w:firstLine="341"/>
        <w:jc w:val="both"/>
        <w:rPr>
          <w:b/>
          <w:bCs/>
          <w:sz w:val="22"/>
        </w:rPr>
      </w:pPr>
      <w:r w:rsidRPr="003F35BB">
        <w:rPr>
          <w:sz w:val="22"/>
        </w:rPr>
        <w:t>The court, authority or tribunal before which service on a person is to be proved may dispense with all or any of the requirements of subsection (1) if it is satisfied that personal service of the process, order or document in question was effected on the person.</w:t>
      </w:r>
    </w:p>
    <w:p w14:paraId="76C12F72" w14:textId="77777777" w:rsidR="00EF30EA" w:rsidRPr="003F35BB" w:rsidRDefault="00EF30EA" w:rsidP="003F35BB">
      <w:pPr>
        <w:numPr>
          <w:ilvl w:val="0"/>
          <w:numId w:val="38"/>
        </w:numPr>
        <w:shd w:val="clear" w:color="auto" w:fill="FFFFFF"/>
        <w:tabs>
          <w:tab w:val="left" w:pos="749"/>
        </w:tabs>
        <w:spacing w:before="120"/>
        <w:ind w:left="19" w:firstLine="341"/>
        <w:jc w:val="both"/>
        <w:rPr>
          <w:b/>
          <w:bCs/>
          <w:sz w:val="22"/>
        </w:rPr>
      </w:pPr>
      <w:r w:rsidRPr="003F35BB">
        <w:rPr>
          <w:sz w:val="22"/>
        </w:rPr>
        <w:t>For the purposes of this Act, a document that purports to have been signed by a person acknowledging that the person has received a specified postal article is admissible as evidence that the person received the article.</w:t>
      </w:r>
    </w:p>
    <w:p w14:paraId="6C46241E" w14:textId="77777777" w:rsidR="00EF30EA" w:rsidRPr="003F35BB" w:rsidRDefault="00EF30EA" w:rsidP="003F35BB">
      <w:pPr>
        <w:numPr>
          <w:ilvl w:val="0"/>
          <w:numId w:val="39"/>
        </w:numPr>
        <w:shd w:val="clear" w:color="auto" w:fill="FFFFFF"/>
        <w:tabs>
          <w:tab w:val="left" w:pos="854"/>
        </w:tabs>
        <w:spacing w:before="120"/>
        <w:ind w:left="10" w:firstLine="346"/>
        <w:jc w:val="both"/>
        <w:rPr>
          <w:b/>
          <w:bCs/>
          <w:sz w:val="22"/>
        </w:rPr>
      </w:pPr>
      <w:r w:rsidRPr="003F35BB">
        <w:rPr>
          <w:sz w:val="22"/>
        </w:rPr>
        <w:t>For the purposes of this Act, a document that purports to have been signed by a person acknowledging that a court, authority, tribunal or body for which the person is acting has received a specified postal article is admissible as evidence that the court, authority, tribunal or body received the article.</w:t>
      </w:r>
    </w:p>
    <w:p w14:paraId="59E48EE7" w14:textId="77777777" w:rsidR="00EF30EA" w:rsidRPr="003F35BB" w:rsidRDefault="00EF30EA" w:rsidP="003F35BB">
      <w:pPr>
        <w:numPr>
          <w:ilvl w:val="0"/>
          <w:numId w:val="39"/>
        </w:numPr>
        <w:shd w:val="clear" w:color="auto" w:fill="FFFFFF"/>
        <w:tabs>
          <w:tab w:val="left" w:pos="854"/>
        </w:tabs>
        <w:spacing w:before="120"/>
        <w:ind w:left="10" w:firstLine="346"/>
        <w:jc w:val="both"/>
        <w:rPr>
          <w:b/>
          <w:bCs/>
          <w:sz w:val="22"/>
        </w:rPr>
      </w:pPr>
      <w:r w:rsidRPr="003F35BB">
        <w:rPr>
          <w:sz w:val="22"/>
        </w:rPr>
        <w:t>A process, order or document served by post under this Act is presumed to have been served on the fourth day after the day it was posted unless evidence is adduced that raises real doubt that the process, order or document was delivered by post to the person to whom it was addressed within 4 days after the day it was posted.</w:t>
      </w:r>
    </w:p>
    <w:p w14:paraId="304B2570" w14:textId="77777777" w:rsidR="00EF30EA" w:rsidRPr="003F35BB" w:rsidRDefault="00EF30EA" w:rsidP="003F35BB">
      <w:pPr>
        <w:shd w:val="clear" w:color="auto" w:fill="FFFFFF"/>
        <w:spacing w:before="120"/>
        <w:ind w:left="10"/>
        <w:jc w:val="both"/>
        <w:rPr>
          <w:sz w:val="22"/>
        </w:rPr>
      </w:pPr>
      <w:r w:rsidRPr="003F35BB">
        <w:rPr>
          <w:b/>
          <w:bCs/>
          <w:sz w:val="22"/>
        </w:rPr>
        <w:t>Effect of service</w:t>
      </w:r>
    </w:p>
    <w:p w14:paraId="4DE7F448" w14:textId="77777777" w:rsidR="00EF30EA" w:rsidRPr="003F35BB" w:rsidRDefault="00EF30EA" w:rsidP="003F35BB">
      <w:pPr>
        <w:shd w:val="clear" w:color="auto" w:fill="FFFFFF"/>
        <w:tabs>
          <w:tab w:val="left" w:pos="744"/>
        </w:tabs>
        <w:spacing w:before="120"/>
        <w:ind w:left="346"/>
        <w:jc w:val="both"/>
        <w:rPr>
          <w:sz w:val="22"/>
        </w:rPr>
      </w:pPr>
      <w:r w:rsidRPr="003F35BB">
        <w:rPr>
          <w:b/>
          <w:bCs/>
          <w:sz w:val="22"/>
        </w:rPr>
        <w:t>12.</w:t>
      </w:r>
      <w:r w:rsidRPr="003F35BB">
        <w:rPr>
          <w:b/>
          <w:bCs/>
          <w:sz w:val="22"/>
        </w:rPr>
        <w:tab/>
      </w:r>
      <w:r w:rsidRPr="003F35BB">
        <w:rPr>
          <w:sz w:val="22"/>
        </w:rPr>
        <w:t>Subject to this Act, service of a process under this Act:</w:t>
      </w:r>
    </w:p>
    <w:p w14:paraId="569349A5" w14:textId="77777777" w:rsidR="00EF30EA" w:rsidRPr="003F35BB" w:rsidRDefault="00EF30EA" w:rsidP="003F35BB">
      <w:pPr>
        <w:numPr>
          <w:ilvl w:val="0"/>
          <w:numId w:val="40"/>
        </w:numPr>
        <w:shd w:val="clear" w:color="auto" w:fill="FFFFFF"/>
        <w:tabs>
          <w:tab w:val="left" w:pos="787"/>
        </w:tabs>
        <w:spacing w:before="120"/>
        <w:ind w:left="394"/>
        <w:jc w:val="both"/>
        <w:rPr>
          <w:sz w:val="22"/>
        </w:rPr>
      </w:pPr>
      <w:r w:rsidRPr="003F35BB">
        <w:rPr>
          <w:sz w:val="22"/>
        </w:rPr>
        <w:t>has the same effect; and</w:t>
      </w:r>
    </w:p>
    <w:p w14:paraId="6B7D1076" w14:textId="77777777" w:rsidR="00EF30EA" w:rsidRPr="003F35BB" w:rsidRDefault="00EF30EA" w:rsidP="003F35BB">
      <w:pPr>
        <w:numPr>
          <w:ilvl w:val="0"/>
          <w:numId w:val="40"/>
        </w:numPr>
        <w:shd w:val="clear" w:color="auto" w:fill="FFFFFF"/>
        <w:tabs>
          <w:tab w:val="left" w:pos="787"/>
        </w:tabs>
        <w:spacing w:before="120"/>
        <w:ind w:left="394"/>
        <w:jc w:val="both"/>
        <w:rPr>
          <w:sz w:val="22"/>
        </w:rPr>
      </w:pPr>
      <w:r w:rsidRPr="003F35BB">
        <w:rPr>
          <w:sz w:val="22"/>
        </w:rPr>
        <w:t>may give rise to the same proceedings;</w:t>
      </w:r>
    </w:p>
    <w:p w14:paraId="37ED70AF" w14:textId="77777777" w:rsidR="00EF30EA" w:rsidRPr="003F35BB" w:rsidRDefault="00EF30EA" w:rsidP="003F35BB">
      <w:pPr>
        <w:shd w:val="clear" w:color="auto" w:fill="FFFFFF"/>
        <w:spacing w:before="120"/>
        <w:ind w:left="10"/>
        <w:jc w:val="both"/>
        <w:rPr>
          <w:sz w:val="22"/>
        </w:rPr>
      </w:pPr>
      <w:r w:rsidRPr="003F35BB">
        <w:rPr>
          <w:sz w:val="22"/>
        </w:rPr>
        <w:t>as if the process had been served in the place of issue.</w:t>
      </w:r>
    </w:p>
    <w:p w14:paraId="2B08C01E" w14:textId="77777777" w:rsidR="00EF30EA" w:rsidRPr="003F35BB" w:rsidRDefault="00EF30EA" w:rsidP="002D0842">
      <w:pPr>
        <w:shd w:val="clear" w:color="auto" w:fill="FFFFFF"/>
        <w:spacing w:before="400"/>
        <w:ind w:left="2458" w:hanging="2458"/>
        <w:jc w:val="center"/>
        <w:rPr>
          <w:sz w:val="22"/>
        </w:rPr>
      </w:pPr>
      <w:r w:rsidRPr="003F35BB">
        <w:rPr>
          <w:b/>
          <w:bCs/>
          <w:sz w:val="22"/>
        </w:rPr>
        <w:t>PART 2</w:t>
      </w:r>
      <w:r w:rsidRPr="003F35BB">
        <w:rPr>
          <w:rFonts w:eastAsia="Times New Roman"/>
          <w:b/>
          <w:bCs/>
          <w:sz w:val="22"/>
        </w:rPr>
        <w:t>—SERVICE OF PROCESS IN CIVIL AND CRIMINAL PROCEEDINGS</w:t>
      </w:r>
    </w:p>
    <w:p w14:paraId="09BF10E0" w14:textId="77777777" w:rsidR="00EF30EA" w:rsidRPr="003F35BB" w:rsidRDefault="00EF30EA" w:rsidP="002D0842">
      <w:pPr>
        <w:shd w:val="clear" w:color="auto" w:fill="FFFFFF"/>
        <w:spacing w:before="240"/>
        <w:jc w:val="center"/>
        <w:rPr>
          <w:sz w:val="22"/>
        </w:rPr>
      </w:pPr>
      <w:r w:rsidRPr="003F35BB">
        <w:rPr>
          <w:b/>
          <w:bCs/>
          <w:i/>
          <w:iCs/>
          <w:sz w:val="22"/>
        </w:rPr>
        <w:t>Division 1</w:t>
      </w:r>
      <w:r w:rsidRPr="003F35BB">
        <w:rPr>
          <w:rFonts w:eastAsia="Times New Roman"/>
          <w:sz w:val="22"/>
        </w:rPr>
        <w:t>—</w:t>
      </w:r>
      <w:r w:rsidRPr="003F35BB">
        <w:rPr>
          <w:rFonts w:eastAsia="Times New Roman"/>
          <w:b/>
          <w:bCs/>
          <w:i/>
          <w:iCs/>
          <w:sz w:val="22"/>
        </w:rPr>
        <w:t>Initiating process in civil proceedings</w:t>
      </w:r>
    </w:p>
    <w:p w14:paraId="01F709EA" w14:textId="77777777" w:rsidR="00EF30EA" w:rsidRPr="003F35BB" w:rsidRDefault="00EF30EA" w:rsidP="003F35BB">
      <w:pPr>
        <w:shd w:val="clear" w:color="auto" w:fill="FFFFFF"/>
        <w:spacing w:before="120"/>
        <w:jc w:val="both"/>
        <w:rPr>
          <w:sz w:val="22"/>
        </w:rPr>
      </w:pPr>
      <w:r w:rsidRPr="003F35BB">
        <w:rPr>
          <w:b/>
          <w:bCs/>
          <w:sz w:val="22"/>
        </w:rPr>
        <w:t>Application of Division</w:t>
      </w:r>
    </w:p>
    <w:p w14:paraId="7D4413BF" w14:textId="77777777" w:rsidR="00EF30EA" w:rsidRPr="003F35BB" w:rsidRDefault="00EF30EA" w:rsidP="003F35BB">
      <w:pPr>
        <w:shd w:val="clear" w:color="auto" w:fill="FFFFFF"/>
        <w:tabs>
          <w:tab w:val="left" w:pos="744"/>
        </w:tabs>
        <w:spacing w:before="120"/>
        <w:ind w:left="346"/>
        <w:jc w:val="both"/>
        <w:rPr>
          <w:sz w:val="22"/>
        </w:rPr>
      </w:pPr>
      <w:r w:rsidRPr="003F35BB">
        <w:rPr>
          <w:b/>
          <w:bCs/>
          <w:sz w:val="22"/>
        </w:rPr>
        <w:t>13.</w:t>
      </w:r>
      <w:r w:rsidRPr="003F35BB">
        <w:rPr>
          <w:b/>
          <w:bCs/>
          <w:sz w:val="22"/>
        </w:rPr>
        <w:tab/>
      </w:r>
      <w:r w:rsidRPr="003F35BB">
        <w:rPr>
          <w:sz w:val="22"/>
        </w:rPr>
        <w:t>This Division applies to civil proceedings in a court.</w:t>
      </w:r>
    </w:p>
    <w:p w14:paraId="37B67A01" w14:textId="77777777" w:rsidR="00EF30EA" w:rsidRPr="003F35BB" w:rsidRDefault="00EF30EA" w:rsidP="003F35BB">
      <w:pPr>
        <w:shd w:val="clear" w:color="auto" w:fill="FFFFFF"/>
        <w:spacing w:before="120"/>
        <w:ind w:left="5"/>
        <w:jc w:val="both"/>
        <w:rPr>
          <w:sz w:val="22"/>
        </w:rPr>
      </w:pPr>
      <w:r w:rsidRPr="003F35BB">
        <w:rPr>
          <w:b/>
          <w:bCs/>
          <w:sz w:val="22"/>
        </w:rPr>
        <w:t>Meaning of appearance</w:t>
      </w:r>
    </w:p>
    <w:p w14:paraId="6E734D41" w14:textId="77777777" w:rsidR="00EF30EA" w:rsidRPr="003F35BB" w:rsidRDefault="00EF30EA" w:rsidP="003F35BB">
      <w:pPr>
        <w:shd w:val="clear" w:color="auto" w:fill="FFFFFF"/>
        <w:tabs>
          <w:tab w:val="left" w:pos="744"/>
        </w:tabs>
        <w:spacing w:before="120"/>
        <w:ind w:firstLine="346"/>
        <w:jc w:val="both"/>
        <w:rPr>
          <w:sz w:val="22"/>
        </w:rPr>
      </w:pPr>
      <w:r w:rsidRPr="003F35BB">
        <w:rPr>
          <w:b/>
          <w:bCs/>
          <w:sz w:val="22"/>
        </w:rPr>
        <w:t>14.</w:t>
      </w:r>
      <w:r w:rsidRPr="003F35BB">
        <w:rPr>
          <w:b/>
          <w:bCs/>
          <w:sz w:val="22"/>
        </w:rPr>
        <w:tab/>
      </w:r>
      <w:r w:rsidRPr="003F35BB">
        <w:rPr>
          <w:sz w:val="22"/>
        </w:rPr>
        <w:t>A reference in this Division to an appearance includes a reference</w:t>
      </w:r>
      <w:r w:rsidR="00A83986">
        <w:rPr>
          <w:sz w:val="22"/>
        </w:rPr>
        <w:t xml:space="preserve"> </w:t>
      </w:r>
      <w:r w:rsidRPr="003F35BB">
        <w:rPr>
          <w:sz w:val="22"/>
        </w:rPr>
        <w:t>to a notice in writing:</w:t>
      </w:r>
    </w:p>
    <w:p w14:paraId="5867AF19" w14:textId="77777777" w:rsidR="00EF30EA" w:rsidRPr="003F35BB" w:rsidRDefault="00EF30EA" w:rsidP="003F35BB">
      <w:pPr>
        <w:numPr>
          <w:ilvl w:val="0"/>
          <w:numId w:val="41"/>
        </w:numPr>
        <w:shd w:val="clear" w:color="auto" w:fill="FFFFFF"/>
        <w:tabs>
          <w:tab w:val="left" w:pos="773"/>
        </w:tabs>
        <w:spacing w:before="120"/>
        <w:ind w:left="773" w:hanging="394"/>
        <w:jc w:val="both"/>
        <w:rPr>
          <w:sz w:val="22"/>
        </w:rPr>
      </w:pPr>
      <w:r w:rsidRPr="003F35BB">
        <w:rPr>
          <w:sz w:val="22"/>
        </w:rPr>
        <w:t>that a person served with an initiating process gives to the court of issue; and</w:t>
      </w:r>
    </w:p>
    <w:p w14:paraId="1CB52EEC" w14:textId="77777777" w:rsidR="00EF30EA" w:rsidRPr="003F35BB" w:rsidRDefault="00EF30EA" w:rsidP="003F35BB">
      <w:pPr>
        <w:numPr>
          <w:ilvl w:val="0"/>
          <w:numId w:val="41"/>
        </w:numPr>
        <w:shd w:val="clear" w:color="auto" w:fill="FFFFFF"/>
        <w:tabs>
          <w:tab w:val="left" w:pos="773"/>
        </w:tabs>
        <w:spacing w:before="120"/>
        <w:ind w:left="379"/>
        <w:jc w:val="both"/>
        <w:rPr>
          <w:sz w:val="22"/>
        </w:rPr>
      </w:pPr>
      <w:r w:rsidRPr="003F35BB">
        <w:rPr>
          <w:sz w:val="22"/>
        </w:rPr>
        <w:t>that contains a statement that the person:</w:t>
      </w:r>
    </w:p>
    <w:p w14:paraId="6DD5C93B" w14:textId="77777777" w:rsidR="00EF30EA" w:rsidRPr="003F35BB" w:rsidRDefault="00EF30EA" w:rsidP="003F35BB">
      <w:pPr>
        <w:shd w:val="clear" w:color="auto" w:fill="FFFFFF"/>
        <w:spacing w:before="120"/>
        <w:ind w:left="1018" w:firstLine="72"/>
        <w:jc w:val="both"/>
        <w:rPr>
          <w:sz w:val="22"/>
        </w:rPr>
      </w:pPr>
      <w:r w:rsidRPr="003F35BB">
        <w:rPr>
          <w:sz w:val="22"/>
        </w:rPr>
        <w:t>(i) acknowledges service of the process; or</w:t>
      </w:r>
    </w:p>
    <w:p w14:paraId="3D95D0CC" w14:textId="77777777" w:rsidR="00EF30EA" w:rsidRPr="003F35BB" w:rsidRDefault="00EF30EA" w:rsidP="003F35BB">
      <w:pPr>
        <w:shd w:val="clear" w:color="auto" w:fill="FFFFFF"/>
        <w:spacing w:before="120"/>
        <w:ind w:left="1018" w:firstLine="72"/>
        <w:jc w:val="both"/>
        <w:rPr>
          <w:sz w:val="22"/>
        </w:rPr>
      </w:pPr>
      <w:r w:rsidRPr="003F35BB">
        <w:rPr>
          <w:sz w:val="22"/>
        </w:rPr>
        <w:t>(ii) intends to make a submission regarding an issue arising</w:t>
      </w:r>
    </w:p>
    <w:p w14:paraId="3777FF65" w14:textId="77777777" w:rsidR="00EF30EA" w:rsidRPr="003F35BB" w:rsidRDefault="00EF30EA" w:rsidP="003F35BB">
      <w:pPr>
        <w:shd w:val="clear" w:color="auto" w:fill="FFFFFF"/>
        <w:spacing w:before="120"/>
        <w:ind w:left="1018" w:firstLine="72"/>
        <w:jc w:val="both"/>
        <w:rPr>
          <w:sz w:val="22"/>
        </w:rPr>
        <w:sectPr w:rsidR="00EF30EA" w:rsidRPr="003F35BB" w:rsidSect="00716C73">
          <w:pgSz w:w="12240" w:h="15840" w:code="1"/>
          <w:pgMar w:top="1440" w:right="1440" w:bottom="1440" w:left="1440" w:header="720" w:footer="720" w:gutter="0"/>
          <w:cols w:space="60"/>
          <w:noEndnote/>
        </w:sectPr>
      </w:pPr>
    </w:p>
    <w:p w14:paraId="118DA501" w14:textId="77777777" w:rsidR="00EF30EA" w:rsidRPr="003F35BB" w:rsidRDefault="00EF30EA" w:rsidP="00B6577C">
      <w:pPr>
        <w:shd w:val="clear" w:color="auto" w:fill="FFFFFF"/>
        <w:spacing w:before="120"/>
        <w:ind w:left="1416" w:hanging="66"/>
        <w:jc w:val="both"/>
        <w:rPr>
          <w:sz w:val="22"/>
        </w:rPr>
      </w:pPr>
      <w:r w:rsidRPr="003F35BB">
        <w:rPr>
          <w:sz w:val="22"/>
        </w:rPr>
        <w:lastRenderedPageBreak/>
        <w:t>in the proceeding in relation to which the process has been issued; or</w:t>
      </w:r>
    </w:p>
    <w:p w14:paraId="01FFCCA4" w14:textId="77777777" w:rsidR="00EF30EA" w:rsidRPr="003F35BB" w:rsidRDefault="00EF30EA" w:rsidP="003F35BB">
      <w:pPr>
        <w:shd w:val="clear" w:color="auto" w:fill="FFFFFF"/>
        <w:spacing w:before="120"/>
        <w:ind w:left="1421" w:hanging="480"/>
        <w:jc w:val="both"/>
        <w:rPr>
          <w:sz w:val="22"/>
        </w:rPr>
      </w:pPr>
      <w:r w:rsidRPr="003F35BB">
        <w:rPr>
          <w:sz w:val="22"/>
        </w:rPr>
        <w:t>(iii) intends to contest the court</w:t>
      </w:r>
      <w:r w:rsidR="00205A72" w:rsidRPr="003F35BB">
        <w:rPr>
          <w:sz w:val="22"/>
        </w:rPr>
        <w:t>’</w:t>
      </w:r>
      <w:r w:rsidRPr="003F35BB">
        <w:rPr>
          <w:sz w:val="22"/>
        </w:rPr>
        <w:t>s jurisdiction to hear the proceeding; and</w:t>
      </w:r>
    </w:p>
    <w:p w14:paraId="4D5A68AC" w14:textId="77777777" w:rsidR="00EF30EA" w:rsidRPr="003F35BB" w:rsidRDefault="00EF30EA" w:rsidP="003F35BB">
      <w:pPr>
        <w:shd w:val="clear" w:color="auto" w:fill="FFFFFF"/>
        <w:spacing w:before="120"/>
        <w:ind w:left="398"/>
        <w:jc w:val="both"/>
        <w:rPr>
          <w:sz w:val="22"/>
        </w:rPr>
      </w:pPr>
      <w:r w:rsidRPr="003F35BB">
        <w:rPr>
          <w:sz w:val="22"/>
        </w:rPr>
        <w:t>(c) that:</w:t>
      </w:r>
    </w:p>
    <w:p w14:paraId="206E7810" w14:textId="77777777" w:rsidR="00EF30EA" w:rsidRPr="003F35BB" w:rsidRDefault="00EF30EA" w:rsidP="003F35BB">
      <w:pPr>
        <w:shd w:val="clear" w:color="auto" w:fill="FFFFFF"/>
        <w:spacing w:before="120"/>
        <w:ind w:left="1426" w:hanging="341"/>
        <w:jc w:val="both"/>
        <w:rPr>
          <w:sz w:val="22"/>
        </w:rPr>
      </w:pPr>
      <w:r w:rsidRPr="003F35BB">
        <w:rPr>
          <w:sz w:val="22"/>
        </w:rPr>
        <w:t>(i) complies with any requirements with which the notice must comply under a law of the place of issue (including rules governing the procedure of the court); or</w:t>
      </w:r>
    </w:p>
    <w:p w14:paraId="4900C5AB" w14:textId="77777777" w:rsidR="00EF30EA" w:rsidRPr="003F35BB" w:rsidRDefault="00EF30EA" w:rsidP="003F35BB">
      <w:pPr>
        <w:shd w:val="clear" w:color="auto" w:fill="FFFFFF"/>
        <w:spacing w:before="120"/>
        <w:ind w:left="1426" w:hanging="408"/>
        <w:jc w:val="both"/>
        <w:rPr>
          <w:sz w:val="22"/>
        </w:rPr>
      </w:pPr>
      <w:r w:rsidRPr="003F35BB">
        <w:rPr>
          <w:sz w:val="22"/>
        </w:rPr>
        <w:t>(ii) the court determines to be acceptable despite any noncompliance with such requirements.</w:t>
      </w:r>
    </w:p>
    <w:p w14:paraId="3DAC1261" w14:textId="77777777" w:rsidR="00EF30EA" w:rsidRPr="003F35BB" w:rsidRDefault="00EF30EA" w:rsidP="003F35BB">
      <w:pPr>
        <w:shd w:val="clear" w:color="auto" w:fill="FFFFFF"/>
        <w:spacing w:before="120"/>
        <w:ind w:left="5"/>
        <w:jc w:val="both"/>
        <w:rPr>
          <w:sz w:val="22"/>
        </w:rPr>
      </w:pPr>
      <w:r w:rsidRPr="003F35BB">
        <w:rPr>
          <w:b/>
          <w:bCs/>
          <w:sz w:val="22"/>
        </w:rPr>
        <w:t>Initiating process may be served in any part of Australia</w:t>
      </w:r>
    </w:p>
    <w:p w14:paraId="0D49E43D" w14:textId="77777777" w:rsidR="00EF30EA" w:rsidRPr="003F35BB" w:rsidRDefault="00EF30EA" w:rsidP="003F35BB">
      <w:pPr>
        <w:shd w:val="clear" w:color="auto" w:fill="FFFFFF"/>
        <w:spacing w:before="120"/>
        <w:ind w:firstLine="346"/>
        <w:jc w:val="both"/>
        <w:rPr>
          <w:sz w:val="22"/>
        </w:rPr>
      </w:pPr>
      <w:r w:rsidRPr="003F35BB">
        <w:rPr>
          <w:b/>
          <w:bCs/>
          <w:sz w:val="22"/>
        </w:rPr>
        <w:t xml:space="preserve">15.(1) </w:t>
      </w:r>
      <w:r w:rsidRPr="003F35BB">
        <w:rPr>
          <w:sz w:val="22"/>
        </w:rPr>
        <w:t>An initiating process issued in a State may be served in another State.</w:t>
      </w:r>
    </w:p>
    <w:p w14:paraId="66C5B932" w14:textId="77777777" w:rsidR="00EF30EA" w:rsidRPr="003F35BB" w:rsidRDefault="00EF30EA" w:rsidP="003F35BB">
      <w:pPr>
        <w:numPr>
          <w:ilvl w:val="0"/>
          <w:numId w:val="42"/>
        </w:numPr>
        <w:shd w:val="clear" w:color="auto" w:fill="FFFFFF"/>
        <w:tabs>
          <w:tab w:val="left" w:pos="744"/>
        </w:tabs>
        <w:spacing w:before="120"/>
        <w:ind w:left="5" w:firstLine="336"/>
        <w:jc w:val="both"/>
        <w:rPr>
          <w:b/>
          <w:bCs/>
          <w:sz w:val="22"/>
        </w:rPr>
      </w:pPr>
      <w:r w:rsidRPr="003F35BB">
        <w:rPr>
          <w:sz w:val="22"/>
        </w:rPr>
        <w:t>Service on an individual must be effected in the same way as service of such an initiating process in the place of issue.</w:t>
      </w:r>
    </w:p>
    <w:p w14:paraId="4A5EA67A" w14:textId="77777777" w:rsidR="00EF30EA" w:rsidRPr="003F35BB" w:rsidRDefault="00EF30EA" w:rsidP="003F35BB">
      <w:pPr>
        <w:numPr>
          <w:ilvl w:val="0"/>
          <w:numId w:val="42"/>
        </w:numPr>
        <w:shd w:val="clear" w:color="auto" w:fill="FFFFFF"/>
        <w:tabs>
          <w:tab w:val="left" w:pos="744"/>
        </w:tabs>
        <w:spacing w:before="120"/>
        <w:ind w:left="5" w:firstLine="336"/>
        <w:jc w:val="both"/>
        <w:rPr>
          <w:b/>
          <w:bCs/>
          <w:sz w:val="22"/>
        </w:rPr>
      </w:pPr>
      <w:r w:rsidRPr="003F35BB">
        <w:rPr>
          <w:sz w:val="22"/>
        </w:rPr>
        <w:t>Service on a company or a registered body must be effected in accordance with section 9.</w:t>
      </w:r>
    </w:p>
    <w:p w14:paraId="2C258511" w14:textId="77777777" w:rsidR="00EF30EA" w:rsidRPr="003F35BB" w:rsidRDefault="00EF30EA" w:rsidP="003F35BB">
      <w:pPr>
        <w:numPr>
          <w:ilvl w:val="0"/>
          <w:numId w:val="42"/>
        </w:numPr>
        <w:shd w:val="clear" w:color="auto" w:fill="FFFFFF"/>
        <w:tabs>
          <w:tab w:val="left" w:pos="744"/>
        </w:tabs>
        <w:spacing w:before="120"/>
        <w:ind w:left="5" w:firstLine="336"/>
        <w:jc w:val="both"/>
        <w:rPr>
          <w:b/>
          <w:bCs/>
          <w:sz w:val="22"/>
        </w:rPr>
      </w:pPr>
      <w:r w:rsidRPr="003F35BB">
        <w:rPr>
          <w:sz w:val="22"/>
        </w:rPr>
        <w:t>Service on any other body corporate must be effected in accordance with section 10.</w:t>
      </w:r>
    </w:p>
    <w:p w14:paraId="366EA27C" w14:textId="77777777" w:rsidR="00EF30EA" w:rsidRPr="003F35BB" w:rsidRDefault="00EF30EA" w:rsidP="003F35BB">
      <w:pPr>
        <w:numPr>
          <w:ilvl w:val="0"/>
          <w:numId w:val="42"/>
        </w:numPr>
        <w:shd w:val="clear" w:color="auto" w:fill="FFFFFF"/>
        <w:tabs>
          <w:tab w:val="left" w:pos="744"/>
        </w:tabs>
        <w:spacing w:before="120"/>
        <w:ind w:left="5" w:firstLine="336"/>
        <w:jc w:val="both"/>
        <w:rPr>
          <w:b/>
          <w:bCs/>
          <w:sz w:val="22"/>
        </w:rPr>
      </w:pPr>
      <w:r w:rsidRPr="003F35BB">
        <w:rPr>
          <w:sz w:val="22"/>
        </w:rPr>
        <w:t>Service on a body politic (for example, the Commonwealth or a State) must be effected in the same way in which process of the Supreme Court of the State in which service is to be effected may be served on the body politic.</w:t>
      </w:r>
    </w:p>
    <w:p w14:paraId="4D5C498F" w14:textId="77777777" w:rsidR="00EF30EA" w:rsidRPr="003F35BB" w:rsidRDefault="00EF30EA" w:rsidP="003F35BB">
      <w:pPr>
        <w:shd w:val="clear" w:color="auto" w:fill="FFFFFF"/>
        <w:spacing w:before="120"/>
        <w:ind w:left="14"/>
        <w:jc w:val="both"/>
        <w:rPr>
          <w:sz w:val="22"/>
        </w:rPr>
      </w:pPr>
      <w:r w:rsidRPr="003F35BB">
        <w:rPr>
          <w:b/>
          <w:bCs/>
          <w:sz w:val="22"/>
        </w:rPr>
        <w:t>Information to be provided</w:t>
      </w:r>
    </w:p>
    <w:p w14:paraId="687EDCF8" w14:textId="77777777" w:rsidR="00EF30EA" w:rsidRPr="003F35BB" w:rsidRDefault="00EF30EA" w:rsidP="003F35BB">
      <w:pPr>
        <w:shd w:val="clear" w:color="auto" w:fill="FFFFFF"/>
        <w:spacing w:before="120"/>
        <w:ind w:left="14" w:firstLine="346"/>
        <w:jc w:val="both"/>
        <w:rPr>
          <w:sz w:val="22"/>
        </w:rPr>
      </w:pPr>
      <w:r w:rsidRPr="003F35BB">
        <w:rPr>
          <w:b/>
          <w:bCs/>
          <w:sz w:val="22"/>
        </w:rPr>
        <w:t xml:space="preserve">16. </w:t>
      </w:r>
      <w:r w:rsidRPr="003F35BB">
        <w:rPr>
          <w:sz w:val="22"/>
        </w:rPr>
        <w:t>Service is effective only if copies of such notices as are prescribed are attached to the process, or the copy of the process, served.</w:t>
      </w:r>
    </w:p>
    <w:p w14:paraId="65F0171E" w14:textId="77777777" w:rsidR="00EF30EA" w:rsidRPr="003F35BB" w:rsidRDefault="00EF30EA" w:rsidP="003F35BB">
      <w:pPr>
        <w:shd w:val="clear" w:color="auto" w:fill="FFFFFF"/>
        <w:spacing w:before="120"/>
        <w:ind w:left="10"/>
        <w:jc w:val="both"/>
        <w:rPr>
          <w:sz w:val="22"/>
        </w:rPr>
      </w:pPr>
      <w:r w:rsidRPr="003F35BB">
        <w:rPr>
          <w:b/>
          <w:bCs/>
          <w:sz w:val="22"/>
        </w:rPr>
        <w:t>Time for appearance</w:t>
      </w:r>
    </w:p>
    <w:p w14:paraId="46B3D1DC" w14:textId="77777777" w:rsidR="00EF30EA" w:rsidRPr="003F35BB" w:rsidRDefault="00EF30EA" w:rsidP="003F35BB">
      <w:pPr>
        <w:shd w:val="clear" w:color="auto" w:fill="FFFFFF"/>
        <w:spacing w:before="120"/>
        <w:ind w:left="14" w:firstLine="346"/>
        <w:jc w:val="both"/>
        <w:rPr>
          <w:sz w:val="22"/>
        </w:rPr>
      </w:pPr>
      <w:r w:rsidRPr="003F35BB">
        <w:rPr>
          <w:b/>
          <w:bCs/>
          <w:sz w:val="22"/>
        </w:rPr>
        <w:t xml:space="preserve">17.(1) </w:t>
      </w:r>
      <w:r w:rsidRPr="003F35BB">
        <w:rPr>
          <w:sz w:val="22"/>
        </w:rPr>
        <w:t>If the person served is required or permitted to enter an appearance under a law of the place of issue, the period after service within which the person may enter an appearance is:</w:t>
      </w:r>
    </w:p>
    <w:p w14:paraId="7B86B757" w14:textId="77777777" w:rsidR="00EF30EA" w:rsidRPr="003F35BB" w:rsidRDefault="00EF30EA" w:rsidP="003F35BB">
      <w:pPr>
        <w:numPr>
          <w:ilvl w:val="0"/>
          <w:numId w:val="43"/>
        </w:numPr>
        <w:shd w:val="clear" w:color="auto" w:fill="FFFFFF"/>
        <w:tabs>
          <w:tab w:val="left" w:pos="797"/>
        </w:tabs>
        <w:spacing w:before="120"/>
        <w:ind w:left="403"/>
        <w:jc w:val="both"/>
        <w:rPr>
          <w:sz w:val="22"/>
        </w:rPr>
      </w:pPr>
      <w:r w:rsidRPr="003F35BB">
        <w:rPr>
          <w:sz w:val="22"/>
        </w:rPr>
        <w:t>21 days; or</w:t>
      </w:r>
    </w:p>
    <w:p w14:paraId="7A347D50" w14:textId="77777777" w:rsidR="00EF30EA" w:rsidRPr="003F35BB" w:rsidRDefault="00EF30EA" w:rsidP="003F35BB">
      <w:pPr>
        <w:numPr>
          <w:ilvl w:val="0"/>
          <w:numId w:val="43"/>
        </w:numPr>
        <w:shd w:val="clear" w:color="auto" w:fill="FFFFFF"/>
        <w:tabs>
          <w:tab w:val="left" w:pos="797"/>
        </w:tabs>
        <w:spacing w:before="120"/>
        <w:ind w:left="403"/>
        <w:jc w:val="both"/>
        <w:rPr>
          <w:sz w:val="22"/>
        </w:rPr>
      </w:pPr>
      <w:r w:rsidRPr="003F35BB">
        <w:rPr>
          <w:sz w:val="22"/>
        </w:rPr>
        <w:t>such shorter period as the court of issue, on application, allows.</w:t>
      </w:r>
    </w:p>
    <w:p w14:paraId="4AB857E1" w14:textId="77777777" w:rsidR="00EF30EA" w:rsidRPr="003F35BB" w:rsidRDefault="00EF30EA" w:rsidP="003F35BB">
      <w:pPr>
        <w:shd w:val="clear" w:color="auto" w:fill="FFFFFF"/>
        <w:spacing w:before="120"/>
        <w:ind w:left="24" w:firstLine="331"/>
        <w:jc w:val="both"/>
        <w:rPr>
          <w:sz w:val="22"/>
        </w:rPr>
      </w:pPr>
      <w:r w:rsidRPr="003F35BB">
        <w:rPr>
          <w:b/>
          <w:bCs/>
          <w:sz w:val="22"/>
        </w:rPr>
        <w:t>(2)</w:t>
      </w:r>
      <w:r w:rsidRPr="003F35BB">
        <w:rPr>
          <w:sz w:val="22"/>
        </w:rPr>
        <w:t xml:space="preserve"> The matters that the court must take into account in determining an application to allow a shorter period include:</w:t>
      </w:r>
    </w:p>
    <w:p w14:paraId="1D102948" w14:textId="77777777" w:rsidR="00EF30EA" w:rsidRPr="003F35BB" w:rsidRDefault="00EF30EA" w:rsidP="003F35BB">
      <w:pPr>
        <w:numPr>
          <w:ilvl w:val="0"/>
          <w:numId w:val="44"/>
        </w:numPr>
        <w:shd w:val="clear" w:color="auto" w:fill="FFFFFF"/>
        <w:tabs>
          <w:tab w:val="left" w:pos="797"/>
        </w:tabs>
        <w:spacing w:before="120"/>
        <w:ind w:left="408"/>
        <w:jc w:val="both"/>
        <w:rPr>
          <w:sz w:val="22"/>
        </w:rPr>
      </w:pPr>
      <w:r w:rsidRPr="003F35BB">
        <w:rPr>
          <w:sz w:val="22"/>
        </w:rPr>
        <w:t>urgency; and</w:t>
      </w:r>
    </w:p>
    <w:p w14:paraId="100C8122" w14:textId="77777777" w:rsidR="00EF30EA" w:rsidRPr="003F35BB" w:rsidRDefault="00EF30EA" w:rsidP="003F35BB">
      <w:pPr>
        <w:numPr>
          <w:ilvl w:val="0"/>
          <w:numId w:val="44"/>
        </w:numPr>
        <w:shd w:val="clear" w:color="auto" w:fill="FFFFFF"/>
        <w:tabs>
          <w:tab w:val="left" w:pos="797"/>
        </w:tabs>
        <w:spacing w:before="120"/>
        <w:ind w:left="408"/>
        <w:jc w:val="both"/>
        <w:rPr>
          <w:sz w:val="22"/>
        </w:rPr>
      </w:pPr>
      <w:r w:rsidRPr="003F35BB">
        <w:rPr>
          <w:sz w:val="22"/>
        </w:rPr>
        <w:t>the places of residence or business of the parties; and</w:t>
      </w:r>
    </w:p>
    <w:p w14:paraId="4AC29DE3" w14:textId="77777777" w:rsidR="00EF30EA" w:rsidRPr="003F35BB" w:rsidRDefault="00EF30EA" w:rsidP="003F35BB">
      <w:pPr>
        <w:numPr>
          <w:ilvl w:val="0"/>
          <w:numId w:val="44"/>
        </w:numPr>
        <w:shd w:val="clear" w:color="auto" w:fill="FFFFFF"/>
        <w:tabs>
          <w:tab w:val="left" w:pos="797"/>
        </w:tabs>
        <w:spacing w:before="120"/>
        <w:ind w:left="797" w:hanging="389"/>
        <w:jc w:val="both"/>
        <w:rPr>
          <w:sz w:val="22"/>
        </w:rPr>
      </w:pPr>
      <w:r w:rsidRPr="003F35BB">
        <w:rPr>
          <w:sz w:val="22"/>
        </w:rPr>
        <w:t>whether a related or similar proceeding has been commenced against the person or another person.</w:t>
      </w:r>
    </w:p>
    <w:p w14:paraId="272FF192" w14:textId="77777777" w:rsidR="00EF30EA" w:rsidRPr="003F35BB" w:rsidRDefault="00EF30EA" w:rsidP="003F35BB">
      <w:pPr>
        <w:numPr>
          <w:ilvl w:val="0"/>
          <w:numId w:val="44"/>
        </w:numPr>
        <w:shd w:val="clear" w:color="auto" w:fill="FFFFFF"/>
        <w:tabs>
          <w:tab w:val="left" w:pos="797"/>
        </w:tabs>
        <w:spacing w:before="120"/>
        <w:ind w:left="797" w:hanging="389"/>
        <w:jc w:val="both"/>
        <w:rPr>
          <w:sz w:val="22"/>
        </w:rPr>
        <w:sectPr w:rsidR="00EF30EA" w:rsidRPr="003F35BB" w:rsidSect="00716C73">
          <w:pgSz w:w="12240" w:h="15840" w:code="1"/>
          <w:pgMar w:top="1440" w:right="1440" w:bottom="1440" w:left="1440" w:header="720" w:footer="720" w:gutter="0"/>
          <w:cols w:space="60"/>
          <w:noEndnote/>
        </w:sectPr>
      </w:pPr>
    </w:p>
    <w:p w14:paraId="75533B4A" w14:textId="77777777" w:rsidR="00EF30EA" w:rsidRPr="003F35BB" w:rsidRDefault="00EF30EA" w:rsidP="003F35BB">
      <w:pPr>
        <w:shd w:val="clear" w:color="auto" w:fill="FFFFFF"/>
        <w:spacing w:before="120"/>
        <w:ind w:left="43"/>
        <w:jc w:val="both"/>
        <w:rPr>
          <w:sz w:val="22"/>
        </w:rPr>
      </w:pPr>
      <w:r w:rsidRPr="003F35BB">
        <w:rPr>
          <w:b/>
          <w:bCs/>
          <w:sz w:val="22"/>
        </w:rPr>
        <w:lastRenderedPageBreak/>
        <w:t>Appearance to state address for service</w:t>
      </w:r>
    </w:p>
    <w:p w14:paraId="15166A24" w14:textId="77777777" w:rsidR="00EF30EA" w:rsidRPr="003F35BB" w:rsidRDefault="00EF30EA" w:rsidP="003F35BB">
      <w:pPr>
        <w:shd w:val="clear" w:color="auto" w:fill="FFFFFF"/>
        <w:spacing w:before="120"/>
        <w:ind w:left="43" w:firstLine="346"/>
        <w:jc w:val="both"/>
        <w:rPr>
          <w:sz w:val="22"/>
        </w:rPr>
      </w:pPr>
      <w:r w:rsidRPr="003F35BB">
        <w:rPr>
          <w:b/>
          <w:bCs/>
          <w:sz w:val="22"/>
        </w:rPr>
        <w:t xml:space="preserve">18.(1) </w:t>
      </w:r>
      <w:r w:rsidRPr="003F35BB">
        <w:rPr>
          <w:sz w:val="22"/>
        </w:rPr>
        <w:t>An appearance entered after service of the initiating process must state an address within Australia as an address for service.</w:t>
      </w:r>
    </w:p>
    <w:p w14:paraId="17F29C0E" w14:textId="77777777" w:rsidR="00EF30EA" w:rsidRPr="003F35BB" w:rsidRDefault="00EF30EA" w:rsidP="003F35BB">
      <w:pPr>
        <w:numPr>
          <w:ilvl w:val="0"/>
          <w:numId w:val="45"/>
        </w:numPr>
        <w:shd w:val="clear" w:color="auto" w:fill="FFFFFF"/>
        <w:tabs>
          <w:tab w:val="left" w:pos="758"/>
        </w:tabs>
        <w:spacing w:before="120"/>
        <w:ind w:left="29" w:firstLine="341"/>
        <w:jc w:val="both"/>
        <w:rPr>
          <w:b/>
          <w:bCs/>
          <w:sz w:val="22"/>
        </w:rPr>
      </w:pPr>
      <w:r w:rsidRPr="003F35BB">
        <w:rPr>
          <w:sz w:val="22"/>
        </w:rPr>
        <w:t>The appearance is effective only if it contains an address for service.</w:t>
      </w:r>
    </w:p>
    <w:p w14:paraId="515988AC" w14:textId="77777777" w:rsidR="00EF30EA" w:rsidRPr="003F35BB" w:rsidRDefault="00EF30EA" w:rsidP="003F35BB">
      <w:pPr>
        <w:numPr>
          <w:ilvl w:val="0"/>
          <w:numId w:val="45"/>
        </w:numPr>
        <w:shd w:val="clear" w:color="auto" w:fill="FFFFFF"/>
        <w:tabs>
          <w:tab w:val="left" w:pos="758"/>
        </w:tabs>
        <w:spacing w:before="120"/>
        <w:ind w:left="29" w:firstLine="341"/>
        <w:jc w:val="both"/>
        <w:rPr>
          <w:b/>
          <w:bCs/>
          <w:sz w:val="22"/>
        </w:rPr>
      </w:pPr>
      <w:r w:rsidRPr="003F35BB">
        <w:rPr>
          <w:sz w:val="22"/>
        </w:rPr>
        <w:t>The court of issue must set aside the appearance if, on application by the party by whom or on whose behalf the process was served, the court is satisfied that the address for service contained in the appearance is false or misleading.</w:t>
      </w:r>
    </w:p>
    <w:p w14:paraId="72DD022D" w14:textId="77777777" w:rsidR="00EF30EA" w:rsidRPr="003F35BB" w:rsidRDefault="00EF30EA" w:rsidP="003F35BB">
      <w:pPr>
        <w:numPr>
          <w:ilvl w:val="0"/>
          <w:numId w:val="45"/>
        </w:numPr>
        <w:shd w:val="clear" w:color="auto" w:fill="FFFFFF"/>
        <w:tabs>
          <w:tab w:val="left" w:pos="758"/>
        </w:tabs>
        <w:spacing w:before="120"/>
        <w:ind w:left="29" w:firstLine="341"/>
        <w:jc w:val="both"/>
        <w:rPr>
          <w:b/>
          <w:bCs/>
          <w:sz w:val="22"/>
        </w:rPr>
      </w:pPr>
      <w:r w:rsidRPr="003F35BB">
        <w:rPr>
          <w:sz w:val="22"/>
        </w:rPr>
        <w:t>Subsection (3) does not limit the court</w:t>
      </w:r>
      <w:r w:rsidR="00205A72" w:rsidRPr="003F35BB">
        <w:rPr>
          <w:sz w:val="22"/>
        </w:rPr>
        <w:t>’</w:t>
      </w:r>
      <w:r w:rsidRPr="003F35BB">
        <w:rPr>
          <w:sz w:val="22"/>
        </w:rPr>
        <w:t>s power to set aside an appearance.</w:t>
      </w:r>
    </w:p>
    <w:p w14:paraId="23A9746E" w14:textId="77777777" w:rsidR="00EF30EA" w:rsidRPr="003F35BB" w:rsidRDefault="00EF30EA" w:rsidP="003F35BB">
      <w:pPr>
        <w:numPr>
          <w:ilvl w:val="0"/>
          <w:numId w:val="45"/>
        </w:numPr>
        <w:shd w:val="clear" w:color="auto" w:fill="FFFFFF"/>
        <w:tabs>
          <w:tab w:val="left" w:pos="758"/>
        </w:tabs>
        <w:spacing w:before="120"/>
        <w:ind w:left="29" w:firstLine="341"/>
        <w:jc w:val="both"/>
        <w:rPr>
          <w:b/>
          <w:bCs/>
          <w:sz w:val="22"/>
        </w:rPr>
      </w:pPr>
      <w:r w:rsidRPr="003F35BB">
        <w:rPr>
          <w:sz w:val="22"/>
        </w:rPr>
        <w:t>For the purposes of this Act, if the appearance would not have been required to contain an address for service had the initiating process been served in the same State as the State of the court of issue:</w:t>
      </w:r>
    </w:p>
    <w:p w14:paraId="36E47202" w14:textId="77777777" w:rsidR="00EF30EA" w:rsidRPr="003F35BB" w:rsidRDefault="00EF30EA" w:rsidP="003F35BB">
      <w:pPr>
        <w:numPr>
          <w:ilvl w:val="0"/>
          <w:numId w:val="46"/>
        </w:numPr>
        <w:shd w:val="clear" w:color="auto" w:fill="FFFFFF"/>
        <w:tabs>
          <w:tab w:val="left" w:pos="797"/>
        </w:tabs>
        <w:spacing w:before="120"/>
        <w:ind w:left="797" w:hanging="389"/>
        <w:jc w:val="both"/>
        <w:rPr>
          <w:sz w:val="22"/>
        </w:rPr>
      </w:pPr>
      <w:r w:rsidRPr="003F35BB">
        <w:rPr>
          <w:sz w:val="22"/>
        </w:rPr>
        <w:t>the appearance is taken to contain an address for service if it states an address of the person entering the appearance; and</w:t>
      </w:r>
    </w:p>
    <w:p w14:paraId="74F68C97" w14:textId="77777777" w:rsidR="00EF30EA" w:rsidRPr="003F35BB" w:rsidRDefault="00EF30EA" w:rsidP="003F35BB">
      <w:pPr>
        <w:numPr>
          <w:ilvl w:val="0"/>
          <w:numId w:val="46"/>
        </w:numPr>
        <w:shd w:val="clear" w:color="auto" w:fill="FFFFFF"/>
        <w:tabs>
          <w:tab w:val="left" w:pos="797"/>
        </w:tabs>
        <w:spacing w:before="120"/>
        <w:ind w:left="408"/>
        <w:jc w:val="both"/>
        <w:rPr>
          <w:sz w:val="22"/>
        </w:rPr>
      </w:pPr>
      <w:r w:rsidRPr="003F35BB">
        <w:rPr>
          <w:sz w:val="22"/>
        </w:rPr>
        <w:t>that address is taken to be the address for service.</w:t>
      </w:r>
    </w:p>
    <w:p w14:paraId="317C8334" w14:textId="77777777" w:rsidR="00EF30EA" w:rsidRPr="003F35BB" w:rsidRDefault="00EF30EA" w:rsidP="003F35BB">
      <w:pPr>
        <w:shd w:val="clear" w:color="auto" w:fill="FFFFFF"/>
        <w:spacing w:before="120"/>
        <w:ind w:left="24"/>
        <w:jc w:val="both"/>
        <w:rPr>
          <w:sz w:val="22"/>
        </w:rPr>
      </w:pPr>
      <w:r w:rsidRPr="003F35BB">
        <w:rPr>
          <w:b/>
          <w:bCs/>
          <w:sz w:val="22"/>
        </w:rPr>
        <w:t>Security for costs</w:t>
      </w:r>
    </w:p>
    <w:p w14:paraId="10C22F98" w14:textId="77777777" w:rsidR="00EF30EA" w:rsidRPr="003F35BB" w:rsidRDefault="00EF30EA" w:rsidP="003F35BB">
      <w:pPr>
        <w:shd w:val="clear" w:color="auto" w:fill="FFFFFF"/>
        <w:spacing w:before="120"/>
        <w:ind w:left="24" w:firstLine="346"/>
        <w:jc w:val="both"/>
        <w:rPr>
          <w:sz w:val="22"/>
        </w:rPr>
      </w:pPr>
      <w:r w:rsidRPr="003F35BB">
        <w:rPr>
          <w:b/>
          <w:bCs/>
          <w:sz w:val="22"/>
        </w:rPr>
        <w:t xml:space="preserve">19.(1) </w:t>
      </w:r>
      <w:r w:rsidRPr="003F35BB">
        <w:rPr>
          <w:sz w:val="22"/>
        </w:rPr>
        <w:t>The court may, on application by the person served, order that:</w:t>
      </w:r>
    </w:p>
    <w:p w14:paraId="04A89B8F" w14:textId="77777777" w:rsidR="00EF30EA" w:rsidRPr="003F35BB" w:rsidRDefault="00EF30EA" w:rsidP="003F35BB">
      <w:pPr>
        <w:numPr>
          <w:ilvl w:val="0"/>
          <w:numId w:val="47"/>
        </w:numPr>
        <w:shd w:val="clear" w:color="auto" w:fill="FFFFFF"/>
        <w:tabs>
          <w:tab w:val="left" w:pos="792"/>
        </w:tabs>
        <w:spacing w:before="120"/>
        <w:ind w:left="792" w:hanging="389"/>
        <w:jc w:val="both"/>
        <w:rPr>
          <w:sz w:val="22"/>
        </w:rPr>
      </w:pPr>
      <w:r w:rsidRPr="003F35BB">
        <w:rPr>
          <w:sz w:val="22"/>
        </w:rPr>
        <w:t>the party by whom or on whose behalf the process was served give such security as the court specifies for the first-mentioned person</w:t>
      </w:r>
      <w:r w:rsidR="00205A72" w:rsidRPr="003F35BB">
        <w:rPr>
          <w:sz w:val="22"/>
        </w:rPr>
        <w:t>’</w:t>
      </w:r>
      <w:r w:rsidRPr="003F35BB">
        <w:rPr>
          <w:sz w:val="22"/>
        </w:rPr>
        <w:t>s costs of and incidental to the proceeding; and</w:t>
      </w:r>
    </w:p>
    <w:p w14:paraId="53647F69" w14:textId="77777777" w:rsidR="00EF30EA" w:rsidRPr="003F35BB" w:rsidRDefault="00EF30EA" w:rsidP="003F35BB">
      <w:pPr>
        <w:numPr>
          <w:ilvl w:val="0"/>
          <w:numId w:val="47"/>
        </w:numPr>
        <w:shd w:val="clear" w:color="auto" w:fill="FFFFFF"/>
        <w:tabs>
          <w:tab w:val="left" w:pos="792"/>
        </w:tabs>
        <w:spacing w:before="120"/>
        <w:ind w:left="403"/>
        <w:jc w:val="both"/>
        <w:rPr>
          <w:sz w:val="22"/>
        </w:rPr>
      </w:pPr>
      <w:r w:rsidRPr="003F35BB">
        <w:rPr>
          <w:sz w:val="22"/>
        </w:rPr>
        <w:t>the proceeding be stayed until the security is given.</w:t>
      </w:r>
    </w:p>
    <w:p w14:paraId="5178BD67" w14:textId="77777777" w:rsidR="00EF30EA" w:rsidRPr="003F35BB" w:rsidRDefault="00EF30EA" w:rsidP="003F35BB">
      <w:pPr>
        <w:shd w:val="clear" w:color="auto" w:fill="FFFFFF"/>
        <w:spacing w:before="120"/>
        <w:ind w:left="14" w:firstLine="341"/>
        <w:jc w:val="both"/>
        <w:rPr>
          <w:sz w:val="22"/>
        </w:rPr>
      </w:pPr>
      <w:r w:rsidRPr="003F35BB">
        <w:rPr>
          <w:b/>
          <w:bCs/>
          <w:sz w:val="22"/>
        </w:rPr>
        <w:t>(2)</w:t>
      </w:r>
      <w:r w:rsidRPr="003F35BB">
        <w:rPr>
          <w:sz w:val="22"/>
        </w:rPr>
        <w:t xml:space="preserve"> Subsection (1) does not limit the court</w:t>
      </w:r>
      <w:r w:rsidR="00205A72" w:rsidRPr="003F35BB">
        <w:rPr>
          <w:sz w:val="22"/>
        </w:rPr>
        <w:t>’</w:t>
      </w:r>
      <w:r w:rsidRPr="003F35BB">
        <w:rPr>
          <w:sz w:val="22"/>
        </w:rPr>
        <w:t>s power to make an order requiring security for costs.</w:t>
      </w:r>
    </w:p>
    <w:p w14:paraId="20070597" w14:textId="77777777" w:rsidR="00EF30EA" w:rsidRPr="003F35BB" w:rsidRDefault="00EF30EA" w:rsidP="003F35BB">
      <w:pPr>
        <w:shd w:val="clear" w:color="auto" w:fill="FFFFFF"/>
        <w:spacing w:before="120"/>
        <w:ind w:left="14"/>
        <w:jc w:val="both"/>
        <w:rPr>
          <w:sz w:val="22"/>
        </w:rPr>
      </w:pPr>
      <w:r w:rsidRPr="003F35BB">
        <w:rPr>
          <w:b/>
          <w:bCs/>
          <w:sz w:val="22"/>
        </w:rPr>
        <w:t>Stay of proceedings</w:t>
      </w:r>
    </w:p>
    <w:p w14:paraId="486E3E48" w14:textId="77777777" w:rsidR="00EF30EA" w:rsidRPr="003F35BB" w:rsidRDefault="00EF30EA" w:rsidP="003F35BB">
      <w:pPr>
        <w:shd w:val="clear" w:color="auto" w:fill="FFFFFF"/>
        <w:spacing w:before="120"/>
        <w:ind w:left="10" w:firstLine="346"/>
        <w:jc w:val="both"/>
        <w:rPr>
          <w:sz w:val="22"/>
        </w:rPr>
      </w:pPr>
      <w:r w:rsidRPr="003F35BB">
        <w:rPr>
          <w:b/>
          <w:bCs/>
          <w:sz w:val="22"/>
        </w:rPr>
        <w:t xml:space="preserve">20.(1) </w:t>
      </w:r>
      <w:r w:rsidRPr="003F35BB">
        <w:rPr>
          <w:sz w:val="22"/>
        </w:rPr>
        <w:t>This section does not apply in relation to a proceeding in which the Supreme Court of a State is the court of issue.</w:t>
      </w:r>
    </w:p>
    <w:p w14:paraId="4858347C" w14:textId="77777777" w:rsidR="00EF30EA" w:rsidRPr="003F35BB" w:rsidRDefault="00EF30EA" w:rsidP="003F35BB">
      <w:pPr>
        <w:numPr>
          <w:ilvl w:val="0"/>
          <w:numId w:val="48"/>
        </w:numPr>
        <w:shd w:val="clear" w:color="auto" w:fill="FFFFFF"/>
        <w:tabs>
          <w:tab w:val="left" w:pos="730"/>
        </w:tabs>
        <w:spacing w:before="120"/>
        <w:ind w:firstLine="336"/>
        <w:jc w:val="both"/>
        <w:rPr>
          <w:b/>
          <w:bCs/>
          <w:sz w:val="22"/>
        </w:rPr>
      </w:pPr>
      <w:r w:rsidRPr="003F35BB">
        <w:rPr>
          <w:sz w:val="22"/>
        </w:rPr>
        <w:t>The person served may apply to the court of issue for an order staying the proceeding.</w:t>
      </w:r>
    </w:p>
    <w:p w14:paraId="7AE25B33" w14:textId="77777777" w:rsidR="00EF30EA" w:rsidRPr="003F35BB" w:rsidRDefault="00EF30EA" w:rsidP="003F35BB">
      <w:pPr>
        <w:numPr>
          <w:ilvl w:val="0"/>
          <w:numId w:val="48"/>
        </w:numPr>
        <w:shd w:val="clear" w:color="auto" w:fill="FFFFFF"/>
        <w:tabs>
          <w:tab w:val="left" w:pos="730"/>
        </w:tabs>
        <w:spacing w:before="120"/>
        <w:ind w:firstLine="336"/>
        <w:jc w:val="both"/>
        <w:rPr>
          <w:b/>
          <w:bCs/>
          <w:sz w:val="22"/>
        </w:rPr>
      </w:pPr>
      <w:r w:rsidRPr="003F35BB">
        <w:rPr>
          <w:sz w:val="22"/>
        </w:rPr>
        <w:t>The court may order that the proceeding be stayed if it is satisfied that a court of another State that has jurisdiction to determine all the matters in issue between the parties is the appropriate court to determine those matters.</w:t>
      </w:r>
    </w:p>
    <w:p w14:paraId="58D1B1C8" w14:textId="77777777" w:rsidR="00EF30EA" w:rsidRPr="003F35BB" w:rsidRDefault="00EF30EA" w:rsidP="003F35BB">
      <w:pPr>
        <w:numPr>
          <w:ilvl w:val="0"/>
          <w:numId w:val="48"/>
        </w:numPr>
        <w:shd w:val="clear" w:color="auto" w:fill="FFFFFF"/>
        <w:tabs>
          <w:tab w:val="left" w:pos="730"/>
        </w:tabs>
        <w:spacing w:before="120"/>
        <w:ind w:firstLine="336"/>
        <w:jc w:val="both"/>
        <w:rPr>
          <w:b/>
          <w:bCs/>
          <w:sz w:val="22"/>
        </w:rPr>
      </w:pPr>
      <w:r w:rsidRPr="003F35BB">
        <w:rPr>
          <w:sz w:val="22"/>
        </w:rPr>
        <w:t>The matters that the court is to take into account in determining whether that court of another State is the appropriate court for the proceeding include:</w:t>
      </w:r>
    </w:p>
    <w:p w14:paraId="7F9E220A" w14:textId="77777777" w:rsidR="00EF30EA" w:rsidRPr="003F35BB" w:rsidRDefault="00EF30EA" w:rsidP="003F35BB">
      <w:pPr>
        <w:shd w:val="clear" w:color="auto" w:fill="FFFFFF"/>
        <w:spacing w:before="120"/>
        <w:ind w:left="768" w:hanging="374"/>
        <w:jc w:val="both"/>
        <w:rPr>
          <w:sz w:val="22"/>
        </w:rPr>
      </w:pPr>
      <w:r w:rsidRPr="003F35BB">
        <w:rPr>
          <w:sz w:val="22"/>
        </w:rPr>
        <w:t>(a) the places of residence of the parties and of the witnesses likely to be called in the proceeding; and</w:t>
      </w:r>
    </w:p>
    <w:p w14:paraId="708CD869" w14:textId="77777777" w:rsidR="00EF30EA" w:rsidRPr="003F35BB" w:rsidRDefault="00EF30EA" w:rsidP="003F35BB">
      <w:pPr>
        <w:shd w:val="clear" w:color="auto" w:fill="FFFFFF"/>
        <w:spacing w:before="120"/>
        <w:ind w:left="768" w:hanging="374"/>
        <w:jc w:val="both"/>
        <w:rPr>
          <w:sz w:val="22"/>
        </w:rPr>
        <w:sectPr w:rsidR="00EF30EA" w:rsidRPr="003F35BB" w:rsidSect="00716C73">
          <w:pgSz w:w="12240" w:h="15840" w:code="1"/>
          <w:pgMar w:top="1440" w:right="1440" w:bottom="1440" w:left="1440" w:header="720" w:footer="720" w:gutter="0"/>
          <w:cols w:space="60"/>
          <w:noEndnote/>
        </w:sectPr>
      </w:pPr>
    </w:p>
    <w:p w14:paraId="66571ADF" w14:textId="77777777" w:rsidR="00EF30EA" w:rsidRPr="003F35BB" w:rsidRDefault="00EF30EA" w:rsidP="003F35BB">
      <w:pPr>
        <w:numPr>
          <w:ilvl w:val="0"/>
          <w:numId w:val="49"/>
        </w:numPr>
        <w:shd w:val="clear" w:color="auto" w:fill="FFFFFF"/>
        <w:tabs>
          <w:tab w:val="left" w:pos="773"/>
        </w:tabs>
        <w:spacing w:before="120"/>
        <w:ind w:left="773" w:hanging="398"/>
        <w:jc w:val="both"/>
        <w:rPr>
          <w:sz w:val="22"/>
        </w:rPr>
      </w:pPr>
      <w:r w:rsidRPr="003F35BB">
        <w:rPr>
          <w:sz w:val="22"/>
        </w:rPr>
        <w:lastRenderedPageBreak/>
        <w:t>the place where the subject matter of the proceeding is situated; and</w:t>
      </w:r>
    </w:p>
    <w:p w14:paraId="36AEB80D" w14:textId="77777777" w:rsidR="00EF30EA" w:rsidRPr="003F35BB" w:rsidRDefault="00EF30EA" w:rsidP="003F35BB">
      <w:pPr>
        <w:numPr>
          <w:ilvl w:val="0"/>
          <w:numId w:val="49"/>
        </w:numPr>
        <w:shd w:val="clear" w:color="auto" w:fill="FFFFFF"/>
        <w:tabs>
          <w:tab w:val="left" w:pos="773"/>
        </w:tabs>
        <w:spacing w:before="120"/>
        <w:ind w:left="773" w:hanging="398"/>
        <w:jc w:val="both"/>
        <w:rPr>
          <w:sz w:val="22"/>
        </w:rPr>
      </w:pPr>
      <w:r w:rsidRPr="003F35BB">
        <w:rPr>
          <w:sz w:val="22"/>
        </w:rPr>
        <w:t>the financial circumstances of the parties, so far as the court is aware of them; and</w:t>
      </w:r>
    </w:p>
    <w:p w14:paraId="67D798CC" w14:textId="77777777" w:rsidR="00EF30EA" w:rsidRPr="003F35BB" w:rsidRDefault="00EF30EA" w:rsidP="003F35BB">
      <w:pPr>
        <w:numPr>
          <w:ilvl w:val="0"/>
          <w:numId w:val="49"/>
        </w:numPr>
        <w:shd w:val="clear" w:color="auto" w:fill="FFFFFF"/>
        <w:tabs>
          <w:tab w:val="left" w:pos="773"/>
        </w:tabs>
        <w:spacing w:before="120"/>
        <w:ind w:left="773" w:hanging="398"/>
        <w:jc w:val="both"/>
        <w:rPr>
          <w:sz w:val="22"/>
        </w:rPr>
      </w:pPr>
      <w:r w:rsidRPr="003F35BB">
        <w:rPr>
          <w:sz w:val="22"/>
        </w:rPr>
        <w:t>any agreement between the parties about the court or place in which the proceeding should be instituted; and</w:t>
      </w:r>
    </w:p>
    <w:p w14:paraId="550DAE4A" w14:textId="77777777" w:rsidR="00EF30EA" w:rsidRPr="003F35BB" w:rsidRDefault="00EF30EA" w:rsidP="003F35BB">
      <w:pPr>
        <w:numPr>
          <w:ilvl w:val="0"/>
          <w:numId w:val="49"/>
        </w:numPr>
        <w:shd w:val="clear" w:color="auto" w:fill="FFFFFF"/>
        <w:tabs>
          <w:tab w:val="left" w:pos="773"/>
        </w:tabs>
        <w:spacing w:before="120"/>
        <w:ind w:left="773" w:hanging="398"/>
        <w:jc w:val="both"/>
        <w:rPr>
          <w:sz w:val="22"/>
        </w:rPr>
      </w:pPr>
      <w:r w:rsidRPr="003F35BB">
        <w:rPr>
          <w:sz w:val="22"/>
        </w:rPr>
        <w:t>the</w:t>
      </w:r>
      <w:r w:rsidR="00205A72" w:rsidRPr="003F35BB">
        <w:rPr>
          <w:sz w:val="22"/>
        </w:rPr>
        <w:t xml:space="preserve"> </w:t>
      </w:r>
      <w:r w:rsidRPr="003F35BB">
        <w:rPr>
          <w:sz w:val="22"/>
        </w:rPr>
        <w:t>law</w:t>
      </w:r>
      <w:r w:rsidR="00205A72" w:rsidRPr="003F35BB">
        <w:rPr>
          <w:sz w:val="22"/>
        </w:rPr>
        <w:t xml:space="preserve"> </w:t>
      </w:r>
      <w:r w:rsidRPr="003F35BB">
        <w:rPr>
          <w:sz w:val="22"/>
        </w:rPr>
        <w:t>that</w:t>
      </w:r>
      <w:r w:rsidR="00205A72" w:rsidRPr="003F35BB">
        <w:rPr>
          <w:sz w:val="22"/>
        </w:rPr>
        <w:t xml:space="preserve"> </w:t>
      </w:r>
      <w:r w:rsidRPr="003F35BB">
        <w:rPr>
          <w:sz w:val="22"/>
        </w:rPr>
        <w:t>would</w:t>
      </w:r>
      <w:r w:rsidR="00205A72" w:rsidRPr="003F35BB">
        <w:rPr>
          <w:sz w:val="22"/>
        </w:rPr>
        <w:t xml:space="preserve"> </w:t>
      </w:r>
      <w:r w:rsidRPr="003F35BB">
        <w:rPr>
          <w:sz w:val="22"/>
        </w:rPr>
        <w:t>be</w:t>
      </w:r>
      <w:r w:rsidR="00205A72" w:rsidRPr="003F35BB">
        <w:rPr>
          <w:sz w:val="22"/>
        </w:rPr>
        <w:t xml:space="preserve"> </w:t>
      </w:r>
      <w:r w:rsidRPr="003F35BB">
        <w:rPr>
          <w:sz w:val="22"/>
        </w:rPr>
        <w:t>most</w:t>
      </w:r>
      <w:r w:rsidR="00205A72" w:rsidRPr="003F35BB">
        <w:rPr>
          <w:sz w:val="22"/>
        </w:rPr>
        <w:t xml:space="preserve"> </w:t>
      </w:r>
      <w:r w:rsidRPr="003F35BB">
        <w:rPr>
          <w:sz w:val="22"/>
        </w:rPr>
        <w:t>appropriate to</w:t>
      </w:r>
      <w:r w:rsidR="00205A72" w:rsidRPr="003F35BB">
        <w:rPr>
          <w:sz w:val="22"/>
        </w:rPr>
        <w:t xml:space="preserve"> </w:t>
      </w:r>
      <w:r w:rsidRPr="003F35BB">
        <w:rPr>
          <w:sz w:val="22"/>
        </w:rPr>
        <w:t>apply</w:t>
      </w:r>
      <w:r w:rsidR="00205A72" w:rsidRPr="003F35BB">
        <w:rPr>
          <w:sz w:val="22"/>
        </w:rPr>
        <w:t xml:space="preserve"> </w:t>
      </w:r>
      <w:r w:rsidRPr="003F35BB">
        <w:rPr>
          <w:sz w:val="22"/>
        </w:rPr>
        <w:t>in</w:t>
      </w:r>
      <w:r w:rsidR="00205A72" w:rsidRPr="003F35BB">
        <w:rPr>
          <w:sz w:val="22"/>
        </w:rPr>
        <w:t xml:space="preserve"> </w:t>
      </w:r>
      <w:r w:rsidRPr="003F35BB">
        <w:rPr>
          <w:sz w:val="22"/>
        </w:rPr>
        <w:t>the proceeding; and</w:t>
      </w:r>
    </w:p>
    <w:p w14:paraId="08E4211B" w14:textId="77777777" w:rsidR="00EF30EA" w:rsidRPr="003F35BB" w:rsidRDefault="00EF30EA" w:rsidP="003F35BB">
      <w:pPr>
        <w:numPr>
          <w:ilvl w:val="0"/>
          <w:numId w:val="49"/>
        </w:numPr>
        <w:shd w:val="clear" w:color="auto" w:fill="FFFFFF"/>
        <w:tabs>
          <w:tab w:val="left" w:pos="773"/>
        </w:tabs>
        <w:spacing w:before="120"/>
        <w:ind w:left="773" w:hanging="398"/>
        <w:jc w:val="both"/>
        <w:rPr>
          <w:sz w:val="22"/>
        </w:rPr>
      </w:pPr>
      <w:r w:rsidRPr="003F35BB">
        <w:rPr>
          <w:sz w:val="22"/>
        </w:rPr>
        <w:t>whether a related or similar proceeding has been commenced against the person served or another person;</w:t>
      </w:r>
    </w:p>
    <w:p w14:paraId="32D6C294" w14:textId="77777777" w:rsidR="00EF30EA" w:rsidRPr="003F35BB" w:rsidRDefault="00EF30EA" w:rsidP="003F35BB">
      <w:pPr>
        <w:shd w:val="clear" w:color="auto" w:fill="FFFFFF"/>
        <w:spacing w:before="120"/>
        <w:jc w:val="both"/>
        <w:rPr>
          <w:sz w:val="22"/>
        </w:rPr>
      </w:pPr>
      <w:r w:rsidRPr="003F35BB">
        <w:rPr>
          <w:sz w:val="22"/>
        </w:rPr>
        <w:t>but do not include the fact that the proceeding was commenced in the place of issue.</w:t>
      </w:r>
    </w:p>
    <w:p w14:paraId="73F38353" w14:textId="77777777" w:rsidR="00EF30EA" w:rsidRPr="003F35BB" w:rsidRDefault="00EF30EA" w:rsidP="003F35BB">
      <w:pPr>
        <w:numPr>
          <w:ilvl w:val="0"/>
          <w:numId w:val="50"/>
        </w:numPr>
        <w:shd w:val="clear" w:color="auto" w:fill="FFFFFF"/>
        <w:tabs>
          <w:tab w:val="left" w:pos="730"/>
        </w:tabs>
        <w:spacing w:before="120"/>
        <w:ind w:firstLine="341"/>
        <w:jc w:val="both"/>
        <w:rPr>
          <w:b/>
          <w:bCs/>
          <w:sz w:val="22"/>
        </w:rPr>
      </w:pPr>
      <w:r w:rsidRPr="003F35BB">
        <w:rPr>
          <w:sz w:val="22"/>
        </w:rPr>
        <w:t>The court</w:t>
      </w:r>
      <w:r w:rsidR="00205A72" w:rsidRPr="003F35BB">
        <w:rPr>
          <w:sz w:val="22"/>
        </w:rPr>
        <w:t>’</w:t>
      </w:r>
      <w:r w:rsidRPr="003F35BB">
        <w:rPr>
          <w:sz w:val="22"/>
        </w:rPr>
        <w:t>s order may be made subject to such conditions as the court considers just and appropriate in order to facilitate determination of the matter in issue without delay or undue expense.</w:t>
      </w:r>
    </w:p>
    <w:p w14:paraId="60020601" w14:textId="77777777" w:rsidR="00EF30EA" w:rsidRPr="003F35BB" w:rsidRDefault="00EF30EA" w:rsidP="003F35BB">
      <w:pPr>
        <w:numPr>
          <w:ilvl w:val="0"/>
          <w:numId w:val="50"/>
        </w:numPr>
        <w:shd w:val="clear" w:color="auto" w:fill="FFFFFF"/>
        <w:tabs>
          <w:tab w:val="left" w:pos="730"/>
        </w:tabs>
        <w:spacing w:before="120"/>
        <w:ind w:firstLine="341"/>
        <w:jc w:val="both"/>
        <w:rPr>
          <w:b/>
          <w:bCs/>
          <w:sz w:val="22"/>
        </w:rPr>
      </w:pPr>
      <w:r w:rsidRPr="003F35BB">
        <w:rPr>
          <w:sz w:val="22"/>
        </w:rPr>
        <w:t>The court may determine the application for an order without a hearing unless the applicant or a party objects.</w:t>
      </w:r>
    </w:p>
    <w:p w14:paraId="48AD4222" w14:textId="77777777" w:rsidR="00EF30EA" w:rsidRPr="003F35BB" w:rsidRDefault="00EF30EA" w:rsidP="003F35BB">
      <w:pPr>
        <w:numPr>
          <w:ilvl w:val="0"/>
          <w:numId w:val="50"/>
        </w:numPr>
        <w:shd w:val="clear" w:color="auto" w:fill="FFFFFF"/>
        <w:tabs>
          <w:tab w:val="left" w:pos="730"/>
        </w:tabs>
        <w:spacing w:before="120"/>
        <w:ind w:firstLine="341"/>
        <w:jc w:val="both"/>
        <w:rPr>
          <w:b/>
          <w:bCs/>
          <w:sz w:val="22"/>
        </w:rPr>
      </w:pPr>
      <w:r w:rsidRPr="003F35BB">
        <w:rPr>
          <w:sz w:val="22"/>
        </w:rPr>
        <w:t>For the purposes of determining the application, the court may hold a hearing by video link or telephone.</w:t>
      </w:r>
    </w:p>
    <w:p w14:paraId="39CEF02A" w14:textId="77777777" w:rsidR="00EF30EA" w:rsidRPr="003F35BB" w:rsidRDefault="00EF30EA" w:rsidP="003F35BB">
      <w:pPr>
        <w:numPr>
          <w:ilvl w:val="0"/>
          <w:numId w:val="50"/>
        </w:numPr>
        <w:shd w:val="clear" w:color="auto" w:fill="FFFFFF"/>
        <w:tabs>
          <w:tab w:val="left" w:pos="730"/>
        </w:tabs>
        <w:spacing w:before="120"/>
        <w:ind w:firstLine="341"/>
        <w:jc w:val="both"/>
        <w:rPr>
          <w:b/>
          <w:bCs/>
          <w:sz w:val="22"/>
        </w:rPr>
      </w:pPr>
      <w:r w:rsidRPr="003F35BB">
        <w:rPr>
          <w:sz w:val="22"/>
        </w:rPr>
        <w:t xml:space="preserve">A person who is entitled to </w:t>
      </w:r>
      <w:proofErr w:type="spellStart"/>
      <w:r w:rsidRPr="003F35BB">
        <w:rPr>
          <w:sz w:val="22"/>
        </w:rPr>
        <w:t>practise</w:t>
      </w:r>
      <w:proofErr w:type="spellEnd"/>
      <w:r w:rsidRPr="003F35BB">
        <w:rPr>
          <w:sz w:val="22"/>
        </w:rPr>
        <w:t xml:space="preserve"> as a barrister, solicitor or both before a court in:</w:t>
      </w:r>
    </w:p>
    <w:p w14:paraId="52E03E9E" w14:textId="77777777" w:rsidR="00EF30EA" w:rsidRPr="003F35BB" w:rsidRDefault="00EF30EA" w:rsidP="003F35BB">
      <w:pPr>
        <w:numPr>
          <w:ilvl w:val="0"/>
          <w:numId w:val="51"/>
        </w:numPr>
        <w:shd w:val="clear" w:color="auto" w:fill="FFFFFF"/>
        <w:tabs>
          <w:tab w:val="left" w:pos="787"/>
        </w:tabs>
        <w:spacing w:before="120"/>
        <w:ind w:left="389"/>
        <w:jc w:val="both"/>
        <w:rPr>
          <w:sz w:val="22"/>
        </w:rPr>
      </w:pPr>
      <w:r w:rsidRPr="003F35BB">
        <w:rPr>
          <w:sz w:val="22"/>
        </w:rPr>
        <w:t>the place of issue; or</w:t>
      </w:r>
    </w:p>
    <w:p w14:paraId="7FCF188C" w14:textId="77777777" w:rsidR="00EF30EA" w:rsidRPr="003F35BB" w:rsidRDefault="00EF30EA" w:rsidP="003F35BB">
      <w:pPr>
        <w:numPr>
          <w:ilvl w:val="0"/>
          <w:numId w:val="51"/>
        </w:numPr>
        <w:shd w:val="clear" w:color="auto" w:fill="FFFFFF"/>
        <w:tabs>
          <w:tab w:val="left" w:pos="787"/>
        </w:tabs>
        <w:spacing w:before="120"/>
        <w:ind w:left="787" w:hanging="398"/>
        <w:jc w:val="both"/>
        <w:rPr>
          <w:sz w:val="22"/>
        </w:rPr>
      </w:pPr>
      <w:r w:rsidRPr="003F35BB">
        <w:rPr>
          <w:sz w:val="22"/>
        </w:rPr>
        <w:t>another State in which a person is participating in the hearing by video link or telephone;</w:t>
      </w:r>
    </w:p>
    <w:p w14:paraId="46EDBB4E" w14:textId="77777777" w:rsidR="00EF30EA" w:rsidRPr="003F35BB" w:rsidRDefault="00EF30EA" w:rsidP="003F35BB">
      <w:pPr>
        <w:shd w:val="clear" w:color="auto" w:fill="FFFFFF"/>
        <w:spacing w:before="120"/>
        <w:ind w:left="10"/>
        <w:jc w:val="both"/>
        <w:rPr>
          <w:sz w:val="22"/>
        </w:rPr>
      </w:pPr>
      <w:r w:rsidRPr="003F35BB">
        <w:rPr>
          <w:sz w:val="22"/>
        </w:rPr>
        <w:t>has a right of audience before the court at the hearing.</w:t>
      </w:r>
    </w:p>
    <w:p w14:paraId="29377056" w14:textId="77777777" w:rsidR="00EF30EA" w:rsidRPr="003F35BB" w:rsidRDefault="00EF30EA" w:rsidP="003F35BB">
      <w:pPr>
        <w:shd w:val="clear" w:color="auto" w:fill="FFFFFF"/>
        <w:tabs>
          <w:tab w:val="left" w:pos="730"/>
        </w:tabs>
        <w:spacing w:before="120"/>
        <w:ind w:firstLine="341"/>
        <w:jc w:val="both"/>
        <w:rPr>
          <w:sz w:val="22"/>
        </w:rPr>
      </w:pPr>
      <w:r w:rsidRPr="003F35BB">
        <w:rPr>
          <w:b/>
          <w:bCs/>
          <w:sz w:val="22"/>
        </w:rPr>
        <w:t>(9)</w:t>
      </w:r>
      <w:r w:rsidRPr="003F35BB">
        <w:rPr>
          <w:sz w:val="22"/>
        </w:rPr>
        <w:tab/>
        <w:t>This section does not affect the court</w:t>
      </w:r>
      <w:r w:rsidR="00205A72" w:rsidRPr="003F35BB">
        <w:rPr>
          <w:sz w:val="22"/>
        </w:rPr>
        <w:t>’</w:t>
      </w:r>
      <w:r w:rsidRPr="003F35BB">
        <w:rPr>
          <w:sz w:val="22"/>
        </w:rPr>
        <w:t>s power to stay a proceeding</w:t>
      </w:r>
      <w:r w:rsidR="00A83986">
        <w:rPr>
          <w:sz w:val="22"/>
        </w:rPr>
        <w:t xml:space="preserve"> </w:t>
      </w:r>
      <w:r w:rsidRPr="003F35BB">
        <w:rPr>
          <w:sz w:val="22"/>
        </w:rPr>
        <w:t>on a ground other than the ground mentioned in subsection (3).</w:t>
      </w:r>
    </w:p>
    <w:p w14:paraId="4EDD5448" w14:textId="77777777" w:rsidR="00EF30EA" w:rsidRPr="003F35BB" w:rsidRDefault="00EF30EA" w:rsidP="003F35BB">
      <w:pPr>
        <w:shd w:val="clear" w:color="auto" w:fill="FFFFFF"/>
        <w:tabs>
          <w:tab w:val="left" w:pos="859"/>
        </w:tabs>
        <w:spacing w:before="120"/>
        <w:ind w:left="346"/>
        <w:jc w:val="both"/>
        <w:rPr>
          <w:sz w:val="22"/>
        </w:rPr>
      </w:pPr>
      <w:r w:rsidRPr="003F35BB">
        <w:rPr>
          <w:b/>
          <w:bCs/>
          <w:sz w:val="22"/>
        </w:rPr>
        <w:t>(10)</w:t>
      </w:r>
      <w:r w:rsidRPr="003F35BB">
        <w:rPr>
          <w:sz w:val="22"/>
        </w:rPr>
        <w:tab/>
        <w:t>This section does not affect the operation of:</w:t>
      </w:r>
    </w:p>
    <w:p w14:paraId="1BF71B1C" w14:textId="08898217" w:rsidR="00EF30EA" w:rsidRPr="003F35BB" w:rsidRDefault="00EF30EA" w:rsidP="003F35BB">
      <w:pPr>
        <w:numPr>
          <w:ilvl w:val="0"/>
          <w:numId w:val="52"/>
        </w:numPr>
        <w:shd w:val="clear" w:color="auto" w:fill="FFFFFF"/>
        <w:tabs>
          <w:tab w:val="left" w:pos="792"/>
        </w:tabs>
        <w:spacing w:before="120"/>
        <w:ind w:left="394"/>
        <w:jc w:val="both"/>
        <w:rPr>
          <w:sz w:val="22"/>
        </w:rPr>
      </w:pPr>
      <w:r w:rsidRPr="003F35BB">
        <w:rPr>
          <w:sz w:val="22"/>
        </w:rPr>
        <w:t xml:space="preserve">the </w:t>
      </w:r>
      <w:r w:rsidRPr="003F35BB">
        <w:rPr>
          <w:i/>
          <w:iCs/>
          <w:sz w:val="22"/>
        </w:rPr>
        <w:t>Jurisdiction of Courts (Cross-vesting) Act 1987</w:t>
      </w:r>
      <w:r w:rsidRPr="00006670">
        <w:rPr>
          <w:iCs/>
          <w:sz w:val="22"/>
        </w:rPr>
        <w:t>;</w:t>
      </w:r>
      <w:r w:rsidRPr="003F35BB">
        <w:rPr>
          <w:i/>
          <w:iCs/>
          <w:sz w:val="22"/>
        </w:rPr>
        <w:t xml:space="preserve"> </w:t>
      </w:r>
      <w:r w:rsidRPr="003F35BB">
        <w:rPr>
          <w:sz w:val="22"/>
        </w:rPr>
        <w:t>or</w:t>
      </w:r>
    </w:p>
    <w:p w14:paraId="71D7C98D" w14:textId="77777777" w:rsidR="00EF30EA" w:rsidRPr="00B6577C" w:rsidRDefault="00EF30EA" w:rsidP="003F35BB">
      <w:pPr>
        <w:numPr>
          <w:ilvl w:val="0"/>
          <w:numId w:val="52"/>
        </w:numPr>
        <w:shd w:val="clear" w:color="auto" w:fill="FFFFFF"/>
        <w:tabs>
          <w:tab w:val="left" w:pos="792"/>
        </w:tabs>
        <w:spacing w:before="120"/>
        <w:ind w:left="394"/>
        <w:jc w:val="both"/>
        <w:rPr>
          <w:sz w:val="22"/>
        </w:rPr>
      </w:pPr>
      <w:r w:rsidRPr="00B6577C">
        <w:rPr>
          <w:sz w:val="22"/>
        </w:rPr>
        <w:t xml:space="preserve">a </w:t>
      </w:r>
      <w:r w:rsidRPr="003F35BB">
        <w:rPr>
          <w:sz w:val="22"/>
        </w:rPr>
        <w:t>corresponding law of a State.</w:t>
      </w:r>
    </w:p>
    <w:p w14:paraId="7E5C11E4" w14:textId="77777777" w:rsidR="00EF30EA" w:rsidRPr="003F35BB" w:rsidRDefault="00EF30EA" w:rsidP="003F35BB">
      <w:pPr>
        <w:shd w:val="clear" w:color="auto" w:fill="FFFFFF"/>
        <w:spacing w:before="120"/>
        <w:ind w:left="14"/>
        <w:jc w:val="both"/>
        <w:rPr>
          <w:sz w:val="22"/>
        </w:rPr>
      </w:pPr>
      <w:r w:rsidRPr="003F35BB">
        <w:rPr>
          <w:b/>
          <w:bCs/>
          <w:sz w:val="22"/>
        </w:rPr>
        <w:t>No restraint of proceedings</w:t>
      </w:r>
    </w:p>
    <w:p w14:paraId="2D2758C8" w14:textId="77777777" w:rsidR="00EF30EA" w:rsidRPr="003F35BB" w:rsidRDefault="00EF30EA" w:rsidP="003F35BB">
      <w:pPr>
        <w:shd w:val="clear" w:color="auto" w:fill="FFFFFF"/>
        <w:tabs>
          <w:tab w:val="left" w:pos="768"/>
        </w:tabs>
        <w:spacing w:before="120"/>
        <w:ind w:left="10" w:firstLine="341"/>
        <w:jc w:val="both"/>
        <w:rPr>
          <w:sz w:val="22"/>
        </w:rPr>
      </w:pPr>
      <w:r w:rsidRPr="003F35BB">
        <w:rPr>
          <w:b/>
          <w:bCs/>
          <w:sz w:val="22"/>
        </w:rPr>
        <w:t>21.</w:t>
      </w:r>
      <w:r w:rsidRPr="003F35BB">
        <w:rPr>
          <w:b/>
          <w:bCs/>
          <w:sz w:val="22"/>
        </w:rPr>
        <w:tab/>
      </w:r>
      <w:r w:rsidRPr="003F35BB">
        <w:rPr>
          <w:sz w:val="22"/>
        </w:rPr>
        <w:t>If an initiating process has been served under this Division, a</w:t>
      </w:r>
      <w:r w:rsidR="00A83986">
        <w:rPr>
          <w:sz w:val="22"/>
        </w:rPr>
        <w:t xml:space="preserve"> </w:t>
      </w:r>
      <w:r w:rsidRPr="003F35BB">
        <w:rPr>
          <w:sz w:val="22"/>
        </w:rPr>
        <w:t>court of a State that is not the place of issue must not restrain a party</w:t>
      </w:r>
      <w:r w:rsidR="00A83986">
        <w:rPr>
          <w:sz w:val="22"/>
        </w:rPr>
        <w:t xml:space="preserve"> </w:t>
      </w:r>
      <w:r w:rsidRPr="003F35BB">
        <w:rPr>
          <w:sz w:val="22"/>
        </w:rPr>
        <w:t>in the proceeding from taking a step in the proceeding on the ground</w:t>
      </w:r>
      <w:r w:rsidR="00A83986">
        <w:rPr>
          <w:sz w:val="22"/>
        </w:rPr>
        <w:t xml:space="preserve"> </w:t>
      </w:r>
      <w:r w:rsidRPr="003F35BB">
        <w:rPr>
          <w:sz w:val="22"/>
        </w:rPr>
        <w:t>that the place of issue is not the appropriate forum for the proceeding.</w:t>
      </w:r>
    </w:p>
    <w:p w14:paraId="5985BB5C" w14:textId="77777777" w:rsidR="00EF30EA" w:rsidRPr="003F35BB" w:rsidRDefault="00EF30EA" w:rsidP="00641CAD">
      <w:pPr>
        <w:shd w:val="clear" w:color="auto" w:fill="FFFFFF"/>
        <w:spacing w:before="240"/>
        <w:ind w:left="950"/>
        <w:jc w:val="center"/>
        <w:rPr>
          <w:sz w:val="22"/>
        </w:rPr>
      </w:pPr>
      <w:r w:rsidRPr="003F35BB">
        <w:rPr>
          <w:b/>
          <w:bCs/>
          <w:i/>
          <w:iCs/>
          <w:sz w:val="22"/>
        </w:rPr>
        <w:t>Division 2</w:t>
      </w:r>
      <w:r w:rsidRPr="003F35BB">
        <w:rPr>
          <w:rFonts w:eastAsia="Times New Roman"/>
          <w:sz w:val="22"/>
        </w:rPr>
        <w:t>—</w:t>
      </w:r>
      <w:r w:rsidRPr="003F35BB">
        <w:rPr>
          <w:rFonts w:eastAsia="Times New Roman"/>
          <w:b/>
          <w:bCs/>
          <w:i/>
          <w:iCs/>
          <w:sz w:val="22"/>
        </w:rPr>
        <w:t>Initiating process in criminal proceedings</w:t>
      </w:r>
    </w:p>
    <w:p w14:paraId="7A7195EE" w14:textId="77777777" w:rsidR="00EF30EA" w:rsidRPr="003F35BB" w:rsidRDefault="00EF30EA" w:rsidP="003F35BB">
      <w:pPr>
        <w:shd w:val="clear" w:color="auto" w:fill="FFFFFF"/>
        <w:spacing w:before="120"/>
        <w:ind w:left="14"/>
        <w:jc w:val="both"/>
        <w:rPr>
          <w:sz w:val="22"/>
        </w:rPr>
      </w:pPr>
      <w:r w:rsidRPr="003F35BB">
        <w:rPr>
          <w:b/>
          <w:bCs/>
          <w:sz w:val="22"/>
        </w:rPr>
        <w:t>Application of Division</w:t>
      </w:r>
    </w:p>
    <w:p w14:paraId="7291BFAC" w14:textId="77777777" w:rsidR="00EF30EA" w:rsidRPr="003F35BB" w:rsidRDefault="00EF30EA" w:rsidP="003F35BB">
      <w:pPr>
        <w:shd w:val="clear" w:color="auto" w:fill="FFFFFF"/>
        <w:tabs>
          <w:tab w:val="left" w:pos="768"/>
        </w:tabs>
        <w:spacing w:before="120"/>
        <w:ind w:left="350"/>
        <w:jc w:val="both"/>
        <w:rPr>
          <w:sz w:val="22"/>
        </w:rPr>
      </w:pPr>
      <w:r w:rsidRPr="003F35BB">
        <w:rPr>
          <w:b/>
          <w:bCs/>
          <w:sz w:val="22"/>
        </w:rPr>
        <w:t>22.</w:t>
      </w:r>
      <w:r w:rsidRPr="003F35BB">
        <w:rPr>
          <w:b/>
          <w:bCs/>
          <w:sz w:val="22"/>
        </w:rPr>
        <w:tab/>
      </w:r>
      <w:r w:rsidRPr="003F35BB">
        <w:rPr>
          <w:sz w:val="22"/>
        </w:rPr>
        <w:t>This Division applies to criminal proceedings.</w:t>
      </w:r>
    </w:p>
    <w:p w14:paraId="5C731F32" w14:textId="77777777" w:rsidR="00EF30EA" w:rsidRPr="003F35BB" w:rsidRDefault="00EF30EA" w:rsidP="003F35BB">
      <w:pPr>
        <w:shd w:val="clear" w:color="auto" w:fill="FFFFFF"/>
        <w:tabs>
          <w:tab w:val="left" w:pos="768"/>
        </w:tabs>
        <w:spacing w:before="120"/>
        <w:ind w:left="350"/>
        <w:jc w:val="both"/>
        <w:rPr>
          <w:sz w:val="22"/>
        </w:rPr>
        <w:sectPr w:rsidR="00EF30EA" w:rsidRPr="003F35BB" w:rsidSect="00716C73">
          <w:pgSz w:w="12240" w:h="15840" w:code="1"/>
          <w:pgMar w:top="1440" w:right="1440" w:bottom="1440" w:left="1440" w:header="720" w:footer="720" w:gutter="0"/>
          <w:cols w:space="60"/>
          <w:noEndnote/>
        </w:sectPr>
      </w:pPr>
    </w:p>
    <w:p w14:paraId="4780A8CA" w14:textId="77777777" w:rsidR="00EF30EA" w:rsidRPr="003F35BB" w:rsidRDefault="00EF30EA" w:rsidP="003F35BB">
      <w:pPr>
        <w:shd w:val="clear" w:color="auto" w:fill="FFFFFF"/>
        <w:spacing w:before="120"/>
        <w:ind w:left="14"/>
        <w:jc w:val="both"/>
        <w:rPr>
          <w:sz w:val="22"/>
        </w:rPr>
      </w:pPr>
      <w:r w:rsidRPr="003F35BB">
        <w:rPr>
          <w:b/>
          <w:bCs/>
          <w:sz w:val="22"/>
        </w:rPr>
        <w:lastRenderedPageBreak/>
        <w:t>Initiating process</w:t>
      </w:r>
    </w:p>
    <w:p w14:paraId="2DD82F3E" w14:textId="77777777" w:rsidR="00EF30EA" w:rsidRPr="003F35BB" w:rsidRDefault="00EF30EA" w:rsidP="003F35BB">
      <w:pPr>
        <w:shd w:val="clear" w:color="auto" w:fill="FFFFFF"/>
        <w:spacing w:before="120"/>
        <w:ind w:left="10" w:firstLine="331"/>
        <w:jc w:val="both"/>
        <w:rPr>
          <w:sz w:val="22"/>
        </w:rPr>
      </w:pPr>
      <w:r w:rsidRPr="003F35BB">
        <w:rPr>
          <w:b/>
          <w:bCs/>
          <w:sz w:val="22"/>
        </w:rPr>
        <w:t>23.</w:t>
      </w:r>
      <w:r w:rsidRPr="003F35BB">
        <w:rPr>
          <w:sz w:val="22"/>
        </w:rPr>
        <w:t xml:space="preserve"> In this Division, a reference to initiating process includes a reference to a process, issued in relation to an offence, that first notifies a person that, in specified circumstances:</w:t>
      </w:r>
    </w:p>
    <w:p w14:paraId="5999198A" w14:textId="77777777" w:rsidR="00EF30EA" w:rsidRPr="003F35BB" w:rsidRDefault="00EF30EA" w:rsidP="003F35BB">
      <w:pPr>
        <w:numPr>
          <w:ilvl w:val="0"/>
          <w:numId w:val="53"/>
        </w:numPr>
        <w:shd w:val="clear" w:color="auto" w:fill="FFFFFF"/>
        <w:tabs>
          <w:tab w:val="left" w:pos="782"/>
        </w:tabs>
        <w:spacing w:before="120"/>
        <w:ind w:left="394"/>
        <w:jc w:val="both"/>
        <w:rPr>
          <w:sz w:val="22"/>
        </w:rPr>
      </w:pPr>
      <w:r w:rsidRPr="003F35BB">
        <w:rPr>
          <w:sz w:val="22"/>
        </w:rPr>
        <w:t>no further action will be taken in relation to the offence; or</w:t>
      </w:r>
    </w:p>
    <w:p w14:paraId="6175AFED" w14:textId="77777777" w:rsidR="00EF30EA" w:rsidRPr="003F35BB" w:rsidRDefault="00EF30EA" w:rsidP="003F35BB">
      <w:pPr>
        <w:numPr>
          <w:ilvl w:val="0"/>
          <w:numId w:val="54"/>
        </w:numPr>
        <w:shd w:val="clear" w:color="auto" w:fill="FFFFFF"/>
        <w:tabs>
          <w:tab w:val="left" w:pos="782"/>
        </w:tabs>
        <w:spacing w:before="120"/>
        <w:ind w:left="782" w:hanging="389"/>
        <w:jc w:val="both"/>
        <w:rPr>
          <w:sz w:val="22"/>
        </w:rPr>
      </w:pPr>
      <w:r w:rsidRPr="003F35BB">
        <w:rPr>
          <w:sz w:val="22"/>
        </w:rPr>
        <w:t>liability</w:t>
      </w:r>
      <w:r w:rsidR="00205A72" w:rsidRPr="003F35BB">
        <w:rPr>
          <w:sz w:val="22"/>
        </w:rPr>
        <w:t xml:space="preserve"> </w:t>
      </w:r>
      <w:r w:rsidRPr="003F35BB">
        <w:rPr>
          <w:sz w:val="22"/>
        </w:rPr>
        <w:t>for</w:t>
      </w:r>
      <w:r w:rsidR="00205A72" w:rsidRPr="003F35BB">
        <w:rPr>
          <w:sz w:val="22"/>
        </w:rPr>
        <w:t xml:space="preserve"> </w:t>
      </w:r>
      <w:r w:rsidRPr="003F35BB">
        <w:rPr>
          <w:sz w:val="22"/>
        </w:rPr>
        <w:t>the</w:t>
      </w:r>
      <w:r w:rsidR="00205A72" w:rsidRPr="003F35BB">
        <w:rPr>
          <w:sz w:val="22"/>
        </w:rPr>
        <w:t xml:space="preserve"> </w:t>
      </w:r>
      <w:r w:rsidRPr="003F35BB">
        <w:rPr>
          <w:sz w:val="22"/>
        </w:rPr>
        <w:t>offence</w:t>
      </w:r>
      <w:r w:rsidR="00205A72" w:rsidRPr="003F35BB">
        <w:rPr>
          <w:sz w:val="22"/>
        </w:rPr>
        <w:t xml:space="preserve"> </w:t>
      </w:r>
      <w:r w:rsidRPr="003F35BB">
        <w:rPr>
          <w:sz w:val="22"/>
        </w:rPr>
        <w:t>may</w:t>
      </w:r>
      <w:r w:rsidR="00205A72" w:rsidRPr="003F35BB">
        <w:rPr>
          <w:sz w:val="22"/>
        </w:rPr>
        <w:t xml:space="preserve"> </w:t>
      </w:r>
      <w:r w:rsidRPr="003F35BB">
        <w:rPr>
          <w:sz w:val="22"/>
        </w:rPr>
        <w:t>be</w:t>
      </w:r>
      <w:r w:rsidR="00205A72" w:rsidRPr="003F35BB">
        <w:rPr>
          <w:sz w:val="22"/>
        </w:rPr>
        <w:t xml:space="preserve"> </w:t>
      </w:r>
      <w:r w:rsidRPr="003F35BB">
        <w:rPr>
          <w:sz w:val="22"/>
        </w:rPr>
        <w:t>determined</w:t>
      </w:r>
      <w:r w:rsidR="00205A72" w:rsidRPr="003F35BB">
        <w:rPr>
          <w:sz w:val="22"/>
        </w:rPr>
        <w:t xml:space="preserve"> </w:t>
      </w:r>
      <w:r w:rsidRPr="003F35BB">
        <w:rPr>
          <w:sz w:val="22"/>
        </w:rPr>
        <w:t>without</w:t>
      </w:r>
      <w:r w:rsidR="00205A72" w:rsidRPr="003F35BB">
        <w:rPr>
          <w:sz w:val="22"/>
        </w:rPr>
        <w:t xml:space="preserve"> </w:t>
      </w:r>
      <w:r w:rsidRPr="003F35BB">
        <w:rPr>
          <w:sz w:val="22"/>
        </w:rPr>
        <w:t>an appearance by the person before a court.</w:t>
      </w:r>
    </w:p>
    <w:p w14:paraId="7AEB0D68" w14:textId="77777777" w:rsidR="00EF30EA" w:rsidRPr="003F35BB" w:rsidRDefault="00EF30EA" w:rsidP="003F35BB">
      <w:pPr>
        <w:shd w:val="clear" w:color="auto" w:fill="FFFFFF"/>
        <w:spacing w:before="120"/>
        <w:ind w:left="14"/>
        <w:jc w:val="both"/>
        <w:rPr>
          <w:sz w:val="22"/>
        </w:rPr>
      </w:pPr>
      <w:r w:rsidRPr="003F35BB">
        <w:rPr>
          <w:b/>
          <w:bCs/>
          <w:sz w:val="22"/>
        </w:rPr>
        <w:t>Initiating process may be served in any part of Australia</w:t>
      </w:r>
    </w:p>
    <w:p w14:paraId="266E47B8" w14:textId="77777777" w:rsidR="00EF30EA" w:rsidRPr="003F35BB" w:rsidRDefault="00EF30EA" w:rsidP="003F35BB">
      <w:pPr>
        <w:shd w:val="clear" w:color="auto" w:fill="FFFFFF"/>
        <w:spacing w:before="120"/>
        <w:ind w:left="10" w:firstLine="341"/>
        <w:jc w:val="both"/>
        <w:rPr>
          <w:sz w:val="22"/>
        </w:rPr>
      </w:pPr>
      <w:r w:rsidRPr="003F35BB">
        <w:rPr>
          <w:b/>
          <w:bCs/>
          <w:sz w:val="22"/>
        </w:rPr>
        <w:t xml:space="preserve">24.(1) </w:t>
      </w:r>
      <w:r w:rsidRPr="003F35BB">
        <w:rPr>
          <w:sz w:val="22"/>
        </w:rPr>
        <w:t>An initiating process issued in a State may be served in another State.</w:t>
      </w:r>
    </w:p>
    <w:p w14:paraId="6FC217E9" w14:textId="77777777" w:rsidR="00EF30EA" w:rsidRPr="003F35BB" w:rsidRDefault="00EF30EA" w:rsidP="003F35BB">
      <w:pPr>
        <w:numPr>
          <w:ilvl w:val="0"/>
          <w:numId w:val="55"/>
        </w:numPr>
        <w:shd w:val="clear" w:color="auto" w:fill="FFFFFF"/>
        <w:tabs>
          <w:tab w:val="left" w:pos="734"/>
        </w:tabs>
        <w:spacing w:before="120"/>
        <w:ind w:left="10" w:firstLine="336"/>
        <w:jc w:val="both"/>
        <w:rPr>
          <w:b/>
          <w:bCs/>
          <w:sz w:val="22"/>
        </w:rPr>
      </w:pPr>
      <w:r w:rsidRPr="003F35BB">
        <w:rPr>
          <w:sz w:val="22"/>
        </w:rPr>
        <w:t>Service on an individual must be effected in the same way as service of such an initiating process in the place of issue.</w:t>
      </w:r>
    </w:p>
    <w:p w14:paraId="041C3D16" w14:textId="77777777" w:rsidR="00EF30EA" w:rsidRPr="003F35BB" w:rsidRDefault="00EF30EA" w:rsidP="003F35BB">
      <w:pPr>
        <w:numPr>
          <w:ilvl w:val="0"/>
          <w:numId w:val="55"/>
        </w:numPr>
        <w:shd w:val="clear" w:color="auto" w:fill="FFFFFF"/>
        <w:tabs>
          <w:tab w:val="left" w:pos="734"/>
        </w:tabs>
        <w:spacing w:before="120"/>
        <w:ind w:left="10" w:firstLine="336"/>
        <w:jc w:val="both"/>
        <w:rPr>
          <w:b/>
          <w:bCs/>
          <w:sz w:val="22"/>
        </w:rPr>
      </w:pPr>
      <w:r w:rsidRPr="003F35BB">
        <w:rPr>
          <w:sz w:val="22"/>
        </w:rPr>
        <w:t>Service on a company or a registered body must be effected in accordance with section 9.</w:t>
      </w:r>
    </w:p>
    <w:p w14:paraId="4A6016C9" w14:textId="77777777" w:rsidR="00EF30EA" w:rsidRPr="003F35BB" w:rsidRDefault="00EF30EA" w:rsidP="003F35BB">
      <w:pPr>
        <w:numPr>
          <w:ilvl w:val="0"/>
          <w:numId w:val="55"/>
        </w:numPr>
        <w:shd w:val="clear" w:color="auto" w:fill="FFFFFF"/>
        <w:tabs>
          <w:tab w:val="left" w:pos="734"/>
        </w:tabs>
        <w:spacing w:before="120"/>
        <w:ind w:left="10" w:firstLine="336"/>
        <w:jc w:val="both"/>
        <w:rPr>
          <w:b/>
          <w:bCs/>
          <w:sz w:val="22"/>
        </w:rPr>
      </w:pPr>
      <w:r w:rsidRPr="003F35BB">
        <w:rPr>
          <w:sz w:val="22"/>
        </w:rPr>
        <w:t>Service on any other body corporate must be effected in accordance with section 10.</w:t>
      </w:r>
    </w:p>
    <w:p w14:paraId="6356F3C9" w14:textId="77777777" w:rsidR="00EF30EA" w:rsidRPr="003F35BB" w:rsidRDefault="00EF30EA" w:rsidP="003F35BB">
      <w:pPr>
        <w:shd w:val="clear" w:color="auto" w:fill="FFFFFF"/>
        <w:spacing w:before="120"/>
        <w:jc w:val="both"/>
        <w:rPr>
          <w:sz w:val="22"/>
        </w:rPr>
      </w:pPr>
      <w:r w:rsidRPr="003F35BB">
        <w:rPr>
          <w:b/>
          <w:bCs/>
          <w:sz w:val="22"/>
        </w:rPr>
        <w:t>Time for service</w:t>
      </w:r>
    </w:p>
    <w:p w14:paraId="19D34CE6" w14:textId="77777777" w:rsidR="00EF30EA" w:rsidRPr="003F35BB" w:rsidRDefault="00EF30EA" w:rsidP="003F35BB">
      <w:pPr>
        <w:shd w:val="clear" w:color="auto" w:fill="FFFFFF"/>
        <w:spacing w:before="120"/>
        <w:ind w:left="10" w:firstLine="336"/>
        <w:jc w:val="both"/>
        <w:rPr>
          <w:sz w:val="22"/>
        </w:rPr>
      </w:pPr>
      <w:r w:rsidRPr="003F35BB">
        <w:rPr>
          <w:b/>
          <w:bCs/>
          <w:sz w:val="22"/>
        </w:rPr>
        <w:t>25.(1)</w:t>
      </w:r>
      <w:r w:rsidRPr="003F35BB">
        <w:rPr>
          <w:sz w:val="22"/>
        </w:rPr>
        <w:t xml:space="preserve"> If the person served is required or permitted to do an act specified or referred to in the process not later than a particular day, service is only effective if the period between service and that day is not less than:</w:t>
      </w:r>
    </w:p>
    <w:p w14:paraId="5A39D617" w14:textId="77777777" w:rsidR="00EF30EA" w:rsidRPr="003F35BB" w:rsidRDefault="00EF30EA" w:rsidP="003F35BB">
      <w:pPr>
        <w:numPr>
          <w:ilvl w:val="0"/>
          <w:numId w:val="56"/>
        </w:numPr>
        <w:shd w:val="clear" w:color="auto" w:fill="FFFFFF"/>
        <w:tabs>
          <w:tab w:val="left" w:pos="778"/>
        </w:tabs>
        <w:spacing w:before="120"/>
        <w:ind w:left="389"/>
        <w:jc w:val="both"/>
        <w:rPr>
          <w:sz w:val="22"/>
        </w:rPr>
      </w:pPr>
      <w:r w:rsidRPr="003F35BB">
        <w:rPr>
          <w:sz w:val="22"/>
        </w:rPr>
        <w:t>21 days; or</w:t>
      </w:r>
    </w:p>
    <w:p w14:paraId="77D71595" w14:textId="77777777" w:rsidR="00EF30EA" w:rsidRPr="003F35BB" w:rsidRDefault="00EF30EA" w:rsidP="003F35BB">
      <w:pPr>
        <w:numPr>
          <w:ilvl w:val="0"/>
          <w:numId w:val="56"/>
        </w:numPr>
        <w:shd w:val="clear" w:color="auto" w:fill="FFFFFF"/>
        <w:tabs>
          <w:tab w:val="left" w:pos="778"/>
        </w:tabs>
        <w:spacing w:before="120"/>
        <w:ind w:left="778" w:hanging="389"/>
        <w:jc w:val="both"/>
        <w:rPr>
          <w:sz w:val="22"/>
        </w:rPr>
      </w:pPr>
      <w:r w:rsidRPr="003F35BB">
        <w:rPr>
          <w:sz w:val="22"/>
        </w:rPr>
        <w:t>such shorter period as a court or authority, on application, allows.</w:t>
      </w:r>
    </w:p>
    <w:p w14:paraId="1163DE2E" w14:textId="77777777" w:rsidR="00EF30EA" w:rsidRPr="003F35BB" w:rsidRDefault="00EF30EA" w:rsidP="003F35BB">
      <w:pPr>
        <w:shd w:val="clear" w:color="auto" w:fill="FFFFFF"/>
        <w:tabs>
          <w:tab w:val="left" w:pos="734"/>
        </w:tabs>
        <w:spacing w:before="120"/>
        <w:ind w:left="10" w:firstLine="331"/>
        <w:jc w:val="both"/>
        <w:rPr>
          <w:sz w:val="22"/>
        </w:rPr>
      </w:pPr>
      <w:r w:rsidRPr="003F35BB">
        <w:rPr>
          <w:b/>
          <w:bCs/>
          <w:sz w:val="22"/>
        </w:rPr>
        <w:t>(2)</w:t>
      </w:r>
      <w:r w:rsidRPr="003F35BB">
        <w:rPr>
          <w:sz w:val="22"/>
        </w:rPr>
        <w:tab/>
        <w:t>The matters that the court or authority is to take into account</w:t>
      </w:r>
      <w:r w:rsidR="00A83986">
        <w:rPr>
          <w:sz w:val="22"/>
        </w:rPr>
        <w:t xml:space="preserve"> </w:t>
      </w:r>
      <w:r w:rsidRPr="003F35BB">
        <w:rPr>
          <w:sz w:val="22"/>
        </w:rPr>
        <w:t>in determining an application to allow a shorter period include:</w:t>
      </w:r>
    </w:p>
    <w:p w14:paraId="3F4F57AA" w14:textId="77777777" w:rsidR="00EF30EA" w:rsidRPr="003F35BB" w:rsidRDefault="00EF30EA" w:rsidP="003F35BB">
      <w:pPr>
        <w:numPr>
          <w:ilvl w:val="0"/>
          <w:numId w:val="57"/>
        </w:numPr>
        <w:shd w:val="clear" w:color="auto" w:fill="FFFFFF"/>
        <w:tabs>
          <w:tab w:val="left" w:pos="778"/>
        </w:tabs>
        <w:spacing w:before="120"/>
        <w:ind w:left="389"/>
        <w:jc w:val="both"/>
        <w:rPr>
          <w:sz w:val="22"/>
        </w:rPr>
      </w:pPr>
      <w:r w:rsidRPr="003F35BB">
        <w:rPr>
          <w:sz w:val="22"/>
        </w:rPr>
        <w:t>urgency; and</w:t>
      </w:r>
    </w:p>
    <w:p w14:paraId="61E2DD23" w14:textId="77777777" w:rsidR="00EF30EA" w:rsidRPr="003F35BB" w:rsidRDefault="00EF30EA" w:rsidP="003F35BB">
      <w:pPr>
        <w:numPr>
          <w:ilvl w:val="0"/>
          <w:numId w:val="57"/>
        </w:numPr>
        <w:shd w:val="clear" w:color="auto" w:fill="FFFFFF"/>
        <w:tabs>
          <w:tab w:val="left" w:pos="778"/>
        </w:tabs>
        <w:spacing w:before="120"/>
        <w:ind w:left="778" w:hanging="389"/>
        <w:jc w:val="both"/>
        <w:rPr>
          <w:sz w:val="22"/>
        </w:rPr>
      </w:pPr>
      <w:r w:rsidRPr="003F35BB">
        <w:rPr>
          <w:sz w:val="22"/>
        </w:rPr>
        <w:t>the place of residence or business of the person to be served; and</w:t>
      </w:r>
    </w:p>
    <w:p w14:paraId="574A7363" w14:textId="77777777" w:rsidR="00EF30EA" w:rsidRPr="003F35BB" w:rsidRDefault="00EF30EA" w:rsidP="003F35BB">
      <w:pPr>
        <w:numPr>
          <w:ilvl w:val="0"/>
          <w:numId w:val="57"/>
        </w:numPr>
        <w:shd w:val="clear" w:color="auto" w:fill="FFFFFF"/>
        <w:tabs>
          <w:tab w:val="left" w:pos="778"/>
        </w:tabs>
        <w:spacing w:before="120"/>
        <w:ind w:left="778" w:hanging="389"/>
        <w:jc w:val="both"/>
        <w:rPr>
          <w:sz w:val="22"/>
        </w:rPr>
      </w:pPr>
      <w:r w:rsidRPr="003F35BB">
        <w:rPr>
          <w:sz w:val="22"/>
        </w:rPr>
        <w:t>whether a related or similar proceeding has been commenced against the person or another person.</w:t>
      </w:r>
    </w:p>
    <w:p w14:paraId="5E39777A" w14:textId="77777777" w:rsidR="00EF30EA" w:rsidRPr="003F35BB" w:rsidRDefault="00EF30EA" w:rsidP="003F35BB">
      <w:pPr>
        <w:shd w:val="clear" w:color="auto" w:fill="FFFFFF"/>
        <w:tabs>
          <w:tab w:val="left" w:pos="734"/>
        </w:tabs>
        <w:spacing w:before="120"/>
        <w:ind w:left="341"/>
        <w:jc w:val="both"/>
        <w:rPr>
          <w:sz w:val="22"/>
        </w:rPr>
      </w:pPr>
      <w:r w:rsidRPr="003F35BB">
        <w:rPr>
          <w:b/>
          <w:bCs/>
          <w:sz w:val="22"/>
        </w:rPr>
        <w:t>(3)</w:t>
      </w:r>
      <w:r w:rsidRPr="003F35BB">
        <w:rPr>
          <w:sz w:val="22"/>
        </w:rPr>
        <w:tab/>
        <w:t>In this section:</w:t>
      </w:r>
    </w:p>
    <w:p w14:paraId="5DA96D58" w14:textId="77777777" w:rsidR="00EF30EA" w:rsidRPr="003F35BB" w:rsidRDefault="00205A72" w:rsidP="003F35BB">
      <w:pPr>
        <w:shd w:val="clear" w:color="auto" w:fill="FFFFFF"/>
        <w:spacing w:before="120"/>
        <w:jc w:val="both"/>
        <w:rPr>
          <w:sz w:val="22"/>
        </w:rPr>
      </w:pPr>
      <w:r w:rsidRPr="003F35BB">
        <w:rPr>
          <w:b/>
          <w:bCs/>
          <w:sz w:val="22"/>
        </w:rPr>
        <w:t>“</w:t>
      </w:r>
      <w:r w:rsidR="00EF30EA" w:rsidRPr="003F35BB">
        <w:rPr>
          <w:b/>
          <w:bCs/>
          <w:sz w:val="22"/>
        </w:rPr>
        <w:t>court or authority</w:t>
      </w:r>
      <w:r w:rsidRPr="003F35BB">
        <w:rPr>
          <w:b/>
          <w:bCs/>
          <w:sz w:val="22"/>
        </w:rPr>
        <w:t>”</w:t>
      </w:r>
      <w:r w:rsidR="00EF30EA" w:rsidRPr="003F35BB">
        <w:rPr>
          <w:b/>
          <w:bCs/>
          <w:sz w:val="22"/>
        </w:rPr>
        <w:t xml:space="preserve"> </w:t>
      </w:r>
      <w:r w:rsidR="00EF30EA" w:rsidRPr="003F35BB">
        <w:rPr>
          <w:sz w:val="22"/>
        </w:rPr>
        <w:t>means the court in which, or the authority before whom, the proceeding in relation to which an initiating process has been issued will or might be heard.</w:t>
      </w:r>
    </w:p>
    <w:p w14:paraId="47D4A3A2" w14:textId="77777777" w:rsidR="00EF30EA" w:rsidRPr="003F35BB" w:rsidRDefault="00EF30EA" w:rsidP="001E6139">
      <w:pPr>
        <w:shd w:val="clear" w:color="auto" w:fill="FFFFFF"/>
        <w:spacing w:before="240"/>
        <w:ind w:left="5"/>
        <w:jc w:val="center"/>
        <w:rPr>
          <w:sz w:val="22"/>
        </w:rPr>
      </w:pPr>
      <w:r w:rsidRPr="003F35BB">
        <w:rPr>
          <w:b/>
          <w:bCs/>
          <w:i/>
          <w:iCs/>
          <w:sz w:val="22"/>
        </w:rPr>
        <w:t>Division 3</w:t>
      </w:r>
      <w:r w:rsidRPr="003F35BB">
        <w:rPr>
          <w:rFonts w:eastAsia="Times New Roman"/>
          <w:b/>
          <w:bCs/>
          <w:sz w:val="22"/>
        </w:rPr>
        <w:t>—</w:t>
      </w:r>
      <w:r w:rsidRPr="003F35BB">
        <w:rPr>
          <w:rFonts w:eastAsia="Times New Roman"/>
          <w:b/>
          <w:bCs/>
          <w:i/>
          <w:iCs/>
          <w:sz w:val="22"/>
        </w:rPr>
        <w:t>Other process</w:t>
      </w:r>
    </w:p>
    <w:p w14:paraId="43964F73" w14:textId="77777777" w:rsidR="00EF30EA" w:rsidRPr="003F35BB" w:rsidRDefault="00EF30EA" w:rsidP="003F35BB">
      <w:pPr>
        <w:shd w:val="clear" w:color="auto" w:fill="FFFFFF"/>
        <w:spacing w:before="120"/>
        <w:jc w:val="both"/>
        <w:rPr>
          <w:sz w:val="22"/>
        </w:rPr>
      </w:pPr>
      <w:r w:rsidRPr="003F35BB">
        <w:rPr>
          <w:b/>
          <w:bCs/>
          <w:sz w:val="22"/>
        </w:rPr>
        <w:t>Application of Division</w:t>
      </w:r>
    </w:p>
    <w:p w14:paraId="7872C132" w14:textId="77777777" w:rsidR="00EF30EA" w:rsidRPr="003F35BB" w:rsidRDefault="00EF30EA" w:rsidP="003F35BB">
      <w:pPr>
        <w:shd w:val="clear" w:color="auto" w:fill="FFFFFF"/>
        <w:spacing w:before="120"/>
        <w:ind w:firstLine="341"/>
        <w:jc w:val="both"/>
        <w:rPr>
          <w:sz w:val="22"/>
        </w:rPr>
      </w:pPr>
      <w:r w:rsidRPr="003F35BB">
        <w:rPr>
          <w:b/>
          <w:bCs/>
          <w:sz w:val="22"/>
        </w:rPr>
        <w:t xml:space="preserve">26. </w:t>
      </w:r>
      <w:r w:rsidRPr="003F35BB">
        <w:rPr>
          <w:sz w:val="22"/>
        </w:rPr>
        <w:t>This Division applies to criminal proceedings and civil proceedings in a court or before an authority.</w:t>
      </w:r>
    </w:p>
    <w:p w14:paraId="656A93DF" w14:textId="77777777" w:rsidR="00EF30EA" w:rsidRPr="003F35BB" w:rsidRDefault="00EF30EA" w:rsidP="003F35BB">
      <w:pPr>
        <w:shd w:val="clear" w:color="auto" w:fill="FFFFFF"/>
        <w:spacing w:before="120"/>
        <w:ind w:firstLine="341"/>
        <w:jc w:val="both"/>
        <w:rPr>
          <w:sz w:val="22"/>
        </w:rPr>
        <w:sectPr w:rsidR="00EF30EA" w:rsidRPr="003F35BB" w:rsidSect="00716C73">
          <w:pgSz w:w="12240" w:h="15840" w:code="1"/>
          <w:pgMar w:top="1440" w:right="1440" w:bottom="1440" w:left="1440" w:header="720" w:footer="720" w:gutter="0"/>
          <w:cols w:space="60"/>
          <w:noEndnote/>
        </w:sectPr>
      </w:pPr>
    </w:p>
    <w:p w14:paraId="44B7C3D4" w14:textId="77777777" w:rsidR="00EF30EA" w:rsidRPr="003F35BB" w:rsidRDefault="00EF30EA" w:rsidP="003F35BB">
      <w:pPr>
        <w:shd w:val="clear" w:color="auto" w:fill="FFFFFF"/>
        <w:spacing w:before="120"/>
        <w:jc w:val="both"/>
        <w:rPr>
          <w:sz w:val="22"/>
        </w:rPr>
      </w:pPr>
      <w:r w:rsidRPr="003F35BB">
        <w:rPr>
          <w:b/>
          <w:bCs/>
          <w:sz w:val="22"/>
        </w:rPr>
        <w:lastRenderedPageBreak/>
        <w:t>Other process may be served in any part of Australia</w:t>
      </w:r>
    </w:p>
    <w:p w14:paraId="58E0727B" w14:textId="77777777" w:rsidR="00EF30EA" w:rsidRPr="003F35BB" w:rsidRDefault="00EF30EA" w:rsidP="003F35BB">
      <w:pPr>
        <w:shd w:val="clear" w:color="auto" w:fill="FFFFFF"/>
        <w:spacing w:before="120"/>
        <w:ind w:firstLine="346"/>
        <w:jc w:val="both"/>
        <w:rPr>
          <w:sz w:val="22"/>
        </w:rPr>
      </w:pPr>
      <w:r w:rsidRPr="003F35BB">
        <w:rPr>
          <w:b/>
          <w:bCs/>
          <w:sz w:val="22"/>
        </w:rPr>
        <w:t xml:space="preserve">27.(1) </w:t>
      </w:r>
      <w:r w:rsidRPr="003F35BB">
        <w:rPr>
          <w:sz w:val="22"/>
        </w:rPr>
        <w:t>A process issued in a State, other than an initiating process or a subpoena, may be served in another State.</w:t>
      </w:r>
    </w:p>
    <w:p w14:paraId="3594CA0D" w14:textId="77777777" w:rsidR="00EF30EA" w:rsidRPr="003F35BB" w:rsidRDefault="00EF30EA" w:rsidP="003F35BB">
      <w:pPr>
        <w:shd w:val="clear" w:color="auto" w:fill="FFFFFF"/>
        <w:tabs>
          <w:tab w:val="left" w:pos="845"/>
        </w:tabs>
        <w:spacing w:before="120"/>
        <w:ind w:left="5" w:firstLine="346"/>
        <w:jc w:val="both"/>
        <w:rPr>
          <w:sz w:val="22"/>
        </w:rPr>
      </w:pPr>
      <w:r w:rsidRPr="003F35BB">
        <w:rPr>
          <w:b/>
          <w:bCs/>
          <w:sz w:val="22"/>
        </w:rPr>
        <w:t>(2)</w:t>
      </w:r>
      <w:r w:rsidRPr="003F35BB">
        <w:rPr>
          <w:sz w:val="22"/>
        </w:rPr>
        <w:tab/>
        <w:t>Service on an individual must be effected in the same way as</w:t>
      </w:r>
      <w:r w:rsidR="00A83986">
        <w:rPr>
          <w:sz w:val="22"/>
        </w:rPr>
        <w:t xml:space="preserve"> </w:t>
      </w:r>
      <w:r w:rsidRPr="003F35BB">
        <w:rPr>
          <w:sz w:val="22"/>
        </w:rPr>
        <w:t>service of such a process in the place of issue.</w:t>
      </w:r>
    </w:p>
    <w:p w14:paraId="281827BF" w14:textId="77777777" w:rsidR="00EF30EA" w:rsidRPr="003F35BB" w:rsidRDefault="00EF30EA" w:rsidP="003F35BB">
      <w:pPr>
        <w:numPr>
          <w:ilvl w:val="0"/>
          <w:numId w:val="58"/>
        </w:numPr>
        <w:shd w:val="clear" w:color="auto" w:fill="FFFFFF"/>
        <w:tabs>
          <w:tab w:val="left" w:pos="749"/>
        </w:tabs>
        <w:spacing w:before="120"/>
        <w:ind w:left="5" w:firstLine="346"/>
        <w:jc w:val="both"/>
        <w:rPr>
          <w:b/>
          <w:bCs/>
          <w:sz w:val="22"/>
        </w:rPr>
      </w:pPr>
      <w:r w:rsidRPr="003F35BB">
        <w:rPr>
          <w:sz w:val="22"/>
        </w:rPr>
        <w:t>Service on a company or a registered body must be effected in accordance with section 9.</w:t>
      </w:r>
    </w:p>
    <w:p w14:paraId="41B987C1" w14:textId="77777777" w:rsidR="00EF30EA" w:rsidRPr="003F35BB" w:rsidRDefault="00EF30EA" w:rsidP="003F35BB">
      <w:pPr>
        <w:numPr>
          <w:ilvl w:val="0"/>
          <w:numId w:val="58"/>
        </w:numPr>
        <w:shd w:val="clear" w:color="auto" w:fill="FFFFFF"/>
        <w:tabs>
          <w:tab w:val="left" w:pos="749"/>
        </w:tabs>
        <w:spacing w:before="120"/>
        <w:ind w:left="5" w:firstLine="346"/>
        <w:jc w:val="both"/>
        <w:rPr>
          <w:b/>
          <w:bCs/>
          <w:sz w:val="22"/>
        </w:rPr>
      </w:pPr>
      <w:r w:rsidRPr="003F35BB">
        <w:rPr>
          <w:sz w:val="22"/>
        </w:rPr>
        <w:t>Service on any other body corporate must be effected in accordance with section 10.</w:t>
      </w:r>
    </w:p>
    <w:p w14:paraId="0599C7E4" w14:textId="77777777" w:rsidR="00EF30EA" w:rsidRPr="003F35BB" w:rsidRDefault="00EF30EA" w:rsidP="003F35BB">
      <w:pPr>
        <w:numPr>
          <w:ilvl w:val="0"/>
          <w:numId w:val="58"/>
        </w:numPr>
        <w:shd w:val="clear" w:color="auto" w:fill="FFFFFF"/>
        <w:tabs>
          <w:tab w:val="left" w:pos="749"/>
        </w:tabs>
        <w:spacing w:before="120"/>
        <w:ind w:left="5" w:firstLine="346"/>
        <w:jc w:val="both"/>
        <w:rPr>
          <w:b/>
          <w:bCs/>
          <w:sz w:val="22"/>
        </w:rPr>
      </w:pPr>
      <w:r w:rsidRPr="003F35BB">
        <w:rPr>
          <w:sz w:val="22"/>
        </w:rPr>
        <w:t>Service on a body politic (for example, the Commonwealth or a State) must be effected in the same way in which process of the Supreme Court of the State in which service is to be effected may be served on the body politic.</w:t>
      </w:r>
    </w:p>
    <w:p w14:paraId="779621F5" w14:textId="77777777" w:rsidR="00EF30EA" w:rsidRPr="003F35BB" w:rsidRDefault="00EF30EA" w:rsidP="00B911D8">
      <w:pPr>
        <w:shd w:val="clear" w:color="auto" w:fill="FFFFFF"/>
        <w:spacing w:before="400"/>
        <w:jc w:val="center"/>
        <w:rPr>
          <w:sz w:val="22"/>
        </w:rPr>
      </w:pPr>
      <w:r w:rsidRPr="003F35BB">
        <w:rPr>
          <w:b/>
          <w:bCs/>
          <w:sz w:val="22"/>
        </w:rPr>
        <w:t>PART 3</w:t>
      </w:r>
      <w:r w:rsidRPr="003F35BB">
        <w:rPr>
          <w:rFonts w:eastAsia="Times New Roman"/>
          <w:b/>
          <w:bCs/>
          <w:sz w:val="22"/>
        </w:rPr>
        <w:t>—SERVICE OF SUBPOENAS</w:t>
      </w:r>
    </w:p>
    <w:p w14:paraId="55A1B3AE" w14:textId="77777777" w:rsidR="00EF30EA" w:rsidRPr="003F35BB" w:rsidRDefault="00EF30EA" w:rsidP="00F14396">
      <w:pPr>
        <w:shd w:val="clear" w:color="auto" w:fill="FFFFFF"/>
        <w:spacing w:before="240"/>
        <w:jc w:val="center"/>
        <w:rPr>
          <w:sz w:val="22"/>
        </w:rPr>
      </w:pPr>
      <w:r w:rsidRPr="003F35BB">
        <w:rPr>
          <w:b/>
          <w:bCs/>
          <w:i/>
          <w:iCs/>
          <w:sz w:val="22"/>
        </w:rPr>
        <w:t>Division 1</w:t>
      </w:r>
      <w:r w:rsidRPr="003F35BB">
        <w:rPr>
          <w:rFonts w:eastAsia="Times New Roman"/>
          <w:b/>
          <w:bCs/>
          <w:sz w:val="22"/>
        </w:rPr>
        <w:t>—</w:t>
      </w:r>
      <w:r w:rsidRPr="003F35BB">
        <w:rPr>
          <w:rFonts w:eastAsia="Times New Roman"/>
          <w:b/>
          <w:bCs/>
          <w:i/>
          <w:iCs/>
          <w:sz w:val="22"/>
        </w:rPr>
        <w:t>Service of subpoenas generally</w:t>
      </w:r>
    </w:p>
    <w:p w14:paraId="377707D5" w14:textId="77777777" w:rsidR="00EF30EA" w:rsidRPr="003F35BB" w:rsidRDefault="00EF30EA" w:rsidP="003F35BB">
      <w:pPr>
        <w:shd w:val="clear" w:color="auto" w:fill="FFFFFF"/>
        <w:spacing w:before="120"/>
        <w:ind w:left="14"/>
        <w:jc w:val="both"/>
        <w:rPr>
          <w:sz w:val="22"/>
        </w:rPr>
      </w:pPr>
      <w:r w:rsidRPr="003F35BB">
        <w:rPr>
          <w:b/>
          <w:bCs/>
          <w:sz w:val="22"/>
        </w:rPr>
        <w:t>Application of Division</w:t>
      </w:r>
    </w:p>
    <w:p w14:paraId="6C744640" w14:textId="77777777" w:rsidR="00EF30EA" w:rsidRPr="003F35BB" w:rsidRDefault="00EF30EA" w:rsidP="003F35BB">
      <w:pPr>
        <w:shd w:val="clear" w:color="auto" w:fill="FFFFFF"/>
        <w:spacing w:before="120"/>
        <w:ind w:left="19" w:firstLine="346"/>
        <w:jc w:val="both"/>
        <w:rPr>
          <w:sz w:val="22"/>
        </w:rPr>
      </w:pPr>
      <w:r w:rsidRPr="003F35BB">
        <w:rPr>
          <w:b/>
          <w:bCs/>
          <w:sz w:val="22"/>
        </w:rPr>
        <w:t xml:space="preserve">28. </w:t>
      </w:r>
      <w:r w:rsidRPr="003F35BB">
        <w:rPr>
          <w:sz w:val="22"/>
        </w:rPr>
        <w:t>This Division applies to a subpoena, issued by a court or an authority, that is addressed to a person:</w:t>
      </w:r>
    </w:p>
    <w:p w14:paraId="43B7F737" w14:textId="77777777" w:rsidR="00EF30EA" w:rsidRPr="003F35BB" w:rsidRDefault="00EF30EA" w:rsidP="003F35BB">
      <w:pPr>
        <w:numPr>
          <w:ilvl w:val="0"/>
          <w:numId w:val="59"/>
        </w:numPr>
        <w:shd w:val="clear" w:color="auto" w:fill="FFFFFF"/>
        <w:tabs>
          <w:tab w:val="left" w:pos="806"/>
        </w:tabs>
        <w:spacing w:before="120"/>
        <w:ind w:left="413"/>
        <w:jc w:val="both"/>
        <w:rPr>
          <w:sz w:val="22"/>
        </w:rPr>
      </w:pPr>
      <w:r w:rsidRPr="003F35BB">
        <w:rPr>
          <w:sz w:val="22"/>
        </w:rPr>
        <w:t>who is not in prison; or</w:t>
      </w:r>
    </w:p>
    <w:p w14:paraId="0393DD77" w14:textId="77777777" w:rsidR="00EF30EA" w:rsidRPr="003F35BB" w:rsidRDefault="00EF30EA" w:rsidP="003F35BB">
      <w:pPr>
        <w:numPr>
          <w:ilvl w:val="0"/>
          <w:numId w:val="60"/>
        </w:numPr>
        <w:shd w:val="clear" w:color="auto" w:fill="FFFFFF"/>
        <w:tabs>
          <w:tab w:val="left" w:pos="806"/>
        </w:tabs>
        <w:spacing w:before="120"/>
        <w:ind w:left="806" w:hanging="394"/>
        <w:jc w:val="both"/>
        <w:rPr>
          <w:sz w:val="22"/>
        </w:rPr>
      </w:pPr>
      <w:r w:rsidRPr="003F35BB">
        <w:rPr>
          <w:sz w:val="22"/>
        </w:rPr>
        <w:t>who is in prison but who need not attend before the court or authority for the purpose of complying with the subpoena.</w:t>
      </w:r>
    </w:p>
    <w:p w14:paraId="5AA3C198" w14:textId="77777777" w:rsidR="00EF30EA" w:rsidRPr="003F35BB" w:rsidRDefault="00EF30EA" w:rsidP="003F35BB">
      <w:pPr>
        <w:shd w:val="clear" w:color="auto" w:fill="FFFFFF"/>
        <w:spacing w:before="120"/>
        <w:ind w:left="24"/>
        <w:jc w:val="both"/>
        <w:rPr>
          <w:sz w:val="22"/>
        </w:rPr>
      </w:pPr>
      <w:r w:rsidRPr="003F35BB">
        <w:rPr>
          <w:b/>
          <w:bCs/>
          <w:sz w:val="22"/>
        </w:rPr>
        <w:t>Subpoenas may be served in any part of Australia</w:t>
      </w:r>
    </w:p>
    <w:p w14:paraId="5746DA3B" w14:textId="77777777" w:rsidR="00EF30EA" w:rsidRPr="003F35BB" w:rsidRDefault="00EF30EA" w:rsidP="003F35BB">
      <w:pPr>
        <w:shd w:val="clear" w:color="auto" w:fill="FFFFFF"/>
        <w:spacing w:before="120"/>
        <w:ind w:left="24" w:firstLine="346"/>
        <w:jc w:val="both"/>
        <w:rPr>
          <w:sz w:val="22"/>
        </w:rPr>
      </w:pPr>
      <w:r w:rsidRPr="003F35BB">
        <w:rPr>
          <w:b/>
          <w:bCs/>
          <w:sz w:val="22"/>
        </w:rPr>
        <w:t xml:space="preserve">29.(1) </w:t>
      </w:r>
      <w:r w:rsidRPr="003F35BB">
        <w:rPr>
          <w:sz w:val="22"/>
        </w:rPr>
        <w:t>A subpoena issued in a State by a court or an authority may be served in another State.</w:t>
      </w:r>
    </w:p>
    <w:p w14:paraId="542EE67E" w14:textId="77777777" w:rsidR="00EF30EA" w:rsidRPr="003F35BB" w:rsidRDefault="00EF30EA" w:rsidP="003F35BB">
      <w:pPr>
        <w:numPr>
          <w:ilvl w:val="0"/>
          <w:numId w:val="61"/>
        </w:numPr>
        <w:shd w:val="clear" w:color="auto" w:fill="FFFFFF"/>
        <w:tabs>
          <w:tab w:val="left" w:pos="763"/>
        </w:tabs>
        <w:spacing w:before="120"/>
        <w:ind w:left="34" w:firstLine="331"/>
        <w:jc w:val="both"/>
        <w:rPr>
          <w:b/>
          <w:bCs/>
          <w:sz w:val="22"/>
        </w:rPr>
      </w:pPr>
      <w:r w:rsidRPr="003F35BB">
        <w:rPr>
          <w:sz w:val="22"/>
        </w:rPr>
        <w:t>Service must be effected in the same way as service of a subpoena in the place of issue.</w:t>
      </w:r>
    </w:p>
    <w:p w14:paraId="264D608B" w14:textId="77777777" w:rsidR="00EF30EA" w:rsidRPr="003F35BB" w:rsidRDefault="00EF30EA" w:rsidP="003F35BB">
      <w:pPr>
        <w:numPr>
          <w:ilvl w:val="0"/>
          <w:numId w:val="61"/>
        </w:numPr>
        <w:shd w:val="clear" w:color="auto" w:fill="FFFFFF"/>
        <w:tabs>
          <w:tab w:val="left" w:pos="763"/>
        </w:tabs>
        <w:spacing w:before="120"/>
        <w:ind w:left="34" w:firstLine="331"/>
        <w:jc w:val="both"/>
        <w:rPr>
          <w:b/>
          <w:bCs/>
          <w:sz w:val="22"/>
        </w:rPr>
      </w:pPr>
      <w:r w:rsidRPr="003F35BB">
        <w:rPr>
          <w:sz w:val="22"/>
        </w:rPr>
        <w:t>Service is effective only if the subpoena contains an address for service of the person (if any) at whose request the subpoena was issued.</w:t>
      </w:r>
    </w:p>
    <w:p w14:paraId="017D7623" w14:textId="77777777" w:rsidR="00EF30EA" w:rsidRPr="003F35BB" w:rsidRDefault="00EF30EA" w:rsidP="003F35BB">
      <w:pPr>
        <w:shd w:val="clear" w:color="auto" w:fill="FFFFFF"/>
        <w:spacing w:before="120"/>
        <w:ind w:left="24"/>
        <w:jc w:val="both"/>
        <w:rPr>
          <w:sz w:val="22"/>
        </w:rPr>
      </w:pPr>
      <w:r w:rsidRPr="003F35BB">
        <w:rPr>
          <w:b/>
          <w:bCs/>
          <w:sz w:val="22"/>
        </w:rPr>
        <w:t>Time for service</w:t>
      </w:r>
    </w:p>
    <w:p w14:paraId="4529D4B0" w14:textId="77777777" w:rsidR="00EF30EA" w:rsidRPr="003F35BB" w:rsidRDefault="00EF30EA" w:rsidP="003F35BB">
      <w:pPr>
        <w:shd w:val="clear" w:color="auto" w:fill="FFFFFF"/>
        <w:spacing w:before="120"/>
        <w:ind w:left="34" w:firstLine="341"/>
        <w:jc w:val="both"/>
        <w:rPr>
          <w:sz w:val="22"/>
        </w:rPr>
      </w:pPr>
      <w:r w:rsidRPr="003F35BB">
        <w:rPr>
          <w:b/>
          <w:bCs/>
          <w:sz w:val="22"/>
        </w:rPr>
        <w:t xml:space="preserve">30.(1) </w:t>
      </w:r>
      <w:r w:rsidRPr="003F35BB">
        <w:rPr>
          <w:sz w:val="22"/>
        </w:rPr>
        <w:t>Service of the subpoena is effective only if the period between service and the day on which the person to whom the subpoena is addressed is required to comply with the subpoena is not less than:</w:t>
      </w:r>
    </w:p>
    <w:p w14:paraId="70D131B6" w14:textId="77777777" w:rsidR="00EF30EA" w:rsidRPr="003F35BB" w:rsidRDefault="00EF30EA" w:rsidP="003F35BB">
      <w:pPr>
        <w:numPr>
          <w:ilvl w:val="0"/>
          <w:numId w:val="62"/>
        </w:numPr>
        <w:shd w:val="clear" w:color="auto" w:fill="FFFFFF"/>
        <w:tabs>
          <w:tab w:val="left" w:pos="821"/>
        </w:tabs>
        <w:spacing w:before="120"/>
        <w:ind w:left="422"/>
        <w:jc w:val="both"/>
        <w:rPr>
          <w:sz w:val="22"/>
        </w:rPr>
      </w:pPr>
      <w:r w:rsidRPr="003F35BB">
        <w:rPr>
          <w:sz w:val="22"/>
        </w:rPr>
        <w:t>14 days; or</w:t>
      </w:r>
    </w:p>
    <w:p w14:paraId="246D0D41" w14:textId="77777777" w:rsidR="00EF30EA" w:rsidRPr="003F35BB" w:rsidRDefault="00EF30EA" w:rsidP="003F35BB">
      <w:pPr>
        <w:numPr>
          <w:ilvl w:val="0"/>
          <w:numId w:val="63"/>
        </w:numPr>
        <w:shd w:val="clear" w:color="auto" w:fill="FFFFFF"/>
        <w:tabs>
          <w:tab w:val="left" w:pos="821"/>
        </w:tabs>
        <w:spacing w:before="120"/>
        <w:ind w:left="821" w:hanging="398"/>
        <w:jc w:val="both"/>
        <w:rPr>
          <w:sz w:val="22"/>
        </w:rPr>
      </w:pPr>
      <w:r w:rsidRPr="003F35BB">
        <w:rPr>
          <w:sz w:val="22"/>
        </w:rPr>
        <w:t>such shorter period as the court of issue or the authority of issue, on application, allows.</w:t>
      </w:r>
    </w:p>
    <w:p w14:paraId="06A22D17" w14:textId="77777777" w:rsidR="00EF30EA" w:rsidRPr="003F35BB" w:rsidRDefault="00EF30EA" w:rsidP="003F35BB">
      <w:pPr>
        <w:shd w:val="clear" w:color="auto" w:fill="FFFFFF"/>
        <w:spacing w:before="120"/>
        <w:ind w:left="38" w:firstLine="341"/>
        <w:jc w:val="both"/>
        <w:rPr>
          <w:sz w:val="22"/>
        </w:rPr>
      </w:pPr>
      <w:r w:rsidRPr="003F35BB">
        <w:rPr>
          <w:b/>
          <w:bCs/>
          <w:sz w:val="22"/>
        </w:rPr>
        <w:t>(2)</w:t>
      </w:r>
      <w:r w:rsidRPr="003F35BB">
        <w:rPr>
          <w:sz w:val="22"/>
        </w:rPr>
        <w:t xml:space="preserve"> The court or authority may allow a shorter period only if it is satisfied that:</w:t>
      </w:r>
    </w:p>
    <w:p w14:paraId="16A880DB" w14:textId="77777777" w:rsidR="00EF30EA" w:rsidRPr="003F35BB" w:rsidRDefault="00EF30EA" w:rsidP="003F35BB">
      <w:pPr>
        <w:shd w:val="clear" w:color="auto" w:fill="FFFFFF"/>
        <w:spacing w:before="120"/>
        <w:ind w:left="442"/>
        <w:jc w:val="both"/>
        <w:rPr>
          <w:sz w:val="22"/>
        </w:rPr>
      </w:pPr>
      <w:r w:rsidRPr="003F35BB">
        <w:rPr>
          <w:sz w:val="22"/>
        </w:rPr>
        <w:t>(a) the giving of the evidence likely to be given by the person to</w:t>
      </w:r>
    </w:p>
    <w:p w14:paraId="59641F8F" w14:textId="77777777" w:rsidR="00EF30EA" w:rsidRPr="003F35BB" w:rsidRDefault="00EF30EA" w:rsidP="003F35BB">
      <w:pPr>
        <w:shd w:val="clear" w:color="auto" w:fill="FFFFFF"/>
        <w:spacing w:before="120"/>
        <w:ind w:left="442"/>
        <w:jc w:val="both"/>
        <w:rPr>
          <w:sz w:val="22"/>
        </w:rPr>
        <w:sectPr w:rsidR="00EF30EA" w:rsidRPr="003F35BB" w:rsidSect="00716C73">
          <w:pgSz w:w="12240" w:h="15840" w:code="1"/>
          <w:pgMar w:top="1440" w:right="1440" w:bottom="1440" w:left="1440" w:header="720" w:footer="720" w:gutter="0"/>
          <w:cols w:space="60"/>
          <w:noEndnote/>
        </w:sectPr>
      </w:pPr>
    </w:p>
    <w:p w14:paraId="711B8E28" w14:textId="77777777" w:rsidR="00EF30EA" w:rsidRPr="003F35BB" w:rsidRDefault="00EF30EA" w:rsidP="00B6577C">
      <w:pPr>
        <w:shd w:val="clear" w:color="auto" w:fill="FFFFFF"/>
        <w:spacing w:before="120"/>
        <w:ind w:left="738" w:hanging="18"/>
        <w:jc w:val="both"/>
        <w:rPr>
          <w:sz w:val="22"/>
        </w:rPr>
      </w:pPr>
      <w:r w:rsidRPr="003F35BB">
        <w:rPr>
          <w:sz w:val="22"/>
        </w:rPr>
        <w:lastRenderedPageBreak/>
        <w:t>whom</w:t>
      </w:r>
      <w:r w:rsidR="00205A72" w:rsidRPr="003F35BB">
        <w:rPr>
          <w:sz w:val="22"/>
        </w:rPr>
        <w:t xml:space="preserve"> </w:t>
      </w:r>
      <w:r w:rsidRPr="003F35BB">
        <w:rPr>
          <w:sz w:val="22"/>
        </w:rPr>
        <w:t>the</w:t>
      </w:r>
      <w:r w:rsidR="00205A72" w:rsidRPr="003F35BB">
        <w:rPr>
          <w:sz w:val="22"/>
        </w:rPr>
        <w:t xml:space="preserve"> </w:t>
      </w:r>
      <w:r w:rsidRPr="003F35BB">
        <w:rPr>
          <w:sz w:val="22"/>
        </w:rPr>
        <w:t>subpoena</w:t>
      </w:r>
      <w:r w:rsidR="00205A72" w:rsidRPr="003F35BB">
        <w:rPr>
          <w:sz w:val="22"/>
        </w:rPr>
        <w:t xml:space="preserve"> </w:t>
      </w:r>
      <w:r w:rsidRPr="003F35BB">
        <w:rPr>
          <w:sz w:val="22"/>
        </w:rPr>
        <w:t>is addressed, or the production of a document or thing specified in the subpoena, is necessary in the interests of justice; and</w:t>
      </w:r>
    </w:p>
    <w:p w14:paraId="4929933C" w14:textId="77777777" w:rsidR="00EF30EA" w:rsidRPr="003F35BB" w:rsidRDefault="00EF30EA" w:rsidP="003F35BB">
      <w:pPr>
        <w:shd w:val="clear" w:color="auto" w:fill="FFFFFF"/>
        <w:spacing w:before="120"/>
        <w:ind w:left="413"/>
        <w:jc w:val="both"/>
        <w:rPr>
          <w:sz w:val="22"/>
        </w:rPr>
      </w:pPr>
      <w:r w:rsidRPr="003F35BB">
        <w:rPr>
          <w:sz w:val="22"/>
        </w:rPr>
        <w:t>(b) there will be enough time for the person:</w:t>
      </w:r>
    </w:p>
    <w:p w14:paraId="5B0244A1" w14:textId="77777777" w:rsidR="00EF30EA" w:rsidRPr="003F35BB" w:rsidRDefault="00EF30EA" w:rsidP="003F35BB">
      <w:pPr>
        <w:shd w:val="clear" w:color="auto" w:fill="FFFFFF"/>
        <w:spacing w:before="120"/>
        <w:ind w:left="1459" w:hanging="346"/>
        <w:jc w:val="both"/>
        <w:rPr>
          <w:sz w:val="22"/>
        </w:rPr>
      </w:pPr>
      <w:r w:rsidRPr="003F35BB">
        <w:rPr>
          <w:sz w:val="22"/>
        </w:rPr>
        <w:t>(i) to comply with the subpoena without hardship or serious inconvenience; and</w:t>
      </w:r>
    </w:p>
    <w:p w14:paraId="010FBA8B" w14:textId="77777777" w:rsidR="00EF30EA" w:rsidRPr="003F35BB" w:rsidRDefault="00EF30EA" w:rsidP="003F35BB">
      <w:pPr>
        <w:shd w:val="clear" w:color="auto" w:fill="FFFFFF"/>
        <w:spacing w:before="120"/>
        <w:ind w:left="1046"/>
        <w:jc w:val="both"/>
        <w:rPr>
          <w:sz w:val="22"/>
        </w:rPr>
      </w:pPr>
      <w:r w:rsidRPr="003F35BB">
        <w:rPr>
          <w:sz w:val="22"/>
        </w:rPr>
        <w:t>(ii) to make an application under section 33.</w:t>
      </w:r>
    </w:p>
    <w:p w14:paraId="5374291B" w14:textId="77777777" w:rsidR="00EF30EA" w:rsidRPr="003F35BB" w:rsidRDefault="00EF30EA" w:rsidP="003F35BB">
      <w:pPr>
        <w:shd w:val="clear" w:color="auto" w:fill="FFFFFF"/>
        <w:spacing w:before="120"/>
        <w:ind w:left="370"/>
        <w:jc w:val="both"/>
        <w:rPr>
          <w:sz w:val="22"/>
        </w:rPr>
      </w:pPr>
      <w:r w:rsidRPr="00F9328C">
        <w:rPr>
          <w:b/>
          <w:sz w:val="22"/>
        </w:rPr>
        <w:t>(3)</w:t>
      </w:r>
      <w:r w:rsidRPr="003F35BB">
        <w:rPr>
          <w:sz w:val="22"/>
        </w:rPr>
        <w:t xml:space="preserve"> In granting an application, the court or authority:</w:t>
      </w:r>
    </w:p>
    <w:p w14:paraId="2A59DD02" w14:textId="77777777" w:rsidR="00EF30EA" w:rsidRPr="003F35BB" w:rsidRDefault="00EF30EA" w:rsidP="003F35BB">
      <w:pPr>
        <w:numPr>
          <w:ilvl w:val="0"/>
          <w:numId w:val="64"/>
        </w:numPr>
        <w:shd w:val="clear" w:color="auto" w:fill="FFFFFF"/>
        <w:tabs>
          <w:tab w:val="left" w:pos="802"/>
        </w:tabs>
        <w:spacing w:before="120"/>
        <w:ind w:left="802" w:hanging="394"/>
        <w:jc w:val="both"/>
        <w:rPr>
          <w:sz w:val="22"/>
        </w:rPr>
      </w:pPr>
      <w:r w:rsidRPr="003F35BB">
        <w:rPr>
          <w:sz w:val="22"/>
        </w:rPr>
        <w:t>is to impose a condition that the subpoena not be served after a specified day; and</w:t>
      </w:r>
    </w:p>
    <w:p w14:paraId="54805FC1" w14:textId="77777777" w:rsidR="00EF30EA" w:rsidRPr="003F35BB" w:rsidRDefault="00EF30EA" w:rsidP="003F35BB">
      <w:pPr>
        <w:numPr>
          <w:ilvl w:val="0"/>
          <w:numId w:val="64"/>
        </w:numPr>
        <w:shd w:val="clear" w:color="auto" w:fill="FFFFFF"/>
        <w:tabs>
          <w:tab w:val="left" w:pos="802"/>
        </w:tabs>
        <w:spacing w:before="120"/>
        <w:ind w:left="408"/>
        <w:jc w:val="both"/>
        <w:rPr>
          <w:sz w:val="22"/>
        </w:rPr>
      </w:pPr>
      <w:r w:rsidRPr="003F35BB">
        <w:rPr>
          <w:sz w:val="22"/>
        </w:rPr>
        <w:t>may impose other conditions.</w:t>
      </w:r>
    </w:p>
    <w:p w14:paraId="5BE65AA2" w14:textId="77777777" w:rsidR="00EF30EA" w:rsidRPr="003F35BB" w:rsidRDefault="00EF30EA" w:rsidP="003F35BB">
      <w:pPr>
        <w:shd w:val="clear" w:color="auto" w:fill="FFFFFF"/>
        <w:spacing w:before="120"/>
        <w:ind w:left="34"/>
        <w:jc w:val="both"/>
        <w:rPr>
          <w:sz w:val="22"/>
        </w:rPr>
      </w:pPr>
      <w:r w:rsidRPr="003F35BB">
        <w:rPr>
          <w:b/>
          <w:bCs/>
          <w:sz w:val="22"/>
        </w:rPr>
        <w:t>Information to be provided</w:t>
      </w:r>
    </w:p>
    <w:p w14:paraId="2F2FEBCB" w14:textId="77777777" w:rsidR="00EF30EA" w:rsidRPr="003F35BB" w:rsidRDefault="00EF30EA" w:rsidP="003F35BB">
      <w:pPr>
        <w:shd w:val="clear" w:color="auto" w:fill="FFFFFF"/>
        <w:spacing w:before="120"/>
        <w:ind w:left="360"/>
        <w:jc w:val="both"/>
        <w:rPr>
          <w:sz w:val="22"/>
        </w:rPr>
      </w:pPr>
      <w:r w:rsidRPr="003F35BB">
        <w:rPr>
          <w:b/>
          <w:bCs/>
          <w:sz w:val="22"/>
        </w:rPr>
        <w:t xml:space="preserve">31. </w:t>
      </w:r>
      <w:r w:rsidRPr="003F35BB">
        <w:rPr>
          <w:sz w:val="22"/>
        </w:rPr>
        <w:t>Service of the subpoena is effective only if:</w:t>
      </w:r>
    </w:p>
    <w:p w14:paraId="5C7596A6" w14:textId="77777777" w:rsidR="00EF30EA" w:rsidRPr="003F35BB" w:rsidRDefault="00EF30EA" w:rsidP="003F35BB">
      <w:pPr>
        <w:numPr>
          <w:ilvl w:val="0"/>
          <w:numId w:val="65"/>
        </w:numPr>
        <w:shd w:val="clear" w:color="auto" w:fill="FFFFFF"/>
        <w:tabs>
          <w:tab w:val="left" w:pos="792"/>
        </w:tabs>
        <w:spacing w:before="120"/>
        <w:ind w:left="408"/>
        <w:jc w:val="both"/>
        <w:rPr>
          <w:sz w:val="22"/>
        </w:rPr>
      </w:pPr>
      <w:r w:rsidRPr="003F35BB">
        <w:rPr>
          <w:sz w:val="22"/>
        </w:rPr>
        <w:t>copies of such notices as are prescribed; and</w:t>
      </w:r>
    </w:p>
    <w:p w14:paraId="26213838" w14:textId="77777777" w:rsidR="00EF30EA" w:rsidRPr="003F35BB" w:rsidRDefault="00EF30EA" w:rsidP="003F35BB">
      <w:pPr>
        <w:numPr>
          <w:ilvl w:val="0"/>
          <w:numId w:val="65"/>
        </w:numPr>
        <w:shd w:val="clear" w:color="auto" w:fill="FFFFFF"/>
        <w:tabs>
          <w:tab w:val="left" w:pos="792"/>
        </w:tabs>
        <w:spacing w:before="120"/>
        <w:ind w:left="792" w:hanging="384"/>
        <w:jc w:val="both"/>
        <w:rPr>
          <w:sz w:val="22"/>
        </w:rPr>
      </w:pPr>
      <w:r w:rsidRPr="003F35BB">
        <w:rPr>
          <w:sz w:val="22"/>
        </w:rPr>
        <w:t>in a case where an application under paragraph 30(1)(b) has been granted</w:t>
      </w:r>
      <w:r w:rsidRPr="003F35BB">
        <w:rPr>
          <w:rFonts w:eastAsia="Times New Roman"/>
          <w:sz w:val="22"/>
        </w:rPr>
        <w:t>—a copy of the order granting the application;</w:t>
      </w:r>
    </w:p>
    <w:p w14:paraId="637694FB" w14:textId="77777777" w:rsidR="00EF30EA" w:rsidRPr="003F35BB" w:rsidRDefault="00EF30EA" w:rsidP="003F35BB">
      <w:pPr>
        <w:shd w:val="clear" w:color="auto" w:fill="FFFFFF"/>
        <w:spacing w:before="120"/>
        <w:ind w:left="19"/>
        <w:jc w:val="both"/>
        <w:rPr>
          <w:sz w:val="22"/>
        </w:rPr>
      </w:pPr>
      <w:r w:rsidRPr="003F35BB">
        <w:rPr>
          <w:sz w:val="22"/>
        </w:rPr>
        <w:t>are attached to the subpoena, or the copy of the subpoena, served.</w:t>
      </w:r>
    </w:p>
    <w:p w14:paraId="573E5CD0" w14:textId="77777777" w:rsidR="00EF30EA" w:rsidRPr="003F35BB" w:rsidRDefault="00EF30EA" w:rsidP="003F35BB">
      <w:pPr>
        <w:shd w:val="clear" w:color="auto" w:fill="FFFFFF"/>
        <w:spacing w:before="120"/>
        <w:ind w:left="19"/>
        <w:jc w:val="both"/>
        <w:rPr>
          <w:sz w:val="22"/>
        </w:rPr>
      </w:pPr>
      <w:r w:rsidRPr="003F35BB">
        <w:rPr>
          <w:b/>
          <w:bCs/>
          <w:sz w:val="22"/>
        </w:rPr>
        <w:t>Expenses</w:t>
      </w:r>
    </w:p>
    <w:p w14:paraId="0E7B8C87" w14:textId="77777777" w:rsidR="00EF30EA" w:rsidRPr="003F35BB" w:rsidRDefault="00EF30EA" w:rsidP="003F35BB">
      <w:pPr>
        <w:shd w:val="clear" w:color="auto" w:fill="FFFFFF"/>
        <w:spacing w:before="120"/>
        <w:ind w:left="19" w:firstLine="336"/>
        <w:jc w:val="both"/>
        <w:rPr>
          <w:sz w:val="22"/>
        </w:rPr>
      </w:pPr>
      <w:r w:rsidRPr="003F35BB">
        <w:rPr>
          <w:b/>
          <w:bCs/>
          <w:sz w:val="22"/>
        </w:rPr>
        <w:t xml:space="preserve">32.(1) </w:t>
      </w:r>
      <w:r w:rsidRPr="003F35BB">
        <w:rPr>
          <w:sz w:val="22"/>
        </w:rPr>
        <w:t>Service of the subpoena is effective only if, at the time of service or at some other reasonable time before the person to whom the subpoena is addressed is required to comply with it, allowances and travelling expenses sufficient to meet the person</w:t>
      </w:r>
      <w:r w:rsidR="00205A72" w:rsidRPr="003F35BB">
        <w:rPr>
          <w:sz w:val="22"/>
        </w:rPr>
        <w:t>’</w:t>
      </w:r>
      <w:r w:rsidRPr="003F35BB">
        <w:rPr>
          <w:sz w:val="22"/>
        </w:rPr>
        <w:t>s reasonable expenses of complying with the subpoena are paid or tendered to the person.</w:t>
      </w:r>
    </w:p>
    <w:p w14:paraId="34CADF46" w14:textId="7E22F220" w:rsidR="00EF30EA" w:rsidRPr="003F35BB" w:rsidRDefault="00EF30EA" w:rsidP="003F35BB">
      <w:pPr>
        <w:shd w:val="clear" w:color="auto" w:fill="FFFFFF"/>
        <w:spacing w:before="120"/>
        <w:ind w:left="10" w:firstLine="317"/>
        <w:jc w:val="both"/>
        <w:rPr>
          <w:sz w:val="22"/>
        </w:rPr>
      </w:pPr>
      <w:r w:rsidRPr="003F35BB">
        <w:rPr>
          <w:b/>
          <w:bCs/>
          <w:sz w:val="22"/>
        </w:rPr>
        <w:t>(2)</w:t>
      </w:r>
      <w:r w:rsidRPr="003F35BB">
        <w:rPr>
          <w:sz w:val="22"/>
        </w:rPr>
        <w:t xml:space="preserve"> Nothing in this section affects the operation of subsection 11</w:t>
      </w:r>
      <w:r w:rsidR="00006670">
        <w:rPr>
          <w:sz w:val="22"/>
        </w:rPr>
        <w:t>AA</w:t>
      </w:r>
      <w:r w:rsidRPr="003F35BB">
        <w:rPr>
          <w:sz w:val="22"/>
        </w:rPr>
        <w:t xml:space="preserve">(9) of the </w:t>
      </w:r>
      <w:r w:rsidRPr="003F35BB">
        <w:rPr>
          <w:i/>
          <w:iCs/>
          <w:sz w:val="22"/>
        </w:rPr>
        <w:t xml:space="preserve">Christmas Island Act 1958 </w:t>
      </w:r>
      <w:r w:rsidRPr="003F35BB">
        <w:rPr>
          <w:sz w:val="22"/>
        </w:rPr>
        <w:t>or subsection 15</w:t>
      </w:r>
      <w:r w:rsidR="00006670">
        <w:rPr>
          <w:sz w:val="22"/>
        </w:rPr>
        <w:t>AC</w:t>
      </w:r>
      <w:r w:rsidRPr="003F35BB">
        <w:rPr>
          <w:sz w:val="22"/>
        </w:rPr>
        <w:t xml:space="preserve">(9) of the </w:t>
      </w:r>
      <w:r w:rsidRPr="00B6577C">
        <w:rPr>
          <w:i/>
          <w:iCs/>
          <w:sz w:val="22"/>
        </w:rPr>
        <w:t xml:space="preserve">Cocos </w:t>
      </w:r>
      <w:r w:rsidRPr="003F35BB">
        <w:rPr>
          <w:i/>
          <w:iCs/>
          <w:sz w:val="22"/>
        </w:rPr>
        <w:t>(Keeling) Islands Act 1955.</w:t>
      </w:r>
    </w:p>
    <w:p w14:paraId="65E45E2A" w14:textId="77777777" w:rsidR="00EF30EA" w:rsidRPr="003F35BB" w:rsidRDefault="00EF30EA" w:rsidP="003F35BB">
      <w:pPr>
        <w:shd w:val="clear" w:color="auto" w:fill="FFFFFF"/>
        <w:spacing w:before="120"/>
        <w:ind w:left="10"/>
        <w:jc w:val="both"/>
        <w:rPr>
          <w:sz w:val="22"/>
        </w:rPr>
      </w:pPr>
      <w:r w:rsidRPr="003F35BB">
        <w:rPr>
          <w:b/>
          <w:bCs/>
          <w:sz w:val="22"/>
        </w:rPr>
        <w:t>Application for relief from subpoena</w:t>
      </w:r>
    </w:p>
    <w:p w14:paraId="04FD5404" w14:textId="77777777" w:rsidR="00EF30EA" w:rsidRPr="003F35BB" w:rsidRDefault="00EF30EA" w:rsidP="003F35BB">
      <w:pPr>
        <w:shd w:val="clear" w:color="auto" w:fill="FFFFFF"/>
        <w:spacing w:before="120"/>
        <w:ind w:left="10" w:firstLine="336"/>
        <w:jc w:val="both"/>
        <w:rPr>
          <w:sz w:val="22"/>
        </w:rPr>
      </w:pPr>
      <w:r w:rsidRPr="003F35BB">
        <w:rPr>
          <w:b/>
          <w:bCs/>
          <w:sz w:val="22"/>
        </w:rPr>
        <w:t xml:space="preserve">33.(1) </w:t>
      </w:r>
      <w:r w:rsidRPr="003F35BB">
        <w:rPr>
          <w:sz w:val="22"/>
        </w:rPr>
        <w:t>This section applies if the person served with the subpoena has a right under the law of the place of issue to apply to a court or authority to set aside or obtain other relief in respect of the subpoena.</w:t>
      </w:r>
    </w:p>
    <w:p w14:paraId="058CE05E" w14:textId="77777777" w:rsidR="00EF30EA" w:rsidRPr="003F35BB" w:rsidRDefault="00EF30EA" w:rsidP="003F35BB">
      <w:pPr>
        <w:numPr>
          <w:ilvl w:val="0"/>
          <w:numId w:val="66"/>
        </w:numPr>
        <w:shd w:val="clear" w:color="auto" w:fill="FFFFFF"/>
        <w:tabs>
          <w:tab w:val="left" w:pos="734"/>
        </w:tabs>
        <w:spacing w:before="120"/>
        <w:ind w:firstLine="341"/>
        <w:jc w:val="both"/>
        <w:rPr>
          <w:b/>
          <w:bCs/>
          <w:sz w:val="22"/>
        </w:rPr>
      </w:pPr>
      <w:r w:rsidRPr="003F35BB">
        <w:rPr>
          <w:sz w:val="22"/>
        </w:rPr>
        <w:t>Without limiting the ways in which, under the law of the place of issue, the application may be made, it may be made by transmitting the application to the court or authority by fax.</w:t>
      </w:r>
    </w:p>
    <w:p w14:paraId="0888317F" w14:textId="77777777" w:rsidR="00EF30EA" w:rsidRPr="003F35BB" w:rsidRDefault="00EF30EA" w:rsidP="003F35BB">
      <w:pPr>
        <w:numPr>
          <w:ilvl w:val="0"/>
          <w:numId w:val="66"/>
        </w:numPr>
        <w:shd w:val="clear" w:color="auto" w:fill="FFFFFF"/>
        <w:tabs>
          <w:tab w:val="left" w:pos="734"/>
        </w:tabs>
        <w:spacing w:before="120"/>
        <w:ind w:firstLine="341"/>
        <w:jc w:val="both"/>
        <w:rPr>
          <w:b/>
          <w:bCs/>
          <w:sz w:val="22"/>
        </w:rPr>
      </w:pPr>
      <w:r w:rsidRPr="003F35BB">
        <w:rPr>
          <w:sz w:val="22"/>
        </w:rPr>
        <w:t>Within 24 hours after making the application, the person must cause a copy of the application to be served on the person (if any) at whose request the subpoena was issued at the person</w:t>
      </w:r>
      <w:r w:rsidR="00205A72" w:rsidRPr="003F35BB">
        <w:rPr>
          <w:sz w:val="22"/>
        </w:rPr>
        <w:t>’</w:t>
      </w:r>
      <w:r w:rsidRPr="003F35BB">
        <w:rPr>
          <w:sz w:val="22"/>
        </w:rPr>
        <w:t>s address for service.</w:t>
      </w:r>
    </w:p>
    <w:p w14:paraId="6BDF8337" w14:textId="77777777" w:rsidR="00EF30EA" w:rsidRPr="003F35BB" w:rsidRDefault="00EF30EA" w:rsidP="003F35BB">
      <w:pPr>
        <w:numPr>
          <w:ilvl w:val="0"/>
          <w:numId w:val="66"/>
        </w:numPr>
        <w:shd w:val="clear" w:color="auto" w:fill="FFFFFF"/>
        <w:tabs>
          <w:tab w:val="left" w:pos="734"/>
        </w:tabs>
        <w:spacing w:before="120"/>
        <w:ind w:firstLine="341"/>
        <w:jc w:val="both"/>
        <w:rPr>
          <w:b/>
          <w:bCs/>
          <w:sz w:val="22"/>
        </w:rPr>
      </w:pPr>
      <w:r w:rsidRPr="003F35BB">
        <w:rPr>
          <w:sz w:val="22"/>
        </w:rPr>
        <w:t>For the purposes of calculating the 24 hour period, a day that is:</w:t>
      </w:r>
    </w:p>
    <w:p w14:paraId="78B9CA04" w14:textId="77777777" w:rsidR="00EF30EA" w:rsidRPr="003F35BB" w:rsidRDefault="00EF30EA" w:rsidP="003F35BB">
      <w:pPr>
        <w:shd w:val="clear" w:color="auto" w:fill="FFFFFF"/>
        <w:spacing w:before="120"/>
        <w:ind w:left="398"/>
        <w:jc w:val="both"/>
        <w:rPr>
          <w:sz w:val="22"/>
        </w:rPr>
      </w:pPr>
      <w:r w:rsidRPr="003F35BB">
        <w:rPr>
          <w:sz w:val="22"/>
        </w:rPr>
        <w:t>(a) a Saturday; or</w:t>
      </w:r>
    </w:p>
    <w:p w14:paraId="0A87F12B" w14:textId="77777777" w:rsidR="00EF30EA" w:rsidRPr="003F35BB" w:rsidRDefault="00EF30EA" w:rsidP="003F35BB">
      <w:pPr>
        <w:shd w:val="clear" w:color="auto" w:fill="FFFFFF"/>
        <w:spacing w:before="120"/>
        <w:ind w:left="398"/>
        <w:jc w:val="both"/>
        <w:rPr>
          <w:sz w:val="22"/>
        </w:rPr>
        <w:sectPr w:rsidR="00EF30EA" w:rsidRPr="003F35BB" w:rsidSect="00716C73">
          <w:pgSz w:w="12240" w:h="15840" w:code="1"/>
          <w:pgMar w:top="1440" w:right="1440" w:bottom="1440" w:left="1440" w:header="720" w:footer="720" w:gutter="0"/>
          <w:cols w:space="60"/>
          <w:noEndnote/>
        </w:sectPr>
      </w:pPr>
    </w:p>
    <w:p w14:paraId="1C3BBFE3" w14:textId="77777777" w:rsidR="00EF30EA" w:rsidRPr="003F35BB" w:rsidRDefault="00EF30EA" w:rsidP="003F35BB">
      <w:pPr>
        <w:numPr>
          <w:ilvl w:val="0"/>
          <w:numId w:val="67"/>
        </w:numPr>
        <w:shd w:val="clear" w:color="auto" w:fill="FFFFFF"/>
        <w:tabs>
          <w:tab w:val="left" w:pos="787"/>
        </w:tabs>
        <w:spacing w:before="120"/>
        <w:ind w:left="389"/>
        <w:jc w:val="both"/>
        <w:rPr>
          <w:sz w:val="22"/>
        </w:rPr>
      </w:pPr>
      <w:r w:rsidRPr="003F35BB">
        <w:rPr>
          <w:sz w:val="22"/>
        </w:rPr>
        <w:lastRenderedPageBreak/>
        <w:t>a Sunday; or</w:t>
      </w:r>
    </w:p>
    <w:p w14:paraId="3B3D22F5" w14:textId="77777777" w:rsidR="00EF30EA" w:rsidRPr="003F35BB" w:rsidRDefault="00EF30EA" w:rsidP="003F35BB">
      <w:pPr>
        <w:numPr>
          <w:ilvl w:val="0"/>
          <w:numId w:val="67"/>
        </w:numPr>
        <w:shd w:val="clear" w:color="auto" w:fill="FFFFFF"/>
        <w:tabs>
          <w:tab w:val="left" w:pos="787"/>
        </w:tabs>
        <w:spacing w:before="120"/>
        <w:ind w:left="787" w:hanging="398"/>
        <w:jc w:val="both"/>
        <w:rPr>
          <w:sz w:val="22"/>
        </w:rPr>
      </w:pPr>
      <w:r w:rsidRPr="003F35BB">
        <w:rPr>
          <w:sz w:val="22"/>
        </w:rPr>
        <w:t>a public holiday or bank holiday in the place in which the application is to be served;</w:t>
      </w:r>
    </w:p>
    <w:p w14:paraId="3372F363" w14:textId="77777777" w:rsidR="00EF30EA" w:rsidRPr="003F35BB" w:rsidRDefault="00EF30EA" w:rsidP="003F35BB">
      <w:pPr>
        <w:shd w:val="clear" w:color="auto" w:fill="FFFFFF"/>
        <w:spacing w:before="120"/>
        <w:ind w:left="10"/>
        <w:jc w:val="both"/>
        <w:rPr>
          <w:sz w:val="22"/>
        </w:rPr>
      </w:pPr>
      <w:r w:rsidRPr="003F35BB">
        <w:rPr>
          <w:sz w:val="22"/>
        </w:rPr>
        <w:t>does not count.</w:t>
      </w:r>
    </w:p>
    <w:p w14:paraId="5BEFE365" w14:textId="77777777" w:rsidR="00EF30EA" w:rsidRPr="003F35BB" w:rsidRDefault="00EF30EA" w:rsidP="003F35BB">
      <w:pPr>
        <w:numPr>
          <w:ilvl w:val="0"/>
          <w:numId w:val="68"/>
        </w:numPr>
        <w:shd w:val="clear" w:color="auto" w:fill="FFFFFF"/>
        <w:tabs>
          <w:tab w:val="left" w:pos="739"/>
        </w:tabs>
        <w:spacing w:before="120"/>
        <w:ind w:left="5" w:firstLine="336"/>
        <w:jc w:val="both"/>
        <w:rPr>
          <w:b/>
          <w:bCs/>
          <w:sz w:val="22"/>
        </w:rPr>
      </w:pPr>
      <w:r w:rsidRPr="003F35BB">
        <w:rPr>
          <w:sz w:val="22"/>
        </w:rPr>
        <w:t>Without limiting the ways in which, under the law of the place of issue, service may be effected, it may be effected by transmitting the copy to that address by fax.</w:t>
      </w:r>
    </w:p>
    <w:p w14:paraId="1CF39001" w14:textId="77777777" w:rsidR="00EF30EA" w:rsidRPr="003F35BB" w:rsidRDefault="00EF30EA" w:rsidP="003F35BB">
      <w:pPr>
        <w:numPr>
          <w:ilvl w:val="0"/>
          <w:numId w:val="68"/>
        </w:numPr>
        <w:shd w:val="clear" w:color="auto" w:fill="FFFFFF"/>
        <w:tabs>
          <w:tab w:val="left" w:pos="739"/>
        </w:tabs>
        <w:spacing w:before="120"/>
        <w:ind w:left="5" w:firstLine="336"/>
        <w:jc w:val="both"/>
        <w:rPr>
          <w:b/>
          <w:bCs/>
          <w:sz w:val="22"/>
        </w:rPr>
      </w:pPr>
      <w:r w:rsidRPr="003F35BB">
        <w:rPr>
          <w:sz w:val="22"/>
        </w:rPr>
        <w:t>The court or authority may determine the application without a hearing unless the applicant, or the person (if any) at whose request the subpoena was issued, objects.</w:t>
      </w:r>
    </w:p>
    <w:p w14:paraId="46E848EF" w14:textId="77777777" w:rsidR="00EF30EA" w:rsidRPr="003F35BB" w:rsidRDefault="00EF30EA" w:rsidP="003F35BB">
      <w:pPr>
        <w:numPr>
          <w:ilvl w:val="0"/>
          <w:numId w:val="68"/>
        </w:numPr>
        <w:shd w:val="clear" w:color="auto" w:fill="FFFFFF"/>
        <w:tabs>
          <w:tab w:val="left" w:pos="739"/>
        </w:tabs>
        <w:spacing w:before="120"/>
        <w:ind w:left="5" w:firstLine="336"/>
        <w:jc w:val="both"/>
        <w:rPr>
          <w:b/>
          <w:bCs/>
          <w:sz w:val="22"/>
        </w:rPr>
      </w:pPr>
      <w:r w:rsidRPr="003F35BB">
        <w:rPr>
          <w:sz w:val="22"/>
        </w:rPr>
        <w:t>For the purposes of determining the application, the court or authority may hold a hearing by video link or telephone.</w:t>
      </w:r>
    </w:p>
    <w:p w14:paraId="5842D91B" w14:textId="77777777" w:rsidR="00EF30EA" w:rsidRPr="003F35BB" w:rsidRDefault="00EF30EA" w:rsidP="003F35BB">
      <w:pPr>
        <w:numPr>
          <w:ilvl w:val="0"/>
          <w:numId w:val="68"/>
        </w:numPr>
        <w:shd w:val="clear" w:color="auto" w:fill="FFFFFF"/>
        <w:tabs>
          <w:tab w:val="left" w:pos="739"/>
        </w:tabs>
        <w:spacing w:before="120"/>
        <w:ind w:left="5" w:firstLine="336"/>
        <w:jc w:val="both"/>
        <w:rPr>
          <w:b/>
          <w:bCs/>
          <w:sz w:val="22"/>
        </w:rPr>
      </w:pPr>
      <w:r w:rsidRPr="003F35BB">
        <w:rPr>
          <w:sz w:val="22"/>
        </w:rPr>
        <w:t xml:space="preserve">A person who is entitled to </w:t>
      </w:r>
      <w:proofErr w:type="spellStart"/>
      <w:r w:rsidRPr="003F35BB">
        <w:rPr>
          <w:sz w:val="22"/>
        </w:rPr>
        <w:t>practise</w:t>
      </w:r>
      <w:proofErr w:type="spellEnd"/>
      <w:r w:rsidRPr="003F35BB">
        <w:rPr>
          <w:sz w:val="22"/>
        </w:rPr>
        <w:t xml:space="preserve"> as a barrister, solicitor or both before a court in:</w:t>
      </w:r>
    </w:p>
    <w:p w14:paraId="178FCA4F" w14:textId="77777777" w:rsidR="00EF30EA" w:rsidRPr="003F35BB" w:rsidRDefault="00EF30EA" w:rsidP="003F35BB">
      <w:pPr>
        <w:numPr>
          <w:ilvl w:val="0"/>
          <w:numId w:val="69"/>
        </w:numPr>
        <w:shd w:val="clear" w:color="auto" w:fill="FFFFFF"/>
        <w:tabs>
          <w:tab w:val="left" w:pos="787"/>
        </w:tabs>
        <w:spacing w:before="120"/>
        <w:ind w:left="394"/>
        <w:jc w:val="both"/>
        <w:rPr>
          <w:sz w:val="22"/>
        </w:rPr>
      </w:pPr>
      <w:r w:rsidRPr="003F35BB">
        <w:rPr>
          <w:sz w:val="22"/>
        </w:rPr>
        <w:t>the place of issue of the subpoena; or</w:t>
      </w:r>
    </w:p>
    <w:p w14:paraId="025108F4" w14:textId="77777777" w:rsidR="00EF30EA" w:rsidRPr="003F35BB" w:rsidRDefault="00EF30EA" w:rsidP="003F35BB">
      <w:pPr>
        <w:numPr>
          <w:ilvl w:val="0"/>
          <w:numId w:val="70"/>
        </w:numPr>
        <w:shd w:val="clear" w:color="auto" w:fill="FFFFFF"/>
        <w:tabs>
          <w:tab w:val="left" w:pos="787"/>
        </w:tabs>
        <w:spacing w:before="120"/>
        <w:ind w:left="787" w:hanging="394"/>
        <w:jc w:val="both"/>
        <w:rPr>
          <w:sz w:val="22"/>
        </w:rPr>
      </w:pPr>
      <w:r w:rsidRPr="003F35BB">
        <w:rPr>
          <w:sz w:val="22"/>
        </w:rPr>
        <w:t>another State in which a person is participating in the hearing by video link or telephone;</w:t>
      </w:r>
    </w:p>
    <w:p w14:paraId="79D11A5B" w14:textId="77777777" w:rsidR="00EF30EA" w:rsidRPr="003F35BB" w:rsidRDefault="00EF30EA" w:rsidP="003F35BB">
      <w:pPr>
        <w:shd w:val="clear" w:color="auto" w:fill="FFFFFF"/>
        <w:spacing w:before="120"/>
        <w:ind w:left="5"/>
        <w:jc w:val="both"/>
        <w:rPr>
          <w:sz w:val="22"/>
        </w:rPr>
      </w:pPr>
      <w:r w:rsidRPr="003F35BB">
        <w:rPr>
          <w:sz w:val="22"/>
        </w:rPr>
        <w:t>has a right of audience before the court or authority at the hearing.</w:t>
      </w:r>
    </w:p>
    <w:p w14:paraId="65ED0B39" w14:textId="77777777" w:rsidR="00EF30EA" w:rsidRPr="003F35BB" w:rsidRDefault="00EF30EA" w:rsidP="003F35BB">
      <w:pPr>
        <w:shd w:val="clear" w:color="auto" w:fill="FFFFFF"/>
        <w:spacing w:before="120"/>
        <w:ind w:left="5"/>
        <w:jc w:val="both"/>
        <w:rPr>
          <w:sz w:val="22"/>
        </w:rPr>
      </w:pPr>
      <w:r w:rsidRPr="003F35BB">
        <w:rPr>
          <w:b/>
          <w:bCs/>
          <w:sz w:val="22"/>
        </w:rPr>
        <w:t>Subpoenas not requiring attendance</w:t>
      </w:r>
    </w:p>
    <w:p w14:paraId="51D46558" w14:textId="77777777" w:rsidR="00EF30EA" w:rsidRPr="003F35BB" w:rsidRDefault="00EF30EA" w:rsidP="003F35BB">
      <w:pPr>
        <w:shd w:val="clear" w:color="auto" w:fill="FFFFFF"/>
        <w:spacing w:before="120"/>
        <w:ind w:left="5" w:firstLine="341"/>
        <w:jc w:val="both"/>
        <w:rPr>
          <w:sz w:val="22"/>
        </w:rPr>
      </w:pPr>
      <w:r w:rsidRPr="003F35BB">
        <w:rPr>
          <w:b/>
          <w:bCs/>
          <w:sz w:val="22"/>
        </w:rPr>
        <w:t xml:space="preserve">34.(1) </w:t>
      </w:r>
      <w:r w:rsidRPr="003F35BB">
        <w:rPr>
          <w:sz w:val="22"/>
        </w:rPr>
        <w:t>If the subpoena only requires production of a document or thing, it may be complied with by delivering the document or thing, not less than 24 hours prior to the date for compliance, to the Registrar or Clerk:</w:t>
      </w:r>
    </w:p>
    <w:p w14:paraId="5C40C06D" w14:textId="77777777" w:rsidR="00EF30EA" w:rsidRPr="003F35BB" w:rsidRDefault="00EF30EA" w:rsidP="003F35BB">
      <w:pPr>
        <w:numPr>
          <w:ilvl w:val="0"/>
          <w:numId w:val="71"/>
        </w:numPr>
        <w:shd w:val="clear" w:color="auto" w:fill="FFFFFF"/>
        <w:tabs>
          <w:tab w:val="left" w:pos="782"/>
        </w:tabs>
        <w:spacing w:before="120"/>
        <w:ind w:left="389"/>
        <w:jc w:val="both"/>
        <w:rPr>
          <w:sz w:val="22"/>
        </w:rPr>
      </w:pPr>
      <w:r w:rsidRPr="003F35BB">
        <w:rPr>
          <w:sz w:val="22"/>
        </w:rPr>
        <w:t>of the court that issued the subpoena; or</w:t>
      </w:r>
    </w:p>
    <w:p w14:paraId="3B22FF2C" w14:textId="77777777" w:rsidR="00EF30EA" w:rsidRPr="003F35BB" w:rsidRDefault="00EF30EA" w:rsidP="003F35BB">
      <w:pPr>
        <w:numPr>
          <w:ilvl w:val="0"/>
          <w:numId w:val="72"/>
        </w:numPr>
        <w:shd w:val="clear" w:color="auto" w:fill="FFFFFF"/>
        <w:tabs>
          <w:tab w:val="left" w:pos="782"/>
        </w:tabs>
        <w:spacing w:before="120"/>
        <w:ind w:left="782" w:hanging="394"/>
        <w:jc w:val="both"/>
        <w:rPr>
          <w:sz w:val="22"/>
        </w:rPr>
      </w:pPr>
      <w:r w:rsidRPr="003F35BB">
        <w:rPr>
          <w:sz w:val="22"/>
        </w:rPr>
        <w:t>of the court of which the authority that issued the subpoena is a member or officer;</w:t>
      </w:r>
    </w:p>
    <w:p w14:paraId="48A41233" w14:textId="77777777" w:rsidR="00EF30EA" w:rsidRPr="003F35BB" w:rsidRDefault="00EF30EA" w:rsidP="003F35BB">
      <w:pPr>
        <w:shd w:val="clear" w:color="auto" w:fill="FFFFFF"/>
        <w:spacing w:before="120"/>
        <w:jc w:val="both"/>
        <w:rPr>
          <w:sz w:val="22"/>
        </w:rPr>
      </w:pPr>
      <w:r w:rsidRPr="003F35BB">
        <w:rPr>
          <w:sz w:val="22"/>
        </w:rPr>
        <w:t>as the case requires.</w:t>
      </w:r>
    </w:p>
    <w:p w14:paraId="595B18D9" w14:textId="77777777" w:rsidR="00EF30EA" w:rsidRPr="003F35BB" w:rsidRDefault="00EF30EA" w:rsidP="003F35BB">
      <w:pPr>
        <w:shd w:val="clear" w:color="auto" w:fill="FFFFFF"/>
        <w:spacing w:before="120"/>
        <w:ind w:firstLine="346"/>
        <w:jc w:val="both"/>
        <w:rPr>
          <w:sz w:val="22"/>
        </w:rPr>
      </w:pPr>
      <w:r w:rsidRPr="003F35BB">
        <w:rPr>
          <w:b/>
          <w:bCs/>
          <w:sz w:val="22"/>
        </w:rPr>
        <w:t>(2)</w:t>
      </w:r>
      <w:r w:rsidRPr="003F35BB">
        <w:rPr>
          <w:sz w:val="22"/>
        </w:rPr>
        <w:t xml:space="preserve"> If the subpoena is complied with in that way, the person to whom the subpoena is addressed is not required to attend the court or authority on the date for compliance.</w:t>
      </w:r>
    </w:p>
    <w:p w14:paraId="16D5335F" w14:textId="77777777" w:rsidR="00EF30EA" w:rsidRPr="003F35BB" w:rsidRDefault="00EF30EA" w:rsidP="003F35BB">
      <w:pPr>
        <w:shd w:val="clear" w:color="auto" w:fill="FFFFFF"/>
        <w:spacing w:before="120"/>
        <w:jc w:val="both"/>
        <w:rPr>
          <w:sz w:val="22"/>
        </w:rPr>
      </w:pPr>
      <w:r w:rsidRPr="003F35BB">
        <w:rPr>
          <w:b/>
          <w:bCs/>
          <w:sz w:val="22"/>
        </w:rPr>
        <w:t>Entitlement to expenses</w:t>
      </w:r>
    </w:p>
    <w:p w14:paraId="0C2084A1" w14:textId="77777777" w:rsidR="00EF30EA" w:rsidRPr="003F35BB" w:rsidRDefault="00EF30EA" w:rsidP="003F35BB">
      <w:pPr>
        <w:shd w:val="clear" w:color="auto" w:fill="FFFFFF"/>
        <w:spacing w:before="120"/>
        <w:ind w:firstLine="336"/>
        <w:jc w:val="both"/>
        <w:rPr>
          <w:sz w:val="22"/>
        </w:rPr>
      </w:pPr>
      <w:r w:rsidRPr="003F35BB">
        <w:rPr>
          <w:b/>
          <w:bCs/>
          <w:sz w:val="22"/>
        </w:rPr>
        <w:t xml:space="preserve">35.(1) </w:t>
      </w:r>
      <w:r w:rsidRPr="003F35BB">
        <w:rPr>
          <w:sz w:val="22"/>
        </w:rPr>
        <w:t>A person served with the subpoena is entitled to payment of an amount equal to the reasonable expenses incurred by the person in complying with the subpoena.</w:t>
      </w:r>
    </w:p>
    <w:p w14:paraId="568CC20B" w14:textId="77777777" w:rsidR="00EF30EA" w:rsidRPr="003F35BB" w:rsidRDefault="00EF30EA" w:rsidP="003F35BB">
      <w:pPr>
        <w:shd w:val="clear" w:color="auto" w:fill="FFFFFF"/>
        <w:spacing w:before="120"/>
        <w:ind w:left="341"/>
        <w:jc w:val="both"/>
        <w:rPr>
          <w:sz w:val="22"/>
        </w:rPr>
      </w:pPr>
      <w:r w:rsidRPr="003F35BB">
        <w:rPr>
          <w:b/>
          <w:bCs/>
          <w:sz w:val="22"/>
        </w:rPr>
        <w:t>(2)</w:t>
      </w:r>
      <w:r w:rsidRPr="003F35BB">
        <w:rPr>
          <w:sz w:val="22"/>
        </w:rPr>
        <w:t xml:space="preserve"> The amount must be paid:</w:t>
      </w:r>
    </w:p>
    <w:p w14:paraId="70FD0A9E" w14:textId="77777777" w:rsidR="00EF30EA" w:rsidRPr="003F35BB" w:rsidRDefault="00EF30EA" w:rsidP="003F35BB">
      <w:pPr>
        <w:numPr>
          <w:ilvl w:val="0"/>
          <w:numId w:val="73"/>
        </w:numPr>
        <w:shd w:val="clear" w:color="auto" w:fill="FFFFFF"/>
        <w:tabs>
          <w:tab w:val="left" w:pos="782"/>
        </w:tabs>
        <w:spacing w:before="120"/>
        <w:ind w:left="782" w:hanging="398"/>
        <w:jc w:val="both"/>
        <w:rPr>
          <w:sz w:val="22"/>
        </w:rPr>
      </w:pPr>
      <w:r w:rsidRPr="003F35BB">
        <w:rPr>
          <w:sz w:val="22"/>
        </w:rPr>
        <w:t>if the subpoena was issued at the request of a person</w:t>
      </w:r>
      <w:r w:rsidRPr="003F35BB">
        <w:rPr>
          <w:rFonts w:eastAsia="Times New Roman"/>
          <w:sz w:val="22"/>
        </w:rPr>
        <w:t>—by that person; or</w:t>
      </w:r>
    </w:p>
    <w:p w14:paraId="368D3B72" w14:textId="77777777" w:rsidR="00EF30EA" w:rsidRPr="003F35BB" w:rsidRDefault="00EF30EA" w:rsidP="003F35BB">
      <w:pPr>
        <w:numPr>
          <w:ilvl w:val="0"/>
          <w:numId w:val="73"/>
        </w:numPr>
        <w:shd w:val="clear" w:color="auto" w:fill="FFFFFF"/>
        <w:tabs>
          <w:tab w:val="left" w:pos="782"/>
        </w:tabs>
        <w:spacing w:before="120"/>
        <w:ind w:left="782" w:hanging="398"/>
        <w:jc w:val="both"/>
        <w:rPr>
          <w:sz w:val="22"/>
        </w:rPr>
      </w:pPr>
      <w:r w:rsidRPr="003F35BB">
        <w:rPr>
          <w:sz w:val="22"/>
        </w:rPr>
        <w:t>in any other case</w:t>
      </w:r>
      <w:r w:rsidRPr="003F35BB">
        <w:rPr>
          <w:rFonts w:eastAsia="Times New Roman"/>
          <w:sz w:val="22"/>
        </w:rPr>
        <w:t>—by the State in which the subpoena was issued.</w:t>
      </w:r>
    </w:p>
    <w:p w14:paraId="632E5B8E" w14:textId="77777777" w:rsidR="00EF30EA" w:rsidRPr="003F35BB" w:rsidRDefault="00EF30EA" w:rsidP="003F35BB">
      <w:pPr>
        <w:numPr>
          <w:ilvl w:val="0"/>
          <w:numId w:val="73"/>
        </w:numPr>
        <w:shd w:val="clear" w:color="auto" w:fill="FFFFFF"/>
        <w:tabs>
          <w:tab w:val="left" w:pos="782"/>
        </w:tabs>
        <w:spacing w:before="120"/>
        <w:ind w:left="782" w:hanging="398"/>
        <w:jc w:val="both"/>
        <w:rPr>
          <w:sz w:val="22"/>
        </w:rPr>
        <w:sectPr w:rsidR="00EF30EA" w:rsidRPr="003F35BB" w:rsidSect="00716C73">
          <w:pgSz w:w="12240" w:h="15840" w:code="1"/>
          <w:pgMar w:top="1440" w:right="1440" w:bottom="1440" w:left="1440" w:header="720" w:footer="720" w:gutter="0"/>
          <w:cols w:space="60"/>
          <w:noEndnote/>
        </w:sectPr>
      </w:pPr>
    </w:p>
    <w:p w14:paraId="047B39F2" w14:textId="77777777" w:rsidR="00EF30EA" w:rsidRPr="003F35BB" w:rsidRDefault="00EF30EA" w:rsidP="003F35BB">
      <w:pPr>
        <w:numPr>
          <w:ilvl w:val="0"/>
          <w:numId w:val="74"/>
        </w:numPr>
        <w:shd w:val="clear" w:color="auto" w:fill="FFFFFF"/>
        <w:tabs>
          <w:tab w:val="left" w:pos="730"/>
        </w:tabs>
        <w:spacing w:before="120"/>
        <w:ind w:firstLine="341"/>
        <w:jc w:val="both"/>
        <w:rPr>
          <w:b/>
          <w:bCs/>
          <w:sz w:val="22"/>
        </w:rPr>
      </w:pPr>
      <w:r w:rsidRPr="003F35BB">
        <w:rPr>
          <w:sz w:val="22"/>
        </w:rPr>
        <w:lastRenderedPageBreak/>
        <w:t>The court or authority that issued the subpoena may make orders to ensure that the person complying with the subpoena receives the exact amount of the person</w:t>
      </w:r>
      <w:r w:rsidR="00205A72" w:rsidRPr="003F35BB">
        <w:rPr>
          <w:sz w:val="22"/>
        </w:rPr>
        <w:t>’</w:t>
      </w:r>
      <w:r w:rsidRPr="003F35BB">
        <w:rPr>
          <w:sz w:val="22"/>
        </w:rPr>
        <w:t>s reasonable expenses in so complying.</w:t>
      </w:r>
    </w:p>
    <w:p w14:paraId="066AA6D9" w14:textId="77777777" w:rsidR="00EF30EA" w:rsidRPr="003F35BB" w:rsidRDefault="00EF30EA" w:rsidP="003F35BB">
      <w:pPr>
        <w:numPr>
          <w:ilvl w:val="0"/>
          <w:numId w:val="74"/>
        </w:numPr>
        <w:shd w:val="clear" w:color="auto" w:fill="FFFFFF"/>
        <w:tabs>
          <w:tab w:val="left" w:pos="730"/>
        </w:tabs>
        <w:spacing w:before="120"/>
        <w:ind w:firstLine="341"/>
        <w:jc w:val="both"/>
        <w:rPr>
          <w:b/>
          <w:bCs/>
          <w:sz w:val="22"/>
        </w:rPr>
      </w:pPr>
      <w:r w:rsidRPr="003F35BB">
        <w:rPr>
          <w:sz w:val="22"/>
        </w:rPr>
        <w:t>If the subpoena was issued by a court, the orders may be made by an officer of the court if the rules governing the procedure of the court so provide.</w:t>
      </w:r>
    </w:p>
    <w:p w14:paraId="448F9392" w14:textId="77777777" w:rsidR="00EF30EA" w:rsidRPr="003F35BB" w:rsidRDefault="00EF30EA" w:rsidP="003F35BB">
      <w:pPr>
        <w:numPr>
          <w:ilvl w:val="0"/>
          <w:numId w:val="74"/>
        </w:numPr>
        <w:shd w:val="clear" w:color="auto" w:fill="FFFFFF"/>
        <w:tabs>
          <w:tab w:val="left" w:pos="730"/>
        </w:tabs>
        <w:spacing w:before="120"/>
        <w:ind w:firstLine="341"/>
        <w:jc w:val="both"/>
        <w:rPr>
          <w:b/>
          <w:bCs/>
          <w:sz w:val="22"/>
        </w:rPr>
      </w:pPr>
      <w:r w:rsidRPr="003F35BB">
        <w:rPr>
          <w:sz w:val="22"/>
        </w:rPr>
        <w:t>A reference in this section to the reasonable expenses incurred by a person in complying with a subpoena includes, in the case of a person under restraint, a reference to the reasonable expenses incurred by the person in complying with section 36 (whether or not the person was able to comply with the subpoena).</w:t>
      </w:r>
    </w:p>
    <w:p w14:paraId="531D1F7B" w14:textId="21552905" w:rsidR="00EF30EA" w:rsidRPr="003F35BB" w:rsidRDefault="00EF30EA" w:rsidP="003F35BB">
      <w:pPr>
        <w:numPr>
          <w:ilvl w:val="0"/>
          <w:numId w:val="74"/>
        </w:numPr>
        <w:shd w:val="clear" w:color="auto" w:fill="FFFFFF"/>
        <w:tabs>
          <w:tab w:val="left" w:pos="730"/>
        </w:tabs>
        <w:spacing w:before="120"/>
        <w:ind w:firstLine="341"/>
        <w:jc w:val="both"/>
        <w:rPr>
          <w:b/>
          <w:bCs/>
          <w:sz w:val="22"/>
        </w:rPr>
      </w:pPr>
      <w:r w:rsidRPr="003F35BB">
        <w:rPr>
          <w:sz w:val="22"/>
        </w:rPr>
        <w:t>Nothing in this section affects the operation of subsection 11</w:t>
      </w:r>
      <w:r w:rsidR="00006670">
        <w:rPr>
          <w:sz w:val="22"/>
        </w:rPr>
        <w:t>AA</w:t>
      </w:r>
      <w:r w:rsidRPr="003F35BB">
        <w:rPr>
          <w:sz w:val="22"/>
        </w:rPr>
        <w:t xml:space="preserve">(9) of the </w:t>
      </w:r>
      <w:r w:rsidRPr="003F35BB">
        <w:rPr>
          <w:i/>
          <w:iCs/>
          <w:sz w:val="22"/>
        </w:rPr>
        <w:t xml:space="preserve">Christmas Island Act 1958 </w:t>
      </w:r>
      <w:r w:rsidRPr="003F35BB">
        <w:rPr>
          <w:sz w:val="22"/>
        </w:rPr>
        <w:t>or subsection 15</w:t>
      </w:r>
      <w:r w:rsidR="00006670">
        <w:rPr>
          <w:sz w:val="22"/>
        </w:rPr>
        <w:t>AC</w:t>
      </w:r>
      <w:r w:rsidRPr="003F35BB">
        <w:rPr>
          <w:sz w:val="22"/>
        </w:rPr>
        <w:t xml:space="preserve">(9) of the </w:t>
      </w:r>
      <w:r w:rsidRPr="00B6577C">
        <w:rPr>
          <w:i/>
          <w:iCs/>
          <w:sz w:val="22"/>
        </w:rPr>
        <w:t xml:space="preserve">Cocos </w:t>
      </w:r>
      <w:r w:rsidRPr="003F35BB">
        <w:rPr>
          <w:i/>
          <w:iCs/>
          <w:sz w:val="22"/>
        </w:rPr>
        <w:t>(Keeling) Islands Act 1955.</w:t>
      </w:r>
    </w:p>
    <w:p w14:paraId="1F4D8A8D" w14:textId="77777777" w:rsidR="00EF30EA" w:rsidRPr="003F35BB" w:rsidRDefault="00EF30EA" w:rsidP="003F35BB">
      <w:pPr>
        <w:shd w:val="clear" w:color="auto" w:fill="FFFFFF"/>
        <w:spacing w:before="120"/>
        <w:ind w:left="14"/>
        <w:jc w:val="both"/>
        <w:rPr>
          <w:sz w:val="22"/>
        </w:rPr>
      </w:pPr>
      <w:r w:rsidRPr="003F35BB">
        <w:rPr>
          <w:b/>
          <w:bCs/>
          <w:sz w:val="22"/>
        </w:rPr>
        <w:t>Persons under restraint</w:t>
      </w:r>
    </w:p>
    <w:p w14:paraId="7CC90708" w14:textId="77777777" w:rsidR="00EF30EA" w:rsidRPr="003F35BB" w:rsidRDefault="00EF30EA" w:rsidP="003F35BB">
      <w:pPr>
        <w:shd w:val="clear" w:color="auto" w:fill="FFFFFF"/>
        <w:spacing w:before="120"/>
        <w:ind w:left="14" w:firstLine="331"/>
        <w:jc w:val="both"/>
        <w:rPr>
          <w:sz w:val="22"/>
        </w:rPr>
      </w:pPr>
      <w:r w:rsidRPr="003F35BB">
        <w:rPr>
          <w:b/>
          <w:bCs/>
          <w:sz w:val="22"/>
        </w:rPr>
        <w:t xml:space="preserve">36. (1) </w:t>
      </w:r>
      <w:r w:rsidRPr="003F35BB">
        <w:rPr>
          <w:sz w:val="22"/>
        </w:rPr>
        <w:t>Service of a subpoena under this Division on a person under restraint does not relieve the person from a restriction or obligation imposed by or under a law of a State on the person because the person is a person under restraint.</w:t>
      </w:r>
    </w:p>
    <w:p w14:paraId="471FA682" w14:textId="77777777" w:rsidR="00EF30EA" w:rsidRPr="003F35BB" w:rsidRDefault="00EF30EA" w:rsidP="003F35BB">
      <w:pPr>
        <w:shd w:val="clear" w:color="auto" w:fill="FFFFFF"/>
        <w:spacing w:before="120"/>
        <w:ind w:firstLine="346"/>
        <w:jc w:val="both"/>
        <w:rPr>
          <w:sz w:val="22"/>
        </w:rPr>
      </w:pPr>
      <w:r w:rsidRPr="003F35BB">
        <w:rPr>
          <w:b/>
          <w:bCs/>
          <w:sz w:val="22"/>
        </w:rPr>
        <w:t>(2)</w:t>
      </w:r>
      <w:r w:rsidRPr="003F35BB">
        <w:rPr>
          <w:sz w:val="22"/>
        </w:rPr>
        <w:t xml:space="preserve"> Subject to subsection (3), action may not be taken against a person under restraint in respect of failure to comply with a subpoena served on the person under this Division if:</w:t>
      </w:r>
    </w:p>
    <w:p w14:paraId="24439295" w14:textId="77777777" w:rsidR="00EF30EA" w:rsidRPr="003F35BB" w:rsidRDefault="00EF30EA" w:rsidP="003F35BB">
      <w:pPr>
        <w:numPr>
          <w:ilvl w:val="0"/>
          <w:numId w:val="75"/>
        </w:numPr>
        <w:shd w:val="clear" w:color="auto" w:fill="FFFFFF"/>
        <w:tabs>
          <w:tab w:val="left" w:pos="763"/>
        </w:tabs>
        <w:spacing w:before="120"/>
        <w:ind w:left="763" w:hanging="398"/>
        <w:jc w:val="both"/>
        <w:rPr>
          <w:sz w:val="22"/>
        </w:rPr>
      </w:pPr>
      <w:r w:rsidRPr="003F35BB">
        <w:rPr>
          <w:sz w:val="22"/>
        </w:rPr>
        <w:t>by leaving, or remaining outside, the State in which the person is under restraint, or a particular place in the State, in order to comply with the subpoena, the person might breach a restriction, or be unable to comply with an obligation, imposed on the person by or under the order or restriction to which the person is subject; and</w:t>
      </w:r>
    </w:p>
    <w:p w14:paraId="4F5B314C" w14:textId="77777777" w:rsidR="00EF30EA" w:rsidRPr="003F35BB" w:rsidRDefault="00EF30EA" w:rsidP="003F35BB">
      <w:pPr>
        <w:numPr>
          <w:ilvl w:val="0"/>
          <w:numId w:val="75"/>
        </w:numPr>
        <w:shd w:val="clear" w:color="auto" w:fill="FFFFFF"/>
        <w:tabs>
          <w:tab w:val="left" w:pos="763"/>
        </w:tabs>
        <w:spacing w:before="120"/>
        <w:ind w:left="763" w:hanging="398"/>
        <w:jc w:val="both"/>
        <w:rPr>
          <w:sz w:val="22"/>
        </w:rPr>
      </w:pPr>
      <w:r w:rsidRPr="003F35BB">
        <w:rPr>
          <w:sz w:val="22"/>
        </w:rPr>
        <w:t>as soon as practicable after being served with the subpoena, the person:</w:t>
      </w:r>
    </w:p>
    <w:p w14:paraId="787F2246" w14:textId="77777777" w:rsidR="00EF30EA" w:rsidRPr="003F35BB" w:rsidRDefault="00EF30EA" w:rsidP="003F35BB">
      <w:pPr>
        <w:shd w:val="clear" w:color="auto" w:fill="FFFFFF"/>
        <w:spacing w:before="120"/>
        <w:ind w:left="1430" w:hanging="341"/>
        <w:jc w:val="both"/>
        <w:rPr>
          <w:sz w:val="22"/>
        </w:rPr>
      </w:pPr>
      <w:r w:rsidRPr="003F35BB">
        <w:rPr>
          <w:sz w:val="22"/>
        </w:rPr>
        <w:t>(i) has informed the person</w:t>
      </w:r>
      <w:r w:rsidR="00205A72" w:rsidRPr="003F35BB">
        <w:rPr>
          <w:sz w:val="22"/>
        </w:rPr>
        <w:t>’</w:t>
      </w:r>
      <w:r w:rsidRPr="003F35BB">
        <w:rPr>
          <w:sz w:val="22"/>
        </w:rPr>
        <w:t>s supervisor of the service of the subpoena; and</w:t>
      </w:r>
    </w:p>
    <w:p w14:paraId="4052C653" w14:textId="77777777" w:rsidR="00EF30EA" w:rsidRPr="003F35BB" w:rsidRDefault="00EF30EA" w:rsidP="003F35BB">
      <w:pPr>
        <w:shd w:val="clear" w:color="auto" w:fill="FFFFFF"/>
        <w:spacing w:before="120"/>
        <w:ind w:left="1426" w:hanging="413"/>
        <w:jc w:val="both"/>
        <w:rPr>
          <w:sz w:val="22"/>
        </w:rPr>
      </w:pPr>
      <w:r w:rsidRPr="003F35BB">
        <w:rPr>
          <w:sz w:val="22"/>
        </w:rPr>
        <w:t>(ii) has informed the person (if any) at whose request the subpoena was issued, and the court of issue or authority of issue, of the restriction or obligation; and</w:t>
      </w:r>
    </w:p>
    <w:p w14:paraId="428F3166" w14:textId="77777777" w:rsidR="00EF30EA" w:rsidRPr="003F35BB" w:rsidRDefault="00EF30EA" w:rsidP="003F35BB">
      <w:pPr>
        <w:numPr>
          <w:ilvl w:val="0"/>
          <w:numId w:val="76"/>
        </w:numPr>
        <w:shd w:val="clear" w:color="auto" w:fill="FFFFFF"/>
        <w:tabs>
          <w:tab w:val="left" w:pos="763"/>
        </w:tabs>
        <w:spacing w:before="120"/>
        <w:ind w:left="763" w:hanging="398"/>
        <w:jc w:val="both"/>
        <w:rPr>
          <w:sz w:val="22"/>
        </w:rPr>
      </w:pPr>
      <w:r w:rsidRPr="003F35BB">
        <w:rPr>
          <w:sz w:val="22"/>
        </w:rPr>
        <w:t>unless the law of the State does not permit the restriction or obligation to be varied so as to allow the person to comply with the subpoena</w:t>
      </w:r>
      <w:r w:rsidRPr="003F35BB">
        <w:rPr>
          <w:rFonts w:eastAsia="Times New Roman"/>
          <w:sz w:val="22"/>
        </w:rPr>
        <w:t>—the person has taken such steps as are, in all the circumstances (including, in particular, the time left for compliance), reasonable to have the restriction or obligation varied so as to allow the person so to comply; and</w:t>
      </w:r>
    </w:p>
    <w:p w14:paraId="0A66E854" w14:textId="77777777" w:rsidR="00EF30EA" w:rsidRPr="003F35BB" w:rsidRDefault="00EF30EA" w:rsidP="003F35BB">
      <w:pPr>
        <w:numPr>
          <w:ilvl w:val="0"/>
          <w:numId w:val="76"/>
        </w:numPr>
        <w:shd w:val="clear" w:color="auto" w:fill="FFFFFF"/>
        <w:tabs>
          <w:tab w:val="left" w:pos="763"/>
        </w:tabs>
        <w:spacing w:before="120"/>
        <w:ind w:left="763" w:hanging="398"/>
        <w:jc w:val="both"/>
        <w:rPr>
          <w:sz w:val="22"/>
        </w:rPr>
      </w:pPr>
      <w:r w:rsidRPr="003F35BB">
        <w:rPr>
          <w:sz w:val="22"/>
        </w:rPr>
        <w:t>the person does not succeed in the steps (if any) taken by the person in order to have the restriction or obligation varied in time reasonably to allow compliance with the subpoena; and</w:t>
      </w:r>
    </w:p>
    <w:p w14:paraId="28EBA2ED" w14:textId="77777777" w:rsidR="00EF30EA" w:rsidRPr="003F35BB" w:rsidRDefault="00EF30EA" w:rsidP="003F35BB">
      <w:pPr>
        <w:numPr>
          <w:ilvl w:val="0"/>
          <w:numId w:val="76"/>
        </w:numPr>
        <w:shd w:val="clear" w:color="auto" w:fill="FFFFFF"/>
        <w:tabs>
          <w:tab w:val="left" w:pos="763"/>
        </w:tabs>
        <w:spacing w:before="120"/>
        <w:ind w:left="763" w:hanging="398"/>
        <w:jc w:val="both"/>
        <w:rPr>
          <w:sz w:val="22"/>
        </w:rPr>
        <w:sectPr w:rsidR="00EF30EA" w:rsidRPr="003F35BB" w:rsidSect="00716C73">
          <w:pgSz w:w="12240" w:h="15840" w:code="1"/>
          <w:pgMar w:top="1440" w:right="1440" w:bottom="1440" w:left="1440" w:header="720" w:footer="720" w:gutter="0"/>
          <w:cols w:space="60"/>
          <w:noEndnote/>
        </w:sectPr>
      </w:pPr>
    </w:p>
    <w:p w14:paraId="72D631B7" w14:textId="77777777" w:rsidR="00EF30EA" w:rsidRPr="003F35BB" w:rsidRDefault="00EF30EA" w:rsidP="003F35BB">
      <w:pPr>
        <w:shd w:val="clear" w:color="auto" w:fill="FFFFFF"/>
        <w:spacing w:before="120"/>
        <w:ind w:left="773" w:hanging="370"/>
        <w:jc w:val="both"/>
        <w:rPr>
          <w:sz w:val="22"/>
        </w:rPr>
      </w:pPr>
      <w:r w:rsidRPr="003F35BB">
        <w:rPr>
          <w:sz w:val="22"/>
        </w:rPr>
        <w:lastRenderedPageBreak/>
        <w:t>(e) the person has, as soon as practicable, informed the person (if any) at whose request the subpoena was issued, and the court of issue or authority of issue:</w:t>
      </w:r>
    </w:p>
    <w:p w14:paraId="1E3E2E99" w14:textId="77777777" w:rsidR="00EF30EA" w:rsidRPr="003F35BB" w:rsidRDefault="00EF30EA" w:rsidP="003F35BB">
      <w:pPr>
        <w:shd w:val="clear" w:color="auto" w:fill="FFFFFF"/>
        <w:spacing w:before="120"/>
        <w:ind w:left="1430" w:hanging="346"/>
        <w:jc w:val="both"/>
        <w:rPr>
          <w:sz w:val="22"/>
        </w:rPr>
      </w:pPr>
      <w:r w:rsidRPr="003F35BB">
        <w:rPr>
          <w:sz w:val="22"/>
        </w:rPr>
        <w:t>(i) of any steps the person took in an attempt to have the restriction or obligation varied, and that the restriction or obligation has not been varied; or</w:t>
      </w:r>
    </w:p>
    <w:p w14:paraId="528E5376" w14:textId="77777777" w:rsidR="00EF30EA" w:rsidRPr="003F35BB" w:rsidRDefault="00EF30EA" w:rsidP="003F35BB">
      <w:pPr>
        <w:shd w:val="clear" w:color="auto" w:fill="FFFFFF"/>
        <w:spacing w:before="120"/>
        <w:ind w:left="1022"/>
        <w:jc w:val="both"/>
        <w:rPr>
          <w:sz w:val="22"/>
        </w:rPr>
      </w:pPr>
      <w:r w:rsidRPr="003F35BB">
        <w:rPr>
          <w:sz w:val="22"/>
        </w:rPr>
        <w:t>(ii) that the law of the State does not permit such a variation;</w:t>
      </w:r>
    </w:p>
    <w:p w14:paraId="3924B254" w14:textId="77777777" w:rsidR="00EF30EA" w:rsidRPr="003F35BB" w:rsidRDefault="00EF30EA" w:rsidP="003F35BB">
      <w:pPr>
        <w:shd w:val="clear" w:color="auto" w:fill="FFFFFF"/>
        <w:spacing w:before="120"/>
        <w:ind w:left="778"/>
        <w:jc w:val="both"/>
        <w:rPr>
          <w:sz w:val="22"/>
        </w:rPr>
      </w:pPr>
      <w:r w:rsidRPr="003F35BB">
        <w:rPr>
          <w:sz w:val="22"/>
        </w:rPr>
        <w:t>as the case requires.</w:t>
      </w:r>
    </w:p>
    <w:p w14:paraId="4FDA1FE6" w14:textId="77777777" w:rsidR="00EF30EA" w:rsidRPr="003F35BB" w:rsidRDefault="00EF30EA" w:rsidP="003F35BB">
      <w:pPr>
        <w:numPr>
          <w:ilvl w:val="0"/>
          <w:numId w:val="77"/>
        </w:numPr>
        <w:shd w:val="clear" w:color="auto" w:fill="FFFFFF"/>
        <w:tabs>
          <w:tab w:val="left" w:pos="725"/>
        </w:tabs>
        <w:spacing w:before="120"/>
        <w:ind w:firstLine="341"/>
        <w:jc w:val="both"/>
        <w:rPr>
          <w:b/>
          <w:bCs/>
          <w:sz w:val="22"/>
        </w:rPr>
      </w:pPr>
      <w:r w:rsidRPr="003F35BB">
        <w:rPr>
          <w:sz w:val="22"/>
        </w:rPr>
        <w:t>Subsection (2) does not apply to action taken under this Act in relation to failure to comply with the subpoena.</w:t>
      </w:r>
    </w:p>
    <w:p w14:paraId="7E069D28" w14:textId="77777777" w:rsidR="00EF30EA" w:rsidRPr="003F35BB" w:rsidRDefault="00EF30EA" w:rsidP="003F35BB">
      <w:pPr>
        <w:numPr>
          <w:ilvl w:val="0"/>
          <w:numId w:val="77"/>
        </w:numPr>
        <w:shd w:val="clear" w:color="auto" w:fill="FFFFFF"/>
        <w:tabs>
          <w:tab w:val="left" w:pos="725"/>
        </w:tabs>
        <w:spacing w:before="120"/>
        <w:ind w:firstLine="341"/>
        <w:jc w:val="both"/>
        <w:rPr>
          <w:b/>
          <w:bCs/>
          <w:sz w:val="22"/>
        </w:rPr>
      </w:pPr>
      <w:r w:rsidRPr="003F35BB">
        <w:rPr>
          <w:sz w:val="22"/>
        </w:rPr>
        <w:t>The reference in subparagraph (2)(b)(i) to the supervisor of a person under restraint is a reference to:</w:t>
      </w:r>
    </w:p>
    <w:p w14:paraId="5EC8093B" w14:textId="77777777" w:rsidR="00EF30EA" w:rsidRPr="003F35BB" w:rsidRDefault="00EF30EA" w:rsidP="003F35BB">
      <w:pPr>
        <w:numPr>
          <w:ilvl w:val="0"/>
          <w:numId w:val="78"/>
        </w:numPr>
        <w:shd w:val="clear" w:color="auto" w:fill="FFFFFF"/>
        <w:tabs>
          <w:tab w:val="left" w:pos="778"/>
        </w:tabs>
        <w:spacing w:before="120"/>
        <w:ind w:left="778" w:hanging="389"/>
        <w:jc w:val="both"/>
        <w:rPr>
          <w:sz w:val="22"/>
        </w:rPr>
      </w:pPr>
      <w:r w:rsidRPr="003F35BB">
        <w:rPr>
          <w:sz w:val="22"/>
        </w:rPr>
        <w:t>if the person under restraint is on bail subject to a condition that he or she periodically reports to the police</w:t>
      </w:r>
      <w:r w:rsidRPr="003F35BB">
        <w:rPr>
          <w:rFonts w:eastAsia="Times New Roman"/>
          <w:sz w:val="22"/>
        </w:rPr>
        <w:t>—any police officer at the police station at which he or she is required to report; or</w:t>
      </w:r>
    </w:p>
    <w:p w14:paraId="3B170675" w14:textId="77777777" w:rsidR="00EF30EA" w:rsidRPr="003F35BB" w:rsidRDefault="00EF30EA" w:rsidP="003F35BB">
      <w:pPr>
        <w:numPr>
          <w:ilvl w:val="0"/>
          <w:numId w:val="78"/>
        </w:numPr>
        <w:shd w:val="clear" w:color="auto" w:fill="FFFFFF"/>
        <w:tabs>
          <w:tab w:val="left" w:pos="778"/>
        </w:tabs>
        <w:spacing w:before="120"/>
        <w:ind w:left="778" w:hanging="389"/>
        <w:jc w:val="both"/>
        <w:rPr>
          <w:sz w:val="22"/>
        </w:rPr>
      </w:pPr>
      <w:r w:rsidRPr="003F35BB">
        <w:rPr>
          <w:sz w:val="22"/>
        </w:rPr>
        <w:t>if the person under restraint is on bail subject to a condition that he or she periodically reports to an officer of a correction service of a State</w:t>
      </w:r>
      <w:r w:rsidRPr="003F35BB">
        <w:rPr>
          <w:rFonts w:eastAsia="Times New Roman"/>
          <w:sz w:val="22"/>
        </w:rPr>
        <w:t>—that officer; or</w:t>
      </w:r>
    </w:p>
    <w:p w14:paraId="7D5F912A" w14:textId="77777777" w:rsidR="00EF30EA" w:rsidRPr="003F35BB" w:rsidRDefault="00EF30EA" w:rsidP="003F35BB">
      <w:pPr>
        <w:numPr>
          <w:ilvl w:val="0"/>
          <w:numId w:val="78"/>
        </w:numPr>
        <w:shd w:val="clear" w:color="auto" w:fill="FFFFFF"/>
        <w:tabs>
          <w:tab w:val="left" w:pos="778"/>
        </w:tabs>
        <w:spacing w:before="120"/>
        <w:ind w:left="778" w:hanging="389"/>
        <w:jc w:val="both"/>
        <w:rPr>
          <w:sz w:val="22"/>
        </w:rPr>
      </w:pPr>
      <w:r w:rsidRPr="003F35BB">
        <w:rPr>
          <w:sz w:val="22"/>
        </w:rPr>
        <w:t>in any other case</w:t>
      </w:r>
      <w:r w:rsidRPr="003F35BB">
        <w:rPr>
          <w:rFonts w:eastAsia="Times New Roman"/>
          <w:sz w:val="22"/>
        </w:rPr>
        <w:t>—the person who, under a law of a State or the order of a court, supervises compliance with the order or restriction to which the person under restraint is subject.</w:t>
      </w:r>
    </w:p>
    <w:p w14:paraId="5650F038" w14:textId="77777777" w:rsidR="00EF30EA" w:rsidRPr="003F35BB" w:rsidRDefault="00EF30EA" w:rsidP="003F35BB">
      <w:pPr>
        <w:shd w:val="clear" w:color="auto" w:fill="FFFFFF"/>
        <w:tabs>
          <w:tab w:val="left" w:pos="725"/>
        </w:tabs>
        <w:spacing w:before="120"/>
        <w:ind w:firstLine="341"/>
        <w:jc w:val="both"/>
        <w:rPr>
          <w:sz w:val="22"/>
        </w:rPr>
      </w:pPr>
      <w:r w:rsidRPr="003F35BB">
        <w:rPr>
          <w:b/>
          <w:bCs/>
          <w:sz w:val="22"/>
        </w:rPr>
        <w:t>(5)</w:t>
      </w:r>
      <w:r w:rsidRPr="003F35BB">
        <w:rPr>
          <w:sz w:val="22"/>
        </w:rPr>
        <w:tab/>
        <w:t>A reference in subsection (2) to varying a restriction or obligation</w:t>
      </w:r>
      <w:r w:rsidR="00A83986">
        <w:rPr>
          <w:sz w:val="22"/>
        </w:rPr>
        <w:t xml:space="preserve"> </w:t>
      </w:r>
      <w:r w:rsidRPr="003F35BB">
        <w:rPr>
          <w:sz w:val="22"/>
        </w:rPr>
        <w:t>so as to allow a person to comply with a subpoena includes a reference</w:t>
      </w:r>
      <w:r w:rsidR="00A83986">
        <w:rPr>
          <w:sz w:val="22"/>
        </w:rPr>
        <w:t xml:space="preserve"> </w:t>
      </w:r>
      <w:r w:rsidRPr="003F35BB">
        <w:rPr>
          <w:sz w:val="22"/>
        </w:rPr>
        <w:t>to giving a consent or permission so as to allow the person so to</w:t>
      </w:r>
      <w:r w:rsidR="00A83986">
        <w:rPr>
          <w:sz w:val="22"/>
        </w:rPr>
        <w:t xml:space="preserve"> </w:t>
      </w:r>
      <w:r w:rsidRPr="003F35BB">
        <w:rPr>
          <w:sz w:val="22"/>
        </w:rPr>
        <w:t>comply.</w:t>
      </w:r>
    </w:p>
    <w:p w14:paraId="7A1C66D6" w14:textId="77777777" w:rsidR="00EF30EA" w:rsidRPr="003F35BB" w:rsidRDefault="00EF30EA" w:rsidP="003F35BB">
      <w:pPr>
        <w:shd w:val="clear" w:color="auto" w:fill="FFFFFF"/>
        <w:spacing w:before="120"/>
        <w:ind w:left="5"/>
        <w:jc w:val="both"/>
        <w:rPr>
          <w:sz w:val="22"/>
        </w:rPr>
      </w:pPr>
      <w:r w:rsidRPr="003F35BB">
        <w:rPr>
          <w:b/>
          <w:bCs/>
          <w:sz w:val="22"/>
        </w:rPr>
        <w:t>Issue of warrants for non-compliance with subpoenas</w:t>
      </w:r>
    </w:p>
    <w:p w14:paraId="2EA21F6C" w14:textId="77777777" w:rsidR="00EF30EA" w:rsidRPr="003F35BB" w:rsidRDefault="00EF30EA" w:rsidP="003F35BB">
      <w:pPr>
        <w:shd w:val="clear" w:color="auto" w:fill="FFFFFF"/>
        <w:spacing w:before="120"/>
        <w:ind w:firstLine="346"/>
        <w:jc w:val="both"/>
        <w:rPr>
          <w:sz w:val="22"/>
        </w:rPr>
      </w:pPr>
      <w:r w:rsidRPr="003F35BB">
        <w:rPr>
          <w:b/>
          <w:bCs/>
          <w:sz w:val="22"/>
        </w:rPr>
        <w:t>37.(1)</w:t>
      </w:r>
      <w:r w:rsidRPr="003F35BB">
        <w:rPr>
          <w:sz w:val="22"/>
        </w:rPr>
        <w:t xml:space="preserve"> If a person (other than a person under restraint) served with a subpoena under this Division fails to comply with the subpoena, a court or authority of the place of issue of the subpoena may issue such warrant as it might have issued had the subpoena been served in its place of issue.</w:t>
      </w:r>
    </w:p>
    <w:p w14:paraId="1C9C397E" w14:textId="77777777" w:rsidR="00EF30EA" w:rsidRPr="003F35BB" w:rsidRDefault="00EF30EA" w:rsidP="003F35BB">
      <w:pPr>
        <w:numPr>
          <w:ilvl w:val="0"/>
          <w:numId w:val="79"/>
        </w:numPr>
        <w:shd w:val="clear" w:color="auto" w:fill="FFFFFF"/>
        <w:tabs>
          <w:tab w:val="left" w:pos="749"/>
        </w:tabs>
        <w:spacing w:before="120"/>
        <w:ind w:firstLine="341"/>
        <w:jc w:val="both"/>
        <w:rPr>
          <w:b/>
          <w:bCs/>
          <w:sz w:val="22"/>
        </w:rPr>
      </w:pPr>
      <w:r w:rsidRPr="003F35BB">
        <w:rPr>
          <w:sz w:val="22"/>
        </w:rPr>
        <w:t>If a person under restraint served with a subpoena under this Division fails to comply with the subpoena, a court or authority that could have issued a warrant under subsection (1) if the person were not a person under restraint may issue a warrant to have the person apprehended and brought before a court, authority or person to give evidence, or produce a document or thing, or both.</w:t>
      </w:r>
    </w:p>
    <w:p w14:paraId="305666A6" w14:textId="77777777" w:rsidR="00EF30EA" w:rsidRPr="003F35BB" w:rsidRDefault="00EF30EA" w:rsidP="003F35BB">
      <w:pPr>
        <w:numPr>
          <w:ilvl w:val="0"/>
          <w:numId w:val="79"/>
        </w:numPr>
        <w:shd w:val="clear" w:color="auto" w:fill="FFFFFF"/>
        <w:tabs>
          <w:tab w:val="left" w:pos="749"/>
        </w:tabs>
        <w:spacing w:before="120"/>
        <w:ind w:firstLine="341"/>
        <w:jc w:val="both"/>
        <w:rPr>
          <w:b/>
          <w:bCs/>
          <w:sz w:val="22"/>
        </w:rPr>
      </w:pPr>
      <w:r w:rsidRPr="003F35BB">
        <w:rPr>
          <w:sz w:val="22"/>
        </w:rPr>
        <w:t>If a person under restraint served with a subpoena under this Division fails to comply with the subpoena and also fails to comply with section 36, a court or authority of the place of issue of the subpoena may, as an alternative to issuing a warrant under subsection</w:t>
      </w:r>
    </w:p>
    <w:p w14:paraId="7DACB9E7" w14:textId="77777777" w:rsidR="00EF30EA" w:rsidRPr="003F35BB" w:rsidRDefault="00EF30EA" w:rsidP="003F35BB">
      <w:pPr>
        <w:numPr>
          <w:ilvl w:val="0"/>
          <w:numId w:val="79"/>
        </w:numPr>
        <w:shd w:val="clear" w:color="auto" w:fill="FFFFFF"/>
        <w:tabs>
          <w:tab w:val="left" w:pos="749"/>
        </w:tabs>
        <w:spacing w:before="120"/>
        <w:ind w:firstLine="341"/>
        <w:jc w:val="both"/>
        <w:rPr>
          <w:b/>
          <w:bCs/>
          <w:sz w:val="22"/>
        </w:rPr>
        <w:sectPr w:rsidR="00EF30EA" w:rsidRPr="003F35BB" w:rsidSect="00716C73">
          <w:pgSz w:w="12240" w:h="15840" w:code="1"/>
          <w:pgMar w:top="1440" w:right="1440" w:bottom="1440" w:left="1440" w:header="720" w:footer="720" w:gutter="0"/>
          <w:cols w:space="60"/>
          <w:noEndnote/>
        </w:sectPr>
      </w:pPr>
    </w:p>
    <w:p w14:paraId="6664DDAF" w14:textId="77777777" w:rsidR="00EF30EA" w:rsidRPr="003F35BB" w:rsidRDefault="00EF30EA" w:rsidP="003F35BB">
      <w:pPr>
        <w:shd w:val="clear" w:color="auto" w:fill="FFFFFF"/>
        <w:spacing w:before="120"/>
        <w:ind w:left="24"/>
        <w:jc w:val="both"/>
        <w:rPr>
          <w:sz w:val="22"/>
        </w:rPr>
      </w:pPr>
      <w:r w:rsidRPr="003F35BB">
        <w:rPr>
          <w:sz w:val="22"/>
        </w:rPr>
        <w:lastRenderedPageBreak/>
        <w:t>(2), issue such warrant as it might have issued had the subpoena been served in its place of issue.</w:t>
      </w:r>
    </w:p>
    <w:p w14:paraId="46996BB3" w14:textId="77777777" w:rsidR="00EF30EA" w:rsidRPr="003F35BB" w:rsidRDefault="00EF30EA" w:rsidP="005941B4">
      <w:pPr>
        <w:shd w:val="clear" w:color="auto" w:fill="FFFFFF"/>
        <w:spacing w:before="240"/>
        <w:jc w:val="center"/>
        <w:rPr>
          <w:sz w:val="22"/>
        </w:rPr>
      </w:pPr>
      <w:r w:rsidRPr="003F35BB">
        <w:rPr>
          <w:b/>
          <w:bCs/>
          <w:i/>
          <w:iCs/>
          <w:sz w:val="22"/>
        </w:rPr>
        <w:t>Division 2</w:t>
      </w:r>
      <w:r w:rsidRPr="003F35BB">
        <w:rPr>
          <w:rFonts w:eastAsia="Times New Roman"/>
          <w:b/>
          <w:bCs/>
          <w:sz w:val="22"/>
        </w:rPr>
        <w:t>—</w:t>
      </w:r>
      <w:r w:rsidRPr="003F35BB">
        <w:rPr>
          <w:rFonts w:eastAsia="Times New Roman"/>
          <w:b/>
          <w:bCs/>
          <w:i/>
          <w:iCs/>
          <w:sz w:val="22"/>
        </w:rPr>
        <w:t>Service of subpoenas addressed to persons in prison</w:t>
      </w:r>
    </w:p>
    <w:p w14:paraId="06C585CD" w14:textId="77777777" w:rsidR="00EF30EA" w:rsidRPr="003F35BB" w:rsidRDefault="00EF30EA" w:rsidP="003F35BB">
      <w:pPr>
        <w:shd w:val="clear" w:color="auto" w:fill="FFFFFF"/>
        <w:spacing w:before="120"/>
        <w:ind w:left="19"/>
        <w:jc w:val="both"/>
        <w:rPr>
          <w:sz w:val="22"/>
        </w:rPr>
      </w:pPr>
      <w:r w:rsidRPr="003F35BB">
        <w:rPr>
          <w:b/>
          <w:bCs/>
          <w:sz w:val="22"/>
        </w:rPr>
        <w:t>Application of Division</w:t>
      </w:r>
    </w:p>
    <w:p w14:paraId="62AABFCB" w14:textId="6F3DC8F7" w:rsidR="00EF30EA" w:rsidRPr="003F35BB" w:rsidRDefault="00EF30EA" w:rsidP="003F35BB">
      <w:pPr>
        <w:shd w:val="clear" w:color="auto" w:fill="FFFFFF"/>
        <w:spacing w:before="120"/>
        <w:ind w:left="19" w:firstLine="336"/>
        <w:jc w:val="both"/>
        <w:rPr>
          <w:sz w:val="22"/>
        </w:rPr>
      </w:pPr>
      <w:r w:rsidRPr="003F35BB">
        <w:rPr>
          <w:b/>
          <w:bCs/>
          <w:sz w:val="22"/>
        </w:rPr>
        <w:t xml:space="preserve">38. </w:t>
      </w:r>
      <w:r w:rsidRPr="003F35BB">
        <w:rPr>
          <w:sz w:val="22"/>
        </w:rPr>
        <w:t xml:space="preserve">This Division applies to a subpoena, issued by a court or an authority, that is addressed to a person (in this Division called the </w:t>
      </w:r>
      <w:r w:rsidR="00205A72" w:rsidRPr="003F35BB">
        <w:rPr>
          <w:b/>
          <w:bCs/>
          <w:sz w:val="22"/>
        </w:rPr>
        <w:t>“</w:t>
      </w:r>
      <w:r w:rsidRPr="003F35BB">
        <w:rPr>
          <w:b/>
          <w:bCs/>
          <w:sz w:val="22"/>
        </w:rPr>
        <w:t>prisoner</w:t>
      </w:r>
      <w:r w:rsidR="00205A72" w:rsidRPr="003F35BB">
        <w:rPr>
          <w:b/>
          <w:bCs/>
          <w:sz w:val="22"/>
        </w:rPr>
        <w:t>”</w:t>
      </w:r>
      <w:r w:rsidRPr="00006670">
        <w:rPr>
          <w:bCs/>
          <w:sz w:val="22"/>
        </w:rPr>
        <w:t>)</w:t>
      </w:r>
      <w:r w:rsidRPr="003F35BB">
        <w:rPr>
          <w:b/>
          <w:bCs/>
          <w:sz w:val="22"/>
        </w:rPr>
        <w:t xml:space="preserve"> </w:t>
      </w:r>
      <w:r w:rsidRPr="003F35BB">
        <w:rPr>
          <w:sz w:val="22"/>
        </w:rPr>
        <w:t>who:</w:t>
      </w:r>
    </w:p>
    <w:p w14:paraId="4B8CC309" w14:textId="77777777" w:rsidR="00EF30EA" w:rsidRPr="003F35BB" w:rsidRDefault="00EF30EA" w:rsidP="003F35BB">
      <w:pPr>
        <w:numPr>
          <w:ilvl w:val="0"/>
          <w:numId w:val="80"/>
        </w:numPr>
        <w:shd w:val="clear" w:color="auto" w:fill="FFFFFF"/>
        <w:tabs>
          <w:tab w:val="left" w:pos="792"/>
        </w:tabs>
        <w:spacing w:before="120"/>
        <w:ind w:left="403"/>
        <w:jc w:val="both"/>
        <w:rPr>
          <w:sz w:val="22"/>
        </w:rPr>
      </w:pPr>
      <w:r w:rsidRPr="003F35BB">
        <w:rPr>
          <w:sz w:val="22"/>
        </w:rPr>
        <w:t>is in prison in a State other than the place of issue; and</w:t>
      </w:r>
    </w:p>
    <w:p w14:paraId="72230682" w14:textId="77777777" w:rsidR="00EF30EA" w:rsidRPr="003F35BB" w:rsidRDefault="00EF30EA" w:rsidP="003F35BB">
      <w:pPr>
        <w:numPr>
          <w:ilvl w:val="0"/>
          <w:numId w:val="80"/>
        </w:numPr>
        <w:shd w:val="clear" w:color="auto" w:fill="FFFFFF"/>
        <w:tabs>
          <w:tab w:val="left" w:pos="792"/>
        </w:tabs>
        <w:spacing w:before="120"/>
        <w:ind w:left="792" w:hanging="389"/>
        <w:jc w:val="both"/>
        <w:rPr>
          <w:sz w:val="22"/>
        </w:rPr>
      </w:pPr>
      <w:r w:rsidRPr="003F35BB">
        <w:rPr>
          <w:sz w:val="22"/>
        </w:rPr>
        <w:t>is required to attend before a court, authority or person for the purposes of complying with the subpoena.</w:t>
      </w:r>
    </w:p>
    <w:p w14:paraId="44BDAC0D" w14:textId="77777777" w:rsidR="00EF30EA" w:rsidRPr="003F35BB" w:rsidRDefault="00EF30EA" w:rsidP="003F35BB">
      <w:pPr>
        <w:shd w:val="clear" w:color="auto" w:fill="FFFFFF"/>
        <w:spacing w:before="120"/>
        <w:ind w:left="10"/>
        <w:jc w:val="both"/>
        <w:rPr>
          <w:sz w:val="22"/>
        </w:rPr>
      </w:pPr>
      <w:r w:rsidRPr="003F35BB">
        <w:rPr>
          <w:b/>
          <w:bCs/>
          <w:sz w:val="22"/>
        </w:rPr>
        <w:t>Order for production</w:t>
      </w:r>
    </w:p>
    <w:p w14:paraId="3B7E4E42" w14:textId="77777777" w:rsidR="00EF30EA" w:rsidRPr="003F35BB" w:rsidRDefault="00EF30EA" w:rsidP="003F35BB">
      <w:pPr>
        <w:shd w:val="clear" w:color="auto" w:fill="FFFFFF"/>
        <w:spacing w:before="120"/>
        <w:ind w:left="14" w:firstLine="336"/>
        <w:jc w:val="both"/>
        <w:rPr>
          <w:sz w:val="22"/>
        </w:rPr>
      </w:pPr>
      <w:r w:rsidRPr="003F35BB">
        <w:rPr>
          <w:b/>
          <w:bCs/>
          <w:sz w:val="22"/>
        </w:rPr>
        <w:t xml:space="preserve">39.(1) </w:t>
      </w:r>
      <w:r w:rsidRPr="003F35BB">
        <w:rPr>
          <w:sz w:val="22"/>
        </w:rPr>
        <w:t>The court of issue or the authority of issue may order that the prisoner be produced at the time and place specified in the subpoena as the time and place at which compliance with the subpoena is required.</w:t>
      </w:r>
    </w:p>
    <w:p w14:paraId="778D0427" w14:textId="77777777" w:rsidR="00EF30EA" w:rsidRPr="003F35BB" w:rsidRDefault="00EF30EA" w:rsidP="003F35BB">
      <w:pPr>
        <w:shd w:val="clear" w:color="auto" w:fill="FFFFFF"/>
        <w:tabs>
          <w:tab w:val="left" w:pos="734"/>
        </w:tabs>
        <w:spacing w:before="120"/>
        <w:ind w:left="14" w:firstLine="326"/>
        <w:jc w:val="both"/>
        <w:rPr>
          <w:sz w:val="22"/>
        </w:rPr>
      </w:pPr>
      <w:r w:rsidRPr="003F35BB">
        <w:rPr>
          <w:b/>
          <w:bCs/>
          <w:sz w:val="22"/>
        </w:rPr>
        <w:t>(2)</w:t>
      </w:r>
      <w:r w:rsidRPr="003F35BB">
        <w:rPr>
          <w:sz w:val="22"/>
        </w:rPr>
        <w:tab/>
        <w:t>The court or authority may make an order only if it is satisfied</w:t>
      </w:r>
      <w:r w:rsidR="00A83986">
        <w:rPr>
          <w:sz w:val="22"/>
        </w:rPr>
        <w:t xml:space="preserve"> </w:t>
      </w:r>
      <w:r w:rsidRPr="003F35BB">
        <w:rPr>
          <w:sz w:val="22"/>
        </w:rPr>
        <w:t>that:</w:t>
      </w:r>
    </w:p>
    <w:p w14:paraId="77E545A0" w14:textId="77777777" w:rsidR="00EF30EA" w:rsidRPr="003F35BB" w:rsidRDefault="00EF30EA" w:rsidP="003F35BB">
      <w:pPr>
        <w:numPr>
          <w:ilvl w:val="0"/>
          <w:numId w:val="81"/>
        </w:numPr>
        <w:shd w:val="clear" w:color="auto" w:fill="FFFFFF"/>
        <w:tabs>
          <w:tab w:val="left" w:pos="782"/>
        </w:tabs>
        <w:spacing w:before="120"/>
        <w:ind w:left="782" w:hanging="384"/>
        <w:jc w:val="both"/>
        <w:rPr>
          <w:sz w:val="22"/>
        </w:rPr>
      </w:pPr>
      <w:r w:rsidRPr="003F35BB">
        <w:rPr>
          <w:sz w:val="22"/>
        </w:rPr>
        <w:t>the giving of the evidence that the prisoner is likely to give, or the production of a document or thing specified in the subpoena, is necessary in the interests of justice; and</w:t>
      </w:r>
    </w:p>
    <w:p w14:paraId="31ACF5E6" w14:textId="77777777" w:rsidR="00EF30EA" w:rsidRPr="003F35BB" w:rsidRDefault="00EF30EA" w:rsidP="003F35BB">
      <w:pPr>
        <w:numPr>
          <w:ilvl w:val="0"/>
          <w:numId w:val="81"/>
        </w:numPr>
        <w:shd w:val="clear" w:color="auto" w:fill="FFFFFF"/>
        <w:tabs>
          <w:tab w:val="left" w:pos="782"/>
        </w:tabs>
        <w:spacing w:before="120"/>
        <w:ind w:left="398"/>
        <w:jc w:val="both"/>
        <w:rPr>
          <w:sz w:val="22"/>
        </w:rPr>
      </w:pPr>
      <w:r w:rsidRPr="003F35BB">
        <w:rPr>
          <w:sz w:val="22"/>
        </w:rPr>
        <w:t>there will be enough time:</w:t>
      </w:r>
    </w:p>
    <w:p w14:paraId="53624C40" w14:textId="77777777" w:rsidR="00EF30EA" w:rsidRPr="003F35BB" w:rsidRDefault="00EF30EA" w:rsidP="003F35BB">
      <w:pPr>
        <w:shd w:val="clear" w:color="auto" w:fill="FFFFFF"/>
        <w:spacing w:before="120"/>
        <w:ind w:left="1099"/>
        <w:jc w:val="both"/>
        <w:rPr>
          <w:sz w:val="22"/>
        </w:rPr>
      </w:pPr>
      <w:r w:rsidRPr="003F35BB">
        <w:rPr>
          <w:sz w:val="22"/>
        </w:rPr>
        <w:t>(i) for compliance with the order; and</w:t>
      </w:r>
    </w:p>
    <w:p w14:paraId="7D1408F7" w14:textId="77777777" w:rsidR="00EF30EA" w:rsidRPr="003F35BB" w:rsidRDefault="00EF30EA" w:rsidP="003F35BB">
      <w:pPr>
        <w:shd w:val="clear" w:color="auto" w:fill="FFFFFF"/>
        <w:spacing w:before="120"/>
        <w:ind w:left="1435" w:hanging="408"/>
        <w:jc w:val="both"/>
        <w:rPr>
          <w:sz w:val="22"/>
        </w:rPr>
      </w:pPr>
      <w:r w:rsidRPr="003F35BB">
        <w:rPr>
          <w:sz w:val="22"/>
        </w:rPr>
        <w:t>(ii) to permit the making of applications under sections 43 and 44.</w:t>
      </w:r>
    </w:p>
    <w:p w14:paraId="04A8E425" w14:textId="77777777" w:rsidR="00EF30EA" w:rsidRPr="003F35BB" w:rsidRDefault="00EF30EA" w:rsidP="003F35BB">
      <w:pPr>
        <w:shd w:val="clear" w:color="auto" w:fill="FFFFFF"/>
        <w:tabs>
          <w:tab w:val="left" w:pos="734"/>
        </w:tabs>
        <w:spacing w:before="120"/>
        <w:ind w:left="341"/>
        <w:jc w:val="both"/>
        <w:rPr>
          <w:sz w:val="22"/>
        </w:rPr>
      </w:pPr>
      <w:r w:rsidRPr="003F35BB">
        <w:rPr>
          <w:b/>
          <w:bCs/>
          <w:sz w:val="22"/>
        </w:rPr>
        <w:t>(3)</w:t>
      </w:r>
      <w:r w:rsidRPr="003F35BB">
        <w:rPr>
          <w:sz w:val="22"/>
        </w:rPr>
        <w:tab/>
        <w:t>Before making an order the court or authority may:</w:t>
      </w:r>
    </w:p>
    <w:p w14:paraId="5E450F05" w14:textId="77777777" w:rsidR="00EF30EA" w:rsidRPr="003F35BB" w:rsidRDefault="00EF30EA" w:rsidP="003F35BB">
      <w:pPr>
        <w:numPr>
          <w:ilvl w:val="0"/>
          <w:numId w:val="82"/>
        </w:numPr>
        <w:shd w:val="clear" w:color="auto" w:fill="FFFFFF"/>
        <w:tabs>
          <w:tab w:val="left" w:pos="782"/>
        </w:tabs>
        <w:spacing w:before="120"/>
        <w:ind w:left="782" w:hanging="389"/>
        <w:jc w:val="both"/>
        <w:rPr>
          <w:sz w:val="22"/>
        </w:rPr>
      </w:pPr>
      <w:r w:rsidRPr="003F35BB">
        <w:rPr>
          <w:sz w:val="22"/>
        </w:rPr>
        <w:t>require the person (if any) at whose request the subpoena was issued to give such security as the court or authority specifies for ensuring compliance with an order under section 45; and</w:t>
      </w:r>
    </w:p>
    <w:p w14:paraId="1A5E19C5" w14:textId="77777777" w:rsidR="00EF30EA" w:rsidRPr="003F35BB" w:rsidRDefault="00EF30EA" w:rsidP="003F35BB">
      <w:pPr>
        <w:numPr>
          <w:ilvl w:val="0"/>
          <w:numId w:val="82"/>
        </w:numPr>
        <w:shd w:val="clear" w:color="auto" w:fill="FFFFFF"/>
        <w:tabs>
          <w:tab w:val="left" w:pos="782"/>
        </w:tabs>
        <w:spacing w:before="120"/>
        <w:ind w:left="782" w:hanging="389"/>
        <w:jc w:val="both"/>
        <w:rPr>
          <w:sz w:val="22"/>
        </w:rPr>
      </w:pPr>
      <w:r w:rsidRPr="003F35BB">
        <w:rPr>
          <w:sz w:val="22"/>
        </w:rPr>
        <w:t>stay the proceeding for the making of the order until the security is given.</w:t>
      </w:r>
    </w:p>
    <w:p w14:paraId="270F6413" w14:textId="77777777" w:rsidR="00EF30EA" w:rsidRPr="003F35BB" w:rsidRDefault="00EF30EA" w:rsidP="003F35BB">
      <w:pPr>
        <w:shd w:val="clear" w:color="auto" w:fill="FFFFFF"/>
        <w:tabs>
          <w:tab w:val="left" w:pos="734"/>
        </w:tabs>
        <w:spacing w:before="120"/>
        <w:ind w:left="341"/>
        <w:jc w:val="both"/>
        <w:rPr>
          <w:sz w:val="22"/>
        </w:rPr>
      </w:pPr>
      <w:r w:rsidRPr="003F35BB">
        <w:rPr>
          <w:b/>
          <w:bCs/>
          <w:sz w:val="22"/>
        </w:rPr>
        <w:t>(4)</w:t>
      </w:r>
      <w:r w:rsidRPr="003F35BB">
        <w:rPr>
          <w:sz w:val="22"/>
        </w:rPr>
        <w:tab/>
        <w:t>An order:</w:t>
      </w:r>
    </w:p>
    <w:p w14:paraId="147EE7A6" w14:textId="77777777" w:rsidR="00EF30EA" w:rsidRPr="003F35BB" w:rsidRDefault="00EF30EA" w:rsidP="003F35BB">
      <w:pPr>
        <w:numPr>
          <w:ilvl w:val="0"/>
          <w:numId w:val="83"/>
        </w:numPr>
        <w:shd w:val="clear" w:color="auto" w:fill="FFFFFF"/>
        <w:tabs>
          <w:tab w:val="left" w:pos="782"/>
        </w:tabs>
        <w:spacing w:before="120"/>
        <w:ind w:left="389"/>
        <w:jc w:val="both"/>
        <w:rPr>
          <w:sz w:val="22"/>
        </w:rPr>
      </w:pPr>
      <w:r w:rsidRPr="003F35BB">
        <w:rPr>
          <w:sz w:val="22"/>
        </w:rPr>
        <w:t>may be made subject to specified conditions; and</w:t>
      </w:r>
    </w:p>
    <w:p w14:paraId="63898E5D" w14:textId="77777777" w:rsidR="00EF30EA" w:rsidRPr="003F35BB" w:rsidRDefault="00EF30EA" w:rsidP="003F35BB">
      <w:pPr>
        <w:numPr>
          <w:ilvl w:val="0"/>
          <w:numId w:val="83"/>
        </w:numPr>
        <w:shd w:val="clear" w:color="auto" w:fill="FFFFFF"/>
        <w:tabs>
          <w:tab w:val="left" w:pos="782"/>
        </w:tabs>
        <w:spacing w:before="120"/>
        <w:ind w:left="389"/>
        <w:jc w:val="both"/>
        <w:rPr>
          <w:sz w:val="22"/>
        </w:rPr>
      </w:pPr>
      <w:r w:rsidRPr="003F35BB">
        <w:rPr>
          <w:sz w:val="22"/>
        </w:rPr>
        <w:t>must be addressed to the custodian of the prisoner.</w:t>
      </w:r>
    </w:p>
    <w:p w14:paraId="2F27756E" w14:textId="77777777" w:rsidR="00EF30EA" w:rsidRPr="003F35BB" w:rsidRDefault="00EF30EA" w:rsidP="003F35BB">
      <w:pPr>
        <w:shd w:val="clear" w:color="auto" w:fill="FFFFFF"/>
        <w:spacing w:before="120"/>
        <w:jc w:val="both"/>
        <w:rPr>
          <w:sz w:val="22"/>
        </w:rPr>
      </w:pPr>
      <w:r w:rsidRPr="003F35BB">
        <w:rPr>
          <w:b/>
          <w:bCs/>
          <w:sz w:val="22"/>
        </w:rPr>
        <w:t>Service of order for production</w:t>
      </w:r>
    </w:p>
    <w:p w14:paraId="17D0C92A" w14:textId="77777777" w:rsidR="00EF30EA" w:rsidRPr="003F35BB" w:rsidRDefault="00EF30EA" w:rsidP="003F35BB">
      <w:pPr>
        <w:shd w:val="clear" w:color="auto" w:fill="FFFFFF"/>
        <w:spacing w:before="120"/>
        <w:ind w:firstLine="336"/>
        <w:jc w:val="both"/>
        <w:rPr>
          <w:sz w:val="22"/>
        </w:rPr>
      </w:pPr>
      <w:r w:rsidRPr="003F35BB">
        <w:rPr>
          <w:b/>
          <w:bCs/>
          <w:sz w:val="22"/>
        </w:rPr>
        <w:t xml:space="preserve">40.(1) </w:t>
      </w:r>
      <w:r w:rsidRPr="003F35BB">
        <w:rPr>
          <w:sz w:val="22"/>
        </w:rPr>
        <w:t>Subject to any conditions specified under paragraph 39(4)(a), the order for production and the subpoena, or a copy of both the order and the subpoena, must be served on the custodian of the prisoner, together with a copy, or a further copy, of both the order and the subpoena for service on the prisoner.</w:t>
      </w:r>
    </w:p>
    <w:p w14:paraId="3FC21FAF" w14:textId="77777777" w:rsidR="00EF30EA" w:rsidRPr="003F35BB" w:rsidRDefault="00EF30EA" w:rsidP="003F35BB">
      <w:pPr>
        <w:shd w:val="clear" w:color="auto" w:fill="FFFFFF"/>
        <w:spacing w:before="120"/>
        <w:ind w:firstLine="336"/>
        <w:jc w:val="both"/>
        <w:rPr>
          <w:sz w:val="22"/>
        </w:rPr>
        <w:sectPr w:rsidR="00EF30EA" w:rsidRPr="003F35BB" w:rsidSect="00716C73">
          <w:pgSz w:w="12240" w:h="15840" w:code="1"/>
          <w:pgMar w:top="1440" w:right="1440" w:bottom="1440" w:left="1440" w:header="720" w:footer="720" w:gutter="0"/>
          <w:cols w:space="60"/>
          <w:noEndnote/>
        </w:sectPr>
      </w:pPr>
    </w:p>
    <w:p w14:paraId="154644BC" w14:textId="77777777" w:rsidR="00EF30EA" w:rsidRPr="003F35BB" w:rsidRDefault="00EF30EA" w:rsidP="003F35BB">
      <w:pPr>
        <w:numPr>
          <w:ilvl w:val="0"/>
          <w:numId w:val="84"/>
        </w:numPr>
        <w:shd w:val="clear" w:color="auto" w:fill="FFFFFF"/>
        <w:tabs>
          <w:tab w:val="left" w:pos="744"/>
        </w:tabs>
        <w:spacing w:before="120"/>
        <w:ind w:firstLine="341"/>
        <w:jc w:val="both"/>
        <w:rPr>
          <w:b/>
          <w:bCs/>
          <w:sz w:val="22"/>
        </w:rPr>
      </w:pPr>
      <w:r w:rsidRPr="003F35BB">
        <w:rPr>
          <w:sz w:val="22"/>
        </w:rPr>
        <w:lastRenderedPageBreak/>
        <w:t>Service of the order for production and subpoena must be effected in the same way as service of a subpoena in the place of issue.</w:t>
      </w:r>
    </w:p>
    <w:p w14:paraId="43C790B3" w14:textId="77777777" w:rsidR="00EF30EA" w:rsidRPr="003F35BB" w:rsidRDefault="00EF30EA" w:rsidP="003F35BB">
      <w:pPr>
        <w:numPr>
          <w:ilvl w:val="0"/>
          <w:numId w:val="84"/>
        </w:numPr>
        <w:shd w:val="clear" w:color="auto" w:fill="FFFFFF"/>
        <w:tabs>
          <w:tab w:val="left" w:pos="744"/>
        </w:tabs>
        <w:spacing w:before="120"/>
        <w:ind w:firstLine="341"/>
        <w:jc w:val="both"/>
        <w:rPr>
          <w:b/>
          <w:bCs/>
          <w:sz w:val="22"/>
        </w:rPr>
      </w:pPr>
      <w:r w:rsidRPr="003F35BB">
        <w:rPr>
          <w:sz w:val="22"/>
        </w:rPr>
        <w:t>Service of the order for production and subpoena is effective only if the subpoena contains an address for service of the person (if any) at whose request the subpoena was issued.</w:t>
      </w:r>
    </w:p>
    <w:p w14:paraId="5A0709E7" w14:textId="77777777" w:rsidR="00EF30EA" w:rsidRPr="003F35BB" w:rsidRDefault="00EF30EA" w:rsidP="003F35BB">
      <w:pPr>
        <w:numPr>
          <w:ilvl w:val="0"/>
          <w:numId w:val="84"/>
        </w:numPr>
        <w:shd w:val="clear" w:color="auto" w:fill="FFFFFF"/>
        <w:tabs>
          <w:tab w:val="left" w:pos="744"/>
        </w:tabs>
        <w:spacing w:before="120"/>
        <w:ind w:firstLine="341"/>
        <w:jc w:val="both"/>
        <w:rPr>
          <w:b/>
          <w:bCs/>
          <w:sz w:val="22"/>
        </w:rPr>
      </w:pPr>
      <w:r w:rsidRPr="003F35BB">
        <w:rPr>
          <w:sz w:val="22"/>
        </w:rPr>
        <w:t>The custodian, or, if more than one person is the custodian of the prisoner, any such custodian, must comply with the order for production even if that custodian:</w:t>
      </w:r>
    </w:p>
    <w:p w14:paraId="5B13CBD1" w14:textId="77777777" w:rsidR="00EF30EA" w:rsidRPr="003F35BB" w:rsidRDefault="00EF30EA" w:rsidP="003F35BB">
      <w:pPr>
        <w:numPr>
          <w:ilvl w:val="0"/>
          <w:numId w:val="85"/>
        </w:numPr>
        <w:shd w:val="clear" w:color="auto" w:fill="FFFFFF"/>
        <w:tabs>
          <w:tab w:val="left" w:pos="797"/>
        </w:tabs>
        <w:spacing w:before="120"/>
        <w:ind w:left="797" w:hanging="403"/>
        <w:jc w:val="both"/>
        <w:rPr>
          <w:sz w:val="22"/>
        </w:rPr>
      </w:pPr>
      <w:r w:rsidRPr="003F35BB">
        <w:rPr>
          <w:sz w:val="22"/>
        </w:rPr>
        <w:t>is not the person named in the order as the custodian of the prisoner; or</w:t>
      </w:r>
    </w:p>
    <w:p w14:paraId="217EF628" w14:textId="77777777" w:rsidR="00EF30EA" w:rsidRPr="003F35BB" w:rsidRDefault="00EF30EA" w:rsidP="003F35BB">
      <w:pPr>
        <w:numPr>
          <w:ilvl w:val="0"/>
          <w:numId w:val="85"/>
        </w:numPr>
        <w:shd w:val="clear" w:color="auto" w:fill="FFFFFF"/>
        <w:tabs>
          <w:tab w:val="left" w:pos="797"/>
        </w:tabs>
        <w:spacing w:before="120"/>
        <w:ind w:left="797" w:hanging="403"/>
        <w:jc w:val="both"/>
        <w:rPr>
          <w:sz w:val="22"/>
        </w:rPr>
      </w:pPr>
      <w:r w:rsidRPr="003F35BB">
        <w:rPr>
          <w:sz w:val="22"/>
        </w:rPr>
        <w:t>is not the custodian who was served with the order for production and subpoena.</w:t>
      </w:r>
    </w:p>
    <w:p w14:paraId="1EB61F38" w14:textId="77777777" w:rsidR="00EF30EA" w:rsidRPr="003F35BB" w:rsidRDefault="00EF30EA" w:rsidP="003F35BB">
      <w:pPr>
        <w:numPr>
          <w:ilvl w:val="0"/>
          <w:numId w:val="86"/>
        </w:numPr>
        <w:shd w:val="clear" w:color="auto" w:fill="FFFFFF"/>
        <w:tabs>
          <w:tab w:val="left" w:pos="744"/>
        </w:tabs>
        <w:spacing w:before="120"/>
        <w:ind w:firstLine="341"/>
        <w:jc w:val="both"/>
        <w:rPr>
          <w:b/>
          <w:bCs/>
          <w:sz w:val="22"/>
        </w:rPr>
      </w:pPr>
      <w:r w:rsidRPr="003F35BB">
        <w:rPr>
          <w:sz w:val="22"/>
        </w:rPr>
        <w:t>As soon as practicable after receiving the order for production and subpoena, the custodian must serve a copy of the order and a copy of the subpoena on the prisoner.</w:t>
      </w:r>
    </w:p>
    <w:p w14:paraId="4BD87425" w14:textId="77777777" w:rsidR="00EF30EA" w:rsidRPr="003F35BB" w:rsidRDefault="00EF30EA" w:rsidP="003F35BB">
      <w:pPr>
        <w:numPr>
          <w:ilvl w:val="0"/>
          <w:numId w:val="86"/>
        </w:numPr>
        <w:shd w:val="clear" w:color="auto" w:fill="FFFFFF"/>
        <w:tabs>
          <w:tab w:val="left" w:pos="744"/>
        </w:tabs>
        <w:spacing w:before="120"/>
        <w:ind w:left="341"/>
        <w:jc w:val="both"/>
        <w:rPr>
          <w:b/>
          <w:bCs/>
          <w:sz w:val="22"/>
        </w:rPr>
      </w:pPr>
      <w:r w:rsidRPr="003F35BB">
        <w:rPr>
          <w:sz w:val="22"/>
        </w:rPr>
        <w:t>If:</w:t>
      </w:r>
    </w:p>
    <w:p w14:paraId="49EC9040" w14:textId="77777777" w:rsidR="00EF30EA" w:rsidRPr="003F35BB" w:rsidRDefault="00EF30EA" w:rsidP="003F35BB">
      <w:pPr>
        <w:numPr>
          <w:ilvl w:val="0"/>
          <w:numId w:val="87"/>
        </w:numPr>
        <w:shd w:val="clear" w:color="auto" w:fill="FFFFFF"/>
        <w:tabs>
          <w:tab w:val="left" w:pos="797"/>
        </w:tabs>
        <w:spacing w:before="120"/>
        <w:ind w:left="394"/>
        <w:jc w:val="both"/>
        <w:rPr>
          <w:sz w:val="22"/>
        </w:rPr>
      </w:pPr>
      <w:r w:rsidRPr="003F35BB">
        <w:rPr>
          <w:sz w:val="22"/>
        </w:rPr>
        <w:t>the copies are so served; and</w:t>
      </w:r>
    </w:p>
    <w:p w14:paraId="1366B4CE" w14:textId="77777777" w:rsidR="00EF30EA" w:rsidRPr="003F35BB" w:rsidRDefault="00EF30EA" w:rsidP="003F35BB">
      <w:pPr>
        <w:numPr>
          <w:ilvl w:val="0"/>
          <w:numId w:val="87"/>
        </w:numPr>
        <w:shd w:val="clear" w:color="auto" w:fill="FFFFFF"/>
        <w:tabs>
          <w:tab w:val="left" w:pos="797"/>
        </w:tabs>
        <w:spacing w:before="120"/>
        <w:ind w:left="797" w:hanging="403"/>
        <w:jc w:val="both"/>
        <w:rPr>
          <w:sz w:val="22"/>
        </w:rPr>
      </w:pPr>
      <w:r w:rsidRPr="003F35BB">
        <w:rPr>
          <w:sz w:val="22"/>
        </w:rPr>
        <w:t>the prisoner is released from prison at a time sufficiently prior to the date for compliance with the subpoena to make compliance with the subpoena reasonably practicable;</w:t>
      </w:r>
    </w:p>
    <w:p w14:paraId="6632F63C" w14:textId="77777777" w:rsidR="00EF30EA" w:rsidRPr="003F35BB" w:rsidRDefault="00EF30EA" w:rsidP="003F35BB">
      <w:pPr>
        <w:shd w:val="clear" w:color="auto" w:fill="FFFFFF"/>
        <w:spacing w:before="120"/>
        <w:ind w:left="14"/>
        <w:jc w:val="both"/>
        <w:rPr>
          <w:sz w:val="22"/>
        </w:rPr>
      </w:pPr>
      <w:r w:rsidRPr="003F35BB">
        <w:rPr>
          <w:sz w:val="22"/>
        </w:rPr>
        <w:t>then:</w:t>
      </w:r>
    </w:p>
    <w:p w14:paraId="4C1D4CDD" w14:textId="77777777" w:rsidR="00EF30EA" w:rsidRPr="003F35BB" w:rsidRDefault="00EF30EA" w:rsidP="003F35BB">
      <w:pPr>
        <w:shd w:val="clear" w:color="auto" w:fill="FFFFFF"/>
        <w:tabs>
          <w:tab w:val="left" w:pos="797"/>
        </w:tabs>
        <w:spacing w:before="120"/>
        <w:ind w:left="394"/>
        <w:jc w:val="both"/>
        <w:rPr>
          <w:sz w:val="22"/>
        </w:rPr>
      </w:pPr>
      <w:r w:rsidRPr="003F35BB">
        <w:rPr>
          <w:sz w:val="22"/>
        </w:rPr>
        <w:t>(c)</w:t>
      </w:r>
      <w:r w:rsidRPr="003F35BB">
        <w:rPr>
          <w:sz w:val="22"/>
        </w:rPr>
        <w:tab/>
        <w:t>the prisoner:</w:t>
      </w:r>
    </w:p>
    <w:p w14:paraId="1B1A97CC" w14:textId="77777777" w:rsidR="00EF30EA" w:rsidRPr="003F35BB" w:rsidRDefault="00EF30EA" w:rsidP="003F35BB">
      <w:pPr>
        <w:shd w:val="clear" w:color="auto" w:fill="FFFFFF"/>
        <w:spacing w:before="120"/>
        <w:ind w:left="1450" w:hanging="336"/>
        <w:jc w:val="both"/>
        <w:rPr>
          <w:sz w:val="22"/>
        </w:rPr>
      </w:pPr>
      <w:r w:rsidRPr="003F35BB">
        <w:rPr>
          <w:sz w:val="22"/>
        </w:rPr>
        <w:t>(i) is taken to have been served with the subpoena under section 29; and</w:t>
      </w:r>
    </w:p>
    <w:p w14:paraId="663E3AF5" w14:textId="77777777" w:rsidR="00EF30EA" w:rsidRPr="003F35BB" w:rsidRDefault="00EF30EA" w:rsidP="003F35BB">
      <w:pPr>
        <w:shd w:val="clear" w:color="auto" w:fill="FFFFFF"/>
        <w:spacing w:before="120"/>
        <w:ind w:left="1450" w:hanging="403"/>
        <w:jc w:val="both"/>
        <w:rPr>
          <w:sz w:val="22"/>
        </w:rPr>
      </w:pPr>
      <w:r w:rsidRPr="003F35BB">
        <w:rPr>
          <w:sz w:val="22"/>
        </w:rPr>
        <w:t>(ii) subject to paragraph 42(2)(b), is required to comply with the subpoena; and</w:t>
      </w:r>
    </w:p>
    <w:p w14:paraId="7C68BEA3" w14:textId="77777777" w:rsidR="00EF30EA" w:rsidRPr="003F35BB" w:rsidRDefault="00EF30EA" w:rsidP="003F35BB">
      <w:pPr>
        <w:numPr>
          <w:ilvl w:val="0"/>
          <w:numId w:val="88"/>
        </w:numPr>
        <w:shd w:val="clear" w:color="auto" w:fill="FFFFFF"/>
        <w:tabs>
          <w:tab w:val="left" w:pos="797"/>
        </w:tabs>
        <w:spacing w:before="120"/>
        <w:ind w:left="797" w:hanging="403"/>
        <w:jc w:val="both"/>
        <w:rPr>
          <w:sz w:val="22"/>
        </w:rPr>
      </w:pPr>
      <w:r w:rsidRPr="003F35BB">
        <w:rPr>
          <w:sz w:val="22"/>
        </w:rPr>
        <w:t>sections 35, 36 and 37 apply in relation to the subpoena as if it had been issued under Division 1; and</w:t>
      </w:r>
    </w:p>
    <w:p w14:paraId="59667A29" w14:textId="77777777" w:rsidR="00EF30EA" w:rsidRPr="003F35BB" w:rsidRDefault="00EF30EA" w:rsidP="003F35BB">
      <w:pPr>
        <w:numPr>
          <w:ilvl w:val="0"/>
          <w:numId w:val="88"/>
        </w:numPr>
        <w:shd w:val="clear" w:color="auto" w:fill="FFFFFF"/>
        <w:tabs>
          <w:tab w:val="left" w:pos="797"/>
        </w:tabs>
        <w:spacing w:before="120"/>
        <w:ind w:left="797" w:hanging="403"/>
        <w:jc w:val="both"/>
        <w:rPr>
          <w:sz w:val="22"/>
        </w:rPr>
      </w:pPr>
      <w:r w:rsidRPr="003F35BB">
        <w:rPr>
          <w:sz w:val="22"/>
        </w:rPr>
        <w:t>section 36 so applies as if the subpoena had been served on the day of release.</w:t>
      </w:r>
    </w:p>
    <w:p w14:paraId="4B6955FA" w14:textId="77777777" w:rsidR="00EF30EA" w:rsidRPr="003F35BB" w:rsidRDefault="00EF30EA" w:rsidP="003F35BB">
      <w:pPr>
        <w:shd w:val="clear" w:color="auto" w:fill="FFFFFF"/>
        <w:tabs>
          <w:tab w:val="left" w:pos="744"/>
        </w:tabs>
        <w:spacing w:before="120"/>
        <w:ind w:firstLine="341"/>
        <w:jc w:val="both"/>
        <w:rPr>
          <w:sz w:val="22"/>
        </w:rPr>
      </w:pPr>
      <w:r w:rsidRPr="003F35BB">
        <w:rPr>
          <w:b/>
          <w:bCs/>
          <w:sz w:val="22"/>
        </w:rPr>
        <w:t>(7)</w:t>
      </w:r>
      <w:r w:rsidRPr="003F35BB">
        <w:rPr>
          <w:sz w:val="22"/>
        </w:rPr>
        <w:tab/>
        <w:t>The custodian need not comply with the order for production</w:t>
      </w:r>
      <w:r w:rsidR="00A83986">
        <w:rPr>
          <w:sz w:val="22"/>
        </w:rPr>
        <w:t xml:space="preserve"> </w:t>
      </w:r>
      <w:r w:rsidRPr="003F35BB">
        <w:rPr>
          <w:sz w:val="22"/>
        </w:rPr>
        <w:t>if the person to whom the subpoena is addressed is released from</w:t>
      </w:r>
      <w:r w:rsidR="00A83986">
        <w:rPr>
          <w:sz w:val="22"/>
        </w:rPr>
        <w:t xml:space="preserve"> </w:t>
      </w:r>
      <w:r w:rsidRPr="003F35BB">
        <w:rPr>
          <w:sz w:val="22"/>
        </w:rPr>
        <w:t>prison before the time for compliance.</w:t>
      </w:r>
    </w:p>
    <w:p w14:paraId="231444EB" w14:textId="77777777" w:rsidR="00EF30EA" w:rsidRPr="003F35BB" w:rsidRDefault="00EF30EA" w:rsidP="003F35BB">
      <w:pPr>
        <w:shd w:val="clear" w:color="auto" w:fill="FFFFFF"/>
        <w:spacing w:before="120"/>
        <w:ind w:left="24"/>
        <w:jc w:val="both"/>
        <w:rPr>
          <w:sz w:val="22"/>
        </w:rPr>
      </w:pPr>
      <w:r w:rsidRPr="003F35BB">
        <w:rPr>
          <w:b/>
          <w:bCs/>
          <w:sz w:val="22"/>
        </w:rPr>
        <w:t>Information to be provided</w:t>
      </w:r>
    </w:p>
    <w:p w14:paraId="5BA4B0D4" w14:textId="77777777" w:rsidR="00EF30EA" w:rsidRPr="003F35BB" w:rsidRDefault="00EF30EA" w:rsidP="003F35BB">
      <w:pPr>
        <w:shd w:val="clear" w:color="auto" w:fill="FFFFFF"/>
        <w:spacing w:before="120"/>
        <w:ind w:left="19" w:firstLine="331"/>
        <w:jc w:val="both"/>
        <w:rPr>
          <w:sz w:val="22"/>
        </w:rPr>
      </w:pPr>
      <w:r w:rsidRPr="003F35BB">
        <w:rPr>
          <w:b/>
          <w:bCs/>
          <w:sz w:val="22"/>
        </w:rPr>
        <w:t xml:space="preserve">41. </w:t>
      </w:r>
      <w:r w:rsidRPr="003F35BB">
        <w:rPr>
          <w:sz w:val="22"/>
        </w:rPr>
        <w:t>Service of the subpoena is effective only if copies of such notices as are prescribed are attached to the subpoena, or copy of the subpoena, served.</w:t>
      </w:r>
    </w:p>
    <w:p w14:paraId="58209D77" w14:textId="77777777" w:rsidR="00EF30EA" w:rsidRPr="003F35BB" w:rsidRDefault="00EF30EA" w:rsidP="003F35BB">
      <w:pPr>
        <w:shd w:val="clear" w:color="auto" w:fill="FFFFFF"/>
        <w:spacing w:before="120"/>
        <w:ind w:left="24"/>
        <w:jc w:val="both"/>
        <w:rPr>
          <w:sz w:val="22"/>
        </w:rPr>
      </w:pPr>
      <w:r w:rsidRPr="003F35BB">
        <w:rPr>
          <w:b/>
          <w:bCs/>
          <w:sz w:val="22"/>
        </w:rPr>
        <w:t>Expenses</w:t>
      </w:r>
    </w:p>
    <w:p w14:paraId="7645C002" w14:textId="77777777" w:rsidR="00EF30EA" w:rsidRPr="003F35BB" w:rsidRDefault="00EF30EA" w:rsidP="003F35BB">
      <w:pPr>
        <w:shd w:val="clear" w:color="auto" w:fill="FFFFFF"/>
        <w:spacing w:before="120"/>
        <w:ind w:left="19" w:firstLine="331"/>
        <w:jc w:val="both"/>
        <w:rPr>
          <w:sz w:val="22"/>
        </w:rPr>
      </w:pPr>
      <w:r w:rsidRPr="003F35BB">
        <w:rPr>
          <w:b/>
          <w:bCs/>
          <w:sz w:val="22"/>
        </w:rPr>
        <w:t xml:space="preserve">42.(1) </w:t>
      </w:r>
      <w:r w:rsidRPr="003F35BB">
        <w:rPr>
          <w:sz w:val="22"/>
        </w:rPr>
        <w:t>Service of the order for production is effective only if, at the time of service or at some other reasonable time before the date for compliance with the order, there are paid or tendered to the custodian</w:t>
      </w:r>
    </w:p>
    <w:p w14:paraId="6CE40E80" w14:textId="77777777" w:rsidR="00EF30EA" w:rsidRPr="003F35BB" w:rsidRDefault="00EF30EA" w:rsidP="003F35BB">
      <w:pPr>
        <w:shd w:val="clear" w:color="auto" w:fill="FFFFFF"/>
        <w:spacing w:before="120"/>
        <w:ind w:left="19" w:firstLine="331"/>
        <w:jc w:val="both"/>
        <w:rPr>
          <w:sz w:val="22"/>
        </w:rPr>
        <w:sectPr w:rsidR="00EF30EA" w:rsidRPr="003F35BB" w:rsidSect="00716C73">
          <w:pgSz w:w="12240" w:h="15840" w:code="1"/>
          <w:pgMar w:top="1440" w:right="1440" w:bottom="1440" w:left="1440" w:header="720" w:footer="720" w:gutter="0"/>
          <w:cols w:space="60"/>
          <w:noEndnote/>
        </w:sectPr>
      </w:pPr>
    </w:p>
    <w:p w14:paraId="040D356C" w14:textId="77777777" w:rsidR="00EF30EA" w:rsidRPr="003F35BB" w:rsidRDefault="00EF30EA" w:rsidP="003F35BB">
      <w:pPr>
        <w:shd w:val="clear" w:color="auto" w:fill="FFFFFF"/>
        <w:spacing w:before="120"/>
        <w:ind w:left="5"/>
        <w:jc w:val="both"/>
        <w:rPr>
          <w:sz w:val="22"/>
        </w:rPr>
      </w:pPr>
      <w:r w:rsidRPr="003F35BB">
        <w:rPr>
          <w:sz w:val="22"/>
        </w:rPr>
        <w:lastRenderedPageBreak/>
        <w:t>the allowances and travelling expenses that would have been required under section 32 to have been paid or tendered to the prisoner if he or she were not in prison.</w:t>
      </w:r>
    </w:p>
    <w:p w14:paraId="09C71986" w14:textId="77777777" w:rsidR="00EF30EA" w:rsidRPr="003F35BB" w:rsidRDefault="00EF30EA" w:rsidP="003F35BB">
      <w:pPr>
        <w:shd w:val="clear" w:color="auto" w:fill="FFFFFF"/>
        <w:spacing w:before="120"/>
        <w:ind w:left="5" w:firstLine="336"/>
        <w:jc w:val="both"/>
        <w:rPr>
          <w:sz w:val="22"/>
        </w:rPr>
      </w:pPr>
      <w:r w:rsidRPr="003F35BB">
        <w:rPr>
          <w:b/>
          <w:bCs/>
          <w:sz w:val="22"/>
        </w:rPr>
        <w:t>(2)</w:t>
      </w:r>
      <w:r w:rsidRPr="003F35BB">
        <w:rPr>
          <w:sz w:val="22"/>
        </w:rPr>
        <w:t xml:space="preserve"> If, before the time for compliance with the order for production, the person to whom the order relates is released from prison:</w:t>
      </w:r>
    </w:p>
    <w:p w14:paraId="362AE061" w14:textId="77777777" w:rsidR="00EF30EA" w:rsidRPr="003F35BB" w:rsidRDefault="00EF30EA" w:rsidP="003F35BB">
      <w:pPr>
        <w:numPr>
          <w:ilvl w:val="0"/>
          <w:numId w:val="89"/>
        </w:numPr>
        <w:shd w:val="clear" w:color="auto" w:fill="FFFFFF"/>
        <w:tabs>
          <w:tab w:val="left" w:pos="773"/>
        </w:tabs>
        <w:spacing w:before="120"/>
        <w:ind w:left="773" w:hanging="384"/>
        <w:jc w:val="both"/>
        <w:rPr>
          <w:sz w:val="22"/>
        </w:rPr>
      </w:pPr>
      <w:r w:rsidRPr="003F35BB">
        <w:rPr>
          <w:sz w:val="22"/>
        </w:rPr>
        <w:t>the custodian, or a person acting on his or her behalf, must, as soon as practicable, pay or tender to the person the allowances and travelling expenses paid or tendered to the custodian under subsection (1); and</w:t>
      </w:r>
    </w:p>
    <w:p w14:paraId="25EEB3A5" w14:textId="77777777" w:rsidR="00EF30EA" w:rsidRPr="003F35BB" w:rsidRDefault="00EF30EA" w:rsidP="003F35BB">
      <w:pPr>
        <w:numPr>
          <w:ilvl w:val="0"/>
          <w:numId w:val="89"/>
        </w:numPr>
        <w:shd w:val="clear" w:color="auto" w:fill="FFFFFF"/>
        <w:tabs>
          <w:tab w:val="left" w:pos="773"/>
        </w:tabs>
        <w:spacing w:before="120"/>
        <w:ind w:left="773" w:hanging="384"/>
        <w:jc w:val="both"/>
        <w:rPr>
          <w:sz w:val="22"/>
        </w:rPr>
      </w:pPr>
      <w:r w:rsidRPr="003F35BB">
        <w:rPr>
          <w:sz w:val="22"/>
        </w:rPr>
        <w:t>the person is not required to comply with the subpoena to which the order relates unless the allowances and travelling expenses were paid or tendered to the person, by the custodian or another person, no later than a reasonable time after the time when the person ceased to be in prison.</w:t>
      </w:r>
    </w:p>
    <w:p w14:paraId="516E8294" w14:textId="77777777" w:rsidR="00EF30EA" w:rsidRPr="003F35BB" w:rsidRDefault="00EF30EA" w:rsidP="003F35BB">
      <w:pPr>
        <w:shd w:val="clear" w:color="auto" w:fill="FFFFFF"/>
        <w:spacing w:before="120"/>
        <w:ind w:left="5"/>
        <w:jc w:val="both"/>
        <w:rPr>
          <w:sz w:val="22"/>
        </w:rPr>
      </w:pPr>
      <w:r w:rsidRPr="003F35BB">
        <w:rPr>
          <w:b/>
          <w:bCs/>
          <w:sz w:val="22"/>
        </w:rPr>
        <w:t>Application for relief from subpoena</w:t>
      </w:r>
    </w:p>
    <w:p w14:paraId="1794461A" w14:textId="77777777" w:rsidR="00EF30EA" w:rsidRPr="003F35BB" w:rsidRDefault="00EF30EA" w:rsidP="003F35BB">
      <w:pPr>
        <w:shd w:val="clear" w:color="auto" w:fill="FFFFFF"/>
        <w:spacing w:before="120"/>
        <w:ind w:left="5" w:firstLine="331"/>
        <w:jc w:val="both"/>
        <w:rPr>
          <w:sz w:val="22"/>
        </w:rPr>
      </w:pPr>
      <w:r w:rsidRPr="003F35BB">
        <w:rPr>
          <w:b/>
          <w:bCs/>
          <w:sz w:val="22"/>
        </w:rPr>
        <w:t xml:space="preserve">43.(1) </w:t>
      </w:r>
      <w:r w:rsidRPr="003F35BB">
        <w:rPr>
          <w:sz w:val="22"/>
        </w:rPr>
        <w:t>This section applies if the prisoner has a right under the law of the place of issue to apply to a court or authority to set aside or obtain other relief in respect of the subpoena.</w:t>
      </w:r>
    </w:p>
    <w:p w14:paraId="2E522139" w14:textId="77777777" w:rsidR="00EF30EA" w:rsidRPr="003F35BB" w:rsidRDefault="00EF30EA" w:rsidP="003F35BB">
      <w:pPr>
        <w:numPr>
          <w:ilvl w:val="0"/>
          <w:numId w:val="90"/>
        </w:numPr>
        <w:shd w:val="clear" w:color="auto" w:fill="FFFFFF"/>
        <w:tabs>
          <w:tab w:val="left" w:pos="730"/>
        </w:tabs>
        <w:spacing w:before="120"/>
        <w:ind w:firstLine="336"/>
        <w:jc w:val="both"/>
        <w:rPr>
          <w:b/>
          <w:bCs/>
          <w:sz w:val="22"/>
        </w:rPr>
      </w:pPr>
      <w:r w:rsidRPr="003F35BB">
        <w:rPr>
          <w:sz w:val="22"/>
        </w:rPr>
        <w:t>Without limiting the ways in which, under the law of the place of issue, the application may be made, it may be made by transmitting the application to the court or authority by fax.</w:t>
      </w:r>
    </w:p>
    <w:p w14:paraId="1FD15004" w14:textId="77777777" w:rsidR="00EF30EA" w:rsidRPr="003F35BB" w:rsidRDefault="00EF30EA" w:rsidP="003F35BB">
      <w:pPr>
        <w:numPr>
          <w:ilvl w:val="0"/>
          <w:numId w:val="90"/>
        </w:numPr>
        <w:shd w:val="clear" w:color="auto" w:fill="FFFFFF"/>
        <w:tabs>
          <w:tab w:val="left" w:pos="730"/>
        </w:tabs>
        <w:spacing w:before="120"/>
        <w:ind w:firstLine="336"/>
        <w:jc w:val="both"/>
        <w:rPr>
          <w:b/>
          <w:bCs/>
          <w:sz w:val="22"/>
        </w:rPr>
      </w:pPr>
      <w:r w:rsidRPr="003F35BB">
        <w:rPr>
          <w:sz w:val="22"/>
        </w:rPr>
        <w:t>Within 24 hours after making the application, the prisoner must cause a copy of the application to be served on the person (if any) at whose request the subpoena was issued at the person</w:t>
      </w:r>
      <w:r w:rsidR="00205A72" w:rsidRPr="003F35BB">
        <w:rPr>
          <w:sz w:val="22"/>
        </w:rPr>
        <w:t>’</w:t>
      </w:r>
      <w:r w:rsidRPr="003F35BB">
        <w:rPr>
          <w:sz w:val="22"/>
        </w:rPr>
        <w:t>s address for service.</w:t>
      </w:r>
    </w:p>
    <w:p w14:paraId="3BF767CB" w14:textId="77777777" w:rsidR="00EF30EA" w:rsidRPr="003F35BB" w:rsidRDefault="00EF30EA" w:rsidP="003F35BB">
      <w:pPr>
        <w:numPr>
          <w:ilvl w:val="0"/>
          <w:numId w:val="90"/>
        </w:numPr>
        <w:shd w:val="clear" w:color="auto" w:fill="FFFFFF"/>
        <w:tabs>
          <w:tab w:val="left" w:pos="730"/>
        </w:tabs>
        <w:spacing w:before="120"/>
        <w:ind w:firstLine="336"/>
        <w:jc w:val="both"/>
        <w:rPr>
          <w:b/>
          <w:bCs/>
          <w:sz w:val="22"/>
        </w:rPr>
      </w:pPr>
      <w:r w:rsidRPr="003F35BB">
        <w:rPr>
          <w:sz w:val="22"/>
        </w:rPr>
        <w:t>For the purposes of calculating the 24 hour period, a day that is:</w:t>
      </w:r>
    </w:p>
    <w:p w14:paraId="1D55B562" w14:textId="77777777" w:rsidR="00EF30EA" w:rsidRPr="003F35BB" w:rsidRDefault="00EF30EA" w:rsidP="003F35BB">
      <w:pPr>
        <w:numPr>
          <w:ilvl w:val="0"/>
          <w:numId w:val="91"/>
        </w:numPr>
        <w:shd w:val="clear" w:color="auto" w:fill="FFFFFF"/>
        <w:tabs>
          <w:tab w:val="left" w:pos="778"/>
        </w:tabs>
        <w:spacing w:before="120"/>
        <w:ind w:left="384"/>
        <w:jc w:val="both"/>
        <w:rPr>
          <w:sz w:val="22"/>
        </w:rPr>
      </w:pPr>
      <w:r w:rsidRPr="003F35BB">
        <w:rPr>
          <w:sz w:val="22"/>
        </w:rPr>
        <w:t>a Saturday; or</w:t>
      </w:r>
    </w:p>
    <w:p w14:paraId="7C1C33E2" w14:textId="77777777" w:rsidR="00EF30EA" w:rsidRPr="003F35BB" w:rsidRDefault="00EF30EA" w:rsidP="003F35BB">
      <w:pPr>
        <w:numPr>
          <w:ilvl w:val="0"/>
          <w:numId w:val="91"/>
        </w:numPr>
        <w:shd w:val="clear" w:color="auto" w:fill="FFFFFF"/>
        <w:tabs>
          <w:tab w:val="left" w:pos="778"/>
        </w:tabs>
        <w:spacing w:before="120"/>
        <w:ind w:left="384"/>
        <w:jc w:val="both"/>
        <w:rPr>
          <w:sz w:val="22"/>
        </w:rPr>
      </w:pPr>
      <w:r w:rsidRPr="003F35BB">
        <w:rPr>
          <w:sz w:val="22"/>
        </w:rPr>
        <w:t>a Sunday; or</w:t>
      </w:r>
    </w:p>
    <w:p w14:paraId="60FF69A6" w14:textId="77777777" w:rsidR="00EF30EA" w:rsidRPr="003F35BB" w:rsidRDefault="00EF30EA" w:rsidP="003F35BB">
      <w:pPr>
        <w:numPr>
          <w:ilvl w:val="0"/>
          <w:numId w:val="91"/>
        </w:numPr>
        <w:shd w:val="clear" w:color="auto" w:fill="FFFFFF"/>
        <w:tabs>
          <w:tab w:val="left" w:pos="778"/>
        </w:tabs>
        <w:spacing w:before="120"/>
        <w:ind w:left="778" w:hanging="394"/>
        <w:jc w:val="both"/>
        <w:rPr>
          <w:sz w:val="22"/>
        </w:rPr>
      </w:pPr>
      <w:r w:rsidRPr="003F35BB">
        <w:rPr>
          <w:sz w:val="22"/>
        </w:rPr>
        <w:t>a public holiday or bank holiday in the place in which the application is to be served;</w:t>
      </w:r>
    </w:p>
    <w:p w14:paraId="4184EB95" w14:textId="77777777" w:rsidR="00EF30EA" w:rsidRPr="003F35BB" w:rsidRDefault="00EF30EA" w:rsidP="003F35BB">
      <w:pPr>
        <w:shd w:val="clear" w:color="auto" w:fill="FFFFFF"/>
        <w:spacing w:before="120"/>
        <w:ind w:left="5"/>
        <w:jc w:val="both"/>
        <w:rPr>
          <w:sz w:val="22"/>
        </w:rPr>
      </w:pPr>
      <w:r w:rsidRPr="003F35BB">
        <w:rPr>
          <w:sz w:val="22"/>
        </w:rPr>
        <w:t>does not count.</w:t>
      </w:r>
    </w:p>
    <w:p w14:paraId="234E8AA6" w14:textId="77777777" w:rsidR="00EF30EA" w:rsidRPr="003F35BB" w:rsidRDefault="00EF30EA" w:rsidP="003F35BB">
      <w:pPr>
        <w:numPr>
          <w:ilvl w:val="0"/>
          <w:numId w:val="92"/>
        </w:numPr>
        <w:shd w:val="clear" w:color="auto" w:fill="FFFFFF"/>
        <w:tabs>
          <w:tab w:val="left" w:pos="730"/>
        </w:tabs>
        <w:spacing w:before="120"/>
        <w:ind w:firstLine="336"/>
        <w:jc w:val="both"/>
        <w:rPr>
          <w:b/>
          <w:bCs/>
          <w:sz w:val="22"/>
        </w:rPr>
      </w:pPr>
      <w:r w:rsidRPr="003F35BB">
        <w:rPr>
          <w:sz w:val="22"/>
        </w:rPr>
        <w:t>Without limiting the ways in which, under the law of the place of issue, service may be effected, it may be effected by transmitting the copy to that address by fax.</w:t>
      </w:r>
    </w:p>
    <w:p w14:paraId="1729BBC7" w14:textId="77777777" w:rsidR="00EF30EA" w:rsidRPr="003F35BB" w:rsidRDefault="00EF30EA" w:rsidP="003F35BB">
      <w:pPr>
        <w:numPr>
          <w:ilvl w:val="0"/>
          <w:numId w:val="92"/>
        </w:numPr>
        <w:shd w:val="clear" w:color="auto" w:fill="FFFFFF"/>
        <w:tabs>
          <w:tab w:val="left" w:pos="730"/>
        </w:tabs>
        <w:spacing w:before="120"/>
        <w:ind w:firstLine="336"/>
        <w:jc w:val="both"/>
        <w:rPr>
          <w:b/>
          <w:bCs/>
          <w:sz w:val="22"/>
        </w:rPr>
      </w:pPr>
      <w:r w:rsidRPr="003F35BB">
        <w:rPr>
          <w:sz w:val="22"/>
        </w:rPr>
        <w:t>The court or authority may determine the application without a hearing unless the prisoner, or the person (if any) at whose request the subpoena was issued, objects.</w:t>
      </w:r>
    </w:p>
    <w:p w14:paraId="371580FC" w14:textId="77777777" w:rsidR="00EF30EA" w:rsidRPr="003F35BB" w:rsidRDefault="00EF30EA" w:rsidP="003F35BB">
      <w:pPr>
        <w:numPr>
          <w:ilvl w:val="0"/>
          <w:numId w:val="92"/>
        </w:numPr>
        <w:shd w:val="clear" w:color="auto" w:fill="FFFFFF"/>
        <w:tabs>
          <w:tab w:val="left" w:pos="730"/>
        </w:tabs>
        <w:spacing w:before="120"/>
        <w:ind w:firstLine="336"/>
        <w:jc w:val="both"/>
        <w:rPr>
          <w:b/>
          <w:bCs/>
          <w:sz w:val="22"/>
        </w:rPr>
      </w:pPr>
      <w:r w:rsidRPr="003F35BB">
        <w:rPr>
          <w:sz w:val="22"/>
        </w:rPr>
        <w:t>For the purposes of determining the application, the court or authority may hold a hearing by video link or telephone.</w:t>
      </w:r>
    </w:p>
    <w:p w14:paraId="4F020628" w14:textId="77777777" w:rsidR="00EF30EA" w:rsidRPr="003F35BB" w:rsidRDefault="00EF30EA" w:rsidP="003F35BB">
      <w:pPr>
        <w:numPr>
          <w:ilvl w:val="0"/>
          <w:numId w:val="92"/>
        </w:numPr>
        <w:shd w:val="clear" w:color="auto" w:fill="FFFFFF"/>
        <w:tabs>
          <w:tab w:val="left" w:pos="730"/>
        </w:tabs>
        <w:spacing w:before="120"/>
        <w:ind w:firstLine="336"/>
        <w:jc w:val="both"/>
        <w:rPr>
          <w:b/>
          <w:bCs/>
          <w:sz w:val="22"/>
        </w:rPr>
      </w:pPr>
      <w:r w:rsidRPr="003F35BB">
        <w:rPr>
          <w:sz w:val="22"/>
        </w:rPr>
        <w:t xml:space="preserve">A person who is entitled to </w:t>
      </w:r>
      <w:proofErr w:type="spellStart"/>
      <w:r w:rsidRPr="003F35BB">
        <w:rPr>
          <w:sz w:val="22"/>
        </w:rPr>
        <w:t>practise</w:t>
      </w:r>
      <w:proofErr w:type="spellEnd"/>
      <w:r w:rsidRPr="003F35BB">
        <w:rPr>
          <w:sz w:val="22"/>
        </w:rPr>
        <w:t xml:space="preserve"> as a barrister, solicitor or both before a court in:</w:t>
      </w:r>
    </w:p>
    <w:p w14:paraId="1BB318BB" w14:textId="77777777" w:rsidR="00EF30EA" w:rsidRPr="003F35BB" w:rsidRDefault="00EF30EA" w:rsidP="003F35BB">
      <w:pPr>
        <w:numPr>
          <w:ilvl w:val="0"/>
          <w:numId w:val="92"/>
        </w:numPr>
        <w:shd w:val="clear" w:color="auto" w:fill="FFFFFF"/>
        <w:tabs>
          <w:tab w:val="left" w:pos="730"/>
        </w:tabs>
        <w:spacing w:before="120"/>
        <w:ind w:firstLine="336"/>
        <w:jc w:val="both"/>
        <w:rPr>
          <w:b/>
          <w:bCs/>
          <w:sz w:val="22"/>
        </w:rPr>
        <w:sectPr w:rsidR="00EF30EA" w:rsidRPr="003F35BB" w:rsidSect="00716C73">
          <w:pgSz w:w="12240" w:h="15840" w:code="1"/>
          <w:pgMar w:top="1440" w:right="1440" w:bottom="1440" w:left="1440" w:header="720" w:footer="720" w:gutter="0"/>
          <w:cols w:space="60"/>
          <w:noEndnote/>
        </w:sectPr>
      </w:pPr>
    </w:p>
    <w:p w14:paraId="40C87C80" w14:textId="77777777" w:rsidR="00EF30EA" w:rsidRPr="003F35BB" w:rsidRDefault="00EF30EA" w:rsidP="003F35BB">
      <w:pPr>
        <w:numPr>
          <w:ilvl w:val="0"/>
          <w:numId w:val="93"/>
        </w:numPr>
        <w:shd w:val="clear" w:color="auto" w:fill="FFFFFF"/>
        <w:tabs>
          <w:tab w:val="left" w:pos="787"/>
        </w:tabs>
        <w:spacing w:before="120"/>
        <w:ind w:left="389"/>
        <w:jc w:val="both"/>
        <w:rPr>
          <w:sz w:val="22"/>
        </w:rPr>
      </w:pPr>
      <w:r w:rsidRPr="003F35BB">
        <w:rPr>
          <w:sz w:val="22"/>
        </w:rPr>
        <w:lastRenderedPageBreak/>
        <w:t>the place of issue of the subpoena; or</w:t>
      </w:r>
    </w:p>
    <w:p w14:paraId="665D07AD" w14:textId="77777777" w:rsidR="00EF30EA" w:rsidRPr="003F35BB" w:rsidRDefault="00EF30EA" w:rsidP="003F35BB">
      <w:pPr>
        <w:numPr>
          <w:ilvl w:val="0"/>
          <w:numId w:val="93"/>
        </w:numPr>
        <w:shd w:val="clear" w:color="auto" w:fill="FFFFFF"/>
        <w:tabs>
          <w:tab w:val="left" w:pos="787"/>
        </w:tabs>
        <w:spacing w:before="120"/>
        <w:ind w:left="787" w:hanging="398"/>
        <w:jc w:val="both"/>
        <w:rPr>
          <w:sz w:val="22"/>
        </w:rPr>
      </w:pPr>
      <w:r w:rsidRPr="003F35BB">
        <w:rPr>
          <w:sz w:val="22"/>
        </w:rPr>
        <w:t>another State in which a person is participating in the hearing by video link or telephone;</w:t>
      </w:r>
    </w:p>
    <w:p w14:paraId="19FC5523" w14:textId="77777777" w:rsidR="00EF30EA" w:rsidRPr="003F35BB" w:rsidRDefault="00EF30EA" w:rsidP="003F35BB">
      <w:pPr>
        <w:shd w:val="clear" w:color="auto" w:fill="FFFFFF"/>
        <w:spacing w:before="120"/>
        <w:jc w:val="both"/>
        <w:rPr>
          <w:sz w:val="22"/>
        </w:rPr>
      </w:pPr>
      <w:r w:rsidRPr="003F35BB">
        <w:rPr>
          <w:sz w:val="22"/>
        </w:rPr>
        <w:t>has a right of audience before the court or authority at the hearing.</w:t>
      </w:r>
    </w:p>
    <w:p w14:paraId="005AD8AA" w14:textId="77777777" w:rsidR="00EF30EA" w:rsidRPr="003F35BB" w:rsidRDefault="00EF30EA" w:rsidP="003F35BB">
      <w:pPr>
        <w:shd w:val="clear" w:color="auto" w:fill="FFFFFF"/>
        <w:spacing w:before="120"/>
        <w:ind w:firstLine="336"/>
        <w:jc w:val="both"/>
        <w:rPr>
          <w:sz w:val="22"/>
        </w:rPr>
      </w:pPr>
      <w:r w:rsidRPr="003F35BB">
        <w:rPr>
          <w:b/>
          <w:bCs/>
          <w:sz w:val="22"/>
        </w:rPr>
        <w:t>(9)</w:t>
      </w:r>
      <w:r w:rsidRPr="003F35BB">
        <w:rPr>
          <w:sz w:val="22"/>
        </w:rPr>
        <w:t xml:space="preserve"> If the court or authority sets aside or grants other relief in respect of the subpoena, it is to make any necessary consequential order in respect of the order for production.</w:t>
      </w:r>
    </w:p>
    <w:p w14:paraId="3836A708" w14:textId="77777777" w:rsidR="00EF30EA" w:rsidRPr="003F35BB" w:rsidRDefault="00EF30EA" w:rsidP="003F35BB">
      <w:pPr>
        <w:shd w:val="clear" w:color="auto" w:fill="FFFFFF"/>
        <w:spacing w:before="120"/>
        <w:jc w:val="both"/>
        <w:rPr>
          <w:sz w:val="22"/>
        </w:rPr>
      </w:pPr>
      <w:r w:rsidRPr="003F35BB">
        <w:rPr>
          <w:b/>
          <w:bCs/>
          <w:sz w:val="22"/>
        </w:rPr>
        <w:t>Application for relief from order for production</w:t>
      </w:r>
    </w:p>
    <w:p w14:paraId="23B2BD5E" w14:textId="77777777" w:rsidR="00EF30EA" w:rsidRPr="003F35BB" w:rsidRDefault="00EF30EA" w:rsidP="003F35BB">
      <w:pPr>
        <w:shd w:val="clear" w:color="auto" w:fill="FFFFFF"/>
        <w:spacing w:before="120"/>
        <w:ind w:left="5" w:firstLine="336"/>
        <w:jc w:val="both"/>
        <w:rPr>
          <w:sz w:val="22"/>
        </w:rPr>
      </w:pPr>
      <w:r w:rsidRPr="003F35BB">
        <w:rPr>
          <w:b/>
          <w:bCs/>
          <w:sz w:val="22"/>
        </w:rPr>
        <w:t xml:space="preserve">44.(1) </w:t>
      </w:r>
      <w:r w:rsidRPr="003F35BB">
        <w:rPr>
          <w:sz w:val="22"/>
        </w:rPr>
        <w:t>Subject to subsection (2), the court or authority that made the order for production may, on application by the custodian or the prisoner, set aside or vary the order.</w:t>
      </w:r>
    </w:p>
    <w:p w14:paraId="1B1790BF" w14:textId="77777777" w:rsidR="00EF30EA" w:rsidRPr="003F35BB" w:rsidRDefault="00EF30EA" w:rsidP="003F35BB">
      <w:pPr>
        <w:numPr>
          <w:ilvl w:val="0"/>
          <w:numId w:val="94"/>
        </w:numPr>
        <w:shd w:val="clear" w:color="auto" w:fill="FFFFFF"/>
        <w:tabs>
          <w:tab w:val="left" w:pos="739"/>
        </w:tabs>
        <w:spacing w:before="120"/>
        <w:ind w:left="5" w:firstLine="341"/>
        <w:jc w:val="both"/>
        <w:rPr>
          <w:b/>
          <w:bCs/>
          <w:sz w:val="22"/>
        </w:rPr>
      </w:pPr>
      <w:r w:rsidRPr="003F35BB">
        <w:rPr>
          <w:sz w:val="22"/>
        </w:rPr>
        <w:t>The prisoner may only make an application on the ground that compliance with the order would have a substantial detrimental effect on his or her health or safety.</w:t>
      </w:r>
    </w:p>
    <w:p w14:paraId="7218C1CE" w14:textId="77777777" w:rsidR="00EF30EA" w:rsidRPr="003F35BB" w:rsidRDefault="00EF30EA" w:rsidP="003F35BB">
      <w:pPr>
        <w:numPr>
          <w:ilvl w:val="0"/>
          <w:numId w:val="94"/>
        </w:numPr>
        <w:shd w:val="clear" w:color="auto" w:fill="FFFFFF"/>
        <w:tabs>
          <w:tab w:val="left" w:pos="739"/>
        </w:tabs>
        <w:spacing w:before="120"/>
        <w:ind w:left="5" w:firstLine="341"/>
        <w:jc w:val="both"/>
        <w:rPr>
          <w:b/>
          <w:bCs/>
          <w:sz w:val="22"/>
        </w:rPr>
      </w:pPr>
      <w:r w:rsidRPr="003F35BB">
        <w:rPr>
          <w:sz w:val="22"/>
        </w:rPr>
        <w:t xml:space="preserve">Without limiting the ways in which, under the law of the place of issue, the application may be made, it may be made by transmitting the application to </w:t>
      </w:r>
      <w:r w:rsidRPr="003F35BB">
        <w:rPr>
          <w:sz w:val="22"/>
          <w:lang w:val="it-IT"/>
        </w:rPr>
        <w:t xml:space="preserve">the </w:t>
      </w:r>
      <w:r w:rsidRPr="003F35BB">
        <w:rPr>
          <w:sz w:val="22"/>
        </w:rPr>
        <w:t>court or authority by fax.</w:t>
      </w:r>
    </w:p>
    <w:p w14:paraId="3ACFF48C" w14:textId="77777777" w:rsidR="00EF30EA" w:rsidRPr="003F35BB" w:rsidRDefault="00EF30EA" w:rsidP="003F35BB">
      <w:pPr>
        <w:numPr>
          <w:ilvl w:val="0"/>
          <w:numId w:val="94"/>
        </w:numPr>
        <w:shd w:val="clear" w:color="auto" w:fill="FFFFFF"/>
        <w:tabs>
          <w:tab w:val="left" w:pos="739"/>
        </w:tabs>
        <w:spacing w:before="120"/>
        <w:ind w:left="5" w:firstLine="341"/>
        <w:jc w:val="both"/>
        <w:rPr>
          <w:b/>
          <w:bCs/>
          <w:sz w:val="22"/>
        </w:rPr>
      </w:pPr>
      <w:r w:rsidRPr="003F35BB">
        <w:rPr>
          <w:sz w:val="22"/>
        </w:rPr>
        <w:t>Within 24 hours after making the application, the applicant must cause copies of the application to be served:</w:t>
      </w:r>
    </w:p>
    <w:p w14:paraId="56E56A50" w14:textId="77777777" w:rsidR="00EF30EA" w:rsidRPr="003F35BB" w:rsidRDefault="00EF30EA" w:rsidP="003F35BB">
      <w:pPr>
        <w:numPr>
          <w:ilvl w:val="0"/>
          <w:numId w:val="95"/>
        </w:numPr>
        <w:shd w:val="clear" w:color="auto" w:fill="FFFFFF"/>
        <w:tabs>
          <w:tab w:val="left" w:pos="792"/>
        </w:tabs>
        <w:spacing w:before="120"/>
        <w:ind w:left="792" w:hanging="398"/>
        <w:jc w:val="both"/>
        <w:rPr>
          <w:sz w:val="22"/>
        </w:rPr>
      </w:pPr>
      <w:r w:rsidRPr="003F35BB">
        <w:rPr>
          <w:sz w:val="22"/>
        </w:rPr>
        <w:t>on the person (if any) at whose request the subpoena was issued at the person</w:t>
      </w:r>
      <w:r w:rsidR="00205A72" w:rsidRPr="003F35BB">
        <w:rPr>
          <w:sz w:val="22"/>
        </w:rPr>
        <w:t>’</w:t>
      </w:r>
      <w:r w:rsidRPr="003F35BB">
        <w:rPr>
          <w:sz w:val="22"/>
        </w:rPr>
        <w:t>s address for service; and</w:t>
      </w:r>
    </w:p>
    <w:p w14:paraId="3A2C5588" w14:textId="77777777" w:rsidR="00EF30EA" w:rsidRPr="003F35BB" w:rsidRDefault="00EF30EA" w:rsidP="003F35BB">
      <w:pPr>
        <w:numPr>
          <w:ilvl w:val="0"/>
          <w:numId w:val="95"/>
        </w:numPr>
        <w:shd w:val="clear" w:color="auto" w:fill="FFFFFF"/>
        <w:tabs>
          <w:tab w:val="left" w:pos="792"/>
        </w:tabs>
        <w:spacing w:before="120"/>
        <w:ind w:left="394"/>
        <w:jc w:val="both"/>
        <w:rPr>
          <w:sz w:val="22"/>
        </w:rPr>
      </w:pPr>
      <w:r w:rsidRPr="003F35BB">
        <w:rPr>
          <w:sz w:val="22"/>
        </w:rPr>
        <w:t>if the applicant is the custodian</w:t>
      </w:r>
      <w:r w:rsidRPr="003F35BB">
        <w:rPr>
          <w:rFonts w:eastAsia="Times New Roman"/>
          <w:sz w:val="22"/>
        </w:rPr>
        <w:t>—on the prisoner; and</w:t>
      </w:r>
    </w:p>
    <w:p w14:paraId="51DA0D69" w14:textId="77777777" w:rsidR="00EF30EA" w:rsidRPr="003F35BB" w:rsidRDefault="00EF30EA" w:rsidP="003F35BB">
      <w:pPr>
        <w:numPr>
          <w:ilvl w:val="0"/>
          <w:numId w:val="95"/>
        </w:numPr>
        <w:shd w:val="clear" w:color="auto" w:fill="FFFFFF"/>
        <w:tabs>
          <w:tab w:val="left" w:pos="792"/>
        </w:tabs>
        <w:spacing w:before="120"/>
        <w:ind w:left="394"/>
        <w:jc w:val="both"/>
        <w:rPr>
          <w:sz w:val="22"/>
        </w:rPr>
      </w:pPr>
      <w:r w:rsidRPr="003F35BB">
        <w:rPr>
          <w:sz w:val="22"/>
        </w:rPr>
        <w:t>if the applicant is the prisoner</w:t>
      </w:r>
      <w:r w:rsidRPr="003F35BB">
        <w:rPr>
          <w:rFonts w:eastAsia="Times New Roman"/>
          <w:sz w:val="22"/>
        </w:rPr>
        <w:t>—on the custodian.</w:t>
      </w:r>
    </w:p>
    <w:p w14:paraId="3541482B" w14:textId="77777777" w:rsidR="00EF30EA" w:rsidRPr="003F35BB" w:rsidRDefault="00EF30EA" w:rsidP="003F35BB">
      <w:pPr>
        <w:shd w:val="clear" w:color="auto" w:fill="FFFFFF"/>
        <w:tabs>
          <w:tab w:val="left" w:pos="739"/>
        </w:tabs>
        <w:spacing w:before="120"/>
        <w:ind w:left="5" w:firstLine="341"/>
        <w:jc w:val="both"/>
        <w:rPr>
          <w:sz w:val="22"/>
        </w:rPr>
      </w:pPr>
      <w:r w:rsidRPr="003F35BB">
        <w:rPr>
          <w:b/>
          <w:bCs/>
          <w:sz w:val="22"/>
        </w:rPr>
        <w:t>(5)</w:t>
      </w:r>
      <w:r w:rsidRPr="003F35BB">
        <w:rPr>
          <w:sz w:val="22"/>
        </w:rPr>
        <w:tab/>
        <w:t>For the purposes of calculating the 24 hour period, a day that</w:t>
      </w:r>
      <w:r w:rsidR="00A83986">
        <w:rPr>
          <w:sz w:val="22"/>
        </w:rPr>
        <w:t xml:space="preserve"> </w:t>
      </w:r>
      <w:r w:rsidRPr="003F35BB">
        <w:rPr>
          <w:sz w:val="22"/>
        </w:rPr>
        <w:t>is:</w:t>
      </w:r>
    </w:p>
    <w:p w14:paraId="247A56FD" w14:textId="77777777" w:rsidR="00EF30EA" w:rsidRPr="003F35BB" w:rsidRDefault="00EF30EA" w:rsidP="003F35BB">
      <w:pPr>
        <w:numPr>
          <w:ilvl w:val="0"/>
          <w:numId w:val="96"/>
        </w:numPr>
        <w:shd w:val="clear" w:color="auto" w:fill="FFFFFF"/>
        <w:tabs>
          <w:tab w:val="left" w:pos="797"/>
        </w:tabs>
        <w:spacing w:before="120"/>
        <w:ind w:left="394"/>
        <w:jc w:val="both"/>
        <w:rPr>
          <w:sz w:val="22"/>
        </w:rPr>
      </w:pPr>
      <w:r w:rsidRPr="003F35BB">
        <w:rPr>
          <w:sz w:val="22"/>
        </w:rPr>
        <w:t>a Saturday; or</w:t>
      </w:r>
    </w:p>
    <w:p w14:paraId="0467F8B0" w14:textId="77777777" w:rsidR="00EF30EA" w:rsidRPr="003F35BB" w:rsidRDefault="00EF30EA" w:rsidP="003F35BB">
      <w:pPr>
        <w:numPr>
          <w:ilvl w:val="0"/>
          <w:numId w:val="96"/>
        </w:numPr>
        <w:shd w:val="clear" w:color="auto" w:fill="FFFFFF"/>
        <w:tabs>
          <w:tab w:val="left" w:pos="797"/>
        </w:tabs>
        <w:spacing w:before="120"/>
        <w:ind w:left="394"/>
        <w:jc w:val="both"/>
        <w:rPr>
          <w:sz w:val="22"/>
          <w:lang w:val="fr-FR"/>
        </w:rPr>
      </w:pPr>
      <w:r w:rsidRPr="003F35BB">
        <w:rPr>
          <w:sz w:val="22"/>
          <w:lang w:val="fr-FR"/>
        </w:rPr>
        <w:t xml:space="preserve">a </w:t>
      </w:r>
      <w:r w:rsidRPr="003F35BB">
        <w:rPr>
          <w:sz w:val="22"/>
        </w:rPr>
        <w:t>Sunday; or</w:t>
      </w:r>
    </w:p>
    <w:p w14:paraId="23BC2413" w14:textId="77777777" w:rsidR="00EF30EA" w:rsidRPr="003F35BB" w:rsidRDefault="00EF30EA" w:rsidP="003F35BB">
      <w:pPr>
        <w:numPr>
          <w:ilvl w:val="0"/>
          <w:numId w:val="96"/>
        </w:numPr>
        <w:shd w:val="clear" w:color="auto" w:fill="FFFFFF"/>
        <w:tabs>
          <w:tab w:val="left" w:pos="797"/>
        </w:tabs>
        <w:spacing w:before="120"/>
        <w:ind w:left="797" w:hanging="403"/>
        <w:jc w:val="both"/>
        <w:rPr>
          <w:sz w:val="22"/>
        </w:rPr>
      </w:pPr>
      <w:r w:rsidRPr="003F35BB">
        <w:rPr>
          <w:sz w:val="22"/>
        </w:rPr>
        <w:t>a public holiday or bank holiday in the place in which the application is to be served;</w:t>
      </w:r>
    </w:p>
    <w:p w14:paraId="03C09FDC" w14:textId="77777777" w:rsidR="00EF30EA" w:rsidRPr="003F35BB" w:rsidRDefault="00EF30EA" w:rsidP="003F35BB">
      <w:pPr>
        <w:shd w:val="clear" w:color="auto" w:fill="FFFFFF"/>
        <w:spacing w:before="120"/>
        <w:ind w:left="14"/>
        <w:jc w:val="both"/>
        <w:rPr>
          <w:sz w:val="22"/>
        </w:rPr>
      </w:pPr>
      <w:r w:rsidRPr="003F35BB">
        <w:rPr>
          <w:sz w:val="22"/>
        </w:rPr>
        <w:t>does not count.</w:t>
      </w:r>
    </w:p>
    <w:p w14:paraId="0FC15BD2" w14:textId="77777777" w:rsidR="00EF30EA" w:rsidRPr="003F35BB" w:rsidRDefault="00EF30EA" w:rsidP="003F35BB">
      <w:pPr>
        <w:numPr>
          <w:ilvl w:val="0"/>
          <w:numId w:val="97"/>
        </w:numPr>
        <w:shd w:val="clear" w:color="auto" w:fill="FFFFFF"/>
        <w:tabs>
          <w:tab w:val="left" w:pos="739"/>
        </w:tabs>
        <w:spacing w:before="120"/>
        <w:ind w:left="5" w:firstLine="341"/>
        <w:jc w:val="both"/>
        <w:rPr>
          <w:b/>
          <w:bCs/>
          <w:sz w:val="22"/>
        </w:rPr>
      </w:pPr>
      <w:r w:rsidRPr="003F35BB">
        <w:rPr>
          <w:sz w:val="22"/>
        </w:rPr>
        <w:t>Without limiting the ways in which, under the law of the place of issue, service on the person under paragraph (4)(a) may be effected, it may be effected by transmitting the copy to that address by fax.</w:t>
      </w:r>
    </w:p>
    <w:p w14:paraId="07EC30CE" w14:textId="77777777" w:rsidR="00EF30EA" w:rsidRPr="003F35BB" w:rsidRDefault="00EF30EA" w:rsidP="003F35BB">
      <w:pPr>
        <w:numPr>
          <w:ilvl w:val="0"/>
          <w:numId w:val="97"/>
        </w:numPr>
        <w:shd w:val="clear" w:color="auto" w:fill="FFFFFF"/>
        <w:tabs>
          <w:tab w:val="left" w:pos="739"/>
        </w:tabs>
        <w:spacing w:before="120"/>
        <w:ind w:left="5" w:firstLine="341"/>
        <w:jc w:val="both"/>
        <w:rPr>
          <w:b/>
          <w:bCs/>
          <w:sz w:val="22"/>
        </w:rPr>
      </w:pPr>
      <w:r w:rsidRPr="003F35BB">
        <w:rPr>
          <w:sz w:val="22"/>
        </w:rPr>
        <w:t>Without limiting the matters that the court or authority may take into account in determining the application, the court or authority is to take into account:</w:t>
      </w:r>
    </w:p>
    <w:p w14:paraId="0B18F414" w14:textId="77777777" w:rsidR="00EF30EA" w:rsidRPr="003F35BB" w:rsidRDefault="00EF30EA" w:rsidP="003F35BB">
      <w:pPr>
        <w:numPr>
          <w:ilvl w:val="0"/>
          <w:numId w:val="98"/>
        </w:numPr>
        <w:shd w:val="clear" w:color="auto" w:fill="FFFFFF"/>
        <w:tabs>
          <w:tab w:val="left" w:pos="797"/>
        </w:tabs>
        <w:spacing w:before="120"/>
        <w:ind w:left="398"/>
        <w:jc w:val="both"/>
        <w:rPr>
          <w:sz w:val="22"/>
        </w:rPr>
      </w:pPr>
      <w:r w:rsidRPr="003F35BB">
        <w:rPr>
          <w:sz w:val="22"/>
        </w:rPr>
        <w:t>public safety; and</w:t>
      </w:r>
    </w:p>
    <w:p w14:paraId="5758614E" w14:textId="77777777" w:rsidR="00EF30EA" w:rsidRPr="003F35BB" w:rsidRDefault="00EF30EA" w:rsidP="003F35BB">
      <w:pPr>
        <w:numPr>
          <w:ilvl w:val="0"/>
          <w:numId w:val="98"/>
        </w:numPr>
        <w:shd w:val="clear" w:color="auto" w:fill="FFFFFF"/>
        <w:tabs>
          <w:tab w:val="left" w:pos="797"/>
        </w:tabs>
        <w:spacing w:before="120"/>
        <w:ind w:left="398"/>
        <w:jc w:val="both"/>
        <w:rPr>
          <w:sz w:val="22"/>
        </w:rPr>
      </w:pPr>
      <w:r w:rsidRPr="003F35BB">
        <w:rPr>
          <w:sz w:val="22"/>
        </w:rPr>
        <w:t>the prisoner</w:t>
      </w:r>
      <w:r w:rsidR="00205A72" w:rsidRPr="003F35BB">
        <w:rPr>
          <w:sz w:val="22"/>
        </w:rPr>
        <w:t>’</w:t>
      </w:r>
      <w:r w:rsidRPr="003F35BB">
        <w:rPr>
          <w:sz w:val="22"/>
        </w:rPr>
        <w:t>s health and safety.</w:t>
      </w:r>
    </w:p>
    <w:p w14:paraId="7499D675" w14:textId="77777777" w:rsidR="00EF30EA" w:rsidRPr="003F35BB" w:rsidRDefault="00EF30EA" w:rsidP="003F35BB">
      <w:pPr>
        <w:shd w:val="clear" w:color="auto" w:fill="FFFFFF"/>
        <w:tabs>
          <w:tab w:val="left" w:pos="739"/>
        </w:tabs>
        <w:spacing w:before="120"/>
        <w:ind w:left="5" w:firstLine="341"/>
        <w:jc w:val="both"/>
        <w:rPr>
          <w:sz w:val="22"/>
        </w:rPr>
      </w:pPr>
      <w:r w:rsidRPr="003F35BB">
        <w:rPr>
          <w:b/>
          <w:bCs/>
          <w:sz w:val="22"/>
        </w:rPr>
        <w:t>(8)</w:t>
      </w:r>
      <w:r w:rsidRPr="003F35BB">
        <w:rPr>
          <w:sz w:val="22"/>
        </w:rPr>
        <w:tab/>
        <w:t>The court or authority may determine the application without</w:t>
      </w:r>
      <w:r w:rsidR="00A83986">
        <w:rPr>
          <w:sz w:val="22"/>
        </w:rPr>
        <w:t xml:space="preserve"> </w:t>
      </w:r>
      <w:r w:rsidRPr="003F35BB">
        <w:rPr>
          <w:sz w:val="22"/>
        </w:rPr>
        <w:t>a hearing unless the custodian, the prisoner, or the person (if any) at</w:t>
      </w:r>
      <w:r w:rsidR="00A83986">
        <w:rPr>
          <w:sz w:val="22"/>
        </w:rPr>
        <w:t xml:space="preserve"> </w:t>
      </w:r>
      <w:r w:rsidRPr="003F35BB">
        <w:rPr>
          <w:sz w:val="22"/>
        </w:rPr>
        <w:t>whose request the subpoena was issued, objects.</w:t>
      </w:r>
    </w:p>
    <w:p w14:paraId="4CC540A3" w14:textId="77777777" w:rsidR="00EF30EA" w:rsidRPr="003F35BB" w:rsidRDefault="00EF30EA" w:rsidP="003F35BB">
      <w:pPr>
        <w:shd w:val="clear" w:color="auto" w:fill="FFFFFF"/>
        <w:tabs>
          <w:tab w:val="left" w:pos="739"/>
        </w:tabs>
        <w:spacing w:before="120"/>
        <w:ind w:left="5" w:firstLine="341"/>
        <w:jc w:val="both"/>
        <w:rPr>
          <w:sz w:val="22"/>
        </w:rPr>
        <w:sectPr w:rsidR="00EF30EA" w:rsidRPr="003F35BB" w:rsidSect="00716C73">
          <w:pgSz w:w="12240" w:h="15840" w:code="1"/>
          <w:pgMar w:top="1440" w:right="1440" w:bottom="1440" w:left="1440" w:header="720" w:footer="720" w:gutter="0"/>
          <w:cols w:space="60"/>
          <w:noEndnote/>
        </w:sectPr>
      </w:pPr>
    </w:p>
    <w:p w14:paraId="464D8A0D" w14:textId="77777777" w:rsidR="00EF30EA" w:rsidRPr="003F35BB" w:rsidRDefault="00EF30EA" w:rsidP="003F35BB">
      <w:pPr>
        <w:shd w:val="clear" w:color="auto" w:fill="FFFFFF"/>
        <w:tabs>
          <w:tab w:val="left" w:pos="754"/>
        </w:tabs>
        <w:spacing w:before="120"/>
        <w:ind w:left="19" w:firstLine="341"/>
        <w:jc w:val="both"/>
        <w:rPr>
          <w:sz w:val="22"/>
        </w:rPr>
      </w:pPr>
      <w:r w:rsidRPr="003F35BB">
        <w:rPr>
          <w:b/>
          <w:bCs/>
          <w:sz w:val="22"/>
        </w:rPr>
        <w:lastRenderedPageBreak/>
        <w:t>(9)</w:t>
      </w:r>
      <w:r w:rsidRPr="003F35BB">
        <w:rPr>
          <w:sz w:val="22"/>
        </w:rPr>
        <w:tab/>
        <w:t>For the purposes of determining the application, the court or</w:t>
      </w:r>
      <w:r w:rsidR="00A83986">
        <w:rPr>
          <w:sz w:val="22"/>
        </w:rPr>
        <w:t xml:space="preserve"> </w:t>
      </w:r>
      <w:r w:rsidRPr="003F35BB">
        <w:rPr>
          <w:sz w:val="22"/>
        </w:rPr>
        <w:t>authority may hold a hearing by video link or telephone.</w:t>
      </w:r>
    </w:p>
    <w:p w14:paraId="27B5F096" w14:textId="77777777" w:rsidR="00EF30EA" w:rsidRPr="003F35BB" w:rsidRDefault="00EF30EA" w:rsidP="003F35BB">
      <w:pPr>
        <w:shd w:val="clear" w:color="auto" w:fill="FFFFFF"/>
        <w:tabs>
          <w:tab w:val="left" w:pos="864"/>
        </w:tabs>
        <w:spacing w:before="120"/>
        <w:ind w:left="10" w:firstLine="346"/>
        <w:jc w:val="both"/>
        <w:rPr>
          <w:sz w:val="22"/>
        </w:rPr>
      </w:pPr>
      <w:r w:rsidRPr="003F35BB">
        <w:rPr>
          <w:b/>
          <w:bCs/>
          <w:sz w:val="22"/>
        </w:rPr>
        <w:t>(10)</w:t>
      </w:r>
      <w:r w:rsidRPr="003F35BB">
        <w:rPr>
          <w:sz w:val="22"/>
        </w:rPr>
        <w:tab/>
        <w:t xml:space="preserve">A person who is entitled to </w:t>
      </w:r>
      <w:proofErr w:type="spellStart"/>
      <w:r w:rsidRPr="003F35BB">
        <w:rPr>
          <w:sz w:val="22"/>
        </w:rPr>
        <w:t>practise</w:t>
      </w:r>
      <w:proofErr w:type="spellEnd"/>
      <w:r w:rsidRPr="003F35BB">
        <w:rPr>
          <w:sz w:val="22"/>
        </w:rPr>
        <w:t xml:space="preserve"> as a barrister, solicitor or</w:t>
      </w:r>
      <w:r w:rsidR="00A83986">
        <w:rPr>
          <w:sz w:val="22"/>
        </w:rPr>
        <w:t xml:space="preserve"> </w:t>
      </w:r>
      <w:r w:rsidRPr="003F35BB">
        <w:rPr>
          <w:sz w:val="22"/>
        </w:rPr>
        <w:t>both before a court in:</w:t>
      </w:r>
    </w:p>
    <w:p w14:paraId="09DB787F" w14:textId="77777777" w:rsidR="00EF30EA" w:rsidRPr="003F35BB" w:rsidRDefault="00EF30EA" w:rsidP="003F35BB">
      <w:pPr>
        <w:numPr>
          <w:ilvl w:val="0"/>
          <w:numId w:val="99"/>
        </w:numPr>
        <w:shd w:val="clear" w:color="auto" w:fill="FFFFFF"/>
        <w:tabs>
          <w:tab w:val="left" w:pos="787"/>
        </w:tabs>
        <w:spacing w:before="120"/>
        <w:ind w:left="398"/>
        <w:jc w:val="both"/>
        <w:rPr>
          <w:sz w:val="22"/>
        </w:rPr>
      </w:pPr>
      <w:r w:rsidRPr="003F35BB">
        <w:rPr>
          <w:sz w:val="22"/>
        </w:rPr>
        <w:t>the place of issue of the subpoena; or</w:t>
      </w:r>
    </w:p>
    <w:p w14:paraId="43AA56FC" w14:textId="77777777" w:rsidR="00EF30EA" w:rsidRPr="003F35BB" w:rsidRDefault="00EF30EA" w:rsidP="003F35BB">
      <w:pPr>
        <w:numPr>
          <w:ilvl w:val="0"/>
          <w:numId w:val="99"/>
        </w:numPr>
        <w:shd w:val="clear" w:color="auto" w:fill="FFFFFF"/>
        <w:tabs>
          <w:tab w:val="left" w:pos="787"/>
        </w:tabs>
        <w:spacing w:before="120"/>
        <w:ind w:left="787" w:hanging="389"/>
        <w:jc w:val="both"/>
        <w:rPr>
          <w:sz w:val="22"/>
        </w:rPr>
      </w:pPr>
      <w:r w:rsidRPr="003F35BB">
        <w:rPr>
          <w:sz w:val="22"/>
        </w:rPr>
        <w:t>another State in which a person is participating in the hearing by video link or telephone;</w:t>
      </w:r>
    </w:p>
    <w:p w14:paraId="78D7D9E2" w14:textId="77777777" w:rsidR="00EF30EA" w:rsidRPr="003F35BB" w:rsidRDefault="00EF30EA" w:rsidP="003F35BB">
      <w:pPr>
        <w:shd w:val="clear" w:color="auto" w:fill="FFFFFF"/>
        <w:spacing w:before="120"/>
        <w:ind w:left="19"/>
        <w:jc w:val="both"/>
        <w:rPr>
          <w:sz w:val="22"/>
        </w:rPr>
      </w:pPr>
      <w:r w:rsidRPr="003F35BB">
        <w:rPr>
          <w:sz w:val="22"/>
        </w:rPr>
        <w:t>has a right of audience before the court or authority at the hearing.</w:t>
      </w:r>
    </w:p>
    <w:p w14:paraId="0BCEB93A" w14:textId="77777777" w:rsidR="00EF30EA" w:rsidRPr="003F35BB" w:rsidRDefault="00EF30EA" w:rsidP="003F35BB">
      <w:pPr>
        <w:shd w:val="clear" w:color="auto" w:fill="FFFFFF"/>
        <w:tabs>
          <w:tab w:val="left" w:pos="864"/>
        </w:tabs>
        <w:spacing w:before="120"/>
        <w:ind w:left="10" w:firstLine="346"/>
        <w:jc w:val="both"/>
        <w:rPr>
          <w:sz w:val="22"/>
        </w:rPr>
      </w:pPr>
      <w:r w:rsidRPr="003F35BB">
        <w:rPr>
          <w:b/>
          <w:bCs/>
          <w:sz w:val="22"/>
        </w:rPr>
        <w:t>(11)</w:t>
      </w:r>
      <w:r w:rsidRPr="003F35BB">
        <w:rPr>
          <w:sz w:val="22"/>
        </w:rPr>
        <w:tab/>
        <w:t>If the court or authority sets aside or varies the order for</w:t>
      </w:r>
      <w:r w:rsidR="00A83986">
        <w:rPr>
          <w:sz w:val="22"/>
        </w:rPr>
        <w:t xml:space="preserve"> </w:t>
      </w:r>
      <w:r w:rsidRPr="003F35BB">
        <w:rPr>
          <w:sz w:val="22"/>
        </w:rPr>
        <w:t>production, it is to make any necessary consequential order in respect</w:t>
      </w:r>
      <w:r w:rsidR="00A83986">
        <w:rPr>
          <w:sz w:val="22"/>
        </w:rPr>
        <w:t xml:space="preserve"> </w:t>
      </w:r>
      <w:r w:rsidRPr="003F35BB">
        <w:rPr>
          <w:sz w:val="22"/>
        </w:rPr>
        <w:t>of the subpoena.</w:t>
      </w:r>
    </w:p>
    <w:p w14:paraId="14A49EF2" w14:textId="77777777" w:rsidR="00EF30EA" w:rsidRPr="003F35BB" w:rsidRDefault="00EF30EA" w:rsidP="003F35BB">
      <w:pPr>
        <w:shd w:val="clear" w:color="auto" w:fill="FFFFFF"/>
        <w:spacing w:before="120"/>
        <w:ind w:left="14"/>
        <w:jc w:val="both"/>
        <w:rPr>
          <w:sz w:val="22"/>
        </w:rPr>
      </w:pPr>
      <w:r w:rsidRPr="003F35BB">
        <w:rPr>
          <w:b/>
          <w:bCs/>
          <w:sz w:val="22"/>
        </w:rPr>
        <w:t>Entitlement to expenses</w:t>
      </w:r>
    </w:p>
    <w:p w14:paraId="0A725839" w14:textId="77777777" w:rsidR="00EF30EA" w:rsidRPr="003F35BB" w:rsidRDefault="00EF30EA" w:rsidP="003F35BB">
      <w:pPr>
        <w:shd w:val="clear" w:color="auto" w:fill="FFFFFF"/>
        <w:spacing w:before="120"/>
        <w:ind w:left="10" w:firstLine="331"/>
        <w:jc w:val="both"/>
        <w:rPr>
          <w:sz w:val="22"/>
        </w:rPr>
      </w:pPr>
      <w:r w:rsidRPr="003F35BB">
        <w:rPr>
          <w:b/>
          <w:bCs/>
          <w:sz w:val="22"/>
        </w:rPr>
        <w:t xml:space="preserve">45.(1) </w:t>
      </w:r>
      <w:r w:rsidRPr="003F35BB">
        <w:rPr>
          <w:sz w:val="22"/>
        </w:rPr>
        <w:t>A person who has incurred reasonable expenses as a result of compliance (by that person or another person) with the order for production is entitled to payment of an amount equal to those expenses.</w:t>
      </w:r>
    </w:p>
    <w:p w14:paraId="5FAF3FEC" w14:textId="77777777" w:rsidR="00EF30EA" w:rsidRPr="003F35BB" w:rsidRDefault="00EF30EA" w:rsidP="003F35BB">
      <w:pPr>
        <w:shd w:val="clear" w:color="auto" w:fill="FFFFFF"/>
        <w:tabs>
          <w:tab w:val="left" w:pos="734"/>
        </w:tabs>
        <w:spacing w:before="120"/>
        <w:ind w:left="341"/>
        <w:jc w:val="both"/>
        <w:rPr>
          <w:sz w:val="22"/>
        </w:rPr>
      </w:pPr>
      <w:r w:rsidRPr="003F35BB">
        <w:rPr>
          <w:b/>
          <w:bCs/>
          <w:sz w:val="22"/>
        </w:rPr>
        <w:t>(2)</w:t>
      </w:r>
      <w:r w:rsidRPr="003F35BB">
        <w:rPr>
          <w:sz w:val="22"/>
        </w:rPr>
        <w:tab/>
        <w:t>The amount must be paid:</w:t>
      </w:r>
    </w:p>
    <w:p w14:paraId="613429EF" w14:textId="77777777" w:rsidR="00EF30EA" w:rsidRPr="003F35BB" w:rsidRDefault="00EF30EA" w:rsidP="003F35BB">
      <w:pPr>
        <w:numPr>
          <w:ilvl w:val="0"/>
          <w:numId w:val="100"/>
        </w:numPr>
        <w:shd w:val="clear" w:color="auto" w:fill="FFFFFF"/>
        <w:tabs>
          <w:tab w:val="left" w:pos="787"/>
        </w:tabs>
        <w:spacing w:before="120"/>
        <w:ind w:left="787" w:hanging="398"/>
        <w:jc w:val="both"/>
        <w:rPr>
          <w:sz w:val="22"/>
        </w:rPr>
      </w:pPr>
      <w:r w:rsidRPr="003F35BB">
        <w:rPr>
          <w:sz w:val="22"/>
        </w:rPr>
        <w:t>if the subpoena was issued at the request of a person</w:t>
      </w:r>
      <w:r w:rsidRPr="003F35BB">
        <w:rPr>
          <w:rFonts w:eastAsia="Times New Roman"/>
          <w:sz w:val="22"/>
        </w:rPr>
        <w:t>—by that person; or</w:t>
      </w:r>
    </w:p>
    <w:p w14:paraId="29399090" w14:textId="77777777" w:rsidR="00EF30EA" w:rsidRPr="003F35BB" w:rsidRDefault="00EF30EA" w:rsidP="003F35BB">
      <w:pPr>
        <w:numPr>
          <w:ilvl w:val="0"/>
          <w:numId w:val="100"/>
        </w:numPr>
        <w:shd w:val="clear" w:color="auto" w:fill="FFFFFF"/>
        <w:tabs>
          <w:tab w:val="left" w:pos="787"/>
        </w:tabs>
        <w:spacing w:before="120"/>
        <w:ind w:left="787" w:hanging="398"/>
        <w:jc w:val="both"/>
        <w:rPr>
          <w:sz w:val="22"/>
        </w:rPr>
      </w:pPr>
      <w:r w:rsidRPr="003F35BB">
        <w:rPr>
          <w:sz w:val="22"/>
        </w:rPr>
        <w:t>in any other case</w:t>
      </w:r>
      <w:r w:rsidRPr="003F35BB">
        <w:rPr>
          <w:rFonts w:eastAsia="Times New Roman"/>
          <w:sz w:val="22"/>
        </w:rPr>
        <w:t>—by the State in which the subpoena was issued.</w:t>
      </w:r>
    </w:p>
    <w:p w14:paraId="206BBCE1" w14:textId="77777777" w:rsidR="00EF30EA" w:rsidRPr="003F35BB" w:rsidRDefault="00EF30EA" w:rsidP="003F35BB">
      <w:pPr>
        <w:numPr>
          <w:ilvl w:val="0"/>
          <w:numId w:val="101"/>
        </w:numPr>
        <w:shd w:val="clear" w:color="auto" w:fill="FFFFFF"/>
        <w:tabs>
          <w:tab w:val="left" w:pos="734"/>
        </w:tabs>
        <w:spacing w:before="120"/>
        <w:ind w:firstLine="341"/>
        <w:jc w:val="both"/>
        <w:rPr>
          <w:b/>
          <w:bCs/>
          <w:sz w:val="22"/>
        </w:rPr>
      </w:pPr>
      <w:r w:rsidRPr="003F35BB">
        <w:rPr>
          <w:sz w:val="22"/>
        </w:rPr>
        <w:t>The court or authority that issued the order for production may make orders to ensure that the person who incurred those expenses receives the exact amount of those expenses.</w:t>
      </w:r>
    </w:p>
    <w:p w14:paraId="6039D209" w14:textId="77777777" w:rsidR="00EF30EA" w:rsidRPr="003F35BB" w:rsidRDefault="00EF30EA" w:rsidP="003F35BB">
      <w:pPr>
        <w:numPr>
          <w:ilvl w:val="0"/>
          <w:numId w:val="101"/>
        </w:numPr>
        <w:shd w:val="clear" w:color="auto" w:fill="FFFFFF"/>
        <w:tabs>
          <w:tab w:val="left" w:pos="734"/>
        </w:tabs>
        <w:spacing w:before="120"/>
        <w:ind w:firstLine="341"/>
        <w:jc w:val="both"/>
        <w:rPr>
          <w:b/>
          <w:bCs/>
          <w:sz w:val="22"/>
        </w:rPr>
      </w:pPr>
      <w:r w:rsidRPr="003F35BB">
        <w:rPr>
          <w:sz w:val="22"/>
        </w:rPr>
        <w:t>If the subpoena was issued by a court, the orders may be made by an officer of the court if the rules governing the procedure of the court so provide.</w:t>
      </w:r>
    </w:p>
    <w:p w14:paraId="253B9C5B" w14:textId="1E1B1950" w:rsidR="00EF30EA" w:rsidRPr="003F35BB" w:rsidRDefault="00EF30EA" w:rsidP="003F35BB">
      <w:pPr>
        <w:numPr>
          <w:ilvl w:val="0"/>
          <w:numId w:val="101"/>
        </w:numPr>
        <w:shd w:val="clear" w:color="auto" w:fill="FFFFFF"/>
        <w:tabs>
          <w:tab w:val="left" w:pos="734"/>
        </w:tabs>
        <w:spacing w:before="120"/>
        <w:ind w:firstLine="341"/>
        <w:jc w:val="both"/>
        <w:rPr>
          <w:b/>
          <w:bCs/>
          <w:sz w:val="22"/>
        </w:rPr>
      </w:pPr>
      <w:r w:rsidRPr="003F35BB">
        <w:rPr>
          <w:sz w:val="22"/>
        </w:rPr>
        <w:t>Nothing in this section affects the operation of subsection 11</w:t>
      </w:r>
      <w:r w:rsidR="00006670">
        <w:rPr>
          <w:sz w:val="22"/>
        </w:rPr>
        <w:t>AA</w:t>
      </w:r>
      <w:r w:rsidRPr="003F35BB">
        <w:rPr>
          <w:sz w:val="22"/>
        </w:rPr>
        <w:t xml:space="preserve">(9) of the </w:t>
      </w:r>
      <w:r w:rsidRPr="003F35BB">
        <w:rPr>
          <w:i/>
          <w:iCs/>
          <w:sz w:val="22"/>
        </w:rPr>
        <w:t xml:space="preserve">Christmas Island Act 1958 </w:t>
      </w:r>
      <w:r w:rsidRPr="003F35BB">
        <w:rPr>
          <w:sz w:val="22"/>
        </w:rPr>
        <w:t>or subsection 15</w:t>
      </w:r>
      <w:r w:rsidR="00006670">
        <w:rPr>
          <w:sz w:val="22"/>
        </w:rPr>
        <w:t>AC(</w:t>
      </w:r>
      <w:r w:rsidRPr="003F35BB">
        <w:rPr>
          <w:sz w:val="22"/>
        </w:rPr>
        <w:t xml:space="preserve">9) of the </w:t>
      </w:r>
      <w:r w:rsidRPr="00B6577C">
        <w:rPr>
          <w:i/>
          <w:iCs/>
          <w:sz w:val="22"/>
        </w:rPr>
        <w:t xml:space="preserve">Cocos </w:t>
      </w:r>
      <w:r w:rsidRPr="003F35BB">
        <w:rPr>
          <w:i/>
          <w:iCs/>
          <w:sz w:val="22"/>
        </w:rPr>
        <w:t>(Keeling) Islands Act 1955.</w:t>
      </w:r>
    </w:p>
    <w:p w14:paraId="7AEA16E9" w14:textId="77777777" w:rsidR="00EF30EA" w:rsidRPr="003F35BB" w:rsidRDefault="00EF30EA" w:rsidP="003F35BB">
      <w:pPr>
        <w:shd w:val="clear" w:color="auto" w:fill="FFFFFF"/>
        <w:spacing w:before="120"/>
        <w:jc w:val="both"/>
        <w:rPr>
          <w:sz w:val="22"/>
        </w:rPr>
      </w:pPr>
      <w:r w:rsidRPr="003F35BB">
        <w:rPr>
          <w:b/>
          <w:bCs/>
          <w:sz w:val="22"/>
        </w:rPr>
        <w:t>Custody of prisoner etc.</w:t>
      </w:r>
    </w:p>
    <w:p w14:paraId="017DF045" w14:textId="77777777" w:rsidR="00EF30EA" w:rsidRPr="003F35BB" w:rsidRDefault="00EF30EA" w:rsidP="003F35BB">
      <w:pPr>
        <w:shd w:val="clear" w:color="auto" w:fill="FFFFFF"/>
        <w:spacing w:before="120"/>
        <w:ind w:left="5" w:firstLine="326"/>
        <w:jc w:val="both"/>
        <w:rPr>
          <w:sz w:val="22"/>
        </w:rPr>
      </w:pPr>
      <w:r w:rsidRPr="003F35BB">
        <w:rPr>
          <w:b/>
          <w:bCs/>
          <w:sz w:val="22"/>
        </w:rPr>
        <w:t xml:space="preserve">46.(1) </w:t>
      </w:r>
      <w:r w:rsidRPr="003F35BB">
        <w:rPr>
          <w:sz w:val="22"/>
        </w:rPr>
        <w:t>The custodian of the prisoner, and any escort of the prisoner arranged by the custodian, have:</w:t>
      </w:r>
    </w:p>
    <w:p w14:paraId="577731D9" w14:textId="77777777" w:rsidR="00EF30EA" w:rsidRPr="003F35BB" w:rsidRDefault="00EF30EA" w:rsidP="003F35BB">
      <w:pPr>
        <w:numPr>
          <w:ilvl w:val="0"/>
          <w:numId w:val="102"/>
        </w:numPr>
        <w:shd w:val="clear" w:color="auto" w:fill="FFFFFF"/>
        <w:tabs>
          <w:tab w:val="left" w:pos="773"/>
        </w:tabs>
        <w:spacing w:before="120"/>
        <w:ind w:left="384"/>
        <w:jc w:val="both"/>
        <w:rPr>
          <w:sz w:val="22"/>
        </w:rPr>
      </w:pPr>
      <w:r w:rsidRPr="003F35BB">
        <w:rPr>
          <w:sz w:val="22"/>
        </w:rPr>
        <w:t>custody of the prisoner; and</w:t>
      </w:r>
    </w:p>
    <w:p w14:paraId="12C0472D" w14:textId="77777777" w:rsidR="00EF30EA" w:rsidRPr="003F35BB" w:rsidRDefault="00EF30EA" w:rsidP="003F35BB">
      <w:pPr>
        <w:numPr>
          <w:ilvl w:val="0"/>
          <w:numId w:val="102"/>
        </w:numPr>
        <w:shd w:val="clear" w:color="auto" w:fill="FFFFFF"/>
        <w:tabs>
          <w:tab w:val="left" w:pos="773"/>
        </w:tabs>
        <w:spacing w:before="120"/>
        <w:ind w:left="773" w:hanging="389"/>
        <w:jc w:val="both"/>
        <w:rPr>
          <w:sz w:val="22"/>
        </w:rPr>
      </w:pPr>
      <w:r w:rsidRPr="003F35BB">
        <w:rPr>
          <w:sz w:val="22"/>
        </w:rPr>
        <w:t>while the prisoner is outside the State in which he or she was in prison</w:t>
      </w:r>
      <w:r w:rsidRPr="003F35BB">
        <w:rPr>
          <w:rFonts w:eastAsia="Times New Roman"/>
          <w:sz w:val="22"/>
        </w:rPr>
        <w:t>—the same powers of detention and disposition of the prisoner as the custodian has in relation to the prisoner in that State; and</w:t>
      </w:r>
    </w:p>
    <w:p w14:paraId="75773328" w14:textId="77777777" w:rsidR="00EF30EA" w:rsidRPr="003F35BB" w:rsidRDefault="00EF30EA" w:rsidP="003F35BB">
      <w:pPr>
        <w:numPr>
          <w:ilvl w:val="0"/>
          <w:numId w:val="102"/>
        </w:numPr>
        <w:shd w:val="clear" w:color="auto" w:fill="FFFFFF"/>
        <w:tabs>
          <w:tab w:val="left" w:pos="773"/>
        </w:tabs>
        <w:spacing w:before="120"/>
        <w:ind w:left="773" w:hanging="389"/>
        <w:jc w:val="both"/>
        <w:rPr>
          <w:sz w:val="22"/>
        </w:rPr>
      </w:pPr>
      <w:r w:rsidRPr="003F35BB">
        <w:rPr>
          <w:sz w:val="22"/>
        </w:rPr>
        <w:t>power to do such things as are necessary to ensure that the prisoner is:</w:t>
      </w:r>
    </w:p>
    <w:p w14:paraId="78F26D01" w14:textId="77777777" w:rsidR="00EF30EA" w:rsidRPr="003F35BB" w:rsidRDefault="00EF30EA" w:rsidP="003F35BB">
      <w:pPr>
        <w:shd w:val="clear" w:color="auto" w:fill="FFFFFF"/>
        <w:spacing w:before="120"/>
        <w:ind w:left="1090"/>
        <w:jc w:val="both"/>
        <w:rPr>
          <w:sz w:val="22"/>
        </w:rPr>
      </w:pPr>
      <w:r w:rsidRPr="003F35BB">
        <w:rPr>
          <w:sz w:val="22"/>
        </w:rPr>
        <w:t>(i) produced in compliance with the order; and</w:t>
      </w:r>
    </w:p>
    <w:p w14:paraId="074CB9BA" w14:textId="77777777" w:rsidR="00EF30EA" w:rsidRPr="003F35BB" w:rsidRDefault="00EF30EA" w:rsidP="003F35BB">
      <w:pPr>
        <w:shd w:val="clear" w:color="auto" w:fill="FFFFFF"/>
        <w:spacing w:before="120"/>
        <w:ind w:left="1090"/>
        <w:jc w:val="both"/>
        <w:rPr>
          <w:sz w:val="22"/>
        </w:rPr>
        <w:sectPr w:rsidR="00EF30EA" w:rsidRPr="003F35BB" w:rsidSect="00716C73">
          <w:pgSz w:w="12240" w:h="15840" w:code="1"/>
          <w:pgMar w:top="1440" w:right="1440" w:bottom="1440" w:left="1440" w:header="720" w:footer="720" w:gutter="0"/>
          <w:cols w:space="60"/>
          <w:noEndnote/>
        </w:sectPr>
      </w:pPr>
    </w:p>
    <w:p w14:paraId="257DB983" w14:textId="77777777" w:rsidR="00EF30EA" w:rsidRPr="003F35BB" w:rsidRDefault="00EF30EA" w:rsidP="003F35BB">
      <w:pPr>
        <w:shd w:val="clear" w:color="auto" w:fill="FFFFFF"/>
        <w:spacing w:before="120"/>
        <w:ind w:left="1459" w:hanging="408"/>
        <w:jc w:val="both"/>
        <w:rPr>
          <w:sz w:val="22"/>
        </w:rPr>
      </w:pPr>
      <w:r w:rsidRPr="003F35BB">
        <w:rPr>
          <w:sz w:val="22"/>
        </w:rPr>
        <w:lastRenderedPageBreak/>
        <w:t>(ii) afterwards returned to the prison in which the prisoner was in prison.</w:t>
      </w:r>
    </w:p>
    <w:p w14:paraId="63429F1E" w14:textId="77777777" w:rsidR="00EF30EA" w:rsidRPr="003F35BB" w:rsidRDefault="00EF30EA" w:rsidP="003F35BB">
      <w:pPr>
        <w:shd w:val="clear" w:color="auto" w:fill="FFFFFF"/>
        <w:tabs>
          <w:tab w:val="left" w:pos="754"/>
        </w:tabs>
        <w:spacing w:before="120"/>
        <w:ind w:left="14" w:firstLine="341"/>
        <w:jc w:val="both"/>
        <w:rPr>
          <w:sz w:val="22"/>
        </w:rPr>
      </w:pPr>
      <w:r w:rsidRPr="003F35BB">
        <w:rPr>
          <w:b/>
          <w:bCs/>
          <w:sz w:val="22"/>
        </w:rPr>
        <w:t>(2)</w:t>
      </w:r>
      <w:r w:rsidRPr="003F35BB">
        <w:rPr>
          <w:sz w:val="22"/>
        </w:rPr>
        <w:tab/>
        <w:t>Without limiting subsection (1), the custodian or the escort may,</w:t>
      </w:r>
      <w:r w:rsidR="00A83986">
        <w:rPr>
          <w:sz w:val="22"/>
        </w:rPr>
        <w:t xml:space="preserve"> </w:t>
      </w:r>
      <w:r w:rsidRPr="003F35BB">
        <w:rPr>
          <w:sz w:val="22"/>
        </w:rPr>
        <w:t>in any State, require that a person in charge of a prison in the State:</w:t>
      </w:r>
    </w:p>
    <w:p w14:paraId="0DDF3B83" w14:textId="77777777" w:rsidR="00EF30EA" w:rsidRPr="003F35BB" w:rsidRDefault="00EF30EA" w:rsidP="003F35BB">
      <w:pPr>
        <w:numPr>
          <w:ilvl w:val="0"/>
          <w:numId w:val="103"/>
        </w:numPr>
        <w:shd w:val="clear" w:color="auto" w:fill="FFFFFF"/>
        <w:tabs>
          <w:tab w:val="left" w:pos="806"/>
        </w:tabs>
        <w:spacing w:before="120"/>
        <w:ind w:left="806" w:hanging="398"/>
        <w:jc w:val="both"/>
        <w:rPr>
          <w:sz w:val="22"/>
        </w:rPr>
      </w:pPr>
      <w:r w:rsidRPr="003F35BB">
        <w:rPr>
          <w:sz w:val="22"/>
        </w:rPr>
        <w:t>receive the prisoner and keep the prisoner in custody for such time as the custodian or the escort requires; and</w:t>
      </w:r>
    </w:p>
    <w:p w14:paraId="47FABC7F" w14:textId="77777777" w:rsidR="00EF30EA" w:rsidRPr="003F35BB" w:rsidRDefault="00EF30EA" w:rsidP="003F35BB">
      <w:pPr>
        <w:numPr>
          <w:ilvl w:val="0"/>
          <w:numId w:val="103"/>
        </w:numPr>
        <w:shd w:val="clear" w:color="auto" w:fill="FFFFFF"/>
        <w:tabs>
          <w:tab w:val="left" w:pos="806"/>
        </w:tabs>
        <w:spacing w:before="120"/>
        <w:ind w:left="806" w:hanging="398"/>
        <w:jc w:val="both"/>
        <w:rPr>
          <w:sz w:val="22"/>
        </w:rPr>
      </w:pPr>
      <w:r w:rsidRPr="003F35BB">
        <w:rPr>
          <w:sz w:val="22"/>
        </w:rPr>
        <w:t>surrender custody of the prisoner to the custodian or the escort at the time and in the way that the custodian or the escort requires.</w:t>
      </w:r>
    </w:p>
    <w:p w14:paraId="791E3EE8" w14:textId="77777777" w:rsidR="00EF30EA" w:rsidRPr="003F35BB" w:rsidRDefault="00EF30EA" w:rsidP="003F35BB">
      <w:pPr>
        <w:numPr>
          <w:ilvl w:val="0"/>
          <w:numId w:val="104"/>
        </w:numPr>
        <w:shd w:val="clear" w:color="auto" w:fill="FFFFFF"/>
        <w:tabs>
          <w:tab w:val="left" w:pos="754"/>
        </w:tabs>
        <w:spacing w:before="120"/>
        <w:ind w:left="14" w:firstLine="341"/>
        <w:jc w:val="both"/>
        <w:rPr>
          <w:b/>
          <w:bCs/>
          <w:sz w:val="22"/>
        </w:rPr>
      </w:pPr>
      <w:r w:rsidRPr="003F35BB">
        <w:rPr>
          <w:sz w:val="22"/>
        </w:rPr>
        <w:t>The person so required must comply with such requirements as are reasonable.</w:t>
      </w:r>
    </w:p>
    <w:p w14:paraId="18604444" w14:textId="77777777" w:rsidR="00EF30EA" w:rsidRPr="003F35BB" w:rsidRDefault="00EF30EA" w:rsidP="003F35BB">
      <w:pPr>
        <w:numPr>
          <w:ilvl w:val="0"/>
          <w:numId w:val="104"/>
        </w:numPr>
        <w:shd w:val="clear" w:color="auto" w:fill="FFFFFF"/>
        <w:tabs>
          <w:tab w:val="left" w:pos="754"/>
        </w:tabs>
        <w:spacing w:before="120"/>
        <w:ind w:left="14" w:firstLine="341"/>
        <w:jc w:val="both"/>
        <w:rPr>
          <w:b/>
          <w:bCs/>
          <w:sz w:val="22"/>
        </w:rPr>
      </w:pPr>
      <w:r w:rsidRPr="003F35BB">
        <w:rPr>
          <w:sz w:val="22"/>
        </w:rPr>
        <w:t>Subject to any conditions specified in writing by the custodian as conditions to be complied with while the prisoner is outside the State in which he or she was in prison, the law in force in the State that relates to the liability of a person who escapes from lawful custody applies to the prisoner while the prisoner is outside the State for the purposes of compliance with the order for production.</w:t>
      </w:r>
    </w:p>
    <w:p w14:paraId="4027B374" w14:textId="77777777" w:rsidR="00EF30EA" w:rsidRPr="003F35BB" w:rsidRDefault="00EF30EA" w:rsidP="003F35BB">
      <w:pPr>
        <w:numPr>
          <w:ilvl w:val="0"/>
          <w:numId w:val="104"/>
        </w:numPr>
        <w:shd w:val="clear" w:color="auto" w:fill="FFFFFF"/>
        <w:tabs>
          <w:tab w:val="left" w:pos="754"/>
        </w:tabs>
        <w:spacing w:before="120"/>
        <w:ind w:left="14" w:firstLine="341"/>
        <w:jc w:val="both"/>
        <w:rPr>
          <w:b/>
          <w:bCs/>
          <w:sz w:val="22"/>
        </w:rPr>
      </w:pPr>
      <w:r w:rsidRPr="003F35BB">
        <w:rPr>
          <w:sz w:val="22"/>
        </w:rPr>
        <w:t>Subsection (4) does not apply to lawful custody in respect of an offence against a law of the Commonwealth.</w:t>
      </w:r>
    </w:p>
    <w:p w14:paraId="4E1C3F4F" w14:textId="77777777" w:rsidR="00EF30EA" w:rsidRPr="003F35BB" w:rsidRDefault="00EF30EA" w:rsidP="003F35BB">
      <w:pPr>
        <w:numPr>
          <w:ilvl w:val="0"/>
          <w:numId w:val="104"/>
        </w:numPr>
        <w:shd w:val="clear" w:color="auto" w:fill="FFFFFF"/>
        <w:tabs>
          <w:tab w:val="left" w:pos="754"/>
        </w:tabs>
        <w:spacing w:before="120"/>
        <w:ind w:left="14" w:firstLine="341"/>
        <w:jc w:val="both"/>
        <w:rPr>
          <w:b/>
          <w:bCs/>
          <w:sz w:val="22"/>
        </w:rPr>
      </w:pPr>
      <w:r w:rsidRPr="003F35BB">
        <w:rPr>
          <w:sz w:val="22"/>
        </w:rPr>
        <w:t>A person who is serving a sentence of imprisonment in a State is taken to be serving that sentence while the person is outside the State for the purposes of compliance with the order for production so long as the person remains in the custody of the custodian or escort, or in custody arranged by the custodian or escort.</w:t>
      </w:r>
    </w:p>
    <w:p w14:paraId="2CB58F32" w14:textId="77777777" w:rsidR="00EF30EA" w:rsidRPr="003F35BB" w:rsidRDefault="00EF30EA" w:rsidP="000D0C54">
      <w:pPr>
        <w:shd w:val="clear" w:color="auto" w:fill="FFFFFF"/>
        <w:spacing w:before="400"/>
        <w:jc w:val="center"/>
        <w:rPr>
          <w:sz w:val="22"/>
        </w:rPr>
      </w:pPr>
      <w:r w:rsidRPr="003F35BB">
        <w:rPr>
          <w:b/>
          <w:bCs/>
          <w:sz w:val="22"/>
        </w:rPr>
        <w:t>PART 4</w:t>
      </w:r>
      <w:r w:rsidRPr="003F35BB">
        <w:rPr>
          <w:rFonts w:eastAsia="Times New Roman"/>
          <w:b/>
          <w:bCs/>
          <w:sz w:val="22"/>
        </w:rPr>
        <w:t>—SERVICE OF PROCESS OF TRIBUNALS</w:t>
      </w:r>
    </w:p>
    <w:p w14:paraId="4C432E4E" w14:textId="77777777" w:rsidR="00EF30EA" w:rsidRPr="003F35BB" w:rsidRDefault="00EF30EA" w:rsidP="00E57BA7">
      <w:pPr>
        <w:shd w:val="clear" w:color="auto" w:fill="FFFFFF"/>
        <w:spacing w:before="240"/>
        <w:ind w:left="5"/>
        <w:jc w:val="center"/>
        <w:rPr>
          <w:sz w:val="22"/>
        </w:rPr>
      </w:pPr>
      <w:r w:rsidRPr="003F35BB">
        <w:rPr>
          <w:b/>
          <w:bCs/>
          <w:i/>
          <w:iCs/>
          <w:sz w:val="22"/>
        </w:rPr>
        <w:t>Division 1</w:t>
      </w:r>
      <w:r w:rsidRPr="003F35BB">
        <w:rPr>
          <w:rFonts w:eastAsia="Times New Roman"/>
          <w:sz w:val="22"/>
        </w:rPr>
        <w:t>—</w:t>
      </w:r>
      <w:r w:rsidRPr="003F35BB">
        <w:rPr>
          <w:rFonts w:eastAsia="Times New Roman"/>
          <w:b/>
          <w:bCs/>
          <w:i/>
          <w:iCs/>
          <w:sz w:val="22"/>
        </w:rPr>
        <w:t>Preliminary</w:t>
      </w:r>
    </w:p>
    <w:p w14:paraId="48544891" w14:textId="77777777" w:rsidR="00EF30EA" w:rsidRPr="003F35BB" w:rsidRDefault="00EF30EA" w:rsidP="003F35BB">
      <w:pPr>
        <w:shd w:val="clear" w:color="auto" w:fill="FFFFFF"/>
        <w:spacing w:before="120"/>
        <w:ind w:left="14"/>
        <w:jc w:val="both"/>
        <w:rPr>
          <w:sz w:val="22"/>
        </w:rPr>
      </w:pPr>
      <w:r w:rsidRPr="003F35BB">
        <w:rPr>
          <w:b/>
          <w:bCs/>
          <w:sz w:val="22"/>
        </w:rPr>
        <w:t>Interpretation</w:t>
      </w:r>
    </w:p>
    <w:p w14:paraId="6470C188" w14:textId="77777777" w:rsidR="00EF30EA" w:rsidRPr="003F35BB" w:rsidRDefault="00EF30EA" w:rsidP="003F35BB">
      <w:pPr>
        <w:shd w:val="clear" w:color="auto" w:fill="FFFFFF"/>
        <w:spacing w:before="120"/>
        <w:ind w:left="341"/>
        <w:jc w:val="both"/>
        <w:rPr>
          <w:sz w:val="22"/>
        </w:rPr>
      </w:pPr>
      <w:r w:rsidRPr="003F35BB">
        <w:rPr>
          <w:b/>
          <w:bCs/>
          <w:sz w:val="22"/>
        </w:rPr>
        <w:t xml:space="preserve">47. </w:t>
      </w:r>
      <w:r w:rsidRPr="003F35BB">
        <w:rPr>
          <w:sz w:val="22"/>
        </w:rPr>
        <w:t>In this Part:</w:t>
      </w:r>
    </w:p>
    <w:p w14:paraId="54BD7CF6" w14:textId="77777777" w:rsidR="00EF30EA" w:rsidRPr="003F35BB" w:rsidRDefault="00205A72" w:rsidP="003F35BB">
      <w:pPr>
        <w:shd w:val="clear" w:color="auto" w:fill="FFFFFF"/>
        <w:spacing w:before="120"/>
        <w:ind w:left="10"/>
        <w:jc w:val="both"/>
        <w:rPr>
          <w:sz w:val="22"/>
        </w:rPr>
      </w:pPr>
      <w:r w:rsidRPr="003F35BB">
        <w:rPr>
          <w:b/>
          <w:bCs/>
          <w:sz w:val="22"/>
        </w:rPr>
        <w:t>“</w:t>
      </w:r>
      <w:r w:rsidR="00EF30EA" w:rsidRPr="003F35BB">
        <w:rPr>
          <w:b/>
          <w:bCs/>
          <w:sz w:val="22"/>
        </w:rPr>
        <w:t>proceeding</w:t>
      </w:r>
      <w:r w:rsidRPr="003F35BB">
        <w:rPr>
          <w:b/>
          <w:bCs/>
          <w:sz w:val="22"/>
        </w:rPr>
        <w:t>”</w:t>
      </w:r>
      <w:r w:rsidR="00EF30EA" w:rsidRPr="003F35BB">
        <w:rPr>
          <w:b/>
          <w:bCs/>
          <w:sz w:val="22"/>
        </w:rPr>
        <w:t xml:space="preserve"> </w:t>
      </w:r>
      <w:r w:rsidR="00EF30EA" w:rsidRPr="003F35BB">
        <w:rPr>
          <w:sz w:val="22"/>
        </w:rPr>
        <w:t>means a proceeding in a tribunal in connection with the performance of an adjudicative function by the tribunal;</w:t>
      </w:r>
    </w:p>
    <w:p w14:paraId="046FBB31" w14:textId="77777777" w:rsidR="00EF30EA" w:rsidRPr="003F35BB" w:rsidRDefault="00205A72" w:rsidP="003F35BB">
      <w:pPr>
        <w:shd w:val="clear" w:color="auto" w:fill="FFFFFF"/>
        <w:spacing w:before="120"/>
        <w:ind w:left="5"/>
        <w:jc w:val="both"/>
        <w:rPr>
          <w:sz w:val="22"/>
        </w:rPr>
      </w:pPr>
      <w:r w:rsidRPr="003F35BB">
        <w:rPr>
          <w:b/>
          <w:bCs/>
          <w:sz w:val="22"/>
        </w:rPr>
        <w:t>“</w:t>
      </w:r>
      <w:r w:rsidR="00EF30EA" w:rsidRPr="003F35BB">
        <w:rPr>
          <w:b/>
          <w:bCs/>
          <w:sz w:val="22"/>
        </w:rPr>
        <w:t>subpoena</w:t>
      </w:r>
      <w:r w:rsidRPr="003F35BB">
        <w:rPr>
          <w:b/>
          <w:bCs/>
          <w:sz w:val="22"/>
        </w:rPr>
        <w:t>”</w:t>
      </w:r>
      <w:r w:rsidR="00EF30EA" w:rsidRPr="003F35BB">
        <w:rPr>
          <w:b/>
          <w:bCs/>
          <w:sz w:val="22"/>
        </w:rPr>
        <w:t xml:space="preserve"> </w:t>
      </w:r>
      <w:r w:rsidR="00EF30EA" w:rsidRPr="003F35BB">
        <w:rPr>
          <w:sz w:val="22"/>
        </w:rPr>
        <w:t>means a process that requires a person to do one or both of the following:</w:t>
      </w:r>
    </w:p>
    <w:p w14:paraId="4D6D07C3" w14:textId="77777777" w:rsidR="00EF30EA" w:rsidRPr="003F35BB" w:rsidRDefault="00EF30EA" w:rsidP="003F35BB">
      <w:pPr>
        <w:numPr>
          <w:ilvl w:val="0"/>
          <w:numId w:val="105"/>
        </w:numPr>
        <w:shd w:val="clear" w:color="auto" w:fill="FFFFFF"/>
        <w:tabs>
          <w:tab w:val="left" w:pos="782"/>
        </w:tabs>
        <w:spacing w:before="120"/>
        <w:ind w:left="389"/>
        <w:jc w:val="both"/>
        <w:rPr>
          <w:sz w:val="22"/>
        </w:rPr>
      </w:pPr>
      <w:r w:rsidRPr="003F35BB">
        <w:rPr>
          <w:sz w:val="22"/>
        </w:rPr>
        <w:t>to give oral evidence before a tribunal;</w:t>
      </w:r>
    </w:p>
    <w:p w14:paraId="6ACFB02F" w14:textId="77777777" w:rsidR="00EF30EA" w:rsidRPr="003F35BB" w:rsidRDefault="00EF30EA" w:rsidP="003F35BB">
      <w:pPr>
        <w:numPr>
          <w:ilvl w:val="0"/>
          <w:numId w:val="105"/>
        </w:numPr>
        <w:shd w:val="clear" w:color="auto" w:fill="FFFFFF"/>
        <w:tabs>
          <w:tab w:val="left" w:pos="782"/>
        </w:tabs>
        <w:spacing w:before="120"/>
        <w:ind w:left="389"/>
        <w:jc w:val="both"/>
        <w:rPr>
          <w:sz w:val="22"/>
        </w:rPr>
      </w:pPr>
      <w:r w:rsidRPr="003F35BB">
        <w:rPr>
          <w:sz w:val="22"/>
        </w:rPr>
        <w:t>to produce a document or thing to a tribunal;</w:t>
      </w:r>
    </w:p>
    <w:p w14:paraId="3CA6EDF1" w14:textId="77777777" w:rsidR="00EF30EA" w:rsidRPr="003F35BB" w:rsidRDefault="00EF30EA" w:rsidP="003F35BB">
      <w:pPr>
        <w:shd w:val="clear" w:color="auto" w:fill="FFFFFF"/>
        <w:spacing w:before="120"/>
        <w:ind w:left="5"/>
        <w:jc w:val="both"/>
        <w:rPr>
          <w:sz w:val="22"/>
        </w:rPr>
      </w:pPr>
      <w:r w:rsidRPr="003F35BB">
        <w:rPr>
          <w:sz w:val="22"/>
        </w:rPr>
        <w:t>but does not include a process that requires a person to produce a document in connection with discovery and inspection of documents;</w:t>
      </w:r>
    </w:p>
    <w:p w14:paraId="6B02FB8F" w14:textId="10A6DF2B" w:rsidR="00EF30EA" w:rsidRPr="003F35BB" w:rsidRDefault="00205A72" w:rsidP="003F35BB">
      <w:pPr>
        <w:shd w:val="clear" w:color="auto" w:fill="FFFFFF"/>
        <w:spacing w:before="120"/>
        <w:jc w:val="both"/>
        <w:rPr>
          <w:sz w:val="22"/>
        </w:rPr>
      </w:pPr>
      <w:r w:rsidRPr="003F35BB">
        <w:rPr>
          <w:b/>
          <w:bCs/>
          <w:sz w:val="22"/>
        </w:rPr>
        <w:t>“</w:t>
      </w:r>
      <w:r w:rsidR="00EF30EA" w:rsidRPr="003F35BB">
        <w:rPr>
          <w:b/>
          <w:bCs/>
          <w:sz w:val="22"/>
        </w:rPr>
        <w:t>tribunal of issue</w:t>
      </w:r>
      <w:r w:rsidRPr="003F35BB">
        <w:rPr>
          <w:b/>
          <w:bCs/>
          <w:sz w:val="22"/>
        </w:rPr>
        <w:t>”</w:t>
      </w:r>
      <w:r w:rsidR="00EF30EA" w:rsidRPr="00006670">
        <w:rPr>
          <w:bCs/>
          <w:sz w:val="22"/>
        </w:rPr>
        <w:t>,</w:t>
      </w:r>
      <w:r w:rsidR="00EF30EA" w:rsidRPr="003F35BB">
        <w:rPr>
          <w:b/>
          <w:bCs/>
          <w:sz w:val="22"/>
        </w:rPr>
        <w:t xml:space="preserve"> </w:t>
      </w:r>
      <w:r w:rsidR="00EF30EA" w:rsidRPr="003F35BB">
        <w:rPr>
          <w:sz w:val="22"/>
        </w:rPr>
        <w:t>in relation to a process, means the tribunal by which the process was issued.</w:t>
      </w:r>
    </w:p>
    <w:p w14:paraId="6C7981F3" w14:textId="77777777" w:rsidR="00EF30EA" w:rsidRPr="003F35BB" w:rsidRDefault="00EF30EA" w:rsidP="003F35BB">
      <w:pPr>
        <w:shd w:val="clear" w:color="auto" w:fill="FFFFFF"/>
        <w:spacing w:before="120"/>
        <w:jc w:val="both"/>
        <w:rPr>
          <w:sz w:val="22"/>
        </w:rPr>
        <w:sectPr w:rsidR="00EF30EA" w:rsidRPr="003F35BB" w:rsidSect="00716C73">
          <w:pgSz w:w="12240" w:h="15840" w:code="1"/>
          <w:pgMar w:top="1440" w:right="1440" w:bottom="1440" w:left="1440" w:header="720" w:footer="720" w:gutter="0"/>
          <w:cols w:space="60"/>
          <w:noEndnote/>
        </w:sectPr>
      </w:pPr>
    </w:p>
    <w:p w14:paraId="0C7B41CA" w14:textId="77777777" w:rsidR="00EF30EA" w:rsidRPr="003F35BB" w:rsidRDefault="00EF30EA" w:rsidP="00094A01">
      <w:pPr>
        <w:shd w:val="clear" w:color="auto" w:fill="FFFFFF"/>
        <w:spacing w:before="120"/>
        <w:ind w:left="1891" w:hanging="1891"/>
        <w:jc w:val="center"/>
        <w:rPr>
          <w:sz w:val="22"/>
        </w:rPr>
      </w:pPr>
      <w:r w:rsidRPr="003F35BB">
        <w:rPr>
          <w:b/>
          <w:bCs/>
          <w:i/>
          <w:iCs/>
          <w:sz w:val="22"/>
        </w:rPr>
        <w:lastRenderedPageBreak/>
        <w:t>Division 2</w:t>
      </w:r>
      <w:r w:rsidRPr="003F35BB">
        <w:rPr>
          <w:rFonts w:eastAsia="Times New Roman"/>
          <w:sz w:val="22"/>
        </w:rPr>
        <w:t>—</w:t>
      </w:r>
      <w:r w:rsidRPr="003F35BB">
        <w:rPr>
          <w:rFonts w:eastAsia="Times New Roman"/>
          <w:b/>
          <w:bCs/>
          <w:i/>
          <w:iCs/>
          <w:sz w:val="22"/>
        </w:rPr>
        <w:t>Service of initiating and other process related to adjudicative functions</w:t>
      </w:r>
    </w:p>
    <w:p w14:paraId="6F979542" w14:textId="77777777" w:rsidR="00EF30EA" w:rsidRPr="003F35BB" w:rsidRDefault="00EF30EA" w:rsidP="003F35BB">
      <w:pPr>
        <w:shd w:val="clear" w:color="auto" w:fill="FFFFFF"/>
        <w:spacing w:before="120"/>
        <w:jc w:val="both"/>
        <w:rPr>
          <w:sz w:val="22"/>
        </w:rPr>
      </w:pPr>
      <w:r w:rsidRPr="003F35BB">
        <w:rPr>
          <w:b/>
          <w:bCs/>
          <w:sz w:val="22"/>
        </w:rPr>
        <w:t>Application of Division</w:t>
      </w:r>
    </w:p>
    <w:p w14:paraId="2545EBA1" w14:textId="77777777" w:rsidR="00EF30EA" w:rsidRPr="003F35BB" w:rsidRDefault="00EF30EA" w:rsidP="003F35BB">
      <w:pPr>
        <w:shd w:val="clear" w:color="auto" w:fill="FFFFFF"/>
        <w:tabs>
          <w:tab w:val="left" w:pos="739"/>
        </w:tabs>
        <w:spacing w:before="120"/>
        <w:ind w:left="331"/>
        <w:jc w:val="both"/>
        <w:rPr>
          <w:sz w:val="22"/>
        </w:rPr>
      </w:pPr>
      <w:r w:rsidRPr="003F35BB">
        <w:rPr>
          <w:b/>
          <w:bCs/>
          <w:sz w:val="22"/>
        </w:rPr>
        <w:t>48.</w:t>
      </w:r>
      <w:r w:rsidRPr="003F35BB">
        <w:rPr>
          <w:b/>
          <w:bCs/>
          <w:sz w:val="22"/>
        </w:rPr>
        <w:tab/>
      </w:r>
      <w:r w:rsidRPr="003F35BB">
        <w:rPr>
          <w:sz w:val="22"/>
        </w:rPr>
        <w:t>This Division applies with respect to a proceeding that concerns:</w:t>
      </w:r>
    </w:p>
    <w:p w14:paraId="066D53A3" w14:textId="77777777" w:rsidR="00EF30EA" w:rsidRPr="003F35BB" w:rsidRDefault="00EF30EA" w:rsidP="003F35BB">
      <w:pPr>
        <w:numPr>
          <w:ilvl w:val="0"/>
          <w:numId w:val="106"/>
        </w:numPr>
        <w:shd w:val="clear" w:color="auto" w:fill="FFFFFF"/>
        <w:tabs>
          <w:tab w:val="left" w:pos="778"/>
        </w:tabs>
        <w:spacing w:before="120"/>
        <w:ind w:left="778" w:hanging="394"/>
        <w:jc w:val="both"/>
        <w:rPr>
          <w:sz w:val="22"/>
        </w:rPr>
      </w:pPr>
      <w:r w:rsidRPr="003F35BB">
        <w:rPr>
          <w:sz w:val="22"/>
        </w:rPr>
        <w:t>real property within the State in which the tribunal is established; or</w:t>
      </w:r>
    </w:p>
    <w:p w14:paraId="2B2E4705" w14:textId="77777777" w:rsidR="00EF30EA" w:rsidRPr="003F35BB" w:rsidRDefault="00EF30EA" w:rsidP="003F35BB">
      <w:pPr>
        <w:numPr>
          <w:ilvl w:val="0"/>
          <w:numId w:val="106"/>
        </w:numPr>
        <w:shd w:val="clear" w:color="auto" w:fill="FFFFFF"/>
        <w:tabs>
          <w:tab w:val="left" w:pos="778"/>
        </w:tabs>
        <w:spacing w:before="120"/>
        <w:ind w:left="778" w:hanging="394"/>
        <w:jc w:val="both"/>
        <w:rPr>
          <w:sz w:val="22"/>
        </w:rPr>
      </w:pPr>
      <w:r w:rsidRPr="003F35BB">
        <w:rPr>
          <w:sz w:val="22"/>
        </w:rPr>
        <w:t>a contract, wherever made, for the supply of goods or the provision of services of any kind (including financial services) within that State; or</w:t>
      </w:r>
    </w:p>
    <w:p w14:paraId="29674423" w14:textId="77777777" w:rsidR="00EF30EA" w:rsidRPr="003F35BB" w:rsidRDefault="00EF30EA" w:rsidP="003F35BB">
      <w:pPr>
        <w:numPr>
          <w:ilvl w:val="0"/>
          <w:numId w:val="106"/>
        </w:numPr>
        <w:shd w:val="clear" w:color="auto" w:fill="FFFFFF"/>
        <w:tabs>
          <w:tab w:val="left" w:pos="778"/>
        </w:tabs>
        <w:spacing w:before="120"/>
        <w:ind w:left="384"/>
        <w:jc w:val="both"/>
        <w:rPr>
          <w:sz w:val="22"/>
        </w:rPr>
      </w:pPr>
      <w:r w:rsidRPr="003F35BB">
        <w:rPr>
          <w:sz w:val="22"/>
        </w:rPr>
        <w:t>an act or omission within that State; or</w:t>
      </w:r>
    </w:p>
    <w:p w14:paraId="79ADCAD4" w14:textId="77777777" w:rsidR="00EF30EA" w:rsidRPr="003F35BB" w:rsidRDefault="00EF30EA" w:rsidP="003F35BB">
      <w:pPr>
        <w:numPr>
          <w:ilvl w:val="0"/>
          <w:numId w:val="106"/>
        </w:numPr>
        <w:shd w:val="clear" w:color="auto" w:fill="FFFFFF"/>
        <w:tabs>
          <w:tab w:val="left" w:pos="778"/>
        </w:tabs>
        <w:spacing w:before="120"/>
        <w:ind w:left="778" w:hanging="394"/>
        <w:jc w:val="both"/>
        <w:rPr>
          <w:sz w:val="22"/>
        </w:rPr>
      </w:pPr>
      <w:r w:rsidRPr="003F35BB">
        <w:rPr>
          <w:sz w:val="22"/>
        </w:rPr>
        <w:t>the carrying on of a profession, trade or occupation within that State; or</w:t>
      </w:r>
    </w:p>
    <w:p w14:paraId="1B4B183C" w14:textId="77777777" w:rsidR="00EF30EA" w:rsidRPr="003F35BB" w:rsidRDefault="00EF30EA" w:rsidP="003F35BB">
      <w:pPr>
        <w:numPr>
          <w:ilvl w:val="0"/>
          <w:numId w:val="106"/>
        </w:numPr>
        <w:shd w:val="clear" w:color="auto" w:fill="FFFFFF"/>
        <w:tabs>
          <w:tab w:val="left" w:pos="778"/>
        </w:tabs>
        <w:spacing w:before="120"/>
        <w:ind w:left="384"/>
        <w:jc w:val="both"/>
        <w:rPr>
          <w:sz w:val="22"/>
          <w:lang w:val="it-IT"/>
        </w:rPr>
      </w:pPr>
      <w:r w:rsidRPr="003F35BB">
        <w:rPr>
          <w:sz w:val="22"/>
          <w:lang w:val="it-IT"/>
        </w:rPr>
        <w:t xml:space="preserve">a </w:t>
      </w:r>
      <w:r w:rsidRPr="003F35BB">
        <w:rPr>
          <w:sz w:val="22"/>
        </w:rPr>
        <w:t>pension or benefit under a law of that State; or</w:t>
      </w:r>
    </w:p>
    <w:p w14:paraId="2AED7AF5" w14:textId="77777777" w:rsidR="00EF30EA" w:rsidRPr="003F35BB" w:rsidRDefault="00EF30EA" w:rsidP="003F35BB">
      <w:pPr>
        <w:shd w:val="clear" w:color="auto" w:fill="FFFFFF"/>
        <w:spacing w:before="120"/>
        <w:ind w:left="437"/>
        <w:jc w:val="both"/>
        <w:rPr>
          <w:sz w:val="22"/>
        </w:rPr>
      </w:pPr>
      <w:r w:rsidRPr="003F35BB">
        <w:rPr>
          <w:sz w:val="22"/>
        </w:rPr>
        <w:t>(f) the validity of an act or transaction under a law of that State.</w:t>
      </w:r>
    </w:p>
    <w:p w14:paraId="7392D594" w14:textId="77777777" w:rsidR="00EF30EA" w:rsidRPr="003F35BB" w:rsidRDefault="00EF30EA" w:rsidP="003F35BB">
      <w:pPr>
        <w:shd w:val="clear" w:color="auto" w:fill="FFFFFF"/>
        <w:spacing w:before="120"/>
        <w:ind w:left="14"/>
        <w:jc w:val="both"/>
        <w:rPr>
          <w:sz w:val="22"/>
        </w:rPr>
      </w:pPr>
      <w:r w:rsidRPr="003F35BB">
        <w:rPr>
          <w:b/>
          <w:bCs/>
          <w:sz w:val="22"/>
        </w:rPr>
        <w:t>Meaning of appearance</w:t>
      </w:r>
    </w:p>
    <w:p w14:paraId="63188108" w14:textId="77777777" w:rsidR="00EF30EA" w:rsidRPr="003F35BB" w:rsidRDefault="00EF30EA" w:rsidP="003F35BB">
      <w:pPr>
        <w:shd w:val="clear" w:color="auto" w:fill="FFFFFF"/>
        <w:tabs>
          <w:tab w:val="left" w:pos="739"/>
        </w:tabs>
        <w:spacing w:before="120"/>
        <w:ind w:left="10" w:firstLine="322"/>
        <w:jc w:val="both"/>
        <w:rPr>
          <w:sz w:val="22"/>
        </w:rPr>
      </w:pPr>
      <w:r w:rsidRPr="003F35BB">
        <w:rPr>
          <w:b/>
          <w:bCs/>
          <w:sz w:val="22"/>
        </w:rPr>
        <w:t>49.</w:t>
      </w:r>
      <w:r w:rsidRPr="003F35BB">
        <w:rPr>
          <w:b/>
          <w:bCs/>
          <w:sz w:val="22"/>
        </w:rPr>
        <w:tab/>
      </w:r>
      <w:r w:rsidRPr="003F35BB">
        <w:rPr>
          <w:sz w:val="22"/>
        </w:rPr>
        <w:t>A reference in this Division to an appearance includes a reference</w:t>
      </w:r>
      <w:r w:rsidR="00A83986">
        <w:rPr>
          <w:sz w:val="22"/>
        </w:rPr>
        <w:t xml:space="preserve"> </w:t>
      </w:r>
      <w:r w:rsidRPr="003F35BB">
        <w:rPr>
          <w:sz w:val="22"/>
        </w:rPr>
        <w:t>to a notice in writing:</w:t>
      </w:r>
    </w:p>
    <w:p w14:paraId="3E1AE9E5" w14:textId="77777777" w:rsidR="00EF30EA" w:rsidRPr="003F35BB" w:rsidRDefault="00EF30EA" w:rsidP="003F35BB">
      <w:pPr>
        <w:numPr>
          <w:ilvl w:val="0"/>
          <w:numId w:val="107"/>
        </w:numPr>
        <w:shd w:val="clear" w:color="auto" w:fill="FFFFFF"/>
        <w:tabs>
          <w:tab w:val="left" w:pos="782"/>
        </w:tabs>
        <w:spacing w:before="120"/>
        <w:ind w:left="782" w:hanging="389"/>
        <w:jc w:val="both"/>
        <w:rPr>
          <w:sz w:val="22"/>
        </w:rPr>
      </w:pPr>
      <w:r w:rsidRPr="003F35BB">
        <w:rPr>
          <w:sz w:val="22"/>
        </w:rPr>
        <w:t>that a person served with an initiating process gives to the tribunal of issue; and</w:t>
      </w:r>
    </w:p>
    <w:p w14:paraId="298BD5CD" w14:textId="77777777" w:rsidR="00EF30EA" w:rsidRPr="003F35BB" w:rsidRDefault="00EF30EA" w:rsidP="003F35BB">
      <w:pPr>
        <w:numPr>
          <w:ilvl w:val="0"/>
          <w:numId w:val="108"/>
        </w:numPr>
        <w:shd w:val="clear" w:color="auto" w:fill="FFFFFF"/>
        <w:tabs>
          <w:tab w:val="left" w:pos="782"/>
        </w:tabs>
        <w:spacing w:before="120"/>
        <w:ind w:left="394"/>
        <w:jc w:val="both"/>
        <w:rPr>
          <w:sz w:val="22"/>
        </w:rPr>
      </w:pPr>
      <w:r w:rsidRPr="003F35BB">
        <w:rPr>
          <w:sz w:val="22"/>
        </w:rPr>
        <w:t>that contains a statement that the person:</w:t>
      </w:r>
    </w:p>
    <w:p w14:paraId="7495EA9E" w14:textId="77777777" w:rsidR="00EF30EA" w:rsidRPr="003F35BB" w:rsidRDefault="00EF30EA" w:rsidP="003F35BB">
      <w:pPr>
        <w:shd w:val="clear" w:color="auto" w:fill="FFFFFF"/>
        <w:spacing w:before="120"/>
        <w:ind w:left="1099"/>
        <w:jc w:val="both"/>
        <w:rPr>
          <w:sz w:val="22"/>
        </w:rPr>
      </w:pPr>
      <w:r w:rsidRPr="003F35BB">
        <w:rPr>
          <w:sz w:val="22"/>
        </w:rPr>
        <w:t>(i) acknowledges service of the process; or</w:t>
      </w:r>
    </w:p>
    <w:p w14:paraId="3656A4BD" w14:textId="77777777" w:rsidR="00EF30EA" w:rsidRPr="003F35BB" w:rsidRDefault="00EF30EA" w:rsidP="003F35BB">
      <w:pPr>
        <w:shd w:val="clear" w:color="auto" w:fill="FFFFFF"/>
        <w:spacing w:before="120"/>
        <w:ind w:left="1440" w:hanging="408"/>
        <w:jc w:val="both"/>
        <w:rPr>
          <w:sz w:val="22"/>
        </w:rPr>
      </w:pPr>
      <w:r w:rsidRPr="003F35BB">
        <w:rPr>
          <w:sz w:val="22"/>
        </w:rPr>
        <w:t>(ii) intends to make a submission regarding an issue arising in the proceeding in relation to which the process has been issued; or</w:t>
      </w:r>
    </w:p>
    <w:p w14:paraId="34FAAB85" w14:textId="77777777" w:rsidR="00EF30EA" w:rsidRPr="003F35BB" w:rsidRDefault="00EF30EA" w:rsidP="003F35BB">
      <w:pPr>
        <w:shd w:val="clear" w:color="auto" w:fill="FFFFFF"/>
        <w:spacing w:before="120"/>
        <w:ind w:left="1445" w:hanging="475"/>
        <w:jc w:val="both"/>
        <w:rPr>
          <w:sz w:val="22"/>
        </w:rPr>
      </w:pPr>
      <w:r w:rsidRPr="003F35BB">
        <w:rPr>
          <w:sz w:val="22"/>
        </w:rPr>
        <w:t>(iii) intends to contest the tribunal</w:t>
      </w:r>
      <w:r w:rsidR="00205A72" w:rsidRPr="003F35BB">
        <w:rPr>
          <w:sz w:val="22"/>
        </w:rPr>
        <w:t>’</w:t>
      </w:r>
      <w:r w:rsidRPr="003F35BB">
        <w:rPr>
          <w:sz w:val="22"/>
        </w:rPr>
        <w:t>s jurisdiction to hear the proceeding; and</w:t>
      </w:r>
    </w:p>
    <w:p w14:paraId="0F92E463" w14:textId="77777777" w:rsidR="00EF30EA" w:rsidRPr="003F35BB" w:rsidRDefault="00EF30EA" w:rsidP="003F35BB">
      <w:pPr>
        <w:shd w:val="clear" w:color="auto" w:fill="FFFFFF"/>
        <w:tabs>
          <w:tab w:val="left" w:pos="782"/>
        </w:tabs>
        <w:spacing w:before="120"/>
        <w:ind w:left="394"/>
        <w:jc w:val="both"/>
        <w:rPr>
          <w:sz w:val="22"/>
        </w:rPr>
      </w:pPr>
      <w:r w:rsidRPr="003F35BB">
        <w:rPr>
          <w:sz w:val="22"/>
        </w:rPr>
        <w:t>(c)</w:t>
      </w:r>
      <w:r w:rsidRPr="003F35BB">
        <w:rPr>
          <w:sz w:val="22"/>
        </w:rPr>
        <w:tab/>
        <w:t>that:</w:t>
      </w:r>
    </w:p>
    <w:p w14:paraId="11505FFE" w14:textId="77777777" w:rsidR="00EF30EA" w:rsidRPr="003F35BB" w:rsidRDefault="00EF30EA" w:rsidP="003F35BB">
      <w:pPr>
        <w:shd w:val="clear" w:color="auto" w:fill="FFFFFF"/>
        <w:spacing w:before="120"/>
        <w:ind w:left="1450" w:hanging="346"/>
        <w:jc w:val="both"/>
        <w:rPr>
          <w:sz w:val="22"/>
        </w:rPr>
      </w:pPr>
      <w:r w:rsidRPr="003F35BB">
        <w:rPr>
          <w:sz w:val="22"/>
        </w:rPr>
        <w:t>(i) complies with any requirements with which the notice must comply under a law of the place of issue (including rules governing the procedure of the tribunal); or</w:t>
      </w:r>
    </w:p>
    <w:p w14:paraId="537F4553" w14:textId="4D9F494A" w:rsidR="00EF30EA" w:rsidRPr="003F35BB" w:rsidRDefault="00EF30EA" w:rsidP="003F35BB">
      <w:pPr>
        <w:shd w:val="clear" w:color="auto" w:fill="FFFFFF"/>
        <w:spacing w:before="120"/>
        <w:ind w:left="2650" w:hanging="1613"/>
        <w:jc w:val="both"/>
        <w:rPr>
          <w:sz w:val="22"/>
        </w:rPr>
      </w:pPr>
      <w:r w:rsidRPr="003F35BB">
        <w:rPr>
          <w:sz w:val="22"/>
        </w:rPr>
        <w:t>(ii) the tribunal determines to be acceptable despite any non</w:t>
      </w:r>
      <w:r w:rsidR="00006670">
        <w:rPr>
          <w:sz w:val="22"/>
        </w:rPr>
        <w:t>-</w:t>
      </w:r>
      <w:r w:rsidRPr="003F35BB">
        <w:rPr>
          <w:sz w:val="22"/>
        </w:rPr>
        <w:t>compliance with such requirements.</w:t>
      </w:r>
    </w:p>
    <w:p w14:paraId="549367E1" w14:textId="77777777" w:rsidR="00EF30EA" w:rsidRPr="003F35BB" w:rsidRDefault="00EF30EA" w:rsidP="003F35BB">
      <w:pPr>
        <w:shd w:val="clear" w:color="auto" w:fill="FFFFFF"/>
        <w:spacing w:before="120"/>
        <w:ind w:left="24"/>
        <w:jc w:val="both"/>
        <w:rPr>
          <w:sz w:val="22"/>
        </w:rPr>
      </w:pPr>
      <w:r w:rsidRPr="003F35BB">
        <w:rPr>
          <w:b/>
          <w:bCs/>
          <w:sz w:val="22"/>
        </w:rPr>
        <w:t>Initiating process may be served in any part of Australia</w:t>
      </w:r>
    </w:p>
    <w:p w14:paraId="3604FDB4" w14:textId="77777777" w:rsidR="00EF30EA" w:rsidRPr="003F35BB" w:rsidRDefault="00EF30EA" w:rsidP="003F35BB">
      <w:pPr>
        <w:shd w:val="clear" w:color="auto" w:fill="FFFFFF"/>
        <w:spacing w:before="120"/>
        <w:ind w:left="19" w:firstLine="336"/>
        <w:jc w:val="both"/>
        <w:rPr>
          <w:sz w:val="22"/>
        </w:rPr>
      </w:pPr>
      <w:r w:rsidRPr="003F35BB">
        <w:rPr>
          <w:b/>
          <w:bCs/>
          <w:sz w:val="22"/>
        </w:rPr>
        <w:t xml:space="preserve">50.(1) </w:t>
      </w:r>
      <w:r w:rsidRPr="003F35BB">
        <w:rPr>
          <w:sz w:val="22"/>
        </w:rPr>
        <w:t>An initiating process issued in a State may be served in another State.</w:t>
      </w:r>
    </w:p>
    <w:p w14:paraId="7885A97F" w14:textId="77777777" w:rsidR="00EF30EA" w:rsidRPr="003F35BB" w:rsidRDefault="00EF30EA" w:rsidP="003F35BB">
      <w:pPr>
        <w:numPr>
          <w:ilvl w:val="0"/>
          <w:numId w:val="109"/>
        </w:numPr>
        <w:shd w:val="clear" w:color="auto" w:fill="FFFFFF"/>
        <w:tabs>
          <w:tab w:val="left" w:pos="754"/>
        </w:tabs>
        <w:spacing w:before="120"/>
        <w:ind w:left="24" w:firstLine="336"/>
        <w:jc w:val="both"/>
        <w:rPr>
          <w:b/>
          <w:bCs/>
          <w:sz w:val="22"/>
        </w:rPr>
      </w:pPr>
      <w:r w:rsidRPr="003F35BB">
        <w:rPr>
          <w:sz w:val="22"/>
        </w:rPr>
        <w:t>Service on an individual must be effected in the same way as service of such an initiating process in the place of issue.</w:t>
      </w:r>
    </w:p>
    <w:p w14:paraId="3AC45570" w14:textId="77777777" w:rsidR="00EF30EA" w:rsidRPr="003F35BB" w:rsidRDefault="00EF30EA" w:rsidP="003F35BB">
      <w:pPr>
        <w:numPr>
          <w:ilvl w:val="0"/>
          <w:numId w:val="109"/>
        </w:numPr>
        <w:shd w:val="clear" w:color="auto" w:fill="FFFFFF"/>
        <w:tabs>
          <w:tab w:val="left" w:pos="754"/>
        </w:tabs>
        <w:spacing w:before="120"/>
        <w:ind w:left="24" w:firstLine="336"/>
        <w:jc w:val="both"/>
        <w:rPr>
          <w:b/>
          <w:bCs/>
          <w:sz w:val="22"/>
        </w:rPr>
      </w:pPr>
      <w:r w:rsidRPr="003F35BB">
        <w:rPr>
          <w:sz w:val="22"/>
        </w:rPr>
        <w:t>Service on a company or a registered body must be effected in accordance with section 9.</w:t>
      </w:r>
    </w:p>
    <w:p w14:paraId="190E7D89" w14:textId="77777777" w:rsidR="00EF30EA" w:rsidRPr="003F35BB" w:rsidRDefault="00EF30EA" w:rsidP="003F35BB">
      <w:pPr>
        <w:numPr>
          <w:ilvl w:val="0"/>
          <w:numId w:val="109"/>
        </w:numPr>
        <w:shd w:val="clear" w:color="auto" w:fill="FFFFFF"/>
        <w:tabs>
          <w:tab w:val="left" w:pos="754"/>
        </w:tabs>
        <w:spacing w:before="120"/>
        <w:ind w:left="24" w:firstLine="336"/>
        <w:jc w:val="both"/>
        <w:rPr>
          <w:b/>
          <w:bCs/>
          <w:sz w:val="22"/>
        </w:rPr>
      </w:pPr>
      <w:r w:rsidRPr="003F35BB">
        <w:rPr>
          <w:sz w:val="22"/>
        </w:rPr>
        <w:t>Service</w:t>
      </w:r>
      <w:r w:rsidR="00205A72" w:rsidRPr="003F35BB">
        <w:rPr>
          <w:sz w:val="22"/>
        </w:rPr>
        <w:t xml:space="preserve"> </w:t>
      </w:r>
      <w:r w:rsidRPr="003F35BB">
        <w:rPr>
          <w:sz w:val="22"/>
        </w:rPr>
        <w:t>on</w:t>
      </w:r>
      <w:r w:rsidR="00205A72" w:rsidRPr="003F35BB">
        <w:rPr>
          <w:sz w:val="22"/>
        </w:rPr>
        <w:t xml:space="preserve"> </w:t>
      </w:r>
      <w:r w:rsidRPr="003F35BB">
        <w:rPr>
          <w:sz w:val="22"/>
        </w:rPr>
        <w:t>any</w:t>
      </w:r>
      <w:r w:rsidR="00205A72" w:rsidRPr="003F35BB">
        <w:rPr>
          <w:sz w:val="22"/>
        </w:rPr>
        <w:t xml:space="preserve"> </w:t>
      </w:r>
      <w:r w:rsidRPr="003F35BB">
        <w:rPr>
          <w:sz w:val="22"/>
        </w:rPr>
        <w:t>other body</w:t>
      </w:r>
      <w:r w:rsidR="00205A72" w:rsidRPr="003F35BB">
        <w:rPr>
          <w:sz w:val="22"/>
        </w:rPr>
        <w:t xml:space="preserve"> </w:t>
      </w:r>
      <w:r w:rsidRPr="003F35BB">
        <w:rPr>
          <w:sz w:val="22"/>
        </w:rPr>
        <w:t>corporate</w:t>
      </w:r>
      <w:r w:rsidR="00205A72" w:rsidRPr="003F35BB">
        <w:rPr>
          <w:sz w:val="22"/>
        </w:rPr>
        <w:t xml:space="preserve"> </w:t>
      </w:r>
      <w:r w:rsidRPr="003F35BB">
        <w:rPr>
          <w:sz w:val="22"/>
        </w:rPr>
        <w:t>must</w:t>
      </w:r>
      <w:r w:rsidR="00205A72" w:rsidRPr="003F35BB">
        <w:rPr>
          <w:sz w:val="22"/>
        </w:rPr>
        <w:t xml:space="preserve"> </w:t>
      </w:r>
      <w:r w:rsidRPr="003F35BB">
        <w:rPr>
          <w:sz w:val="22"/>
        </w:rPr>
        <w:t>be</w:t>
      </w:r>
      <w:r w:rsidR="00205A72" w:rsidRPr="003F35BB">
        <w:rPr>
          <w:sz w:val="22"/>
        </w:rPr>
        <w:t xml:space="preserve"> </w:t>
      </w:r>
      <w:r w:rsidRPr="003F35BB">
        <w:rPr>
          <w:sz w:val="22"/>
        </w:rPr>
        <w:t>effected</w:t>
      </w:r>
      <w:r w:rsidR="00205A72" w:rsidRPr="003F35BB">
        <w:rPr>
          <w:sz w:val="22"/>
        </w:rPr>
        <w:t xml:space="preserve"> </w:t>
      </w:r>
      <w:r w:rsidRPr="003F35BB">
        <w:rPr>
          <w:sz w:val="22"/>
        </w:rPr>
        <w:t>in accordance with section 10.</w:t>
      </w:r>
    </w:p>
    <w:p w14:paraId="5BF2AE0F" w14:textId="77777777" w:rsidR="00EF30EA" w:rsidRPr="003F35BB" w:rsidRDefault="00EF30EA" w:rsidP="003F35BB">
      <w:pPr>
        <w:numPr>
          <w:ilvl w:val="0"/>
          <w:numId w:val="109"/>
        </w:numPr>
        <w:shd w:val="clear" w:color="auto" w:fill="FFFFFF"/>
        <w:tabs>
          <w:tab w:val="left" w:pos="754"/>
        </w:tabs>
        <w:spacing w:before="120"/>
        <w:ind w:left="24" w:firstLine="336"/>
        <w:jc w:val="both"/>
        <w:rPr>
          <w:b/>
          <w:bCs/>
          <w:sz w:val="22"/>
        </w:rPr>
        <w:sectPr w:rsidR="00EF30EA" w:rsidRPr="003F35BB" w:rsidSect="00716C73">
          <w:pgSz w:w="12240" w:h="15840" w:code="1"/>
          <w:pgMar w:top="1440" w:right="1440" w:bottom="1440" w:left="1440" w:header="720" w:footer="720" w:gutter="0"/>
          <w:cols w:space="60"/>
          <w:noEndnote/>
        </w:sectPr>
      </w:pPr>
    </w:p>
    <w:p w14:paraId="080C659F" w14:textId="77777777" w:rsidR="00EF30EA" w:rsidRPr="003F35BB" w:rsidRDefault="00EF30EA" w:rsidP="003F35BB">
      <w:pPr>
        <w:shd w:val="clear" w:color="auto" w:fill="FFFFFF"/>
        <w:spacing w:before="120"/>
        <w:ind w:left="10" w:firstLine="336"/>
        <w:jc w:val="both"/>
        <w:rPr>
          <w:sz w:val="22"/>
        </w:rPr>
      </w:pPr>
      <w:r w:rsidRPr="003F35BB">
        <w:rPr>
          <w:b/>
          <w:bCs/>
          <w:sz w:val="22"/>
        </w:rPr>
        <w:lastRenderedPageBreak/>
        <w:t>(5)</w:t>
      </w:r>
      <w:r w:rsidRPr="003F35BB">
        <w:rPr>
          <w:sz w:val="22"/>
        </w:rPr>
        <w:t xml:space="preserve"> Service on a body politic (for example, the Commonwealth or a State) must be effected in the same way in which process of the Supreme Court of the State in which service is to be effected may be served on the body politic.</w:t>
      </w:r>
    </w:p>
    <w:p w14:paraId="5EA33504" w14:textId="77777777" w:rsidR="00EF30EA" w:rsidRPr="003F35BB" w:rsidRDefault="00EF30EA" w:rsidP="003F35BB">
      <w:pPr>
        <w:shd w:val="clear" w:color="auto" w:fill="FFFFFF"/>
        <w:spacing w:before="120"/>
        <w:ind w:left="10"/>
        <w:jc w:val="both"/>
        <w:rPr>
          <w:sz w:val="22"/>
        </w:rPr>
      </w:pPr>
      <w:r w:rsidRPr="003F35BB">
        <w:rPr>
          <w:b/>
          <w:bCs/>
          <w:sz w:val="22"/>
        </w:rPr>
        <w:t>Information to be provided</w:t>
      </w:r>
    </w:p>
    <w:p w14:paraId="3635B365" w14:textId="77777777" w:rsidR="00EF30EA" w:rsidRPr="003F35BB" w:rsidRDefault="00EF30EA" w:rsidP="003F35BB">
      <w:pPr>
        <w:shd w:val="clear" w:color="auto" w:fill="FFFFFF"/>
        <w:spacing w:before="120"/>
        <w:ind w:left="10" w:firstLine="331"/>
        <w:jc w:val="both"/>
        <w:rPr>
          <w:sz w:val="22"/>
        </w:rPr>
      </w:pPr>
      <w:r w:rsidRPr="003F35BB">
        <w:rPr>
          <w:b/>
          <w:bCs/>
          <w:sz w:val="22"/>
        </w:rPr>
        <w:t xml:space="preserve">51. </w:t>
      </w:r>
      <w:r w:rsidRPr="003F35BB">
        <w:rPr>
          <w:sz w:val="22"/>
        </w:rPr>
        <w:t>Service is effective only if copies of such notices as are prescribed are attached to the process, or the copy of the process, served.</w:t>
      </w:r>
    </w:p>
    <w:p w14:paraId="452FF478" w14:textId="77777777" w:rsidR="00EF30EA" w:rsidRPr="003F35BB" w:rsidRDefault="00EF30EA" w:rsidP="003F35BB">
      <w:pPr>
        <w:shd w:val="clear" w:color="auto" w:fill="FFFFFF"/>
        <w:spacing w:before="120"/>
        <w:jc w:val="both"/>
        <w:rPr>
          <w:sz w:val="22"/>
        </w:rPr>
      </w:pPr>
      <w:r w:rsidRPr="003F35BB">
        <w:rPr>
          <w:b/>
          <w:bCs/>
          <w:sz w:val="22"/>
        </w:rPr>
        <w:t>Time for appearance</w:t>
      </w:r>
    </w:p>
    <w:p w14:paraId="5BC28412" w14:textId="77777777" w:rsidR="00EF30EA" w:rsidRPr="003F35BB" w:rsidRDefault="00EF30EA" w:rsidP="003F35BB">
      <w:pPr>
        <w:shd w:val="clear" w:color="auto" w:fill="FFFFFF"/>
        <w:spacing w:before="120"/>
        <w:ind w:left="5" w:firstLine="331"/>
        <w:jc w:val="both"/>
        <w:rPr>
          <w:sz w:val="22"/>
        </w:rPr>
      </w:pPr>
      <w:r w:rsidRPr="003F35BB">
        <w:rPr>
          <w:b/>
          <w:bCs/>
          <w:sz w:val="22"/>
        </w:rPr>
        <w:t xml:space="preserve">52.(1) </w:t>
      </w:r>
      <w:r w:rsidRPr="003F35BB">
        <w:rPr>
          <w:sz w:val="22"/>
        </w:rPr>
        <w:t>If the person served is required or permitted to enter an appearance under a law of the place of issue, the period after service within which that person may enter an appearance is:</w:t>
      </w:r>
    </w:p>
    <w:p w14:paraId="505196A2" w14:textId="77777777" w:rsidR="00EF30EA" w:rsidRPr="003F35BB" w:rsidRDefault="00EF30EA" w:rsidP="003F35BB">
      <w:pPr>
        <w:numPr>
          <w:ilvl w:val="0"/>
          <w:numId w:val="110"/>
        </w:numPr>
        <w:shd w:val="clear" w:color="auto" w:fill="FFFFFF"/>
        <w:tabs>
          <w:tab w:val="left" w:pos="787"/>
        </w:tabs>
        <w:spacing w:before="120"/>
        <w:ind w:left="394"/>
        <w:jc w:val="both"/>
        <w:rPr>
          <w:sz w:val="22"/>
        </w:rPr>
      </w:pPr>
      <w:r w:rsidRPr="003F35BB">
        <w:rPr>
          <w:sz w:val="22"/>
        </w:rPr>
        <w:t>21 days; or</w:t>
      </w:r>
    </w:p>
    <w:p w14:paraId="650C9480" w14:textId="77777777" w:rsidR="00EF30EA" w:rsidRPr="003F35BB" w:rsidRDefault="00EF30EA" w:rsidP="003F35BB">
      <w:pPr>
        <w:numPr>
          <w:ilvl w:val="0"/>
          <w:numId w:val="111"/>
        </w:numPr>
        <w:shd w:val="clear" w:color="auto" w:fill="FFFFFF"/>
        <w:tabs>
          <w:tab w:val="left" w:pos="787"/>
        </w:tabs>
        <w:spacing w:before="120"/>
        <w:ind w:left="787" w:hanging="394"/>
        <w:jc w:val="both"/>
        <w:rPr>
          <w:sz w:val="22"/>
        </w:rPr>
      </w:pPr>
      <w:r w:rsidRPr="003F35BB">
        <w:rPr>
          <w:sz w:val="22"/>
        </w:rPr>
        <w:t>such shorter period as the tribunal of issue, on application, allows.</w:t>
      </w:r>
    </w:p>
    <w:p w14:paraId="2EA9CF90" w14:textId="77777777" w:rsidR="00EF30EA" w:rsidRPr="003F35BB" w:rsidRDefault="00EF30EA" w:rsidP="003F35BB">
      <w:pPr>
        <w:numPr>
          <w:ilvl w:val="0"/>
          <w:numId w:val="112"/>
        </w:numPr>
        <w:shd w:val="clear" w:color="auto" w:fill="FFFFFF"/>
        <w:tabs>
          <w:tab w:val="left" w:pos="744"/>
        </w:tabs>
        <w:spacing w:before="120"/>
        <w:ind w:left="5" w:firstLine="341"/>
        <w:jc w:val="both"/>
        <w:rPr>
          <w:b/>
          <w:bCs/>
          <w:sz w:val="22"/>
        </w:rPr>
      </w:pPr>
      <w:r w:rsidRPr="003F35BB">
        <w:rPr>
          <w:sz w:val="22"/>
        </w:rPr>
        <w:t>If the law of the place of issue does not provide for a procedure by which the person served may enter an appearance, a step is not to be taken in the proceeding before the end of a period of 21 days, or such shorter period as the tribunal, on application, allows, after service of the process.</w:t>
      </w:r>
    </w:p>
    <w:p w14:paraId="438C91B7" w14:textId="77777777" w:rsidR="00EF30EA" w:rsidRPr="003F35BB" w:rsidRDefault="00EF30EA" w:rsidP="003F35BB">
      <w:pPr>
        <w:numPr>
          <w:ilvl w:val="0"/>
          <w:numId w:val="112"/>
        </w:numPr>
        <w:shd w:val="clear" w:color="auto" w:fill="FFFFFF"/>
        <w:tabs>
          <w:tab w:val="left" w:pos="744"/>
        </w:tabs>
        <w:spacing w:before="120"/>
        <w:ind w:left="5" w:firstLine="341"/>
        <w:jc w:val="both"/>
        <w:rPr>
          <w:b/>
          <w:bCs/>
          <w:sz w:val="22"/>
        </w:rPr>
      </w:pPr>
      <w:r w:rsidRPr="003F35BB">
        <w:rPr>
          <w:sz w:val="22"/>
        </w:rPr>
        <w:t>The matters that the tribunal must take into account in determining an application to allow a shorter period include:</w:t>
      </w:r>
    </w:p>
    <w:p w14:paraId="02BF017C" w14:textId="77777777" w:rsidR="00EF30EA" w:rsidRPr="003F35BB" w:rsidRDefault="00EF30EA" w:rsidP="003F35BB">
      <w:pPr>
        <w:numPr>
          <w:ilvl w:val="0"/>
          <w:numId w:val="113"/>
        </w:numPr>
        <w:shd w:val="clear" w:color="auto" w:fill="FFFFFF"/>
        <w:tabs>
          <w:tab w:val="left" w:pos="792"/>
        </w:tabs>
        <w:spacing w:before="120"/>
        <w:ind w:left="394"/>
        <w:jc w:val="both"/>
        <w:rPr>
          <w:sz w:val="22"/>
        </w:rPr>
      </w:pPr>
      <w:r w:rsidRPr="003F35BB">
        <w:rPr>
          <w:sz w:val="22"/>
        </w:rPr>
        <w:t>urgency; and</w:t>
      </w:r>
    </w:p>
    <w:p w14:paraId="74A8AA04" w14:textId="77777777" w:rsidR="00EF30EA" w:rsidRPr="003F35BB" w:rsidRDefault="00EF30EA" w:rsidP="003F35BB">
      <w:pPr>
        <w:numPr>
          <w:ilvl w:val="0"/>
          <w:numId w:val="113"/>
        </w:numPr>
        <w:shd w:val="clear" w:color="auto" w:fill="FFFFFF"/>
        <w:tabs>
          <w:tab w:val="left" w:pos="792"/>
        </w:tabs>
        <w:spacing w:before="120"/>
        <w:ind w:left="394"/>
        <w:jc w:val="both"/>
        <w:rPr>
          <w:sz w:val="22"/>
        </w:rPr>
      </w:pPr>
      <w:r w:rsidRPr="003F35BB">
        <w:rPr>
          <w:sz w:val="22"/>
        </w:rPr>
        <w:t>the places of residence or business of the parties; and</w:t>
      </w:r>
    </w:p>
    <w:p w14:paraId="058F4F99" w14:textId="77777777" w:rsidR="00EF30EA" w:rsidRPr="003F35BB" w:rsidRDefault="00EF30EA" w:rsidP="003F35BB">
      <w:pPr>
        <w:numPr>
          <w:ilvl w:val="0"/>
          <w:numId w:val="113"/>
        </w:numPr>
        <w:shd w:val="clear" w:color="auto" w:fill="FFFFFF"/>
        <w:tabs>
          <w:tab w:val="left" w:pos="792"/>
        </w:tabs>
        <w:spacing w:before="120"/>
        <w:ind w:left="792" w:hanging="398"/>
        <w:jc w:val="both"/>
        <w:rPr>
          <w:sz w:val="22"/>
        </w:rPr>
      </w:pPr>
      <w:r w:rsidRPr="003F35BB">
        <w:rPr>
          <w:sz w:val="22"/>
        </w:rPr>
        <w:t>whether a related or similar proceeding has been commenced against the person or another person.</w:t>
      </w:r>
    </w:p>
    <w:p w14:paraId="65ED599A" w14:textId="77777777" w:rsidR="00EF30EA" w:rsidRPr="003F35BB" w:rsidRDefault="00EF30EA" w:rsidP="003F35BB">
      <w:pPr>
        <w:shd w:val="clear" w:color="auto" w:fill="FFFFFF"/>
        <w:spacing w:before="120"/>
        <w:ind w:left="5"/>
        <w:jc w:val="both"/>
        <w:rPr>
          <w:sz w:val="22"/>
        </w:rPr>
      </w:pPr>
      <w:r w:rsidRPr="003F35BB">
        <w:rPr>
          <w:b/>
          <w:bCs/>
          <w:sz w:val="22"/>
        </w:rPr>
        <w:t>Appearance to state address for service</w:t>
      </w:r>
    </w:p>
    <w:p w14:paraId="5D934B8D" w14:textId="77777777" w:rsidR="00EF30EA" w:rsidRPr="003F35BB" w:rsidRDefault="00EF30EA" w:rsidP="003F35BB">
      <w:pPr>
        <w:shd w:val="clear" w:color="auto" w:fill="FFFFFF"/>
        <w:spacing w:before="120"/>
        <w:ind w:left="10" w:firstLine="341"/>
        <w:jc w:val="both"/>
        <w:rPr>
          <w:sz w:val="22"/>
        </w:rPr>
      </w:pPr>
      <w:r w:rsidRPr="003F35BB">
        <w:rPr>
          <w:b/>
          <w:bCs/>
          <w:sz w:val="22"/>
        </w:rPr>
        <w:t xml:space="preserve">53.(1) </w:t>
      </w:r>
      <w:r w:rsidRPr="003F35BB">
        <w:rPr>
          <w:sz w:val="22"/>
        </w:rPr>
        <w:t>An appearance entered after service of the initiating process must state an address within Australia as an address for service.</w:t>
      </w:r>
    </w:p>
    <w:p w14:paraId="76C63B8F" w14:textId="77777777" w:rsidR="00EF30EA" w:rsidRPr="003F35BB" w:rsidRDefault="00EF30EA" w:rsidP="003F35BB">
      <w:pPr>
        <w:numPr>
          <w:ilvl w:val="0"/>
          <w:numId w:val="114"/>
        </w:numPr>
        <w:shd w:val="clear" w:color="auto" w:fill="FFFFFF"/>
        <w:tabs>
          <w:tab w:val="left" w:pos="749"/>
        </w:tabs>
        <w:spacing w:before="120"/>
        <w:ind w:left="10" w:firstLine="346"/>
        <w:jc w:val="both"/>
        <w:rPr>
          <w:b/>
          <w:bCs/>
          <w:sz w:val="22"/>
        </w:rPr>
      </w:pPr>
      <w:r w:rsidRPr="003F35BB">
        <w:rPr>
          <w:sz w:val="22"/>
        </w:rPr>
        <w:t>The appearance is effective only if it contains an address for service.</w:t>
      </w:r>
    </w:p>
    <w:p w14:paraId="2DE7C6E6" w14:textId="77777777" w:rsidR="00EF30EA" w:rsidRPr="003F35BB" w:rsidRDefault="00EF30EA" w:rsidP="003F35BB">
      <w:pPr>
        <w:numPr>
          <w:ilvl w:val="0"/>
          <w:numId w:val="114"/>
        </w:numPr>
        <w:shd w:val="clear" w:color="auto" w:fill="FFFFFF"/>
        <w:tabs>
          <w:tab w:val="left" w:pos="749"/>
        </w:tabs>
        <w:spacing w:before="120"/>
        <w:ind w:left="10" w:firstLine="346"/>
        <w:jc w:val="both"/>
        <w:rPr>
          <w:b/>
          <w:bCs/>
          <w:sz w:val="22"/>
        </w:rPr>
      </w:pPr>
      <w:r w:rsidRPr="003F35BB">
        <w:rPr>
          <w:sz w:val="22"/>
        </w:rPr>
        <w:t>The tribunal must set aside the appearance if, on application by the party by whom or on whose behalf the process was served, the tribunal is satisfied that the address for service contained in the appearance is false or misleading.</w:t>
      </w:r>
    </w:p>
    <w:p w14:paraId="2FC63967" w14:textId="77777777" w:rsidR="00EF30EA" w:rsidRPr="003F35BB" w:rsidRDefault="00EF30EA" w:rsidP="003F35BB">
      <w:pPr>
        <w:numPr>
          <w:ilvl w:val="0"/>
          <w:numId w:val="114"/>
        </w:numPr>
        <w:shd w:val="clear" w:color="auto" w:fill="FFFFFF"/>
        <w:tabs>
          <w:tab w:val="left" w:pos="749"/>
        </w:tabs>
        <w:spacing w:before="120"/>
        <w:ind w:left="10" w:firstLine="346"/>
        <w:jc w:val="both"/>
        <w:rPr>
          <w:b/>
          <w:bCs/>
          <w:sz w:val="22"/>
        </w:rPr>
      </w:pPr>
      <w:r w:rsidRPr="003F35BB">
        <w:rPr>
          <w:sz w:val="22"/>
        </w:rPr>
        <w:t>Subsection (3) does not limit the tribunal</w:t>
      </w:r>
      <w:r w:rsidR="00205A72" w:rsidRPr="003F35BB">
        <w:rPr>
          <w:sz w:val="22"/>
        </w:rPr>
        <w:t>’</w:t>
      </w:r>
      <w:r w:rsidRPr="003F35BB">
        <w:rPr>
          <w:sz w:val="22"/>
        </w:rPr>
        <w:t>s power to set aside an appearance.</w:t>
      </w:r>
    </w:p>
    <w:p w14:paraId="6294E1B5" w14:textId="77777777" w:rsidR="00EF30EA" w:rsidRPr="003F35BB" w:rsidRDefault="00EF30EA" w:rsidP="003F35BB">
      <w:pPr>
        <w:numPr>
          <w:ilvl w:val="0"/>
          <w:numId w:val="114"/>
        </w:numPr>
        <w:shd w:val="clear" w:color="auto" w:fill="FFFFFF"/>
        <w:tabs>
          <w:tab w:val="left" w:pos="749"/>
        </w:tabs>
        <w:spacing w:before="120"/>
        <w:ind w:left="10" w:firstLine="346"/>
        <w:jc w:val="both"/>
        <w:rPr>
          <w:b/>
          <w:bCs/>
          <w:sz w:val="22"/>
        </w:rPr>
      </w:pPr>
      <w:r w:rsidRPr="003F35BB">
        <w:rPr>
          <w:sz w:val="22"/>
        </w:rPr>
        <w:t>For the purposes of this Act, if the appearance would not have been required to contain an address for service had the initiating process been served in the same State as the State in which the tribunal is established:</w:t>
      </w:r>
    </w:p>
    <w:p w14:paraId="04A3CCED" w14:textId="77777777" w:rsidR="00EF30EA" w:rsidRPr="003F35BB" w:rsidRDefault="00EF30EA" w:rsidP="003F35BB">
      <w:pPr>
        <w:numPr>
          <w:ilvl w:val="0"/>
          <w:numId w:val="114"/>
        </w:numPr>
        <w:shd w:val="clear" w:color="auto" w:fill="FFFFFF"/>
        <w:tabs>
          <w:tab w:val="left" w:pos="749"/>
        </w:tabs>
        <w:spacing w:before="120"/>
        <w:ind w:left="10" w:firstLine="346"/>
        <w:jc w:val="both"/>
        <w:rPr>
          <w:b/>
          <w:bCs/>
          <w:sz w:val="22"/>
        </w:rPr>
        <w:sectPr w:rsidR="00EF30EA" w:rsidRPr="003F35BB" w:rsidSect="00716C73">
          <w:pgSz w:w="12240" w:h="15840" w:code="1"/>
          <w:pgMar w:top="1440" w:right="1440" w:bottom="1440" w:left="1440" w:header="720" w:footer="720" w:gutter="0"/>
          <w:cols w:space="60"/>
          <w:noEndnote/>
        </w:sectPr>
      </w:pPr>
    </w:p>
    <w:p w14:paraId="1AF9505B" w14:textId="77777777" w:rsidR="00EF30EA" w:rsidRPr="003F35BB" w:rsidRDefault="00EF30EA" w:rsidP="003F35BB">
      <w:pPr>
        <w:numPr>
          <w:ilvl w:val="0"/>
          <w:numId w:val="115"/>
        </w:numPr>
        <w:shd w:val="clear" w:color="auto" w:fill="FFFFFF"/>
        <w:tabs>
          <w:tab w:val="left" w:pos="797"/>
        </w:tabs>
        <w:spacing w:before="120"/>
        <w:ind w:left="797" w:hanging="389"/>
        <w:jc w:val="both"/>
        <w:rPr>
          <w:sz w:val="22"/>
        </w:rPr>
      </w:pPr>
      <w:r w:rsidRPr="003F35BB">
        <w:rPr>
          <w:sz w:val="22"/>
        </w:rPr>
        <w:lastRenderedPageBreak/>
        <w:t>the appearance is taken to contain an address for service if it states an address of the person entering the appearance; and</w:t>
      </w:r>
    </w:p>
    <w:p w14:paraId="698C65A2" w14:textId="77777777" w:rsidR="00EF30EA" w:rsidRPr="003F35BB" w:rsidRDefault="00EF30EA" w:rsidP="003F35BB">
      <w:pPr>
        <w:numPr>
          <w:ilvl w:val="0"/>
          <w:numId w:val="115"/>
        </w:numPr>
        <w:shd w:val="clear" w:color="auto" w:fill="FFFFFF"/>
        <w:tabs>
          <w:tab w:val="left" w:pos="797"/>
        </w:tabs>
        <w:spacing w:before="120"/>
        <w:ind w:left="408"/>
        <w:jc w:val="both"/>
        <w:rPr>
          <w:sz w:val="22"/>
        </w:rPr>
      </w:pPr>
      <w:r w:rsidRPr="003F35BB">
        <w:rPr>
          <w:sz w:val="22"/>
        </w:rPr>
        <w:t>that address is taken to be the address for service.</w:t>
      </w:r>
    </w:p>
    <w:p w14:paraId="4A23E8FE" w14:textId="77777777" w:rsidR="00EF30EA" w:rsidRPr="003F35BB" w:rsidRDefault="00EF30EA" w:rsidP="003F35BB">
      <w:pPr>
        <w:shd w:val="clear" w:color="auto" w:fill="FFFFFF"/>
        <w:spacing w:before="120"/>
        <w:ind w:left="19"/>
        <w:jc w:val="both"/>
        <w:rPr>
          <w:sz w:val="22"/>
        </w:rPr>
      </w:pPr>
      <w:r w:rsidRPr="003F35BB">
        <w:rPr>
          <w:b/>
          <w:bCs/>
          <w:sz w:val="22"/>
        </w:rPr>
        <w:t>Security for costs</w:t>
      </w:r>
    </w:p>
    <w:p w14:paraId="5EAE3CC0" w14:textId="77777777" w:rsidR="00EF30EA" w:rsidRPr="003F35BB" w:rsidRDefault="00EF30EA" w:rsidP="003F35BB">
      <w:pPr>
        <w:shd w:val="clear" w:color="auto" w:fill="FFFFFF"/>
        <w:spacing w:before="120"/>
        <w:ind w:left="24" w:firstLine="336"/>
        <w:jc w:val="both"/>
        <w:rPr>
          <w:sz w:val="22"/>
        </w:rPr>
      </w:pPr>
      <w:r w:rsidRPr="003F35BB">
        <w:rPr>
          <w:b/>
          <w:bCs/>
          <w:sz w:val="22"/>
        </w:rPr>
        <w:t xml:space="preserve">54.(1) </w:t>
      </w:r>
      <w:r w:rsidRPr="003F35BB">
        <w:rPr>
          <w:sz w:val="22"/>
        </w:rPr>
        <w:t>If the tribunal has power, under a law of the place of issue, to make an order for costs in the proceeding, the tribunal may, on application by the person served, order that:</w:t>
      </w:r>
    </w:p>
    <w:p w14:paraId="5D5D81D7" w14:textId="77777777" w:rsidR="00EF30EA" w:rsidRPr="003F35BB" w:rsidRDefault="00EF30EA" w:rsidP="003F35BB">
      <w:pPr>
        <w:numPr>
          <w:ilvl w:val="0"/>
          <w:numId w:val="116"/>
        </w:numPr>
        <w:shd w:val="clear" w:color="auto" w:fill="FFFFFF"/>
        <w:tabs>
          <w:tab w:val="left" w:pos="792"/>
        </w:tabs>
        <w:spacing w:before="120"/>
        <w:ind w:left="792" w:hanging="389"/>
        <w:jc w:val="both"/>
        <w:rPr>
          <w:sz w:val="22"/>
        </w:rPr>
      </w:pPr>
      <w:r w:rsidRPr="003F35BB">
        <w:rPr>
          <w:sz w:val="22"/>
        </w:rPr>
        <w:t>the party by whom or on whose behalf the process was served give such security as the tribunal specifies for the first-mentioned person</w:t>
      </w:r>
      <w:r w:rsidR="00205A72" w:rsidRPr="003F35BB">
        <w:rPr>
          <w:sz w:val="22"/>
        </w:rPr>
        <w:t>’</w:t>
      </w:r>
      <w:r w:rsidRPr="003F35BB">
        <w:rPr>
          <w:sz w:val="22"/>
        </w:rPr>
        <w:t>s costs of and incidental to the proceeding; and</w:t>
      </w:r>
    </w:p>
    <w:p w14:paraId="674B0B1E" w14:textId="77777777" w:rsidR="00EF30EA" w:rsidRPr="003F35BB" w:rsidRDefault="00EF30EA" w:rsidP="003F35BB">
      <w:pPr>
        <w:numPr>
          <w:ilvl w:val="0"/>
          <w:numId w:val="116"/>
        </w:numPr>
        <w:shd w:val="clear" w:color="auto" w:fill="FFFFFF"/>
        <w:tabs>
          <w:tab w:val="left" w:pos="792"/>
        </w:tabs>
        <w:spacing w:before="120"/>
        <w:ind w:left="403"/>
        <w:jc w:val="both"/>
        <w:rPr>
          <w:sz w:val="22"/>
        </w:rPr>
      </w:pPr>
      <w:r w:rsidRPr="003F35BB">
        <w:rPr>
          <w:sz w:val="22"/>
        </w:rPr>
        <w:t>the proceeding be stayed until the security is given.</w:t>
      </w:r>
    </w:p>
    <w:p w14:paraId="44F65AF6" w14:textId="77777777" w:rsidR="00EF30EA" w:rsidRPr="003F35BB" w:rsidRDefault="00EF30EA" w:rsidP="003F35BB">
      <w:pPr>
        <w:numPr>
          <w:ilvl w:val="0"/>
          <w:numId w:val="117"/>
        </w:numPr>
        <w:shd w:val="clear" w:color="auto" w:fill="FFFFFF"/>
        <w:tabs>
          <w:tab w:val="left" w:pos="749"/>
        </w:tabs>
        <w:spacing w:before="120"/>
        <w:ind w:left="19" w:firstLine="336"/>
        <w:jc w:val="both"/>
        <w:rPr>
          <w:sz w:val="22"/>
        </w:rPr>
      </w:pPr>
      <w:r w:rsidRPr="003F35BB">
        <w:rPr>
          <w:sz w:val="22"/>
        </w:rPr>
        <w:t>If the tribunal</w:t>
      </w:r>
      <w:r w:rsidR="00205A72" w:rsidRPr="003F35BB">
        <w:rPr>
          <w:sz w:val="22"/>
        </w:rPr>
        <w:t>’</w:t>
      </w:r>
      <w:r w:rsidRPr="003F35BB">
        <w:rPr>
          <w:sz w:val="22"/>
        </w:rPr>
        <w:t>s power to make an order for costs in a proceeding is limited as to amount, an order under paragraph (1)(a) that requires security to be given in excess of that amount is ineffective to the extent of the excess.</w:t>
      </w:r>
    </w:p>
    <w:p w14:paraId="3A0C59C6" w14:textId="77777777" w:rsidR="00EF30EA" w:rsidRPr="003F35BB" w:rsidRDefault="00EF30EA" w:rsidP="003F35BB">
      <w:pPr>
        <w:numPr>
          <w:ilvl w:val="0"/>
          <w:numId w:val="117"/>
        </w:numPr>
        <w:shd w:val="clear" w:color="auto" w:fill="FFFFFF"/>
        <w:tabs>
          <w:tab w:val="left" w:pos="749"/>
        </w:tabs>
        <w:spacing w:before="120"/>
        <w:ind w:left="19" w:firstLine="336"/>
        <w:jc w:val="both"/>
        <w:rPr>
          <w:b/>
          <w:bCs/>
          <w:sz w:val="22"/>
        </w:rPr>
      </w:pPr>
      <w:r w:rsidRPr="003F35BB">
        <w:rPr>
          <w:sz w:val="22"/>
        </w:rPr>
        <w:t>Subsection (1) does not limit the tribunal</w:t>
      </w:r>
      <w:r w:rsidR="00205A72" w:rsidRPr="003F35BB">
        <w:rPr>
          <w:sz w:val="22"/>
        </w:rPr>
        <w:t>’</w:t>
      </w:r>
      <w:r w:rsidRPr="003F35BB">
        <w:rPr>
          <w:sz w:val="22"/>
        </w:rPr>
        <w:t>s power to make an order requiring security for costs.</w:t>
      </w:r>
    </w:p>
    <w:p w14:paraId="06DCC292" w14:textId="77777777" w:rsidR="00EF30EA" w:rsidRPr="003F35BB" w:rsidRDefault="00EF30EA" w:rsidP="003F35BB">
      <w:pPr>
        <w:shd w:val="clear" w:color="auto" w:fill="FFFFFF"/>
        <w:spacing w:before="120"/>
        <w:ind w:left="14"/>
        <w:jc w:val="both"/>
        <w:rPr>
          <w:sz w:val="22"/>
        </w:rPr>
      </w:pPr>
      <w:r w:rsidRPr="003F35BB">
        <w:rPr>
          <w:b/>
          <w:bCs/>
          <w:sz w:val="22"/>
        </w:rPr>
        <w:t>Other process may be served in any part of Australia</w:t>
      </w:r>
    </w:p>
    <w:p w14:paraId="5E211302" w14:textId="77777777" w:rsidR="00EF30EA" w:rsidRPr="003F35BB" w:rsidRDefault="00EF30EA" w:rsidP="003F35BB">
      <w:pPr>
        <w:shd w:val="clear" w:color="auto" w:fill="FFFFFF"/>
        <w:spacing w:before="120"/>
        <w:ind w:left="14" w:firstLine="336"/>
        <w:jc w:val="both"/>
        <w:rPr>
          <w:sz w:val="22"/>
        </w:rPr>
      </w:pPr>
      <w:r w:rsidRPr="003F35BB">
        <w:rPr>
          <w:b/>
          <w:bCs/>
          <w:sz w:val="22"/>
        </w:rPr>
        <w:t xml:space="preserve">55.(1) </w:t>
      </w:r>
      <w:r w:rsidRPr="003F35BB">
        <w:rPr>
          <w:sz w:val="22"/>
        </w:rPr>
        <w:t>A process issued in a State, other than an initiating process or a subpoena, may be served in another State.</w:t>
      </w:r>
    </w:p>
    <w:p w14:paraId="35E327DE" w14:textId="77777777" w:rsidR="00EF30EA" w:rsidRPr="003F35BB" w:rsidRDefault="00EF30EA" w:rsidP="003F35BB">
      <w:pPr>
        <w:numPr>
          <w:ilvl w:val="0"/>
          <w:numId w:val="118"/>
        </w:numPr>
        <w:shd w:val="clear" w:color="auto" w:fill="FFFFFF"/>
        <w:tabs>
          <w:tab w:val="left" w:pos="739"/>
        </w:tabs>
        <w:spacing w:before="120"/>
        <w:ind w:left="10" w:firstLine="336"/>
        <w:jc w:val="both"/>
        <w:rPr>
          <w:b/>
          <w:bCs/>
          <w:sz w:val="22"/>
        </w:rPr>
      </w:pPr>
      <w:r w:rsidRPr="003F35BB">
        <w:rPr>
          <w:sz w:val="22"/>
        </w:rPr>
        <w:t>Service on an individual must be effected in the same way as service of such a process in the place of issue.</w:t>
      </w:r>
    </w:p>
    <w:p w14:paraId="667D37F4" w14:textId="77777777" w:rsidR="00EF30EA" w:rsidRPr="003F35BB" w:rsidRDefault="00EF30EA" w:rsidP="003F35BB">
      <w:pPr>
        <w:numPr>
          <w:ilvl w:val="0"/>
          <w:numId w:val="118"/>
        </w:numPr>
        <w:shd w:val="clear" w:color="auto" w:fill="FFFFFF"/>
        <w:tabs>
          <w:tab w:val="left" w:pos="739"/>
        </w:tabs>
        <w:spacing w:before="120"/>
        <w:ind w:left="10" w:firstLine="336"/>
        <w:jc w:val="both"/>
        <w:rPr>
          <w:b/>
          <w:bCs/>
          <w:sz w:val="22"/>
        </w:rPr>
      </w:pPr>
      <w:r w:rsidRPr="003F35BB">
        <w:rPr>
          <w:sz w:val="22"/>
        </w:rPr>
        <w:t>Service on a company or a registered body must be effected in accordance with section 9.</w:t>
      </w:r>
    </w:p>
    <w:p w14:paraId="6CD87058" w14:textId="77777777" w:rsidR="00EF30EA" w:rsidRPr="003F35BB" w:rsidRDefault="00EF30EA" w:rsidP="003F35BB">
      <w:pPr>
        <w:numPr>
          <w:ilvl w:val="0"/>
          <w:numId w:val="118"/>
        </w:numPr>
        <w:shd w:val="clear" w:color="auto" w:fill="FFFFFF"/>
        <w:tabs>
          <w:tab w:val="left" w:pos="739"/>
        </w:tabs>
        <w:spacing w:before="120"/>
        <w:ind w:left="10" w:firstLine="336"/>
        <w:jc w:val="both"/>
        <w:rPr>
          <w:b/>
          <w:bCs/>
          <w:sz w:val="22"/>
        </w:rPr>
      </w:pPr>
      <w:r w:rsidRPr="003F35BB">
        <w:rPr>
          <w:sz w:val="22"/>
        </w:rPr>
        <w:t>Service on any other body corporate must be effected in accordance with section 10.</w:t>
      </w:r>
    </w:p>
    <w:p w14:paraId="465ABE9A" w14:textId="77777777" w:rsidR="00EF30EA" w:rsidRPr="003F35BB" w:rsidRDefault="00EF30EA" w:rsidP="003F35BB">
      <w:pPr>
        <w:numPr>
          <w:ilvl w:val="0"/>
          <w:numId w:val="118"/>
        </w:numPr>
        <w:shd w:val="clear" w:color="auto" w:fill="FFFFFF"/>
        <w:tabs>
          <w:tab w:val="left" w:pos="739"/>
        </w:tabs>
        <w:spacing w:before="120"/>
        <w:ind w:left="10" w:firstLine="336"/>
        <w:jc w:val="both"/>
        <w:rPr>
          <w:b/>
          <w:bCs/>
          <w:sz w:val="22"/>
        </w:rPr>
      </w:pPr>
      <w:r w:rsidRPr="003F35BB">
        <w:rPr>
          <w:sz w:val="22"/>
        </w:rPr>
        <w:t>Service on a body politic (for example, the Commonwealth or a State) must be effected in the same way in which process of the Supreme Court of the State in which service is to be effected may be served on the body politic.</w:t>
      </w:r>
    </w:p>
    <w:p w14:paraId="224F03AC" w14:textId="77777777" w:rsidR="00EF30EA" w:rsidRPr="003F35BB" w:rsidRDefault="00EF30EA" w:rsidP="00380A42">
      <w:pPr>
        <w:shd w:val="clear" w:color="auto" w:fill="FFFFFF"/>
        <w:spacing w:before="240"/>
        <w:ind w:left="2837" w:hanging="2837"/>
        <w:jc w:val="center"/>
        <w:rPr>
          <w:sz w:val="22"/>
        </w:rPr>
      </w:pPr>
      <w:r w:rsidRPr="003F35BB">
        <w:rPr>
          <w:b/>
          <w:bCs/>
          <w:i/>
          <w:iCs/>
          <w:sz w:val="22"/>
        </w:rPr>
        <w:t>Division 3</w:t>
      </w:r>
      <w:r w:rsidRPr="003F35BB">
        <w:rPr>
          <w:rFonts w:eastAsia="Times New Roman"/>
          <w:b/>
          <w:bCs/>
          <w:sz w:val="22"/>
        </w:rPr>
        <w:t>—</w:t>
      </w:r>
      <w:r w:rsidRPr="003F35BB">
        <w:rPr>
          <w:rFonts w:eastAsia="Times New Roman"/>
          <w:b/>
          <w:bCs/>
          <w:i/>
          <w:iCs/>
          <w:sz w:val="22"/>
        </w:rPr>
        <w:t>Service of subpoenas in the performance of adjudicative functions</w:t>
      </w:r>
    </w:p>
    <w:p w14:paraId="4C4C9C46" w14:textId="77777777" w:rsidR="00EF30EA" w:rsidRPr="003F35BB" w:rsidRDefault="00EF30EA" w:rsidP="00893C03">
      <w:pPr>
        <w:shd w:val="clear" w:color="auto" w:fill="FFFFFF"/>
        <w:spacing w:before="240"/>
        <w:jc w:val="center"/>
        <w:rPr>
          <w:sz w:val="22"/>
        </w:rPr>
      </w:pPr>
      <w:r w:rsidRPr="003F35BB">
        <w:rPr>
          <w:b/>
          <w:bCs/>
          <w:i/>
          <w:iCs/>
          <w:sz w:val="22"/>
        </w:rPr>
        <w:t>Subdivision A</w:t>
      </w:r>
      <w:r w:rsidRPr="003F35BB">
        <w:rPr>
          <w:rFonts w:eastAsia="Times New Roman"/>
          <w:b/>
          <w:bCs/>
          <w:sz w:val="22"/>
        </w:rPr>
        <w:t>—</w:t>
      </w:r>
      <w:r w:rsidRPr="003F35BB">
        <w:rPr>
          <w:rFonts w:eastAsia="Times New Roman"/>
          <w:b/>
          <w:bCs/>
          <w:i/>
          <w:iCs/>
          <w:sz w:val="22"/>
        </w:rPr>
        <w:t>Service of subpoenas generally</w:t>
      </w:r>
    </w:p>
    <w:p w14:paraId="32140B83" w14:textId="77777777" w:rsidR="00EF30EA" w:rsidRPr="003F35BB" w:rsidRDefault="00EF30EA" w:rsidP="003F35BB">
      <w:pPr>
        <w:shd w:val="clear" w:color="auto" w:fill="FFFFFF"/>
        <w:spacing w:before="120"/>
        <w:jc w:val="both"/>
        <w:rPr>
          <w:sz w:val="22"/>
        </w:rPr>
      </w:pPr>
      <w:r w:rsidRPr="003F35BB">
        <w:rPr>
          <w:b/>
          <w:bCs/>
          <w:sz w:val="22"/>
        </w:rPr>
        <w:t>Application of Subdivision</w:t>
      </w:r>
    </w:p>
    <w:p w14:paraId="460A7183" w14:textId="77777777" w:rsidR="00EF30EA" w:rsidRPr="003F35BB" w:rsidRDefault="00EF30EA" w:rsidP="003F35BB">
      <w:pPr>
        <w:shd w:val="clear" w:color="auto" w:fill="FFFFFF"/>
        <w:spacing w:before="120"/>
        <w:ind w:left="341"/>
        <w:jc w:val="both"/>
        <w:rPr>
          <w:sz w:val="22"/>
        </w:rPr>
      </w:pPr>
      <w:r w:rsidRPr="003F35BB">
        <w:rPr>
          <w:b/>
          <w:bCs/>
          <w:sz w:val="22"/>
        </w:rPr>
        <w:t xml:space="preserve">56. </w:t>
      </w:r>
      <w:r w:rsidRPr="003F35BB">
        <w:rPr>
          <w:sz w:val="22"/>
        </w:rPr>
        <w:t>This Subdivision applies to a subpoena that:</w:t>
      </w:r>
    </w:p>
    <w:p w14:paraId="19B18F06" w14:textId="77777777" w:rsidR="00EF30EA" w:rsidRPr="003F35BB" w:rsidRDefault="00EF30EA" w:rsidP="003F35BB">
      <w:pPr>
        <w:numPr>
          <w:ilvl w:val="0"/>
          <w:numId w:val="119"/>
        </w:numPr>
        <w:shd w:val="clear" w:color="auto" w:fill="FFFFFF"/>
        <w:tabs>
          <w:tab w:val="left" w:pos="773"/>
        </w:tabs>
        <w:spacing w:before="120"/>
        <w:ind w:left="773" w:hanging="389"/>
        <w:jc w:val="both"/>
        <w:rPr>
          <w:sz w:val="22"/>
        </w:rPr>
      </w:pPr>
      <w:r w:rsidRPr="003F35BB">
        <w:rPr>
          <w:sz w:val="22"/>
        </w:rPr>
        <w:t>has been issued by a tribunal in connection with the performance of an adjudicative function by the tribunal; and</w:t>
      </w:r>
    </w:p>
    <w:p w14:paraId="4BC8AA40" w14:textId="77777777" w:rsidR="00EF30EA" w:rsidRPr="003F35BB" w:rsidRDefault="00EF30EA" w:rsidP="003F35BB">
      <w:pPr>
        <w:numPr>
          <w:ilvl w:val="0"/>
          <w:numId w:val="119"/>
        </w:numPr>
        <w:shd w:val="clear" w:color="auto" w:fill="FFFFFF"/>
        <w:tabs>
          <w:tab w:val="left" w:pos="773"/>
        </w:tabs>
        <w:spacing w:before="120"/>
        <w:ind w:left="384"/>
        <w:jc w:val="both"/>
        <w:rPr>
          <w:sz w:val="22"/>
        </w:rPr>
      </w:pPr>
      <w:r w:rsidRPr="003F35BB">
        <w:rPr>
          <w:sz w:val="22"/>
        </w:rPr>
        <w:t>is addressed to a person:</w:t>
      </w:r>
    </w:p>
    <w:p w14:paraId="6C38479E" w14:textId="77777777" w:rsidR="00EF30EA" w:rsidRPr="003F35BB" w:rsidRDefault="00EF30EA" w:rsidP="003F35BB">
      <w:pPr>
        <w:shd w:val="clear" w:color="auto" w:fill="FFFFFF"/>
        <w:spacing w:before="120"/>
        <w:ind w:left="1090"/>
        <w:jc w:val="both"/>
        <w:rPr>
          <w:sz w:val="22"/>
        </w:rPr>
      </w:pPr>
      <w:r w:rsidRPr="003F35BB">
        <w:rPr>
          <w:sz w:val="22"/>
        </w:rPr>
        <w:t>(i) who is not in prison; or</w:t>
      </w:r>
    </w:p>
    <w:p w14:paraId="46206798" w14:textId="77777777" w:rsidR="00EF30EA" w:rsidRPr="003F35BB" w:rsidRDefault="00EF30EA" w:rsidP="003F35BB">
      <w:pPr>
        <w:shd w:val="clear" w:color="auto" w:fill="FFFFFF"/>
        <w:spacing w:before="120"/>
        <w:ind w:left="1090"/>
        <w:jc w:val="both"/>
        <w:rPr>
          <w:sz w:val="22"/>
        </w:rPr>
        <w:sectPr w:rsidR="00EF30EA" w:rsidRPr="003F35BB" w:rsidSect="00716C73">
          <w:pgSz w:w="12240" w:h="15840" w:code="1"/>
          <w:pgMar w:top="1440" w:right="1440" w:bottom="1440" w:left="1440" w:header="720" w:footer="720" w:gutter="0"/>
          <w:cols w:space="60"/>
          <w:noEndnote/>
        </w:sectPr>
      </w:pPr>
    </w:p>
    <w:p w14:paraId="6432FAF9" w14:textId="77777777" w:rsidR="00EF30EA" w:rsidRPr="003F35BB" w:rsidRDefault="00EF30EA" w:rsidP="003F35BB">
      <w:pPr>
        <w:shd w:val="clear" w:color="auto" w:fill="FFFFFF"/>
        <w:spacing w:before="120"/>
        <w:ind w:left="1445" w:hanging="403"/>
        <w:jc w:val="both"/>
        <w:rPr>
          <w:sz w:val="22"/>
        </w:rPr>
      </w:pPr>
      <w:r w:rsidRPr="003F35BB">
        <w:rPr>
          <w:sz w:val="22"/>
        </w:rPr>
        <w:lastRenderedPageBreak/>
        <w:t>(ii) who is in prison but who need not attend before the tribunal for the purpose of complying with the subpoena.</w:t>
      </w:r>
    </w:p>
    <w:p w14:paraId="12D30A9C" w14:textId="77777777" w:rsidR="00EF30EA" w:rsidRPr="003F35BB" w:rsidRDefault="00EF30EA" w:rsidP="003F35BB">
      <w:pPr>
        <w:shd w:val="clear" w:color="auto" w:fill="FFFFFF"/>
        <w:spacing w:before="120"/>
        <w:ind w:left="10"/>
        <w:jc w:val="both"/>
        <w:rPr>
          <w:sz w:val="22"/>
        </w:rPr>
      </w:pPr>
      <w:r w:rsidRPr="003F35BB">
        <w:rPr>
          <w:b/>
          <w:bCs/>
          <w:sz w:val="22"/>
        </w:rPr>
        <w:t>Order for leave</w:t>
      </w:r>
    </w:p>
    <w:p w14:paraId="454AC894" w14:textId="77777777" w:rsidR="00EF30EA" w:rsidRPr="003F35BB" w:rsidRDefault="00EF30EA" w:rsidP="003F35BB">
      <w:pPr>
        <w:shd w:val="clear" w:color="auto" w:fill="FFFFFF"/>
        <w:spacing w:before="120"/>
        <w:ind w:left="14" w:firstLine="336"/>
        <w:jc w:val="both"/>
        <w:rPr>
          <w:sz w:val="22"/>
        </w:rPr>
      </w:pPr>
      <w:r w:rsidRPr="003F35BB">
        <w:rPr>
          <w:b/>
          <w:bCs/>
          <w:sz w:val="22"/>
        </w:rPr>
        <w:t xml:space="preserve">57.(1) </w:t>
      </w:r>
      <w:r w:rsidRPr="003F35BB">
        <w:rPr>
          <w:sz w:val="22"/>
        </w:rPr>
        <w:t>A court of a State in which a subpoena is issued may give leave to serve the subpoena outside the State.</w:t>
      </w:r>
    </w:p>
    <w:p w14:paraId="60FDC1A9" w14:textId="77777777" w:rsidR="00EF30EA" w:rsidRPr="003F35BB" w:rsidRDefault="00EF30EA" w:rsidP="003F35BB">
      <w:pPr>
        <w:shd w:val="clear" w:color="auto" w:fill="FFFFFF"/>
        <w:tabs>
          <w:tab w:val="left" w:pos="744"/>
        </w:tabs>
        <w:spacing w:before="120"/>
        <w:ind w:left="350"/>
        <w:jc w:val="both"/>
        <w:rPr>
          <w:sz w:val="22"/>
        </w:rPr>
      </w:pPr>
      <w:r w:rsidRPr="003F35BB">
        <w:rPr>
          <w:b/>
          <w:bCs/>
          <w:sz w:val="22"/>
        </w:rPr>
        <w:t>(2)</w:t>
      </w:r>
      <w:r w:rsidRPr="003F35BB">
        <w:rPr>
          <w:sz w:val="22"/>
        </w:rPr>
        <w:tab/>
        <w:t>The court may give leave only if it is satisfied that:</w:t>
      </w:r>
    </w:p>
    <w:p w14:paraId="01FB5FD1" w14:textId="77777777" w:rsidR="00EF30EA" w:rsidRPr="003F35BB" w:rsidRDefault="00EF30EA" w:rsidP="003F35BB">
      <w:pPr>
        <w:numPr>
          <w:ilvl w:val="0"/>
          <w:numId w:val="120"/>
        </w:numPr>
        <w:shd w:val="clear" w:color="auto" w:fill="FFFFFF"/>
        <w:tabs>
          <w:tab w:val="left" w:pos="792"/>
        </w:tabs>
        <w:spacing w:before="120"/>
        <w:ind w:left="792" w:hanging="394"/>
        <w:jc w:val="both"/>
        <w:rPr>
          <w:sz w:val="22"/>
        </w:rPr>
      </w:pPr>
      <w:r w:rsidRPr="003F35BB">
        <w:rPr>
          <w:sz w:val="22"/>
        </w:rPr>
        <w:t>the giving of the evidence likely to be given by the person to whom the subpoena is addressed, or the production of a document or thing specified in the subpoena, is necessary in the interests of justice; and</w:t>
      </w:r>
    </w:p>
    <w:p w14:paraId="23978C3A" w14:textId="77777777" w:rsidR="00EF30EA" w:rsidRPr="003F35BB" w:rsidRDefault="00EF30EA" w:rsidP="003F35BB">
      <w:pPr>
        <w:numPr>
          <w:ilvl w:val="0"/>
          <w:numId w:val="120"/>
        </w:numPr>
        <w:shd w:val="clear" w:color="auto" w:fill="FFFFFF"/>
        <w:tabs>
          <w:tab w:val="left" w:pos="792"/>
        </w:tabs>
        <w:spacing w:before="120"/>
        <w:ind w:left="398"/>
        <w:jc w:val="both"/>
        <w:rPr>
          <w:sz w:val="22"/>
        </w:rPr>
      </w:pPr>
      <w:r w:rsidRPr="003F35BB">
        <w:rPr>
          <w:sz w:val="22"/>
        </w:rPr>
        <w:t>there will be enough time for the person:</w:t>
      </w:r>
    </w:p>
    <w:p w14:paraId="07EB4280" w14:textId="77777777" w:rsidR="00EF30EA" w:rsidRPr="003F35BB" w:rsidRDefault="00EF30EA" w:rsidP="003F35BB">
      <w:pPr>
        <w:shd w:val="clear" w:color="auto" w:fill="FFFFFF"/>
        <w:spacing w:before="120"/>
        <w:ind w:left="1450" w:hanging="346"/>
        <w:jc w:val="both"/>
        <w:rPr>
          <w:sz w:val="22"/>
        </w:rPr>
      </w:pPr>
      <w:r w:rsidRPr="003F35BB">
        <w:rPr>
          <w:sz w:val="22"/>
        </w:rPr>
        <w:t>(i) to comply with the subpoena without hardship or serious inconvenience; and</w:t>
      </w:r>
    </w:p>
    <w:p w14:paraId="6762E02B" w14:textId="77777777" w:rsidR="00EF30EA" w:rsidRPr="003F35BB" w:rsidRDefault="00EF30EA" w:rsidP="003F35BB">
      <w:pPr>
        <w:shd w:val="clear" w:color="auto" w:fill="FFFFFF"/>
        <w:spacing w:before="120"/>
        <w:ind w:left="1037"/>
        <w:jc w:val="both"/>
        <w:rPr>
          <w:sz w:val="22"/>
        </w:rPr>
      </w:pPr>
      <w:r w:rsidRPr="003F35BB">
        <w:rPr>
          <w:sz w:val="22"/>
        </w:rPr>
        <w:t>(ii) to make an application under section 61.</w:t>
      </w:r>
    </w:p>
    <w:p w14:paraId="573ED040" w14:textId="77777777" w:rsidR="00EF30EA" w:rsidRPr="003F35BB" w:rsidRDefault="00EF30EA" w:rsidP="003F35BB">
      <w:pPr>
        <w:shd w:val="clear" w:color="auto" w:fill="FFFFFF"/>
        <w:tabs>
          <w:tab w:val="left" w:pos="744"/>
        </w:tabs>
        <w:spacing w:before="120"/>
        <w:ind w:left="350"/>
        <w:jc w:val="both"/>
        <w:rPr>
          <w:sz w:val="22"/>
        </w:rPr>
      </w:pPr>
      <w:r w:rsidRPr="003F35BB">
        <w:rPr>
          <w:b/>
          <w:bCs/>
          <w:sz w:val="22"/>
        </w:rPr>
        <w:t>(3)</w:t>
      </w:r>
      <w:r w:rsidRPr="003F35BB">
        <w:rPr>
          <w:sz w:val="22"/>
        </w:rPr>
        <w:tab/>
        <w:t>In granting an application under this section, the court:</w:t>
      </w:r>
    </w:p>
    <w:p w14:paraId="1FC8000B" w14:textId="77777777" w:rsidR="00EF30EA" w:rsidRPr="003F35BB" w:rsidRDefault="00EF30EA" w:rsidP="003F35BB">
      <w:pPr>
        <w:numPr>
          <w:ilvl w:val="0"/>
          <w:numId w:val="121"/>
        </w:numPr>
        <w:shd w:val="clear" w:color="auto" w:fill="FFFFFF"/>
        <w:tabs>
          <w:tab w:val="left" w:pos="792"/>
        </w:tabs>
        <w:spacing w:before="120"/>
        <w:ind w:left="792" w:hanging="398"/>
        <w:jc w:val="both"/>
        <w:rPr>
          <w:sz w:val="22"/>
        </w:rPr>
      </w:pPr>
      <w:r w:rsidRPr="003F35BB">
        <w:rPr>
          <w:sz w:val="22"/>
        </w:rPr>
        <w:t>is to impose a condition that the subpoena not be served after a specified day; and</w:t>
      </w:r>
    </w:p>
    <w:p w14:paraId="56B662D6" w14:textId="77777777" w:rsidR="00EF30EA" w:rsidRPr="003F35BB" w:rsidRDefault="00EF30EA" w:rsidP="003F35BB">
      <w:pPr>
        <w:numPr>
          <w:ilvl w:val="0"/>
          <w:numId w:val="121"/>
        </w:numPr>
        <w:shd w:val="clear" w:color="auto" w:fill="FFFFFF"/>
        <w:tabs>
          <w:tab w:val="left" w:pos="792"/>
        </w:tabs>
        <w:spacing w:before="120"/>
        <w:ind w:left="394"/>
        <w:jc w:val="both"/>
        <w:rPr>
          <w:sz w:val="22"/>
        </w:rPr>
      </w:pPr>
      <w:r w:rsidRPr="003F35BB">
        <w:rPr>
          <w:sz w:val="22"/>
        </w:rPr>
        <w:t>may impose other conditions.</w:t>
      </w:r>
    </w:p>
    <w:p w14:paraId="2DFA9877" w14:textId="77777777" w:rsidR="00EF30EA" w:rsidRPr="003F35BB" w:rsidRDefault="00EF30EA" w:rsidP="003F35BB">
      <w:pPr>
        <w:shd w:val="clear" w:color="auto" w:fill="FFFFFF"/>
        <w:tabs>
          <w:tab w:val="left" w:pos="744"/>
        </w:tabs>
        <w:spacing w:before="120"/>
        <w:ind w:left="350"/>
        <w:jc w:val="both"/>
        <w:rPr>
          <w:sz w:val="22"/>
        </w:rPr>
      </w:pPr>
      <w:r w:rsidRPr="003F35BB">
        <w:rPr>
          <w:b/>
          <w:bCs/>
          <w:sz w:val="22"/>
        </w:rPr>
        <w:t>(4)</w:t>
      </w:r>
      <w:r w:rsidRPr="003F35BB">
        <w:rPr>
          <w:sz w:val="22"/>
        </w:rPr>
        <w:tab/>
        <w:t>In this section:</w:t>
      </w:r>
    </w:p>
    <w:p w14:paraId="01B7D637" w14:textId="77777777" w:rsidR="00EF30EA" w:rsidRPr="003F35BB" w:rsidRDefault="00205A72" w:rsidP="003F35BB">
      <w:pPr>
        <w:shd w:val="clear" w:color="auto" w:fill="FFFFFF"/>
        <w:tabs>
          <w:tab w:val="left" w:pos="744"/>
        </w:tabs>
        <w:spacing w:before="120"/>
        <w:ind w:left="5"/>
        <w:jc w:val="both"/>
        <w:rPr>
          <w:sz w:val="22"/>
        </w:rPr>
      </w:pPr>
      <w:r w:rsidRPr="003F35BB">
        <w:rPr>
          <w:b/>
          <w:bCs/>
          <w:sz w:val="22"/>
        </w:rPr>
        <w:t>“</w:t>
      </w:r>
      <w:r w:rsidR="00EF30EA" w:rsidRPr="003F35BB">
        <w:rPr>
          <w:b/>
          <w:bCs/>
          <w:sz w:val="22"/>
        </w:rPr>
        <w:t>court</w:t>
      </w:r>
      <w:r w:rsidRPr="003F35BB">
        <w:rPr>
          <w:b/>
          <w:bCs/>
          <w:sz w:val="22"/>
        </w:rPr>
        <w:t>”</w:t>
      </w:r>
      <w:r w:rsidR="00EF30EA" w:rsidRPr="003F35BB">
        <w:rPr>
          <w:b/>
          <w:bCs/>
          <w:sz w:val="22"/>
        </w:rPr>
        <w:t xml:space="preserve"> </w:t>
      </w:r>
      <w:r w:rsidR="00EF30EA" w:rsidRPr="003F35BB">
        <w:rPr>
          <w:sz w:val="22"/>
        </w:rPr>
        <w:t>means:</w:t>
      </w:r>
    </w:p>
    <w:p w14:paraId="04A1AC50" w14:textId="77777777" w:rsidR="00EF30EA" w:rsidRPr="003F35BB" w:rsidRDefault="00EF30EA" w:rsidP="003F35BB">
      <w:pPr>
        <w:shd w:val="clear" w:color="auto" w:fill="FFFFFF"/>
        <w:tabs>
          <w:tab w:val="left" w:pos="763"/>
        </w:tabs>
        <w:spacing w:before="120"/>
        <w:ind w:left="394"/>
        <w:jc w:val="both"/>
        <w:rPr>
          <w:sz w:val="22"/>
        </w:rPr>
      </w:pPr>
      <w:r w:rsidRPr="003F35BB">
        <w:rPr>
          <w:sz w:val="22"/>
        </w:rPr>
        <w:t>(a)</w:t>
      </w:r>
      <w:r w:rsidRPr="003F35BB">
        <w:rPr>
          <w:sz w:val="22"/>
        </w:rPr>
        <w:tab/>
        <w:t>in any case</w:t>
      </w:r>
      <w:r w:rsidRPr="003F35BB">
        <w:rPr>
          <w:rFonts w:eastAsia="Times New Roman"/>
          <w:sz w:val="22"/>
        </w:rPr>
        <w:t>—a person who:</w:t>
      </w:r>
    </w:p>
    <w:p w14:paraId="495C329C" w14:textId="77777777" w:rsidR="00EF30EA" w:rsidRPr="003F35BB" w:rsidRDefault="00EF30EA" w:rsidP="003F35BB">
      <w:pPr>
        <w:shd w:val="clear" w:color="auto" w:fill="FFFFFF"/>
        <w:spacing w:before="120"/>
        <w:ind w:left="1099"/>
        <w:jc w:val="both"/>
        <w:rPr>
          <w:sz w:val="22"/>
        </w:rPr>
      </w:pPr>
      <w:r w:rsidRPr="003F35BB">
        <w:rPr>
          <w:sz w:val="22"/>
        </w:rPr>
        <w:t>(i) is a magistrate or judge; and</w:t>
      </w:r>
    </w:p>
    <w:p w14:paraId="710E6852" w14:textId="77777777" w:rsidR="00EF30EA" w:rsidRPr="003F35BB" w:rsidRDefault="00EF30EA" w:rsidP="003F35BB">
      <w:pPr>
        <w:shd w:val="clear" w:color="auto" w:fill="FFFFFF"/>
        <w:spacing w:before="120"/>
        <w:ind w:left="1440" w:hanging="403"/>
        <w:jc w:val="both"/>
        <w:rPr>
          <w:sz w:val="22"/>
        </w:rPr>
      </w:pPr>
      <w:r w:rsidRPr="003F35BB">
        <w:rPr>
          <w:sz w:val="22"/>
        </w:rPr>
        <w:t>(ii) is a member of, or constitutes, the tribunal that issued the subpoena; or</w:t>
      </w:r>
    </w:p>
    <w:p w14:paraId="50C504A7" w14:textId="77777777" w:rsidR="00EF30EA" w:rsidRPr="003F35BB" w:rsidRDefault="00EF30EA" w:rsidP="003F35BB">
      <w:pPr>
        <w:shd w:val="clear" w:color="auto" w:fill="FFFFFF"/>
        <w:tabs>
          <w:tab w:val="left" w:pos="763"/>
        </w:tabs>
        <w:spacing w:before="120"/>
        <w:ind w:left="763" w:hanging="370"/>
        <w:jc w:val="both"/>
        <w:rPr>
          <w:sz w:val="22"/>
        </w:rPr>
      </w:pPr>
      <w:r w:rsidRPr="003F35BB">
        <w:rPr>
          <w:sz w:val="22"/>
        </w:rPr>
        <w:t>(b)</w:t>
      </w:r>
      <w:r w:rsidRPr="003F35BB">
        <w:rPr>
          <w:sz w:val="22"/>
        </w:rPr>
        <w:tab/>
        <w:t>if the subject matter of the proceeding to which the subpoena</w:t>
      </w:r>
      <w:r w:rsidR="00A83986">
        <w:rPr>
          <w:sz w:val="22"/>
        </w:rPr>
        <w:t xml:space="preserve"> </w:t>
      </w:r>
      <w:r w:rsidRPr="003F35BB">
        <w:rPr>
          <w:sz w:val="22"/>
        </w:rPr>
        <w:t>relates has a monetary value or concerns a claim for payment</w:t>
      </w:r>
      <w:r w:rsidR="00A83986">
        <w:rPr>
          <w:sz w:val="22"/>
        </w:rPr>
        <w:t xml:space="preserve"> </w:t>
      </w:r>
      <w:r w:rsidRPr="003F35BB">
        <w:rPr>
          <w:sz w:val="22"/>
        </w:rPr>
        <w:t>of money:</w:t>
      </w:r>
    </w:p>
    <w:p w14:paraId="3150660B" w14:textId="77777777" w:rsidR="00EF30EA" w:rsidRPr="003F35BB" w:rsidRDefault="00EF30EA" w:rsidP="003F35BB">
      <w:pPr>
        <w:shd w:val="clear" w:color="auto" w:fill="FFFFFF"/>
        <w:spacing w:before="120"/>
        <w:ind w:left="1440" w:hanging="341"/>
        <w:jc w:val="both"/>
        <w:rPr>
          <w:sz w:val="22"/>
        </w:rPr>
      </w:pPr>
      <w:r w:rsidRPr="003F35BB">
        <w:rPr>
          <w:sz w:val="22"/>
        </w:rPr>
        <w:t>(i) the court that would have jurisdiction to the extent of that monetary value or the amount claimed; or</w:t>
      </w:r>
    </w:p>
    <w:p w14:paraId="746772A2" w14:textId="77777777" w:rsidR="00EF30EA" w:rsidRPr="003F35BB" w:rsidRDefault="00EF30EA" w:rsidP="003F35BB">
      <w:pPr>
        <w:shd w:val="clear" w:color="auto" w:fill="FFFFFF"/>
        <w:spacing w:before="120"/>
        <w:ind w:left="1440" w:hanging="408"/>
        <w:jc w:val="both"/>
        <w:rPr>
          <w:sz w:val="22"/>
        </w:rPr>
      </w:pPr>
      <w:r w:rsidRPr="003F35BB">
        <w:rPr>
          <w:sz w:val="22"/>
        </w:rPr>
        <w:t>(ii) where there is more than one such court</w:t>
      </w:r>
      <w:r w:rsidRPr="003F35BB">
        <w:rPr>
          <w:rFonts w:eastAsia="Times New Roman"/>
          <w:sz w:val="22"/>
        </w:rPr>
        <w:t>—the court of more limited jurisdiction; or</w:t>
      </w:r>
    </w:p>
    <w:p w14:paraId="3FA5AB5C" w14:textId="77777777" w:rsidR="00EF30EA" w:rsidRPr="003F35BB" w:rsidRDefault="00EF30EA" w:rsidP="003F35BB">
      <w:pPr>
        <w:shd w:val="clear" w:color="auto" w:fill="FFFFFF"/>
        <w:tabs>
          <w:tab w:val="left" w:pos="763"/>
        </w:tabs>
        <w:spacing w:before="120"/>
        <w:ind w:left="763" w:hanging="370"/>
        <w:jc w:val="both"/>
        <w:rPr>
          <w:sz w:val="22"/>
        </w:rPr>
      </w:pPr>
      <w:r w:rsidRPr="003F35BB">
        <w:rPr>
          <w:sz w:val="22"/>
        </w:rPr>
        <w:t>(c)</w:t>
      </w:r>
      <w:r w:rsidRPr="003F35BB">
        <w:rPr>
          <w:sz w:val="22"/>
        </w:rPr>
        <w:tab/>
        <w:t>if the subject matter of the proceeding does not have a monetary</w:t>
      </w:r>
      <w:r w:rsidR="00A83986">
        <w:rPr>
          <w:sz w:val="22"/>
        </w:rPr>
        <w:t xml:space="preserve"> </w:t>
      </w:r>
      <w:r w:rsidRPr="003F35BB">
        <w:rPr>
          <w:sz w:val="22"/>
        </w:rPr>
        <w:t>value and does not concern a claim for payment of money</w:t>
      </w:r>
      <w:r w:rsidRPr="003F35BB">
        <w:rPr>
          <w:rFonts w:eastAsia="Times New Roman"/>
          <w:sz w:val="22"/>
        </w:rPr>
        <w:t>—a</w:t>
      </w:r>
      <w:r w:rsidR="00A83986">
        <w:rPr>
          <w:rFonts w:eastAsia="Times New Roman"/>
          <w:sz w:val="22"/>
        </w:rPr>
        <w:t xml:space="preserve"> </w:t>
      </w:r>
      <w:r w:rsidRPr="003F35BB">
        <w:rPr>
          <w:rFonts w:eastAsia="Times New Roman"/>
          <w:sz w:val="22"/>
        </w:rPr>
        <w:t>judge of any court, or a magistrate, of the place of issue of the</w:t>
      </w:r>
      <w:r w:rsidR="00A83986">
        <w:rPr>
          <w:rFonts w:eastAsia="Times New Roman"/>
          <w:sz w:val="22"/>
        </w:rPr>
        <w:t xml:space="preserve"> </w:t>
      </w:r>
      <w:r w:rsidRPr="003F35BB">
        <w:rPr>
          <w:rFonts w:eastAsia="Times New Roman"/>
          <w:sz w:val="22"/>
        </w:rPr>
        <w:t>subpoena.</w:t>
      </w:r>
    </w:p>
    <w:p w14:paraId="51ABC1A9" w14:textId="77777777" w:rsidR="00EF30EA" w:rsidRPr="003F35BB" w:rsidRDefault="00EF30EA" w:rsidP="003F35BB">
      <w:pPr>
        <w:shd w:val="clear" w:color="auto" w:fill="FFFFFF"/>
        <w:spacing w:before="120"/>
        <w:jc w:val="both"/>
        <w:rPr>
          <w:sz w:val="22"/>
        </w:rPr>
      </w:pPr>
      <w:r w:rsidRPr="003F35BB">
        <w:rPr>
          <w:b/>
          <w:bCs/>
          <w:sz w:val="22"/>
        </w:rPr>
        <w:t>Subpoenas may be served in any part of Australia</w:t>
      </w:r>
    </w:p>
    <w:p w14:paraId="4531570C" w14:textId="77777777" w:rsidR="00EF30EA" w:rsidRPr="003F35BB" w:rsidRDefault="00EF30EA" w:rsidP="003F35BB">
      <w:pPr>
        <w:shd w:val="clear" w:color="auto" w:fill="FFFFFF"/>
        <w:spacing w:before="120"/>
        <w:ind w:firstLine="341"/>
        <w:jc w:val="both"/>
        <w:rPr>
          <w:sz w:val="22"/>
        </w:rPr>
      </w:pPr>
      <w:r w:rsidRPr="003F35BB">
        <w:rPr>
          <w:b/>
          <w:bCs/>
          <w:sz w:val="22"/>
        </w:rPr>
        <w:t xml:space="preserve">58.(1) </w:t>
      </w:r>
      <w:r w:rsidRPr="003F35BB">
        <w:rPr>
          <w:sz w:val="22"/>
        </w:rPr>
        <w:t>If such leave is given, a subpoena issued in a State by a tribunal may be served in another State.</w:t>
      </w:r>
    </w:p>
    <w:p w14:paraId="10E53B5B" w14:textId="77777777" w:rsidR="00EF30EA" w:rsidRPr="003F35BB" w:rsidRDefault="00EF30EA" w:rsidP="003F35BB">
      <w:pPr>
        <w:shd w:val="clear" w:color="auto" w:fill="FFFFFF"/>
        <w:spacing w:before="120"/>
        <w:ind w:left="5" w:firstLine="331"/>
        <w:jc w:val="both"/>
        <w:rPr>
          <w:sz w:val="22"/>
        </w:rPr>
      </w:pPr>
      <w:r w:rsidRPr="003F35BB">
        <w:rPr>
          <w:b/>
          <w:bCs/>
          <w:sz w:val="22"/>
        </w:rPr>
        <w:t>(2)</w:t>
      </w:r>
      <w:r w:rsidRPr="003F35BB">
        <w:rPr>
          <w:sz w:val="22"/>
        </w:rPr>
        <w:t xml:space="preserve"> Service must be effected in the same way as service of a subpoena in the place of issue.</w:t>
      </w:r>
    </w:p>
    <w:p w14:paraId="4522DD49" w14:textId="77777777" w:rsidR="00EF30EA" w:rsidRPr="003F35BB" w:rsidRDefault="00EF30EA" w:rsidP="003F35BB">
      <w:pPr>
        <w:shd w:val="clear" w:color="auto" w:fill="FFFFFF"/>
        <w:spacing w:before="120"/>
        <w:ind w:left="5" w:firstLine="331"/>
        <w:jc w:val="both"/>
        <w:rPr>
          <w:sz w:val="22"/>
        </w:rPr>
        <w:sectPr w:rsidR="00EF30EA" w:rsidRPr="003F35BB" w:rsidSect="00716C73">
          <w:pgSz w:w="12240" w:h="15840" w:code="1"/>
          <w:pgMar w:top="1440" w:right="1440" w:bottom="1440" w:left="1440" w:header="720" w:footer="720" w:gutter="0"/>
          <w:cols w:space="60"/>
          <w:noEndnote/>
        </w:sectPr>
      </w:pPr>
    </w:p>
    <w:p w14:paraId="65902171" w14:textId="77777777" w:rsidR="00EF30EA" w:rsidRPr="003F35BB" w:rsidRDefault="00EF30EA" w:rsidP="003F35BB">
      <w:pPr>
        <w:shd w:val="clear" w:color="auto" w:fill="FFFFFF"/>
        <w:spacing w:before="120"/>
        <w:ind w:firstLine="336"/>
        <w:jc w:val="both"/>
        <w:rPr>
          <w:sz w:val="22"/>
        </w:rPr>
      </w:pPr>
      <w:r w:rsidRPr="003F35BB">
        <w:rPr>
          <w:b/>
          <w:bCs/>
          <w:sz w:val="22"/>
        </w:rPr>
        <w:lastRenderedPageBreak/>
        <w:t>(3)</w:t>
      </w:r>
      <w:r w:rsidRPr="003F35BB">
        <w:rPr>
          <w:sz w:val="22"/>
        </w:rPr>
        <w:t xml:space="preserve"> Service is effective only if the subpoena contains an address for service of the person (if any) at whose request the subpoena was issued.</w:t>
      </w:r>
    </w:p>
    <w:p w14:paraId="655FE9C7" w14:textId="77777777" w:rsidR="00EF30EA" w:rsidRPr="003F35BB" w:rsidRDefault="00EF30EA" w:rsidP="003F35BB">
      <w:pPr>
        <w:shd w:val="clear" w:color="auto" w:fill="FFFFFF"/>
        <w:spacing w:before="120"/>
        <w:ind w:left="5"/>
        <w:jc w:val="both"/>
        <w:rPr>
          <w:sz w:val="22"/>
        </w:rPr>
      </w:pPr>
      <w:r w:rsidRPr="003F35BB">
        <w:rPr>
          <w:b/>
          <w:bCs/>
          <w:sz w:val="22"/>
        </w:rPr>
        <w:t>Information to be provided</w:t>
      </w:r>
    </w:p>
    <w:p w14:paraId="2B986F8E" w14:textId="77777777" w:rsidR="00EF30EA" w:rsidRPr="003F35BB" w:rsidRDefault="00EF30EA" w:rsidP="003F35BB">
      <w:pPr>
        <w:shd w:val="clear" w:color="auto" w:fill="FFFFFF"/>
        <w:tabs>
          <w:tab w:val="left" w:pos="754"/>
        </w:tabs>
        <w:spacing w:before="120"/>
        <w:ind w:left="331"/>
        <w:jc w:val="both"/>
        <w:rPr>
          <w:sz w:val="22"/>
        </w:rPr>
      </w:pPr>
      <w:r w:rsidRPr="003F35BB">
        <w:rPr>
          <w:b/>
          <w:bCs/>
          <w:sz w:val="22"/>
        </w:rPr>
        <w:t>59.</w:t>
      </w:r>
      <w:r w:rsidRPr="003F35BB">
        <w:rPr>
          <w:b/>
          <w:bCs/>
          <w:sz w:val="22"/>
        </w:rPr>
        <w:tab/>
      </w:r>
      <w:r w:rsidRPr="003F35BB">
        <w:rPr>
          <w:sz w:val="22"/>
        </w:rPr>
        <w:t>Service of the subpoena is effective only if:</w:t>
      </w:r>
    </w:p>
    <w:p w14:paraId="11FC6285" w14:textId="77777777" w:rsidR="00EF30EA" w:rsidRPr="003F35BB" w:rsidRDefault="00EF30EA" w:rsidP="003F35BB">
      <w:pPr>
        <w:numPr>
          <w:ilvl w:val="0"/>
          <w:numId w:val="122"/>
        </w:numPr>
        <w:shd w:val="clear" w:color="auto" w:fill="FFFFFF"/>
        <w:tabs>
          <w:tab w:val="left" w:pos="773"/>
        </w:tabs>
        <w:spacing w:before="120"/>
        <w:ind w:left="384"/>
        <w:jc w:val="both"/>
        <w:rPr>
          <w:sz w:val="22"/>
        </w:rPr>
      </w:pPr>
      <w:r w:rsidRPr="003F35BB">
        <w:rPr>
          <w:sz w:val="22"/>
        </w:rPr>
        <w:t>copies of such notices as are prescribed; and</w:t>
      </w:r>
    </w:p>
    <w:p w14:paraId="1A5C4A2E" w14:textId="77777777" w:rsidR="00EF30EA" w:rsidRPr="003F35BB" w:rsidRDefault="00EF30EA" w:rsidP="003F35BB">
      <w:pPr>
        <w:numPr>
          <w:ilvl w:val="0"/>
          <w:numId w:val="122"/>
        </w:numPr>
        <w:shd w:val="clear" w:color="auto" w:fill="FFFFFF"/>
        <w:tabs>
          <w:tab w:val="left" w:pos="773"/>
        </w:tabs>
        <w:spacing w:before="120"/>
        <w:ind w:left="384"/>
        <w:jc w:val="both"/>
        <w:rPr>
          <w:sz w:val="22"/>
        </w:rPr>
      </w:pPr>
      <w:r w:rsidRPr="003F35BB">
        <w:rPr>
          <w:sz w:val="22"/>
        </w:rPr>
        <w:t>a copy of the order giving leave to serve the subpoena;</w:t>
      </w:r>
    </w:p>
    <w:p w14:paraId="61969396" w14:textId="77777777" w:rsidR="00EF30EA" w:rsidRPr="003F35BB" w:rsidRDefault="00EF30EA" w:rsidP="003F35BB">
      <w:pPr>
        <w:shd w:val="clear" w:color="auto" w:fill="FFFFFF"/>
        <w:tabs>
          <w:tab w:val="left" w:pos="773"/>
        </w:tabs>
        <w:spacing w:before="120"/>
        <w:jc w:val="both"/>
        <w:rPr>
          <w:sz w:val="22"/>
        </w:rPr>
      </w:pPr>
      <w:r w:rsidRPr="003F35BB">
        <w:rPr>
          <w:sz w:val="22"/>
        </w:rPr>
        <w:t>are attached to the subpoena, or the copy of the subpoena, served.</w:t>
      </w:r>
    </w:p>
    <w:p w14:paraId="68A8C944" w14:textId="77777777" w:rsidR="00EF30EA" w:rsidRPr="003F35BB" w:rsidRDefault="00EF30EA" w:rsidP="003F35BB">
      <w:pPr>
        <w:shd w:val="clear" w:color="auto" w:fill="FFFFFF"/>
        <w:spacing w:before="120"/>
        <w:ind w:left="5"/>
        <w:jc w:val="both"/>
        <w:rPr>
          <w:sz w:val="22"/>
        </w:rPr>
      </w:pPr>
      <w:r w:rsidRPr="003F35BB">
        <w:rPr>
          <w:b/>
          <w:bCs/>
          <w:sz w:val="22"/>
        </w:rPr>
        <w:t>Expenses</w:t>
      </w:r>
    </w:p>
    <w:p w14:paraId="2E3E257F" w14:textId="77777777" w:rsidR="00EF30EA" w:rsidRPr="003F35BB" w:rsidRDefault="00EF30EA" w:rsidP="003F35BB">
      <w:pPr>
        <w:shd w:val="clear" w:color="auto" w:fill="FFFFFF"/>
        <w:tabs>
          <w:tab w:val="left" w:pos="754"/>
        </w:tabs>
        <w:spacing w:before="120"/>
        <w:ind w:firstLine="331"/>
        <w:jc w:val="both"/>
        <w:rPr>
          <w:sz w:val="22"/>
        </w:rPr>
      </w:pPr>
      <w:r w:rsidRPr="003F35BB">
        <w:rPr>
          <w:b/>
          <w:bCs/>
          <w:sz w:val="22"/>
        </w:rPr>
        <w:t>60.</w:t>
      </w:r>
      <w:r w:rsidRPr="003F35BB">
        <w:rPr>
          <w:b/>
          <w:bCs/>
          <w:sz w:val="22"/>
        </w:rPr>
        <w:tab/>
      </w:r>
      <w:r w:rsidRPr="003F35BB">
        <w:rPr>
          <w:sz w:val="22"/>
        </w:rPr>
        <w:t>Service of the subpoena is effective only if, at the time of service</w:t>
      </w:r>
      <w:r w:rsidR="00A83986">
        <w:rPr>
          <w:sz w:val="22"/>
        </w:rPr>
        <w:t xml:space="preserve"> </w:t>
      </w:r>
      <w:r w:rsidRPr="003F35BB">
        <w:rPr>
          <w:sz w:val="22"/>
        </w:rPr>
        <w:t>or at some other reasonable time before the person to whom the</w:t>
      </w:r>
      <w:r w:rsidR="00A83986">
        <w:rPr>
          <w:sz w:val="22"/>
        </w:rPr>
        <w:t xml:space="preserve"> </w:t>
      </w:r>
      <w:r w:rsidRPr="003F35BB">
        <w:rPr>
          <w:sz w:val="22"/>
        </w:rPr>
        <w:t>subpoena is addressed is required to comply with it, allowances and</w:t>
      </w:r>
      <w:r w:rsidR="00A83986">
        <w:rPr>
          <w:sz w:val="22"/>
        </w:rPr>
        <w:t xml:space="preserve"> </w:t>
      </w:r>
      <w:r w:rsidRPr="003F35BB">
        <w:rPr>
          <w:sz w:val="22"/>
        </w:rPr>
        <w:t>travelling expenses sufficient to meet the person</w:t>
      </w:r>
      <w:r w:rsidR="00205A72" w:rsidRPr="003F35BB">
        <w:rPr>
          <w:sz w:val="22"/>
        </w:rPr>
        <w:t>’</w:t>
      </w:r>
      <w:r w:rsidRPr="003F35BB">
        <w:rPr>
          <w:sz w:val="22"/>
        </w:rPr>
        <w:t>s reasonable expenses</w:t>
      </w:r>
      <w:r w:rsidR="00A83986">
        <w:rPr>
          <w:sz w:val="22"/>
        </w:rPr>
        <w:t xml:space="preserve"> </w:t>
      </w:r>
      <w:r w:rsidRPr="003F35BB">
        <w:rPr>
          <w:sz w:val="22"/>
        </w:rPr>
        <w:t>of complying with the subpoena are paid or tendered to the person.</w:t>
      </w:r>
    </w:p>
    <w:p w14:paraId="21315347" w14:textId="77777777" w:rsidR="00EF30EA" w:rsidRPr="003F35BB" w:rsidRDefault="00EF30EA" w:rsidP="003F35BB">
      <w:pPr>
        <w:shd w:val="clear" w:color="auto" w:fill="FFFFFF"/>
        <w:spacing w:before="120"/>
        <w:ind w:left="5"/>
        <w:jc w:val="both"/>
        <w:rPr>
          <w:sz w:val="22"/>
        </w:rPr>
      </w:pPr>
      <w:r w:rsidRPr="003F35BB">
        <w:rPr>
          <w:b/>
          <w:bCs/>
          <w:sz w:val="22"/>
        </w:rPr>
        <w:t>Application for relief from subpoena</w:t>
      </w:r>
    </w:p>
    <w:p w14:paraId="7C5491F9" w14:textId="77777777" w:rsidR="00EF30EA" w:rsidRPr="003F35BB" w:rsidRDefault="00EF30EA" w:rsidP="003F35BB">
      <w:pPr>
        <w:shd w:val="clear" w:color="auto" w:fill="FFFFFF"/>
        <w:spacing w:before="120"/>
        <w:ind w:firstLine="331"/>
        <w:jc w:val="both"/>
        <w:rPr>
          <w:sz w:val="22"/>
        </w:rPr>
      </w:pPr>
      <w:r w:rsidRPr="003F35BB">
        <w:rPr>
          <w:b/>
          <w:bCs/>
          <w:sz w:val="22"/>
        </w:rPr>
        <w:t xml:space="preserve">61.(1) </w:t>
      </w:r>
      <w:r w:rsidRPr="003F35BB">
        <w:rPr>
          <w:sz w:val="22"/>
        </w:rPr>
        <w:t>This section applies if a person has a right under the law of the place of issue to apply to the tribunal or a court to set aside or obtain other relief in respect of the subpoena.</w:t>
      </w:r>
    </w:p>
    <w:p w14:paraId="5370ECBA" w14:textId="77777777" w:rsidR="00EF30EA" w:rsidRPr="003F35BB" w:rsidRDefault="00EF30EA" w:rsidP="003F35BB">
      <w:pPr>
        <w:numPr>
          <w:ilvl w:val="0"/>
          <w:numId w:val="123"/>
        </w:numPr>
        <w:shd w:val="clear" w:color="auto" w:fill="FFFFFF"/>
        <w:tabs>
          <w:tab w:val="left" w:pos="734"/>
        </w:tabs>
        <w:spacing w:before="120"/>
        <w:ind w:firstLine="341"/>
        <w:jc w:val="both"/>
        <w:rPr>
          <w:b/>
          <w:bCs/>
          <w:sz w:val="22"/>
        </w:rPr>
      </w:pPr>
      <w:r w:rsidRPr="003F35BB">
        <w:rPr>
          <w:sz w:val="22"/>
        </w:rPr>
        <w:t>Without limiting the ways in which, under the law of the place of issue, the application may be made, it may be made by transmitting the application to the tribunal or court by fax.</w:t>
      </w:r>
    </w:p>
    <w:p w14:paraId="2E366B5F" w14:textId="77777777" w:rsidR="00EF30EA" w:rsidRPr="003F35BB" w:rsidRDefault="00EF30EA" w:rsidP="003F35BB">
      <w:pPr>
        <w:numPr>
          <w:ilvl w:val="0"/>
          <w:numId w:val="123"/>
        </w:numPr>
        <w:shd w:val="clear" w:color="auto" w:fill="FFFFFF"/>
        <w:tabs>
          <w:tab w:val="left" w:pos="734"/>
        </w:tabs>
        <w:spacing w:before="120"/>
        <w:ind w:firstLine="341"/>
        <w:jc w:val="both"/>
        <w:rPr>
          <w:b/>
          <w:bCs/>
          <w:sz w:val="22"/>
        </w:rPr>
      </w:pPr>
      <w:r w:rsidRPr="003F35BB">
        <w:rPr>
          <w:sz w:val="22"/>
        </w:rPr>
        <w:t>Within 24 hours after making the application, the person must cause a copy of the application to be served on the person (if any) at whose request the subpoena was issued at the person</w:t>
      </w:r>
      <w:r w:rsidR="00205A72" w:rsidRPr="003F35BB">
        <w:rPr>
          <w:sz w:val="22"/>
        </w:rPr>
        <w:t>’</w:t>
      </w:r>
      <w:r w:rsidRPr="003F35BB">
        <w:rPr>
          <w:sz w:val="22"/>
        </w:rPr>
        <w:t>s address for service.</w:t>
      </w:r>
    </w:p>
    <w:p w14:paraId="78C1E025" w14:textId="77777777" w:rsidR="00EF30EA" w:rsidRPr="003F35BB" w:rsidRDefault="00EF30EA" w:rsidP="003F35BB">
      <w:pPr>
        <w:numPr>
          <w:ilvl w:val="0"/>
          <w:numId w:val="123"/>
        </w:numPr>
        <w:shd w:val="clear" w:color="auto" w:fill="FFFFFF"/>
        <w:tabs>
          <w:tab w:val="left" w:pos="734"/>
        </w:tabs>
        <w:spacing w:before="120"/>
        <w:ind w:firstLine="341"/>
        <w:jc w:val="both"/>
        <w:rPr>
          <w:b/>
          <w:bCs/>
          <w:sz w:val="22"/>
        </w:rPr>
      </w:pPr>
      <w:r w:rsidRPr="003F35BB">
        <w:rPr>
          <w:sz w:val="22"/>
        </w:rPr>
        <w:t>For the purposes of calculating the 24 hour period, a day that is:</w:t>
      </w:r>
    </w:p>
    <w:p w14:paraId="40C0D3F7" w14:textId="77777777" w:rsidR="00EF30EA" w:rsidRPr="003F35BB" w:rsidRDefault="00EF30EA" w:rsidP="003F35BB">
      <w:pPr>
        <w:numPr>
          <w:ilvl w:val="0"/>
          <w:numId w:val="124"/>
        </w:numPr>
        <w:shd w:val="clear" w:color="auto" w:fill="FFFFFF"/>
        <w:tabs>
          <w:tab w:val="left" w:pos="778"/>
        </w:tabs>
        <w:spacing w:before="120"/>
        <w:ind w:left="389"/>
        <w:jc w:val="both"/>
        <w:rPr>
          <w:sz w:val="22"/>
        </w:rPr>
      </w:pPr>
      <w:r w:rsidRPr="003F35BB">
        <w:rPr>
          <w:sz w:val="22"/>
        </w:rPr>
        <w:t>a Saturday; or</w:t>
      </w:r>
    </w:p>
    <w:p w14:paraId="4090938E" w14:textId="77777777" w:rsidR="00EF30EA" w:rsidRPr="003F35BB" w:rsidRDefault="00EF30EA" w:rsidP="003F35BB">
      <w:pPr>
        <w:numPr>
          <w:ilvl w:val="0"/>
          <w:numId w:val="124"/>
        </w:numPr>
        <w:shd w:val="clear" w:color="auto" w:fill="FFFFFF"/>
        <w:tabs>
          <w:tab w:val="left" w:pos="778"/>
        </w:tabs>
        <w:spacing w:before="120"/>
        <w:ind w:left="389"/>
        <w:jc w:val="both"/>
        <w:rPr>
          <w:sz w:val="22"/>
        </w:rPr>
      </w:pPr>
      <w:r w:rsidRPr="003F35BB">
        <w:rPr>
          <w:sz w:val="22"/>
        </w:rPr>
        <w:t>a Sunday; or</w:t>
      </w:r>
    </w:p>
    <w:p w14:paraId="05798CDA" w14:textId="77777777" w:rsidR="00EF30EA" w:rsidRPr="003F35BB" w:rsidRDefault="00EF30EA" w:rsidP="003F35BB">
      <w:pPr>
        <w:numPr>
          <w:ilvl w:val="0"/>
          <w:numId w:val="124"/>
        </w:numPr>
        <w:shd w:val="clear" w:color="auto" w:fill="FFFFFF"/>
        <w:tabs>
          <w:tab w:val="left" w:pos="778"/>
        </w:tabs>
        <w:spacing w:before="120"/>
        <w:ind w:left="778" w:hanging="389"/>
        <w:jc w:val="both"/>
        <w:rPr>
          <w:sz w:val="22"/>
        </w:rPr>
      </w:pPr>
      <w:r w:rsidRPr="003F35BB">
        <w:rPr>
          <w:sz w:val="22"/>
        </w:rPr>
        <w:t>a public holiday or bank holiday in the place in which the application is to be served;</w:t>
      </w:r>
    </w:p>
    <w:p w14:paraId="231D27A4" w14:textId="77777777" w:rsidR="00EF30EA" w:rsidRPr="003F35BB" w:rsidRDefault="00EF30EA" w:rsidP="003F35BB">
      <w:pPr>
        <w:shd w:val="clear" w:color="auto" w:fill="FFFFFF"/>
        <w:spacing w:before="120"/>
        <w:ind w:left="10"/>
        <w:jc w:val="both"/>
        <w:rPr>
          <w:sz w:val="22"/>
        </w:rPr>
      </w:pPr>
      <w:r w:rsidRPr="003F35BB">
        <w:rPr>
          <w:sz w:val="22"/>
        </w:rPr>
        <w:t>does not count.</w:t>
      </w:r>
    </w:p>
    <w:p w14:paraId="30868B02" w14:textId="77777777" w:rsidR="00EF30EA" w:rsidRPr="003F35BB" w:rsidRDefault="00EF30EA" w:rsidP="003F35BB">
      <w:pPr>
        <w:numPr>
          <w:ilvl w:val="0"/>
          <w:numId w:val="125"/>
        </w:numPr>
        <w:shd w:val="clear" w:color="auto" w:fill="FFFFFF"/>
        <w:tabs>
          <w:tab w:val="left" w:pos="734"/>
        </w:tabs>
        <w:spacing w:before="120"/>
        <w:ind w:firstLine="341"/>
        <w:jc w:val="both"/>
        <w:rPr>
          <w:b/>
          <w:bCs/>
          <w:sz w:val="22"/>
        </w:rPr>
      </w:pPr>
      <w:r w:rsidRPr="003F35BB">
        <w:rPr>
          <w:sz w:val="22"/>
        </w:rPr>
        <w:t>Without limiting the ways in which, under the law of the place of issue, service may be effected, it may be effected by transmitting the copy to that address by fax.</w:t>
      </w:r>
    </w:p>
    <w:p w14:paraId="348F89B1" w14:textId="77777777" w:rsidR="00EF30EA" w:rsidRPr="003F35BB" w:rsidRDefault="00EF30EA" w:rsidP="003F35BB">
      <w:pPr>
        <w:numPr>
          <w:ilvl w:val="0"/>
          <w:numId w:val="125"/>
        </w:numPr>
        <w:shd w:val="clear" w:color="auto" w:fill="FFFFFF"/>
        <w:tabs>
          <w:tab w:val="left" w:pos="734"/>
        </w:tabs>
        <w:spacing w:before="120"/>
        <w:ind w:firstLine="341"/>
        <w:jc w:val="both"/>
        <w:rPr>
          <w:b/>
          <w:bCs/>
          <w:sz w:val="22"/>
        </w:rPr>
      </w:pPr>
      <w:r w:rsidRPr="003F35BB">
        <w:rPr>
          <w:sz w:val="22"/>
        </w:rPr>
        <w:t>The tribunal or court may determine the application without a hearing unless the applicant, or the person (if any) at whose request the subpoena was issued, objects.</w:t>
      </w:r>
    </w:p>
    <w:p w14:paraId="01A22D76" w14:textId="77777777" w:rsidR="00EF30EA" w:rsidRPr="003F35BB" w:rsidRDefault="00EF30EA" w:rsidP="003F35BB">
      <w:pPr>
        <w:numPr>
          <w:ilvl w:val="0"/>
          <w:numId w:val="125"/>
        </w:numPr>
        <w:shd w:val="clear" w:color="auto" w:fill="FFFFFF"/>
        <w:tabs>
          <w:tab w:val="left" w:pos="734"/>
        </w:tabs>
        <w:spacing w:before="120"/>
        <w:ind w:firstLine="341"/>
        <w:jc w:val="both"/>
        <w:rPr>
          <w:b/>
          <w:bCs/>
          <w:sz w:val="22"/>
        </w:rPr>
      </w:pPr>
      <w:r w:rsidRPr="003F35BB">
        <w:rPr>
          <w:sz w:val="22"/>
        </w:rPr>
        <w:t>For the purposes of determining the application, the tribunal or court may hold a hearing by video link or telephone.</w:t>
      </w:r>
    </w:p>
    <w:p w14:paraId="45B6B965" w14:textId="77777777" w:rsidR="00EF30EA" w:rsidRPr="003F35BB" w:rsidRDefault="00EF30EA" w:rsidP="003F35BB">
      <w:pPr>
        <w:numPr>
          <w:ilvl w:val="0"/>
          <w:numId w:val="125"/>
        </w:numPr>
        <w:shd w:val="clear" w:color="auto" w:fill="FFFFFF"/>
        <w:tabs>
          <w:tab w:val="left" w:pos="734"/>
        </w:tabs>
        <w:spacing w:before="120"/>
        <w:ind w:firstLine="341"/>
        <w:jc w:val="both"/>
        <w:rPr>
          <w:b/>
          <w:bCs/>
          <w:sz w:val="22"/>
        </w:rPr>
        <w:sectPr w:rsidR="00EF30EA" w:rsidRPr="003F35BB" w:rsidSect="00716C73">
          <w:pgSz w:w="12240" w:h="15840" w:code="1"/>
          <w:pgMar w:top="1440" w:right="1440" w:bottom="1440" w:left="1440" w:header="720" w:footer="720" w:gutter="0"/>
          <w:cols w:space="60"/>
          <w:noEndnote/>
        </w:sectPr>
      </w:pPr>
    </w:p>
    <w:p w14:paraId="0DF33402" w14:textId="77777777" w:rsidR="00EF30EA" w:rsidRPr="003F35BB" w:rsidRDefault="00EF30EA" w:rsidP="003F35BB">
      <w:pPr>
        <w:shd w:val="clear" w:color="auto" w:fill="FFFFFF"/>
        <w:spacing w:before="120"/>
        <w:ind w:firstLine="341"/>
        <w:jc w:val="both"/>
        <w:rPr>
          <w:sz w:val="22"/>
        </w:rPr>
      </w:pPr>
      <w:r w:rsidRPr="003F35BB">
        <w:rPr>
          <w:b/>
          <w:bCs/>
          <w:sz w:val="22"/>
        </w:rPr>
        <w:lastRenderedPageBreak/>
        <w:t>(8)</w:t>
      </w:r>
      <w:r w:rsidRPr="003F35BB">
        <w:rPr>
          <w:sz w:val="22"/>
        </w:rPr>
        <w:t xml:space="preserve"> A person who is entitled to </w:t>
      </w:r>
      <w:proofErr w:type="spellStart"/>
      <w:r w:rsidRPr="003F35BB">
        <w:rPr>
          <w:sz w:val="22"/>
        </w:rPr>
        <w:t>practise</w:t>
      </w:r>
      <w:proofErr w:type="spellEnd"/>
      <w:r w:rsidRPr="003F35BB">
        <w:rPr>
          <w:sz w:val="22"/>
        </w:rPr>
        <w:t xml:space="preserve"> as a barrister, solicitor or both before a court in:</w:t>
      </w:r>
    </w:p>
    <w:p w14:paraId="461EE746" w14:textId="77777777" w:rsidR="00EF30EA" w:rsidRPr="003F35BB" w:rsidRDefault="00EF30EA" w:rsidP="003F35BB">
      <w:pPr>
        <w:numPr>
          <w:ilvl w:val="0"/>
          <w:numId w:val="126"/>
        </w:numPr>
        <w:shd w:val="clear" w:color="auto" w:fill="FFFFFF"/>
        <w:tabs>
          <w:tab w:val="left" w:pos="787"/>
        </w:tabs>
        <w:spacing w:before="120"/>
        <w:ind w:left="384"/>
        <w:jc w:val="both"/>
        <w:rPr>
          <w:sz w:val="22"/>
        </w:rPr>
      </w:pPr>
      <w:r w:rsidRPr="003F35BB">
        <w:rPr>
          <w:sz w:val="22"/>
        </w:rPr>
        <w:t>the place of issue of the subpoena; or</w:t>
      </w:r>
    </w:p>
    <w:p w14:paraId="2A9B4B43" w14:textId="77777777" w:rsidR="00EF30EA" w:rsidRPr="003F35BB" w:rsidRDefault="00EF30EA" w:rsidP="003F35BB">
      <w:pPr>
        <w:numPr>
          <w:ilvl w:val="0"/>
          <w:numId w:val="126"/>
        </w:numPr>
        <w:shd w:val="clear" w:color="auto" w:fill="FFFFFF"/>
        <w:tabs>
          <w:tab w:val="left" w:pos="787"/>
        </w:tabs>
        <w:spacing w:before="120"/>
        <w:ind w:left="787" w:hanging="403"/>
        <w:jc w:val="both"/>
        <w:rPr>
          <w:sz w:val="22"/>
        </w:rPr>
      </w:pPr>
      <w:r w:rsidRPr="003F35BB">
        <w:rPr>
          <w:sz w:val="22"/>
        </w:rPr>
        <w:t>another State in which a person is participating in the hearing by video link or telephone;</w:t>
      </w:r>
    </w:p>
    <w:p w14:paraId="22A31339" w14:textId="77777777" w:rsidR="00EF30EA" w:rsidRPr="003F35BB" w:rsidRDefault="00EF30EA" w:rsidP="003F35BB">
      <w:pPr>
        <w:shd w:val="clear" w:color="auto" w:fill="FFFFFF"/>
        <w:spacing w:before="120"/>
        <w:jc w:val="both"/>
        <w:rPr>
          <w:sz w:val="22"/>
        </w:rPr>
      </w:pPr>
      <w:r w:rsidRPr="003F35BB">
        <w:rPr>
          <w:sz w:val="22"/>
        </w:rPr>
        <w:t>has a right of audience before the tribunal or court at the hearing.</w:t>
      </w:r>
    </w:p>
    <w:p w14:paraId="652528ED" w14:textId="77777777" w:rsidR="00EF30EA" w:rsidRPr="003F35BB" w:rsidRDefault="00EF30EA" w:rsidP="003F35BB">
      <w:pPr>
        <w:shd w:val="clear" w:color="auto" w:fill="FFFFFF"/>
        <w:spacing w:before="120"/>
        <w:ind w:left="5"/>
        <w:jc w:val="both"/>
        <w:rPr>
          <w:sz w:val="22"/>
        </w:rPr>
      </w:pPr>
      <w:r w:rsidRPr="003F35BB">
        <w:rPr>
          <w:b/>
          <w:bCs/>
          <w:sz w:val="22"/>
        </w:rPr>
        <w:t>Subpoenas not requiring attendance</w:t>
      </w:r>
    </w:p>
    <w:p w14:paraId="5DA00747" w14:textId="77777777" w:rsidR="00EF30EA" w:rsidRPr="003F35BB" w:rsidRDefault="00EF30EA" w:rsidP="003F35BB">
      <w:pPr>
        <w:shd w:val="clear" w:color="auto" w:fill="FFFFFF"/>
        <w:spacing w:before="120"/>
        <w:ind w:firstLine="336"/>
        <w:jc w:val="both"/>
        <w:rPr>
          <w:sz w:val="22"/>
        </w:rPr>
      </w:pPr>
      <w:r w:rsidRPr="003F35BB">
        <w:rPr>
          <w:b/>
          <w:bCs/>
          <w:sz w:val="22"/>
        </w:rPr>
        <w:t xml:space="preserve">62.(1) </w:t>
      </w:r>
      <w:r w:rsidRPr="003F35BB">
        <w:rPr>
          <w:sz w:val="22"/>
        </w:rPr>
        <w:t>If the subpoena only requires production of a document or thing, it may be complied with by delivering the document or thing, not less than 24 hours before the date for compliance, to the person holding the office (however described) of secretary of the tribunal.</w:t>
      </w:r>
    </w:p>
    <w:p w14:paraId="5F44204F" w14:textId="77777777" w:rsidR="00EF30EA" w:rsidRPr="003F35BB" w:rsidRDefault="00EF30EA" w:rsidP="003F35BB">
      <w:pPr>
        <w:shd w:val="clear" w:color="auto" w:fill="FFFFFF"/>
        <w:spacing w:before="120"/>
        <w:ind w:left="5" w:firstLine="336"/>
        <w:jc w:val="both"/>
        <w:rPr>
          <w:sz w:val="22"/>
        </w:rPr>
      </w:pPr>
      <w:r w:rsidRPr="003F35BB">
        <w:rPr>
          <w:b/>
          <w:bCs/>
          <w:sz w:val="22"/>
        </w:rPr>
        <w:t>(2)</w:t>
      </w:r>
      <w:r w:rsidRPr="003F35BB">
        <w:rPr>
          <w:sz w:val="22"/>
        </w:rPr>
        <w:t xml:space="preserve"> If the subpoena is complied with in that way, the person to whom the subpoena is addressed is not required to attend the tribunal on the date for compliance.</w:t>
      </w:r>
    </w:p>
    <w:p w14:paraId="539857A8" w14:textId="77777777" w:rsidR="00EF30EA" w:rsidRPr="003F35BB" w:rsidRDefault="00EF30EA" w:rsidP="003F35BB">
      <w:pPr>
        <w:shd w:val="clear" w:color="auto" w:fill="FFFFFF"/>
        <w:spacing w:before="120"/>
        <w:ind w:left="5"/>
        <w:jc w:val="both"/>
        <w:rPr>
          <w:sz w:val="22"/>
        </w:rPr>
      </w:pPr>
      <w:r w:rsidRPr="003F35BB">
        <w:rPr>
          <w:b/>
          <w:bCs/>
          <w:sz w:val="22"/>
        </w:rPr>
        <w:t>Entitlement to expenses</w:t>
      </w:r>
    </w:p>
    <w:p w14:paraId="1667A386" w14:textId="77777777" w:rsidR="00EF30EA" w:rsidRPr="003F35BB" w:rsidRDefault="00EF30EA" w:rsidP="003F35BB">
      <w:pPr>
        <w:shd w:val="clear" w:color="auto" w:fill="FFFFFF"/>
        <w:spacing w:before="120"/>
        <w:ind w:left="5" w:firstLine="336"/>
        <w:jc w:val="both"/>
        <w:rPr>
          <w:sz w:val="22"/>
        </w:rPr>
      </w:pPr>
      <w:r w:rsidRPr="003F35BB">
        <w:rPr>
          <w:b/>
          <w:bCs/>
          <w:sz w:val="22"/>
        </w:rPr>
        <w:t xml:space="preserve">63.(1) </w:t>
      </w:r>
      <w:r w:rsidRPr="003F35BB">
        <w:rPr>
          <w:sz w:val="22"/>
        </w:rPr>
        <w:t>A person served with the subpoena is entitled to payment of an amount equal to the reasonable expenses incurred by the person in complying with the subpoena.</w:t>
      </w:r>
    </w:p>
    <w:p w14:paraId="20F8F6D7" w14:textId="77777777" w:rsidR="00EF30EA" w:rsidRPr="003F35BB" w:rsidRDefault="00EF30EA" w:rsidP="003F35BB">
      <w:pPr>
        <w:shd w:val="clear" w:color="auto" w:fill="FFFFFF"/>
        <w:tabs>
          <w:tab w:val="left" w:pos="739"/>
        </w:tabs>
        <w:spacing w:before="120"/>
        <w:ind w:left="341"/>
        <w:jc w:val="both"/>
        <w:rPr>
          <w:sz w:val="22"/>
        </w:rPr>
      </w:pPr>
      <w:r w:rsidRPr="003F35BB">
        <w:rPr>
          <w:b/>
          <w:bCs/>
          <w:sz w:val="22"/>
        </w:rPr>
        <w:t>(2)</w:t>
      </w:r>
      <w:r w:rsidRPr="003F35BB">
        <w:rPr>
          <w:sz w:val="22"/>
        </w:rPr>
        <w:tab/>
        <w:t>The amount must be paid:</w:t>
      </w:r>
    </w:p>
    <w:p w14:paraId="0A226190" w14:textId="77777777" w:rsidR="00EF30EA" w:rsidRPr="003F35BB" w:rsidRDefault="00EF30EA" w:rsidP="003F35BB">
      <w:pPr>
        <w:numPr>
          <w:ilvl w:val="0"/>
          <w:numId w:val="127"/>
        </w:numPr>
        <w:shd w:val="clear" w:color="auto" w:fill="FFFFFF"/>
        <w:tabs>
          <w:tab w:val="left" w:pos="787"/>
        </w:tabs>
        <w:spacing w:before="120"/>
        <w:ind w:left="787" w:hanging="398"/>
        <w:jc w:val="both"/>
        <w:rPr>
          <w:sz w:val="22"/>
        </w:rPr>
      </w:pPr>
      <w:r w:rsidRPr="003F35BB">
        <w:rPr>
          <w:sz w:val="22"/>
        </w:rPr>
        <w:t>if a law of the place of issue requires another person to pay or tender the person</w:t>
      </w:r>
      <w:r w:rsidR="00205A72" w:rsidRPr="003F35BB">
        <w:rPr>
          <w:sz w:val="22"/>
        </w:rPr>
        <w:t>’</w:t>
      </w:r>
      <w:r w:rsidRPr="003F35BB">
        <w:rPr>
          <w:sz w:val="22"/>
        </w:rPr>
        <w:t>s expenses</w:t>
      </w:r>
      <w:r w:rsidRPr="003F35BB">
        <w:rPr>
          <w:rFonts w:eastAsia="Times New Roman"/>
          <w:sz w:val="22"/>
        </w:rPr>
        <w:t>—by that other person; or</w:t>
      </w:r>
    </w:p>
    <w:p w14:paraId="6405816A" w14:textId="77777777" w:rsidR="00EF30EA" w:rsidRPr="003F35BB" w:rsidRDefault="00EF30EA" w:rsidP="003F35BB">
      <w:pPr>
        <w:numPr>
          <w:ilvl w:val="0"/>
          <w:numId w:val="127"/>
        </w:numPr>
        <w:shd w:val="clear" w:color="auto" w:fill="FFFFFF"/>
        <w:tabs>
          <w:tab w:val="left" w:pos="787"/>
        </w:tabs>
        <w:spacing w:before="120"/>
        <w:ind w:left="787" w:hanging="398"/>
        <w:jc w:val="both"/>
        <w:rPr>
          <w:sz w:val="22"/>
        </w:rPr>
      </w:pPr>
      <w:r w:rsidRPr="003F35BB">
        <w:rPr>
          <w:sz w:val="22"/>
        </w:rPr>
        <w:t>if a law of the place of issue empowers the tribunal to order that another person pay or tender the expenses and the tribunal so orders</w:t>
      </w:r>
      <w:r w:rsidRPr="003F35BB">
        <w:rPr>
          <w:rFonts w:eastAsia="Times New Roman"/>
          <w:sz w:val="22"/>
        </w:rPr>
        <w:t>—by that other person; or</w:t>
      </w:r>
    </w:p>
    <w:p w14:paraId="4242B0E0" w14:textId="77777777" w:rsidR="00EF30EA" w:rsidRPr="003F35BB" w:rsidRDefault="00EF30EA" w:rsidP="003F35BB">
      <w:pPr>
        <w:numPr>
          <w:ilvl w:val="0"/>
          <w:numId w:val="127"/>
        </w:numPr>
        <w:shd w:val="clear" w:color="auto" w:fill="FFFFFF"/>
        <w:tabs>
          <w:tab w:val="left" w:pos="787"/>
        </w:tabs>
        <w:spacing w:before="120"/>
        <w:ind w:left="389"/>
        <w:jc w:val="both"/>
        <w:rPr>
          <w:sz w:val="22"/>
        </w:rPr>
      </w:pPr>
      <w:r w:rsidRPr="003F35BB">
        <w:rPr>
          <w:sz w:val="22"/>
        </w:rPr>
        <w:t>in any other case:</w:t>
      </w:r>
    </w:p>
    <w:p w14:paraId="13885466" w14:textId="77777777" w:rsidR="00EF30EA" w:rsidRPr="003F35BB" w:rsidRDefault="00EF30EA" w:rsidP="003F35BB">
      <w:pPr>
        <w:shd w:val="clear" w:color="auto" w:fill="FFFFFF"/>
        <w:spacing w:before="120"/>
        <w:ind w:left="1440" w:hanging="346"/>
        <w:jc w:val="both"/>
        <w:rPr>
          <w:sz w:val="22"/>
        </w:rPr>
      </w:pPr>
      <w:r w:rsidRPr="003F35BB">
        <w:rPr>
          <w:sz w:val="22"/>
        </w:rPr>
        <w:t>(i) if the subpoena was issued at the request of a party to the proceeding to which the subpoena relates</w:t>
      </w:r>
      <w:r w:rsidRPr="003F35BB">
        <w:rPr>
          <w:rFonts w:eastAsia="Times New Roman"/>
          <w:sz w:val="22"/>
        </w:rPr>
        <w:t>—by that party; or</w:t>
      </w:r>
    </w:p>
    <w:p w14:paraId="701A8A6B" w14:textId="77777777" w:rsidR="00EF30EA" w:rsidRPr="003F35BB" w:rsidRDefault="00EF30EA" w:rsidP="003F35BB">
      <w:pPr>
        <w:shd w:val="clear" w:color="auto" w:fill="FFFFFF"/>
        <w:spacing w:before="120"/>
        <w:ind w:left="1440" w:hanging="408"/>
        <w:jc w:val="both"/>
        <w:rPr>
          <w:sz w:val="22"/>
        </w:rPr>
      </w:pPr>
      <w:r w:rsidRPr="003F35BB">
        <w:rPr>
          <w:sz w:val="22"/>
        </w:rPr>
        <w:t>(ii) if it was issued by the tribunal of its own motion</w:t>
      </w:r>
      <w:r w:rsidRPr="003F35BB">
        <w:rPr>
          <w:rFonts w:eastAsia="Times New Roman"/>
          <w:sz w:val="22"/>
        </w:rPr>
        <w:t>—by the State in which the subpoena was issued.</w:t>
      </w:r>
    </w:p>
    <w:p w14:paraId="453D2202" w14:textId="77777777" w:rsidR="00EF30EA" w:rsidRPr="003F35BB" w:rsidRDefault="00EF30EA" w:rsidP="003F35BB">
      <w:pPr>
        <w:numPr>
          <w:ilvl w:val="0"/>
          <w:numId w:val="128"/>
        </w:numPr>
        <w:shd w:val="clear" w:color="auto" w:fill="FFFFFF"/>
        <w:tabs>
          <w:tab w:val="left" w:pos="739"/>
        </w:tabs>
        <w:spacing w:before="120"/>
        <w:ind w:left="5" w:firstLine="336"/>
        <w:jc w:val="both"/>
        <w:rPr>
          <w:b/>
          <w:bCs/>
          <w:sz w:val="22"/>
        </w:rPr>
      </w:pPr>
      <w:r w:rsidRPr="003F35BB">
        <w:rPr>
          <w:sz w:val="22"/>
        </w:rPr>
        <w:t>If the tribunal is empowered to determine the amount that a person is to be paid for expenses and so determines, the amount of the expenses reasonably incurred by the person is taken to be the amount so determined.</w:t>
      </w:r>
    </w:p>
    <w:p w14:paraId="554E795F" w14:textId="77777777" w:rsidR="00EF30EA" w:rsidRPr="003F35BB" w:rsidRDefault="00EF30EA" w:rsidP="003F35BB">
      <w:pPr>
        <w:numPr>
          <w:ilvl w:val="0"/>
          <w:numId w:val="128"/>
        </w:numPr>
        <w:shd w:val="clear" w:color="auto" w:fill="FFFFFF"/>
        <w:tabs>
          <w:tab w:val="left" w:pos="739"/>
        </w:tabs>
        <w:spacing w:before="120"/>
        <w:ind w:left="5" w:firstLine="336"/>
        <w:jc w:val="both"/>
        <w:rPr>
          <w:b/>
          <w:bCs/>
          <w:sz w:val="22"/>
        </w:rPr>
      </w:pPr>
      <w:r w:rsidRPr="003F35BB">
        <w:rPr>
          <w:sz w:val="22"/>
        </w:rPr>
        <w:t>Subject to subsection (5), if subsection (3) does not apply, the amount of the expenses reasonably incurred by a person (other than the reasonable expenses (if any) incurred by the person in complying with section 64) is taken to be the amount that the person would be entitled to be paid if the subpoena had been issued by the Supreme Court of the place of issue in connection with proceedings before that court.</w:t>
      </w:r>
    </w:p>
    <w:p w14:paraId="3E9318C3" w14:textId="77777777" w:rsidR="00EF30EA" w:rsidRPr="003F35BB" w:rsidRDefault="00EF30EA" w:rsidP="003F35BB">
      <w:pPr>
        <w:numPr>
          <w:ilvl w:val="0"/>
          <w:numId w:val="128"/>
        </w:numPr>
        <w:shd w:val="clear" w:color="auto" w:fill="FFFFFF"/>
        <w:tabs>
          <w:tab w:val="left" w:pos="739"/>
        </w:tabs>
        <w:spacing w:before="120"/>
        <w:ind w:left="5" w:firstLine="336"/>
        <w:jc w:val="both"/>
        <w:rPr>
          <w:b/>
          <w:bCs/>
          <w:sz w:val="22"/>
        </w:rPr>
        <w:sectPr w:rsidR="00EF30EA" w:rsidRPr="003F35BB" w:rsidSect="00716C73">
          <w:pgSz w:w="12240" w:h="15840" w:code="1"/>
          <w:pgMar w:top="1440" w:right="1440" w:bottom="1440" w:left="1440" w:header="720" w:footer="720" w:gutter="0"/>
          <w:cols w:space="60"/>
          <w:noEndnote/>
        </w:sectPr>
      </w:pPr>
    </w:p>
    <w:p w14:paraId="2C29D638" w14:textId="77777777" w:rsidR="00EF30EA" w:rsidRPr="003F35BB" w:rsidRDefault="00EF30EA" w:rsidP="003F35BB">
      <w:pPr>
        <w:numPr>
          <w:ilvl w:val="0"/>
          <w:numId w:val="129"/>
        </w:numPr>
        <w:shd w:val="clear" w:color="auto" w:fill="FFFFFF"/>
        <w:tabs>
          <w:tab w:val="left" w:pos="725"/>
        </w:tabs>
        <w:spacing w:before="120"/>
        <w:ind w:firstLine="331"/>
        <w:jc w:val="both"/>
        <w:rPr>
          <w:b/>
          <w:bCs/>
          <w:sz w:val="22"/>
        </w:rPr>
      </w:pPr>
      <w:r w:rsidRPr="003F35BB">
        <w:rPr>
          <w:sz w:val="22"/>
        </w:rPr>
        <w:lastRenderedPageBreak/>
        <w:t>If a law of the place of issue fixes the amount to be paid to the person for expenses, that amount is taken to be the amount of the expenses reasonably incurred (other than the reasonable expenses (if any) incurred by the person in complying with section 64).</w:t>
      </w:r>
    </w:p>
    <w:p w14:paraId="5C0BF2F7" w14:textId="77777777" w:rsidR="00EF30EA" w:rsidRPr="003F35BB" w:rsidRDefault="00EF30EA" w:rsidP="003F35BB">
      <w:pPr>
        <w:numPr>
          <w:ilvl w:val="0"/>
          <w:numId w:val="129"/>
        </w:numPr>
        <w:shd w:val="clear" w:color="auto" w:fill="FFFFFF"/>
        <w:tabs>
          <w:tab w:val="left" w:pos="725"/>
        </w:tabs>
        <w:spacing w:before="120"/>
        <w:ind w:firstLine="331"/>
        <w:jc w:val="both"/>
        <w:rPr>
          <w:b/>
          <w:bCs/>
          <w:sz w:val="22"/>
        </w:rPr>
      </w:pPr>
      <w:r w:rsidRPr="003F35BB">
        <w:rPr>
          <w:sz w:val="22"/>
        </w:rPr>
        <w:t>A reference in this section to the reasonable expenses incurred by a person in complying with a subpoena includes, in the case of a person under restraint, a reference to the reasonable expenses incurred by the person in complying with section 64 (whether or not the person was able to comply with the subpoena).</w:t>
      </w:r>
    </w:p>
    <w:p w14:paraId="5174D8A7" w14:textId="77777777" w:rsidR="00EF30EA" w:rsidRPr="003F35BB" w:rsidRDefault="00EF30EA" w:rsidP="003F35BB">
      <w:pPr>
        <w:shd w:val="clear" w:color="auto" w:fill="FFFFFF"/>
        <w:spacing w:before="120"/>
        <w:jc w:val="both"/>
        <w:rPr>
          <w:sz w:val="22"/>
        </w:rPr>
      </w:pPr>
      <w:r w:rsidRPr="003F35BB">
        <w:rPr>
          <w:b/>
          <w:bCs/>
          <w:sz w:val="22"/>
        </w:rPr>
        <w:t>Persons under restraint</w:t>
      </w:r>
    </w:p>
    <w:p w14:paraId="0AA8603A" w14:textId="77777777" w:rsidR="00EF30EA" w:rsidRPr="003F35BB" w:rsidRDefault="00EF30EA" w:rsidP="003F35BB">
      <w:pPr>
        <w:shd w:val="clear" w:color="auto" w:fill="FFFFFF"/>
        <w:spacing w:before="120"/>
        <w:ind w:firstLine="331"/>
        <w:jc w:val="both"/>
        <w:rPr>
          <w:sz w:val="22"/>
        </w:rPr>
      </w:pPr>
      <w:r w:rsidRPr="003F35BB">
        <w:rPr>
          <w:b/>
          <w:bCs/>
          <w:sz w:val="22"/>
        </w:rPr>
        <w:t xml:space="preserve">64.(1) </w:t>
      </w:r>
      <w:r w:rsidRPr="003F35BB">
        <w:rPr>
          <w:sz w:val="22"/>
        </w:rPr>
        <w:t>Service of a subpoena under this Subdivision on a person under restraint does not relieve the person of an obligation imposed by or under a law of a State on the person because the person is a person under restraint.</w:t>
      </w:r>
    </w:p>
    <w:p w14:paraId="78805793" w14:textId="77777777" w:rsidR="00EF30EA" w:rsidRPr="003F35BB" w:rsidRDefault="00EF30EA" w:rsidP="003F35BB">
      <w:pPr>
        <w:shd w:val="clear" w:color="auto" w:fill="FFFFFF"/>
        <w:spacing w:before="120"/>
        <w:ind w:firstLine="341"/>
        <w:jc w:val="both"/>
        <w:rPr>
          <w:sz w:val="22"/>
        </w:rPr>
      </w:pPr>
      <w:r w:rsidRPr="003F35BB">
        <w:rPr>
          <w:b/>
          <w:bCs/>
          <w:sz w:val="22"/>
        </w:rPr>
        <w:t>(2)</w:t>
      </w:r>
      <w:r w:rsidRPr="003F35BB">
        <w:rPr>
          <w:sz w:val="22"/>
        </w:rPr>
        <w:t xml:space="preserve"> Subject to subsection (3), action may not be taken against a person under restraint in respect of failure to comply with a subpoena served on the person under this Subdivision if:</w:t>
      </w:r>
    </w:p>
    <w:p w14:paraId="6EAC9FAE" w14:textId="77777777" w:rsidR="00EF30EA" w:rsidRPr="003F35BB" w:rsidRDefault="00EF30EA" w:rsidP="003F35BB">
      <w:pPr>
        <w:numPr>
          <w:ilvl w:val="0"/>
          <w:numId w:val="130"/>
        </w:numPr>
        <w:shd w:val="clear" w:color="auto" w:fill="FFFFFF"/>
        <w:tabs>
          <w:tab w:val="left" w:pos="773"/>
        </w:tabs>
        <w:spacing w:before="120"/>
        <w:ind w:left="773" w:hanging="394"/>
        <w:jc w:val="both"/>
        <w:rPr>
          <w:sz w:val="22"/>
        </w:rPr>
      </w:pPr>
      <w:r w:rsidRPr="003F35BB">
        <w:rPr>
          <w:sz w:val="22"/>
        </w:rPr>
        <w:t>by leaving, or remaining outside, the State in which the person is under restraint, or a particular place in the State, in order to comply with the subpoena, the person might breach a restriction, or be unable to comply with an obligation, imposed on the person by or under the order or restriction to which the person is subject; and</w:t>
      </w:r>
    </w:p>
    <w:p w14:paraId="6F76CB06" w14:textId="77777777" w:rsidR="00EF30EA" w:rsidRPr="003F35BB" w:rsidRDefault="00EF30EA" w:rsidP="003F35BB">
      <w:pPr>
        <w:numPr>
          <w:ilvl w:val="0"/>
          <w:numId w:val="130"/>
        </w:numPr>
        <w:shd w:val="clear" w:color="auto" w:fill="FFFFFF"/>
        <w:tabs>
          <w:tab w:val="left" w:pos="773"/>
        </w:tabs>
        <w:spacing w:before="120"/>
        <w:ind w:left="773" w:hanging="394"/>
        <w:jc w:val="both"/>
        <w:rPr>
          <w:sz w:val="22"/>
        </w:rPr>
      </w:pPr>
      <w:r w:rsidRPr="003F35BB">
        <w:rPr>
          <w:sz w:val="22"/>
        </w:rPr>
        <w:t>as soon as practicable after being served with the subpoena, the person:</w:t>
      </w:r>
    </w:p>
    <w:p w14:paraId="3B5785EA" w14:textId="77777777" w:rsidR="00EF30EA" w:rsidRPr="003F35BB" w:rsidRDefault="00EF30EA" w:rsidP="003F35BB">
      <w:pPr>
        <w:shd w:val="clear" w:color="auto" w:fill="FFFFFF"/>
        <w:spacing w:before="120"/>
        <w:ind w:left="1430" w:hanging="336"/>
        <w:jc w:val="both"/>
        <w:rPr>
          <w:sz w:val="22"/>
        </w:rPr>
      </w:pPr>
      <w:r w:rsidRPr="003F35BB">
        <w:rPr>
          <w:sz w:val="22"/>
        </w:rPr>
        <w:t>(i) has informed the person</w:t>
      </w:r>
      <w:r w:rsidR="00205A72" w:rsidRPr="003F35BB">
        <w:rPr>
          <w:sz w:val="22"/>
        </w:rPr>
        <w:t>’</w:t>
      </w:r>
      <w:r w:rsidRPr="003F35BB">
        <w:rPr>
          <w:sz w:val="22"/>
        </w:rPr>
        <w:t>s supervisor of the service of the subpoena; and</w:t>
      </w:r>
    </w:p>
    <w:p w14:paraId="27B928AB" w14:textId="77777777" w:rsidR="00EF30EA" w:rsidRPr="003F35BB" w:rsidRDefault="00EF30EA" w:rsidP="003F35BB">
      <w:pPr>
        <w:shd w:val="clear" w:color="auto" w:fill="FFFFFF"/>
        <w:spacing w:before="120"/>
        <w:ind w:left="1435" w:hanging="413"/>
        <w:jc w:val="both"/>
        <w:rPr>
          <w:sz w:val="22"/>
        </w:rPr>
      </w:pPr>
      <w:r w:rsidRPr="003F35BB">
        <w:rPr>
          <w:sz w:val="22"/>
        </w:rPr>
        <w:t>(ii) has informed the person (if any) at whose request the subpoena was issued, and the tribunal of issue, of the restriction or obligation; and</w:t>
      </w:r>
    </w:p>
    <w:p w14:paraId="0559E69D" w14:textId="77777777" w:rsidR="00EF30EA" w:rsidRPr="003F35BB" w:rsidRDefault="00EF30EA" w:rsidP="003F35BB">
      <w:pPr>
        <w:numPr>
          <w:ilvl w:val="0"/>
          <w:numId w:val="131"/>
        </w:numPr>
        <w:shd w:val="clear" w:color="auto" w:fill="FFFFFF"/>
        <w:tabs>
          <w:tab w:val="left" w:pos="773"/>
        </w:tabs>
        <w:spacing w:before="120"/>
        <w:ind w:left="773" w:hanging="394"/>
        <w:jc w:val="both"/>
        <w:rPr>
          <w:sz w:val="22"/>
        </w:rPr>
      </w:pPr>
      <w:r w:rsidRPr="003F35BB">
        <w:rPr>
          <w:sz w:val="22"/>
        </w:rPr>
        <w:t>unless the law of the State does not permit the restriction or obligation to be varied so as to allow the person to comply with the subpoena</w:t>
      </w:r>
      <w:r w:rsidRPr="003F35BB">
        <w:rPr>
          <w:rFonts w:eastAsia="Times New Roman"/>
          <w:sz w:val="22"/>
        </w:rPr>
        <w:t>—the person has taken such steps as are, in all the circumstances (including, in particular, the time left for compliance), reasonable to have the restriction or obligation varied so as to allow the person so to comply; and</w:t>
      </w:r>
    </w:p>
    <w:p w14:paraId="64F0DB3E" w14:textId="77777777" w:rsidR="00EF30EA" w:rsidRPr="003F35BB" w:rsidRDefault="00EF30EA" w:rsidP="003F35BB">
      <w:pPr>
        <w:numPr>
          <w:ilvl w:val="0"/>
          <w:numId w:val="131"/>
        </w:numPr>
        <w:shd w:val="clear" w:color="auto" w:fill="FFFFFF"/>
        <w:tabs>
          <w:tab w:val="left" w:pos="773"/>
        </w:tabs>
        <w:spacing w:before="120"/>
        <w:ind w:left="773" w:hanging="394"/>
        <w:jc w:val="both"/>
        <w:rPr>
          <w:sz w:val="22"/>
        </w:rPr>
      </w:pPr>
      <w:r w:rsidRPr="003F35BB">
        <w:rPr>
          <w:sz w:val="22"/>
        </w:rPr>
        <w:t>the person does not succeed in the steps (if any) taken by the person in order to have the restriction or obligation varied in time reasonably to allow compliance with the subpoena; and</w:t>
      </w:r>
    </w:p>
    <w:p w14:paraId="0717BAEF" w14:textId="77777777" w:rsidR="00EF30EA" w:rsidRPr="003F35BB" w:rsidRDefault="00EF30EA" w:rsidP="003F35BB">
      <w:pPr>
        <w:numPr>
          <w:ilvl w:val="0"/>
          <w:numId w:val="131"/>
        </w:numPr>
        <w:shd w:val="clear" w:color="auto" w:fill="FFFFFF"/>
        <w:tabs>
          <w:tab w:val="left" w:pos="773"/>
        </w:tabs>
        <w:spacing w:before="120"/>
        <w:ind w:left="773" w:hanging="394"/>
        <w:jc w:val="both"/>
        <w:rPr>
          <w:sz w:val="22"/>
        </w:rPr>
      </w:pPr>
      <w:r w:rsidRPr="003F35BB">
        <w:rPr>
          <w:sz w:val="22"/>
        </w:rPr>
        <w:t>the person has, as soon as practicable, informed the person (if any) at whose request the subpoena was issued, and the tribunal of issue:</w:t>
      </w:r>
    </w:p>
    <w:p w14:paraId="346B1B65" w14:textId="77777777" w:rsidR="00EF30EA" w:rsidRPr="003F35BB" w:rsidRDefault="00EF30EA" w:rsidP="003F35BB">
      <w:pPr>
        <w:shd w:val="clear" w:color="auto" w:fill="FFFFFF"/>
        <w:spacing w:before="120"/>
        <w:ind w:left="1094"/>
        <w:jc w:val="both"/>
        <w:rPr>
          <w:sz w:val="22"/>
        </w:rPr>
      </w:pPr>
      <w:r w:rsidRPr="003F35BB">
        <w:rPr>
          <w:sz w:val="22"/>
        </w:rPr>
        <w:t>(i) of any steps the person took in an attempt to have the</w:t>
      </w:r>
    </w:p>
    <w:p w14:paraId="0C06D0DB" w14:textId="77777777" w:rsidR="00EF30EA" w:rsidRPr="003F35BB" w:rsidRDefault="00EF30EA" w:rsidP="003F35BB">
      <w:pPr>
        <w:shd w:val="clear" w:color="auto" w:fill="FFFFFF"/>
        <w:spacing w:before="120"/>
        <w:ind w:left="1094"/>
        <w:jc w:val="both"/>
        <w:rPr>
          <w:sz w:val="22"/>
        </w:rPr>
        <w:sectPr w:rsidR="00EF30EA" w:rsidRPr="003F35BB" w:rsidSect="00716C73">
          <w:pgSz w:w="12240" w:h="15840" w:code="1"/>
          <w:pgMar w:top="1440" w:right="1440" w:bottom="1440" w:left="1440" w:header="720" w:footer="720" w:gutter="0"/>
          <w:cols w:space="60"/>
          <w:noEndnote/>
        </w:sectPr>
      </w:pPr>
    </w:p>
    <w:p w14:paraId="7C8708E5" w14:textId="77777777" w:rsidR="00EF30EA" w:rsidRPr="003F35BB" w:rsidRDefault="00EF30EA" w:rsidP="003F35BB">
      <w:pPr>
        <w:shd w:val="clear" w:color="auto" w:fill="FFFFFF"/>
        <w:spacing w:before="120"/>
        <w:ind w:left="1435"/>
        <w:jc w:val="both"/>
        <w:rPr>
          <w:sz w:val="22"/>
        </w:rPr>
      </w:pPr>
      <w:r w:rsidRPr="003F35BB">
        <w:rPr>
          <w:sz w:val="22"/>
        </w:rPr>
        <w:lastRenderedPageBreak/>
        <w:t>restriction or obligation varied, and that the restriction or obligation has not been varied; or</w:t>
      </w:r>
    </w:p>
    <w:p w14:paraId="636D20E4" w14:textId="77777777" w:rsidR="00EF30EA" w:rsidRPr="003F35BB" w:rsidRDefault="00EF30EA" w:rsidP="003F35BB">
      <w:pPr>
        <w:shd w:val="clear" w:color="auto" w:fill="FFFFFF"/>
        <w:spacing w:before="120"/>
        <w:ind w:left="1032"/>
        <w:jc w:val="both"/>
        <w:rPr>
          <w:sz w:val="22"/>
        </w:rPr>
      </w:pPr>
      <w:r w:rsidRPr="003F35BB">
        <w:rPr>
          <w:sz w:val="22"/>
        </w:rPr>
        <w:t>(ii) that the law of the State does not permit such a variation;</w:t>
      </w:r>
    </w:p>
    <w:p w14:paraId="6C93B3A7" w14:textId="77777777" w:rsidR="00EF30EA" w:rsidRPr="003F35BB" w:rsidRDefault="00EF30EA" w:rsidP="003F35BB">
      <w:pPr>
        <w:shd w:val="clear" w:color="auto" w:fill="FFFFFF"/>
        <w:spacing w:before="120"/>
        <w:ind w:left="787"/>
        <w:jc w:val="both"/>
        <w:rPr>
          <w:sz w:val="22"/>
        </w:rPr>
      </w:pPr>
      <w:r w:rsidRPr="003F35BB">
        <w:rPr>
          <w:sz w:val="22"/>
        </w:rPr>
        <w:t>as the case requires.</w:t>
      </w:r>
    </w:p>
    <w:p w14:paraId="795FEBED" w14:textId="77777777" w:rsidR="00EF30EA" w:rsidRPr="003F35BB" w:rsidRDefault="00EF30EA" w:rsidP="003F35BB">
      <w:pPr>
        <w:numPr>
          <w:ilvl w:val="0"/>
          <w:numId w:val="132"/>
        </w:numPr>
        <w:shd w:val="clear" w:color="auto" w:fill="FFFFFF"/>
        <w:tabs>
          <w:tab w:val="left" w:pos="725"/>
        </w:tabs>
        <w:spacing w:before="120"/>
        <w:ind w:left="5" w:firstLine="336"/>
        <w:jc w:val="both"/>
        <w:rPr>
          <w:b/>
          <w:bCs/>
          <w:sz w:val="22"/>
        </w:rPr>
      </w:pPr>
      <w:r w:rsidRPr="003F35BB">
        <w:rPr>
          <w:sz w:val="22"/>
        </w:rPr>
        <w:t>Subsection (2) does not apply to action taken under this Act in relation to failure to comply with the subpoena.</w:t>
      </w:r>
    </w:p>
    <w:p w14:paraId="6FEAD06A" w14:textId="77777777" w:rsidR="00EF30EA" w:rsidRPr="003F35BB" w:rsidRDefault="00EF30EA" w:rsidP="003F35BB">
      <w:pPr>
        <w:numPr>
          <w:ilvl w:val="0"/>
          <w:numId w:val="132"/>
        </w:numPr>
        <w:shd w:val="clear" w:color="auto" w:fill="FFFFFF"/>
        <w:tabs>
          <w:tab w:val="left" w:pos="725"/>
        </w:tabs>
        <w:spacing w:before="120"/>
        <w:ind w:left="5" w:firstLine="336"/>
        <w:jc w:val="both"/>
        <w:rPr>
          <w:b/>
          <w:bCs/>
          <w:sz w:val="22"/>
        </w:rPr>
      </w:pPr>
      <w:r w:rsidRPr="003F35BB">
        <w:rPr>
          <w:sz w:val="22"/>
        </w:rPr>
        <w:t>The reference in subparagraph (2)(b)(i) to the supervisor of a person under restraint is a reference to:</w:t>
      </w:r>
    </w:p>
    <w:p w14:paraId="1E4A7350" w14:textId="77777777" w:rsidR="00EF30EA" w:rsidRPr="003F35BB" w:rsidRDefault="00EF30EA" w:rsidP="003F35BB">
      <w:pPr>
        <w:numPr>
          <w:ilvl w:val="0"/>
          <w:numId w:val="133"/>
        </w:numPr>
        <w:shd w:val="clear" w:color="auto" w:fill="FFFFFF"/>
        <w:tabs>
          <w:tab w:val="left" w:pos="782"/>
        </w:tabs>
        <w:spacing w:before="120"/>
        <w:ind w:left="782" w:hanging="389"/>
        <w:jc w:val="both"/>
        <w:rPr>
          <w:sz w:val="22"/>
        </w:rPr>
      </w:pPr>
      <w:r w:rsidRPr="003F35BB">
        <w:rPr>
          <w:sz w:val="22"/>
        </w:rPr>
        <w:t>if the person under restraint is on bail subject to a condition that he or she periodically reports to the police</w:t>
      </w:r>
      <w:r w:rsidRPr="003F35BB">
        <w:rPr>
          <w:rFonts w:eastAsia="Times New Roman"/>
          <w:sz w:val="22"/>
        </w:rPr>
        <w:t>—any police officer at the police station at which he or she is required to report; or</w:t>
      </w:r>
    </w:p>
    <w:p w14:paraId="293680D5" w14:textId="77777777" w:rsidR="00EF30EA" w:rsidRPr="003F35BB" w:rsidRDefault="00EF30EA" w:rsidP="003F35BB">
      <w:pPr>
        <w:numPr>
          <w:ilvl w:val="0"/>
          <w:numId w:val="133"/>
        </w:numPr>
        <w:shd w:val="clear" w:color="auto" w:fill="FFFFFF"/>
        <w:tabs>
          <w:tab w:val="left" w:pos="782"/>
        </w:tabs>
        <w:spacing w:before="120"/>
        <w:ind w:left="782" w:hanging="389"/>
        <w:jc w:val="both"/>
        <w:rPr>
          <w:sz w:val="22"/>
        </w:rPr>
      </w:pPr>
      <w:r w:rsidRPr="003F35BB">
        <w:rPr>
          <w:sz w:val="22"/>
        </w:rPr>
        <w:t>if the person under restraint is on bail subject to a condition that he or she periodically reports to an officer of a correction service of a State</w:t>
      </w:r>
      <w:r w:rsidRPr="003F35BB">
        <w:rPr>
          <w:rFonts w:eastAsia="Times New Roman"/>
          <w:sz w:val="22"/>
        </w:rPr>
        <w:t>—that officer; or</w:t>
      </w:r>
    </w:p>
    <w:p w14:paraId="2AF92AC5" w14:textId="38E97B8D" w:rsidR="00EF30EA" w:rsidRPr="003F35BB" w:rsidRDefault="00EF30EA" w:rsidP="003F35BB">
      <w:pPr>
        <w:numPr>
          <w:ilvl w:val="0"/>
          <w:numId w:val="133"/>
        </w:numPr>
        <w:shd w:val="clear" w:color="auto" w:fill="FFFFFF"/>
        <w:tabs>
          <w:tab w:val="left" w:pos="782"/>
        </w:tabs>
        <w:spacing w:before="120"/>
        <w:ind w:left="782" w:hanging="389"/>
        <w:jc w:val="both"/>
        <w:rPr>
          <w:sz w:val="22"/>
        </w:rPr>
      </w:pPr>
      <w:r w:rsidRPr="003F35BB">
        <w:rPr>
          <w:sz w:val="22"/>
        </w:rPr>
        <w:t>in any other case</w:t>
      </w:r>
      <w:r w:rsidRPr="003F35BB">
        <w:rPr>
          <w:rFonts w:eastAsia="Times New Roman"/>
          <w:sz w:val="22"/>
        </w:rPr>
        <w:t>—the person who, under a law of a State or the order of a court, supervises compliance with the order or restriction to which the per</w:t>
      </w:r>
      <w:r w:rsidR="00006670">
        <w:rPr>
          <w:rFonts w:eastAsia="Times New Roman"/>
          <w:sz w:val="22"/>
        </w:rPr>
        <w:t>son under restraint is subject.</w:t>
      </w:r>
    </w:p>
    <w:p w14:paraId="33EA94AB" w14:textId="77777777" w:rsidR="00EF30EA" w:rsidRPr="003F35BB" w:rsidRDefault="00EF30EA" w:rsidP="003F35BB">
      <w:pPr>
        <w:shd w:val="clear" w:color="auto" w:fill="FFFFFF"/>
        <w:tabs>
          <w:tab w:val="left" w:pos="725"/>
        </w:tabs>
        <w:spacing w:before="120"/>
        <w:ind w:left="5" w:firstLine="336"/>
        <w:jc w:val="both"/>
        <w:rPr>
          <w:sz w:val="22"/>
        </w:rPr>
      </w:pPr>
      <w:r w:rsidRPr="003F35BB">
        <w:rPr>
          <w:b/>
          <w:bCs/>
          <w:sz w:val="22"/>
        </w:rPr>
        <w:t>(5)</w:t>
      </w:r>
      <w:r w:rsidRPr="003F35BB">
        <w:rPr>
          <w:sz w:val="22"/>
        </w:rPr>
        <w:tab/>
        <w:t>A reference in subsection (2) to varying a restriction or obligation</w:t>
      </w:r>
      <w:r w:rsidR="00A83986">
        <w:rPr>
          <w:sz w:val="22"/>
        </w:rPr>
        <w:t xml:space="preserve"> </w:t>
      </w:r>
      <w:r w:rsidRPr="003F35BB">
        <w:rPr>
          <w:sz w:val="22"/>
        </w:rPr>
        <w:t>so as to allow a person to comply with a subpoena includes a reference</w:t>
      </w:r>
      <w:r w:rsidR="00A83986">
        <w:rPr>
          <w:sz w:val="22"/>
        </w:rPr>
        <w:t xml:space="preserve"> </w:t>
      </w:r>
      <w:r w:rsidRPr="003F35BB">
        <w:rPr>
          <w:sz w:val="22"/>
        </w:rPr>
        <w:t>to giving a consent or permission so as to allow the person so to</w:t>
      </w:r>
      <w:r w:rsidR="00A83986">
        <w:rPr>
          <w:sz w:val="22"/>
        </w:rPr>
        <w:t xml:space="preserve"> </w:t>
      </w:r>
      <w:r w:rsidRPr="003F35BB">
        <w:rPr>
          <w:sz w:val="22"/>
        </w:rPr>
        <w:t>comply.</w:t>
      </w:r>
    </w:p>
    <w:p w14:paraId="49563A70" w14:textId="77777777" w:rsidR="00EF30EA" w:rsidRPr="003F35BB" w:rsidRDefault="00EF30EA" w:rsidP="003F35BB">
      <w:pPr>
        <w:shd w:val="clear" w:color="auto" w:fill="FFFFFF"/>
        <w:spacing w:before="120"/>
        <w:ind w:left="5"/>
        <w:jc w:val="both"/>
        <w:rPr>
          <w:sz w:val="22"/>
        </w:rPr>
      </w:pPr>
      <w:r w:rsidRPr="003F35BB">
        <w:rPr>
          <w:b/>
          <w:bCs/>
          <w:sz w:val="22"/>
        </w:rPr>
        <w:t>Issue of warrants for non-compliance with subpoenas</w:t>
      </w:r>
    </w:p>
    <w:p w14:paraId="0C0CBE1F" w14:textId="77777777" w:rsidR="00EF30EA" w:rsidRPr="003F35BB" w:rsidRDefault="00EF30EA" w:rsidP="003F35BB">
      <w:pPr>
        <w:shd w:val="clear" w:color="auto" w:fill="FFFFFF"/>
        <w:spacing w:before="120"/>
        <w:ind w:firstLine="341"/>
        <w:jc w:val="both"/>
        <w:rPr>
          <w:sz w:val="22"/>
        </w:rPr>
      </w:pPr>
      <w:r w:rsidRPr="003F35BB">
        <w:rPr>
          <w:b/>
          <w:bCs/>
          <w:sz w:val="22"/>
        </w:rPr>
        <w:t xml:space="preserve">65.(1) </w:t>
      </w:r>
      <w:r w:rsidRPr="003F35BB">
        <w:rPr>
          <w:sz w:val="22"/>
        </w:rPr>
        <w:t>If a person (other than a person under restraint) served with a subpoena under this Subdivision fails to comply with the subpoena, a tribunal of or magistrate in the place of issue of the subpoena may issue such warrant as the tribunal or magistrate might have issued had the subpoena been served in its place of issue.</w:t>
      </w:r>
    </w:p>
    <w:p w14:paraId="5FE66029" w14:textId="77777777" w:rsidR="00EF30EA" w:rsidRPr="003F35BB" w:rsidRDefault="00EF30EA" w:rsidP="003F35BB">
      <w:pPr>
        <w:numPr>
          <w:ilvl w:val="0"/>
          <w:numId w:val="134"/>
        </w:numPr>
        <w:shd w:val="clear" w:color="auto" w:fill="FFFFFF"/>
        <w:tabs>
          <w:tab w:val="left" w:pos="749"/>
        </w:tabs>
        <w:spacing w:before="120"/>
        <w:ind w:firstLine="346"/>
        <w:jc w:val="both"/>
        <w:rPr>
          <w:b/>
          <w:bCs/>
          <w:sz w:val="22"/>
        </w:rPr>
      </w:pPr>
      <w:r w:rsidRPr="003F35BB">
        <w:rPr>
          <w:sz w:val="22"/>
        </w:rPr>
        <w:t>If a person under restraint served with a subpoena under this Subdivision fails to comply with the subpoena, a tribunal that or magistrate who could have issued a warrant under subsection (1) if the person were not a person under restraint may issue a warrant to have the person apprehended and brought before the tribunal that issued the subpoena to give evidence, or produce a document or thing, or both.</w:t>
      </w:r>
    </w:p>
    <w:p w14:paraId="2403E7E0" w14:textId="77777777" w:rsidR="00EF30EA" w:rsidRPr="003F35BB" w:rsidRDefault="00EF30EA" w:rsidP="003F35BB">
      <w:pPr>
        <w:numPr>
          <w:ilvl w:val="0"/>
          <w:numId w:val="134"/>
        </w:numPr>
        <w:shd w:val="clear" w:color="auto" w:fill="FFFFFF"/>
        <w:tabs>
          <w:tab w:val="left" w:pos="749"/>
        </w:tabs>
        <w:spacing w:before="120"/>
        <w:ind w:firstLine="346"/>
        <w:jc w:val="both"/>
        <w:rPr>
          <w:b/>
          <w:bCs/>
          <w:sz w:val="22"/>
        </w:rPr>
      </w:pPr>
      <w:r w:rsidRPr="003F35BB">
        <w:rPr>
          <w:sz w:val="22"/>
        </w:rPr>
        <w:t>If a person under restraint served with a subpoena under this Subdivision fails to comply with the subpoena and also fails to comply with section 64, a tribunal of or magistrate in the place of issue of the subpoena may, as an alternative to issuing a warrant under subsection (2), issue such warrant as the tribunal or magistrate might have issued had the subpoena been served in its place of issue.</w:t>
      </w:r>
    </w:p>
    <w:p w14:paraId="44E35431" w14:textId="77777777" w:rsidR="00EF30EA" w:rsidRPr="003F35BB" w:rsidRDefault="00EF30EA" w:rsidP="003F35BB">
      <w:pPr>
        <w:numPr>
          <w:ilvl w:val="0"/>
          <w:numId w:val="134"/>
        </w:numPr>
        <w:shd w:val="clear" w:color="auto" w:fill="FFFFFF"/>
        <w:tabs>
          <w:tab w:val="left" w:pos="749"/>
        </w:tabs>
        <w:spacing w:before="120"/>
        <w:ind w:firstLine="346"/>
        <w:jc w:val="both"/>
        <w:rPr>
          <w:b/>
          <w:bCs/>
          <w:sz w:val="22"/>
        </w:rPr>
        <w:sectPr w:rsidR="00EF30EA" w:rsidRPr="003F35BB" w:rsidSect="00716C73">
          <w:pgSz w:w="12240" w:h="15840" w:code="1"/>
          <w:pgMar w:top="1440" w:right="1440" w:bottom="1440" w:left="1440" w:header="720" w:footer="720" w:gutter="0"/>
          <w:cols w:space="60"/>
          <w:noEndnote/>
        </w:sectPr>
      </w:pPr>
    </w:p>
    <w:p w14:paraId="6021B124" w14:textId="77777777" w:rsidR="00EF30EA" w:rsidRPr="003F35BB" w:rsidRDefault="00EF30EA" w:rsidP="00650616">
      <w:pPr>
        <w:shd w:val="clear" w:color="auto" w:fill="FFFFFF"/>
        <w:spacing w:before="240"/>
        <w:jc w:val="center"/>
        <w:rPr>
          <w:sz w:val="22"/>
        </w:rPr>
      </w:pPr>
      <w:r w:rsidRPr="003F35BB">
        <w:rPr>
          <w:b/>
          <w:bCs/>
          <w:i/>
          <w:iCs/>
          <w:sz w:val="22"/>
        </w:rPr>
        <w:lastRenderedPageBreak/>
        <w:t>Subdivision B</w:t>
      </w:r>
      <w:r w:rsidRPr="003F35BB">
        <w:rPr>
          <w:rFonts w:eastAsia="Times New Roman"/>
          <w:b/>
          <w:bCs/>
          <w:sz w:val="22"/>
        </w:rPr>
        <w:t>—</w:t>
      </w:r>
      <w:r w:rsidRPr="003F35BB">
        <w:rPr>
          <w:rFonts w:eastAsia="Times New Roman"/>
          <w:b/>
          <w:bCs/>
          <w:i/>
          <w:iCs/>
          <w:sz w:val="22"/>
        </w:rPr>
        <w:t>Service of subpoenas addressed to persons in prison</w:t>
      </w:r>
    </w:p>
    <w:p w14:paraId="0795AE03" w14:textId="77777777" w:rsidR="00EF30EA" w:rsidRPr="003F35BB" w:rsidRDefault="00EF30EA" w:rsidP="003F35BB">
      <w:pPr>
        <w:shd w:val="clear" w:color="auto" w:fill="FFFFFF"/>
        <w:spacing w:before="120"/>
        <w:jc w:val="both"/>
        <w:rPr>
          <w:sz w:val="22"/>
        </w:rPr>
      </w:pPr>
      <w:r w:rsidRPr="003F35BB">
        <w:rPr>
          <w:b/>
          <w:bCs/>
          <w:sz w:val="22"/>
        </w:rPr>
        <w:t>Application of Subdivision</w:t>
      </w:r>
    </w:p>
    <w:p w14:paraId="14416D34" w14:textId="77777777" w:rsidR="00EF30EA" w:rsidRPr="003F35BB" w:rsidRDefault="00EF30EA" w:rsidP="003F35BB">
      <w:pPr>
        <w:shd w:val="clear" w:color="auto" w:fill="FFFFFF"/>
        <w:spacing w:before="120"/>
        <w:ind w:left="336"/>
        <w:jc w:val="both"/>
        <w:rPr>
          <w:sz w:val="22"/>
        </w:rPr>
      </w:pPr>
      <w:r w:rsidRPr="003F35BB">
        <w:rPr>
          <w:b/>
          <w:bCs/>
          <w:sz w:val="22"/>
        </w:rPr>
        <w:t xml:space="preserve">66. </w:t>
      </w:r>
      <w:r w:rsidRPr="003F35BB">
        <w:rPr>
          <w:sz w:val="22"/>
        </w:rPr>
        <w:t>This Subdivision applies to a subpoena that:</w:t>
      </w:r>
    </w:p>
    <w:p w14:paraId="2D071BA4" w14:textId="77777777" w:rsidR="00EF30EA" w:rsidRPr="003F35BB" w:rsidRDefault="00EF30EA" w:rsidP="003F35BB">
      <w:pPr>
        <w:numPr>
          <w:ilvl w:val="0"/>
          <w:numId w:val="135"/>
        </w:numPr>
        <w:shd w:val="clear" w:color="auto" w:fill="FFFFFF"/>
        <w:tabs>
          <w:tab w:val="left" w:pos="773"/>
        </w:tabs>
        <w:spacing w:before="120"/>
        <w:ind w:left="773" w:hanging="389"/>
        <w:jc w:val="both"/>
        <w:rPr>
          <w:sz w:val="22"/>
        </w:rPr>
      </w:pPr>
      <w:r w:rsidRPr="003F35BB">
        <w:rPr>
          <w:sz w:val="22"/>
        </w:rPr>
        <w:t>has been issued by a tribunal in connection with the performance of an adjudicative function by the tribunal; and</w:t>
      </w:r>
    </w:p>
    <w:p w14:paraId="04BC1B74" w14:textId="70359C1F" w:rsidR="00EF30EA" w:rsidRPr="003F35BB" w:rsidRDefault="00EF30EA" w:rsidP="003F35BB">
      <w:pPr>
        <w:numPr>
          <w:ilvl w:val="0"/>
          <w:numId w:val="135"/>
        </w:numPr>
        <w:shd w:val="clear" w:color="auto" w:fill="FFFFFF"/>
        <w:tabs>
          <w:tab w:val="left" w:pos="773"/>
        </w:tabs>
        <w:spacing w:before="120"/>
        <w:ind w:left="773" w:hanging="389"/>
        <w:jc w:val="both"/>
        <w:rPr>
          <w:sz w:val="22"/>
        </w:rPr>
      </w:pPr>
      <w:r w:rsidRPr="003F35BB">
        <w:rPr>
          <w:sz w:val="22"/>
        </w:rPr>
        <w:t xml:space="preserve">is addressed to a person (in this Subdivision called the </w:t>
      </w:r>
      <w:r w:rsidR="00205A72" w:rsidRPr="003F35BB">
        <w:rPr>
          <w:b/>
          <w:bCs/>
          <w:sz w:val="22"/>
        </w:rPr>
        <w:t>“</w:t>
      </w:r>
      <w:r w:rsidRPr="003F35BB">
        <w:rPr>
          <w:b/>
          <w:bCs/>
          <w:sz w:val="22"/>
        </w:rPr>
        <w:t>prisoner</w:t>
      </w:r>
      <w:r w:rsidR="00205A72" w:rsidRPr="003F35BB">
        <w:rPr>
          <w:b/>
          <w:bCs/>
          <w:sz w:val="22"/>
        </w:rPr>
        <w:t>”</w:t>
      </w:r>
      <w:r w:rsidRPr="00006670">
        <w:rPr>
          <w:bCs/>
          <w:sz w:val="22"/>
        </w:rPr>
        <w:t>)</w:t>
      </w:r>
      <w:r w:rsidRPr="003F35BB">
        <w:rPr>
          <w:b/>
          <w:bCs/>
          <w:sz w:val="22"/>
        </w:rPr>
        <w:t xml:space="preserve"> </w:t>
      </w:r>
      <w:r w:rsidRPr="003F35BB">
        <w:rPr>
          <w:sz w:val="22"/>
        </w:rPr>
        <w:t>who:</w:t>
      </w:r>
    </w:p>
    <w:p w14:paraId="3F75DF72" w14:textId="77777777" w:rsidR="00EF30EA" w:rsidRPr="003F35BB" w:rsidRDefault="00EF30EA" w:rsidP="003F35BB">
      <w:pPr>
        <w:shd w:val="clear" w:color="auto" w:fill="FFFFFF"/>
        <w:spacing w:before="120"/>
        <w:ind w:left="1022"/>
        <w:jc w:val="both"/>
        <w:rPr>
          <w:sz w:val="22"/>
        </w:rPr>
      </w:pPr>
      <w:r w:rsidRPr="003F35BB">
        <w:rPr>
          <w:sz w:val="22"/>
        </w:rPr>
        <w:t>(i) is in prison in a State other than the place of issue; and</w:t>
      </w:r>
    </w:p>
    <w:p w14:paraId="2809FBFF" w14:textId="77777777" w:rsidR="00EF30EA" w:rsidRPr="003F35BB" w:rsidRDefault="00EF30EA" w:rsidP="003F35BB">
      <w:pPr>
        <w:shd w:val="clear" w:color="auto" w:fill="FFFFFF"/>
        <w:spacing w:before="120"/>
        <w:ind w:left="1430" w:hanging="408"/>
        <w:jc w:val="both"/>
        <w:rPr>
          <w:sz w:val="22"/>
        </w:rPr>
      </w:pPr>
      <w:r w:rsidRPr="003F35BB">
        <w:rPr>
          <w:sz w:val="22"/>
        </w:rPr>
        <w:t>(ii) is required to attend before the tribunal for the purpose of complying with the subpoena.</w:t>
      </w:r>
    </w:p>
    <w:p w14:paraId="2215287A" w14:textId="77777777" w:rsidR="00EF30EA" w:rsidRPr="003F35BB" w:rsidRDefault="00EF30EA" w:rsidP="003F35BB">
      <w:pPr>
        <w:shd w:val="clear" w:color="auto" w:fill="FFFFFF"/>
        <w:spacing w:before="120"/>
        <w:ind w:left="5"/>
        <w:jc w:val="both"/>
        <w:rPr>
          <w:sz w:val="22"/>
        </w:rPr>
      </w:pPr>
      <w:r w:rsidRPr="003F35BB">
        <w:rPr>
          <w:b/>
          <w:bCs/>
          <w:sz w:val="22"/>
        </w:rPr>
        <w:t>Order for production</w:t>
      </w:r>
    </w:p>
    <w:p w14:paraId="20BE84B3" w14:textId="77777777" w:rsidR="00EF30EA" w:rsidRPr="003F35BB" w:rsidRDefault="00EF30EA" w:rsidP="003F35BB">
      <w:pPr>
        <w:shd w:val="clear" w:color="auto" w:fill="FFFFFF"/>
        <w:spacing w:before="120"/>
        <w:ind w:left="10" w:firstLine="331"/>
        <w:jc w:val="both"/>
        <w:rPr>
          <w:sz w:val="22"/>
        </w:rPr>
      </w:pPr>
      <w:r w:rsidRPr="003F35BB">
        <w:rPr>
          <w:b/>
          <w:bCs/>
          <w:sz w:val="22"/>
        </w:rPr>
        <w:t xml:space="preserve">67.(1) </w:t>
      </w:r>
      <w:r w:rsidRPr="003F35BB">
        <w:rPr>
          <w:sz w:val="22"/>
        </w:rPr>
        <w:t>A court of a State in which a subpoena is issued may order that the prisoner be produced at the time and place specified in the subpoena as the time and place at which compliance with the subpoena is required.</w:t>
      </w:r>
    </w:p>
    <w:p w14:paraId="47F5793B" w14:textId="77777777" w:rsidR="00EF30EA" w:rsidRPr="003F35BB" w:rsidRDefault="00EF30EA" w:rsidP="003F35BB">
      <w:pPr>
        <w:shd w:val="clear" w:color="auto" w:fill="FFFFFF"/>
        <w:tabs>
          <w:tab w:val="left" w:pos="734"/>
        </w:tabs>
        <w:spacing w:before="120"/>
        <w:ind w:left="346"/>
        <w:jc w:val="both"/>
        <w:rPr>
          <w:sz w:val="22"/>
        </w:rPr>
      </w:pPr>
      <w:r w:rsidRPr="003F35BB">
        <w:rPr>
          <w:b/>
          <w:bCs/>
          <w:sz w:val="22"/>
        </w:rPr>
        <w:t>(2)</w:t>
      </w:r>
      <w:r w:rsidRPr="003F35BB">
        <w:rPr>
          <w:sz w:val="22"/>
        </w:rPr>
        <w:tab/>
        <w:t>The court may make an order only if it is satisfied that:</w:t>
      </w:r>
    </w:p>
    <w:p w14:paraId="2F389ABC" w14:textId="77777777" w:rsidR="00EF30EA" w:rsidRPr="003F35BB" w:rsidRDefault="00EF30EA" w:rsidP="003F35BB">
      <w:pPr>
        <w:numPr>
          <w:ilvl w:val="0"/>
          <w:numId w:val="136"/>
        </w:numPr>
        <w:shd w:val="clear" w:color="auto" w:fill="FFFFFF"/>
        <w:tabs>
          <w:tab w:val="left" w:pos="778"/>
        </w:tabs>
        <w:spacing w:before="120"/>
        <w:ind w:left="778" w:hanging="389"/>
        <w:jc w:val="both"/>
        <w:rPr>
          <w:sz w:val="22"/>
        </w:rPr>
      </w:pPr>
      <w:r w:rsidRPr="003F35BB">
        <w:rPr>
          <w:sz w:val="22"/>
        </w:rPr>
        <w:t>the giving of the evidence that the prisoner is likely to give, or the production of a document or thing specified in the subpoena, is necessary in the interests of justice; and</w:t>
      </w:r>
    </w:p>
    <w:p w14:paraId="2994F105" w14:textId="77777777" w:rsidR="00EF30EA" w:rsidRPr="003F35BB" w:rsidRDefault="00EF30EA" w:rsidP="003F35BB">
      <w:pPr>
        <w:numPr>
          <w:ilvl w:val="0"/>
          <w:numId w:val="136"/>
        </w:numPr>
        <w:shd w:val="clear" w:color="auto" w:fill="FFFFFF"/>
        <w:tabs>
          <w:tab w:val="left" w:pos="778"/>
        </w:tabs>
        <w:spacing w:before="120"/>
        <w:ind w:left="389"/>
        <w:jc w:val="both"/>
        <w:rPr>
          <w:sz w:val="22"/>
        </w:rPr>
      </w:pPr>
      <w:r w:rsidRPr="003F35BB">
        <w:rPr>
          <w:sz w:val="22"/>
        </w:rPr>
        <w:t>there will be enough time:</w:t>
      </w:r>
    </w:p>
    <w:p w14:paraId="51EF14AC" w14:textId="77777777" w:rsidR="00EF30EA" w:rsidRPr="003F35BB" w:rsidRDefault="00EF30EA" w:rsidP="003F35BB">
      <w:pPr>
        <w:shd w:val="clear" w:color="auto" w:fill="FFFFFF"/>
        <w:spacing w:before="120"/>
        <w:ind w:left="1027"/>
        <w:jc w:val="both"/>
        <w:rPr>
          <w:sz w:val="22"/>
        </w:rPr>
      </w:pPr>
      <w:r w:rsidRPr="003F35BB">
        <w:rPr>
          <w:sz w:val="22"/>
        </w:rPr>
        <w:t>(i) for compliance with the order; and</w:t>
      </w:r>
    </w:p>
    <w:p w14:paraId="5BF8EBBD" w14:textId="77777777" w:rsidR="00EF30EA" w:rsidRPr="003F35BB" w:rsidRDefault="00EF30EA" w:rsidP="003F35BB">
      <w:pPr>
        <w:shd w:val="clear" w:color="auto" w:fill="FFFFFF"/>
        <w:spacing w:before="120"/>
        <w:ind w:left="1435" w:hanging="408"/>
        <w:jc w:val="both"/>
        <w:rPr>
          <w:sz w:val="22"/>
        </w:rPr>
      </w:pPr>
      <w:r w:rsidRPr="003F35BB">
        <w:rPr>
          <w:sz w:val="22"/>
        </w:rPr>
        <w:t>(ii) to permit the making of applications under sections 71 and 72.</w:t>
      </w:r>
    </w:p>
    <w:p w14:paraId="7778A905" w14:textId="77777777" w:rsidR="00EF30EA" w:rsidRPr="003F35BB" w:rsidRDefault="00EF30EA" w:rsidP="003F35BB">
      <w:pPr>
        <w:shd w:val="clear" w:color="auto" w:fill="FFFFFF"/>
        <w:tabs>
          <w:tab w:val="left" w:pos="734"/>
        </w:tabs>
        <w:spacing w:before="120"/>
        <w:ind w:left="346"/>
        <w:jc w:val="both"/>
        <w:rPr>
          <w:sz w:val="22"/>
        </w:rPr>
      </w:pPr>
      <w:r w:rsidRPr="003F35BB">
        <w:rPr>
          <w:b/>
          <w:bCs/>
          <w:sz w:val="22"/>
        </w:rPr>
        <w:t>(3)</w:t>
      </w:r>
      <w:r w:rsidRPr="003F35BB">
        <w:rPr>
          <w:sz w:val="22"/>
        </w:rPr>
        <w:tab/>
        <w:t>Before making an order the court may:</w:t>
      </w:r>
    </w:p>
    <w:p w14:paraId="6AF90C37" w14:textId="77777777" w:rsidR="00EF30EA" w:rsidRPr="003F35BB" w:rsidRDefault="00EF30EA" w:rsidP="003F35BB">
      <w:pPr>
        <w:numPr>
          <w:ilvl w:val="0"/>
          <w:numId w:val="137"/>
        </w:numPr>
        <w:shd w:val="clear" w:color="auto" w:fill="FFFFFF"/>
        <w:tabs>
          <w:tab w:val="left" w:pos="782"/>
        </w:tabs>
        <w:spacing w:before="120"/>
        <w:ind w:left="782" w:hanging="389"/>
        <w:jc w:val="both"/>
        <w:rPr>
          <w:sz w:val="22"/>
        </w:rPr>
      </w:pPr>
      <w:r w:rsidRPr="003F35BB">
        <w:rPr>
          <w:sz w:val="22"/>
        </w:rPr>
        <w:t>require the person (if any) at whose request the subpoena was issued to give such security as the court specifies for ensuring compliance with any obligations under section 73; and</w:t>
      </w:r>
    </w:p>
    <w:p w14:paraId="6F568D4B" w14:textId="77777777" w:rsidR="00EF30EA" w:rsidRPr="003F35BB" w:rsidRDefault="00EF30EA" w:rsidP="003F35BB">
      <w:pPr>
        <w:numPr>
          <w:ilvl w:val="0"/>
          <w:numId w:val="137"/>
        </w:numPr>
        <w:shd w:val="clear" w:color="auto" w:fill="FFFFFF"/>
        <w:tabs>
          <w:tab w:val="left" w:pos="782"/>
        </w:tabs>
        <w:spacing w:before="120"/>
        <w:ind w:left="782" w:hanging="389"/>
        <w:jc w:val="both"/>
        <w:rPr>
          <w:sz w:val="22"/>
        </w:rPr>
      </w:pPr>
      <w:r w:rsidRPr="003F35BB">
        <w:rPr>
          <w:sz w:val="22"/>
        </w:rPr>
        <w:t>stay the proceeding for the making of the order until the security is given.</w:t>
      </w:r>
    </w:p>
    <w:p w14:paraId="66776510" w14:textId="77777777" w:rsidR="00EF30EA" w:rsidRPr="003F35BB" w:rsidRDefault="00EF30EA" w:rsidP="003F35BB">
      <w:pPr>
        <w:shd w:val="clear" w:color="auto" w:fill="FFFFFF"/>
        <w:tabs>
          <w:tab w:val="left" w:pos="734"/>
        </w:tabs>
        <w:spacing w:before="120"/>
        <w:ind w:left="346"/>
        <w:jc w:val="both"/>
        <w:rPr>
          <w:sz w:val="22"/>
        </w:rPr>
      </w:pPr>
      <w:r w:rsidRPr="003F35BB">
        <w:rPr>
          <w:b/>
          <w:bCs/>
          <w:sz w:val="22"/>
        </w:rPr>
        <w:t>(4)</w:t>
      </w:r>
      <w:r w:rsidRPr="003F35BB">
        <w:rPr>
          <w:sz w:val="22"/>
        </w:rPr>
        <w:tab/>
        <w:t>An order:</w:t>
      </w:r>
    </w:p>
    <w:p w14:paraId="0D6D0988" w14:textId="77777777" w:rsidR="00EF30EA" w:rsidRPr="003F35BB" w:rsidRDefault="00EF30EA" w:rsidP="003F35BB">
      <w:pPr>
        <w:numPr>
          <w:ilvl w:val="0"/>
          <w:numId w:val="138"/>
        </w:numPr>
        <w:shd w:val="clear" w:color="auto" w:fill="FFFFFF"/>
        <w:tabs>
          <w:tab w:val="left" w:pos="787"/>
        </w:tabs>
        <w:spacing w:before="120"/>
        <w:ind w:left="394"/>
        <w:jc w:val="both"/>
        <w:rPr>
          <w:sz w:val="22"/>
        </w:rPr>
      </w:pPr>
      <w:r w:rsidRPr="003F35BB">
        <w:rPr>
          <w:sz w:val="22"/>
        </w:rPr>
        <w:t>may be made subject to specified conditions; and</w:t>
      </w:r>
    </w:p>
    <w:p w14:paraId="2B135D68" w14:textId="77777777" w:rsidR="00EF30EA" w:rsidRPr="003F35BB" w:rsidRDefault="00EF30EA" w:rsidP="003F35BB">
      <w:pPr>
        <w:numPr>
          <w:ilvl w:val="0"/>
          <w:numId w:val="138"/>
        </w:numPr>
        <w:shd w:val="clear" w:color="auto" w:fill="FFFFFF"/>
        <w:tabs>
          <w:tab w:val="left" w:pos="787"/>
        </w:tabs>
        <w:spacing w:before="120"/>
        <w:ind w:left="394"/>
        <w:jc w:val="both"/>
        <w:rPr>
          <w:sz w:val="22"/>
        </w:rPr>
      </w:pPr>
      <w:r w:rsidRPr="003F35BB">
        <w:rPr>
          <w:sz w:val="22"/>
        </w:rPr>
        <w:t>must be addressed to the custodian of the prisoner.</w:t>
      </w:r>
    </w:p>
    <w:p w14:paraId="20F31EB3" w14:textId="77777777" w:rsidR="00EF30EA" w:rsidRPr="003F35BB" w:rsidRDefault="00EF30EA" w:rsidP="003F35BB">
      <w:pPr>
        <w:shd w:val="clear" w:color="auto" w:fill="FFFFFF"/>
        <w:tabs>
          <w:tab w:val="left" w:pos="734"/>
        </w:tabs>
        <w:spacing w:before="120"/>
        <w:ind w:left="350"/>
        <w:jc w:val="both"/>
        <w:rPr>
          <w:sz w:val="22"/>
        </w:rPr>
      </w:pPr>
      <w:r w:rsidRPr="003F35BB">
        <w:rPr>
          <w:b/>
          <w:bCs/>
          <w:sz w:val="22"/>
        </w:rPr>
        <w:t>(5)</w:t>
      </w:r>
      <w:r w:rsidRPr="003F35BB">
        <w:rPr>
          <w:sz w:val="22"/>
        </w:rPr>
        <w:tab/>
        <w:t>In this section:</w:t>
      </w:r>
    </w:p>
    <w:p w14:paraId="29ED6A2F" w14:textId="77777777" w:rsidR="00EF30EA" w:rsidRPr="003F35BB" w:rsidRDefault="00205A72" w:rsidP="003F35BB">
      <w:pPr>
        <w:shd w:val="clear" w:color="auto" w:fill="FFFFFF"/>
        <w:tabs>
          <w:tab w:val="left" w:pos="734"/>
        </w:tabs>
        <w:spacing w:before="120"/>
        <w:ind w:left="14"/>
        <w:jc w:val="both"/>
        <w:rPr>
          <w:sz w:val="22"/>
        </w:rPr>
      </w:pPr>
      <w:r w:rsidRPr="003F35BB">
        <w:rPr>
          <w:b/>
          <w:bCs/>
          <w:sz w:val="22"/>
        </w:rPr>
        <w:t>“</w:t>
      </w:r>
      <w:r w:rsidR="00EF30EA" w:rsidRPr="003F35BB">
        <w:rPr>
          <w:b/>
          <w:bCs/>
          <w:sz w:val="22"/>
        </w:rPr>
        <w:t>court</w:t>
      </w:r>
      <w:r w:rsidRPr="003F35BB">
        <w:rPr>
          <w:b/>
          <w:bCs/>
          <w:sz w:val="22"/>
        </w:rPr>
        <w:t>”</w:t>
      </w:r>
      <w:r w:rsidR="00EF30EA" w:rsidRPr="003F35BB">
        <w:rPr>
          <w:b/>
          <w:bCs/>
          <w:sz w:val="22"/>
        </w:rPr>
        <w:t xml:space="preserve"> </w:t>
      </w:r>
      <w:r w:rsidR="00EF30EA" w:rsidRPr="003F35BB">
        <w:rPr>
          <w:sz w:val="22"/>
        </w:rPr>
        <w:t>means:</w:t>
      </w:r>
    </w:p>
    <w:p w14:paraId="140F468C" w14:textId="77777777" w:rsidR="00EF30EA" w:rsidRPr="003F35BB" w:rsidRDefault="00EF30EA" w:rsidP="003F35BB">
      <w:pPr>
        <w:shd w:val="clear" w:color="auto" w:fill="FFFFFF"/>
        <w:tabs>
          <w:tab w:val="left" w:pos="787"/>
        </w:tabs>
        <w:spacing w:before="120"/>
        <w:ind w:left="398"/>
        <w:jc w:val="both"/>
        <w:rPr>
          <w:sz w:val="22"/>
        </w:rPr>
      </w:pPr>
      <w:r w:rsidRPr="003F35BB">
        <w:rPr>
          <w:sz w:val="22"/>
        </w:rPr>
        <w:t>(a)</w:t>
      </w:r>
      <w:r w:rsidRPr="003F35BB">
        <w:rPr>
          <w:sz w:val="22"/>
        </w:rPr>
        <w:tab/>
        <w:t>in any case</w:t>
      </w:r>
      <w:r w:rsidRPr="003F35BB">
        <w:rPr>
          <w:rFonts w:eastAsia="Times New Roman"/>
          <w:sz w:val="22"/>
        </w:rPr>
        <w:t>—a person who:</w:t>
      </w:r>
    </w:p>
    <w:p w14:paraId="2912288D" w14:textId="77777777" w:rsidR="00EF30EA" w:rsidRPr="003F35BB" w:rsidRDefault="00EF30EA" w:rsidP="003F35BB">
      <w:pPr>
        <w:shd w:val="clear" w:color="auto" w:fill="FFFFFF"/>
        <w:spacing w:before="120"/>
        <w:ind w:left="1104"/>
        <w:jc w:val="both"/>
        <w:rPr>
          <w:sz w:val="22"/>
        </w:rPr>
      </w:pPr>
      <w:r w:rsidRPr="003F35BB">
        <w:rPr>
          <w:sz w:val="22"/>
        </w:rPr>
        <w:t>(i) is a magistrate or a judge; and</w:t>
      </w:r>
    </w:p>
    <w:p w14:paraId="38AA6BD6" w14:textId="77777777" w:rsidR="00EF30EA" w:rsidRPr="003F35BB" w:rsidRDefault="00EF30EA" w:rsidP="003F35BB">
      <w:pPr>
        <w:shd w:val="clear" w:color="auto" w:fill="FFFFFF"/>
        <w:spacing w:before="120"/>
        <w:ind w:left="1440" w:hanging="403"/>
        <w:jc w:val="both"/>
        <w:rPr>
          <w:sz w:val="22"/>
        </w:rPr>
      </w:pPr>
      <w:r w:rsidRPr="003F35BB">
        <w:rPr>
          <w:sz w:val="22"/>
        </w:rPr>
        <w:t>(ii) is a member of, or constitutes, the tribunal that issued the subpoena; or</w:t>
      </w:r>
    </w:p>
    <w:p w14:paraId="7CF7B692" w14:textId="77777777" w:rsidR="00EF30EA" w:rsidRPr="003F35BB" w:rsidRDefault="00EF30EA" w:rsidP="003F35BB">
      <w:pPr>
        <w:shd w:val="clear" w:color="auto" w:fill="FFFFFF"/>
        <w:tabs>
          <w:tab w:val="left" w:pos="787"/>
        </w:tabs>
        <w:spacing w:before="120"/>
        <w:ind w:left="787" w:hanging="389"/>
        <w:jc w:val="both"/>
        <w:rPr>
          <w:sz w:val="22"/>
        </w:rPr>
      </w:pPr>
      <w:r w:rsidRPr="003F35BB">
        <w:rPr>
          <w:sz w:val="22"/>
        </w:rPr>
        <w:t>(b)</w:t>
      </w:r>
      <w:r w:rsidRPr="003F35BB">
        <w:rPr>
          <w:sz w:val="22"/>
        </w:rPr>
        <w:tab/>
        <w:t>if the subject matter of the proceeding to which the subpoena</w:t>
      </w:r>
      <w:r w:rsidR="00A83986">
        <w:rPr>
          <w:sz w:val="22"/>
        </w:rPr>
        <w:t xml:space="preserve"> </w:t>
      </w:r>
      <w:r w:rsidRPr="003F35BB">
        <w:rPr>
          <w:sz w:val="22"/>
        </w:rPr>
        <w:t>relates has a monetary value or concerns a claim for payment</w:t>
      </w:r>
      <w:r w:rsidR="00A83986">
        <w:rPr>
          <w:sz w:val="22"/>
        </w:rPr>
        <w:t xml:space="preserve"> </w:t>
      </w:r>
      <w:r w:rsidRPr="003F35BB">
        <w:rPr>
          <w:sz w:val="22"/>
        </w:rPr>
        <w:t>of money:</w:t>
      </w:r>
    </w:p>
    <w:p w14:paraId="46240A55" w14:textId="77777777" w:rsidR="00EF30EA" w:rsidRPr="003F35BB" w:rsidRDefault="00EF30EA" w:rsidP="003F35BB">
      <w:pPr>
        <w:shd w:val="clear" w:color="auto" w:fill="FFFFFF"/>
        <w:tabs>
          <w:tab w:val="left" w:pos="787"/>
        </w:tabs>
        <w:spacing w:before="120"/>
        <w:ind w:left="787" w:hanging="389"/>
        <w:jc w:val="both"/>
        <w:rPr>
          <w:sz w:val="22"/>
        </w:rPr>
        <w:sectPr w:rsidR="00EF30EA" w:rsidRPr="003F35BB" w:rsidSect="00716C73">
          <w:pgSz w:w="12240" w:h="15840" w:code="1"/>
          <w:pgMar w:top="1440" w:right="1440" w:bottom="1440" w:left="1440" w:header="720" w:footer="720" w:gutter="0"/>
          <w:cols w:space="60"/>
          <w:noEndnote/>
        </w:sectPr>
      </w:pPr>
    </w:p>
    <w:p w14:paraId="6FAD2C21" w14:textId="77777777" w:rsidR="00EF30EA" w:rsidRPr="003F35BB" w:rsidRDefault="00EF30EA" w:rsidP="003F35BB">
      <w:pPr>
        <w:shd w:val="clear" w:color="auto" w:fill="FFFFFF"/>
        <w:spacing w:before="120"/>
        <w:ind w:left="1450" w:hanging="341"/>
        <w:jc w:val="both"/>
        <w:rPr>
          <w:sz w:val="22"/>
        </w:rPr>
      </w:pPr>
      <w:r w:rsidRPr="003F35BB">
        <w:rPr>
          <w:sz w:val="22"/>
        </w:rPr>
        <w:lastRenderedPageBreak/>
        <w:t>(i) the court that would have jurisdiction to the extent of that monetary value or the amount claimed; or</w:t>
      </w:r>
    </w:p>
    <w:p w14:paraId="6182D23E" w14:textId="77777777" w:rsidR="00EF30EA" w:rsidRPr="003F35BB" w:rsidRDefault="00EF30EA" w:rsidP="003F35BB">
      <w:pPr>
        <w:shd w:val="clear" w:color="auto" w:fill="FFFFFF"/>
        <w:spacing w:before="120"/>
        <w:ind w:left="1454" w:hanging="418"/>
        <w:jc w:val="both"/>
        <w:rPr>
          <w:sz w:val="22"/>
        </w:rPr>
      </w:pPr>
      <w:r w:rsidRPr="003F35BB">
        <w:rPr>
          <w:sz w:val="22"/>
        </w:rPr>
        <w:t>(ii) where there is more than one such court</w:t>
      </w:r>
      <w:r w:rsidRPr="003F35BB">
        <w:rPr>
          <w:rFonts w:eastAsia="Times New Roman"/>
          <w:sz w:val="22"/>
        </w:rPr>
        <w:t>—the court of more limited jurisdiction; or</w:t>
      </w:r>
    </w:p>
    <w:p w14:paraId="72C86FDC" w14:textId="77777777" w:rsidR="00EF30EA" w:rsidRPr="003F35BB" w:rsidRDefault="00EF30EA" w:rsidP="003F35BB">
      <w:pPr>
        <w:shd w:val="clear" w:color="auto" w:fill="FFFFFF"/>
        <w:spacing w:before="120"/>
        <w:ind w:left="773" w:hanging="370"/>
        <w:jc w:val="both"/>
        <w:rPr>
          <w:sz w:val="22"/>
        </w:rPr>
      </w:pPr>
      <w:r w:rsidRPr="003F35BB">
        <w:rPr>
          <w:sz w:val="22"/>
        </w:rPr>
        <w:t>(c) if the subject matter of the proceeding does not have a monetary value and does not concern a claim for payment of money</w:t>
      </w:r>
      <w:r w:rsidRPr="003F35BB">
        <w:rPr>
          <w:rFonts w:eastAsia="Times New Roman"/>
          <w:sz w:val="22"/>
        </w:rPr>
        <w:t>—a judge of any court, or a magistrate, of the place of issue of the subpoena.</w:t>
      </w:r>
    </w:p>
    <w:p w14:paraId="0E7834E0" w14:textId="77777777" w:rsidR="00EF30EA" w:rsidRPr="003F35BB" w:rsidRDefault="00EF30EA" w:rsidP="003F35BB">
      <w:pPr>
        <w:shd w:val="clear" w:color="auto" w:fill="FFFFFF"/>
        <w:spacing w:before="120"/>
        <w:ind w:left="14"/>
        <w:jc w:val="both"/>
        <w:rPr>
          <w:sz w:val="22"/>
        </w:rPr>
      </w:pPr>
      <w:r w:rsidRPr="003F35BB">
        <w:rPr>
          <w:b/>
          <w:bCs/>
          <w:sz w:val="22"/>
        </w:rPr>
        <w:t>Service of order for production</w:t>
      </w:r>
    </w:p>
    <w:p w14:paraId="349122DC" w14:textId="77777777" w:rsidR="00EF30EA" w:rsidRPr="003F35BB" w:rsidRDefault="00EF30EA" w:rsidP="003F35BB">
      <w:pPr>
        <w:shd w:val="clear" w:color="auto" w:fill="FFFFFF"/>
        <w:spacing w:before="120"/>
        <w:ind w:left="14" w:firstLine="336"/>
        <w:jc w:val="both"/>
        <w:rPr>
          <w:sz w:val="22"/>
        </w:rPr>
      </w:pPr>
      <w:r w:rsidRPr="003F35BB">
        <w:rPr>
          <w:b/>
          <w:bCs/>
          <w:sz w:val="22"/>
        </w:rPr>
        <w:t xml:space="preserve">68.(1) </w:t>
      </w:r>
      <w:r w:rsidRPr="003F35BB">
        <w:rPr>
          <w:sz w:val="22"/>
        </w:rPr>
        <w:t>Subject to any conditions specified under paragraph 67(4)(a), the order for production and the subpoena, or a copy of both the order and the subpoena, must be served on the custodian of the prisoner, together with a copy, or a further copy, of both the order and the subpoena for service on the prisoner.</w:t>
      </w:r>
    </w:p>
    <w:p w14:paraId="3EF30F37" w14:textId="77777777" w:rsidR="00EF30EA" w:rsidRPr="003F35BB" w:rsidRDefault="00EF30EA" w:rsidP="003F35BB">
      <w:pPr>
        <w:numPr>
          <w:ilvl w:val="0"/>
          <w:numId w:val="139"/>
        </w:numPr>
        <w:shd w:val="clear" w:color="auto" w:fill="FFFFFF"/>
        <w:tabs>
          <w:tab w:val="left" w:pos="739"/>
        </w:tabs>
        <w:spacing w:before="120"/>
        <w:ind w:left="5" w:firstLine="341"/>
        <w:jc w:val="both"/>
        <w:rPr>
          <w:b/>
          <w:bCs/>
          <w:sz w:val="22"/>
        </w:rPr>
      </w:pPr>
      <w:r w:rsidRPr="003F35BB">
        <w:rPr>
          <w:sz w:val="22"/>
        </w:rPr>
        <w:t>Service of the order for production and subpoena must be effected in the same way as service of a subpoena in the place of issue.</w:t>
      </w:r>
    </w:p>
    <w:p w14:paraId="0D9B7ACA" w14:textId="77777777" w:rsidR="00EF30EA" w:rsidRPr="003F35BB" w:rsidRDefault="00EF30EA" w:rsidP="003F35BB">
      <w:pPr>
        <w:numPr>
          <w:ilvl w:val="0"/>
          <w:numId w:val="139"/>
        </w:numPr>
        <w:shd w:val="clear" w:color="auto" w:fill="FFFFFF"/>
        <w:tabs>
          <w:tab w:val="left" w:pos="739"/>
        </w:tabs>
        <w:spacing w:before="120"/>
        <w:ind w:left="5" w:firstLine="341"/>
        <w:jc w:val="both"/>
        <w:rPr>
          <w:b/>
          <w:bCs/>
          <w:sz w:val="22"/>
        </w:rPr>
      </w:pPr>
      <w:r w:rsidRPr="003F35BB">
        <w:rPr>
          <w:sz w:val="22"/>
        </w:rPr>
        <w:t>Service of the order for production and subpoena is effective only if the subpoena contains an address for service of the person (if any) at whose request the subpoena was issued.</w:t>
      </w:r>
    </w:p>
    <w:p w14:paraId="20C247A4" w14:textId="77777777" w:rsidR="00EF30EA" w:rsidRPr="003F35BB" w:rsidRDefault="00EF30EA" w:rsidP="003F35BB">
      <w:pPr>
        <w:numPr>
          <w:ilvl w:val="0"/>
          <w:numId w:val="139"/>
        </w:numPr>
        <w:shd w:val="clear" w:color="auto" w:fill="FFFFFF"/>
        <w:tabs>
          <w:tab w:val="left" w:pos="739"/>
        </w:tabs>
        <w:spacing w:before="120"/>
        <w:ind w:left="5" w:firstLine="341"/>
        <w:jc w:val="both"/>
        <w:rPr>
          <w:b/>
          <w:bCs/>
          <w:sz w:val="22"/>
        </w:rPr>
      </w:pPr>
      <w:r w:rsidRPr="003F35BB">
        <w:rPr>
          <w:sz w:val="22"/>
        </w:rPr>
        <w:t>The custodian, or, if more than one person is the custodian of the prisoner, any such custodian, must comply with the order for production even if that custodian:</w:t>
      </w:r>
    </w:p>
    <w:p w14:paraId="58431127" w14:textId="77777777" w:rsidR="00EF30EA" w:rsidRPr="003F35BB" w:rsidRDefault="00EF30EA" w:rsidP="003F35BB">
      <w:pPr>
        <w:numPr>
          <w:ilvl w:val="0"/>
          <w:numId w:val="140"/>
        </w:numPr>
        <w:shd w:val="clear" w:color="auto" w:fill="FFFFFF"/>
        <w:tabs>
          <w:tab w:val="left" w:pos="792"/>
        </w:tabs>
        <w:spacing w:before="120"/>
        <w:ind w:left="792" w:hanging="398"/>
        <w:jc w:val="both"/>
        <w:rPr>
          <w:sz w:val="22"/>
        </w:rPr>
      </w:pPr>
      <w:r w:rsidRPr="003F35BB">
        <w:rPr>
          <w:sz w:val="22"/>
        </w:rPr>
        <w:t>is not the person named in the order as the custodian of the prisoner; or</w:t>
      </w:r>
    </w:p>
    <w:p w14:paraId="1FF5F650" w14:textId="77777777" w:rsidR="00EF30EA" w:rsidRPr="003F35BB" w:rsidRDefault="00EF30EA" w:rsidP="003F35BB">
      <w:pPr>
        <w:numPr>
          <w:ilvl w:val="0"/>
          <w:numId w:val="140"/>
        </w:numPr>
        <w:shd w:val="clear" w:color="auto" w:fill="FFFFFF"/>
        <w:tabs>
          <w:tab w:val="left" w:pos="792"/>
        </w:tabs>
        <w:spacing w:before="120"/>
        <w:ind w:left="792" w:hanging="398"/>
        <w:jc w:val="both"/>
        <w:rPr>
          <w:sz w:val="22"/>
        </w:rPr>
      </w:pPr>
      <w:r w:rsidRPr="003F35BB">
        <w:rPr>
          <w:sz w:val="22"/>
        </w:rPr>
        <w:t>is not the custodian who was served with the order for production and subpoena.</w:t>
      </w:r>
    </w:p>
    <w:p w14:paraId="39F7192E" w14:textId="77777777" w:rsidR="00EF30EA" w:rsidRPr="003F35BB" w:rsidRDefault="00EF30EA" w:rsidP="003F35BB">
      <w:pPr>
        <w:numPr>
          <w:ilvl w:val="0"/>
          <w:numId w:val="141"/>
        </w:numPr>
        <w:shd w:val="clear" w:color="auto" w:fill="FFFFFF"/>
        <w:tabs>
          <w:tab w:val="left" w:pos="739"/>
        </w:tabs>
        <w:spacing w:before="120"/>
        <w:ind w:left="5" w:firstLine="341"/>
        <w:jc w:val="both"/>
        <w:rPr>
          <w:b/>
          <w:bCs/>
          <w:sz w:val="22"/>
        </w:rPr>
      </w:pPr>
      <w:r w:rsidRPr="003F35BB">
        <w:rPr>
          <w:sz w:val="22"/>
        </w:rPr>
        <w:t>As soon as practicable after receiving the order for production and subpoena, the custodian must serve a copy of the order and a copy of the subpoena on the prisoner.</w:t>
      </w:r>
    </w:p>
    <w:p w14:paraId="578DC370" w14:textId="77777777" w:rsidR="00EF30EA" w:rsidRPr="003F35BB" w:rsidRDefault="00EF30EA" w:rsidP="003F35BB">
      <w:pPr>
        <w:numPr>
          <w:ilvl w:val="0"/>
          <w:numId w:val="141"/>
        </w:numPr>
        <w:shd w:val="clear" w:color="auto" w:fill="FFFFFF"/>
        <w:tabs>
          <w:tab w:val="left" w:pos="739"/>
        </w:tabs>
        <w:spacing w:before="120"/>
        <w:ind w:left="346"/>
        <w:jc w:val="both"/>
        <w:rPr>
          <w:b/>
          <w:bCs/>
          <w:sz w:val="22"/>
        </w:rPr>
      </w:pPr>
      <w:r w:rsidRPr="003F35BB">
        <w:rPr>
          <w:sz w:val="22"/>
        </w:rPr>
        <w:t>If:</w:t>
      </w:r>
    </w:p>
    <w:p w14:paraId="748F95B2" w14:textId="77777777" w:rsidR="00EF30EA" w:rsidRPr="003F35BB" w:rsidRDefault="00EF30EA" w:rsidP="003F35BB">
      <w:pPr>
        <w:numPr>
          <w:ilvl w:val="0"/>
          <w:numId w:val="142"/>
        </w:numPr>
        <w:shd w:val="clear" w:color="auto" w:fill="FFFFFF"/>
        <w:tabs>
          <w:tab w:val="left" w:pos="778"/>
        </w:tabs>
        <w:spacing w:before="120"/>
        <w:ind w:left="374"/>
        <w:jc w:val="both"/>
        <w:rPr>
          <w:sz w:val="22"/>
        </w:rPr>
      </w:pPr>
      <w:r w:rsidRPr="003F35BB">
        <w:rPr>
          <w:sz w:val="22"/>
        </w:rPr>
        <w:t>the copies are so served; and</w:t>
      </w:r>
    </w:p>
    <w:p w14:paraId="436ED117" w14:textId="77777777" w:rsidR="00EF30EA" w:rsidRPr="003F35BB" w:rsidRDefault="00EF30EA" w:rsidP="003F35BB">
      <w:pPr>
        <w:numPr>
          <w:ilvl w:val="0"/>
          <w:numId w:val="143"/>
        </w:numPr>
        <w:shd w:val="clear" w:color="auto" w:fill="FFFFFF"/>
        <w:tabs>
          <w:tab w:val="left" w:pos="778"/>
        </w:tabs>
        <w:spacing w:before="120"/>
        <w:ind w:left="778" w:hanging="403"/>
        <w:jc w:val="both"/>
        <w:rPr>
          <w:sz w:val="22"/>
        </w:rPr>
      </w:pPr>
      <w:r w:rsidRPr="003F35BB">
        <w:rPr>
          <w:sz w:val="22"/>
        </w:rPr>
        <w:t>the prisoner is released from prison at a time sufficiently prior to the date for compliance with the subpoena to make compliance with the subpoena reasonably practicable;</w:t>
      </w:r>
    </w:p>
    <w:p w14:paraId="0D5829EA" w14:textId="77777777" w:rsidR="00EF30EA" w:rsidRPr="003F35BB" w:rsidRDefault="00EF30EA" w:rsidP="003F35BB">
      <w:pPr>
        <w:shd w:val="clear" w:color="auto" w:fill="FFFFFF"/>
        <w:spacing w:before="120"/>
        <w:jc w:val="both"/>
        <w:rPr>
          <w:sz w:val="22"/>
        </w:rPr>
      </w:pPr>
      <w:r w:rsidRPr="003F35BB">
        <w:rPr>
          <w:sz w:val="22"/>
        </w:rPr>
        <w:t>then:</w:t>
      </w:r>
    </w:p>
    <w:p w14:paraId="0A4C9F39" w14:textId="77777777" w:rsidR="00EF30EA" w:rsidRPr="003F35BB" w:rsidRDefault="00EF30EA" w:rsidP="003F35BB">
      <w:pPr>
        <w:shd w:val="clear" w:color="auto" w:fill="FFFFFF"/>
        <w:tabs>
          <w:tab w:val="left" w:pos="778"/>
        </w:tabs>
        <w:spacing w:before="120"/>
        <w:ind w:left="374"/>
        <w:jc w:val="both"/>
        <w:rPr>
          <w:sz w:val="22"/>
        </w:rPr>
      </w:pPr>
      <w:r w:rsidRPr="003F35BB">
        <w:rPr>
          <w:sz w:val="22"/>
        </w:rPr>
        <w:t>(c)</w:t>
      </w:r>
      <w:r w:rsidRPr="003F35BB">
        <w:rPr>
          <w:sz w:val="22"/>
        </w:rPr>
        <w:tab/>
        <w:t>the prisoner:</w:t>
      </w:r>
    </w:p>
    <w:p w14:paraId="3884FD70" w14:textId="77777777" w:rsidR="00EF30EA" w:rsidRPr="003F35BB" w:rsidRDefault="00EF30EA" w:rsidP="003F35BB">
      <w:pPr>
        <w:shd w:val="clear" w:color="auto" w:fill="FFFFFF"/>
        <w:spacing w:before="120"/>
        <w:ind w:left="1430" w:hanging="341"/>
        <w:jc w:val="both"/>
        <w:rPr>
          <w:sz w:val="22"/>
        </w:rPr>
      </w:pPr>
      <w:r w:rsidRPr="003F35BB">
        <w:rPr>
          <w:sz w:val="22"/>
        </w:rPr>
        <w:t>(i) is taken to have been served with the subpoena under section 58; and</w:t>
      </w:r>
    </w:p>
    <w:p w14:paraId="60FB8036" w14:textId="77777777" w:rsidR="00EF30EA" w:rsidRPr="003F35BB" w:rsidRDefault="00EF30EA" w:rsidP="003F35BB">
      <w:pPr>
        <w:shd w:val="clear" w:color="auto" w:fill="FFFFFF"/>
        <w:spacing w:before="120"/>
        <w:ind w:left="1430" w:hanging="408"/>
        <w:jc w:val="both"/>
        <w:rPr>
          <w:sz w:val="22"/>
        </w:rPr>
      </w:pPr>
      <w:r w:rsidRPr="003F35BB">
        <w:rPr>
          <w:sz w:val="22"/>
        </w:rPr>
        <w:t>(ii) subject to paragraph 70(2)(b), is required to comply with the subpoena; and</w:t>
      </w:r>
    </w:p>
    <w:p w14:paraId="2B727F3F" w14:textId="77777777" w:rsidR="00EF30EA" w:rsidRPr="003F35BB" w:rsidRDefault="00EF30EA" w:rsidP="003F35BB">
      <w:pPr>
        <w:shd w:val="clear" w:color="auto" w:fill="FFFFFF"/>
        <w:tabs>
          <w:tab w:val="left" w:pos="778"/>
        </w:tabs>
        <w:spacing w:before="120"/>
        <w:ind w:left="778" w:hanging="403"/>
        <w:jc w:val="both"/>
        <w:rPr>
          <w:sz w:val="22"/>
        </w:rPr>
      </w:pPr>
      <w:r w:rsidRPr="003F35BB">
        <w:rPr>
          <w:sz w:val="22"/>
        </w:rPr>
        <w:t>(d)</w:t>
      </w:r>
      <w:r w:rsidRPr="003F35BB">
        <w:rPr>
          <w:sz w:val="22"/>
        </w:rPr>
        <w:tab/>
        <w:t>sections 63, 64 and 65 apply in relation to the subpoena as if</w:t>
      </w:r>
      <w:r w:rsidR="00A83986">
        <w:rPr>
          <w:sz w:val="22"/>
        </w:rPr>
        <w:t xml:space="preserve"> </w:t>
      </w:r>
      <w:r w:rsidRPr="003F35BB">
        <w:rPr>
          <w:sz w:val="22"/>
        </w:rPr>
        <w:t>it had been issued under Subdivision A of this Division; and</w:t>
      </w:r>
    </w:p>
    <w:p w14:paraId="62884F61" w14:textId="77777777" w:rsidR="00EF30EA" w:rsidRPr="003F35BB" w:rsidRDefault="00EF30EA" w:rsidP="003F35BB">
      <w:pPr>
        <w:shd w:val="clear" w:color="auto" w:fill="FFFFFF"/>
        <w:tabs>
          <w:tab w:val="left" w:pos="778"/>
        </w:tabs>
        <w:spacing w:before="120"/>
        <w:ind w:left="778" w:hanging="403"/>
        <w:jc w:val="both"/>
        <w:rPr>
          <w:sz w:val="22"/>
        </w:rPr>
        <w:sectPr w:rsidR="00EF30EA" w:rsidRPr="003F35BB" w:rsidSect="00716C73">
          <w:pgSz w:w="12240" w:h="15840" w:code="1"/>
          <w:pgMar w:top="1440" w:right="1440" w:bottom="1440" w:left="1440" w:header="720" w:footer="720" w:gutter="0"/>
          <w:cols w:space="60"/>
          <w:noEndnote/>
        </w:sectPr>
      </w:pPr>
    </w:p>
    <w:p w14:paraId="225A1E9F" w14:textId="77777777" w:rsidR="00EF30EA" w:rsidRPr="003F35BB" w:rsidRDefault="00EF30EA" w:rsidP="003F35BB">
      <w:pPr>
        <w:shd w:val="clear" w:color="auto" w:fill="FFFFFF"/>
        <w:spacing w:before="120"/>
        <w:ind w:left="797" w:hanging="374"/>
        <w:jc w:val="both"/>
        <w:rPr>
          <w:sz w:val="22"/>
        </w:rPr>
      </w:pPr>
      <w:r w:rsidRPr="003F35BB">
        <w:rPr>
          <w:sz w:val="22"/>
        </w:rPr>
        <w:lastRenderedPageBreak/>
        <w:t>(e) section 64 so applies as if the subpoena had been served on the day of release.</w:t>
      </w:r>
    </w:p>
    <w:p w14:paraId="76558031" w14:textId="77777777" w:rsidR="00EF30EA" w:rsidRPr="003F35BB" w:rsidRDefault="00EF30EA" w:rsidP="003F35BB">
      <w:pPr>
        <w:shd w:val="clear" w:color="auto" w:fill="FFFFFF"/>
        <w:spacing w:before="120"/>
        <w:ind w:left="24" w:firstLine="326"/>
        <w:jc w:val="both"/>
        <w:rPr>
          <w:sz w:val="22"/>
        </w:rPr>
      </w:pPr>
      <w:r w:rsidRPr="003F35BB">
        <w:rPr>
          <w:b/>
          <w:bCs/>
          <w:sz w:val="22"/>
        </w:rPr>
        <w:t>(7)</w:t>
      </w:r>
      <w:r w:rsidRPr="003F35BB">
        <w:rPr>
          <w:sz w:val="22"/>
        </w:rPr>
        <w:t xml:space="preserve"> The custodian need not comply with the order for production if the person to whom the subpoena is addressed is released from prison before the time for compliance.</w:t>
      </w:r>
    </w:p>
    <w:p w14:paraId="4923CE1D" w14:textId="77777777" w:rsidR="00EF30EA" w:rsidRPr="003F35BB" w:rsidRDefault="00EF30EA" w:rsidP="003F35BB">
      <w:pPr>
        <w:shd w:val="clear" w:color="auto" w:fill="FFFFFF"/>
        <w:spacing w:before="120"/>
        <w:ind w:left="24"/>
        <w:jc w:val="both"/>
        <w:rPr>
          <w:sz w:val="22"/>
        </w:rPr>
      </w:pPr>
      <w:r w:rsidRPr="003F35BB">
        <w:rPr>
          <w:b/>
          <w:bCs/>
          <w:sz w:val="22"/>
        </w:rPr>
        <w:t>Information to be provided</w:t>
      </w:r>
    </w:p>
    <w:p w14:paraId="7DA7012D" w14:textId="77777777" w:rsidR="00EF30EA" w:rsidRPr="003F35BB" w:rsidRDefault="00EF30EA" w:rsidP="003F35BB">
      <w:pPr>
        <w:shd w:val="clear" w:color="auto" w:fill="FFFFFF"/>
        <w:spacing w:before="120"/>
        <w:ind w:left="14" w:firstLine="336"/>
        <w:jc w:val="both"/>
        <w:rPr>
          <w:sz w:val="22"/>
        </w:rPr>
      </w:pPr>
      <w:r w:rsidRPr="003F35BB">
        <w:rPr>
          <w:b/>
          <w:bCs/>
          <w:sz w:val="22"/>
        </w:rPr>
        <w:t xml:space="preserve">69. </w:t>
      </w:r>
      <w:r w:rsidRPr="003F35BB">
        <w:rPr>
          <w:sz w:val="22"/>
        </w:rPr>
        <w:t>Service of the subpoena is effective only if copies of such notices as are prescribed are attached to the subpoena, or copy of the subpoena, served.</w:t>
      </w:r>
    </w:p>
    <w:p w14:paraId="0AE528F7" w14:textId="77777777" w:rsidR="00EF30EA" w:rsidRPr="003F35BB" w:rsidRDefault="00EF30EA" w:rsidP="003F35BB">
      <w:pPr>
        <w:shd w:val="clear" w:color="auto" w:fill="FFFFFF"/>
        <w:spacing w:before="120"/>
        <w:ind w:left="19"/>
        <w:jc w:val="both"/>
        <w:rPr>
          <w:sz w:val="22"/>
        </w:rPr>
      </w:pPr>
      <w:r w:rsidRPr="003F35BB">
        <w:rPr>
          <w:b/>
          <w:bCs/>
          <w:sz w:val="22"/>
        </w:rPr>
        <w:t>Expenses</w:t>
      </w:r>
    </w:p>
    <w:p w14:paraId="14614AE6" w14:textId="77777777" w:rsidR="00EF30EA" w:rsidRPr="003F35BB" w:rsidRDefault="00EF30EA" w:rsidP="003F35BB">
      <w:pPr>
        <w:shd w:val="clear" w:color="auto" w:fill="FFFFFF"/>
        <w:spacing w:before="120"/>
        <w:ind w:left="14" w:firstLine="336"/>
        <w:jc w:val="both"/>
        <w:rPr>
          <w:sz w:val="22"/>
        </w:rPr>
      </w:pPr>
      <w:r w:rsidRPr="003F35BB">
        <w:rPr>
          <w:b/>
          <w:bCs/>
          <w:sz w:val="22"/>
        </w:rPr>
        <w:t xml:space="preserve">70.(1) </w:t>
      </w:r>
      <w:r w:rsidRPr="003F35BB">
        <w:rPr>
          <w:sz w:val="22"/>
        </w:rPr>
        <w:t>Service of the order for production is effective only if, at the time of service or at some other reasonable time before the date for compliance with the order, there are paid or tendered to the custodian the allowances and travelling expenses that would have been required under section 60 to have been paid or tendered to the prisoner if he or she were not in prison.</w:t>
      </w:r>
    </w:p>
    <w:p w14:paraId="738311C0" w14:textId="77777777" w:rsidR="00EF30EA" w:rsidRPr="003F35BB" w:rsidRDefault="00EF30EA" w:rsidP="003F35BB">
      <w:pPr>
        <w:shd w:val="clear" w:color="auto" w:fill="FFFFFF"/>
        <w:spacing w:before="120"/>
        <w:ind w:left="14" w:firstLine="336"/>
        <w:jc w:val="both"/>
        <w:rPr>
          <w:sz w:val="22"/>
        </w:rPr>
      </w:pPr>
      <w:r w:rsidRPr="003F35BB">
        <w:rPr>
          <w:b/>
          <w:bCs/>
          <w:sz w:val="22"/>
        </w:rPr>
        <w:t>(2)</w:t>
      </w:r>
      <w:r w:rsidRPr="003F35BB">
        <w:rPr>
          <w:sz w:val="22"/>
        </w:rPr>
        <w:t xml:space="preserve"> If, before the time for compliance with the order for production, the person to whom the order relates is released from prison:</w:t>
      </w:r>
    </w:p>
    <w:p w14:paraId="064CD56F" w14:textId="77777777" w:rsidR="00EF30EA" w:rsidRPr="003F35BB" w:rsidRDefault="00EF30EA" w:rsidP="003F35BB">
      <w:pPr>
        <w:numPr>
          <w:ilvl w:val="0"/>
          <w:numId w:val="144"/>
        </w:numPr>
        <w:shd w:val="clear" w:color="auto" w:fill="FFFFFF"/>
        <w:tabs>
          <w:tab w:val="left" w:pos="778"/>
        </w:tabs>
        <w:spacing w:before="120"/>
        <w:ind w:left="778" w:hanging="384"/>
        <w:jc w:val="both"/>
        <w:rPr>
          <w:sz w:val="22"/>
        </w:rPr>
      </w:pPr>
      <w:r w:rsidRPr="003F35BB">
        <w:rPr>
          <w:sz w:val="22"/>
        </w:rPr>
        <w:t>the custodian, or a person acting on his or her behalf, must, as soon as practicable, pay or tender to the person the allowances and travelling expenses paid or tendered to the custodian under subsection (1); and</w:t>
      </w:r>
    </w:p>
    <w:p w14:paraId="4CA4BF57" w14:textId="77777777" w:rsidR="00EF30EA" w:rsidRPr="003F35BB" w:rsidRDefault="00EF30EA" w:rsidP="003F35BB">
      <w:pPr>
        <w:numPr>
          <w:ilvl w:val="0"/>
          <w:numId w:val="144"/>
        </w:numPr>
        <w:shd w:val="clear" w:color="auto" w:fill="FFFFFF"/>
        <w:tabs>
          <w:tab w:val="left" w:pos="778"/>
        </w:tabs>
        <w:spacing w:before="120"/>
        <w:ind w:left="778" w:hanging="384"/>
        <w:jc w:val="both"/>
        <w:rPr>
          <w:sz w:val="22"/>
        </w:rPr>
      </w:pPr>
      <w:r w:rsidRPr="003F35BB">
        <w:rPr>
          <w:sz w:val="22"/>
        </w:rPr>
        <w:t>the person is not required to comply with the subpoena to which the order relates unless the allowances and travelling expenses were paid or tendered to the person, by the custodian or another person, no later than a reasonable time after the time when the person ceased to be in prison.</w:t>
      </w:r>
    </w:p>
    <w:p w14:paraId="674D5966" w14:textId="77777777" w:rsidR="00EF30EA" w:rsidRPr="003F35BB" w:rsidRDefault="00EF30EA" w:rsidP="003F35BB">
      <w:pPr>
        <w:shd w:val="clear" w:color="auto" w:fill="FFFFFF"/>
        <w:spacing w:before="120"/>
        <w:jc w:val="both"/>
        <w:rPr>
          <w:sz w:val="22"/>
        </w:rPr>
      </w:pPr>
      <w:r w:rsidRPr="003F35BB">
        <w:rPr>
          <w:b/>
          <w:bCs/>
          <w:sz w:val="22"/>
        </w:rPr>
        <w:t>Application for relief from subpoena</w:t>
      </w:r>
    </w:p>
    <w:p w14:paraId="1D6B945E" w14:textId="77777777" w:rsidR="00EF30EA" w:rsidRPr="003F35BB" w:rsidRDefault="00EF30EA" w:rsidP="003F35BB">
      <w:pPr>
        <w:shd w:val="clear" w:color="auto" w:fill="FFFFFF"/>
        <w:spacing w:before="120"/>
        <w:ind w:firstLine="336"/>
        <w:jc w:val="both"/>
        <w:rPr>
          <w:sz w:val="22"/>
        </w:rPr>
      </w:pPr>
      <w:r w:rsidRPr="003F35BB">
        <w:rPr>
          <w:b/>
          <w:bCs/>
          <w:sz w:val="22"/>
        </w:rPr>
        <w:t xml:space="preserve">71.(1) </w:t>
      </w:r>
      <w:r w:rsidRPr="003F35BB">
        <w:rPr>
          <w:sz w:val="22"/>
        </w:rPr>
        <w:t>This section applies if the prisoner has a right under the law of the place of issue to apply to the tribunal or a court to set aside or obtain other relief in respect of the subpoena.</w:t>
      </w:r>
    </w:p>
    <w:p w14:paraId="4327ACB8" w14:textId="77777777" w:rsidR="00EF30EA" w:rsidRPr="003F35BB" w:rsidRDefault="00EF30EA" w:rsidP="003F35BB">
      <w:pPr>
        <w:numPr>
          <w:ilvl w:val="0"/>
          <w:numId w:val="145"/>
        </w:numPr>
        <w:shd w:val="clear" w:color="auto" w:fill="FFFFFF"/>
        <w:tabs>
          <w:tab w:val="left" w:pos="734"/>
        </w:tabs>
        <w:spacing w:before="120"/>
        <w:ind w:firstLine="336"/>
        <w:jc w:val="both"/>
        <w:rPr>
          <w:b/>
          <w:bCs/>
          <w:sz w:val="22"/>
        </w:rPr>
      </w:pPr>
      <w:r w:rsidRPr="003F35BB">
        <w:rPr>
          <w:sz w:val="22"/>
        </w:rPr>
        <w:t>Without limiting the ways in which, under the law of the place of issue, the application may be made, it may be made by transmitting the application to the tribunal or court by fax.</w:t>
      </w:r>
    </w:p>
    <w:p w14:paraId="6419EF20" w14:textId="77777777" w:rsidR="00EF30EA" w:rsidRPr="003F35BB" w:rsidRDefault="00EF30EA" w:rsidP="003F35BB">
      <w:pPr>
        <w:numPr>
          <w:ilvl w:val="0"/>
          <w:numId w:val="145"/>
        </w:numPr>
        <w:shd w:val="clear" w:color="auto" w:fill="FFFFFF"/>
        <w:tabs>
          <w:tab w:val="left" w:pos="734"/>
        </w:tabs>
        <w:spacing w:before="120"/>
        <w:ind w:firstLine="336"/>
        <w:jc w:val="both"/>
        <w:rPr>
          <w:b/>
          <w:bCs/>
          <w:sz w:val="22"/>
        </w:rPr>
      </w:pPr>
      <w:r w:rsidRPr="003F35BB">
        <w:rPr>
          <w:sz w:val="22"/>
        </w:rPr>
        <w:t>Within 24 hours after making the application, the prisoner must cause a copy of the application to be served on the person (if any) at whose request the subpoena was issued at the person</w:t>
      </w:r>
      <w:r w:rsidR="00205A72" w:rsidRPr="003F35BB">
        <w:rPr>
          <w:sz w:val="22"/>
        </w:rPr>
        <w:t>’</w:t>
      </w:r>
      <w:r w:rsidRPr="003F35BB">
        <w:rPr>
          <w:sz w:val="22"/>
        </w:rPr>
        <w:t>s address for service.</w:t>
      </w:r>
    </w:p>
    <w:p w14:paraId="51F78820" w14:textId="77777777" w:rsidR="00EF30EA" w:rsidRPr="003F35BB" w:rsidRDefault="00EF30EA" w:rsidP="003F35BB">
      <w:pPr>
        <w:numPr>
          <w:ilvl w:val="0"/>
          <w:numId w:val="145"/>
        </w:numPr>
        <w:shd w:val="clear" w:color="auto" w:fill="FFFFFF"/>
        <w:tabs>
          <w:tab w:val="left" w:pos="734"/>
        </w:tabs>
        <w:spacing w:before="120"/>
        <w:ind w:firstLine="336"/>
        <w:jc w:val="both"/>
        <w:rPr>
          <w:b/>
          <w:bCs/>
          <w:sz w:val="22"/>
        </w:rPr>
      </w:pPr>
      <w:r w:rsidRPr="003F35BB">
        <w:rPr>
          <w:sz w:val="22"/>
        </w:rPr>
        <w:t>For the purposes of calculating the 24 hour period, a day that is:</w:t>
      </w:r>
    </w:p>
    <w:p w14:paraId="202E03E0" w14:textId="77777777" w:rsidR="00EF30EA" w:rsidRPr="003F35BB" w:rsidRDefault="00EF30EA" w:rsidP="003F35BB">
      <w:pPr>
        <w:shd w:val="clear" w:color="auto" w:fill="FFFFFF"/>
        <w:spacing w:before="120"/>
        <w:ind w:left="394"/>
        <w:jc w:val="both"/>
        <w:rPr>
          <w:sz w:val="22"/>
        </w:rPr>
      </w:pPr>
      <w:r w:rsidRPr="003F35BB">
        <w:rPr>
          <w:sz w:val="22"/>
        </w:rPr>
        <w:t>(a) a Saturday; or</w:t>
      </w:r>
    </w:p>
    <w:p w14:paraId="20577075" w14:textId="77777777" w:rsidR="00EF30EA" w:rsidRPr="003F35BB" w:rsidRDefault="00EF30EA" w:rsidP="003F35BB">
      <w:pPr>
        <w:shd w:val="clear" w:color="auto" w:fill="FFFFFF"/>
        <w:spacing w:before="120"/>
        <w:ind w:left="394"/>
        <w:jc w:val="both"/>
        <w:rPr>
          <w:sz w:val="22"/>
        </w:rPr>
        <w:sectPr w:rsidR="00EF30EA" w:rsidRPr="003F35BB" w:rsidSect="00716C73">
          <w:pgSz w:w="12240" w:h="15840" w:code="1"/>
          <w:pgMar w:top="1440" w:right="1440" w:bottom="1440" w:left="1440" w:header="720" w:footer="720" w:gutter="0"/>
          <w:cols w:space="60"/>
          <w:noEndnote/>
        </w:sectPr>
      </w:pPr>
    </w:p>
    <w:p w14:paraId="5582084D" w14:textId="77777777" w:rsidR="00EF30EA" w:rsidRPr="003F35BB" w:rsidRDefault="00EF30EA" w:rsidP="003F35BB">
      <w:pPr>
        <w:numPr>
          <w:ilvl w:val="0"/>
          <w:numId w:val="146"/>
        </w:numPr>
        <w:shd w:val="clear" w:color="auto" w:fill="FFFFFF"/>
        <w:tabs>
          <w:tab w:val="left" w:pos="782"/>
        </w:tabs>
        <w:spacing w:before="120"/>
        <w:ind w:left="389"/>
        <w:jc w:val="both"/>
        <w:rPr>
          <w:sz w:val="22"/>
        </w:rPr>
      </w:pPr>
      <w:r w:rsidRPr="003F35BB">
        <w:rPr>
          <w:sz w:val="22"/>
        </w:rPr>
        <w:lastRenderedPageBreak/>
        <w:t>a Sunday; or</w:t>
      </w:r>
    </w:p>
    <w:p w14:paraId="78855CF8" w14:textId="77777777" w:rsidR="00EF30EA" w:rsidRPr="003F35BB" w:rsidRDefault="00EF30EA" w:rsidP="003F35BB">
      <w:pPr>
        <w:numPr>
          <w:ilvl w:val="0"/>
          <w:numId w:val="147"/>
        </w:numPr>
        <w:shd w:val="clear" w:color="auto" w:fill="FFFFFF"/>
        <w:tabs>
          <w:tab w:val="left" w:pos="782"/>
        </w:tabs>
        <w:spacing w:before="120"/>
        <w:ind w:left="782" w:hanging="394"/>
        <w:jc w:val="both"/>
        <w:rPr>
          <w:sz w:val="22"/>
        </w:rPr>
      </w:pPr>
      <w:r w:rsidRPr="003F35BB">
        <w:rPr>
          <w:sz w:val="22"/>
        </w:rPr>
        <w:t>a public holiday or bank holiday in the place in which the application is to be served;</w:t>
      </w:r>
    </w:p>
    <w:p w14:paraId="2F4C7E9F" w14:textId="77777777" w:rsidR="00EF30EA" w:rsidRPr="003F35BB" w:rsidRDefault="00EF30EA" w:rsidP="003F35BB">
      <w:pPr>
        <w:shd w:val="clear" w:color="auto" w:fill="FFFFFF"/>
        <w:spacing w:before="120"/>
        <w:ind w:left="5"/>
        <w:jc w:val="both"/>
        <w:rPr>
          <w:sz w:val="22"/>
        </w:rPr>
      </w:pPr>
      <w:r w:rsidRPr="003F35BB">
        <w:rPr>
          <w:sz w:val="22"/>
        </w:rPr>
        <w:t>does not count.</w:t>
      </w:r>
    </w:p>
    <w:p w14:paraId="24A25C3A" w14:textId="77777777" w:rsidR="00EF30EA" w:rsidRPr="003F35BB" w:rsidRDefault="00EF30EA" w:rsidP="003F35BB">
      <w:pPr>
        <w:numPr>
          <w:ilvl w:val="0"/>
          <w:numId w:val="148"/>
        </w:numPr>
        <w:shd w:val="clear" w:color="auto" w:fill="FFFFFF"/>
        <w:tabs>
          <w:tab w:val="left" w:pos="739"/>
        </w:tabs>
        <w:spacing w:before="120"/>
        <w:ind w:firstLine="346"/>
        <w:jc w:val="both"/>
        <w:rPr>
          <w:b/>
          <w:bCs/>
          <w:sz w:val="22"/>
        </w:rPr>
      </w:pPr>
      <w:r w:rsidRPr="003F35BB">
        <w:rPr>
          <w:sz w:val="22"/>
        </w:rPr>
        <w:t>Without limiting the ways in which, under the law of the place of issue, service may be effected, it may be effected by transmitting the copy to that address by fax.</w:t>
      </w:r>
    </w:p>
    <w:p w14:paraId="03B8D4F9" w14:textId="77777777" w:rsidR="00EF30EA" w:rsidRPr="003F35BB" w:rsidRDefault="00EF30EA" w:rsidP="003F35BB">
      <w:pPr>
        <w:numPr>
          <w:ilvl w:val="0"/>
          <w:numId w:val="148"/>
        </w:numPr>
        <w:shd w:val="clear" w:color="auto" w:fill="FFFFFF"/>
        <w:tabs>
          <w:tab w:val="left" w:pos="739"/>
        </w:tabs>
        <w:spacing w:before="120"/>
        <w:ind w:firstLine="346"/>
        <w:jc w:val="both"/>
        <w:rPr>
          <w:b/>
          <w:bCs/>
          <w:sz w:val="22"/>
        </w:rPr>
      </w:pPr>
      <w:r w:rsidRPr="003F35BB">
        <w:rPr>
          <w:sz w:val="22"/>
        </w:rPr>
        <w:t>The tribunal or court may determine the application without a hearing unless the prisoner, or the person (if any) at whose request the subpoena was issued, objects.</w:t>
      </w:r>
    </w:p>
    <w:p w14:paraId="64CEF4E6" w14:textId="77777777" w:rsidR="00EF30EA" w:rsidRPr="003F35BB" w:rsidRDefault="00EF30EA" w:rsidP="003F35BB">
      <w:pPr>
        <w:numPr>
          <w:ilvl w:val="0"/>
          <w:numId w:val="148"/>
        </w:numPr>
        <w:shd w:val="clear" w:color="auto" w:fill="FFFFFF"/>
        <w:tabs>
          <w:tab w:val="left" w:pos="739"/>
        </w:tabs>
        <w:spacing w:before="120"/>
        <w:ind w:firstLine="346"/>
        <w:jc w:val="both"/>
        <w:rPr>
          <w:b/>
          <w:bCs/>
          <w:sz w:val="22"/>
        </w:rPr>
      </w:pPr>
      <w:r w:rsidRPr="003F35BB">
        <w:rPr>
          <w:sz w:val="22"/>
        </w:rPr>
        <w:t>For the purposes of determining the application, the tribunal or court may hold a hearing by video link or telephone.</w:t>
      </w:r>
    </w:p>
    <w:p w14:paraId="72960E58" w14:textId="77777777" w:rsidR="00EF30EA" w:rsidRPr="003F35BB" w:rsidRDefault="00EF30EA" w:rsidP="003F35BB">
      <w:pPr>
        <w:numPr>
          <w:ilvl w:val="0"/>
          <w:numId w:val="148"/>
        </w:numPr>
        <w:shd w:val="clear" w:color="auto" w:fill="FFFFFF"/>
        <w:tabs>
          <w:tab w:val="left" w:pos="739"/>
        </w:tabs>
        <w:spacing w:before="120"/>
        <w:ind w:firstLine="346"/>
        <w:jc w:val="both"/>
        <w:rPr>
          <w:b/>
          <w:bCs/>
          <w:sz w:val="22"/>
        </w:rPr>
      </w:pPr>
      <w:r w:rsidRPr="003F35BB">
        <w:rPr>
          <w:sz w:val="22"/>
        </w:rPr>
        <w:t xml:space="preserve">A person who is entitled to </w:t>
      </w:r>
      <w:proofErr w:type="spellStart"/>
      <w:r w:rsidRPr="003F35BB">
        <w:rPr>
          <w:sz w:val="22"/>
        </w:rPr>
        <w:t>practise</w:t>
      </w:r>
      <w:proofErr w:type="spellEnd"/>
      <w:r w:rsidRPr="003F35BB">
        <w:rPr>
          <w:sz w:val="22"/>
        </w:rPr>
        <w:t xml:space="preserve"> as a barrister, solicitor or both before a court in:</w:t>
      </w:r>
    </w:p>
    <w:p w14:paraId="01B12A4D" w14:textId="77777777" w:rsidR="00EF30EA" w:rsidRPr="003F35BB" w:rsidRDefault="00EF30EA" w:rsidP="003F35BB">
      <w:pPr>
        <w:numPr>
          <w:ilvl w:val="0"/>
          <w:numId w:val="149"/>
        </w:numPr>
        <w:shd w:val="clear" w:color="auto" w:fill="FFFFFF"/>
        <w:tabs>
          <w:tab w:val="left" w:pos="787"/>
        </w:tabs>
        <w:spacing w:before="120"/>
        <w:ind w:left="394"/>
        <w:jc w:val="both"/>
        <w:rPr>
          <w:sz w:val="22"/>
        </w:rPr>
      </w:pPr>
      <w:r w:rsidRPr="003F35BB">
        <w:rPr>
          <w:sz w:val="22"/>
        </w:rPr>
        <w:t>the place of issue of the subpoena; or</w:t>
      </w:r>
    </w:p>
    <w:p w14:paraId="04B087D8" w14:textId="77777777" w:rsidR="00EF30EA" w:rsidRPr="003F35BB" w:rsidRDefault="00EF30EA" w:rsidP="003F35BB">
      <w:pPr>
        <w:numPr>
          <w:ilvl w:val="0"/>
          <w:numId w:val="150"/>
        </w:numPr>
        <w:shd w:val="clear" w:color="auto" w:fill="FFFFFF"/>
        <w:tabs>
          <w:tab w:val="left" w:pos="787"/>
        </w:tabs>
        <w:spacing w:before="120"/>
        <w:ind w:left="787" w:hanging="394"/>
        <w:jc w:val="both"/>
        <w:rPr>
          <w:sz w:val="22"/>
        </w:rPr>
      </w:pPr>
      <w:r w:rsidRPr="003F35BB">
        <w:rPr>
          <w:sz w:val="22"/>
        </w:rPr>
        <w:t>another State in which a person is participating in the hearing by video link or telephone;</w:t>
      </w:r>
    </w:p>
    <w:p w14:paraId="035821F9" w14:textId="77777777" w:rsidR="00EF30EA" w:rsidRPr="003F35BB" w:rsidRDefault="00EF30EA" w:rsidP="003F35BB">
      <w:pPr>
        <w:shd w:val="clear" w:color="auto" w:fill="FFFFFF"/>
        <w:spacing w:before="120"/>
        <w:ind w:left="10"/>
        <w:jc w:val="both"/>
        <w:rPr>
          <w:sz w:val="22"/>
        </w:rPr>
      </w:pPr>
      <w:r w:rsidRPr="003F35BB">
        <w:rPr>
          <w:sz w:val="22"/>
        </w:rPr>
        <w:t>has a right of audience before the tribunal or court at the hearing.</w:t>
      </w:r>
    </w:p>
    <w:p w14:paraId="671BEFEA" w14:textId="77777777" w:rsidR="00EF30EA" w:rsidRPr="003F35BB" w:rsidRDefault="00EF30EA" w:rsidP="003F35BB">
      <w:pPr>
        <w:shd w:val="clear" w:color="auto" w:fill="FFFFFF"/>
        <w:tabs>
          <w:tab w:val="left" w:pos="739"/>
        </w:tabs>
        <w:spacing w:before="120"/>
        <w:ind w:firstLine="346"/>
        <w:jc w:val="both"/>
        <w:rPr>
          <w:sz w:val="22"/>
        </w:rPr>
      </w:pPr>
      <w:r w:rsidRPr="003F35BB">
        <w:rPr>
          <w:b/>
          <w:bCs/>
          <w:sz w:val="22"/>
        </w:rPr>
        <w:t>(9)</w:t>
      </w:r>
      <w:r w:rsidRPr="003F35BB">
        <w:rPr>
          <w:sz w:val="22"/>
        </w:rPr>
        <w:tab/>
        <w:t>If the tribunal or court sets aside or grants other relief in respect</w:t>
      </w:r>
      <w:r w:rsidR="00A83986">
        <w:rPr>
          <w:sz w:val="22"/>
        </w:rPr>
        <w:t xml:space="preserve"> </w:t>
      </w:r>
      <w:r w:rsidRPr="003F35BB">
        <w:rPr>
          <w:sz w:val="22"/>
        </w:rPr>
        <w:t>of the subpoena, it is to make any necessary consequential order in</w:t>
      </w:r>
      <w:r w:rsidR="00A83986">
        <w:rPr>
          <w:sz w:val="22"/>
        </w:rPr>
        <w:t xml:space="preserve"> </w:t>
      </w:r>
      <w:r w:rsidRPr="003F35BB">
        <w:rPr>
          <w:sz w:val="22"/>
        </w:rPr>
        <w:t>respect of the order for production.</w:t>
      </w:r>
    </w:p>
    <w:p w14:paraId="35CFC3DF" w14:textId="77777777" w:rsidR="00EF30EA" w:rsidRPr="003F35BB" w:rsidRDefault="00EF30EA" w:rsidP="003F35BB">
      <w:pPr>
        <w:shd w:val="clear" w:color="auto" w:fill="FFFFFF"/>
        <w:spacing w:before="120"/>
        <w:jc w:val="both"/>
        <w:rPr>
          <w:sz w:val="22"/>
        </w:rPr>
      </w:pPr>
      <w:r w:rsidRPr="003F35BB">
        <w:rPr>
          <w:b/>
          <w:bCs/>
          <w:sz w:val="22"/>
        </w:rPr>
        <w:t>Application for relief from order for production</w:t>
      </w:r>
    </w:p>
    <w:p w14:paraId="7E9A091D" w14:textId="77777777" w:rsidR="00EF30EA" w:rsidRPr="003F35BB" w:rsidRDefault="00EF30EA" w:rsidP="003F35BB">
      <w:pPr>
        <w:shd w:val="clear" w:color="auto" w:fill="FFFFFF"/>
        <w:spacing w:before="120"/>
        <w:ind w:firstLine="346"/>
        <w:jc w:val="both"/>
        <w:rPr>
          <w:sz w:val="22"/>
        </w:rPr>
      </w:pPr>
      <w:r w:rsidRPr="003F35BB">
        <w:rPr>
          <w:b/>
          <w:bCs/>
          <w:sz w:val="22"/>
        </w:rPr>
        <w:t xml:space="preserve">72.(1) </w:t>
      </w:r>
      <w:r w:rsidRPr="003F35BB">
        <w:rPr>
          <w:sz w:val="22"/>
        </w:rPr>
        <w:t>Subject to subsection (2), a court may, on the application of the custodian or the prisoner, set aside or vary the order for production.</w:t>
      </w:r>
    </w:p>
    <w:p w14:paraId="765CAC32" w14:textId="77777777" w:rsidR="00EF30EA" w:rsidRPr="003F35BB" w:rsidRDefault="00EF30EA" w:rsidP="003F35BB">
      <w:pPr>
        <w:numPr>
          <w:ilvl w:val="0"/>
          <w:numId w:val="151"/>
        </w:numPr>
        <w:shd w:val="clear" w:color="auto" w:fill="FFFFFF"/>
        <w:tabs>
          <w:tab w:val="left" w:pos="739"/>
        </w:tabs>
        <w:spacing w:before="120"/>
        <w:ind w:firstLine="346"/>
        <w:jc w:val="both"/>
        <w:rPr>
          <w:b/>
          <w:bCs/>
          <w:sz w:val="22"/>
        </w:rPr>
      </w:pPr>
      <w:r w:rsidRPr="003F35BB">
        <w:rPr>
          <w:sz w:val="22"/>
        </w:rPr>
        <w:t>The prisoner may only make an application on the ground that compliance with the order would have a substantial detrimental effect on his or her health or safety.</w:t>
      </w:r>
    </w:p>
    <w:p w14:paraId="5C46F45F" w14:textId="77777777" w:rsidR="00EF30EA" w:rsidRPr="003F35BB" w:rsidRDefault="00EF30EA" w:rsidP="003F35BB">
      <w:pPr>
        <w:numPr>
          <w:ilvl w:val="0"/>
          <w:numId w:val="151"/>
        </w:numPr>
        <w:shd w:val="clear" w:color="auto" w:fill="FFFFFF"/>
        <w:tabs>
          <w:tab w:val="left" w:pos="739"/>
        </w:tabs>
        <w:spacing w:before="120"/>
        <w:ind w:firstLine="346"/>
        <w:jc w:val="both"/>
        <w:rPr>
          <w:b/>
          <w:bCs/>
          <w:sz w:val="22"/>
        </w:rPr>
      </w:pPr>
      <w:r w:rsidRPr="003F35BB">
        <w:rPr>
          <w:sz w:val="22"/>
        </w:rPr>
        <w:t>The application must be made to a court that could have made the order.</w:t>
      </w:r>
    </w:p>
    <w:p w14:paraId="2919C43E" w14:textId="77777777" w:rsidR="00EF30EA" w:rsidRPr="003F35BB" w:rsidRDefault="00EF30EA" w:rsidP="003F35BB">
      <w:pPr>
        <w:numPr>
          <w:ilvl w:val="0"/>
          <w:numId w:val="151"/>
        </w:numPr>
        <w:shd w:val="clear" w:color="auto" w:fill="FFFFFF"/>
        <w:tabs>
          <w:tab w:val="left" w:pos="739"/>
        </w:tabs>
        <w:spacing w:before="120"/>
        <w:ind w:firstLine="346"/>
        <w:jc w:val="both"/>
        <w:rPr>
          <w:b/>
          <w:bCs/>
          <w:sz w:val="22"/>
        </w:rPr>
      </w:pPr>
      <w:r w:rsidRPr="003F35BB">
        <w:rPr>
          <w:sz w:val="22"/>
        </w:rPr>
        <w:t>Without limiting the ways in which, under the law of the place of issue, the application may be made, it may be made by transmitting the application to the court by fax.</w:t>
      </w:r>
    </w:p>
    <w:p w14:paraId="5C8A4F4B" w14:textId="77777777" w:rsidR="00EF30EA" w:rsidRPr="003F35BB" w:rsidRDefault="00EF30EA" w:rsidP="003F35BB">
      <w:pPr>
        <w:numPr>
          <w:ilvl w:val="0"/>
          <w:numId w:val="151"/>
        </w:numPr>
        <w:shd w:val="clear" w:color="auto" w:fill="FFFFFF"/>
        <w:tabs>
          <w:tab w:val="left" w:pos="739"/>
        </w:tabs>
        <w:spacing w:before="120"/>
        <w:ind w:firstLine="346"/>
        <w:jc w:val="both"/>
        <w:rPr>
          <w:b/>
          <w:bCs/>
          <w:sz w:val="22"/>
        </w:rPr>
      </w:pPr>
      <w:r w:rsidRPr="003F35BB">
        <w:rPr>
          <w:sz w:val="22"/>
        </w:rPr>
        <w:t>Within 24 hours after making the application, the applicant must cause copies of the application to be served:</w:t>
      </w:r>
    </w:p>
    <w:p w14:paraId="4110E91B" w14:textId="77777777" w:rsidR="00EF30EA" w:rsidRPr="003F35BB" w:rsidRDefault="00EF30EA" w:rsidP="003F35BB">
      <w:pPr>
        <w:numPr>
          <w:ilvl w:val="0"/>
          <w:numId w:val="152"/>
        </w:numPr>
        <w:shd w:val="clear" w:color="auto" w:fill="FFFFFF"/>
        <w:tabs>
          <w:tab w:val="left" w:pos="782"/>
        </w:tabs>
        <w:spacing w:before="120"/>
        <w:ind w:left="782" w:hanging="389"/>
        <w:jc w:val="both"/>
        <w:rPr>
          <w:sz w:val="22"/>
        </w:rPr>
      </w:pPr>
      <w:r w:rsidRPr="003F35BB">
        <w:rPr>
          <w:sz w:val="22"/>
        </w:rPr>
        <w:t>on the person (if any) at whose request the subpoena was issued at the person</w:t>
      </w:r>
      <w:r w:rsidR="00205A72" w:rsidRPr="003F35BB">
        <w:rPr>
          <w:sz w:val="22"/>
        </w:rPr>
        <w:t>’</w:t>
      </w:r>
      <w:r w:rsidRPr="003F35BB">
        <w:rPr>
          <w:sz w:val="22"/>
        </w:rPr>
        <w:t>s address for service; and</w:t>
      </w:r>
    </w:p>
    <w:p w14:paraId="40CB8A20" w14:textId="77777777" w:rsidR="00EF30EA" w:rsidRPr="003F35BB" w:rsidRDefault="00EF30EA" w:rsidP="003F35BB">
      <w:pPr>
        <w:numPr>
          <w:ilvl w:val="0"/>
          <w:numId w:val="153"/>
        </w:numPr>
        <w:shd w:val="clear" w:color="auto" w:fill="FFFFFF"/>
        <w:tabs>
          <w:tab w:val="left" w:pos="782"/>
        </w:tabs>
        <w:spacing w:before="120"/>
        <w:ind w:left="394"/>
        <w:jc w:val="both"/>
        <w:rPr>
          <w:sz w:val="22"/>
        </w:rPr>
      </w:pPr>
      <w:r w:rsidRPr="003F35BB">
        <w:rPr>
          <w:sz w:val="22"/>
        </w:rPr>
        <w:t>if the applicant is the custodian</w:t>
      </w:r>
      <w:r w:rsidRPr="003F35BB">
        <w:rPr>
          <w:rFonts w:eastAsia="Times New Roman"/>
          <w:sz w:val="22"/>
        </w:rPr>
        <w:t>—on the prisoner; and</w:t>
      </w:r>
    </w:p>
    <w:p w14:paraId="5B7EB4E1" w14:textId="77777777" w:rsidR="00EF30EA" w:rsidRPr="003F35BB" w:rsidRDefault="00EF30EA" w:rsidP="003F35BB">
      <w:pPr>
        <w:numPr>
          <w:ilvl w:val="0"/>
          <w:numId w:val="153"/>
        </w:numPr>
        <w:shd w:val="clear" w:color="auto" w:fill="FFFFFF"/>
        <w:tabs>
          <w:tab w:val="left" w:pos="782"/>
        </w:tabs>
        <w:spacing w:before="120"/>
        <w:ind w:left="394"/>
        <w:jc w:val="both"/>
        <w:rPr>
          <w:sz w:val="22"/>
        </w:rPr>
      </w:pPr>
      <w:r w:rsidRPr="003F35BB">
        <w:rPr>
          <w:sz w:val="22"/>
        </w:rPr>
        <w:t>if the applicant is the prisoner</w:t>
      </w:r>
      <w:r w:rsidRPr="003F35BB">
        <w:rPr>
          <w:rFonts w:eastAsia="Times New Roman"/>
          <w:sz w:val="22"/>
        </w:rPr>
        <w:t>—on the custodian.</w:t>
      </w:r>
    </w:p>
    <w:p w14:paraId="26EE11FA" w14:textId="77777777" w:rsidR="00EF30EA" w:rsidRPr="003F35BB" w:rsidRDefault="00EF30EA" w:rsidP="003F35BB">
      <w:pPr>
        <w:shd w:val="clear" w:color="auto" w:fill="FFFFFF"/>
        <w:tabs>
          <w:tab w:val="left" w:pos="739"/>
        </w:tabs>
        <w:spacing w:before="120"/>
        <w:ind w:firstLine="346"/>
        <w:jc w:val="both"/>
        <w:rPr>
          <w:sz w:val="22"/>
        </w:rPr>
      </w:pPr>
      <w:r w:rsidRPr="003F35BB">
        <w:rPr>
          <w:b/>
          <w:bCs/>
          <w:sz w:val="22"/>
        </w:rPr>
        <w:t>(6)</w:t>
      </w:r>
      <w:r w:rsidRPr="003F35BB">
        <w:rPr>
          <w:sz w:val="22"/>
        </w:rPr>
        <w:tab/>
        <w:t>For the purposes of calculating the 24 hour period, a day that</w:t>
      </w:r>
      <w:r w:rsidR="00A83986">
        <w:rPr>
          <w:sz w:val="22"/>
        </w:rPr>
        <w:t xml:space="preserve"> </w:t>
      </w:r>
      <w:r w:rsidRPr="003F35BB">
        <w:rPr>
          <w:sz w:val="22"/>
        </w:rPr>
        <w:t>is:</w:t>
      </w:r>
    </w:p>
    <w:p w14:paraId="16346F6D" w14:textId="77777777" w:rsidR="00EF30EA" w:rsidRPr="003F35BB" w:rsidRDefault="00EF30EA" w:rsidP="003F35BB">
      <w:pPr>
        <w:shd w:val="clear" w:color="auto" w:fill="FFFFFF"/>
        <w:tabs>
          <w:tab w:val="left" w:pos="739"/>
        </w:tabs>
        <w:spacing w:before="120"/>
        <w:ind w:firstLine="346"/>
        <w:jc w:val="both"/>
        <w:rPr>
          <w:sz w:val="22"/>
        </w:rPr>
        <w:sectPr w:rsidR="00EF30EA" w:rsidRPr="003F35BB" w:rsidSect="00716C73">
          <w:pgSz w:w="12240" w:h="15840" w:code="1"/>
          <w:pgMar w:top="1440" w:right="1440" w:bottom="1440" w:left="1440" w:header="720" w:footer="720" w:gutter="0"/>
          <w:cols w:space="60"/>
          <w:noEndnote/>
        </w:sectPr>
      </w:pPr>
    </w:p>
    <w:p w14:paraId="74A366A3" w14:textId="77777777" w:rsidR="00EF30EA" w:rsidRPr="003F35BB" w:rsidRDefault="00EF30EA" w:rsidP="003F35BB">
      <w:pPr>
        <w:numPr>
          <w:ilvl w:val="0"/>
          <w:numId w:val="154"/>
        </w:numPr>
        <w:shd w:val="clear" w:color="auto" w:fill="FFFFFF"/>
        <w:tabs>
          <w:tab w:val="left" w:pos="787"/>
        </w:tabs>
        <w:spacing w:before="120"/>
        <w:ind w:left="398"/>
        <w:jc w:val="both"/>
        <w:rPr>
          <w:sz w:val="22"/>
        </w:rPr>
      </w:pPr>
      <w:r w:rsidRPr="003F35BB">
        <w:rPr>
          <w:sz w:val="22"/>
        </w:rPr>
        <w:lastRenderedPageBreak/>
        <w:t>a Saturday; or</w:t>
      </w:r>
    </w:p>
    <w:p w14:paraId="3BA56457" w14:textId="77777777" w:rsidR="00EF30EA" w:rsidRPr="003F35BB" w:rsidRDefault="00EF30EA" w:rsidP="003F35BB">
      <w:pPr>
        <w:numPr>
          <w:ilvl w:val="0"/>
          <w:numId w:val="154"/>
        </w:numPr>
        <w:shd w:val="clear" w:color="auto" w:fill="FFFFFF"/>
        <w:tabs>
          <w:tab w:val="left" w:pos="787"/>
        </w:tabs>
        <w:spacing w:before="120"/>
        <w:ind w:left="398"/>
        <w:jc w:val="both"/>
        <w:rPr>
          <w:sz w:val="22"/>
        </w:rPr>
      </w:pPr>
      <w:r w:rsidRPr="003F35BB">
        <w:rPr>
          <w:sz w:val="22"/>
        </w:rPr>
        <w:t>a Sunday; or</w:t>
      </w:r>
    </w:p>
    <w:p w14:paraId="53073173" w14:textId="77777777" w:rsidR="00EF30EA" w:rsidRPr="003F35BB" w:rsidRDefault="00EF30EA" w:rsidP="003F35BB">
      <w:pPr>
        <w:numPr>
          <w:ilvl w:val="0"/>
          <w:numId w:val="154"/>
        </w:numPr>
        <w:shd w:val="clear" w:color="auto" w:fill="FFFFFF"/>
        <w:tabs>
          <w:tab w:val="left" w:pos="787"/>
        </w:tabs>
        <w:spacing w:before="120"/>
        <w:ind w:left="787" w:hanging="389"/>
        <w:jc w:val="both"/>
        <w:rPr>
          <w:sz w:val="22"/>
        </w:rPr>
      </w:pPr>
      <w:r w:rsidRPr="003F35BB">
        <w:rPr>
          <w:sz w:val="22"/>
        </w:rPr>
        <w:t>a public holiday or bank holiday in the place in which the application is to be served;</w:t>
      </w:r>
    </w:p>
    <w:p w14:paraId="5600EC6E" w14:textId="77777777" w:rsidR="00EF30EA" w:rsidRPr="003F35BB" w:rsidRDefault="00EF30EA" w:rsidP="003F35BB">
      <w:pPr>
        <w:shd w:val="clear" w:color="auto" w:fill="FFFFFF"/>
        <w:spacing w:before="120"/>
        <w:ind w:left="24"/>
        <w:jc w:val="both"/>
        <w:rPr>
          <w:sz w:val="22"/>
        </w:rPr>
      </w:pPr>
      <w:r w:rsidRPr="003F35BB">
        <w:rPr>
          <w:sz w:val="22"/>
        </w:rPr>
        <w:t>does not count.</w:t>
      </w:r>
    </w:p>
    <w:p w14:paraId="7C7B2820" w14:textId="77777777" w:rsidR="00EF30EA" w:rsidRPr="003F35BB" w:rsidRDefault="00EF30EA" w:rsidP="003F35BB">
      <w:pPr>
        <w:numPr>
          <w:ilvl w:val="0"/>
          <w:numId w:val="155"/>
        </w:numPr>
        <w:shd w:val="clear" w:color="auto" w:fill="FFFFFF"/>
        <w:tabs>
          <w:tab w:val="left" w:pos="739"/>
        </w:tabs>
        <w:spacing w:before="120"/>
        <w:ind w:left="14" w:firstLine="336"/>
        <w:jc w:val="both"/>
        <w:rPr>
          <w:b/>
          <w:bCs/>
          <w:sz w:val="22"/>
        </w:rPr>
      </w:pPr>
      <w:r w:rsidRPr="003F35BB">
        <w:rPr>
          <w:sz w:val="22"/>
        </w:rPr>
        <w:t>Without limiting the ways in which, under the law of the place of issue, service on the person under paragraph (5)(a) may be effected, it may be effected by transmitting the copy to that address by fax.</w:t>
      </w:r>
    </w:p>
    <w:p w14:paraId="1BBF509C" w14:textId="77777777" w:rsidR="00EF30EA" w:rsidRPr="003F35BB" w:rsidRDefault="00EF30EA" w:rsidP="003F35BB">
      <w:pPr>
        <w:numPr>
          <w:ilvl w:val="0"/>
          <w:numId w:val="155"/>
        </w:numPr>
        <w:shd w:val="clear" w:color="auto" w:fill="FFFFFF"/>
        <w:tabs>
          <w:tab w:val="left" w:pos="739"/>
        </w:tabs>
        <w:spacing w:before="120"/>
        <w:ind w:left="14" w:firstLine="336"/>
        <w:jc w:val="both"/>
        <w:rPr>
          <w:b/>
          <w:bCs/>
          <w:sz w:val="22"/>
        </w:rPr>
      </w:pPr>
      <w:r w:rsidRPr="003F35BB">
        <w:rPr>
          <w:sz w:val="22"/>
        </w:rPr>
        <w:t>Without limiting the matters that the court may take into account in determining the application, the court is to take into account:</w:t>
      </w:r>
    </w:p>
    <w:p w14:paraId="15842340" w14:textId="77777777" w:rsidR="00EF30EA" w:rsidRPr="003F35BB" w:rsidRDefault="00EF30EA" w:rsidP="003F35BB">
      <w:pPr>
        <w:numPr>
          <w:ilvl w:val="0"/>
          <w:numId w:val="156"/>
        </w:numPr>
        <w:shd w:val="clear" w:color="auto" w:fill="FFFFFF"/>
        <w:tabs>
          <w:tab w:val="left" w:pos="787"/>
        </w:tabs>
        <w:spacing w:before="120"/>
        <w:ind w:left="394"/>
        <w:jc w:val="both"/>
        <w:rPr>
          <w:sz w:val="22"/>
        </w:rPr>
      </w:pPr>
      <w:r w:rsidRPr="003F35BB">
        <w:rPr>
          <w:sz w:val="22"/>
        </w:rPr>
        <w:t>public safety; and</w:t>
      </w:r>
    </w:p>
    <w:p w14:paraId="09491908" w14:textId="77777777" w:rsidR="00EF30EA" w:rsidRPr="003F35BB" w:rsidRDefault="00EF30EA" w:rsidP="003F35BB">
      <w:pPr>
        <w:numPr>
          <w:ilvl w:val="0"/>
          <w:numId w:val="156"/>
        </w:numPr>
        <w:shd w:val="clear" w:color="auto" w:fill="FFFFFF"/>
        <w:tabs>
          <w:tab w:val="left" w:pos="787"/>
        </w:tabs>
        <w:spacing w:before="120"/>
        <w:ind w:left="394"/>
        <w:jc w:val="both"/>
        <w:rPr>
          <w:sz w:val="22"/>
        </w:rPr>
      </w:pPr>
      <w:r w:rsidRPr="003F35BB">
        <w:rPr>
          <w:sz w:val="22"/>
        </w:rPr>
        <w:t>the prisoner</w:t>
      </w:r>
      <w:r w:rsidR="00205A72" w:rsidRPr="003F35BB">
        <w:rPr>
          <w:sz w:val="22"/>
        </w:rPr>
        <w:t>’</w:t>
      </w:r>
      <w:r w:rsidRPr="003F35BB">
        <w:rPr>
          <w:sz w:val="22"/>
        </w:rPr>
        <w:t>s health and safety.</w:t>
      </w:r>
    </w:p>
    <w:p w14:paraId="54520605" w14:textId="77777777" w:rsidR="00EF30EA" w:rsidRPr="003F35BB" w:rsidRDefault="00EF30EA" w:rsidP="003F35BB">
      <w:pPr>
        <w:shd w:val="clear" w:color="auto" w:fill="FFFFFF"/>
        <w:tabs>
          <w:tab w:val="left" w:pos="739"/>
        </w:tabs>
        <w:spacing w:before="120"/>
        <w:ind w:left="14" w:firstLine="336"/>
        <w:jc w:val="both"/>
        <w:rPr>
          <w:sz w:val="22"/>
        </w:rPr>
      </w:pPr>
      <w:r w:rsidRPr="003F35BB">
        <w:rPr>
          <w:b/>
          <w:bCs/>
          <w:sz w:val="22"/>
        </w:rPr>
        <w:t>(9)</w:t>
      </w:r>
      <w:r w:rsidRPr="003F35BB">
        <w:rPr>
          <w:sz w:val="22"/>
        </w:rPr>
        <w:tab/>
        <w:t>The court may determine the application without a hearing</w:t>
      </w:r>
      <w:r w:rsidR="00A83986">
        <w:rPr>
          <w:sz w:val="22"/>
        </w:rPr>
        <w:t xml:space="preserve"> </w:t>
      </w:r>
      <w:r w:rsidRPr="003F35BB">
        <w:rPr>
          <w:sz w:val="22"/>
        </w:rPr>
        <w:t>unless the custodian, the prisoner, or the person (if any) at whose</w:t>
      </w:r>
      <w:r w:rsidR="00A83986">
        <w:rPr>
          <w:sz w:val="22"/>
        </w:rPr>
        <w:t xml:space="preserve"> </w:t>
      </w:r>
      <w:r w:rsidRPr="003F35BB">
        <w:rPr>
          <w:sz w:val="22"/>
        </w:rPr>
        <w:t>request the subpoena was issued, objects.</w:t>
      </w:r>
    </w:p>
    <w:p w14:paraId="69BDDDE8" w14:textId="77777777" w:rsidR="00EF30EA" w:rsidRPr="003F35BB" w:rsidRDefault="00EF30EA" w:rsidP="003F35BB">
      <w:pPr>
        <w:numPr>
          <w:ilvl w:val="0"/>
          <w:numId w:val="157"/>
        </w:numPr>
        <w:shd w:val="clear" w:color="auto" w:fill="FFFFFF"/>
        <w:tabs>
          <w:tab w:val="left" w:pos="854"/>
        </w:tabs>
        <w:spacing w:before="120"/>
        <w:ind w:left="5" w:firstLine="336"/>
        <w:jc w:val="both"/>
        <w:rPr>
          <w:b/>
          <w:bCs/>
          <w:sz w:val="22"/>
        </w:rPr>
      </w:pPr>
      <w:r w:rsidRPr="003F35BB">
        <w:rPr>
          <w:sz w:val="22"/>
        </w:rPr>
        <w:t>For the purposes of determining the application, the court may hold a hearing by video link or telephone.</w:t>
      </w:r>
    </w:p>
    <w:p w14:paraId="33F7034B" w14:textId="77777777" w:rsidR="00EF30EA" w:rsidRPr="003F35BB" w:rsidRDefault="00EF30EA" w:rsidP="003F35BB">
      <w:pPr>
        <w:numPr>
          <w:ilvl w:val="0"/>
          <w:numId w:val="157"/>
        </w:numPr>
        <w:shd w:val="clear" w:color="auto" w:fill="FFFFFF"/>
        <w:tabs>
          <w:tab w:val="left" w:pos="854"/>
        </w:tabs>
        <w:spacing w:before="120"/>
        <w:ind w:left="5" w:firstLine="336"/>
        <w:jc w:val="both"/>
        <w:rPr>
          <w:b/>
          <w:bCs/>
          <w:sz w:val="22"/>
        </w:rPr>
      </w:pPr>
      <w:r w:rsidRPr="003F35BB">
        <w:rPr>
          <w:sz w:val="22"/>
        </w:rPr>
        <w:t xml:space="preserve">A person who is entitled to </w:t>
      </w:r>
      <w:proofErr w:type="spellStart"/>
      <w:r w:rsidRPr="003F35BB">
        <w:rPr>
          <w:sz w:val="22"/>
        </w:rPr>
        <w:t>practise</w:t>
      </w:r>
      <w:proofErr w:type="spellEnd"/>
      <w:r w:rsidRPr="003F35BB">
        <w:rPr>
          <w:sz w:val="22"/>
        </w:rPr>
        <w:t xml:space="preserve"> as a barrister, solicitor or both before a court in:</w:t>
      </w:r>
    </w:p>
    <w:p w14:paraId="2646314F" w14:textId="77777777" w:rsidR="00EF30EA" w:rsidRPr="003F35BB" w:rsidRDefault="00EF30EA" w:rsidP="003F35BB">
      <w:pPr>
        <w:numPr>
          <w:ilvl w:val="0"/>
          <w:numId w:val="158"/>
        </w:numPr>
        <w:shd w:val="clear" w:color="auto" w:fill="FFFFFF"/>
        <w:tabs>
          <w:tab w:val="left" w:pos="778"/>
        </w:tabs>
        <w:spacing w:before="120"/>
        <w:ind w:left="389"/>
        <w:jc w:val="both"/>
        <w:rPr>
          <w:sz w:val="22"/>
        </w:rPr>
      </w:pPr>
      <w:r w:rsidRPr="003F35BB">
        <w:rPr>
          <w:sz w:val="22"/>
        </w:rPr>
        <w:t>the place of issue of the subpoena; or</w:t>
      </w:r>
    </w:p>
    <w:p w14:paraId="6DDE6E1A" w14:textId="77777777" w:rsidR="00EF30EA" w:rsidRPr="003F35BB" w:rsidRDefault="00EF30EA" w:rsidP="003F35BB">
      <w:pPr>
        <w:numPr>
          <w:ilvl w:val="0"/>
          <w:numId w:val="158"/>
        </w:numPr>
        <w:shd w:val="clear" w:color="auto" w:fill="FFFFFF"/>
        <w:tabs>
          <w:tab w:val="left" w:pos="778"/>
        </w:tabs>
        <w:spacing w:before="120"/>
        <w:ind w:left="778" w:hanging="389"/>
        <w:jc w:val="both"/>
        <w:rPr>
          <w:sz w:val="22"/>
        </w:rPr>
      </w:pPr>
      <w:r w:rsidRPr="003F35BB">
        <w:rPr>
          <w:sz w:val="22"/>
        </w:rPr>
        <w:t>another State in which a person is participating in the hearing by video link or telephone;</w:t>
      </w:r>
    </w:p>
    <w:p w14:paraId="0932C373" w14:textId="77777777" w:rsidR="00EF30EA" w:rsidRPr="003F35BB" w:rsidRDefault="00EF30EA" w:rsidP="003F35BB">
      <w:pPr>
        <w:shd w:val="clear" w:color="auto" w:fill="FFFFFF"/>
        <w:spacing w:before="120"/>
        <w:ind w:left="10"/>
        <w:jc w:val="both"/>
        <w:rPr>
          <w:sz w:val="22"/>
        </w:rPr>
      </w:pPr>
      <w:r w:rsidRPr="003F35BB">
        <w:rPr>
          <w:sz w:val="22"/>
        </w:rPr>
        <w:t>has a right of audience before the court at the hearing.</w:t>
      </w:r>
    </w:p>
    <w:p w14:paraId="7B80CABF" w14:textId="77777777" w:rsidR="00EF30EA" w:rsidRPr="003F35BB" w:rsidRDefault="00EF30EA" w:rsidP="003F35BB">
      <w:pPr>
        <w:numPr>
          <w:ilvl w:val="0"/>
          <w:numId w:val="159"/>
        </w:numPr>
        <w:shd w:val="clear" w:color="auto" w:fill="FFFFFF"/>
        <w:tabs>
          <w:tab w:val="left" w:pos="854"/>
        </w:tabs>
        <w:spacing w:before="120"/>
        <w:ind w:left="5" w:firstLine="336"/>
        <w:jc w:val="both"/>
        <w:rPr>
          <w:b/>
          <w:bCs/>
          <w:sz w:val="22"/>
        </w:rPr>
      </w:pPr>
      <w:r w:rsidRPr="003F35BB">
        <w:rPr>
          <w:sz w:val="22"/>
        </w:rPr>
        <w:t>If the court sets aside or varies the order for production, it is to make any necessary consequential order in respect of the subpoena.</w:t>
      </w:r>
    </w:p>
    <w:p w14:paraId="16EEF587" w14:textId="77777777" w:rsidR="00EF30EA" w:rsidRPr="003F35BB" w:rsidRDefault="00EF30EA" w:rsidP="003F35BB">
      <w:pPr>
        <w:numPr>
          <w:ilvl w:val="0"/>
          <w:numId w:val="159"/>
        </w:numPr>
        <w:shd w:val="clear" w:color="auto" w:fill="FFFFFF"/>
        <w:tabs>
          <w:tab w:val="left" w:pos="854"/>
        </w:tabs>
        <w:spacing w:before="120"/>
        <w:ind w:left="341"/>
        <w:jc w:val="both"/>
        <w:rPr>
          <w:b/>
          <w:bCs/>
          <w:sz w:val="22"/>
        </w:rPr>
      </w:pPr>
      <w:r w:rsidRPr="003F35BB">
        <w:rPr>
          <w:sz w:val="22"/>
        </w:rPr>
        <w:t>In this section:</w:t>
      </w:r>
    </w:p>
    <w:p w14:paraId="684E047F" w14:textId="77777777" w:rsidR="00EF30EA" w:rsidRPr="003F35BB" w:rsidRDefault="00205A72" w:rsidP="003F35BB">
      <w:pPr>
        <w:shd w:val="clear" w:color="auto" w:fill="FFFFFF"/>
        <w:spacing w:before="120"/>
        <w:ind w:left="5"/>
        <w:jc w:val="both"/>
        <w:rPr>
          <w:sz w:val="22"/>
        </w:rPr>
      </w:pPr>
      <w:r w:rsidRPr="003F35BB">
        <w:rPr>
          <w:b/>
          <w:bCs/>
          <w:sz w:val="22"/>
        </w:rPr>
        <w:t>“</w:t>
      </w:r>
      <w:r w:rsidR="00EF30EA" w:rsidRPr="003F35BB">
        <w:rPr>
          <w:b/>
          <w:bCs/>
          <w:sz w:val="22"/>
        </w:rPr>
        <w:t>court</w:t>
      </w:r>
      <w:r w:rsidRPr="003F35BB">
        <w:rPr>
          <w:b/>
          <w:bCs/>
          <w:sz w:val="22"/>
        </w:rPr>
        <w:t>”</w:t>
      </w:r>
      <w:r w:rsidR="00EF30EA" w:rsidRPr="003F35BB">
        <w:rPr>
          <w:b/>
          <w:bCs/>
          <w:sz w:val="22"/>
        </w:rPr>
        <w:t xml:space="preserve"> </w:t>
      </w:r>
      <w:r w:rsidR="00EF30EA" w:rsidRPr="003F35BB">
        <w:rPr>
          <w:sz w:val="22"/>
        </w:rPr>
        <w:t>has the same meaning as in section 67.</w:t>
      </w:r>
    </w:p>
    <w:p w14:paraId="140F6EC8" w14:textId="77777777" w:rsidR="00EF30EA" w:rsidRPr="003F35BB" w:rsidRDefault="00EF30EA" w:rsidP="003F35BB">
      <w:pPr>
        <w:shd w:val="clear" w:color="auto" w:fill="FFFFFF"/>
        <w:spacing w:before="120"/>
        <w:ind w:left="5"/>
        <w:jc w:val="both"/>
        <w:rPr>
          <w:sz w:val="22"/>
        </w:rPr>
      </w:pPr>
      <w:r w:rsidRPr="003F35BB">
        <w:rPr>
          <w:b/>
          <w:bCs/>
          <w:sz w:val="22"/>
        </w:rPr>
        <w:t>Entitlement to expenses</w:t>
      </w:r>
    </w:p>
    <w:p w14:paraId="2F199EB0" w14:textId="77777777" w:rsidR="00EF30EA" w:rsidRPr="003F35BB" w:rsidRDefault="00EF30EA" w:rsidP="003F35BB">
      <w:pPr>
        <w:shd w:val="clear" w:color="auto" w:fill="FFFFFF"/>
        <w:spacing w:before="120"/>
        <w:ind w:firstLine="341"/>
        <w:jc w:val="both"/>
        <w:rPr>
          <w:sz w:val="22"/>
        </w:rPr>
      </w:pPr>
      <w:r w:rsidRPr="003F35BB">
        <w:rPr>
          <w:b/>
          <w:bCs/>
          <w:sz w:val="22"/>
        </w:rPr>
        <w:t xml:space="preserve">73.(1) </w:t>
      </w:r>
      <w:r w:rsidRPr="003F35BB">
        <w:rPr>
          <w:sz w:val="22"/>
        </w:rPr>
        <w:t>A person who has incurred reasonable expenses as a result of compliance (by that person or another person) with the order for production is entitled to be paid an amount equal to those expenses.</w:t>
      </w:r>
    </w:p>
    <w:p w14:paraId="04E989FA" w14:textId="77777777" w:rsidR="00EF30EA" w:rsidRPr="003F35BB" w:rsidRDefault="00EF30EA" w:rsidP="003F35BB">
      <w:pPr>
        <w:shd w:val="clear" w:color="auto" w:fill="FFFFFF"/>
        <w:spacing w:before="120"/>
        <w:ind w:left="331"/>
        <w:jc w:val="both"/>
        <w:rPr>
          <w:sz w:val="22"/>
        </w:rPr>
      </w:pPr>
      <w:r w:rsidRPr="003F35BB">
        <w:rPr>
          <w:b/>
          <w:bCs/>
          <w:sz w:val="22"/>
        </w:rPr>
        <w:t>(2)</w:t>
      </w:r>
      <w:r w:rsidRPr="003F35BB">
        <w:rPr>
          <w:sz w:val="22"/>
        </w:rPr>
        <w:t xml:space="preserve"> The amount must be paid:</w:t>
      </w:r>
    </w:p>
    <w:p w14:paraId="0E5EEC9A" w14:textId="77777777" w:rsidR="00EF30EA" w:rsidRPr="003F35BB" w:rsidRDefault="00EF30EA" w:rsidP="003F35BB">
      <w:pPr>
        <w:numPr>
          <w:ilvl w:val="0"/>
          <w:numId w:val="160"/>
        </w:numPr>
        <w:shd w:val="clear" w:color="auto" w:fill="FFFFFF"/>
        <w:tabs>
          <w:tab w:val="left" w:pos="768"/>
        </w:tabs>
        <w:spacing w:before="120"/>
        <w:ind w:left="768" w:hanging="389"/>
        <w:jc w:val="both"/>
        <w:rPr>
          <w:sz w:val="22"/>
        </w:rPr>
      </w:pPr>
      <w:r w:rsidRPr="003F35BB">
        <w:rPr>
          <w:sz w:val="22"/>
        </w:rPr>
        <w:t>if the court that made the order for production orders a person to pay the amount</w:t>
      </w:r>
      <w:r w:rsidRPr="003F35BB">
        <w:rPr>
          <w:rFonts w:eastAsia="Times New Roman"/>
          <w:sz w:val="22"/>
        </w:rPr>
        <w:t>—by that person; or</w:t>
      </w:r>
    </w:p>
    <w:p w14:paraId="6AA78CEF" w14:textId="77777777" w:rsidR="00EF30EA" w:rsidRPr="003F35BB" w:rsidRDefault="00EF30EA" w:rsidP="003F35BB">
      <w:pPr>
        <w:numPr>
          <w:ilvl w:val="0"/>
          <w:numId w:val="160"/>
        </w:numPr>
        <w:shd w:val="clear" w:color="auto" w:fill="FFFFFF"/>
        <w:tabs>
          <w:tab w:val="left" w:pos="768"/>
        </w:tabs>
        <w:spacing w:before="120"/>
        <w:ind w:left="379"/>
        <w:jc w:val="both"/>
        <w:rPr>
          <w:sz w:val="22"/>
        </w:rPr>
      </w:pPr>
      <w:r w:rsidRPr="003F35BB">
        <w:rPr>
          <w:sz w:val="22"/>
        </w:rPr>
        <w:t>in any other case:</w:t>
      </w:r>
    </w:p>
    <w:p w14:paraId="38D6A77C" w14:textId="77777777" w:rsidR="00EF30EA" w:rsidRPr="003F35BB" w:rsidRDefault="00EF30EA" w:rsidP="003F35BB">
      <w:pPr>
        <w:shd w:val="clear" w:color="auto" w:fill="FFFFFF"/>
        <w:spacing w:before="120"/>
        <w:ind w:left="1421" w:hanging="336"/>
        <w:jc w:val="both"/>
        <w:rPr>
          <w:sz w:val="22"/>
        </w:rPr>
      </w:pPr>
      <w:r w:rsidRPr="003F35BB">
        <w:rPr>
          <w:sz w:val="22"/>
        </w:rPr>
        <w:t>(i) if the subpoena was issued at the request of a party to the proceeding to which the subpoena relates</w:t>
      </w:r>
      <w:r w:rsidRPr="003F35BB">
        <w:rPr>
          <w:rFonts w:eastAsia="Times New Roman"/>
          <w:sz w:val="22"/>
        </w:rPr>
        <w:t>—by that party; or</w:t>
      </w:r>
    </w:p>
    <w:p w14:paraId="1DE400CA" w14:textId="77777777" w:rsidR="00EF30EA" w:rsidRPr="003F35BB" w:rsidRDefault="00EF30EA" w:rsidP="003F35BB">
      <w:pPr>
        <w:shd w:val="clear" w:color="auto" w:fill="FFFFFF"/>
        <w:spacing w:before="120"/>
        <w:ind w:left="1421" w:hanging="408"/>
        <w:jc w:val="both"/>
        <w:rPr>
          <w:sz w:val="22"/>
        </w:rPr>
      </w:pPr>
      <w:r w:rsidRPr="003F35BB">
        <w:rPr>
          <w:sz w:val="22"/>
        </w:rPr>
        <w:t>(ii) if it was issued by the tribunal of its own motion</w:t>
      </w:r>
      <w:r w:rsidRPr="003F35BB">
        <w:rPr>
          <w:rFonts w:eastAsia="Times New Roman"/>
          <w:sz w:val="22"/>
        </w:rPr>
        <w:t>—by the State in which the subpoena was issued.</w:t>
      </w:r>
    </w:p>
    <w:p w14:paraId="4EFEF676" w14:textId="77777777" w:rsidR="00EF30EA" w:rsidRPr="003F35BB" w:rsidRDefault="00EF30EA" w:rsidP="003F35BB">
      <w:pPr>
        <w:shd w:val="clear" w:color="auto" w:fill="FFFFFF"/>
        <w:spacing w:before="120"/>
        <w:ind w:left="1421" w:hanging="408"/>
        <w:jc w:val="both"/>
        <w:rPr>
          <w:sz w:val="22"/>
        </w:rPr>
        <w:sectPr w:rsidR="00EF30EA" w:rsidRPr="003F35BB" w:rsidSect="00716C73">
          <w:pgSz w:w="12240" w:h="15840" w:code="1"/>
          <w:pgMar w:top="1440" w:right="1440" w:bottom="1440" w:left="1440" w:header="720" w:footer="720" w:gutter="0"/>
          <w:cols w:space="60"/>
          <w:noEndnote/>
        </w:sectPr>
      </w:pPr>
    </w:p>
    <w:p w14:paraId="2641E5BC" w14:textId="5F1327C4" w:rsidR="00EF30EA" w:rsidRPr="003F35BB" w:rsidRDefault="00EF30EA" w:rsidP="003F35BB">
      <w:pPr>
        <w:shd w:val="clear" w:color="auto" w:fill="FFFFFF"/>
        <w:spacing w:before="120"/>
        <w:jc w:val="both"/>
        <w:rPr>
          <w:sz w:val="22"/>
        </w:rPr>
      </w:pPr>
      <w:r w:rsidRPr="003F35BB">
        <w:rPr>
          <w:b/>
          <w:bCs/>
          <w:sz w:val="22"/>
        </w:rPr>
        <w:lastRenderedPageBreak/>
        <w:t xml:space="preserve">Custody </w:t>
      </w:r>
      <w:r w:rsidRPr="00006670">
        <w:rPr>
          <w:b/>
          <w:sz w:val="22"/>
        </w:rPr>
        <w:t>of</w:t>
      </w:r>
      <w:r w:rsidRPr="003F35BB">
        <w:rPr>
          <w:sz w:val="22"/>
        </w:rPr>
        <w:t xml:space="preserve"> </w:t>
      </w:r>
      <w:r w:rsidRPr="003F35BB">
        <w:rPr>
          <w:b/>
          <w:bCs/>
          <w:sz w:val="22"/>
        </w:rPr>
        <w:t>prisoner etc.</w:t>
      </w:r>
    </w:p>
    <w:p w14:paraId="4917211B" w14:textId="77777777" w:rsidR="00EF30EA" w:rsidRPr="003F35BB" w:rsidRDefault="00EF30EA" w:rsidP="003F35BB">
      <w:pPr>
        <w:shd w:val="clear" w:color="auto" w:fill="FFFFFF"/>
        <w:spacing w:before="120"/>
        <w:ind w:left="5" w:firstLine="341"/>
        <w:jc w:val="both"/>
        <w:rPr>
          <w:sz w:val="22"/>
        </w:rPr>
      </w:pPr>
      <w:r w:rsidRPr="003F35BB">
        <w:rPr>
          <w:b/>
          <w:bCs/>
          <w:sz w:val="22"/>
        </w:rPr>
        <w:t xml:space="preserve">74.(1) </w:t>
      </w:r>
      <w:r w:rsidRPr="003F35BB">
        <w:rPr>
          <w:sz w:val="22"/>
        </w:rPr>
        <w:t>The custodian of the prisoner, and any escort of the prisoner arranged by the custodian, have:</w:t>
      </w:r>
    </w:p>
    <w:p w14:paraId="175DF169" w14:textId="77777777" w:rsidR="00EF30EA" w:rsidRPr="003F35BB" w:rsidRDefault="00EF30EA" w:rsidP="003F35BB">
      <w:pPr>
        <w:numPr>
          <w:ilvl w:val="0"/>
          <w:numId w:val="161"/>
        </w:numPr>
        <w:shd w:val="clear" w:color="auto" w:fill="FFFFFF"/>
        <w:tabs>
          <w:tab w:val="left" w:pos="787"/>
        </w:tabs>
        <w:spacing w:before="120"/>
        <w:ind w:left="394"/>
        <w:jc w:val="both"/>
        <w:rPr>
          <w:sz w:val="22"/>
        </w:rPr>
      </w:pPr>
      <w:r w:rsidRPr="003F35BB">
        <w:rPr>
          <w:sz w:val="22"/>
        </w:rPr>
        <w:t>custody of the prisoner; and</w:t>
      </w:r>
    </w:p>
    <w:p w14:paraId="0A031281" w14:textId="77777777" w:rsidR="00EF30EA" w:rsidRPr="003F35BB" w:rsidRDefault="00EF30EA" w:rsidP="003F35BB">
      <w:pPr>
        <w:numPr>
          <w:ilvl w:val="0"/>
          <w:numId w:val="162"/>
        </w:numPr>
        <w:shd w:val="clear" w:color="auto" w:fill="FFFFFF"/>
        <w:tabs>
          <w:tab w:val="left" w:pos="787"/>
        </w:tabs>
        <w:spacing w:before="120"/>
        <w:ind w:left="787" w:hanging="394"/>
        <w:jc w:val="both"/>
        <w:rPr>
          <w:sz w:val="22"/>
        </w:rPr>
      </w:pPr>
      <w:r w:rsidRPr="003F35BB">
        <w:rPr>
          <w:sz w:val="22"/>
        </w:rPr>
        <w:t>while the prisoner is outside the State in which he or she was in prison</w:t>
      </w:r>
      <w:r w:rsidRPr="003F35BB">
        <w:rPr>
          <w:rFonts w:eastAsia="Times New Roman"/>
          <w:sz w:val="22"/>
        </w:rPr>
        <w:t>—the same powers of detention and disposition of the prisoner as the custodian has in relation to the prisoner in that State; and</w:t>
      </w:r>
    </w:p>
    <w:p w14:paraId="32E98BAC" w14:textId="77777777" w:rsidR="00EF30EA" w:rsidRPr="003F35BB" w:rsidRDefault="00EF30EA" w:rsidP="003F35BB">
      <w:pPr>
        <w:numPr>
          <w:ilvl w:val="0"/>
          <w:numId w:val="162"/>
        </w:numPr>
        <w:shd w:val="clear" w:color="auto" w:fill="FFFFFF"/>
        <w:tabs>
          <w:tab w:val="left" w:pos="787"/>
        </w:tabs>
        <w:spacing w:before="120"/>
        <w:ind w:left="787" w:hanging="394"/>
        <w:jc w:val="both"/>
        <w:rPr>
          <w:sz w:val="22"/>
        </w:rPr>
      </w:pPr>
      <w:r w:rsidRPr="003F35BB">
        <w:rPr>
          <w:sz w:val="22"/>
        </w:rPr>
        <w:t>power to do such things as are necessary to ensure that the prisoner is:</w:t>
      </w:r>
    </w:p>
    <w:p w14:paraId="44A010CA" w14:textId="77777777" w:rsidR="00850216" w:rsidRDefault="00EF30EA" w:rsidP="003F35BB">
      <w:pPr>
        <w:shd w:val="clear" w:color="auto" w:fill="FFFFFF"/>
        <w:spacing w:before="120"/>
        <w:ind w:left="1032" w:firstLine="72"/>
        <w:jc w:val="both"/>
        <w:rPr>
          <w:sz w:val="22"/>
        </w:rPr>
      </w:pPr>
      <w:r w:rsidRPr="003F35BB">
        <w:rPr>
          <w:sz w:val="22"/>
        </w:rPr>
        <w:t>(i) produced in compliance with the order; and</w:t>
      </w:r>
    </w:p>
    <w:p w14:paraId="4BB0DDEA" w14:textId="77777777" w:rsidR="00EF30EA" w:rsidRPr="003F35BB" w:rsidRDefault="00EF30EA" w:rsidP="003F35BB">
      <w:pPr>
        <w:shd w:val="clear" w:color="auto" w:fill="FFFFFF"/>
        <w:spacing w:before="120"/>
        <w:ind w:left="1032" w:firstLine="72"/>
        <w:jc w:val="both"/>
        <w:rPr>
          <w:sz w:val="22"/>
        </w:rPr>
      </w:pPr>
      <w:r w:rsidRPr="003F35BB">
        <w:rPr>
          <w:sz w:val="22"/>
        </w:rPr>
        <w:t>(ii) afterwards returned to the prison in which the prisoner was in prison.</w:t>
      </w:r>
    </w:p>
    <w:p w14:paraId="5B3E2D40" w14:textId="77777777" w:rsidR="00EF30EA" w:rsidRPr="003F35BB" w:rsidRDefault="00EF30EA" w:rsidP="003F35BB">
      <w:pPr>
        <w:shd w:val="clear" w:color="auto" w:fill="FFFFFF"/>
        <w:tabs>
          <w:tab w:val="left" w:pos="749"/>
        </w:tabs>
        <w:spacing w:before="120"/>
        <w:ind w:left="10" w:firstLine="341"/>
        <w:jc w:val="both"/>
        <w:rPr>
          <w:sz w:val="22"/>
        </w:rPr>
      </w:pPr>
      <w:r w:rsidRPr="003F35BB">
        <w:rPr>
          <w:b/>
          <w:bCs/>
          <w:sz w:val="22"/>
        </w:rPr>
        <w:t>(2)</w:t>
      </w:r>
      <w:r w:rsidRPr="003F35BB">
        <w:rPr>
          <w:sz w:val="22"/>
        </w:rPr>
        <w:tab/>
        <w:t>Without limiting subsection (1), the custodian or the escort may,</w:t>
      </w:r>
      <w:r w:rsidR="00A83986">
        <w:rPr>
          <w:sz w:val="22"/>
        </w:rPr>
        <w:t xml:space="preserve"> </w:t>
      </w:r>
      <w:r w:rsidRPr="003F35BB">
        <w:rPr>
          <w:sz w:val="22"/>
        </w:rPr>
        <w:t>in any State, require that a person in charge of a prison in the State:</w:t>
      </w:r>
    </w:p>
    <w:p w14:paraId="7B5AE8E2" w14:textId="77777777" w:rsidR="00EF30EA" w:rsidRPr="003F35BB" w:rsidRDefault="00EF30EA" w:rsidP="003F35BB">
      <w:pPr>
        <w:numPr>
          <w:ilvl w:val="0"/>
          <w:numId w:val="163"/>
        </w:numPr>
        <w:shd w:val="clear" w:color="auto" w:fill="FFFFFF"/>
        <w:tabs>
          <w:tab w:val="left" w:pos="797"/>
        </w:tabs>
        <w:spacing w:before="120"/>
        <w:ind w:left="797" w:hanging="398"/>
        <w:jc w:val="both"/>
        <w:rPr>
          <w:sz w:val="22"/>
        </w:rPr>
      </w:pPr>
      <w:r w:rsidRPr="003F35BB">
        <w:rPr>
          <w:sz w:val="22"/>
        </w:rPr>
        <w:t>receive the prisoner and keep the prisoner in custody for such time as the custodian or the escort requires; and</w:t>
      </w:r>
    </w:p>
    <w:p w14:paraId="69A510DF" w14:textId="77777777" w:rsidR="00EF30EA" w:rsidRPr="003F35BB" w:rsidRDefault="00EF30EA" w:rsidP="003F35BB">
      <w:pPr>
        <w:numPr>
          <w:ilvl w:val="0"/>
          <w:numId w:val="163"/>
        </w:numPr>
        <w:shd w:val="clear" w:color="auto" w:fill="FFFFFF"/>
        <w:tabs>
          <w:tab w:val="left" w:pos="797"/>
        </w:tabs>
        <w:spacing w:before="120"/>
        <w:ind w:left="797" w:hanging="398"/>
        <w:jc w:val="both"/>
        <w:rPr>
          <w:sz w:val="22"/>
        </w:rPr>
      </w:pPr>
      <w:r w:rsidRPr="003F35BB">
        <w:rPr>
          <w:sz w:val="22"/>
        </w:rPr>
        <w:t>surrender custody of the prisoner to the custodian or the escort at the time and in the way that the custodian or the escort requires.</w:t>
      </w:r>
    </w:p>
    <w:p w14:paraId="7C853511" w14:textId="77777777" w:rsidR="00EF30EA" w:rsidRPr="003F35BB" w:rsidRDefault="00EF30EA" w:rsidP="003F35BB">
      <w:pPr>
        <w:numPr>
          <w:ilvl w:val="0"/>
          <w:numId w:val="164"/>
        </w:numPr>
        <w:shd w:val="clear" w:color="auto" w:fill="FFFFFF"/>
        <w:tabs>
          <w:tab w:val="left" w:pos="749"/>
        </w:tabs>
        <w:spacing w:before="120"/>
        <w:ind w:left="10" w:firstLine="341"/>
        <w:jc w:val="both"/>
        <w:rPr>
          <w:b/>
          <w:bCs/>
          <w:sz w:val="22"/>
        </w:rPr>
      </w:pPr>
      <w:r w:rsidRPr="003F35BB">
        <w:rPr>
          <w:sz w:val="22"/>
        </w:rPr>
        <w:t>The person so required must comply with such requirements as are reasonable.</w:t>
      </w:r>
    </w:p>
    <w:p w14:paraId="1D51C942" w14:textId="77777777" w:rsidR="00EF30EA" w:rsidRPr="003F35BB" w:rsidRDefault="00EF30EA" w:rsidP="003F35BB">
      <w:pPr>
        <w:numPr>
          <w:ilvl w:val="0"/>
          <w:numId w:val="164"/>
        </w:numPr>
        <w:shd w:val="clear" w:color="auto" w:fill="FFFFFF"/>
        <w:tabs>
          <w:tab w:val="left" w:pos="749"/>
        </w:tabs>
        <w:spacing w:before="120"/>
        <w:ind w:left="10" w:firstLine="341"/>
        <w:jc w:val="both"/>
        <w:rPr>
          <w:b/>
          <w:bCs/>
          <w:sz w:val="22"/>
        </w:rPr>
      </w:pPr>
      <w:r w:rsidRPr="003F35BB">
        <w:rPr>
          <w:sz w:val="22"/>
        </w:rPr>
        <w:t>Subject to any conditions specified in writing by the custodian as conditions to be complied with while the prisoner is outside the State in which he or she was in prison, the law in force in the State that relates to the liability of a person who escapes from lawful custody applies to the prisoner while the prisoner is outside the State for the purposes of compliance with the order for production.</w:t>
      </w:r>
    </w:p>
    <w:p w14:paraId="65A2BB05" w14:textId="77777777" w:rsidR="00EF30EA" w:rsidRPr="003F35BB" w:rsidRDefault="00EF30EA" w:rsidP="003F35BB">
      <w:pPr>
        <w:numPr>
          <w:ilvl w:val="0"/>
          <w:numId w:val="164"/>
        </w:numPr>
        <w:shd w:val="clear" w:color="auto" w:fill="FFFFFF"/>
        <w:tabs>
          <w:tab w:val="left" w:pos="749"/>
        </w:tabs>
        <w:spacing w:before="120"/>
        <w:ind w:left="10" w:firstLine="341"/>
        <w:jc w:val="both"/>
        <w:rPr>
          <w:b/>
          <w:bCs/>
          <w:sz w:val="22"/>
        </w:rPr>
      </w:pPr>
      <w:r w:rsidRPr="003F35BB">
        <w:rPr>
          <w:sz w:val="22"/>
        </w:rPr>
        <w:t>Subsection (4) does not apply to lawful custody in respect of an offence against a law of the Commonwealth.</w:t>
      </w:r>
    </w:p>
    <w:p w14:paraId="2EEDAB0D" w14:textId="77777777" w:rsidR="00EF30EA" w:rsidRPr="003F35BB" w:rsidRDefault="00EF30EA" w:rsidP="003F35BB">
      <w:pPr>
        <w:numPr>
          <w:ilvl w:val="0"/>
          <w:numId w:val="164"/>
        </w:numPr>
        <w:shd w:val="clear" w:color="auto" w:fill="FFFFFF"/>
        <w:tabs>
          <w:tab w:val="left" w:pos="749"/>
        </w:tabs>
        <w:spacing w:before="120"/>
        <w:ind w:left="10" w:firstLine="341"/>
        <w:jc w:val="both"/>
        <w:rPr>
          <w:b/>
          <w:bCs/>
          <w:sz w:val="22"/>
        </w:rPr>
      </w:pPr>
      <w:r w:rsidRPr="003F35BB">
        <w:rPr>
          <w:sz w:val="22"/>
        </w:rPr>
        <w:t>A person who is serving a sentence of imprisonment in a State is taken to be serving that sentence while the person is outside the State for the purposes of compliance with the order for production so long as the person remains in the custody of the custodian or escort, or in custody arranged by the custodian or escort.</w:t>
      </w:r>
    </w:p>
    <w:p w14:paraId="6EC7CB57" w14:textId="77777777" w:rsidR="00EF30EA" w:rsidRPr="003F35BB" w:rsidRDefault="00EF30EA" w:rsidP="00202654">
      <w:pPr>
        <w:shd w:val="clear" w:color="auto" w:fill="FFFFFF"/>
        <w:spacing w:before="240"/>
        <w:ind w:left="2832" w:hanging="2832"/>
        <w:jc w:val="center"/>
        <w:rPr>
          <w:sz w:val="22"/>
        </w:rPr>
      </w:pPr>
      <w:r w:rsidRPr="003F35BB">
        <w:rPr>
          <w:b/>
          <w:bCs/>
          <w:i/>
          <w:iCs/>
          <w:sz w:val="22"/>
        </w:rPr>
        <w:t>Division 4</w:t>
      </w:r>
      <w:r w:rsidRPr="003F35BB">
        <w:rPr>
          <w:rFonts w:eastAsia="Times New Roman"/>
          <w:sz w:val="22"/>
        </w:rPr>
        <w:t>—</w:t>
      </w:r>
      <w:r w:rsidRPr="003F35BB">
        <w:rPr>
          <w:rFonts w:eastAsia="Times New Roman"/>
          <w:b/>
          <w:bCs/>
          <w:i/>
          <w:iCs/>
          <w:sz w:val="22"/>
        </w:rPr>
        <w:t>Service of subpoenas in the performance of investigative functions</w:t>
      </w:r>
    </w:p>
    <w:p w14:paraId="01D0BC99" w14:textId="77777777" w:rsidR="00EF30EA" w:rsidRPr="003F35BB" w:rsidRDefault="00EF30EA" w:rsidP="005275C1">
      <w:pPr>
        <w:shd w:val="clear" w:color="auto" w:fill="FFFFFF"/>
        <w:spacing w:before="240"/>
        <w:jc w:val="center"/>
        <w:rPr>
          <w:sz w:val="22"/>
        </w:rPr>
      </w:pPr>
      <w:r w:rsidRPr="003F35BB">
        <w:rPr>
          <w:b/>
          <w:bCs/>
          <w:i/>
          <w:iCs/>
          <w:sz w:val="22"/>
        </w:rPr>
        <w:t>Subdivision A</w:t>
      </w:r>
      <w:r w:rsidRPr="003F35BB">
        <w:rPr>
          <w:rFonts w:eastAsia="Times New Roman"/>
          <w:b/>
          <w:bCs/>
          <w:sz w:val="22"/>
        </w:rPr>
        <w:t>—</w:t>
      </w:r>
      <w:r w:rsidRPr="003F35BB">
        <w:rPr>
          <w:rFonts w:eastAsia="Times New Roman"/>
          <w:b/>
          <w:bCs/>
          <w:i/>
          <w:iCs/>
          <w:sz w:val="22"/>
        </w:rPr>
        <w:t>Service of subpoenas generally</w:t>
      </w:r>
    </w:p>
    <w:p w14:paraId="3FDFF3F4" w14:textId="77777777" w:rsidR="00EF30EA" w:rsidRPr="003F35BB" w:rsidRDefault="00EF30EA" w:rsidP="003F35BB">
      <w:pPr>
        <w:shd w:val="clear" w:color="auto" w:fill="FFFFFF"/>
        <w:spacing w:before="120"/>
        <w:ind w:left="14"/>
        <w:jc w:val="both"/>
        <w:rPr>
          <w:sz w:val="22"/>
        </w:rPr>
      </w:pPr>
      <w:r w:rsidRPr="003F35BB">
        <w:rPr>
          <w:b/>
          <w:bCs/>
          <w:sz w:val="22"/>
        </w:rPr>
        <w:t>Application of Subdivision</w:t>
      </w:r>
    </w:p>
    <w:p w14:paraId="0D9E9E3B" w14:textId="77777777" w:rsidR="00EF30EA" w:rsidRPr="003F35BB" w:rsidRDefault="00EF30EA" w:rsidP="003F35BB">
      <w:pPr>
        <w:shd w:val="clear" w:color="auto" w:fill="FFFFFF"/>
        <w:spacing w:before="120"/>
        <w:ind w:left="418"/>
        <w:jc w:val="both"/>
        <w:rPr>
          <w:sz w:val="22"/>
        </w:rPr>
      </w:pPr>
      <w:r w:rsidRPr="003F35BB">
        <w:rPr>
          <w:b/>
          <w:bCs/>
          <w:sz w:val="22"/>
        </w:rPr>
        <w:t xml:space="preserve">75. </w:t>
      </w:r>
      <w:r w:rsidRPr="003F35BB">
        <w:rPr>
          <w:sz w:val="22"/>
        </w:rPr>
        <w:t>This Subdivision applies to a subpoena that:</w:t>
      </w:r>
    </w:p>
    <w:p w14:paraId="1928E599" w14:textId="77777777" w:rsidR="00EF30EA" w:rsidRPr="003F35BB" w:rsidRDefault="00EF30EA" w:rsidP="003F35BB">
      <w:pPr>
        <w:shd w:val="clear" w:color="auto" w:fill="FFFFFF"/>
        <w:spacing w:before="120"/>
        <w:ind w:left="802" w:hanging="384"/>
        <w:jc w:val="both"/>
        <w:rPr>
          <w:sz w:val="22"/>
        </w:rPr>
      </w:pPr>
      <w:r w:rsidRPr="003F35BB">
        <w:rPr>
          <w:sz w:val="22"/>
        </w:rPr>
        <w:t>(a) has been issued by a tribunal in connection with the performance of an investigative function by the tribunal; and</w:t>
      </w:r>
    </w:p>
    <w:p w14:paraId="50FCDFD8" w14:textId="77777777" w:rsidR="00EF30EA" w:rsidRPr="003F35BB" w:rsidRDefault="00EF30EA" w:rsidP="003F35BB">
      <w:pPr>
        <w:shd w:val="clear" w:color="auto" w:fill="FFFFFF"/>
        <w:spacing w:before="120"/>
        <w:ind w:left="802" w:hanging="384"/>
        <w:jc w:val="both"/>
        <w:rPr>
          <w:sz w:val="22"/>
        </w:rPr>
        <w:sectPr w:rsidR="00EF30EA" w:rsidRPr="003F35BB" w:rsidSect="00716C73">
          <w:pgSz w:w="12240" w:h="15840" w:code="1"/>
          <w:pgMar w:top="1440" w:right="1440" w:bottom="1440" w:left="1440" w:header="720" w:footer="720" w:gutter="0"/>
          <w:cols w:space="60"/>
          <w:noEndnote/>
        </w:sectPr>
      </w:pPr>
    </w:p>
    <w:p w14:paraId="10244354" w14:textId="77777777" w:rsidR="00EF30EA" w:rsidRPr="003F35BB" w:rsidRDefault="00EF30EA" w:rsidP="003F35BB">
      <w:pPr>
        <w:shd w:val="clear" w:color="auto" w:fill="FFFFFF"/>
        <w:spacing w:before="120"/>
        <w:ind w:left="384"/>
        <w:jc w:val="both"/>
        <w:rPr>
          <w:sz w:val="22"/>
        </w:rPr>
      </w:pPr>
      <w:r w:rsidRPr="003F35BB">
        <w:rPr>
          <w:sz w:val="22"/>
        </w:rPr>
        <w:lastRenderedPageBreak/>
        <w:t>(b) is addressed to a person:</w:t>
      </w:r>
    </w:p>
    <w:p w14:paraId="5A37A988" w14:textId="77777777" w:rsidR="00EF30EA" w:rsidRPr="003F35BB" w:rsidRDefault="00EF30EA" w:rsidP="003F35BB">
      <w:pPr>
        <w:shd w:val="clear" w:color="auto" w:fill="FFFFFF"/>
        <w:spacing w:before="120"/>
        <w:ind w:left="1094"/>
        <w:jc w:val="both"/>
        <w:rPr>
          <w:sz w:val="22"/>
        </w:rPr>
      </w:pPr>
      <w:r w:rsidRPr="003F35BB">
        <w:rPr>
          <w:sz w:val="22"/>
        </w:rPr>
        <w:t>(i) who is not in prison; or</w:t>
      </w:r>
    </w:p>
    <w:p w14:paraId="246FB334" w14:textId="77777777" w:rsidR="00EF30EA" w:rsidRPr="003F35BB" w:rsidRDefault="00EF30EA" w:rsidP="00B16809">
      <w:pPr>
        <w:shd w:val="clear" w:color="auto" w:fill="FFFFFF"/>
        <w:spacing w:before="120"/>
        <w:ind w:left="1382" w:hanging="360"/>
        <w:jc w:val="both"/>
        <w:rPr>
          <w:sz w:val="22"/>
        </w:rPr>
      </w:pPr>
      <w:r w:rsidRPr="003F35BB">
        <w:rPr>
          <w:sz w:val="22"/>
        </w:rPr>
        <w:t>(ii) who is in prison but who need not attend before the tribunal for the purpose of complying with the subpoena.</w:t>
      </w:r>
    </w:p>
    <w:p w14:paraId="6C3AA1D6" w14:textId="77777777" w:rsidR="00EF30EA" w:rsidRPr="003F35BB" w:rsidRDefault="00EF30EA" w:rsidP="003F35BB">
      <w:pPr>
        <w:shd w:val="clear" w:color="auto" w:fill="FFFFFF"/>
        <w:spacing w:before="120"/>
        <w:ind w:left="5"/>
        <w:jc w:val="both"/>
        <w:rPr>
          <w:sz w:val="22"/>
        </w:rPr>
      </w:pPr>
      <w:r w:rsidRPr="003F35BB">
        <w:rPr>
          <w:b/>
          <w:bCs/>
          <w:sz w:val="22"/>
        </w:rPr>
        <w:t>Order for leave</w:t>
      </w:r>
    </w:p>
    <w:p w14:paraId="205F87AE" w14:textId="77777777" w:rsidR="00EF30EA" w:rsidRPr="003F35BB" w:rsidRDefault="00EF30EA" w:rsidP="003F35BB">
      <w:pPr>
        <w:shd w:val="clear" w:color="auto" w:fill="FFFFFF"/>
        <w:spacing w:before="120"/>
        <w:ind w:left="10" w:firstLine="331"/>
        <w:jc w:val="both"/>
        <w:rPr>
          <w:sz w:val="22"/>
        </w:rPr>
      </w:pPr>
      <w:r w:rsidRPr="003F35BB">
        <w:rPr>
          <w:b/>
          <w:bCs/>
          <w:sz w:val="22"/>
        </w:rPr>
        <w:t xml:space="preserve">76.(1) </w:t>
      </w:r>
      <w:r w:rsidRPr="003F35BB">
        <w:rPr>
          <w:sz w:val="22"/>
        </w:rPr>
        <w:t>The Supreme Court of a State in which a subpoena is issued may, on application, give leave to serve the subpoena outside the State.</w:t>
      </w:r>
    </w:p>
    <w:p w14:paraId="0BE4D849" w14:textId="77777777" w:rsidR="00EF30EA" w:rsidRPr="003F35BB" w:rsidRDefault="00EF30EA" w:rsidP="003F35BB">
      <w:pPr>
        <w:shd w:val="clear" w:color="auto" w:fill="FFFFFF"/>
        <w:tabs>
          <w:tab w:val="left" w:pos="734"/>
        </w:tabs>
        <w:spacing w:before="120"/>
        <w:ind w:left="341"/>
        <w:jc w:val="both"/>
        <w:rPr>
          <w:sz w:val="22"/>
        </w:rPr>
      </w:pPr>
      <w:r w:rsidRPr="003F35BB">
        <w:rPr>
          <w:b/>
          <w:bCs/>
          <w:sz w:val="22"/>
        </w:rPr>
        <w:t>(2)</w:t>
      </w:r>
      <w:r w:rsidRPr="003F35BB">
        <w:rPr>
          <w:b/>
          <w:bCs/>
          <w:sz w:val="22"/>
        </w:rPr>
        <w:tab/>
      </w:r>
      <w:r w:rsidRPr="003F35BB">
        <w:rPr>
          <w:sz w:val="22"/>
        </w:rPr>
        <w:t>The court may give leave only if it is satisfied that:</w:t>
      </w:r>
    </w:p>
    <w:p w14:paraId="654A133A" w14:textId="77777777" w:rsidR="00EF30EA" w:rsidRPr="003F35BB" w:rsidRDefault="00EF30EA" w:rsidP="003F35BB">
      <w:pPr>
        <w:numPr>
          <w:ilvl w:val="0"/>
          <w:numId w:val="165"/>
        </w:numPr>
        <w:shd w:val="clear" w:color="auto" w:fill="FFFFFF"/>
        <w:tabs>
          <w:tab w:val="left" w:pos="778"/>
        </w:tabs>
        <w:spacing w:before="120"/>
        <w:ind w:left="778" w:hanging="389"/>
        <w:jc w:val="both"/>
        <w:rPr>
          <w:sz w:val="22"/>
        </w:rPr>
      </w:pPr>
      <w:r w:rsidRPr="003F35BB">
        <w:rPr>
          <w:sz w:val="22"/>
        </w:rPr>
        <w:t>the evidence likely to be given by the person to whom the subpoena is addressed, or a document or thing specified in the subpoena, is relevant to the performance by the tribunal of the investigative function concerned; and</w:t>
      </w:r>
    </w:p>
    <w:p w14:paraId="65D08670" w14:textId="77777777" w:rsidR="00EF30EA" w:rsidRPr="003F35BB" w:rsidRDefault="00EF30EA" w:rsidP="003F35BB">
      <w:pPr>
        <w:numPr>
          <w:ilvl w:val="0"/>
          <w:numId w:val="165"/>
        </w:numPr>
        <w:shd w:val="clear" w:color="auto" w:fill="FFFFFF"/>
        <w:tabs>
          <w:tab w:val="left" w:pos="778"/>
        </w:tabs>
        <w:spacing w:before="120"/>
        <w:ind w:left="778" w:hanging="389"/>
        <w:jc w:val="both"/>
        <w:rPr>
          <w:sz w:val="22"/>
        </w:rPr>
      </w:pPr>
      <w:r w:rsidRPr="003F35BB">
        <w:rPr>
          <w:sz w:val="22"/>
        </w:rPr>
        <w:t>if the evidence, document or thing may constitute or contain evidence that relates to matters of state</w:t>
      </w:r>
      <w:r w:rsidRPr="003F35BB">
        <w:rPr>
          <w:rFonts w:eastAsia="Times New Roman"/>
          <w:sz w:val="22"/>
        </w:rPr>
        <w:t>—it is in the public interest that the evidence be given or the document or thing be produced.</w:t>
      </w:r>
    </w:p>
    <w:p w14:paraId="0BC265E2" w14:textId="77777777" w:rsidR="00EF30EA" w:rsidRPr="003F35BB" w:rsidRDefault="00EF30EA" w:rsidP="003F35BB">
      <w:pPr>
        <w:shd w:val="clear" w:color="auto" w:fill="FFFFFF"/>
        <w:tabs>
          <w:tab w:val="left" w:pos="734"/>
        </w:tabs>
        <w:spacing w:before="120"/>
        <w:ind w:left="341"/>
        <w:jc w:val="both"/>
        <w:rPr>
          <w:sz w:val="22"/>
        </w:rPr>
      </w:pPr>
      <w:r w:rsidRPr="003F35BB">
        <w:rPr>
          <w:b/>
          <w:bCs/>
          <w:sz w:val="22"/>
        </w:rPr>
        <w:t>(3)</w:t>
      </w:r>
      <w:r w:rsidRPr="003F35BB">
        <w:rPr>
          <w:sz w:val="22"/>
        </w:rPr>
        <w:tab/>
        <w:t>In granting an application, the court:</w:t>
      </w:r>
    </w:p>
    <w:p w14:paraId="3BCB57DC" w14:textId="77777777" w:rsidR="00EF30EA" w:rsidRPr="003F35BB" w:rsidRDefault="00EF30EA" w:rsidP="003F35BB">
      <w:pPr>
        <w:numPr>
          <w:ilvl w:val="0"/>
          <w:numId w:val="166"/>
        </w:numPr>
        <w:shd w:val="clear" w:color="auto" w:fill="FFFFFF"/>
        <w:tabs>
          <w:tab w:val="left" w:pos="778"/>
        </w:tabs>
        <w:spacing w:before="120"/>
        <w:ind w:left="778" w:hanging="389"/>
        <w:jc w:val="both"/>
        <w:rPr>
          <w:sz w:val="22"/>
        </w:rPr>
      </w:pPr>
      <w:r w:rsidRPr="003F35BB">
        <w:rPr>
          <w:sz w:val="22"/>
        </w:rPr>
        <w:t>is to impose a condition that the subpoena not be served after a specified day; and</w:t>
      </w:r>
    </w:p>
    <w:p w14:paraId="02F654B7" w14:textId="77777777" w:rsidR="00EF30EA" w:rsidRPr="003F35BB" w:rsidRDefault="00EF30EA" w:rsidP="003F35BB">
      <w:pPr>
        <w:numPr>
          <w:ilvl w:val="0"/>
          <w:numId w:val="166"/>
        </w:numPr>
        <w:shd w:val="clear" w:color="auto" w:fill="FFFFFF"/>
        <w:tabs>
          <w:tab w:val="left" w:pos="778"/>
        </w:tabs>
        <w:spacing w:before="120"/>
        <w:ind w:left="389"/>
        <w:jc w:val="both"/>
        <w:rPr>
          <w:sz w:val="22"/>
        </w:rPr>
      </w:pPr>
      <w:r w:rsidRPr="003F35BB">
        <w:rPr>
          <w:sz w:val="22"/>
        </w:rPr>
        <w:t>may impose other conditions.</w:t>
      </w:r>
    </w:p>
    <w:p w14:paraId="3F1C9007" w14:textId="77777777" w:rsidR="00EF30EA" w:rsidRPr="003F35BB" w:rsidRDefault="00EF30EA" w:rsidP="003F35BB">
      <w:pPr>
        <w:shd w:val="clear" w:color="auto" w:fill="FFFFFF"/>
        <w:spacing w:before="120"/>
        <w:ind w:left="5"/>
        <w:jc w:val="both"/>
        <w:rPr>
          <w:sz w:val="22"/>
        </w:rPr>
      </w:pPr>
      <w:r w:rsidRPr="003F35BB">
        <w:rPr>
          <w:b/>
          <w:bCs/>
          <w:sz w:val="22"/>
        </w:rPr>
        <w:t>Application of other provisions</w:t>
      </w:r>
    </w:p>
    <w:p w14:paraId="45CE2214" w14:textId="77777777" w:rsidR="00EF30EA" w:rsidRPr="003F35BB" w:rsidRDefault="00EF30EA" w:rsidP="003F35BB">
      <w:pPr>
        <w:shd w:val="clear" w:color="auto" w:fill="FFFFFF"/>
        <w:spacing w:before="120"/>
        <w:ind w:left="5" w:firstLine="331"/>
        <w:jc w:val="both"/>
        <w:rPr>
          <w:sz w:val="22"/>
        </w:rPr>
      </w:pPr>
      <w:r w:rsidRPr="003F35BB">
        <w:rPr>
          <w:b/>
          <w:bCs/>
          <w:sz w:val="22"/>
        </w:rPr>
        <w:t xml:space="preserve">77.(1) </w:t>
      </w:r>
      <w:r w:rsidRPr="003F35BB">
        <w:rPr>
          <w:sz w:val="22"/>
        </w:rPr>
        <w:t>Subject to this section, sections 58 to 65 (inclusive) (other than subsection 63(2)) apply to the subpoena as if the investigative function concerned were an adjudicative function.</w:t>
      </w:r>
    </w:p>
    <w:p w14:paraId="0FFE3954" w14:textId="77777777" w:rsidR="00EF30EA" w:rsidRPr="003F35BB" w:rsidRDefault="00EF30EA" w:rsidP="003F35BB">
      <w:pPr>
        <w:numPr>
          <w:ilvl w:val="0"/>
          <w:numId w:val="167"/>
        </w:numPr>
        <w:shd w:val="clear" w:color="auto" w:fill="FFFFFF"/>
        <w:tabs>
          <w:tab w:val="left" w:pos="730"/>
        </w:tabs>
        <w:spacing w:before="120"/>
        <w:ind w:left="5" w:firstLine="336"/>
        <w:jc w:val="both"/>
        <w:rPr>
          <w:b/>
          <w:bCs/>
          <w:sz w:val="22"/>
        </w:rPr>
      </w:pPr>
      <w:r w:rsidRPr="003F35BB">
        <w:rPr>
          <w:sz w:val="22"/>
        </w:rPr>
        <w:t>Any right referred to in subsection 61(1) (as that subsection applies in relation to the subpoena because of this section) that the person served with the subpoena has to apply to set aside or obtain other relief in respect of the subpoena may only be exercised by making any such application to the Supreme Court of the State in which the subpoena was issued.</w:t>
      </w:r>
    </w:p>
    <w:p w14:paraId="26E9F9C0" w14:textId="77777777" w:rsidR="00EF30EA" w:rsidRPr="003F35BB" w:rsidRDefault="00EF30EA" w:rsidP="003F35BB">
      <w:pPr>
        <w:numPr>
          <w:ilvl w:val="0"/>
          <w:numId w:val="167"/>
        </w:numPr>
        <w:shd w:val="clear" w:color="auto" w:fill="FFFFFF"/>
        <w:tabs>
          <w:tab w:val="left" w:pos="730"/>
        </w:tabs>
        <w:spacing w:before="120"/>
        <w:ind w:left="5" w:firstLine="336"/>
        <w:jc w:val="both"/>
        <w:rPr>
          <w:b/>
          <w:bCs/>
          <w:sz w:val="22"/>
        </w:rPr>
      </w:pPr>
      <w:r w:rsidRPr="003F35BB">
        <w:rPr>
          <w:sz w:val="22"/>
        </w:rPr>
        <w:t>An amount payable to a person under subsection 63(1) (as that subsection applies in relation to the subpoena because of this section) must be paid by the State in which the subpoena was issued.</w:t>
      </w:r>
    </w:p>
    <w:p w14:paraId="791EF0FF" w14:textId="77777777" w:rsidR="00EF30EA" w:rsidRPr="003F35BB" w:rsidRDefault="00EF30EA" w:rsidP="00961C0A">
      <w:pPr>
        <w:shd w:val="clear" w:color="auto" w:fill="FFFFFF"/>
        <w:spacing w:before="240"/>
        <w:jc w:val="center"/>
        <w:rPr>
          <w:sz w:val="22"/>
        </w:rPr>
      </w:pPr>
      <w:r w:rsidRPr="003F35BB">
        <w:rPr>
          <w:b/>
          <w:bCs/>
          <w:i/>
          <w:iCs/>
          <w:sz w:val="22"/>
        </w:rPr>
        <w:t>Subdivision B</w:t>
      </w:r>
      <w:r w:rsidRPr="003F35BB">
        <w:rPr>
          <w:rFonts w:eastAsia="Times New Roman"/>
          <w:b/>
          <w:bCs/>
          <w:sz w:val="22"/>
        </w:rPr>
        <w:t>—</w:t>
      </w:r>
      <w:r w:rsidRPr="003F35BB">
        <w:rPr>
          <w:rFonts w:eastAsia="Times New Roman"/>
          <w:b/>
          <w:bCs/>
          <w:i/>
          <w:iCs/>
          <w:sz w:val="22"/>
        </w:rPr>
        <w:t>Service of subpoenas addressed to persons in prison</w:t>
      </w:r>
    </w:p>
    <w:p w14:paraId="331053F5" w14:textId="77777777" w:rsidR="00EF30EA" w:rsidRPr="003F35BB" w:rsidRDefault="00EF30EA" w:rsidP="003F35BB">
      <w:pPr>
        <w:shd w:val="clear" w:color="auto" w:fill="FFFFFF"/>
        <w:spacing w:before="120"/>
        <w:jc w:val="both"/>
        <w:rPr>
          <w:sz w:val="22"/>
        </w:rPr>
      </w:pPr>
      <w:r w:rsidRPr="003F35BB">
        <w:rPr>
          <w:b/>
          <w:bCs/>
          <w:sz w:val="22"/>
        </w:rPr>
        <w:t>Application of Subdivision</w:t>
      </w:r>
    </w:p>
    <w:p w14:paraId="1471B872" w14:textId="77777777" w:rsidR="00EF30EA" w:rsidRPr="003F35BB" w:rsidRDefault="00EF30EA" w:rsidP="003F35BB">
      <w:pPr>
        <w:shd w:val="clear" w:color="auto" w:fill="FFFFFF"/>
        <w:spacing w:before="120"/>
        <w:ind w:left="336"/>
        <w:jc w:val="both"/>
        <w:rPr>
          <w:sz w:val="22"/>
        </w:rPr>
      </w:pPr>
      <w:r w:rsidRPr="003F35BB">
        <w:rPr>
          <w:b/>
          <w:bCs/>
          <w:sz w:val="22"/>
        </w:rPr>
        <w:t xml:space="preserve">78. </w:t>
      </w:r>
      <w:r w:rsidRPr="003F35BB">
        <w:rPr>
          <w:sz w:val="22"/>
        </w:rPr>
        <w:t>This Subdivision applies to a subpoena that:</w:t>
      </w:r>
    </w:p>
    <w:p w14:paraId="69BDAA1B" w14:textId="77777777" w:rsidR="00EF30EA" w:rsidRPr="003F35BB" w:rsidRDefault="00EF30EA" w:rsidP="003F35BB">
      <w:pPr>
        <w:numPr>
          <w:ilvl w:val="0"/>
          <w:numId w:val="168"/>
        </w:numPr>
        <w:shd w:val="clear" w:color="auto" w:fill="FFFFFF"/>
        <w:tabs>
          <w:tab w:val="left" w:pos="773"/>
        </w:tabs>
        <w:spacing w:before="120"/>
        <w:ind w:left="773" w:hanging="389"/>
        <w:jc w:val="both"/>
        <w:rPr>
          <w:sz w:val="22"/>
        </w:rPr>
      </w:pPr>
      <w:r w:rsidRPr="003F35BB">
        <w:rPr>
          <w:sz w:val="22"/>
        </w:rPr>
        <w:t>has been issued by a tribunal in connection with the performance of an investigative function by the tribunal; and</w:t>
      </w:r>
    </w:p>
    <w:p w14:paraId="2C33AC98" w14:textId="77777777" w:rsidR="00EF30EA" w:rsidRPr="003F35BB" w:rsidRDefault="00EF30EA" w:rsidP="003F35BB">
      <w:pPr>
        <w:numPr>
          <w:ilvl w:val="0"/>
          <w:numId w:val="168"/>
        </w:numPr>
        <w:shd w:val="clear" w:color="auto" w:fill="FFFFFF"/>
        <w:tabs>
          <w:tab w:val="left" w:pos="773"/>
        </w:tabs>
        <w:spacing w:before="120"/>
        <w:ind w:left="773" w:hanging="389"/>
        <w:jc w:val="both"/>
        <w:rPr>
          <w:sz w:val="22"/>
        </w:rPr>
      </w:pPr>
      <w:r w:rsidRPr="003F35BB">
        <w:rPr>
          <w:sz w:val="22"/>
        </w:rPr>
        <w:t xml:space="preserve">is addressed to a person (in this Subdivision called the </w:t>
      </w:r>
      <w:r w:rsidR="00205A72" w:rsidRPr="003F35BB">
        <w:rPr>
          <w:sz w:val="22"/>
        </w:rPr>
        <w:t>“</w:t>
      </w:r>
      <w:r w:rsidRPr="003F35BB">
        <w:rPr>
          <w:sz w:val="22"/>
        </w:rPr>
        <w:t>prisoner</w:t>
      </w:r>
      <w:r w:rsidR="00205A72" w:rsidRPr="003F35BB">
        <w:rPr>
          <w:sz w:val="22"/>
        </w:rPr>
        <w:t>”</w:t>
      </w:r>
      <w:r w:rsidRPr="003F35BB">
        <w:rPr>
          <w:sz w:val="22"/>
        </w:rPr>
        <w:t>) who:</w:t>
      </w:r>
    </w:p>
    <w:p w14:paraId="55711471" w14:textId="77777777" w:rsidR="00EF30EA" w:rsidRPr="003F35BB" w:rsidRDefault="00EF30EA" w:rsidP="003F35BB">
      <w:pPr>
        <w:numPr>
          <w:ilvl w:val="0"/>
          <w:numId w:val="168"/>
        </w:numPr>
        <w:shd w:val="clear" w:color="auto" w:fill="FFFFFF"/>
        <w:tabs>
          <w:tab w:val="left" w:pos="773"/>
        </w:tabs>
        <w:spacing w:before="120"/>
        <w:ind w:left="773" w:hanging="389"/>
        <w:jc w:val="both"/>
        <w:rPr>
          <w:sz w:val="22"/>
        </w:rPr>
        <w:sectPr w:rsidR="00EF30EA" w:rsidRPr="003F35BB" w:rsidSect="00716C73">
          <w:pgSz w:w="12240" w:h="15840" w:code="1"/>
          <w:pgMar w:top="1440" w:right="1440" w:bottom="1440" w:left="1440" w:header="720" w:footer="720" w:gutter="0"/>
          <w:cols w:space="60"/>
          <w:noEndnote/>
        </w:sectPr>
      </w:pPr>
    </w:p>
    <w:p w14:paraId="6E2A08FE" w14:textId="77777777" w:rsidR="00EF30EA" w:rsidRPr="003F35BB" w:rsidRDefault="00EF30EA" w:rsidP="003F35BB">
      <w:pPr>
        <w:shd w:val="clear" w:color="auto" w:fill="FFFFFF"/>
        <w:spacing w:before="120"/>
        <w:ind w:left="1099"/>
        <w:jc w:val="both"/>
        <w:rPr>
          <w:sz w:val="22"/>
        </w:rPr>
      </w:pPr>
      <w:r w:rsidRPr="003F35BB">
        <w:rPr>
          <w:sz w:val="22"/>
        </w:rPr>
        <w:lastRenderedPageBreak/>
        <w:t>(i) is in prison in a State other than the place of issue; and</w:t>
      </w:r>
    </w:p>
    <w:p w14:paraId="5DA7DF39" w14:textId="77777777" w:rsidR="00EF30EA" w:rsidRPr="003F35BB" w:rsidRDefault="00EF30EA" w:rsidP="003F35BB">
      <w:pPr>
        <w:shd w:val="clear" w:color="auto" w:fill="FFFFFF"/>
        <w:spacing w:before="120"/>
        <w:ind w:left="1435" w:hanging="403"/>
        <w:jc w:val="both"/>
        <w:rPr>
          <w:sz w:val="22"/>
        </w:rPr>
      </w:pPr>
      <w:r w:rsidRPr="003F35BB">
        <w:rPr>
          <w:sz w:val="22"/>
        </w:rPr>
        <w:t>(ii) is required to attend before the tribunal for the purpose of complying with the subpoena.</w:t>
      </w:r>
    </w:p>
    <w:p w14:paraId="0C2B7DBA" w14:textId="77777777" w:rsidR="00EF30EA" w:rsidRPr="003F35BB" w:rsidRDefault="00EF30EA" w:rsidP="003F35BB">
      <w:pPr>
        <w:shd w:val="clear" w:color="auto" w:fill="FFFFFF"/>
        <w:spacing w:before="120"/>
        <w:ind w:left="5"/>
        <w:jc w:val="both"/>
        <w:rPr>
          <w:sz w:val="22"/>
        </w:rPr>
      </w:pPr>
      <w:r w:rsidRPr="003F35BB">
        <w:rPr>
          <w:b/>
          <w:bCs/>
          <w:sz w:val="22"/>
        </w:rPr>
        <w:t>Order for production</w:t>
      </w:r>
    </w:p>
    <w:p w14:paraId="7B83113F" w14:textId="77777777" w:rsidR="00EF30EA" w:rsidRPr="003F35BB" w:rsidRDefault="00EF30EA" w:rsidP="003F35BB">
      <w:pPr>
        <w:shd w:val="clear" w:color="auto" w:fill="FFFFFF"/>
        <w:spacing w:before="120"/>
        <w:ind w:firstLine="336"/>
        <w:jc w:val="both"/>
        <w:rPr>
          <w:sz w:val="22"/>
        </w:rPr>
      </w:pPr>
      <w:r w:rsidRPr="003F35BB">
        <w:rPr>
          <w:b/>
          <w:bCs/>
          <w:sz w:val="22"/>
        </w:rPr>
        <w:t xml:space="preserve">79.(1) </w:t>
      </w:r>
      <w:r w:rsidRPr="003F35BB">
        <w:rPr>
          <w:sz w:val="22"/>
        </w:rPr>
        <w:t>The Supreme Court of a State in which a subpoena is issued may, on application, order that the prisoner be produced at the time and place specified in the subpoena as the time and place at which compliance with the subpoena is required.</w:t>
      </w:r>
    </w:p>
    <w:p w14:paraId="6E39A56E" w14:textId="77777777" w:rsidR="00EF30EA" w:rsidRPr="003F35BB" w:rsidRDefault="00EF30EA" w:rsidP="003F35BB">
      <w:pPr>
        <w:shd w:val="clear" w:color="auto" w:fill="FFFFFF"/>
        <w:tabs>
          <w:tab w:val="left" w:pos="739"/>
        </w:tabs>
        <w:spacing w:before="120"/>
        <w:ind w:left="341"/>
        <w:jc w:val="both"/>
        <w:rPr>
          <w:sz w:val="22"/>
        </w:rPr>
      </w:pPr>
      <w:r w:rsidRPr="003F35BB">
        <w:rPr>
          <w:b/>
          <w:bCs/>
          <w:sz w:val="22"/>
        </w:rPr>
        <w:t>(2)</w:t>
      </w:r>
      <w:r w:rsidRPr="003F35BB">
        <w:rPr>
          <w:sz w:val="22"/>
        </w:rPr>
        <w:tab/>
        <w:t>The court may make an order only if it is satisfied that:</w:t>
      </w:r>
    </w:p>
    <w:p w14:paraId="348C5D6E" w14:textId="77777777" w:rsidR="00EF30EA" w:rsidRPr="003F35BB" w:rsidRDefault="00EF30EA" w:rsidP="003F35BB">
      <w:pPr>
        <w:numPr>
          <w:ilvl w:val="0"/>
          <w:numId w:val="169"/>
        </w:numPr>
        <w:shd w:val="clear" w:color="auto" w:fill="FFFFFF"/>
        <w:tabs>
          <w:tab w:val="left" w:pos="787"/>
        </w:tabs>
        <w:spacing w:before="120"/>
        <w:ind w:left="787" w:hanging="398"/>
        <w:jc w:val="both"/>
        <w:rPr>
          <w:sz w:val="22"/>
        </w:rPr>
      </w:pPr>
      <w:r w:rsidRPr="003F35BB">
        <w:rPr>
          <w:sz w:val="22"/>
        </w:rPr>
        <w:t>the evidence likely to be given by the prisoner, or a document or thing specified in the subpoena, is relevant to the performance by the tribunal of the investigative function concerned; and</w:t>
      </w:r>
    </w:p>
    <w:p w14:paraId="07E9112B" w14:textId="77777777" w:rsidR="00EF30EA" w:rsidRPr="003F35BB" w:rsidRDefault="00EF30EA" w:rsidP="003F35BB">
      <w:pPr>
        <w:numPr>
          <w:ilvl w:val="0"/>
          <w:numId w:val="169"/>
        </w:numPr>
        <w:shd w:val="clear" w:color="auto" w:fill="FFFFFF"/>
        <w:tabs>
          <w:tab w:val="left" w:pos="787"/>
        </w:tabs>
        <w:spacing w:before="120"/>
        <w:ind w:left="787" w:hanging="398"/>
        <w:jc w:val="both"/>
        <w:rPr>
          <w:sz w:val="22"/>
        </w:rPr>
      </w:pPr>
      <w:r w:rsidRPr="003F35BB">
        <w:rPr>
          <w:sz w:val="22"/>
        </w:rPr>
        <w:t>if the evidence, document or thing may constitute or contain evidence that relates to matters of state</w:t>
      </w:r>
      <w:r w:rsidRPr="003F35BB">
        <w:rPr>
          <w:rFonts w:eastAsia="Times New Roman"/>
          <w:sz w:val="22"/>
        </w:rPr>
        <w:t>—it is in the public interest that the evidence be given or the document or thing be produced.</w:t>
      </w:r>
    </w:p>
    <w:p w14:paraId="134447AF" w14:textId="77777777" w:rsidR="00EF30EA" w:rsidRPr="003F35BB" w:rsidRDefault="00EF30EA" w:rsidP="003F35BB">
      <w:pPr>
        <w:shd w:val="clear" w:color="auto" w:fill="FFFFFF"/>
        <w:tabs>
          <w:tab w:val="left" w:pos="739"/>
        </w:tabs>
        <w:spacing w:before="120"/>
        <w:ind w:left="341"/>
        <w:jc w:val="both"/>
        <w:rPr>
          <w:sz w:val="22"/>
        </w:rPr>
      </w:pPr>
      <w:r w:rsidRPr="003F35BB">
        <w:rPr>
          <w:b/>
          <w:bCs/>
          <w:sz w:val="22"/>
        </w:rPr>
        <w:t>(3)</w:t>
      </w:r>
      <w:r w:rsidRPr="003F35BB">
        <w:rPr>
          <w:sz w:val="22"/>
        </w:rPr>
        <w:tab/>
        <w:t>An order:</w:t>
      </w:r>
    </w:p>
    <w:p w14:paraId="3D7ECCBB" w14:textId="77777777" w:rsidR="00EF30EA" w:rsidRPr="003F35BB" w:rsidRDefault="00EF30EA" w:rsidP="003F35BB">
      <w:pPr>
        <w:numPr>
          <w:ilvl w:val="0"/>
          <w:numId w:val="170"/>
        </w:numPr>
        <w:shd w:val="clear" w:color="auto" w:fill="FFFFFF"/>
        <w:tabs>
          <w:tab w:val="left" w:pos="782"/>
        </w:tabs>
        <w:spacing w:before="120"/>
        <w:ind w:left="389"/>
        <w:jc w:val="both"/>
        <w:rPr>
          <w:sz w:val="22"/>
        </w:rPr>
      </w:pPr>
      <w:r w:rsidRPr="003F35BB">
        <w:rPr>
          <w:sz w:val="22"/>
        </w:rPr>
        <w:t>may be made subject to specified conditions; and</w:t>
      </w:r>
    </w:p>
    <w:p w14:paraId="4480F8B3" w14:textId="77777777" w:rsidR="00EF30EA" w:rsidRPr="003F35BB" w:rsidRDefault="00EF30EA" w:rsidP="003F35BB">
      <w:pPr>
        <w:numPr>
          <w:ilvl w:val="0"/>
          <w:numId w:val="171"/>
        </w:numPr>
        <w:shd w:val="clear" w:color="auto" w:fill="FFFFFF"/>
        <w:tabs>
          <w:tab w:val="left" w:pos="782"/>
        </w:tabs>
        <w:spacing w:before="120"/>
        <w:ind w:left="782" w:hanging="394"/>
        <w:jc w:val="both"/>
        <w:rPr>
          <w:sz w:val="22"/>
        </w:rPr>
      </w:pPr>
      <w:r w:rsidRPr="003F35BB">
        <w:rPr>
          <w:sz w:val="22"/>
        </w:rPr>
        <w:t>must be addressed to the custodian for the time being of the prisoner.</w:t>
      </w:r>
    </w:p>
    <w:p w14:paraId="22D1D1E8" w14:textId="77777777" w:rsidR="00EF30EA" w:rsidRPr="003F35BB" w:rsidRDefault="00EF30EA" w:rsidP="003F35BB">
      <w:pPr>
        <w:shd w:val="clear" w:color="auto" w:fill="FFFFFF"/>
        <w:spacing w:before="120"/>
        <w:jc w:val="both"/>
        <w:rPr>
          <w:sz w:val="22"/>
        </w:rPr>
      </w:pPr>
      <w:r w:rsidRPr="003F35BB">
        <w:rPr>
          <w:b/>
          <w:bCs/>
          <w:sz w:val="22"/>
        </w:rPr>
        <w:t>Application of other provisions</w:t>
      </w:r>
    </w:p>
    <w:p w14:paraId="666E73D1" w14:textId="77777777" w:rsidR="00EF30EA" w:rsidRPr="003F35BB" w:rsidRDefault="00EF30EA" w:rsidP="003F35BB">
      <w:pPr>
        <w:shd w:val="clear" w:color="auto" w:fill="FFFFFF"/>
        <w:spacing w:before="120"/>
        <w:ind w:firstLine="336"/>
        <w:jc w:val="both"/>
        <w:rPr>
          <w:sz w:val="22"/>
        </w:rPr>
      </w:pPr>
      <w:r w:rsidRPr="003F35BB">
        <w:rPr>
          <w:b/>
          <w:bCs/>
          <w:sz w:val="22"/>
        </w:rPr>
        <w:t xml:space="preserve">80.(1) </w:t>
      </w:r>
      <w:r w:rsidRPr="003F35BB">
        <w:rPr>
          <w:sz w:val="22"/>
        </w:rPr>
        <w:t>Subject to this section, sections 68 to 74 (inclusive) (other than subsections 72(3) and (13) and 73(2)) apply to the subpoena, and to an order for production made in connection with the subpoena, as if the investigative function concerned were an adjudicative function.</w:t>
      </w:r>
    </w:p>
    <w:p w14:paraId="365DFE28" w14:textId="77777777" w:rsidR="00EF30EA" w:rsidRPr="003F35BB" w:rsidRDefault="00EF30EA" w:rsidP="003F35BB">
      <w:pPr>
        <w:numPr>
          <w:ilvl w:val="0"/>
          <w:numId w:val="172"/>
        </w:numPr>
        <w:shd w:val="clear" w:color="auto" w:fill="FFFFFF"/>
        <w:tabs>
          <w:tab w:val="left" w:pos="725"/>
        </w:tabs>
        <w:spacing w:before="120"/>
        <w:ind w:firstLine="336"/>
        <w:jc w:val="both"/>
        <w:rPr>
          <w:b/>
          <w:bCs/>
          <w:sz w:val="22"/>
        </w:rPr>
      </w:pPr>
      <w:r w:rsidRPr="003F35BB">
        <w:rPr>
          <w:sz w:val="22"/>
        </w:rPr>
        <w:t>Any right referred to in subsection 71(1) (as that subsection applies in relation to the subpoena because of this section) that the person served with the subpoena has to apply to set aside or obtain other relief in respect of the subpoena may only be exercised by making any such application to the Supreme Court of the State in which the subpoena was issued.</w:t>
      </w:r>
    </w:p>
    <w:p w14:paraId="4EEC0738" w14:textId="77777777" w:rsidR="00EF30EA" w:rsidRPr="003F35BB" w:rsidRDefault="00EF30EA" w:rsidP="003F35BB">
      <w:pPr>
        <w:numPr>
          <w:ilvl w:val="0"/>
          <w:numId w:val="172"/>
        </w:numPr>
        <w:shd w:val="clear" w:color="auto" w:fill="FFFFFF"/>
        <w:tabs>
          <w:tab w:val="left" w:pos="725"/>
        </w:tabs>
        <w:spacing w:before="120"/>
        <w:ind w:firstLine="336"/>
        <w:jc w:val="both"/>
        <w:rPr>
          <w:b/>
          <w:bCs/>
          <w:sz w:val="22"/>
        </w:rPr>
      </w:pPr>
      <w:r w:rsidRPr="003F35BB">
        <w:rPr>
          <w:sz w:val="22"/>
        </w:rPr>
        <w:t>An application under subsection 72(1) (as that subsection applies in relation to the order for production because of this section) must be made to the Supreme Court of the State in which the subpoena was issued.</w:t>
      </w:r>
    </w:p>
    <w:p w14:paraId="4FDDBC25" w14:textId="77777777" w:rsidR="00EF30EA" w:rsidRPr="003F35BB" w:rsidRDefault="00EF30EA" w:rsidP="003F35BB">
      <w:pPr>
        <w:numPr>
          <w:ilvl w:val="0"/>
          <w:numId w:val="172"/>
        </w:numPr>
        <w:shd w:val="clear" w:color="auto" w:fill="FFFFFF"/>
        <w:tabs>
          <w:tab w:val="left" w:pos="725"/>
        </w:tabs>
        <w:spacing w:before="120"/>
        <w:ind w:firstLine="336"/>
        <w:jc w:val="both"/>
        <w:rPr>
          <w:b/>
          <w:bCs/>
          <w:sz w:val="22"/>
        </w:rPr>
      </w:pPr>
      <w:r w:rsidRPr="003F35BB">
        <w:rPr>
          <w:sz w:val="22"/>
        </w:rPr>
        <w:t>An amount payable to a person under subsection 73(1) (as that subsection applies in relation to the order for production because of this section) must be paid by the State in which the subpoena was issued.</w:t>
      </w:r>
    </w:p>
    <w:p w14:paraId="0887B841" w14:textId="77777777" w:rsidR="00EF30EA" w:rsidRPr="003F35BB" w:rsidRDefault="00EF30EA" w:rsidP="003F35BB">
      <w:pPr>
        <w:numPr>
          <w:ilvl w:val="0"/>
          <w:numId w:val="172"/>
        </w:numPr>
        <w:shd w:val="clear" w:color="auto" w:fill="FFFFFF"/>
        <w:tabs>
          <w:tab w:val="left" w:pos="725"/>
        </w:tabs>
        <w:spacing w:before="120"/>
        <w:ind w:firstLine="336"/>
        <w:jc w:val="both"/>
        <w:rPr>
          <w:b/>
          <w:bCs/>
          <w:sz w:val="22"/>
        </w:rPr>
        <w:sectPr w:rsidR="00EF30EA" w:rsidRPr="003F35BB" w:rsidSect="00716C73">
          <w:pgSz w:w="12240" w:h="15840" w:code="1"/>
          <w:pgMar w:top="1440" w:right="1440" w:bottom="1440" w:left="1440" w:header="720" w:footer="720" w:gutter="0"/>
          <w:cols w:space="60"/>
          <w:noEndnote/>
        </w:sectPr>
      </w:pPr>
    </w:p>
    <w:p w14:paraId="59B43CCD" w14:textId="77777777" w:rsidR="00EF30EA" w:rsidRPr="003F35BB" w:rsidRDefault="00EF30EA" w:rsidP="002818D1">
      <w:pPr>
        <w:shd w:val="clear" w:color="auto" w:fill="FFFFFF"/>
        <w:spacing w:before="120"/>
        <w:jc w:val="center"/>
        <w:rPr>
          <w:sz w:val="22"/>
        </w:rPr>
      </w:pPr>
      <w:r w:rsidRPr="003F35BB">
        <w:rPr>
          <w:b/>
          <w:bCs/>
          <w:sz w:val="22"/>
        </w:rPr>
        <w:lastRenderedPageBreak/>
        <w:t>PART 5</w:t>
      </w:r>
      <w:r w:rsidRPr="003F35BB">
        <w:rPr>
          <w:rFonts w:eastAsia="Times New Roman"/>
          <w:b/>
          <w:bCs/>
          <w:sz w:val="22"/>
        </w:rPr>
        <w:t>—EXECUTION OF WARRANTS</w:t>
      </w:r>
    </w:p>
    <w:p w14:paraId="728D5E3C" w14:textId="77777777" w:rsidR="00EF30EA" w:rsidRPr="003F35BB" w:rsidRDefault="00EF30EA" w:rsidP="002818D1">
      <w:pPr>
        <w:shd w:val="clear" w:color="auto" w:fill="FFFFFF"/>
        <w:spacing w:before="240"/>
        <w:jc w:val="center"/>
        <w:rPr>
          <w:sz w:val="22"/>
        </w:rPr>
      </w:pPr>
      <w:r w:rsidRPr="003F35BB">
        <w:rPr>
          <w:b/>
          <w:bCs/>
          <w:i/>
          <w:iCs/>
          <w:sz w:val="22"/>
        </w:rPr>
        <w:t>Division 1</w:t>
      </w:r>
      <w:r w:rsidRPr="003F35BB">
        <w:rPr>
          <w:rFonts w:eastAsia="Times New Roman"/>
          <w:sz w:val="22"/>
        </w:rPr>
        <w:t>—</w:t>
      </w:r>
      <w:r w:rsidRPr="003F35BB">
        <w:rPr>
          <w:rFonts w:eastAsia="Times New Roman"/>
          <w:b/>
          <w:bCs/>
          <w:i/>
          <w:iCs/>
          <w:sz w:val="22"/>
        </w:rPr>
        <w:t>General</w:t>
      </w:r>
    </w:p>
    <w:p w14:paraId="346514DD" w14:textId="77777777" w:rsidR="00EF30EA" w:rsidRPr="003F35BB" w:rsidRDefault="00EF30EA" w:rsidP="003F35BB">
      <w:pPr>
        <w:shd w:val="clear" w:color="auto" w:fill="FFFFFF"/>
        <w:spacing w:before="120"/>
        <w:ind w:left="48"/>
        <w:jc w:val="both"/>
        <w:rPr>
          <w:sz w:val="22"/>
        </w:rPr>
      </w:pPr>
      <w:r w:rsidRPr="003F35BB">
        <w:rPr>
          <w:b/>
          <w:bCs/>
          <w:sz w:val="22"/>
        </w:rPr>
        <w:t>Application of Division</w:t>
      </w:r>
    </w:p>
    <w:p w14:paraId="24DE3FDF" w14:textId="77777777" w:rsidR="00EF30EA" w:rsidRPr="003F35BB" w:rsidRDefault="00EF30EA" w:rsidP="003F35BB">
      <w:pPr>
        <w:shd w:val="clear" w:color="auto" w:fill="FFFFFF"/>
        <w:spacing w:before="120"/>
        <w:ind w:left="379"/>
        <w:jc w:val="both"/>
        <w:rPr>
          <w:sz w:val="22"/>
        </w:rPr>
      </w:pPr>
      <w:r w:rsidRPr="003F35BB">
        <w:rPr>
          <w:b/>
          <w:bCs/>
          <w:sz w:val="22"/>
        </w:rPr>
        <w:t xml:space="preserve">81. </w:t>
      </w:r>
      <w:r w:rsidRPr="003F35BB">
        <w:rPr>
          <w:sz w:val="22"/>
        </w:rPr>
        <w:t>This Division applies in relation to all warrants other than:</w:t>
      </w:r>
    </w:p>
    <w:p w14:paraId="7D4522D4" w14:textId="77777777" w:rsidR="00EF30EA" w:rsidRPr="003F35BB" w:rsidRDefault="00EF30EA" w:rsidP="003F35BB">
      <w:pPr>
        <w:numPr>
          <w:ilvl w:val="0"/>
          <w:numId w:val="173"/>
        </w:numPr>
        <w:shd w:val="clear" w:color="auto" w:fill="FFFFFF"/>
        <w:tabs>
          <w:tab w:val="left" w:pos="816"/>
        </w:tabs>
        <w:spacing w:before="120"/>
        <w:ind w:left="427"/>
        <w:jc w:val="both"/>
        <w:rPr>
          <w:sz w:val="22"/>
        </w:rPr>
      </w:pPr>
      <w:r w:rsidRPr="003F35BB">
        <w:rPr>
          <w:sz w:val="22"/>
        </w:rPr>
        <w:t>warrants issued by tribunals; and</w:t>
      </w:r>
    </w:p>
    <w:p w14:paraId="60561088" w14:textId="77777777" w:rsidR="00EF30EA" w:rsidRPr="003F35BB" w:rsidRDefault="00EF30EA" w:rsidP="003F35BB">
      <w:pPr>
        <w:numPr>
          <w:ilvl w:val="0"/>
          <w:numId w:val="173"/>
        </w:numPr>
        <w:shd w:val="clear" w:color="auto" w:fill="FFFFFF"/>
        <w:tabs>
          <w:tab w:val="left" w:pos="816"/>
        </w:tabs>
        <w:spacing w:before="120"/>
        <w:ind w:left="427"/>
        <w:jc w:val="both"/>
        <w:rPr>
          <w:sz w:val="22"/>
        </w:rPr>
      </w:pPr>
      <w:r w:rsidRPr="003F35BB">
        <w:rPr>
          <w:sz w:val="22"/>
        </w:rPr>
        <w:t>warrants issued under Part 7.</w:t>
      </w:r>
    </w:p>
    <w:p w14:paraId="60C51270" w14:textId="77777777" w:rsidR="00EF30EA" w:rsidRPr="003F35BB" w:rsidRDefault="00EF30EA" w:rsidP="003F35BB">
      <w:pPr>
        <w:shd w:val="clear" w:color="auto" w:fill="FFFFFF"/>
        <w:spacing w:before="120"/>
        <w:ind w:left="43"/>
        <w:jc w:val="both"/>
        <w:rPr>
          <w:sz w:val="22"/>
        </w:rPr>
      </w:pPr>
      <w:r w:rsidRPr="003F35BB">
        <w:rPr>
          <w:b/>
          <w:bCs/>
          <w:sz w:val="22"/>
        </w:rPr>
        <w:t>Persons subject to warrants may be apprehended</w:t>
      </w:r>
    </w:p>
    <w:p w14:paraId="03613526" w14:textId="77777777" w:rsidR="00EF30EA" w:rsidRPr="003F35BB" w:rsidRDefault="00EF30EA" w:rsidP="003F35BB">
      <w:pPr>
        <w:shd w:val="clear" w:color="auto" w:fill="FFFFFF"/>
        <w:spacing w:before="120"/>
        <w:ind w:left="43" w:firstLine="331"/>
        <w:jc w:val="both"/>
        <w:rPr>
          <w:sz w:val="22"/>
        </w:rPr>
      </w:pPr>
      <w:r w:rsidRPr="003F35BB">
        <w:rPr>
          <w:b/>
          <w:bCs/>
          <w:sz w:val="22"/>
        </w:rPr>
        <w:t xml:space="preserve">82.(1) </w:t>
      </w:r>
      <w:r w:rsidRPr="003F35BB">
        <w:rPr>
          <w:sz w:val="22"/>
        </w:rPr>
        <w:t>Subject to subsection (2), the person named in a warrant issued in a State may be apprehended in another State.</w:t>
      </w:r>
    </w:p>
    <w:p w14:paraId="434099D8" w14:textId="77777777" w:rsidR="00EF30EA" w:rsidRPr="003F35BB" w:rsidRDefault="00EF30EA" w:rsidP="003F35BB">
      <w:pPr>
        <w:numPr>
          <w:ilvl w:val="0"/>
          <w:numId w:val="174"/>
        </w:numPr>
        <w:shd w:val="clear" w:color="auto" w:fill="FFFFFF"/>
        <w:tabs>
          <w:tab w:val="left" w:pos="749"/>
        </w:tabs>
        <w:spacing w:before="120"/>
        <w:ind w:left="24" w:firstLine="331"/>
        <w:jc w:val="both"/>
        <w:rPr>
          <w:b/>
          <w:bCs/>
          <w:sz w:val="22"/>
        </w:rPr>
      </w:pPr>
      <w:r w:rsidRPr="003F35BB">
        <w:rPr>
          <w:sz w:val="22"/>
        </w:rPr>
        <w:t>This section does not apply in relation to a person who is in prison.</w:t>
      </w:r>
    </w:p>
    <w:p w14:paraId="205ABF4C" w14:textId="77777777" w:rsidR="00EF30EA" w:rsidRPr="003F35BB" w:rsidRDefault="00EF30EA" w:rsidP="003F35BB">
      <w:pPr>
        <w:numPr>
          <w:ilvl w:val="0"/>
          <w:numId w:val="174"/>
        </w:numPr>
        <w:shd w:val="clear" w:color="auto" w:fill="FFFFFF"/>
        <w:tabs>
          <w:tab w:val="left" w:pos="749"/>
        </w:tabs>
        <w:spacing w:before="120"/>
        <w:ind w:left="355"/>
        <w:jc w:val="both"/>
        <w:rPr>
          <w:b/>
          <w:bCs/>
          <w:sz w:val="22"/>
        </w:rPr>
      </w:pPr>
      <w:r w:rsidRPr="003F35BB">
        <w:rPr>
          <w:sz w:val="22"/>
        </w:rPr>
        <w:t>The person may be apprehended by:</w:t>
      </w:r>
    </w:p>
    <w:p w14:paraId="5469998E" w14:textId="77777777" w:rsidR="00EF30EA" w:rsidRPr="003F35BB" w:rsidRDefault="00EF30EA" w:rsidP="003F35BB">
      <w:pPr>
        <w:numPr>
          <w:ilvl w:val="0"/>
          <w:numId w:val="175"/>
        </w:numPr>
        <w:shd w:val="clear" w:color="auto" w:fill="FFFFFF"/>
        <w:tabs>
          <w:tab w:val="left" w:pos="806"/>
        </w:tabs>
        <w:spacing w:before="120"/>
        <w:ind w:left="806" w:hanging="389"/>
        <w:jc w:val="both"/>
        <w:rPr>
          <w:sz w:val="22"/>
        </w:rPr>
      </w:pPr>
      <w:r w:rsidRPr="003F35BB">
        <w:rPr>
          <w:sz w:val="22"/>
        </w:rPr>
        <w:t>an officer of the police force of the State in which the person is found; or</w:t>
      </w:r>
    </w:p>
    <w:p w14:paraId="7234B958" w14:textId="0A386DE0" w:rsidR="00EF30EA" w:rsidRPr="003F35BB" w:rsidRDefault="00EF30EA" w:rsidP="003F35BB">
      <w:pPr>
        <w:numPr>
          <w:ilvl w:val="0"/>
          <w:numId w:val="176"/>
        </w:numPr>
        <w:shd w:val="clear" w:color="auto" w:fill="FFFFFF"/>
        <w:tabs>
          <w:tab w:val="left" w:pos="806"/>
        </w:tabs>
        <w:spacing w:before="120"/>
        <w:ind w:left="418"/>
        <w:jc w:val="both"/>
        <w:rPr>
          <w:sz w:val="22"/>
        </w:rPr>
      </w:pPr>
      <w:r w:rsidRPr="003F35BB">
        <w:rPr>
          <w:sz w:val="22"/>
        </w:rPr>
        <w:t>the Sheriff of that State, or any of the Sheriff</w:t>
      </w:r>
      <w:r w:rsidR="00006670">
        <w:rPr>
          <w:sz w:val="22"/>
        </w:rPr>
        <w:t>’</w:t>
      </w:r>
      <w:r w:rsidRPr="003F35BB">
        <w:rPr>
          <w:sz w:val="22"/>
        </w:rPr>
        <w:t>s officers; or</w:t>
      </w:r>
    </w:p>
    <w:p w14:paraId="6BB76039" w14:textId="77777777" w:rsidR="00EF30EA" w:rsidRPr="003F35BB" w:rsidRDefault="00EF30EA" w:rsidP="003F35BB">
      <w:pPr>
        <w:numPr>
          <w:ilvl w:val="0"/>
          <w:numId w:val="176"/>
        </w:numPr>
        <w:shd w:val="clear" w:color="auto" w:fill="FFFFFF"/>
        <w:tabs>
          <w:tab w:val="left" w:pos="806"/>
        </w:tabs>
        <w:spacing w:before="120"/>
        <w:ind w:left="418"/>
        <w:jc w:val="both"/>
        <w:rPr>
          <w:sz w:val="22"/>
        </w:rPr>
      </w:pPr>
      <w:r w:rsidRPr="003F35BB">
        <w:rPr>
          <w:sz w:val="22"/>
        </w:rPr>
        <w:t>a member of the Australian Federal Police.</w:t>
      </w:r>
    </w:p>
    <w:p w14:paraId="74F36344" w14:textId="77777777" w:rsidR="00EF30EA" w:rsidRPr="003F35BB" w:rsidRDefault="00EF30EA" w:rsidP="003F35BB">
      <w:pPr>
        <w:numPr>
          <w:ilvl w:val="0"/>
          <w:numId w:val="177"/>
        </w:numPr>
        <w:shd w:val="clear" w:color="auto" w:fill="FFFFFF"/>
        <w:tabs>
          <w:tab w:val="left" w:pos="749"/>
        </w:tabs>
        <w:spacing w:before="120"/>
        <w:ind w:left="24" w:firstLine="331"/>
        <w:jc w:val="both"/>
        <w:rPr>
          <w:b/>
          <w:bCs/>
          <w:sz w:val="22"/>
        </w:rPr>
      </w:pPr>
      <w:r w:rsidRPr="003F35BB">
        <w:rPr>
          <w:sz w:val="22"/>
        </w:rPr>
        <w:t>It is not necessary to produce the warrant when the person is apprehended.</w:t>
      </w:r>
    </w:p>
    <w:p w14:paraId="38340B95" w14:textId="77777777" w:rsidR="00EF30EA" w:rsidRPr="003F35BB" w:rsidRDefault="00EF30EA" w:rsidP="003F35BB">
      <w:pPr>
        <w:numPr>
          <w:ilvl w:val="0"/>
          <w:numId w:val="177"/>
        </w:numPr>
        <w:shd w:val="clear" w:color="auto" w:fill="FFFFFF"/>
        <w:tabs>
          <w:tab w:val="left" w:pos="749"/>
        </w:tabs>
        <w:spacing w:before="120"/>
        <w:ind w:left="24" w:firstLine="331"/>
        <w:jc w:val="both"/>
        <w:rPr>
          <w:b/>
          <w:bCs/>
          <w:sz w:val="22"/>
        </w:rPr>
      </w:pPr>
      <w:r w:rsidRPr="003F35BB">
        <w:rPr>
          <w:sz w:val="22"/>
        </w:rPr>
        <w:t>Even though a person has been released under subsection 83(3), (4) or (7), the person may be re-apprehended under the same warrant.</w:t>
      </w:r>
    </w:p>
    <w:p w14:paraId="3FAD31EA" w14:textId="77777777" w:rsidR="00EF30EA" w:rsidRPr="003F35BB" w:rsidRDefault="00EF30EA" w:rsidP="003F35BB">
      <w:pPr>
        <w:numPr>
          <w:ilvl w:val="0"/>
          <w:numId w:val="177"/>
        </w:numPr>
        <w:shd w:val="clear" w:color="auto" w:fill="FFFFFF"/>
        <w:tabs>
          <w:tab w:val="left" w:pos="749"/>
        </w:tabs>
        <w:spacing w:before="120"/>
        <w:ind w:left="24" w:firstLine="331"/>
        <w:jc w:val="both"/>
        <w:rPr>
          <w:b/>
          <w:bCs/>
          <w:sz w:val="22"/>
        </w:rPr>
      </w:pPr>
      <w:r w:rsidRPr="003F35BB">
        <w:rPr>
          <w:sz w:val="22"/>
        </w:rPr>
        <w:t>The warrant or a copy of the warrant must be produced when the person is re-apprehended.</w:t>
      </w:r>
    </w:p>
    <w:p w14:paraId="7260AF3A" w14:textId="77777777" w:rsidR="00EF30EA" w:rsidRPr="003F35BB" w:rsidRDefault="00EF30EA" w:rsidP="003F35BB">
      <w:pPr>
        <w:shd w:val="clear" w:color="auto" w:fill="FFFFFF"/>
        <w:spacing w:before="120"/>
        <w:ind w:left="19"/>
        <w:jc w:val="both"/>
        <w:rPr>
          <w:sz w:val="22"/>
        </w:rPr>
      </w:pPr>
      <w:r w:rsidRPr="003F35BB">
        <w:rPr>
          <w:b/>
          <w:bCs/>
          <w:sz w:val="22"/>
        </w:rPr>
        <w:t>Procedure after apprehension</w:t>
      </w:r>
    </w:p>
    <w:p w14:paraId="022F4061" w14:textId="77777777" w:rsidR="00EF30EA" w:rsidRPr="003F35BB" w:rsidRDefault="00EF30EA" w:rsidP="003F35BB">
      <w:pPr>
        <w:shd w:val="clear" w:color="auto" w:fill="FFFFFF"/>
        <w:spacing w:before="120"/>
        <w:ind w:left="14" w:firstLine="326"/>
        <w:jc w:val="both"/>
        <w:rPr>
          <w:sz w:val="22"/>
        </w:rPr>
      </w:pPr>
      <w:r w:rsidRPr="003F35BB">
        <w:rPr>
          <w:b/>
          <w:bCs/>
          <w:sz w:val="22"/>
        </w:rPr>
        <w:t xml:space="preserve">83.(1) </w:t>
      </w:r>
      <w:r w:rsidRPr="003F35BB">
        <w:rPr>
          <w:sz w:val="22"/>
        </w:rPr>
        <w:t>As soon as practicable after being apprehended, the person is to be taken before a magistrate of the State in which the person was apprehended.</w:t>
      </w:r>
    </w:p>
    <w:p w14:paraId="69C589E6" w14:textId="77777777" w:rsidR="00EF30EA" w:rsidRPr="003F35BB" w:rsidRDefault="00EF30EA" w:rsidP="003F35BB">
      <w:pPr>
        <w:numPr>
          <w:ilvl w:val="0"/>
          <w:numId w:val="178"/>
        </w:numPr>
        <w:shd w:val="clear" w:color="auto" w:fill="FFFFFF"/>
        <w:tabs>
          <w:tab w:val="left" w:pos="739"/>
        </w:tabs>
        <w:spacing w:before="120"/>
        <w:ind w:firstLine="341"/>
        <w:jc w:val="both"/>
        <w:rPr>
          <w:b/>
          <w:bCs/>
          <w:sz w:val="22"/>
        </w:rPr>
      </w:pPr>
      <w:r w:rsidRPr="003F35BB">
        <w:rPr>
          <w:sz w:val="22"/>
        </w:rPr>
        <w:t>The warrant or a copy of the warrant must be produced to the magistrate if it is available.</w:t>
      </w:r>
    </w:p>
    <w:p w14:paraId="5A483364" w14:textId="77777777" w:rsidR="00EF30EA" w:rsidRPr="003F35BB" w:rsidRDefault="00EF30EA" w:rsidP="003F35BB">
      <w:pPr>
        <w:numPr>
          <w:ilvl w:val="0"/>
          <w:numId w:val="178"/>
        </w:numPr>
        <w:shd w:val="clear" w:color="auto" w:fill="FFFFFF"/>
        <w:tabs>
          <w:tab w:val="left" w:pos="739"/>
        </w:tabs>
        <w:spacing w:before="120"/>
        <w:ind w:firstLine="341"/>
        <w:jc w:val="both"/>
        <w:rPr>
          <w:b/>
          <w:bCs/>
          <w:sz w:val="22"/>
        </w:rPr>
      </w:pPr>
      <w:r w:rsidRPr="003F35BB">
        <w:rPr>
          <w:sz w:val="22"/>
        </w:rPr>
        <w:t>If the warrant or a copy of the warrant is not produced, the magistrate may:</w:t>
      </w:r>
    </w:p>
    <w:p w14:paraId="1EE87752" w14:textId="77777777" w:rsidR="00EF30EA" w:rsidRPr="003F35BB" w:rsidRDefault="00EF30EA" w:rsidP="003F35BB">
      <w:pPr>
        <w:numPr>
          <w:ilvl w:val="0"/>
          <w:numId w:val="179"/>
        </w:numPr>
        <w:shd w:val="clear" w:color="auto" w:fill="FFFFFF"/>
        <w:tabs>
          <w:tab w:val="left" w:pos="778"/>
        </w:tabs>
        <w:spacing w:before="120"/>
        <w:ind w:left="389"/>
        <w:jc w:val="both"/>
        <w:rPr>
          <w:sz w:val="22"/>
        </w:rPr>
      </w:pPr>
      <w:r w:rsidRPr="003F35BB">
        <w:rPr>
          <w:sz w:val="22"/>
        </w:rPr>
        <w:t>order that the person be released; or</w:t>
      </w:r>
    </w:p>
    <w:p w14:paraId="57363F28" w14:textId="77777777" w:rsidR="00EF30EA" w:rsidRPr="003F35BB" w:rsidRDefault="00EF30EA" w:rsidP="003F35BB">
      <w:pPr>
        <w:numPr>
          <w:ilvl w:val="0"/>
          <w:numId w:val="179"/>
        </w:numPr>
        <w:shd w:val="clear" w:color="auto" w:fill="FFFFFF"/>
        <w:tabs>
          <w:tab w:val="left" w:pos="778"/>
        </w:tabs>
        <w:spacing w:before="120"/>
        <w:ind w:left="778" w:hanging="389"/>
        <w:jc w:val="both"/>
        <w:rPr>
          <w:sz w:val="22"/>
        </w:rPr>
      </w:pPr>
      <w:r w:rsidRPr="003F35BB">
        <w:rPr>
          <w:sz w:val="22"/>
        </w:rPr>
        <w:t>adjourn the proceeding for such reasonable time as the magistrate specifies and remand the person on bail or in such custody as the magistrate specifies.</w:t>
      </w:r>
    </w:p>
    <w:p w14:paraId="5721CE7A" w14:textId="77777777" w:rsidR="00EF30EA" w:rsidRPr="003F35BB" w:rsidRDefault="00EF30EA" w:rsidP="003F35BB">
      <w:pPr>
        <w:shd w:val="clear" w:color="auto" w:fill="FFFFFF"/>
        <w:tabs>
          <w:tab w:val="left" w:pos="739"/>
        </w:tabs>
        <w:spacing w:before="120"/>
        <w:ind w:firstLine="341"/>
        <w:jc w:val="both"/>
        <w:rPr>
          <w:sz w:val="22"/>
        </w:rPr>
      </w:pPr>
      <w:r w:rsidRPr="003F35BB">
        <w:rPr>
          <w:b/>
          <w:bCs/>
          <w:sz w:val="22"/>
        </w:rPr>
        <w:t>(4)</w:t>
      </w:r>
      <w:r w:rsidRPr="003F35BB">
        <w:rPr>
          <w:sz w:val="22"/>
        </w:rPr>
        <w:tab/>
        <w:t>If the warrant or a copy of the warrant is not produced when</w:t>
      </w:r>
      <w:r w:rsidR="00A83986">
        <w:rPr>
          <w:sz w:val="22"/>
        </w:rPr>
        <w:t xml:space="preserve"> </w:t>
      </w:r>
      <w:r w:rsidRPr="003F35BB">
        <w:rPr>
          <w:sz w:val="22"/>
        </w:rPr>
        <w:t>the proceeding resumes, the magistrate may:</w:t>
      </w:r>
    </w:p>
    <w:p w14:paraId="46FAFC35" w14:textId="77777777" w:rsidR="00EF30EA" w:rsidRPr="003F35BB" w:rsidRDefault="00EF30EA" w:rsidP="003F35BB">
      <w:pPr>
        <w:numPr>
          <w:ilvl w:val="0"/>
          <w:numId w:val="180"/>
        </w:numPr>
        <w:shd w:val="clear" w:color="auto" w:fill="FFFFFF"/>
        <w:tabs>
          <w:tab w:val="left" w:pos="773"/>
        </w:tabs>
        <w:spacing w:before="120"/>
        <w:ind w:left="379"/>
        <w:jc w:val="both"/>
        <w:rPr>
          <w:sz w:val="22"/>
        </w:rPr>
      </w:pPr>
      <w:r w:rsidRPr="003F35BB">
        <w:rPr>
          <w:sz w:val="22"/>
        </w:rPr>
        <w:t>order that the person be released; or</w:t>
      </w:r>
    </w:p>
    <w:p w14:paraId="25AA4796" w14:textId="77777777" w:rsidR="00EF30EA" w:rsidRPr="003F35BB" w:rsidRDefault="00EF30EA" w:rsidP="003F35BB">
      <w:pPr>
        <w:numPr>
          <w:ilvl w:val="0"/>
          <w:numId w:val="180"/>
        </w:numPr>
        <w:shd w:val="clear" w:color="auto" w:fill="FFFFFF"/>
        <w:tabs>
          <w:tab w:val="left" w:pos="773"/>
        </w:tabs>
        <w:spacing w:before="120"/>
        <w:ind w:left="379"/>
        <w:jc w:val="both"/>
        <w:rPr>
          <w:sz w:val="22"/>
        </w:rPr>
      </w:pPr>
      <w:r w:rsidRPr="003F35BB">
        <w:rPr>
          <w:sz w:val="22"/>
        </w:rPr>
        <w:t>if reasonable cause is shown, adjourn the proceeding for such</w:t>
      </w:r>
    </w:p>
    <w:p w14:paraId="1089002A" w14:textId="77777777" w:rsidR="00EF30EA" w:rsidRPr="003F35BB" w:rsidRDefault="00EF30EA" w:rsidP="003F35BB">
      <w:pPr>
        <w:numPr>
          <w:ilvl w:val="0"/>
          <w:numId w:val="180"/>
        </w:numPr>
        <w:shd w:val="clear" w:color="auto" w:fill="FFFFFF"/>
        <w:tabs>
          <w:tab w:val="left" w:pos="773"/>
        </w:tabs>
        <w:spacing w:before="120"/>
        <w:ind w:left="379"/>
        <w:jc w:val="both"/>
        <w:rPr>
          <w:sz w:val="22"/>
        </w:rPr>
        <w:sectPr w:rsidR="00EF30EA" w:rsidRPr="003F35BB" w:rsidSect="00716C73">
          <w:pgSz w:w="12240" w:h="15840" w:code="1"/>
          <w:pgMar w:top="1440" w:right="1440" w:bottom="1440" w:left="1440" w:header="720" w:footer="720" w:gutter="0"/>
          <w:cols w:space="60"/>
          <w:noEndnote/>
        </w:sectPr>
      </w:pPr>
    </w:p>
    <w:p w14:paraId="72D80759" w14:textId="77777777" w:rsidR="00EF30EA" w:rsidRPr="003F35BB" w:rsidRDefault="00EF30EA" w:rsidP="003F35BB">
      <w:pPr>
        <w:shd w:val="clear" w:color="auto" w:fill="FFFFFF"/>
        <w:spacing w:before="120"/>
        <w:ind w:left="787"/>
        <w:jc w:val="both"/>
        <w:rPr>
          <w:sz w:val="22"/>
        </w:rPr>
      </w:pPr>
      <w:r w:rsidRPr="003F35BB">
        <w:rPr>
          <w:sz w:val="22"/>
        </w:rPr>
        <w:lastRenderedPageBreak/>
        <w:t>further reasonable time as the magistrate specifies and remand the person on bail or in such custody as the magistrate specifies.</w:t>
      </w:r>
    </w:p>
    <w:p w14:paraId="649ED518" w14:textId="77777777" w:rsidR="00EF30EA" w:rsidRPr="003F35BB" w:rsidRDefault="00EF30EA" w:rsidP="003F35BB">
      <w:pPr>
        <w:numPr>
          <w:ilvl w:val="0"/>
          <w:numId w:val="181"/>
        </w:numPr>
        <w:shd w:val="clear" w:color="auto" w:fill="FFFFFF"/>
        <w:tabs>
          <w:tab w:val="left" w:pos="739"/>
        </w:tabs>
        <w:spacing w:before="120"/>
        <w:ind w:firstLine="341"/>
        <w:jc w:val="both"/>
        <w:rPr>
          <w:b/>
          <w:bCs/>
          <w:sz w:val="22"/>
        </w:rPr>
      </w:pPr>
      <w:r w:rsidRPr="003F35BB">
        <w:rPr>
          <w:sz w:val="22"/>
        </w:rPr>
        <w:t>The total time of the adjournments referred to in paragraphs (3)(b) and (4)(b) must not exceed 5 days.</w:t>
      </w:r>
    </w:p>
    <w:p w14:paraId="3C61EBFC" w14:textId="77777777" w:rsidR="00EF30EA" w:rsidRPr="003F35BB" w:rsidRDefault="00EF30EA" w:rsidP="003F35BB">
      <w:pPr>
        <w:numPr>
          <w:ilvl w:val="0"/>
          <w:numId w:val="181"/>
        </w:numPr>
        <w:shd w:val="clear" w:color="auto" w:fill="FFFFFF"/>
        <w:tabs>
          <w:tab w:val="left" w:pos="739"/>
        </w:tabs>
        <w:spacing w:before="120"/>
        <w:ind w:firstLine="341"/>
        <w:jc w:val="both"/>
        <w:rPr>
          <w:b/>
          <w:bCs/>
          <w:sz w:val="22"/>
        </w:rPr>
      </w:pPr>
      <w:r w:rsidRPr="003F35BB">
        <w:rPr>
          <w:sz w:val="22"/>
        </w:rPr>
        <w:t>The magistrate may resume the proceeding at any time before the end of a period of adjournment if the warrant or a copy of the warrant becomes available.</w:t>
      </w:r>
    </w:p>
    <w:p w14:paraId="13A6FC77" w14:textId="77777777" w:rsidR="00EF30EA" w:rsidRPr="003F35BB" w:rsidRDefault="00EF30EA" w:rsidP="003F35BB">
      <w:pPr>
        <w:numPr>
          <w:ilvl w:val="0"/>
          <w:numId w:val="181"/>
        </w:numPr>
        <w:shd w:val="clear" w:color="auto" w:fill="FFFFFF"/>
        <w:tabs>
          <w:tab w:val="left" w:pos="739"/>
        </w:tabs>
        <w:spacing w:before="120"/>
        <w:ind w:firstLine="341"/>
        <w:jc w:val="both"/>
        <w:rPr>
          <w:b/>
          <w:bCs/>
          <w:sz w:val="22"/>
        </w:rPr>
      </w:pPr>
      <w:r w:rsidRPr="003F35BB">
        <w:rPr>
          <w:sz w:val="22"/>
        </w:rPr>
        <w:t>If the warrant or a copy of the warrant is not produced when the proceeding resumes after the further adjournment, the magistrate must order that the person be released.</w:t>
      </w:r>
    </w:p>
    <w:p w14:paraId="08301383" w14:textId="77777777" w:rsidR="00EF30EA" w:rsidRPr="003F35BB" w:rsidRDefault="00EF30EA" w:rsidP="003F35BB">
      <w:pPr>
        <w:numPr>
          <w:ilvl w:val="0"/>
          <w:numId w:val="181"/>
        </w:numPr>
        <w:shd w:val="clear" w:color="auto" w:fill="FFFFFF"/>
        <w:tabs>
          <w:tab w:val="left" w:pos="739"/>
        </w:tabs>
        <w:spacing w:before="120"/>
        <w:ind w:firstLine="341"/>
        <w:jc w:val="both"/>
        <w:rPr>
          <w:b/>
          <w:bCs/>
          <w:sz w:val="22"/>
        </w:rPr>
      </w:pPr>
      <w:r w:rsidRPr="003F35BB">
        <w:rPr>
          <w:sz w:val="22"/>
        </w:rPr>
        <w:t>Subject to subsections (10) and (14) and section 84, if the warrant or a copy of the warrant is produced, the magistrate must order:</w:t>
      </w:r>
    </w:p>
    <w:p w14:paraId="3769377F" w14:textId="77777777" w:rsidR="00EF30EA" w:rsidRPr="003F35BB" w:rsidRDefault="00EF30EA" w:rsidP="003F35BB">
      <w:pPr>
        <w:numPr>
          <w:ilvl w:val="0"/>
          <w:numId w:val="182"/>
        </w:numPr>
        <w:shd w:val="clear" w:color="auto" w:fill="FFFFFF"/>
        <w:tabs>
          <w:tab w:val="left" w:pos="782"/>
        </w:tabs>
        <w:spacing w:before="120"/>
        <w:ind w:left="782" w:hanging="394"/>
        <w:jc w:val="both"/>
        <w:rPr>
          <w:sz w:val="22"/>
        </w:rPr>
      </w:pPr>
      <w:r w:rsidRPr="003F35BB">
        <w:rPr>
          <w:sz w:val="22"/>
        </w:rPr>
        <w:t>that the person be remanded on bail on condition that the person appear at such time and place in the place of issue of the warrant as the magistrate specifies; or</w:t>
      </w:r>
    </w:p>
    <w:p w14:paraId="5A82D1BC" w14:textId="77777777" w:rsidR="00EF30EA" w:rsidRPr="003F35BB" w:rsidRDefault="00EF30EA" w:rsidP="003F35BB">
      <w:pPr>
        <w:numPr>
          <w:ilvl w:val="0"/>
          <w:numId w:val="182"/>
        </w:numPr>
        <w:shd w:val="clear" w:color="auto" w:fill="FFFFFF"/>
        <w:tabs>
          <w:tab w:val="left" w:pos="782"/>
        </w:tabs>
        <w:spacing w:before="120"/>
        <w:ind w:left="782" w:hanging="394"/>
        <w:jc w:val="both"/>
        <w:rPr>
          <w:sz w:val="22"/>
        </w:rPr>
      </w:pPr>
      <w:r w:rsidRPr="003F35BB">
        <w:rPr>
          <w:sz w:val="22"/>
        </w:rPr>
        <w:t>that the person be taken, in such custody or otherwise as the magistrate specifies, to a specified place in the place of issue of the warrant.</w:t>
      </w:r>
    </w:p>
    <w:p w14:paraId="67B507E4" w14:textId="77777777" w:rsidR="00EF30EA" w:rsidRPr="003F35BB" w:rsidRDefault="00EF30EA" w:rsidP="003F35BB">
      <w:pPr>
        <w:shd w:val="clear" w:color="auto" w:fill="FFFFFF"/>
        <w:tabs>
          <w:tab w:val="left" w:pos="739"/>
        </w:tabs>
        <w:spacing w:before="120"/>
        <w:ind w:left="341"/>
        <w:jc w:val="both"/>
        <w:rPr>
          <w:sz w:val="22"/>
        </w:rPr>
      </w:pPr>
      <w:r w:rsidRPr="003F35BB">
        <w:rPr>
          <w:b/>
          <w:bCs/>
          <w:sz w:val="22"/>
        </w:rPr>
        <w:t>(9)</w:t>
      </w:r>
      <w:r w:rsidRPr="003F35BB">
        <w:rPr>
          <w:sz w:val="22"/>
        </w:rPr>
        <w:tab/>
        <w:t>The order may be subject to other specified conditions.</w:t>
      </w:r>
    </w:p>
    <w:p w14:paraId="26FC9391" w14:textId="77777777" w:rsidR="00EF30EA" w:rsidRPr="003F35BB" w:rsidRDefault="00EF30EA" w:rsidP="003F35BB">
      <w:pPr>
        <w:numPr>
          <w:ilvl w:val="0"/>
          <w:numId w:val="183"/>
        </w:numPr>
        <w:shd w:val="clear" w:color="auto" w:fill="FFFFFF"/>
        <w:tabs>
          <w:tab w:val="left" w:pos="850"/>
        </w:tabs>
        <w:spacing w:before="120"/>
        <w:ind w:firstLine="341"/>
        <w:jc w:val="both"/>
        <w:rPr>
          <w:b/>
          <w:bCs/>
          <w:sz w:val="22"/>
        </w:rPr>
      </w:pPr>
      <w:r w:rsidRPr="003F35BB">
        <w:rPr>
          <w:sz w:val="22"/>
        </w:rPr>
        <w:t>The magistrate must order that the person be released if the magistrate is satisfied that the warrant is invalid.</w:t>
      </w:r>
    </w:p>
    <w:p w14:paraId="42B5DE11" w14:textId="77777777" w:rsidR="00EF30EA" w:rsidRPr="003F35BB" w:rsidRDefault="00EF30EA" w:rsidP="003F35BB">
      <w:pPr>
        <w:numPr>
          <w:ilvl w:val="0"/>
          <w:numId w:val="183"/>
        </w:numPr>
        <w:shd w:val="clear" w:color="auto" w:fill="FFFFFF"/>
        <w:tabs>
          <w:tab w:val="left" w:pos="850"/>
        </w:tabs>
        <w:spacing w:before="120"/>
        <w:ind w:firstLine="341"/>
        <w:jc w:val="both"/>
        <w:rPr>
          <w:b/>
          <w:bCs/>
          <w:sz w:val="22"/>
        </w:rPr>
      </w:pPr>
      <w:r w:rsidRPr="003F35BB">
        <w:rPr>
          <w:sz w:val="22"/>
        </w:rPr>
        <w:t>The magistrate may suspend an order made under paragraph (8)(b) for a specified period.</w:t>
      </w:r>
    </w:p>
    <w:p w14:paraId="56151B73" w14:textId="77777777" w:rsidR="00EF30EA" w:rsidRPr="003F35BB" w:rsidRDefault="00EF30EA" w:rsidP="003F35BB">
      <w:pPr>
        <w:numPr>
          <w:ilvl w:val="0"/>
          <w:numId w:val="183"/>
        </w:numPr>
        <w:shd w:val="clear" w:color="auto" w:fill="FFFFFF"/>
        <w:tabs>
          <w:tab w:val="left" w:pos="850"/>
        </w:tabs>
        <w:spacing w:before="120"/>
        <w:ind w:firstLine="341"/>
        <w:jc w:val="both"/>
        <w:rPr>
          <w:b/>
          <w:bCs/>
          <w:sz w:val="22"/>
        </w:rPr>
      </w:pPr>
      <w:r w:rsidRPr="003F35BB">
        <w:rPr>
          <w:sz w:val="22"/>
        </w:rPr>
        <w:t>On suspending the order, the magistrate must order that the person be remanded:</w:t>
      </w:r>
    </w:p>
    <w:p w14:paraId="02CAEC7D" w14:textId="77777777" w:rsidR="00EF30EA" w:rsidRPr="003F35BB" w:rsidRDefault="00EF30EA" w:rsidP="003F35BB">
      <w:pPr>
        <w:numPr>
          <w:ilvl w:val="0"/>
          <w:numId w:val="184"/>
        </w:numPr>
        <w:shd w:val="clear" w:color="auto" w:fill="FFFFFF"/>
        <w:tabs>
          <w:tab w:val="left" w:pos="778"/>
        </w:tabs>
        <w:spacing w:before="120"/>
        <w:ind w:left="389"/>
        <w:jc w:val="both"/>
        <w:rPr>
          <w:sz w:val="22"/>
        </w:rPr>
      </w:pPr>
      <w:r w:rsidRPr="003F35BB">
        <w:rPr>
          <w:sz w:val="22"/>
        </w:rPr>
        <w:t>on bail; or</w:t>
      </w:r>
    </w:p>
    <w:p w14:paraId="3DDF257E" w14:textId="77777777" w:rsidR="00EF30EA" w:rsidRPr="003F35BB" w:rsidRDefault="00EF30EA" w:rsidP="003F35BB">
      <w:pPr>
        <w:numPr>
          <w:ilvl w:val="0"/>
          <w:numId w:val="184"/>
        </w:numPr>
        <w:shd w:val="clear" w:color="auto" w:fill="FFFFFF"/>
        <w:tabs>
          <w:tab w:val="left" w:pos="778"/>
        </w:tabs>
        <w:spacing w:before="120"/>
        <w:ind w:left="389"/>
        <w:jc w:val="both"/>
        <w:rPr>
          <w:sz w:val="22"/>
        </w:rPr>
      </w:pPr>
      <w:r w:rsidRPr="003F35BB">
        <w:rPr>
          <w:sz w:val="22"/>
        </w:rPr>
        <w:t>in such custody as the magistrate specifies;</w:t>
      </w:r>
    </w:p>
    <w:p w14:paraId="34AE2174" w14:textId="77777777" w:rsidR="00EF30EA" w:rsidRPr="003F35BB" w:rsidRDefault="00EF30EA" w:rsidP="003F35BB">
      <w:pPr>
        <w:shd w:val="clear" w:color="auto" w:fill="FFFFFF"/>
        <w:tabs>
          <w:tab w:val="left" w:pos="778"/>
        </w:tabs>
        <w:spacing w:before="120"/>
        <w:ind w:left="5"/>
        <w:jc w:val="both"/>
        <w:rPr>
          <w:sz w:val="22"/>
        </w:rPr>
      </w:pPr>
      <w:r w:rsidRPr="003F35BB">
        <w:rPr>
          <w:sz w:val="22"/>
        </w:rPr>
        <w:t>until the end of that period.</w:t>
      </w:r>
    </w:p>
    <w:p w14:paraId="17461EFB" w14:textId="77777777" w:rsidR="00EF30EA" w:rsidRPr="003F35BB" w:rsidRDefault="00EF30EA" w:rsidP="003F35BB">
      <w:pPr>
        <w:numPr>
          <w:ilvl w:val="0"/>
          <w:numId w:val="185"/>
        </w:numPr>
        <w:shd w:val="clear" w:color="auto" w:fill="FFFFFF"/>
        <w:tabs>
          <w:tab w:val="left" w:pos="850"/>
        </w:tabs>
        <w:spacing w:before="120"/>
        <w:ind w:firstLine="341"/>
        <w:jc w:val="both"/>
        <w:rPr>
          <w:b/>
          <w:bCs/>
          <w:sz w:val="22"/>
        </w:rPr>
      </w:pPr>
      <w:r w:rsidRPr="003F35BB">
        <w:rPr>
          <w:sz w:val="22"/>
        </w:rPr>
        <w:t>An order of a magistrate under this section may be executed according to its tenor.</w:t>
      </w:r>
    </w:p>
    <w:p w14:paraId="781F53BA" w14:textId="77777777" w:rsidR="00EF30EA" w:rsidRPr="003F35BB" w:rsidRDefault="00EF30EA" w:rsidP="003F35BB">
      <w:pPr>
        <w:numPr>
          <w:ilvl w:val="0"/>
          <w:numId w:val="185"/>
        </w:numPr>
        <w:shd w:val="clear" w:color="auto" w:fill="FFFFFF"/>
        <w:tabs>
          <w:tab w:val="left" w:pos="850"/>
        </w:tabs>
        <w:spacing w:before="120"/>
        <w:ind w:left="341"/>
        <w:jc w:val="both"/>
        <w:rPr>
          <w:b/>
          <w:bCs/>
          <w:sz w:val="22"/>
        </w:rPr>
      </w:pPr>
      <w:r w:rsidRPr="003F35BB">
        <w:rPr>
          <w:sz w:val="22"/>
        </w:rPr>
        <w:t>For the purposes of a proceeding under this section:</w:t>
      </w:r>
    </w:p>
    <w:p w14:paraId="64DC10E3" w14:textId="77777777" w:rsidR="00EF30EA" w:rsidRPr="003F35BB" w:rsidRDefault="00EF30EA" w:rsidP="003F35BB">
      <w:pPr>
        <w:numPr>
          <w:ilvl w:val="0"/>
          <w:numId w:val="186"/>
        </w:numPr>
        <w:shd w:val="clear" w:color="auto" w:fill="FFFFFF"/>
        <w:tabs>
          <w:tab w:val="left" w:pos="778"/>
        </w:tabs>
        <w:spacing w:before="120"/>
        <w:ind w:left="778" w:hanging="389"/>
        <w:jc w:val="both"/>
        <w:rPr>
          <w:sz w:val="22"/>
        </w:rPr>
      </w:pPr>
      <w:r w:rsidRPr="003F35BB">
        <w:rPr>
          <w:sz w:val="22"/>
        </w:rPr>
        <w:t>the magistrate may adjourn the proceeding and remand the person on bail, or in such custody as the magistrate specifies, for the adjournment; and</w:t>
      </w:r>
    </w:p>
    <w:p w14:paraId="6980BA4A" w14:textId="77777777" w:rsidR="00EF30EA" w:rsidRPr="003F35BB" w:rsidRDefault="00EF30EA" w:rsidP="003F35BB">
      <w:pPr>
        <w:numPr>
          <w:ilvl w:val="0"/>
          <w:numId w:val="186"/>
        </w:numPr>
        <w:shd w:val="clear" w:color="auto" w:fill="FFFFFF"/>
        <w:tabs>
          <w:tab w:val="left" w:pos="778"/>
        </w:tabs>
        <w:spacing w:before="120"/>
        <w:ind w:left="389"/>
        <w:jc w:val="both"/>
        <w:rPr>
          <w:sz w:val="22"/>
        </w:rPr>
      </w:pPr>
      <w:r w:rsidRPr="003F35BB">
        <w:rPr>
          <w:sz w:val="22"/>
        </w:rPr>
        <w:t>the magistrate is not bound by the rules of evidence; and</w:t>
      </w:r>
    </w:p>
    <w:p w14:paraId="0A77A352" w14:textId="77777777" w:rsidR="00EF30EA" w:rsidRPr="003F35BB" w:rsidRDefault="00EF30EA" w:rsidP="003F35BB">
      <w:pPr>
        <w:numPr>
          <w:ilvl w:val="0"/>
          <w:numId w:val="186"/>
        </w:numPr>
        <w:shd w:val="clear" w:color="auto" w:fill="FFFFFF"/>
        <w:tabs>
          <w:tab w:val="left" w:pos="778"/>
        </w:tabs>
        <w:spacing w:before="120"/>
        <w:ind w:left="778" w:hanging="389"/>
        <w:jc w:val="both"/>
        <w:rPr>
          <w:sz w:val="22"/>
        </w:rPr>
      </w:pPr>
      <w:r w:rsidRPr="003F35BB">
        <w:rPr>
          <w:sz w:val="22"/>
        </w:rPr>
        <w:t>it is not necessary that a magistrate before whom the proceeding was previously conducted continue to conduct the proceeding.</w:t>
      </w:r>
    </w:p>
    <w:p w14:paraId="2AC12CA0" w14:textId="77777777" w:rsidR="00EF30EA" w:rsidRPr="003F35BB" w:rsidRDefault="00EF30EA" w:rsidP="003F35BB">
      <w:pPr>
        <w:shd w:val="clear" w:color="auto" w:fill="FFFFFF"/>
        <w:tabs>
          <w:tab w:val="left" w:pos="850"/>
        </w:tabs>
        <w:spacing w:before="120"/>
        <w:ind w:firstLine="341"/>
        <w:jc w:val="both"/>
        <w:rPr>
          <w:sz w:val="22"/>
        </w:rPr>
      </w:pPr>
      <w:r w:rsidRPr="003F35BB">
        <w:rPr>
          <w:sz w:val="22"/>
        </w:rPr>
        <w:t>(</w:t>
      </w:r>
      <w:r w:rsidRPr="006F6E36">
        <w:rPr>
          <w:b/>
          <w:sz w:val="22"/>
        </w:rPr>
        <w:t>15</w:t>
      </w:r>
      <w:r w:rsidRPr="003F35BB">
        <w:rPr>
          <w:sz w:val="22"/>
        </w:rPr>
        <w:t>)</w:t>
      </w:r>
      <w:r w:rsidRPr="003F35BB">
        <w:rPr>
          <w:sz w:val="22"/>
        </w:rPr>
        <w:tab/>
        <w:t>Nothing in this section affects the operation of Part IC of the</w:t>
      </w:r>
      <w:r w:rsidR="00A83986">
        <w:rPr>
          <w:sz w:val="22"/>
        </w:rPr>
        <w:t xml:space="preserve"> </w:t>
      </w:r>
      <w:r w:rsidRPr="003F35BB">
        <w:rPr>
          <w:i/>
          <w:iCs/>
          <w:sz w:val="22"/>
        </w:rPr>
        <w:t>Crimes Act 1914.</w:t>
      </w:r>
    </w:p>
    <w:p w14:paraId="4FD9B391" w14:textId="77777777" w:rsidR="00EF30EA" w:rsidRPr="003F35BB" w:rsidRDefault="00EF30EA" w:rsidP="003F35BB">
      <w:pPr>
        <w:shd w:val="clear" w:color="auto" w:fill="FFFFFF"/>
        <w:tabs>
          <w:tab w:val="left" w:pos="850"/>
        </w:tabs>
        <w:spacing w:before="120"/>
        <w:ind w:firstLine="341"/>
        <w:jc w:val="both"/>
        <w:rPr>
          <w:sz w:val="22"/>
        </w:rPr>
        <w:sectPr w:rsidR="00EF30EA" w:rsidRPr="003F35BB" w:rsidSect="00716C73">
          <w:pgSz w:w="12240" w:h="15840" w:code="1"/>
          <w:pgMar w:top="1440" w:right="1440" w:bottom="1440" w:left="1440" w:header="720" w:footer="720" w:gutter="0"/>
          <w:cols w:space="60"/>
          <w:noEndnote/>
        </w:sectPr>
      </w:pPr>
    </w:p>
    <w:p w14:paraId="6DCA996A" w14:textId="77777777" w:rsidR="00EF30EA" w:rsidRPr="003F35BB" w:rsidRDefault="00EF30EA" w:rsidP="003F35BB">
      <w:pPr>
        <w:shd w:val="clear" w:color="auto" w:fill="FFFFFF"/>
        <w:spacing w:before="120"/>
        <w:ind w:left="24"/>
        <w:jc w:val="both"/>
        <w:rPr>
          <w:sz w:val="22"/>
        </w:rPr>
      </w:pPr>
      <w:r w:rsidRPr="003F35BB">
        <w:rPr>
          <w:b/>
          <w:bCs/>
          <w:sz w:val="22"/>
        </w:rPr>
        <w:lastRenderedPageBreak/>
        <w:t>Additional provisions relating to persons under restraint</w:t>
      </w:r>
    </w:p>
    <w:p w14:paraId="106C6C40" w14:textId="77777777" w:rsidR="00EF30EA" w:rsidRPr="003F35BB" w:rsidRDefault="00EF30EA" w:rsidP="003F35BB">
      <w:pPr>
        <w:shd w:val="clear" w:color="auto" w:fill="FFFFFF"/>
        <w:spacing w:before="120"/>
        <w:ind w:left="24" w:firstLine="326"/>
        <w:jc w:val="both"/>
        <w:rPr>
          <w:sz w:val="22"/>
        </w:rPr>
      </w:pPr>
      <w:r w:rsidRPr="003F35BB">
        <w:rPr>
          <w:b/>
          <w:bCs/>
          <w:sz w:val="22"/>
        </w:rPr>
        <w:t xml:space="preserve">84.(1) </w:t>
      </w:r>
      <w:r w:rsidRPr="003F35BB">
        <w:rPr>
          <w:sz w:val="22"/>
        </w:rPr>
        <w:t>If a person is taken before a magistrate under section 83, the magistrate must, before dealing with the matter, make reasonable enquiries of the person to ascertain whether he or she is a person under restraint.</w:t>
      </w:r>
    </w:p>
    <w:p w14:paraId="2A8186BA" w14:textId="77777777" w:rsidR="00EF30EA" w:rsidRPr="003F35BB" w:rsidRDefault="00EF30EA" w:rsidP="003F35BB">
      <w:pPr>
        <w:numPr>
          <w:ilvl w:val="0"/>
          <w:numId w:val="187"/>
        </w:numPr>
        <w:shd w:val="clear" w:color="auto" w:fill="FFFFFF"/>
        <w:tabs>
          <w:tab w:val="left" w:pos="739"/>
        </w:tabs>
        <w:spacing w:before="120"/>
        <w:ind w:left="10" w:firstLine="336"/>
        <w:jc w:val="both"/>
        <w:rPr>
          <w:b/>
          <w:bCs/>
          <w:sz w:val="22"/>
        </w:rPr>
      </w:pPr>
      <w:r w:rsidRPr="003F35BB">
        <w:rPr>
          <w:sz w:val="22"/>
        </w:rPr>
        <w:t>If the person informs the magistrate that he or she is on bail, the magistrate must, before dealing with the matter, make reasonable enquiries of the person to ascertain the reporting requirements (if any) to which the person is subject.</w:t>
      </w:r>
    </w:p>
    <w:p w14:paraId="461A5F3E" w14:textId="77777777" w:rsidR="00EF30EA" w:rsidRPr="003F35BB" w:rsidRDefault="00EF30EA" w:rsidP="003F35BB">
      <w:pPr>
        <w:numPr>
          <w:ilvl w:val="0"/>
          <w:numId w:val="187"/>
        </w:numPr>
        <w:shd w:val="clear" w:color="auto" w:fill="FFFFFF"/>
        <w:tabs>
          <w:tab w:val="left" w:pos="739"/>
        </w:tabs>
        <w:spacing w:before="120"/>
        <w:ind w:left="346"/>
        <w:jc w:val="both"/>
        <w:rPr>
          <w:b/>
          <w:bCs/>
          <w:sz w:val="22"/>
        </w:rPr>
      </w:pPr>
      <w:r w:rsidRPr="003F35BB">
        <w:rPr>
          <w:sz w:val="22"/>
        </w:rPr>
        <w:t>The person must not:</w:t>
      </w:r>
    </w:p>
    <w:p w14:paraId="7CC4A6E9" w14:textId="7BE25B7B" w:rsidR="00EF30EA" w:rsidRPr="003F35BB" w:rsidRDefault="00EF30EA" w:rsidP="003F35BB">
      <w:pPr>
        <w:numPr>
          <w:ilvl w:val="0"/>
          <w:numId w:val="188"/>
        </w:numPr>
        <w:shd w:val="clear" w:color="auto" w:fill="FFFFFF"/>
        <w:tabs>
          <w:tab w:val="left" w:pos="792"/>
        </w:tabs>
        <w:spacing w:before="120"/>
        <w:ind w:left="792" w:hanging="389"/>
        <w:jc w:val="both"/>
        <w:rPr>
          <w:sz w:val="22"/>
        </w:rPr>
      </w:pPr>
      <w:r w:rsidRPr="003F35BB">
        <w:rPr>
          <w:sz w:val="22"/>
        </w:rPr>
        <w:t>fail to answer the magistrate</w:t>
      </w:r>
      <w:r w:rsidR="00205A72" w:rsidRPr="003F35BB">
        <w:rPr>
          <w:sz w:val="22"/>
        </w:rPr>
        <w:t>’</w:t>
      </w:r>
      <w:r w:rsidRPr="003F35BB">
        <w:rPr>
          <w:sz w:val="22"/>
        </w:rPr>
        <w:t xml:space="preserve">s enquiries under subsection (1) or </w:t>
      </w:r>
      <w:r w:rsidRPr="00006670">
        <w:rPr>
          <w:bCs/>
          <w:sz w:val="22"/>
        </w:rPr>
        <w:t>(2)</w:t>
      </w:r>
      <w:r w:rsidRPr="003F35BB">
        <w:rPr>
          <w:sz w:val="22"/>
        </w:rPr>
        <w:t>; or</w:t>
      </w:r>
    </w:p>
    <w:p w14:paraId="1F442D3C" w14:textId="77777777" w:rsidR="00EF30EA" w:rsidRPr="003F35BB" w:rsidRDefault="00EF30EA" w:rsidP="003F35BB">
      <w:pPr>
        <w:numPr>
          <w:ilvl w:val="0"/>
          <w:numId w:val="188"/>
        </w:numPr>
        <w:shd w:val="clear" w:color="auto" w:fill="FFFFFF"/>
        <w:tabs>
          <w:tab w:val="left" w:pos="792"/>
        </w:tabs>
        <w:spacing w:before="120"/>
        <w:ind w:left="792" w:hanging="389"/>
        <w:jc w:val="both"/>
        <w:rPr>
          <w:sz w:val="22"/>
        </w:rPr>
      </w:pPr>
      <w:r w:rsidRPr="003F35BB">
        <w:rPr>
          <w:sz w:val="22"/>
        </w:rPr>
        <w:t>knowingly give a false or misleading answer to any of those enquiries.</w:t>
      </w:r>
    </w:p>
    <w:p w14:paraId="1588228D" w14:textId="77777777" w:rsidR="00EF30EA" w:rsidRPr="003F35BB" w:rsidRDefault="00EF30EA" w:rsidP="003F35BB">
      <w:pPr>
        <w:shd w:val="clear" w:color="auto" w:fill="FFFFFF"/>
        <w:spacing w:before="120"/>
        <w:ind w:left="24"/>
        <w:jc w:val="both"/>
        <w:rPr>
          <w:sz w:val="22"/>
        </w:rPr>
      </w:pPr>
      <w:r w:rsidRPr="003F35BB">
        <w:rPr>
          <w:sz w:val="22"/>
        </w:rPr>
        <w:t>Penalty: $3,000.</w:t>
      </w:r>
    </w:p>
    <w:p w14:paraId="22A24734" w14:textId="77777777" w:rsidR="00EF30EA" w:rsidRPr="003F35BB" w:rsidRDefault="00EF30EA" w:rsidP="003F35BB">
      <w:pPr>
        <w:shd w:val="clear" w:color="auto" w:fill="FFFFFF"/>
        <w:tabs>
          <w:tab w:val="left" w:pos="739"/>
        </w:tabs>
        <w:spacing w:before="120"/>
        <w:ind w:left="346"/>
        <w:jc w:val="both"/>
        <w:rPr>
          <w:sz w:val="22"/>
        </w:rPr>
      </w:pPr>
      <w:r w:rsidRPr="003F35BB">
        <w:rPr>
          <w:b/>
          <w:bCs/>
          <w:sz w:val="22"/>
        </w:rPr>
        <w:t>(4)</w:t>
      </w:r>
      <w:r w:rsidRPr="003F35BB">
        <w:rPr>
          <w:sz w:val="22"/>
        </w:rPr>
        <w:tab/>
        <w:t>If the person under restraint is not on bail:</w:t>
      </w:r>
    </w:p>
    <w:p w14:paraId="46925069" w14:textId="77777777" w:rsidR="00EF30EA" w:rsidRPr="003F35BB" w:rsidRDefault="00EF30EA" w:rsidP="003F35BB">
      <w:pPr>
        <w:shd w:val="clear" w:color="auto" w:fill="FFFFFF"/>
        <w:tabs>
          <w:tab w:val="left" w:pos="782"/>
        </w:tabs>
        <w:spacing w:before="120"/>
        <w:ind w:left="394"/>
        <w:jc w:val="both"/>
        <w:rPr>
          <w:sz w:val="22"/>
        </w:rPr>
      </w:pPr>
      <w:r w:rsidRPr="003F35BB">
        <w:rPr>
          <w:sz w:val="22"/>
        </w:rPr>
        <w:t>(a)</w:t>
      </w:r>
      <w:r w:rsidRPr="003F35BB">
        <w:rPr>
          <w:sz w:val="22"/>
        </w:rPr>
        <w:tab/>
        <w:t>the magistrate must:</w:t>
      </w:r>
    </w:p>
    <w:p w14:paraId="7623A0A9" w14:textId="77777777" w:rsidR="00EF30EA" w:rsidRPr="003F35BB" w:rsidRDefault="00EF30EA" w:rsidP="003F35BB">
      <w:pPr>
        <w:shd w:val="clear" w:color="auto" w:fill="FFFFFF"/>
        <w:spacing w:before="120"/>
        <w:ind w:left="1445" w:hanging="336"/>
        <w:jc w:val="both"/>
        <w:rPr>
          <w:sz w:val="22"/>
        </w:rPr>
      </w:pPr>
      <w:r w:rsidRPr="003F35BB">
        <w:rPr>
          <w:sz w:val="22"/>
        </w:rPr>
        <w:t>(i) adjourn the proceeding for such reasonable time, not exceeding 7 days, as the magistrate specifies; and</w:t>
      </w:r>
    </w:p>
    <w:p w14:paraId="4FD76F66" w14:textId="77777777" w:rsidR="00EF30EA" w:rsidRPr="003F35BB" w:rsidRDefault="00EF30EA" w:rsidP="003F35BB">
      <w:pPr>
        <w:shd w:val="clear" w:color="auto" w:fill="FFFFFF"/>
        <w:spacing w:before="120"/>
        <w:ind w:left="1032"/>
        <w:jc w:val="both"/>
        <w:rPr>
          <w:sz w:val="22"/>
        </w:rPr>
      </w:pPr>
      <w:r w:rsidRPr="003F35BB">
        <w:rPr>
          <w:sz w:val="22"/>
        </w:rPr>
        <w:t>(ii) remand the person:</w:t>
      </w:r>
    </w:p>
    <w:p w14:paraId="16D98D93" w14:textId="77777777" w:rsidR="00EF30EA" w:rsidRPr="003F35BB" w:rsidRDefault="00EF30EA" w:rsidP="003F35BB">
      <w:pPr>
        <w:numPr>
          <w:ilvl w:val="0"/>
          <w:numId w:val="189"/>
        </w:numPr>
        <w:shd w:val="clear" w:color="auto" w:fill="FFFFFF"/>
        <w:tabs>
          <w:tab w:val="left" w:pos="2098"/>
        </w:tabs>
        <w:spacing w:before="120"/>
        <w:ind w:left="2098" w:hanging="427"/>
        <w:jc w:val="both"/>
        <w:rPr>
          <w:sz w:val="22"/>
        </w:rPr>
      </w:pPr>
      <w:r w:rsidRPr="003F35BB">
        <w:rPr>
          <w:sz w:val="22"/>
        </w:rPr>
        <w:t>on bail on condition that the person appear when the proceeding resumes; or</w:t>
      </w:r>
    </w:p>
    <w:p w14:paraId="3318FAFF" w14:textId="77777777" w:rsidR="00EF30EA" w:rsidRPr="003F35BB" w:rsidRDefault="00EF30EA" w:rsidP="003F35BB">
      <w:pPr>
        <w:numPr>
          <w:ilvl w:val="0"/>
          <w:numId w:val="189"/>
        </w:numPr>
        <w:shd w:val="clear" w:color="auto" w:fill="FFFFFF"/>
        <w:tabs>
          <w:tab w:val="left" w:pos="2098"/>
        </w:tabs>
        <w:spacing w:before="120"/>
        <w:ind w:left="2098" w:hanging="427"/>
        <w:jc w:val="both"/>
        <w:rPr>
          <w:sz w:val="22"/>
        </w:rPr>
      </w:pPr>
      <w:r w:rsidRPr="003F35BB">
        <w:rPr>
          <w:sz w:val="22"/>
        </w:rPr>
        <w:t>in such custody as the magistrate specifies for the time of the adjournment; and</w:t>
      </w:r>
    </w:p>
    <w:p w14:paraId="6061E41F" w14:textId="77777777" w:rsidR="00EF30EA" w:rsidRPr="003F35BB" w:rsidRDefault="00EF30EA" w:rsidP="003F35BB">
      <w:pPr>
        <w:shd w:val="clear" w:color="auto" w:fill="FFFFFF"/>
        <w:spacing w:before="120"/>
        <w:ind w:left="1440" w:hanging="485"/>
        <w:jc w:val="both"/>
        <w:rPr>
          <w:sz w:val="22"/>
        </w:rPr>
      </w:pPr>
      <w:r w:rsidRPr="003F35BB">
        <w:rPr>
          <w:sz w:val="22"/>
        </w:rPr>
        <w:t>(iii) as soon as practicable after the adjournment, cause notice of the person</w:t>
      </w:r>
      <w:r w:rsidR="00205A72" w:rsidRPr="003F35BB">
        <w:rPr>
          <w:sz w:val="22"/>
        </w:rPr>
        <w:t>’</w:t>
      </w:r>
      <w:r w:rsidRPr="003F35BB">
        <w:rPr>
          <w:sz w:val="22"/>
        </w:rPr>
        <w:t>s apprehension to be given, by telephone or fax, to the person in charge of the correction service of the State in which the person is under restraint; and</w:t>
      </w:r>
    </w:p>
    <w:p w14:paraId="26797126" w14:textId="77777777" w:rsidR="00EF30EA" w:rsidRPr="003F35BB" w:rsidRDefault="00EF30EA" w:rsidP="003F35BB">
      <w:pPr>
        <w:shd w:val="clear" w:color="auto" w:fill="FFFFFF"/>
        <w:tabs>
          <w:tab w:val="left" w:pos="782"/>
        </w:tabs>
        <w:spacing w:before="120"/>
        <w:ind w:left="394"/>
        <w:jc w:val="both"/>
        <w:rPr>
          <w:sz w:val="22"/>
        </w:rPr>
      </w:pPr>
      <w:r w:rsidRPr="003F35BB">
        <w:rPr>
          <w:sz w:val="22"/>
        </w:rPr>
        <w:t>(b)</w:t>
      </w:r>
      <w:r w:rsidRPr="003F35BB">
        <w:rPr>
          <w:sz w:val="22"/>
        </w:rPr>
        <w:tab/>
        <w:t>when the proceeding resumes:</w:t>
      </w:r>
    </w:p>
    <w:p w14:paraId="1BF68A43" w14:textId="77777777" w:rsidR="00EF30EA" w:rsidRPr="003F35BB" w:rsidRDefault="00EF30EA" w:rsidP="003F35BB">
      <w:pPr>
        <w:shd w:val="clear" w:color="auto" w:fill="FFFFFF"/>
        <w:spacing w:before="120"/>
        <w:ind w:left="1104"/>
        <w:jc w:val="both"/>
        <w:rPr>
          <w:sz w:val="22"/>
        </w:rPr>
      </w:pPr>
      <w:r w:rsidRPr="003F35BB">
        <w:rPr>
          <w:sz w:val="22"/>
        </w:rPr>
        <w:t>(i) the person so informed; and</w:t>
      </w:r>
    </w:p>
    <w:p w14:paraId="5C22DC71" w14:textId="77777777" w:rsidR="00EF30EA" w:rsidRPr="003F35BB" w:rsidRDefault="00EF30EA" w:rsidP="003F35BB">
      <w:pPr>
        <w:shd w:val="clear" w:color="auto" w:fill="FFFFFF"/>
        <w:spacing w:before="120"/>
        <w:ind w:left="1032"/>
        <w:jc w:val="both"/>
        <w:rPr>
          <w:sz w:val="22"/>
        </w:rPr>
      </w:pPr>
      <w:r w:rsidRPr="003F35BB">
        <w:rPr>
          <w:sz w:val="22"/>
        </w:rPr>
        <w:t>(ii) a supervisor of the person under restraint;</w:t>
      </w:r>
    </w:p>
    <w:p w14:paraId="406FCC6B" w14:textId="77777777" w:rsidR="00EF30EA" w:rsidRPr="003F35BB" w:rsidRDefault="00EF30EA" w:rsidP="003F35BB">
      <w:pPr>
        <w:shd w:val="clear" w:color="auto" w:fill="FFFFFF"/>
        <w:spacing w:before="120"/>
        <w:ind w:left="787"/>
        <w:jc w:val="both"/>
        <w:rPr>
          <w:sz w:val="22"/>
        </w:rPr>
      </w:pPr>
      <w:r w:rsidRPr="003F35BB">
        <w:rPr>
          <w:sz w:val="22"/>
        </w:rPr>
        <w:t>may make submissions to the magistrate.</w:t>
      </w:r>
    </w:p>
    <w:p w14:paraId="1C01F7E5" w14:textId="77777777" w:rsidR="00EF30EA" w:rsidRPr="003F35BB" w:rsidRDefault="00EF30EA" w:rsidP="003F35BB">
      <w:pPr>
        <w:shd w:val="clear" w:color="auto" w:fill="FFFFFF"/>
        <w:tabs>
          <w:tab w:val="left" w:pos="739"/>
        </w:tabs>
        <w:spacing w:before="120"/>
        <w:ind w:left="10" w:firstLine="336"/>
        <w:jc w:val="both"/>
        <w:rPr>
          <w:sz w:val="22"/>
        </w:rPr>
      </w:pPr>
      <w:r w:rsidRPr="003F35BB">
        <w:rPr>
          <w:b/>
          <w:bCs/>
          <w:sz w:val="22"/>
        </w:rPr>
        <w:t>(5)</w:t>
      </w:r>
      <w:r w:rsidRPr="003F35BB">
        <w:rPr>
          <w:sz w:val="22"/>
        </w:rPr>
        <w:tab/>
        <w:t>If the person under restraint is on bail, the magistrate may, on</w:t>
      </w:r>
      <w:r w:rsidR="00A83986">
        <w:rPr>
          <w:sz w:val="22"/>
        </w:rPr>
        <w:t xml:space="preserve"> </w:t>
      </w:r>
      <w:r w:rsidRPr="003F35BB">
        <w:rPr>
          <w:sz w:val="22"/>
        </w:rPr>
        <w:t>the application of:</w:t>
      </w:r>
    </w:p>
    <w:p w14:paraId="128FC990" w14:textId="77777777" w:rsidR="00EF30EA" w:rsidRPr="003F35BB" w:rsidRDefault="00EF30EA" w:rsidP="003F35BB">
      <w:pPr>
        <w:numPr>
          <w:ilvl w:val="0"/>
          <w:numId w:val="190"/>
        </w:numPr>
        <w:shd w:val="clear" w:color="auto" w:fill="FFFFFF"/>
        <w:tabs>
          <w:tab w:val="left" w:pos="778"/>
        </w:tabs>
        <w:spacing w:before="120"/>
        <w:ind w:left="389"/>
        <w:jc w:val="both"/>
        <w:rPr>
          <w:sz w:val="22"/>
        </w:rPr>
      </w:pPr>
      <w:r w:rsidRPr="003F35BB">
        <w:rPr>
          <w:sz w:val="22"/>
        </w:rPr>
        <w:t>any officer of the police force of any State; or</w:t>
      </w:r>
    </w:p>
    <w:p w14:paraId="313443B9" w14:textId="77777777" w:rsidR="00EF30EA" w:rsidRPr="003F35BB" w:rsidRDefault="00EF30EA" w:rsidP="003F35BB">
      <w:pPr>
        <w:numPr>
          <w:ilvl w:val="0"/>
          <w:numId w:val="190"/>
        </w:numPr>
        <w:shd w:val="clear" w:color="auto" w:fill="FFFFFF"/>
        <w:tabs>
          <w:tab w:val="left" w:pos="778"/>
        </w:tabs>
        <w:spacing w:before="120"/>
        <w:ind w:left="389"/>
        <w:jc w:val="both"/>
        <w:rPr>
          <w:sz w:val="22"/>
        </w:rPr>
      </w:pPr>
      <w:r w:rsidRPr="003F35BB">
        <w:rPr>
          <w:sz w:val="22"/>
        </w:rPr>
        <w:t>any member of the Australian Federal Police; or</w:t>
      </w:r>
    </w:p>
    <w:p w14:paraId="3D16E2B4" w14:textId="77777777" w:rsidR="00EF30EA" w:rsidRPr="003F35BB" w:rsidRDefault="00EF30EA" w:rsidP="003F35BB">
      <w:pPr>
        <w:numPr>
          <w:ilvl w:val="0"/>
          <w:numId w:val="190"/>
        </w:numPr>
        <w:shd w:val="clear" w:color="auto" w:fill="FFFFFF"/>
        <w:tabs>
          <w:tab w:val="left" w:pos="778"/>
        </w:tabs>
        <w:spacing w:before="120"/>
        <w:ind w:left="389"/>
        <w:jc w:val="both"/>
        <w:rPr>
          <w:sz w:val="22"/>
        </w:rPr>
      </w:pPr>
      <w:r w:rsidRPr="003F35BB">
        <w:rPr>
          <w:sz w:val="22"/>
        </w:rPr>
        <w:t>the person under restraint;</w:t>
      </w:r>
    </w:p>
    <w:p w14:paraId="3203ECB5" w14:textId="77777777" w:rsidR="00EF30EA" w:rsidRPr="003F35BB" w:rsidRDefault="00EF30EA" w:rsidP="003F35BB">
      <w:pPr>
        <w:shd w:val="clear" w:color="auto" w:fill="FFFFFF"/>
        <w:spacing w:before="120"/>
        <w:ind w:left="5"/>
        <w:jc w:val="both"/>
        <w:rPr>
          <w:sz w:val="22"/>
        </w:rPr>
      </w:pPr>
      <w:r w:rsidRPr="003F35BB">
        <w:rPr>
          <w:sz w:val="22"/>
        </w:rPr>
        <w:t>adjourn the proceeding for such reasonable time, not exceeding 7 days, as the magistrate specifies.</w:t>
      </w:r>
    </w:p>
    <w:p w14:paraId="5B9CA302" w14:textId="77777777" w:rsidR="005C1110" w:rsidRDefault="00EF30EA" w:rsidP="003F35BB">
      <w:pPr>
        <w:shd w:val="clear" w:color="auto" w:fill="FFFFFF"/>
        <w:tabs>
          <w:tab w:val="left" w:pos="739"/>
        </w:tabs>
        <w:spacing w:before="120"/>
        <w:ind w:left="398"/>
        <w:jc w:val="both"/>
        <w:rPr>
          <w:sz w:val="22"/>
        </w:rPr>
      </w:pPr>
      <w:r w:rsidRPr="003F35BB">
        <w:rPr>
          <w:b/>
          <w:bCs/>
          <w:sz w:val="22"/>
        </w:rPr>
        <w:t>(6)</w:t>
      </w:r>
      <w:r w:rsidRPr="003F35BB">
        <w:rPr>
          <w:sz w:val="22"/>
        </w:rPr>
        <w:tab/>
        <w:t>If the magistrate adjourns the proceeding under subsection (5):</w:t>
      </w:r>
    </w:p>
    <w:p w14:paraId="232679F7" w14:textId="77777777" w:rsidR="00EF30EA" w:rsidRPr="003F35BB" w:rsidRDefault="00EF30EA" w:rsidP="0030735A">
      <w:pPr>
        <w:shd w:val="clear" w:color="auto" w:fill="FFFFFF"/>
        <w:tabs>
          <w:tab w:val="left" w:pos="739"/>
        </w:tabs>
        <w:spacing w:before="120"/>
        <w:ind w:left="432"/>
        <w:jc w:val="both"/>
        <w:rPr>
          <w:sz w:val="22"/>
        </w:rPr>
      </w:pPr>
      <w:r w:rsidRPr="003F35BB">
        <w:rPr>
          <w:sz w:val="22"/>
        </w:rPr>
        <w:t>(a) he or she must:</w:t>
      </w:r>
    </w:p>
    <w:p w14:paraId="1621C456" w14:textId="77777777" w:rsidR="00EF30EA" w:rsidRPr="003F35BB" w:rsidRDefault="00EF30EA" w:rsidP="003F35BB">
      <w:pPr>
        <w:shd w:val="clear" w:color="auto" w:fill="FFFFFF"/>
        <w:spacing w:before="120"/>
        <w:ind w:left="1090"/>
        <w:jc w:val="both"/>
        <w:rPr>
          <w:sz w:val="22"/>
        </w:rPr>
      </w:pPr>
      <w:r w:rsidRPr="003F35BB">
        <w:rPr>
          <w:sz w:val="22"/>
        </w:rPr>
        <w:t>(i) remand the person under restraint:</w:t>
      </w:r>
    </w:p>
    <w:p w14:paraId="2875D549" w14:textId="77777777" w:rsidR="00EF30EA" w:rsidRPr="003F35BB" w:rsidRDefault="00EF30EA" w:rsidP="003F35BB">
      <w:pPr>
        <w:shd w:val="clear" w:color="auto" w:fill="FFFFFF"/>
        <w:spacing w:before="120"/>
        <w:ind w:left="1090"/>
        <w:jc w:val="both"/>
        <w:rPr>
          <w:sz w:val="22"/>
        </w:rPr>
        <w:sectPr w:rsidR="00EF30EA" w:rsidRPr="003F35BB" w:rsidSect="00716C73">
          <w:pgSz w:w="12240" w:h="15840" w:code="1"/>
          <w:pgMar w:top="1440" w:right="1440" w:bottom="1440" w:left="1440" w:header="720" w:footer="720" w:gutter="0"/>
          <w:cols w:space="60"/>
          <w:noEndnote/>
        </w:sectPr>
      </w:pPr>
    </w:p>
    <w:p w14:paraId="4B841448" w14:textId="77777777" w:rsidR="00EF30EA" w:rsidRPr="003F35BB" w:rsidRDefault="00EF30EA" w:rsidP="003F35BB">
      <w:pPr>
        <w:numPr>
          <w:ilvl w:val="0"/>
          <w:numId w:val="191"/>
        </w:numPr>
        <w:shd w:val="clear" w:color="auto" w:fill="FFFFFF"/>
        <w:tabs>
          <w:tab w:val="left" w:pos="2088"/>
        </w:tabs>
        <w:spacing w:before="120"/>
        <w:ind w:left="2088" w:hanging="432"/>
        <w:jc w:val="both"/>
        <w:rPr>
          <w:sz w:val="22"/>
        </w:rPr>
      </w:pPr>
      <w:r w:rsidRPr="003F35BB">
        <w:rPr>
          <w:sz w:val="22"/>
        </w:rPr>
        <w:lastRenderedPageBreak/>
        <w:t>on bail on condition that the person appear when the proceeding resumes; or</w:t>
      </w:r>
    </w:p>
    <w:p w14:paraId="250AE1EE" w14:textId="77777777" w:rsidR="00EF30EA" w:rsidRPr="003F35BB" w:rsidRDefault="00EF30EA" w:rsidP="003F35BB">
      <w:pPr>
        <w:numPr>
          <w:ilvl w:val="0"/>
          <w:numId w:val="191"/>
        </w:numPr>
        <w:shd w:val="clear" w:color="auto" w:fill="FFFFFF"/>
        <w:tabs>
          <w:tab w:val="left" w:pos="2088"/>
        </w:tabs>
        <w:spacing w:before="120"/>
        <w:ind w:left="2088" w:hanging="432"/>
        <w:jc w:val="both"/>
        <w:rPr>
          <w:sz w:val="22"/>
        </w:rPr>
      </w:pPr>
      <w:r w:rsidRPr="003F35BB">
        <w:rPr>
          <w:sz w:val="22"/>
        </w:rPr>
        <w:t>in such custody as the magistrate specifies for the time of the adjournment; and</w:t>
      </w:r>
    </w:p>
    <w:p w14:paraId="2D8A1DC9" w14:textId="77777777" w:rsidR="00EF30EA" w:rsidRPr="003F35BB" w:rsidRDefault="00EF30EA" w:rsidP="003F35BB">
      <w:pPr>
        <w:shd w:val="clear" w:color="auto" w:fill="FFFFFF"/>
        <w:spacing w:before="120"/>
        <w:ind w:left="1430" w:hanging="403"/>
        <w:jc w:val="both"/>
        <w:rPr>
          <w:sz w:val="22"/>
        </w:rPr>
      </w:pPr>
      <w:r w:rsidRPr="003F35BB">
        <w:rPr>
          <w:sz w:val="22"/>
        </w:rPr>
        <w:t>(ii) if the person is subject to a requirement to report to an officer of a correction service of a State</w:t>
      </w:r>
      <w:r w:rsidRPr="003F35BB">
        <w:rPr>
          <w:rFonts w:eastAsia="Times New Roman"/>
          <w:sz w:val="22"/>
        </w:rPr>
        <w:t>—as soon as practicable after the adjournment, cause notice of the person</w:t>
      </w:r>
      <w:r w:rsidR="00205A72" w:rsidRPr="003F35BB">
        <w:rPr>
          <w:rFonts w:eastAsia="Times New Roman"/>
          <w:sz w:val="22"/>
        </w:rPr>
        <w:t>’</w:t>
      </w:r>
      <w:r w:rsidRPr="003F35BB">
        <w:rPr>
          <w:rFonts w:eastAsia="Times New Roman"/>
          <w:sz w:val="22"/>
        </w:rPr>
        <w:t>s apprehension to be given, by telephone or fax, to the person in charge of that correction service; and</w:t>
      </w:r>
    </w:p>
    <w:p w14:paraId="26A575F2" w14:textId="77777777" w:rsidR="00EF30EA" w:rsidRPr="003F35BB" w:rsidRDefault="00EF30EA" w:rsidP="003F35BB">
      <w:pPr>
        <w:shd w:val="clear" w:color="auto" w:fill="FFFFFF"/>
        <w:spacing w:before="120"/>
        <w:ind w:left="1435" w:hanging="480"/>
        <w:jc w:val="both"/>
        <w:rPr>
          <w:sz w:val="22"/>
        </w:rPr>
      </w:pPr>
      <w:r w:rsidRPr="003F35BB">
        <w:rPr>
          <w:sz w:val="22"/>
        </w:rPr>
        <w:t>(iii) if the person is subject to a requirement to report to the police in a State other than the State in which he or she is apprehended</w:t>
      </w:r>
      <w:r w:rsidRPr="003F35BB">
        <w:rPr>
          <w:rFonts w:eastAsia="Times New Roman"/>
          <w:sz w:val="22"/>
        </w:rPr>
        <w:t>—as soon as practicable after the adjournment, cause notice of the person</w:t>
      </w:r>
      <w:r w:rsidR="00205A72" w:rsidRPr="003F35BB">
        <w:rPr>
          <w:rFonts w:eastAsia="Times New Roman"/>
          <w:sz w:val="22"/>
        </w:rPr>
        <w:t>’</w:t>
      </w:r>
      <w:r w:rsidRPr="003F35BB">
        <w:rPr>
          <w:rFonts w:eastAsia="Times New Roman"/>
          <w:sz w:val="22"/>
        </w:rPr>
        <w:t>s apprehension to be given, by telephone or fax, to a police officer at the police station at which the person is required to report; and</w:t>
      </w:r>
    </w:p>
    <w:p w14:paraId="34AA9B28" w14:textId="77777777" w:rsidR="00EF30EA" w:rsidRPr="003F35BB" w:rsidRDefault="00EF30EA" w:rsidP="003F35BB">
      <w:pPr>
        <w:shd w:val="clear" w:color="auto" w:fill="FFFFFF"/>
        <w:spacing w:before="120"/>
        <w:ind w:left="394"/>
        <w:jc w:val="both"/>
        <w:rPr>
          <w:sz w:val="22"/>
        </w:rPr>
      </w:pPr>
      <w:r w:rsidRPr="003F35BB">
        <w:rPr>
          <w:sz w:val="22"/>
        </w:rPr>
        <w:t>(b) when the proceeding resumes:</w:t>
      </w:r>
    </w:p>
    <w:p w14:paraId="100F29FF" w14:textId="77777777" w:rsidR="00EF30EA" w:rsidRPr="003F35BB" w:rsidRDefault="00EF30EA" w:rsidP="003F35BB">
      <w:pPr>
        <w:shd w:val="clear" w:color="auto" w:fill="FFFFFF"/>
        <w:spacing w:before="120"/>
        <w:ind w:left="1099"/>
        <w:jc w:val="both"/>
        <w:rPr>
          <w:sz w:val="22"/>
        </w:rPr>
      </w:pPr>
      <w:r w:rsidRPr="003F35BB">
        <w:rPr>
          <w:sz w:val="22"/>
        </w:rPr>
        <w:t>(i) the person</w:t>
      </w:r>
      <w:r w:rsidR="00205A72" w:rsidRPr="003F35BB">
        <w:rPr>
          <w:sz w:val="22"/>
        </w:rPr>
        <w:t>’</w:t>
      </w:r>
      <w:r w:rsidRPr="003F35BB">
        <w:rPr>
          <w:sz w:val="22"/>
        </w:rPr>
        <w:t>s supervisor; and</w:t>
      </w:r>
    </w:p>
    <w:p w14:paraId="30CAD4A9" w14:textId="77777777" w:rsidR="00EF30EA" w:rsidRPr="003F35BB" w:rsidRDefault="00EF30EA" w:rsidP="003F35BB">
      <w:pPr>
        <w:shd w:val="clear" w:color="auto" w:fill="FFFFFF"/>
        <w:spacing w:before="120"/>
        <w:ind w:left="1027"/>
        <w:jc w:val="both"/>
        <w:rPr>
          <w:sz w:val="22"/>
        </w:rPr>
      </w:pPr>
      <w:r w:rsidRPr="003F35BB">
        <w:rPr>
          <w:sz w:val="22"/>
        </w:rPr>
        <w:t>(ii) any officer of the police force of any State; and</w:t>
      </w:r>
    </w:p>
    <w:p w14:paraId="704D13A2" w14:textId="77777777" w:rsidR="00EF30EA" w:rsidRPr="003F35BB" w:rsidRDefault="00EF30EA" w:rsidP="003F35BB">
      <w:pPr>
        <w:shd w:val="clear" w:color="auto" w:fill="FFFFFF"/>
        <w:spacing w:before="120"/>
        <w:ind w:left="787" w:firstLine="173"/>
        <w:jc w:val="both"/>
        <w:rPr>
          <w:sz w:val="22"/>
        </w:rPr>
      </w:pPr>
      <w:r w:rsidRPr="003F35BB">
        <w:rPr>
          <w:sz w:val="22"/>
        </w:rPr>
        <w:t>(iii) any member of the Australian Federal Police; may make submissions to the magistrate.</w:t>
      </w:r>
    </w:p>
    <w:p w14:paraId="57F72F8D" w14:textId="77777777" w:rsidR="00EF30EA" w:rsidRPr="003F35BB" w:rsidRDefault="00EF30EA" w:rsidP="003F35BB">
      <w:pPr>
        <w:numPr>
          <w:ilvl w:val="0"/>
          <w:numId w:val="192"/>
        </w:numPr>
        <w:shd w:val="clear" w:color="auto" w:fill="FFFFFF"/>
        <w:tabs>
          <w:tab w:val="left" w:pos="739"/>
        </w:tabs>
        <w:spacing w:before="120"/>
        <w:ind w:left="5" w:firstLine="341"/>
        <w:jc w:val="both"/>
        <w:rPr>
          <w:b/>
          <w:bCs/>
          <w:sz w:val="22"/>
        </w:rPr>
      </w:pPr>
      <w:r w:rsidRPr="003F35BB">
        <w:rPr>
          <w:sz w:val="22"/>
        </w:rPr>
        <w:t>If a person under restraint who is named in a warrant is remanded on bail under an order made under paragraph 83(8)(a), it is a condition to which the grant of bail is subject that the person must return as soon as practicable to the State in which he or she was under restraint.</w:t>
      </w:r>
    </w:p>
    <w:p w14:paraId="40E81E3F" w14:textId="77777777" w:rsidR="00EF30EA" w:rsidRPr="003F35BB" w:rsidRDefault="00EF30EA" w:rsidP="003F35BB">
      <w:pPr>
        <w:numPr>
          <w:ilvl w:val="0"/>
          <w:numId w:val="192"/>
        </w:numPr>
        <w:shd w:val="clear" w:color="auto" w:fill="FFFFFF"/>
        <w:tabs>
          <w:tab w:val="left" w:pos="739"/>
        </w:tabs>
        <w:spacing w:before="120"/>
        <w:ind w:left="5" w:firstLine="341"/>
        <w:jc w:val="both"/>
        <w:rPr>
          <w:b/>
          <w:bCs/>
          <w:sz w:val="22"/>
        </w:rPr>
      </w:pPr>
      <w:r w:rsidRPr="003F35BB">
        <w:rPr>
          <w:sz w:val="22"/>
        </w:rPr>
        <w:t>Where an order is made under paragraph 83(8)(b) in relation to a person under restraint, a magistrate may make orders relating to the return of the person, in such custody or otherwise as the magistrate specifies, to the State in which he or she was under restraint.</w:t>
      </w:r>
    </w:p>
    <w:p w14:paraId="23DD318D" w14:textId="77777777" w:rsidR="00EF30EA" w:rsidRPr="003F35BB" w:rsidRDefault="00EF30EA" w:rsidP="003F35BB">
      <w:pPr>
        <w:numPr>
          <w:ilvl w:val="0"/>
          <w:numId w:val="192"/>
        </w:numPr>
        <w:shd w:val="clear" w:color="auto" w:fill="FFFFFF"/>
        <w:tabs>
          <w:tab w:val="left" w:pos="739"/>
        </w:tabs>
        <w:spacing w:before="120"/>
        <w:ind w:left="5" w:firstLine="341"/>
        <w:jc w:val="both"/>
        <w:rPr>
          <w:b/>
          <w:bCs/>
          <w:sz w:val="22"/>
        </w:rPr>
      </w:pPr>
      <w:r w:rsidRPr="003F35BB">
        <w:rPr>
          <w:sz w:val="22"/>
        </w:rPr>
        <w:t>The regulations may provide that, for the purposes of this section, the holder of a specified office in a State is taken to be the person in charge of the correction service of the State.</w:t>
      </w:r>
    </w:p>
    <w:p w14:paraId="77C2BFD1" w14:textId="77777777" w:rsidR="00EF30EA" w:rsidRPr="003F35BB" w:rsidRDefault="00EF30EA" w:rsidP="003F35BB">
      <w:pPr>
        <w:shd w:val="clear" w:color="auto" w:fill="FFFFFF"/>
        <w:tabs>
          <w:tab w:val="left" w:pos="854"/>
        </w:tabs>
        <w:spacing w:before="120"/>
        <w:ind w:left="346"/>
        <w:jc w:val="both"/>
        <w:rPr>
          <w:sz w:val="22"/>
        </w:rPr>
      </w:pPr>
      <w:r w:rsidRPr="003F35BB">
        <w:rPr>
          <w:b/>
          <w:bCs/>
          <w:sz w:val="22"/>
        </w:rPr>
        <w:t>(10)</w:t>
      </w:r>
      <w:r w:rsidRPr="003F35BB">
        <w:rPr>
          <w:sz w:val="22"/>
        </w:rPr>
        <w:tab/>
        <w:t>In this section:</w:t>
      </w:r>
    </w:p>
    <w:p w14:paraId="0545ADB7" w14:textId="05C34CE6" w:rsidR="00EF30EA" w:rsidRPr="003F35BB" w:rsidRDefault="00205A72" w:rsidP="003F35BB">
      <w:pPr>
        <w:shd w:val="clear" w:color="auto" w:fill="FFFFFF"/>
        <w:spacing w:before="120"/>
        <w:jc w:val="both"/>
        <w:rPr>
          <w:sz w:val="22"/>
        </w:rPr>
      </w:pPr>
      <w:r w:rsidRPr="003F35BB">
        <w:rPr>
          <w:b/>
          <w:bCs/>
          <w:sz w:val="22"/>
        </w:rPr>
        <w:t>“</w:t>
      </w:r>
      <w:r w:rsidR="00EF30EA" w:rsidRPr="003F35BB">
        <w:rPr>
          <w:b/>
          <w:bCs/>
          <w:sz w:val="22"/>
        </w:rPr>
        <w:t>supervisor</w:t>
      </w:r>
      <w:r w:rsidRPr="003F35BB">
        <w:rPr>
          <w:b/>
          <w:bCs/>
          <w:sz w:val="22"/>
        </w:rPr>
        <w:t>”</w:t>
      </w:r>
      <w:r w:rsidR="00EF30EA" w:rsidRPr="00006670">
        <w:rPr>
          <w:bCs/>
          <w:sz w:val="22"/>
        </w:rPr>
        <w:t>,</w:t>
      </w:r>
      <w:r w:rsidR="00EF30EA" w:rsidRPr="003F35BB">
        <w:rPr>
          <w:b/>
          <w:bCs/>
          <w:sz w:val="22"/>
        </w:rPr>
        <w:t xml:space="preserve"> </w:t>
      </w:r>
      <w:r w:rsidR="00EF30EA" w:rsidRPr="003F35BB">
        <w:rPr>
          <w:sz w:val="22"/>
        </w:rPr>
        <w:t>in relation to a person under restraint, means a person who, under the law of a State or the order of a court, supervises compliance with the order or restriction to which the person under restraint is subject.</w:t>
      </w:r>
    </w:p>
    <w:p w14:paraId="5D25F176" w14:textId="77777777" w:rsidR="00EF30EA" w:rsidRPr="003F35BB" w:rsidRDefault="00EF30EA" w:rsidP="003F35BB">
      <w:pPr>
        <w:shd w:val="clear" w:color="auto" w:fill="FFFFFF"/>
        <w:spacing w:before="120"/>
        <w:ind w:left="5"/>
        <w:jc w:val="both"/>
        <w:rPr>
          <w:sz w:val="22"/>
        </w:rPr>
      </w:pPr>
      <w:r w:rsidRPr="003F35BB">
        <w:rPr>
          <w:b/>
          <w:bCs/>
          <w:sz w:val="22"/>
        </w:rPr>
        <w:t>Procedure on remand on bail</w:t>
      </w:r>
    </w:p>
    <w:p w14:paraId="13AD2D9D" w14:textId="77777777" w:rsidR="00EF30EA" w:rsidRPr="003F35BB" w:rsidRDefault="00EF30EA" w:rsidP="003F35BB">
      <w:pPr>
        <w:shd w:val="clear" w:color="auto" w:fill="FFFFFF"/>
        <w:spacing w:before="120"/>
        <w:ind w:left="5" w:firstLine="336"/>
        <w:jc w:val="both"/>
        <w:rPr>
          <w:sz w:val="22"/>
        </w:rPr>
      </w:pPr>
      <w:r w:rsidRPr="003F35BB">
        <w:rPr>
          <w:b/>
          <w:bCs/>
          <w:sz w:val="22"/>
        </w:rPr>
        <w:t>85.(1)</w:t>
      </w:r>
      <w:r w:rsidRPr="003F35BB">
        <w:rPr>
          <w:sz w:val="22"/>
        </w:rPr>
        <w:t xml:space="preserve"> If a magistrate has made an order under paragraph 83(8)(a) or (12)(a), the magistrate must prepare, or cause to be prepared, an instrument setting out the conditions to which the grant of bail is subject.</w:t>
      </w:r>
    </w:p>
    <w:p w14:paraId="75BB892B" w14:textId="77777777" w:rsidR="00EF30EA" w:rsidRPr="003F35BB" w:rsidRDefault="00EF30EA" w:rsidP="003F35BB">
      <w:pPr>
        <w:shd w:val="clear" w:color="auto" w:fill="FFFFFF"/>
        <w:spacing w:before="120"/>
        <w:ind w:left="5" w:firstLine="336"/>
        <w:jc w:val="both"/>
        <w:rPr>
          <w:sz w:val="22"/>
        </w:rPr>
        <w:sectPr w:rsidR="00EF30EA" w:rsidRPr="003F35BB" w:rsidSect="00716C73">
          <w:pgSz w:w="12240" w:h="15840" w:code="1"/>
          <w:pgMar w:top="1440" w:right="1440" w:bottom="1440" w:left="1440" w:header="720" w:footer="720" w:gutter="0"/>
          <w:cols w:space="60"/>
          <w:noEndnote/>
        </w:sectPr>
      </w:pPr>
    </w:p>
    <w:p w14:paraId="368A2C1C" w14:textId="77777777" w:rsidR="00EF30EA" w:rsidRPr="003F35BB" w:rsidRDefault="00EF30EA" w:rsidP="003F35BB">
      <w:pPr>
        <w:shd w:val="clear" w:color="auto" w:fill="FFFFFF"/>
        <w:tabs>
          <w:tab w:val="left" w:pos="744"/>
        </w:tabs>
        <w:spacing w:before="120"/>
        <w:ind w:left="350"/>
        <w:jc w:val="both"/>
        <w:rPr>
          <w:sz w:val="22"/>
        </w:rPr>
      </w:pPr>
      <w:r w:rsidRPr="003F35BB">
        <w:rPr>
          <w:b/>
          <w:bCs/>
          <w:sz w:val="22"/>
        </w:rPr>
        <w:lastRenderedPageBreak/>
        <w:t>(2)</w:t>
      </w:r>
      <w:r w:rsidRPr="003F35BB">
        <w:rPr>
          <w:sz w:val="22"/>
        </w:rPr>
        <w:tab/>
        <w:t>The instrument must be signed by:</w:t>
      </w:r>
    </w:p>
    <w:p w14:paraId="6DCB00D1" w14:textId="77777777" w:rsidR="00EF30EA" w:rsidRPr="003F35BB" w:rsidRDefault="00EF30EA" w:rsidP="003F35BB">
      <w:pPr>
        <w:numPr>
          <w:ilvl w:val="0"/>
          <w:numId w:val="193"/>
        </w:numPr>
        <w:shd w:val="clear" w:color="auto" w:fill="FFFFFF"/>
        <w:tabs>
          <w:tab w:val="left" w:pos="792"/>
        </w:tabs>
        <w:spacing w:before="120"/>
        <w:ind w:left="403"/>
        <w:jc w:val="both"/>
        <w:rPr>
          <w:sz w:val="22"/>
        </w:rPr>
      </w:pPr>
      <w:r w:rsidRPr="003F35BB">
        <w:rPr>
          <w:sz w:val="22"/>
        </w:rPr>
        <w:t>the magistrate, or the person who prepared the instrument; and</w:t>
      </w:r>
    </w:p>
    <w:p w14:paraId="1FEB392E" w14:textId="77777777" w:rsidR="00EF30EA" w:rsidRPr="003F35BB" w:rsidRDefault="00EF30EA" w:rsidP="003F35BB">
      <w:pPr>
        <w:numPr>
          <w:ilvl w:val="0"/>
          <w:numId w:val="193"/>
        </w:numPr>
        <w:shd w:val="clear" w:color="auto" w:fill="FFFFFF"/>
        <w:tabs>
          <w:tab w:val="left" w:pos="792"/>
        </w:tabs>
        <w:spacing w:before="120"/>
        <w:ind w:left="403"/>
        <w:jc w:val="both"/>
        <w:rPr>
          <w:sz w:val="22"/>
        </w:rPr>
      </w:pPr>
      <w:r w:rsidRPr="003F35BB">
        <w:rPr>
          <w:sz w:val="22"/>
        </w:rPr>
        <w:t>the person who is the subject of the order.</w:t>
      </w:r>
    </w:p>
    <w:p w14:paraId="1DFD58E1" w14:textId="77777777" w:rsidR="00EF30EA" w:rsidRPr="003F35BB" w:rsidRDefault="00EF30EA" w:rsidP="003F35BB">
      <w:pPr>
        <w:numPr>
          <w:ilvl w:val="0"/>
          <w:numId w:val="194"/>
        </w:numPr>
        <w:shd w:val="clear" w:color="auto" w:fill="FFFFFF"/>
        <w:tabs>
          <w:tab w:val="left" w:pos="744"/>
        </w:tabs>
        <w:spacing w:before="120"/>
        <w:ind w:left="10" w:firstLine="341"/>
        <w:jc w:val="both"/>
        <w:rPr>
          <w:b/>
          <w:bCs/>
          <w:sz w:val="22"/>
        </w:rPr>
      </w:pPr>
      <w:r w:rsidRPr="003F35BB">
        <w:rPr>
          <w:sz w:val="22"/>
        </w:rPr>
        <w:t>The person, and the court, authority, tribunal or person before which or whom the person has been remanded to appear, must each be given a copy of the instrument.</w:t>
      </w:r>
    </w:p>
    <w:p w14:paraId="1B4767F0" w14:textId="77777777" w:rsidR="00EF30EA" w:rsidRPr="003F35BB" w:rsidRDefault="00EF30EA" w:rsidP="003F35BB">
      <w:pPr>
        <w:numPr>
          <w:ilvl w:val="0"/>
          <w:numId w:val="194"/>
        </w:numPr>
        <w:shd w:val="clear" w:color="auto" w:fill="FFFFFF"/>
        <w:tabs>
          <w:tab w:val="left" w:pos="744"/>
        </w:tabs>
        <w:spacing w:before="120"/>
        <w:ind w:left="10" w:firstLine="341"/>
        <w:jc w:val="both"/>
        <w:rPr>
          <w:b/>
          <w:bCs/>
          <w:sz w:val="22"/>
        </w:rPr>
      </w:pPr>
      <w:r w:rsidRPr="003F35BB">
        <w:rPr>
          <w:sz w:val="22"/>
        </w:rPr>
        <w:t>The magistrate must revoke the order and make an order under paragraph 83(8)(b) or (12)(b) if the person:</w:t>
      </w:r>
    </w:p>
    <w:p w14:paraId="1D6B1E82" w14:textId="77777777" w:rsidR="00EF30EA" w:rsidRPr="003F35BB" w:rsidRDefault="00EF30EA" w:rsidP="003F35BB">
      <w:pPr>
        <w:numPr>
          <w:ilvl w:val="0"/>
          <w:numId w:val="195"/>
        </w:numPr>
        <w:shd w:val="clear" w:color="auto" w:fill="FFFFFF"/>
        <w:tabs>
          <w:tab w:val="left" w:pos="792"/>
        </w:tabs>
        <w:spacing w:before="120"/>
        <w:ind w:left="398"/>
        <w:jc w:val="both"/>
        <w:rPr>
          <w:sz w:val="22"/>
        </w:rPr>
      </w:pPr>
      <w:r w:rsidRPr="003F35BB">
        <w:rPr>
          <w:sz w:val="22"/>
        </w:rPr>
        <w:t>refuses to sign the instrument; or</w:t>
      </w:r>
    </w:p>
    <w:p w14:paraId="317E1D2C" w14:textId="77777777" w:rsidR="00EF30EA" w:rsidRPr="003F35BB" w:rsidRDefault="00EF30EA" w:rsidP="003F35BB">
      <w:pPr>
        <w:numPr>
          <w:ilvl w:val="0"/>
          <w:numId w:val="195"/>
        </w:numPr>
        <w:shd w:val="clear" w:color="auto" w:fill="FFFFFF"/>
        <w:tabs>
          <w:tab w:val="left" w:pos="792"/>
        </w:tabs>
        <w:spacing w:before="120"/>
        <w:ind w:left="792" w:hanging="394"/>
        <w:jc w:val="both"/>
        <w:rPr>
          <w:sz w:val="22"/>
        </w:rPr>
      </w:pPr>
      <w:r w:rsidRPr="003F35BB">
        <w:rPr>
          <w:sz w:val="22"/>
        </w:rPr>
        <w:t>does not comply with a condition to which the grant of bail is subject and that condition is a condition precedent to the person</w:t>
      </w:r>
      <w:r w:rsidR="00205A72" w:rsidRPr="003F35BB">
        <w:rPr>
          <w:sz w:val="22"/>
        </w:rPr>
        <w:t>’</w:t>
      </w:r>
      <w:r w:rsidRPr="003F35BB">
        <w:rPr>
          <w:sz w:val="22"/>
        </w:rPr>
        <w:t>s release on bail.</w:t>
      </w:r>
    </w:p>
    <w:p w14:paraId="4E31E073" w14:textId="77777777" w:rsidR="00EF30EA" w:rsidRPr="003D7612" w:rsidRDefault="00EF30EA" w:rsidP="003F35BB">
      <w:pPr>
        <w:shd w:val="clear" w:color="auto" w:fill="FFFFFF"/>
        <w:spacing w:before="120"/>
        <w:ind w:left="14"/>
        <w:jc w:val="both"/>
        <w:rPr>
          <w:b/>
          <w:sz w:val="22"/>
        </w:rPr>
      </w:pPr>
      <w:r w:rsidRPr="003D7612">
        <w:rPr>
          <w:b/>
          <w:sz w:val="22"/>
        </w:rPr>
        <w:t>Review</w:t>
      </w:r>
    </w:p>
    <w:p w14:paraId="6A7C6FD8" w14:textId="77777777" w:rsidR="00EF30EA" w:rsidRPr="003F35BB" w:rsidRDefault="00EF30EA" w:rsidP="003F35BB">
      <w:pPr>
        <w:shd w:val="clear" w:color="auto" w:fill="FFFFFF"/>
        <w:spacing w:before="120"/>
        <w:ind w:left="10" w:firstLine="336"/>
        <w:jc w:val="both"/>
        <w:rPr>
          <w:sz w:val="22"/>
        </w:rPr>
      </w:pPr>
      <w:r w:rsidRPr="003F35BB">
        <w:rPr>
          <w:b/>
          <w:bCs/>
          <w:sz w:val="22"/>
        </w:rPr>
        <w:t>86.(1)</w:t>
      </w:r>
      <w:r w:rsidRPr="003F35BB">
        <w:rPr>
          <w:sz w:val="22"/>
        </w:rPr>
        <w:t xml:space="preserve"> If an order has been made under section 83, the apprehended person or a person to whom the warrant was directed may apply to the Supreme Court of the State in which the order was made for review of the order.</w:t>
      </w:r>
    </w:p>
    <w:p w14:paraId="42DBAA07" w14:textId="77777777" w:rsidR="00EF30EA" w:rsidRPr="003F35BB" w:rsidRDefault="00EF30EA" w:rsidP="003F35BB">
      <w:pPr>
        <w:numPr>
          <w:ilvl w:val="0"/>
          <w:numId w:val="196"/>
        </w:numPr>
        <w:shd w:val="clear" w:color="auto" w:fill="FFFFFF"/>
        <w:tabs>
          <w:tab w:val="left" w:pos="734"/>
        </w:tabs>
        <w:spacing w:before="120"/>
        <w:ind w:firstLine="341"/>
        <w:jc w:val="both"/>
        <w:rPr>
          <w:b/>
          <w:bCs/>
          <w:sz w:val="22"/>
        </w:rPr>
      </w:pPr>
      <w:r w:rsidRPr="003F35BB">
        <w:rPr>
          <w:sz w:val="22"/>
        </w:rPr>
        <w:t>The application must be made within 7 days after the making of the order.</w:t>
      </w:r>
    </w:p>
    <w:p w14:paraId="0016B25A" w14:textId="77777777" w:rsidR="00EF30EA" w:rsidRPr="003F35BB" w:rsidRDefault="00EF30EA" w:rsidP="003F35BB">
      <w:pPr>
        <w:numPr>
          <w:ilvl w:val="0"/>
          <w:numId w:val="196"/>
        </w:numPr>
        <w:shd w:val="clear" w:color="auto" w:fill="FFFFFF"/>
        <w:tabs>
          <w:tab w:val="left" w:pos="734"/>
        </w:tabs>
        <w:spacing w:before="120"/>
        <w:ind w:left="341"/>
        <w:jc w:val="both"/>
        <w:rPr>
          <w:b/>
          <w:bCs/>
          <w:sz w:val="22"/>
        </w:rPr>
      </w:pPr>
      <w:r w:rsidRPr="003F35BB">
        <w:rPr>
          <w:sz w:val="22"/>
        </w:rPr>
        <w:t>The respondent is to be:</w:t>
      </w:r>
    </w:p>
    <w:p w14:paraId="01C4D814" w14:textId="77777777" w:rsidR="00EF30EA" w:rsidRPr="003F35BB" w:rsidRDefault="00EF30EA" w:rsidP="003F35BB">
      <w:pPr>
        <w:numPr>
          <w:ilvl w:val="0"/>
          <w:numId w:val="197"/>
        </w:numPr>
        <w:shd w:val="clear" w:color="auto" w:fill="FFFFFF"/>
        <w:tabs>
          <w:tab w:val="left" w:pos="782"/>
        </w:tabs>
        <w:spacing w:before="120"/>
        <w:ind w:left="782" w:hanging="389"/>
        <w:jc w:val="both"/>
        <w:rPr>
          <w:sz w:val="22"/>
        </w:rPr>
      </w:pPr>
      <w:r w:rsidRPr="003F35BB">
        <w:rPr>
          <w:sz w:val="22"/>
        </w:rPr>
        <w:t>if the application is made by the apprehended person</w:t>
      </w:r>
      <w:r w:rsidRPr="003F35BB">
        <w:rPr>
          <w:rFonts w:eastAsia="Times New Roman"/>
          <w:sz w:val="22"/>
        </w:rPr>
        <w:t>—the Commissioner of the police force of the State in which the person was apprehended; or</w:t>
      </w:r>
    </w:p>
    <w:p w14:paraId="77A21F47" w14:textId="77777777" w:rsidR="00EF30EA" w:rsidRPr="003F35BB" w:rsidRDefault="00EF30EA" w:rsidP="003F35BB">
      <w:pPr>
        <w:numPr>
          <w:ilvl w:val="0"/>
          <w:numId w:val="197"/>
        </w:numPr>
        <w:shd w:val="clear" w:color="auto" w:fill="FFFFFF"/>
        <w:tabs>
          <w:tab w:val="left" w:pos="782"/>
        </w:tabs>
        <w:spacing w:before="120"/>
        <w:ind w:left="782" w:hanging="389"/>
        <w:jc w:val="both"/>
        <w:rPr>
          <w:sz w:val="22"/>
        </w:rPr>
      </w:pPr>
      <w:r w:rsidRPr="003F35BB">
        <w:rPr>
          <w:sz w:val="22"/>
        </w:rPr>
        <w:t>if the application is made by a person to whom the warrant was directed</w:t>
      </w:r>
      <w:r w:rsidRPr="003F35BB">
        <w:rPr>
          <w:rFonts w:eastAsia="Times New Roman"/>
          <w:sz w:val="22"/>
        </w:rPr>
        <w:t>—the apprehended person.</w:t>
      </w:r>
    </w:p>
    <w:p w14:paraId="2196CE24" w14:textId="77777777" w:rsidR="00EF30EA" w:rsidRPr="003F35BB" w:rsidRDefault="00EF30EA" w:rsidP="003F35BB">
      <w:pPr>
        <w:numPr>
          <w:ilvl w:val="0"/>
          <w:numId w:val="198"/>
        </w:numPr>
        <w:shd w:val="clear" w:color="auto" w:fill="FFFFFF"/>
        <w:tabs>
          <w:tab w:val="left" w:pos="734"/>
        </w:tabs>
        <w:spacing w:before="120"/>
        <w:ind w:firstLine="341"/>
        <w:jc w:val="both"/>
        <w:rPr>
          <w:b/>
          <w:bCs/>
          <w:sz w:val="22"/>
        </w:rPr>
      </w:pPr>
      <w:r w:rsidRPr="003F35BB">
        <w:rPr>
          <w:sz w:val="22"/>
        </w:rPr>
        <w:t>Service of the notice of application on the respondent must be effected in the same way as service of a notice of an appeal to the Supreme Court of the State in a criminal proceeding.</w:t>
      </w:r>
    </w:p>
    <w:p w14:paraId="316EF958" w14:textId="77777777" w:rsidR="00EF30EA" w:rsidRPr="003F35BB" w:rsidRDefault="00EF30EA" w:rsidP="003F35BB">
      <w:pPr>
        <w:numPr>
          <w:ilvl w:val="0"/>
          <w:numId w:val="198"/>
        </w:numPr>
        <w:shd w:val="clear" w:color="auto" w:fill="FFFFFF"/>
        <w:tabs>
          <w:tab w:val="left" w:pos="734"/>
        </w:tabs>
        <w:spacing w:before="120"/>
        <w:ind w:firstLine="341"/>
        <w:jc w:val="both"/>
        <w:rPr>
          <w:b/>
          <w:bCs/>
          <w:sz w:val="22"/>
        </w:rPr>
      </w:pPr>
      <w:r w:rsidRPr="003F35BB">
        <w:rPr>
          <w:sz w:val="22"/>
        </w:rPr>
        <w:t>If, under the order, the apprehended person is remanded on bail, notice of the application must be served in the same way on any person providing surety for the granting of the bail.</w:t>
      </w:r>
    </w:p>
    <w:p w14:paraId="09607CA3" w14:textId="77777777" w:rsidR="00EF30EA" w:rsidRPr="003F35BB" w:rsidRDefault="00EF30EA" w:rsidP="003F35BB">
      <w:pPr>
        <w:numPr>
          <w:ilvl w:val="0"/>
          <w:numId w:val="198"/>
        </w:numPr>
        <w:shd w:val="clear" w:color="auto" w:fill="FFFFFF"/>
        <w:tabs>
          <w:tab w:val="left" w:pos="734"/>
        </w:tabs>
        <w:spacing w:before="120"/>
        <w:ind w:left="341"/>
        <w:jc w:val="both"/>
        <w:rPr>
          <w:b/>
          <w:bCs/>
          <w:sz w:val="22"/>
        </w:rPr>
      </w:pPr>
      <w:r w:rsidRPr="003F35BB">
        <w:rPr>
          <w:sz w:val="22"/>
        </w:rPr>
        <w:t>The Supreme Court may, pending its review:</w:t>
      </w:r>
    </w:p>
    <w:p w14:paraId="559A409F" w14:textId="77777777" w:rsidR="00EF30EA" w:rsidRPr="003F35BB" w:rsidRDefault="00EF30EA" w:rsidP="003F35BB">
      <w:pPr>
        <w:numPr>
          <w:ilvl w:val="0"/>
          <w:numId w:val="199"/>
        </w:numPr>
        <w:shd w:val="clear" w:color="auto" w:fill="FFFFFF"/>
        <w:tabs>
          <w:tab w:val="left" w:pos="782"/>
        </w:tabs>
        <w:spacing w:before="120"/>
        <w:ind w:left="389"/>
        <w:jc w:val="both"/>
        <w:rPr>
          <w:sz w:val="22"/>
        </w:rPr>
      </w:pPr>
      <w:r w:rsidRPr="003F35BB">
        <w:rPr>
          <w:sz w:val="22"/>
        </w:rPr>
        <w:t>stay the execution of the order; and</w:t>
      </w:r>
    </w:p>
    <w:p w14:paraId="19ADF193" w14:textId="77777777" w:rsidR="00EF30EA" w:rsidRPr="003F35BB" w:rsidRDefault="00EF30EA" w:rsidP="003F35BB">
      <w:pPr>
        <w:numPr>
          <w:ilvl w:val="0"/>
          <w:numId w:val="200"/>
        </w:numPr>
        <w:shd w:val="clear" w:color="auto" w:fill="FFFFFF"/>
        <w:tabs>
          <w:tab w:val="left" w:pos="782"/>
        </w:tabs>
        <w:spacing w:before="120"/>
        <w:ind w:left="782" w:hanging="394"/>
        <w:jc w:val="both"/>
        <w:rPr>
          <w:sz w:val="22"/>
        </w:rPr>
      </w:pPr>
      <w:r w:rsidRPr="003F35BB">
        <w:rPr>
          <w:sz w:val="22"/>
        </w:rPr>
        <w:t>order the person to be remanded on bail or in such custody as the Supreme Court specifies.</w:t>
      </w:r>
    </w:p>
    <w:p w14:paraId="411957C3" w14:textId="77777777" w:rsidR="00EF30EA" w:rsidRPr="003F35BB" w:rsidRDefault="00EF30EA" w:rsidP="003F35BB">
      <w:pPr>
        <w:numPr>
          <w:ilvl w:val="0"/>
          <w:numId w:val="201"/>
        </w:numPr>
        <w:shd w:val="clear" w:color="auto" w:fill="FFFFFF"/>
        <w:tabs>
          <w:tab w:val="left" w:pos="734"/>
        </w:tabs>
        <w:spacing w:before="120"/>
        <w:ind w:left="341"/>
        <w:jc w:val="both"/>
        <w:rPr>
          <w:b/>
          <w:bCs/>
          <w:sz w:val="22"/>
        </w:rPr>
      </w:pPr>
      <w:r w:rsidRPr="003F35BB">
        <w:rPr>
          <w:sz w:val="22"/>
        </w:rPr>
        <w:t>The review is to be by way of rehearing.</w:t>
      </w:r>
    </w:p>
    <w:p w14:paraId="0448B8FF" w14:textId="77777777" w:rsidR="00EF30EA" w:rsidRPr="003F35BB" w:rsidRDefault="00EF30EA" w:rsidP="003F35BB">
      <w:pPr>
        <w:numPr>
          <w:ilvl w:val="0"/>
          <w:numId w:val="201"/>
        </w:numPr>
        <w:shd w:val="clear" w:color="auto" w:fill="FFFFFF"/>
        <w:tabs>
          <w:tab w:val="left" w:pos="734"/>
        </w:tabs>
        <w:spacing w:before="120"/>
        <w:ind w:left="341"/>
        <w:jc w:val="both"/>
        <w:rPr>
          <w:b/>
          <w:bCs/>
          <w:sz w:val="22"/>
        </w:rPr>
      </w:pPr>
      <w:r w:rsidRPr="003F35BB">
        <w:rPr>
          <w:sz w:val="22"/>
        </w:rPr>
        <w:t>The Supreme Court may confirm, vary or revoke the order.</w:t>
      </w:r>
    </w:p>
    <w:p w14:paraId="74EDCA5A" w14:textId="77777777" w:rsidR="00EF30EA" w:rsidRPr="003F35BB" w:rsidRDefault="00EF30EA" w:rsidP="003F35BB">
      <w:pPr>
        <w:numPr>
          <w:ilvl w:val="0"/>
          <w:numId w:val="201"/>
        </w:numPr>
        <w:shd w:val="clear" w:color="auto" w:fill="FFFFFF"/>
        <w:tabs>
          <w:tab w:val="left" w:pos="734"/>
        </w:tabs>
        <w:spacing w:before="120"/>
        <w:ind w:firstLine="341"/>
        <w:jc w:val="both"/>
        <w:rPr>
          <w:b/>
          <w:bCs/>
          <w:sz w:val="22"/>
        </w:rPr>
      </w:pPr>
      <w:r w:rsidRPr="003F35BB">
        <w:rPr>
          <w:sz w:val="22"/>
        </w:rPr>
        <w:t>If the order is revoked, the Supreme Court may make a new order.</w:t>
      </w:r>
    </w:p>
    <w:p w14:paraId="6178D5FB" w14:textId="77777777" w:rsidR="00EF30EA" w:rsidRPr="003F35BB" w:rsidRDefault="00EF30EA" w:rsidP="003F35BB">
      <w:pPr>
        <w:numPr>
          <w:ilvl w:val="0"/>
          <w:numId w:val="201"/>
        </w:numPr>
        <w:shd w:val="clear" w:color="auto" w:fill="FFFFFF"/>
        <w:tabs>
          <w:tab w:val="left" w:pos="734"/>
        </w:tabs>
        <w:spacing w:before="120"/>
        <w:ind w:firstLine="341"/>
        <w:jc w:val="both"/>
        <w:rPr>
          <w:b/>
          <w:bCs/>
          <w:sz w:val="22"/>
        </w:rPr>
        <w:sectPr w:rsidR="00EF30EA" w:rsidRPr="003F35BB" w:rsidSect="00716C73">
          <w:pgSz w:w="12240" w:h="15840" w:code="1"/>
          <w:pgMar w:top="1440" w:right="1440" w:bottom="1440" w:left="1440" w:header="720" w:footer="720" w:gutter="0"/>
          <w:cols w:space="60"/>
          <w:noEndnote/>
        </w:sectPr>
      </w:pPr>
    </w:p>
    <w:p w14:paraId="73B5DE9D" w14:textId="77777777" w:rsidR="00EF30EA" w:rsidRPr="003F35BB" w:rsidRDefault="00EF30EA" w:rsidP="003F35BB">
      <w:pPr>
        <w:numPr>
          <w:ilvl w:val="0"/>
          <w:numId w:val="202"/>
        </w:numPr>
        <w:shd w:val="clear" w:color="auto" w:fill="FFFFFF"/>
        <w:tabs>
          <w:tab w:val="left" w:pos="869"/>
        </w:tabs>
        <w:spacing w:before="120"/>
        <w:ind w:left="10" w:firstLine="341"/>
        <w:jc w:val="both"/>
        <w:rPr>
          <w:b/>
          <w:bCs/>
          <w:sz w:val="22"/>
        </w:rPr>
      </w:pPr>
      <w:r w:rsidRPr="003F35BB">
        <w:rPr>
          <w:sz w:val="22"/>
        </w:rPr>
        <w:lastRenderedPageBreak/>
        <w:t>The Supreme Court may suspend an order for a specified period if it is an order of a kind that a magistrate may suspend under section 83.</w:t>
      </w:r>
    </w:p>
    <w:p w14:paraId="232A2479" w14:textId="77777777" w:rsidR="00EF30EA" w:rsidRPr="003F35BB" w:rsidRDefault="00EF30EA" w:rsidP="003F35BB">
      <w:pPr>
        <w:numPr>
          <w:ilvl w:val="0"/>
          <w:numId w:val="202"/>
        </w:numPr>
        <w:shd w:val="clear" w:color="auto" w:fill="FFFFFF"/>
        <w:tabs>
          <w:tab w:val="left" w:pos="869"/>
        </w:tabs>
        <w:spacing w:before="120"/>
        <w:ind w:left="10" w:firstLine="341"/>
        <w:jc w:val="both"/>
        <w:rPr>
          <w:b/>
          <w:bCs/>
          <w:sz w:val="22"/>
        </w:rPr>
      </w:pPr>
      <w:r w:rsidRPr="003F35BB">
        <w:rPr>
          <w:sz w:val="22"/>
        </w:rPr>
        <w:t>The order as confirmed or varied, or the new order, may be executed according to its tenor.</w:t>
      </w:r>
    </w:p>
    <w:p w14:paraId="22C5FE1D" w14:textId="77777777" w:rsidR="00EF30EA" w:rsidRPr="003F35BB" w:rsidRDefault="00EF30EA" w:rsidP="003F35BB">
      <w:pPr>
        <w:numPr>
          <w:ilvl w:val="0"/>
          <w:numId w:val="202"/>
        </w:numPr>
        <w:shd w:val="clear" w:color="auto" w:fill="FFFFFF"/>
        <w:tabs>
          <w:tab w:val="left" w:pos="869"/>
        </w:tabs>
        <w:spacing w:before="120"/>
        <w:ind w:left="10" w:firstLine="341"/>
        <w:jc w:val="both"/>
        <w:rPr>
          <w:b/>
          <w:bCs/>
          <w:sz w:val="22"/>
        </w:rPr>
      </w:pPr>
      <w:r w:rsidRPr="003F35BB">
        <w:rPr>
          <w:sz w:val="22"/>
        </w:rPr>
        <w:t>If the order as confirmed or varied, or the new order, is an order that is similar to an order mentioned in paragraph 83(8)(a):</w:t>
      </w:r>
    </w:p>
    <w:p w14:paraId="20B2754E" w14:textId="77777777" w:rsidR="00EF30EA" w:rsidRPr="003F35BB" w:rsidRDefault="00EF30EA" w:rsidP="003F35BB">
      <w:pPr>
        <w:numPr>
          <w:ilvl w:val="0"/>
          <w:numId w:val="203"/>
        </w:numPr>
        <w:shd w:val="clear" w:color="auto" w:fill="FFFFFF"/>
        <w:tabs>
          <w:tab w:val="left" w:pos="802"/>
        </w:tabs>
        <w:spacing w:before="120"/>
        <w:ind w:left="802" w:hanging="398"/>
        <w:jc w:val="both"/>
        <w:rPr>
          <w:sz w:val="22"/>
        </w:rPr>
      </w:pPr>
      <w:r w:rsidRPr="003F35BB">
        <w:rPr>
          <w:sz w:val="22"/>
        </w:rPr>
        <w:t>the Supreme Court must cause an instrument of the type mentioned in subsection 85(1) to be prepared; and</w:t>
      </w:r>
    </w:p>
    <w:p w14:paraId="794AF1D9" w14:textId="77777777" w:rsidR="00EF30EA" w:rsidRPr="003F35BB" w:rsidRDefault="00EF30EA" w:rsidP="003F35BB">
      <w:pPr>
        <w:numPr>
          <w:ilvl w:val="0"/>
          <w:numId w:val="204"/>
        </w:numPr>
        <w:shd w:val="clear" w:color="auto" w:fill="FFFFFF"/>
        <w:tabs>
          <w:tab w:val="left" w:pos="802"/>
        </w:tabs>
        <w:spacing w:before="120"/>
        <w:ind w:left="403"/>
        <w:jc w:val="both"/>
        <w:rPr>
          <w:sz w:val="22"/>
        </w:rPr>
      </w:pPr>
      <w:r w:rsidRPr="003F35BB">
        <w:rPr>
          <w:sz w:val="22"/>
        </w:rPr>
        <w:t>subject to subsection (13), subsections 85(2), (3) and (4) apply.</w:t>
      </w:r>
    </w:p>
    <w:p w14:paraId="4B2CFABB" w14:textId="77777777" w:rsidR="00EF30EA" w:rsidRPr="003F35BB" w:rsidRDefault="00EF30EA" w:rsidP="003F35BB">
      <w:pPr>
        <w:shd w:val="clear" w:color="auto" w:fill="FFFFFF"/>
        <w:tabs>
          <w:tab w:val="left" w:pos="869"/>
        </w:tabs>
        <w:spacing w:before="120"/>
        <w:ind w:left="350"/>
        <w:jc w:val="both"/>
        <w:rPr>
          <w:sz w:val="22"/>
        </w:rPr>
      </w:pPr>
      <w:r w:rsidRPr="003F35BB">
        <w:rPr>
          <w:b/>
          <w:bCs/>
          <w:sz w:val="22"/>
        </w:rPr>
        <w:t>(13)</w:t>
      </w:r>
      <w:r w:rsidRPr="003F35BB">
        <w:rPr>
          <w:sz w:val="22"/>
        </w:rPr>
        <w:tab/>
        <w:t>For the purposes of paragraph (12)(b):</w:t>
      </w:r>
    </w:p>
    <w:p w14:paraId="179BBD2A" w14:textId="77777777" w:rsidR="00EF30EA" w:rsidRPr="003F35BB" w:rsidRDefault="00EF30EA" w:rsidP="003F35BB">
      <w:pPr>
        <w:numPr>
          <w:ilvl w:val="0"/>
          <w:numId w:val="205"/>
        </w:numPr>
        <w:shd w:val="clear" w:color="auto" w:fill="FFFFFF"/>
        <w:tabs>
          <w:tab w:val="left" w:pos="797"/>
        </w:tabs>
        <w:spacing w:before="120"/>
        <w:ind w:left="797" w:hanging="398"/>
        <w:jc w:val="both"/>
        <w:rPr>
          <w:sz w:val="22"/>
        </w:rPr>
      </w:pPr>
      <w:r w:rsidRPr="003F35BB">
        <w:rPr>
          <w:sz w:val="22"/>
        </w:rPr>
        <w:t>the reference in paragraph 85(2)(a) to a magistrate is taken to be omitted; and</w:t>
      </w:r>
    </w:p>
    <w:p w14:paraId="4CB4B6F2" w14:textId="77777777" w:rsidR="00EF30EA" w:rsidRPr="003F35BB" w:rsidRDefault="00EF30EA" w:rsidP="003F35BB">
      <w:pPr>
        <w:numPr>
          <w:ilvl w:val="0"/>
          <w:numId w:val="205"/>
        </w:numPr>
        <w:shd w:val="clear" w:color="auto" w:fill="FFFFFF"/>
        <w:tabs>
          <w:tab w:val="left" w:pos="797"/>
        </w:tabs>
        <w:spacing w:before="120"/>
        <w:ind w:left="797" w:hanging="398"/>
        <w:jc w:val="both"/>
        <w:rPr>
          <w:sz w:val="22"/>
        </w:rPr>
      </w:pPr>
      <w:r w:rsidRPr="003F35BB">
        <w:rPr>
          <w:sz w:val="22"/>
        </w:rPr>
        <w:t>the reference in subsection 85(4) to a magistrate is a reference to the Supreme Court.</w:t>
      </w:r>
    </w:p>
    <w:p w14:paraId="4BDB2EB7" w14:textId="77777777" w:rsidR="00EF30EA" w:rsidRPr="003F35BB" w:rsidRDefault="00EF30EA" w:rsidP="003F35BB">
      <w:pPr>
        <w:shd w:val="clear" w:color="auto" w:fill="FFFFFF"/>
        <w:tabs>
          <w:tab w:val="left" w:pos="869"/>
        </w:tabs>
        <w:spacing w:before="120"/>
        <w:ind w:left="10" w:firstLine="341"/>
        <w:jc w:val="both"/>
        <w:rPr>
          <w:sz w:val="22"/>
        </w:rPr>
      </w:pPr>
      <w:r w:rsidRPr="003F35BB">
        <w:rPr>
          <w:b/>
          <w:bCs/>
          <w:sz w:val="22"/>
        </w:rPr>
        <w:t>(14)</w:t>
      </w:r>
      <w:r w:rsidRPr="003F35BB">
        <w:rPr>
          <w:sz w:val="22"/>
        </w:rPr>
        <w:tab/>
        <w:t>For the purposes of a review under this section, the Supreme</w:t>
      </w:r>
      <w:r w:rsidR="00A83986">
        <w:rPr>
          <w:sz w:val="22"/>
        </w:rPr>
        <w:t xml:space="preserve"> </w:t>
      </w:r>
      <w:r w:rsidRPr="003F35BB">
        <w:rPr>
          <w:sz w:val="22"/>
        </w:rPr>
        <w:t>Court of a State is not bound by the rules of evidence.</w:t>
      </w:r>
    </w:p>
    <w:p w14:paraId="329C034A" w14:textId="77777777" w:rsidR="00EF30EA" w:rsidRPr="003F35BB" w:rsidRDefault="00EF30EA" w:rsidP="003F35BB">
      <w:pPr>
        <w:shd w:val="clear" w:color="auto" w:fill="FFFFFF"/>
        <w:spacing w:before="120"/>
        <w:ind w:left="10"/>
        <w:jc w:val="both"/>
        <w:rPr>
          <w:sz w:val="22"/>
        </w:rPr>
      </w:pPr>
      <w:r w:rsidRPr="003F35BB">
        <w:rPr>
          <w:b/>
          <w:bCs/>
          <w:sz w:val="22"/>
        </w:rPr>
        <w:t>Entitlement to expenses</w:t>
      </w:r>
    </w:p>
    <w:p w14:paraId="2636FB6F" w14:textId="77777777" w:rsidR="00EF30EA" w:rsidRPr="003F35BB" w:rsidRDefault="00EF30EA" w:rsidP="003F35BB">
      <w:pPr>
        <w:shd w:val="clear" w:color="auto" w:fill="FFFFFF"/>
        <w:spacing w:before="120"/>
        <w:ind w:left="10" w:firstLine="336"/>
        <w:jc w:val="both"/>
        <w:rPr>
          <w:sz w:val="22"/>
        </w:rPr>
      </w:pPr>
      <w:r w:rsidRPr="003F35BB">
        <w:rPr>
          <w:b/>
          <w:bCs/>
          <w:sz w:val="22"/>
        </w:rPr>
        <w:t>87.(1)</w:t>
      </w:r>
      <w:r w:rsidRPr="003F35BB">
        <w:rPr>
          <w:sz w:val="22"/>
        </w:rPr>
        <w:t xml:space="preserve"> This section applies to a warrant issued for the purpose of having a person attend before a court, authority or person to give evidence or produce a document or thing.</w:t>
      </w:r>
    </w:p>
    <w:p w14:paraId="2658AB17" w14:textId="77777777" w:rsidR="00EF30EA" w:rsidRPr="003F35BB" w:rsidRDefault="00EF30EA" w:rsidP="003F35BB">
      <w:pPr>
        <w:shd w:val="clear" w:color="auto" w:fill="FFFFFF"/>
        <w:tabs>
          <w:tab w:val="left" w:pos="734"/>
        </w:tabs>
        <w:spacing w:before="120"/>
        <w:ind w:firstLine="346"/>
        <w:jc w:val="both"/>
        <w:rPr>
          <w:sz w:val="22"/>
        </w:rPr>
      </w:pPr>
      <w:r w:rsidRPr="003F35BB">
        <w:rPr>
          <w:b/>
          <w:bCs/>
          <w:sz w:val="22"/>
        </w:rPr>
        <w:t>(2)</w:t>
      </w:r>
      <w:r w:rsidRPr="003F35BB">
        <w:rPr>
          <w:sz w:val="22"/>
        </w:rPr>
        <w:tab/>
        <w:t>Subject to subsection (3), a person who has incurred reasonable</w:t>
      </w:r>
      <w:r w:rsidR="00A83986">
        <w:rPr>
          <w:sz w:val="22"/>
        </w:rPr>
        <w:t xml:space="preserve"> </w:t>
      </w:r>
      <w:r w:rsidRPr="003F35BB">
        <w:rPr>
          <w:sz w:val="22"/>
        </w:rPr>
        <w:t>expenses as a result of compliance (by that person or another person)</w:t>
      </w:r>
      <w:r w:rsidR="00A83986">
        <w:rPr>
          <w:sz w:val="22"/>
        </w:rPr>
        <w:t xml:space="preserve"> </w:t>
      </w:r>
      <w:r w:rsidRPr="003F35BB">
        <w:rPr>
          <w:sz w:val="22"/>
        </w:rPr>
        <w:t>with:</w:t>
      </w:r>
    </w:p>
    <w:p w14:paraId="32A85C0F" w14:textId="77777777" w:rsidR="00EF30EA" w:rsidRPr="003F35BB" w:rsidRDefault="00EF30EA" w:rsidP="003F35BB">
      <w:pPr>
        <w:numPr>
          <w:ilvl w:val="0"/>
          <w:numId w:val="206"/>
        </w:numPr>
        <w:shd w:val="clear" w:color="auto" w:fill="FFFFFF"/>
        <w:tabs>
          <w:tab w:val="left" w:pos="787"/>
        </w:tabs>
        <w:spacing w:before="120"/>
        <w:ind w:left="787" w:hanging="394"/>
        <w:jc w:val="both"/>
        <w:rPr>
          <w:sz w:val="22"/>
        </w:rPr>
      </w:pPr>
      <w:r w:rsidRPr="003F35BB">
        <w:rPr>
          <w:sz w:val="22"/>
        </w:rPr>
        <w:t>an order of a magistrate under subsection 83(8) in relation to a person brought before the magistrate under a warrant to which this section applies; or</w:t>
      </w:r>
    </w:p>
    <w:p w14:paraId="7FE088F5" w14:textId="77777777" w:rsidR="00EF30EA" w:rsidRPr="003F35BB" w:rsidRDefault="00EF30EA" w:rsidP="003F35BB">
      <w:pPr>
        <w:numPr>
          <w:ilvl w:val="0"/>
          <w:numId w:val="206"/>
        </w:numPr>
        <w:shd w:val="clear" w:color="auto" w:fill="FFFFFF"/>
        <w:tabs>
          <w:tab w:val="left" w:pos="787"/>
        </w:tabs>
        <w:spacing w:before="120"/>
        <w:ind w:left="787" w:hanging="394"/>
        <w:jc w:val="both"/>
        <w:rPr>
          <w:sz w:val="22"/>
        </w:rPr>
      </w:pPr>
      <w:r w:rsidRPr="003F35BB">
        <w:rPr>
          <w:sz w:val="22"/>
        </w:rPr>
        <w:t>an order of that kind made by the Supreme Court of a State under section 86;</w:t>
      </w:r>
    </w:p>
    <w:p w14:paraId="63F31337" w14:textId="77777777" w:rsidR="00EF30EA" w:rsidRPr="003F35BB" w:rsidRDefault="00EF30EA" w:rsidP="003F35BB">
      <w:pPr>
        <w:shd w:val="clear" w:color="auto" w:fill="FFFFFF"/>
        <w:spacing w:before="120"/>
        <w:ind w:left="5"/>
        <w:jc w:val="both"/>
        <w:rPr>
          <w:sz w:val="22"/>
        </w:rPr>
      </w:pPr>
      <w:r w:rsidRPr="003F35BB">
        <w:rPr>
          <w:sz w:val="22"/>
        </w:rPr>
        <w:t>is entitled to payment, from the person at whose request the warrant was issued, of an amount equal to those expenses.</w:t>
      </w:r>
    </w:p>
    <w:p w14:paraId="7F351AB0" w14:textId="77777777" w:rsidR="00EF30EA" w:rsidRPr="003F35BB" w:rsidRDefault="00EF30EA" w:rsidP="003F35BB">
      <w:pPr>
        <w:shd w:val="clear" w:color="auto" w:fill="FFFFFF"/>
        <w:tabs>
          <w:tab w:val="left" w:pos="734"/>
        </w:tabs>
        <w:spacing w:before="120"/>
        <w:ind w:left="346"/>
        <w:jc w:val="both"/>
        <w:rPr>
          <w:sz w:val="22"/>
        </w:rPr>
      </w:pPr>
      <w:r w:rsidRPr="003F35BB">
        <w:rPr>
          <w:b/>
          <w:bCs/>
          <w:sz w:val="22"/>
        </w:rPr>
        <w:t>(3)</w:t>
      </w:r>
      <w:r w:rsidRPr="003F35BB">
        <w:rPr>
          <w:sz w:val="22"/>
        </w:rPr>
        <w:tab/>
        <w:t>Subsection (2) does not apply if:</w:t>
      </w:r>
    </w:p>
    <w:p w14:paraId="334DDFDA" w14:textId="77777777" w:rsidR="00EF30EA" w:rsidRPr="003F35BB" w:rsidRDefault="00EF30EA" w:rsidP="003F35BB">
      <w:pPr>
        <w:numPr>
          <w:ilvl w:val="0"/>
          <w:numId w:val="207"/>
        </w:numPr>
        <w:shd w:val="clear" w:color="auto" w:fill="FFFFFF"/>
        <w:tabs>
          <w:tab w:val="left" w:pos="787"/>
        </w:tabs>
        <w:spacing w:before="120"/>
        <w:ind w:left="787" w:hanging="398"/>
        <w:jc w:val="both"/>
        <w:rPr>
          <w:sz w:val="22"/>
        </w:rPr>
      </w:pPr>
      <w:r w:rsidRPr="003F35BB">
        <w:rPr>
          <w:sz w:val="22"/>
        </w:rPr>
        <w:t>the warrant was issued because of a person</w:t>
      </w:r>
      <w:r w:rsidR="00205A72" w:rsidRPr="003F35BB">
        <w:rPr>
          <w:sz w:val="22"/>
        </w:rPr>
        <w:t>’</w:t>
      </w:r>
      <w:r w:rsidRPr="003F35BB">
        <w:rPr>
          <w:sz w:val="22"/>
        </w:rPr>
        <w:t>s failure to comply with a subpoena; and</w:t>
      </w:r>
    </w:p>
    <w:p w14:paraId="4D91893C" w14:textId="77777777" w:rsidR="00EF30EA" w:rsidRPr="003F35BB" w:rsidRDefault="00EF30EA" w:rsidP="003F35BB">
      <w:pPr>
        <w:numPr>
          <w:ilvl w:val="0"/>
          <w:numId w:val="207"/>
        </w:numPr>
        <w:shd w:val="clear" w:color="auto" w:fill="FFFFFF"/>
        <w:tabs>
          <w:tab w:val="left" w:pos="787"/>
        </w:tabs>
        <w:spacing w:before="120"/>
        <w:ind w:left="389"/>
        <w:jc w:val="both"/>
        <w:rPr>
          <w:sz w:val="22"/>
        </w:rPr>
      </w:pPr>
      <w:r w:rsidRPr="003F35BB">
        <w:rPr>
          <w:sz w:val="22"/>
        </w:rPr>
        <w:t>that person:</w:t>
      </w:r>
    </w:p>
    <w:p w14:paraId="634A90DF" w14:textId="77777777" w:rsidR="00EF30EA" w:rsidRPr="003F35BB" w:rsidRDefault="00EF30EA" w:rsidP="003F35BB">
      <w:pPr>
        <w:shd w:val="clear" w:color="auto" w:fill="FFFFFF"/>
        <w:spacing w:before="120"/>
        <w:ind w:left="1094"/>
        <w:jc w:val="both"/>
        <w:rPr>
          <w:sz w:val="22"/>
        </w:rPr>
      </w:pPr>
      <w:r w:rsidRPr="003F35BB">
        <w:rPr>
          <w:sz w:val="22"/>
        </w:rPr>
        <w:t>(i) is not a person under restraint; or</w:t>
      </w:r>
    </w:p>
    <w:p w14:paraId="3EA49F31" w14:textId="77777777" w:rsidR="00EF30EA" w:rsidRPr="003F35BB" w:rsidRDefault="00EF30EA" w:rsidP="003F35BB">
      <w:pPr>
        <w:shd w:val="clear" w:color="auto" w:fill="FFFFFF"/>
        <w:spacing w:before="120"/>
        <w:ind w:left="1435" w:hanging="408"/>
        <w:jc w:val="both"/>
        <w:rPr>
          <w:sz w:val="22"/>
        </w:rPr>
      </w:pPr>
      <w:r w:rsidRPr="003F35BB">
        <w:rPr>
          <w:sz w:val="22"/>
        </w:rPr>
        <w:t>(ii) is a person under restraint who has failed to comply with section 36.</w:t>
      </w:r>
    </w:p>
    <w:p w14:paraId="4C7BEF05" w14:textId="77777777" w:rsidR="00EF30EA" w:rsidRPr="003F35BB" w:rsidRDefault="00EF30EA" w:rsidP="003F35BB">
      <w:pPr>
        <w:shd w:val="clear" w:color="auto" w:fill="FFFFFF"/>
        <w:tabs>
          <w:tab w:val="left" w:pos="734"/>
        </w:tabs>
        <w:spacing w:before="120"/>
        <w:ind w:firstLine="346"/>
        <w:jc w:val="both"/>
        <w:rPr>
          <w:sz w:val="22"/>
        </w:rPr>
      </w:pPr>
      <w:r w:rsidRPr="003F35BB">
        <w:rPr>
          <w:b/>
          <w:bCs/>
          <w:sz w:val="22"/>
        </w:rPr>
        <w:t>(4)</w:t>
      </w:r>
      <w:r w:rsidRPr="003F35BB">
        <w:rPr>
          <w:sz w:val="22"/>
        </w:rPr>
        <w:tab/>
        <w:t>The court or authority that issued the warrant may make orders</w:t>
      </w:r>
      <w:r w:rsidR="00A83986">
        <w:rPr>
          <w:sz w:val="22"/>
        </w:rPr>
        <w:t xml:space="preserve"> </w:t>
      </w:r>
      <w:r w:rsidRPr="003F35BB">
        <w:rPr>
          <w:sz w:val="22"/>
        </w:rPr>
        <w:t>to ensure that the person who incurred those expenses receives the</w:t>
      </w:r>
      <w:r w:rsidR="00A83986">
        <w:rPr>
          <w:sz w:val="22"/>
        </w:rPr>
        <w:t xml:space="preserve"> </w:t>
      </w:r>
      <w:r w:rsidRPr="003F35BB">
        <w:rPr>
          <w:sz w:val="22"/>
        </w:rPr>
        <w:t>exact amount of those expenses.</w:t>
      </w:r>
    </w:p>
    <w:p w14:paraId="498D72F3" w14:textId="77777777" w:rsidR="00EF30EA" w:rsidRPr="003F35BB" w:rsidRDefault="00EF30EA" w:rsidP="003F35BB">
      <w:pPr>
        <w:shd w:val="clear" w:color="auto" w:fill="FFFFFF"/>
        <w:tabs>
          <w:tab w:val="left" w:pos="734"/>
        </w:tabs>
        <w:spacing w:before="120"/>
        <w:ind w:firstLine="346"/>
        <w:jc w:val="both"/>
        <w:rPr>
          <w:sz w:val="22"/>
        </w:rPr>
        <w:sectPr w:rsidR="00EF30EA" w:rsidRPr="003F35BB" w:rsidSect="00716C73">
          <w:pgSz w:w="12240" w:h="15840" w:code="1"/>
          <w:pgMar w:top="1440" w:right="1440" w:bottom="1440" w:left="1440" w:header="720" w:footer="720" w:gutter="0"/>
          <w:cols w:space="60"/>
          <w:noEndnote/>
        </w:sectPr>
      </w:pPr>
    </w:p>
    <w:p w14:paraId="527FAFD7" w14:textId="77777777" w:rsidR="00EF30EA" w:rsidRPr="003F35BB" w:rsidRDefault="00EF30EA" w:rsidP="003F35BB">
      <w:pPr>
        <w:shd w:val="clear" w:color="auto" w:fill="FFFFFF"/>
        <w:spacing w:before="120"/>
        <w:ind w:left="34" w:firstLine="341"/>
        <w:jc w:val="both"/>
        <w:rPr>
          <w:sz w:val="22"/>
        </w:rPr>
      </w:pPr>
      <w:r w:rsidRPr="003F35BB">
        <w:rPr>
          <w:b/>
          <w:bCs/>
          <w:sz w:val="22"/>
        </w:rPr>
        <w:lastRenderedPageBreak/>
        <w:t>(5)</w:t>
      </w:r>
      <w:r w:rsidRPr="003F35BB">
        <w:rPr>
          <w:sz w:val="22"/>
        </w:rPr>
        <w:t xml:space="preserve"> If the warrant was issued by a court, the orders may be made by an officer of the court if the rules governing the procedure of the court so provide.</w:t>
      </w:r>
    </w:p>
    <w:p w14:paraId="0789A399" w14:textId="77777777" w:rsidR="00EF30EA" w:rsidRPr="003F35BB" w:rsidRDefault="00EF30EA" w:rsidP="003F35BB">
      <w:pPr>
        <w:shd w:val="clear" w:color="auto" w:fill="FFFFFF"/>
        <w:spacing w:before="120"/>
        <w:ind w:left="29"/>
        <w:jc w:val="both"/>
        <w:rPr>
          <w:sz w:val="22"/>
        </w:rPr>
      </w:pPr>
      <w:r w:rsidRPr="003F35BB">
        <w:rPr>
          <w:b/>
          <w:bCs/>
          <w:sz w:val="22"/>
        </w:rPr>
        <w:t>Law applicable to grant etc. of bail</w:t>
      </w:r>
    </w:p>
    <w:p w14:paraId="4655EBEA" w14:textId="52E0AE7B" w:rsidR="00EF30EA" w:rsidRPr="003F35BB" w:rsidRDefault="00EF30EA" w:rsidP="003F35BB">
      <w:pPr>
        <w:shd w:val="clear" w:color="auto" w:fill="FFFFFF"/>
        <w:spacing w:before="120"/>
        <w:ind w:left="29" w:firstLine="336"/>
        <w:jc w:val="both"/>
        <w:rPr>
          <w:sz w:val="22"/>
        </w:rPr>
      </w:pPr>
      <w:r w:rsidRPr="003F35BB">
        <w:rPr>
          <w:b/>
          <w:bCs/>
          <w:sz w:val="22"/>
        </w:rPr>
        <w:t xml:space="preserve">88.(1) </w:t>
      </w:r>
      <w:r w:rsidRPr="003F35BB">
        <w:rPr>
          <w:sz w:val="22"/>
        </w:rPr>
        <w:t xml:space="preserve">Despite subsection 68(1) of the </w:t>
      </w:r>
      <w:r w:rsidRPr="003F35BB">
        <w:rPr>
          <w:i/>
          <w:iCs/>
          <w:sz w:val="22"/>
        </w:rPr>
        <w:t>Judiciary Act 1903</w:t>
      </w:r>
      <w:r w:rsidRPr="00006670">
        <w:rPr>
          <w:iCs/>
          <w:sz w:val="22"/>
        </w:rPr>
        <w:t>,</w:t>
      </w:r>
      <w:r w:rsidRPr="003F35BB">
        <w:rPr>
          <w:i/>
          <w:iCs/>
          <w:sz w:val="22"/>
        </w:rPr>
        <w:t xml:space="preserve"> </w:t>
      </w:r>
      <w:r w:rsidRPr="003F35BB">
        <w:rPr>
          <w:sz w:val="22"/>
        </w:rPr>
        <w:t>the law of a State with respect to the granting of bail applies in relation to a power under this Division to grant bail to:</w:t>
      </w:r>
    </w:p>
    <w:p w14:paraId="694846D9" w14:textId="77777777" w:rsidR="00EF30EA" w:rsidRPr="003F35BB" w:rsidRDefault="00EF30EA" w:rsidP="003F35BB">
      <w:pPr>
        <w:numPr>
          <w:ilvl w:val="0"/>
          <w:numId w:val="208"/>
        </w:numPr>
        <w:shd w:val="clear" w:color="auto" w:fill="FFFFFF"/>
        <w:tabs>
          <w:tab w:val="left" w:pos="802"/>
        </w:tabs>
        <w:spacing w:before="120"/>
        <w:ind w:left="408"/>
        <w:jc w:val="both"/>
        <w:rPr>
          <w:sz w:val="22"/>
        </w:rPr>
      </w:pPr>
      <w:r w:rsidRPr="003F35BB">
        <w:rPr>
          <w:sz w:val="22"/>
        </w:rPr>
        <w:t>a person apprehended in that State; or</w:t>
      </w:r>
    </w:p>
    <w:p w14:paraId="14D2E0AE" w14:textId="77777777" w:rsidR="00EF30EA" w:rsidRPr="003F35BB" w:rsidRDefault="00EF30EA" w:rsidP="003F35BB">
      <w:pPr>
        <w:numPr>
          <w:ilvl w:val="0"/>
          <w:numId w:val="208"/>
        </w:numPr>
        <w:shd w:val="clear" w:color="auto" w:fill="FFFFFF"/>
        <w:tabs>
          <w:tab w:val="left" w:pos="802"/>
        </w:tabs>
        <w:spacing w:before="120"/>
        <w:ind w:left="802" w:hanging="394"/>
        <w:jc w:val="both"/>
        <w:rPr>
          <w:sz w:val="22"/>
        </w:rPr>
      </w:pPr>
      <w:r w:rsidRPr="003F35BB">
        <w:rPr>
          <w:sz w:val="22"/>
        </w:rPr>
        <w:t>a person who has applied in that State for an order under section 90;</w:t>
      </w:r>
    </w:p>
    <w:p w14:paraId="790231A0" w14:textId="77777777" w:rsidR="00EF30EA" w:rsidRPr="003F35BB" w:rsidRDefault="00EF30EA" w:rsidP="003F35BB">
      <w:pPr>
        <w:shd w:val="clear" w:color="auto" w:fill="FFFFFF"/>
        <w:spacing w:before="120"/>
        <w:ind w:left="24"/>
        <w:jc w:val="both"/>
        <w:rPr>
          <w:sz w:val="22"/>
        </w:rPr>
      </w:pPr>
      <w:r w:rsidRPr="003F35BB">
        <w:rPr>
          <w:sz w:val="22"/>
        </w:rPr>
        <w:t>as if the person had been apprehended under, or by authority of, a law of that State.</w:t>
      </w:r>
    </w:p>
    <w:p w14:paraId="6436ACBA" w14:textId="77777777" w:rsidR="00EF30EA" w:rsidRPr="003F35BB" w:rsidRDefault="00EF30EA" w:rsidP="003F35BB">
      <w:pPr>
        <w:numPr>
          <w:ilvl w:val="0"/>
          <w:numId w:val="209"/>
        </w:numPr>
        <w:shd w:val="clear" w:color="auto" w:fill="FFFFFF"/>
        <w:tabs>
          <w:tab w:val="left" w:pos="749"/>
        </w:tabs>
        <w:spacing w:before="120"/>
        <w:ind w:left="14" w:firstLine="341"/>
        <w:jc w:val="both"/>
        <w:rPr>
          <w:b/>
          <w:bCs/>
          <w:sz w:val="22"/>
        </w:rPr>
      </w:pPr>
      <w:r w:rsidRPr="003F35BB">
        <w:rPr>
          <w:sz w:val="22"/>
        </w:rPr>
        <w:t>The law of a State with respect to bail and matters related to bail (including enforcement of bail) applies in relation to a person who has been remanded on bail in that State under this Division as if the person had been remanded on bail to appear before a court of that State.</w:t>
      </w:r>
    </w:p>
    <w:p w14:paraId="208D411A" w14:textId="77777777" w:rsidR="00EF30EA" w:rsidRPr="003F35BB" w:rsidRDefault="00EF30EA" w:rsidP="003F35BB">
      <w:pPr>
        <w:numPr>
          <w:ilvl w:val="0"/>
          <w:numId w:val="209"/>
        </w:numPr>
        <w:shd w:val="clear" w:color="auto" w:fill="FFFFFF"/>
        <w:tabs>
          <w:tab w:val="left" w:pos="749"/>
        </w:tabs>
        <w:spacing w:before="120"/>
        <w:ind w:left="14" w:firstLine="341"/>
        <w:jc w:val="both"/>
        <w:rPr>
          <w:b/>
          <w:bCs/>
          <w:sz w:val="22"/>
        </w:rPr>
      </w:pPr>
      <w:r w:rsidRPr="003F35BB">
        <w:rPr>
          <w:sz w:val="22"/>
        </w:rPr>
        <w:t>Money received in proceedings for the enforcement of bail is to be retained by the State in which the bail condition, the breach of which lead to the proceedings being brought, was imposed.</w:t>
      </w:r>
    </w:p>
    <w:p w14:paraId="66073AA4" w14:textId="77777777" w:rsidR="00EF30EA" w:rsidRPr="005C19BF" w:rsidRDefault="00EF30EA" w:rsidP="003F35BB">
      <w:pPr>
        <w:shd w:val="clear" w:color="auto" w:fill="FFFFFF"/>
        <w:spacing w:before="120"/>
        <w:ind w:left="14"/>
        <w:jc w:val="both"/>
        <w:rPr>
          <w:b/>
          <w:sz w:val="22"/>
        </w:rPr>
      </w:pPr>
      <w:r w:rsidRPr="005C19BF">
        <w:rPr>
          <w:b/>
          <w:sz w:val="22"/>
        </w:rPr>
        <w:t>Custody of persons etc.</w:t>
      </w:r>
    </w:p>
    <w:p w14:paraId="3E618842" w14:textId="77777777" w:rsidR="00EF30EA" w:rsidRPr="003F35BB" w:rsidRDefault="00EF30EA" w:rsidP="003F35BB">
      <w:pPr>
        <w:shd w:val="clear" w:color="auto" w:fill="FFFFFF"/>
        <w:spacing w:before="120"/>
        <w:ind w:left="10" w:firstLine="331"/>
        <w:jc w:val="both"/>
        <w:rPr>
          <w:sz w:val="22"/>
        </w:rPr>
      </w:pPr>
      <w:r w:rsidRPr="003F35BB">
        <w:rPr>
          <w:b/>
          <w:bCs/>
          <w:sz w:val="22"/>
        </w:rPr>
        <w:t>89.(1)</w:t>
      </w:r>
      <w:r w:rsidRPr="003F35BB">
        <w:rPr>
          <w:sz w:val="22"/>
        </w:rPr>
        <w:t xml:space="preserve"> For the purpose of complying with an order made under paragraph 83(8)(b), or an order confirmed, varied or made under section 86 that is similar to an order mentioned in that paragraph, the person to whom the custody of the apprehended person has been committed may require that the person in charge of a prison in a State:</w:t>
      </w:r>
    </w:p>
    <w:p w14:paraId="3EB52E48" w14:textId="77777777" w:rsidR="00EF30EA" w:rsidRPr="003F35BB" w:rsidRDefault="00EF30EA" w:rsidP="003F35BB">
      <w:pPr>
        <w:numPr>
          <w:ilvl w:val="0"/>
          <w:numId w:val="210"/>
        </w:numPr>
        <w:shd w:val="clear" w:color="auto" w:fill="FFFFFF"/>
        <w:tabs>
          <w:tab w:val="left" w:pos="782"/>
        </w:tabs>
        <w:spacing w:before="120"/>
        <w:ind w:left="782" w:hanging="389"/>
        <w:jc w:val="both"/>
        <w:rPr>
          <w:sz w:val="22"/>
        </w:rPr>
      </w:pPr>
      <w:r w:rsidRPr="003F35BB">
        <w:rPr>
          <w:sz w:val="22"/>
        </w:rPr>
        <w:t>receive the apprehended person and keep the apprehended person in custody for such time as the first-mentioned person requires; and</w:t>
      </w:r>
    </w:p>
    <w:p w14:paraId="47BD65FC" w14:textId="77777777" w:rsidR="00EF30EA" w:rsidRPr="003F35BB" w:rsidRDefault="00EF30EA" w:rsidP="003F35BB">
      <w:pPr>
        <w:numPr>
          <w:ilvl w:val="0"/>
          <w:numId w:val="210"/>
        </w:numPr>
        <w:shd w:val="clear" w:color="auto" w:fill="FFFFFF"/>
        <w:tabs>
          <w:tab w:val="left" w:pos="782"/>
        </w:tabs>
        <w:spacing w:before="120"/>
        <w:ind w:left="782" w:hanging="389"/>
        <w:jc w:val="both"/>
        <w:rPr>
          <w:sz w:val="22"/>
        </w:rPr>
      </w:pPr>
      <w:r w:rsidRPr="003F35BB">
        <w:rPr>
          <w:sz w:val="22"/>
        </w:rPr>
        <w:t>surrender custody of the apprehended person to the first-mentioned person at the time and in the way that the first-mentioned person requires.</w:t>
      </w:r>
    </w:p>
    <w:p w14:paraId="47FE489E" w14:textId="77777777" w:rsidR="00EF30EA" w:rsidRPr="003F35BB" w:rsidRDefault="00EF30EA" w:rsidP="003F35BB">
      <w:pPr>
        <w:numPr>
          <w:ilvl w:val="0"/>
          <w:numId w:val="211"/>
        </w:numPr>
        <w:shd w:val="clear" w:color="auto" w:fill="FFFFFF"/>
        <w:tabs>
          <w:tab w:val="left" w:pos="725"/>
        </w:tabs>
        <w:spacing w:before="120"/>
        <w:ind w:firstLine="341"/>
        <w:jc w:val="both"/>
        <w:rPr>
          <w:b/>
          <w:bCs/>
          <w:sz w:val="22"/>
        </w:rPr>
      </w:pPr>
      <w:r w:rsidRPr="003F35BB">
        <w:rPr>
          <w:sz w:val="22"/>
        </w:rPr>
        <w:t>The person so required must comply with such requirements as are reasonable.</w:t>
      </w:r>
    </w:p>
    <w:p w14:paraId="0134A799" w14:textId="77777777" w:rsidR="00EF30EA" w:rsidRPr="003F35BB" w:rsidRDefault="00EF30EA" w:rsidP="003F35BB">
      <w:pPr>
        <w:numPr>
          <w:ilvl w:val="0"/>
          <w:numId w:val="211"/>
        </w:numPr>
        <w:shd w:val="clear" w:color="auto" w:fill="FFFFFF"/>
        <w:tabs>
          <w:tab w:val="left" w:pos="725"/>
        </w:tabs>
        <w:spacing w:before="120"/>
        <w:ind w:firstLine="341"/>
        <w:jc w:val="both"/>
        <w:rPr>
          <w:b/>
          <w:bCs/>
          <w:sz w:val="22"/>
        </w:rPr>
      </w:pPr>
      <w:r w:rsidRPr="003F35BB">
        <w:rPr>
          <w:sz w:val="22"/>
        </w:rPr>
        <w:t>An apprehended person who is a person under restraint and who is serving a period of home detention or a term of imprisonment by way of periodic detention is taken to be serving that period of home detention or term of imprisonment:</w:t>
      </w:r>
    </w:p>
    <w:p w14:paraId="5C0E5606" w14:textId="77777777" w:rsidR="00EF30EA" w:rsidRPr="003F35BB" w:rsidRDefault="00EF30EA" w:rsidP="003F35BB">
      <w:pPr>
        <w:numPr>
          <w:ilvl w:val="0"/>
          <w:numId w:val="212"/>
        </w:numPr>
        <w:shd w:val="clear" w:color="auto" w:fill="FFFFFF"/>
        <w:tabs>
          <w:tab w:val="left" w:pos="773"/>
        </w:tabs>
        <w:spacing w:before="120"/>
        <w:ind w:left="773" w:hanging="394"/>
        <w:jc w:val="both"/>
        <w:rPr>
          <w:sz w:val="22"/>
        </w:rPr>
      </w:pPr>
      <w:r w:rsidRPr="003F35BB">
        <w:rPr>
          <w:sz w:val="22"/>
        </w:rPr>
        <w:t>during the period commencing when the person is apprehended under section 82 and ending when the person is first taken before a magistrate under section 83; and</w:t>
      </w:r>
    </w:p>
    <w:p w14:paraId="2D06FBEC" w14:textId="77777777" w:rsidR="00EF30EA" w:rsidRPr="003F35BB" w:rsidRDefault="00EF30EA" w:rsidP="003F35BB">
      <w:pPr>
        <w:numPr>
          <w:ilvl w:val="0"/>
          <w:numId w:val="212"/>
        </w:numPr>
        <w:shd w:val="clear" w:color="auto" w:fill="FFFFFF"/>
        <w:tabs>
          <w:tab w:val="left" w:pos="773"/>
        </w:tabs>
        <w:spacing w:before="120"/>
        <w:ind w:left="379"/>
        <w:jc w:val="both"/>
        <w:rPr>
          <w:sz w:val="22"/>
        </w:rPr>
      </w:pPr>
      <w:r w:rsidRPr="003F35BB">
        <w:rPr>
          <w:sz w:val="22"/>
        </w:rPr>
        <w:t>during any period during which the person is in custody under</w:t>
      </w:r>
    </w:p>
    <w:p w14:paraId="7FFB6692" w14:textId="77777777" w:rsidR="00EF30EA" w:rsidRPr="003F35BB" w:rsidRDefault="00EF30EA" w:rsidP="003F35BB">
      <w:pPr>
        <w:numPr>
          <w:ilvl w:val="0"/>
          <w:numId w:val="212"/>
        </w:numPr>
        <w:shd w:val="clear" w:color="auto" w:fill="FFFFFF"/>
        <w:tabs>
          <w:tab w:val="left" w:pos="773"/>
        </w:tabs>
        <w:spacing w:before="120"/>
        <w:ind w:left="379"/>
        <w:jc w:val="both"/>
        <w:rPr>
          <w:sz w:val="22"/>
        </w:rPr>
        <w:sectPr w:rsidR="00EF30EA" w:rsidRPr="003F35BB" w:rsidSect="00716C73">
          <w:pgSz w:w="12240" w:h="15840" w:code="1"/>
          <w:pgMar w:top="1440" w:right="1440" w:bottom="1440" w:left="1440" w:header="720" w:footer="720" w:gutter="0"/>
          <w:cols w:space="60"/>
          <w:noEndnote/>
        </w:sectPr>
      </w:pPr>
    </w:p>
    <w:p w14:paraId="6A9AE712" w14:textId="77777777" w:rsidR="00EF30EA" w:rsidRPr="003F35BB" w:rsidRDefault="00EF30EA" w:rsidP="003F35BB">
      <w:pPr>
        <w:shd w:val="clear" w:color="auto" w:fill="FFFFFF"/>
        <w:spacing w:before="120"/>
        <w:ind w:left="787"/>
        <w:jc w:val="both"/>
        <w:rPr>
          <w:sz w:val="22"/>
        </w:rPr>
      </w:pPr>
      <w:r w:rsidRPr="003F35BB">
        <w:rPr>
          <w:sz w:val="22"/>
        </w:rPr>
        <w:lastRenderedPageBreak/>
        <w:t>an order made under paragraph 83(3)(b), (4)(b), (8)(b) or (12)(b), paragraph 86(6)(b) or subsection 86(9).</w:t>
      </w:r>
    </w:p>
    <w:p w14:paraId="539F9D71" w14:textId="77777777" w:rsidR="00EF30EA" w:rsidRPr="003F35BB" w:rsidRDefault="00EF30EA" w:rsidP="003F35BB">
      <w:pPr>
        <w:numPr>
          <w:ilvl w:val="0"/>
          <w:numId w:val="213"/>
        </w:numPr>
        <w:shd w:val="clear" w:color="auto" w:fill="FFFFFF"/>
        <w:tabs>
          <w:tab w:val="left" w:pos="734"/>
        </w:tabs>
        <w:spacing w:before="120"/>
        <w:ind w:firstLine="341"/>
        <w:jc w:val="both"/>
        <w:rPr>
          <w:b/>
          <w:bCs/>
          <w:sz w:val="22"/>
        </w:rPr>
      </w:pPr>
      <w:r w:rsidRPr="003F35BB">
        <w:rPr>
          <w:sz w:val="22"/>
        </w:rPr>
        <w:t>The law in force in the place of issue of a warrant, being the law relating to the liability of a person who escapes from lawful custody, applies to a person being taken to the place of issue in compliance with an order mentioned in subsection (1).</w:t>
      </w:r>
    </w:p>
    <w:p w14:paraId="2D67D437" w14:textId="77777777" w:rsidR="00EF30EA" w:rsidRPr="003F35BB" w:rsidRDefault="00EF30EA" w:rsidP="003F35BB">
      <w:pPr>
        <w:numPr>
          <w:ilvl w:val="0"/>
          <w:numId w:val="213"/>
        </w:numPr>
        <w:shd w:val="clear" w:color="auto" w:fill="FFFFFF"/>
        <w:tabs>
          <w:tab w:val="left" w:pos="734"/>
        </w:tabs>
        <w:spacing w:before="120"/>
        <w:ind w:firstLine="341"/>
        <w:jc w:val="both"/>
        <w:rPr>
          <w:b/>
          <w:bCs/>
          <w:sz w:val="22"/>
        </w:rPr>
      </w:pPr>
      <w:r w:rsidRPr="003F35BB">
        <w:rPr>
          <w:sz w:val="22"/>
        </w:rPr>
        <w:t>Subsection (4) does not apply to lawful custody in respect of an offence against a law of the Commonwealth.</w:t>
      </w:r>
    </w:p>
    <w:p w14:paraId="0345057F" w14:textId="77777777" w:rsidR="00EF30EA" w:rsidRPr="003F35BB" w:rsidRDefault="00EF30EA" w:rsidP="003F35BB">
      <w:pPr>
        <w:numPr>
          <w:ilvl w:val="0"/>
          <w:numId w:val="213"/>
        </w:numPr>
        <w:shd w:val="clear" w:color="auto" w:fill="FFFFFF"/>
        <w:tabs>
          <w:tab w:val="left" w:pos="734"/>
        </w:tabs>
        <w:spacing w:before="120"/>
        <w:ind w:firstLine="341"/>
        <w:jc w:val="both"/>
        <w:rPr>
          <w:b/>
          <w:bCs/>
          <w:sz w:val="22"/>
        </w:rPr>
      </w:pPr>
      <w:r w:rsidRPr="003F35BB">
        <w:rPr>
          <w:sz w:val="22"/>
        </w:rPr>
        <w:t>A reference in this section to an order made under paragraph 83(8)(b) includes a reference to an order made under subsection 84(8) that relates to the first-mentioned order.</w:t>
      </w:r>
    </w:p>
    <w:p w14:paraId="09F07F81" w14:textId="77777777" w:rsidR="00EF30EA" w:rsidRPr="003F35BB" w:rsidRDefault="00EF30EA" w:rsidP="003F35BB">
      <w:pPr>
        <w:shd w:val="clear" w:color="auto" w:fill="FFFFFF"/>
        <w:spacing w:before="120"/>
        <w:ind w:left="14"/>
        <w:jc w:val="both"/>
        <w:rPr>
          <w:sz w:val="22"/>
        </w:rPr>
      </w:pPr>
      <w:r w:rsidRPr="003F35BB">
        <w:rPr>
          <w:b/>
          <w:bCs/>
          <w:sz w:val="22"/>
        </w:rPr>
        <w:t>Release of persons unnecessarily detained</w:t>
      </w:r>
    </w:p>
    <w:p w14:paraId="6A582B57" w14:textId="77777777" w:rsidR="00EF30EA" w:rsidRPr="003F35BB" w:rsidRDefault="00EF30EA" w:rsidP="003F35BB">
      <w:pPr>
        <w:shd w:val="clear" w:color="auto" w:fill="FFFFFF"/>
        <w:spacing w:before="120"/>
        <w:ind w:left="14" w:firstLine="331"/>
        <w:jc w:val="both"/>
        <w:rPr>
          <w:sz w:val="22"/>
        </w:rPr>
      </w:pPr>
      <w:r w:rsidRPr="003F35BB">
        <w:rPr>
          <w:b/>
          <w:bCs/>
          <w:sz w:val="22"/>
        </w:rPr>
        <w:t xml:space="preserve">90.(1) </w:t>
      </w:r>
      <w:r w:rsidRPr="003F35BB">
        <w:rPr>
          <w:sz w:val="22"/>
        </w:rPr>
        <w:t>This section applies to a person who has been taken in custody, pursuant to an order made, confirmed or varied under this Division, to the place of issue of a warrant for the purpose of giving evidence or producing a document or thing.</w:t>
      </w:r>
    </w:p>
    <w:p w14:paraId="53839145" w14:textId="77777777" w:rsidR="00EF30EA" w:rsidRPr="003F35BB" w:rsidRDefault="00EF30EA" w:rsidP="003F35BB">
      <w:pPr>
        <w:numPr>
          <w:ilvl w:val="0"/>
          <w:numId w:val="214"/>
        </w:numPr>
        <w:shd w:val="clear" w:color="auto" w:fill="FFFFFF"/>
        <w:tabs>
          <w:tab w:val="left" w:pos="749"/>
        </w:tabs>
        <w:spacing w:before="120"/>
        <w:ind w:left="14" w:firstLine="341"/>
        <w:jc w:val="both"/>
        <w:rPr>
          <w:b/>
          <w:bCs/>
          <w:sz w:val="22"/>
        </w:rPr>
      </w:pPr>
      <w:r w:rsidRPr="003F35BB">
        <w:rPr>
          <w:sz w:val="22"/>
        </w:rPr>
        <w:t>The person may apply to the court of issue, or authority of issue, of the warrant for an order that he or she be released from custody.</w:t>
      </w:r>
    </w:p>
    <w:p w14:paraId="7968EB77" w14:textId="77777777" w:rsidR="00EF30EA" w:rsidRPr="003F35BB" w:rsidRDefault="00EF30EA" w:rsidP="003F35BB">
      <w:pPr>
        <w:numPr>
          <w:ilvl w:val="0"/>
          <w:numId w:val="214"/>
        </w:numPr>
        <w:shd w:val="clear" w:color="auto" w:fill="FFFFFF"/>
        <w:tabs>
          <w:tab w:val="left" w:pos="749"/>
        </w:tabs>
        <w:spacing w:before="120"/>
        <w:ind w:left="14" w:firstLine="341"/>
        <w:jc w:val="both"/>
        <w:rPr>
          <w:b/>
          <w:bCs/>
          <w:sz w:val="22"/>
        </w:rPr>
      </w:pPr>
      <w:r w:rsidRPr="003F35BB">
        <w:rPr>
          <w:sz w:val="22"/>
        </w:rPr>
        <w:t>The respondent is to be the person at whose request the warrant was issued.</w:t>
      </w:r>
    </w:p>
    <w:p w14:paraId="491E278B" w14:textId="77777777" w:rsidR="00EF30EA" w:rsidRPr="003F35BB" w:rsidRDefault="00EF30EA" w:rsidP="003F35BB">
      <w:pPr>
        <w:numPr>
          <w:ilvl w:val="0"/>
          <w:numId w:val="214"/>
        </w:numPr>
        <w:shd w:val="clear" w:color="auto" w:fill="FFFFFF"/>
        <w:tabs>
          <w:tab w:val="left" w:pos="749"/>
        </w:tabs>
        <w:spacing w:before="120"/>
        <w:ind w:left="355"/>
        <w:jc w:val="both"/>
        <w:rPr>
          <w:b/>
          <w:bCs/>
          <w:sz w:val="22"/>
        </w:rPr>
      </w:pPr>
      <w:r w:rsidRPr="003F35BB">
        <w:rPr>
          <w:sz w:val="22"/>
        </w:rPr>
        <w:t>Notice of the application must be served on the respondent:</w:t>
      </w:r>
    </w:p>
    <w:p w14:paraId="24DFEE51" w14:textId="77777777" w:rsidR="00EF30EA" w:rsidRPr="003F35BB" w:rsidRDefault="00EF30EA" w:rsidP="003F35BB">
      <w:pPr>
        <w:numPr>
          <w:ilvl w:val="0"/>
          <w:numId w:val="215"/>
        </w:numPr>
        <w:shd w:val="clear" w:color="auto" w:fill="FFFFFF"/>
        <w:tabs>
          <w:tab w:val="left" w:pos="802"/>
        </w:tabs>
        <w:spacing w:before="120"/>
        <w:ind w:left="403"/>
        <w:jc w:val="both"/>
        <w:rPr>
          <w:sz w:val="22"/>
        </w:rPr>
      </w:pPr>
      <w:r w:rsidRPr="003F35BB">
        <w:rPr>
          <w:sz w:val="22"/>
        </w:rPr>
        <w:t>personally; or</w:t>
      </w:r>
    </w:p>
    <w:p w14:paraId="3DC665B4" w14:textId="77777777" w:rsidR="00EF30EA" w:rsidRPr="003F35BB" w:rsidRDefault="00EF30EA" w:rsidP="003F35BB">
      <w:pPr>
        <w:numPr>
          <w:ilvl w:val="0"/>
          <w:numId w:val="216"/>
        </w:numPr>
        <w:shd w:val="clear" w:color="auto" w:fill="FFFFFF"/>
        <w:tabs>
          <w:tab w:val="left" w:pos="802"/>
        </w:tabs>
        <w:spacing w:before="120"/>
        <w:ind w:left="802" w:hanging="398"/>
        <w:jc w:val="both"/>
        <w:rPr>
          <w:sz w:val="22"/>
        </w:rPr>
      </w:pPr>
      <w:r w:rsidRPr="003F35BB">
        <w:rPr>
          <w:sz w:val="22"/>
        </w:rPr>
        <w:t>by sending it by post to his or her address for service in the proceeding in relation to which the warrant was issued; or</w:t>
      </w:r>
    </w:p>
    <w:p w14:paraId="7F3880C8" w14:textId="77777777" w:rsidR="00EF30EA" w:rsidRPr="003F35BB" w:rsidRDefault="00EF30EA" w:rsidP="003F35BB">
      <w:pPr>
        <w:numPr>
          <w:ilvl w:val="0"/>
          <w:numId w:val="215"/>
        </w:numPr>
        <w:shd w:val="clear" w:color="auto" w:fill="FFFFFF"/>
        <w:tabs>
          <w:tab w:val="left" w:pos="802"/>
        </w:tabs>
        <w:spacing w:before="120"/>
        <w:ind w:left="403"/>
        <w:jc w:val="both"/>
        <w:rPr>
          <w:sz w:val="22"/>
        </w:rPr>
      </w:pPr>
      <w:r w:rsidRPr="003F35BB">
        <w:rPr>
          <w:sz w:val="22"/>
        </w:rPr>
        <w:t>by sending it by fax to that address; or</w:t>
      </w:r>
    </w:p>
    <w:p w14:paraId="35B1630E" w14:textId="55150A6D" w:rsidR="00EF30EA" w:rsidRPr="003F35BB" w:rsidRDefault="00EF30EA" w:rsidP="003F35BB">
      <w:pPr>
        <w:numPr>
          <w:ilvl w:val="0"/>
          <w:numId w:val="215"/>
        </w:numPr>
        <w:shd w:val="clear" w:color="auto" w:fill="FFFFFF"/>
        <w:tabs>
          <w:tab w:val="left" w:pos="802"/>
        </w:tabs>
        <w:spacing w:before="120"/>
        <w:ind w:left="403"/>
        <w:jc w:val="both"/>
        <w:rPr>
          <w:sz w:val="22"/>
        </w:rPr>
      </w:pPr>
      <w:r w:rsidRPr="003F35BB">
        <w:rPr>
          <w:sz w:val="22"/>
        </w:rPr>
        <w:t xml:space="preserve">by </w:t>
      </w:r>
      <w:r w:rsidR="00006670">
        <w:rPr>
          <w:sz w:val="22"/>
        </w:rPr>
        <w:t>le</w:t>
      </w:r>
      <w:r w:rsidRPr="003F35BB">
        <w:rPr>
          <w:sz w:val="22"/>
        </w:rPr>
        <w:t>aving a copy of the application at that address.</w:t>
      </w:r>
    </w:p>
    <w:p w14:paraId="7131E73A" w14:textId="77777777" w:rsidR="00EF30EA" w:rsidRPr="003F35BB" w:rsidRDefault="00EF30EA" w:rsidP="003F35BB">
      <w:pPr>
        <w:numPr>
          <w:ilvl w:val="0"/>
          <w:numId w:val="217"/>
        </w:numPr>
        <w:shd w:val="clear" w:color="auto" w:fill="FFFFFF"/>
        <w:tabs>
          <w:tab w:val="left" w:pos="749"/>
        </w:tabs>
        <w:spacing w:before="120"/>
        <w:ind w:left="14" w:firstLine="341"/>
        <w:jc w:val="both"/>
        <w:rPr>
          <w:b/>
          <w:bCs/>
          <w:sz w:val="22"/>
        </w:rPr>
      </w:pPr>
      <w:r w:rsidRPr="003F35BB">
        <w:rPr>
          <w:sz w:val="22"/>
        </w:rPr>
        <w:t>The court of issue, or authority of issue, of the warrant may order that the person be released from custody if it is satisfied that it is not necessary for the person to be held in custody in order to secure his or her attendance to give the evidence or produce the document or thing.</w:t>
      </w:r>
    </w:p>
    <w:p w14:paraId="22807F6D" w14:textId="77777777" w:rsidR="00EF30EA" w:rsidRPr="003F35BB" w:rsidRDefault="00EF30EA" w:rsidP="003F35BB">
      <w:pPr>
        <w:numPr>
          <w:ilvl w:val="0"/>
          <w:numId w:val="217"/>
        </w:numPr>
        <w:shd w:val="clear" w:color="auto" w:fill="FFFFFF"/>
        <w:tabs>
          <w:tab w:val="left" w:pos="749"/>
        </w:tabs>
        <w:spacing w:before="120"/>
        <w:ind w:left="355"/>
        <w:jc w:val="both"/>
        <w:rPr>
          <w:b/>
          <w:bCs/>
          <w:sz w:val="22"/>
        </w:rPr>
      </w:pPr>
      <w:r w:rsidRPr="003F35BB">
        <w:rPr>
          <w:sz w:val="22"/>
        </w:rPr>
        <w:t>Upon such an order being made, the person is to be released.</w:t>
      </w:r>
    </w:p>
    <w:p w14:paraId="36A54D0B" w14:textId="77777777" w:rsidR="00EF30EA" w:rsidRPr="003F35BB" w:rsidRDefault="00EF30EA" w:rsidP="003F35BB">
      <w:pPr>
        <w:numPr>
          <w:ilvl w:val="0"/>
          <w:numId w:val="217"/>
        </w:numPr>
        <w:shd w:val="clear" w:color="auto" w:fill="FFFFFF"/>
        <w:tabs>
          <w:tab w:val="left" w:pos="749"/>
        </w:tabs>
        <w:spacing w:before="120"/>
        <w:ind w:left="14" w:firstLine="341"/>
        <w:jc w:val="both"/>
        <w:rPr>
          <w:b/>
          <w:bCs/>
          <w:sz w:val="22"/>
        </w:rPr>
      </w:pPr>
      <w:r w:rsidRPr="003F35BB">
        <w:rPr>
          <w:sz w:val="22"/>
        </w:rPr>
        <w:t>The court of issue, or authority of issue, of the warrant may further order that the person be remanded on bail on condition that he or she appear, at a specified time or day, before the court, authority, tribunal or person to which the evidence is to be given or the document or thing is to be produced.</w:t>
      </w:r>
    </w:p>
    <w:p w14:paraId="7E896DAB" w14:textId="77777777" w:rsidR="00EF30EA" w:rsidRPr="003F35BB" w:rsidRDefault="00EF30EA" w:rsidP="003F35BB">
      <w:pPr>
        <w:numPr>
          <w:ilvl w:val="0"/>
          <w:numId w:val="217"/>
        </w:numPr>
        <w:shd w:val="clear" w:color="auto" w:fill="FFFFFF"/>
        <w:tabs>
          <w:tab w:val="left" w:pos="749"/>
        </w:tabs>
        <w:spacing w:before="120"/>
        <w:ind w:left="14" w:firstLine="341"/>
        <w:jc w:val="both"/>
        <w:rPr>
          <w:b/>
          <w:bCs/>
          <w:sz w:val="22"/>
        </w:rPr>
        <w:sectPr w:rsidR="00EF30EA" w:rsidRPr="003F35BB" w:rsidSect="00716C73">
          <w:pgSz w:w="12240" w:h="15840" w:code="1"/>
          <w:pgMar w:top="1440" w:right="1440" w:bottom="1440" w:left="1440" w:header="720" w:footer="720" w:gutter="0"/>
          <w:cols w:space="60"/>
          <w:noEndnote/>
        </w:sectPr>
      </w:pPr>
    </w:p>
    <w:p w14:paraId="79412EAE" w14:textId="77777777" w:rsidR="00EF30EA" w:rsidRPr="003F35BB" w:rsidRDefault="00EF30EA" w:rsidP="00011F0D">
      <w:pPr>
        <w:shd w:val="clear" w:color="auto" w:fill="FFFFFF"/>
        <w:spacing w:before="240"/>
        <w:jc w:val="center"/>
        <w:rPr>
          <w:sz w:val="22"/>
        </w:rPr>
      </w:pPr>
      <w:r w:rsidRPr="003F35BB">
        <w:rPr>
          <w:b/>
          <w:bCs/>
          <w:i/>
          <w:iCs/>
          <w:sz w:val="22"/>
        </w:rPr>
        <w:lastRenderedPageBreak/>
        <w:t>Division 2</w:t>
      </w:r>
      <w:r w:rsidRPr="003F35BB">
        <w:rPr>
          <w:rFonts w:eastAsia="Times New Roman"/>
          <w:sz w:val="22"/>
        </w:rPr>
        <w:t>—</w:t>
      </w:r>
      <w:r w:rsidRPr="003F35BB">
        <w:rPr>
          <w:rFonts w:eastAsia="Times New Roman"/>
          <w:b/>
          <w:bCs/>
          <w:i/>
          <w:iCs/>
          <w:sz w:val="22"/>
        </w:rPr>
        <w:t>Execution of warrants issued by tribunals</w:t>
      </w:r>
    </w:p>
    <w:p w14:paraId="54A8C943" w14:textId="77777777" w:rsidR="00EF30EA" w:rsidRPr="003F35BB" w:rsidRDefault="00EF30EA" w:rsidP="003F35BB">
      <w:pPr>
        <w:shd w:val="clear" w:color="auto" w:fill="FFFFFF"/>
        <w:spacing w:before="120"/>
        <w:ind w:left="24"/>
        <w:jc w:val="both"/>
        <w:rPr>
          <w:sz w:val="22"/>
        </w:rPr>
      </w:pPr>
      <w:r w:rsidRPr="003F35BB">
        <w:rPr>
          <w:b/>
          <w:bCs/>
          <w:sz w:val="22"/>
        </w:rPr>
        <w:t>Application of Division</w:t>
      </w:r>
    </w:p>
    <w:p w14:paraId="6A3DF983" w14:textId="77777777" w:rsidR="00EF30EA" w:rsidRPr="003F35BB" w:rsidRDefault="00EF30EA" w:rsidP="003F35BB">
      <w:pPr>
        <w:shd w:val="clear" w:color="auto" w:fill="FFFFFF"/>
        <w:spacing w:before="120"/>
        <w:ind w:left="29" w:firstLine="326"/>
        <w:jc w:val="both"/>
        <w:rPr>
          <w:sz w:val="22"/>
        </w:rPr>
      </w:pPr>
      <w:r w:rsidRPr="003F35BB">
        <w:rPr>
          <w:b/>
          <w:bCs/>
          <w:sz w:val="22"/>
        </w:rPr>
        <w:t xml:space="preserve">91. </w:t>
      </w:r>
      <w:r w:rsidRPr="003F35BB">
        <w:rPr>
          <w:sz w:val="22"/>
        </w:rPr>
        <w:t>This Division applies in relation to warrants that have been issued by a tribunal in connection with:</w:t>
      </w:r>
    </w:p>
    <w:p w14:paraId="6699FF30" w14:textId="77777777" w:rsidR="00EF30EA" w:rsidRPr="003F35BB" w:rsidRDefault="00EF30EA" w:rsidP="003F35BB">
      <w:pPr>
        <w:numPr>
          <w:ilvl w:val="0"/>
          <w:numId w:val="218"/>
        </w:numPr>
        <w:shd w:val="clear" w:color="auto" w:fill="FFFFFF"/>
        <w:tabs>
          <w:tab w:val="left" w:pos="787"/>
        </w:tabs>
        <w:spacing w:before="120"/>
        <w:ind w:left="398"/>
        <w:jc w:val="both"/>
        <w:rPr>
          <w:sz w:val="22"/>
        </w:rPr>
      </w:pPr>
      <w:r w:rsidRPr="003F35BB">
        <w:rPr>
          <w:sz w:val="22"/>
        </w:rPr>
        <w:t>the performance of an adjudicative function by the tribunal; or</w:t>
      </w:r>
    </w:p>
    <w:p w14:paraId="3CDFC428" w14:textId="77777777" w:rsidR="00EF30EA" w:rsidRPr="003F35BB" w:rsidRDefault="00EF30EA" w:rsidP="003F35BB">
      <w:pPr>
        <w:numPr>
          <w:ilvl w:val="0"/>
          <w:numId w:val="218"/>
        </w:numPr>
        <w:shd w:val="clear" w:color="auto" w:fill="FFFFFF"/>
        <w:tabs>
          <w:tab w:val="left" w:pos="787"/>
        </w:tabs>
        <w:spacing w:before="120"/>
        <w:ind w:left="398"/>
        <w:jc w:val="both"/>
        <w:rPr>
          <w:sz w:val="22"/>
        </w:rPr>
      </w:pPr>
      <w:r w:rsidRPr="003F35BB">
        <w:rPr>
          <w:sz w:val="22"/>
        </w:rPr>
        <w:t>the performance of an investigative function by the tribunal.</w:t>
      </w:r>
    </w:p>
    <w:p w14:paraId="6F7505B3" w14:textId="77777777" w:rsidR="00EF30EA" w:rsidRPr="003F35BB" w:rsidRDefault="00EF30EA" w:rsidP="003F35BB">
      <w:pPr>
        <w:shd w:val="clear" w:color="auto" w:fill="FFFFFF"/>
        <w:spacing w:before="120"/>
        <w:ind w:left="14"/>
        <w:jc w:val="both"/>
        <w:rPr>
          <w:sz w:val="22"/>
        </w:rPr>
      </w:pPr>
      <w:r w:rsidRPr="003F35BB">
        <w:rPr>
          <w:b/>
          <w:bCs/>
          <w:sz w:val="22"/>
        </w:rPr>
        <w:t>Application of Division 1 to certain warrants issued by tribunals</w:t>
      </w:r>
    </w:p>
    <w:p w14:paraId="776895B1" w14:textId="77777777" w:rsidR="00EF30EA" w:rsidRPr="003F35BB" w:rsidRDefault="00EF30EA" w:rsidP="003F35BB">
      <w:pPr>
        <w:shd w:val="clear" w:color="auto" w:fill="FFFFFF"/>
        <w:spacing w:before="120"/>
        <w:ind w:left="19" w:firstLine="331"/>
        <w:jc w:val="both"/>
        <w:rPr>
          <w:sz w:val="22"/>
        </w:rPr>
      </w:pPr>
      <w:r w:rsidRPr="003F35BB">
        <w:rPr>
          <w:b/>
          <w:bCs/>
          <w:sz w:val="22"/>
        </w:rPr>
        <w:t xml:space="preserve">92.(1) </w:t>
      </w:r>
      <w:r w:rsidRPr="003F35BB">
        <w:rPr>
          <w:sz w:val="22"/>
        </w:rPr>
        <w:t>Subject to this Division, Division 1 (other than section 81 and subsections 87(4) and (5)) applies to a warrant issued by a tribunal if:</w:t>
      </w:r>
    </w:p>
    <w:p w14:paraId="02439646" w14:textId="77777777" w:rsidR="00EF30EA" w:rsidRPr="003F35BB" w:rsidRDefault="00EF30EA" w:rsidP="003F35BB">
      <w:pPr>
        <w:numPr>
          <w:ilvl w:val="0"/>
          <w:numId w:val="219"/>
        </w:numPr>
        <w:shd w:val="clear" w:color="auto" w:fill="FFFFFF"/>
        <w:tabs>
          <w:tab w:val="left" w:pos="782"/>
        </w:tabs>
        <w:spacing w:before="120"/>
        <w:ind w:left="782" w:hanging="389"/>
        <w:jc w:val="both"/>
        <w:rPr>
          <w:sz w:val="22"/>
        </w:rPr>
      </w:pPr>
      <w:r w:rsidRPr="003F35BB">
        <w:rPr>
          <w:sz w:val="22"/>
        </w:rPr>
        <w:t>the warrant was issued because of non-compliance with a subpoena in relation to which leave has been given under section 57 or 76; or</w:t>
      </w:r>
    </w:p>
    <w:p w14:paraId="75E8AF5A" w14:textId="77777777" w:rsidR="00EF30EA" w:rsidRPr="003F35BB" w:rsidRDefault="00EF30EA" w:rsidP="003F35BB">
      <w:pPr>
        <w:numPr>
          <w:ilvl w:val="0"/>
          <w:numId w:val="219"/>
        </w:numPr>
        <w:shd w:val="clear" w:color="auto" w:fill="FFFFFF"/>
        <w:tabs>
          <w:tab w:val="left" w:pos="782"/>
        </w:tabs>
        <w:spacing w:before="120"/>
        <w:ind w:left="782" w:hanging="389"/>
        <w:jc w:val="both"/>
        <w:rPr>
          <w:sz w:val="22"/>
        </w:rPr>
      </w:pPr>
      <w:r w:rsidRPr="003F35BB">
        <w:rPr>
          <w:sz w:val="22"/>
        </w:rPr>
        <w:t>the Supreme Court of the place of issue of the warrant (not being a warrant mentioned in paragraph (a)) makes an order under section 93.</w:t>
      </w:r>
    </w:p>
    <w:p w14:paraId="7A9C0B2D" w14:textId="77777777" w:rsidR="00EF30EA" w:rsidRPr="003F35BB" w:rsidRDefault="00EF30EA" w:rsidP="003F35BB">
      <w:pPr>
        <w:numPr>
          <w:ilvl w:val="0"/>
          <w:numId w:val="220"/>
        </w:numPr>
        <w:shd w:val="clear" w:color="auto" w:fill="FFFFFF"/>
        <w:tabs>
          <w:tab w:val="left" w:pos="739"/>
        </w:tabs>
        <w:spacing w:before="120"/>
        <w:ind w:left="10" w:firstLine="336"/>
        <w:jc w:val="both"/>
        <w:rPr>
          <w:b/>
          <w:bCs/>
          <w:sz w:val="22"/>
        </w:rPr>
      </w:pPr>
      <w:r w:rsidRPr="003F35BB">
        <w:rPr>
          <w:sz w:val="22"/>
        </w:rPr>
        <w:t>For the purposes of the application of Division 1 in relation to a warrant referred to in paragraph (1)(a), the requirement under subsection 82(6) or section 83 to produce the warrant or a copy of the warrant (as that section applies to the warrant because of this section) includes a requirement to produce a copy of the instrument by which leave was given under section 57 or 76.</w:t>
      </w:r>
    </w:p>
    <w:p w14:paraId="4F65BB74" w14:textId="77777777" w:rsidR="00EF30EA" w:rsidRPr="003F35BB" w:rsidRDefault="00EF30EA" w:rsidP="003F35BB">
      <w:pPr>
        <w:numPr>
          <w:ilvl w:val="0"/>
          <w:numId w:val="220"/>
        </w:numPr>
        <w:shd w:val="clear" w:color="auto" w:fill="FFFFFF"/>
        <w:tabs>
          <w:tab w:val="left" w:pos="739"/>
        </w:tabs>
        <w:spacing w:before="120"/>
        <w:ind w:left="10" w:firstLine="336"/>
        <w:jc w:val="both"/>
        <w:rPr>
          <w:b/>
          <w:bCs/>
          <w:sz w:val="22"/>
        </w:rPr>
      </w:pPr>
      <w:r w:rsidRPr="003F35BB">
        <w:rPr>
          <w:sz w:val="22"/>
        </w:rPr>
        <w:t>For the purposes of the application of Division 1 in relation to a warrant referred to in subsection (1):</w:t>
      </w:r>
    </w:p>
    <w:p w14:paraId="0CD51F98" w14:textId="77777777" w:rsidR="00EF30EA" w:rsidRPr="003F35BB" w:rsidRDefault="00EF30EA" w:rsidP="003F35BB">
      <w:pPr>
        <w:numPr>
          <w:ilvl w:val="0"/>
          <w:numId w:val="221"/>
        </w:numPr>
        <w:shd w:val="clear" w:color="auto" w:fill="FFFFFF"/>
        <w:tabs>
          <w:tab w:val="left" w:pos="778"/>
        </w:tabs>
        <w:spacing w:before="120"/>
        <w:ind w:left="778" w:hanging="389"/>
        <w:jc w:val="both"/>
        <w:rPr>
          <w:sz w:val="22"/>
        </w:rPr>
      </w:pPr>
      <w:r w:rsidRPr="003F35BB">
        <w:rPr>
          <w:sz w:val="22"/>
        </w:rPr>
        <w:t>references in section 87 to a court, authority or person arc taken to be references to a tribunal; and</w:t>
      </w:r>
    </w:p>
    <w:p w14:paraId="6729C483" w14:textId="77777777" w:rsidR="00EF30EA" w:rsidRPr="003F35BB" w:rsidRDefault="00EF30EA" w:rsidP="003F35BB">
      <w:pPr>
        <w:numPr>
          <w:ilvl w:val="0"/>
          <w:numId w:val="221"/>
        </w:numPr>
        <w:shd w:val="clear" w:color="auto" w:fill="FFFFFF"/>
        <w:tabs>
          <w:tab w:val="left" w:pos="778"/>
        </w:tabs>
        <w:spacing w:before="120"/>
        <w:ind w:left="778" w:hanging="389"/>
        <w:jc w:val="both"/>
        <w:rPr>
          <w:sz w:val="22"/>
        </w:rPr>
      </w:pPr>
      <w:r w:rsidRPr="003F35BB">
        <w:rPr>
          <w:sz w:val="22"/>
        </w:rPr>
        <w:t>the reference in paragraph 87(3)(b) to section 36 is taken to be a reference to section 64; and</w:t>
      </w:r>
    </w:p>
    <w:p w14:paraId="4864BB91" w14:textId="72DCDC81" w:rsidR="00EF30EA" w:rsidRPr="003F35BB" w:rsidRDefault="00EF30EA" w:rsidP="003F35BB">
      <w:pPr>
        <w:numPr>
          <w:ilvl w:val="0"/>
          <w:numId w:val="221"/>
        </w:numPr>
        <w:shd w:val="clear" w:color="auto" w:fill="FFFFFF"/>
        <w:tabs>
          <w:tab w:val="left" w:pos="778"/>
        </w:tabs>
        <w:spacing w:before="120"/>
        <w:ind w:left="778" w:hanging="389"/>
        <w:jc w:val="both"/>
        <w:rPr>
          <w:sz w:val="22"/>
        </w:rPr>
      </w:pPr>
      <w:r w:rsidRPr="003F35BB">
        <w:rPr>
          <w:sz w:val="22"/>
        </w:rPr>
        <w:t>references in section 90 to the court of issue, or authority of issue, of the warrant are taken to be references to the Supreme Court of the place of issue of the warrant.</w:t>
      </w:r>
    </w:p>
    <w:p w14:paraId="5B7C8BAE" w14:textId="77777777" w:rsidR="00EF30EA" w:rsidRPr="003F35BB" w:rsidRDefault="00EF30EA" w:rsidP="003F35BB">
      <w:pPr>
        <w:shd w:val="clear" w:color="auto" w:fill="FFFFFF"/>
        <w:spacing w:before="120"/>
        <w:ind w:left="5"/>
        <w:jc w:val="both"/>
        <w:rPr>
          <w:sz w:val="22"/>
        </w:rPr>
      </w:pPr>
      <w:r w:rsidRPr="003F35BB">
        <w:rPr>
          <w:b/>
          <w:bCs/>
          <w:sz w:val="22"/>
        </w:rPr>
        <w:t>Orders for the execution of warrants</w:t>
      </w:r>
    </w:p>
    <w:p w14:paraId="54078287" w14:textId="77777777" w:rsidR="00EF30EA" w:rsidRPr="003F35BB" w:rsidRDefault="00EF30EA" w:rsidP="003F35BB">
      <w:pPr>
        <w:shd w:val="clear" w:color="auto" w:fill="FFFFFF"/>
        <w:spacing w:before="120"/>
        <w:ind w:firstLine="326"/>
        <w:jc w:val="both"/>
        <w:rPr>
          <w:sz w:val="22"/>
        </w:rPr>
      </w:pPr>
      <w:r w:rsidRPr="003F35BB">
        <w:rPr>
          <w:b/>
          <w:bCs/>
          <w:sz w:val="22"/>
        </w:rPr>
        <w:t xml:space="preserve">93.(1) </w:t>
      </w:r>
      <w:r w:rsidRPr="003F35BB">
        <w:rPr>
          <w:sz w:val="22"/>
        </w:rPr>
        <w:t xml:space="preserve">The Supreme Court of the place of issue of a warrant (not being a warrant mentioned in paragraph 92(1)(a)) may, on application, make an order </w:t>
      </w:r>
      <w:proofErr w:type="spellStart"/>
      <w:r w:rsidRPr="003F35BB">
        <w:rPr>
          <w:sz w:val="22"/>
        </w:rPr>
        <w:t>authorising</w:t>
      </w:r>
      <w:proofErr w:type="spellEnd"/>
      <w:r w:rsidRPr="003F35BB">
        <w:rPr>
          <w:sz w:val="22"/>
        </w:rPr>
        <w:t xml:space="preserve"> the apprehension of the person named in the warrant.</w:t>
      </w:r>
    </w:p>
    <w:p w14:paraId="3F275999" w14:textId="77777777" w:rsidR="00EF30EA" w:rsidRPr="003F35BB" w:rsidRDefault="00EF30EA" w:rsidP="003F35BB">
      <w:pPr>
        <w:shd w:val="clear" w:color="auto" w:fill="FFFFFF"/>
        <w:spacing w:before="120"/>
        <w:ind w:left="341"/>
        <w:jc w:val="both"/>
        <w:rPr>
          <w:sz w:val="22"/>
        </w:rPr>
      </w:pPr>
      <w:r w:rsidRPr="003F35BB">
        <w:rPr>
          <w:b/>
          <w:bCs/>
          <w:sz w:val="22"/>
        </w:rPr>
        <w:t>(2)</w:t>
      </w:r>
      <w:r w:rsidRPr="003F35BB">
        <w:rPr>
          <w:sz w:val="22"/>
        </w:rPr>
        <w:t xml:space="preserve"> If the warrant was issued:</w:t>
      </w:r>
    </w:p>
    <w:p w14:paraId="63A51347" w14:textId="77777777" w:rsidR="00EF30EA" w:rsidRPr="003F35BB" w:rsidRDefault="00EF30EA" w:rsidP="003F35BB">
      <w:pPr>
        <w:numPr>
          <w:ilvl w:val="0"/>
          <w:numId w:val="222"/>
        </w:numPr>
        <w:shd w:val="clear" w:color="auto" w:fill="FFFFFF"/>
        <w:tabs>
          <w:tab w:val="left" w:pos="773"/>
        </w:tabs>
        <w:spacing w:before="120"/>
        <w:ind w:left="773" w:hanging="394"/>
        <w:jc w:val="both"/>
        <w:rPr>
          <w:sz w:val="22"/>
        </w:rPr>
      </w:pPr>
      <w:r w:rsidRPr="003F35BB">
        <w:rPr>
          <w:sz w:val="22"/>
        </w:rPr>
        <w:t>for the purpose of bringing the person before the tribunal to give evidence, or to produce a document or thing; and</w:t>
      </w:r>
    </w:p>
    <w:p w14:paraId="4EE17CAF" w14:textId="77777777" w:rsidR="00EF30EA" w:rsidRPr="003F35BB" w:rsidRDefault="00EF30EA" w:rsidP="003F35BB">
      <w:pPr>
        <w:numPr>
          <w:ilvl w:val="0"/>
          <w:numId w:val="222"/>
        </w:numPr>
        <w:shd w:val="clear" w:color="auto" w:fill="FFFFFF"/>
        <w:tabs>
          <w:tab w:val="left" w:pos="773"/>
        </w:tabs>
        <w:spacing w:before="120"/>
        <w:ind w:left="773" w:hanging="394"/>
        <w:jc w:val="both"/>
        <w:rPr>
          <w:sz w:val="22"/>
        </w:rPr>
      </w:pPr>
      <w:r w:rsidRPr="003F35BB">
        <w:rPr>
          <w:sz w:val="22"/>
        </w:rPr>
        <w:t>in connection with the performance of an adjudicative function by the tribunal;</w:t>
      </w:r>
    </w:p>
    <w:p w14:paraId="3B792303" w14:textId="77777777" w:rsidR="00EF30EA" w:rsidRPr="003F35BB" w:rsidRDefault="00EF30EA" w:rsidP="003F35BB">
      <w:pPr>
        <w:numPr>
          <w:ilvl w:val="0"/>
          <w:numId w:val="222"/>
        </w:numPr>
        <w:shd w:val="clear" w:color="auto" w:fill="FFFFFF"/>
        <w:tabs>
          <w:tab w:val="left" w:pos="773"/>
        </w:tabs>
        <w:spacing w:before="120"/>
        <w:ind w:left="773" w:hanging="394"/>
        <w:jc w:val="both"/>
        <w:rPr>
          <w:sz w:val="22"/>
        </w:rPr>
        <w:sectPr w:rsidR="00EF30EA" w:rsidRPr="003F35BB" w:rsidSect="00716C73">
          <w:pgSz w:w="12240" w:h="15840" w:code="1"/>
          <w:pgMar w:top="1440" w:right="1440" w:bottom="1440" w:left="1440" w:header="720" w:footer="720" w:gutter="0"/>
          <w:cols w:space="60"/>
          <w:noEndnote/>
        </w:sectPr>
      </w:pPr>
    </w:p>
    <w:p w14:paraId="3140F0F9" w14:textId="77777777" w:rsidR="00EF30EA" w:rsidRPr="003F35BB" w:rsidRDefault="00EF30EA" w:rsidP="003F35BB">
      <w:pPr>
        <w:shd w:val="clear" w:color="auto" w:fill="FFFFFF"/>
        <w:spacing w:before="120"/>
        <w:jc w:val="both"/>
        <w:rPr>
          <w:sz w:val="22"/>
        </w:rPr>
      </w:pPr>
      <w:r w:rsidRPr="003F35BB">
        <w:rPr>
          <w:sz w:val="22"/>
        </w:rPr>
        <w:lastRenderedPageBreak/>
        <w:t>the court may make an order only if it is satisfied that the giving of the evidence likely to be given by the person, or the production of a document or thing specified in the warrant, is necessary in the interests of justice.</w:t>
      </w:r>
    </w:p>
    <w:p w14:paraId="236953DB" w14:textId="77777777" w:rsidR="00EF30EA" w:rsidRPr="003F35BB" w:rsidRDefault="00EF30EA" w:rsidP="003F35BB">
      <w:pPr>
        <w:shd w:val="clear" w:color="auto" w:fill="FFFFFF"/>
        <w:tabs>
          <w:tab w:val="left" w:pos="730"/>
        </w:tabs>
        <w:spacing w:before="120"/>
        <w:ind w:left="336"/>
        <w:jc w:val="both"/>
        <w:rPr>
          <w:sz w:val="22"/>
        </w:rPr>
      </w:pPr>
      <w:r w:rsidRPr="003F35BB">
        <w:rPr>
          <w:b/>
          <w:bCs/>
          <w:sz w:val="22"/>
        </w:rPr>
        <w:t>(3)</w:t>
      </w:r>
      <w:r w:rsidRPr="003F35BB">
        <w:rPr>
          <w:sz w:val="22"/>
        </w:rPr>
        <w:tab/>
        <w:t>If the warrant was issued:</w:t>
      </w:r>
    </w:p>
    <w:p w14:paraId="1AC2B268" w14:textId="77777777" w:rsidR="00EF30EA" w:rsidRPr="003F35BB" w:rsidRDefault="00EF30EA" w:rsidP="003F35BB">
      <w:pPr>
        <w:numPr>
          <w:ilvl w:val="0"/>
          <w:numId w:val="223"/>
        </w:numPr>
        <w:shd w:val="clear" w:color="auto" w:fill="FFFFFF"/>
        <w:tabs>
          <w:tab w:val="left" w:pos="773"/>
        </w:tabs>
        <w:spacing w:before="120"/>
        <w:ind w:left="773" w:hanging="389"/>
        <w:jc w:val="both"/>
        <w:rPr>
          <w:sz w:val="22"/>
        </w:rPr>
      </w:pPr>
      <w:r w:rsidRPr="003F35BB">
        <w:rPr>
          <w:sz w:val="22"/>
        </w:rPr>
        <w:t>for the purpose of bringing the person before the tribunal to give evidence, or to produce a document or thing; and</w:t>
      </w:r>
    </w:p>
    <w:p w14:paraId="3A42FBF3" w14:textId="77777777" w:rsidR="00EF30EA" w:rsidRPr="003F35BB" w:rsidRDefault="00EF30EA" w:rsidP="003F35BB">
      <w:pPr>
        <w:numPr>
          <w:ilvl w:val="0"/>
          <w:numId w:val="223"/>
        </w:numPr>
        <w:shd w:val="clear" w:color="auto" w:fill="FFFFFF"/>
        <w:tabs>
          <w:tab w:val="left" w:pos="773"/>
        </w:tabs>
        <w:spacing w:before="120"/>
        <w:ind w:left="773" w:hanging="389"/>
        <w:jc w:val="both"/>
        <w:rPr>
          <w:sz w:val="22"/>
        </w:rPr>
      </w:pPr>
      <w:r w:rsidRPr="003F35BB">
        <w:rPr>
          <w:sz w:val="22"/>
        </w:rPr>
        <w:t>in connection with the performance of an investigative function of the tribunal;</w:t>
      </w:r>
    </w:p>
    <w:p w14:paraId="36C86DA6" w14:textId="77777777" w:rsidR="00EF30EA" w:rsidRPr="003F35BB" w:rsidRDefault="00EF30EA" w:rsidP="003F35BB">
      <w:pPr>
        <w:shd w:val="clear" w:color="auto" w:fill="FFFFFF"/>
        <w:spacing w:before="120"/>
        <w:jc w:val="both"/>
        <w:rPr>
          <w:sz w:val="22"/>
        </w:rPr>
      </w:pPr>
      <w:r w:rsidRPr="003F35BB">
        <w:rPr>
          <w:sz w:val="22"/>
        </w:rPr>
        <w:t>the court may make an order only if it is satisfied that:</w:t>
      </w:r>
    </w:p>
    <w:p w14:paraId="42234103" w14:textId="77777777" w:rsidR="00EF30EA" w:rsidRPr="003F35BB" w:rsidRDefault="00EF30EA" w:rsidP="003F35BB">
      <w:pPr>
        <w:numPr>
          <w:ilvl w:val="0"/>
          <w:numId w:val="224"/>
        </w:numPr>
        <w:shd w:val="clear" w:color="auto" w:fill="FFFFFF"/>
        <w:tabs>
          <w:tab w:val="left" w:pos="773"/>
        </w:tabs>
        <w:spacing w:before="120"/>
        <w:ind w:left="773" w:hanging="389"/>
        <w:jc w:val="both"/>
        <w:rPr>
          <w:sz w:val="22"/>
        </w:rPr>
      </w:pPr>
      <w:r w:rsidRPr="003F35BB">
        <w:rPr>
          <w:sz w:val="22"/>
        </w:rPr>
        <w:t>the evidence likely to be given by the person, or a document or thing specified in the warrant, is relevant to the performance by the tribunal of the investigative function; and</w:t>
      </w:r>
    </w:p>
    <w:p w14:paraId="5D81E369" w14:textId="77777777" w:rsidR="00EF30EA" w:rsidRPr="003F35BB" w:rsidRDefault="00EF30EA" w:rsidP="003F35BB">
      <w:pPr>
        <w:numPr>
          <w:ilvl w:val="0"/>
          <w:numId w:val="224"/>
        </w:numPr>
        <w:shd w:val="clear" w:color="auto" w:fill="FFFFFF"/>
        <w:tabs>
          <w:tab w:val="left" w:pos="773"/>
        </w:tabs>
        <w:spacing w:before="120"/>
        <w:ind w:left="773" w:hanging="389"/>
        <w:jc w:val="both"/>
        <w:rPr>
          <w:sz w:val="22"/>
        </w:rPr>
      </w:pPr>
      <w:r w:rsidRPr="003F35BB">
        <w:rPr>
          <w:sz w:val="22"/>
        </w:rPr>
        <w:t>if the evidence, document or thing may constitute or contain evidence that relates to matters of state</w:t>
      </w:r>
      <w:r w:rsidRPr="003F35BB">
        <w:rPr>
          <w:rFonts w:eastAsia="Times New Roman"/>
          <w:sz w:val="22"/>
        </w:rPr>
        <w:t>—it is in the public interest that the evidence be given or the document or thing be produced.</w:t>
      </w:r>
    </w:p>
    <w:p w14:paraId="5AFE0C62" w14:textId="77777777" w:rsidR="00EF30EA" w:rsidRPr="003F35BB" w:rsidRDefault="00EF30EA" w:rsidP="003F35BB">
      <w:pPr>
        <w:numPr>
          <w:ilvl w:val="0"/>
          <w:numId w:val="225"/>
        </w:numPr>
        <w:shd w:val="clear" w:color="auto" w:fill="FFFFFF"/>
        <w:tabs>
          <w:tab w:val="left" w:pos="730"/>
        </w:tabs>
        <w:spacing w:before="120"/>
        <w:ind w:left="336"/>
        <w:jc w:val="both"/>
        <w:rPr>
          <w:b/>
          <w:bCs/>
          <w:sz w:val="22"/>
        </w:rPr>
      </w:pPr>
      <w:r w:rsidRPr="003F35BB">
        <w:rPr>
          <w:sz w:val="22"/>
        </w:rPr>
        <w:t>An order may be subject to specified conditions.</w:t>
      </w:r>
    </w:p>
    <w:p w14:paraId="5F2DF240" w14:textId="77777777" w:rsidR="00EF30EA" w:rsidRPr="003F35BB" w:rsidRDefault="00EF30EA" w:rsidP="003F35BB">
      <w:pPr>
        <w:numPr>
          <w:ilvl w:val="0"/>
          <w:numId w:val="225"/>
        </w:numPr>
        <w:shd w:val="clear" w:color="auto" w:fill="FFFFFF"/>
        <w:tabs>
          <w:tab w:val="left" w:pos="730"/>
        </w:tabs>
        <w:spacing w:before="120"/>
        <w:ind w:firstLine="336"/>
        <w:jc w:val="both"/>
        <w:rPr>
          <w:b/>
          <w:bCs/>
          <w:sz w:val="22"/>
        </w:rPr>
      </w:pPr>
      <w:r w:rsidRPr="003F35BB">
        <w:rPr>
          <w:sz w:val="22"/>
        </w:rPr>
        <w:t>The application of Division 1 to the warrant is subject to the conditions (if any) to which the order is subject.</w:t>
      </w:r>
    </w:p>
    <w:p w14:paraId="00B37B9D" w14:textId="77777777" w:rsidR="00EF30EA" w:rsidRPr="003F35BB" w:rsidRDefault="00EF30EA" w:rsidP="003F35BB">
      <w:pPr>
        <w:numPr>
          <w:ilvl w:val="0"/>
          <w:numId w:val="225"/>
        </w:numPr>
        <w:shd w:val="clear" w:color="auto" w:fill="FFFFFF"/>
        <w:tabs>
          <w:tab w:val="left" w:pos="730"/>
        </w:tabs>
        <w:spacing w:before="120"/>
        <w:ind w:firstLine="336"/>
        <w:jc w:val="both"/>
        <w:rPr>
          <w:b/>
          <w:bCs/>
          <w:sz w:val="22"/>
        </w:rPr>
      </w:pPr>
      <w:r w:rsidRPr="003F35BB">
        <w:rPr>
          <w:sz w:val="22"/>
        </w:rPr>
        <w:t>The requirement under section 83 to produce the warrant or a copy of the warrant (as that section applies in relation to the warrant because of this Division) includes a requirement to produce a copy of the order.</w:t>
      </w:r>
    </w:p>
    <w:p w14:paraId="0099DAE7" w14:textId="77777777" w:rsidR="00EF30EA" w:rsidRPr="003F35BB" w:rsidRDefault="00EF30EA" w:rsidP="003F35BB">
      <w:pPr>
        <w:shd w:val="clear" w:color="auto" w:fill="FFFFFF"/>
        <w:spacing w:before="120"/>
        <w:ind w:left="5"/>
        <w:jc w:val="both"/>
        <w:rPr>
          <w:sz w:val="22"/>
        </w:rPr>
      </w:pPr>
      <w:r w:rsidRPr="003F35BB">
        <w:rPr>
          <w:b/>
          <w:bCs/>
          <w:sz w:val="22"/>
        </w:rPr>
        <w:t>Additional provisions relating to warrants issued in the performance of investigative functions</w:t>
      </w:r>
    </w:p>
    <w:p w14:paraId="296F917C" w14:textId="77777777" w:rsidR="00EF30EA" w:rsidRPr="003F35BB" w:rsidRDefault="00EF30EA" w:rsidP="003F35BB">
      <w:pPr>
        <w:shd w:val="clear" w:color="auto" w:fill="FFFFFF"/>
        <w:spacing w:before="120"/>
        <w:ind w:left="5" w:firstLine="336"/>
        <w:jc w:val="both"/>
        <w:rPr>
          <w:sz w:val="22"/>
        </w:rPr>
      </w:pPr>
      <w:r w:rsidRPr="003F35BB">
        <w:rPr>
          <w:b/>
          <w:bCs/>
          <w:sz w:val="22"/>
        </w:rPr>
        <w:t xml:space="preserve">94.(1) </w:t>
      </w:r>
      <w:r w:rsidRPr="003F35BB">
        <w:rPr>
          <w:sz w:val="22"/>
        </w:rPr>
        <w:t>If the warrant was issued in connection with the performance by the tribunal of an investigative function, the respondent under subsection 90(3) (as that subsection applies to the warrant because of this Division) is to be:</w:t>
      </w:r>
    </w:p>
    <w:p w14:paraId="382CFE8D" w14:textId="77777777" w:rsidR="00EF30EA" w:rsidRPr="003F35BB" w:rsidRDefault="00EF30EA" w:rsidP="003F35BB">
      <w:pPr>
        <w:numPr>
          <w:ilvl w:val="0"/>
          <w:numId w:val="226"/>
        </w:numPr>
        <w:shd w:val="clear" w:color="auto" w:fill="FFFFFF"/>
        <w:tabs>
          <w:tab w:val="left" w:pos="778"/>
        </w:tabs>
        <w:spacing w:before="120"/>
        <w:ind w:left="778" w:hanging="389"/>
        <w:jc w:val="both"/>
        <w:rPr>
          <w:sz w:val="22"/>
        </w:rPr>
      </w:pPr>
      <w:r w:rsidRPr="003F35BB">
        <w:rPr>
          <w:sz w:val="22"/>
        </w:rPr>
        <w:t>if the tribunal that issued the subpoena to which the order mentioned in subsection 90(1) relates is a body corporate or is constituted by an individual</w:t>
      </w:r>
      <w:r w:rsidRPr="003F35BB">
        <w:rPr>
          <w:rFonts w:eastAsia="Times New Roman"/>
          <w:sz w:val="22"/>
        </w:rPr>
        <w:t>—the tribunal; or</w:t>
      </w:r>
    </w:p>
    <w:p w14:paraId="312E30C4" w14:textId="77777777" w:rsidR="00EF30EA" w:rsidRPr="003F35BB" w:rsidRDefault="00EF30EA" w:rsidP="003F35BB">
      <w:pPr>
        <w:numPr>
          <w:ilvl w:val="0"/>
          <w:numId w:val="226"/>
        </w:numPr>
        <w:shd w:val="clear" w:color="auto" w:fill="FFFFFF"/>
        <w:tabs>
          <w:tab w:val="left" w:pos="778"/>
        </w:tabs>
        <w:spacing w:before="120"/>
        <w:ind w:left="389"/>
        <w:jc w:val="both"/>
        <w:rPr>
          <w:sz w:val="22"/>
        </w:rPr>
      </w:pPr>
      <w:r w:rsidRPr="003F35BB">
        <w:rPr>
          <w:sz w:val="22"/>
        </w:rPr>
        <w:t>in any other case</w:t>
      </w:r>
      <w:r w:rsidRPr="003F35BB">
        <w:rPr>
          <w:rFonts w:eastAsia="Times New Roman"/>
          <w:sz w:val="22"/>
        </w:rPr>
        <w:t>—the members of the tribunal.</w:t>
      </w:r>
    </w:p>
    <w:p w14:paraId="5411A093" w14:textId="77777777" w:rsidR="00EF30EA" w:rsidRPr="003F35BB" w:rsidRDefault="00EF30EA" w:rsidP="003F35BB">
      <w:pPr>
        <w:numPr>
          <w:ilvl w:val="0"/>
          <w:numId w:val="227"/>
        </w:numPr>
        <w:shd w:val="clear" w:color="auto" w:fill="FFFFFF"/>
        <w:tabs>
          <w:tab w:val="left" w:pos="734"/>
        </w:tabs>
        <w:spacing w:before="120"/>
        <w:ind w:left="341"/>
        <w:jc w:val="both"/>
        <w:rPr>
          <w:b/>
          <w:bCs/>
          <w:sz w:val="22"/>
        </w:rPr>
      </w:pPr>
      <w:r w:rsidRPr="003F35BB">
        <w:rPr>
          <w:sz w:val="22"/>
        </w:rPr>
        <w:t>Subsection 90(4) does not apply to such a warrant.</w:t>
      </w:r>
    </w:p>
    <w:p w14:paraId="434A0B48" w14:textId="77777777" w:rsidR="00EF30EA" w:rsidRPr="003F35BB" w:rsidRDefault="00EF30EA" w:rsidP="003F35BB">
      <w:pPr>
        <w:numPr>
          <w:ilvl w:val="0"/>
          <w:numId w:val="227"/>
        </w:numPr>
        <w:shd w:val="clear" w:color="auto" w:fill="FFFFFF"/>
        <w:tabs>
          <w:tab w:val="left" w:pos="734"/>
        </w:tabs>
        <w:spacing w:before="120"/>
        <w:ind w:left="10" w:firstLine="331"/>
        <w:jc w:val="both"/>
        <w:rPr>
          <w:b/>
          <w:bCs/>
          <w:sz w:val="22"/>
        </w:rPr>
      </w:pPr>
      <w:r w:rsidRPr="003F35BB">
        <w:rPr>
          <w:sz w:val="22"/>
        </w:rPr>
        <w:t>Notice of the application may be served on the tribunal, or the members of the tribunal:</w:t>
      </w:r>
    </w:p>
    <w:p w14:paraId="0A9FA7DF" w14:textId="77777777" w:rsidR="00EF30EA" w:rsidRPr="003F35BB" w:rsidRDefault="00EF30EA" w:rsidP="003F35BB">
      <w:pPr>
        <w:numPr>
          <w:ilvl w:val="0"/>
          <w:numId w:val="228"/>
        </w:numPr>
        <w:shd w:val="clear" w:color="auto" w:fill="FFFFFF"/>
        <w:tabs>
          <w:tab w:val="left" w:pos="778"/>
        </w:tabs>
        <w:spacing w:before="120"/>
        <w:ind w:left="778" w:hanging="389"/>
        <w:jc w:val="both"/>
        <w:rPr>
          <w:sz w:val="22"/>
        </w:rPr>
      </w:pPr>
      <w:r w:rsidRPr="003F35BB">
        <w:rPr>
          <w:sz w:val="22"/>
        </w:rPr>
        <w:t>by sending it by post to the address of the tribunal</w:t>
      </w:r>
      <w:r w:rsidR="00205A72" w:rsidRPr="003F35BB">
        <w:rPr>
          <w:sz w:val="22"/>
        </w:rPr>
        <w:t>’</w:t>
      </w:r>
      <w:r w:rsidRPr="003F35BB">
        <w:rPr>
          <w:sz w:val="22"/>
        </w:rPr>
        <w:t xml:space="preserve">s principal </w:t>
      </w:r>
      <w:r w:rsidRPr="003F35BB">
        <w:rPr>
          <w:sz w:val="22"/>
          <w:lang w:val="it-IT"/>
        </w:rPr>
        <w:t>office; or</w:t>
      </w:r>
    </w:p>
    <w:p w14:paraId="29F7B9E7" w14:textId="77777777" w:rsidR="00EF30EA" w:rsidRPr="003F35BB" w:rsidRDefault="00EF30EA" w:rsidP="003F35BB">
      <w:pPr>
        <w:numPr>
          <w:ilvl w:val="0"/>
          <w:numId w:val="228"/>
        </w:numPr>
        <w:shd w:val="clear" w:color="auto" w:fill="FFFFFF"/>
        <w:tabs>
          <w:tab w:val="left" w:pos="778"/>
        </w:tabs>
        <w:spacing w:before="120"/>
        <w:ind w:left="389"/>
        <w:jc w:val="both"/>
        <w:rPr>
          <w:sz w:val="22"/>
        </w:rPr>
      </w:pPr>
      <w:r w:rsidRPr="003F35BB">
        <w:rPr>
          <w:sz w:val="22"/>
        </w:rPr>
        <w:t>by sending it by fax to that address; or</w:t>
      </w:r>
    </w:p>
    <w:p w14:paraId="1FA3ACFC" w14:textId="77777777" w:rsidR="00EF30EA" w:rsidRPr="003F35BB" w:rsidRDefault="00EF30EA" w:rsidP="003F35BB">
      <w:pPr>
        <w:numPr>
          <w:ilvl w:val="0"/>
          <w:numId w:val="228"/>
        </w:numPr>
        <w:shd w:val="clear" w:color="auto" w:fill="FFFFFF"/>
        <w:tabs>
          <w:tab w:val="left" w:pos="778"/>
        </w:tabs>
        <w:spacing w:before="120"/>
        <w:ind w:left="389"/>
        <w:jc w:val="both"/>
        <w:rPr>
          <w:sz w:val="22"/>
        </w:rPr>
      </w:pPr>
      <w:r w:rsidRPr="003F35BB">
        <w:rPr>
          <w:sz w:val="22"/>
        </w:rPr>
        <w:t>by leaving a copy of the application at that address.</w:t>
      </w:r>
    </w:p>
    <w:p w14:paraId="652FFFC2" w14:textId="77777777" w:rsidR="00EF30EA" w:rsidRPr="003F35BB" w:rsidRDefault="00EF30EA" w:rsidP="003F35BB">
      <w:pPr>
        <w:numPr>
          <w:ilvl w:val="0"/>
          <w:numId w:val="228"/>
        </w:numPr>
        <w:shd w:val="clear" w:color="auto" w:fill="FFFFFF"/>
        <w:tabs>
          <w:tab w:val="left" w:pos="778"/>
        </w:tabs>
        <w:spacing w:before="120"/>
        <w:ind w:left="389"/>
        <w:jc w:val="both"/>
        <w:rPr>
          <w:sz w:val="22"/>
        </w:rPr>
        <w:sectPr w:rsidR="00EF30EA" w:rsidRPr="003F35BB" w:rsidSect="00716C73">
          <w:pgSz w:w="12240" w:h="15840" w:code="1"/>
          <w:pgMar w:top="1440" w:right="1440" w:bottom="1440" w:left="1440" w:header="720" w:footer="720" w:gutter="0"/>
          <w:cols w:space="60"/>
          <w:noEndnote/>
        </w:sectPr>
      </w:pPr>
    </w:p>
    <w:p w14:paraId="7D73A8DD" w14:textId="77777777" w:rsidR="00EF30EA" w:rsidRPr="003F35BB" w:rsidRDefault="00EF30EA" w:rsidP="00271897">
      <w:pPr>
        <w:shd w:val="clear" w:color="auto" w:fill="FFFFFF"/>
        <w:spacing w:before="240"/>
        <w:jc w:val="center"/>
        <w:rPr>
          <w:sz w:val="22"/>
        </w:rPr>
      </w:pPr>
      <w:r w:rsidRPr="003F35BB">
        <w:rPr>
          <w:b/>
          <w:bCs/>
          <w:i/>
          <w:iCs/>
          <w:sz w:val="22"/>
        </w:rPr>
        <w:lastRenderedPageBreak/>
        <w:t>Division 3</w:t>
      </w:r>
      <w:r w:rsidRPr="003F35BB">
        <w:rPr>
          <w:rFonts w:eastAsia="Times New Roman"/>
          <w:b/>
          <w:bCs/>
          <w:sz w:val="22"/>
        </w:rPr>
        <w:t>—</w:t>
      </w:r>
      <w:r w:rsidRPr="003F35BB">
        <w:rPr>
          <w:rFonts w:eastAsia="Times New Roman"/>
          <w:b/>
          <w:bCs/>
          <w:i/>
          <w:iCs/>
          <w:sz w:val="22"/>
        </w:rPr>
        <w:t>Suppression orders</w:t>
      </w:r>
    </w:p>
    <w:p w14:paraId="59221BFF" w14:textId="77777777" w:rsidR="00EF30EA" w:rsidRPr="003F35BB" w:rsidRDefault="00EF30EA" w:rsidP="003F35BB">
      <w:pPr>
        <w:shd w:val="clear" w:color="auto" w:fill="FFFFFF"/>
        <w:spacing w:before="120"/>
        <w:ind w:left="24"/>
        <w:jc w:val="both"/>
        <w:rPr>
          <w:sz w:val="22"/>
        </w:rPr>
      </w:pPr>
      <w:r w:rsidRPr="003F35BB">
        <w:rPr>
          <w:b/>
          <w:bCs/>
          <w:sz w:val="22"/>
        </w:rPr>
        <w:t>Interpretation</w:t>
      </w:r>
    </w:p>
    <w:p w14:paraId="0C98ED44" w14:textId="77777777" w:rsidR="00EF30EA" w:rsidRPr="003F35BB" w:rsidRDefault="00EF30EA" w:rsidP="003F35BB">
      <w:pPr>
        <w:shd w:val="clear" w:color="auto" w:fill="FFFFFF"/>
        <w:spacing w:before="120"/>
        <w:ind w:left="350"/>
        <w:jc w:val="both"/>
        <w:rPr>
          <w:sz w:val="22"/>
        </w:rPr>
      </w:pPr>
      <w:r w:rsidRPr="003F35BB">
        <w:rPr>
          <w:b/>
          <w:bCs/>
          <w:sz w:val="22"/>
        </w:rPr>
        <w:t xml:space="preserve">95. </w:t>
      </w:r>
      <w:r w:rsidRPr="003F35BB">
        <w:rPr>
          <w:sz w:val="22"/>
        </w:rPr>
        <w:t>In this Division, unless the contrary intention appears:</w:t>
      </w:r>
    </w:p>
    <w:p w14:paraId="61D30532" w14:textId="77777777" w:rsidR="00EF30EA" w:rsidRPr="003F35BB" w:rsidRDefault="00205A72" w:rsidP="003F35BB">
      <w:pPr>
        <w:shd w:val="clear" w:color="auto" w:fill="FFFFFF"/>
        <w:spacing w:before="120"/>
        <w:ind w:left="14"/>
        <w:jc w:val="both"/>
        <w:rPr>
          <w:sz w:val="22"/>
        </w:rPr>
      </w:pPr>
      <w:r w:rsidRPr="003F35BB">
        <w:rPr>
          <w:b/>
          <w:bCs/>
          <w:sz w:val="22"/>
        </w:rPr>
        <w:t>“</w:t>
      </w:r>
      <w:r w:rsidR="00EF30EA" w:rsidRPr="003F35BB">
        <w:rPr>
          <w:b/>
          <w:bCs/>
          <w:sz w:val="22"/>
        </w:rPr>
        <w:t>apprehended person</w:t>
      </w:r>
      <w:r w:rsidRPr="003F35BB">
        <w:rPr>
          <w:b/>
          <w:bCs/>
          <w:sz w:val="22"/>
        </w:rPr>
        <w:t>”</w:t>
      </w:r>
      <w:r w:rsidR="00EF30EA" w:rsidRPr="003F35BB">
        <w:rPr>
          <w:b/>
          <w:bCs/>
          <w:sz w:val="22"/>
        </w:rPr>
        <w:t xml:space="preserve"> </w:t>
      </w:r>
      <w:r w:rsidR="00EF30EA" w:rsidRPr="003F35BB">
        <w:rPr>
          <w:sz w:val="22"/>
        </w:rPr>
        <w:t>means a person apprehended under a warrant;</w:t>
      </w:r>
    </w:p>
    <w:p w14:paraId="777B318B" w14:textId="77777777" w:rsidR="00EF30EA" w:rsidRPr="003F35BB" w:rsidRDefault="00205A72" w:rsidP="003F35BB">
      <w:pPr>
        <w:shd w:val="clear" w:color="auto" w:fill="FFFFFF"/>
        <w:spacing w:before="120"/>
        <w:ind w:left="14"/>
        <w:jc w:val="both"/>
        <w:rPr>
          <w:sz w:val="22"/>
        </w:rPr>
      </w:pPr>
      <w:r w:rsidRPr="003F35BB">
        <w:rPr>
          <w:b/>
          <w:bCs/>
          <w:sz w:val="22"/>
        </w:rPr>
        <w:t>“</w:t>
      </w:r>
      <w:r w:rsidR="00EF30EA" w:rsidRPr="003F35BB">
        <w:rPr>
          <w:b/>
          <w:bCs/>
          <w:sz w:val="22"/>
        </w:rPr>
        <w:t>protected person</w:t>
      </w:r>
      <w:r w:rsidRPr="003F35BB">
        <w:rPr>
          <w:b/>
          <w:bCs/>
          <w:sz w:val="22"/>
        </w:rPr>
        <w:t>”</w:t>
      </w:r>
      <w:r w:rsidR="00EF30EA" w:rsidRPr="003F35BB">
        <w:rPr>
          <w:b/>
          <w:bCs/>
          <w:sz w:val="22"/>
        </w:rPr>
        <w:t xml:space="preserve"> </w:t>
      </w:r>
      <w:r w:rsidR="00EF30EA" w:rsidRPr="003F35BB">
        <w:rPr>
          <w:sz w:val="22"/>
        </w:rPr>
        <w:t>means the person mentioned in paragraph 96(3)(a) as the person charged with the offence mentioned in that paragraph;</w:t>
      </w:r>
    </w:p>
    <w:p w14:paraId="4C288E4B" w14:textId="77777777" w:rsidR="00EF30EA" w:rsidRPr="003F35BB" w:rsidRDefault="00205A72" w:rsidP="003F35BB">
      <w:pPr>
        <w:shd w:val="clear" w:color="auto" w:fill="FFFFFF"/>
        <w:spacing w:before="120"/>
        <w:ind w:left="14"/>
        <w:jc w:val="both"/>
        <w:rPr>
          <w:sz w:val="22"/>
        </w:rPr>
      </w:pPr>
      <w:r w:rsidRPr="003F35BB">
        <w:rPr>
          <w:b/>
          <w:bCs/>
          <w:sz w:val="22"/>
        </w:rPr>
        <w:t>“</w:t>
      </w:r>
      <w:r w:rsidR="00EF30EA" w:rsidRPr="003F35BB">
        <w:rPr>
          <w:b/>
          <w:bCs/>
          <w:sz w:val="22"/>
        </w:rPr>
        <w:t xml:space="preserve">publishing </w:t>
      </w:r>
      <w:proofErr w:type="spellStart"/>
      <w:r w:rsidR="00EF30EA" w:rsidRPr="003F35BB">
        <w:rPr>
          <w:b/>
          <w:bCs/>
          <w:sz w:val="22"/>
        </w:rPr>
        <w:t>organisation</w:t>
      </w:r>
      <w:proofErr w:type="spellEnd"/>
      <w:r w:rsidRPr="003F35BB">
        <w:rPr>
          <w:b/>
          <w:bCs/>
          <w:sz w:val="22"/>
        </w:rPr>
        <w:t>”</w:t>
      </w:r>
      <w:r w:rsidR="00EF30EA" w:rsidRPr="003F35BB">
        <w:rPr>
          <w:b/>
          <w:bCs/>
          <w:sz w:val="22"/>
        </w:rPr>
        <w:t xml:space="preserve"> </w:t>
      </w:r>
      <w:r w:rsidR="00EF30EA" w:rsidRPr="003F35BB">
        <w:rPr>
          <w:sz w:val="22"/>
        </w:rPr>
        <w:t>means a person or body that is in the business of:</w:t>
      </w:r>
    </w:p>
    <w:p w14:paraId="4AE7A332" w14:textId="77777777" w:rsidR="00EF30EA" w:rsidRPr="003F35BB" w:rsidRDefault="00EF30EA" w:rsidP="003F35BB">
      <w:pPr>
        <w:numPr>
          <w:ilvl w:val="0"/>
          <w:numId w:val="229"/>
        </w:numPr>
        <w:shd w:val="clear" w:color="auto" w:fill="FFFFFF"/>
        <w:tabs>
          <w:tab w:val="left" w:pos="787"/>
        </w:tabs>
        <w:spacing w:before="120"/>
        <w:ind w:left="787" w:hanging="398"/>
        <w:jc w:val="both"/>
        <w:rPr>
          <w:sz w:val="22"/>
        </w:rPr>
      </w:pPr>
      <w:r w:rsidRPr="003F35BB">
        <w:rPr>
          <w:sz w:val="22"/>
        </w:rPr>
        <w:t>publishing newspapers, magazines, periodicals, books or pamphlets; or</w:t>
      </w:r>
    </w:p>
    <w:p w14:paraId="336C87BC" w14:textId="77777777" w:rsidR="00EF30EA" w:rsidRPr="003F35BB" w:rsidRDefault="00EF30EA" w:rsidP="003F35BB">
      <w:pPr>
        <w:numPr>
          <w:ilvl w:val="0"/>
          <w:numId w:val="229"/>
        </w:numPr>
        <w:shd w:val="clear" w:color="auto" w:fill="FFFFFF"/>
        <w:tabs>
          <w:tab w:val="left" w:pos="787"/>
        </w:tabs>
        <w:spacing w:before="120"/>
        <w:ind w:left="389"/>
        <w:jc w:val="both"/>
        <w:rPr>
          <w:sz w:val="22"/>
        </w:rPr>
      </w:pPr>
      <w:r w:rsidRPr="003F35BB">
        <w:rPr>
          <w:sz w:val="22"/>
        </w:rPr>
        <w:t>broadcasting radio or television programs;</w:t>
      </w:r>
    </w:p>
    <w:p w14:paraId="65A01794" w14:textId="77777777" w:rsidR="00EF30EA" w:rsidRPr="003F35BB" w:rsidRDefault="00EF30EA" w:rsidP="003F35BB">
      <w:pPr>
        <w:shd w:val="clear" w:color="auto" w:fill="FFFFFF"/>
        <w:spacing w:before="120"/>
        <w:ind w:left="10"/>
        <w:jc w:val="both"/>
        <w:rPr>
          <w:sz w:val="22"/>
        </w:rPr>
      </w:pPr>
      <w:r w:rsidRPr="003F35BB">
        <w:rPr>
          <w:sz w:val="22"/>
        </w:rPr>
        <w:t>whether or not the business is carried on for profit, and includes a person or body that provides news to a person or body that is in such a business;</w:t>
      </w:r>
    </w:p>
    <w:p w14:paraId="49B57244" w14:textId="77777777" w:rsidR="00EF30EA" w:rsidRPr="003F35BB" w:rsidRDefault="00205A72" w:rsidP="003F35BB">
      <w:pPr>
        <w:shd w:val="clear" w:color="auto" w:fill="FFFFFF"/>
        <w:spacing w:before="120"/>
        <w:ind w:left="19"/>
        <w:jc w:val="both"/>
        <w:rPr>
          <w:sz w:val="22"/>
        </w:rPr>
      </w:pPr>
      <w:r w:rsidRPr="003F35BB">
        <w:rPr>
          <w:b/>
          <w:bCs/>
          <w:sz w:val="22"/>
        </w:rPr>
        <w:t>“</w:t>
      </w:r>
      <w:r w:rsidR="00EF30EA" w:rsidRPr="003F35BB">
        <w:rPr>
          <w:b/>
          <w:bCs/>
          <w:sz w:val="22"/>
        </w:rPr>
        <w:t>suppression order</w:t>
      </w:r>
      <w:r w:rsidRPr="003F35BB">
        <w:rPr>
          <w:b/>
          <w:bCs/>
          <w:sz w:val="22"/>
        </w:rPr>
        <w:t>”</w:t>
      </w:r>
      <w:r w:rsidR="00EF30EA" w:rsidRPr="003F35BB">
        <w:rPr>
          <w:b/>
          <w:bCs/>
          <w:sz w:val="22"/>
        </w:rPr>
        <w:t xml:space="preserve"> </w:t>
      </w:r>
      <w:r w:rsidR="00EF30EA" w:rsidRPr="003F35BB">
        <w:rPr>
          <w:sz w:val="22"/>
        </w:rPr>
        <w:t>means an order made under subsection 96(2) and includes an interim suppression order;</w:t>
      </w:r>
    </w:p>
    <w:p w14:paraId="50ED6AF3" w14:textId="77777777" w:rsidR="00EF30EA" w:rsidRPr="003F35BB" w:rsidRDefault="00205A72" w:rsidP="003F35BB">
      <w:pPr>
        <w:shd w:val="clear" w:color="auto" w:fill="FFFFFF"/>
        <w:spacing w:before="120"/>
        <w:ind w:left="14"/>
        <w:jc w:val="both"/>
        <w:rPr>
          <w:sz w:val="22"/>
        </w:rPr>
      </w:pPr>
      <w:r w:rsidRPr="003F35BB">
        <w:rPr>
          <w:b/>
          <w:bCs/>
          <w:sz w:val="22"/>
        </w:rPr>
        <w:t>“</w:t>
      </w:r>
      <w:r w:rsidR="00EF30EA" w:rsidRPr="003F35BB">
        <w:rPr>
          <w:b/>
          <w:bCs/>
          <w:sz w:val="22"/>
        </w:rPr>
        <w:t>warrant</w:t>
      </w:r>
      <w:r w:rsidRPr="003F35BB">
        <w:rPr>
          <w:b/>
          <w:bCs/>
          <w:sz w:val="22"/>
        </w:rPr>
        <w:t>”</w:t>
      </w:r>
      <w:r w:rsidR="00EF30EA" w:rsidRPr="003F35BB">
        <w:rPr>
          <w:b/>
          <w:bCs/>
          <w:sz w:val="22"/>
        </w:rPr>
        <w:t xml:space="preserve"> </w:t>
      </w:r>
      <w:r w:rsidR="00EF30EA" w:rsidRPr="003F35BB">
        <w:rPr>
          <w:sz w:val="22"/>
        </w:rPr>
        <w:t>means a warrant to which proceedings under section 83 or 86 relate.</w:t>
      </w:r>
    </w:p>
    <w:p w14:paraId="3F2CDAB9" w14:textId="77777777" w:rsidR="00EF30EA" w:rsidRPr="003F35BB" w:rsidRDefault="00EF30EA" w:rsidP="003F35BB">
      <w:pPr>
        <w:shd w:val="clear" w:color="auto" w:fill="FFFFFF"/>
        <w:spacing w:before="120"/>
        <w:ind w:left="5"/>
        <w:jc w:val="both"/>
        <w:rPr>
          <w:sz w:val="22"/>
        </w:rPr>
      </w:pPr>
      <w:r w:rsidRPr="003F35BB">
        <w:rPr>
          <w:b/>
          <w:bCs/>
          <w:sz w:val="22"/>
        </w:rPr>
        <w:t>Suppression orders</w:t>
      </w:r>
    </w:p>
    <w:p w14:paraId="36CFBB02" w14:textId="77777777" w:rsidR="00EF30EA" w:rsidRPr="003F35BB" w:rsidRDefault="00EF30EA" w:rsidP="003F35BB">
      <w:pPr>
        <w:shd w:val="clear" w:color="auto" w:fill="FFFFFF"/>
        <w:spacing w:before="120"/>
        <w:ind w:left="336"/>
        <w:jc w:val="both"/>
        <w:rPr>
          <w:sz w:val="22"/>
        </w:rPr>
      </w:pPr>
      <w:r w:rsidRPr="003F35BB">
        <w:rPr>
          <w:b/>
          <w:bCs/>
          <w:sz w:val="22"/>
        </w:rPr>
        <w:t xml:space="preserve">96.(1) </w:t>
      </w:r>
      <w:r w:rsidRPr="003F35BB">
        <w:rPr>
          <w:sz w:val="22"/>
        </w:rPr>
        <w:t>This section applies to:</w:t>
      </w:r>
    </w:p>
    <w:p w14:paraId="5A46005C" w14:textId="77777777" w:rsidR="00EF30EA" w:rsidRPr="003F35BB" w:rsidRDefault="00EF30EA" w:rsidP="003F35BB">
      <w:pPr>
        <w:numPr>
          <w:ilvl w:val="0"/>
          <w:numId w:val="230"/>
        </w:numPr>
        <w:shd w:val="clear" w:color="auto" w:fill="FFFFFF"/>
        <w:tabs>
          <w:tab w:val="left" w:pos="778"/>
        </w:tabs>
        <w:spacing w:before="120"/>
        <w:ind w:left="384"/>
        <w:jc w:val="both"/>
        <w:rPr>
          <w:sz w:val="22"/>
        </w:rPr>
      </w:pPr>
      <w:r w:rsidRPr="003F35BB">
        <w:rPr>
          <w:sz w:val="22"/>
        </w:rPr>
        <w:t>a magistrate conducting a proceeding under section 83; or</w:t>
      </w:r>
    </w:p>
    <w:p w14:paraId="4A88B1F2" w14:textId="77777777" w:rsidR="00EF30EA" w:rsidRPr="003F35BB" w:rsidRDefault="00EF30EA" w:rsidP="003F35BB">
      <w:pPr>
        <w:numPr>
          <w:ilvl w:val="0"/>
          <w:numId w:val="230"/>
        </w:numPr>
        <w:shd w:val="clear" w:color="auto" w:fill="FFFFFF"/>
        <w:tabs>
          <w:tab w:val="left" w:pos="778"/>
        </w:tabs>
        <w:spacing w:before="120"/>
        <w:ind w:left="778" w:hanging="394"/>
        <w:jc w:val="both"/>
        <w:rPr>
          <w:sz w:val="22"/>
        </w:rPr>
      </w:pPr>
      <w:r w:rsidRPr="003F35BB">
        <w:rPr>
          <w:sz w:val="22"/>
        </w:rPr>
        <w:t>the Supreme Court of a State conducting a review under section 86.</w:t>
      </w:r>
    </w:p>
    <w:p w14:paraId="791F79A9" w14:textId="77777777" w:rsidR="00EF30EA" w:rsidRPr="003F35BB" w:rsidRDefault="00EF30EA" w:rsidP="003F35BB">
      <w:pPr>
        <w:shd w:val="clear" w:color="auto" w:fill="FFFFFF"/>
        <w:tabs>
          <w:tab w:val="left" w:pos="730"/>
        </w:tabs>
        <w:spacing w:before="120"/>
        <w:ind w:firstLine="341"/>
        <w:jc w:val="both"/>
        <w:rPr>
          <w:sz w:val="22"/>
        </w:rPr>
      </w:pPr>
      <w:r w:rsidRPr="003F35BB">
        <w:rPr>
          <w:b/>
          <w:bCs/>
          <w:sz w:val="22"/>
        </w:rPr>
        <w:t>(2)</w:t>
      </w:r>
      <w:r w:rsidRPr="003F35BB">
        <w:rPr>
          <w:sz w:val="22"/>
        </w:rPr>
        <w:tab/>
        <w:t>The magistrate or Court may, on application, order that a report</w:t>
      </w:r>
      <w:r w:rsidR="00A83986">
        <w:rPr>
          <w:sz w:val="22"/>
        </w:rPr>
        <w:t xml:space="preserve"> </w:t>
      </w:r>
      <w:r w:rsidRPr="003F35BB">
        <w:rPr>
          <w:sz w:val="22"/>
        </w:rPr>
        <w:t>of:</w:t>
      </w:r>
    </w:p>
    <w:p w14:paraId="478B460D" w14:textId="77777777" w:rsidR="00EF30EA" w:rsidRPr="003F35BB" w:rsidRDefault="00EF30EA" w:rsidP="003F35BB">
      <w:pPr>
        <w:numPr>
          <w:ilvl w:val="0"/>
          <w:numId w:val="231"/>
        </w:numPr>
        <w:shd w:val="clear" w:color="auto" w:fill="FFFFFF"/>
        <w:tabs>
          <w:tab w:val="left" w:pos="773"/>
        </w:tabs>
        <w:spacing w:before="120"/>
        <w:ind w:left="384"/>
        <w:jc w:val="both"/>
        <w:rPr>
          <w:sz w:val="22"/>
        </w:rPr>
      </w:pPr>
      <w:r w:rsidRPr="003F35BB">
        <w:rPr>
          <w:sz w:val="22"/>
        </w:rPr>
        <w:t>a part of the proceeding or review held in public; or</w:t>
      </w:r>
    </w:p>
    <w:p w14:paraId="450B2BBA" w14:textId="77777777" w:rsidR="00EF30EA" w:rsidRPr="00B6577C" w:rsidRDefault="00EF30EA" w:rsidP="003F35BB">
      <w:pPr>
        <w:numPr>
          <w:ilvl w:val="0"/>
          <w:numId w:val="231"/>
        </w:numPr>
        <w:shd w:val="clear" w:color="auto" w:fill="FFFFFF"/>
        <w:tabs>
          <w:tab w:val="left" w:pos="773"/>
        </w:tabs>
        <w:spacing w:before="120"/>
        <w:ind w:left="14" w:firstLine="370"/>
        <w:jc w:val="both"/>
        <w:rPr>
          <w:sz w:val="22"/>
        </w:rPr>
      </w:pPr>
      <w:r w:rsidRPr="00B6577C">
        <w:rPr>
          <w:sz w:val="22"/>
        </w:rPr>
        <w:t xml:space="preserve">a </w:t>
      </w:r>
      <w:r w:rsidRPr="003F35BB">
        <w:rPr>
          <w:sz w:val="22"/>
        </w:rPr>
        <w:t>finding publicly made by the magistrate or Court; is not to be published.</w:t>
      </w:r>
    </w:p>
    <w:p w14:paraId="58995197" w14:textId="77777777" w:rsidR="00EF30EA" w:rsidRPr="003F35BB" w:rsidRDefault="00EF30EA" w:rsidP="003F35BB">
      <w:pPr>
        <w:shd w:val="clear" w:color="auto" w:fill="FFFFFF"/>
        <w:tabs>
          <w:tab w:val="left" w:pos="730"/>
        </w:tabs>
        <w:spacing w:before="120"/>
        <w:ind w:firstLine="341"/>
        <w:jc w:val="both"/>
        <w:rPr>
          <w:sz w:val="22"/>
        </w:rPr>
      </w:pPr>
      <w:r w:rsidRPr="003F35BB">
        <w:rPr>
          <w:b/>
          <w:bCs/>
          <w:sz w:val="22"/>
        </w:rPr>
        <w:t>(3)</w:t>
      </w:r>
      <w:r w:rsidRPr="003F35BB">
        <w:rPr>
          <w:sz w:val="22"/>
        </w:rPr>
        <w:tab/>
        <w:t>The order is not to be made unless the magistrate or Court is</w:t>
      </w:r>
      <w:r w:rsidR="00A83986">
        <w:rPr>
          <w:sz w:val="22"/>
        </w:rPr>
        <w:t xml:space="preserve"> </w:t>
      </w:r>
      <w:r w:rsidRPr="003F35BB">
        <w:rPr>
          <w:sz w:val="22"/>
        </w:rPr>
        <w:t>satisfied that the publication of the report would give rise to a substantial</w:t>
      </w:r>
      <w:r w:rsidR="00A83986">
        <w:rPr>
          <w:sz w:val="22"/>
        </w:rPr>
        <w:t xml:space="preserve"> </w:t>
      </w:r>
      <w:r w:rsidRPr="003F35BB">
        <w:rPr>
          <w:sz w:val="22"/>
        </w:rPr>
        <w:t>risk that:</w:t>
      </w:r>
    </w:p>
    <w:p w14:paraId="0CDBF197" w14:textId="77777777" w:rsidR="00EF30EA" w:rsidRPr="003F35BB" w:rsidRDefault="00EF30EA" w:rsidP="003F35BB">
      <w:pPr>
        <w:numPr>
          <w:ilvl w:val="0"/>
          <w:numId w:val="232"/>
        </w:numPr>
        <w:shd w:val="clear" w:color="auto" w:fill="FFFFFF"/>
        <w:tabs>
          <w:tab w:val="left" w:pos="768"/>
        </w:tabs>
        <w:spacing w:before="120"/>
        <w:ind w:left="768" w:hanging="389"/>
        <w:jc w:val="both"/>
        <w:rPr>
          <w:sz w:val="22"/>
        </w:rPr>
      </w:pPr>
      <w:r w:rsidRPr="003F35BB">
        <w:rPr>
          <w:sz w:val="22"/>
        </w:rPr>
        <w:t>the fair trial of a person charged with an offence against a law of the Commonwealth or of a State triable by a jury might be prejudiced because of the influence that the publication might exert on the members of the jury; or</w:t>
      </w:r>
    </w:p>
    <w:p w14:paraId="6CCFD843" w14:textId="77777777" w:rsidR="00EF30EA" w:rsidRPr="003F35BB" w:rsidRDefault="00EF30EA" w:rsidP="003F35BB">
      <w:pPr>
        <w:numPr>
          <w:ilvl w:val="0"/>
          <w:numId w:val="232"/>
        </w:numPr>
        <w:shd w:val="clear" w:color="auto" w:fill="FFFFFF"/>
        <w:tabs>
          <w:tab w:val="left" w:pos="768"/>
        </w:tabs>
        <w:spacing w:before="120"/>
        <w:ind w:left="379"/>
        <w:jc w:val="both"/>
        <w:rPr>
          <w:sz w:val="22"/>
        </w:rPr>
      </w:pPr>
      <w:r w:rsidRPr="003F35BB">
        <w:rPr>
          <w:sz w:val="22"/>
        </w:rPr>
        <w:t>either:</w:t>
      </w:r>
    </w:p>
    <w:p w14:paraId="7CA87B32" w14:textId="77777777" w:rsidR="00EF30EA" w:rsidRPr="003F35BB" w:rsidRDefault="00EF30EA" w:rsidP="003F35BB">
      <w:pPr>
        <w:shd w:val="clear" w:color="auto" w:fill="FFFFFF"/>
        <w:spacing w:before="120"/>
        <w:ind w:left="1421" w:hanging="331"/>
        <w:jc w:val="both"/>
        <w:rPr>
          <w:sz w:val="22"/>
        </w:rPr>
      </w:pPr>
      <w:r w:rsidRPr="003F35BB">
        <w:rPr>
          <w:sz w:val="22"/>
        </w:rPr>
        <w:t>(i) a</w:t>
      </w:r>
      <w:r w:rsidR="00205A72" w:rsidRPr="003F35BB">
        <w:rPr>
          <w:sz w:val="22"/>
        </w:rPr>
        <w:t xml:space="preserve"> </w:t>
      </w:r>
      <w:r w:rsidRPr="003F35BB">
        <w:rPr>
          <w:sz w:val="22"/>
        </w:rPr>
        <w:t>witness</w:t>
      </w:r>
      <w:r w:rsidR="00205A72" w:rsidRPr="003F35BB">
        <w:rPr>
          <w:sz w:val="22"/>
        </w:rPr>
        <w:t xml:space="preserve"> </w:t>
      </w:r>
      <w:r w:rsidRPr="003F35BB">
        <w:rPr>
          <w:sz w:val="22"/>
        </w:rPr>
        <w:t>in</w:t>
      </w:r>
      <w:r w:rsidR="00205A72" w:rsidRPr="003F35BB">
        <w:rPr>
          <w:sz w:val="22"/>
        </w:rPr>
        <w:t xml:space="preserve"> </w:t>
      </w:r>
      <w:r w:rsidRPr="003F35BB">
        <w:rPr>
          <w:sz w:val="22"/>
        </w:rPr>
        <w:t>a</w:t>
      </w:r>
      <w:r w:rsidR="00205A72" w:rsidRPr="003F35BB">
        <w:rPr>
          <w:sz w:val="22"/>
        </w:rPr>
        <w:t xml:space="preserve"> </w:t>
      </w:r>
      <w:r w:rsidRPr="003F35BB">
        <w:rPr>
          <w:sz w:val="22"/>
        </w:rPr>
        <w:t>proceeding</w:t>
      </w:r>
      <w:r w:rsidR="00205A72" w:rsidRPr="003F35BB">
        <w:rPr>
          <w:sz w:val="22"/>
        </w:rPr>
        <w:t xml:space="preserve"> </w:t>
      </w:r>
      <w:r w:rsidRPr="003F35BB">
        <w:rPr>
          <w:sz w:val="22"/>
        </w:rPr>
        <w:t>(including</w:t>
      </w:r>
      <w:r w:rsidR="00205A72" w:rsidRPr="003F35BB">
        <w:rPr>
          <w:sz w:val="22"/>
        </w:rPr>
        <w:t xml:space="preserve"> </w:t>
      </w:r>
      <w:r w:rsidRPr="003F35BB">
        <w:rPr>
          <w:sz w:val="22"/>
        </w:rPr>
        <w:t>a</w:t>
      </w:r>
      <w:r w:rsidR="00205A72" w:rsidRPr="003F35BB">
        <w:rPr>
          <w:sz w:val="22"/>
        </w:rPr>
        <w:t xml:space="preserve"> </w:t>
      </w:r>
      <w:r w:rsidRPr="003F35BB">
        <w:rPr>
          <w:sz w:val="22"/>
        </w:rPr>
        <w:t>pending</w:t>
      </w:r>
      <w:r w:rsidR="00205A72" w:rsidRPr="003F35BB">
        <w:rPr>
          <w:sz w:val="22"/>
        </w:rPr>
        <w:t xml:space="preserve"> </w:t>
      </w:r>
      <w:r w:rsidRPr="003F35BB">
        <w:rPr>
          <w:sz w:val="22"/>
        </w:rPr>
        <w:t xml:space="preserve">or contemplated proceeding) before a court, authority or tribunal, or before a person who is </w:t>
      </w:r>
      <w:proofErr w:type="spellStart"/>
      <w:r w:rsidRPr="003F35BB">
        <w:rPr>
          <w:sz w:val="22"/>
        </w:rPr>
        <w:t>authorised</w:t>
      </w:r>
      <w:proofErr w:type="spellEnd"/>
      <w:r w:rsidRPr="003F35BB">
        <w:rPr>
          <w:sz w:val="22"/>
        </w:rPr>
        <w:t xml:space="preserve"> to take evidence; or</w:t>
      </w:r>
    </w:p>
    <w:p w14:paraId="668B2CEA" w14:textId="77777777" w:rsidR="00EF30EA" w:rsidRPr="003F35BB" w:rsidRDefault="00EF30EA" w:rsidP="003F35BB">
      <w:pPr>
        <w:shd w:val="clear" w:color="auto" w:fill="FFFFFF"/>
        <w:spacing w:before="120"/>
        <w:ind w:left="1013"/>
        <w:jc w:val="both"/>
        <w:rPr>
          <w:sz w:val="22"/>
        </w:rPr>
      </w:pPr>
      <w:r w:rsidRPr="003F35BB">
        <w:rPr>
          <w:sz w:val="22"/>
        </w:rPr>
        <w:t>(ii) a member of the witness</w:t>
      </w:r>
      <w:r w:rsidR="00205A72" w:rsidRPr="003F35BB">
        <w:rPr>
          <w:sz w:val="22"/>
        </w:rPr>
        <w:t>’</w:t>
      </w:r>
      <w:r w:rsidRPr="003F35BB">
        <w:rPr>
          <w:sz w:val="22"/>
        </w:rPr>
        <w:t>s family;</w:t>
      </w:r>
    </w:p>
    <w:p w14:paraId="044701AD" w14:textId="77777777" w:rsidR="00EF30EA" w:rsidRPr="003F35BB" w:rsidRDefault="00EF30EA" w:rsidP="003F35BB">
      <w:pPr>
        <w:shd w:val="clear" w:color="auto" w:fill="FFFFFF"/>
        <w:spacing w:before="120"/>
        <w:ind w:left="768"/>
        <w:jc w:val="both"/>
        <w:rPr>
          <w:sz w:val="22"/>
        </w:rPr>
      </w:pPr>
      <w:r w:rsidRPr="003F35BB">
        <w:rPr>
          <w:sz w:val="22"/>
        </w:rPr>
        <w:t>would die or suffer personal injury; or</w:t>
      </w:r>
    </w:p>
    <w:p w14:paraId="3317F635" w14:textId="77777777" w:rsidR="00EF30EA" w:rsidRPr="003F35BB" w:rsidRDefault="00EF30EA" w:rsidP="003F35BB">
      <w:pPr>
        <w:shd w:val="clear" w:color="auto" w:fill="FFFFFF"/>
        <w:spacing w:before="120"/>
        <w:ind w:left="768"/>
        <w:jc w:val="both"/>
        <w:rPr>
          <w:sz w:val="22"/>
        </w:rPr>
        <w:sectPr w:rsidR="00EF30EA" w:rsidRPr="003F35BB" w:rsidSect="00716C73">
          <w:pgSz w:w="12240" w:h="15840" w:code="1"/>
          <w:pgMar w:top="1440" w:right="1440" w:bottom="1440" w:left="1440" w:header="720" w:footer="720" w:gutter="0"/>
          <w:cols w:space="60"/>
          <w:noEndnote/>
        </w:sectPr>
      </w:pPr>
    </w:p>
    <w:p w14:paraId="394D171C" w14:textId="77777777" w:rsidR="00EF30EA" w:rsidRPr="003F35BB" w:rsidRDefault="00EF30EA" w:rsidP="003F35BB">
      <w:pPr>
        <w:numPr>
          <w:ilvl w:val="0"/>
          <w:numId w:val="233"/>
        </w:numPr>
        <w:shd w:val="clear" w:color="auto" w:fill="FFFFFF"/>
        <w:tabs>
          <w:tab w:val="left" w:pos="792"/>
        </w:tabs>
        <w:spacing w:before="120"/>
        <w:ind w:left="792" w:hanging="403"/>
        <w:jc w:val="both"/>
        <w:rPr>
          <w:sz w:val="22"/>
        </w:rPr>
      </w:pPr>
      <w:r w:rsidRPr="003F35BB">
        <w:rPr>
          <w:sz w:val="22"/>
        </w:rPr>
        <w:lastRenderedPageBreak/>
        <w:t>property of such a witness, or property of a member of the witness</w:t>
      </w:r>
      <w:r w:rsidR="00205A72" w:rsidRPr="003F35BB">
        <w:rPr>
          <w:sz w:val="22"/>
        </w:rPr>
        <w:t>’</w:t>
      </w:r>
      <w:r w:rsidRPr="003F35BB">
        <w:rPr>
          <w:sz w:val="22"/>
        </w:rPr>
        <w:t>s family, would be damaged; or</w:t>
      </w:r>
    </w:p>
    <w:p w14:paraId="5D7C6E6D" w14:textId="77777777" w:rsidR="00EF30EA" w:rsidRPr="003F35BB" w:rsidRDefault="00EF30EA" w:rsidP="003F35BB">
      <w:pPr>
        <w:numPr>
          <w:ilvl w:val="0"/>
          <w:numId w:val="233"/>
        </w:numPr>
        <w:shd w:val="clear" w:color="auto" w:fill="FFFFFF"/>
        <w:tabs>
          <w:tab w:val="left" w:pos="792"/>
        </w:tabs>
        <w:spacing w:before="120"/>
        <w:ind w:left="792" w:hanging="403"/>
        <w:jc w:val="both"/>
        <w:rPr>
          <w:sz w:val="22"/>
        </w:rPr>
      </w:pPr>
      <w:r w:rsidRPr="003F35BB">
        <w:rPr>
          <w:sz w:val="22"/>
        </w:rPr>
        <w:t>the prosecution of an offence against a law of the Commonwealth or a State, or a proceeding under a law of the Commonwealth or a State for the recovery of a pecuniary penalty, would be prejudiced; or</w:t>
      </w:r>
    </w:p>
    <w:p w14:paraId="09A542F6" w14:textId="77777777" w:rsidR="00EF30EA" w:rsidRPr="003F35BB" w:rsidRDefault="00EF30EA" w:rsidP="003F35BB">
      <w:pPr>
        <w:numPr>
          <w:ilvl w:val="0"/>
          <w:numId w:val="233"/>
        </w:numPr>
        <w:shd w:val="clear" w:color="auto" w:fill="FFFFFF"/>
        <w:tabs>
          <w:tab w:val="left" w:pos="792"/>
        </w:tabs>
        <w:spacing w:before="120"/>
        <w:ind w:left="792" w:hanging="403"/>
        <w:jc w:val="both"/>
        <w:rPr>
          <w:sz w:val="22"/>
        </w:rPr>
      </w:pPr>
      <w:r w:rsidRPr="003F35BB">
        <w:rPr>
          <w:sz w:val="22"/>
        </w:rPr>
        <w:t>an investigation preparatory to such a prosecution or proceeding would be prejudiced; or</w:t>
      </w:r>
    </w:p>
    <w:p w14:paraId="24069868" w14:textId="77777777" w:rsidR="00EF30EA" w:rsidRPr="003F35BB" w:rsidRDefault="00EF30EA" w:rsidP="003F35BB">
      <w:pPr>
        <w:shd w:val="clear" w:color="auto" w:fill="FFFFFF"/>
        <w:spacing w:before="120"/>
        <w:ind w:left="442"/>
        <w:jc w:val="both"/>
        <w:rPr>
          <w:sz w:val="22"/>
        </w:rPr>
      </w:pPr>
      <w:r w:rsidRPr="003F35BB">
        <w:rPr>
          <w:sz w:val="22"/>
        </w:rPr>
        <w:t>(f) national security would be prejudiced; or</w:t>
      </w:r>
    </w:p>
    <w:p w14:paraId="2C119ABC" w14:textId="77777777" w:rsidR="00EF30EA" w:rsidRPr="003F35BB" w:rsidRDefault="00EF30EA" w:rsidP="003F35BB">
      <w:pPr>
        <w:shd w:val="clear" w:color="auto" w:fill="FFFFFF"/>
        <w:spacing w:before="120"/>
        <w:ind w:left="797" w:hanging="384"/>
        <w:jc w:val="both"/>
        <w:rPr>
          <w:sz w:val="22"/>
        </w:rPr>
      </w:pPr>
      <w:r w:rsidRPr="003F35BB">
        <w:rPr>
          <w:sz w:val="22"/>
        </w:rPr>
        <w:t>(g) if the proceeding concerns an offence of a sexual nature</w:t>
      </w:r>
      <w:r w:rsidRPr="003F35BB">
        <w:rPr>
          <w:rFonts w:eastAsia="Times New Roman"/>
          <w:sz w:val="22"/>
        </w:rPr>
        <w:t>—a victim of the alleged offence would be identified; or</w:t>
      </w:r>
    </w:p>
    <w:p w14:paraId="3A69E6AE" w14:textId="77777777" w:rsidR="00EF30EA" w:rsidRPr="003F35BB" w:rsidRDefault="00EF30EA" w:rsidP="003F35BB">
      <w:pPr>
        <w:shd w:val="clear" w:color="auto" w:fill="FFFFFF"/>
        <w:spacing w:before="120"/>
        <w:ind w:left="389"/>
        <w:jc w:val="both"/>
        <w:rPr>
          <w:sz w:val="22"/>
        </w:rPr>
      </w:pPr>
      <w:r w:rsidRPr="003F35BB">
        <w:rPr>
          <w:sz w:val="22"/>
        </w:rPr>
        <w:t>(h) if the proceeding concerns:</w:t>
      </w:r>
    </w:p>
    <w:p w14:paraId="0BC36686" w14:textId="77777777" w:rsidR="00EF30EA" w:rsidRPr="003F35BB" w:rsidRDefault="00EF30EA" w:rsidP="003F35BB">
      <w:pPr>
        <w:shd w:val="clear" w:color="auto" w:fill="FFFFFF"/>
        <w:spacing w:before="120"/>
        <w:ind w:left="1104"/>
        <w:jc w:val="both"/>
        <w:rPr>
          <w:sz w:val="22"/>
        </w:rPr>
      </w:pPr>
      <w:r w:rsidRPr="003F35BB">
        <w:rPr>
          <w:sz w:val="22"/>
        </w:rPr>
        <w:t>(i) the welfare of a child; or</w:t>
      </w:r>
    </w:p>
    <w:p w14:paraId="6240D6D4" w14:textId="77777777" w:rsidR="00EF30EA" w:rsidRPr="003F35BB" w:rsidRDefault="00EF30EA" w:rsidP="003F35BB">
      <w:pPr>
        <w:shd w:val="clear" w:color="auto" w:fill="FFFFFF"/>
        <w:spacing w:before="120"/>
        <w:ind w:left="1037"/>
        <w:jc w:val="both"/>
        <w:rPr>
          <w:sz w:val="22"/>
        </w:rPr>
      </w:pPr>
      <w:r w:rsidRPr="003F35BB">
        <w:rPr>
          <w:sz w:val="22"/>
        </w:rPr>
        <w:t>(ii) an offence of which a child is a victim; or</w:t>
      </w:r>
    </w:p>
    <w:p w14:paraId="6C7E6D09" w14:textId="77777777" w:rsidR="00EF30EA" w:rsidRPr="003F35BB" w:rsidRDefault="00EF30EA" w:rsidP="003F35BB">
      <w:pPr>
        <w:shd w:val="clear" w:color="auto" w:fill="FFFFFF"/>
        <w:spacing w:before="120"/>
        <w:ind w:left="970"/>
        <w:jc w:val="both"/>
        <w:rPr>
          <w:sz w:val="22"/>
        </w:rPr>
      </w:pPr>
      <w:r w:rsidRPr="003F35BB">
        <w:rPr>
          <w:sz w:val="22"/>
        </w:rPr>
        <w:t>(iii) an offence alleged to have been committed by a child;</w:t>
      </w:r>
    </w:p>
    <w:p w14:paraId="4929F34C" w14:textId="77777777" w:rsidR="00EF30EA" w:rsidRPr="003F35BB" w:rsidRDefault="00EF30EA" w:rsidP="003F35BB">
      <w:pPr>
        <w:shd w:val="clear" w:color="auto" w:fill="FFFFFF"/>
        <w:spacing w:before="120"/>
        <w:ind w:left="792"/>
        <w:jc w:val="both"/>
        <w:rPr>
          <w:sz w:val="22"/>
        </w:rPr>
      </w:pPr>
      <w:r w:rsidRPr="003F35BB">
        <w:rPr>
          <w:sz w:val="22"/>
        </w:rPr>
        <w:t>the child would be identified.</w:t>
      </w:r>
    </w:p>
    <w:p w14:paraId="69677C5B" w14:textId="77777777" w:rsidR="00EF30EA" w:rsidRPr="003F35BB" w:rsidRDefault="00EF30EA" w:rsidP="003F35BB">
      <w:pPr>
        <w:shd w:val="clear" w:color="auto" w:fill="FFFFFF"/>
        <w:spacing w:before="120"/>
        <w:ind w:firstLine="346"/>
        <w:jc w:val="both"/>
        <w:rPr>
          <w:sz w:val="22"/>
        </w:rPr>
      </w:pPr>
      <w:r w:rsidRPr="003F35BB">
        <w:rPr>
          <w:b/>
          <w:bCs/>
          <w:sz w:val="22"/>
        </w:rPr>
        <w:t>(4)</w:t>
      </w:r>
      <w:r w:rsidRPr="003F35BB">
        <w:rPr>
          <w:sz w:val="22"/>
        </w:rPr>
        <w:t xml:space="preserve"> The magistrate or Court must not, by exercising any other power that the magistrate or Court might have, make an order in the nature of a suppression order for the purpose of preventing or lessening a risk mentioned in subsection (3).</w:t>
      </w:r>
    </w:p>
    <w:p w14:paraId="421A8F6B" w14:textId="77777777" w:rsidR="00EF30EA" w:rsidRPr="003F35BB" w:rsidRDefault="00EF30EA" w:rsidP="003F35BB">
      <w:pPr>
        <w:shd w:val="clear" w:color="auto" w:fill="FFFFFF"/>
        <w:spacing w:before="120"/>
        <w:ind w:left="5"/>
        <w:jc w:val="both"/>
        <w:rPr>
          <w:sz w:val="22"/>
        </w:rPr>
      </w:pPr>
      <w:r w:rsidRPr="003F35BB">
        <w:rPr>
          <w:sz w:val="22"/>
        </w:rPr>
        <w:t>Duration etc. of suppression orders</w:t>
      </w:r>
    </w:p>
    <w:p w14:paraId="0FFCC5FA" w14:textId="77777777" w:rsidR="00EF30EA" w:rsidRPr="003F35BB" w:rsidRDefault="00EF30EA" w:rsidP="003F35BB">
      <w:pPr>
        <w:shd w:val="clear" w:color="auto" w:fill="FFFFFF"/>
        <w:spacing w:before="120"/>
        <w:ind w:firstLine="341"/>
        <w:jc w:val="both"/>
        <w:rPr>
          <w:sz w:val="22"/>
        </w:rPr>
      </w:pPr>
      <w:r w:rsidRPr="003F35BB">
        <w:rPr>
          <w:b/>
          <w:bCs/>
          <w:sz w:val="22"/>
        </w:rPr>
        <w:t>97.(1)</w:t>
      </w:r>
      <w:r w:rsidRPr="003F35BB">
        <w:rPr>
          <w:sz w:val="22"/>
        </w:rPr>
        <w:t xml:space="preserve"> A suppression order made on the ground mentioned in paragraph 96(3)(a) remains in force until:</w:t>
      </w:r>
    </w:p>
    <w:p w14:paraId="6F43D3F2" w14:textId="77777777" w:rsidR="00EF30EA" w:rsidRPr="003F35BB" w:rsidRDefault="00EF30EA" w:rsidP="003F35BB">
      <w:pPr>
        <w:numPr>
          <w:ilvl w:val="0"/>
          <w:numId w:val="234"/>
        </w:numPr>
        <w:shd w:val="clear" w:color="auto" w:fill="FFFFFF"/>
        <w:tabs>
          <w:tab w:val="left" w:pos="787"/>
        </w:tabs>
        <w:spacing w:before="120"/>
        <w:ind w:left="384"/>
        <w:jc w:val="both"/>
        <w:rPr>
          <w:sz w:val="22"/>
        </w:rPr>
      </w:pPr>
      <w:r w:rsidRPr="003F35BB">
        <w:rPr>
          <w:sz w:val="22"/>
        </w:rPr>
        <w:t>it is revoked; or</w:t>
      </w:r>
    </w:p>
    <w:p w14:paraId="1826D9BC" w14:textId="77777777" w:rsidR="00EF30EA" w:rsidRPr="003F35BB" w:rsidRDefault="00EF30EA" w:rsidP="003F35BB">
      <w:pPr>
        <w:numPr>
          <w:ilvl w:val="0"/>
          <w:numId w:val="234"/>
        </w:numPr>
        <w:shd w:val="clear" w:color="auto" w:fill="FFFFFF"/>
        <w:tabs>
          <w:tab w:val="left" w:pos="787"/>
        </w:tabs>
        <w:spacing w:before="120"/>
        <w:ind w:left="787" w:hanging="403"/>
        <w:jc w:val="both"/>
        <w:rPr>
          <w:sz w:val="22"/>
        </w:rPr>
      </w:pPr>
      <w:r w:rsidRPr="003F35BB">
        <w:rPr>
          <w:sz w:val="22"/>
        </w:rPr>
        <w:t>the verdict of the jury is given at the trial of the protected person; or</w:t>
      </w:r>
    </w:p>
    <w:p w14:paraId="257BCDA7" w14:textId="77777777" w:rsidR="00EF30EA" w:rsidRPr="003F35BB" w:rsidRDefault="00EF30EA" w:rsidP="003F35BB">
      <w:pPr>
        <w:numPr>
          <w:ilvl w:val="0"/>
          <w:numId w:val="234"/>
        </w:numPr>
        <w:shd w:val="clear" w:color="auto" w:fill="FFFFFF"/>
        <w:tabs>
          <w:tab w:val="left" w:pos="787"/>
        </w:tabs>
        <w:spacing w:before="120"/>
        <w:ind w:left="384"/>
        <w:jc w:val="both"/>
        <w:rPr>
          <w:sz w:val="22"/>
        </w:rPr>
      </w:pPr>
      <w:r w:rsidRPr="003F35BB">
        <w:rPr>
          <w:sz w:val="22"/>
        </w:rPr>
        <w:t>the protected person is discharged in respect of the offence; or</w:t>
      </w:r>
    </w:p>
    <w:p w14:paraId="198D36AB" w14:textId="77777777" w:rsidR="00EF30EA" w:rsidRPr="003F35BB" w:rsidRDefault="00EF30EA" w:rsidP="003F35BB">
      <w:pPr>
        <w:numPr>
          <w:ilvl w:val="0"/>
          <w:numId w:val="234"/>
        </w:numPr>
        <w:shd w:val="clear" w:color="auto" w:fill="FFFFFF"/>
        <w:tabs>
          <w:tab w:val="left" w:pos="787"/>
        </w:tabs>
        <w:spacing w:before="120"/>
        <w:ind w:left="787" w:hanging="403"/>
        <w:jc w:val="both"/>
        <w:rPr>
          <w:sz w:val="22"/>
        </w:rPr>
      </w:pPr>
      <w:r w:rsidRPr="003F35BB">
        <w:rPr>
          <w:sz w:val="22"/>
        </w:rPr>
        <w:t>a plea of guilty made by the protected person at committal proceedings in respect of the offence, or at the trial of the person, is accepted; or</w:t>
      </w:r>
    </w:p>
    <w:p w14:paraId="5976FE09" w14:textId="77777777" w:rsidR="00EF30EA" w:rsidRPr="003F35BB" w:rsidRDefault="00EF30EA" w:rsidP="003F35BB">
      <w:pPr>
        <w:numPr>
          <w:ilvl w:val="0"/>
          <w:numId w:val="234"/>
        </w:numPr>
        <w:shd w:val="clear" w:color="auto" w:fill="FFFFFF"/>
        <w:tabs>
          <w:tab w:val="left" w:pos="787"/>
        </w:tabs>
        <w:spacing w:before="120"/>
        <w:ind w:left="787" w:hanging="403"/>
        <w:jc w:val="both"/>
        <w:rPr>
          <w:sz w:val="22"/>
        </w:rPr>
      </w:pPr>
      <w:r w:rsidRPr="003F35BB">
        <w:rPr>
          <w:sz w:val="22"/>
        </w:rPr>
        <w:t>the prosecution of the protected person for the offence is discontinued.</w:t>
      </w:r>
    </w:p>
    <w:p w14:paraId="44FC76C9" w14:textId="77777777" w:rsidR="00EF30EA" w:rsidRPr="003F35BB" w:rsidRDefault="00EF30EA" w:rsidP="003F35BB">
      <w:pPr>
        <w:numPr>
          <w:ilvl w:val="0"/>
          <w:numId w:val="235"/>
        </w:numPr>
        <w:shd w:val="clear" w:color="auto" w:fill="FFFFFF"/>
        <w:tabs>
          <w:tab w:val="left" w:pos="730"/>
        </w:tabs>
        <w:spacing w:before="120"/>
        <w:ind w:firstLine="336"/>
        <w:jc w:val="both"/>
        <w:rPr>
          <w:b/>
          <w:bCs/>
          <w:sz w:val="22"/>
        </w:rPr>
      </w:pPr>
      <w:r w:rsidRPr="003F35BB">
        <w:rPr>
          <w:sz w:val="22"/>
        </w:rPr>
        <w:t>A suppression order made on any other ground mentioned in subsection 96(3) remains in force until it is revoked.</w:t>
      </w:r>
    </w:p>
    <w:p w14:paraId="2465DCDB" w14:textId="77777777" w:rsidR="00EF30EA" w:rsidRPr="003F35BB" w:rsidRDefault="00EF30EA" w:rsidP="003F35BB">
      <w:pPr>
        <w:numPr>
          <w:ilvl w:val="0"/>
          <w:numId w:val="235"/>
        </w:numPr>
        <w:shd w:val="clear" w:color="auto" w:fill="FFFFFF"/>
        <w:tabs>
          <w:tab w:val="left" w:pos="730"/>
        </w:tabs>
        <w:spacing w:before="120"/>
        <w:ind w:firstLine="336"/>
        <w:jc w:val="both"/>
        <w:rPr>
          <w:b/>
          <w:bCs/>
          <w:sz w:val="22"/>
        </w:rPr>
      </w:pPr>
      <w:r w:rsidRPr="003F35BB">
        <w:rPr>
          <w:sz w:val="22"/>
        </w:rPr>
        <w:t>A suppression order must specify whether it is to be enforceable in:</w:t>
      </w:r>
    </w:p>
    <w:p w14:paraId="72D67D3F" w14:textId="77777777" w:rsidR="00EF30EA" w:rsidRPr="003F35BB" w:rsidRDefault="00EF30EA" w:rsidP="003F35BB">
      <w:pPr>
        <w:numPr>
          <w:ilvl w:val="0"/>
          <w:numId w:val="236"/>
        </w:numPr>
        <w:shd w:val="clear" w:color="auto" w:fill="FFFFFF"/>
        <w:tabs>
          <w:tab w:val="left" w:pos="782"/>
        </w:tabs>
        <w:spacing w:before="120"/>
        <w:ind w:left="384"/>
        <w:jc w:val="both"/>
        <w:rPr>
          <w:sz w:val="22"/>
        </w:rPr>
      </w:pPr>
      <w:r w:rsidRPr="003F35BB">
        <w:rPr>
          <w:sz w:val="22"/>
        </w:rPr>
        <w:t>the State in which it is made; or</w:t>
      </w:r>
    </w:p>
    <w:p w14:paraId="298FC2DD" w14:textId="77777777" w:rsidR="00EF30EA" w:rsidRPr="003F35BB" w:rsidRDefault="00EF30EA" w:rsidP="003F35BB">
      <w:pPr>
        <w:numPr>
          <w:ilvl w:val="0"/>
          <w:numId w:val="236"/>
        </w:numPr>
        <w:shd w:val="clear" w:color="auto" w:fill="FFFFFF"/>
        <w:tabs>
          <w:tab w:val="left" w:pos="782"/>
        </w:tabs>
        <w:spacing w:before="120"/>
        <w:ind w:left="384"/>
        <w:jc w:val="both"/>
        <w:rPr>
          <w:sz w:val="22"/>
        </w:rPr>
      </w:pPr>
      <w:r w:rsidRPr="003F35BB">
        <w:rPr>
          <w:sz w:val="22"/>
        </w:rPr>
        <w:t>in specified States or specified parts of Australia; or</w:t>
      </w:r>
    </w:p>
    <w:p w14:paraId="0B335E32" w14:textId="77777777" w:rsidR="00EF30EA" w:rsidRPr="003F35BB" w:rsidRDefault="00EF30EA" w:rsidP="003F35BB">
      <w:pPr>
        <w:numPr>
          <w:ilvl w:val="0"/>
          <w:numId w:val="236"/>
        </w:numPr>
        <w:shd w:val="clear" w:color="auto" w:fill="FFFFFF"/>
        <w:tabs>
          <w:tab w:val="left" w:pos="782"/>
        </w:tabs>
        <w:spacing w:before="120"/>
        <w:ind w:left="384"/>
        <w:jc w:val="both"/>
        <w:rPr>
          <w:sz w:val="22"/>
        </w:rPr>
      </w:pPr>
      <w:r w:rsidRPr="003F35BB">
        <w:rPr>
          <w:sz w:val="22"/>
        </w:rPr>
        <w:t>throughout Australia.</w:t>
      </w:r>
    </w:p>
    <w:p w14:paraId="4CB169B2" w14:textId="77777777" w:rsidR="00EF30EA" w:rsidRPr="003F35BB" w:rsidRDefault="00EF30EA" w:rsidP="003F35BB">
      <w:pPr>
        <w:shd w:val="clear" w:color="auto" w:fill="FFFFFF"/>
        <w:tabs>
          <w:tab w:val="left" w:pos="730"/>
        </w:tabs>
        <w:spacing w:before="120"/>
        <w:ind w:left="336"/>
        <w:jc w:val="both"/>
        <w:rPr>
          <w:sz w:val="22"/>
        </w:rPr>
      </w:pPr>
      <w:r w:rsidRPr="003F35BB">
        <w:rPr>
          <w:b/>
          <w:bCs/>
          <w:sz w:val="22"/>
        </w:rPr>
        <w:t>(4)</w:t>
      </w:r>
      <w:r w:rsidRPr="003F35BB">
        <w:rPr>
          <w:sz w:val="22"/>
        </w:rPr>
        <w:tab/>
        <w:t>A suppression order may be made subject to specified conditions.</w:t>
      </w:r>
    </w:p>
    <w:p w14:paraId="4D30C115" w14:textId="77777777" w:rsidR="00EF30EA" w:rsidRPr="003F35BB" w:rsidRDefault="00EF30EA" w:rsidP="003F35BB">
      <w:pPr>
        <w:shd w:val="clear" w:color="auto" w:fill="FFFFFF"/>
        <w:tabs>
          <w:tab w:val="left" w:pos="730"/>
        </w:tabs>
        <w:spacing w:before="120"/>
        <w:ind w:left="336"/>
        <w:jc w:val="both"/>
        <w:rPr>
          <w:sz w:val="22"/>
        </w:rPr>
        <w:sectPr w:rsidR="00EF30EA" w:rsidRPr="003F35BB" w:rsidSect="00716C73">
          <w:pgSz w:w="12240" w:h="15840" w:code="1"/>
          <w:pgMar w:top="1440" w:right="1440" w:bottom="1440" w:left="1440" w:header="720" w:footer="720" w:gutter="0"/>
          <w:cols w:space="60"/>
          <w:noEndnote/>
        </w:sectPr>
      </w:pPr>
    </w:p>
    <w:p w14:paraId="626C204A" w14:textId="77777777" w:rsidR="00EF30EA" w:rsidRPr="003F35BB" w:rsidRDefault="00EF30EA" w:rsidP="003F35BB">
      <w:pPr>
        <w:shd w:val="clear" w:color="auto" w:fill="FFFFFF"/>
        <w:spacing w:before="120"/>
        <w:ind w:left="5"/>
        <w:jc w:val="both"/>
        <w:rPr>
          <w:sz w:val="22"/>
        </w:rPr>
      </w:pPr>
      <w:r w:rsidRPr="003F35BB">
        <w:rPr>
          <w:b/>
          <w:bCs/>
          <w:sz w:val="22"/>
        </w:rPr>
        <w:lastRenderedPageBreak/>
        <w:t>Interim suppression orders</w:t>
      </w:r>
    </w:p>
    <w:p w14:paraId="691F92AB" w14:textId="77777777" w:rsidR="00EF30EA" w:rsidRPr="003F35BB" w:rsidRDefault="00EF30EA" w:rsidP="003F35BB">
      <w:pPr>
        <w:shd w:val="clear" w:color="auto" w:fill="FFFFFF"/>
        <w:spacing w:before="120"/>
        <w:ind w:left="5" w:firstLine="331"/>
        <w:jc w:val="both"/>
        <w:rPr>
          <w:sz w:val="22"/>
        </w:rPr>
      </w:pPr>
      <w:r w:rsidRPr="003F35BB">
        <w:rPr>
          <w:b/>
          <w:bCs/>
          <w:sz w:val="22"/>
        </w:rPr>
        <w:t xml:space="preserve">98.(1) </w:t>
      </w:r>
      <w:r w:rsidRPr="003F35BB">
        <w:rPr>
          <w:sz w:val="22"/>
        </w:rPr>
        <w:t>The magistrate or Court may make an interim suppression order.</w:t>
      </w:r>
    </w:p>
    <w:p w14:paraId="7B4A9783" w14:textId="77777777" w:rsidR="00EF30EA" w:rsidRPr="003F35BB" w:rsidRDefault="00EF30EA" w:rsidP="003F35BB">
      <w:pPr>
        <w:numPr>
          <w:ilvl w:val="0"/>
          <w:numId w:val="237"/>
        </w:numPr>
        <w:shd w:val="clear" w:color="auto" w:fill="FFFFFF"/>
        <w:tabs>
          <w:tab w:val="left" w:pos="730"/>
        </w:tabs>
        <w:spacing w:before="120"/>
        <w:ind w:left="5" w:firstLine="336"/>
        <w:jc w:val="both"/>
        <w:rPr>
          <w:b/>
          <w:bCs/>
          <w:sz w:val="22"/>
        </w:rPr>
      </w:pPr>
      <w:r w:rsidRPr="003F35BB">
        <w:rPr>
          <w:sz w:val="22"/>
        </w:rPr>
        <w:t>The order may be made without inquiring into the merits of the matter.</w:t>
      </w:r>
    </w:p>
    <w:p w14:paraId="77A38448" w14:textId="77777777" w:rsidR="00EF30EA" w:rsidRPr="003F35BB" w:rsidRDefault="00EF30EA" w:rsidP="003F35BB">
      <w:pPr>
        <w:numPr>
          <w:ilvl w:val="0"/>
          <w:numId w:val="237"/>
        </w:numPr>
        <w:shd w:val="clear" w:color="auto" w:fill="FFFFFF"/>
        <w:tabs>
          <w:tab w:val="left" w:pos="730"/>
        </w:tabs>
        <w:spacing w:before="120"/>
        <w:ind w:left="341"/>
        <w:jc w:val="both"/>
        <w:rPr>
          <w:b/>
          <w:bCs/>
          <w:sz w:val="22"/>
        </w:rPr>
      </w:pPr>
      <w:r w:rsidRPr="003F35BB">
        <w:rPr>
          <w:sz w:val="22"/>
        </w:rPr>
        <w:t>The interim suppression order is to have effect until:</w:t>
      </w:r>
    </w:p>
    <w:p w14:paraId="5716BC8F" w14:textId="77777777" w:rsidR="00EF30EA" w:rsidRPr="003F35BB" w:rsidRDefault="00EF30EA" w:rsidP="003F35BB">
      <w:pPr>
        <w:numPr>
          <w:ilvl w:val="0"/>
          <w:numId w:val="238"/>
        </w:numPr>
        <w:shd w:val="clear" w:color="auto" w:fill="FFFFFF"/>
        <w:tabs>
          <w:tab w:val="left" w:pos="782"/>
        </w:tabs>
        <w:spacing w:before="120"/>
        <w:ind w:left="389"/>
        <w:jc w:val="both"/>
        <w:rPr>
          <w:sz w:val="22"/>
        </w:rPr>
      </w:pPr>
      <w:r w:rsidRPr="003F35BB">
        <w:rPr>
          <w:sz w:val="22"/>
        </w:rPr>
        <w:t>the application for a suppression order is determined; or</w:t>
      </w:r>
    </w:p>
    <w:p w14:paraId="1E4CA446" w14:textId="77777777" w:rsidR="00EF30EA" w:rsidRPr="003F35BB" w:rsidRDefault="00EF30EA" w:rsidP="003F35BB">
      <w:pPr>
        <w:numPr>
          <w:ilvl w:val="0"/>
          <w:numId w:val="238"/>
        </w:numPr>
        <w:shd w:val="clear" w:color="auto" w:fill="FFFFFF"/>
        <w:tabs>
          <w:tab w:val="left" w:pos="782"/>
        </w:tabs>
        <w:spacing w:before="120"/>
        <w:ind w:left="389"/>
        <w:jc w:val="both"/>
        <w:rPr>
          <w:sz w:val="22"/>
        </w:rPr>
      </w:pPr>
      <w:r w:rsidRPr="003F35BB">
        <w:rPr>
          <w:sz w:val="22"/>
        </w:rPr>
        <w:t>the interim suppression order is revoked.</w:t>
      </w:r>
    </w:p>
    <w:p w14:paraId="7D46E199" w14:textId="77777777" w:rsidR="00EF30EA" w:rsidRPr="003F35BB" w:rsidRDefault="00EF30EA" w:rsidP="003F35BB">
      <w:pPr>
        <w:shd w:val="clear" w:color="auto" w:fill="FFFFFF"/>
        <w:spacing w:before="120"/>
        <w:jc w:val="both"/>
        <w:rPr>
          <w:sz w:val="22"/>
        </w:rPr>
      </w:pPr>
      <w:r w:rsidRPr="003F35BB">
        <w:rPr>
          <w:b/>
          <w:bCs/>
          <w:sz w:val="22"/>
        </w:rPr>
        <w:t>Variation and revocation of suppression orders</w:t>
      </w:r>
    </w:p>
    <w:p w14:paraId="2349B86C" w14:textId="77777777" w:rsidR="00EF30EA" w:rsidRPr="003F35BB" w:rsidRDefault="00EF30EA" w:rsidP="003F35BB">
      <w:pPr>
        <w:shd w:val="clear" w:color="auto" w:fill="FFFFFF"/>
        <w:spacing w:before="120"/>
        <w:ind w:left="341"/>
        <w:jc w:val="both"/>
        <w:rPr>
          <w:sz w:val="22"/>
        </w:rPr>
      </w:pPr>
      <w:r w:rsidRPr="003F35BB">
        <w:rPr>
          <w:b/>
          <w:bCs/>
          <w:sz w:val="22"/>
        </w:rPr>
        <w:t xml:space="preserve">99.(1) </w:t>
      </w:r>
      <w:r w:rsidRPr="003F35BB">
        <w:rPr>
          <w:sz w:val="22"/>
        </w:rPr>
        <w:t>A suppression order may be varied or revoked:</w:t>
      </w:r>
    </w:p>
    <w:p w14:paraId="5E34DB3A" w14:textId="77777777" w:rsidR="00EF30EA" w:rsidRPr="003F35BB" w:rsidRDefault="00EF30EA" w:rsidP="003F35BB">
      <w:pPr>
        <w:numPr>
          <w:ilvl w:val="0"/>
          <w:numId w:val="239"/>
        </w:numPr>
        <w:shd w:val="clear" w:color="auto" w:fill="FFFFFF"/>
        <w:tabs>
          <w:tab w:val="left" w:pos="778"/>
        </w:tabs>
        <w:spacing w:before="120"/>
        <w:ind w:left="778" w:hanging="389"/>
        <w:jc w:val="both"/>
        <w:rPr>
          <w:sz w:val="22"/>
        </w:rPr>
      </w:pPr>
      <w:r w:rsidRPr="003F35BB">
        <w:rPr>
          <w:sz w:val="22"/>
        </w:rPr>
        <w:t>if the suppression order was made by a magistrate conducting a proceeding under section 83</w:t>
      </w:r>
      <w:r w:rsidRPr="003F35BB">
        <w:rPr>
          <w:rFonts w:eastAsia="Times New Roman"/>
          <w:sz w:val="22"/>
        </w:rPr>
        <w:t>—by a magistrate in the State in which the proceeding is or was conducted; and</w:t>
      </w:r>
    </w:p>
    <w:p w14:paraId="2CCB31AA" w14:textId="77777777" w:rsidR="00EF30EA" w:rsidRPr="003F35BB" w:rsidRDefault="00EF30EA" w:rsidP="003F35BB">
      <w:pPr>
        <w:numPr>
          <w:ilvl w:val="0"/>
          <w:numId w:val="239"/>
        </w:numPr>
        <w:shd w:val="clear" w:color="auto" w:fill="FFFFFF"/>
        <w:tabs>
          <w:tab w:val="left" w:pos="778"/>
        </w:tabs>
        <w:spacing w:before="120"/>
        <w:ind w:left="778" w:hanging="389"/>
        <w:jc w:val="both"/>
        <w:rPr>
          <w:sz w:val="22"/>
        </w:rPr>
      </w:pPr>
      <w:r w:rsidRPr="003F35BB">
        <w:rPr>
          <w:sz w:val="22"/>
        </w:rPr>
        <w:t>if the suppression order was made by the Supreme Court of a State conducting a review under section 86</w:t>
      </w:r>
      <w:r w:rsidRPr="003F35BB">
        <w:rPr>
          <w:rFonts w:eastAsia="Times New Roman"/>
          <w:sz w:val="22"/>
        </w:rPr>
        <w:t>—by the Court.</w:t>
      </w:r>
    </w:p>
    <w:p w14:paraId="0A3D0853" w14:textId="77777777" w:rsidR="00EF30EA" w:rsidRPr="003F35BB" w:rsidRDefault="00EF30EA" w:rsidP="003F35BB">
      <w:pPr>
        <w:shd w:val="clear" w:color="auto" w:fill="FFFFFF"/>
        <w:tabs>
          <w:tab w:val="left" w:pos="734"/>
        </w:tabs>
        <w:spacing w:before="120"/>
        <w:ind w:left="5" w:firstLine="341"/>
        <w:jc w:val="both"/>
        <w:rPr>
          <w:sz w:val="22"/>
        </w:rPr>
      </w:pPr>
      <w:r w:rsidRPr="003F35BB">
        <w:rPr>
          <w:b/>
          <w:bCs/>
          <w:sz w:val="22"/>
        </w:rPr>
        <w:t>(2)</w:t>
      </w:r>
      <w:r w:rsidRPr="003F35BB">
        <w:rPr>
          <w:sz w:val="22"/>
        </w:rPr>
        <w:tab/>
        <w:t>A suppression order in relation to a protected person may also</w:t>
      </w:r>
      <w:r w:rsidR="00A83986">
        <w:rPr>
          <w:sz w:val="22"/>
        </w:rPr>
        <w:t xml:space="preserve"> </w:t>
      </w:r>
      <w:r w:rsidRPr="003F35BB">
        <w:rPr>
          <w:sz w:val="22"/>
        </w:rPr>
        <w:t>be varied or revoked by a magistrate or court before which the protected</w:t>
      </w:r>
      <w:r w:rsidR="00A83986">
        <w:rPr>
          <w:sz w:val="22"/>
        </w:rPr>
        <w:t xml:space="preserve"> </w:t>
      </w:r>
      <w:r w:rsidRPr="003F35BB">
        <w:rPr>
          <w:sz w:val="22"/>
        </w:rPr>
        <w:t>person has appeared or been taken for the purposes of:</w:t>
      </w:r>
    </w:p>
    <w:p w14:paraId="62750927" w14:textId="77777777" w:rsidR="00EF30EA" w:rsidRPr="003F35BB" w:rsidRDefault="00EF30EA" w:rsidP="003F35BB">
      <w:pPr>
        <w:numPr>
          <w:ilvl w:val="0"/>
          <w:numId w:val="240"/>
        </w:numPr>
        <w:shd w:val="clear" w:color="auto" w:fill="FFFFFF"/>
        <w:tabs>
          <w:tab w:val="left" w:pos="782"/>
        </w:tabs>
        <w:spacing w:before="120"/>
        <w:ind w:left="389"/>
        <w:jc w:val="both"/>
        <w:rPr>
          <w:sz w:val="22"/>
        </w:rPr>
      </w:pPr>
      <w:r w:rsidRPr="003F35BB">
        <w:rPr>
          <w:sz w:val="22"/>
        </w:rPr>
        <w:t>committal proceedings in relation to the offence; or</w:t>
      </w:r>
    </w:p>
    <w:p w14:paraId="3EED156E" w14:textId="77777777" w:rsidR="00EF30EA" w:rsidRPr="003F35BB" w:rsidRDefault="00EF30EA" w:rsidP="003F35BB">
      <w:pPr>
        <w:numPr>
          <w:ilvl w:val="0"/>
          <w:numId w:val="240"/>
        </w:numPr>
        <w:shd w:val="clear" w:color="auto" w:fill="FFFFFF"/>
        <w:tabs>
          <w:tab w:val="left" w:pos="782"/>
        </w:tabs>
        <w:spacing w:before="120"/>
        <w:ind w:left="389"/>
        <w:jc w:val="both"/>
        <w:rPr>
          <w:sz w:val="22"/>
        </w:rPr>
      </w:pPr>
      <w:r w:rsidRPr="003F35BB">
        <w:rPr>
          <w:sz w:val="22"/>
        </w:rPr>
        <w:t>the trial of the person for the offence.</w:t>
      </w:r>
    </w:p>
    <w:p w14:paraId="285BE4E5" w14:textId="77777777" w:rsidR="00EF30EA" w:rsidRPr="003F35BB" w:rsidRDefault="00EF30EA" w:rsidP="003F35BB">
      <w:pPr>
        <w:numPr>
          <w:ilvl w:val="0"/>
          <w:numId w:val="241"/>
        </w:numPr>
        <w:shd w:val="clear" w:color="auto" w:fill="FFFFFF"/>
        <w:tabs>
          <w:tab w:val="left" w:pos="734"/>
        </w:tabs>
        <w:spacing w:before="120"/>
        <w:ind w:left="5" w:firstLine="341"/>
        <w:jc w:val="both"/>
        <w:rPr>
          <w:b/>
          <w:bCs/>
          <w:sz w:val="22"/>
        </w:rPr>
      </w:pPr>
      <w:r w:rsidRPr="003F35BB">
        <w:rPr>
          <w:sz w:val="22"/>
        </w:rPr>
        <w:t>Subject to subsection (4), a suppression order must be revoked if the ground or grounds on which the suppression order was made no longer exist.</w:t>
      </w:r>
    </w:p>
    <w:p w14:paraId="6868E70D" w14:textId="77777777" w:rsidR="00EF30EA" w:rsidRPr="003F35BB" w:rsidRDefault="00EF30EA" w:rsidP="003F35BB">
      <w:pPr>
        <w:numPr>
          <w:ilvl w:val="0"/>
          <w:numId w:val="241"/>
        </w:numPr>
        <w:shd w:val="clear" w:color="auto" w:fill="FFFFFF"/>
        <w:tabs>
          <w:tab w:val="left" w:pos="734"/>
        </w:tabs>
        <w:spacing w:before="120"/>
        <w:ind w:left="5" w:firstLine="341"/>
        <w:jc w:val="both"/>
        <w:rPr>
          <w:b/>
          <w:bCs/>
          <w:sz w:val="22"/>
        </w:rPr>
      </w:pPr>
      <w:r w:rsidRPr="003F35BB">
        <w:rPr>
          <w:sz w:val="22"/>
        </w:rPr>
        <w:t>Even though the ground or grounds on which the suppression order was made no longer exist, the order may be continued if, at the time the order is continued, there are other grounds on which such an order might be made.</w:t>
      </w:r>
    </w:p>
    <w:p w14:paraId="1B74D0F7" w14:textId="77777777" w:rsidR="00EF30EA" w:rsidRPr="003F35BB" w:rsidRDefault="00EF30EA" w:rsidP="003F35BB">
      <w:pPr>
        <w:numPr>
          <w:ilvl w:val="0"/>
          <w:numId w:val="241"/>
        </w:numPr>
        <w:shd w:val="clear" w:color="auto" w:fill="FFFFFF"/>
        <w:tabs>
          <w:tab w:val="left" w:pos="734"/>
        </w:tabs>
        <w:spacing w:before="120"/>
        <w:ind w:left="5" w:firstLine="341"/>
        <w:jc w:val="both"/>
        <w:rPr>
          <w:b/>
          <w:bCs/>
          <w:sz w:val="22"/>
        </w:rPr>
      </w:pPr>
      <w:r w:rsidRPr="003F35BB">
        <w:rPr>
          <w:sz w:val="22"/>
        </w:rPr>
        <w:t>A ground on which a suppression order is continued need not have existed when the order was made.</w:t>
      </w:r>
    </w:p>
    <w:p w14:paraId="6B815524" w14:textId="77777777" w:rsidR="00EF30EA" w:rsidRPr="003F35BB" w:rsidRDefault="00EF30EA" w:rsidP="003F35BB">
      <w:pPr>
        <w:numPr>
          <w:ilvl w:val="0"/>
          <w:numId w:val="241"/>
        </w:numPr>
        <w:shd w:val="clear" w:color="auto" w:fill="FFFFFF"/>
        <w:tabs>
          <w:tab w:val="left" w:pos="734"/>
        </w:tabs>
        <w:spacing w:before="120"/>
        <w:ind w:left="5" w:firstLine="341"/>
        <w:jc w:val="both"/>
        <w:rPr>
          <w:b/>
          <w:bCs/>
          <w:sz w:val="22"/>
        </w:rPr>
      </w:pPr>
      <w:r w:rsidRPr="003F35BB">
        <w:rPr>
          <w:sz w:val="22"/>
        </w:rPr>
        <w:t>The power to vary or revoke a suppression order may only be exercised on application.</w:t>
      </w:r>
    </w:p>
    <w:p w14:paraId="5BAC35DF" w14:textId="77777777" w:rsidR="00EF30EA" w:rsidRPr="003F35BB" w:rsidRDefault="00EF30EA" w:rsidP="003F35BB">
      <w:pPr>
        <w:shd w:val="clear" w:color="auto" w:fill="FFFFFF"/>
        <w:spacing w:before="120"/>
        <w:ind w:left="10"/>
        <w:jc w:val="both"/>
        <w:rPr>
          <w:sz w:val="22"/>
        </w:rPr>
      </w:pPr>
      <w:r w:rsidRPr="003F35BB">
        <w:rPr>
          <w:b/>
          <w:bCs/>
          <w:sz w:val="22"/>
        </w:rPr>
        <w:t>Applications for suppression orders etc.</w:t>
      </w:r>
    </w:p>
    <w:p w14:paraId="789B8626" w14:textId="77777777" w:rsidR="00EF30EA" w:rsidRPr="003F35BB" w:rsidRDefault="00EF30EA" w:rsidP="003F35BB">
      <w:pPr>
        <w:shd w:val="clear" w:color="auto" w:fill="FFFFFF"/>
        <w:spacing w:before="120"/>
        <w:ind w:left="14" w:firstLine="341"/>
        <w:jc w:val="both"/>
        <w:rPr>
          <w:sz w:val="22"/>
        </w:rPr>
      </w:pPr>
      <w:r w:rsidRPr="003F35BB">
        <w:rPr>
          <w:b/>
          <w:bCs/>
          <w:sz w:val="22"/>
        </w:rPr>
        <w:t xml:space="preserve">100.(1) </w:t>
      </w:r>
      <w:r w:rsidRPr="003F35BB">
        <w:rPr>
          <w:sz w:val="22"/>
        </w:rPr>
        <w:t>An application for a suppression order on the ground mentioned in paragraph 96(3)(a) may be made by:</w:t>
      </w:r>
    </w:p>
    <w:p w14:paraId="01764D5B" w14:textId="77777777" w:rsidR="00EF30EA" w:rsidRPr="003F35BB" w:rsidRDefault="00EF30EA" w:rsidP="003F35BB">
      <w:pPr>
        <w:numPr>
          <w:ilvl w:val="0"/>
          <w:numId w:val="242"/>
        </w:numPr>
        <w:shd w:val="clear" w:color="auto" w:fill="FFFFFF"/>
        <w:tabs>
          <w:tab w:val="left" w:pos="782"/>
        </w:tabs>
        <w:spacing w:before="120"/>
        <w:ind w:left="394"/>
        <w:jc w:val="both"/>
        <w:rPr>
          <w:sz w:val="22"/>
        </w:rPr>
      </w:pPr>
      <w:r w:rsidRPr="003F35BB">
        <w:rPr>
          <w:sz w:val="22"/>
        </w:rPr>
        <w:t>the apprehended person; or</w:t>
      </w:r>
    </w:p>
    <w:p w14:paraId="32823EC0" w14:textId="77777777" w:rsidR="00EF30EA" w:rsidRPr="00B6577C" w:rsidRDefault="00EF30EA" w:rsidP="003F35BB">
      <w:pPr>
        <w:numPr>
          <w:ilvl w:val="0"/>
          <w:numId w:val="242"/>
        </w:numPr>
        <w:shd w:val="clear" w:color="auto" w:fill="FFFFFF"/>
        <w:tabs>
          <w:tab w:val="left" w:pos="782"/>
        </w:tabs>
        <w:spacing w:before="120"/>
        <w:ind w:left="394"/>
        <w:jc w:val="both"/>
        <w:rPr>
          <w:sz w:val="22"/>
        </w:rPr>
      </w:pPr>
      <w:r w:rsidRPr="00B6577C">
        <w:rPr>
          <w:sz w:val="22"/>
        </w:rPr>
        <w:t xml:space="preserve">a </w:t>
      </w:r>
      <w:r w:rsidRPr="003F35BB">
        <w:rPr>
          <w:sz w:val="22"/>
        </w:rPr>
        <w:t>person to whom the warrant was directed; or</w:t>
      </w:r>
    </w:p>
    <w:p w14:paraId="49AE2969" w14:textId="77777777" w:rsidR="00EF30EA" w:rsidRPr="003F35BB" w:rsidRDefault="00EF30EA" w:rsidP="003F35BB">
      <w:pPr>
        <w:numPr>
          <w:ilvl w:val="0"/>
          <w:numId w:val="243"/>
        </w:numPr>
        <w:shd w:val="clear" w:color="auto" w:fill="FFFFFF"/>
        <w:tabs>
          <w:tab w:val="left" w:pos="782"/>
        </w:tabs>
        <w:spacing w:before="120"/>
        <w:ind w:left="782" w:hanging="389"/>
        <w:jc w:val="both"/>
        <w:rPr>
          <w:sz w:val="22"/>
        </w:rPr>
      </w:pPr>
      <w:r w:rsidRPr="003F35BB">
        <w:rPr>
          <w:sz w:val="22"/>
        </w:rPr>
        <w:t>a person who satisfies the magistrate or Court that he or she has a special interest in the question whether the suppression order should be made.</w:t>
      </w:r>
    </w:p>
    <w:p w14:paraId="3977886F" w14:textId="77777777" w:rsidR="00EF30EA" w:rsidRPr="003F35BB" w:rsidRDefault="00EF30EA" w:rsidP="003F35BB">
      <w:pPr>
        <w:numPr>
          <w:ilvl w:val="0"/>
          <w:numId w:val="243"/>
        </w:numPr>
        <w:shd w:val="clear" w:color="auto" w:fill="FFFFFF"/>
        <w:tabs>
          <w:tab w:val="left" w:pos="782"/>
        </w:tabs>
        <w:spacing w:before="120"/>
        <w:ind w:left="782" w:hanging="389"/>
        <w:jc w:val="both"/>
        <w:rPr>
          <w:sz w:val="22"/>
        </w:rPr>
        <w:sectPr w:rsidR="00EF30EA" w:rsidRPr="003F35BB" w:rsidSect="00716C73">
          <w:pgSz w:w="12240" w:h="15840" w:code="1"/>
          <w:pgMar w:top="1440" w:right="1440" w:bottom="1440" w:left="1440" w:header="720" w:footer="720" w:gutter="0"/>
          <w:cols w:space="60"/>
          <w:noEndnote/>
        </w:sectPr>
      </w:pPr>
    </w:p>
    <w:p w14:paraId="39B9E00B" w14:textId="77777777" w:rsidR="00EF30EA" w:rsidRPr="003F35BB" w:rsidRDefault="00EF30EA" w:rsidP="003F35BB">
      <w:pPr>
        <w:shd w:val="clear" w:color="auto" w:fill="FFFFFF"/>
        <w:tabs>
          <w:tab w:val="left" w:pos="696"/>
        </w:tabs>
        <w:spacing w:before="120"/>
        <w:ind w:firstLine="341"/>
        <w:jc w:val="both"/>
        <w:rPr>
          <w:sz w:val="22"/>
        </w:rPr>
      </w:pPr>
      <w:r w:rsidRPr="003F35BB">
        <w:rPr>
          <w:b/>
          <w:bCs/>
          <w:sz w:val="22"/>
        </w:rPr>
        <w:lastRenderedPageBreak/>
        <w:t>(2)</w:t>
      </w:r>
      <w:r w:rsidRPr="003F35BB">
        <w:rPr>
          <w:sz w:val="22"/>
        </w:rPr>
        <w:tab/>
        <w:t>An application for a suppression order on the ground mentioned</w:t>
      </w:r>
      <w:r w:rsidR="00A83986">
        <w:rPr>
          <w:sz w:val="22"/>
        </w:rPr>
        <w:t xml:space="preserve"> </w:t>
      </w:r>
      <w:r w:rsidRPr="003F35BB">
        <w:rPr>
          <w:sz w:val="22"/>
        </w:rPr>
        <w:t>in paragraph 96(3)(b) or (c) may be made by:</w:t>
      </w:r>
    </w:p>
    <w:p w14:paraId="2AD4D80B" w14:textId="77777777" w:rsidR="00EF30EA" w:rsidRPr="003F35BB" w:rsidRDefault="00EF30EA" w:rsidP="003F35BB">
      <w:pPr>
        <w:numPr>
          <w:ilvl w:val="0"/>
          <w:numId w:val="244"/>
        </w:numPr>
        <w:shd w:val="clear" w:color="auto" w:fill="FFFFFF"/>
        <w:tabs>
          <w:tab w:val="left" w:pos="811"/>
        </w:tabs>
        <w:spacing w:before="120"/>
        <w:ind w:left="413"/>
        <w:jc w:val="both"/>
        <w:rPr>
          <w:sz w:val="22"/>
        </w:rPr>
      </w:pPr>
      <w:r w:rsidRPr="003F35BB">
        <w:rPr>
          <w:sz w:val="22"/>
        </w:rPr>
        <w:t>a party to the proceeding mentioned in paragraph 96(3)(b); or</w:t>
      </w:r>
    </w:p>
    <w:p w14:paraId="4270F3DD" w14:textId="77777777" w:rsidR="00EF30EA" w:rsidRPr="003F35BB" w:rsidRDefault="00EF30EA" w:rsidP="003F35BB">
      <w:pPr>
        <w:numPr>
          <w:ilvl w:val="0"/>
          <w:numId w:val="244"/>
        </w:numPr>
        <w:shd w:val="clear" w:color="auto" w:fill="FFFFFF"/>
        <w:tabs>
          <w:tab w:val="left" w:pos="811"/>
        </w:tabs>
        <w:spacing w:before="120"/>
        <w:ind w:left="811" w:hanging="398"/>
        <w:jc w:val="both"/>
        <w:rPr>
          <w:sz w:val="22"/>
        </w:rPr>
      </w:pPr>
      <w:r w:rsidRPr="003F35BB">
        <w:rPr>
          <w:sz w:val="22"/>
        </w:rPr>
        <w:t>a person who is, or is likely to be, a witness in the proceeding; or</w:t>
      </w:r>
    </w:p>
    <w:p w14:paraId="02484546" w14:textId="77777777" w:rsidR="00EF30EA" w:rsidRPr="003F35BB" w:rsidRDefault="00EF30EA" w:rsidP="003F35BB">
      <w:pPr>
        <w:numPr>
          <w:ilvl w:val="0"/>
          <w:numId w:val="244"/>
        </w:numPr>
        <w:shd w:val="clear" w:color="auto" w:fill="FFFFFF"/>
        <w:tabs>
          <w:tab w:val="left" w:pos="811"/>
        </w:tabs>
        <w:spacing w:before="120"/>
        <w:ind w:left="811" w:hanging="398"/>
        <w:jc w:val="both"/>
        <w:rPr>
          <w:sz w:val="22"/>
        </w:rPr>
      </w:pPr>
      <w:r w:rsidRPr="003F35BB">
        <w:rPr>
          <w:sz w:val="22"/>
        </w:rPr>
        <w:t>a person or body having responsibility or power under a law of the Commonwealth or a State:</w:t>
      </w:r>
    </w:p>
    <w:p w14:paraId="299635B2" w14:textId="77777777" w:rsidR="00EF30EA" w:rsidRPr="003F35BB" w:rsidRDefault="00EF30EA" w:rsidP="003F35BB">
      <w:pPr>
        <w:shd w:val="clear" w:color="auto" w:fill="FFFFFF"/>
        <w:spacing w:before="120"/>
        <w:ind w:left="1459" w:hanging="341"/>
        <w:jc w:val="both"/>
        <w:rPr>
          <w:sz w:val="22"/>
        </w:rPr>
      </w:pPr>
      <w:r w:rsidRPr="003F35BB">
        <w:rPr>
          <w:sz w:val="22"/>
        </w:rPr>
        <w:t>(i) to investigate or to bring proceedings in respect of an offence against a law of the Commonwealth or the State; or</w:t>
      </w:r>
    </w:p>
    <w:p w14:paraId="0296A80A" w14:textId="77777777" w:rsidR="00EF30EA" w:rsidRPr="003F35BB" w:rsidRDefault="00EF30EA" w:rsidP="003F35BB">
      <w:pPr>
        <w:shd w:val="clear" w:color="auto" w:fill="FFFFFF"/>
        <w:spacing w:before="120"/>
        <w:ind w:left="1459" w:hanging="408"/>
        <w:jc w:val="both"/>
        <w:rPr>
          <w:sz w:val="22"/>
        </w:rPr>
      </w:pPr>
      <w:r w:rsidRPr="003F35BB">
        <w:rPr>
          <w:sz w:val="22"/>
        </w:rPr>
        <w:t>(ii) to investigate contraventions of a law of the Commonwealth or the State that may give rise to proceedings for the recovery of a pecuniary penalty; or</w:t>
      </w:r>
    </w:p>
    <w:p w14:paraId="68B93EDA" w14:textId="77777777" w:rsidR="00EF30EA" w:rsidRPr="003F35BB" w:rsidRDefault="00EF30EA" w:rsidP="003F35BB">
      <w:pPr>
        <w:shd w:val="clear" w:color="auto" w:fill="FFFFFF"/>
        <w:spacing w:before="120"/>
        <w:ind w:left="1454" w:hanging="470"/>
        <w:jc w:val="both"/>
        <w:rPr>
          <w:sz w:val="22"/>
        </w:rPr>
      </w:pPr>
      <w:r w:rsidRPr="003F35BB">
        <w:rPr>
          <w:sz w:val="22"/>
        </w:rPr>
        <w:t>(iii) to bring proceedings under a law of the Commonwealth or the State for the recovery of a pecuniary penalty.</w:t>
      </w:r>
    </w:p>
    <w:p w14:paraId="25AD2C62" w14:textId="77777777" w:rsidR="00EF30EA" w:rsidRPr="003F35BB" w:rsidRDefault="00EF30EA" w:rsidP="003F35BB">
      <w:pPr>
        <w:shd w:val="clear" w:color="auto" w:fill="FFFFFF"/>
        <w:tabs>
          <w:tab w:val="left" w:pos="696"/>
        </w:tabs>
        <w:spacing w:before="120"/>
        <w:ind w:firstLine="341"/>
        <w:jc w:val="both"/>
        <w:rPr>
          <w:sz w:val="22"/>
        </w:rPr>
      </w:pPr>
      <w:r w:rsidRPr="003F35BB">
        <w:rPr>
          <w:b/>
          <w:bCs/>
          <w:sz w:val="22"/>
        </w:rPr>
        <w:t>(3)</w:t>
      </w:r>
      <w:r w:rsidRPr="003F35BB">
        <w:rPr>
          <w:sz w:val="22"/>
        </w:rPr>
        <w:tab/>
        <w:t>An application for a suppression order on the ground mentioned</w:t>
      </w:r>
      <w:r w:rsidR="00A83986">
        <w:rPr>
          <w:sz w:val="22"/>
        </w:rPr>
        <w:t xml:space="preserve"> </w:t>
      </w:r>
      <w:r w:rsidRPr="003F35BB">
        <w:rPr>
          <w:sz w:val="22"/>
        </w:rPr>
        <w:t>in paragraph 96(3)(d) or (e) may be made by a person or body having</w:t>
      </w:r>
      <w:r w:rsidR="00A83986">
        <w:rPr>
          <w:sz w:val="22"/>
        </w:rPr>
        <w:t xml:space="preserve"> </w:t>
      </w:r>
      <w:r w:rsidRPr="003F35BB">
        <w:rPr>
          <w:sz w:val="22"/>
        </w:rPr>
        <w:t>responsibility or power under a law of the Commonwealth or a State:</w:t>
      </w:r>
    </w:p>
    <w:p w14:paraId="7F8C6764" w14:textId="77777777" w:rsidR="00EF30EA" w:rsidRPr="003F35BB" w:rsidRDefault="00EF30EA" w:rsidP="003F35BB">
      <w:pPr>
        <w:numPr>
          <w:ilvl w:val="0"/>
          <w:numId w:val="245"/>
        </w:numPr>
        <w:shd w:val="clear" w:color="auto" w:fill="FFFFFF"/>
        <w:tabs>
          <w:tab w:val="left" w:pos="802"/>
        </w:tabs>
        <w:spacing w:before="120"/>
        <w:ind w:left="802" w:hanging="398"/>
        <w:jc w:val="both"/>
        <w:rPr>
          <w:sz w:val="22"/>
        </w:rPr>
      </w:pPr>
      <w:r w:rsidRPr="003F35BB">
        <w:rPr>
          <w:sz w:val="22"/>
        </w:rPr>
        <w:t>to investigate or to bring proceedings in respect of an offence against a law of the Commonwealth or the State; or</w:t>
      </w:r>
    </w:p>
    <w:p w14:paraId="48676595" w14:textId="77777777" w:rsidR="00EF30EA" w:rsidRPr="003F35BB" w:rsidRDefault="00EF30EA" w:rsidP="003F35BB">
      <w:pPr>
        <w:numPr>
          <w:ilvl w:val="0"/>
          <w:numId w:val="245"/>
        </w:numPr>
        <w:shd w:val="clear" w:color="auto" w:fill="FFFFFF"/>
        <w:tabs>
          <w:tab w:val="left" w:pos="802"/>
        </w:tabs>
        <w:spacing w:before="120"/>
        <w:ind w:left="802" w:hanging="398"/>
        <w:jc w:val="both"/>
        <w:rPr>
          <w:sz w:val="22"/>
        </w:rPr>
      </w:pPr>
      <w:r w:rsidRPr="003F35BB">
        <w:rPr>
          <w:sz w:val="22"/>
        </w:rPr>
        <w:t>to investigate contraventions of a law of the Commonwealth or the State that may give rise to proceedings for the recovery of a pecuniary penalty; or</w:t>
      </w:r>
    </w:p>
    <w:p w14:paraId="41B0E184" w14:textId="77777777" w:rsidR="00EF30EA" w:rsidRPr="003F35BB" w:rsidRDefault="00EF30EA" w:rsidP="003F35BB">
      <w:pPr>
        <w:numPr>
          <w:ilvl w:val="0"/>
          <w:numId w:val="245"/>
        </w:numPr>
        <w:shd w:val="clear" w:color="auto" w:fill="FFFFFF"/>
        <w:tabs>
          <w:tab w:val="left" w:pos="802"/>
        </w:tabs>
        <w:spacing w:before="120"/>
        <w:ind w:left="802" w:hanging="398"/>
        <w:jc w:val="both"/>
        <w:rPr>
          <w:sz w:val="22"/>
        </w:rPr>
      </w:pPr>
      <w:r w:rsidRPr="003F35BB">
        <w:rPr>
          <w:sz w:val="22"/>
        </w:rPr>
        <w:t>to bring proceedings under a law of the Commonwealth or the State for the recovery of a pecuniary penalty.</w:t>
      </w:r>
    </w:p>
    <w:p w14:paraId="39C85D5F" w14:textId="77777777" w:rsidR="00EF30EA" w:rsidRPr="003F35BB" w:rsidRDefault="00EF30EA" w:rsidP="003F35BB">
      <w:pPr>
        <w:numPr>
          <w:ilvl w:val="0"/>
          <w:numId w:val="246"/>
        </w:numPr>
        <w:shd w:val="clear" w:color="auto" w:fill="FFFFFF"/>
        <w:tabs>
          <w:tab w:val="left" w:pos="696"/>
        </w:tabs>
        <w:spacing w:before="120"/>
        <w:ind w:firstLine="341"/>
        <w:jc w:val="both"/>
        <w:rPr>
          <w:b/>
          <w:bCs/>
          <w:sz w:val="22"/>
        </w:rPr>
      </w:pPr>
      <w:r w:rsidRPr="003F35BB">
        <w:rPr>
          <w:sz w:val="22"/>
        </w:rPr>
        <w:t>An application for a suppression order on the ground mentioned in paragraph 96(3)(f) may be made by the Attorney-General for the Commonwealth.</w:t>
      </w:r>
    </w:p>
    <w:p w14:paraId="56B2C5E0" w14:textId="77777777" w:rsidR="00EF30EA" w:rsidRPr="003F35BB" w:rsidRDefault="00EF30EA" w:rsidP="003F35BB">
      <w:pPr>
        <w:numPr>
          <w:ilvl w:val="0"/>
          <w:numId w:val="246"/>
        </w:numPr>
        <w:shd w:val="clear" w:color="auto" w:fill="FFFFFF"/>
        <w:tabs>
          <w:tab w:val="left" w:pos="696"/>
        </w:tabs>
        <w:spacing w:before="120"/>
        <w:ind w:firstLine="341"/>
        <w:jc w:val="both"/>
        <w:rPr>
          <w:b/>
          <w:bCs/>
          <w:sz w:val="22"/>
        </w:rPr>
      </w:pPr>
      <w:r w:rsidRPr="003F35BB">
        <w:rPr>
          <w:sz w:val="22"/>
        </w:rPr>
        <w:t>An application for a suppression order on the ground mentioned in paragraph 96(3)(g) may be made by:</w:t>
      </w:r>
    </w:p>
    <w:p w14:paraId="235DFD57" w14:textId="77777777" w:rsidR="00EF30EA" w:rsidRPr="003F35BB" w:rsidRDefault="00EF30EA" w:rsidP="003F35BB">
      <w:pPr>
        <w:numPr>
          <w:ilvl w:val="0"/>
          <w:numId w:val="247"/>
        </w:numPr>
        <w:shd w:val="clear" w:color="auto" w:fill="FFFFFF"/>
        <w:tabs>
          <w:tab w:val="left" w:pos="787"/>
        </w:tabs>
        <w:spacing w:before="120"/>
        <w:ind w:left="379"/>
        <w:jc w:val="both"/>
        <w:rPr>
          <w:sz w:val="22"/>
        </w:rPr>
      </w:pPr>
      <w:r w:rsidRPr="003F35BB">
        <w:rPr>
          <w:sz w:val="22"/>
        </w:rPr>
        <w:t>a victim of the alleged offence mentioned in that paragraph; or</w:t>
      </w:r>
    </w:p>
    <w:p w14:paraId="67CCB9B6" w14:textId="77777777" w:rsidR="00EF30EA" w:rsidRPr="00B6577C" w:rsidRDefault="00EF30EA" w:rsidP="003F35BB">
      <w:pPr>
        <w:numPr>
          <w:ilvl w:val="0"/>
          <w:numId w:val="247"/>
        </w:numPr>
        <w:shd w:val="clear" w:color="auto" w:fill="FFFFFF"/>
        <w:tabs>
          <w:tab w:val="left" w:pos="787"/>
        </w:tabs>
        <w:spacing w:before="120"/>
        <w:ind w:left="379"/>
        <w:jc w:val="both"/>
        <w:rPr>
          <w:sz w:val="22"/>
        </w:rPr>
      </w:pPr>
      <w:r w:rsidRPr="00B6577C">
        <w:rPr>
          <w:sz w:val="22"/>
        </w:rPr>
        <w:t xml:space="preserve">a </w:t>
      </w:r>
      <w:r w:rsidRPr="003F35BB">
        <w:rPr>
          <w:sz w:val="22"/>
        </w:rPr>
        <w:t>parent or guardian of such a victim; or</w:t>
      </w:r>
    </w:p>
    <w:p w14:paraId="33FD636B" w14:textId="77777777" w:rsidR="00EF30EA" w:rsidRPr="00B6577C" w:rsidRDefault="00EF30EA" w:rsidP="003F35BB">
      <w:pPr>
        <w:numPr>
          <w:ilvl w:val="0"/>
          <w:numId w:val="247"/>
        </w:numPr>
        <w:shd w:val="clear" w:color="auto" w:fill="FFFFFF"/>
        <w:tabs>
          <w:tab w:val="left" w:pos="787"/>
        </w:tabs>
        <w:spacing w:before="120"/>
        <w:ind w:left="787" w:hanging="408"/>
        <w:jc w:val="both"/>
        <w:rPr>
          <w:sz w:val="22"/>
        </w:rPr>
      </w:pPr>
      <w:r w:rsidRPr="00B6577C">
        <w:rPr>
          <w:sz w:val="22"/>
        </w:rPr>
        <w:t xml:space="preserve">a </w:t>
      </w:r>
      <w:r w:rsidRPr="003F35BB">
        <w:rPr>
          <w:sz w:val="22"/>
        </w:rPr>
        <w:t>person or body having responsibility or power under a law of the Commonwealth or a State to investigate or bring proceedings in respect of an offence against a law of the Commonwealth or the State; or</w:t>
      </w:r>
    </w:p>
    <w:p w14:paraId="1ADBD3B8" w14:textId="77777777" w:rsidR="00EF30EA" w:rsidRPr="003F35BB" w:rsidRDefault="00EF30EA" w:rsidP="003F35BB">
      <w:pPr>
        <w:numPr>
          <w:ilvl w:val="0"/>
          <w:numId w:val="247"/>
        </w:numPr>
        <w:shd w:val="clear" w:color="auto" w:fill="FFFFFF"/>
        <w:tabs>
          <w:tab w:val="left" w:pos="787"/>
        </w:tabs>
        <w:spacing w:before="120"/>
        <w:ind w:left="379"/>
        <w:jc w:val="both"/>
        <w:rPr>
          <w:sz w:val="22"/>
        </w:rPr>
      </w:pPr>
      <w:r w:rsidRPr="003F35BB">
        <w:rPr>
          <w:sz w:val="22"/>
        </w:rPr>
        <w:t>a person to whom the warrant was directed.</w:t>
      </w:r>
    </w:p>
    <w:p w14:paraId="7E55F722" w14:textId="77777777" w:rsidR="00EF30EA" w:rsidRPr="003F35BB" w:rsidRDefault="00EF30EA" w:rsidP="003F35BB">
      <w:pPr>
        <w:shd w:val="clear" w:color="auto" w:fill="FFFFFF"/>
        <w:tabs>
          <w:tab w:val="left" w:pos="696"/>
        </w:tabs>
        <w:spacing w:before="120"/>
        <w:ind w:firstLine="341"/>
        <w:jc w:val="both"/>
        <w:rPr>
          <w:sz w:val="22"/>
        </w:rPr>
      </w:pPr>
      <w:r w:rsidRPr="003F35BB">
        <w:rPr>
          <w:b/>
          <w:bCs/>
          <w:sz w:val="22"/>
        </w:rPr>
        <w:t>(6)</w:t>
      </w:r>
      <w:r w:rsidRPr="003F35BB">
        <w:rPr>
          <w:sz w:val="22"/>
        </w:rPr>
        <w:tab/>
        <w:t>An application for a suppression order on the ground mentioned</w:t>
      </w:r>
      <w:r w:rsidR="00A83986">
        <w:rPr>
          <w:sz w:val="22"/>
        </w:rPr>
        <w:t xml:space="preserve"> </w:t>
      </w:r>
      <w:r w:rsidRPr="003F35BB">
        <w:rPr>
          <w:sz w:val="22"/>
        </w:rPr>
        <w:t>in paragraph 96(3)(h) may be made by:</w:t>
      </w:r>
    </w:p>
    <w:p w14:paraId="42F6C385" w14:textId="77777777" w:rsidR="00EF30EA" w:rsidRPr="003F35BB" w:rsidRDefault="00EF30EA" w:rsidP="003F35BB">
      <w:pPr>
        <w:numPr>
          <w:ilvl w:val="0"/>
          <w:numId w:val="248"/>
        </w:numPr>
        <w:shd w:val="clear" w:color="auto" w:fill="FFFFFF"/>
        <w:tabs>
          <w:tab w:val="left" w:pos="787"/>
        </w:tabs>
        <w:spacing w:before="120"/>
        <w:ind w:left="384"/>
        <w:jc w:val="both"/>
        <w:rPr>
          <w:sz w:val="22"/>
        </w:rPr>
      </w:pPr>
      <w:r w:rsidRPr="003F35BB">
        <w:rPr>
          <w:sz w:val="22"/>
        </w:rPr>
        <w:t>the child mentioned in that paragraph; or</w:t>
      </w:r>
    </w:p>
    <w:p w14:paraId="0FB79C03" w14:textId="77777777" w:rsidR="00EF30EA" w:rsidRPr="00B6577C" w:rsidRDefault="00EF30EA" w:rsidP="003F35BB">
      <w:pPr>
        <w:numPr>
          <w:ilvl w:val="0"/>
          <w:numId w:val="248"/>
        </w:numPr>
        <w:shd w:val="clear" w:color="auto" w:fill="FFFFFF"/>
        <w:tabs>
          <w:tab w:val="left" w:pos="787"/>
        </w:tabs>
        <w:spacing w:before="120"/>
        <w:ind w:left="384"/>
        <w:jc w:val="both"/>
        <w:rPr>
          <w:sz w:val="22"/>
        </w:rPr>
      </w:pPr>
      <w:r w:rsidRPr="00B6577C">
        <w:rPr>
          <w:sz w:val="22"/>
        </w:rPr>
        <w:t xml:space="preserve">a </w:t>
      </w:r>
      <w:r w:rsidRPr="003F35BB">
        <w:rPr>
          <w:sz w:val="22"/>
        </w:rPr>
        <w:t>parent or guardian of the child; or</w:t>
      </w:r>
    </w:p>
    <w:p w14:paraId="11E8D8A3" w14:textId="77777777" w:rsidR="00EF30EA" w:rsidRPr="00B6577C" w:rsidRDefault="00EF30EA" w:rsidP="003F35BB">
      <w:pPr>
        <w:numPr>
          <w:ilvl w:val="0"/>
          <w:numId w:val="248"/>
        </w:numPr>
        <w:shd w:val="clear" w:color="auto" w:fill="FFFFFF"/>
        <w:tabs>
          <w:tab w:val="left" w:pos="787"/>
        </w:tabs>
        <w:spacing w:before="120"/>
        <w:ind w:left="787" w:hanging="403"/>
        <w:jc w:val="both"/>
        <w:rPr>
          <w:sz w:val="22"/>
        </w:rPr>
      </w:pPr>
      <w:r w:rsidRPr="00B6577C">
        <w:rPr>
          <w:sz w:val="22"/>
        </w:rPr>
        <w:t xml:space="preserve">a </w:t>
      </w:r>
      <w:r w:rsidRPr="003F35BB">
        <w:rPr>
          <w:sz w:val="22"/>
        </w:rPr>
        <w:t>person or body having responsibility or power under a law of a State to bring proceedings concerning the welfare of a child.</w:t>
      </w:r>
    </w:p>
    <w:p w14:paraId="2CCBABE0" w14:textId="77777777" w:rsidR="00EF30EA" w:rsidRPr="00B6577C" w:rsidRDefault="00EF30EA" w:rsidP="003F35BB">
      <w:pPr>
        <w:numPr>
          <w:ilvl w:val="0"/>
          <w:numId w:val="248"/>
        </w:numPr>
        <w:shd w:val="clear" w:color="auto" w:fill="FFFFFF"/>
        <w:tabs>
          <w:tab w:val="left" w:pos="787"/>
        </w:tabs>
        <w:spacing w:before="120"/>
        <w:ind w:left="787" w:hanging="403"/>
        <w:jc w:val="both"/>
        <w:rPr>
          <w:sz w:val="22"/>
        </w:rPr>
        <w:sectPr w:rsidR="00EF30EA" w:rsidRPr="00B6577C" w:rsidSect="00716C73">
          <w:pgSz w:w="12240" w:h="15840" w:code="1"/>
          <w:pgMar w:top="1440" w:right="1440" w:bottom="1440" w:left="1440" w:header="720" w:footer="720" w:gutter="0"/>
          <w:cols w:space="60"/>
          <w:noEndnote/>
        </w:sectPr>
      </w:pPr>
    </w:p>
    <w:p w14:paraId="1C8D6EDE" w14:textId="77777777" w:rsidR="00EF30EA" w:rsidRPr="003F35BB" w:rsidRDefault="00EF30EA" w:rsidP="003F35BB">
      <w:pPr>
        <w:shd w:val="clear" w:color="auto" w:fill="FFFFFF"/>
        <w:tabs>
          <w:tab w:val="left" w:pos="691"/>
        </w:tabs>
        <w:spacing w:before="120"/>
        <w:ind w:firstLine="336"/>
        <w:jc w:val="both"/>
        <w:rPr>
          <w:sz w:val="22"/>
        </w:rPr>
      </w:pPr>
      <w:r w:rsidRPr="003F35BB">
        <w:rPr>
          <w:b/>
          <w:bCs/>
          <w:sz w:val="22"/>
        </w:rPr>
        <w:lastRenderedPageBreak/>
        <w:t>(7)</w:t>
      </w:r>
      <w:r w:rsidRPr="003F35BB">
        <w:rPr>
          <w:sz w:val="22"/>
        </w:rPr>
        <w:tab/>
        <w:t>An application for the variation or revocation of a suppression</w:t>
      </w:r>
      <w:r w:rsidR="00A83986">
        <w:rPr>
          <w:sz w:val="22"/>
        </w:rPr>
        <w:t xml:space="preserve"> </w:t>
      </w:r>
      <w:r w:rsidRPr="003F35BB">
        <w:rPr>
          <w:sz w:val="22"/>
        </w:rPr>
        <w:t>order may be made by:</w:t>
      </w:r>
    </w:p>
    <w:p w14:paraId="78E300DA" w14:textId="77777777" w:rsidR="00EF30EA" w:rsidRPr="003F35BB" w:rsidRDefault="00EF30EA" w:rsidP="003F35BB">
      <w:pPr>
        <w:numPr>
          <w:ilvl w:val="0"/>
          <w:numId w:val="249"/>
        </w:numPr>
        <w:shd w:val="clear" w:color="auto" w:fill="FFFFFF"/>
        <w:tabs>
          <w:tab w:val="left" w:pos="773"/>
        </w:tabs>
        <w:spacing w:before="120"/>
        <w:ind w:left="384"/>
        <w:jc w:val="both"/>
        <w:rPr>
          <w:sz w:val="22"/>
        </w:rPr>
      </w:pPr>
      <w:r w:rsidRPr="003F35BB">
        <w:rPr>
          <w:sz w:val="22"/>
        </w:rPr>
        <w:t>a person entitled to apply for the suppression order; or</w:t>
      </w:r>
    </w:p>
    <w:p w14:paraId="37A4B2F7" w14:textId="77777777" w:rsidR="00EF30EA" w:rsidRPr="003F35BB" w:rsidRDefault="00EF30EA" w:rsidP="003F35BB">
      <w:pPr>
        <w:numPr>
          <w:ilvl w:val="0"/>
          <w:numId w:val="249"/>
        </w:numPr>
        <w:shd w:val="clear" w:color="auto" w:fill="FFFFFF"/>
        <w:tabs>
          <w:tab w:val="left" w:pos="773"/>
        </w:tabs>
        <w:spacing w:before="120"/>
        <w:ind w:left="384"/>
        <w:jc w:val="both"/>
        <w:rPr>
          <w:sz w:val="22"/>
        </w:rPr>
      </w:pPr>
      <w:r w:rsidRPr="003F35BB">
        <w:rPr>
          <w:sz w:val="22"/>
        </w:rPr>
        <w:t xml:space="preserve">a publishing </w:t>
      </w:r>
      <w:proofErr w:type="spellStart"/>
      <w:r w:rsidRPr="003F35BB">
        <w:rPr>
          <w:sz w:val="22"/>
        </w:rPr>
        <w:t>organisation</w:t>
      </w:r>
      <w:proofErr w:type="spellEnd"/>
      <w:r w:rsidRPr="003F35BB">
        <w:rPr>
          <w:sz w:val="22"/>
        </w:rPr>
        <w:t>; or</w:t>
      </w:r>
    </w:p>
    <w:p w14:paraId="44728CAA" w14:textId="77777777" w:rsidR="00EF30EA" w:rsidRPr="003F35BB" w:rsidRDefault="00EF30EA" w:rsidP="003F35BB">
      <w:pPr>
        <w:numPr>
          <w:ilvl w:val="0"/>
          <w:numId w:val="249"/>
        </w:numPr>
        <w:shd w:val="clear" w:color="auto" w:fill="FFFFFF"/>
        <w:tabs>
          <w:tab w:val="left" w:pos="773"/>
        </w:tabs>
        <w:spacing w:before="120"/>
        <w:ind w:left="773" w:hanging="389"/>
        <w:jc w:val="both"/>
        <w:rPr>
          <w:sz w:val="22"/>
        </w:rPr>
      </w:pPr>
      <w:r w:rsidRPr="003F35BB">
        <w:rPr>
          <w:sz w:val="22"/>
        </w:rPr>
        <w:t>a person who satisfies the magistrate or court that he or she has a special interest in the question whether the order should be varied or revoked.</w:t>
      </w:r>
    </w:p>
    <w:p w14:paraId="798B34EA" w14:textId="77777777" w:rsidR="00EF30EA" w:rsidRPr="003F35BB" w:rsidRDefault="00EF30EA" w:rsidP="003F35BB">
      <w:pPr>
        <w:numPr>
          <w:ilvl w:val="0"/>
          <w:numId w:val="250"/>
        </w:numPr>
        <w:shd w:val="clear" w:color="auto" w:fill="FFFFFF"/>
        <w:tabs>
          <w:tab w:val="left" w:pos="691"/>
        </w:tabs>
        <w:spacing w:before="120"/>
        <w:ind w:firstLine="336"/>
        <w:jc w:val="both"/>
        <w:rPr>
          <w:b/>
          <w:bCs/>
          <w:sz w:val="22"/>
        </w:rPr>
      </w:pPr>
      <w:r w:rsidRPr="003F35BB">
        <w:rPr>
          <w:sz w:val="22"/>
        </w:rPr>
        <w:t>A person who may apply for a suppression order, or for the variation or revocation of a suppression order, may make a submission to the magistrate or court on the question whether a suppression order should be made, varied or revoked.</w:t>
      </w:r>
    </w:p>
    <w:p w14:paraId="6C79E912" w14:textId="77777777" w:rsidR="00EF30EA" w:rsidRPr="003F35BB" w:rsidRDefault="00EF30EA" w:rsidP="003F35BB">
      <w:pPr>
        <w:numPr>
          <w:ilvl w:val="0"/>
          <w:numId w:val="250"/>
        </w:numPr>
        <w:shd w:val="clear" w:color="auto" w:fill="FFFFFF"/>
        <w:tabs>
          <w:tab w:val="left" w:pos="691"/>
        </w:tabs>
        <w:spacing w:before="120"/>
        <w:ind w:firstLine="336"/>
        <w:jc w:val="both"/>
        <w:rPr>
          <w:b/>
          <w:bCs/>
          <w:sz w:val="22"/>
        </w:rPr>
      </w:pPr>
      <w:r w:rsidRPr="003F35BB">
        <w:rPr>
          <w:sz w:val="22"/>
        </w:rPr>
        <w:t>The person may make the submission without being joined as a party to the proceeding or review.</w:t>
      </w:r>
    </w:p>
    <w:p w14:paraId="1BEF3F51" w14:textId="77777777" w:rsidR="00EF30EA" w:rsidRPr="003F35BB" w:rsidRDefault="00EF30EA" w:rsidP="003F35BB">
      <w:pPr>
        <w:numPr>
          <w:ilvl w:val="0"/>
          <w:numId w:val="251"/>
        </w:numPr>
        <w:shd w:val="clear" w:color="auto" w:fill="FFFFFF"/>
        <w:tabs>
          <w:tab w:val="left" w:pos="821"/>
        </w:tabs>
        <w:spacing w:before="120"/>
        <w:ind w:left="5" w:firstLine="336"/>
        <w:jc w:val="both"/>
        <w:rPr>
          <w:b/>
          <w:bCs/>
          <w:sz w:val="22"/>
        </w:rPr>
      </w:pPr>
      <w:r w:rsidRPr="003F35BB">
        <w:rPr>
          <w:sz w:val="22"/>
        </w:rPr>
        <w:t>The person may call or give evidence in support of the submission.</w:t>
      </w:r>
    </w:p>
    <w:p w14:paraId="445CCFEE" w14:textId="77777777" w:rsidR="00EF30EA" w:rsidRPr="003F35BB" w:rsidRDefault="00EF30EA" w:rsidP="003F35BB">
      <w:pPr>
        <w:numPr>
          <w:ilvl w:val="0"/>
          <w:numId w:val="251"/>
        </w:numPr>
        <w:shd w:val="clear" w:color="auto" w:fill="FFFFFF"/>
        <w:tabs>
          <w:tab w:val="left" w:pos="821"/>
        </w:tabs>
        <w:spacing w:before="120"/>
        <w:ind w:left="5" w:firstLine="336"/>
        <w:jc w:val="both"/>
        <w:rPr>
          <w:b/>
          <w:bCs/>
          <w:sz w:val="22"/>
        </w:rPr>
      </w:pPr>
      <w:r w:rsidRPr="003F35BB">
        <w:rPr>
          <w:sz w:val="22"/>
        </w:rPr>
        <w:t>The magistrate or court may delay a proceeding or review to allow the submission to be made or evidence to be called or given.</w:t>
      </w:r>
    </w:p>
    <w:p w14:paraId="37A1BE92" w14:textId="77777777" w:rsidR="00EF30EA" w:rsidRPr="003F35BB" w:rsidRDefault="00EF30EA" w:rsidP="003F35BB">
      <w:pPr>
        <w:shd w:val="clear" w:color="auto" w:fill="FFFFFF"/>
        <w:spacing w:before="120"/>
        <w:ind w:left="5"/>
        <w:jc w:val="both"/>
        <w:rPr>
          <w:sz w:val="22"/>
        </w:rPr>
      </w:pPr>
      <w:r w:rsidRPr="003F35BB">
        <w:rPr>
          <w:b/>
          <w:bCs/>
          <w:sz w:val="22"/>
        </w:rPr>
        <w:t>Appeals against suppression orders</w:t>
      </w:r>
    </w:p>
    <w:p w14:paraId="5318AA19" w14:textId="073EE74C" w:rsidR="00EF30EA" w:rsidRPr="003F35BB" w:rsidRDefault="00EF30EA" w:rsidP="003F35BB">
      <w:pPr>
        <w:shd w:val="clear" w:color="auto" w:fill="FFFFFF"/>
        <w:spacing w:before="120"/>
        <w:ind w:left="10" w:firstLine="346"/>
        <w:jc w:val="both"/>
        <w:rPr>
          <w:sz w:val="22"/>
        </w:rPr>
      </w:pPr>
      <w:r w:rsidRPr="003F35BB">
        <w:rPr>
          <w:b/>
          <w:bCs/>
          <w:sz w:val="22"/>
        </w:rPr>
        <w:t xml:space="preserve">101.(1) </w:t>
      </w:r>
      <w:r w:rsidRPr="003F35BB">
        <w:rPr>
          <w:sz w:val="22"/>
        </w:rPr>
        <w:t xml:space="preserve">Except as provided by the </w:t>
      </w:r>
      <w:r w:rsidRPr="003F35BB">
        <w:rPr>
          <w:i/>
          <w:iCs/>
          <w:sz w:val="22"/>
        </w:rPr>
        <w:t>Judiciary Act 1903</w:t>
      </w:r>
      <w:r w:rsidRPr="00006670">
        <w:rPr>
          <w:iCs/>
          <w:sz w:val="22"/>
        </w:rPr>
        <w:t>,</w:t>
      </w:r>
      <w:r w:rsidRPr="003F35BB">
        <w:rPr>
          <w:i/>
          <w:iCs/>
          <w:sz w:val="22"/>
        </w:rPr>
        <w:t xml:space="preserve"> </w:t>
      </w:r>
      <w:r w:rsidRPr="003F35BB">
        <w:rPr>
          <w:sz w:val="22"/>
        </w:rPr>
        <w:t>an appeal may be made as of right against the decision of a magistrate or court:</w:t>
      </w:r>
    </w:p>
    <w:p w14:paraId="744270B9" w14:textId="77777777" w:rsidR="00EF30EA" w:rsidRPr="003F35BB" w:rsidRDefault="00EF30EA" w:rsidP="003F35BB">
      <w:pPr>
        <w:numPr>
          <w:ilvl w:val="0"/>
          <w:numId w:val="252"/>
        </w:numPr>
        <w:shd w:val="clear" w:color="auto" w:fill="FFFFFF"/>
        <w:tabs>
          <w:tab w:val="left" w:pos="778"/>
        </w:tabs>
        <w:spacing w:before="120"/>
        <w:ind w:left="379"/>
        <w:jc w:val="both"/>
        <w:rPr>
          <w:sz w:val="22"/>
        </w:rPr>
      </w:pPr>
      <w:r w:rsidRPr="003F35BB">
        <w:rPr>
          <w:sz w:val="22"/>
        </w:rPr>
        <w:t>to make a suppression order; or</w:t>
      </w:r>
    </w:p>
    <w:p w14:paraId="33EB5BC6" w14:textId="77777777" w:rsidR="00EF30EA" w:rsidRPr="003F35BB" w:rsidRDefault="00EF30EA" w:rsidP="003F35BB">
      <w:pPr>
        <w:numPr>
          <w:ilvl w:val="0"/>
          <w:numId w:val="252"/>
        </w:numPr>
        <w:shd w:val="clear" w:color="auto" w:fill="FFFFFF"/>
        <w:tabs>
          <w:tab w:val="left" w:pos="778"/>
        </w:tabs>
        <w:spacing w:before="120"/>
        <w:ind w:left="379"/>
        <w:jc w:val="both"/>
        <w:rPr>
          <w:sz w:val="22"/>
        </w:rPr>
      </w:pPr>
      <w:r w:rsidRPr="003F35BB">
        <w:rPr>
          <w:sz w:val="22"/>
        </w:rPr>
        <w:t>not to make a suppression order; or</w:t>
      </w:r>
    </w:p>
    <w:p w14:paraId="672C8A6D" w14:textId="77777777" w:rsidR="00EF30EA" w:rsidRPr="003F35BB" w:rsidRDefault="00EF30EA" w:rsidP="003F35BB">
      <w:pPr>
        <w:numPr>
          <w:ilvl w:val="0"/>
          <w:numId w:val="252"/>
        </w:numPr>
        <w:shd w:val="clear" w:color="auto" w:fill="FFFFFF"/>
        <w:tabs>
          <w:tab w:val="left" w:pos="778"/>
        </w:tabs>
        <w:spacing w:before="120"/>
        <w:ind w:left="379"/>
        <w:jc w:val="both"/>
        <w:rPr>
          <w:sz w:val="22"/>
        </w:rPr>
      </w:pPr>
      <w:r w:rsidRPr="003F35BB">
        <w:rPr>
          <w:sz w:val="22"/>
        </w:rPr>
        <w:t>to confirm, vary, revoke or continue a suppression order; or</w:t>
      </w:r>
    </w:p>
    <w:p w14:paraId="32C76D16" w14:textId="77777777" w:rsidR="00EF30EA" w:rsidRPr="003F35BB" w:rsidRDefault="00EF30EA" w:rsidP="003F35BB">
      <w:pPr>
        <w:numPr>
          <w:ilvl w:val="0"/>
          <w:numId w:val="252"/>
        </w:numPr>
        <w:shd w:val="clear" w:color="auto" w:fill="FFFFFF"/>
        <w:tabs>
          <w:tab w:val="left" w:pos="778"/>
        </w:tabs>
        <w:spacing w:before="120"/>
        <w:ind w:left="379"/>
        <w:jc w:val="both"/>
        <w:rPr>
          <w:sz w:val="22"/>
        </w:rPr>
      </w:pPr>
      <w:r w:rsidRPr="003F35BB">
        <w:rPr>
          <w:sz w:val="22"/>
        </w:rPr>
        <w:t>not to vary or revoke a suppression order.</w:t>
      </w:r>
    </w:p>
    <w:p w14:paraId="27B0B7A4" w14:textId="77777777" w:rsidR="00EF30EA" w:rsidRPr="003F35BB" w:rsidRDefault="00EF30EA" w:rsidP="003F35BB">
      <w:pPr>
        <w:numPr>
          <w:ilvl w:val="0"/>
          <w:numId w:val="253"/>
        </w:numPr>
        <w:shd w:val="clear" w:color="auto" w:fill="FFFFFF"/>
        <w:tabs>
          <w:tab w:val="left" w:pos="696"/>
        </w:tabs>
        <w:spacing w:before="120"/>
        <w:ind w:left="5" w:firstLine="336"/>
        <w:jc w:val="both"/>
        <w:rPr>
          <w:b/>
          <w:bCs/>
          <w:sz w:val="22"/>
        </w:rPr>
      </w:pPr>
      <w:r w:rsidRPr="003F35BB">
        <w:rPr>
          <w:sz w:val="22"/>
        </w:rPr>
        <w:t>If the decision is made by a magistrate in a State, the appeal is to be made to the Supreme Court of the State.</w:t>
      </w:r>
    </w:p>
    <w:p w14:paraId="4181CF77" w14:textId="77777777" w:rsidR="00EF30EA" w:rsidRPr="003F35BB" w:rsidRDefault="00EF30EA" w:rsidP="003F35BB">
      <w:pPr>
        <w:numPr>
          <w:ilvl w:val="0"/>
          <w:numId w:val="253"/>
        </w:numPr>
        <w:shd w:val="clear" w:color="auto" w:fill="FFFFFF"/>
        <w:tabs>
          <w:tab w:val="left" w:pos="696"/>
        </w:tabs>
        <w:spacing w:before="120"/>
        <w:ind w:left="5" w:firstLine="336"/>
        <w:jc w:val="both"/>
        <w:rPr>
          <w:b/>
          <w:bCs/>
          <w:sz w:val="22"/>
        </w:rPr>
      </w:pPr>
      <w:r w:rsidRPr="003F35BB">
        <w:rPr>
          <w:sz w:val="22"/>
        </w:rPr>
        <w:t>Except as provided in this section, no appeal is to be made against a decision or order made under this Division.</w:t>
      </w:r>
    </w:p>
    <w:p w14:paraId="2C00ED9C" w14:textId="77777777" w:rsidR="00EF30EA" w:rsidRPr="003F35BB" w:rsidRDefault="00EF30EA" w:rsidP="003F35BB">
      <w:pPr>
        <w:numPr>
          <w:ilvl w:val="0"/>
          <w:numId w:val="253"/>
        </w:numPr>
        <w:shd w:val="clear" w:color="auto" w:fill="FFFFFF"/>
        <w:tabs>
          <w:tab w:val="left" w:pos="696"/>
        </w:tabs>
        <w:spacing w:before="120"/>
        <w:ind w:left="341"/>
        <w:jc w:val="both"/>
        <w:rPr>
          <w:b/>
          <w:bCs/>
          <w:sz w:val="22"/>
        </w:rPr>
      </w:pPr>
      <w:r w:rsidRPr="003F35BB">
        <w:rPr>
          <w:sz w:val="22"/>
        </w:rPr>
        <w:t>The appellate court:</w:t>
      </w:r>
    </w:p>
    <w:p w14:paraId="3AA84A4C" w14:textId="77777777" w:rsidR="00EF30EA" w:rsidRPr="003F35BB" w:rsidRDefault="00EF30EA" w:rsidP="003F35BB">
      <w:pPr>
        <w:numPr>
          <w:ilvl w:val="0"/>
          <w:numId w:val="254"/>
        </w:numPr>
        <w:shd w:val="clear" w:color="auto" w:fill="FFFFFF"/>
        <w:tabs>
          <w:tab w:val="left" w:pos="782"/>
        </w:tabs>
        <w:spacing w:before="120"/>
        <w:ind w:left="782" w:hanging="394"/>
        <w:jc w:val="both"/>
        <w:rPr>
          <w:sz w:val="22"/>
        </w:rPr>
      </w:pPr>
      <w:r w:rsidRPr="003F35BB">
        <w:rPr>
          <w:sz w:val="22"/>
        </w:rPr>
        <w:t>may confirm or vary the decision, or revoke the decision, whether or not it substitutes another decision; and</w:t>
      </w:r>
    </w:p>
    <w:p w14:paraId="65370A2B" w14:textId="77777777" w:rsidR="00EF30EA" w:rsidRPr="003F35BB" w:rsidRDefault="00EF30EA" w:rsidP="003F35BB">
      <w:pPr>
        <w:numPr>
          <w:ilvl w:val="0"/>
          <w:numId w:val="254"/>
        </w:numPr>
        <w:shd w:val="clear" w:color="auto" w:fill="FFFFFF"/>
        <w:tabs>
          <w:tab w:val="left" w:pos="782"/>
        </w:tabs>
        <w:spacing w:before="120"/>
        <w:ind w:left="782" w:hanging="394"/>
        <w:jc w:val="both"/>
        <w:rPr>
          <w:sz w:val="22"/>
        </w:rPr>
      </w:pPr>
      <w:r w:rsidRPr="003F35BB">
        <w:rPr>
          <w:sz w:val="22"/>
        </w:rPr>
        <w:t>may make orders for costs and deal with any other incidental or ancillary matters.</w:t>
      </w:r>
    </w:p>
    <w:p w14:paraId="0B8DF52E" w14:textId="77777777" w:rsidR="00EF30EA" w:rsidRPr="003F35BB" w:rsidRDefault="00EF30EA" w:rsidP="003F35BB">
      <w:pPr>
        <w:shd w:val="clear" w:color="auto" w:fill="FFFFFF"/>
        <w:spacing w:before="120"/>
        <w:ind w:left="14"/>
        <w:jc w:val="both"/>
        <w:rPr>
          <w:sz w:val="22"/>
        </w:rPr>
      </w:pPr>
      <w:r w:rsidRPr="003F35BB">
        <w:rPr>
          <w:b/>
          <w:bCs/>
          <w:sz w:val="22"/>
        </w:rPr>
        <w:t>Institution of appeals</w:t>
      </w:r>
    </w:p>
    <w:p w14:paraId="6003AC38" w14:textId="77777777" w:rsidR="00EF30EA" w:rsidRPr="003F35BB" w:rsidRDefault="00EF30EA" w:rsidP="003F35BB">
      <w:pPr>
        <w:shd w:val="clear" w:color="auto" w:fill="FFFFFF"/>
        <w:spacing w:before="120"/>
        <w:ind w:left="360"/>
        <w:jc w:val="both"/>
        <w:rPr>
          <w:sz w:val="22"/>
        </w:rPr>
      </w:pPr>
      <w:r w:rsidRPr="003F35BB">
        <w:rPr>
          <w:b/>
          <w:bCs/>
          <w:sz w:val="22"/>
        </w:rPr>
        <w:t xml:space="preserve">102. </w:t>
      </w:r>
      <w:r w:rsidRPr="003F35BB">
        <w:rPr>
          <w:sz w:val="22"/>
        </w:rPr>
        <w:t>The appeal against the decision may be made by:</w:t>
      </w:r>
    </w:p>
    <w:p w14:paraId="07F2B744" w14:textId="77777777" w:rsidR="00EF30EA" w:rsidRPr="003F35BB" w:rsidRDefault="00EF30EA" w:rsidP="003F35BB">
      <w:pPr>
        <w:numPr>
          <w:ilvl w:val="0"/>
          <w:numId w:val="255"/>
        </w:numPr>
        <w:shd w:val="clear" w:color="auto" w:fill="FFFFFF"/>
        <w:tabs>
          <w:tab w:val="left" w:pos="782"/>
        </w:tabs>
        <w:spacing w:before="120"/>
        <w:ind w:left="384"/>
        <w:jc w:val="both"/>
        <w:rPr>
          <w:sz w:val="22"/>
        </w:rPr>
      </w:pPr>
      <w:r w:rsidRPr="003F35BB">
        <w:rPr>
          <w:sz w:val="22"/>
        </w:rPr>
        <w:t>if the decision was made on application</w:t>
      </w:r>
      <w:r w:rsidRPr="003F35BB">
        <w:rPr>
          <w:rFonts w:eastAsia="Times New Roman"/>
          <w:sz w:val="22"/>
        </w:rPr>
        <w:t>—the applicant; or</w:t>
      </w:r>
    </w:p>
    <w:p w14:paraId="056D53CB" w14:textId="77777777" w:rsidR="00EF30EA" w:rsidRPr="003F35BB" w:rsidRDefault="00EF30EA" w:rsidP="003F35BB">
      <w:pPr>
        <w:numPr>
          <w:ilvl w:val="0"/>
          <w:numId w:val="255"/>
        </w:numPr>
        <w:shd w:val="clear" w:color="auto" w:fill="FFFFFF"/>
        <w:tabs>
          <w:tab w:val="left" w:pos="782"/>
        </w:tabs>
        <w:spacing w:before="120"/>
        <w:ind w:left="384"/>
        <w:jc w:val="both"/>
        <w:rPr>
          <w:sz w:val="22"/>
        </w:rPr>
      </w:pPr>
      <w:r w:rsidRPr="003F35BB">
        <w:rPr>
          <w:sz w:val="22"/>
        </w:rPr>
        <w:t>the apprehended person; or</w:t>
      </w:r>
    </w:p>
    <w:p w14:paraId="4E344D0A" w14:textId="77777777" w:rsidR="00EF30EA" w:rsidRPr="00B6577C" w:rsidRDefault="00EF30EA" w:rsidP="003F35BB">
      <w:pPr>
        <w:numPr>
          <w:ilvl w:val="0"/>
          <w:numId w:val="255"/>
        </w:numPr>
        <w:shd w:val="clear" w:color="auto" w:fill="FFFFFF"/>
        <w:tabs>
          <w:tab w:val="left" w:pos="782"/>
        </w:tabs>
        <w:spacing w:before="120"/>
        <w:ind w:left="384"/>
        <w:jc w:val="both"/>
        <w:rPr>
          <w:sz w:val="22"/>
        </w:rPr>
      </w:pPr>
      <w:r w:rsidRPr="00B6577C">
        <w:rPr>
          <w:sz w:val="22"/>
        </w:rPr>
        <w:t xml:space="preserve">a </w:t>
      </w:r>
      <w:r w:rsidRPr="003F35BB">
        <w:rPr>
          <w:sz w:val="22"/>
        </w:rPr>
        <w:t>person to whom the warrant was directed; or</w:t>
      </w:r>
    </w:p>
    <w:p w14:paraId="477C5E9C" w14:textId="77777777" w:rsidR="00EF30EA" w:rsidRPr="003F35BB" w:rsidRDefault="00EF30EA" w:rsidP="003F35BB">
      <w:pPr>
        <w:numPr>
          <w:ilvl w:val="0"/>
          <w:numId w:val="255"/>
        </w:numPr>
        <w:shd w:val="clear" w:color="auto" w:fill="FFFFFF"/>
        <w:tabs>
          <w:tab w:val="left" w:pos="782"/>
        </w:tabs>
        <w:spacing w:before="120"/>
        <w:ind w:left="384"/>
        <w:jc w:val="both"/>
        <w:rPr>
          <w:sz w:val="22"/>
        </w:rPr>
      </w:pPr>
      <w:r w:rsidRPr="003F35BB">
        <w:rPr>
          <w:sz w:val="22"/>
        </w:rPr>
        <w:t>a person who:</w:t>
      </w:r>
    </w:p>
    <w:p w14:paraId="094668AF" w14:textId="77777777" w:rsidR="00EF30EA" w:rsidRPr="003F35BB" w:rsidRDefault="00EF30EA" w:rsidP="003F35BB">
      <w:pPr>
        <w:numPr>
          <w:ilvl w:val="0"/>
          <w:numId w:val="255"/>
        </w:numPr>
        <w:shd w:val="clear" w:color="auto" w:fill="FFFFFF"/>
        <w:tabs>
          <w:tab w:val="left" w:pos="782"/>
        </w:tabs>
        <w:spacing w:before="120"/>
        <w:ind w:left="384"/>
        <w:jc w:val="both"/>
        <w:rPr>
          <w:sz w:val="22"/>
        </w:rPr>
        <w:sectPr w:rsidR="00EF30EA" w:rsidRPr="003F35BB" w:rsidSect="00716C73">
          <w:pgSz w:w="12240" w:h="15840" w:code="1"/>
          <w:pgMar w:top="1440" w:right="1440" w:bottom="1440" w:left="1440" w:header="720" w:footer="720" w:gutter="0"/>
          <w:cols w:space="60"/>
          <w:noEndnote/>
        </w:sectPr>
      </w:pPr>
    </w:p>
    <w:p w14:paraId="6D2AA52A" w14:textId="77777777" w:rsidR="00EF30EA" w:rsidRPr="003F35BB" w:rsidRDefault="00EF30EA" w:rsidP="003F35BB">
      <w:pPr>
        <w:shd w:val="clear" w:color="auto" w:fill="FFFFFF"/>
        <w:spacing w:before="120"/>
        <w:ind w:left="1464" w:hanging="341"/>
        <w:jc w:val="both"/>
        <w:rPr>
          <w:sz w:val="22"/>
        </w:rPr>
      </w:pPr>
      <w:r w:rsidRPr="003F35BB">
        <w:rPr>
          <w:sz w:val="22"/>
        </w:rPr>
        <w:lastRenderedPageBreak/>
        <w:t>(i) could have applied, but did not apply, for the suppression order; and</w:t>
      </w:r>
    </w:p>
    <w:p w14:paraId="180F20D0" w14:textId="77777777" w:rsidR="00EF30EA" w:rsidRPr="003F35BB" w:rsidRDefault="00EF30EA" w:rsidP="003F35BB">
      <w:pPr>
        <w:shd w:val="clear" w:color="auto" w:fill="FFFFFF"/>
        <w:spacing w:before="120"/>
        <w:ind w:left="1464" w:hanging="408"/>
        <w:jc w:val="both"/>
        <w:rPr>
          <w:sz w:val="22"/>
        </w:rPr>
      </w:pPr>
      <w:r w:rsidRPr="003F35BB">
        <w:rPr>
          <w:sz w:val="22"/>
        </w:rPr>
        <w:t>(ii) satisfies the appellate court that his or her failure to do so was not attributable to a lack of diligence on his or her part; or</w:t>
      </w:r>
    </w:p>
    <w:p w14:paraId="176A9C6A" w14:textId="77777777" w:rsidR="00EF30EA" w:rsidRPr="003F35BB" w:rsidRDefault="00EF30EA" w:rsidP="003F35BB">
      <w:pPr>
        <w:shd w:val="clear" w:color="auto" w:fill="FFFFFF"/>
        <w:tabs>
          <w:tab w:val="left" w:pos="802"/>
        </w:tabs>
        <w:spacing w:before="120"/>
        <w:ind w:left="422"/>
        <w:jc w:val="both"/>
        <w:rPr>
          <w:sz w:val="22"/>
        </w:rPr>
      </w:pPr>
      <w:r w:rsidRPr="003F35BB">
        <w:rPr>
          <w:sz w:val="22"/>
          <w:lang w:val="it-IT"/>
        </w:rPr>
        <w:t>(e)</w:t>
      </w:r>
      <w:r w:rsidRPr="003F35BB">
        <w:rPr>
          <w:sz w:val="22"/>
          <w:lang w:val="it-IT"/>
        </w:rPr>
        <w:tab/>
        <w:t xml:space="preserve">a </w:t>
      </w:r>
      <w:r w:rsidRPr="003F35BB">
        <w:rPr>
          <w:sz w:val="22"/>
        </w:rPr>
        <w:t xml:space="preserve">publishing </w:t>
      </w:r>
      <w:proofErr w:type="spellStart"/>
      <w:r w:rsidRPr="003F35BB">
        <w:rPr>
          <w:sz w:val="22"/>
        </w:rPr>
        <w:t>organisation</w:t>
      </w:r>
      <w:proofErr w:type="spellEnd"/>
      <w:r w:rsidRPr="003F35BB">
        <w:rPr>
          <w:sz w:val="22"/>
        </w:rPr>
        <w:t xml:space="preserve"> that:</w:t>
      </w:r>
    </w:p>
    <w:p w14:paraId="6FFF419B" w14:textId="77777777" w:rsidR="00EF30EA" w:rsidRPr="003F35BB" w:rsidRDefault="00EF30EA" w:rsidP="003F35BB">
      <w:pPr>
        <w:shd w:val="clear" w:color="auto" w:fill="FFFFFF"/>
        <w:spacing w:before="120"/>
        <w:ind w:left="1051"/>
        <w:jc w:val="both"/>
        <w:rPr>
          <w:sz w:val="22"/>
        </w:rPr>
      </w:pPr>
      <w:r w:rsidRPr="003F35BB">
        <w:rPr>
          <w:sz w:val="22"/>
        </w:rPr>
        <w:t>(i) made a submission under subsection 100(8); or</w:t>
      </w:r>
    </w:p>
    <w:p w14:paraId="2E84D2DE" w14:textId="77777777" w:rsidR="00EF30EA" w:rsidRPr="003F35BB" w:rsidRDefault="00EF30EA" w:rsidP="003F35BB">
      <w:pPr>
        <w:shd w:val="clear" w:color="auto" w:fill="FFFFFF"/>
        <w:spacing w:before="120"/>
        <w:ind w:left="1464" w:hanging="413"/>
        <w:jc w:val="both"/>
        <w:rPr>
          <w:sz w:val="22"/>
        </w:rPr>
      </w:pPr>
      <w:r w:rsidRPr="003F35BB">
        <w:rPr>
          <w:sz w:val="22"/>
        </w:rPr>
        <w:t>(ii) did not exercise its right to make such a submission but that satisfies the appellate court that its failure to make such a submission was not attributable to a lack of diligence on its part; or</w:t>
      </w:r>
    </w:p>
    <w:p w14:paraId="389A565B" w14:textId="77777777" w:rsidR="00EF30EA" w:rsidRPr="003F35BB" w:rsidRDefault="00EF30EA" w:rsidP="003F35BB">
      <w:pPr>
        <w:numPr>
          <w:ilvl w:val="0"/>
          <w:numId w:val="256"/>
        </w:numPr>
        <w:shd w:val="clear" w:color="auto" w:fill="FFFFFF"/>
        <w:tabs>
          <w:tab w:val="left" w:pos="802"/>
        </w:tabs>
        <w:spacing w:before="120"/>
        <w:ind w:left="422"/>
        <w:jc w:val="both"/>
        <w:rPr>
          <w:sz w:val="22"/>
        </w:rPr>
      </w:pPr>
      <w:r w:rsidRPr="003F35BB">
        <w:rPr>
          <w:sz w:val="22"/>
        </w:rPr>
        <w:t>a person who made a submission under subsection 100(8); or</w:t>
      </w:r>
    </w:p>
    <w:p w14:paraId="13EFB462" w14:textId="77777777" w:rsidR="00EF30EA" w:rsidRPr="00B6577C" w:rsidRDefault="00EF30EA" w:rsidP="003F35BB">
      <w:pPr>
        <w:numPr>
          <w:ilvl w:val="0"/>
          <w:numId w:val="257"/>
        </w:numPr>
        <w:shd w:val="clear" w:color="auto" w:fill="FFFFFF"/>
        <w:tabs>
          <w:tab w:val="left" w:pos="802"/>
        </w:tabs>
        <w:spacing w:before="120"/>
        <w:ind w:left="802" w:hanging="379"/>
        <w:jc w:val="both"/>
        <w:rPr>
          <w:sz w:val="22"/>
        </w:rPr>
      </w:pPr>
      <w:r w:rsidRPr="00B6577C">
        <w:rPr>
          <w:sz w:val="22"/>
        </w:rPr>
        <w:t xml:space="preserve">a </w:t>
      </w:r>
      <w:r w:rsidRPr="003F35BB">
        <w:rPr>
          <w:sz w:val="22"/>
        </w:rPr>
        <w:t>person who did not exercise his or her right to make a submission under subsection 100(8) but who satisfies the appellate court that:</w:t>
      </w:r>
    </w:p>
    <w:p w14:paraId="6DE7C67A" w14:textId="77777777" w:rsidR="00EF30EA" w:rsidRPr="003F35BB" w:rsidRDefault="00EF30EA" w:rsidP="003F35BB">
      <w:pPr>
        <w:shd w:val="clear" w:color="auto" w:fill="FFFFFF"/>
        <w:spacing w:before="120"/>
        <w:ind w:left="1454" w:hanging="346"/>
        <w:jc w:val="both"/>
        <w:rPr>
          <w:sz w:val="22"/>
        </w:rPr>
      </w:pPr>
      <w:r w:rsidRPr="003F35BB">
        <w:rPr>
          <w:sz w:val="22"/>
        </w:rPr>
        <w:t>(</w:t>
      </w:r>
      <w:proofErr w:type="spellStart"/>
      <w:r w:rsidRPr="003F35BB">
        <w:rPr>
          <w:sz w:val="22"/>
        </w:rPr>
        <w:t>i</w:t>
      </w:r>
      <w:proofErr w:type="spellEnd"/>
      <w:r w:rsidRPr="003F35BB">
        <w:rPr>
          <w:sz w:val="22"/>
        </w:rPr>
        <w:t>) he or she has a special interest in the question whether the suppression order should be made, varied or revoked; and</w:t>
      </w:r>
    </w:p>
    <w:p w14:paraId="6FB61CF8" w14:textId="77777777" w:rsidR="00EF30EA" w:rsidRPr="003F35BB" w:rsidRDefault="00EF30EA" w:rsidP="003F35BB">
      <w:pPr>
        <w:shd w:val="clear" w:color="auto" w:fill="FFFFFF"/>
        <w:spacing w:before="120"/>
        <w:ind w:left="1454" w:hanging="408"/>
        <w:jc w:val="both"/>
        <w:rPr>
          <w:sz w:val="22"/>
        </w:rPr>
      </w:pPr>
      <w:r w:rsidRPr="003F35BB">
        <w:rPr>
          <w:sz w:val="22"/>
        </w:rPr>
        <w:t>(ii) the failure to make such a submission was not attributable to a lack of diligence on his or her part.</w:t>
      </w:r>
    </w:p>
    <w:p w14:paraId="3882509A" w14:textId="77777777" w:rsidR="00EF30EA" w:rsidRPr="003F35BB" w:rsidRDefault="00EF30EA" w:rsidP="003F35BB">
      <w:pPr>
        <w:shd w:val="clear" w:color="auto" w:fill="FFFFFF"/>
        <w:spacing w:before="120"/>
        <w:ind w:left="19"/>
        <w:jc w:val="both"/>
        <w:rPr>
          <w:sz w:val="22"/>
        </w:rPr>
      </w:pPr>
      <w:r w:rsidRPr="003F35BB">
        <w:rPr>
          <w:b/>
          <w:bCs/>
          <w:sz w:val="22"/>
        </w:rPr>
        <w:t>Disobedience of suppression orders</w:t>
      </w:r>
    </w:p>
    <w:p w14:paraId="6E3309A8" w14:textId="77777777" w:rsidR="00006670" w:rsidRDefault="00EF30EA" w:rsidP="003F35BB">
      <w:pPr>
        <w:shd w:val="clear" w:color="auto" w:fill="FFFFFF"/>
        <w:spacing w:before="120"/>
        <w:ind w:left="10" w:firstLine="350"/>
        <w:jc w:val="both"/>
        <w:rPr>
          <w:sz w:val="22"/>
        </w:rPr>
      </w:pPr>
      <w:r w:rsidRPr="003F35BB">
        <w:rPr>
          <w:b/>
          <w:bCs/>
          <w:sz w:val="22"/>
        </w:rPr>
        <w:t xml:space="preserve">103.(1) </w:t>
      </w:r>
      <w:r w:rsidRPr="003F35BB">
        <w:rPr>
          <w:sz w:val="22"/>
        </w:rPr>
        <w:t xml:space="preserve">A person must not fail or refuse to comply with a suppression order. </w:t>
      </w:r>
    </w:p>
    <w:p w14:paraId="7A5AFD2F" w14:textId="0ABB779B" w:rsidR="00EF30EA" w:rsidRPr="003F35BB" w:rsidRDefault="00EF30EA" w:rsidP="003F35BB">
      <w:pPr>
        <w:shd w:val="clear" w:color="auto" w:fill="FFFFFF"/>
        <w:spacing w:before="120"/>
        <w:ind w:left="10" w:firstLine="350"/>
        <w:jc w:val="both"/>
        <w:rPr>
          <w:sz w:val="22"/>
        </w:rPr>
      </w:pPr>
      <w:r w:rsidRPr="003F35BB">
        <w:rPr>
          <w:sz w:val="22"/>
        </w:rPr>
        <w:t>Penalty: Imprisonment for 12 months.</w:t>
      </w:r>
    </w:p>
    <w:p w14:paraId="0FAFDABB" w14:textId="77777777" w:rsidR="00EF30EA" w:rsidRPr="003F35BB" w:rsidRDefault="00EF30EA" w:rsidP="003F35BB">
      <w:pPr>
        <w:shd w:val="clear" w:color="auto" w:fill="FFFFFF"/>
        <w:tabs>
          <w:tab w:val="left" w:pos="677"/>
        </w:tabs>
        <w:spacing w:before="120"/>
        <w:ind w:firstLine="346"/>
        <w:jc w:val="both"/>
        <w:rPr>
          <w:sz w:val="22"/>
        </w:rPr>
      </w:pPr>
      <w:r w:rsidRPr="003F35BB">
        <w:rPr>
          <w:b/>
          <w:bCs/>
          <w:sz w:val="22"/>
        </w:rPr>
        <w:t>(2)</w:t>
      </w:r>
      <w:r w:rsidRPr="003F35BB">
        <w:rPr>
          <w:sz w:val="22"/>
        </w:rPr>
        <w:tab/>
        <w:t xml:space="preserve">It is a </w:t>
      </w:r>
      <w:proofErr w:type="spellStart"/>
      <w:r w:rsidRPr="003F35BB">
        <w:rPr>
          <w:sz w:val="22"/>
        </w:rPr>
        <w:t>defence</w:t>
      </w:r>
      <w:proofErr w:type="spellEnd"/>
      <w:r w:rsidRPr="003F35BB">
        <w:rPr>
          <w:sz w:val="22"/>
        </w:rPr>
        <w:t xml:space="preserve"> to a prosecution for an offence against subsection</w:t>
      </w:r>
      <w:r w:rsidR="00A83986">
        <w:rPr>
          <w:sz w:val="22"/>
        </w:rPr>
        <w:t xml:space="preserve"> </w:t>
      </w:r>
      <w:r w:rsidRPr="003F35BB">
        <w:rPr>
          <w:sz w:val="22"/>
        </w:rPr>
        <w:t>(1) if the defendant proves that:</w:t>
      </w:r>
    </w:p>
    <w:p w14:paraId="6866E5B6" w14:textId="77777777" w:rsidR="00EF30EA" w:rsidRPr="003F35BB" w:rsidRDefault="00EF30EA" w:rsidP="003F35BB">
      <w:pPr>
        <w:numPr>
          <w:ilvl w:val="0"/>
          <w:numId w:val="258"/>
        </w:numPr>
        <w:shd w:val="clear" w:color="auto" w:fill="FFFFFF"/>
        <w:tabs>
          <w:tab w:val="left" w:pos="792"/>
        </w:tabs>
        <w:spacing w:before="120"/>
        <w:ind w:left="792" w:hanging="398"/>
        <w:jc w:val="both"/>
        <w:rPr>
          <w:sz w:val="22"/>
        </w:rPr>
      </w:pPr>
      <w:r w:rsidRPr="003F35BB">
        <w:rPr>
          <w:sz w:val="22"/>
        </w:rPr>
        <w:t>he or she did not know of the existence of the suppression order; and</w:t>
      </w:r>
    </w:p>
    <w:p w14:paraId="4E8776A5" w14:textId="77777777" w:rsidR="00EF30EA" w:rsidRPr="003F35BB" w:rsidRDefault="00EF30EA" w:rsidP="003F35BB">
      <w:pPr>
        <w:numPr>
          <w:ilvl w:val="0"/>
          <w:numId w:val="258"/>
        </w:numPr>
        <w:shd w:val="clear" w:color="auto" w:fill="FFFFFF"/>
        <w:tabs>
          <w:tab w:val="left" w:pos="792"/>
        </w:tabs>
        <w:spacing w:before="120"/>
        <w:ind w:left="792" w:hanging="398"/>
        <w:jc w:val="both"/>
        <w:rPr>
          <w:sz w:val="22"/>
        </w:rPr>
      </w:pPr>
      <w:r w:rsidRPr="003F35BB">
        <w:rPr>
          <w:sz w:val="22"/>
        </w:rPr>
        <w:t>he or she had made all reasonable inquiries in the circumstances regarding the existence of a suppression order.</w:t>
      </w:r>
    </w:p>
    <w:p w14:paraId="3DDF77A0" w14:textId="77777777" w:rsidR="00EF30EA" w:rsidRPr="003F35BB" w:rsidRDefault="00EF30EA" w:rsidP="003F35BB">
      <w:pPr>
        <w:shd w:val="clear" w:color="auto" w:fill="FFFFFF"/>
        <w:tabs>
          <w:tab w:val="left" w:pos="677"/>
        </w:tabs>
        <w:spacing w:before="120"/>
        <w:ind w:firstLine="346"/>
        <w:jc w:val="both"/>
        <w:rPr>
          <w:sz w:val="22"/>
        </w:rPr>
      </w:pPr>
      <w:r w:rsidRPr="003F35BB">
        <w:rPr>
          <w:b/>
          <w:bCs/>
          <w:sz w:val="22"/>
        </w:rPr>
        <w:t>(3)</w:t>
      </w:r>
      <w:r w:rsidRPr="003F35BB">
        <w:rPr>
          <w:sz w:val="22"/>
        </w:rPr>
        <w:tab/>
        <w:t xml:space="preserve">A publishing </w:t>
      </w:r>
      <w:proofErr w:type="spellStart"/>
      <w:r w:rsidRPr="003F35BB">
        <w:rPr>
          <w:sz w:val="22"/>
        </w:rPr>
        <w:t>organisation</w:t>
      </w:r>
      <w:proofErr w:type="spellEnd"/>
      <w:r w:rsidRPr="003F35BB">
        <w:rPr>
          <w:sz w:val="22"/>
        </w:rPr>
        <w:t>, or an employee or agent of a publishing</w:t>
      </w:r>
      <w:r w:rsidR="00A83986">
        <w:rPr>
          <w:sz w:val="22"/>
        </w:rPr>
        <w:t xml:space="preserve"> </w:t>
      </w:r>
      <w:proofErr w:type="spellStart"/>
      <w:r w:rsidRPr="003F35BB">
        <w:rPr>
          <w:sz w:val="22"/>
        </w:rPr>
        <w:t>organisation</w:t>
      </w:r>
      <w:proofErr w:type="spellEnd"/>
      <w:r w:rsidRPr="003F35BB">
        <w:rPr>
          <w:sz w:val="22"/>
        </w:rPr>
        <w:t>, is taken not to have made all reasonable inquiries regarding</w:t>
      </w:r>
      <w:r w:rsidR="00A83986">
        <w:rPr>
          <w:sz w:val="22"/>
        </w:rPr>
        <w:t xml:space="preserve"> </w:t>
      </w:r>
      <w:r w:rsidRPr="003F35BB">
        <w:rPr>
          <w:sz w:val="22"/>
        </w:rPr>
        <w:t xml:space="preserve">the existence of a suppression order if the </w:t>
      </w:r>
      <w:proofErr w:type="spellStart"/>
      <w:r w:rsidRPr="003F35BB">
        <w:rPr>
          <w:sz w:val="22"/>
        </w:rPr>
        <w:t>organisation</w:t>
      </w:r>
      <w:proofErr w:type="spellEnd"/>
      <w:r w:rsidRPr="003F35BB">
        <w:rPr>
          <w:sz w:val="22"/>
        </w:rPr>
        <w:t>, or the employee</w:t>
      </w:r>
      <w:r w:rsidR="00A83986">
        <w:rPr>
          <w:sz w:val="22"/>
        </w:rPr>
        <w:t xml:space="preserve"> </w:t>
      </w:r>
      <w:r w:rsidRPr="003F35BB">
        <w:rPr>
          <w:sz w:val="22"/>
        </w:rPr>
        <w:t>or agent, as the case requires, has not made inquiries of the magistrate</w:t>
      </w:r>
      <w:r w:rsidR="00A83986">
        <w:rPr>
          <w:sz w:val="22"/>
        </w:rPr>
        <w:t xml:space="preserve"> </w:t>
      </w:r>
      <w:r w:rsidRPr="003F35BB">
        <w:rPr>
          <w:sz w:val="22"/>
        </w:rPr>
        <w:t>or Court in which the relevant proceedings are being, or were, heard</w:t>
      </w:r>
      <w:r w:rsidR="00A83986">
        <w:rPr>
          <w:sz w:val="22"/>
        </w:rPr>
        <w:t xml:space="preserve"> </w:t>
      </w:r>
      <w:r w:rsidRPr="003F35BB">
        <w:rPr>
          <w:sz w:val="22"/>
        </w:rPr>
        <w:t>as to whether a suppression order has been made in relation to the</w:t>
      </w:r>
      <w:r w:rsidR="00A83986">
        <w:rPr>
          <w:sz w:val="22"/>
        </w:rPr>
        <w:t xml:space="preserve"> </w:t>
      </w:r>
      <w:r w:rsidRPr="003F35BB">
        <w:rPr>
          <w:sz w:val="22"/>
        </w:rPr>
        <w:t>proceedings.</w:t>
      </w:r>
    </w:p>
    <w:p w14:paraId="40FD0D3E" w14:textId="77777777" w:rsidR="00EF30EA" w:rsidRPr="003F35BB" w:rsidRDefault="00EF30EA" w:rsidP="003D2854">
      <w:pPr>
        <w:shd w:val="clear" w:color="auto" w:fill="FFFFFF"/>
        <w:spacing w:before="400"/>
        <w:jc w:val="center"/>
        <w:rPr>
          <w:sz w:val="22"/>
        </w:rPr>
      </w:pPr>
      <w:r w:rsidRPr="003F35BB">
        <w:rPr>
          <w:b/>
          <w:bCs/>
          <w:sz w:val="22"/>
        </w:rPr>
        <w:t>PART 6</w:t>
      </w:r>
      <w:r w:rsidRPr="003F35BB">
        <w:rPr>
          <w:rFonts w:eastAsia="Times New Roman"/>
          <w:b/>
          <w:bCs/>
          <w:sz w:val="22"/>
        </w:rPr>
        <w:t>—JUDGMENTS</w:t>
      </w:r>
    </w:p>
    <w:p w14:paraId="46F1CE60" w14:textId="77777777" w:rsidR="00EF30EA" w:rsidRPr="003F35BB" w:rsidRDefault="00EF30EA" w:rsidP="003F35BB">
      <w:pPr>
        <w:shd w:val="clear" w:color="auto" w:fill="FFFFFF"/>
        <w:spacing w:before="120"/>
        <w:ind w:left="10"/>
        <w:jc w:val="both"/>
        <w:rPr>
          <w:sz w:val="22"/>
        </w:rPr>
      </w:pPr>
      <w:r w:rsidRPr="003F35BB">
        <w:rPr>
          <w:b/>
          <w:bCs/>
          <w:sz w:val="22"/>
        </w:rPr>
        <w:t>Interpretation</w:t>
      </w:r>
    </w:p>
    <w:p w14:paraId="45872452" w14:textId="77777777" w:rsidR="00EF30EA" w:rsidRPr="003F35BB" w:rsidRDefault="00EF30EA" w:rsidP="003F35BB">
      <w:pPr>
        <w:shd w:val="clear" w:color="auto" w:fill="FFFFFF"/>
        <w:spacing w:before="120"/>
        <w:ind w:left="355"/>
        <w:jc w:val="both"/>
        <w:rPr>
          <w:sz w:val="22"/>
        </w:rPr>
      </w:pPr>
      <w:r w:rsidRPr="003F35BB">
        <w:rPr>
          <w:b/>
          <w:bCs/>
          <w:sz w:val="22"/>
        </w:rPr>
        <w:t xml:space="preserve">104. </w:t>
      </w:r>
      <w:r w:rsidRPr="003F35BB">
        <w:rPr>
          <w:sz w:val="22"/>
        </w:rPr>
        <w:t>In this Part:</w:t>
      </w:r>
    </w:p>
    <w:p w14:paraId="6C8949C2" w14:textId="77777777" w:rsidR="00EF30EA" w:rsidRPr="003F35BB" w:rsidRDefault="00205A72" w:rsidP="003F35BB">
      <w:pPr>
        <w:shd w:val="clear" w:color="auto" w:fill="FFFFFF"/>
        <w:spacing w:before="120"/>
        <w:jc w:val="both"/>
        <w:rPr>
          <w:sz w:val="22"/>
        </w:rPr>
      </w:pPr>
      <w:r w:rsidRPr="003F35BB">
        <w:rPr>
          <w:b/>
          <w:bCs/>
          <w:sz w:val="22"/>
        </w:rPr>
        <w:t>“</w:t>
      </w:r>
      <w:r w:rsidR="00EF30EA" w:rsidRPr="003F35BB">
        <w:rPr>
          <w:b/>
          <w:bCs/>
          <w:sz w:val="22"/>
        </w:rPr>
        <w:t>court of rendition</w:t>
      </w:r>
      <w:r w:rsidRPr="003F35BB">
        <w:rPr>
          <w:b/>
          <w:bCs/>
          <w:sz w:val="22"/>
        </w:rPr>
        <w:t>”</w:t>
      </w:r>
      <w:r w:rsidR="00EF30EA" w:rsidRPr="003F35BB">
        <w:rPr>
          <w:b/>
          <w:bCs/>
          <w:sz w:val="22"/>
        </w:rPr>
        <w:t xml:space="preserve"> </w:t>
      </w:r>
      <w:r w:rsidR="00EF30EA" w:rsidRPr="003F35BB">
        <w:rPr>
          <w:sz w:val="22"/>
        </w:rPr>
        <w:t>means:</w:t>
      </w:r>
    </w:p>
    <w:p w14:paraId="69DF8DDC" w14:textId="77777777" w:rsidR="00EF30EA" w:rsidRPr="003F35BB" w:rsidRDefault="00EF30EA" w:rsidP="003F35BB">
      <w:pPr>
        <w:shd w:val="clear" w:color="auto" w:fill="FFFFFF"/>
        <w:spacing w:before="120"/>
        <w:ind w:left="763" w:hanging="365"/>
        <w:jc w:val="both"/>
        <w:rPr>
          <w:sz w:val="22"/>
        </w:rPr>
      </w:pPr>
      <w:r w:rsidRPr="003F35BB">
        <w:rPr>
          <w:sz w:val="22"/>
        </w:rPr>
        <w:t>(a) in relation to a judgment of a court, the court in which the judgment was given, entered or made; or</w:t>
      </w:r>
    </w:p>
    <w:p w14:paraId="405230D3" w14:textId="77777777" w:rsidR="00EF30EA" w:rsidRPr="003F35BB" w:rsidRDefault="00EF30EA" w:rsidP="003F35BB">
      <w:pPr>
        <w:shd w:val="clear" w:color="auto" w:fill="FFFFFF"/>
        <w:spacing w:before="120"/>
        <w:ind w:left="763" w:hanging="365"/>
        <w:jc w:val="both"/>
        <w:rPr>
          <w:sz w:val="22"/>
        </w:rPr>
        <w:sectPr w:rsidR="00EF30EA" w:rsidRPr="003F35BB" w:rsidSect="00716C73">
          <w:pgSz w:w="12240" w:h="15840" w:code="1"/>
          <w:pgMar w:top="1440" w:right="1440" w:bottom="1440" w:left="1440" w:header="720" w:footer="720" w:gutter="0"/>
          <w:cols w:space="60"/>
          <w:noEndnote/>
        </w:sectPr>
      </w:pPr>
    </w:p>
    <w:p w14:paraId="2C27EAD1" w14:textId="77777777" w:rsidR="00EF30EA" w:rsidRPr="003F35BB" w:rsidRDefault="00EF30EA" w:rsidP="003F35BB">
      <w:pPr>
        <w:shd w:val="clear" w:color="auto" w:fill="FFFFFF"/>
        <w:spacing w:before="120"/>
        <w:ind w:left="418"/>
        <w:jc w:val="both"/>
        <w:rPr>
          <w:sz w:val="22"/>
        </w:rPr>
      </w:pPr>
      <w:r w:rsidRPr="003F35BB">
        <w:rPr>
          <w:sz w:val="22"/>
        </w:rPr>
        <w:lastRenderedPageBreak/>
        <w:t>(b) in relation to a judgment that is an order of a tribunal:</w:t>
      </w:r>
    </w:p>
    <w:p w14:paraId="12681770" w14:textId="77777777" w:rsidR="00EF30EA" w:rsidRPr="003F35BB" w:rsidRDefault="00EF30EA" w:rsidP="003F35BB">
      <w:pPr>
        <w:shd w:val="clear" w:color="auto" w:fill="FFFFFF"/>
        <w:spacing w:before="120"/>
        <w:ind w:left="1459" w:hanging="336"/>
        <w:jc w:val="both"/>
        <w:rPr>
          <w:sz w:val="22"/>
        </w:rPr>
      </w:pPr>
      <w:r w:rsidRPr="003F35BB">
        <w:rPr>
          <w:sz w:val="22"/>
        </w:rPr>
        <w:t>(i) if the law of the State in which the tribunal is established provides that the order is enforceable without registration or filing of the order in a court</w:t>
      </w:r>
      <w:r w:rsidRPr="003F35BB">
        <w:rPr>
          <w:rFonts w:eastAsia="Times New Roman"/>
          <w:sz w:val="22"/>
        </w:rPr>
        <w:t>—the tribunal; or</w:t>
      </w:r>
    </w:p>
    <w:p w14:paraId="3E57F06A" w14:textId="77777777" w:rsidR="00EF30EA" w:rsidRPr="003F35BB" w:rsidRDefault="00EF30EA" w:rsidP="003F35BB">
      <w:pPr>
        <w:shd w:val="clear" w:color="auto" w:fill="FFFFFF"/>
        <w:spacing w:before="120"/>
        <w:ind w:left="1459" w:hanging="403"/>
        <w:jc w:val="both"/>
        <w:rPr>
          <w:sz w:val="22"/>
        </w:rPr>
      </w:pPr>
      <w:r w:rsidRPr="003F35BB">
        <w:rPr>
          <w:sz w:val="22"/>
        </w:rPr>
        <w:t>(ii) in any other case</w:t>
      </w:r>
      <w:r w:rsidRPr="003F35BB">
        <w:rPr>
          <w:rFonts w:eastAsia="Times New Roman"/>
          <w:sz w:val="22"/>
        </w:rPr>
        <w:t xml:space="preserve">—the court of that State in which the order is </w:t>
      </w:r>
      <w:r w:rsidR="002F1323" w:rsidRPr="003F35BB">
        <w:rPr>
          <w:rFonts w:eastAsia="Times New Roman"/>
          <w:sz w:val="22"/>
        </w:rPr>
        <w:t>registered</w:t>
      </w:r>
      <w:r w:rsidRPr="003F35BB">
        <w:rPr>
          <w:rFonts w:eastAsia="Times New Roman"/>
          <w:sz w:val="22"/>
        </w:rPr>
        <w:t xml:space="preserve"> or filed;</w:t>
      </w:r>
    </w:p>
    <w:p w14:paraId="4EAEEC59" w14:textId="77777777" w:rsidR="00EF30EA" w:rsidRPr="003F35BB" w:rsidRDefault="00205A72" w:rsidP="003F35BB">
      <w:pPr>
        <w:shd w:val="clear" w:color="auto" w:fill="FFFFFF"/>
        <w:spacing w:before="120"/>
        <w:ind w:left="10"/>
        <w:jc w:val="both"/>
        <w:rPr>
          <w:sz w:val="22"/>
        </w:rPr>
      </w:pPr>
      <w:r w:rsidRPr="0065241F">
        <w:rPr>
          <w:b/>
          <w:sz w:val="22"/>
        </w:rPr>
        <w:t>“</w:t>
      </w:r>
      <w:r w:rsidR="00EF30EA" w:rsidRPr="0065241F">
        <w:rPr>
          <w:b/>
          <w:sz w:val="22"/>
        </w:rPr>
        <w:t>enforcement</w:t>
      </w:r>
      <w:r w:rsidRPr="0065241F">
        <w:rPr>
          <w:b/>
          <w:sz w:val="22"/>
        </w:rPr>
        <w:t>”</w:t>
      </w:r>
      <w:r w:rsidR="00EF30EA" w:rsidRPr="003F35BB">
        <w:rPr>
          <w:sz w:val="22"/>
        </w:rPr>
        <w:t>, in relation to a judgment, includes execution of the judgment;</w:t>
      </w:r>
    </w:p>
    <w:p w14:paraId="27ADE401" w14:textId="33A2031F" w:rsidR="00EF30EA" w:rsidRPr="003F35BB" w:rsidRDefault="00205A72" w:rsidP="003F35BB">
      <w:pPr>
        <w:shd w:val="clear" w:color="auto" w:fill="FFFFFF"/>
        <w:spacing w:before="120"/>
        <w:ind w:left="29"/>
        <w:jc w:val="both"/>
        <w:rPr>
          <w:sz w:val="22"/>
        </w:rPr>
      </w:pPr>
      <w:r w:rsidRPr="003F35BB">
        <w:rPr>
          <w:b/>
          <w:bCs/>
          <w:sz w:val="22"/>
        </w:rPr>
        <w:t>“</w:t>
      </w:r>
      <w:r w:rsidR="00EF30EA" w:rsidRPr="003F35BB">
        <w:rPr>
          <w:b/>
          <w:bCs/>
          <w:sz w:val="22"/>
        </w:rPr>
        <w:t>place of rendition</w:t>
      </w:r>
      <w:r w:rsidRPr="003F35BB">
        <w:rPr>
          <w:b/>
          <w:bCs/>
          <w:sz w:val="22"/>
        </w:rPr>
        <w:t>”</w:t>
      </w:r>
      <w:r w:rsidR="00EF30EA" w:rsidRPr="00006670">
        <w:rPr>
          <w:bCs/>
          <w:sz w:val="22"/>
        </w:rPr>
        <w:t>,</w:t>
      </w:r>
      <w:r w:rsidR="00EF30EA" w:rsidRPr="003F35BB">
        <w:rPr>
          <w:b/>
          <w:bCs/>
          <w:sz w:val="22"/>
        </w:rPr>
        <w:t xml:space="preserve"> </w:t>
      </w:r>
      <w:r w:rsidR="00EF30EA" w:rsidRPr="003F35BB">
        <w:rPr>
          <w:sz w:val="22"/>
        </w:rPr>
        <w:t>in relation to a judgment, means the State in which is established the court of rendition of the judgment;</w:t>
      </w:r>
    </w:p>
    <w:p w14:paraId="5510D3C0" w14:textId="77777777" w:rsidR="00EF30EA" w:rsidRPr="003F35BB" w:rsidRDefault="00205A72" w:rsidP="003F35BB">
      <w:pPr>
        <w:shd w:val="clear" w:color="auto" w:fill="FFFFFF"/>
        <w:spacing w:before="120"/>
        <w:ind w:left="29"/>
        <w:jc w:val="both"/>
        <w:rPr>
          <w:sz w:val="22"/>
        </w:rPr>
      </w:pPr>
      <w:r w:rsidRPr="003F35BB">
        <w:rPr>
          <w:b/>
          <w:bCs/>
          <w:sz w:val="22"/>
        </w:rPr>
        <w:t>“</w:t>
      </w:r>
      <w:r w:rsidR="00EF30EA" w:rsidRPr="003F35BB">
        <w:rPr>
          <w:b/>
          <w:bCs/>
          <w:sz w:val="22"/>
        </w:rPr>
        <w:t xml:space="preserve">sealed </w:t>
      </w:r>
      <w:r w:rsidR="00EF30EA" w:rsidRPr="00213523">
        <w:rPr>
          <w:b/>
          <w:sz w:val="22"/>
        </w:rPr>
        <w:t>copy</w:t>
      </w:r>
      <w:r w:rsidRPr="003F35BB">
        <w:rPr>
          <w:sz w:val="22"/>
        </w:rPr>
        <w:t>”</w:t>
      </w:r>
      <w:r w:rsidR="00EF30EA" w:rsidRPr="003F35BB">
        <w:rPr>
          <w:sz w:val="22"/>
        </w:rPr>
        <w:t>, in relation to a judgment, includes a copy of the judgment that is certified as a true copy by:</w:t>
      </w:r>
    </w:p>
    <w:p w14:paraId="01986158" w14:textId="77777777" w:rsidR="00EF30EA" w:rsidRPr="003F35BB" w:rsidRDefault="00EF30EA" w:rsidP="003F35BB">
      <w:pPr>
        <w:numPr>
          <w:ilvl w:val="0"/>
          <w:numId w:val="259"/>
        </w:numPr>
        <w:shd w:val="clear" w:color="auto" w:fill="FFFFFF"/>
        <w:tabs>
          <w:tab w:val="left" w:pos="802"/>
        </w:tabs>
        <w:spacing w:before="120"/>
        <w:ind w:left="802" w:hanging="389"/>
        <w:jc w:val="both"/>
        <w:rPr>
          <w:sz w:val="22"/>
        </w:rPr>
      </w:pPr>
      <w:r w:rsidRPr="003F35BB">
        <w:rPr>
          <w:sz w:val="22"/>
        </w:rPr>
        <w:t>if the court of rendition is a tribunal</w:t>
      </w:r>
      <w:r w:rsidRPr="003F35BB">
        <w:rPr>
          <w:rFonts w:eastAsia="Times New Roman"/>
          <w:sz w:val="22"/>
        </w:rPr>
        <w:t>—a member of the tribunal; or</w:t>
      </w:r>
    </w:p>
    <w:p w14:paraId="4DDB125C" w14:textId="77777777" w:rsidR="00EF30EA" w:rsidRPr="003F35BB" w:rsidRDefault="00EF30EA" w:rsidP="003F35BB">
      <w:pPr>
        <w:numPr>
          <w:ilvl w:val="0"/>
          <w:numId w:val="259"/>
        </w:numPr>
        <w:shd w:val="clear" w:color="auto" w:fill="FFFFFF"/>
        <w:tabs>
          <w:tab w:val="left" w:pos="802"/>
        </w:tabs>
        <w:spacing w:before="120"/>
        <w:ind w:left="802" w:hanging="389"/>
        <w:jc w:val="both"/>
        <w:rPr>
          <w:sz w:val="22"/>
        </w:rPr>
      </w:pPr>
      <w:r w:rsidRPr="003F35BB">
        <w:rPr>
          <w:sz w:val="22"/>
        </w:rPr>
        <w:t>in any other case</w:t>
      </w:r>
      <w:r w:rsidRPr="003F35BB">
        <w:rPr>
          <w:rFonts w:eastAsia="Times New Roman"/>
          <w:sz w:val="22"/>
        </w:rPr>
        <w:t>—a judge, magistrate or registrar of the court of rendition.</w:t>
      </w:r>
    </w:p>
    <w:p w14:paraId="685C1F66" w14:textId="77777777" w:rsidR="00EF30EA" w:rsidRPr="003F35BB" w:rsidRDefault="00EF30EA" w:rsidP="003F35BB">
      <w:pPr>
        <w:shd w:val="clear" w:color="auto" w:fill="FFFFFF"/>
        <w:spacing w:before="120"/>
        <w:ind w:left="34"/>
        <w:jc w:val="both"/>
        <w:rPr>
          <w:sz w:val="22"/>
        </w:rPr>
      </w:pPr>
      <w:r w:rsidRPr="003F35BB">
        <w:rPr>
          <w:b/>
          <w:bCs/>
          <w:sz w:val="22"/>
        </w:rPr>
        <w:t>Enforcement of judgments</w:t>
      </w:r>
    </w:p>
    <w:p w14:paraId="312D7867" w14:textId="77777777" w:rsidR="00EF30EA" w:rsidRPr="003F35BB" w:rsidRDefault="00EF30EA" w:rsidP="003F35BB">
      <w:pPr>
        <w:shd w:val="clear" w:color="auto" w:fill="FFFFFF"/>
        <w:spacing w:before="120"/>
        <w:ind w:left="29" w:firstLine="346"/>
        <w:jc w:val="both"/>
        <w:rPr>
          <w:sz w:val="22"/>
        </w:rPr>
      </w:pPr>
      <w:r w:rsidRPr="003F35BB">
        <w:rPr>
          <w:b/>
          <w:bCs/>
          <w:sz w:val="22"/>
        </w:rPr>
        <w:t xml:space="preserve">105.(1) </w:t>
      </w:r>
      <w:r w:rsidRPr="003F35BB">
        <w:rPr>
          <w:sz w:val="22"/>
        </w:rPr>
        <w:t>Upon lodgment of a sealed copy of a judgment, or a fax of such a sealed copy, the prothonotary, registrar or other proper officer of the appropriate court in a State other than the place of rendition must register the judgment in the court.</w:t>
      </w:r>
    </w:p>
    <w:p w14:paraId="3870D3EC" w14:textId="77777777" w:rsidR="00EF30EA" w:rsidRPr="003F35BB" w:rsidRDefault="00EF30EA" w:rsidP="003F35BB">
      <w:pPr>
        <w:shd w:val="clear" w:color="auto" w:fill="FFFFFF"/>
        <w:tabs>
          <w:tab w:val="left" w:pos="725"/>
        </w:tabs>
        <w:spacing w:before="120"/>
        <w:ind w:left="365"/>
        <w:jc w:val="both"/>
        <w:rPr>
          <w:sz w:val="22"/>
        </w:rPr>
      </w:pPr>
      <w:r w:rsidRPr="003F35BB">
        <w:rPr>
          <w:b/>
          <w:bCs/>
          <w:sz w:val="22"/>
        </w:rPr>
        <w:t>(2)</w:t>
      </w:r>
      <w:r w:rsidRPr="003F35BB">
        <w:rPr>
          <w:sz w:val="22"/>
        </w:rPr>
        <w:tab/>
        <w:t>Subject to subsection (4), a registered judgment:</w:t>
      </w:r>
    </w:p>
    <w:p w14:paraId="5B7EC9AB" w14:textId="77777777" w:rsidR="00EF30EA" w:rsidRPr="003F35BB" w:rsidRDefault="00EF30EA" w:rsidP="003F35BB">
      <w:pPr>
        <w:numPr>
          <w:ilvl w:val="0"/>
          <w:numId w:val="260"/>
        </w:numPr>
        <w:shd w:val="clear" w:color="auto" w:fill="FFFFFF"/>
        <w:tabs>
          <w:tab w:val="left" w:pos="802"/>
        </w:tabs>
        <w:spacing w:before="120"/>
        <w:ind w:left="413"/>
        <w:jc w:val="both"/>
        <w:rPr>
          <w:sz w:val="22"/>
        </w:rPr>
      </w:pPr>
      <w:r w:rsidRPr="003F35BB">
        <w:rPr>
          <w:sz w:val="22"/>
        </w:rPr>
        <w:t>has the same force and effect; and</w:t>
      </w:r>
    </w:p>
    <w:p w14:paraId="2A0B8328" w14:textId="77777777" w:rsidR="00EF30EA" w:rsidRPr="003F35BB" w:rsidRDefault="00EF30EA" w:rsidP="003F35BB">
      <w:pPr>
        <w:numPr>
          <w:ilvl w:val="0"/>
          <w:numId w:val="260"/>
        </w:numPr>
        <w:shd w:val="clear" w:color="auto" w:fill="FFFFFF"/>
        <w:tabs>
          <w:tab w:val="left" w:pos="802"/>
        </w:tabs>
        <w:spacing w:before="120"/>
        <w:ind w:left="802" w:hanging="389"/>
        <w:jc w:val="both"/>
        <w:rPr>
          <w:sz w:val="22"/>
        </w:rPr>
      </w:pPr>
      <w:r w:rsidRPr="003F35BB">
        <w:rPr>
          <w:sz w:val="22"/>
        </w:rPr>
        <w:t>subject to sections 106 and 108, may give rise to the same proceedings by way of enforcement;</w:t>
      </w:r>
    </w:p>
    <w:p w14:paraId="16B36DCD" w14:textId="77777777" w:rsidR="00EF30EA" w:rsidRPr="003F35BB" w:rsidRDefault="00EF30EA" w:rsidP="003F35BB">
      <w:pPr>
        <w:shd w:val="clear" w:color="auto" w:fill="FFFFFF"/>
        <w:spacing w:before="120"/>
        <w:ind w:left="24"/>
        <w:jc w:val="both"/>
        <w:rPr>
          <w:sz w:val="22"/>
        </w:rPr>
      </w:pPr>
      <w:r w:rsidRPr="003F35BB">
        <w:rPr>
          <w:sz w:val="22"/>
        </w:rPr>
        <w:t>as if the judgment had been given, entered or made by the court in which it is registered.</w:t>
      </w:r>
    </w:p>
    <w:p w14:paraId="7C8803E5" w14:textId="77777777" w:rsidR="00EF30EA" w:rsidRPr="003F35BB" w:rsidRDefault="00EF30EA" w:rsidP="003F35BB">
      <w:pPr>
        <w:numPr>
          <w:ilvl w:val="0"/>
          <w:numId w:val="261"/>
        </w:numPr>
        <w:shd w:val="clear" w:color="auto" w:fill="FFFFFF"/>
        <w:tabs>
          <w:tab w:val="left" w:pos="725"/>
        </w:tabs>
        <w:spacing w:before="120"/>
        <w:ind w:firstLine="365"/>
        <w:jc w:val="both"/>
        <w:rPr>
          <w:b/>
          <w:bCs/>
          <w:sz w:val="22"/>
        </w:rPr>
      </w:pPr>
      <w:r w:rsidRPr="003F35BB">
        <w:rPr>
          <w:sz w:val="22"/>
        </w:rPr>
        <w:t>If the copy lodged is a fax, a sealed copy of the judgment is to be lodged with the prothonotary, registrar or other proper officer of the court within 7 days (not including any day that is a Saturday, a Sunday or a public holiday or bank holiday in the place at which the fax was lodged) after the fax was lodged.</w:t>
      </w:r>
    </w:p>
    <w:p w14:paraId="090A71C3" w14:textId="77777777" w:rsidR="00EF30EA" w:rsidRPr="003F35BB" w:rsidRDefault="00EF30EA" w:rsidP="003F35BB">
      <w:pPr>
        <w:numPr>
          <w:ilvl w:val="0"/>
          <w:numId w:val="261"/>
        </w:numPr>
        <w:shd w:val="clear" w:color="auto" w:fill="FFFFFF"/>
        <w:tabs>
          <w:tab w:val="left" w:pos="725"/>
        </w:tabs>
        <w:spacing w:before="120"/>
        <w:ind w:firstLine="365"/>
        <w:jc w:val="both"/>
        <w:rPr>
          <w:b/>
          <w:bCs/>
          <w:sz w:val="22"/>
        </w:rPr>
      </w:pPr>
      <w:r w:rsidRPr="003F35BB">
        <w:rPr>
          <w:sz w:val="22"/>
        </w:rPr>
        <w:t>If the sealed copy of the judgment is not so lodged within the 7 day period, until the sealed copy is lodged with the prothonotary, registrar or other proper officer of the court, a proceeding to enforce the judgment is not to be commenced or continued without the leave of the court.</w:t>
      </w:r>
    </w:p>
    <w:p w14:paraId="70BB0C32" w14:textId="77777777" w:rsidR="00EF30EA" w:rsidRPr="003F35BB" w:rsidRDefault="00EF30EA" w:rsidP="003F35BB">
      <w:pPr>
        <w:numPr>
          <w:ilvl w:val="0"/>
          <w:numId w:val="261"/>
        </w:numPr>
        <w:shd w:val="clear" w:color="auto" w:fill="FFFFFF"/>
        <w:tabs>
          <w:tab w:val="left" w:pos="725"/>
        </w:tabs>
        <w:spacing w:before="120"/>
        <w:ind w:firstLine="365"/>
        <w:jc w:val="both"/>
        <w:rPr>
          <w:b/>
          <w:bCs/>
          <w:sz w:val="22"/>
        </w:rPr>
      </w:pPr>
      <w:r w:rsidRPr="003F35BB">
        <w:rPr>
          <w:sz w:val="22"/>
        </w:rPr>
        <w:t>A judgment is capable of being enforced in or by a court of a State in which it is registered only if, and to the extent that, at the time when the proceeding for enforcement is or is to be taken, the judgment is capable of being enforced in or by:</w:t>
      </w:r>
    </w:p>
    <w:p w14:paraId="52CFC982" w14:textId="77777777" w:rsidR="00EF30EA" w:rsidRPr="003F35BB" w:rsidRDefault="00EF30EA" w:rsidP="003F35BB">
      <w:pPr>
        <w:numPr>
          <w:ilvl w:val="0"/>
          <w:numId w:val="262"/>
        </w:numPr>
        <w:shd w:val="clear" w:color="auto" w:fill="FFFFFF"/>
        <w:tabs>
          <w:tab w:val="left" w:pos="797"/>
        </w:tabs>
        <w:spacing w:before="120"/>
        <w:ind w:left="403"/>
        <w:jc w:val="both"/>
        <w:rPr>
          <w:sz w:val="22"/>
        </w:rPr>
      </w:pPr>
      <w:r w:rsidRPr="003F35BB">
        <w:rPr>
          <w:sz w:val="22"/>
        </w:rPr>
        <w:t>the court of rendition; or</w:t>
      </w:r>
    </w:p>
    <w:p w14:paraId="08725712" w14:textId="77777777" w:rsidR="00EF30EA" w:rsidRPr="00B6577C" w:rsidRDefault="00EF30EA" w:rsidP="003F35BB">
      <w:pPr>
        <w:numPr>
          <w:ilvl w:val="0"/>
          <w:numId w:val="262"/>
        </w:numPr>
        <w:shd w:val="clear" w:color="auto" w:fill="FFFFFF"/>
        <w:tabs>
          <w:tab w:val="left" w:pos="797"/>
        </w:tabs>
        <w:spacing w:before="120"/>
        <w:ind w:left="403"/>
        <w:jc w:val="both"/>
        <w:rPr>
          <w:sz w:val="22"/>
        </w:rPr>
      </w:pPr>
      <w:r w:rsidRPr="00B6577C">
        <w:rPr>
          <w:sz w:val="22"/>
        </w:rPr>
        <w:t xml:space="preserve">a </w:t>
      </w:r>
      <w:r w:rsidRPr="003F35BB">
        <w:rPr>
          <w:sz w:val="22"/>
        </w:rPr>
        <w:t>court in the place of rendition.</w:t>
      </w:r>
    </w:p>
    <w:p w14:paraId="25831506" w14:textId="77777777" w:rsidR="00EF30EA" w:rsidRPr="00B6577C" w:rsidRDefault="00EF30EA" w:rsidP="003F35BB">
      <w:pPr>
        <w:numPr>
          <w:ilvl w:val="0"/>
          <w:numId w:val="262"/>
        </w:numPr>
        <w:shd w:val="clear" w:color="auto" w:fill="FFFFFF"/>
        <w:tabs>
          <w:tab w:val="left" w:pos="797"/>
        </w:tabs>
        <w:spacing w:before="120"/>
        <w:ind w:left="403"/>
        <w:jc w:val="both"/>
        <w:rPr>
          <w:sz w:val="22"/>
        </w:rPr>
        <w:sectPr w:rsidR="00EF30EA" w:rsidRPr="00B6577C" w:rsidSect="00716C73">
          <w:pgSz w:w="12240" w:h="15840" w:code="1"/>
          <w:pgMar w:top="1440" w:right="1440" w:bottom="1440" w:left="1440" w:header="720" w:footer="720" w:gutter="0"/>
          <w:cols w:space="60"/>
          <w:noEndnote/>
        </w:sectPr>
      </w:pPr>
    </w:p>
    <w:p w14:paraId="30CA4599" w14:textId="77777777" w:rsidR="00EF30EA" w:rsidRPr="003F35BB" w:rsidRDefault="00EF30EA" w:rsidP="003F35BB">
      <w:pPr>
        <w:shd w:val="clear" w:color="auto" w:fill="FFFFFF"/>
        <w:spacing w:before="120"/>
        <w:ind w:left="341"/>
        <w:jc w:val="both"/>
        <w:rPr>
          <w:sz w:val="22"/>
        </w:rPr>
      </w:pPr>
      <w:r w:rsidRPr="003F35BB">
        <w:rPr>
          <w:b/>
          <w:bCs/>
          <w:sz w:val="22"/>
        </w:rPr>
        <w:lastRenderedPageBreak/>
        <w:t>(6)</w:t>
      </w:r>
      <w:r w:rsidRPr="003F35BB">
        <w:rPr>
          <w:sz w:val="22"/>
        </w:rPr>
        <w:t xml:space="preserve"> In this section:</w:t>
      </w:r>
    </w:p>
    <w:p w14:paraId="5ADCBDD2" w14:textId="143E98C2" w:rsidR="00EF30EA" w:rsidRPr="003F35BB" w:rsidRDefault="00205A72" w:rsidP="003F35BB">
      <w:pPr>
        <w:shd w:val="clear" w:color="auto" w:fill="FFFFFF"/>
        <w:spacing w:before="120"/>
        <w:jc w:val="both"/>
        <w:rPr>
          <w:sz w:val="22"/>
        </w:rPr>
      </w:pPr>
      <w:r w:rsidRPr="003F35BB">
        <w:rPr>
          <w:b/>
          <w:bCs/>
          <w:sz w:val="22"/>
        </w:rPr>
        <w:t>“</w:t>
      </w:r>
      <w:r w:rsidR="00EF30EA" w:rsidRPr="003F35BB">
        <w:rPr>
          <w:b/>
          <w:bCs/>
          <w:sz w:val="22"/>
        </w:rPr>
        <w:t>appropriate court</w:t>
      </w:r>
      <w:r w:rsidRPr="003F35BB">
        <w:rPr>
          <w:b/>
          <w:bCs/>
          <w:sz w:val="22"/>
        </w:rPr>
        <w:t>”</w:t>
      </w:r>
      <w:r w:rsidR="00EF30EA" w:rsidRPr="00006670">
        <w:rPr>
          <w:bCs/>
          <w:sz w:val="22"/>
        </w:rPr>
        <w:t>,</w:t>
      </w:r>
      <w:r w:rsidRPr="003F35BB">
        <w:rPr>
          <w:b/>
          <w:bCs/>
          <w:sz w:val="22"/>
        </w:rPr>
        <w:t xml:space="preserve"> </w:t>
      </w:r>
      <w:r w:rsidR="00EF30EA" w:rsidRPr="003F35BB">
        <w:rPr>
          <w:sz w:val="22"/>
        </w:rPr>
        <w:t>in</w:t>
      </w:r>
      <w:r w:rsidRPr="003F35BB">
        <w:rPr>
          <w:sz w:val="22"/>
        </w:rPr>
        <w:t xml:space="preserve"> </w:t>
      </w:r>
      <w:r w:rsidR="00EF30EA" w:rsidRPr="003F35BB">
        <w:rPr>
          <w:sz w:val="22"/>
        </w:rPr>
        <w:t>relation to a State other than the place of rendition of a judgment, means:</w:t>
      </w:r>
    </w:p>
    <w:p w14:paraId="616B06D1" w14:textId="77777777" w:rsidR="00EF30EA" w:rsidRPr="003F35BB" w:rsidRDefault="00EF30EA" w:rsidP="003F35BB">
      <w:pPr>
        <w:numPr>
          <w:ilvl w:val="0"/>
          <w:numId w:val="263"/>
        </w:numPr>
        <w:shd w:val="clear" w:color="auto" w:fill="FFFFFF"/>
        <w:tabs>
          <w:tab w:val="left" w:pos="792"/>
        </w:tabs>
        <w:spacing w:before="120"/>
        <w:ind w:left="792" w:hanging="403"/>
        <w:jc w:val="both"/>
        <w:rPr>
          <w:sz w:val="22"/>
        </w:rPr>
      </w:pPr>
      <w:r w:rsidRPr="003F35BB">
        <w:rPr>
          <w:sz w:val="22"/>
        </w:rPr>
        <w:t>if the court of rendition is the Supreme Court of the place of rendition</w:t>
      </w:r>
      <w:r w:rsidRPr="003F35BB">
        <w:rPr>
          <w:rFonts w:eastAsia="Times New Roman"/>
          <w:sz w:val="22"/>
        </w:rPr>
        <w:t>—the Supreme Court of the first-mentioned State; or</w:t>
      </w:r>
    </w:p>
    <w:p w14:paraId="61F15E7C" w14:textId="77777777" w:rsidR="00EF30EA" w:rsidRPr="003F35BB" w:rsidRDefault="00EF30EA" w:rsidP="003F35BB">
      <w:pPr>
        <w:numPr>
          <w:ilvl w:val="0"/>
          <w:numId w:val="263"/>
        </w:numPr>
        <w:shd w:val="clear" w:color="auto" w:fill="FFFFFF"/>
        <w:tabs>
          <w:tab w:val="left" w:pos="792"/>
        </w:tabs>
        <w:spacing w:before="120"/>
        <w:ind w:left="389"/>
        <w:jc w:val="both"/>
        <w:rPr>
          <w:sz w:val="22"/>
        </w:rPr>
      </w:pPr>
      <w:r w:rsidRPr="003F35BB">
        <w:rPr>
          <w:sz w:val="22"/>
        </w:rPr>
        <w:t>in any other case:</w:t>
      </w:r>
    </w:p>
    <w:p w14:paraId="03C29DBB" w14:textId="77777777" w:rsidR="00EF30EA" w:rsidRPr="003F35BB" w:rsidRDefault="00EF30EA" w:rsidP="003F35BB">
      <w:pPr>
        <w:shd w:val="clear" w:color="auto" w:fill="FFFFFF"/>
        <w:spacing w:before="120"/>
        <w:ind w:left="1435" w:hanging="341"/>
        <w:jc w:val="both"/>
        <w:rPr>
          <w:sz w:val="22"/>
        </w:rPr>
      </w:pPr>
      <w:r w:rsidRPr="003F35BB">
        <w:rPr>
          <w:sz w:val="22"/>
        </w:rPr>
        <w:t>(i) the court of the first-mentioned State (including, if applicable, the Supreme Court of that State) in or by which relief as given by the judgment could have been given; or</w:t>
      </w:r>
    </w:p>
    <w:p w14:paraId="5C29CAE0" w14:textId="77777777" w:rsidR="00EF30EA" w:rsidRPr="003F35BB" w:rsidRDefault="00EF30EA" w:rsidP="003F35BB">
      <w:pPr>
        <w:shd w:val="clear" w:color="auto" w:fill="FFFFFF"/>
        <w:spacing w:before="120"/>
        <w:ind w:left="1445" w:hanging="413"/>
        <w:jc w:val="both"/>
        <w:rPr>
          <w:sz w:val="22"/>
        </w:rPr>
      </w:pPr>
      <w:r w:rsidRPr="003F35BB">
        <w:rPr>
          <w:sz w:val="22"/>
        </w:rPr>
        <w:t>(ii) if there is more than one such court</w:t>
      </w:r>
      <w:r w:rsidRPr="003F35BB">
        <w:rPr>
          <w:rFonts w:eastAsia="Times New Roman"/>
          <w:sz w:val="22"/>
        </w:rPr>
        <w:t>—the court of more limited jurisdiction; or</w:t>
      </w:r>
    </w:p>
    <w:p w14:paraId="4A58D934" w14:textId="77777777" w:rsidR="00EF30EA" w:rsidRPr="003F35BB" w:rsidRDefault="00EF30EA" w:rsidP="003F35BB">
      <w:pPr>
        <w:shd w:val="clear" w:color="auto" w:fill="FFFFFF"/>
        <w:spacing w:before="120"/>
        <w:ind w:left="1450" w:hanging="480"/>
        <w:jc w:val="both"/>
        <w:rPr>
          <w:sz w:val="22"/>
        </w:rPr>
      </w:pPr>
      <w:r w:rsidRPr="003F35BB">
        <w:rPr>
          <w:sz w:val="22"/>
        </w:rPr>
        <w:t>(iii) if there is no such court</w:t>
      </w:r>
      <w:r w:rsidRPr="003F35BB">
        <w:rPr>
          <w:rFonts w:eastAsia="Times New Roman"/>
          <w:sz w:val="22"/>
        </w:rPr>
        <w:t>—the Supreme Court of the first-mentioned State.</w:t>
      </w:r>
    </w:p>
    <w:p w14:paraId="4D9173F6" w14:textId="77777777" w:rsidR="00EF30EA" w:rsidRPr="003F35BB" w:rsidRDefault="00EF30EA" w:rsidP="003F35BB">
      <w:pPr>
        <w:shd w:val="clear" w:color="auto" w:fill="FFFFFF"/>
        <w:spacing w:before="120"/>
        <w:ind w:left="10"/>
        <w:jc w:val="both"/>
        <w:rPr>
          <w:sz w:val="22"/>
        </w:rPr>
      </w:pPr>
      <w:r w:rsidRPr="003F35BB">
        <w:rPr>
          <w:b/>
          <w:bCs/>
          <w:sz w:val="22"/>
        </w:rPr>
        <w:t>Stay may be granted</w:t>
      </w:r>
    </w:p>
    <w:p w14:paraId="601A7690" w14:textId="77777777" w:rsidR="00EF30EA" w:rsidRPr="003F35BB" w:rsidRDefault="00EF30EA" w:rsidP="003F35BB">
      <w:pPr>
        <w:shd w:val="clear" w:color="auto" w:fill="FFFFFF"/>
        <w:spacing w:before="120"/>
        <w:ind w:left="14" w:firstLine="350"/>
        <w:jc w:val="both"/>
        <w:rPr>
          <w:sz w:val="22"/>
        </w:rPr>
      </w:pPr>
      <w:r w:rsidRPr="003F35BB">
        <w:rPr>
          <w:b/>
          <w:bCs/>
          <w:sz w:val="22"/>
        </w:rPr>
        <w:t xml:space="preserve">106.(1) </w:t>
      </w:r>
      <w:r w:rsidRPr="003F35BB">
        <w:rPr>
          <w:sz w:val="22"/>
        </w:rPr>
        <w:t>A court of a State in which a judgment has been registered under subsection 105(1) may, on application by a person against whom the judgment has been given, entered or made, order that proceedings in that court by way of enforcement of the judgment:</w:t>
      </w:r>
    </w:p>
    <w:p w14:paraId="7243561D" w14:textId="77777777" w:rsidR="00EF30EA" w:rsidRPr="003F35BB" w:rsidRDefault="00EF30EA" w:rsidP="003F35BB">
      <w:pPr>
        <w:numPr>
          <w:ilvl w:val="0"/>
          <w:numId w:val="264"/>
        </w:numPr>
        <w:shd w:val="clear" w:color="auto" w:fill="FFFFFF"/>
        <w:tabs>
          <w:tab w:val="left" w:pos="806"/>
        </w:tabs>
        <w:spacing w:before="120"/>
        <w:ind w:left="408"/>
        <w:jc w:val="both"/>
        <w:rPr>
          <w:sz w:val="22"/>
        </w:rPr>
      </w:pPr>
      <w:r w:rsidRPr="003F35BB">
        <w:rPr>
          <w:sz w:val="22"/>
        </w:rPr>
        <w:t>not be commenced until a specified time; or</w:t>
      </w:r>
    </w:p>
    <w:p w14:paraId="1C4B94A4" w14:textId="77777777" w:rsidR="00EF30EA" w:rsidRPr="003F35BB" w:rsidRDefault="00EF30EA" w:rsidP="003F35BB">
      <w:pPr>
        <w:numPr>
          <w:ilvl w:val="0"/>
          <w:numId w:val="264"/>
        </w:numPr>
        <w:shd w:val="clear" w:color="auto" w:fill="FFFFFF"/>
        <w:tabs>
          <w:tab w:val="left" w:pos="806"/>
        </w:tabs>
        <w:spacing w:before="120"/>
        <w:ind w:left="408"/>
        <w:jc w:val="both"/>
        <w:rPr>
          <w:sz w:val="22"/>
        </w:rPr>
      </w:pPr>
      <w:r w:rsidRPr="003F35BB">
        <w:rPr>
          <w:sz w:val="22"/>
        </w:rPr>
        <w:t>be stayed for a specified period.</w:t>
      </w:r>
    </w:p>
    <w:p w14:paraId="1A922608" w14:textId="77777777" w:rsidR="00EF30EA" w:rsidRPr="003F35BB" w:rsidRDefault="00EF30EA" w:rsidP="003F35BB">
      <w:pPr>
        <w:shd w:val="clear" w:color="auto" w:fill="FFFFFF"/>
        <w:tabs>
          <w:tab w:val="left" w:pos="720"/>
        </w:tabs>
        <w:spacing w:before="120"/>
        <w:ind w:left="365"/>
        <w:jc w:val="both"/>
        <w:rPr>
          <w:sz w:val="22"/>
        </w:rPr>
      </w:pPr>
      <w:r w:rsidRPr="003F35BB">
        <w:rPr>
          <w:b/>
          <w:bCs/>
          <w:sz w:val="22"/>
        </w:rPr>
        <w:t>(2)</w:t>
      </w:r>
      <w:r w:rsidRPr="003F35BB">
        <w:rPr>
          <w:sz w:val="22"/>
        </w:rPr>
        <w:tab/>
        <w:t>The order:</w:t>
      </w:r>
    </w:p>
    <w:p w14:paraId="73C9BB33" w14:textId="77777777" w:rsidR="00EF30EA" w:rsidRPr="003F35BB" w:rsidRDefault="00EF30EA" w:rsidP="003F35BB">
      <w:pPr>
        <w:shd w:val="clear" w:color="auto" w:fill="FFFFFF"/>
        <w:tabs>
          <w:tab w:val="left" w:pos="811"/>
        </w:tabs>
        <w:spacing w:before="120"/>
        <w:ind w:left="418"/>
        <w:jc w:val="both"/>
        <w:rPr>
          <w:sz w:val="22"/>
        </w:rPr>
      </w:pPr>
      <w:r w:rsidRPr="003F35BB">
        <w:rPr>
          <w:sz w:val="22"/>
        </w:rPr>
        <w:t>(a)</w:t>
      </w:r>
      <w:r w:rsidRPr="003F35BB">
        <w:rPr>
          <w:sz w:val="22"/>
        </w:rPr>
        <w:tab/>
        <w:t>must be made subject to conditions that:</w:t>
      </w:r>
    </w:p>
    <w:p w14:paraId="1D1F7982" w14:textId="77777777" w:rsidR="00EF30EA" w:rsidRPr="003F35BB" w:rsidRDefault="00EF30EA" w:rsidP="003F35BB">
      <w:pPr>
        <w:shd w:val="clear" w:color="auto" w:fill="FFFFFF"/>
        <w:spacing w:before="120"/>
        <w:ind w:left="1459" w:hanging="341"/>
        <w:jc w:val="both"/>
        <w:rPr>
          <w:sz w:val="22"/>
        </w:rPr>
      </w:pPr>
      <w:r w:rsidRPr="003F35BB">
        <w:rPr>
          <w:sz w:val="22"/>
        </w:rPr>
        <w:t>(i) within the period specified in the order, the person make and prosecute an appropriate application for relief in respect of the judgment; and</w:t>
      </w:r>
    </w:p>
    <w:p w14:paraId="5B852BF1" w14:textId="77777777" w:rsidR="00EF30EA" w:rsidRPr="003F35BB" w:rsidRDefault="00EF30EA" w:rsidP="003F35BB">
      <w:pPr>
        <w:shd w:val="clear" w:color="auto" w:fill="FFFFFF"/>
        <w:spacing w:before="120"/>
        <w:ind w:left="1464" w:hanging="413"/>
        <w:jc w:val="both"/>
        <w:rPr>
          <w:sz w:val="22"/>
        </w:rPr>
      </w:pPr>
      <w:r w:rsidRPr="003F35BB">
        <w:rPr>
          <w:sz w:val="22"/>
        </w:rPr>
        <w:t>(ii) the application be prosecuted in an expeditious manner; and</w:t>
      </w:r>
    </w:p>
    <w:p w14:paraId="1EF3B3D7" w14:textId="77777777" w:rsidR="00EF30EA" w:rsidRPr="003F35BB" w:rsidRDefault="00EF30EA" w:rsidP="003F35BB">
      <w:pPr>
        <w:shd w:val="clear" w:color="auto" w:fill="FFFFFF"/>
        <w:tabs>
          <w:tab w:val="left" w:pos="811"/>
        </w:tabs>
        <w:spacing w:before="120"/>
        <w:ind w:left="811" w:hanging="394"/>
        <w:jc w:val="both"/>
        <w:rPr>
          <w:sz w:val="22"/>
        </w:rPr>
      </w:pPr>
      <w:r w:rsidRPr="003F35BB">
        <w:rPr>
          <w:sz w:val="22"/>
        </w:rPr>
        <w:t>(b)</w:t>
      </w:r>
      <w:r w:rsidRPr="003F35BB">
        <w:rPr>
          <w:sz w:val="22"/>
        </w:rPr>
        <w:tab/>
        <w:t>may</w:t>
      </w:r>
      <w:r w:rsidR="00205A72" w:rsidRPr="003F35BB">
        <w:rPr>
          <w:sz w:val="22"/>
        </w:rPr>
        <w:t xml:space="preserve"> </w:t>
      </w:r>
      <w:r w:rsidRPr="003F35BB">
        <w:rPr>
          <w:sz w:val="22"/>
        </w:rPr>
        <w:t>be</w:t>
      </w:r>
      <w:r w:rsidR="00205A72" w:rsidRPr="003F35BB">
        <w:rPr>
          <w:sz w:val="22"/>
        </w:rPr>
        <w:t xml:space="preserve"> </w:t>
      </w:r>
      <w:r w:rsidRPr="003F35BB">
        <w:rPr>
          <w:sz w:val="22"/>
        </w:rPr>
        <w:t>made</w:t>
      </w:r>
      <w:r w:rsidR="00205A72" w:rsidRPr="003F35BB">
        <w:rPr>
          <w:sz w:val="22"/>
        </w:rPr>
        <w:t xml:space="preserve"> </w:t>
      </w:r>
      <w:r w:rsidRPr="003F35BB">
        <w:rPr>
          <w:sz w:val="22"/>
        </w:rPr>
        <w:t>subject</w:t>
      </w:r>
      <w:r w:rsidR="00205A72" w:rsidRPr="003F35BB">
        <w:rPr>
          <w:sz w:val="22"/>
        </w:rPr>
        <w:t xml:space="preserve"> </w:t>
      </w:r>
      <w:r w:rsidRPr="003F35BB">
        <w:rPr>
          <w:sz w:val="22"/>
        </w:rPr>
        <w:t>to</w:t>
      </w:r>
      <w:r w:rsidR="00205A72" w:rsidRPr="003F35BB">
        <w:rPr>
          <w:sz w:val="22"/>
        </w:rPr>
        <w:t xml:space="preserve"> </w:t>
      </w:r>
      <w:r w:rsidRPr="003F35BB">
        <w:rPr>
          <w:sz w:val="22"/>
        </w:rPr>
        <w:t>such</w:t>
      </w:r>
      <w:r w:rsidR="00205A72" w:rsidRPr="003F35BB">
        <w:rPr>
          <w:sz w:val="22"/>
        </w:rPr>
        <w:t xml:space="preserve"> </w:t>
      </w:r>
      <w:r w:rsidRPr="003F35BB">
        <w:rPr>
          <w:sz w:val="22"/>
        </w:rPr>
        <w:t>other</w:t>
      </w:r>
      <w:r w:rsidR="00205A72" w:rsidRPr="003F35BB">
        <w:rPr>
          <w:sz w:val="22"/>
        </w:rPr>
        <w:t xml:space="preserve"> </w:t>
      </w:r>
      <w:r w:rsidRPr="003F35BB">
        <w:rPr>
          <w:sz w:val="22"/>
        </w:rPr>
        <w:t>conditions,</w:t>
      </w:r>
      <w:r w:rsidR="00205A72" w:rsidRPr="003F35BB">
        <w:rPr>
          <w:sz w:val="22"/>
        </w:rPr>
        <w:t xml:space="preserve"> </w:t>
      </w:r>
      <w:r w:rsidRPr="003F35BB">
        <w:rPr>
          <w:sz w:val="22"/>
        </w:rPr>
        <w:t>including</w:t>
      </w:r>
      <w:r w:rsidR="00A83986">
        <w:rPr>
          <w:sz w:val="22"/>
        </w:rPr>
        <w:t xml:space="preserve"> </w:t>
      </w:r>
      <w:r w:rsidRPr="003F35BB">
        <w:rPr>
          <w:sz w:val="22"/>
        </w:rPr>
        <w:t>conditions as to the giving of security, as the court thinks fit.</w:t>
      </w:r>
    </w:p>
    <w:p w14:paraId="0646F92E" w14:textId="77777777" w:rsidR="00EF30EA" w:rsidRPr="003F35BB" w:rsidRDefault="00EF30EA" w:rsidP="003F35BB">
      <w:pPr>
        <w:shd w:val="clear" w:color="auto" w:fill="FFFFFF"/>
        <w:tabs>
          <w:tab w:val="left" w:pos="778"/>
        </w:tabs>
        <w:spacing w:before="120"/>
        <w:ind w:left="10" w:firstLine="365"/>
        <w:jc w:val="both"/>
        <w:rPr>
          <w:sz w:val="22"/>
        </w:rPr>
      </w:pPr>
      <w:r w:rsidRPr="002C3BB5">
        <w:rPr>
          <w:b/>
          <w:sz w:val="22"/>
        </w:rPr>
        <w:t>(3)</w:t>
      </w:r>
      <w:r w:rsidRPr="003F35BB">
        <w:rPr>
          <w:sz w:val="22"/>
        </w:rPr>
        <w:tab/>
        <w:t>For the purposes of paragraph (2)(a), an appropriate application</w:t>
      </w:r>
      <w:r w:rsidR="00A83986">
        <w:rPr>
          <w:sz w:val="22"/>
        </w:rPr>
        <w:t xml:space="preserve"> </w:t>
      </w:r>
      <w:r w:rsidRPr="003F35BB">
        <w:rPr>
          <w:sz w:val="22"/>
        </w:rPr>
        <w:t>for relief is an application to set aside, vary or appeal against the</w:t>
      </w:r>
      <w:r w:rsidR="00A83986">
        <w:rPr>
          <w:sz w:val="22"/>
        </w:rPr>
        <w:t xml:space="preserve"> </w:t>
      </w:r>
      <w:r w:rsidRPr="003F35BB">
        <w:rPr>
          <w:sz w:val="22"/>
        </w:rPr>
        <w:t>judgment, being an application made to a court or tribunal that has</w:t>
      </w:r>
      <w:r w:rsidR="00A83986">
        <w:rPr>
          <w:sz w:val="22"/>
        </w:rPr>
        <w:t xml:space="preserve"> </w:t>
      </w:r>
      <w:r w:rsidRPr="003F35BB">
        <w:rPr>
          <w:sz w:val="22"/>
        </w:rPr>
        <w:t>jurisdiction under the law in force in the place of rendition to grant</w:t>
      </w:r>
      <w:r w:rsidR="00A83986">
        <w:rPr>
          <w:sz w:val="22"/>
        </w:rPr>
        <w:t xml:space="preserve"> </w:t>
      </w:r>
      <w:r w:rsidRPr="003F35BB">
        <w:rPr>
          <w:sz w:val="22"/>
        </w:rPr>
        <w:t>the application.</w:t>
      </w:r>
    </w:p>
    <w:p w14:paraId="6BD2046B" w14:textId="77777777" w:rsidR="00EF30EA" w:rsidRPr="003F35BB" w:rsidRDefault="00EF30EA" w:rsidP="003F35BB">
      <w:pPr>
        <w:shd w:val="clear" w:color="auto" w:fill="FFFFFF"/>
        <w:spacing w:before="120"/>
        <w:ind w:left="34"/>
        <w:jc w:val="both"/>
        <w:rPr>
          <w:sz w:val="22"/>
        </w:rPr>
      </w:pPr>
      <w:r w:rsidRPr="003F35BB">
        <w:rPr>
          <w:b/>
          <w:bCs/>
          <w:sz w:val="22"/>
        </w:rPr>
        <w:t>Costs</w:t>
      </w:r>
    </w:p>
    <w:p w14:paraId="73006B3D" w14:textId="77777777" w:rsidR="00EF30EA" w:rsidRPr="003F35BB" w:rsidRDefault="00EF30EA" w:rsidP="003F35BB">
      <w:pPr>
        <w:shd w:val="clear" w:color="auto" w:fill="FFFFFF"/>
        <w:spacing w:before="120"/>
        <w:ind w:left="38" w:firstLine="350"/>
        <w:jc w:val="both"/>
        <w:rPr>
          <w:sz w:val="22"/>
        </w:rPr>
      </w:pPr>
      <w:r w:rsidRPr="003F35BB">
        <w:rPr>
          <w:b/>
          <w:bCs/>
          <w:sz w:val="22"/>
        </w:rPr>
        <w:t xml:space="preserve">107.(1) </w:t>
      </w:r>
      <w:r w:rsidRPr="003F35BB">
        <w:rPr>
          <w:sz w:val="22"/>
        </w:rPr>
        <w:t>The following are recoverable in proceedings by way of enforcement of a judgment that is registered under subsection 105(1):</w:t>
      </w:r>
    </w:p>
    <w:p w14:paraId="721EF26D" w14:textId="77777777" w:rsidR="00EF30EA" w:rsidRPr="003F35BB" w:rsidRDefault="00EF30EA" w:rsidP="003F35BB">
      <w:pPr>
        <w:numPr>
          <w:ilvl w:val="0"/>
          <w:numId w:val="265"/>
        </w:numPr>
        <w:shd w:val="clear" w:color="auto" w:fill="FFFFFF"/>
        <w:tabs>
          <w:tab w:val="left" w:pos="826"/>
        </w:tabs>
        <w:spacing w:before="120"/>
        <w:ind w:left="826" w:hanging="398"/>
        <w:jc w:val="both"/>
        <w:rPr>
          <w:sz w:val="22"/>
        </w:rPr>
      </w:pPr>
      <w:r w:rsidRPr="003F35BB">
        <w:rPr>
          <w:sz w:val="22"/>
        </w:rPr>
        <w:t>the reasonable costs and expenses of, and incidental to, obtaining and lodging the copy of the judgment; and</w:t>
      </w:r>
    </w:p>
    <w:p w14:paraId="284735C3" w14:textId="77777777" w:rsidR="00EF30EA" w:rsidRPr="003F35BB" w:rsidRDefault="00EF30EA" w:rsidP="003F35BB">
      <w:pPr>
        <w:numPr>
          <w:ilvl w:val="0"/>
          <w:numId w:val="266"/>
        </w:numPr>
        <w:shd w:val="clear" w:color="auto" w:fill="FFFFFF"/>
        <w:tabs>
          <w:tab w:val="left" w:pos="826"/>
        </w:tabs>
        <w:spacing w:before="120"/>
        <w:ind w:left="427"/>
        <w:jc w:val="both"/>
        <w:rPr>
          <w:sz w:val="22"/>
        </w:rPr>
      </w:pPr>
      <w:r w:rsidRPr="003F35BB">
        <w:rPr>
          <w:sz w:val="22"/>
        </w:rPr>
        <w:t>the costs and expenses reasonably incurred in attempting to</w:t>
      </w:r>
    </w:p>
    <w:p w14:paraId="4EE63E8C" w14:textId="77777777" w:rsidR="00EF30EA" w:rsidRPr="003F35BB" w:rsidRDefault="00EF30EA" w:rsidP="003F35BB">
      <w:pPr>
        <w:numPr>
          <w:ilvl w:val="0"/>
          <w:numId w:val="266"/>
        </w:numPr>
        <w:shd w:val="clear" w:color="auto" w:fill="FFFFFF"/>
        <w:tabs>
          <w:tab w:val="left" w:pos="826"/>
        </w:tabs>
        <w:spacing w:before="120"/>
        <w:ind w:left="427"/>
        <w:jc w:val="both"/>
        <w:rPr>
          <w:sz w:val="22"/>
        </w:rPr>
        <w:sectPr w:rsidR="00EF30EA" w:rsidRPr="003F35BB" w:rsidSect="00716C73">
          <w:pgSz w:w="12240" w:h="15840" w:code="1"/>
          <w:pgMar w:top="1440" w:right="1440" w:bottom="1440" w:left="1440" w:header="720" w:footer="720" w:gutter="0"/>
          <w:cols w:space="60"/>
          <w:noEndnote/>
        </w:sectPr>
      </w:pPr>
    </w:p>
    <w:p w14:paraId="71FA705A" w14:textId="77777777" w:rsidR="00EF30EA" w:rsidRPr="003F35BB" w:rsidRDefault="00EF30EA" w:rsidP="003F35BB">
      <w:pPr>
        <w:shd w:val="clear" w:color="auto" w:fill="FFFFFF"/>
        <w:spacing w:before="120"/>
        <w:ind w:left="850"/>
        <w:jc w:val="both"/>
        <w:rPr>
          <w:sz w:val="22"/>
        </w:rPr>
      </w:pPr>
      <w:r w:rsidRPr="003F35BB">
        <w:rPr>
          <w:sz w:val="22"/>
        </w:rPr>
        <w:lastRenderedPageBreak/>
        <w:t>execute the judgment in the court of rendition or in another State.</w:t>
      </w:r>
    </w:p>
    <w:p w14:paraId="2FB51153" w14:textId="77777777" w:rsidR="00EF30EA" w:rsidRPr="003F35BB" w:rsidRDefault="00EF30EA" w:rsidP="003F35BB">
      <w:pPr>
        <w:shd w:val="clear" w:color="auto" w:fill="FFFFFF"/>
        <w:spacing w:before="120"/>
        <w:ind w:left="67" w:firstLine="341"/>
        <w:jc w:val="both"/>
        <w:rPr>
          <w:sz w:val="22"/>
        </w:rPr>
      </w:pPr>
      <w:r w:rsidRPr="003F35BB">
        <w:rPr>
          <w:b/>
          <w:bCs/>
          <w:sz w:val="22"/>
        </w:rPr>
        <w:t>(2)</w:t>
      </w:r>
      <w:r w:rsidRPr="003F35BB">
        <w:rPr>
          <w:sz w:val="22"/>
        </w:rPr>
        <w:t xml:space="preserve"> The entitlement of a person to, and the liability of a person for, the costs or expenses of and incidental to such proceedings are the same as they are in proceedings by way of enforcement of:</w:t>
      </w:r>
    </w:p>
    <w:p w14:paraId="506674E5" w14:textId="77777777" w:rsidR="00EF30EA" w:rsidRPr="003F35BB" w:rsidRDefault="00EF30EA" w:rsidP="003F35BB">
      <w:pPr>
        <w:numPr>
          <w:ilvl w:val="0"/>
          <w:numId w:val="267"/>
        </w:numPr>
        <w:shd w:val="clear" w:color="auto" w:fill="FFFFFF"/>
        <w:tabs>
          <w:tab w:val="left" w:pos="816"/>
        </w:tabs>
        <w:spacing w:before="120"/>
        <w:ind w:left="816" w:hanging="370"/>
        <w:jc w:val="both"/>
        <w:rPr>
          <w:sz w:val="22"/>
        </w:rPr>
      </w:pPr>
      <w:r w:rsidRPr="003F35BB">
        <w:rPr>
          <w:sz w:val="22"/>
        </w:rPr>
        <w:t>a similar judgment given, entered or made by the court in which the judgment is registered under subsection 105(1); or</w:t>
      </w:r>
    </w:p>
    <w:p w14:paraId="059F4392" w14:textId="77777777" w:rsidR="00EF30EA" w:rsidRPr="003F35BB" w:rsidRDefault="00EF30EA" w:rsidP="003F35BB">
      <w:pPr>
        <w:numPr>
          <w:ilvl w:val="0"/>
          <w:numId w:val="267"/>
        </w:numPr>
        <w:shd w:val="clear" w:color="auto" w:fill="FFFFFF"/>
        <w:tabs>
          <w:tab w:val="left" w:pos="816"/>
        </w:tabs>
        <w:spacing w:before="120"/>
        <w:ind w:left="816" w:hanging="370"/>
        <w:jc w:val="both"/>
        <w:rPr>
          <w:sz w:val="22"/>
        </w:rPr>
      </w:pPr>
      <w:r w:rsidRPr="003F35BB">
        <w:rPr>
          <w:sz w:val="22"/>
        </w:rPr>
        <w:t>if there is no such similar judgment</w:t>
      </w:r>
      <w:r w:rsidRPr="003F35BB">
        <w:rPr>
          <w:rFonts w:eastAsia="Times New Roman"/>
          <w:sz w:val="22"/>
        </w:rPr>
        <w:t>—the most closely analogous judgment given, entered or made by that court.</w:t>
      </w:r>
    </w:p>
    <w:p w14:paraId="49EFEB5D" w14:textId="77777777" w:rsidR="00EF30EA" w:rsidRPr="003F35BB" w:rsidRDefault="00EF30EA" w:rsidP="003F35BB">
      <w:pPr>
        <w:shd w:val="clear" w:color="auto" w:fill="FFFFFF"/>
        <w:spacing w:before="120"/>
        <w:ind w:left="62"/>
        <w:jc w:val="both"/>
        <w:rPr>
          <w:sz w:val="22"/>
        </w:rPr>
      </w:pPr>
      <w:r w:rsidRPr="003F35BB">
        <w:rPr>
          <w:b/>
          <w:bCs/>
          <w:sz w:val="22"/>
        </w:rPr>
        <w:t>Interest</w:t>
      </w:r>
    </w:p>
    <w:p w14:paraId="142538E3" w14:textId="77777777" w:rsidR="00EF30EA" w:rsidRPr="003F35BB" w:rsidRDefault="00EF30EA" w:rsidP="003F35BB">
      <w:pPr>
        <w:shd w:val="clear" w:color="auto" w:fill="FFFFFF"/>
        <w:tabs>
          <w:tab w:val="left" w:pos="902"/>
        </w:tabs>
        <w:spacing w:before="120"/>
        <w:ind w:left="34" w:firstLine="350"/>
        <w:jc w:val="both"/>
        <w:rPr>
          <w:sz w:val="22"/>
        </w:rPr>
      </w:pPr>
      <w:r w:rsidRPr="003F35BB">
        <w:rPr>
          <w:b/>
          <w:bCs/>
          <w:sz w:val="22"/>
        </w:rPr>
        <w:t>108.</w:t>
      </w:r>
      <w:r w:rsidRPr="003F35BB">
        <w:rPr>
          <w:b/>
          <w:bCs/>
          <w:sz w:val="22"/>
        </w:rPr>
        <w:tab/>
      </w:r>
      <w:r w:rsidRPr="003F35BB">
        <w:rPr>
          <w:sz w:val="22"/>
        </w:rPr>
        <w:t>Interest on the amount of a judgment that is registered under</w:t>
      </w:r>
      <w:r w:rsidR="00A83986">
        <w:rPr>
          <w:sz w:val="22"/>
        </w:rPr>
        <w:t xml:space="preserve"> </w:t>
      </w:r>
      <w:r w:rsidRPr="003F35BB">
        <w:rPr>
          <w:sz w:val="22"/>
        </w:rPr>
        <w:t>subsection 105(1):</w:t>
      </w:r>
    </w:p>
    <w:p w14:paraId="730417BB" w14:textId="77777777" w:rsidR="00EF30EA" w:rsidRPr="003F35BB" w:rsidRDefault="00EF30EA" w:rsidP="003F35BB">
      <w:pPr>
        <w:numPr>
          <w:ilvl w:val="0"/>
          <w:numId w:val="268"/>
        </w:numPr>
        <w:shd w:val="clear" w:color="auto" w:fill="FFFFFF"/>
        <w:tabs>
          <w:tab w:val="left" w:pos="802"/>
        </w:tabs>
        <w:spacing w:before="120"/>
        <w:ind w:left="802" w:hanging="370"/>
        <w:jc w:val="both"/>
        <w:rPr>
          <w:sz w:val="22"/>
        </w:rPr>
      </w:pPr>
      <w:r w:rsidRPr="003F35BB">
        <w:rPr>
          <w:sz w:val="22"/>
        </w:rPr>
        <w:t>is payable at the same rate or rates and in respect of the same period or periods as would be applicable in the court of rendition; and</w:t>
      </w:r>
    </w:p>
    <w:p w14:paraId="7F0F54C5" w14:textId="77777777" w:rsidR="00EF30EA" w:rsidRPr="003F35BB" w:rsidRDefault="00EF30EA" w:rsidP="003F35BB">
      <w:pPr>
        <w:numPr>
          <w:ilvl w:val="0"/>
          <w:numId w:val="268"/>
        </w:numPr>
        <w:shd w:val="clear" w:color="auto" w:fill="FFFFFF"/>
        <w:tabs>
          <w:tab w:val="left" w:pos="802"/>
        </w:tabs>
        <w:spacing w:before="120"/>
        <w:ind w:left="802" w:hanging="370"/>
        <w:jc w:val="both"/>
        <w:rPr>
          <w:sz w:val="22"/>
        </w:rPr>
      </w:pPr>
      <w:r w:rsidRPr="003F35BB">
        <w:rPr>
          <w:sz w:val="22"/>
        </w:rPr>
        <w:t>is recoverable to the extent that the judgment creditor satisfies the court in which proceedings by way of enforcement of the judgment are taken as to the amount of the interest.</w:t>
      </w:r>
    </w:p>
    <w:p w14:paraId="0A3402E1" w14:textId="77777777" w:rsidR="00EF30EA" w:rsidRPr="003F35BB" w:rsidRDefault="00EF30EA" w:rsidP="003F35BB">
      <w:pPr>
        <w:shd w:val="clear" w:color="auto" w:fill="FFFFFF"/>
        <w:spacing w:before="120"/>
        <w:ind w:left="43"/>
        <w:jc w:val="both"/>
        <w:rPr>
          <w:sz w:val="22"/>
        </w:rPr>
      </w:pPr>
      <w:r w:rsidRPr="003F35BB">
        <w:rPr>
          <w:b/>
          <w:bCs/>
          <w:sz w:val="22"/>
        </w:rPr>
        <w:t>Rules of private international law not to apply</w:t>
      </w:r>
    </w:p>
    <w:p w14:paraId="085F2837" w14:textId="77777777" w:rsidR="00EF30EA" w:rsidRPr="003F35BB" w:rsidRDefault="00EF30EA" w:rsidP="003F35BB">
      <w:pPr>
        <w:shd w:val="clear" w:color="auto" w:fill="FFFFFF"/>
        <w:tabs>
          <w:tab w:val="left" w:pos="902"/>
        </w:tabs>
        <w:spacing w:before="120"/>
        <w:ind w:left="34" w:firstLine="350"/>
        <w:jc w:val="both"/>
        <w:rPr>
          <w:sz w:val="22"/>
        </w:rPr>
      </w:pPr>
      <w:r w:rsidRPr="003F35BB">
        <w:rPr>
          <w:b/>
          <w:bCs/>
          <w:sz w:val="22"/>
        </w:rPr>
        <w:t>109.</w:t>
      </w:r>
      <w:r w:rsidRPr="003F35BB">
        <w:rPr>
          <w:b/>
          <w:bCs/>
          <w:sz w:val="22"/>
        </w:rPr>
        <w:tab/>
      </w:r>
      <w:r w:rsidRPr="003F35BB">
        <w:rPr>
          <w:sz w:val="22"/>
        </w:rPr>
        <w:t>If a judgment is registered in a court of a State under subsection</w:t>
      </w:r>
      <w:r w:rsidR="00A83986">
        <w:rPr>
          <w:sz w:val="22"/>
        </w:rPr>
        <w:t xml:space="preserve"> </w:t>
      </w:r>
      <w:r w:rsidRPr="003F35BB">
        <w:rPr>
          <w:sz w:val="22"/>
        </w:rPr>
        <w:t>105(1), the courts of the State must not, merely because of the operation</w:t>
      </w:r>
      <w:r w:rsidR="00A83986">
        <w:rPr>
          <w:sz w:val="22"/>
        </w:rPr>
        <w:t xml:space="preserve"> </w:t>
      </w:r>
      <w:r w:rsidRPr="003F35BB">
        <w:rPr>
          <w:sz w:val="22"/>
        </w:rPr>
        <w:t>of a rule of private international law, refuse to permit proceedings by</w:t>
      </w:r>
      <w:r w:rsidR="00A83986">
        <w:rPr>
          <w:sz w:val="22"/>
        </w:rPr>
        <w:t xml:space="preserve"> </w:t>
      </w:r>
      <w:r w:rsidRPr="003F35BB">
        <w:rPr>
          <w:sz w:val="22"/>
        </w:rPr>
        <w:t>way of enforcement of the judgment to be taken or continued.</w:t>
      </w:r>
    </w:p>
    <w:p w14:paraId="45967B7B" w14:textId="77777777" w:rsidR="00EF30EA" w:rsidRPr="003F35BB" w:rsidRDefault="00EF30EA" w:rsidP="00A6722D">
      <w:pPr>
        <w:shd w:val="clear" w:color="auto" w:fill="FFFFFF"/>
        <w:spacing w:before="400"/>
        <w:ind w:left="1646" w:hanging="1646"/>
        <w:jc w:val="center"/>
        <w:rPr>
          <w:sz w:val="22"/>
        </w:rPr>
      </w:pPr>
      <w:r w:rsidRPr="003F35BB">
        <w:rPr>
          <w:b/>
          <w:bCs/>
          <w:sz w:val="22"/>
        </w:rPr>
        <w:t>PART 7</w:t>
      </w:r>
      <w:r w:rsidRPr="003F35BB">
        <w:rPr>
          <w:rFonts w:eastAsia="Times New Roman"/>
          <w:b/>
          <w:bCs/>
          <w:sz w:val="22"/>
        </w:rPr>
        <w:t>—ENFORCEMENT OF FINES IMPOSED BY COURTS OF SUMMARY JURISDICTION</w:t>
      </w:r>
    </w:p>
    <w:p w14:paraId="390BEBAF" w14:textId="77777777" w:rsidR="00EF30EA" w:rsidRPr="003F35BB" w:rsidRDefault="00EF30EA" w:rsidP="003F35BB">
      <w:pPr>
        <w:shd w:val="clear" w:color="auto" w:fill="FFFFFF"/>
        <w:spacing w:before="120"/>
        <w:ind w:left="144"/>
        <w:jc w:val="both"/>
        <w:rPr>
          <w:sz w:val="22"/>
        </w:rPr>
      </w:pPr>
      <w:r w:rsidRPr="003F35BB">
        <w:rPr>
          <w:b/>
          <w:bCs/>
          <w:sz w:val="22"/>
        </w:rPr>
        <w:t>Interpretation</w:t>
      </w:r>
    </w:p>
    <w:p w14:paraId="315296DC" w14:textId="77777777" w:rsidR="00006670" w:rsidRDefault="00EF30EA" w:rsidP="003F35BB">
      <w:pPr>
        <w:shd w:val="clear" w:color="auto" w:fill="FFFFFF"/>
        <w:spacing w:before="120"/>
        <w:ind w:left="24" w:firstLine="355"/>
        <w:jc w:val="both"/>
        <w:rPr>
          <w:sz w:val="22"/>
        </w:rPr>
      </w:pPr>
      <w:r w:rsidRPr="003F35BB">
        <w:rPr>
          <w:b/>
          <w:bCs/>
          <w:sz w:val="22"/>
        </w:rPr>
        <w:t xml:space="preserve">110.(1) </w:t>
      </w:r>
      <w:r w:rsidRPr="003F35BB">
        <w:rPr>
          <w:sz w:val="22"/>
        </w:rPr>
        <w:t xml:space="preserve">In this Part, unless the contrary intention appears: </w:t>
      </w:r>
    </w:p>
    <w:p w14:paraId="195D75CA" w14:textId="15152FF9" w:rsidR="00EF30EA" w:rsidRPr="003F35BB" w:rsidRDefault="00205A72" w:rsidP="00006670">
      <w:pPr>
        <w:shd w:val="clear" w:color="auto" w:fill="FFFFFF"/>
        <w:spacing w:before="120"/>
        <w:jc w:val="both"/>
        <w:rPr>
          <w:sz w:val="22"/>
        </w:rPr>
      </w:pPr>
      <w:r w:rsidRPr="003F35BB">
        <w:rPr>
          <w:b/>
          <w:bCs/>
          <w:sz w:val="22"/>
        </w:rPr>
        <w:t>“</w:t>
      </w:r>
      <w:r w:rsidR="00EF30EA" w:rsidRPr="003F35BB">
        <w:rPr>
          <w:b/>
          <w:bCs/>
          <w:sz w:val="22"/>
        </w:rPr>
        <w:t>clerk</w:t>
      </w:r>
      <w:r w:rsidRPr="003F35BB">
        <w:rPr>
          <w:b/>
          <w:bCs/>
          <w:sz w:val="22"/>
        </w:rPr>
        <w:t>”</w:t>
      </w:r>
      <w:r w:rsidR="00EF30EA" w:rsidRPr="00006670">
        <w:rPr>
          <w:bCs/>
          <w:sz w:val="22"/>
        </w:rPr>
        <w:t>,</w:t>
      </w:r>
      <w:r w:rsidR="00EF30EA" w:rsidRPr="003F35BB">
        <w:rPr>
          <w:b/>
          <w:bCs/>
          <w:sz w:val="22"/>
        </w:rPr>
        <w:t xml:space="preserve"> </w:t>
      </w:r>
      <w:r w:rsidR="00EF30EA" w:rsidRPr="003F35BB">
        <w:rPr>
          <w:sz w:val="22"/>
        </w:rPr>
        <w:t>in relation to a court, means the clerk or other proper officer of the court;</w:t>
      </w:r>
    </w:p>
    <w:p w14:paraId="317C785C" w14:textId="77777777" w:rsidR="00EF30EA" w:rsidRPr="003F35BB" w:rsidRDefault="00205A72" w:rsidP="003F35BB">
      <w:pPr>
        <w:shd w:val="clear" w:color="auto" w:fill="FFFFFF"/>
        <w:spacing w:before="120"/>
        <w:jc w:val="both"/>
        <w:rPr>
          <w:sz w:val="22"/>
        </w:rPr>
      </w:pPr>
      <w:r w:rsidRPr="003F35BB">
        <w:rPr>
          <w:b/>
          <w:bCs/>
          <w:sz w:val="22"/>
        </w:rPr>
        <w:t>“</w:t>
      </w:r>
      <w:r w:rsidR="00EF30EA" w:rsidRPr="003F35BB">
        <w:rPr>
          <w:b/>
          <w:bCs/>
          <w:sz w:val="22"/>
        </w:rPr>
        <w:t>court</w:t>
      </w:r>
      <w:r w:rsidRPr="003F35BB">
        <w:rPr>
          <w:b/>
          <w:bCs/>
          <w:sz w:val="22"/>
        </w:rPr>
        <w:t>”</w:t>
      </w:r>
      <w:r w:rsidR="00EF30EA" w:rsidRPr="003F35BB">
        <w:rPr>
          <w:b/>
          <w:bCs/>
          <w:sz w:val="22"/>
        </w:rPr>
        <w:t xml:space="preserve"> </w:t>
      </w:r>
      <w:r w:rsidR="00EF30EA" w:rsidRPr="003F35BB">
        <w:rPr>
          <w:sz w:val="22"/>
        </w:rPr>
        <w:t>means a court of a State having jurisdiction in relation to the summary trial of all or any offences under the law of the State;</w:t>
      </w:r>
    </w:p>
    <w:p w14:paraId="0F22412F" w14:textId="3189ED2A" w:rsidR="00EF30EA" w:rsidRPr="003F35BB" w:rsidRDefault="00205A72" w:rsidP="003F35BB">
      <w:pPr>
        <w:shd w:val="clear" w:color="auto" w:fill="FFFFFF"/>
        <w:spacing w:before="120"/>
        <w:jc w:val="both"/>
        <w:rPr>
          <w:sz w:val="22"/>
        </w:rPr>
      </w:pPr>
      <w:r w:rsidRPr="003F35BB">
        <w:rPr>
          <w:b/>
          <w:bCs/>
          <w:sz w:val="22"/>
        </w:rPr>
        <w:t>“</w:t>
      </w:r>
      <w:r w:rsidR="00EF30EA" w:rsidRPr="003F35BB">
        <w:rPr>
          <w:b/>
          <w:bCs/>
          <w:sz w:val="22"/>
        </w:rPr>
        <w:t>discharged</w:t>
      </w:r>
      <w:r w:rsidRPr="003F35BB">
        <w:rPr>
          <w:b/>
          <w:bCs/>
          <w:sz w:val="22"/>
        </w:rPr>
        <w:t>”</w:t>
      </w:r>
      <w:r w:rsidR="00EF30EA" w:rsidRPr="00006670">
        <w:rPr>
          <w:bCs/>
          <w:sz w:val="22"/>
        </w:rPr>
        <w:t xml:space="preserve">, </w:t>
      </w:r>
      <w:r w:rsidR="00EF30EA" w:rsidRPr="003F35BB">
        <w:rPr>
          <w:sz w:val="22"/>
        </w:rPr>
        <w:t>in relation to a fine or part of a fine, means discharged because of a payment, remission or pardon, or otherwise;</w:t>
      </w:r>
    </w:p>
    <w:p w14:paraId="302B60CC" w14:textId="77777777" w:rsidR="00EF30EA" w:rsidRPr="003F35BB" w:rsidRDefault="00205A72" w:rsidP="003F35BB">
      <w:pPr>
        <w:shd w:val="clear" w:color="auto" w:fill="FFFFFF"/>
        <w:spacing w:before="120"/>
        <w:jc w:val="both"/>
        <w:rPr>
          <w:sz w:val="22"/>
        </w:rPr>
      </w:pPr>
      <w:r w:rsidRPr="003F35BB">
        <w:rPr>
          <w:b/>
          <w:bCs/>
          <w:sz w:val="22"/>
        </w:rPr>
        <w:t>“</w:t>
      </w:r>
      <w:r w:rsidR="00EF30EA" w:rsidRPr="003F35BB">
        <w:rPr>
          <w:b/>
          <w:bCs/>
          <w:sz w:val="22"/>
        </w:rPr>
        <w:t>fine</w:t>
      </w:r>
      <w:r w:rsidRPr="003F35BB">
        <w:rPr>
          <w:b/>
          <w:bCs/>
          <w:sz w:val="22"/>
        </w:rPr>
        <w:t>”</w:t>
      </w:r>
      <w:r w:rsidR="00EF30EA" w:rsidRPr="003F35BB">
        <w:rPr>
          <w:b/>
          <w:bCs/>
          <w:sz w:val="22"/>
        </w:rPr>
        <w:t xml:space="preserve"> </w:t>
      </w:r>
      <w:r w:rsidR="00EF30EA" w:rsidRPr="003F35BB">
        <w:rPr>
          <w:sz w:val="22"/>
        </w:rPr>
        <w:t>means a pecuniary penalty imposed by a court for an offence against a law of the Commonwealth (other than a revenue law) or of a State, together with any amount (including an amount of costs, compensation or revenue charges) that the person on whom the fine was imposed was ordered to pay by the court in the proceedings in which the fine was imposed;</w:t>
      </w:r>
    </w:p>
    <w:p w14:paraId="0B2D38D8" w14:textId="77777777" w:rsidR="00EF30EA" w:rsidRPr="003F35BB" w:rsidRDefault="00205A72" w:rsidP="003F35BB">
      <w:pPr>
        <w:shd w:val="clear" w:color="auto" w:fill="FFFFFF"/>
        <w:spacing w:before="120"/>
        <w:ind w:left="5"/>
        <w:jc w:val="both"/>
        <w:rPr>
          <w:sz w:val="22"/>
        </w:rPr>
      </w:pPr>
      <w:r w:rsidRPr="003F35BB">
        <w:rPr>
          <w:b/>
          <w:bCs/>
          <w:sz w:val="22"/>
        </w:rPr>
        <w:t>“</w:t>
      </w:r>
      <w:r w:rsidR="00EF30EA" w:rsidRPr="003F35BB">
        <w:rPr>
          <w:b/>
          <w:bCs/>
          <w:sz w:val="22"/>
        </w:rPr>
        <w:t>police officer</w:t>
      </w:r>
      <w:r w:rsidRPr="003F35BB">
        <w:rPr>
          <w:b/>
          <w:bCs/>
          <w:sz w:val="22"/>
        </w:rPr>
        <w:t>”</w:t>
      </w:r>
      <w:r w:rsidR="00EF30EA" w:rsidRPr="003F35BB">
        <w:rPr>
          <w:b/>
          <w:bCs/>
          <w:sz w:val="22"/>
        </w:rPr>
        <w:t xml:space="preserve"> </w:t>
      </w:r>
      <w:r w:rsidR="00EF30EA" w:rsidRPr="003F35BB">
        <w:rPr>
          <w:sz w:val="22"/>
        </w:rPr>
        <w:t>means a member or special member of the Australian Federal Police or a member of the police force of a State;</w:t>
      </w:r>
    </w:p>
    <w:p w14:paraId="60EA7BED" w14:textId="77777777" w:rsidR="00EF30EA" w:rsidRPr="003F35BB" w:rsidRDefault="00EF30EA" w:rsidP="003F35BB">
      <w:pPr>
        <w:shd w:val="clear" w:color="auto" w:fill="FFFFFF"/>
        <w:spacing w:before="120"/>
        <w:ind w:left="5"/>
        <w:jc w:val="both"/>
        <w:rPr>
          <w:sz w:val="22"/>
        </w:rPr>
        <w:sectPr w:rsidR="00EF30EA" w:rsidRPr="003F35BB" w:rsidSect="00716C73">
          <w:pgSz w:w="12240" w:h="15840" w:code="1"/>
          <w:pgMar w:top="1440" w:right="1440" w:bottom="1440" w:left="1440" w:header="720" w:footer="720" w:gutter="0"/>
          <w:cols w:space="60"/>
          <w:noEndnote/>
        </w:sectPr>
      </w:pPr>
    </w:p>
    <w:p w14:paraId="1EA11B8D" w14:textId="77777777" w:rsidR="00EF30EA" w:rsidRPr="003F35BB" w:rsidRDefault="00205A72" w:rsidP="003F35BB">
      <w:pPr>
        <w:shd w:val="clear" w:color="auto" w:fill="FFFFFF"/>
        <w:spacing w:before="120"/>
        <w:ind w:left="29"/>
        <w:jc w:val="both"/>
        <w:rPr>
          <w:sz w:val="22"/>
        </w:rPr>
      </w:pPr>
      <w:r w:rsidRPr="003F35BB">
        <w:rPr>
          <w:b/>
          <w:bCs/>
          <w:sz w:val="22"/>
        </w:rPr>
        <w:lastRenderedPageBreak/>
        <w:t>“</w:t>
      </w:r>
      <w:r w:rsidR="00EF30EA" w:rsidRPr="003F35BB">
        <w:rPr>
          <w:b/>
          <w:bCs/>
          <w:sz w:val="22"/>
        </w:rPr>
        <w:t>revenue law</w:t>
      </w:r>
      <w:r w:rsidRPr="003F35BB">
        <w:rPr>
          <w:b/>
          <w:bCs/>
          <w:sz w:val="22"/>
        </w:rPr>
        <w:t>”</w:t>
      </w:r>
      <w:r w:rsidR="00EF30EA" w:rsidRPr="003F35BB">
        <w:rPr>
          <w:b/>
          <w:bCs/>
          <w:sz w:val="22"/>
        </w:rPr>
        <w:t xml:space="preserve"> </w:t>
      </w:r>
      <w:r w:rsidR="00EF30EA" w:rsidRPr="003F35BB">
        <w:rPr>
          <w:sz w:val="22"/>
        </w:rPr>
        <w:t>means a law of the Commonwealth relating to taxation (including duties) that contains special provisions with respect to imprisonment for non-payment of penalties;</w:t>
      </w:r>
    </w:p>
    <w:p w14:paraId="25AAABA5" w14:textId="77777777" w:rsidR="00EF30EA" w:rsidRPr="003F35BB" w:rsidRDefault="00205A72" w:rsidP="003F35BB">
      <w:pPr>
        <w:shd w:val="clear" w:color="auto" w:fill="FFFFFF"/>
        <w:spacing w:before="120"/>
        <w:ind w:left="29"/>
        <w:jc w:val="both"/>
        <w:rPr>
          <w:sz w:val="22"/>
        </w:rPr>
      </w:pPr>
      <w:r w:rsidRPr="003F35BB">
        <w:rPr>
          <w:b/>
          <w:bCs/>
          <w:sz w:val="22"/>
        </w:rPr>
        <w:t>“</w:t>
      </w:r>
      <w:r w:rsidR="00EF30EA" w:rsidRPr="003F35BB">
        <w:rPr>
          <w:b/>
          <w:bCs/>
          <w:sz w:val="22"/>
        </w:rPr>
        <w:t>warrant of apprehension</w:t>
      </w:r>
      <w:r w:rsidRPr="003F35BB">
        <w:rPr>
          <w:b/>
          <w:bCs/>
          <w:sz w:val="22"/>
        </w:rPr>
        <w:t>”</w:t>
      </w:r>
      <w:r w:rsidR="00EF30EA" w:rsidRPr="003F35BB">
        <w:rPr>
          <w:b/>
          <w:bCs/>
          <w:sz w:val="22"/>
        </w:rPr>
        <w:t xml:space="preserve"> </w:t>
      </w:r>
      <w:r w:rsidR="00EF30EA" w:rsidRPr="003F35BB">
        <w:rPr>
          <w:sz w:val="22"/>
        </w:rPr>
        <w:t>means a warrant issued under section 112 for the apprehension of a person;</w:t>
      </w:r>
    </w:p>
    <w:p w14:paraId="1F878DFE" w14:textId="77777777" w:rsidR="00EF30EA" w:rsidRPr="003F35BB" w:rsidRDefault="00205A72" w:rsidP="003F35BB">
      <w:pPr>
        <w:shd w:val="clear" w:color="auto" w:fill="FFFFFF"/>
        <w:spacing w:before="120"/>
        <w:ind w:left="24"/>
        <w:jc w:val="both"/>
        <w:rPr>
          <w:sz w:val="22"/>
        </w:rPr>
      </w:pPr>
      <w:r w:rsidRPr="003F35BB">
        <w:rPr>
          <w:b/>
          <w:bCs/>
          <w:sz w:val="22"/>
        </w:rPr>
        <w:t>“</w:t>
      </w:r>
      <w:r w:rsidR="00EF30EA" w:rsidRPr="003F35BB">
        <w:rPr>
          <w:b/>
          <w:bCs/>
          <w:sz w:val="22"/>
        </w:rPr>
        <w:t>warrant of commitment</w:t>
      </w:r>
      <w:r w:rsidRPr="003F35BB">
        <w:rPr>
          <w:b/>
          <w:bCs/>
          <w:sz w:val="22"/>
        </w:rPr>
        <w:t>”</w:t>
      </w:r>
      <w:r w:rsidR="00EF30EA" w:rsidRPr="003F35BB">
        <w:rPr>
          <w:b/>
          <w:bCs/>
          <w:sz w:val="22"/>
        </w:rPr>
        <w:t xml:space="preserve"> </w:t>
      </w:r>
      <w:r w:rsidR="00EF30EA" w:rsidRPr="003F35BB">
        <w:rPr>
          <w:sz w:val="22"/>
        </w:rPr>
        <w:t>means a warrant issued under section 117 for the commitment of a person to prison.</w:t>
      </w:r>
    </w:p>
    <w:p w14:paraId="2E5F13D4" w14:textId="77777777" w:rsidR="00EF30EA" w:rsidRPr="003F35BB" w:rsidRDefault="00EF30EA" w:rsidP="003F35BB">
      <w:pPr>
        <w:shd w:val="clear" w:color="auto" w:fill="FFFFFF"/>
        <w:spacing w:before="120"/>
        <w:ind w:left="24" w:firstLine="341"/>
        <w:jc w:val="both"/>
        <w:rPr>
          <w:sz w:val="22"/>
        </w:rPr>
      </w:pPr>
      <w:r w:rsidRPr="003F35BB">
        <w:rPr>
          <w:b/>
          <w:bCs/>
          <w:sz w:val="22"/>
        </w:rPr>
        <w:t>(2)</w:t>
      </w:r>
      <w:r w:rsidRPr="003F35BB">
        <w:rPr>
          <w:sz w:val="22"/>
        </w:rPr>
        <w:t xml:space="preserve"> A reference in this Part to a fine, in relation to a fine in respect of part only of which a warrant of apprehension has been issued, is a reference to that part only of the fine.</w:t>
      </w:r>
    </w:p>
    <w:p w14:paraId="10887B98" w14:textId="77777777" w:rsidR="00EF30EA" w:rsidRPr="003F35BB" w:rsidRDefault="00EF30EA" w:rsidP="003F35BB">
      <w:pPr>
        <w:shd w:val="clear" w:color="auto" w:fill="FFFFFF"/>
        <w:spacing w:before="120"/>
        <w:ind w:left="19"/>
        <w:jc w:val="both"/>
        <w:rPr>
          <w:sz w:val="22"/>
        </w:rPr>
      </w:pPr>
      <w:r w:rsidRPr="003F35BB">
        <w:rPr>
          <w:b/>
          <w:bCs/>
          <w:sz w:val="22"/>
        </w:rPr>
        <w:t>Constitution of courts</w:t>
      </w:r>
    </w:p>
    <w:p w14:paraId="5EFA25F2" w14:textId="77777777" w:rsidR="00EF30EA" w:rsidRPr="003F35BB" w:rsidRDefault="00EF30EA" w:rsidP="003F35BB">
      <w:pPr>
        <w:shd w:val="clear" w:color="auto" w:fill="FFFFFF"/>
        <w:spacing w:before="120"/>
        <w:ind w:firstLine="355"/>
        <w:jc w:val="both"/>
        <w:rPr>
          <w:sz w:val="22"/>
        </w:rPr>
      </w:pPr>
      <w:r w:rsidRPr="003F35BB">
        <w:rPr>
          <w:b/>
          <w:bCs/>
          <w:sz w:val="22"/>
        </w:rPr>
        <w:t xml:space="preserve">111. </w:t>
      </w:r>
      <w:r w:rsidRPr="003F35BB">
        <w:rPr>
          <w:sz w:val="22"/>
        </w:rPr>
        <w:t>The jurisdiction of a court for the purposes of this Part may be exercised by the court constituted by any person (other than a single justice of the peace sitting as such) or persons competent to exercise the jurisdiction of the court in any other matter.</w:t>
      </w:r>
    </w:p>
    <w:p w14:paraId="3D8EA9CD" w14:textId="77777777" w:rsidR="00EF30EA" w:rsidRPr="003F35BB" w:rsidRDefault="00EF30EA" w:rsidP="003F35BB">
      <w:pPr>
        <w:shd w:val="clear" w:color="auto" w:fill="FFFFFF"/>
        <w:spacing w:before="120"/>
        <w:ind w:left="24"/>
        <w:jc w:val="both"/>
        <w:rPr>
          <w:sz w:val="22"/>
        </w:rPr>
      </w:pPr>
      <w:r w:rsidRPr="003F35BB">
        <w:rPr>
          <w:b/>
          <w:bCs/>
          <w:sz w:val="22"/>
        </w:rPr>
        <w:t>Issue of warrants of apprehension</w:t>
      </w:r>
    </w:p>
    <w:p w14:paraId="2515051A" w14:textId="77777777" w:rsidR="00EF30EA" w:rsidRPr="003F35BB" w:rsidRDefault="00EF30EA" w:rsidP="003F35BB">
      <w:pPr>
        <w:shd w:val="clear" w:color="auto" w:fill="FFFFFF"/>
        <w:spacing w:before="120"/>
        <w:ind w:left="370"/>
        <w:jc w:val="both"/>
        <w:rPr>
          <w:sz w:val="22"/>
        </w:rPr>
      </w:pPr>
      <w:r w:rsidRPr="003F35BB">
        <w:rPr>
          <w:b/>
          <w:bCs/>
          <w:sz w:val="22"/>
        </w:rPr>
        <w:t xml:space="preserve">112.(1) </w:t>
      </w:r>
      <w:r w:rsidRPr="003F35BB">
        <w:rPr>
          <w:sz w:val="22"/>
        </w:rPr>
        <w:t>This section applies if:</w:t>
      </w:r>
    </w:p>
    <w:p w14:paraId="327171F1" w14:textId="77777777" w:rsidR="00EF30EA" w:rsidRPr="003F35BB" w:rsidRDefault="00EF30EA" w:rsidP="003F35BB">
      <w:pPr>
        <w:numPr>
          <w:ilvl w:val="0"/>
          <w:numId w:val="269"/>
        </w:numPr>
        <w:shd w:val="clear" w:color="auto" w:fill="FFFFFF"/>
        <w:tabs>
          <w:tab w:val="left" w:pos="802"/>
        </w:tabs>
        <w:spacing w:before="120"/>
        <w:ind w:left="802" w:hanging="394"/>
        <w:jc w:val="both"/>
        <w:rPr>
          <w:sz w:val="22"/>
        </w:rPr>
      </w:pPr>
      <w:r w:rsidRPr="003F35BB">
        <w:rPr>
          <w:sz w:val="22"/>
        </w:rPr>
        <w:t>a court of a State has, whether before or after the commencement of this Act, imposed a fine on a person; and</w:t>
      </w:r>
    </w:p>
    <w:p w14:paraId="452CE691" w14:textId="77777777" w:rsidR="00EF30EA" w:rsidRPr="003F35BB" w:rsidRDefault="00EF30EA" w:rsidP="003F35BB">
      <w:pPr>
        <w:numPr>
          <w:ilvl w:val="0"/>
          <w:numId w:val="269"/>
        </w:numPr>
        <w:shd w:val="clear" w:color="auto" w:fill="FFFFFF"/>
        <w:tabs>
          <w:tab w:val="left" w:pos="802"/>
        </w:tabs>
        <w:spacing w:before="120"/>
        <w:ind w:left="802" w:hanging="394"/>
        <w:jc w:val="both"/>
        <w:rPr>
          <w:sz w:val="22"/>
        </w:rPr>
      </w:pPr>
      <w:r w:rsidRPr="003F35BB">
        <w:rPr>
          <w:sz w:val="22"/>
        </w:rPr>
        <w:t>the liability of the person to pay the fine has not been fully discharged; and</w:t>
      </w:r>
    </w:p>
    <w:p w14:paraId="66963578" w14:textId="77777777" w:rsidR="00EF30EA" w:rsidRPr="003F35BB" w:rsidRDefault="00EF30EA" w:rsidP="003F35BB">
      <w:pPr>
        <w:numPr>
          <w:ilvl w:val="0"/>
          <w:numId w:val="269"/>
        </w:numPr>
        <w:shd w:val="clear" w:color="auto" w:fill="FFFFFF"/>
        <w:tabs>
          <w:tab w:val="left" w:pos="802"/>
        </w:tabs>
        <w:spacing w:before="120"/>
        <w:ind w:left="802" w:hanging="394"/>
        <w:jc w:val="both"/>
        <w:rPr>
          <w:sz w:val="22"/>
        </w:rPr>
      </w:pPr>
      <w:r w:rsidRPr="003F35BB">
        <w:rPr>
          <w:sz w:val="22"/>
        </w:rPr>
        <w:t>the amount owing in respect of the fine is or includes an amount because of the non-payment of which a warrant for the commitment to prison of the person on whom the fine was imposed:</w:t>
      </w:r>
    </w:p>
    <w:p w14:paraId="2B8E32E8" w14:textId="77777777" w:rsidR="00EF30EA" w:rsidRPr="003F35BB" w:rsidRDefault="00EF30EA" w:rsidP="003F35BB">
      <w:pPr>
        <w:shd w:val="clear" w:color="auto" w:fill="FFFFFF"/>
        <w:spacing w:before="120"/>
        <w:ind w:left="1109"/>
        <w:jc w:val="both"/>
        <w:rPr>
          <w:sz w:val="22"/>
        </w:rPr>
      </w:pPr>
      <w:r w:rsidRPr="003F35BB">
        <w:rPr>
          <w:sz w:val="22"/>
        </w:rPr>
        <w:t>(i) has been issued and is subsisting; or</w:t>
      </w:r>
    </w:p>
    <w:p w14:paraId="0943C0DB" w14:textId="77777777" w:rsidR="00EF30EA" w:rsidRPr="003F35BB" w:rsidRDefault="00EF30EA" w:rsidP="003F35BB">
      <w:pPr>
        <w:shd w:val="clear" w:color="auto" w:fill="FFFFFF"/>
        <w:spacing w:before="120"/>
        <w:ind w:left="1042"/>
        <w:jc w:val="both"/>
        <w:rPr>
          <w:sz w:val="22"/>
        </w:rPr>
      </w:pPr>
      <w:r w:rsidRPr="003F35BB">
        <w:rPr>
          <w:sz w:val="22"/>
        </w:rPr>
        <w:t>(ii) could be issued without further order of a court.</w:t>
      </w:r>
    </w:p>
    <w:p w14:paraId="074A4B7B" w14:textId="77777777" w:rsidR="00EF30EA" w:rsidRPr="003F35BB" w:rsidRDefault="00EF30EA" w:rsidP="003F35BB">
      <w:pPr>
        <w:shd w:val="clear" w:color="auto" w:fill="FFFFFF"/>
        <w:tabs>
          <w:tab w:val="left" w:pos="734"/>
        </w:tabs>
        <w:spacing w:before="120"/>
        <w:ind w:left="346"/>
        <w:jc w:val="both"/>
        <w:rPr>
          <w:sz w:val="22"/>
        </w:rPr>
      </w:pPr>
      <w:r w:rsidRPr="003F35BB">
        <w:rPr>
          <w:b/>
          <w:bCs/>
          <w:sz w:val="22"/>
        </w:rPr>
        <w:t>(2)</w:t>
      </w:r>
      <w:r w:rsidRPr="003F35BB">
        <w:rPr>
          <w:sz w:val="22"/>
        </w:rPr>
        <w:tab/>
        <w:t>If:</w:t>
      </w:r>
    </w:p>
    <w:p w14:paraId="483E70D2" w14:textId="77777777" w:rsidR="00EF30EA" w:rsidRPr="003F35BB" w:rsidRDefault="00EF30EA" w:rsidP="003F35BB">
      <w:pPr>
        <w:numPr>
          <w:ilvl w:val="0"/>
          <w:numId w:val="270"/>
        </w:numPr>
        <w:shd w:val="clear" w:color="auto" w:fill="FFFFFF"/>
        <w:tabs>
          <w:tab w:val="left" w:pos="792"/>
        </w:tabs>
        <w:spacing w:before="120"/>
        <w:ind w:left="398"/>
        <w:jc w:val="both"/>
        <w:rPr>
          <w:sz w:val="22"/>
        </w:rPr>
      </w:pPr>
      <w:r w:rsidRPr="003F35BB">
        <w:rPr>
          <w:sz w:val="22"/>
        </w:rPr>
        <w:t>the clerk of the court by which the fine was imposed; or</w:t>
      </w:r>
    </w:p>
    <w:p w14:paraId="1E7AF88A" w14:textId="77777777" w:rsidR="00EF30EA" w:rsidRPr="003F35BB" w:rsidRDefault="00EF30EA" w:rsidP="003F35BB">
      <w:pPr>
        <w:numPr>
          <w:ilvl w:val="0"/>
          <w:numId w:val="270"/>
        </w:numPr>
        <w:shd w:val="clear" w:color="auto" w:fill="FFFFFF"/>
        <w:tabs>
          <w:tab w:val="left" w:pos="792"/>
        </w:tabs>
        <w:spacing w:before="120"/>
        <w:ind w:left="792" w:hanging="394"/>
        <w:jc w:val="both"/>
        <w:rPr>
          <w:sz w:val="22"/>
        </w:rPr>
      </w:pPr>
      <w:r w:rsidRPr="003F35BB">
        <w:rPr>
          <w:sz w:val="22"/>
        </w:rPr>
        <w:t>a justice of the peace for that State who has power to issue warrants under the law of the State;</w:t>
      </w:r>
    </w:p>
    <w:p w14:paraId="6E9D8E36" w14:textId="77777777" w:rsidR="00EF30EA" w:rsidRPr="003F35BB" w:rsidRDefault="00EF30EA" w:rsidP="003F35BB">
      <w:pPr>
        <w:shd w:val="clear" w:color="auto" w:fill="FFFFFF"/>
        <w:spacing w:before="120"/>
        <w:ind w:left="5"/>
        <w:jc w:val="both"/>
        <w:rPr>
          <w:sz w:val="22"/>
        </w:rPr>
      </w:pPr>
      <w:r w:rsidRPr="003F35BB">
        <w:rPr>
          <w:sz w:val="22"/>
        </w:rPr>
        <w:t>has reason to believe that the person on whom the fine was imposed may be in a State other than that State, the clerk or justice may issue a warrant for the apprehension of the person because of the nonpayment of the amount referred to in paragraph (1)(c).</w:t>
      </w:r>
    </w:p>
    <w:p w14:paraId="2D65A3C8" w14:textId="77777777" w:rsidR="00EF30EA" w:rsidRPr="003F35BB" w:rsidRDefault="00EF30EA" w:rsidP="003F35BB">
      <w:pPr>
        <w:numPr>
          <w:ilvl w:val="0"/>
          <w:numId w:val="271"/>
        </w:numPr>
        <w:shd w:val="clear" w:color="auto" w:fill="FFFFFF"/>
        <w:tabs>
          <w:tab w:val="left" w:pos="734"/>
        </w:tabs>
        <w:spacing w:before="120"/>
        <w:ind w:firstLine="346"/>
        <w:jc w:val="both"/>
        <w:rPr>
          <w:b/>
          <w:bCs/>
          <w:sz w:val="22"/>
        </w:rPr>
      </w:pPr>
      <w:r w:rsidRPr="003F35BB">
        <w:rPr>
          <w:sz w:val="22"/>
        </w:rPr>
        <w:t>The warrant of apprehension must be substantially in accordance with the prescribed form.</w:t>
      </w:r>
    </w:p>
    <w:p w14:paraId="2F48F45E" w14:textId="77777777" w:rsidR="00EF30EA" w:rsidRPr="003F35BB" w:rsidRDefault="00EF30EA" w:rsidP="003F35BB">
      <w:pPr>
        <w:numPr>
          <w:ilvl w:val="0"/>
          <w:numId w:val="271"/>
        </w:numPr>
        <w:shd w:val="clear" w:color="auto" w:fill="FFFFFF"/>
        <w:tabs>
          <w:tab w:val="left" w:pos="734"/>
        </w:tabs>
        <w:spacing w:before="120"/>
        <w:ind w:firstLine="346"/>
        <w:jc w:val="both"/>
        <w:rPr>
          <w:b/>
          <w:bCs/>
          <w:sz w:val="22"/>
        </w:rPr>
      </w:pPr>
      <w:r w:rsidRPr="003F35BB">
        <w:rPr>
          <w:sz w:val="22"/>
        </w:rPr>
        <w:t>If the person</w:t>
      </w:r>
      <w:r w:rsidR="00205A72" w:rsidRPr="003F35BB">
        <w:rPr>
          <w:sz w:val="22"/>
        </w:rPr>
        <w:t>’</w:t>
      </w:r>
      <w:r w:rsidRPr="003F35BB">
        <w:rPr>
          <w:sz w:val="22"/>
        </w:rPr>
        <w:t>s liability to pay the fine is fully discharged after the warrant of apprehension has been issued and before it is executed, the clerk of the court by which the fine was imposed may take such steps as he or she considers necessary to withdraw the warrant.</w:t>
      </w:r>
    </w:p>
    <w:p w14:paraId="1CD38348" w14:textId="77777777" w:rsidR="00EF30EA" w:rsidRPr="003F35BB" w:rsidRDefault="00EF30EA" w:rsidP="003F35BB">
      <w:pPr>
        <w:numPr>
          <w:ilvl w:val="0"/>
          <w:numId w:val="271"/>
        </w:numPr>
        <w:shd w:val="clear" w:color="auto" w:fill="FFFFFF"/>
        <w:tabs>
          <w:tab w:val="left" w:pos="734"/>
        </w:tabs>
        <w:spacing w:before="120"/>
        <w:ind w:firstLine="346"/>
        <w:jc w:val="both"/>
        <w:rPr>
          <w:b/>
          <w:bCs/>
          <w:sz w:val="22"/>
        </w:rPr>
        <w:sectPr w:rsidR="00EF30EA" w:rsidRPr="003F35BB" w:rsidSect="00716C73">
          <w:pgSz w:w="12240" w:h="15840" w:code="1"/>
          <w:pgMar w:top="1440" w:right="1440" w:bottom="1440" w:left="1440" w:header="720" w:footer="720" w:gutter="0"/>
          <w:cols w:space="60"/>
          <w:noEndnote/>
        </w:sectPr>
      </w:pPr>
    </w:p>
    <w:p w14:paraId="79601F6B" w14:textId="77777777" w:rsidR="00EF30EA" w:rsidRPr="003F35BB" w:rsidRDefault="00EF30EA" w:rsidP="003F35BB">
      <w:pPr>
        <w:shd w:val="clear" w:color="auto" w:fill="FFFFFF"/>
        <w:spacing w:before="120"/>
        <w:jc w:val="both"/>
        <w:rPr>
          <w:sz w:val="22"/>
        </w:rPr>
      </w:pPr>
      <w:r w:rsidRPr="003F35BB">
        <w:rPr>
          <w:b/>
          <w:bCs/>
          <w:sz w:val="22"/>
        </w:rPr>
        <w:lastRenderedPageBreak/>
        <w:t>Execution of warrant of apprehension</w:t>
      </w:r>
    </w:p>
    <w:p w14:paraId="77A249E6" w14:textId="77777777" w:rsidR="00EF30EA" w:rsidRPr="003F35BB" w:rsidRDefault="00EF30EA" w:rsidP="003F35BB">
      <w:pPr>
        <w:shd w:val="clear" w:color="auto" w:fill="FFFFFF"/>
        <w:spacing w:before="120"/>
        <w:ind w:firstLine="341"/>
        <w:jc w:val="both"/>
        <w:rPr>
          <w:sz w:val="22"/>
        </w:rPr>
      </w:pPr>
      <w:r w:rsidRPr="003F35BB">
        <w:rPr>
          <w:b/>
          <w:bCs/>
          <w:sz w:val="22"/>
        </w:rPr>
        <w:t xml:space="preserve">113.(1) </w:t>
      </w:r>
      <w:r w:rsidRPr="003F35BB">
        <w:rPr>
          <w:sz w:val="22"/>
        </w:rPr>
        <w:t>The person in respect of whom a warrant of apprehension has been issued may be apprehended by an officer of the police force of the State in which the person is found (not being the State in which the warrant was issued).</w:t>
      </w:r>
    </w:p>
    <w:p w14:paraId="27F9EA7A" w14:textId="77777777" w:rsidR="00EF30EA" w:rsidRPr="003F35BB" w:rsidRDefault="00EF30EA" w:rsidP="003F35BB">
      <w:pPr>
        <w:numPr>
          <w:ilvl w:val="0"/>
          <w:numId w:val="272"/>
        </w:numPr>
        <w:shd w:val="clear" w:color="auto" w:fill="FFFFFF"/>
        <w:tabs>
          <w:tab w:val="left" w:pos="734"/>
        </w:tabs>
        <w:spacing w:before="120"/>
        <w:ind w:firstLine="341"/>
        <w:jc w:val="both"/>
        <w:rPr>
          <w:b/>
          <w:bCs/>
          <w:sz w:val="22"/>
        </w:rPr>
      </w:pPr>
      <w:r w:rsidRPr="003F35BB">
        <w:rPr>
          <w:sz w:val="22"/>
        </w:rPr>
        <w:t>The police officer must give the person an opportunity of paying to the police officer without delay the whole of the unpaid amount of the fine as specified in the warrant.</w:t>
      </w:r>
    </w:p>
    <w:p w14:paraId="39A50FC8" w14:textId="77777777" w:rsidR="00EF30EA" w:rsidRPr="003F35BB" w:rsidRDefault="00EF30EA" w:rsidP="003F35BB">
      <w:pPr>
        <w:numPr>
          <w:ilvl w:val="0"/>
          <w:numId w:val="272"/>
        </w:numPr>
        <w:shd w:val="clear" w:color="auto" w:fill="FFFFFF"/>
        <w:tabs>
          <w:tab w:val="left" w:pos="734"/>
        </w:tabs>
        <w:spacing w:before="120"/>
        <w:ind w:firstLine="341"/>
        <w:jc w:val="both"/>
        <w:rPr>
          <w:b/>
          <w:bCs/>
          <w:sz w:val="22"/>
        </w:rPr>
      </w:pPr>
      <w:r w:rsidRPr="003F35BB">
        <w:rPr>
          <w:sz w:val="22"/>
        </w:rPr>
        <w:t>If the person pays the whole amount without delay, the police officer is not to apprehend the person.</w:t>
      </w:r>
    </w:p>
    <w:p w14:paraId="0C5B2DBF" w14:textId="77777777" w:rsidR="00EF30EA" w:rsidRPr="003F35BB" w:rsidRDefault="00EF30EA" w:rsidP="003F35BB">
      <w:pPr>
        <w:numPr>
          <w:ilvl w:val="0"/>
          <w:numId w:val="272"/>
        </w:numPr>
        <w:shd w:val="clear" w:color="auto" w:fill="FFFFFF"/>
        <w:tabs>
          <w:tab w:val="left" w:pos="734"/>
        </w:tabs>
        <w:spacing w:before="120"/>
        <w:ind w:firstLine="341"/>
        <w:jc w:val="both"/>
        <w:rPr>
          <w:b/>
          <w:bCs/>
          <w:sz w:val="22"/>
        </w:rPr>
      </w:pPr>
      <w:r w:rsidRPr="003F35BB">
        <w:rPr>
          <w:sz w:val="22"/>
        </w:rPr>
        <w:t>Within 7 days after being paid the whole amount, the police officer must cause to be sent to the clerk of the court by which the fine was imposed that amount together with:</w:t>
      </w:r>
    </w:p>
    <w:p w14:paraId="20F6B3CF" w14:textId="77777777" w:rsidR="00EF30EA" w:rsidRPr="003F35BB" w:rsidRDefault="00EF30EA" w:rsidP="003F35BB">
      <w:pPr>
        <w:numPr>
          <w:ilvl w:val="0"/>
          <w:numId w:val="273"/>
        </w:numPr>
        <w:shd w:val="clear" w:color="auto" w:fill="FFFFFF"/>
        <w:tabs>
          <w:tab w:val="left" w:pos="778"/>
        </w:tabs>
        <w:spacing w:before="120"/>
        <w:ind w:left="778" w:hanging="389"/>
        <w:jc w:val="both"/>
        <w:rPr>
          <w:sz w:val="22"/>
        </w:rPr>
      </w:pPr>
      <w:r w:rsidRPr="003F35BB">
        <w:rPr>
          <w:sz w:val="22"/>
        </w:rPr>
        <w:t>if the police officer is in possession of the warrant</w:t>
      </w:r>
      <w:r w:rsidRPr="003F35BB">
        <w:rPr>
          <w:rFonts w:eastAsia="Times New Roman"/>
          <w:sz w:val="22"/>
        </w:rPr>
        <w:t>—the warrant; or</w:t>
      </w:r>
    </w:p>
    <w:p w14:paraId="335CC140" w14:textId="77777777" w:rsidR="00EF30EA" w:rsidRPr="003F35BB" w:rsidRDefault="00EF30EA" w:rsidP="003F35BB">
      <w:pPr>
        <w:numPr>
          <w:ilvl w:val="0"/>
          <w:numId w:val="273"/>
        </w:numPr>
        <w:shd w:val="clear" w:color="auto" w:fill="FFFFFF"/>
        <w:tabs>
          <w:tab w:val="left" w:pos="778"/>
        </w:tabs>
        <w:spacing w:before="120"/>
        <w:ind w:left="778" w:hanging="389"/>
        <w:jc w:val="both"/>
        <w:rPr>
          <w:sz w:val="22"/>
        </w:rPr>
      </w:pPr>
      <w:r w:rsidRPr="003F35BB">
        <w:rPr>
          <w:sz w:val="22"/>
        </w:rPr>
        <w:t>if the police officer is in possession of a copy of the warrant</w:t>
      </w:r>
      <w:r w:rsidRPr="003F35BB">
        <w:rPr>
          <w:rFonts w:eastAsia="Times New Roman"/>
          <w:sz w:val="22"/>
        </w:rPr>
        <w:t>— that copy.</w:t>
      </w:r>
    </w:p>
    <w:p w14:paraId="086E7ECF" w14:textId="77777777" w:rsidR="00EF30EA" w:rsidRPr="003F35BB" w:rsidRDefault="00EF30EA" w:rsidP="003F35BB">
      <w:pPr>
        <w:numPr>
          <w:ilvl w:val="0"/>
          <w:numId w:val="274"/>
        </w:numPr>
        <w:shd w:val="clear" w:color="auto" w:fill="FFFFFF"/>
        <w:tabs>
          <w:tab w:val="left" w:pos="734"/>
        </w:tabs>
        <w:spacing w:before="120"/>
        <w:ind w:firstLine="341"/>
        <w:jc w:val="both"/>
        <w:rPr>
          <w:b/>
          <w:bCs/>
          <w:sz w:val="22"/>
        </w:rPr>
      </w:pPr>
      <w:r w:rsidRPr="003F35BB">
        <w:rPr>
          <w:sz w:val="22"/>
        </w:rPr>
        <w:t>The Commissioner of the police force of which the police officer is a member must ensure that the warrant of apprehension, and any copies of the warrant that are in the possession of the police force, are returned to the clerk of the court within 7 days after the police officer paid the whole of the unpaid amount of the fine to the clerk of the court.</w:t>
      </w:r>
    </w:p>
    <w:p w14:paraId="1203746A" w14:textId="77777777" w:rsidR="00EF30EA" w:rsidRPr="003F35BB" w:rsidRDefault="00EF30EA" w:rsidP="003F35BB">
      <w:pPr>
        <w:numPr>
          <w:ilvl w:val="0"/>
          <w:numId w:val="274"/>
        </w:numPr>
        <w:shd w:val="clear" w:color="auto" w:fill="FFFFFF"/>
        <w:tabs>
          <w:tab w:val="left" w:pos="734"/>
        </w:tabs>
        <w:spacing w:before="120"/>
        <w:ind w:firstLine="341"/>
        <w:jc w:val="both"/>
        <w:rPr>
          <w:b/>
          <w:bCs/>
          <w:sz w:val="22"/>
        </w:rPr>
      </w:pPr>
      <w:r w:rsidRPr="003F35BB">
        <w:rPr>
          <w:sz w:val="22"/>
        </w:rPr>
        <w:t>If the person does not pay the whole amount without delay, the police officer may apprehend the person.</w:t>
      </w:r>
    </w:p>
    <w:p w14:paraId="2995B63D" w14:textId="77777777" w:rsidR="00EF30EA" w:rsidRPr="003F35BB" w:rsidRDefault="00EF30EA" w:rsidP="003F35BB">
      <w:pPr>
        <w:numPr>
          <w:ilvl w:val="0"/>
          <w:numId w:val="274"/>
        </w:numPr>
        <w:shd w:val="clear" w:color="auto" w:fill="FFFFFF"/>
        <w:tabs>
          <w:tab w:val="left" w:pos="734"/>
        </w:tabs>
        <w:spacing w:before="120"/>
        <w:ind w:firstLine="341"/>
        <w:jc w:val="both"/>
        <w:rPr>
          <w:b/>
          <w:bCs/>
          <w:sz w:val="22"/>
        </w:rPr>
      </w:pPr>
      <w:r w:rsidRPr="003F35BB">
        <w:rPr>
          <w:sz w:val="22"/>
        </w:rPr>
        <w:t>Upon apprehending the person, the police officer must, as soon as practicable:</w:t>
      </w:r>
    </w:p>
    <w:p w14:paraId="6F7D10AF" w14:textId="77777777" w:rsidR="00EF30EA" w:rsidRPr="003F35BB" w:rsidRDefault="00EF30EA" w:rsidP="003F35BB">
      <w:pPr>
        <w:numPr>
          <w:ilvl w:val="0"/>
          <w:numId w:val="275"/>
        </w:numPr>
        <w:shd w:val="clear" w:color="auto" w:fill="FFFFFF"/>
        <w:tabs>
          <w:tab w:val="left" w:pos="782"/>
        </w:tabs>
        <w:spacing w:before="120"/>
        <w:ind w:left="782" w:hanging="394"/>
        <w:jc w:val="both"/>
        <w:rPr>
          <w:sz w:val="22"/>
        </w:rPr>
      </w:pPr>
      <w:r w:rsidRPr="003F35BB">
        <w:rPr>
          <w:sz w:val="22"/>
        </w:rPr>
        <w:t>bring the person before a court of the State in which the person was apprehended; and</w:t>
      </w:r>
    </w:p>
    <w:p w14:paraId="2BF5F134" w14:textId="77777777" w:rsidR="00EF30EA" w:rsidRPr="003F35BB" w:rsidRDefault="00EF30EA" w:rsidP="003F35BB">
      <w:pPr>
        <w:numPr>
          <w:ilvl w:val="0"/>
          <w:numId w:val="275"/>
        </w:numPr>
        <w:shd w:val="clear" w:color="auto" w:fill="FFFFFF"/>
        <w:tabs>
          <w:tab w:val="left" w:pos="782"/>
        </w:tabs>
        <w:spacing w:before="120"/>
        <w:ind w:left="782" w:hanging="394"/>
        <w:jc w:val="both"/>
        <w:rPr>
          <w:sz w:val="22"/>
        </w:rPr>
      </w:pPr>
      <w:r w:rsidRPr="003F35BB">
        <w:rPr>
          <w:sz w:val="22"/>
        </w:rPr>
        <w:t>produce to the court the warrant, or copy of the warrant, in the police officer</w:t>
      </w:r>
      <w:r w:rsidR="00205A72" w:rsidRPr="003F35BB">
        <w:rPr>
          <w:sz w:val="22"/>
        </w:rPr>
        <w:t>’</w:t>
      </w:r>
      <w:r w:rsidRPr="003F35BB">
        <w:rPr>
          <w:sz w:val="22"/>
        </w:rPr>
        <w:t>s possession.</w:t>
      </w:r>
    </w:p>
    <w:p w14:paraId="15331376" w14:textId="77777777" w:rsidR="00EF30EA" w:rsidRPr="003F35BB" w:rsidRDefault="00EF30EA" w:rsidP="003F35BB">
      <w:pPr>
        <w:shd w:val="clear" w:color="auto" w:fill="FFFFFF"/>
        <w:tabs>
          <w:tab w:val="left" w:pos="734"/>
        </w:tabs>
        <w:spacing w:before="120"/>
        <w:ind w:firstLine="341"/>
        <w:jc w:val="both"/>
        <w:rPr>
          <w:sz w:val="22"/>
        </w:rPr>
      </w:pPr>
      <w:r w:rsidRPr="003F35BB">
        <w:rPr>
          <w:b/>
          <w:bCs/>
          <w:sz w:val="22"/>
        </w:rPr>
        <w:t>(8)</w:t>
      </w:r>
      <w:r w:rsidRPr="003F35BB">
        <w:rPr>
          <w:sz w:val="22"/>
        </w:rPr>
        <w:tab/>
        <w:t>If the warrant, or a copy of the warrant, is not produced, the</w:t>
      </w:r>
      <w:r w:rsidR="00A83986">
        <w:rPr>
          <w:sz w:val="22"/>
        </w:rPr>
        <w:t xml:space="preserve"> </w:t>
      </w:r>
      <w:r w:rsidRPr="003F35BB">
        <w:rPr>
          <w:sz w:val="22"/>
        </w:rPr>
        <w:t>court may:</w:t>
      </w:r>
    </w:p>
    <w:p w14:paraId="637E58DA" w14:textId="77777777" w:rsidR="00EF30EA" w:rsidRPr="003F35BB" w:rsidRDefault="00EF30EA" w:rsidP="003F35BB">
      <w:pPr>
        <w:numPr>
          <w:ilvl w:val="0"/>
          <w:numId w:val="276"/>
        </w:numPr>
        <w:shd w:val="clear" w:color="auto" w:fill="FFFFFF"/>
        <w:tabs>
          <w:tab w:val="left" w:pos="782"/>
        </w:tabs>
        <w:spacing w:before="120"/>
        <w:ind w:left="389"/>
        <w:jc w:val="both"/>
        <w:rPr>
          <w:sz w:val="22"/>
        </w:rPr>
      </w:pPr>
      <w:r w:rsidRPr="003F35BB">
        <w:rPr>
          <w:sz w:val="22"/>
        </w:rPr>
        <w:t>order that the person be released; or</w:t>
      </w:r>
    </w:p>
    <w:p w14:paraId="01238BE0" w14:textId="77777777" w:rsidR="00EF30EA" w:rsidRPr="003F35BB" w:rsidRDefault="00EF30EA" w:rsidP="003F35BB">
      <w:pPr>
        <w:numPr>
          <w:ilvl w:val="0"/>
          <w:numId w:val="277"/>
        </w:numPr>
        <w:shd w:val="clear" w:color="auto" w:fill="FFFFFF"/>
        <w:tabs>
          <w:tab w:val="left" w:pos="782"/>
        </w:tabs>
        <w:spacing w:before="120"/>
        <w:ind w:left="782" w:hanging="394"/>
        <w:jc w:val="both"/>
        <w:rPr>
          <w:sz w:val="22"/>
        </w:rPr>
      </w:pPr>
      <w:r w:rsidRPr="003F35BB">
        <w:rPr>
          <w:sz w:val="22"/>
        </w:rPr>
        <w:t>adjourn the proceeding for such reasonable time as the court specifies and remand the person on bail or in such custody as the court specifies.</w:t>
      </w:r>
    </w:p>
    <w:p w14:paraId="4BB9BA56" w14:textId="77777777" w:rsidR="00EF30EA" w:rsidRPr="003F35BB" w:rsidRDefault="00EF30EA" w:rsidP="003F35BB">
      <w:pPr>
        <w:shd w:val="clear" w:color="auto" w:fill="FFFFFF"/>
        <w:tabs>
          <w:tab w:val="left" w:pos="734"/>
        </w:tabs>
        <w:spacing w:before="120"/>
        <w:ind w:firstLine="341"/>
        <w:jc w:val="both"/>
        <w:rPr>
          <w:sz w:val="22"/>
        </w:rPr>
      </w:pPr>
      <w:r w:rsidRPr="003F35BB">
        <w:rPr>
          <w:b/>
          <w:bCs/>
          <w:sz w:val="22"/>
        </w:rPr>
        <w:t>(9)</w:t>
      </w:r>
      <w:r w:rsidRPr="003F35BB">
        <w:rPr>
          <w:sz w:val="22"/>
        </w:rPr>
        <w:tab/>
        <w:t>If the warrant, or a copy of the warrant, is not produced when</w:t>
      </w:r>
      <w:r w:rsidR="00A83986">
        <w:rPr>
          <w:sz w:val="22"/>
        </w:rPr>
        <w:t xml:space="preserve"> </w:t>
      </w:r>
      <w:r w:rsidRPr="003F35BB">
        <w:rPr>
          <w:sz w:val="22"/>
        </w:rPr>
        <w:t>the proceeding resumes, the court may:</w:t>
      </w:r>
    </w:p>
    <w:p w14:paraId="2F2E444B" w14:textId="77777777" w:rsidR="00EF30EA" w:rsidRPr="003F35BB" w:rsidRDefault="00EF30EA" w:rsidP="003F35BB">
      <w:pPr>
        <w:numPr>
          <w:ilvl w:val="0"/>
          <w:numId w:val="278"/>
        </w:numPr>
        <w:shd w:val="clear" w:color="auto" w:fill="FFFFFF"/>
        <w:tabs>
          <w:tab w:val="left" w:pos="782"/>
        </w:tabs>
        <w:spacing w:before="120"/>
        <w:ind w:left="389"/>
        <w:jc w:val="both"/>
        <w:rPr>
          <w:sz w:val="22"/>
        </w:rPr>
      </w:pPr>
      <w:r w:rsidRPr="003F35BB">
        <w:rPr>
          <w:sz w:val="22"/>
        </w:rPr>
        <w:t>order that the person be released; or</w:t>
      </w:r>
    </w:p>
    <w:p w14:paraId="1CFEC864" w14:textId="77777777" w:rsidR="00EF30EA" w:rsidRPr="003F35BB" w:rsidRDefault="00EF30EA" w:rsidP="003F35BB">
      <w:pPr>
        <w:numPr>
          <w:ilvl w:val="0"/>
          <w:numId w:val="278"/>
        </w:numPr>
        <w:shd w:val="clear" w:color="auto" w:fill="FFFFFF"/>
        <w:tabs>
          <w:tab w:val="left" w:pos="782"/>
        </w:tabs>
        <w:spacing w:before="120"/>
        <w:ind w:left="389"/>
        <w:jc w:val="both"/>
        <w:rPr>
          <w:sz w:val="22"/>
        </w:rPr>
      </w:pPr>
      <w:r w:rsidRPr="003F35BB">
        <w:rPr>
          <w:sz w:val="22"/>
        </w:rPr>
        <w:t>if reasonable cause is shown, adjourn the proceeding for such</w:t>
      </w:r>
    </w:p>
    <w:p w14:paraId="755A6151" w14:textId="77777777" w:rsidR="00EF30EA" w:rsidRPr="003F35BB" w:rsidRDefault="00EF30EA" w:rsidP="003F35BB">
      <w:pPr>
        <w:numPr>
          <w:ilvl w:val="0"/>
          <w:numId w:val="278"/>
        </w:numPr>
        <w:shd w:val="clear" w:color="auto" w:fill="FFFFFF"/>
        <w:tabs>
          <w:tab w:val="left" w:pos="782"/>
        </w:tabs>
        <w:spacing w:before="120"/>
        <w:ind w:left="389"/>
        <w:jc w:val="both"/>
        <w:rPr>
          <w:sz w:val="22"/>
        </w:rPr>
        <w:sectPr w:rsidR="00EF30EA" w:rsidRPr="003F35BB" w:rsidSect="00716C73">
          <w:pgSz w:w="12240" w:h="15840" w:code="1"/>
          <w:pgMar w:top="1440" w:right="1440" w:bottom="1440" w:left="1440" w:header="720" w:footer="720" w:gutter="0"/>
          <w:cols w:space="60"/>
          <w:noEndnote/>
        </w:sectPr>
      </w:pPr>
    </w:p>
    <w:p w14:paraId="27545B16" w14:textId="77777777" w:rsidR="00EF30EA" w:rsidRPr="003F35BB" w:rsidRDefault="00EF30EA" w:rsidP="003F35BB">
      <w:pPr>
        <w:shd w:val="clear" w:color="auto" w:fill="FFFFFF"/>
        <w:spacing w:before="120"/>
        <w:ind w:left="792"/>
        <w:jc w:val="both"/>
        <w:rPr>
          <w:sz w:val="22"/>
        </w:rPr>
      </w:pPr>
      <w:r w:rsidRPr="003F35BB">
        <w:rPr>
          <w:sz w:val="22"/>
        </w:rPr>
        <w:lastRenderedPageBreak/>
        <w:t>further reasonable time as the court specifies and remand the person on bail or in such custody as the court specifies.</w:t>
      </w:r>
    </w:p>
    <w:p w14:paraId="6A371BCE" w14:textId="77777777" w:rsidR="00EF30EA" w:rsidRPr="003F35BB" w:rsidRDefault="00EF30EA" w:rsidP="003F35BB">
      <w:pPr>
        <w:numPr>
          <w:ilvl w:val="0"/>
          <w:numId w:val="279"/>
        </w:numPr>
        <w:shd w:val="clear" w:color="auto" w:fill="FFFFFF"/>
        <w:tabs>
          <w:tab w:val="left" w:pos="859"/>
        </w:tabs>
        <w:spacing w:before="120"/>
        <w:ind w:left="346"/>
        <w:jc w:val="both"/>
        <w:rPr>
          <w:b/>
          <w:bCs/>
          <w:sz w:val="22"/>
        </w:rPr>
      </w:pPr>
      <w:r w:rsidRPr="003F35BB">
        <w:rPr>
          <w:sz w:val="22"/>
        </w:rPr>
        <w:t>The total time of the adjournments must not exceed 5 days.</w:t>
      </w:r>
    </w:p>
    <w:p w14:paraId="5F328C3E" w14:textId="77777777" w:rsidR="00EF30EA" w:rsidRPr="003F35BB" w:rsidRDefault="00EF30EA" w:rsidP="003F35BB">
      <w:pPr>
        <w:numPr>
          <w:ilvl w:val="0"/>
          <w:numId w:val="279"/>
        </w:numPr>
        <w:shd w:val="clear" w:color="auto" w:fill="FFFFFF"/>
        <w:tabs>
          <w:tab w:val="left" w:pos="859"/>
        </w:tabs>
        <w:spacing w:before="120"/>
        <w:ind w:firstLine="346"/>
        <w:jc w:val="both"/>
        <w:rPr>
          <w:b/>
          <w:bCs/>
          <w:sz w:val="22"/>
        </w:rPr>
      </w:pPr>
      <w:r w:rsidRPr="003F35BB">
        <w:rPr>
          <w:sz w:val="22"/>
        </w:rPr>
        <w:t>The court may resume the proceeding at any time before the end of a period of adjournment if the warrant, or a copy of the warrant, becomes available.</w:t>
      </w:r>
    </w:p>
    <w:p w14:paraId="313B21A2" w14:textId="77777777" w:rsidR="00EF30EA" w:rsidRPr="003F35BB" w:rsidRDefault="00EF30EA" w:rsidP="003F35BB">
      <w:pPr>
        <w:numPr>
          <w:ilvl w:val="0"/>
          <w:numId w:val="279"/>
        </w:numPr>
        <w:shd w:val="clear" w:color="auto" w:fill="FFFFFF"/>
        <w:tabs>
          <w:tab w:val="left" w:pos="859"/>
        </w:tabs>
        <w:spacing w:before="120"/>
        <w:ind w:firstLine="346"/>
        <w:jc w:val="both"/>
        <w:rPr>
          <w:b/>
          <w:bCs/>
          <w:sz w:val="22"/>
        </w:rPr>
      </w:pPr>
      <w:r w:rsidRPr="003F35BB">
        <w:rPr>
          <w:sz w:val="22"/>
        </w:rPr>
        <w:t>If the warrant or a copy of the warrant is not produced when the proceeding resumes after the further adjournment, the court must order that the person be released.</w:t>
      </w:r>
    </w:p>
    <w:p w14:paraId="44860809" w14:textId="77777777" w:rsidR="00EF30EA" w:rsidRPr="003F35BB" w:rsidRDefault="00EF30EA" w:rsidP="003F35BB">
      <w:pPr>
        <w:numPr>
          <w:ilvl w:val="0"/>
          <w:numId w:val="279"/>
        </w:numPr>
        <w:shd w:val="clear" w:color="auto" w:fill="FFFFFF"/>
        <w:tabs>
          <w:tab w:val="left" w:pos="859"/>
        </w:tabs>
        <w:spacing w:before="120"/>
        <w:ind w:firstLine="346"/>
        <w:jc w:val="both"/>
        <w:rPr>
          <w:b/>
          <w:bCs/>
          <w:sz w:val="22"/>
        </w:rPr>
      </w:pPr>
      <w:r w:rsidRPr="003F35BB">
        <w:rPr>
          <w:sz w:val="22"/>
        </w:rPr>
        <w:t>The release of a person under subsection (8), (9) or (12) does not prevent his or her re-apprehension under subsection (6) if the warrant, or a copy of the warrant, is produced when the person is re-apprehended.</w:t>
      </w:r>
    </w:p>
    <w:p w14:paraId="64EF2659" w14:textId="77777777" w:rsidR="00EF30EA" w:rsidRPr="003F35BB" w:rsidRDefault="00EF30EA" w:rsidP="003F35BB">
      <w:pPr>
        <w:shd w:val="clear" w:color="auto" w:fill="FFFFFF"/>
        <w:spacing w:before="120"/>
        <w:ind w:left="14"/>
        <w:jc w:val="both"/>
        <w:rPr>
          <w:sz w:val="22"/>
        </w:rPr>
      </w:pPr>
      <w:r w:rsidRPr="003F35BB">
        <w:rPr>
          <w:b/>
          <w:bCs/>
          <w:sz w:val="22"/>
        </w:rPr>
        <w:t>Law applicable to grant of bail etc.</w:t>
      </w:r>
    </w:p>
    <w:p w14:paraId="459EFF72" w14:textId="77777777" w:rsidR="00EF30EA" w:rsidRPr="003F35BB" w:rsidRDefault="00EF30EA" w:rsidP="003F35BB">
      <w:pPr>
        <w:shd w:val="clear" w:color="auto" w:fill="FFFFFF"/>
        <w:spacing w:before="120"/>
        <w:ind w:left="19" w:firstLine="355"/>
        <w:jc w:val="both"/>
        <w:rPr>
          <w:sz w:val="22"/>
        </w:rPr>
      </w:pPr>
      <w:r w:rsidRPr="003F35BB">
        <w:rPr>
          <w:b/>
          <w:bCs/>
          <w:sz w:val="22"/>
        </w:rPr>
        <w:t xml:space="preserve">114.(1) </w:t>
      </w:r>
      <w:r w:rsidRPr="003F35BB">
        <w:rPr>
          <w:sz w:val="22"/>
        </w:rPr>
        <w:t>The law of a State with respect to the granting of bail applies in relation to a power under this Part to grant bail to a person who has been apprehended under section 113 in that State as if the person had been apprehended for a summary offence against the laws of that State.</w:t>
      </w:r>
    </w:p>
    <w:p w14:paraId="7FBA8D74" w14:textId="77777777" w:rsidR="00EF30EA" w:rsidRPr="003F35BB" w:rsidRDefault="00EF30EA" w:rsidP="003F35BB">
      <w:pPr>
        <w:numPr>
          <w:ilvl w:val="0"/>
          <w:numId w:val="280"/>
        </w:numPr>
        <w:shd w:val="clear" w:color="auto" w:fill="FFFFFF"/>
        <w:tabs>
          <w:tab w:val="left" w:pos="763"/>
        </w:tabs>
        <w:spacing w:before="120"/>
        <w:ind w:left="24" w:firstLine="341"/>
        <w:jc w:val="both"/>
        <w:rPr>
          <w:b/>
          <w:bCs/>
          <w:sz w:val="22"/>
        </w:rPr>
      </w:pPr>
      <w:r w:rsidRPr="003F35BB">
        <w:rPr>
          <w:sz w:val="22"/>
        </w:rPr>
        <w:t>The law of a State with respect to bail and matters related to bail (including enforcement of bail) applies in relation to a person who has been apprehended under section 113 in that State.</w:t>
      </w:r>
    </w:p>
    <w:p w14:paraId="32D1A190" w14:textId="77777777" w:rsidR="00EF30EA" w:rsidRPr="003F35BB" w:rsidRDefault="00EF30EA" w:rsidP="003F35BB">
      <w:pPr>
        <w:numPr>
          <w:ilvl w:val="0"/>
          <w:numId w:val="280"/>
        </w:numPr>
        <w:shd w:val="clear" w:color="auto" w:fill="FFFFFF"/>
        <w:tabs>
          <w:tab w:val="left" w:pos="763"/>
        </w:tabs>
        <w:spacing w:before="120"/>
        <w:ind w:left="24" w:firstLine="341"/>
        <w:jc w:val="both"/>
        <w:rPr>
          <w:b/>
          <w:bCs/>
          <w:sz w:val="22"/>
        </w:rPr>
      </w:pPr>
      <w:r w:rsidRPr="003F35BB">
        <w:rPr>
          <w:sz w:val="22"/>
        </w:rPr>
        <w:t>Money received in proceedings for the enforcement of bail is to be retained by the State in which the bail condition, the breach of which led to the proceedings being brought, was imposed.</w:t>
      </w:r>
    </w:p>
    <w:p w14:paraId="2F2FE60F" w14:textId="77777777" w:rsidR="00EF30EA" w:rsidRPr="003F35BB" w:rsidRDefault="00EF30EA" w:rsidP="003F35BB">
      <w:pPr>
        <w:shd w:val="clear" w:color="auto" w:fill="FFFFFF"/>
        <w:spacing w:before="120"/>
        <w:ind w:left="34"/>
        <w:jc w:val="both"/>
        <w:rPr>
          <w:sz w:val="22"/>
        </w:rPr>
      </w:pPr>
      <w:r w:rsidRPr="003F35BB">
        <w:rPr>
          <w:b/>
          <w:bCs/>
          <w:sz w:val="22"/>
        </w:rPr>
        <w:t>Proceedings before court</w:t>
      </w:r>
    </w:p>
    <w:p w14:paraId="5B9991A2" w14:textId="77777777" w:rsidR="00EF30EA" w:rsidRPr="003F35BB" w:rsidRDefault="00EF30EA" w:rsidP="003F35BB">
      <w:pPr>
        <w:shd w:val="clear" w:color="auto" w:fill="FFFFFF"/>
        <w:spacing w:before="120"/>
        <w:ind w:left="34" w:firstLine="350"/>
        <w:jc w:val="both"/>
        <w:rPr>
          <w:sz w:val="22"/>
        </w:rPr>
      </w:pPr>
      <w:r w:rsidRPr="003F35BB">
        <w:rPr>
          <w:b/>
          <w:bCs/>
          <w:sz w:val="22"/>
        </w:rPr>
        <w:t xml:space="preserve">115.(1) </w:t>
      </w:r>
      <w:r w:rsidRPr="003F35BB">
        <w:rPr>
          <w:sz w:val="22"/>
        </w:rPr>
        <w:t>This section applies if a person is brought, or appears, before a court under section 113 and the warrant, or copy of the warrant, is produced to the court under that section.</w:t>
      </w:r>
    </w:p>
    <w:p w14:paraId="2D74D8EE" w14:textId="77777777" w:rsidR="00EF30EA" w:rsidRPr="003F35BB" w:rsidRDefault="00EF30EA" w:rsidP="003F35BB">
      <w:pPr>
        <w:shd w:val="clear" w:color="auto" w:fill="FFFFFF"/>
        <w:tabs>
          <w:tab w:val="left" w:pos="778"/>
        </w:tabs>
        <w:spacing w:before="120"/>
        <w:ind w:left="374"/>
        <w:jc w:val="both"/>
        <w:rPr>
          <w:sz w:val="22"/>
        </w:rPr>
      </w:pPr>
      <w:r w:rsidRPr="003F35BB">
        <w:rPr>
          <w:b/>
          <w:bCs/>
          <w:sz w:val="22"/>
        </w:rPr>
        <w:t>(2)</w:t>
      </w:r>
      <w:r w:rsidRPr="003F35BB">
        <w:rPr>
          <w:sz w:val="22"/>
        </w:rPr>
        <w:tab/>
        <w:t>Subject to subsections (5) and (6), if the court:</w:t>
      </w:r>
    </w:p>
    <w:p w14:paraId="76B2FD92" w14:textId="77777777" w:rsidR="00EF30EA" w:rsidRPr="003F35BB" w:rsidRDefault="00EF30EA" w:rsidP="003F35BB">
      <w:pPr>
        <w:numPr>
          <w:ilvl w:val="0"/>
          <w:numId w:val="281"/>
        </w:numPr>
        <w:shd w:val="clear" w:color="auto" w:fill="FFFFFF"/>
        <w:tabs>
          <w:tab w:val="left" w:pos="830"/>
        </w:tabs>
        <w:spacing w:before="120"/>
        <w:ind w:left="830" w:hanging="398"/>
        <w:jc w:val="both"/>
        <w:rPr>
          <w:sz w:val="22"/>
        </w:rPr>
      </w:pPr>
      <w:r w:rsidRPr="003F35BB">
        <w:rPr>
          <w:sz w:val="22"/>
        </w:rPr>
        <w:t>is satisfied that the person is the person on whom the fine was imposed; and</w:t>
      </w:r>
    </w:p>
    <w:p w14:paraId="4BB6C572" w14:textId="77777777" w:rsidR="00EF30EA" w:rsidRPr="003F35BB" w:rsidRDefault="00EF30EA" w:rsidP="003F35BB">
      <w:pPr>
        <w:numPr>
          <w:ilvl w:val="0"/>
          <w:numId w:val="281"/>
        </w:numPr>
        <w:shd w:val="clear" w:color="auto" w:fill="FFFFFF"/>
        <w:tabs>
          <w:tab w:val="left" w:pos="830"/>
        </w:tabs>
        <w:spacing w:before="120"/>
        <w:ind w:left="830" w:hanging="398"/>
        <w:jc w:val="both"/>
        <w:rPr>
          <w:sz w:val="22"/>
        </w:rPr>
      </w:pPr>
      <w:r w:rsidRPr="003F35BB">
        <w:rPr>
          <w:sz w:val="22"/>
        </w:rPr>
        <w:t>is not satisfied that the person</w:t>
      </w:r>
      <w:r w:rsidR="00205A72" w:rsidRPr="003F35BB">
        <w:rPr>
          <w:sz w:val="22"/>
        </w:rPr>
        <w:t>’</w:t>
      </w:r>
      <w:r w:rsidRPr="003F35BB">
        <w:rPr>
          <w:sz w:val="22"/>
        </w:rPr>
        <w:t>s liability to pay the fine has been fully discharged;</w:t>
      </w:r>
    </w:p>
    <w:p w14:paraId="3DC1868C" w14:textId="77777777" w:rsidR="00EF30EA" w:rsidRPr="003F35BB" w:rsidRDefault="00EF30EA" w:rsidP="003F35BB">
      <w:pPr>
        <w:shd w:val="clear" w:color="auto" w:fill="FFFFFF"/>
        <w:spacing w:before="120"/>
        <w:ind w:left="48"/>
        <w:jc w:val="both"/>
        <w:rPr>
          <w:sz w:val="22"/>
        </w:rPr>
      </w:pPr>
      <w:r w:rsidRPr="003F35BB">
        <w:rPr>
          <w:sz w:val="22"/>
        </w:rPr>
        <w:t>the court must order that the person be committed to prison to serve such period of imprisonment as is specified in the order unless he or she is sooner released under law.</w:t>
      </w:r>
    </w:p>
    <w:p w14:paraId="4453846C" w14:textId="77777777" w:rsidR="00EF30EA" w:rsidRPr="003F35BB" w:rsidRDefault="00EF30EA" w:rsidP="003F35BB">
      <w:pPr>
        <w:shd w:val="clear" w:color="auto" w:fill="FFFFFF"/>
        <w:tabs>
          <w:tab w:val="left" w:pos="778"/>
        </w:tabs>
        <w:spacing w:before="120"/>
        <w:ind w:left="374"/>
        <w:jc w:val="both"/>
        <w:rPr>
          <w:sz w:val="22"/>
        </w:rPr>
      </w:pPr>
      <w:r w:rsidRPr="003F35BB">
        <w:rPr>
          <w:b/>
          <w:bCs/>
          <w:sz w:val="22"/>
        </w:rPr>
        <w:t>(3)</w:t>
      </w:r>
      <w:r w:rsidRPr="003F35BB">
        <w:rPr>
          <w:sz w:val="22"/>
        </w:rPr>
        <w:tab/>
        <w:t>If the court:</w:t>
      </w:r>
    </w:p>
    <w:p w14:paraId="530BFBB9" w14:textId="77777777" w:rsidR="00EF30EA" w:rsidRPr="003F35BB" w:rsidRDefault="00EF30EA" w:rsidP="003F35BB">
      <w:pPr>
        <w:shd w:val="clear" w:color="auto" w:fill="FFFFFF"/>
        <w:spacing w:before="120"/>
        <w:ind w:left="835" w:hanging="384"/>
        <w:jc w:val="both"/>
        <w:rPr>
          <w:sz w:val="22"/>
        </w:rPr>
      </w:pPr>
      <w:r w:rsidRPr="003F35BB">
        <w:rPr>
          <w:sz w:val="22"/>
        </w:rPr>
        <w:t>(a) is not satisfied that the person is the person on whom the fine was imposed; or</w:t>
      </w:r>
    </w:p>
    <w:p w14:paraId="0DC4D5E8" w14:textId="77777777" w:rsidR="00EF30EA" w:rsidRPr="003F35BB" w:rsidRDefault="00EF30EA" w:rsidP="003F35BB">
      <w:pPr>
        <w:shd w:val="clear" w:color="auto" w:fill="FFFFFF"/>
        <w:spacing w:before="120"/>
        <w:ind w:left="835" w:hanging="384"/>
        <w:jc w:val="both"/>
        <w:rPr>
          <w:sz w:val="22"/>
        </w:rPr>
        <w:sectPr w:rsidR="00EF30EA" w:rsidRPr="003F35BB" w:rsidSect="00716C73">
          <w:pgSz w:w="12240" w:h="15840" w:code="1"/>
          <w:pgMar w:top="1440" w:right="1440" w:bottom="1440" w:left="1440" w:header="720" w:footer="720" w:gutter="0"/>
          <w:cols w:space="60"/>
          <w:noEndnote/>
        </w:sectPr>
      </w:pPr>
    </w:p>
    <w:p w14:paraId="534ED5C2" w14:textId="77777777" w:rsidR="00EF30EA" w:rsidRPr="003F35BB" w:rsidRDefault="00EF30EA" w:rsidP="003F35BB">
      <w:pPr>
        <w:shd w:val="clear" w:color="auto" w:fill="FFFFFF"/>
        <w:spacing w:before="120"/>
        <w:ind w:left="782" w:hanging="394"/>
        <w:jc w:val="both"/>
        <w:rPr>
          <w:sz w:val="22"/>
        </w:rPr>
      </w:pPr>
      <w:r w:rsidRPr="003F35BB">
        <w:rPr>
          <w:sz w:val="22"/>
        </w:rPr>
        <w:lastRenderedPageBreak/>
        <w:t>(b) is satisfied that the person</w:t>
      </w:r>
      <w:r w:rsidR="00205A72" w:rsidRPr="003F35BB">
        <w:rPr>
          <w:sz w:val="22"/>
        </w:rPr>
        <w:t>’</w:t>
      </w:r>
      <w:r w:rsidRPr="003F35BB">
        <w:rPr>
          <w:sz w:val="22"/>
        </w:rPr>
        <w:t>s liability to pay the fine has been fully discharged;</w:t>
      </w:r>
    </w:p>
    <w:p w14:paraId="126B6153" w14:textId="77777777" w:rsidR="00EF30EA" w:rsidRPr="003F35BB" w:rsidRDefault="00EF30EA" w:rsidP="003F35BB">
      <w:pPr>
        <w:shd w:val="clear" w:color="auto" w:fill="FFFFFF"/>
        <w:spacing w:before="120"/>
        <w:jc w:val="both"/>
        <w:rPr>
          <w:sz w:val="22"/>
        </w:rPr>
      </w:pPr>
      <w:r w:rsidRPr="003F35BB">
        <w:rPr>
          <w:sz w:val="22"/>
        </w:rPr>
        <w:t>the court must, subject to subsection 114(2), order the discharge of the person.</w:t>
      </w:r>
    </w:p>
    <w:p w14:paraId="3C816B91" w14:textId="77777777" w:rsidR="00EF30EA" w:rsidRPr="003F35BB" w:rsidRDefault="00EF30EA" w:rsidP="003F35BB">
      <w:pPr>
        <w:numPr>
          <w:ilvl w:val="0"/>
          <w:numId w:val="282"/>
        </w:numPr>
        <w:shd w:val="clear" w:color="auto" w:fill="FFFFFF"/>
        <w:tabs>
          <w:tab w:val="left" w:pos="739"/>
        </w:tabs>
        <w:spacing w:before="120"/>
        <w:ind w:left="5" w:firstLine="336"/>
        <w:jc w:val="both"/>
        <w:rPr>
          <w:b/>
          <w:bCs/>
          <w:sz w:val="22"/>
        </w:rPr>
      </w:pPr>
      <w:r w:rsidRPr="003F35BB">
        <w:rPr>
          <w:sz w:val="22"/>
        </w:rPr>
        <w:t>For the purposes of this section, the court may presume that the person before the court is the person on whom the fine was imposed if the person does not adduce evidence that he or she is not the person on whom the fine was imposed.</w:t>
      </w:r>
    </w:p>
    <w:p w14:paraId="4C087F47" w14:textId="77777777" w:rsidR="00EF30EA" w:rsidRPr="003F35BB" w:rsidRDefault="00EF30EA" w:rsidP="003F35BB">
      <w:pPr>
        <w:numPr>
          <w:ilvl w:val="0"/>
          <w:numId w:val="282"/>
        </w:numPr>
        <w:shd w:val="clear" w:color="auto" w:fill="FFFFFF"/>
        <w:tabs>
          <w:tab w:val="left" w:pos="739"/>
        </w:tabs>
        <w:spacing w:before="120"/>
        <w:ind w:left="5" w:firstLine="336"/>
        <w:jc w:val="both"/>
        <w:rPr>
          <w:b/>
          <w:bCs/>
          <w:sz w:val="22"/>
        </w:rPr>
      </w:pPr>
      <w:r w:rsidRPr="003F35BB">
        <w:rPr>
          <w:sz w:val="22"/>
        </w:rPr>
        <w:t>Subject to subsection (6), the period of imprisonment to be specified in an order under this section is the period of imprisonment specified in the warrant of apprehension or the period of 6 months, whichever is the shorter.</w:t>
      </w:r>
    </w:p>
    <w:p w14:paraId="7D07AC51" w14:textId="68378D7D" w:rsidR="00F51A5C" w:rsidRPr="00006670" w:rsidRDefault="00EF30EA" w:rsidP="007762AE">
      <w:pPr>
        <w:numPr>
          <w:ilvl w:val="0"/>
          <w:numId w:val="282"/>
        </w:numPr>
        <w:shd w:val="clear" w:color="auto" w:fill="FFFFFF"/>
        <w:tabs>
          <w:tab w:val="left" w:pos="739"/>
        </w:tabs>
        <w:spacing w:before="120" w:after="240"/>
        <w:ind w:left="5" w:firstLine="336"/>
        <w:jc w:val="both"/>
        <w:rPr>
          <w:b/>
          <w:bCs/>
          <w:sz w:val="22"/>
        </w:rPr>
      </w:pPr>
      <w:r w:rsidRPr="003F35BB">
        <w:rPr>
          <w:sz w:val="22"/>
        </w:rPr>
        <w:t>If an amount has been paid or remitted in respect of the fine after the issue of the warrant of apprehension and before the making of the order of committal under this section, the period of imprisonment to be specified in the order is the period worked out using the formula</w:t>
      </w:r>
      <w:r w:rsidR="00F51A5C" w:rsidRPr="003F35BB">
        <w:rPr>
          <w:sz w:val="22"/>
        </w:rPr>
        <w:t>:</w:t>
      </w:r>
    </w:p>
    <w:p w14:paraId="363BD8D1" w14:textId="5963DB59" w:rsidR="00006670" w:rsidRPr="003F35BB" w:rsidRDefault="000407A1" w:rsidP="000407A1">
      <w:pPr>
        <w:shd w:val="clear" w:color="auto" w:fill="FFFFFF"/>
        <w:tabs>
          <w:tab w:val="left" w:pos="739"/>
        </w:tabs>
        <w:spacing w:before="120" w:after="240"/>
        <w:ind w:left="341"/>
        <w:jc w:val="center"/>
        <w:rPr>
          <w:b/>
          <w:bCs/>
          <w:sz w:val="22"/>
        </w:rPr>
      </w:pPr>
      <w:r w:rsidRPr="000407A1">
        <w:drawing>
          <wp:inline distT="0" distB="0" distL="0" distR="0" wp14:anchorId="42EF0771" wp14:editId="120B42EF">
            <wp:extent cx="3218066" cy="468173"/>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9833" cy="468430"/>
                    </a:xfrm>
                    <a:prstGeom prst="rect">
                      <a:avLst/>
                    </a:prstGeom>
                    <a:noFill/>
                    <a:ln>
                      <a:noFill/>
                    </a:ln>
                  </pic:spPr>
                </pic:pic>
              </a:graphicData>
            </a:graphic>
          </wp:inline>
        </w:drawing>
      </w:r>
    </w:p>
    <w:p w14:paraId="24BDE7CA" w14:textId="77777777" w:rsidR="00EF30EA" w:rsidRPr="003F35BB" w:rsidRDefault="00EF30EA" w:rsidP="003F35BB">
      <w:pPr>
        <w:shd w:val="clear" w:color="auto" w:fill="FFFFFF"/>
        <w:spacing w:before="120"/>
        <w:jc w:val="both"/>
        <w:rPr>
          <w:sz w:val="22"/>
        </w:rPr>
      </w:pPr>
      <w:r w:rsidRPr="003F35BB">
        <w:rPr>
          <w:sz w:val="22"/>
        </w:rPr>
        <w:t>where:</w:t>
      </w:r>
    </w:p>
    <w:p w14:paraId="2471FBD6" w14:textId="77777777" w:rsidR="00EF30EA" w:rsidRPr="003F35BB" w:rsidRDefault="00205A72" w:rsidP="003F35BB">
      <w:pPr>
        <w:shd w:val="clear" w:color="auto" w:fill="FFFFFF"/>
        <w:spacing w:before="120"/>
        <w:ind w:left="14"/>
        <w:jc w:val="both"/>
        <w:rPr>
          <w:sz w:val="22"/>
        </w:rPr>
      </w:pPr>
      <w:r w:rsidRPr="003F35BB">
        <w:rPr>
          <w:b/>
          <w:bCs/>
          <w:sz w:val="22"/>
        </w:rPr>
        <w:t>“</w:t>
      </w:r>
      <w:r w:rsidR="00EF30EA" w:rsidRPr="003F35BB">
        <w:rPr>
          <w:b/>
          <w:bCs/>
          <w:sz w:val="22"/>
        </w:rPr>
        <w:t>Maximum imprisonment period</w:t>
      </w:r>
      <w:r w:rsidRPr="003F35BB">
        <w:rPr>
          <w:b/>
          <w:bCs/>
          <w:sz w:val="22"/>
        </w:rPr>
        <w:t>”</w:t>
      </w:r>
      <w:r w:rsidR="00EF30EA" w:rsidRPr="003F35BB">
        <w:rPr>
          <w:b/>
          <w:bCs/>
          <w:sz w:val="22"/>
        </w:rPr>
        <w:t xml:space="preserve"> </w:t>
      </w:r>
      <w:r w:rsidR="00EF30EA" w:rsidRPr="003F35BB">
        <w:rPr>
          <w:sz w:val="22"/>
        </w:rPr>
        <w:t>means the period that would have been specified but for the payment or remission;</w:t>
      </w:r>
    </w:p>
    <w:p w14:paraId="43D71736" w14:textId="77777777" w:rsidR="00EF30EA" w:rsidRPr="003F35BB" w:rsidRDefault="00205A72" w:rsidP="003F35BB">
      <w:pPr>
        <w:shd w:val="clear" w:color="auto" w:fill="FFFFFF"/>
        <w:spacing w:before="120"/>
        <w:ind w:left="14"/>
        <w:jc w:val="both"/>
        <w:rPr>
          <w:sz w:val="22"/>
        </w:rPr>
      </w:pPr>
      <w:r w:rsidRPr="003F35BB">
        <w:rPr>
          <w:b/>
          <w:bCs/>
          <w:sz w:val="22"/>
        </w:rPr>
        <w:t>“</w:t>
      </w:r>
      <w:r w:rsidR="00EF30EA" w:rsidRPr="003F35BB">
        <w:rPr>
          <w:b/>
          <w:bCs/>
          <w:sz w:val="22"/>
        </w:rPr>
        <w:t>Unpaid amount</w:t>
      </w:r>
      <w:r w:rsidRPr="003F35BB">
        <w:rPr>
          <w:b/>
          <w:bCs/>
          <w:sz w:val="22"/>
        </w:rPr>
        <w:t>”</w:t>
      </w:r>
      <w:r w:rsidR="00EF30EA" w:rsidRPr="003F35BB">
        <w:rPr>
          <w:b/>
          <w:bCs/>
          <w:sz w:val="22"/>
        </w:rPr>
        <w:t xml:space="preserve"> </w:t>
      </w:r>
      <w:r w:rsidR="00EF30EA" w:rsidRPr="003F35BB">
        <w:rPr>
          <w:sz w:val="22"/>
        </w:rPr>
        <w:t>means the amount that is payable in respect of the fine at the time the order for committal is made;</w:t>
      </w:r>
    </w:p>
    <w:p w14:paraId="2DA23D9F" w14:textId="77777777" w:rsidR="00EF30EA" w:rsidRPr="003F35BB" w:rsidRDefault="00205A72" w:rsidP="003F35BB">
      <w:pPr>
        <w:shd w:val="clear" w:color="auto" w:fill="FFFFFF"/>
        <w:spacing w:before="120"/>
        <w:ind w:left="19"/>
        <w:jc w:val="both"/>
        <w:rPr>
          <w:sz w:val="22"/>
        </w:rPr>
      </w:pPr>
      <w:r w:rsidRPr="003F35BB">
        <w:rPr>
          <w:b/>
          <w:bCs/>
          <w:sz w:val="22"/>
        </w:rPr>
        <w:t>“</w:t>
      </w:r>
      <w:r w:rsidR="00EF30EA" w:rsidRPr="003F35BB">
        <w:rPr>
          <w:b/>
          <w:bCs/>
          <w:sz w:val="22"/>
        </w:rPr>
        <w:t>Total amount</w:t>
      </w:r>
      <w:r w:rsidRPr="003F35BB">
        <w:rPr>
          <w:b/>
          <w:bCs/>
          <w:sz w:val="22"/>
        </w:rPr>
        <w:t>”</w:t>
      </w:r>
      <w:r w:rsidR="00EF30EA" w:rsidRPr="003F35BB">
        <w:rPr>
          <w:b/>
          <w:bCs/>
          <w:sz w:val="22"/>
        </w:rPr>
        <w:t xml:space="preserve"> </w:t>
      </w:r>
      <w:r w:rsidR="00EF30EA" w:rsidRPr="003F35BB">
        <w:rPr>
          <w:sz w:val="22"/>
        </w:rPr>
        <w:t>means the amount specified as unpaid in</w:t>
      </w:r>
      <w:bookmarkStart w:id="0" w:name="_GoBack"/>
      <w:bookmarkEnd w:id="0"/>
      <w:r w:rsidR="00EF30EA" w:rsidRPr="003F35BB">
        <w:rPr>
          <w:sz w:val="22"/>
        </w:rPr>
        <w:t xml:space="preserve"> the warrant of apprehension.</w:t>
      </w:r>
    </w:p>
    <w:p w14:paraId="4422CFC8" w14:textId="77777777" w:rsidR="00EF30EA" w:rsidRPr="003F35BB" w:rsidRDefault="00EF30EA" w:rsidP="003F35BB">
      <w:pPr>
        <w:numPr>
          <w:ilvl w:val="0"/>
          <w:numId w:val="283"/>
        </w:numPr>
        <w:shd w:val="clear" w:color="auto" w:fill="FFFFFF"/>
        <w:tabs>
          <w:tab w:val="left" w:pos="739"/>
        </w:tabs>
        <w:spacing w:before="120"/>
        <w:ind w:left="5" w:firstLine="336"/>
        <w:jc w:val="both"/>
        <w:rPr>
          <w:b/>
          <w:bCs/>
          <w:sz w:val="22"/>
        </w:rPr>
      </w:pPr>
      <w:r w:rsidRPr="003F35BB">
        <w:rPr>
          <w:sz w:val="22"/>
        </w:rPr>
        <w:t>In calculating a period of imprisonment under subsection (6), any fraction of a day is to be disregarded.</w:t>
      </w:r>
    </w:p>
    <w:p w14:paraId="068A0F64" w14:textId="77777777" w:rsidR="00EF30EA" w:rsidRPr="003F35BB" w:rsidRDefault="00EF30EA" w:rsidP="003F35BB">
      <w:pPr>
        <w:numPr>
          <w:ilvl w:val="0"/>
          <w:numId w:val="283"/>
        </w:numPr>
        <w:shd w:val="clear" w:color="auto" w:fill="FFFFFF"/>
        <w:tabs>
          <w:tab w:val="left" w:pos="739"/>
        </w:tabs>
        <w:spacing w:before="120"/>
        <w:ind w:left="5" w:firstLine="336"/>
        <w:jc w:val="both"/>
        <w:rPr>
          <w:b/>
          <w:bCs/>
          <w:sz w:val="22"/>
        </w:rPr>
      </w:pPr>
      <w:r w:rsidRPr="003F35BB">
        <w:rPr>
          <w:sz w:val="22"/>
        </w:rPr>
        <w:t>A court of a State having powers in relation to a person under this section may:</w:t>
      </w:r>
    </w:p>
    <w:p w14:paraId="797D19BC" w14:textId="77777777" w:rsidR="00EF30EA" w:rsidRPr="003F35BB" w:rsidRDefault="00EF30EA" w:rsidP="003F35BB">
      <w:pPr>
        <w:shd w:val="clear" w:color="auto" w:fill="FFFFFF"/>
        <w:tabs>
          <w:tab w:val="left" w:pos="792"/>
        </w:tabs>
        <w:spacing w:before="120"/>
        <w:ind w:left="792" w:hanging="389"/>
        <w:jc w:val="both"/>
        <w:rPr>
          <w:sz w:val="22"/>
        </w:rPr>
      </w:pPr>
      <w:r w:rsidRPr="003F35BB">
        <w:rPr>
          <w:sz w:val="22"/>
        </w:rPr>
        <w:t>(a)</w:t>
      </w:r>
      <w:r w:rsidRPr="003F35BB">
        <w:rPr>
          <w:sz w:val="22"/>
        </w:rPr>
        <w:tab/>
        <w:t>suspend the execution of an order for committal for the purpose</w:t>
      </w:r>
      <w:r w:rsidR="00A83986">
        <w:rPr>
          <w:sz w:val="22"/>
        </w:rPr>
        <w:t xml:space="preserve"> </w:t>
      </w:r>
      <w:r w:rsidRPr="003F35BB">
        <w:rPr>
          <w:sz w:val="22"/>
        </w:rPr>
        <w:t>of:</w:t>
      </w:r>
    </w:p>
    <w:p w14:paraId="4F513A28" w14:textId="77777777" w:rsidR="00EF30EA" w:rsidRPr="003F35BB" w:rsidRDefault="00EF30EA" w:rsidP="003F35BB">
      <w:pPr>
        <w:shd w:val="clear" w:color="auto" w:fill="FFFFFF"/>
        <w:spacing w:before="120"/>
        <w:ind w:left="1450" w:hanging="341"/>
        <w:jc w:val="both"/>
        <w:rPr>
          <w:sz w:val="22"/>
        </w:rPr>
      </w:pPr>
      <w:r w:rsidRPr="003F35BB">
        <w:rPr>
          <w:sz w:val="22"/>
        </w:rPr>
        <w:t>(i) allowing the person time for payment of the amount payable in respect of the fine; or</w:t>
      </w:r>
    </w:p>
    <w:p w14:paraId="7A30E9EB" w14:textId="77777777" w:rsidR="00EF30EA" w:rsidRPr="003F35BB" w:rsidRDefault="00EF30EA" w:rsidP="003F35BB">
      <w:pPr>
        <w:shd w:val="clear" w:color="auto" w:fill="FFFFFF"/>
        <w:spacing w:before="120"/>
        <w:ind w:left="1450" w:hanging="408"/>
        <w:jc w:val="both"/>
        <w:rPr>
          <w:sz w:val="22"/>
        </w:rPr>
      </w:pPr>
      <w:r w:rsidRPr="003F35BB">
        <w:rPr>
          <w:sz w:val="22"/>
        </w:rPr>
        <w:t>(ii) allowing the person to pay the amount by specified instalments;</w:t>
      </w:r>
    </w:p>
    <w:p w14:paraId="418AD0F6" w14:textId="77777777" w:rsidR="00EF30EA" w:rsidRPr="003F35BB" w:rsidRDefault="00EF30EA" w:rsidP="003F35BB">
      <w:pPr>
        <w:shd w:val="clear" w:color="auto" w:fill="FFFFFF"/>
        <w:spacing w:before="120"/>
        <w:ind w:left="797"/>
        <w:jc w:val="both"/>
        <w:rPr>
          <w:sz w:val="22"/>
        </w:rPr>
      </w:pPr>
      <w:r w:rsidRPr="003F35BB">
        <w:rPr>
          <w:sz w:val="22"/>
        </w:rPr>
        <w:t>or for any other reason; and</w:t>
      </w:r>
    </w:p>
    <w:p w14:paraId="057F3920" w14:textId="77777777" w:rsidR="00EF30EA" w:rsidRPr="003F35BB" w:rsidRDefault="00EF30EA" w:rsidP="003F35BB">
      <w:pPr>
        <w:shd w:val="clear" w:color="auto" w:fill="FFFFFF"/>
        <w:tabs>
          <w:tab w:val="left" w:pos="792"/>
        </w:tabs>
        <w:spacing w:before="120"/>
        <w:ind w:left="792" w:hanging="389"/>
        <w:jc w:val="both"/>
        <w:rPr>
          <w:sz w:val="22"/>
        </w:rPr>
      </w:pPr>
      <w:r w:rsidRPr="003F35BB">
        <w:rPr>
          <w:sz w:val="22"/>
        </w:rPr>
        <w:t>(b)</w:t>
      </w:r>
      <w:r w:rsidRPr="003F35BB">
        <w:rPr>
          <w:sz w:val="22"/>
        </w:rPr>
        <w:tab/>
        <w:t>exercise in relation to the person such other powers as the court</w:t>
      </w:r>
      <w:r w:rsidR="00A83986">
        <w:rPr>
          <w:sz w:val="22"/>
        </w:rPr>
        <w:t xml:space="preserve"> </w:t>
      </w:r>
      <w:r w:rsidRPr="003F35BB">
        <w:rPr>
          <w:sz w:val="22"/>
        </w:rPr>
        <w:t>has in the case of a person charged with an offence against a</w:t>
      </w:r>
      <w:r w:rsidR="00A83986">
        <w:rPr>
          <w:sz w:val="22"/>
        </w:rPr>
        <w:t xml:space="preserve"> </w:t>
      </w:r>
      <w:r w:rsidRPr="003F35BB">
        <w:rPr>
          <w:sz w:val="22"/>
        </w:rPr>
        <w:t>law of that State.</w:t>
      </w:r>
    </w:p>
    <w:p w14:paraId="7CBF263C" w14:textId="77777777" w:rsidR="00EF30EA" w:rsidRPr="003F35BB" w:rsidRDefault="00EF30EA" w:rsidP="003F35BB">
      <w:pPr>
        <w:shd w:val="clear" w:color="auto" w:fill="FFFFFF"/>
        <w:tabs>
          <w:tab w:val="left" w:pos="739"/>
        </w:tabs>
        <w:spacing w:before="120"/>
        <w:ind w:left="5" w:firstLine="336"/>
        <w:jc w:val="both"/>
        <w:rPr>
          <w:sz w:val="22"/>
        </w:rPr>
      </w:pPr>
      <w:r w:rsidRPr="003F35BB">
        <w:rPr>
          <w:b/>
          <w:bCs/>
          <w:sz w:val="22"/>
        </w:rPr>
        <w:t>(9)</w:t>
      </w:r>
      <w:r w:rsidRPr="003F35BB">
        <w:rPr>
          <w:sz w:val="22"/>
        </w:rPr>
        <w:tab/>
        <w:t>In proceedings under this section, the court is not to make any</w:t>
      </w:r>
      <w:r w:rsidR="00A83986">
        <w:rPr>
          <w:sz w:val="22"/>
        </w:rPr>
        <w:t xml:space="preserve"> </w:t>
      </w:r>
      <w:r w:rsidRPr="003F35BB">
        <w:rPr>
          <w:sz w:val="22"/>
        </w:rPr>
        <w:t>order as to the costs of the proceedings.</w:t>
      </w:r>
    </w:p>
    <w:p w14:paraId="4C2AD30B" w14:textId="77777777" w:rsidR="00EF30EA" w:rsidRPr="003F35BB" w:rsidRDefault="00EF30EA" w:rsidP="003F35BB">
      <w:pPr>
        <w:shd w:val="clear" w:color="auto" w:fill="FFFFFF"/>
        <w:spacing w:before="120"/>
        <w:ind w:left="360"/>
        <w:jc w:val="both"/>
        <w:rPr>
          <w:sz w:val="22"/>
        </w:rPr>
      </w:pPr>
      <w:r w:rsidRPr="003F35BB">
        <w:rPr>
          <w:b/>
          <w:bCs/>
          <w:sz w:val="22"/>
        </w:rPr>
        <w:t>(10)</w:t>
      </w:r>
      <w:r w:rsidRPr="003F35BB">
        <w:rPr>
          <w:sz w:val="22"/>
        </w:rPr>
        <w:t xml:space="preserve"> In proceedings under this section:</w:t>
      </w:r>
    </w:p>
    <w:p w14:paraId="21EF2198" w14:textId="77777777" w:rsidR="00EF30EA" w:rsidRPr="003F35BB" w:rsidRDefault="00EF30EA" w:rsidP="003F35BB">
      <w:pPr>
        <w:shd w:val="clear" w:color="auto" w:fill="FFFFFF"/>
        <w:spacing w:before="120"/>
        <w:ind w:left="360"/>
        <w:jc w:val="both"/>
        <w:rPr>
          <w:sz w:val="22"/>
        </w:rPr>
        <w:sectPr w:rsidR="00EF30EA" w:rsidRPr="003F35BB" w:rsidSect="00716C73">
          <w:pgSz w:w="12240" w:h="15840" w:code="1"/>
          <w:pgMar w:top="1440" w:right="1440" w:bottom="1440" w:left="1440" w:header="720" w:footer="720" w:gutter="0"/>
          <w:cols w:space="60"/>
          <w:noEndnote/>
        </w:sectPr>
      </w:pPr>
    </w:p>
    <w:p w14:paraId="6DE87A77" w14:textId="77777777" w:rsidR="00EF30EA" w:rsidRPr="003F35BB" w:rsidRDefault="00EF30EA" w:rsidP="003F35BB">
      <w:pPr>
        <w:numPr>
          <w:ilvl w:val="0"/>
          <w:numId w:val="284"/>
        </w:numPr>
        <w:shd w:val="clear" w:color="auto" w:fill="FFFFFF"/>
        <w:tabs>
          <w:tab w:val="left" w:pos="787"/>
        </w:tabs>
        <w:spacing w:before="120"/>
        <w:ind w:left="787" w:hanging="398"/>
        <w:jc w:val="both"/>
        <w:rPr>
          <w:sz w:val="22"/>
        </w:rPr>
      </w:pPr>
      <w:r w:rsidRPr="003F35BB">
        <w:rPr>
          <w:sz w:val="22"/>
        </w:rPr>
        <w:lastRenderedPageBreak/>
        <w:t>a warrant of apprehension is taken to have been duly issued unless the contrary is proved; and</w:t>
      </w:r>
    </w:p>
    <w:p w14:paraId="0AAF148E" w14:textId="77777777" w:rsidR="00EF30EA" w:rsidRPr="003F35BB" w:rsidRDefault="00EF30EA" w:rsidP="003F35BB">
      <w:pPr>
        <w:numPr>
          <w:ilvl w:val="0"/>
          <w:numId w:val="284"/>
        </w:numPr>
        <w:shd w:val="clear" w:color="auto" w:fill="FFFFFF"/>
        <w:tabs>
          <w:tab w:val="left" w:pos="787"/>
        </w:tabs>
        <w:spacing w:before="120"/>
        <w:ind w:left="787" w:hanging="398"/>
        <w:jc w:val="both"/>
        <w:rPr>
          <w:sz w:val="22"/>
        </w:rPr>
      </w:pPr>
      <w:r w:rsidRPr="003F35BB">
        <w:rPr>
          <w:sz w:val="22"/>
        </w:rPr>
        <w:t>a warrant of apprehension, or a copy of such a warrant, is evidence of the facts stated in the warrant or copy; and</w:t>
      </w:r>
    </w:p>
    <w:p w14:paraId="79B43FA8" w14:textId="77777777" w:rsidR="00EF30EA" w:rsidRPr="003F35BB" w:rsidRDefault="00EF30EA" w:rsidP="003F35BB">
      <w:pPr>
        <w:numPr>
          <w:ilvl w:val="0"/>
          <w:numId w:val="284"/>
        </w:numPr>
        <w:shd w:val="clear" w:color="auto" w:fill="FFFFFF"/>
        <w:tabs>
          <w:tab w:val="left" w:pos="787"/>
        </w:tabs>
        <w:spacing w:before="120"/>
        <w:ind w:left="787" w:hanging="398"/>
        <w:jc w:val="both"/>
        <w:rPr>
          <w:sz w:val="22"/>
        </w:rPr>
      </w:pPr>
      <w:r w:rsidRPr="003F35BB">
        <w:rPr>
          <w:sz w:val="22"/>
        </w:rPr>
        <w:t>a document purporting to be a warrant of apprehension, or a copy of such a warrant, is taken to be such a warrant or copy unless the contrary is proved.</w:t>
      </w:r>
    </w:p>
    <w:p w14:paraId="12FB1974" w14:textId="77777777" w:rsidR="00EF30EA" w:rsidRPr="003F35BB" w:rsidRDefault="00EF30EA" w:rsidP="003F35BB">
      <w:pPr>
        <w:shd w:val="clear" w:color="auto" w:fill="FFFFFF"/>
        <w:spacing w:before="120"/>
        <w:ind w:left="10"/>
        <w:jc w:val="both"/>
        <w:rPr>
          <w:sz w:val="22"/>
        </w:rPr>
      </w:pPr>
      <w:r w:rsidRPr="003F35BB">
        <w:rPr>
          <w:b/>
          <w:bCs/>
          <w:sz w:val="22"/>
        </w:rPr>
        <w:t>Review of orders of committal</w:t>
      </w:r>
    </w:p>
    <w:p w14:paraId="460C2FB6" w14:textId="77777777" w:rsidR="00EF30EA" w:rsidRPr="003F35BB" w:rsidRDefault="00EF30EA" w:rsidP="003F35BB">
      <w:pPr>
        <w:shd w:val="clear" w:color="auto" w:fill="FFFFFF"/>
        <w:spacing w:before="120"/>
        <w:ind w:firstLine="355"/>
        <w:jc w:val="both"/>
        <w:rPr>
          <w:sz w:val="22"/>
        </w:rPr>
      </w:pPr>
      <w:r w:rsidRPr="003F35BB">
        <w:rPr>
          <w:b/>
          <w:bCs/>
          <w:sz w:val="22"/>
        </w:rPr>
        <w:t xml:space="preserve">116.(1) </w:t>
      </w:r>
      <w:r w:rsidRPr="003F35BB">
        <w:rPr>
          <w:sz w:val="22"/>
        </w:rPr>
        <w:t>A person who is aggrieved by an order, or by the exercise of a power, under section 115 may apply to a Judge of the Supreme Court of the State in which the person was apprehended for a review of the order.</w:t>
      </w:r>
    </w:p>
    <w:p w14:paraId="5C8F3846" w14:textId="77777777" w:rsidR="00EF30EA" w:rsidRPr="003F35BB" w:rsidRDefault="00EF30EA" w:rsidP="003F35BB">
      <w:pPr>
        <w:numPr>
          <w:ilvl w:val="0"/>
          <w:numId w:val="285"/>
        </w:numPr>
        <w:shd w:val="clear" w:color="auto" w:fill="FFFFFF"/>
        <w:tabs>
          <w:tab w:val="left" w:pos="749"/>
        </w:tabs>
        <w:spacing w:before="120"/>
        <w:ind w:left="10" w:firstLine="341"/>
        <w:jc w:val="both"/>
        <w:rPr>
          <w:b/>
          <w:bCs/>
          <w:sz w:val="22"/>
        </w:rPr>
      </w:pPr>
      <w:r w:rsidRPr="003F35BB">
        <w:rPr>
          <w:sz w:val="22"/>
        </w:rPr>
        <w:t>If such an application is made, the Judge, sitting in chambers, may review the order.</w:t>
      </w:r>
    </w:p>
    <w:p w14:paraId="7D6EC97D" w14:textId="77777777" w:rsidR="00EF30EA" w:rsidRPr="003F35BB" w:rsidRDefault="00EF30EA" w:rsidP="003F35BB">
      <w:pPr>
        <w:numPr>
          <w:ilvl w:val="0"/>
          <w:numId w:val="286"/>
        </w:numPr>
        <w:shd w:val="clear" w:color="auto" w:fill="FFFFFF"/>
        <w:tabs>
          <w:tab w:val="left" w:pos="749"/>
        </w:tabs>
        <w:spacing w:before="120"/>
        <w:ind w:left="350"/>
        <w:jc w:val="both"/>
        <w:rPr>
          <w:b/>
          <w:bCs/>
          <w:sz w:val="22"/>
        </w:rPr>
      </w:pPr>
      <w:r w:rsidRPr="003F35BB">
        <w:rPr>
          <w:sz w:val="22"/>
        </w:rPr>
        <w:t>The Judge may:</w:t>
      </w:r>
    </w:p>
    <w:p w14:paraId="1E34CE7A" w14:textId="77777777" w:rsidR="00EF30EA" w:rsidRPr="003F35BB" w:rsidRDefault="00EF30EA" w:rsidP="003F35BB">
      <w:pPr>
        <w:numPr>
          <w:ilvl w:val="0"/>
          <w:numId w:val="287"/>
        </w:numPr>
        <w:shd w:val="clear" w:color="auto" w:fill="FFFFFF"/>
        <w:tabs>
          <w:tab w:val="left" w:pos="797"/>
        </w:tabs>
        <w:spacing w:before="120"/>
        <w:ind w:left="797" w:hanging="394"/>
        <w:jc w:val="both"/>
        <w:rPr>
          <w:sz w:val="22"/>
        </w:rPr>
      </w:pPr>
      <w:r w:rsidRPr="003F35BB">
        <w:rPr>
          <w:sz w:val="22"/>
        </w:rPr>
        <w:t>order the release on bail of the apprehended person on such terms and conditions as the Judge thinks fit; or</w:t>
      </w:r>
    </w:p>
    <w:p w14:paraId="6AE1E0C8" w14:textId="77777777" w:rsidR="00EF30EA" w:rsidRPr="003F35BB" w:rsidRDefault="00EF30EA" w:rsidP="003F35BB">
      <w:pPr>
        <w:numPr>
          <w:ilvl w:val="0"/>
          <w:numId w:val="287"/>
        </w:numPr>
        <w:shd w:val="clear" w:color="auto" w:fill="FFFFFF"/>
        <w:tabs>
          <w:tab w:val="left" w:pos="797"/>
        </w:tabs>
        <w:spacing w:before="120"/>
        <w:ind w:left="797" w:hanging="394"/>
        <w:jc w:val="both"/>
        <w:rPr>
          <w:sz w:val="22"/>
        </w:rPr>
      </w:pPr>
      <w:r w:rsidRPr="003F35BB">
        <w:rPr>
          <w:sz w:val="22"/>
        </w:rPr>
        <w:t>direct that the apprehended person be kept in such custody as the Judge directs in the State in which the person was apprehended until the order has been reviewed.</w:t>
      </w:r>
    </w:p>
    <w:p w14:paraId="767936EA" w14:textId="77777777" w:rsidR="00EF30EA" w:rsidRPr="003F35BB" w:rsidRDefault="00EF30EA" w:rsidP="003F35BB">
      <w:pPr>
        <w:numPr>
          <w:ilvl w:val="0"/>
          <w:numId w:val="288"/>
        </w:numPr>
        <w:shd w:val="clear" w:color="auto" w:fill="FFFFFF"/>
        <w:tabs>
          <w:tab w:val="left" w:pos="749"/>
        </w:tabs>
        <w:spacing w:before="120"/>
        <w:ind w:left="350"/>
        <w:jc w:val="both"/>
        <w:rPr>
          <w:b/>
          <w:bCs/>
          <w:sz w:val="22"/>
        </w:rPr>
      </w:pPr>
      <w:r w:rsidRPr="003F35BB">
        <w:rPr>
          <w:sz w:val="22"/>
        </w:rPr>
        <w:t>The review is to be by way of rehearing.</w:t>
      </w:r>
    </w:p>
    <w:p w14:paraId="233C9C55" w14:textId="77777777" w:rsidR="00EF30EA" w:rsidRPr="003F35BB" w:rsidRDefault="00EF30EA" w:rsidP="003F35BB">
      <w:pPr>
        <w:numPr>
          <w:ilvl w:val="0"/>
          <w:numId w:val="289"/>
        </w:numPr>
        <w:shd w:val="clear" w:color="auto" w:fill="FFFFFF"/>
        <w:tabs>
          <w:tab w:val="left" w:pos="749"/>
        </w:tabs>
        <w:spacing w:before="120"/>
        <w:ind w:left="10" w:firstLine="341"/>
        <w:jc w:val="both"/>
        <w:rPr>
          <w:b/>
          <w:bCs/>
          <w:sz w:val="22"/>
        </w:rPr>
      </w:pPr>
      <w:r w:rsidRPr="003F35BB">
        <w:rPr>
          <w:sz w:val="22"/>
        </w:rPr>
        <w:t>Evidence in addition to, or in substitution for, the evidence given on the making of the order may be given in connection with the review.</w:t>
      </w:r>
    </w:p>
    <w:p w14:paraId="67461CF4" w14:textId="77777777" w:rsidR="00EF30EA" w:rsidRPr="003F35BB" w:rsidRDefault="00EF30EA" w:rsidP="003F35BB">
      <w:pPr>
        <w:numPr>
          <w:ilvl w:val="0"/>
          <w:numId w:val="288"/>
        </w:numPr>
        <w:shd w:val="clear" w:color="auto" w:fill="FFFFFF"/>
        <w:tabs>
          <w:tab w:val="left" w:pos="749"/>
        </w:tabs>
        <w:spacing w:before="120"/>
        <w:ind w:left="350"/>
        <w:jc w:val="both"/>
        <w:rPr>
          <w:b/>
          <w:bCs/>
          <w:sz w:val="22"/>
        </w:rPr>
      </w:pPr>
      <w:r w:rsidRPr="003F35BB">
        <w:rPr>
          <w:sz w:val="22"/>
        </w:rPr>
        <w:t>For the purposes of a review under this section, a copy of:</w:t>
      </w:r>
    </w:p>
    <w:p w14:paraId="07D19FB3" w14:textId="77777777" w:rsidR="00EF30EA" w:rsidRPr="003F35BB" w:rsidRDefault="00EF30EA" w:rsidP="003F35BB">
      <w:pPr>
        <w:numPr>
          <w:ilvl w:val="0"/>
          <w:numId w:val="290"/>
        </w:numPr>
        <w:shd w:val="clear" w:color="auto" w:fill="FFFFFF"/>
        <w:tabs>
          <w:tab w:val="left" w:pos="806"/>
        </w:tabs>
        <w:spacing w:before="120"/>
        <w:ind w:left="408"/>
        <w:jc w:val="both"/>
        <w:rPr>
          <w:sz w:val="22"/>
        </w:rPr>
      </w:pPr>
      <w:r w:rsidRPr="003F35BB">
        <w:rPr>
          <w:sz w:val="22"/>
        </w:rPr>
        <w:t>a public document; or</w:t>
      </w:r>
    </w:p>
    <w:p w14:paraId="0FE84E74" w14:textId="77777777" w:rsidR="00EF30EA" w:rsidRPr="003F35BB" w:rsidRDefault="00EF30EA" w:rsidP="003F35BB">
      <w:pPr>
        <w:numPr>
          <w:ilvl w:val="0"/>
          <w:numId w:val="290"/>
        </w:numPr>
        <w:shd w:val="clear" w:color="auto" w:fill="FFFFFF"/>
        <w:tabs>
          <w:tab w:val="left" w:pos="806"/>
        </w:tabs>
        <w:spacing w:before="120"/>
        <w:ind w:left="806" w:hanging="398"/>
        <w:jc w:val="both"/>
        <w:rPr>
          <w:sz w:val="22"/>
        </w:rPr>
      </w:pPr>
      <w:r w:rsidRPr="003F35BB">
        <w:rPr>
          <w:sz w:val="22"/>
        </w:rPr>
        <w:t>a document filed in a Department or office of the Commonwealth or a State;</w:t>
      </w:r>
    </w:p>
    <w:p w14:paraId="5E166300" w14:textId="77777777" w:rsidR="00EF30EA" w:rsidRPr="003F35BB" w:rsidRDefault="00EF30EA" w:rsidP="003F35BB">
      <w:pPr>
        <w:shd w:val="clear" w:color="auto" w:fill="FFFFFF"/>
        <w:spacing w:before="120"/>
        <w:ind w:left="19"/>
        <w:jc w:val="both"/>
        <w:rPr>
          <w:sz w:val="22"/>
        </w:rPr>
      </w:pPr>
      <w:r w:rsidRPr="003F35BB">
        <w:rPr>
          <w:sz w:val="22"/>
        </w:rPr>
        <w:t>that is certified, by the person purporting by the certificate to have charge of the document, to be a true copy of the document is admissible as evidence of the facts stated in the copy.</w:t>
      </w:r>
    </w:p>
    <w:p w14:paraId="1BE0CCF2" w14:textId="77777777" w:rsidR="00EF30EA" w:rsidRPr="003F35BB" w:rsidRDefault="00EF30EA" w:rsidP="003F35BB">
      <w:pPr>
        <w:shd w:val="clear" w:color="auto" w:fill="FFFFFF"/>
        <w:tabs>
          <w:tab w:val="left" w:pos="749"/>
        </w:tabs>
        <w:spacing w:before="120"/>
        <w:ind w:left="350"/>
        <w:jc w:val="both"/>
        <w:rPr>
          <w:sz w:val="22"/>
        </w:rPr>
      </w:pPr>
      <w:r w:rsidRPr="003F35BB">
        <w:rPr>
          <w:b/>
          <w:bCs/>
          <w:sz w:val="22"/>
        </w:rPr>
        <w:t>(7)</w:t>
      </w:r>
      <w:r w:rsidRPr="003F35BB">
        <w:rPr>
          <w:sz w:val="22"/>
        </w:rPr>
        <w:tab/>
        <w:t>Upon the review of the order, the Judge may:</w:t>
      </w:r>
    </w:p>
    <w:p w14:paraId="1A232081" w14:textId="77777777" w:rsidR="00EF30EA" w:rsidRPr="003F35BB" w:rsidRDefault="00EF30EA" w:rsidP="003F35BB">
      <w:pPr>
        <w:numPr>
          <w:ilvl w:val="0"/>
          <w:numId w:val="291"/>
        </w:numPr>
        <w:shd w:val="clear" w:color="auto" w:fill="FFFFFF"/>
        <w:tabs>
          <w:tab w:val="left" w:pos="806"/>
        </w:tabs>
        <w:spacing w:before="120"/>
        <w:ind w:left="413"/>
        <w:jc w:val="both"/>
        <w:rPr>
          <w:sz w:val="22"/>
        </w:rPr>
      </w:pPr>
      <w:r w:rsidRPr="003F35BB">
        <w:rPr>
          <w:sz w:val="22"/>
        </w:rPr>
        <w:t>confirm or vary the order; or</w:t>
      </w:r>
    </w:p>
    <w:p w14:paraId="50A2BE5E" w14:textId="77777777" w:rsidR="00EF30EA" w:rsidRPr="003F35BB" w:rsidRDefault="00EF30EA" w:rsidP="003F35BB">
      <w:pPr>
        <w:numPr>
          <w:ilvl w:val="0"/>
          <w:numId w:val="291"/>
        </w:numPr>
        <w:shd w:val="clear" w:color="auto" w:fill="FFFFFF"/>
        <w:tabs>
          <w:tab w:val="left" w:pos="806"/>
        </w:tabs>
        <w:spacing w:before="120"/>
        <w:ind w:left="413"/>
        <w:jc w:val="both"/>
        <w:rPr>
          <w:sz w:val="22"/>
        </w:rPr>
      </w:pPr>
      <w:r w:rsidRPr="003F35BB">
        <w:rPr>
          <w:sz w:val="22"/>
        </w:rPr>
        <w:t>quash the order and order the discharge of the person;</w:t>
      </w:r>
    </w:p>
    <w:p w14:paraId="0E6DFD42" w14:textId="77777777" w:rsidR="00EF30EA" w:rsidRPr="003F35BB" w:rsidRDefault="00EF30EA" w:rsidP="003F35BB">
      <w:pPr>
        <w:shd w:val="clear" w:color="auto" w:fill="FFFFFF"/>
        <w:spacing w:before="120"/>
        <w:ind w:left="24"/>
        <w:jc w:val="both"/>
        <w:rPr>
          <w:sz w:val="22"/>
        </w:rPr>
      </w:pPr>
      <w:r w:rsidRPr="003F35BB">
        <w:rPr>
          <w:sz w:val="22"/>
        </w:rPr>
        <w:t>and may make such other order (including an order as to the costs of the review) as the Judge thinks fit.</w:t>
      </w:r>
    </w:p>
    <w:p w14:paraId="2C99900A" w14:textId="77777777" w:rsidR="00EF30EA" w:rsidRPr="003F35BB" w:rsidRDefault="00EF30EA" w:rsidP="003F35BB">
      <w:pPr>
        <w:shd w:val="clear" w:color="auto" w:fill="FFFFFF"/>
        <w:tabs>
          <w:tab w:val="left" w:pos="749"/>
        </w:tabs>
        <w:spacing w:before="120"/>
        <w:ind w:left="10" w:firstLine="341"/>
        <w:jc w:val="both"/>
        <w:rPr>
          <w:sz w:val="22"/>
        </w:rPr>
      </w:pPr>
      <w:r w:rsidRPr="003F35BB">
        <w:rPr>
          <w:b/>
          <w:bCs/>
          <w:sz w:val="22"/>
        </w:rPr>
        <w:t>(8)</w:t>
      </w:r>
      <w:r w:rsidRPr="003F35BB">
        <w:rPr>
          <w:sz w:val="22"/>
        </w:rPr>
        <w:tab/>
        <w:t>An order as confirmed or varied has effect according to its tenor</w:t>
      </w:r>
      <w:r w:rsidR="00A83986">
        <w:rPr>
          <w:sz w:val="22"/>
        </w:rPr>
        <w:t xml:space="preserve"> </w:t>
      </w:r>
      <w:r w:rsidRPr="003F35BB">
        <w:rPr>
          <w:sz w:val="22"/>
        </w:rPr>
        <w:t>as an order of the court before which the person was brought or</w:t>
      </w:r>
      <w:r w:rsidR="00A83986">
        <w:rPr>
          <w:sz w:val="22"/>
        </w:rPr>
        <w:t xml:space="preserve"> </w:t>
      </w:r>
      <w:r w:rsidRPr="003F35BB">
        <w:rPr>
          <w:sz w:val="22"/>
        </w:rPr>
        <w:t>appeared under section 113.</w:t>
      </w:r>
    </w:p>
    <w:p w14:paraId="1A3798EA" w14:textId="77777777" w:rsidR="00EF30EA" w:rsidRPr="003F35BB" w:rsidRDefault="00EF30EA" w:rsidP="003F35BB">
      <w:pPr>
        <w:shd w:val="clear" w:color="auto" w:fill="FFFFFF"/>
        <w:tabs>
          <w:tab w:val="left" w:pos="749"/>
        </w:tabs>
        <w:spacing w:before="120"/>
        <w:ind w:left="10" w:firstLine="341"/>
        <w:jc w:val="both"/>
        <w:rPr>
          <w:sz w:val="22"/>
        </w:rPr>
        <w:sectPr w:rsidR="00EF30EA" w:rsidRPr="003F35BB" w:rsidSect="00716C73">
          <w:pgSz w:w="12240" w:h="15840" w:code="1"/>
          <w:pgMar w:top="1440" w:right="1440" w:bottom="1440" w:left="1440" w:header="720" w:footer="720" w:gutter="0"/>
          <w:cols w:space="60"/>
          <w:noEndnote/>
        </w:sectPr>
      </w:pPr>
    </w:p>
    <w:p w14:paraId="61F21535" w14:textId="77777777" w:rsidR="00EF30EA" w:rsidRPr="003F35BB" w:rsidRDefault="00EF30EA" w:rsidP="003F35BB">
      <w:pPr>
        <w:shd w:val="clear" w:color="auto" w:fill="FFFFFF"/>
        <w:spacing w:before="120"/>
        <w:ind w:firstLine="336"/>
        <w:jc w:val="both"/>
        <w:rPr>
          <w:sz w:val="22"/>
        </w:rPr>
      </w:pPr>
      <w:r w:rsidRPr="003F35BB">
        <w:rPr>
          <w:b/>
          <w:bCs/>
          <w:sz w:val="22"/>
        </w:rPr>
        <w:lastRenderedPageBreak/>
        <w:t>(9)</w:t>
      </w:r>
      <w:r w:rsidRPr="003F35BB">
        <w:rPr>
          <w:sz w:val="22"/>
        </w:rPr>
        <w:t xml:space="preserve"> A warrant of commitment issued under an order as confirmed or varied under this section must make appropriate reference to the review under this section and to the confirmation or variation.</w:t>
      </w:r>
    </w:p>
    <w:p w14:paraId="1F24880B" w14:textId="77777777" w:rsidR="00EF30EA" w:rsidRPr="003F35BB" w:rsidRDefault="00EF30EA" w:rsidP="003F35BB">
      <w:pPr>
        <w:shd w:val="clear" w:color="auto" w:fill="FFFFFF"/>
        <w:spacing w:before="120"/>
        <w:ind w:left="5"/>
        <w:jc w:val="both"/>
        <w:rPr>
          <w:sz w:val="22"/>
        </w:rPr>
      </w:pPr>
      <w:r w:rsidRPr="003F35BB">
        <w:rPr>
          <w:b/>
          <w:bCs/>
          <w:sz w:val="22"/>
        </w:rPr>
        <w:t>Issue of warrant of commitment</w:t>
      </w:r>
    </w:p>
    <w:p w14:paraId="5783D627" w14:textId="77777777" w:rsidR="00EF30EA" w:rsidRPr="003F35BB" w:rsidRDefault="00EF30EA" w:rsidP="003F35BB">
      <w:pPr>
        <w:shd w:val="clear" w:color="auto" w:fill="FFFFFF"/>
        <w:spacing w:before="120"/>
        <w:ind w:firstLine="355"/>
        <w:jc w:val="both"/>
        <w:rPr>
          <w:sz w:val="22"/>
        </w:rPr>
      </w:pPr>
      <w:r w:rsidRPr="003F35BB">
        <w:rPr>
          <w:b/>
          <w:bCs/>
          <w:sz w:val="22"/>
        </w:rPr>
        <w:t xml:space="preserve">117.(1) </w:t>
      </w:r>
      <w:r w:rsidRPr="003F35BB">
        <w:rPr>
          <w:sz w:val="22"/>
        </w:rPr>
        <w:t>If, under this Part, a court of a State orders the committal of a person to prison:</w:t>
      </w:r>
    </w:p>
    <w:p w14:paraId="77BB6CEF" w14:textId="77777777" w:rsidR="00EF30EA" w:rsidRPr="003F35BB" w:rsidRDefault="00EF30EA" w:rsidP="003F35BB">
      <w:pPr>
        <w:numPr>
          <w:ilvl w:val="0"/>
          <w:numId w:val="292"/>
        </w:numPr>
        <w:shd w:val="clear" w:color="auto" w:fill="FFFFFF"/>
        <w:tabs>
          <w:tab w:val="left" w:pos="778"/>
        </w:tabs>
        <w:spacing w:before="120"/>
        <w:ind w:left="384"/>
        <w:jc w:val="both"/>
        <w:rPr>
          <w:sz w:val="22"/>
        </w:rPr>
      </w:pPr>
      <w:r w:rsidRPr="003F35BB">
        <w:rPr>
          <w:sz w:val="22"/>
        </w:rPr>
        <w:t>the clerk of the court; or</w:t>
      </w:r>
    </w:p>
    <w:p w14:paraId="6C4EF3B3" w14:textId="77777777" w:rsidR="00EF30EA" w:rsidRPr="003F35BB" w:rsidRDefault="00EF30EA" w:rsidP="003F35BB">
      <w:pPr>
        <w:numPr>
          <w:ilvl w:val="0"/>
          <w:numId w:val="292"/>
        </w:numPr>
        <w:shd w:val="clear" w:color="auto" w:fill="FFFFFF"/>
        <w:tabs>
          <w:tab w:val="left" w:pos="778"/>
        </w:tabs>
        <w:spacing w:before="120"/>
        <w:ind w:left="778" w:hanging="394"/>
        <w:jc w:val="both"/>
        <w:rPr>
          <w:sz w:val="22"/>
        </w:rPr>
      </w:pPr>
      <w:r w:rsidRPr="003F35BB">
        <w:rPr>
          <w:sz w:val="22"/>
        </w:rPr>
        <w:t>a justice of the peace who has power to issue warrants under the law of the State;</w:t>
      </w:r>
    </w:p>
    <w:p w14:paraId="2BE80301" w14:textId="77777777" w:rsidR="00EF30EA" w:rsidRPr="003F35BB" w:rsidRDefault="00EF30EA" w:rsidP="003F35BB">
      <w:pPr>
        <w:shd w:val="clear" w:color="auto" w:fill="FFFFFF"/>
        <w:spacing w:before="120"/>
        <w:jc w:val="both"/>
        <w:rPr>
          <w:sz w:val="22"/>
        </w:rPr>
      </w:pPr>
      <w:r w:rsidRPr="003F35BB">
        <w:rPr>
          <w:sz w:val="22"/>
        </w:rPr>
        <w:t>may issue a warrant accordingly for the commitment of the person to a prison in which offenders against the law of that State may be confined.</w:t>
      </w:r>
    </w:p>
    <w:p w14:paraId="7EC80345" w14:textId="77777777" w:rsidR="00EF30EA" w:rsidRPr="003F35BB" w:rsidRDefault="00EF30EA" w:rsidP="003F35BB">
      <w:pPr>
        <w:shd w:val="clear" w:color="auto" w:fill="FFFFFF"/>
        <w:spacing w:before="120"/>
        <w:ind w:firstLine="341"/>
        <w:jc w:val="both"/>
        <w:rPr>
          <w:sz w:val="22"/>
        </w:rPr>
      </w:pPr>
      <w:r w:rsidRPr="003F35BB">
        <w:rPr>
          <w:b/>
          <w:bCs/>
          <w:sz w:val="22"/>
        </w:rPr>
        <w:t>(2)</w:t>
      </w:r>
      <w:r w:rsidRPr="003F35BB">
        <w:rPr>
          <w:sz w:val="22"/>
        </w:rPr>
        <w:t xml:space="preserve"> The warrant of commitment must be substantially in accordance with the prescribed form.</w:t>
      </w:r>
    </w:p>
    <w:p w14:paraId="5B600B5C" w14:textId="77777777" w:rsidR="00006670" w:rsidRDefault="00EF30EA" w:rsidP="003F35BB">
      <w:pPr>
        <w:shd w:val="clear" w:color="auto" w:fill="FFFFFF"/>
        <w:spacing w:before="120"/>
        <w:ind w:left="355" w:hanging="350"/>
        <w:jc w:val="both"/>
        <w:rPr>
          <w:b/>
          <w:bCs/>
          <w:sz w:val="22"/>
        </w:rPr>
      </w:pPr>
      <w:r w:rsidRPr="003F35BB">
        <w:rPr>
          <w:b/>
          <w:bCs/>
          <w:sz w:val="22"/>
        </w:rPr>
        <w:t xml:space="preserve">Payment of fine etc. before issue of warrant of commitment </w:t>
      </w:r>
    </w:p>
    <w:p w14:paraId="5A3259F6" w14:textId="436996EB" w:rsidR="00EF30EA" w:rsidRPr="003F35BB" w:rsidRDefault="00EF30EA" w:rsidP="003F35BB">
      <w:pPr>
        <w:shd w:val="clear" w:color="auto" w:fill="FFFFFF"/>
        <w:spacing w:before="120"/>
        <w:ind w:left="355" w:hanging="350"/>
        <w:jc w:val="both"/>
        <w:rPr>
          <w:sz w:val="22"/>
        </w:rPr>
      </w:pPr>
      <w:r w:rsidRPr="003F35BB">
        <w:rPr>
          <w:b/>
          <w:bCs/>
          <w:sz w:val="22"/>
        </w:rPr>
        <w:t xml:space="preserve">118.(1) </w:t>
      </w:r>
      <w:r w:rsidRPr="003F35BB">
        <w:rPr>
          <w:sz w:val="22"/>
        </w:rPr>
        <w:t>This section applies if:</w:t>
      </w:r>
    </w:p>
    <w:p w14:paraId="58B221C9" w14:textId="77777777" w:rsidR="00EF30EA" w:rsidRPr="003F35BB" w:rsidRDefault="00EF30EA" w:rsidP="003F35BB">
      <w:pPr>
        <w:numPr>
          <w:ilvl w:val="0"/>
          <w:numId w:val="293"/>
        </w:numPr>
        <w:shd w:val="clear" w:color="auto" w:fill="FFFFFF"/>
        <w:tabs>
          <w:tab w:val="left" w:pos="782"/>
        </w:tabs>
        <w:spacing w:before="120"/>
        <w:ind w:left="782" w:hanging="394"/>
        <w:jc w:val="both"/>
        <w:rPr>
          <w:sz w:val="22"/>
        </w:rPr>
      </w:pPr>
      <w:r w:rsidRPr="003F35BB">
        <w:rPr>
          <w:sz w:val="22"/>
        </w:rPr>
        <w:t>after an order of committal is made under this Part because of non-payment of an amount of a fine; and</w:t>
      </w:r>
    </w:p>
    <w:p w14:paraId="44C6F9AE" w14:textId="77777777" w:rsidR="00EF30EA" w:rsidRPr="003F35BB" w:rsidRDefault="00EF30EA" w:rsidP="003F35BB">
      <w:pPr>
        <w:numPr>
          <w:ilvl w:val="0"/>
          <w:numId w:val="294"/>
        </w:numPr>
        <w:shd w:val="clear" w:color="auto" w:fill="FFFFFF"/>
        <w:tabs>
          <w:tab w:val="left" w:pos="782"/>
        </w:tabs>
        <w:spacing w:before="120"/>
        <w:ind w:left="389"/>
        <w:jc w:val="both"/>
        <w:rPr>
          <w:sz w:val="22"/>
        </w:rPr>
      </w:pPr>
      <w:r w:rsidRPr="003F35BB">
        <w:rPr>
          <w:sz w:val="22"/>
        </w:rPr>
        <w:t>before a warrant of commitment is issued pursuant to the order;</w:t>
      </w:r>
    </w:p>
    <w:p w14:paraId="20656400" w14:textId="77777777" w:rsidR="00EF30EA" w:rsidRPr="003F35BB" w:rsidRDefault="00EF30EA" w:rsidP="003F35BB">
      <w:pPr>
        <w:shd w:val="clear" w:color="auto" w:fill="FFFFFF"/>
        <w:spacing w:before="120"/>
        <w:ind w:left="10"/>
        <w:jc w:val="both"/>
        <w:rPr>
          <w:sz w:val="22"/>
        </w:rPr>
      </w:pPr>
      <w:r w:rsidRPr="003F35BB">
        <w:rPr>
          <w:sz w:val="22"/>
        </w:rPr>
        <w:t>a pardon is granted in respect of the relevant offence or a payment is made, or a remission is granted, in respect of the fine.</w:t>
      </w:r>
    </w:p>
    <w:p w14:paraId="6CBA1B08" w14:textId="77777777" w:rsidR="00EF30EA" w:rsidRPr="003F35BB" w:rsidRDefault="00EF30EA" w:rsidP="003F35BB">
      <w:pPr>
        <w:numPr>
          <w:ilvl w:val="0"/>
          <w:numId w:val="295"/>
        </w:numPr>
        <w:shd w:val="clear" w:color="auto" w:fill="FFFFFF"/>
        <w:tabs>
          <w:tab w:val="left" w:pos="734"/>
        </w:tabs>
        <w:spacing w:before="120"/>
        <w:ind w:left="5" w:firstLine="341"/>
        <w:jc w:val="both"/>
        <w:rPr>
          <w:b/>
          <w:bCs/>
          <w:sz w:val="22"/>
        </w:rPr>
      </w:pPr>
      <w:r w:rsidRPr="003F35BB">
        <w:rPr>
          <w:sz w:val="22"/>
        </w:rPr>
        <w:t>The order is taken to be discharged if a pardon is granted or the whole of the amount in respect of which the order was made is paid or remitted.</w:t>
      </w:r>
    </w:p>
    <w:p w14:paraId="3AABE33D" w14:textId="77777777" w:rsidR="00EF30EA" w:rsidRPr="003F35BB" w:rsidRDefault="00EF30EA" w:rsidP="003F35BB">
      <w:pPr>
        <w:numPr>
          <w:ilvl w:val="0"/>
          <w:numId w:val="295"/>
        </w:numPr>
        <w:shd w:val="clear" w:color="auto" w:fill="FFFFFF"/>
        <w:tabs>
          <w:tab w:val="left" w:pos="734"/>
        </w:tabs>
        <w:spacing w:before="120"/>
        <w:ind w:left="346"/>
        <w:jc w:val="both"/>
        <w:rPr>
          <w:b/>
          <w:bCs/>
          <w:sz w:val="22"/>
        </w:rPr>
      </w:pPr>
      <w:r w:rsidRPr="003F35BB">
        <w:rPr>
          <w:sz w:val="22"/>
        </w:rPr>
        <w:t>If part only of that amount is paid or remitted:</w:t>
      </w:r>
    </w:p>
    <w:p w14:paraId="6F397333" w14:textId="77777777" w:rsidR="00EF30EA" w:rsidRPr="003F35BB" w:rsidRDefault="00EF30EA" w:rsidP="003F35BB">
      <w:pPr>
        <w:numPr>
          <w:ilvl w:val="0"/>
          <w:numId w:val="296"/>
        </w:numPr>
        <w:shd w:val="clear" w:color="auto" w:fill="FFFFFF"/>
        <w:tabs>
          <w:tab w:val="left" w:pos="782"/>
        </w:tabs>
        <w:spacing w:before="120"/>
        <w:ind w:left="782" w:hanging="389"/>
        <w:jc w:val="both"/>
        <w:rPr>
          <w:sz w:val="22"/>
        </w:rPr>
      </w:pPr>
      <w:r w:rsidRPr="003F35BB">
        <w:rPr>
          <w:sz w:val="22"/>
        </w:rPr>
        <w:t>the order operates as if it directed imprisonment for a period equal to the period that would, under section 115, have been the period of imprisonment ordered had the payment been made, or the remission granted, before the making of the order of committal; and</w:t>
      </w:r>
    </w:p>
    <w:p w14:paraId="0A0555C7" w14:textId="77777777" w:rsidR="00EF30EA" w:rsidRPr="003F35BB" w:rsidRDefault="00EF30EA" w:rsidP="003F35BB">
      <w:pPr>
        <w:numPr>
          <w:ilvl w:val="0"/>
          <w:numId w:val="296"/>
        </w:numPr>
        <w:shd w:val="clear" w:color="auto" w:fill="FFFFFF"/>
        <w:tabs>
          <w:tab w:val="left" w:pos="782"/>
        </w:tabs>
        <w:spacing w:before="120"/>
        <w:ind w:left="782" w:hanging="389"/>
        <w:jc w:val="both"/>
        <w:rPr>
          <w:sz w:val="22"/>
        </w:rPr>
      </w:pPr>
      <w:r w:rsidRPr="003F35BB">
        <w:rPr>
          <w:sz w:val="22"/>
        </w:rPr>
        <w:t>the warrant of commitment issued under the order is to be expressed accordingly.</w:t>
      </w:r>
    </w:p>
    <w:p w14:paraId="09B87CA7" w14:textId="77777777" w:rsidR="00EF30EA" w:rsidRPr="003F35BB" w:rsidRDefault="00EF30EA" w:rsidP="003F35BB">
      <w:pPr>
        <w:shd w:val="clear" w:color="auto" w:fill="FFFFFF"/>
        <w:spacing w:before="120"/>
        <w:ind w:left="10"/>
        <w:jc w:val="both"/>
        <w:rPr>
          <w:sz w:val="22"/>
        </w:rPr>
      </w:pPr>
      <w:r w:rsidRPr="003F35BB">
        <w:rPr>
          <w:b/>
          <w:bCs/>
          <w:sz w:val="22"/>
        </w:rPr>
        <w:t>Payment of fine after issue of warrant of apprehension</w:t>
      </w:r>
    </w:p>
    <w:p w14:paraId="0592BF7B" w14:textId="77777777" w:rsidR="00EF30EA" w:rsidRPr="003F35BB" w:rsidRDefault="00EF30EA" w:rsidP="003F35BB">
      <w:pPr>
        <w:shd w:val="clear" w:color="auto" w:fill="FFFFFF"/>
        <w:spacing w:before="120"/>
        <w:ind w:left="5" w:firstLine="350"/>
        <w:jc w:val="both"/>
        <w:rPr>
          <w:sz w:val="22"/>
        </w:rPr>
      </w:pPr>
      <w:r w:rsidRPr="003F35BB">
        <w:rPr>
          <w:b/>
          <w:bCs/>
          <w:sz w:val="22"/>
        </w:rPr>
        <w:t xml:space="preserve">119.(1) </w:t>
      </w:r>
      <w:r w:rsidRPr="003F35BB">
        <w:rPr>
          <w:sz w:val="22"/>
        </w:rPr>
        <w:t>Subject to subsection (4), payment of an amount in respect of a fine may be made to, and received by:</w:t>
      </w:r>
    </w:p>
    <w:p w14:paraId="69C8769F" w14:textId="77777777" w:rsidR="00EF30EA" w:rsidRPr="003F35BB" w:rsidRDefault="00EF30EA" w:rsidP="003F35BB">
      <w:pPr>
        <w:numPr>
          <w:ilvl w:val="0"/>
          <w:numId w:val="297"/>
        </w:numPr>
        <w:shd w:val="clear" w:color="auto" w:fill="FFFFFF"/>
        <w:tabs>
          <w:tab w:val="left" w:pos="782"/>
        </w:tabs>
        <w:spacing w:before="120"/>
        <w:ind w:left="782" w:hanging="394"/>
        <w:jc w:val="both"/>
        <w:rPr>
          <w:sz w:val="22"/>
        </w:rPr>
      </w:pPr>
      <w:r w:rsidRPr="003F35BB">
        <w:rPr>
          <w:sz w:val="22"/>
        </w:rPr>
        <w:t>the police officer executing a warrant of apprehension issued in relation to the fine; or</w:t>
      </w:r>
    </w:p>
    <w:p w14:paraId="4A7BA0A8" w14:textId="77777777" w:rsidR="00EF30EA" w:rsidRPr="00B6577C" w:rsidRDefault="00EF30EA" w:rsidP="003F35BB">
      <w:pPr>
        <w:numPr>
          <w:ilvl w:val="0"/>
          <w:numId w:val="297"/>
        </w:numPr>
        <w:shd w:val="clear" w:color="auto" w:fill="FFFFFF"/>
        <w:tabs>
          <w:tab w:val="left" w:pos="782"/>
        </w:tabs>
        <w:spacing w:before="120"/>
        <w:ind w:left="782" w:hanging="394"/>
        <w:jc w:val="both"/>
        <w:rPr>
          <w:sz w:val="22"/>
        </w:rPr>
      </w:pPr>
      <w:r w:rsidRPr="00B6577C">
        <w:rPr>
          <w:sz w:val="22"/>
        </w:rPr>
        <w:t xml:space="preserve">a </w:t>
      </w:r>
      <w:r w:rsidRPr="003F35BB">
        <w:rPr>
          <w:sz w:val="22"/>
        </w:rPr>
        <w:t>person having the custody of the person liable to pay the fine; or</w:t>
      </w:r>
    </w:p>
    <w:p w14:paraId="03CF2048" w14:textId="77777777" w:rsidR="00EF30EA" w:rsidRPr="003F35BB" w:rsidRDefault="00EF30EA" w:rsidP="003F35BB">
      <w:pPr>
        <w:numPr>
          <w:ilvl w:val="0"/>
          <w:numId w:val="298"/>
        </w:numPr>
        <w:shd w:val="clear" w:color="auto" w:fill="FFFFFF"/>
        <w:tabs>
          <w:tab w:val="left" w:pos="782"/>
        </w:tabs>
        <w:spacing w:before="120"/>
        <w:ind w:left="389"/>
        <w:jc w:val="both"/>
        <w:rPr>
          <w:sz w:val="22"/>
        </w:rPr>
      </w:pPr>
      <w:r w:rsidRPr="003F35BB">
        <w:rPr>
          <w:sz w:val="22"/>
        </w:rPr>
        <w:t>the clerk of the court before which the person liable to pay the</w:t>
      </w:r>
    </w:p>
    <w:p w14:paraId="3C161611" w14:textId="77777777" w:rsidR="00EF30EA" w:rsidRPr="003F35BB" w:rsidRDefault="00EF30EA" w:rsidP="003F35BB">
      <w:pPr>
        <w:numPr>
          <w:ilvl w:val="0"/>
          <w:numId w:val="298"/>
        </w:numPr>
        <w:shd w:val="clear" w:color="auto" w:fill="FFFFFF"/>
        <w:tabs>
          <w:tab w:val="left" w:pos="782"/>
        </w:tabs>
        <w:spacing w:before="120"/>
        <w:ind w:left="389"/>
        <w:jc w:val="both"/>
        <w:rPr>
          <w:sz w:val="22"/>
        </w:rPr>
        <w:sectPr w:rsidR="00EF30EA" w:rsidRPr="003F35BB" w:rsidSect="00716C73">
          <w:pgSz w:w="12240" w:h="15840" w:code="1"/>
          <w:pgMar w:top="1440" w:right="1440" w:bottom="1440" w:left="1440" w:header="720" w:footer="720" w:gutter="0"/>
          <w:cols w:space="60"/>
          <w:noEndnote/>
        </w:sectPr>
      </w:pPr>
    </w:p>
    <w:p w14:paraId="36594E96" w14:textId="77777777" w:rsidR="00EF30EA" w:rsidRPr="003F35BB" w:rsidRDefault="00EF30EA" w:rsidP="003F35BB">
      <w:pPr>
        <w:shd w:val="clear" w:color="auto" w:fill="FFFFFF"/>
        <w:spacing w:before="120"/>
        <w:ind w:left="792"/>
        <w:jc w:val="both"/>
        <w:rPr>
          <w:sz w:val="22"/>
        </w:rPr>
      </w:pPr>
      <w:r w:rsidRPr="003F35BB">
        <w:rPr>
          <w:sz w:val="22"/>
        </w:rPr>
        <w:lastRenderedPageBreak/>
        <w:t>fine has been taken pursuant to the warrant or has appeared under this Part; or</w:t>
      </w:r>
    </w:p>
    <w:p w14:paraId="1B28A41D" w14:textId="77777777" w:rsidR="00EF30EA" w:rsidRPr="003F35BB" w:rsidRDefault="00EF30EA" w:rsidP="003F35BB">
      <w:pPr>
        <w:shd w:val="clear" w:color="auto" w:fill="FFFFFF"/>
        <w:spacing w:before="120"/>
        <w:ind w:left="792" w:hanging="408"/>
        <w:jc w:val="both"/>
        <w:rPr>
          <w:sz w:val="22"/>
        </w:rPr>
      </w:pPr>
      <w:r w:rsidRPr="003F35BB">
        <w:rPr>
          <w:sz w:val="22"/>
        </w:rPr>
        <w:t>(d) the person in charge of the prison in which the person liable to pay the fine is imprisoned under this Part.</w:t>
      </w:r>
    </w:p>
    <w:p w14:paraId="012CBB4A" w14:textId="77777777" w:rsidR="00EF30EA" w:rsidRPr="003F35BB" w:rsidRDefault="00EF30EA" w:rsidP="003F35BB">
      <w:pPr>
        <w:numPr>
          <w:ilvl w:val="0"/>
          <w:numId w:val="299"/>
        </w:numPr>
        <w:shd w:val="clear" w:color="auto" w:fill="FFFFFF"/>
        <w:tabs>
          <w:tab w:val="left" w:pos="749"/>
        </w:tabs>
        <w:spacing w:before="120"/>
        <w:ind w:firstLine="346"/>
        <w:jc w:val="both"/>
        <w:rPr>
          <w:b/>
          <w:bCs/>
          <w:sz w:val="22"/>
        </w:rPr>
      </w:pPr>
      <w:r w:rsidRPr="003F35BB">
        <w:rPr>
          <w:sz w:val="22"/>
        </w:rPr>
        <w:t>Subject to subsection (4), payment of an amount in respect of a fine in relation to which a warrant of commitment has been issued under section 117 may be made to, and received by, the police officer executing the warrant before the police officer takes the person liable to pay the fine into custody.</w:t>
      </w:r>
    </w:p>
    <w:p w14:paraId="2C19B5B0" w14:textId="77777777" w:rsidR="00EF30EA" w:rsidRPr="003F35BB" w:rsidRDefault="00EF30EA" w:rsidP="003F35BB">
      <w:pPr>
        <w:numPr>
          <w:ilvl w:val="0"/>
          <w:numId w:val="299"/>
        </w:numPr>
        <w:shd w:val="clear" w:color="auto" w:fill="FFFFFF"/>
        <w:tabs>
          <w:tab w:val="left" w:pos="749"/>
        </w:tabs>
        <w:spacing w:before="120"/>
        <w:ind w:left="346"/>
        <w:jc w:val="both"/>
        <w:rPr>
          <w:b/>
          <w:bCs/>
          <w:sz w:val="22"/>
        </w:rPr>
      </w:pPr>
      <w:r w:rsidRPr="003F35BB">
        <w:rPr>
          <w:sz w:val="22"/>
        </w:rPr>
        <w:t>If the police officer receives such a payment, he or she:</w:t>
      </w:r>
    </w:p>
    <w:p w14:paraId="715BF66E" w14:textId="77777777" w:rsidR="00EF30EA" w:rsidRPr="003F35BB" w:rsidRDefault="00EF30EA" w:rsidP="003F35BB">
      <w:pPr>
        <w:numPr>
          <w:ilvl w:val="0"/>
          <w:numId w:val="300"/>
        </w:numPr>
        <w:shd w:val="clear" w:color="auto" w:fill="FFFFFF"/>
        <w:tabs>
          <w:tab w:val="left" w:pos="797"/>
        </w:tabs>
        <w:spacing w:before="120"/>
        <w:ind w:left="394"/>
        <w:jc w:val="both"/>
        <w:rPr>
          <w:sz w:val="22"/>
        </w:rPr>
      </w:pPr>
      <w:r w:rsidRPr="003F35BB">
        <w:rPr>
          <w:sz w:val="22"/>
        </w:rPr>
        <w:t>must not execute the warrant of commitment; and</w:t>
      </w:r>
    </w:p>
    <w:p w14:paraId="7009C8F7" w14:textId="77777777" w:rsidR="00EF30EA" w:rsidRPr="003F35BB" w:rsidRDefault="00EF30EA" w:rsidP="003F35BB">
      <w:pPr>
        <w:numPr>
          <w:ilvl w:val="0"/>
          <w:numId w:val="300"/>
        </w:numPr>
        <w:shd w:val="clear" w:color="auto" w:fill="FFFFFF"/>
        <w:tabs>
          <w:tab w:val="left" w:pos="797"/>
        </w:tabs>
        <w:spacing w:before="120"/>
        <w:ind w:left="797" w:hanging="403"/>
        <w:jc w:val="both"/>
        <w:rPr>
          <w:sz w:val="22"/>
        </w:rPr>
      </w:pPr>
      <w:r w:rsidRPr="003F35BB">
        <w:rPr>
          <w:sz w:val="22"/>
        </w:rPr>
        <w:t>must return it to the clerk of the court that made the order of committal at the same time as the police officer forwards the amount of the payment to the clerk under subsection (6).</w:t>
      </w:r>
    </w:p>
    <w:p w14:paraId="426F9CA6" w14:textId="77777777" w:rsidR="00EF30EA" w:rsidRPr="003F35BB" w:rsidRDefault="00EF30EA" w:rsidP="003F35BB">
      <w:pPr>
        <w:numPr>
          <w:ilvl w:val="0"/>
          <w:numId w:val="301"/>
        </w:numPr>
        <w:shd w:val="clear" w:color="auto" w:fill="FFFFFF"/>
        <w:tabs>
          <w:tab w:val="left" w:pos="749"/>
        </w:tabs>
        <w:spacing w:before="120"/>
        <w:ind w:firstLine="346"/>
        <w:jc w:val="both"/>
        <w:rPr>
          <w:b/>
          <w:bCs/>
          <w:sz w:val="22"/>
        </w:rPr>
      </w:pPr>
      <w:r w:rsidRPr="003F35BB">
        <w:rPr>
          <w:sz w:val="22"/>
        </w:rPr>
        <w:t>Payment of part only of the unpaid amount referred to in a warrant of apprehension or a warrant of commitment is not to be received by the police officer executing that warrant.</w:t>
      </w:r>
    </w:p>
    <w:p w14:paraId="4ED95BF4" w14:textId="77777777" w:rsidR="00EF30EA" w:rsidRPr="003F35BB" w:rsidRDefault="00EF30EA" w:rsidP="003F35BB">
      <w:pPr>
        <w:numPr>
          <w:ilvl w:val="0"/>
          <w:numId w:val="301"/>
        </w:numPr>
        <w:shd w:val="clear" w:color="auto" w:fill="FFFFFF"/>
        <w:tabs>
          <w:tab w:val="left" w:pos="749"/>
        </w:tabs>
        <w:spacing w:before="120"/>
        <w:ind w:firstLine="346"/>
        <w:jc w:val="both"/>
        <w:rPr>
          <w:b/>
          <w:bCs/>
          <w:sz w:val="22"/>
        </w:rPr>
      </w:pPr>
      <w:r w:rsidRPr="003F35BB">
        <w:rPr>
          <w:sz w:val="22"/>
        </w:rPr>
        <w:t>If, at the time when a payment is received under this section, an order of committal has not been made under this Part in respect of the fine, the amount of the payment must be forwarded to the clerk of the court that imposed the fine.</w:t>
      </w:r>
    </w:p>
    <w:p w14:paraId="03A97CB5" w14:textId="77777777" w:rsidR="00EF30EA" w:rsidRPr="003F35BB" w:rsidRDefault="00EF30EA" w:rsidP="003F35BB">
      <w:pPr>
        <w:numPr>
          <w:ilvl w:val="0"/>
          <w:numId w:val="301"/>
        </w:numPr>
        <w:shd w:val="clear" w:color="auto" w:fill="FFFFFF"/>
        <w:tabs>
          <w:tab w:val="left" w:pos="749"/>
        </w:tabs>
        <w:spacing w:before="120"/>
        <w:ind w:firstLine="346"/>
        <w:jc w:val="both"/>
        <w:rPr>
          <w:b/>
          <w:bCs/>
          <w:sz w:val="22"/>
        </w:rPr>
      </w:pPr>
      <w:r w:rsidRPr="003F35BB">
        <w:rPr>
          <w:sz w:val="22"/>
        </w:rPr>
        <w:t>If a payment is made under this section after an order of committal is made under this Part:</w:t>
      </w:r>
    </w:p>
    <w:p w14:paraId="1821CFCC" w14:textId="77777777" w:rsidR="00EF30EA" w:rsidRPr="003F35BB" w:rsidRDefault="00EF30EA" w:rsidP="003F35BB">
      <w:pPr>
        <w:numPr>
          <w:ilvl w:val="0"/>
          <w:numId w:val="302"/>
        </w:numPr>
        <w:shd w:val="clear" w:color="auto" w:fill="FFFFFF"/>
        <w:tabs>
          <w:tab w:val="left" w:pos="802"/>
        </w:tabs>
        <w:spacing w:before="120"/>
        <w:ind w:left="802" w:hanging="394"/>
        <w:jc w:val="both"/>
        <w:rPr>
          <w:sz w:val="22"/>
        </w:rPr>
      </w:pPr>
      <w:r w:rsidRPr="003F35BB">
        <w:rPr>
          <w:sz w:val="22"/>
        </w:rPr>
        <w:t>where the person receiving the payment is a person other than the clerk of the court that made the order of committal</w:t>
      </w:r>
      <w:r w:rsidRPr="003F35BB">
        <w:rPr>
          <w:rFonts w:eastAsia="Times New Roman"/>
          <w:sz w:val="22"/>
        </w:rPr>
        <w:t>—the person must forward the amount of the payment to that clerk; and</w:t>
      </w:r>
    </w:p>
    <w:p w14:paraId="642D86BF" w14:textId="77777777" w:rsidR="00EF30EA" w:rsidRPr="003F35BB" w:rsidRDefault="00EF30EA" w:rsidP="003F35BB">
      <w:pPr>
        <w:numPr>
          <w:ilvl w:val="0"/>
          <w:numId w:val="302"/>
        </w:numPr>
        <w:shd w:val="clear" w:color="auto" w:fill="FFFFFF"/>
        <w:tabs>
          <w:tab w:val="left" w:pos="802"/>
        </w:tabs>
        <w:spacing w:before="120"/>
        <w:ind w:left="802" w:hanging="394"/>
        <w:jc w:val="both"/>
        <w:rPr>
          <w:sz w:val="22"/>
        </w:rPr>
      </w:pPr>
      <w:r w:rsidRPr="003F35BB">
        <w:rPr>
          <w:sz w:val="22"/>
        </w:rPr>
        <w:t>the clerk must forward the amount of the payment, whether it is received by him or her directly or because of paragraph (a), to the clerk of the court by which the fine was imposed.</w:t>
      </w:r>
    </w:p>
    <w:p w14:paraId="41972BB9" w14:textId="77777777" w:rsidR="00EF30EA" w:rsidRPr="003F35BB" w:rsidRDefault="00EF30EA" w:rsidP="003F35BB">
      <w:pPr>
        <w:shd w:val="clear" w:color="auto" w:fill="FFFFFF"/>
        <w:tabs>
          <w:tab w:val="left" w:pos="749"/>
        </w:tabs>
        <w:spacing w:before="120"/>
        <w:ind w:left="346"/>
        <w:jc w:val="both"/>
        <w:rPr>
          <w:sz w:val="22"/>
        </w:rPr>
      </w:pPr>
      <w:r w:rsidRPr="003F35BB">
        <w:rPr>
          <w:b/>
          <w:bCs/>
          <w:sz w:val="22"/>
        </w:rPr>
        <w:t>(7)</w:t>
      </w:r>
      <w:r w:rsidRPr="003F35BB">
        <w:rPr>
          <w:sz w:val="22"/>
        </w:rPr>
        <w:tab/>
        <w:t>If:</w:t>
      </w:r>
    </w:p>
    <w:p w14:paraId="5F7525FB" w14:textId="77777777" w:rsidR="00EF30EA" w:rsidRPr="003F35BB" w:rsidRDefault="00EF30EA" w:rsidP="003F35BB">
      <w:pPr>
        <w:numPr>
          <w:ilvl w:val="0"/>
          <w:numId w:val="303"/>
        </w:numPr>
        <w:shd w:val="clear" w:color="auto" w:fill="FFFFFF"/>
        <w:tabs>
          <w:tab w:val="left" w:pos="806"/>
        </w:tabs>
        <w:spacing w:before="120"/>
        <w:ind w:left="806" w:hanging="394"/>
        <w:jc w:val="both"/>
        <w:rPr>
          <w:sz w:val="22"/>
        </w:rPr>
      </w:pPr>
      <w:r w:rsidRPr="003F35BB">
        <w:rPr>
          <w:sz w:val="22"/>
        </w:rPr>
        <w:t>after a warrant of apprehension has been issued in respect of a person; and</w:t>
      </w:r>
    </w:p>
    <w:p w14:paraId="2C3EFCDB" w14:textId="77777777" w:rsidR="00EF30EA" w:rsidRPr="003F35BB" w:rsidRDefault="00EF30EA" w:rsidP="003F35BB">
      <w:pPr>
        <w:numPr>
          <w:ilvl w:val="0"/>
          <w:numId w:val="304"/>
        </w:numPr>
        <w:shd w:val="clear" w:color="auto" w:fill="FFFFFF"/>
        <w:tabs>
          <w:tab w:val="left" w:pos="806"/>
        </w:tabs>
        <w:spacing w:before="120"/>
        <w:ind w:left="413"/>
        <w:jc w:val="both"/>
        <w:rPr>
          <w:sz w:val="22"/>
        </w:rPr>
      </w:pPr>
      <w:r w:rsidRPr="003F35BB">
        <w:rPr>
          <w:sz w:val="22"/>
        </w:rPr>
        <w:t>before:</w:t>
      </w:r>
    </w:p>
    <w:p w14:paraId="07771BE7" w14:textId="77777777" w:rsidR="00EF30EA" w:rsidRPr="003F35BB" w:rsidRDefault="00EF30EA" w:rsidP="003F35BB">
      <w:pPr>
        <w:shd w:val="clear" w:color="auto" w:fill="FFFFFF"/>
        <w:spacing w:before="120"/>
        <w:ind w:left="1464" w:hanging="341"/>
        <w:jc w:val="both"/>
        <w:rPr>
          <w:sz w:val="22"/>
        </w:rPr>
      </w:pPr>
      <w:r w:rsidRPr="003F35BB">
        <w:rPr>
          <w:sz w:val="22"/>
        </w:rPr>
        <w:t>(i) the person</w:t>
      </w:r>
      <w:r w:rsidR="00205A72" w:rsidRPr="003F35BB">
        <w:rPr>
          <w:sz w:val="22"/>
        </w:rPr>
        <w:t>’</w:t>
      </w:r>
      <w:r w:rsidRPr="003F35BB">
        <w:rPr>
          <w:sz w:val="22"/>
        </w:rPr>
        <w:t>s liability to pay the fine to which the warrant relates has been discharged; or</w:t>
      </w:r>
    </w:p>
    <w:p w14:paraId="7F762530" w14:textId="77777777" w:rsidR="00EF30EA" w:rsidRPr="003F35BB" w:rsidRDefault="00EF30EA" w:rsidP="003F35BB">
      <w:pPr>
        <w:shd w:val="clear" w:color="auto" w:fill="FFFFFF"/>
        <w:spacing w:before="120"/>
        <w:ind w:left="1061"/>
        <w:jc w:val="both"/>
        <w:rPr>
          <w:sz w:val="22"/>
        </w:rPr>
      </w:pPr>
      <w:r w:rsidRPr="003F35BB">
        <w:rPr>
          <w:sz w:val="22"/>
        </w:rPr>
        <w:t>(ii) the warrant has been withdrawn;</w:t>
      </w:r>
    </w:p>
    <w:p w14:paraId="727D8C15" w14:textId="77777777" w:rsidR="00EF30EA" w:rsidRPr="003F35BB" w:rsidRDefault="00EF30EA" w:rsidP="003F35BB">
      <w:pPr>
        <w:shd w:val="clear" w:color="auto" w:fill="FFFFFF"/>
        <w:spacing w:before="120"/>
        <w:ind w:left="29"/>
        <w:jc w:val="both"/>
        <w:rPr>
          <w:sz w:val="22"/>
        </w:rPr>
      </w:pPr>
      <w:r w:rsidRPr="003F35BB">
        <w:rPr>
          <w:sz w:val="22"/>
        </w:rPr>
        <w:t>the whole or any part of the fine is paid to a person in the State in which the fine was imposed, other than the clerk of the court by which the fine was imposed, the person to whom the payment is made must inform without delay the clerk of that court of the payment.</w:t>
      </w:r>
    </w:p>
    <w:p w14:paraId="55740653" w14:textId="77777777" w:rsidR="00EF30EA" w:rsidRPr="003F35BB" w:rsidRDefault="00EF30EA" w:rsidP="003F35BB">
      <w:pPr>
        <w:shd w:val="clear" w:color="auto" w:fill="FFFFFF"/>
        <w:spacing w:before="120"/>
        <w:ind w:left="370"/>
        <w:jc w:val="both"/>
        <w:rPr>
          <w:sz w:val="22"/>
        </w:rPr>
      </w:pPr>
      <w:r w:rsidRPr="003F35BB">
        <w:rPr>
          <w:b/>
          <w:bCs/>
          <w:sz w:val="22"/>
        </w:rPr>
        <w:t>(8)</w:t>
      </w:r>
      <w:r w:rsidRPr="003F35BB">
        <w:rPr>
          <w:sz w:val="22"/>
        </w:rPr>
        <w:t xml:space="preserve"> If:</w:t>
      </w:r>
    </w:p>
    <w:p w14:paraId="5F23925D" w14:textId="77777777" w:rsidR="00EF30EA" w:rsidRPr="003F35BB" w:rsidRDefault="00EF30EA" w:rsidP="003F35BB">
      <w:pPr>
        <w:shd w:val="clear" w:color="auto" w:fill="FFFFFF"/>
        <w:spacing w:before="120"/>
        <w:ind w:left="370"/>
        <w:jc w:val="both"/>
        <w:rPr>
          <w:sz w:val="22"/>
        </w:rPr>
        <w:sectPr w:rsidR="00EF30EA" w:rsidRPr="003F35BB" w:rsidSect="00716C73">
          <w:pgSz w:w="12240" w:h="15840" w:code="1"/>
          <w:pgMar w:top="1440" w:right="1440" w:bottom="1440" w:left="1440" w:header="720" w:footer="720" w:gutter="0"/>
          <w:cols w:space="60"/>
          <w:noEndnote/>
        </w:sectPr>
      </w:pPr>
    </w:p>
    <w:p w14:paraId="72B2EF6B" w14:textId="77777777" w:rsidR="00EF30EA" w:rsidRPr="003F35BB" w:rsidRDefault="00EF30EA" w:rsidP="003F35BB">
      <w:pPr>
        <w:numPr>
          <w:ilvl w:val="0"/>
          <w:numId w:val="305"/>
        </w:numPr>
        <w:shd w:val="clear" w:color="auto" w:fill="FFFFFF"/>
        <w:tabs>
          <w:tab w:val="left" w:pos="782"/>
        </w:tabs>
        <w:spacing w:before="120"/>
        <w:ind w:left="782" w:hanging="394"/>
        <w:jc w:val="both"/>
        <w:rPr>
          <w:sz w:val="22"/>
        </w:rPr>
      </w:pPr>
      <w:r w:rsidRPr="003F35BB">
        <w:rPr>
          <w:sz w:val="22"/>
        </w:rPr>
        <w:lastRenderedPageBreak/>
        <w:t>after a person is brought, or appears, before a court because of a warrant of apprehension issued in respect of the person; and</w:t>
      </w:r>
    </w:p>
    <w:p w14:paraId="5597E2D1" w14:textId="77777777" w:rsidR="00EF30EA" w:rsidRPr="003F35BB" w:rsidRDefault="00EF30EA" w:rsidP="003F35BB">
      <w:pPr>
        <w:numPr>
          <w:ilvl w:val="0"/>
          <w:numId w:val="306"/>
        </w:numPr>
        <w:shd w:val="clear" w:color="auto" w:fill="FFFFFF"/>
        <w:tabs>
          <w:tab w:val="left" w:pos="782"/>
        </w:tabs>
        <w:spacing w:before="120"/>
        <w:ind w:left="389"/>
        <w:jc w:val="both"/>
        <w:rPr>
          <w:sz w:val="22"/>
        </w:rPr>
      </w:pPr>
      <w:r w:rsidRPr="003F35BB">
        <w:rPr>
          <w:sz w:val="22"/>
        </w:rPr>
        <w:t>before:</w:t>
      </w:r>
    </w:p>
    <w:p w14:paraId="3EE54B03" w14:textId="77777777" w:rsidR="00EF30EA" w:rsidRPr="003F35BB" w:rsidRDefault="00EF30EA" w:rsidP="003F35BB">
      <w:pPr>
        <w:shd w:val="clear" w:color="auto" w:fill="FFFFFF"/>
        <w:spacing w:before="120"/>
        <w:ind w:left="1440" w:hanging="336"/>
        <w:jc w:val="both"/>
        <w:rPr>
          <w:sz w:val="22"/>
        </w:rPr>
      </w:pPr>
      <w:r w:rsidRPr="003F35BB">
        <w:rPr>
          <w:sz w:val="22"/>
        </w:rPr>
        <w:t>(i) the person</w:t>
      </w:r>
      <w:r w:rsidR="00205A72" w:rsidRPr="003F35BB">
        <w:rPr>
          <w:sz w:val="22"/>
        </w:rPr>
        <w:t>’</w:t>
      </w:r>
      <w:r w:rsidRPr="003F35BB">
        <w:rPr>
          <w:sz w:val="22"/>
        </w:rPr>
        <w:t>s liability to pay the fine to which the warrant relates has been discharged; or</w:t>
      </w:r>
    </w:p>
    <w:p w14:paraId="7D7B78D2" w14:textId="77777777" w:rsidR="00EF30EA" w:rsidRPr="003F35BB" w:rsidRDefault="00EF30EA" w:rsidP="003F35BB">
      <w:pPr>
        <w:shd w:val="clear" w:color="auto" w:fill="FFFFFF"/>
        <w:spacing w:before="120"/>
        <w:ind w:left="1032"/>
        <w:jc w:val="both"/>
        <w:rPr>
          <w:sz w:val="22"/>
        </w:rPr>
      </w:pPr>
      <w:r w:rsidRPr="003F35BB">
        <w:rPr>
          <w:sz w:val="22"/>
        </w:rPr>
        <w:t>(ii) the warrant has been withdrawn;</w:t>
      </w:r>
    </w:p>
    <w:p w14:paraId="04D6FC1D" w14:textId="77777777" w:rsidR="00EF30EA" w:rsidRPr="003F35BB" w:rsidRDefault="00EF30EA" w:rsidP="003F35BB">
      <w:pPr>
        <w:shd w:val="clear" w:color="auto" w:fill="FFFFFF"/>
        <w:spacing w:before="120"/>
        <w:ind w:left="10"/>
        <w:jc w:val="both"/>
        <w:rPr>
          <w:sz w:val="22"/>
        </w:rPr>
      </w:pPr>
      <w:r w:rsidRPr="003F35BB">
        <w:rPr>
          <w:sz w:val="22"/>
        </w:rPr>
        <w:t>any of the following occurs:</w:t>
      </w:r>
    </w:p>
    <w:p w14:paraId="4692A6B2" w14:textId="77777777" w:rsidR="00EF30EA" w:rsidRPr="003F35BB" w:rsidRDefault="00EF30EA" w:rsidP="003F35BB">
      <w:pPr>
        <w:numPr>
          <w:ilvl w:val="0"/>
          <w:numId w:val="307"/>
        </w:numPr>
        <w:shd w:val="clear" w:color="auto" w:fill="FFFFFF"/>
        <w:tabs>
          <w:tab w:val="left" w:pos="782"/>
        </w:tabs>
        <w:spacing w:before="120"/>
        <w:ind w:left="782" w:hanging="394"/>
        <w:jc w:val="both"/>
        <w:rPr>
          <w:sz w:val="22"/>
        </w:rPr>
      </w:pPr>
      <w:r w:rsidRPr="003F35BB">
        <w:rPr>
          <w:sz w:val="22"/>
        </w:rPr>
        <w:t>a pardon is granted to the person in respect of the relevant offence;</w:t>
      </w:r>
    </w:p>
    <w:p w14:paraId="0311E36B" w14:textId="77777777" w:rsidR="00EF30EA" w:rsidRPr="003F35BB" w:rsidRDefault="00EF30EA" w:rsidP="003F35BB">
      <w:pPr>
        <w:numPr>
          <w:ilvl w:val="0"/>
          <w:numId w:val="308"/>
        </w:numPr>
        <w:shd w:val="clear" w:color="auto" w:fill="FFFFFF"/>
        <w:tabs>
          <w:tab w:val="left" w:pos="782"/>
        </w:tabs>
        <w:spacing w:before="120"/>
        <w:ind w:left="389"/>
        <w:jc w:val="both"/>
        <w:rPr>
          <w:sz w:val="22"/>
        </w:rPr>
      </w:pPr>
      <w:r w:rsidRPr="003F35BB">
        <w:rPr>
          <w:sz w:val="22"/>
        </w:rPr>
        <w:t>the whole or any part of the fine is remitted;</w:t>
      </w:r>
    </w:p>
    <w:p w14:paraId="604E30CC" w14:textId="77777777" w:rsidR="00EF30EA" w:rsidRPr="003F35BB" w:rsidRDefault="00EF30EA" w:rsidP="003F35BB">
      <w:pPr>
        <w:numPr>
          <w:ilvl w:val="0"/>
          <w:numId w:val="307"/>
        </w:numPr>
        <w:shd w:val="clear" w:color="auto" w:fill="FFFFFF"/>
        <w:tabs>
          <w:tab w:val="left" w:pos="782"/>
        </w:tabs>
        <w:spacing w:before="120"/>
        <w:ind w:left="782" w:hanging="394"/>
        <w:jc w:val="both"/>
        <w:rPr>
          <w:sz w:val="22"/>
        </w:rPr>
      </w:pPr>
      <w:r w:rsidRPr="003F35BB">
        <w:rPr>
          <w:sz w:val="22"/>
        </w:rPr>
        <w:t>the whole or any part of the fine is paid to the clerk of the court by which the fine was imposed;</w:t>
      </w:r>
    </w:p>
    <w:p w14:paraId="32B2F368" w14:textId="77777777" w:rsidR="00EF30EA" w:rsidRPr="003F35BB" w:rsidRDefault="00EF30EA" w:rsidP="003F35BB">
      <w:pPr>
        <w:numPr>
          <w:ilvl w:val="0"/>
          <w:numId w:val="307"/>
        </w:numPr>
        <w:shd w:val="clear" w:color="auto" w:fill="FFFFFF"/>
        <w:tabs>
          <w:tab w:val="left" w:pos="782"/>
        </w:tabs>
        <w:spacing w:before="120"/>
        <w:ind w:left="782" w:hanging="394"/>
        <w:jc w:val="both"/>
        <w:rPr>
          <w:sz w:val="22"/>
        </w:rPr>
      </w:pPr>
      <w:r w:rsidRPr="003F35BB">
        <w:rPr>
          <w:sz w:val="22"/>
        </w:rPr>
        <w:t>the clerk of the court by which the fine was imposed is informed under subsection (7) that the whole or a part of the fine has been paid to another person;</w:t>
      </w:r>
    </w:p>
    <w:p w14:paraId="1630997A" w14:textId="77777777" w:rsidR="00EF30EA" w:rsidRPr="003F35BB" w:rsidRDefault="00EF30EA" w:rsidP="003F35BB">
      <w:pPr>
        <w:shd w:val="clear" w:color="auto" w:fill="FFFFFF"/>
        <w:spacing w:before="120"/>
        <w:ind w:left="5"/>
        <w:jc w:val="both"/>
        <w:rPr>
          <w:sz w:val="22"/>
        </w:rPr>
      </w:pPr>
      <w:r w:rsidRPr="003F35BB">
        <w:rPr>
          <w:sz w:val="22"/>
        </w:rPr>
        <w:t>the clerk of the court by which the fine was imposed must inform without delay the clerk of the first-mentioned court of the pardon, remission or payment.</w:t>
      </w:r>
    </w:p>
    <w:p w14:paraId="617C95BD" w14:textId="77777777" w:rsidR="00EF30EA" w:rsidRPr="003F35BB" w:rsidRDefault="00EF30EA" w:rsidP="003F35BB">
      <w:pPr>
        <w:shd w:val="clear" w:color="auto" w:fill="FFFFFF"/>
        <w:spacing w:before="120"/>
        <w:ind w:left="350"/>
        <w:jc w:val="both"/>
        <w:rPr>
          <w:sz w:val="22"/>
        </w:rPr>
      </w:pPr>
      <w:r w:rsidRPr="003F35BB">
        <w:rPr>
          <w:b/>
          <w:bCs/>
          <w:sz w:val="22"/>
        </w:rPr>
        <w:t>(9)</w:t>
      </w:r>
      <w:r w:rsidRPr="003F35BB">
        <w:rPr>
          <w:sz w:val="22"/>
        </w:rPr>
        <w:t xml:space="preserve"> If:</w:t>
      </w:r>
    </w:p>
    <w:p w14:paraId="03896B40" w14:textId="77777777" w:rsidR="00EF30EA" w:rsidRPr="003F35BB" w:rsidRDefault="00EF30EA" w:rsidP="003F35BB">
      <w:pPr>
        <w:numPr>
          <w:ilvl w:val="0"/>
          <w:numId w:val="309"/>
        </w:numPr>
        <w:shd w:val="clear" w:color="auto" w:fill="FFFFFF"/>
        <w:tabs>
          <w:tab w:val="left" w:pos="782"/>
        </w:tabs>
        <w:spacing w:before="120"/>
        <w:ind w:left="782" w:hanging="394"/>
        <w:jc w:val="both"/>
        <w:rPr>
          <w:sz w:val="22"/>
        </w:rPr>
      </w:pPr>
      <w:r w:rsidRPr="003F35BB">
        <w:rPr>
          <w:sz w:val="22"/>
        </w:rPr>
        <w:t>because of the issue of a warrant of apprehension, a person has been brought, or has appeared, before a court under section</w:t>
      </w:r>
      <w:r w:rsidR="00205A72" w:rsidRPr="003F35BB">
        <w:rPr>
          <w:sz w:val="22"/>
        </w:rPr>
        <w:t xml:space="preserve"> </w:t>
      </w:r>
      <w:r w:rsidRPr="003F35BB">
        <w:rPr>
          <w:sz w:val="22"/>
        </w:rPr>
        <w:t>113; and</w:t>
      </w:r>
    </w:p>
    <w:p w14:paraId="49E425D4" w14:textId="77777777" w:rsidR="00EF30EA" w:rsidRPr="003F35BB" w:rsidRDefault="00EF30EA" w:rsidP="003F35BB">
      <w:pPr>
        <w:numPr>
          <w:ilvl w:val="0"/>
          <w:numId w:val="309"/>
        </w:numPr>
        <w:shd w:val="clear" w:color="auto" w:fill="FFFFFF"/>
        <w:tabs>
          <w:tab w:val="left" w:pos="782"/>
        </w:tabs>
        <w:spacing w:before="120"/>
        <w:ind w:left="782" w:hanging="394"/>
        <w:jc w:val="both"/>
        <w:rPr>
          <w:sz w:val="22"/>
        </w:rPr>
      </w:pPr>
      <w:r w:rsidRPr="003F35BB">
        <w:rPr>
          <w:sz w:val="22"/>
        </w:rPr>
        <w:t>after the issue of the warrant of apprehension and before the issue of a warrant of commitment in respect of the person:</w:t>
      </w:r>
    </w:p>
    <w:p w14:paraId="508C1CF7" w14:textId="77777777" w:rsidR="00EF30EA" w:rsidRPr="003F35BB" w:rsidRDefault="00EF30EA" w:rsidP="003F35BB">
      <w:pPr>
        <w:shd w:val="clear" w:color="auto" w:fill="FFFFFF"/>
        <w:spacing w:before="120"/>
        <w:ind w:left="1435" w:hanging="336"/>
        <w:jc w:val="both"/>
        <w:rPr>
          <w:sz w:val="22"/>
        </w:rPr>
      </w:pPr>
      <w:r w:rsidRPr="003F35BB">
        <w:rPr>
          <w:sz w:val="22"/>
        </w:rPr>
        <w:t>(i) a pardon has been granted to the person in respect of the relevant offence; or</w:t>
      </w:r>
    </w:p>
    <w:p w14:paraId="2A401F9A" w14:textId="77777777" w:rsidR="00EF30EA" w:rsidRPr="003F35BB" w:rsidRDefault="00EF30EA" w:rsidP="003F35BB">
      <w:pPr>
        <w:shd w:val="clear" w:color="auto" w:fill="FFFFFF"/>
        <w:spacing w:before="120"/>
        <w:ind w:left="1435" w:hanging="408"/>
        <w:jc w:val="both"/>
        <w:rPr>
          <w:sz w:val="22"/>
        </w:rPr>
      </w:pPr>
      <w:r w:rsidRPr="003F35BB">
        <w:rPr>
          <w:sz w:val="22"/>
        </w:rPr>
        <w:t>(ii) any remission has been granted, or any payment has been made, in respect of the fine to the clerk of the court by which the fine was imposed or to any other person in the State in which the fine was imposed;</w:t>
      </w:r>
    </w:p>
    <w:p w14:paraId="790911B0" w14:textId="77777777" w:rsidR="00EF30EA" w:rsidRPr="003F35BB" w:rsidRDefault="00EF30EA" w:rsidP="003F35BB">
      <w:pPr>
        <w:shd w:val="clear" w:color="auto" w:fill="FFFFFF"/>
        <w:spacing w:before="120"/>
        <w:jc w:val="both"/>
        <w:rPr>
          <w:sz w:val="22"/>
        </w:rPr>
      </w:pPr>
      <w:r w:rsidRPr="003F35BB">
        <w:rPr>
          <w:sz w:val="22"/>
        </w:rPr>
        <w:t>then, for the purposes of this Part, the pardon or remission is taken to have been granted, or the payment is taken to have been made, at the time when the clerk of the court before which the person was brought or appeared is informed of the pardon, remission or payment by the clerk of the court by which the fine was imposed.</w:t>
      </w:r>
    </w:p>
    <w:p w14:paraId="6BF8765C" w14:textId="77777777" w:rsidR="00EF30EA" w:rsidRPr="003F35BB" w:rsidRDefault="00EF30EA" w:rsidP="003F35BB">
      <w:pPr>
        <w:shd w:val="clear" w:color="auto" w:fill="FFFFFF"/>
        <w:spacing w:before="120"/>
        <w:ind w:left="5"/>
        <w:jc w:val="both"/>
        <w:rPr>
          <w:sz w:val="22"/>
        </w:rPr>
      </w:pPr>
      <w:r w:rsidRPr="003F35BB">
        <w:rPr>
          <w:b/>
          <w:bCs/>
          <w:sz w:val="22"/>
        </w:rPr>
        <w:t>Person liable to pay 2 or more fines etc.</w:t>
      </w:r>
    </w:p>
    <w:p w14:paraId="35E19724" w14:textId="77777777" w:rsidR="00EF30EA" w:rsidRPr="003F35BB" w:rsidRDefault="00EF30EA" w:rsidP="003F35BB">
      <w:pPr>
        <w:shd w:val="clear" w:color="auto" w:fill="FFFFFF"/>
        <w:spacing w:before="120"/>
        <w:ind w:left="350"/>
        <w:jc w:val="both"/>
        <w:rPr>
          <w:sz w:val="22"/>
        </w:rPr>
      </w:pPr>
      <w:r w:rsidRPr="003F35BB">
        <w:rPr>
          <w:b/>
          <w:bCs/>
          <w:sz w:val="22"/>
        </w:rPr>
        <w:t>120.</w:t>
      </w:r>
      <w:r w:rsidRPr="003F35BB">
        <w:rPr>
          <w:sz w:val="22"/>
        </w:rPr>
        <w:t xml:space="preserve"> If the person in charge of a prison:</w:t>
      </w:r>
    </w:p>
    <w:p w14:paraId="2A701353" w14:textId="77777777" w:rsidR="00EF30EA" w:rsidRPr="003F35BB" w:rsidRDefault="00EF30EA" w:rsidP="003F35BB">
      <w:pPr>
        <w:numPr>
          <w:ilvl w:val="0"/>
          <w:numId w:val="310"/>
        </w:numPr>
        <w:shd w:val="clear" w:color="auto" w:fill="FFFFFF"/>
        <w:tabs>
          <w:tab w:val="left" w:pos="778"/>
        </w:tabs>
        <w:spacing w:before="120"/>
        <w:ind w:left="778" w:hanging="389"/>
        <w:jc w:val="both"/>
        <w:rPr>
          <w:sz w:val="22"/>
        </w:rPr>
      </w:pPr>
      <w:r w:rsidRPr="003F35BB">
        <w:rPr>
          <w:sz w:val="22"/>
        </w:rPr>
        <w:t xml:space="preserve">is in possession of a warrant of commitment </w:t>
      </w:r>
      <w:proofErr w:type="spellStart"/>
      <w:r w:rsidRPr="003F35BB">
        <w:rPr>
          <w:sz w:val="22"/>
        </w:rPr>
        <w:t>authorising</w:t>
      </w:r>
      <w:proofErr w:type="spellEnd"/>
      <w:r w:rsidRPr="003F35BB">
        <w:rPr>
          <w:sz w:val="22"/>
        </w:rPr>
        <w:t xml:space="preserve"> the imprisonment by him or her of a person under this Part; and</w:t>
      </w:r>
    </w:p>
    <w:p w14:paraId="28A2296D" w14:textId="77777777" w:rsidR="00EF30EA" w:rsidRPr="003F35BB" w:rsidRDefault="00EF30EA" w:rsidP="003F35BB">
      <w:pPr>
        <w:numPr>
          <w:ilvl w:val="0"/>
          <w:numId w:val="310"/>
        </w:numPr>
        <w:shd w:val="clear" w:color="auto" w:fill="FFFFFF"/>
        <w:tabs>
          <w:tab w:val="left" w:pos="778"/>
        </w:tabs>
        <w:spacing w:before="120"/>
        <w:ind w:left="778" w:hanging="389"/>
        <w:jc w:val="both"/>
        <w:rPr>
          <w:sz w:val="22"/>
        </w:rPr>
      </w:pPr>
      <w:r w:rsidRPr="003F35BB">
        <w:rPr>
          <w:sz w:val="22"/>
        </w:rPr>
        <w:t xml:space="preserve">is also in possession of another warrant or other warrants (whether under this Part, under any other law of the Commonwealth or under the law of a State) </w:t>
      </w:r>
      <w:proofErr w:type="spellStart"/>
      <w:r w:rsidRPr="003F35BB">
        <w:rPr>
          <w:sz w:val="22"/>
        </w:rPr>
        <w:t>authorising</w:t>
      </w:r>
      <w:proofErr w:type="spellEnd"/>
      <w:r w:rsidRPr="003F35BB">
        <w:rPr>
          <w:sz w:val="22"/>
        </w:rPr>
        <w:t xml:space="preserve"> the imprisonment by him or her of the same person;</w:t>
      </w:r>
    </w:p>
    <w:p w14:paraId="701BFF01" w14:textId="77777777" w:rsidR="00EF30EA" w:rsidRPr="003F35BB" w:rsidRDefault="00EF30EA" w:rsidP="003F35BB">
      <w:pPr>
        <w:numPr>
          <w:ilvl w:val="0"/>
          <w:numId w:val="310"/>
        </w:numPr>
        <w:shd w:val="clear" w:color="auto" w:fill="FFFFFF"/>
        <w:tabs>
          <w:tab w:val="left" w:pos="778"/>
        </w:tabs>
        <w:spacing w:before="120"/>
        <w:ind w:left="778" w:hanging="389"/>
        <w:jc w:val="both"/>
        <w:rPr>
          <w:sz w:val="22"/>
        </w:rPr>
        <w:sectPr w:rsidR="00EF30EA" w:rsidRPr="003F35BB" w:rsidSect="00716C73">
          <w:pgSz w:w="12240" w:h="15840" w:code="1"/>
          <w:pgMar w:top="1440" w:right="1440" w:bottom="1440" w:left="1440" w:header="720" w:footer="720" w:gutter="0"/>
          <w:cols w:space="60"/>
          <w:noEndnote/>
        </w:sectPr>
      </w:pPr>
    </w:p>
    <w:p w14:paraId="7D12C358" w14:textId="77777777" w:rsidR="00EF30EA" w:rsidRPr="003F35BB" w:rsidRDefault="00EF30EA" w:rsidP="003F35BB">
      <w:pPr>
        <w:shd w:val="clear" w:color="auto" w:fill="FFFFFF"/>
        <w:spacing w:before="120"/>
        <w:ind w:left="5"/>
        <w:jc w:val="both"/>
        <w:rPr>
          <w:sz w:val="22"/>
        </w:rPr>
      </w:pPr>
      <w:r w:rsidRPr="003F35BB">
        <w:rPr>
          <w:sz w:val="22"/>
        </w:rPr>
        <w:lastRenderedPageBreak/>
        <w:t>any imprisonment of that person by the person in charge of the prison is taken to be imprisonment under the warrant under this Part, or under each of the warrants under this Part, as the case requires, until that warrant or those warrants have been fully executed, whether or not the imprisonment is also taken into account as imprisonment under any other warrant.</w:t>
      </w:r>
    </w:p>
    <w:p w14:paraId="53DCFC15" w14:textId="77777777" w:rsidR="00EF30EA" w:rsidRPr="003F35BB" w:rsidRDefault="00EF30EA" w:rsidP="003F35BB">
      <w:pPr>
        <w:shd w:val="clear" w:color="auto" w:fill="FFFFFF"/>
        <w:spacing w:before="120"/>
        <w:ind w:left="10"/>
        <w:jc w:val="both"/>
        <w:rPr>
          <w:sz w:val="22"/>
        </w:rPr>
      </w:pPr>
      <w:r w:rsidRPr="003F35BB">
        <w:rPr>
          <w:b/>
          <w:bCs/>
          <w:sz w:val="22"/>
        </w:rPr>
        <w:t>Release of person from prison on payment of fine etc.</w:t>
      </w:r>
    </w:p>
    <w:p w14:paraId="5FBF87DF" w14:textId="77777777" w:rsidR="00EF30EA" w:rsidRPr="003F35BB" w:rsidRDefault="00EF30EA" w:rsidP="003F35BB">
      <w:pPr>
        <w:shd w:val="clear" w:color="auto" w:fill="FFFFFF"/>
        <w:spacing w:before="120"/>
        <w:ind w:left="5" w:firstLine="355"/>
        <w:jc w:val="both"/>
        <w:rPr>
          <w:sz w:val="22"/>
        </w:rPr>
      </w:pPr>
      <w:r w:rsidRPr="003F35BB">
        <w:rPr>
          <w:b/>
          <w:bCs/>
          <w:sz w:val="22"/>
        </w:rPr>
        <w:t xml:space="preserve">121.(1) </w:t>
      </w:r>
      <w:r w:rsidRPr="003F35BB">
        <w:rPr>
          <w:sz w:val="22"/>
        </w:rPr>
        <w:t>If a person is in prison under the authority of a warrant of commitment and:</w:t>
      </w:r>
    </w:p>
    <w:p w14:paraId="51CC5279" w14:textId="77777777" w:rsidR="00EF30EA" w:rsidRPr="003F35BB" w:rsidRDefault="00EF30EA" w:rsidP="003F35BB">
      <w:pPr>
        <w:shd w:val="clear" w:color="auto" w:fill="FFFFFF"/>
        <w:tabs>
          <w:tab w:val="left" w:pos="792"/>
        </w:tabs>
        <w:spacing w:before="120"/>
        <w:ind w:left="792" w:hanging="389"/>
        <w:jc w:val="both"/>
        <w:rPr>
          <w:sz w:val="22"/>
        </w:rPr>
      </w:pPr>
      <w:r w:rsidRPr="003F35BB">
        <w:rPr>
          <w:sz w:val="22"/>
        </w:rPr>
        <w:t>(a)</w:t>
      </w:r>
      <w:r w:rsidRPr="003F35BB">
        <w:rPr>
          <w:sz w:val="22"/>
        </w:rPr>
        <w:tab/>
        <w:t>the clerk of the court by which the order of committal was</w:t>
      </w:r>
      <w:r w:rsidR="00A83986">
        <w:rPr>
          <w:sz w:val="22"/>
        </w:rPr>
        <w:t xml:space="preserve"> </w:t>
      </w:r>
      <w:r w:rsidRPr="003F35BB">
        <w:rPr>
          <w:sz w:val="22"/>
        </w:rPr>
        <w:t>made informs the person in charge of the prison that:</w:t>
      </w:r>
    </w:p>
    <w:p w14:paraId="2684CB58" w14:textId="77777777" w:rsidR="00EF30EA" w:rsidRPr="003F35BB" w:rsidRDefault="00EF30EA" w:rsidP="003F35BB">
      <w:pPr>
        <w:shd w:val="clear" w:color="auto" w:fill="FFFFFF"/>
        <w:spacing w:before="120"/>
        <w:ind w:left="1445" w:hanging="336"/>
        <w:jc w:val="both"/>
        <w:rPr>
          <w:sz w:val="22"/>
        </w:rPr>
      </w:pPr>
      <w:r w:rsidRPr="003F35BB">
        <w:rPr>
          <w:sz w:val="22"/>
        </w:rPr>
        <w:t>(i) a pardon has been granted to the person in respect of the relevant offence; or</w:t>
      </w:r>
    </w:p>
    <w:p w14:paraId="4F79AB36" w14:textId="77777777" w:rsidR="00EF30EA" w:rsidRPr="003F35BB" w:rsidRDefault="00EF30EA" w:rsidP="003F35BB">
      <w:pPr>
        <w:shd w:val="clear" w:color="auto" w:fill="FFFFFF"/>
        <w:spacing w:before="120"/>
        <w:ind w:left="1450" w:hanging="408"/>
        <w:jc w:val="both"/>
        <w:rPr>
          <w:sz w:val="22"/>
        </w:rPr>
      </w:pPr>
      <w:r w:rsidRPr="003F35BB">
        <w:rPr>
          <w:sz w:val="22"/>
        </w:rPr>
        <w:t>(ii) the whole of the unpaid amount specified in the warrant has been remitted; or</w:t>
      </w:r>
    </w:p>
    <w:p w14:paraId="09AA11F5" w14:textId="77777777" w:rsidR="00EF30EA" w:rsidRPr="003F35BB" w:rsidRDefault="00EF30EA" w:rsidP="003F35BB">
      <w:pPr>
        <w:shd w:val="clear" w:color="auto" w:fill="FFFFFF"/>
        <w:tabs>
          <w:tab w:val="left" w:pos="792"/>
        </w:tabs>
        <w:spacing w:before="120"/>
        <w:ind w:left="403"/>
        <w:jc w:val="both"/>
        <w:rPr>
          <w:sz w:val="22"/>
        </w:rPr>
      </w:pPr>
      <w:r w:rsidRPr="003F35BB">
        <w:rPr>
          <w:sz w:val="22"/>
        </w:rPr>
        <w:t>(b)</w:t>
      </w:r>
      <w:r w:rsidRPr="003F35BB">
        <w:rPr>
          <w:sz w:val="22"/>
        </w:rPr>
        <w:tab/>
        <w:t>the whole of that unpaid amount is paid;</w:t>
      </w:r>
    </w:p>
    <w:p w14:paraId="5C7FA796" w14:textId="77777777" w:rsidR="00EF30EA" w:rsidRPr="003F35BB" w:rsidRDefault="00EF30EA" w:rsidP="003F35BB">
      <w:pPr>
        <w:shd w:val="clear" w:color="auto" w:fill="FFFFFF"/>
        <w:spacing w:before="120"/>
        <w:ind w:left="14"/>
        <w:jc w:val="both"/>
        <w:rPr>
          <w:sz w:val="22"/>
        </w:rPr>
      </w:pPr>
      <w:r w:rsidRPr="003F35BB">
        <w:rPr>
          <w:sz w:val="22"/>
        </w:rPr>
        <w:t>the person in charge of the prison must release the person unless he or she is in custody for some other cause.</w:t>
      </w:r>
    </w:p>
    <w:p w14:paraId="284D1F8D" w14:textId="77777777" w:rsidR="00EF30EA" w:rsidRPr="003F35BB" w:rsidRDefault="00EF30EA" w:rsidP="003F35BB">
      <w:pPr>
        <w:shd w:val="clear" w:color="auto" w:fill="FFFFFF"/>
        <w:tabs>
          <w:tab w:val="left" w:pos="758"/>
        </w:tabs>
        <w:spacing w:before="120"/>
        <w:ind w:left="10" w:firstLine="346"/>
        <w:jc w:val="both"/>
        <w:rPr>
          <w:sz w:val="22"/>
        </w:rPr>
      </w:pPr>
      <w:r w:rsidRPr="003F35BB">
        <w:rPr>
          <w:b/>
          <w:bCs/>
          <w:sz w:val="22"/>
        </w:rPr>
        <w:t>(2)</w:t>
      </w:r>
      <w:r w:rsidRPr="003F35BB">
        <w:rPr>
          <w:sz w:val="22"/>
        </w:rPr>
        <w:tab/>
        <w:t>If a person is in prison under the authority of a warrant of</w:t>
      </w:r>
      <w:r w:rsidR="00A83986">
        <w:rPr>
          <w:sz w:val="22"/>
        </w:rPr>
        <w:t xml:space="preserve"> </w:t>
      </w:r>
      <w:r w:rsidRPr="003F35BB">
        <w:rPr>
          <w:sz w:val="22"/>
        </w:rPr>
        <w:t>commitment and:</w:t>
      </w:r>
    </w:p>
    <w:p w14:paraId="31C039F1" w14:textId="77777777" w:rsidR="00EF30EA" w:rsidRPr="003F35BB" w:rsidRDefault="00EF30EA" w:rsidP="003F35BB">
      <w:pPr>
        <w:numPr>
          <w:ilvl w:val="0"/>
          <w:numId w:val="311"/>
        </w:numPr>
        <w:shd w:val="clear" w:color="auto" w:fill="FFFFFF"/>
        <w:tabs>
          <w:tab w:val="left" w:pos="797"/>
        </w:tabs>
        <w:spacing w:before="120"/>
        <w:ind w:left="797" w:hanging="394"/>
        <w:jc w:val="both"/>
        <w:rPr>
          <w:sz w:val="22"/>
        </w:rPr>
      </w:pPr>
      <w:r w:rsidRPr="003F35BB">
        <w:rPr>
          <w:sz w:val="22"/>
        </w:rPr>
        <w:t>the clerk of the court by which the order of committal was made informs the person in charge of the prison that a part of the unpaid amount specified in the warrant has been remitted; or</w:t>
      </w:r>
    </w:p>
    <w:p w14:paraId="367BA499" w14:textId="77777777" w:rsidR="00EF30EA" w:rsidRPr="003F35BB" w:rsidRDefault="00EF30EA" w:rsidP="003F35BB">
      <w:pPr>
        <w:numPr>
          <w:ilvl w:val="0"/>
          <w:numId w:val="311"/>
        </w:numPr>
        <w:shd w:val="clear" w:color="auto" w:fill="FFFFFF"/>
        <w:tabs>
          <w:tab w:val="left" w:pos="797"/>
        </w:tabs>
        <w:spacing w:before="120"/>
        <w:ind w:left="403"/>
        <w:jc w:val="both"/>
        <w:rPr>
          <w:sz w:val="22"/>
        </w:rPr>
      </w:pPr>
      <w:r w:rsidRPr="003F35BB">
        <w:rPr>
          <w:sz w:val="22"/>
        </w:rPr>
        <w:t>a part of that unpaid amount is paid;</w:t>
      </w:r>
    </w:p>
    <w:p w14:paraId="40665773" w14:textId="77777777" w:rsidR="00EF30EA" w:rsidRPr="003F35BB" w:rsidRDefault="00EF30EA" w:rsidP="003F35BB">
      <w:pPr>
        <w:shd w:val="clear" w:color="auto" w:fill="FFFFFF"/>
        <w:spacing w:before="120"/>
        <w:ind w:left="14"/>
        <w:jc w:val="both"/>
        <w:rPr>
          <w:sz w:val="22"/>
        </w:rPr>
      </w:pPr>
      <w:r w:rsidRPr="003F35BB">
        <w:rPr>
          <w:sz w:val="22"/>
        </w:rPr>
        <w:t>the period of imprisonment specified in the warrant is taken to be reduced so that it equals the period of imprisonment that would have been specified in the warrant if the payment or remission had been taken into account at the time of the issue of the warrant as a payment or remission made before the issue of the warrant.</w:t>
      </w:r>
    </w:p>
    <w:p w14:paraId="3135B6C3" w14:textId="77777777" w:rsidR="00EF30EA" w:rsidRPr="003F35BB" w:rsidRDefault="00EF30EA" w:rsidP="003F35BB">
      <w:pPr>
        <w:shd w:val="clear" w:color="auto" w:fill="FFFFFF"/>
        <w:tabs>
          <w:tab w:val="left" w:pos="758"/>
        </w:tabs>
        <w:spacing w:before="120"/>
        <w:ind w:left="355"/>
        <w:jc w:val="both"/>
        <w:rPr>
          <w:sz w:val="22"/>
        </w:rPr>
      </w:pPr>
      <w:r w:rsidRPr="003F35BB">
        <w:rPr>
          <w:b/>
          <w:bCs/>
          <w:sz w:val="22"/>
        </w:rPr>
        <w:t>(3)</w:t>
      </w:r>
      <w:r w:rsidRPr="003F35BB">
        <w:rPr>
          <w:sz w:val="22"/>
        </w:rPr>
        <w:tab/>
        <w:t>The person in charge of the prison must release the person:</w:t>
      </w:r>
    </w:p>
    <w:p w14:paraId="74B12476" w14:textId="77777777" w:rsidR="00EF30EA" w:rsidRPr="003F35BB" w:rsidRDefault="00EF30EA" w:rsidP="003F35BB">
      <w:pPr>
        <w:numPr>
          <w:ilvl w:val="0"/>
          <w:numId w:val="312"/>
        </w:numPr>
        <w:shd w:val="clear" w:color="auto" w:fill="FFFFFF"/>
        <w:tabs>
          <w:tab w:val="left" w:pos="802"/>
        </w:tabs>
        <w:spacing w:before="120"/>
        <w:ind w:left="403"/>
        <w:jc w:val="both"/>
        <w:rPr>
          <w:sz w:val="22"/>
        </w:rPr>
      </w:pPr>
      <w:r w:rsidRPr="003F35BB">
        <w:rPr>
          <w:sz w:val="22"/>
        </w:rPr>
        <w:t>at the end of the period as so reduced; or</w:t>
      </w:r>
    </w:p>
    <w:p w14:paraId="4AD0C9F6" w14:textId="77777777" w:rsidR="00EF30EA" w:rsidRPr="003F35BB" w:rsidRDefault="00EF30EA" w:rsidP="003F35BB">
      <w:pPr>
        <w:numPr>
          <w:ilvl w:val="0"/>
          <w:numId w:val="313"/>
        </w:numPr>
        <w:shd w:val="clear" w:color="auto" w:fill="FFFFFF"/>
        <w:tabs>
          <w:tab w:val="left" w:pos="802"/>
        </w:tabs>
        <w:spacing w:before="120"/>
        <w:ind w:left="802" w:hanging="398"/>
        <w:jc w:val="both"/>
        <w:rPr>
          <w:sz w:val="22"/>
        </w:rPr>
      </w:pPr>
      <w:r w:rsidRPr="003F35BB">
        <w:rPr>
          <w:sz w:val="22"/>
        </w:rPr>
        <w:t>if the period as so reduced has expired</w:t>
      </w:r>
      <w:r w:rsidRPr="003F35BB">
        <w:rPr>
          <w:rFonts w:eastAsia="Times New Roman"/>
          <w:sz w:val="22"/>
        </w:rPr>
        <w:t>—forthwith, unless he or she is in custody for some other cause.</w:t>
      </w:r>
    </w:p>
    <w:p w14:paraId="46E0CF63" w14:textId="77777777" w:rsidR="00EF30EA" w:rsidRPr="003F35BB" w:rsidRDefault="00EF30EA" w:rsidP="003F35BB">
      <w:pPr>
        <w:numPr>
          <w:ilvl w:val="0"/>
          <w:numId w:val="314"/>
        </w:numPr>
        <w:shd w:val="clear" w:color="auto" w:fill="FFFFFF"/>
        <w:tabs>
          <w:tab w:val="left" w:pos="758"/>
        </w:tabs>
        <w:spacing w:before="120"/>
        <w:ind w:left="10" w:firstLine="346"/>
        <w:jc w:val="both"/>
        <w:rPr>
          <w:b/>
          <w:bCs/>
          <w:sz w:val="22"/>
        </w:rPr>
      </w:pPr>
      <w:r w:rsidRPr="003F35BB">
        <w:rPr>
          <w:sz w:val="22"/>
        </w:rPr>
        <w:t>An amount paid to a person other than the person in charge of the prison must not be taken into account for the purposes of this section until the clerk of the court by which the order of committal was made informs the person in charge of the prison of the payment.</w:t>
      </w:r>
    </w:p>
    <w:p w14:paraId="3980EDD2" w14:textId="77777777" w:rsidR="00EF30EA" w:rsidRPr="003F35BB" w:rsidRDefault="00EF30EA" w:rsidP="003F35BB">
      <w:pPr>
        <w:numPr>
          <w:ilvl w:val="0"/>
          <w:numId w:val="315"/>
        </w:numPr>
        <w:shd w:val="clear" w:color="auto" w:fill="FFFFFF"/>
        <w:tabs>
          <w:tab w:val="left" w:pos="758"/>
        </w:tabs>
        <w:spacing w:before="120"/>
        <w:ind w:left="355"/>
        <w:jc w:val="both"/>
        <w:rPr>
          <w:b/>
          <w:bCs/>
          <w:sz w:val="22"/>
        </w:rPr>
      </w:pPr>
      <w:r w:rsidRPr="003F35BB">
        <w:rPr>
          <w:sz w:val="22"/>
        </w:rPr>
        <w:t>If:</w:t>
      </w:r>
    </w:p>
    <w:p w14:paraId="22305780" w14:textId="77777777" w:rsidR="00EF30EA" w:rsidRPr="003F35BB" w:rsidRDefault="00EF30EA" w:rsidP="003F35BB">
      <w:pPr>
        <w:numPr>
          <w:ilvl w:val="0"/>
          <w:numId w:val="316"/>
        </w:numPr>
        <w:shd w:val="clear" w:color="auto" w:fill="FFFFFF"/>
        <w:tabs>
          <w:tab w:val="left" w:pos="806"/>
        </w:tabs>
        <w:spacing w:before="120"/>
        <w:ind w:left="806" w:hanging="394"/>
        <w:jc w:val="both"/>
        <w:rPr>
          <w:sz w:val="22"/>
        </w:rPr>
      </w:pPr>
      <w:r w:rsidRPr="003F35BB">
        <w:rPr>
          <w:sz w:val="22"/>
        </w:rPr>
        <w:t>a person is in prison under the authority of a warrant of commitment; and</w:t>
      </w:r>
    </w:p>
    <w:p w14:paraId="3399848B" w14:textId="77777777" w:rsidR="00EF30EA" w:rsidRPr="003F35BB" w:rsidRDefault="00EF30EA" w:rsidP="003F35BB">
      <w:pPr>
        <w:numPr>
          <w:ilvl w:val="0"/>
          <w:numId w:val="317"/>
        </w:numPr>
        <w:shd w:val="clear" w:color="auto" w:fill="FFFFFF"/>
        <w:tabs>
          <w:tab w:val="left" w:pos="806"/>
        </w:tabs>
        <w:spacing w:before="120"/>
        <w:ind w:left="413"/>
        <w:jc w:val="both"/>
        <w:rPr>
          <w:sz w:val="22"/>
        </w:rPr>
      </w:pPr>
      <w:r w:rsidRPr="003F35BB">
        <w:rPr>
          <w:sz w:val="22"/>
        </w:rPr>
        <w:t>the whole or a part of the fine to which the warrant relates is</w:t>
      </w:r>
    </w:p>
    <w:p w14:paraId="237EA76F" w14:textId="77777777" w:rsidR="00EF30EA" w:rsidRPr="003F35BB" w:rsidRDefault="00EF30EA" w:rsidP="003F35BB">
      <w:pPr>
        <w:numPr>
          <w:ilvl w:val="0"/>
          <w:numId w:val="317"/>
        </w:numPr>
        <w:shd w:val="clear" w:color="auto" w:fill="FFFFFF"/>
        <w:tabs>
          <w:tab w:val="left" w:pos="806"/>
        </w:tabs>
        <w:spacing w:before="120"/>
        <w:ind w:left="413"/>
        <w:jc w:val="both"/>
        <w:rPr>
          <w:sz w:val="22"/>
        </w:rPr>
        <w:sectPr w:rsidR="00EF30EA" w:rsidRPr="003F35BB" w:rsidSect="00716C73">
          <w:pgSz w:w="12240" w:h="15840" w:code="1"/>
          <w:pgMar w:top="1440" w:right="1440" w:bottom="1440" w:left="1440" w:header="720" w:footer="720" w:gutter="0"/>
          <w:cols w:space="60"/>
          <w:noEndnote/>
        </w:sectPr>
      </w:pPr>
    </w:p>
    <w:p w14:paraId="4CEA061F" w14:textId="77777777" w:rsidR="00EF30EA" w:rsidRPr="003F35BB" w:rsidRDefault="00EF30EA" w:rsidP="003F35BB">
      <w:pPr>
        <w:shd w:val="clear" w:color="auto" w:fill="FFFFFF"/>
        <w:spacing w:before="120"/>
        <w:ind w:left="768"/>
        <w:jc w:val="both"/>
        <w:rPr>
          <w:sz w:val="22"/>
        </w:rPr>
      </w:pPr>
      <w:r w:rsidRPr="003F35BB">
        <w:rPr>
          <w:sz w:val="22"/>
        </w:rPr>
        <w:lastRenderedPageBreak/>
        <w:t>paid to the clerk of the court by which the order of committal was made, or the clerk of that court is satisfied that:</w:t>
      </w:r>
    </w:p>
    <w:p w14:paraId="48F9A0F6" w14:textId="77777777" w:rsidR="00EF30EA" w:rsidRPr="003F35BB" w:rsidRDefault="00EF30EA" w:rsidP="003F35BB">
      <w:pPr>
        <w:shd w:val="clear" w:color="auto" w:fill="FFFFFF"/>
        <w:spacing w:before="120"/>
        <w:ind w:left="1426" w:hanging="341"/>
        <w:jc w:val="both"/>
        <w:rPr>
          <w:sz w:val="22"/>
        </w:rPr>
      </w:pPr>
      <w:r w:rsidRPr="003F35BB">
        <w:rPr>
          <w:sz w:val="22"/>
        </w:rPr>
        <w:t>(i) the whole or a part of the fine has been paid to another person (other than the person in charge of the prison) or has been remitted; or</w:t>
      </w:r>
    </w:p>
    <w:p w14:paraId="2BA0E512" w14:textId="77777777" w:rsidR="00EF30EA" w:rsidRPr="003F35BB" w:rsidRDefault="00EF30EA" w:rsidP="003F35BB">
      <w:pPr>
        <w:shd w:val="clear" w:color="auto" w:fill="FFFFFF"/>
        <w:spacing w:before="120"/>
        <w:ind w:left="1426" w:hanging="408"/>
        <w:jc w:val="both"/>
        <w:rPr>
          <w:sz w:val="22"/>
        </w:rPr>
      </w:pPr>
      <w:r w:rsidRPr="003F35BB">
        <w:rPr>
          <w:sz w:val="22"/>
        </w:rPr>
        <w:t>(ii) a pardon has been granted in respect of the relevant offence;</w:t>
      </w:r>
    </w:p>
    <w:p w14:paraId="5680A600" w14:textId="77777777" w:rsidR="00EF30EA" w:rsidRPr="003F35BB" w:rsidRDefault="00EF30EA" w:rsidP="003F35BB">
      <w:pPr>
        <w:shd w:val="clear" w:color="auto" w:fill="FFFFFF"/>
        <w:spacing w:before="120"/>
        <w:ind w:left="5"/>
        <w:jc w:val="both"/>
        <w:rPr>
          <w:sz w:val="22"/>
        </w:rPr>
      </w:pPr>
      <w:r w:rsidRPr="003F35BB">
        <w:rPr>
          <w:sz w:val="22"/>
        </w:rPr>
        <w:t>the clerk of the court must inform without delay the person in charge of the prison of the payment, remission or pardon.</w:t>
      </w:r>
    </w:p>
    <w:p w14:paraId="206D2C43" w14:textId="77777777" w:rsidR="00EF30EA" w:rsidRPr="003F35BB" w:rsidRDefault="00EF30EA" w:rsidP="003F35BB">
      <w:pPr>
        <w:shd w:val="clear" w:color="auto" w:fill="FFFFFF"/>
        <w:spacing w:before="120"/>
        <w:ind w:left="5"/>
        <w:jc w:val="both"/>
        <w:rPr>
          <w:sz w:val="22"/>
        </w:rPr>
      </w:pPr>
      <w:r w:rsidRPr="003F35BB">
        <w:rPr>
          <w:b/>
          <w:bCs/>
          <w:sz w:val="22"/>
        </w:rPr>
        <w:t>Effect of imprisonment</w:t>
      </w:r>
    </w:p>
    <w:p w14:paraId="1747CD26" w14:textId="77777777" w:rsidR="00EF30EA" w:rsidRPr="003F35BB" w:rsidRDefault="00EF30EA" w:rsidP="003F35BB">
      <w:pPr>
        <w:shd w:val="clear" w:color="auto" w:fill="FFFFFF"/>
        <w:spacing w:before="120"/>
        <w:ind w:left="5" w:firstLine="336"/>
        <w:jc w:val="both"/>
        <w:rPr>
          <w:sz w:val="22"/>
        </w:rPr>
      </w:pPr>
      <w:r w:rsidRPr="003F35BB">
        <w:rPr>
          <w:b/>
          <w:bCs/>
          <w:sz w:val="22"/>
        </w:rPr>
        <w:t xml:space="preserve">122. </w:t>
      </w:r>
      <w:r w:rsidRPr="003F35BB">
        <w:rPr>
          <w:sz w:val="22"/>
        </w:rPr>
        <w:t>If a person has been imprisoned under this Part because of failure to pay an amount in respect of a fine, the person is, upon the termination of that imprisonment, discharged, by force of this section, from:</w:t>
      </w:r>
    </w:p>
    <w:p w14:paraId="3895F73B" w14:textId="77777777" w:rsidR="00EF30EA" w:rsidRPr="003F35BB" w:rsidRDefault="00EF30EA" w:rsidP="003F35BB">
      <w:pPr>
        <w:numPr>
          <w:ilvl w:val="0"/>
          <w:numId w:val="318"/>
        </w:numPr>
        <w:shd w:val="clear" w:color="auto" w:fill="FFFFFF"/>
        <w:tabs>
          <w:tab w:val="left" w:pos="782"/>
        </w:tabs>
        <w:spacing w:before="120"/>
        <w:ind w:left="782" w:hanging="394"/>
        <w:jc w:val="both"/>
        <w:rPr>
          <w:sz w:val="22"/>
        </w:rPr>
      </w:pPr>
      <w:r w:rsidRPr="003F35BB">
        <w:rPr>
          <w:sz w:val="22"/>
        </w:rPr>
        <w:t>any liability to pay that amount or any part of that amount remaining unpaid; and</w:t>
      </w:r>
    </w:p>
    <w:p w14:paraId="6C3A76C3" w14:textId="77777777" w:rsidR="00EF30EA" w:rsidRPr="003F35BB" w:rsidRDefault="00EF30EA" w:rsidP="003F35BB">
      <w:pPr>
        <w:numPr>
          <w:ilvl w:val="0"/>
          <w:numId w:val="318"/>
        </w:numPr>
        <w:shd w:val="clear" w:color="auto" w:fill="FFFFFF"/>
        <w:tabs>
          <w:tab w:val="left" w:pos="782"/>
        </w:tabs>
        <w:spacing w:before="120"/>
        <w:ind w:left="782" w:hanging="394"/>
        <w:jc w:val="both"/>
        <w:rPr>
          <w:sz w:val="22"/>
        </w:rPr>
      </w:pPr>
      <w:r w:rsidRPr="003F35BB">
        <w:rPr>
          <w:sz w:val="22"/>
        </w:rPr>
        <w:t>any liability to be imprisoned (whether under the law of a State, under this Part or under any other law of the Commonwealth) because of non-payment of that amount or of any part of that amount remaining unpaid.</w:t>
      </w:r>
    </w:p>
    <w:p w14:paraId="19EAF900" w14:textId="77777777" w:rsidR="00EF30EA" w:rsidRPr="003F35BB" w:rsidRDefault="00EF30EA" w:rsidP="003F35BB">
      <w:pPr>
        <w:shd w:val="clear" w:color="auto" w:fill="FFFFFF"/>
        <w:spacing w:before="120"/>
        <w:ind w:left="5"/>
        <w:jc w:val="both"/>
        <w:rPr>
          <w:sz w:val="22"/>
        </w:rPr>
      </w:pPr>
      <w:r w:rsidRPr="003F35BB">
        <w:rPr>
          <w:b/>
          <w:bCs/>
          <w:sz w:val="22"/>
        </w:rPr>
        <w:t>Juveniles not to be imprisoned</w:t>
      </w:r>
    </w:p>
    <w:p w14:paraId="665F26AD" w14:textId="77777777" w:rsidR="00EF30EA" w:rsidRPr="003F35BB" w:rsidRDefault="00EF30EA" w:rsidP="003F35BB">
      <w:pPr>
        <w:shd w:val="clear" w:color="auto" w:fill="FFFFFF"/>
        <w:spacing w:before="120"/>
        <w:ind w:left="10" w:firstLine="346"/>
        <w:jc w:val="both"/>
        <w:rPr>
          <w:sz w:val="22"/>
        </w:rPr>
      </w:pPr>
      <w:r w:rsidRPr="003F35BB">
        <w:rPr>
          <w:b/>
          <w:bCs/>
          <w:sz w:val="22"/>
        </w:rPr>
        <w:t xml:space="preserve">123.(1) </w:t>
      </w:r>
      <w:r w:rsidRPr="003F35BB">
        <w:rPr>
          <w:sz w:val="22"/>
        </w:rPr>
        <w:t>A clerk or justice of the peace must not issue a warrant of apprehension under this Part in respect of a person whom he or she has reason to believe may be under 18 years of age.</w:t>
      </w:r>
    </w:p>
    <w:p w14:paraId="6B5BA518" w14:textId="77777777" w:rsidR="00EF30EA" w:rsidRPr="003F35BB" w:rsidRDefault="00EF30EA" w:rsidP="003F35BB">
      <w:pPr>
        <w:numPr>
          <w:ilvl w:val="0"/>
          <w:numId w:val="319"/>
        </w:numPr>
        <w:shd w:val="clear" w:color="auto" w:fill="FFFFFF"/>
        <w:tabs>
          <w:tab w:val="left" w:pos="696"/>
        </w:tabs>
        <w:spacing w:before="120"/>
        <w:ind w:left="14" w:firstLine="336"/>
        <w:jc w:val="both"/>
        <w:rPr>
          <w:b/>
          <w:bCs/>
          <w:sz w:val="22"/>
        </w:rPr>
      </w:pPr>
      <w:r w:rsidRPr="003F35BB">
        <w:rPr>
          <w:sz w:val="22"/>
        </w:rPr>
        <w:t>A police officer must not, under a warrant of apprehension under this Part, apprehend a person whom he or she has reason to believe may be under 18 years of age.</w:t>
      </w:r>
    </w:p>
    <w:p w14:paraId="35D9794A" w14:textId="77777777" w:rsidR="00EF30EA" w:rsidRPr="003F35BB" w:rsidRDefault="00EF30EA" w:rsidP="003F35BB">
      <w:pPr>
        <w:numPr>
          <w:ilvl w:val="0"/>
          <w:numId w:val="319"/>
        </w:numPr>
        <w:shd w:val="clear" w:color="auto" w:fill="FFFFFF"/>
        <w:tabs>
          <w:tab w:val="left" w:pos="696"/>
        </w:tabs>
        <w:spacing w:before="120"/>
        <w:ind w:left="14" w:firstLine="336"/>
        <w:jc w:val="both"/>
        <w:rPr>
          <w:b/>
          <w:bCs/>
          <w:sz w:val="22"/>
        </w:rPr>
      </w:pPr>
      <w:r w:rsidRPr="003F35BB">
        <w:rPr>
          <w:sz w:val="22"/>
        </w:rPr>
        <w:t>A court must not, under this Part, order the committal to prison of a person whom the court is satisfied is under 18 years of age.</w:t>
      </w:r>
    </w:p>
    <w:p w14:paraId="730ED130" w14:textId="77777777" w:rsidR="00EF30EA" w:rsidRPr="003F35BB" w:rsidRDefault="00EF30EA" w:rsidP="003F35BB">
      <w:pPr>
        <w:shd w:val="clear" w:color="auto" w:fill="FFFFFF"/>
        <w:spacing w:before="120"/>
        <w:ind w:left="10"/>
        <w:jc w:val="both"/>
        <w:rPr>
          <w:sz w:val="22"/>
        </w:rPr>
      </w:pPr>
      <w:r w:rsidRPr="003F35BB">
        <w:rPr>
          <w:b/>
          <w:bCs/>
          <w:sz w:val="22"/>
        </w:rPr>
        <w:t>Conditions of imprisonment</w:t>
      </w:r>
    </w:p>
    <w:p w14:paraId="1A7C1F51" w14:textId="77777777" w:rsidR="00EF30EA" w:rsidRPr="003F35BB" w:rsidRDefault="00EF30EA" w:rsidP="003F35BB">
      <w:pPr>
        <w:shd w:val="clear" w:color="auto" w:fill="FFFFFF"/>
        <w:spacing w:before="120"/>
        <w:ind w:left="365"/>
        <w:jc w:val="both"/>
        <w:rPr>
          <w:sz w:val="22"/>
        </w:rPr>
      </w:pPr>
      <w:r w:rsidRPr="003F35BB">
        <w:rPr>
          <w:b/>
          <w:bCs/>
          <w:sz w:val="22"/>
        </w:rPr>
        <w:t xml:space="preserve">124. </w:t>
      </w:r>
      <w:r w:rsidRPr="003F35BB">
        <w:rPr>
          <w:sz w:val="22"/>
        </w:rPr>
        <w:t>The laws of a State with respect to:</w:t>
      </w:r>
    </w:p>
    <w:p w14:paraId="26CA2A17" w14:textId="77777777" w:rsidR="00EF30EA" w:rsidRPr="003F35BB" w:rsidRDefault="00EF30EA" w:rsidP="003F35BB">
      <w:pPr>
        <w:numPr>
          <w:ilvl w:val="0"/>
          <w:numId w:val="320"/>
        </w:numPr>
        <w:shd w:val="clear" w:color="auto" w:fill="FFFFFF"/>
        <w:tabs>
          <w:tab w:val="left" w:pos="787"/>
        </w:tabs>
        <w:spacing w:before="120"/>
        <w:ind w:left="787" w:hanging="384"/>
        <w:jc w:val="both"/>
        <w:rPr>
          <w:sz w:val="22"/>
        </w:rPr>
      </w:pPr>
      <w:r w:rsidRPr="003F35BB">
        <w:rPr>
          <w:sz w:val="22"/>
        </w:rPr>
        <w:t>the conditions of imprisonment of persons imprisoned in that State because of default in the payment of fines imposed under the laws of that State; and</w:t>
      </w:r>
    </w:p>
    <w:p w14:paraId="34BD68A8" w14:textId="77777777" w:rsidR="00EF30EA" w:rsidRPr="003F35BB" w:rsidRDefault="00EF30EA" w:rsidP="003F35BB">
      <w:pPr>
        <w:numPr>
          <w:ilvl w:val="0"/>
          <w:numId w:val="320"/>
        </w:numPr>
        <w:shd w:val="clear" w:color="auto" w:fill="FFFFFF"/>
        <w:tabs>
          <w:tab w:val="left" w:pos="787"/>
        </w:tabs>
        <w:spacing w:before="120"/>
        <w:ind w:left="403"/>
        <w:jc w:val="both"/>
        <w:rPr>
          <w:sz w:val="22"/>
        </w:rPr>
      </w:pPr>
      <w:r w:rsidRPr="003F35BB">
        <w:rPr>
          <w:sz w:val="22"/>
        </w:rPr>
        <w:t>the treatment of such persons during imprisonment; and</w:t>
      </w:r>
    </w:p>
    <w:p w14:paraId="6164C6A0" w14:textId="77777777" w:rsidR="00EF30EA" w:rsidRPr="003F35BB" w:rsidRDefault="00EF30EA" w:rsidP="003F35BB">
      <w:pPr>
        <w:numPr>
          <w:ilvl w:val="0"/>
          <w:numId w:val="320"/>
        </w:numPr>
        <w:shd w:val="clear" w:color="auto" w:fill="FFFFFF"/>
        <w:tabs>
          <w:tab w:val="left" w:pos="787"/>
        </w:tabs>
        <w:spacing w:before="120"/>
        <w:ind w:left="403"/>
        <w:jc w:val="both"/>
        <w:rPr>
          <w:sz w:val="22"/>
        </w:rPr>
      </w:pPr>
      <w:r w:rsidRPr="003F35BB">
        <w:rPr>
          <w:sz w:val="22"/>
        </w:rPr>
        <w:t>the transfer of such persons from prison to prison;</w:t>
      </w:r>
    </w:p>
    <w:p w14:paraId="7224E0E8" w14:textId="77777777" w:rsidR="00EF30EA" w:rsidRPr="003F35BB" w:rsidRDefault="00EF30EA" w:rsidP="003F35BB">
      <w:pPr>
        <w:shd w:val="clear" w:color="auto" w:fill="FFFFFF"/>
        <w:spacing w:before="120"/>
        <w:ind w:left="24"/>
        <w:jc w:val="both"/>
        <w:rPr>
          <w:sz w:val="22"/>
        </w:rPr>
      </w:pPr>
      <w:r w:rsidRPr="003F35BB">
        <w:rPr>
          <w:sz w:val="22"/>
        </w:rPr>
        <w:t>apply, so far as they are applicable, in relation to persons imprisoned in that State under this Part.</w:t>
      </w:r>
    </w:p>
    <w:p w14:paraId="0BD51CFF" w14:textId="77777777" w:rsidR="00EF30EA" w:rsidRPr="003F35BB" w:rsidRDefault="00EF30EA" w:rsidP="003F35BB">
      <w:pPr>
        <w:shd w:val="clear" w:color="auto" w:fill="FFFFFF"/>
        <w:spacing w:before="120"/>
        <w:ind w:left="24"/>
        <w:jc w:val="both"/>
        <w:rPr>
          <w:sz w:val="22"/>
        </w:rPr>
        <w:sectPr w:rsidR="00EF30EA" w:rsidRPr="003F35BB" w:rsidSect="00716C73">
          <w:pgSz w:w="12240" w:h="15840" w:code="1"/>
          <w:pgMar w:top="1440" w:right="1440" w:bottom="1440" w:left="1440" w:header="720" w:footer="720" w:gutter="0"/>
          <w:cols w:space="60"/>
          <w:noEndnote/>
        </w:sectPr>
      </w:pPr>
    </w:p>
    <w:p w14:paraId="09C607BB" w14:textId="77777777" w:rsidR="00EF30EA" w:rsidRPr="003F35BB" w:rsidRDefault="00EF30EA" w:rsidP="003F35BB">
      <w:pPr>
        <w:shd w:val="clear" w:color="auto" w:fill="FFFFFF"/>
        <w:spacing w:before="120"/>
        <w:jc w:val="both"/>
        <w:rPr>
          <w:sz w:val="22"/>
        </w:rPr>
      </w:pPr>
      <w:r w:rsidRPr="003F35BB">
        <w:rPr>
          <w:b/>
          <w:bCs/>
          <w:sz w:val="22"/>
        </w:rPr>
        <w:lastRenderedPageBreak/>
        <w:t>Application of the Removal of Prisoners (Territories) Act</w:t>
      </w:r>
    </w:p>
    <w:p w14:paraId="0D23410A" w14:textId="77777777" w:rsidR="00EF30EA" w:rsidRPr="003F35BB" w:rsidRDefault="00EF30EA" w:rsidP="003F35BB">
      <w:pPr>
        <w:shd w:val="clear" w:color="auto" w:fill="FFFFFF"/>
        <w:tabs>
          <w:tab w:val="left" w:pos="874"/>
        </w:tabs>
        <w:spacing w:before="120"/>
        <w:ind w:firstLine="350"/>
        <w:jc w:val="both"/>
        <w:rPr>
          <w:sz w:val="22"/>
        </w:rPr>
      </w:pPr>
      <w:r w:rsidRPr="003F35BB">
        <w:rPr>
          <w:b/>
          <w:bCs/>
          <w:sz w:val="22"/>
        </w:rPr>
        <w:t>125.</w:t>
      </w:r>
      <w:r w:rsidRPr="003F35BB">
        <w:rPr>
          <w:b/>
          <w:bCs/>
          <w:sz w:val="22"/>
        </w:rPr>
        <w:tab/>
      </w:r>
      <w:r w:rsidRPr="003F35BB">
        <w:rPr>
          <w:sz w:val="22"/>
        </w:rPr>
        <w:t xml:space="preserve">The </w:t>
      </w:r>
      <w:r w:rsidRPr="003F35BB">
        <w:rPr>
          <w:i/>
          <w:iCs/>
          <w:sz w:val="22"/>
        </w:rPr>
        <w:t xml:space="preserve">Removal of Prisoners (Territories) Act 1923 </w:t>
      </w:r>
      <w:r w:rsidRPr="003F35BB">
        <w:rPr>
          <w:sz w:val="22"/>
        </w:rPr>
        <w:t>applies, with</w:t>
      </w:r>
      <w:r w:rsidR="00A83986">
        <w:rPr>
          <w:sz w:val="22"/>
        </w:rPr>
        <w:t xml:space="preserve"> </w:t>
      </w:r>
      <w:r w:rsidRPr="003F35BB">
        <w:rPr>
          <w:sz w:val="22"/>
        </w:rPr>
        <w:t>such modifications and adaptations as are prescribed, in relation to a</w:t>
      </w:r>
      <w:r w:rsidR="00A83986">
        <w:rPr>
          <w:sz w:val="22"/>
        </w:rPr>
        <w:t xml:space="preserve"> </w:t>
      </w:r>
      <w:r w:rsidRPr="003F35BB">
        <w:rPr>
          <w:sz w:val="22"/>
        </w:rPr>
        <w:t>person for whose imprisonment an order has been made under this</w:t>
      </w:r>
      <w:r w:rsidR="00A83986">
        <w:rPr>
          <w:sz w:val="22"/>
        </w:rPr>
        <w:t xml:space="preserve"> </w:t>
      </w:r>
      <w:r w:rsidRPr="003F35BB">
        <w:rPr>
          <w:sz w:val="22"/>
        </w:rPr>
        <w:t>Part by a court in a Territory in the same way as it applies in relation</w:t>
      </w:r>
      <w:r w:rsidR="00A83986">
        <w:rPr>
          <w:sz w:val="22"/>
        </w:rPr>
        <w:t xml:space="preserve"> </w:t>
      </w:r>
      <w:r w:rsidRPr="003F35BB">
        <w:rPr>
          <w:sz w:val="22"/>
        </w:rPr>
        <w:t>to a person who has been sentenced to imprisonment in that Territory.</w:t>
      </w:r>
    </w:p>
    <w:p w14:paraId="1C82E7A3" w14:textId="77777777" w:rsidR="00EF30EA" w:rsidRPr="003F35BB" w:rsidRDefault="00EF30EA" w:rsidP="003F35BB">
      <w:pPr>
        <w:shd w:val="clear" w:color="auto" w:fill="FFFFFF"/>
        <w:spacing w:before="120"/>
        <w:ind w:left="5"/>
        <w:jc w:val="both"/>
        <w:rPr>
          <w:sz w:val="22"/>
        </w:rPr>
      </w:pPr>
      <w:r w:rsidRPr="003F35BB">
        <w:rPr>
          <w:b/>
          <w:bCs/>
          <w:sz w:val="22"/>
        </w:rPr>
        <w:t>Saving</w:t>
      </w:r>
    </w:p>
    <w:p w14:paraId="64FD2B3C" w14:textId="77777777" w:rsidR="00EF30EA" w:rsidRPr="003F35BB" w:rsidRDefault="00EF30EA" w:rsidP="003F35BB">
      <w:pPr>
        <w:shd w:val="clear" w:color="auto" w:fill="FFFFFF"/>
        <w:tabs>
          <w:tab w:val="left" w:pos="874"/>
        </w:tabs>
        <w:spacing w:before="120"/>
        <w:ind w:firstLine="350"/>
        <w:jc w:val="both"/>
        <w:rPr>
          <w:sz w:val="22"/>
        </w:rPr>
      </w:pPr>
      <w:r w:rsidRPr="003F35BB">
        <w:rPr>
          <w:b/>
          <w:bCs/>
          <w:sz w:val="22"/>
        </w:rPr>
        <w:t>126.</w:t>
      </w:r>
      <w:r w:rsidRPr="003F35BB">
        <w:rPr>
          <w:b/>
          <w:bCs/>
          <w:sz w:val="22"/>
        </w:rPr>
        <w:tab/>
      </w:r>
      <w:r w:rsidRPr="003F35BB">
        <w:rPr>
          <w:sz w:val="22"/>
        </w:rPr>
        <w:t>Nothing in this Part affects the operation of any other Part of</w:t>
      </w:r>
      <w:r w:rsidR="00A83986">
        <w:rPr>
          <w:sz w:val="22"/>
        </w:rPr>
        <w:t xml:space="preserve"> </w:t>
      </w:r>
      <w:r w:rsidRPr="003F35BB">
        <w:rPr>
          <w:sz w:val="22"/>
        </w:rPr>
        <w:t>this Act.</w:t>
      </w:r>
    </w:p>
    <w:p w14:paraId="5F708086" w14:textId="77777777" w:rsidR="00EF30EA" w:rsidRPr="003F35BB" w:rsidRDefault="00EF30EA" w:rsidP="00D11BA2">
      <w:pPr>
        <w:shd w:val="clear" w:color="auto" w:fill="FFFFFF"/>
        <w:spacing w:before="400"/>
        <w:jc w:val="center"/>
        <w:rPr>
          <w:sz w:val="22"/>
        </w:rPr>
      </w:pPr>
      <w:r w:rsidRPr="003F35BB">
        <w:rPr>
          <w:b/>
          <w:bCs/>
          <w:sz w:val="22"/>
        </w:rPr>
        <w:t>PART 8</w:t>
      </w:r>
      <w:r w:rsidRPr="003F35BB">
        <w:rPr>
          <w:rFonts w:eastAsia="Times New Roman"/>
          <w:b/>
          <w:bCs/>
          <w:sz w:val="22"/>
        </w:rPr>
        <w:t>—MISCELLANEOUS</w:t>
      </w:r>
    </w:p>
    <w:p w14:paraId="79FF8BD0" w14:textId="77777777" w:rsidR="00EF30EA" w:rsidRPr="003F35BB" w:rsidRDefault="00EF30EA" w:rsidP="003F35BB">
      <w:pPr>
        <w:shd w:val="clear" w:color="auto" w:fill="FFFFFF"/>
        <w:spacing w:before="120"/>
        <w:ind w:left="5"/>
        <w:jc w:val="both"/>
        <w:rPr>
          <w:sz w:val="22"/>
        </w:rPr>
      </w:pPr>
      <w:r w:rsidRPr="003F35BB">
        <w:rPr>
          <w:b/>
          <w:bCs/>
          <w:sz w:val="22"/>
        </w:rPr>
        <w:t>Matters of state</w:t>
      </w:r>
    </w:p>
    <w:p w14:paraId="5BA3A36C" w14:textId="77777777" w:rsidR="00EF30EA" w:rsidRPr="003F35BB" w:rsidRDefault="00EF30EA" w:rsidP="003F35BB">
      <w:pPr>
        <w:shd w:val="clear" w:color="auto" w:fill="FFFFFF"/>
        <w:spacing w:before="120"/>
        <w:ind w:left="360"/>
        <w:jc w:val="both"/>
        <w:rPr>
          <w:sz w:val="22"/>
        </w:rPr>
      </w:pPr>
      <w:r w:rsidRPr="003F35BB">
        <w:rPr>
          <w:b/>
          <w:bCs/>
          <w:sz w:val="22"/>
        </w:rPr>
        <w:t xml:space="preserve">127.(1) </w:t>
      </w:r>
      <w:r w:rsidRPr="003F35BB">
        <w:rPr>
          <w:sz w:val="22"/>
        </w:rPr>
        <w:t>This section applies to a proceeding if:</w:t>
      </w:r>
    </w:p>
    <w:p w14:paraId="2FC13FA0" w14:textId="77777777" w:rsidR="00EF30EA" w:rsidRPr="003F35BB" w:rsidRDefault="00EF30EA" w:rsidP="003F35BB">
      <w:pPr>
        <w:shd w:val="clear" w:color="auto" w:fill="FFFFFF"/>
        <w:tabs>
          <w:tab w:val="left" w:pos="792"/>
        </w:tabs>
        <w:spacing w:before="120"/>
        <w:ind w:left="394"/>
        <w:jc w:val="both"/>
        <w:rPr>
          <w:sz w:val="22"/>
        </w:rPr>
      </w:pPr>
      <w:r w:rsidRPr="003F35BB">
        <w:rPr>
          <w:sz w:val="22"/>
        </w:rPr>
        <w:t>(a)</w:t>
      </w:r>
      <w:r w:rsidRPr="003F35BB">
        <w:rPr>
          <w:sz w:val="22"/>
        </w:rPr>
        <w:tab/>
        <w:t>it is a proceeding to determine an application to a court for:</w:t>
      </w:r>
    </w:p>
    <w:p w14:paraId="23B2AB5A" w14:textId="77777777" w:rsidR="00EF30EA" w:rsidRPr="003F35BB" w:rsidRDefault="00EF30EA" w:rsidP="003F35BB">
      <w:pPr>
        <w:shd w:val="clear" w:color="auto" w:fill="FFFFFF"/>
        <w:spacing w:before="120"/>
        <w:ind w:left="1104"/>
        <w:jc w:val="both"/>
        <w:rPr>
          <w:sz w:val="22"/>
        </w:rPr>
      </w:pPr>
      <w:r w:rsidRPr="003F35BB">
        <w:rPr>
          <w:sz w:val="22"/>
        </w:rPr>
        <w:t>(i) leave under section 76 for service of a subpoena; or</w:t>
      </w:r>
    </w:p>
    <w:p w14:paraId="18646773" w14:textId="77777777" w:rsidR="00EF30EA" w:rsidRPr="003F35BB" w:rsidRDefault="00EF30EA" w:rsidP="003F35BB">
      <w:pPr>
        <w:shd w:val="clear" w:color="auto" w:fill="FFFFFF"/>
        <w:spacing w:before="120"/>
        <w:ind w:left="1037"/>
        <w:jc w:val="both"/>
        <w:rPr>
          <w:sz w:val="22"/>
        </w:rPr>
      </w:pPr>
      <w:r w:rsidRPr="003F35BB">
        <w:rPr>
          <w:sz w:val="22"/>
        </w:rPr>
        <w:t>(ii) an order under section 79 in relation to a subpoena; or</w:t>
      </w:r>
    </w:p>
    <w:p w14:paraId="5EE172C1" w14:textId="77777777" w:rsidR="00EF30EA" w:rsidRPr="003F35BB" w:rsidRDefault="00EF30EA" w:rsidP="003F35BB">
      <w:pPr>
        <w:shd w:val="clear" w:color="auto" w:fill="FFFFFF"/>
        <w:spacing w:before="120"/>
        <w:ind w:left="1445" w:hanging="485"/>
        <w:jc w:val="both"/>
        <w:rPr>
          <w:sz w:val="22"/>
        </w:rPr>
      </w:pPr>
      <w:r w:rsidRPr="003F35BB">
        <w:rPr>
          <w:sz w:val="22"/>
        </w:rPr>
        <w:t>(iii) an order under section 93 in relation to a warrant issued in connection with the performance of an investigative function by a tribunal; and</w:t>
      </w:r>
    </w:p>
    <w:p w14:paraId="09FC3700" w14:textId="77777777" w:rsidR="00EF30EA" w:rsidRPr="003F35BB" w:rsidRDefault="00EF30EA" w:rsidP="003F35BB">
      <w:pPr>
        <w:shd w:val="clear" w:color="auto" w:fill="FFFFFF"/>
        <w:tabs>
          <w:tab w:val="left" w:pos="792"/>
        </w:tabs>
        <w:spacing w:before="120"/>
        <w:ind w:left="394"/>
        <w:jc w:val="both"/>
        <w:rPr>
          <w:sz w:val="22"/>
        </w:rPr>
      </w:pPr>
      <w:r w:rsidRPr="003F35BB">
        <w:rPr>
          <w:sz w:val="22"/>
        </w:rPr>
        <w:t>(b)</w:t>
      </w:r>
      <w:r w:rsidRPr="003F35BB">
        <w:rPr>
          <w:sz w:val="22"/>
        </w:rPr>
        <w:tab/>
        <w:t>the court is satisfied that:</w:t>
      </w:r>
    </w:p>
    <w:p w14:paraId="2BD6A928" w14:textId="77777777" w:rsidR="00EF30EA" w:rsidRPr="003F35BB" w:rsidRDefault="00EF30EA" w:rsidP="003F35BB">
      <w:pPr>
        <w:shd w:val="clear" w:color="auto" w:fill="FFFFFF"/>
        <w:spacing w:before="120"/>
        <w:ind w:left="1445" w:hanging="341"/>
        <w:jc w:val="both"/>
        <w:rPr>
          <w:sz w:val="22"/>
        </w:rPr>
      </w:pPr>
      <w:r w:rsidRPr="003F35BB">
        <w:rPr>
          <w:sz w:val="22"/>
        </w:rPr>
        <w:t>(i) the evidence likely to be given by the person to whom the subpoena is addressed; or</w:t>
      </w:r>
    </w:p>
    <w:p w14:paraId="6524392C" w14:textId="77777777" w:rsidR="00EF30EA" w:rsidRPr="003F35BB" w:rsidRDefault="00EF30EA" w:rsidP="003F35BB">
      <w:pPr>
        <w:shd w:val="clear" w:color="auto" w:fill="FFFFFF"/>
        <w:spacing w:before="120"/>
        <w:ind w:left="1037"/>
        <w:jc w:val="both"/>
        <w:rPr>
          <w:sz w:val="22"/>
        </w:rPr>
      </w:pPr>
      <w:r w:rsidRPr="003F35BB">
        <w:rPr>
          <w:sz w:val="22"/>
        </w:rPr>
        <w:t>(ii) a document or thing specified in the subpoena;</w:t>
      </w:r>
    </w:p>
    <w:p w14:paraId="39B23E6D" w14:textId="77777777" w:rsidR="00EF30EA" w:rsidRPr="003F35BB" w:rsidRDefault="00EF30EA" w:rsidP="003F35BB">
      <w:pPr>
        <w:shd w:val="clear" w:color="auto" w:fill="FFFFFF"/>
        <w:spacing w:before="120"/>
        <w:ind w:left="797"/>
        <w:jc w:val="both"/>
        <w:rPr>
          <w:sz w:val="22"/>
        </w:rPr>
      </w:pPr>
      <w:r w:rsidRPr="003F35BB">
        <w:rPr>
          <w:sz w:val="22"/>
        </w:rPr>
        <w:t>may constitute or contain evidence relating to matters of state.</w:t>
      </w:r>
    </w:p>
    <w:p w14:paraId="0611B597" w14:textId="77777777" w:rsidR="00EF30EA" w:rsidRPr="003F35BB" w:rsidRDefault="00EF30EA" w:rsidP="003F35BB">
      <w:pPr>
        <w:shd w:val="clear" w:color="auto" w:fill="FFFFFF"/>
        <w:tabs>
          <w:tab w:val="left" w:pos="754"/>
        </w:tabs>
        <w:spacing w:before="120"/>
        <w:ind w:left="5" w:firstLine="346"/>
        <w:jc w:val="both"/>
        <w:rPr>
          <w:sz w:val="22"/>
        </w:rPr>
      </w:pPr>
      <w:r w:rsidRPr="003F35BB">
        <w:rPr>
          <w:b/>
          <w:bCs/>
          <w:sz w:val="22"/>
        </w:rPr>
        <w:t>(2)</w:t>
      </w:r>
      <w:r w:rsidRPr="003F35BB">
        <w:rPr>
          <w:sz w:val="22"/>
        </w:rPr>
        <w:tab/>
        <w:t>In a proceeding to which this section applies, the court may</w:t>
      </w:r>
      <w:r w:rsidR="00A83986">
        <w:rPr>
          <w:sz w:val="22"/>
        </w:rPr>
        <w:t xml:space="preserve"> </w:t>
      </w:r>
      <w:r w:rsidRPr="003F35BB">
        <w:rPr>
          <w:sz w:val="22"/>
        </w:rPr>
        <w:t>give leave under section 76 or make an order under section 79 or 93</w:t>
      </w:r>
      <w:r w:rsidR="00A83986">
        <w:rPr>
          <w:sz w:val="22"/>
        </w:rPr>
        <w:t xml:space="preserve"> </w:t>
      </w:r>
      <w:r w:rsidRPr="003F35BB">
        <w:rPr>
          <w:sz w:val="22"/>
        </w:rPr>
        <w:t>only if the applicant for leave or for the making of the order has given</w:t>
      </w:r>
      <w:r w:rsidR="00A83986">
        <w:rPr>
          <w:sz w:val="22"/>
        </w:rPr>
        <w:t xml:space="preserve"> </w:t>
      </w:r>
      <w:r w:rsidRPr="003F35BB">
        <w:rPr>
          <w:sz w:val="22"/>
        </w:rPr>
        <w:t xml:space="preserve">at least 14 </w:t>
      </w:r>
      <w:proofErr w:type="spellStart"/>
      <w:r w:rsidRPr="003F35BB">
        <w:rPr>
          <w:sz w:val="22"/>
        </w:rPr>
        <w:t>days notice</w:t>
      </w:r>
      <w:proofErr w:type="spellEnd"/>
      <w:r w:rsidRPr="003F35BB">
        <w:rPr>
          <w:sz w:val="22"/>
        </w:rPr>
        <w:t xml:space="preserve"> of the proceeding, and the issue of the subpoena,</w:t>
      </w:r>
      <w:r w:rsidR="00A83986">
        <w:rPr>
          <w:sz w:val="22"/>
        </w:rPr>
        <w:t xml:space="preserve"> </w:t>
      </w:r>
      <w:r w:rsidRPr="003F35BB">
        <w:rPr>
          <w:sz w:val="22"/>
        </w:rPr>
        <w:t>to all of the following persons:</w:t>
      </w:r>
    </w:p>
    <w:p w14:paraId="70701B19" w14:textId="77777777" w:rsidR="00EF30EA" w:rsidRPr="003F35BB" w:rsidRDefault="00EF30EA" w:rsidP="003F35BB">
      <w:pPr>
        <w:numPr>
          <w:ilvl w:val="0"/>
          <w:numId w:val="321"/>
        </w:numPr>
        <w:shd w:val="clear" w:color="auto" w:fill="FFFFFF"/>
        <w:tabs>
          <w:tab w:val="left" w:pos="792"/>
        </w:tabs>
        <w:spacing w:before="120"/>
        <w:ind w:left="398"/>
        <w:jc w:val="both"/>
        <w:rPr>
          <w:sz w:val="22"/>
        </w:rPr>
      </w:pPr>
      <w:r w:rsidRPr="003F35BB">
        <w:rPr>
          <w:sz w:val="22"/>
        </w:rPr>
        <w:t>the Attorney-General for the Commonwealth;</w:t>
      </w:r>
    </w:p>
    <w:p w14:paraId="17CC8598" w14:textId="77777777" w:rsidR="00EF30EA" w:rsidRPr="003F35BB" w:rsidRDefault="00EF30EA" w:rsidP="003F35BB">
      <w:pPr>
        <w:numPr>
          <w:ilvl w:val="0"/>
          <w:numId w:val="321"/>
        </w:numPr>
        <w:shd w:val="clear" w:color="auto" w:fill="FFFFFF"/>
        <w:tabs>
          <w:tab w:val="left" w:pos="792"/>
        </w:tabs>
        <w:spacing w:before="120"/>
        <w:ind w:left="792" w:hanging="394"/>
        <w:jc w:val="both"/>
        <w:rPr>
          <w:sz w:val="22"/>
        </w:rPr>
      </w:pPr>
      <w:r w:rsidRPr="003F35BB">
        <w:rPr>
          <w:sz w:val="22"/>
        </w:rPr>
        <w:t>the Attorney-General for the State in which the tribunal</w:t>
      </w:r>
      <w:r w:rsidR="00205A72" w:rsidRPr="003F35BB">
        <w:rPr>
          <w:sz w:val="22"/>
        </w:rPr>
        <w:t xml:space="preserve"> </w:t>
      </w:r>
      <w:r w:rsidRPr="003F35BB">
        <w:rPr>
          <w:sz w:val="22"/>
        </w:rPr>
        <w:t>is established;</w:t>
      </w:r>
    </w:p>
    <w:p w14:paraId="1C2DE745" w14:textId="77777777" w:rsidR="00EF30EA" w:rsidRPr="003F35BB" w:rsidRDefault="00EF30EA" w:rsidP="003F35BB">
      <w:pPr>
        <w:numPr>
          <w:ilvl w:val="0"/>
          <w:numId w:val="321"/>
        </w:numPr>
        <w:shd w:val="clear" w:color="auto" w:fill="FFFFFF"/>
        <w:tabs>
          <w:tab w:val="left" w:pos="792"/>
        </w:tabs>
        <w:spacing w:before="120"/>
        <w:ind w:left="792" w:hanging="394"/>
        <w:jc w:val="both"/>
        <w:rPr>
          <w:sz w:val="22"/>
        </w:rPr>
      </w:pPr>
      <w:r w:rsidRPr="003F35BB">
        <w:rPr>
          <w:sz w:val="22"/>
        </w:rPr>
        <w:t>the Attorney-General for the State in which</w:t>
      </w:r>
      <w:r w:rsidR="00205A72" w:rsidRPr="003F35BB">
        <w:rPr>
          <w:sz w:val="22"/>
        </w:rPr>
        <w:t xml:space="preserve"> </w:t>
      </w:r>
      <w:r w:rsidRPr="003F35BB">
        <w:rPr>
          <w:sz w:val="22"/>
        </w:rPr>
        <w:t>is located the person to whom the subpoena is addressed.</w:t>
      </w:r>
    </w:p>
    <w:p w14:paraId="280E0DBF" w14:textId="77777777" w:rsidR="00EF30EA" w:rsidRPr="003F35BB" w:rsidRDefault="00EF30EA" w:rsidP="003F35BB">
      <w:pPr>
        <w:shd w:val="clear" w:color="auto" w:fill="FFFFFF"/>
        <w:tabs>
          <w:tab w:val="left" w:pos="754"/>
        </w:tabs>
        <w:spacing w:before="120"/>
        <w:ind w:left="350"/>
        <w:jc w:val="both"/>
        <w:rPr>
          <w:sz w:val="22"/>
        </w:rPr>
      </w:pPr>
      <w:r w:rsidRPr="003F35BB">
        <w:rPr>
          <w:b/>
          <w:bCs/>
          <w:sz w:val="22"/>
        </w:rPr>
        <w:t>(3)</w:t>
      </w:r>
      <w:r w:rsidRPr="003F35BB">
        <w:rPr>
          <w:sz w:val="22"/>
        </w:rPr>
        <w:tab/>
        <w:t>In a proceeding to which this section applies:</w:t>
      </w:r>
    </w:p>
    <w:p w14:paraId="3E321D65" w14:textId="77777777" w:rsidR="00EF30EA" w:rsidRPr="003F35BB" w:rsidRDefault="00EF30EA" w:rsidP="003F35BB">
      <w:pPr>
        <w:numPr>
          <w:ilvl w:val="0"/>
          <w:numId w:val="322"/>
        </w:numPr>
        <w:shd w:val="clear" w:color="auto" w:fill="FFFFFF"/>
        <w:tabs>
          <w:tab w:val="left" w:pos="797"/>
        </w:tabs>
        <w:spacing w:before="120"/>
        <w:ind w:left="403"/>
        <w:jc w:val="both"/>
        <w:rPr>
          <w:sz w:val="22"/>
        </w:rPr>
      </w:pPr>
      <w:r w:rsidRPr="003F35BB">
        <w:rPr>
          <w:sz w:val="22"/>
        </w:rPr>
        <w:t>the Commonwealth; and</w:t>
      </w:r>
    </w:p>
    <w:p w14:paraId="239E90B2" w14:textId="77777777" w:rsidR="00EF30EA" w:rsidRPr="003F35BB" w:rsidRDefault="00EF30EA" w:rsidP="003F35BB">
      <w:pPr>
        <w:numPr>
          <w:ilvl w:val="0"/>
          <w:numId w:val="322"/>
        </w:numPr>
        <w:shd w:val="clear" w:color="auto" w:fill="FFFFFF"/>
        <w:tabs>
          <w:tab w:val="left" w:pos="797"/>
        </w:tabs>
        <w:spacing w:before="120"/>
        <w:ind w:left="403"/>
        <w:jc w:val="both"/>
        <w:rPr>
          <w:sz w:val="22"/>
        </w:rPr>
      </w:pPr>
      <w:r w:rsidRPr="003F35BB">
        <w:rPr>
          <w:sz w:val="22"/>
        </w:rPr>
        <w:t>the State in which the tribunal is established; and</w:t>
      </w:r>
    </w:p>
    <w:p w14:paraId="1521D0D0" w14:textId="77777777" w:rsidR="00EF30EA" w:rsidRPr="003F35BB" w:rsidRDefault="00EF30EA" w:rsidP="003F35BB">
      <w:pPr>
        <w:numPr>
          <w:ilvl w:val="0"/>
          <w:numId w:val="322"/>
        </w:numPr>
        <w:shd w:val="clear" w:color="auto" w:fill="FFFFFF"/>
        <w:tabs>
          <w:tab w:val="left" w:pos="797"/>
        </w:tabs>
        <w:spacing w:before="120"/>
        <w:ind w:left="797" w:hanging="394"/>
        <w:jc w:val="both"/>
        <w:rPr>
          <w:sz w:val="22"/>
        </w:rPr>
      </w:pPr>
      <w:r w:rsidRPr="003F35BB">
        <w:rPr>
          <w:sz w:val="22"/>
        </w:rPr>
        <w:t>the State in which is located the person to whom the subpoena is addressed;</w:t>
      </w:r>
    </w:p>
    <w:p w14:paraId="4D546E5D" w14:textId="77777777" w:rsidR="00EF30EA" w:rsidRPr="003F35BB" w:rsidRDefault="00EF30EA" w:rsidP="003F35BB">
      <w:pPr>
        <w:shd w:val="clear" w:color="auto" w:fill="FFFFFF"/>
        <w:spacing w:before="120"/>
        <w:ind w:left="14"/>
        <w:jc w:val="both"/>
        <w:rPr>
          <w:sz w:val="22"/>
        </w:rPr>
      </w:pPr>
      <w:r w:rsidRPr="003F35BB">
        <w:rPr>
          <w:sz w:val="22"/>
        </w:rPr>
        <w:t>are entitled to intervene.</w:t>
      </w:r>
    </w:p>
    <w:p w14:paraId="3B1AC578" w14:textId="77777777" w:rsidR="00EF30EA" w:rsidRPr="003F35BB" w:rsidRDefault="00EF30EA" w:rsidP="003F35BB">
      <w:pPr>
        <w:shd w:val="clear" w:color="auto" w:fill="FFFFFF"/>
        <w:spacing w:before="120"/>
        <w:ind w:left="14"/>
        <w:jc w:val="both"/>
        <w:rPr>
          <w:sz w:val="22"/>
        </w:rPr>
        <w:sectPr w:rsidR="00EF30EA" w:rsidRPr="003F35BB" w:rsidSect="00716C73">
          <w:pgSz w:w="12240" w:h="15840" w:code="1"/>
          <w:pgMar w:top="1440" w:right="1440" w:bottom="1440" w:left="1440" w:header="720" w:footer="720" w:gutter="0"/>
          <w:cols w:space="60"/>
          <w:noEndnote/>
        </w:sectPr>
      </w:pPr>
    </w:p>
    <w:p w14:paraId="0D1664B6" w14:textId="77777777" w:rsidR="00EF30EA" w:rsidRPr="003F35BB" w:rsidRDefault="00EF30EA" w:rsidP="003F35BB">
      <w:pPr>
        <w:shd w:val="clear" w:color="auto" w:fill="FFFFFF"/>
        <w:spacing w:before="120"/>
        <w:ind w:firstLine="341"/>
        <w:jc w:val="both"/>
        <w:rPr>
          <w:sz w:val="22"/>
        </w:rPr>
      </w:pPr>
      <w:r w:rsidRPr="003F35BB">
        <w:rPr>
          <w:b/>
          <w:bCs/>
          <w:sz w:val="22"/>
        </w:rPr>
        <w:lastRenderedPageBreak/>
        <w:t>(4)</w:t>
      </w:r>
      <w:r w:rsidRPr="003F35BB">
        <w:rPr>
          <w:sz w:val="22"/>
        </w:rPr>
        <w:t xml:space="preserve"> A court may direct that a proceeding to which this section applies is to be held in camera.</w:t>
      </w:r>
    </w:p>
    <w:p w14:paraId="2F2264F9" w14:textId="77777777" w:rsidR="00EF30EA" w:rsidRPr="003F35BB" w:rsidRDefault="00EF30EA" w:rsidP="003F35BB">
      <w:pPr>
        <w:shd w:val="clear" w:color="auto" w:fill="FFFFFF"/>
        <w:spacing w:before="120"/>
        <w:jc w:val="both"/>
        <w:rPr>
          <w:sz w:val="22"/>
        </w:rPr>
      </w:pPr>
      <w:r w:rsidRPr="003F35BB">
        <w:rPr>
          <w:b/>
          <w:bCs/>
          <w:sz w:val="22"/>
        </w:rPr>
        <w:t>Claim of public interest immunity not precluded</w:t>
      </w:r>
    </w:p>
    <w:p w14:paraId="5588698A" w14:textId="77777777" w:rsidR="00EF30EA" w:rsidRPr="003F35BB" w:rsidRDefault="00EF30EA" w:rsidP="003F35BB">
      <w:pPr>
        <w:shd w:val="clear" w:color="auto" w:fill="FFFFFF"/>
        <w:tabs>
          <w:tab w:val="left" w:pos="854"/>
        </w:tabs>
        <w:spacing w:before="120"/>
        <w:ind w:left="5" w:firstLine="341"/>
        <w:jc w:val="both"/>
        <w:rPr>
          <w:sz w:val="22"/>
        </w:rPr>
      </w:pPr>
      <w:r w:rsidRPr="003F35BB">
        <w:rPr>
          <w:b/>
          <w:bCs/>
          <w:sz w:val="22"/>
        </w:rPr>
        <w:t>128.</w:t>
      </w:r>
      <w:r w:rsidRPr="003F35BB">
        <w:rPr>
          <w:b/>
          <w:bCs/>
          <w:sz w:val="22"/>
        </w:rPr>
        <w:tab/>
      </w:r>
      <w:r w:rsidRPr="003F35BB">
        <w:rPr>
          <w:sz w:val="22"/>
        </w:rPr>
        <w:t>A claim by a person in proceedings before a tribunal performing</w:t>
      </w:r>
      <w:r w:rsidR="00A83986">
        <w:rPr>
          <w:sz w:val="22"/>
        </w:rPr>
        <w:t xml:space="preserve"> </w:t>
      </w:r>
      <w:r w:rsidRPr="003F35BB">
        <w:rPr>
          <w:sz w:val="22"/>
        </w:rPr>
        <w:t>an investigative function that certain evidence is subject to public</w:t>
      </w:r>
      <w:r w:rsidR="00A83986">
        <w:rPr>
          <w:sz w:val="22"/>
        </w:rPr>
        <w:t xml:space="preserve"> </w:t>
      </w:r>
      <w:r w:rsidRPr="003F35BB">
        <w:rPr>
          <w:sz w:val="22"/>
        </w:rPr>
        <w:t>interest immunity is not precluded or affected by:</w:t>
      </w:r>
    </w:p>
    <w:p w14:paraId="6D45BF1A" w14:textId="77777777" w:rsidR="00EF30EA" w:rsidRPr="003F35BB" w:rsidRDefault="00EF30EA" w:rsidP="003F35BB">
      <w:pPr>
        <w:numPr>
          <w:ilvl w:val="0"/>
          <w:numId w:val="323"/>
        </w:numPr>
        <w:shd w:val="clear" w:color="auto" w:fill="FFFFFF"/>
        <w:tabs>
          <w:tab w:val="left" w:pos="778"/>
        </w:tabs>
        <w:spacing w:before="120"/>
        <w:ind w:left="778" w:hanging="389"/>
        <w:jc w:val="both"/>
        <w:rPr>
          <w:sz w:val="22"/>
        </w:rPr>
      </w:pPr>
      <w:r w:rsidRPr="003F35BB">
        <w:rPr>
          <w:sz w:val="22"/>
        </w:rPr>
        <w:t>the fact that a court has given leave or made an order under Division 4 of Part 4 or Division 2 of Part 5; or</w:t>
      </w:r>
    </w:p>
    <w:p w14:paraId="27C13ED5" w14:textId="77777777" w:rsidR="00EF30EA" w:rsidRPr="003F35BB" w:rsidRDefault="00EF30EA" w:rsidP="003F35BB">
      <w:pPr>
        <w:numPr>
          <w:ilvl w:val="0"/>
          <w:numId w:val="323"/>
        </w:numPr>
        <w:shd w:val="clear" w:color="auto" w:fill="FFFFFF"/>
        <w:tabs>
          <w:tab w:val="left" w:pos="778"/>
        </w:tabs>
        <w:spacing w:before="120"/>
        <w:ind w:left="778" w:hanging="389"/>
        <w:jc w:val="both"/>
        <w:rPr>
          <w:sz w:val="22"/>
        </w:rPr>
      </w:pPr>
      <w:r w:rsidRPr="003F35BB">
        <w:rPr>
          <w:sz w:val="22"/>
        </w:rPr>
        <w:t>the disclosure of any evidence or matter in the course of proceedings for the giving of such leave or the making of such an order.</w:t>
      </w:r>
    </w:p>
    <w:p w14:paraId="3B944AEB" w14:textId="77777777" w:rsidR="00EF30EA" w:rsidRPr="003F35BB" w:rsidRDefault="00EF30EA" w:rsidP="003F35BB">
      <w:pPr>
        <w:shd w:val="clear" w:color="auto" w:fill="FFFFFF"/>
        <w:spacing w:before="120"/>
        <w:ind w:left="5"/>
        <w:jc w:val="both"/>
        <w:rPr>
          <w:sz w:val="22"/>
        </w:rPr>
      </w:pPr>
      <w:r w:rsidRPr="003F35BB">
        <w:rPr>
          <w:b/>
          <w:bCs/>
          <w:sz w:val="22"/>
        </w:rPr>
        <w:t>Custodians to assist prisoners served with subpoenas</w:t>
      </w:r>
    </w:p>
    <w:p w14:paraId="430AF588" w14:textId="77777777" w:rsidR="00EF30EA" w:rsidRPr="003F35BB" w:rsidRDefault="00EF30EA" w:rsidP="003F35BB">
      <w:pPr>
        <w:shd w:val="clear" w:color="auto" w:fill="FFFFFF"/>
        <w:tabs>
          <w:tab w:val="left" w:pos="854"/>
        </w:tabs>
        <w:spacing w:before="120"/>
        <w:ind w:left="5" w:firstLine="341"/>
        <w:jc w:val="both"/>
        <w:rPr>
          <w:sz w:val="22"/>
        </w:rPr>
      </w:pPr>
      <w:r w:rsidRPr="003F35BB">
        <w:rPr>
          <w:b/>
          <w:bCs/>
          <w:sz w:val="22"/>
        </w:rPr>
        <w:t>129.</w:t>
      </w:r>
      <w:r w:rsidRPr="003F35BB">
        <w:rPr>
          <w:b/>
          <w:bCs/>
          <w:sz w:val="22"/>
        </w:rPr>
        <w:tab/>
      </w:r>
      <w:r w:rsidRPr="003F35BB">
        <w:rPr>
          <w:sz w:val="22"/>
        </w:rPr>
        <w:t>The custodian of a person who is in prison in a State and who</w:t>
      </w:r>
      <w:r w:rsidR="00A83986">
        <w:rPr>
          <w:sz w:val="22"/>
        </w:rPr>
        <w:t xml:space="preserve"> </w:t>
      </w:r>
      <w:r w:rsidRPr="003F35BB">
        <w:rPr>
          <w:sz w:val="22"/>
        </w:rPr>
        <w:t>is served with a subpoena that was issued in another State must provide</w:t>
      </w:r>
      <w:r w:rsidR="00A83986">
        <w:rPr>
          <w:sz w:val="22"/>
        </w:rPr>
        <w:t xml:space="preserve"> </w:t>
      </w:r>
      <w:r w:rsidRPr="003F35BB">
        <w:rPr>
          <w:sz w:val="22"/>
        </w:rPr>
        <w:t>the person with such assistance as the person reasonably requires in</w:t>
      </w:r>
      <w:r w:rsidR="00A83986">
        <w:rPr>
          <w:sz w:val="22"/>
        </w:rPr>
        <w:t xml:space="preserve"> </w:t>
      </w:r>
      <w:r w:rsidRPr="003F35BB">
        <w:rPr>
          <w:sz w:val="22"/>
        </w:rPr>
        <w:t>order to enable him or her to do one or more of the following:</w:t>
      </w:r>
    </w:p>
    <w:p w14:paraId="167A4C48" w14:textId="77777777" w:rsidR="00EF30EA" w:rsidRPr="003F35BB" w:rsidRDefault="00EF30EA" w:rsidP="003F35BB">
      <w:pPr>
        <w:numPr>
          <w:ilvl w:val="0"/>
          <w:numId w:val="324"/>
        </w:numPr>
        <w:shd w:val="clear" w:color="auto" w:fill="FFFFFF"/>
        <w:tabs>
          <w:tab w:val="left" w:pos="725"/>
        </w:tabs>
        <w:spacing w:before="120"/>
        <w:ind w:left="725" w:hanging="341"/>
        <w:jc w:val="both"/>
        <w:rPr>
          <w:sz w:val="22"/>
        </w:rPr>
      </w:pPr>
      <w:r w:rsidRPr="003F35BB">
        <w:rPr>
          <w:sz w:val="22"/>
        </w:rPr>
        <w:t>if the person need not, for the purposes of complying with the subpoena, attend before the court, an authority or tribunal that issued the subpoena</w:t>
      </w:r>
      <w:r w:rsidRPr="003F35BB">
        <w:rPr>
          <w:rFonts w:eastAsia="Times New Roman"/>
          <w:sz w:val="22"/>
        </w:rPr>
        <w:t>—comply with the subpoena;</w:t>
      </w:r>
    </w:p>
    <w:p w14:paraId="6CCD32E1" w14:textId="77777777" w:rsidR="00EF30EA" w:rsidRPr="003F35BB" w:rsidRDefault="00EF30EA" w:rsidP="003F35BB">
      <w:pPr>
        <w:numPr>
          <w:ilvl w:val="0"/>
          <w:numId w:val="324"/>
        </w:numPr>
        <w:shd w:val="clear" w:color="auto" w:fill="FFFFFF"/>
        <w:tabs>
          <w:tab w:val="left" w:pos="725"/>
        </w:tabs>
        <w:spacing w:before="120"/>
        <w:ind w:left="725" w:hanging="341"/>
        <w:jc w:val="both"/>
        <w:rPr>
          <w:sz w:val="22"/>
        </w:rPr>
      </w:pPr>
      <w:r w:rsidRPr="003F35BB">
        <w:rPr>
          <w:sz w:val="22"/>
        </w:rPr>
        <w:t>apply, under section 33, 43, 61 or 71, to set aside, or obtain other relief from, the subpoena;</w:t>
      </w:r>
    </w:p>
    <w:p w14:paraId="1725E1F2" w14:textId="77777777" w:rsidR="00EF30EA" w:rsidRPr="003F35BB" w:rsidRDefault="00EF30EA" w:rsidP="003F35BB">
      <w:pPr>
        <w:numPr>
          <w:ilvl w:val="0"/>
          <w:numId w:val="324"/>
        </w:numPr>
        <w:shd w:val="clear" w:color="auto" w:fill="FFFFFF"/>
        <w:tabs>
          <w:tab w:val="left" w:pos="725"/>
        </w:tabs>
        <w:spacing w:before="120"/>
        <w:ind w:left="725" w:hanging="341"/>
        <w:jc w:val="both"/>
        <w:rPr>
          <w:sz w:val="22"/>
        </w:rPr>
      </w:pPr>
      <w:r w:rsidRPr="003F35BB">
        <w:rPr>
          <w:sz w:val="22"/>
        </w:rPr>
        <w:t>apply, under section 44 or 72, to set aside or vary an order for production relating to the subpoena;</w:t>
      </w:r>
    </w:p>
    <w:p w14:paraId="2359AC4D" w14:textId="77777777" w:rsidR="00EF30EA" w:rsidRPr="003F35BB" w:rsidRDefault="00EF30EA" w:rsidP="003F35BB">
      <w:pPr>
        <w:numPr>
          <w:ilvl w:val="0"/>
          <w:numId w:val="324"/>
        </w:numPr>
        <w:shd w:val="clear" w:color="auto" w:fill="FFFFFF"/>
        <w:tabs>
          <w:tab w:val="left" w:pos="725"/>
        </w:tabs>
        <w:spacing w:before="120"/>
        <w:ind w:left="725" w:hanging="341"/>
        <w:jc w:val="both"/>
        <w:rPr>
          <w:sz w:val="22"/>
        </w:rPr>
      </w:pPr>
      <w:r w:rsidRPr="003F35BB">
        <w:rPr>
          <w:sz w:val="22"/>
        </w:rPr>
        <w:t>obtain legal advice in connection with the subpoena or any such order.</w:t>
      </w:r>
    </w:p>
    <w:p w14:paraId="4233BFF8" w14:textId="77777777" w:rsidR="00EF30EA" w:rsidRPr="003F35BB" w:rsidRDefault="00EF30EA" w:rsidP="003F35BB">
      <w:pPr>
        <w:shd w:val="clear" w:color="auto" w:fill="FFFFFF"/>
        <w:spacing w:before="120"/>
        <w:jc w:val="both"/>
        <w:rPr>
          <w:sz w:val="22"/>
        </w:rPr>
      </w:pPr>
      <w:r w:rsidRPr="003F35BB">
        <w:rPr>
          <w:b/>
          <w:bCs/>
          <w:sz w:val="22"/>
        </w:rPr>
        <w:t>Jurisdiction not limited by locality</w:t>
      </w:r>
    </w:p>
    <w:p w14:paraId="56585732" w14:textId="77777777" w:rsidR="00EF30EA" w:rsidRPr="003F35BB" w:rsidRDefault="00EF30EA" w:rsidP="003F35BB">
      <w:pPr>
        <w:shd w:val="clear" w:color="auto" w:fill="FFFFFF"/>
        <w:tabs>
          <w:tab w:val="left" w:pos="854"/>
        </w:tabs>
        <w:spacing w:before="120"/>
        <w:ind w:left="5" w:firstLine="341"/>
        <w:jc w:val="both"/>
        <w:rPr>
          <w:sz w:val="22"/>
        </w:rPr>
      </w:pPr>
      <w:r w:rsidRPr="003F35BB">
        <w:rPr>
          <w:b/>
          <w:bCs/>
          <w:sz w:val="22"/>
        </w:rPr>
        <w:t>130.</w:t>
      </w:r>
      <w:r w:rsidRPr="003F35BB">
        <w:rPr>
          <w:b/>
          <w:bCs/>
          <w:sz w:val="22"/>
        </w:rPr>
        <w:tab/>
      </w:r>
      <w:r w:rsidRPr="003F35BB">
        <w:rPr>
          <w:sz w:val="22"/>
        </w:rPr>
        <w:t>The jurisdiction that a court or tribunal has because of service</w:t>
      </w:r>
      <w:r w:rsidR="00A83986">
        <w:rPr>
          <w:sz w:val="22"/>
        </w:rPr>
        <w:t xml:space="preserve"> </w:t>
      </w:r>
      <w:r w:rsidRPr="003F35BB">
        <w:rPr>
          <w:sz w:val="22"/>
        </w:rPr>
        <w:t>of process under this Act is not affected by any limitation arising under</w:t>
      </w:r>
      <w:r w:rsidR="00A83986">
        <w:rPr>
          <w:sz w:val="22"/>
        </w:rPr>
        <w:t xml:space="preserve"> </w:t>
      </w:r>
      <w:r w:rsidRPr="003F35BB">
        <w:rPr>
          <w:sz w:val="22"/>
        </w:rPr>
        <w:t>a law of a State concerning the locality in which the process may be</w:t>
      </w:r>
      <w:r w:rsidR="00A83986">
        <w:rPr>
          <w:sz w:val="22"/>
        </w:rPr>
        <w:t xml:space="preserve"> </w:t>
      </w:r>
      <w:r w:rsidRPr="003F35BB">
        <w:rPr>
          <w:sz w:val="22"/>
        </w:rPr>
        <w:t>served.</w:t>
      </w:r>
    </w:p>
    <w:p w14:paraId="16160BA8" w14:textId="77777777" w:rsidR="00EF30EA" w:rsidRPr="003F35BB" w:rsidRDefault="00EF30EA" w:rsidP="003F35BB">
      <w:pPr>
        <w:shd w:val="clear" w:color="auto" w:fill="FFFFFF"/>
        <w:spacing w:before="120"/>
        <w:jc w:val="both"/>
        <w:rPr>
          <w:sz w:val="22"/>
        </w:rPr>
      </w:pPr>
      <w:r w:rsidRPr="003F35BB">
        <w:rPr>
          <w:b/>
          <w:bCs/>
          <w:sz w:val="22"/>
        </w:rPr>
        <w:t>Constitution of courts</w:t>
      </w:r>
    </w:p>
    <w:p w14:paraId="66C9F47C" w14:textId="77777777" w:rsidR="00EF30EA" w:rsidRPr="003F35BB" w:rsidRDefault="00EF30EA" w:rsidP="003F35BB">
      <w:pPr>
        <w:shd w:val="clear" w:color="auto" w:fill="FFFFFF"/>
        <w:tabs>
          <w:tab w:val="left" w:pos="854"/>
        </w:tabs>
        <w:spacing w:before="120"/>
        <w:ind w:left="5" w:firstLine="341"/>
        <w:jc w:val="both"/>
        <w:rPr>
          <w:sz w:val="22"/>
        </w:rPr>
      </w:pPr>
      <w:r w:rsidRPr="003F35BB">
        <w:rPr>
          <w:b/>
          <w:bCs/>
          <w:sz w:val="22"/>
        </w:rPr>
        <w:t>131.</w:t>
      </w:r>
      <w:r w:rsidRPr="003F35BB">
        <w:rPr>
          <w:b/>
          <w:bCs/>
          <w:sz w:val="22"/>
        </w:rPr>
        <w:tab/>
      </w:r>
      <w:r w:rsidRPr="003F35BB">
        <w:rPr>
          <w:sz w:val="22"/>
        </w:rPr>
        <w:t>The jurisdiction of the Supreme Court of a State in a matter</w:t>
      </w:r>
      <w:r w:rsidR="00A83986">
        <w:rPr>
          <w:sz w:val="22"/>
        </w:rPr>
        <w:t xml:space="preserve"> </w:t>
      </w:r>
      <w:r w:rsidRPr="003F35BB">
        <w:rPr>
          <w:sz w:val="22"/>
        </w:rPr>
        <w:t>arising under section 76, 77, 79, 80, 86, 92, 93 or 99 or subsection</w:t>
      </w:r>
      <w:r w:rsidR="00A83986">
        <w:rPr>
          <w:sz w:val="22"/>
        </w:rPr>
        <w:t xml:space="preserve"> </w:t>
      </w:r>
      <w:r w:rsidRPr="003F35BB">
        <w:rPr>
          <w:sz w:val="22"/>
        </w:rPr>
        <w:t>101(2) is to be exercised by the court constituted by a single judge.</w:t>
      </w:r>
    </w:p>
    <w:p w14:paraId="6CB52BAF" w14:textId="77777777" w:rsidR="00EF30EA" w:rsidRPr="003F35BB" w:rsidRDefault="00EF30EA" w:rsidP="003F35BB">
      <w:pPr>
        <w:shd w:val="clear" w:color="auto" w:fill="FFFFFF"/>
        <w:spacing w:before="120"/>
        <w:jc w:val="both"/>
        <w:rPr>
          <w:sz w:val="22"/>
        </w:rPr>
      </w:pPr>
      <w:r w:rsidRPr="003F35BB">
        <w:rPr>
          <w:b/>
          <w:bCs/>
          <w:sz w:val="22"/>
        </w:rPr>
        <w:t>Regulations etc.</w:t>
      </w:r>
    </w:p>
    <w:p w14:paraId="7D59D554" w14:textId="77777777" w:rsidR="00EF30EA" w:rsidRPr="003F35BB" w:rsidRDefault="00EF30EA" w:rsidP="003F35BB">
      <w:pPr>
        <w:shd w:val="clear" w:color="auto" w:fill="FFFFFF"/>
        <w:spacing w:before="120"/>
        <w:ind w:left="5" w:firstLine="346"/>
        <w:jc w:val="both"/>
        <w:rPr>
          <w:sz w:val="22"/>
        </w:rPr>
      </w:pPr>
      <w:r w:rsidRPr="003F35BB">
        <w:rPr>
          <w:b/>
          <w:bCs/>
          <w:sz w:val="22"/>
        </w:rPr>
        <w:t xml:space="preserve">132.(1) </w:t>
      </w:r>
      <w:r w:rsidRPr="003F35BB">
        <w:rPr>
          <w:sz w:val="22"/>
        </w:rPr>
        <w:t>The Governor-General may make regulations prescribing all matters:</w:t>
      </w:r>
    </w:p>
    <w:p w14:paraId="7A59E1FC" w14:textId="77777777" w:rsidR="00EF30EA" w:rsidRPr="003F35BB" w:rsidRDefault="00EF30EA" w:rsidP="003F35BB">
      <w:pPr>
        <w:numPr>
          <w:ilvl w:val="0"/>
          <w:numId w:val="325"/>
        </w:numPr>
        <w:shd w:val="clear" w:color="auto" w:fill="FFFFFF"/>
        <w:tabs>
          <w:tab w:val="left" w:pos="773"/>
        </w:tabs>
        <w:spacing w:before="120"/>
        <w:ind w:left="389"/>
        <w:jc w:val="both"/>
        <w:rPr>
          <w:sz w:val="22"/>
        </w:rPr>
      </w:pPr>
      <w:r w:rsidRPr="003F35BB">
        <w:rPr>
          <w:sz w:val="22"/>
        </w:rPr>
        <w:t>required or permitted by this Act to be prescribed; or</w:t>
      </w:r>
    </w:p>
    <w:p w14:paraId="653F8518" w14:textId="77777777" w:rsidR="00EF30EA" w:rsidRPr="003F35BB" w:rsidRDefault="00EF30EA" w:rsidP="003F35BB">
      <w:pPr>
        <w:numPr>
          <w:ilvl w:val="0"/>
          <w:numId w:val="325"/>
        </w:numPr>
        <w:shd w:val="clear" w:color="auto" w:fill="FFFFFF"/>
        <w:tabs>
          <w:tab w:val="left" w:pos="773"/>
        </w:tabs>
        <w:spacing w:before="120"/>
        <w:ind w:left="773" w:hanging="384"/>
        <w:jc w:val="both"/>
        <w:rPr>
          <w:sz w:val="22"/>
        </w:rPr>
      </w:pPr>
      <w:r w:rsidRPr="003F35BB">
        <w:rPr>
          <w:sz w:val="22"/>
        </w:rPr>
        <w:t>necessary or convenient to be prescribed for carrying out or giving effect to this Act.</w:t>
      </w:r>
    </w:p>
    <w:p w14:paraId="50E1CFFF" w14:textId="77777777" w:rsidR="00EF30EA" w:rsidRPr="003F35BB" w:rsidRDefault="00EF30EA" w:rsidP="003F35BB">
      <w:pPr>
        <w:numPr>
          <w:ilvl w:val="0"/>
          <w:numId w:val="325"/>
        </w:numPr>
        <w:shd w:val="clear" w:color="auto" w:fill="FFFFFF"/>
        <w:tabs>
          <w:tab w:val="left" w:pos="773"/>
        </w:tabs>
        <w:spacing w:before="120"/>
        <w:ind w:left="773" w:hanging="384"/>
        <w:jc w:val="both"/>
        <w:rPr>
          <w:sz w:val="22"/>
        </w:rPr>
        <w:sectPr w:rsidR="00EF30EA" w:rsidRPr="003F35BB" w:rsidSect="00716C73">
          <w:pgSz w:w="12240" w:h="15840" w:code="1"/>
          <w:pgMar w:top="1440" w:right="1440" w:bottom="1440" w:left="1440" w:header="720" w:footer="720" w:gutter="0"/>
          <w:cols w:space="60"/>
          <w:noEndnote/>
        </w:sectPr>
      </w:pPr>
    </w:p>
    <w:p w14:paraId="01F54128" w14:textId="77777777" w:rsidR="00EF30EA" w:rsidRPr="003F35BB" w:rsidRDefault="00EF30EA" w:rsidP="003F35BB">
      <w:pPr>
        <w:shd w:val="clear" w:color="auto" w:fill="FFFFFF"/>
        <w:tabs>
          <w:tab w:val="left" w:pos="734"/>
        </w:tabs>
        <w:spacing w:before="120"/>
        <w:ind w:firstLine="336"/>
        <w:jc w:val="both"/>
        <w:rPr>
          <w:sz w:val="22"/>
        </w:rPr>
      </w:pPr>
      <w:r w:rsidRPr="003F35BB">
        <w:rPr>
          <w:b/>
          <w:bCs/>
          <w:sz w:val="22"/>
        </w:rPr>
        <w:lastRenderedPageBreak/>
        <w:t>(2)</w:t>
      </w:r>
      <w:r w:rsidRPr="003F35BB">
        <w:rPr>
          <w:sz w:val="22"/>
        </w:rPr>
        <w:tab/>
        <w:t>The power of a body or person to make rules regulating the</w:t>
      </w:r>
      <w:r w:rsidR="00A83986">
        <w:rPr>
          <w:sz w:val="22"/>
        </w:rPr>
        <w:t xml:space="preserve"> </w:t>
      </w:r>
      <w:r w:rsidRPr="003F35BB">
        <w:rPr>
          <w:sz w:val="22"/>
        </w:rPr>
        <w:t>practice and procedure of a court extends to making any rules, not</w:t>
      </w:r>
      <w:r w:rsidR="00A83986">
        <w:rPr>
          <w:sz w:val="22"/>
        </w:rPr>
        <w:t xml:space="preserve"> </w:t>
      </w:r>
      <w:r w:rsidRPr="003F35BB">
        <w:rPr>
          <w:sz w:val="22"/>
        </w:rPr>
        <w:t>inconsistent with the regulations, prescribing all matters:</w:t>
      </w:r>
    </w:p>
    <w:p w14:paraId="38D15501" w14:textId="77777777" w:rsidR="00EF30EA" w:rsidRPr="003F35BB" w:rsidRDefault="00EF30EA" w:rsidP="003F35BB">
      <w:pPr>
        <w:numPr>
          <w:ilvl w:val="0"/>
          <w:numId w:val="326"/>
        </w:numPr>
        <w:shd w:val="clear" w:color="auto" w:fill="FFFFFF"/>
        <w:tabs>
          <w:tab w:val="left" w:pos="787"/>
        </w:tabs>
        <w:spacing w:before="120"/>
        <w:ind w:left="389"/>
        <w:jc w:val="both"/>
        <w:rPr>
          <w:sz w:val="22"/>
        </w:rPr>
      </w:pPr>
      <w:r w:rsidRPr="003F35BB">
        <w:rPr>
          <w:sz w:val="22"/>
        </w:rPr>
        <w:t>required or permitted by this Act to be prescribed; or</w:t>
      </w:r>
    </w:p>
    <w:p w14:paraId="51B6C70E" w14:textId="77777777" w:rsidR="00EF30EA" w:rsidRPr="003F35BB" w:rsidRDefault="00EF30EA" w:rsidP="003F35BB">
      <w:pPr>
        <w:numPr>
          <w:ilvl w:val="0"/>
          <w:numId w:val="326"/>
        </w:numPr>
        <w:shd w:val="clear" w:color="auto" w:fill="FFFFFF"/>
        <w:tabs>
          <w:tab w:val="left" w:pos="787"/>
        </w:tabs>
        <w:spacing w:before="120"/>
        <w:ind w:left="787" w:hanging="398"/>
        <w:jc w:val="both"/>
        <w:rPr>
          <w:sz w:val="22"/>
        </w:rPr>
      </w:pPr>
      <w:r w:rsidRPr="003F35BB">
        <w:rPr>
          <w:sz w:val="22"/>
        </w:rPr>
        <w:t>necessary or convenient to be prescribed for carrying out or giving effect to this Act.</w:t>
      </w:r>
    </w:p>
    <w:p w14:paraId="6BFF3DB3" w14:textId="77777777" w:rsidR="00EF30EA" w:rsidRPr="003F35BB" w:rsidRDefault="00EF30EA" w:rsidP="003F35BB">
      <w:pPr>
        <w:shd w:val="clear" w:color="auto" w:fill="FFFFFF"/>
        <w:tabs>
          <w:tab w:val="left" w:pos="734"/>
        </w:tabs>
        <w:spacing w:before="120"/>
        <w:ind w:firstLine="336"/>
        <w:jc w:val="both"/>
        <w:rPr>
          <w:sz w:val="22"/>
        </w:rPr>
      </w:pPr>
      <w:r w:rsidRPr="003F35BB">
        <w:rPr>
          <w:b/>
          <w:bCs/>
          <w:sz w:val="22"/>
        </w:rPr>
        <w:t>(3)</w:t>
      </w:r>
      <w:r w:rsidRPr="003F35BB">
        <w:rPr>
          <w:sz w:val="22"/>
        </w:rPr>
        <w:tab/>
        <w:t>In particular, the regulations and rules may make provision with</w:t>
      </w:r>
      <w:r w:rsidR="00A83986">
        <w:rPr>
          <w:sz w:val="22"/>
        </w:rPr>
        <w:t xml:space="preserve"> </w:t>
      </w:r>
      <w:r w:rsidRPr="003F35BB">
        <w:rPr>
          <w:sz w:val="22"/>
        </w:rPr>
        <w:t>respect to:</w:t>
      </w:r>
    </w:p>
    <w:p w14:paraId="39EEDF28" w14:textId="77777777" w:rsidR="00EF30EA" w:rsidRPr="003F35BB" w:rsidRDefault="00EF30EA" w:rsidP="003F35BB">
      <w:pPr>
        <w:numPr>
          <w:ilvl w:val="0"/>
          <w:numId w:val="327"/>
        </w:numPr>
        <w:shd w:val="clear" w:color="auto" w:fill="FFFFFF"/>
        <w:tabs>
          <w:tab w:val="left" w:pos="792"/>
        </w:tabs>
        <w:spacing w:before="120"/>
        <w:ind w:left="792" w:hanging="398"/>
        <w:jc w:val="both"/>
        <w:rPr>
          <w:sz w:val="22"/>
        </w:rPr>
      </w:pPr>
      <w:r w:rsidRPr="003F35BB">
        <w:rPr>
          <w:sz w:val="22"/>
        </w:rPr>
        <w:t>the practice or procedure in connection with the service and execution of process and judgments; and</w:t>
      </w:r>
    </w:p>
    <w:p w14:paraId="1BF3E75C" w14:textId="77777777" w:rsidR="00EF30EA" w:rsidRPr="003F35BB" w:rsidRDefault="00EF30EA" w:rsidP="003F35BB">
      <w:pPr>
        <w:numPr>
          <w:ilvl w:val="0"/>
          <w:numId w:val="327"/>
        </w:numPr>
        <w:shd w:val="clear" w:color="auto" w:fill="FFFFFF"/>
        <w:tabs>
          <w:tab w:val="left" w:pos="792"/>
        </w:tabs>
        <w:spacing w:before="120"/>
        <w:ind w:left="792" w:hanging="398"/>
        <w:jc w:val="both"/>
        <w:rPr>
          <w:sz w:val="22"/>
        </w:rPr>
      </w:pPr>
      <w:r w:rsidRPr="003F35BB">
        <w:rPr>
          <w:sz w:val="22"/>
        </w:rPr>
        <w:t>the fees to be paid in connection with the service and execution of process and judgments; and</w:t>
      </w:r>
    </w:p>
    <w:p w14:paraId="76FF887D" w14:textId="77777777" w:rsidR="00EF30EA" w:rsidRPr="003F35BB" w:rsidRDefault="00EF30EA" w:rsidP="003F35BB">
      <w:pPr>
        <w:numPr>
          <w:ilvl w:val="0"/>
          <w:numId w:val="327"/>
        </w:numPr>
        <w:shd w:val="clear" w:color="auto" w:fill="FFFFFF"/>
        <w:tabs>
          <w:tab w:val="left" w:pos="792"/>
        </w:tabs>
        <w:spacing w:before="120"/>
        <w:ind w:left="394"/>
        <w:jc w:val="both"/>
        <w:rPr>
          <w:sz w:val="22"/>
        </w:rPr>
      </w:pPr>
      <w:r w:rsidRPr="003F35BB">
        <w:rPr>
          <w:sz w:val="22"/>
        </w:rPr>
        <w:t>the costs or expenses of any proceedings under this Act; and</w:t>
      </w:r>
    </w:p>
    <w:p w14:paraId="44241BF8" w14:textId="77777777" w:rsidR="00EF30EA" w:rsidRPr="003F35BB" w:rsidRDefault="00EF30EA" w:rsidP="003F35BB">
      <w:pPr>
        <w:numPr>
          <w:ilvl w:val="0"/>
          <w:numId w:val="327"/>
        </w:numPr>
        <w:shd w:val="clear" w:color="auto" w:fill="FFFFFF"/>
        <w:tabs>
          <w:tab w:val="left" w:pos="792"/>
        </w:tabs>
        <w:spacing w:before="120"/>
        <w:ind w:left="394"/>
        <w:jc w:val="both"/>
        <w:rPr>
          <w:sz w:val="22"/>
        </w:rPr>
      </w:pPr>
      <w:r w:rsidRPr="003F35BB">
        <w:rPr>
          <w:sz w:val="22"/>
        </w:rPr>
        <w:t>the recovery of any such fees, costs or expenses; and</w:t>
      </w:r>
    </w:p>
    <w:p w14:paraId="3851DCF9" w14:textId="77777777" w:rsidR="00EF30EA" w:rsidRPr="003F35BB" w:rsidRDefault="00EF30EA" w:rsidP="003F35BB">
      <w:pPr>
        <w:numPr>
          <w:ilvl w:val="0"/>
          <w:numId w:val="327"/>
        </w:numPr>
        <w:shd w:val="clear" w:color="auto" w:fill="FFFFFF"/>
        <w:tabs>
          <w:tab w:val="left" w:pos="792"/>
        </w:tabs>
        <w:spacing w:before="120"/>
        <w:ind w:left="394"/>
        <w:jc w:val="both"/>
        <w:rPr>
          <w:sz w:val="22"/>
        </w:rPr>
      </w:pPr>
      <w:r w:rsidRPr="003F35BB">
        <w:rPr>
          <w:sz w:val="22"/>
        </w:rPr>
        <w:t>the recovery of costs or expenses recoverable under this Act.</w:t>
      </w:r>
    </w:p>
    <w:p w14:paraId="37971B2B" w14:textId="77777777" w:rsidR="00EF30EA" w:rsidRPr="003F35BB" w:rsidRDefault="00EF30EA" w:rsidP="003F35BB">
      <w:pPr>
        <w:shd w:val="clear" w:color="auto" w:fill="FFFFFF"/>
        <w:tabs>
          <w:tab w:val="left" w:pos="734"/>
        </w:tabs>
        <w:spacing w:before="120"/>
        <w:ind w:left="336"/>
        <w:jc w:val="both"/>
        <w:rPr>
          <w:sz w:val="22"/>
        </w:rPr>
      </w:pPr>
      <w:r w:rsidRPr="003F35BB">
        <w:rPr>
          <w:b/>
          <w:bCs/>
          <w:sz w:val="22"/>
        </w:rPr>
        <w:t>(4)</w:t>
      </w:r>
      <w:r w:rsidRPr="003F35BB">
        <w:rPr>
          <w:sz w:val="22"/>
        </w:rPr>
        <w:tab/>
        <w:t>The regulations may make different provisions with respect to:</w:t>
      </w:r>
    </w:p>
    <w:p w14:paraId="3AFA0AE0" w14:textId="77777777" w:rsidR="00EF30EA" w:rsidRPr="003F35BB" w:rsidRDefault="00EF30EA" w:rsidP="003F35BB">
      <w:pPr>
        <w:numPr>
          <w:ilvl w:val="0"/>
          <w:numId w:val="328"/>
        </w:numPr>
        <w:shd w:val="clear" w:color="auto" w:fill="FFFFFF"/>
        <w:tabs>
          <w:tab w:val="left" w:pos="806"/>
        </w:tabs>
        <w:spacing w:before="120"/>
        <w:ind w:left="403"/>
        <w:jc w:val="both"/>
        <w:rPr>
          <w:sz w:val="22"/>
        </w:rPr>
      </w:pPr>
      <w:r w:rsidRPr="003F35BB">
        <w:rPr>
          <w:sz w:val="22"/>
        </w:rPr>
        <w:t>different States; and</w:t>
      </w:r>
    </w:p>
    <w:p w14:paraId="25800D71" w14:textId="77777777" w:rsidR="00EF30EA" w:rsidRPr="003F35BB" w:rsidRDefault="00EF30EA" w:rsidP="003F35BB">
      <w:pPr>
        <w:numPr>
          <w:ilvl w:val="0"/>
          <w:numId w:val="328"/>
        </w:numPr>
        <w:shd w:val="clear" w:color="auto" w:fill="FFFFFF"/>
        <w:tabs>
          <w:tab w:val="left" w:pos="806"/>
        </w:tabs>
        <w:spacing w:before="120"/>
        <w:ind w:left="403"/>
        <w:jc w:val="both"/>
        <w:rPr>
          <w:sz w:val="22"/>
        </w:rPr>
      </w:pPr>
      <w:r w:rsidRPr="003F35BB">
        <w:rPr>
          <w:sz w:val="22"/>
        </w:rPr>
        <w:t>different process and judgments; and</w:t>
      </w:r>
    </w:p>
    <w:p w14:paraId="3C906844" w14:textId="77777777" w:rsidR="00EF30EA" w:rsidRPr="003F35BB" w:rsidRDefault="00EF30EA" w:rsidP="003F35BB">
      <w:pPr>
        <w:numPr>
          <w:ilvl w:val="0"/>
          <w:numId w:val="328"/>
        </w:numPr>
        <w:shd w:val="clear" w:color="auto" w:fill="FFFFFF"/>
        <w:tabs>
          <w:tab w:val="left" w:pos="806"/>
        </w:tabs>
        <w:spacing w:before="120"/>
        <w:ind w:left="403"/>
        <w:jc w:val="both"/>
        <w:rPr>
          <w:sz w:val="22"/>
        </w:rPr>
      </w:pPr>
      <w:r w:rsidRPr="003F35BB">
        <w:rPr>
          <w:sz w:val="22"/>
        </w:rPr>
        <w:t>different courts and tribunals.</w:t>
      </w:r>
    </w:p>
    <w:p w14:paraId="0AFCC5BC" w14:textId="77777777" w:rsidR="00EF30EA" w:rsidRPr="003F35BB" w:rsidRDefault="00EF30EA" w:rsidP="003F35BB">
      <w:pPr>
        <w:shd w:val="clear" w:color="auto" w:fill="FFFFFF"/>
        <w:tabs>
          <w:tab w:val="left" w:pos="734"/>
        </w:tabs>
        <w:spacing w:before="120"/>
        <w:ind w:firstLine="336"/>
        <w:jc w:val="both"/>
        <w:rPr>
          <w:sz w:val="22"/>
        </w:rPr>
      </w:pPr>
      <w:r w:rsidRPr="003F35BB">
        <w:rPr>
          <w:b/>
          <w:bCs/>
          <w:sz w:val="22"/>
        </w:rPr>
        <w:t>(5)</w:t>
      </w:r>
      <w:r w:rsidRPr="003F35BB">
        <w:rPr>
          <w:sz w:val="22"/>
        </w:rPr>
        <w:tab/>
        <w:t>So far as the regulations and rules do not make provision with</w:t>
      </w:r>
      <w:r w:rsidR="00A83986">
        <w:rPr>
          <w:sz w:val="22"/>
        </w:rPr>
        <w:t xml:space="preserve"> </w:t>
      </w:r>
      <w:r w:rsidRPr="003F35BB">
        <w:rPr>
          <w:sz w:val="22"/>
        </w:rPr>
        <w:t>respect to a matter of practice or procedure, the practice or procedure</w:t>
      </w:r>
      <w:r w:rsidR="00A83986">
        <w:rPr>
          <w:sz w:val="22"/>
        </w:rPr>
        <w:t xml:space="preserve"> </w:t>
      </w:r>
      <w:r w:rsidRPr="003F35BB">
        <w:rPr>
          <w:sz w:val="22"/>
        </w:rPr>
        <w:t>is:</w:t>
      </w:r>
    </w:p>
    <w:p w14:paraId="1E3A6649" w14:textId="77777777" w:rsidR="00EF30EA" w:rsidRPr="003F35BB" w:rsidRDefault="00EF30EA" w:rsidP="003F35BB">
      <w:pPr>
        <w:numPr>
          <w:ilvl w:val="0"/>
          <w:numId w:val="329"/>
        </w:numPr>
        <w:shd w:val="clear" w:color="auto" w:fill="FFFFFF"/>
        <w:tabs>
          <w:tab w:val="left" w:pos="816"/>
        </w:tabs>
        <w:spacing w:before="120"/>
        <w:ind w:left="816" w:hanging="403"/>
        <w:jc w:val="both"/>
        <w:rPr>
          <w:sz w:val="22"/>
        </w:rPr>
      </w:pPr>
      <w:r w:rsidRPr="003F35BB">
        <w:rPr>
          <w:sz w:val="22"/>
        </w:rPr>
        <w:t>in connection with the service of process</w:t>
      </w:r>
      <w:r w:rsidRPr="003F35BB">
        <w:rPr>
          <w:rFonts w:eastAsia="Times New Roman"/>
          <w:sz w:val="22"/>
        </w:rPr>
        <w:t>—the practice or procedure that would be applicable in the place of issue; and</w:t>
      </w:r>
    </w:p>
    <w:p w14:paraId="4172BFB5" w14:textId="77777777" w:rsidR="00EF30EA" w:rsidRPr="003F35BB" w:rsidRDefault="00EF30EA" w:rsidP="003F35BB">
      <w:pPr>
        <w:numPr>
          <w:ilvl w:val="0"/>
          <w:numId w:val="329"/>
        </w:numPr>
        <w:shd w:val="clear" w:color="auto" w:fill="FFFFFF"/>
        <w:tabs>
          <w:tab w:val="left" w:pos="816"/>
        </w:tabs>
        <w:spacing w:before="120"/>
        <w:ind w:left="816" w:hanging="403"/>
        <w:jc w:val="both"/>
        <w:rPr>
          <w:sz w:val="22"/>
        </w:rPr>
      </w:pPr>
      <w:r w:rsidRPr="003F35BB">
        <w:rPr>
          <w:sz w:val="22"/>
        </w:rPr>
        <w:t>in connection with the execution of process or judgments</w:t>
      </w:r>
      <w:r w:rsidRPr="003F35BB">
        <w:rPr>
          <w:rFonts w:eastAsia="Times New Roman"/>
          <w:sz w:val="22"/>
        </w:rPr>
        <w:t xml:space="preserve">—the practice or procedure applicable in the State in which execution is </w:t>
      </w:r>
      <w:proofErr w:type="spellStart"/>
      <w:r w:rsidRPr="003F35BB">
        <w:rPr>
          <w:rFonts w:eastAsia="Times New Roman"/>
          <w:sz w:val="22"/>
        </w:rPr>
        <w:t>effected</w:t>
      </w:r>
      <w:proofErr w:type="spellEnd"/>
      <w:r w:rsidRPr="003F35BB">
        <w:rPr>
          <w:rFonts w:eastAsia="Times New Roman"/>
          <w:sz w:val="22"/>
        </w:rPr>
        <w:t>.</w:t>
      </w:r>
    </w:p>
    <w:p w14:paraId="6A315DA4" w14:textId="77777777" w:rsidR="00EF30EA" w:rsidRPr="003F35BB" w:rsidRDefault="00EF30EA" w:rsidP="003F35BB">
      <w:pPr>
        <w:shd w:val="clear" w:color="auto" w:fill="FFFFFF"/>
        <w:tabs>
          <w:tab w:val="left" w:pos="734"/>
        </w:tabs>
        <w:spacing w:before="120"/>
        <w:ind w:firstLine="336"/>
        <w:jc w:val="both"/>
        <w:rPr>
          <w:sz w:val="22"/>
        </w:rPr>
      </w:pPr>
      <w:r w:rsidRPr="003F35BB">
        <w:rPr>
          <w:b/>
          <w:bCs/>
          <w:sz w:val="22"/>
        </w:rPr>
        <w:t>(6)</w:t>
      </w:r>
      <w:r w:rsidRPr="003F35BB">
        <w:rPr>
          <w:sz w:val="22"/>
        </w:rPr>
        <w:tab/>
        <w:t>So far as the regulations and rules do not make provision with</w:t>
      </w:r>
      <w:r w:rsidR="00A83986">
        <w:rPr>
          <w:sz w:val="22"/>
        </w:rPr>
        <w:t xml:space="preserve"> </w:t>
      </w:r>
      <w:r w:rsidRPr="003F35BB">
        <w:rPr>
          <w:sz w:val="22"/>
        </w:rPr>
        <w:t>respect to fees, costs or expenses, the fees, costs or expenses are:</w:t>
      </w:r>
    </w:p>
    <w:p w14:paraId="02E24316" w14:textId="77777777" w:rsidR="00EF30EA" w:rsidRPr="003F35BB" w:rsidRDefault="00EF30EA" w:rsidP="003F35BB">
      <w:pPr>
        <w:numPr>
          <w:ilvl w:val="0"/>
          <w:numId w:val="330"/>
        </w:numPr>
        <w:shd w:val="clear" w:color="auto" w:fill="FFFFFF"/>
        <w:tabs>
          <w:tab w:val="left" w:pos="802"/>
        </w:tabs>
        <w:spacing w:before="120"/>
        <w:ind w:left="802" w:hanging="384"/>
        <w:jc w:val="both"/>
        <w:rPr>
          <w:sz w:val="22"/>
        </w:rPr>
      </w:pPr>
      <w:r w:rsidRPr="003F35BB">
        <w:rPr>
          <w:sz w:val="22"/>
        </w:rPr>
        <w:t>in connection with the service of process</w:t>
      </w:r>
      <w:r w:rsidRPr="003F35BB">
        <w:rPr>
          <w:rFonts w:eastAsia="Times New Roman"/>
          <w:sz w:val="22"/>
        </w:rPr>
        <w:t>—the fees, costs or expenses that would be applicable to service in the place of issue; and</w:t>
      </w:r>
    </w:p>
    <w:p w14:paraId="3D3442B0" w14:textId="77777777" w:rsidR="00EF30EA" w:rsidRPr="003F35BB" w:rsidRDefault="00EF30EA" w:rsidP="003F35BB">
      <w:pPr>
        <w:numPr>
          <w:ilvl w:val="0"/>
          <w:numId w:val="330"/>
        </w:numPr>
        <w:shd w:val="clear" w:color="auto" w:fill="FFFFFF"/>
        <w:tabs>
          <w:tab w:val="left" w:pos="802"/>
        </w:tabs>
        <w:spacing w:before="120"/>
        <w:ind w:left="802" w:hanging="384"/>
        <w:jc w:val="both"/>
        <w:rPr>
          <w:sz w:val="22"/>
        </w:rPr>
      </w:pPr>
      <w:r w:rsidRPr="003F35BB">
        <w:rPr>
          <w:sz w:val="22"/>
        </w:rPr>
        <w:t>in connection with the execution of process or judgments</w:t>
      </w:r>
      <w:r w:rsidRPr="003F35BB">
        <w:rPr>
          <w:rFonts w:eastAsia="Times New Roman"/>
          <w:sz w:val="22"/>
        </w:rPr>
        <w:t>—the fees, costs or expenses applicable in the State in which execution is effected; and</w:t>
      </w:r>
    </w:p>
    <w:p w14:paraId="18EF2D6A" w14:textId="77777777" w:rsidR="00EF30EA" w:rsidRPr="003F35BB" w:rsidRDefault="00EF30EA" w:rsidP="003F35BB">
      <w:pPr>
        <w:numPr>
          <w:ilvl w:val="0"/>
          <w:numId w:val="330"/>
        </w:numPr>
        <w:shd w:val="clear" w:color="auto" w:fill="FFFFFF"/>
        <w:tabs>
          <w:tab w:val="left" w:pos="802"/>
        </w:tabs>
        <w:spacing w:before="120"/>
        <w:ind w:left="802" w:hanging="384"/>
        <w:jc w:val="both"/>
        <w:rPr>
          <w:sz w:val="22"/>
        </w:rPr>
      </w:pPr>
      <w:r w:rsidRPr="003F35BB">
        <w:rPr>
          <w:sz w:val="22"/>
        </w:rPr>
        <w:t>in connection with obtaining a sealed copy of a judgment</w:t>
      </w:r>
      <w:r w:rsidRPr="003F35BB">
        <w:rPr>
          <w:rFonts w:eastAsia="Times New Roman"/>
          <w:sz w:val="22"/>
        </w:rPr>
        <w:t>—the fees, costs or expenses applicable in the State in which the judgment is obtained; and</w:t>
      </w:r>
    </w:p>
    <w:p w14:paraId="2AADECF6" w14:textId="77777777" w:rsidR="00EF30EA" w:rsidRPr="003F35BB" w:rsidRDefault="00EF30EA" w:rsidP="003F35BB">
      <w:pPr>
        <w:numPr>
          <w:ilvl w:val="0"/>
          <w:numId w:val="330"/>
        </w:numPr>
        <w:shd w:val="clear" w:color="auto" w:fill="FFFFFF"/>
        <w:tabs>
          <w:tab w:val="left" w:pos="802"/>
        </w:tabs>
        <w:spacing w:before="120"/>
        <w:ind w:left="802" w:hanging="384"/>
        <w:jc w:val="both"/>
        <w:rPr>
          <w:sz w:val="22"/>
        </w:rPr>
      </w:pPr>
      <w:r w:rsidRPr="003F35BB">
        <w:rPr>
          <w:sz w:val="22"/>
        </w:rPr>
        <w:t>in connection with any other proceeding under this Act</w:t>
      </w:r>
      <w:r w:rsidRPr="003F35BB">
        <w:rPr>
          <w:rFonts w:eastAsia="Times New Roman"/>
          <w:sz w:val="22"/>
        </w:rPr>
        <w:t>—the fees, costs or expenses applicable in the State in which the proceeding is brought.</w:t>
      </w:r>
    </w:p>
    <w:p w14:paraId="6D686EB5" w14:textId="77777777" w:rsidR="00EF30EA" w:rsidRPr="003F35BB" w:rsidRDefault="00EF30EA" w:rsidP="003F35BB">
      <w:pPr>
        <w:numPr>
          <w:ilvl w:val="0"/>
          <w:numId w:val="330"/>
        </w:numPr>
        <w:shd w:val="clear" w:color="auto" w:fill="FFFFFF"/>
        <w:tabs>
          <w:tab w:val="left" w:pos="802"/>
        </w:tabs>
        <w:spacing w:before="120"/>
        <w:ind w:left="802" w:hanging="384"/>
        <w:jc w:val="both"/>
        <w:rPr>
          <w:sz w:val="22"/>
        </w:rPr>
        <w:sectPr w:rsidR="00EF30EA" w:rsidRPr="003F35BB" w:rsidSect="00716C73">
          <w:pgSz w:w="12240" w:h="15840" w:code="1"/>
          <w:pgMar w:top="1440" w:right="1440" w:bottom="1440" w:left="1440" w:header="720" w:footer="720" w:gutter="0"/>
          <w:cols w:space="60"/>
          <w:noEndnote/>
        </w:sectPr>
      </w:pPr>
    </w:p>
    <w:p w14:paraId="5A6C11AF" w14:textId="77777777" w:rsidR="00EF30EA" w:rsidRPr="00D159E3" w:rsidRDefault="00EF30EA" w:rsidP="003F35BB">
      <w:pPr>
        <w:shd w:val="clear" w:color="auto" w:fill="FFFFFF"/>
        <w:spacing w:before="120"/>
        <w:jc w:val="both"/>
      </w:pPr>
      <w:r w:rsidRPr="00D159E3">
        <w:lastRenderedPageBreak/>
        <w:t>[</w:t>
      </w:r>
      <w:r w:rsidRPr="00D159E3">
        <w:rPr>
          <w:i/>
          <w:iCs/>
        </w:rPr>
        <w:t>Minister</w:t>
      </w:r>
      <w:r w:rsidR="00205A72" w:rsidRPr="00D159E3">
        <w:rPr>
          <w:i/>
          <w:iCs/>
        </w:rPr>
        <w:t>’</w:t>
      </w:r>
      <w:r w:rsidRPr="00D159E3">
        <w:rPr>
          <w:i/>
          <w:iCs/>
        </w:rPr>
        <w:t>s second reading speech made in</w:t>
      </w:r>
      <w:r w:rsidRPr="00D159E3">
        <w:rPr>
          <w:rFonts w:eastAsia="Times New Roman"/>
        </w:rPr>
        <w:t>—</w:t>
      </w:r>
    </w:p>
    <w:p w14:paraId="7EEF5132" w14:textId="77777777" w:rsidR="00EF30EA" w:rsidRPr="00D159E3" w:rsidRDefault="00EF30EA" w:rsidP="00234C18">
      <w:pPr>
        <w:shd w:val="clear" w:color="auto" w:fill="FFFFFF"/>
        <w:ind w:left="739"/>
        <w:jc w:val="both"/>
      </w:pPr>
      <w:r w:rsidRPr="00D159E3">
        <w:rPr>
          <w:i/>
          <w:iCs/>
        </w:rPr>
        <w:t>Senate on 10 September 1992</w:t>
      </w:r>
    </w:p>
    <w:p w14:paraId="3E0AD736" w14:textId="77777777" w:rsidR="00EF30EA" w:rsidRPr="00D159E3" w:rsidRDefault="00EF30EA" w:rsidP="00234C18">
      <w:pPr>
        <w:shd w:val="clear" w:color="auto" w:fill="FFFFFF"/>
        <w:ind w:left="739"/>
        <w:jc w:val="both"/>
      </w:pPr>
      <w:r w:rsidRPr="00D159E3">
        <w:rPr>
          <w:i/>
          <w:iCs/>
        </w:rPr>
        <w:t>House of Representatives on 9 November 1992</w:t>
      </w:r>
      <w:r w:rsidRPr="00D159E3">
        <w:t>]</w:t>
      </w:r>
    </w:p>
    <w:sectPr w:rsidR="00EF30EA" w:rsidRPr="00D159E3" w:rsidSect="00716C73">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AFFCC5" w15:done="0"/>
  <w15:commentEx w15:paraId="0981014A" w15:done="0"/>
  <w15:commentEx w15:paraId="351B20B1" w15:done="0"/>
  <w15:commentEx w15:paraId="6CC1F19A" w15:done="0"/>
  <w15:commentEx w15:paraId="675E8FD6" w15:done="0"/>
  <w15:commentEx w15:paraId="31C0FE5A" w15:done="0"/>
  <w15:commentEx w15:paraId="53EA94F7" w15:done="0"/>
  <w15:commentEx w15:paraId="6961B280" w15:done="0"/>
  <w15:commentEx w15:paraId="6409D27B" w15:done="0"/>
  <w15:commentEx w15:paraId="67DCADCB" w15:done="0"/>
  <w15:commentEx w15:paraId="18044148" w15:done="0"/>
  <w15:commentEx w15:paraId="76491648" w15:done="0"/>
  <w15:commentEx w15:paraId="6CE8D206" w15:done="0"/>
  <w15:commentEx w15:paraId="3ACE1269" w15:done="0"/>
  <w15:commentEx w15:paraId="0EA52515" w15:done="0"/>
  <w15:commentEx w15:paraId="708C4F6C" w15:done="0"/>
  <w15:commentEx w15:paraId="51CFD64C" w15:done="0"/>
  <w15:commentEx w15:paraId="2D5D0963" w15:done="0"/>
  <w15:commentEx w15:paraId="653DE465" w15:done="0"/>
  <w15:commentEx w15:paraId="126FD0D5" w15:done="0"/>
  <w15:commentEx w15:paraId="66AB428F" w15:done="0"/>
  <w15:commentEx w15:paraId="53255738" w15:done="0"/>
  <w15:commentEx w15:paraId="5A8FCF11" w15:done="0"/>
  <w15:commentEx w15:paraId="5A07A334" w15:done="0"/>
  <w15:commentEx w15:paraId="720CEE89" w15:done="0"/>
  <w15:commentEx w15:paraId="7527E624" w15:done="0"/>
  <w15:commentEx w15:paraId="16B4F455" w15:done="0"/>
  <w15:commentEx w15:paraId="370E2118" w15:done="0"/>
  <w15:commentEx w15:paraId="341862BF" w15:done="0"/>
  <w15:commentEx w15:paraId="269108BD" w15:done="0"/>
  <w15:commentEx w15:paraId="2508FBDA" w15:done="0"/>
  <w15:commentEx w15:paraId="64B28EB8" w15:done="0"/>
  <w15:commentEx w15:paraId="311A0F59" w15:done="0"/>
  <w15:commentEx w15:paraId="4FCB8F64" w15:done="0"/>
  <w15:commentEx w15:paraId="4F48C2CC" w15:done="0"/>
  <w15:commentEx w15:paraId="3565F349" w15:done="0"/>
  <w15:commentEx w15:paraId="233315EE" w15:done="0"/>
  <w15:commentEx w15:paraId="79DD2034" w15:done="0"/>
  <w15:commentEx w15:paraId="33295571" w15:done="0"/>
  <w15:commentEx w15:paraId="53BF8EEA" w15:done="0"/>
  <w15:commentEx w15:paraId="76DA900E" w15:done="0"/>
  <w15:commentEx w15:paraId="39D55C40" w15:done="0"/>
  <w15:commentEx w15:paraId="4940E422" w15:done="0"/>
  <w15:commentEx w15:paraId="597CC0DF" w15:done="0"/>
  <w15:commentEx w15:paraId="220000A8" w15:done="0"/>
  <w15:commentEx w15:paraId="7525F81B" w15:done="0"/>
  <w15:commentEx w15:paraId="4CAC2429" w15:done="0"/>
  <w15:commentEx w15:paraId="02F41895" w15:done="0"/>
  <w15:commentEx w15:paraId="695FBDE1" w15:done="0"/>
  <w15:commentEx w15:paraId="190451F6" w15:done="0"/>
  <w15:commentEx w15:paraId="55C90017" w15:done="0"/>
  <w15:commentEx w15:paraId="1B1555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AFFCC5" w16cid:durableId="20AF5A4C"/>
  <w16cid:commentId w16cid:paraId="0981014A" w16cid:durableId="20AF5A59"/>
  <w16cid:commentId w16cid:paraId="351B20B1" w16cid:durableId="20AF5A71"/>
  <w16cid:commentId w16cid:paraId="6CC1F19A" w16cid:durableId="20AF5A78"/>
  <w16cid:commentId w16cid:paraId="675E8FD6" w16cid:durableId="20AF5A84"/>
  <w16cid:commentId w16cid:paraId="31C0FE5A" w16cid:durableId="20AF5A8D"/>
  <w16cid:commentId w16cid:paraId="53EA94F7" w16cid:durableId="20AF5A9B"/>
  <w16cid:commentId w16cid:paraId="6961B280" w16cid:durableId="20AF5AAC"/>
  <w16cid:commentId w16cid:paraId="6409D27B" w16cid:durableId="20AF5AC1"/>
  <w16cid:commentId w16cid:paraId="67DCADCB" w16cid:durableId="20AF5ABA"/>
  <w16cid:commentId w16cid:paraId="18044148" w16cid:durableId="20AF5AD9"/>
  <w16cid:commentId w16cid:paraId="76491648" w16cid:durableId="20AF5AE0"/>
  <w16cid:commentId w16cid:paraId="6CE8D206" w16cid:durableId="20AF5AE9"/>
  <w16cid:commentId w16cid:paraId="3ACE1269" w16cid:durableId="20AF5AF3"/>
  <w16cid:commentId w16cid:paraId="0EA52515" w16cid:durableId="20AF5B04"/>
  <w16cid:commentId w16cid:paraId="708C4F6C" w16cid:durableId="20AF5B0C"/>
  <w16cid:commentId w16cid:paraId="51CFD64C" w16cid:durableId="20AF5B12"/>
  <w16cid:commentId w16cid:paraId="2D5D0963" w16cid:durableId="20AF5B1B"/>
  <w16cid:commentId w16cid:paraId="653DE465" w16cid:durableId="20AF5B32"/>
  <w16cid:commentId w16cid:paraId="126FD0D5" w16cid:durableId="20AF5B3D"/>
  <w16cid:commentId w16cid:paraId="66AB428F" w16cid:durableId="20AF5B48"/>
  <w16cid:commentId w16cid:paraId="53255738" w16cid:durableId="20AF5B53"/>
  <w16cid:commentId w16cid:paraId="5A8FCF11" w16cid:durableId="20AF5B63"/>
  <w16cid:commentId w16cid:paraId="5A07A334" w16cid:durableId="20AF5B84"/>
  <w16cid:commentId w16cid:paraId="720CEE89" w16cid:durableId="20AF5B90"/>
  <w16cid:commentId w16cid:paraId="7527E624" w16cid:durableId="20AF5B98"/>
  <w16cid:commentId w16cid:paraId="16B4F455" w16cid:durableId="20AF5C16"/>
  <w16cid:commentId w16cid:paraId="370E2118" w16cid:durableId="20AF5C4A"/>
  <w16cid:commentId w16cid:paraId="341862BF" w16cid:durableId="20AF5C5A"/>
  <w16cid:commentId w16cid:paraId="269108BD" w16cid:durableId="20AF5C71"/>
  <w16cid:commentId w16cid:paraId="2508FBDA" w16cid:durableId="20AF5C78"/>
  <w16cid:commentId w16cid:paraId="64B28EB8" w16cid:durableId="20AF5CA3"/>
  <w16cid:commentId w16cid:paraId="311A0F59" w16cid:durableId="20AF5CF9"/>
  <w16cid:commentId w16cid:paraId="4FCB8F64" w16cid:durableId="20AF5D00"/>
  <w16cid:commentId w16cid:paraId="4F48C2CC" w16cid:durableId="20AF5D15"/>
  <w16cid:commentId w16cid:paraId="3565F349" w16cid:durableId="20AF5D2B"/>
  <w16cid:commentId w16cid:paraId="233315EE" w16cid:durableId="20AF5DBD"/>
  <w16cid:commentId w16cid:paraId="79DD2034" w16cid:durableId="20AF5DD0"/>
  <w16cid:commentId w16cid:paraId="33295571" w16cid:durableId="20AF5E1F"/>
  <w16cid:commentId w16cid:paraId="53BF8EEA" w16cid:durableId="20AF5E61"/>
  <w16cid:commentId w16cid:paraId="76DA900E" w16cid:durableId="20AF5E9B"/>
  <w16cid:commentId w16cid:paraId="39D55C40" w16cid:durableId="20AF5EB1"/>
  <w16cid:commentId w16cid:paraId="4940E422" w16cid:durableId="20AF5EE2"/>
  <w16cid:commentId w16cid:paraId="597CC0DF" w16cid:durableId="20AF5EFC"/>
  <w16cid:commentId w16cid:paraId="220000A8" w16cid:durableId="20AF5F6E"/>
  <w16cid:commentId w16cid:paraId="7525F81B" w16cid:durableId="20AF5F84"/>
  <w16cid:commentId w16cid:paraId="4CAC2429" w16cid:durableId="20AF5F96"/>
  <w16cid:commentId w16cid:paraId="02F41895" w16cid:durableId="20AF5FA8"/>
  <w16cid:commentId w16cid:paraId="695FBDE1" w16cid:durableId="20AF5FCF"/>
  <w16cid:commentId w16cid:paraId="190451F6" w16cid:durableId="20AF5FC9"/>
  <w16cid:commentId w16cid:paraId="55C90017" w16cid:durableId="20AF5FD6"/>
  <w16cid:commentId w16cid:paraId="1B155543" w16cid:durableId="20AF60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BFCCDA" w14:textId="77777777" w:rsidR="00006670" w:rsidRDefault="00006670" w:rsidP="00DE1389">
      <w:r>
        <w:separator/>
      </w:r>
    </w:p>
  </w:endnote>
  <w:endnote w:type="continuationSeparator" w:id="0">
    <w:p w14:paraId="18FC254D" w14:textId="77777777" w:rsidR="00006670" w:rsidRDefault="00006670" w:rsidP="00DE1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DD36CD" w14:textId="77777777" w:rsidR="00006670" w:rsidRDefault="00006670" w:rsidP="00DE1389">
      <w:r>
        <w:separator/>
      </w:r>
    </w:p>
  </w:footnote>
  <w:footnote w:type="continuationSeparator" w:id="0">
    <w:p w14:paraId="2C8FEBE9" w14:textId="77777777" w:rsidR="00006670" w:rsidRDefault="00006670" w:rsidP="00DE1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90A6C0744C6B491E979098048857912E"/>
      </w:placeholder>
      <w:temporary/>
      <w:showingPlcHdr/>
    </w:sdtPr>
    <w:sdtContent>
      <w:p w14:paraId="32A8132A" w14:textId="77777777" w:rsidR="00006670" w:rsidRDefault="00006670">
        <w:pPr>
          <w:pStyle w:val="Header"/>
        </w:pPr>
        <w:r>
          <w:t>[Type text]</w:t>
        </w:r>
      </w:p>
    </w:sdtContent>
  </w:sdt>
  <w:p w14:paraId="74F3FBD6" w14:textId="77777777" w:rsidR="00006670" w:rsidRDefault="000066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7BF4D" w14:textId="77777777" w:rsidR="00006670" w:rsidRDefault="00006670" w:rsidP="00DE1389">
    <w:pPr>
      <w:pStyle w:val="Header"/>
      <w:tabs>
        <w:tab w:val="clear" w:pos="4680"/>
        <w:tab w:val="left" w:pos="3240"/>
      </w:tabs>
      <w:jc w:val="center"/>
    </w:pPr>
    <w:r w:rsidRPr="00DE1389">
      <w:rPr>
        <w:i/>
        <w:iCs/>
        <w:szCs w:val="24"/>
      </w:rPr>
      <w:t>Service and Execution of Process</w:t>
    </w:r>
    <w:r>
      <w:rPr>
        <w:i/>
        <w:iCs/>
        <w:szCs w:val="24"/>
      </w:rPr>
      <w:tab/>
    </w:r>
    <w:r w:rsidRPr="00DE1389">
      <w:rPr>
        <w:i/>
        <w:iCs/>
        <w:szCs w:val="24"/>
      </w:rPr>
      <w:t>No. 172,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0365"/>
    <w:multiLevelType w:val="singleLevel"/>
    <w:tmpl w:val="00948306"/>
    <w:lvl w:ilvl="0">
      <w:start w:val="1"/>
      <w:numFmt w:val="lowerLetter"/>
      <w:lvlText w:val="(%1)"/>
      <w:legacy w:legacy="1" w:legacySpace="0" w:legacyIndent="370"/>
      <w:lvlJc w:val="left"/>
      <w:rPr>
        <w:rFonts w:ascii="Times New Roman" w:hAnsi="Times New Roman" w:cs="Times New Roman" w:hint="default"/>
      </w:rPr>
    </w:lvl>
  </w:abstractNum>
  <w:abstractNum w:abstractNumId="1">
    <w:nsid w:val="009A3757"/>
    <w:multiLevelType w:val="singleLevel"/>
    <w:tmpl w:val="E78A290A"/>
    <w:lvl w:ilvl="0">
      <w:start w:val="1"/>
      <w:numFmt w:val="lowerLetter"/>
      <w:lvlText w:val="(%1)"/>
      <w:legacy w:legacy="1" w:legacySpace="0" w:legacyIndent="398"/>
      <w:lvlJc w:val="left"/>
      <w:rPr>
        <w:rFonts w:ascii="Times New Roman" w:hAnsi="Times New Roman" w:cs="Times New Roman" w:hint="default"/>
      </w:rPr>
    </w:lvl>
  </w:abstractNum>
  <w:abstractNum w:abstractNumId="2">
    <w:nsid w:val="00E6133E"/>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3">
    <w:nsid w:val="01985437"/>
    <w:multiLevelType w:val="singleLevel"/>
    <w:tmpl w:val="CE448EF8"/>
    <w:lvl w:ilvl="0">
      <w:start w:val="3"/>
      <w:numFmt w:val="decimal"/>
      <w:lvlText w:val="(%1)"/>
      <w:legacy w:legacy="1" w:legacySpace="0" w:legacyIndent="388"/>
      <w:lvlJc w:val="left"/>
      <w:rPr>
        <w:rFonts w:ascii="Times New Roman" w:hAnsi="Times New Roman" w:cs="Times New Roman" w:hint="default"/>
      </w:rPr>
    </w:lvl>
  </w:abstractNum>
  <w:abstractNum w:abstractNumId="4">
    <w:nsid w:val="01FA7F01"/>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5">
    <w:nsid w:val="02396961"/>
    <w:multiLevelType w:val="singleLevel"/>
    <w:tmpl w:val="0D3AF082"/>
    <w:lvl w:ilvl="0">
      <w:start w:val="1"/>
      <w:numFmt w:val="lowerLetter"/>
      <w:lvlText w:val="(%1)"/>
      <w:legacy w:legacy="1" w:legacySpace="0" w:legacyIndent="403"/>
      <w:lvlJc w:val="left"/>
      <w:rPr>
        <w:rFonts w:ascii="Times New Roman" w:hAnsi="Times New Roman" w:cs="Times New Roman" w:hint="default"/>
      </w:rPr>
    </w:lvl>
  </w:abstractNum>
  <w:abstractNum w:abstractNumId="6">
    <w:nsid w:val="02DE1BEB"/>
    <w:multiLevelType w:val="singleLevel"/>
    <w:tmpl w:val="6F964606"/>
    <w:lvl w:ilvl="0">
      <w:start w:val="12"/>
      <w:numFmt w:val="decimal"/>
      <w:lvlText w:val="(%1)"/>
      <w:legacy w:legacy="1" w:legacySpace="0" w:legacyIndent="513"/>
      <w:lvlJc w:val="left"/>
      <w:rPr>
        <w:rFonts w:ascii="Times New Roman" w:hAnsi="Times New Roman" w:cs="Times New Roman" w:hint="default"/>
      </w:rPr>
    </w:lvl>
  </w:abstractNum>
  <w:abstractNum w:abstractNumId="7">
    <w:nsid w:val="0331211B"/>
    <w:multiLevelType w:val="singleLevel"/>
    <w:tmpl w:val="C55CD886"/>
    <w:lvl w:ilvl="0">
      <w:start w:val="1"/>
      <w:numFmt w:val="lowerLetter"/>
      <w:lvlText w:val="(%1)"/>
      <w:legacy w:legacy="1" w:legacySpace="0" w:legacyIndent="384"/>
      <w:lvlJc w:val="left"/>
      <w:rPr>
        <w:rFonts w:ascii="Times New Roman" w:hAnsi="Times New Roman" w:cs="Times New Roman" w:hint="default"/>
      </w:rPr>
    </w:lvl>
  </w:abstractNum>
  <w:abstractNum w:abstractNumId="8">
    <w:nsid w:val="0368615C"/>
    <w:multiLevelType w:val="singleLevel"/>
    <w:tmpl w:val="A104B570"/>
    <w:lvl w:ilvl="0">
      <w:start w:val="3"/>
      <w:numFmt w:val="decimal"/>
      <w:lvlText w:val="(%1)"/>
      <w:legacy w:legacy="1" w:legacySpace="0" w:legacyIndent="389"/>
      <w:lvlJc w:val="left"/>
      <w:rPr>
        <w:rFonts w:ascii="Times New Roman" w:hAnsi="Times New Roman" w:cs="Times New Roman" w:hint="default"/>
      </w:rPr>
    </w:lvl>
  </w:abstractNum>
  <w:abstractNum w:abstractNumId="9">
    <w:nsid w:val="03F15F4E"/>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10">
    <w:nsid w:val="044E5248"/>
    <w:multiLevelType w:val="singleLevel"/>
    <w:tmpl w:val="628AC4CA"/>
    <w:lvl w:ilvl="0">
      <w:start w:val="1"/>
      <w:numFmt w:val="lowerLetter"/>
      <w:lvlText w:val="(%1)"/>
      <w:legacy w:legacy="1" w:legacySpace="0" w:legacyIndent="403"/>
      <w:lvlJc w:val="left"/>
      <w:rPr>
        <w:rFonts w:ascii="Times New Roman" w:hAnsi="Times New Roman" w:cs="Times New Roman" w:hint="default"/>
      </w:rPr>
    </w:lvl>
  </w:abstractNum>
  <w:abstractNum w:abstractNumId="11">
    <w:nsid w:val="05484F2E"/>
    <w:multiLevelType w:val="singleLevel"/>
    <w:tmpl w:val="DED05D1E"/>
    <w:lvl w:ilvl="0">
      <w:start w:val="2"/>
      <w:numFmt w:val="lowerLetter"/>
      <w:lvlText w:val="(%1)"/>
      <w:legacy w:legacy="1" w:legacySpace="0" w:legacyIndent="398"/>
      <w:lvlJc w:val="left"/>
      <w:rPr>
        <w:rFonts w:ascii="Times New Roman" w:hAnsi="Times New Roman" w:cs="Times New Roman" w:hint="default"/>
      </w:rPr>
    </w:lvl>
  </w:abstractNum>
  <w:abstractNum w:abstractNumId="12">
    <w:nsid w:val="05792BF8"/>
    <w:multiLevelType w:val="singleLevel"/>
    <w:tmpl w:val="03CCFD22"/>
    <w:lvl w:ilvl="0">
      <w:start w:val="1"/>
      <w:numFmt w:val="lowerLetter"/>
      <w:lvlText w:val="(%1)"/>
      <w:legacy w:legacy="1" w:legacySpace="0" w:legacyIndent="394"/>
      <w:lvlJc w:val="left"/>
      <w:rPr>
        <w:rFonts w:ascii="Times New Roman" w:hAnsi="Times New Roman" w:cs="Times New Roman" w:hint="default"/>
      </w:rPr>
    </w:lvl>
  </w:abstractNum>
  <w:abstractNum w:abstractNumId="13">
    <w:nsid w:val="07B970F6"/>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14">
    <w:nsid w:val="085972FE"/>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15">
    <w:nsid w:val="08636488"/>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16">
    <w:nsid w:val="08D5758C"/>
    <w:multiLevelType w:val="singleLevel"/>
    <w:tmpl w:val="E78A290A"/>
    <w:lvl w:ilvl="0">
      <w:start w:val="1"/>
      <w:numFmt w:val="lowerLetter"/>
      <w:lvlText w:val="(%1)"/>
      <w:legacy w:legacy="1" w:legacySpace="0" w:legacyIndent="398"/>
      <w:lvlJc w:val="left"/>
      <w:rPr>
        <w:rFonts w:ascii="Times New Roman" w:hAnsi="Times New Roman" w:cs="Times New Roman" w:hint="default"/>
      </w:rPr>
    </w:lvl>
  </w:abstractNum>
  <w:abstractNum w:abstractNumId="17">
    <w:nsid w:val="08EE461A"/>
    <w:multiLevelType w:val="singleLevel"/>
    <w:tmpl w:val="00F864F8"/>
    <w:lvl w:ilvl="0">
      <w:start w:val="1"/>
      <w:numFmt w:val="lowerLetter"/>
      <w:lvlText w:val="(%1)"/>
      <w:legacy w:legacy="1" w:legacySpace="0" w:legacyIndent="394"/>
      <w:lvlJc w:val="left"/>
      <w:rPr>
        <w:rFonts w:ascii="Times New Roman" w:hAnsi="Times New Roman" w:cs="Times New Roman" w:hint="default"/>
      </w:rPr>
    </w:lvl>
  </w:abstractNum>
  <w:abstractNum w:abstractNumId="18">
    <w:nsid w:val="092C0A7C"/>
    <w:multiLevelType w:val="singleLevel"/>
    <w:tmpl w:val="00F864F8"/>
    <w:lvl w:ilvl="0">
      <w:start w:val="1"/>
      <w:numFmt w:val="lowerLetter"/>
      <w:lvlText w:val="(%1)"/>
      <w:legacy w:legacy="1" w:legacySpace="0" w:legacyIndent="394"/>
      <w:lvlJc w:val="left"/>
      <w:rPr>
        <w:rFonts w:ascii="Times New Roman" w:hAnsi="Times New Roman" w:cs="Times New Roman" w:hint="default"/>
      </w:rPr>
    </w:lvl>
  </w:abstractNum>
  <w:abstractNum w:abstractNumId="19">
    <w:nsid w:val="093316D0"/>
    <w:multiLevelType w:val="singleLevel"/>
    <w:tmpl w:val="63F8A39C"/>
    <w:lvl w:ilvl="0">
      <w:start w:val="2"/>
      <w:numFmt w:val="decimal"/>
      <w:lvlText w:val="(%1)"/>
      <w:legacy w:legacy="1" w:legacySpace="0" w:legacyIndent="393"/>
      <w:lvlJc w:val="left"/>
      <w:rPr>
        <w:rFonts w:ascii="Times New Roman" w:hAnsi="Times New Roman" w:cs="Times New Roman" w:hint="default"/>
      </w:rPr>
    </w:lvl>
  </w:abstractNum>
  <w:abstractNum w:abstractNumId="20">
    <w:nsid w:val="093B50C4"/>
    <w:multiLevelType w:val="singleLevel"/>
    <w:tmpl w:val="63F8A39C"/>
    <w:lvl w:ilvl="0">
      <w:start w:val="2"/>
      <w:numFmt w:val="decimal"/>
      <w:lvlText w:val="(%1)"/>
      <w:legacy w:legacy="1" w:legacySpace="0" w:legacyIndent="394"/>
      <w:lvlJc w:val="left"/>
      <w:rPr>
        <w:rFonts w:ascii="Times New Roman" w:hAnsi="Times New Roman" w:cs="Times New Roman" w:hint="default"/>
      </w:rPr>
    </w:lvl>
  </w:abstractNum>
  <w:abstractNum w:abstractNumId="21">
    <w:nsid w:val="094E1DF9"/>
    <w:multiLevelType w:val="singleLevel"/>
    <w:tmpl w:val="00F864F8"/>
    <w:lvl w:ilvl="0">
      <w:start w:val="1"/>
      <w:numFmt w:val="lowerLetter"/>
      <w:lvlText w:val="(%1)"/>
      <w:legacy w:legacy="1" w:legacySpace="0" w:legacyIndent="393"/>
      <w:lvlJc w:val="left"/>
      <w:rPr>
        <w:rFonts w:ascii="Times New Roman" w:hAnsi="Times New Roman" w:cs="Times New Roman" w:hint="default"/>
      </w:rPr>
    </w:lvl>
  </w:abstractNum>
  <w:abstractNum w:abstractNumId="22">
    <w:nsid w:val="0A201B92"/>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23">
    <w:nsid w:val="0B447028"/>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24">
    <w:nsid w:val="0C2E0238"/>
    <w:multiLevelType w:val="singleLevel"/>
    <w:tmpl w:val="00F864F8"/>
    <w:lvl w:ilvl="0">
      <w:start w:val="1"/>
      <w:numFmt w:val="lowerLetter"/>
      <w:lvlText w:val="(%1)"/>
      <w:legacy w:legacy="1" w:legacySpace="0" w:legacyIndent="394"/>
      <w:lvlJc w:val="left"/>
      <w:rPr>
        <w:rFonts w:ascii="Times New Roman" w:hAnsi="Times New Roman" w:cs="Times New Roman" w:hint="default"/>
      </w:rPr>
    </w:lvl>
  </w:abstractNum>
  <w:abstractNum w:abstractNumId="25">
    <w:nsid w:val="0C704ECD"/>
    <w:multiLevelType w:val="singleLevel"/>
    <w:tmpl w:val="E78A290A"/>
    <w:lvl w:ilvl="0">
      <w:start w:val="1"/>
      <w:numFmt w:val="lowerLetter"/>
      <w:lvlText w:val="(%1)"/>
      <w:legacy w:legacy="1" w:legacySpace="0" w:legacyIndent="399"/>
      <w:lvlJc w:val="left"/>
      <w:rPr>
        <w:rFonts w:ascii="Times New Roman" w:hAnsi="Times New Roman" w:cs="Times New Roman" w:hint="default"/>
      </w:rPr>
    </w:lvl>
  </w:abstractNum>
  <w:abstractNum w:abstractNumId="26">
    <w:nsid w:val="0C99761F"/>
    <w:multiLevelType w:val="singleLevel"/>
    <w:tmpl w:val="00F864F8"/>
    <w:lvl w:ilvl="0">
      <w:start w:val="1"/>
      <w:numFmt w:val="lowerLetter"/>
      <w:lvlText w:val="(%1)"/>
      <w:legacy w:legacy="1" w:legacySpace="0" w:legacyIndent="394"/>
      <w:lvlJc w:val="left"/>
      <w:rPr>
        <w:rFonts w:ascii="Times New Roman" w:hAnsi="Times New Roman" w:cs="Times New Roman" w:hint="default"/>
      </w:rPr>
    </w:lvl>
  </w:abstractNum>
  <w:abstractNum w:abstractNumId="27">
    <w:nsid w:val="0CA41939"/>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28">
    <w:nsid w:val="0CFB383F"/>
    <w:multiLevelType w:val="singleLevel"/>
    <w:tmpl w:val="63F8A39C"/>
    <w:lvl w:ilvl="0">
      <w:start w:val="2"/>
      <w:numFmt w:val="decimal"/>
      <w:lvlText w:val="(%1)"/>
      <w:legacy w:legacy="1" w:legacySpace="0" w:legacyIndent="393"/>
      <w:lvlJc w:val="left"/>
      <w:rPr>
        <w:rFonts w:ascii="Times New Roman" w:hAnsi="Times New Roman" w:cs="Times New Roman" w:hint="default"/>
      </w:rPr>
    </w:lvl>
  </w:abstractNum>
  <w:abstractNum w:abstractNumId="29">
    <w:nsid w:val="0D1056F4"/>
    <w:multiLevelType w:val="singleLevel"/>
    <w:tmpl w:val="44EA4D54"/>
    <w:lvl w:ilvl="0">
      <w:start w:val="3"/>
      <w:numFmt w:val="lowerLetter"/>
      <w:lvlText w:val="(%1)"/>
      <w:legacy w:legacy="1" w:legacySpace="0" w:legacyIndent="398"/>
      <w:lvlJc w:val="left"/>
      <w:rPr>
        <w:rFonts w:ascii="Times New Roman" w:hAnsi="Times New Roman" w:cs="Times New Roman" w:hint="default"/>
      </w:rPr>
    </w:lvl>
  </w:abstractNum>
  <w:abstractNum w:abstractNumId="30">
    <w:nsid w:val="0D1B6678"/>
    <w:multiLevelType w:val="singleLevel"/>
    <w:tmpl w:val="00F864F8"/>
    <w:lvl w:ilvl="0">
      <w:start w:val="1"/>
      <w:numFmt w:val="lowerLetter"/>
      <w:lvlText w:val="(%1)"/>
      <w:legacy w:legacy="1" w:legacySpace="0" w:legacyIndent="393"/>
      <w:lvlJc w:val="left"/>
      <w:rPr>
        <w:rFonts w:ascii="Times New Roman" w:hAnsi="Times New Roman" w:cs="Times New Roman" w:hint="default"/>
      </w:rPr>
    </w:lvl>
  </w:abstractNum>
  <w:abstractNum w:abstractNumId="31">
    <w:nsid w:val="0D727985"/>
    <w:multiLevelType w:val="singleLevel"/>
    <w:tmpl w:val="00F864F8"/>
    <w:lvl w:ilvl="0">
      <w:start w:val="1"/>
      <w:numFmt w:val="lowerLetter"/>
      <w:lvlText w:val="(%1)"/>
      <w:legacy w:legacy="1" w:legacySpace="0" w:legacyIndent="394"/>
      <w:lvlJc w:val="left"/>
      <w:rPr>
        <w:rFonts w:ascii="Times New Roman" w:hAnsi="Times New Roman" w:cs="Times New Roman" w:hint="default"/>
      </w:rPr>
    </w:lvl>
  </w:abstractNum>
  <w:abstractNum w:abstractNumId="32">
    <w:nsid w:val="0E1D1C92"/>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33">
    <w:nsid w:val="0E1E4F1F"/>
    <w:multiLevelType w:val="singleLevel"/>
    <w:tmpl w:val="625AA402"/>
    <w:lvl w:ilvl="0">
      <w:start w:val="4"/>
      <w:numFmt w:val="lowerLetter"/>
      <w:lvlText w:val="(%1)"/>
      <w:legacy w:legacy="1" w:legacySpace="0" w:legacyIndent="403"/>
      <w:lvlJc w:val="left"/>
      <w:rPr>
        <w:rFonts w:ascii="Times New Roman" w:hAnsi="Times New Roman" w:cs="Times New Roman" w:hint="default"/>
      </w:rPr>
    </w:lvl>
  </w:abstractNum>
  <w:abstractNum w:abstractNumId="34">
    <w:nsid w:val="0EEB7721"/>
    <w:multiLevelType w:val="singleLevel"/>
    <w:tmpl w:val="75B64120"/>
    <w:lvl w:ilvl="0">
      <w:start w:val="2"/>
      <w:numFmt w:val="decimal"/>
      <w:lvlText w:val="(%1)"/>
      <w:legacy w:legacy="1" w:legacySpace="0" w:legacyIndent="398"/>
      <w:lvlJc w:val="left"/>
      <w:rPr>
        <w:rFonts w:ascii="Times New Roman" w:hAnsi="Times New Roman" w:cs="Times New Roman" w:hint="default"/>
      </w:rPr>
    </w:lvl>
  </w:abstractNum>
  <w:abstractNum w:abstractNumId="35">
    <w:nsid w:val="101363C5"/>
    <w:multiLevelType w:val="singleLevel"/>
    <w:tmpl w:val="63F8A39C"/>
    <w:lvl w:ilvl="0">
      <w:start w:val="2"/>
      <w:numFmt w:val="decimal"/>
      <w:lvlText w:val="(%1)"/>
      <w:legacy w:legacy="1" w:legacySpace="0" w:legacyIndent="393"/>
      <w:lvlJc w:val="left"/>
      <w:rPr>
        <w:rFonts w:ascii="Times New Roman" w:hAnsi="Times New Roman" w:cs="Times New Roman" w:hint="default"/>
      </w:rPr>
    </w:lvl>
  </w:abstractNum>
  <w:abstractNum w:abstractNumId="36">
    <w:nsid w:val="10345FE8"/>
    <w:multiLevelType w:val="singleLevel"/>
    <w:tmpl w:val="E78A290A"/>
    <w:lvl w:ilvl="0">
      <w:start w:val="1"/>
      <w:numFmt w:val="lowerLetter"/>
      <w:lvlText w:val="(%1)"/>
      <w:legacy w:legacy="1" w:legacySpace="0" w:legacyIndent="398"/>
      <w:lvlJc w:val="left"/>
      <w:rPr>
        <w:rFonts w:ascii="Times New Roman" w:hAnsi="Times New Roman" w:cs="Times New Roman" w:hint="default"/>
      </w:rPr>
    </w:lvl>
  </w:abstractNum>
  <w:abstractNum w:abstractNumId="37">
    <w:nsid w:val="104E30B4"/>
    <w:multiLevelType w:val="singleLevel"/>
    <w:tmpl w:val="00F864F8"/>
    <w:lvl w:ilvl="0">
      <w:start w:val="1"/>
      <w:numFmt w:val="lowerLetter"/>
      <w:lvlText w:val="(%1)"/>
      <w:legacy w:legacy="1" w:legacySpace="0" w:legacyIndent="394"/>
      <w:lvlJc w:val="left"/>
      <w:rPr>
        <w:rFonts w:ascii="Times New Roman" w:hAnsi="Times New Roman" w:cs="Times New Roman" w:hint="default"/>
      </w:rPr>
    </w:lvl>
  </w:abstractNum>
  <w:abstractNum w:abstractNumId="38">
    <w:nsid w:val="118C67B7"/>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39">
    <w:nsid w:val="11A17951"/>
    <w:multiLevelType w:val="singleLevel"/>
    <w:tmpl w:val="E78A290A"/>
    <w:lvl w:ilvl="0">
      <w:start w:val="1"/>
      <w:numFmt w:val="lowerLetter"/>
      <w:lvlText w:val="(%1)"/>
      <w:legacy w:legacy="1" w:legacySpace="0" w:legacyIndent="399"/>
      <w:lvlJc w:val="left"/>
      <w:rPr>
        <w:rFonts w:ascii="Times New Roman" w:hAnsi="Times New Roman" w:cs="Times New Roman" w:hint="default"/>
      </w:rPr>
    </w:lvl>
  </w:abstractNum>
  <w:abstractNum w:abstractNumId="40">
    <w:nsid w:val="11C608CF"/>
    <w:multiLevelType w:val="singleLevel"/>
    <w:tmpl w:val="00F864F8"/>
    <w:lvl w:ilvl="0">
      <w:start w:val="1"/>
      <w:numFmt w:val="lowerLetter"/>
      <w:lvlText w:val="(%1)"/>
      <w:legacy w:legacy="1" w:legacySpace="0" w:legacyIndent="394"/>
      <w:lvlJc w:val="left"/>
      <w:rPr>
        <w:rFonts w:ascii="Times New Roman" w:hAnsi="Times New Roman" w:cs="Times New Roman" w:hint="default"/>
      </w:rPr>
    </w:lvl>
  </w:abstractNum>
  <w:abstractNum w:abstractNumId="41">
    <w:nsid w:val="12BC5BEA"/>
    <w:multiLevelType w:val="singleLevel"/>
    <w:tmpl w:val="E78A290A"/>
    <w:lvl w:ilvl="0">
      <w:start w:val="1"/>
      <w:numFmt w:val="lowerLetter"/>
      <w:lvlText w:val="(%1)"/>
      <w:legacy w:legacy="1" w:legacySpace="0" w:legacyIndent="398"/>
      <w:lvlJc w:val="left"/>
      <w:rPr>
        <w:rFonts w:ascii="Times New Roman" w:hAnsi="Times New Roman" w:cs="Times New Roman" w:hint="default"/>
      </w:rPr>
    </w:lvl>
  </w:abstractNum>
  <w:abstractNum w:abstractNumId="42">
    <w:nsid w:val="13414C35"/>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43">
    <w:nsid w:val="134B6A32"/>
    <w:multiLevelType w:val="singleLevel"/>
    <w:tmpl w:val="E78A290A"/>
    <w:lvl w:ilvl="0">
      <w:start w:val="1"/>
      <w:numFmt w:val="lowerLetter"/>
      <w:lvlText w:val="(%1)"/>
      <w:legacy w:legacy="1" w:legacySpace="0" w:legacyIndent="398"/>
      <w:lvlJc w:val="left"/>
      <w:rPr>
        <w:rFonts w:ascii="Times New Roman" w:hAnsi="Times New Roman" w:cs="Times New Roman" w:hint="default"/>
      </w:rPr>
    </w:lvl>
  </w:abstractNum>
  <w:abstractNum w:abstractNumId="44">
    <w:nsid w:val="139B6620"/>
    <w:multiLevelType w:val="singleLevel"/>
    <w:tmpl w:val="628AC4CA"/>
    <w:lvl w:ilvl="0">
      <w:start w:val="1"/>
      <w:numFmt w:val="lowerLetter"/>
      <w:lvlText w:val="(%1)"/>
      <w:legacy w:legacy="1" w:legacySpace="0" w:legacyIndent="403"/>
      <w:lvlJc w:val="left"/>
      <w:rPr>
        <w:rFonts w:ascii="Times New Roman" w:hAnsi="Times New Roman" w:cs="Times New Roman" w:hint="default"/>
      </w:rPr>
    </w:lvl>
  </w:abstractNum>
  <w:abstractNum w:abstractNumId="45">
    <w:nsid w:val="145A710D"/>
    <w:multiLevelType w:val="singleLevel"/>
    <w:tmpl w:val="1FBCAF70"/>
    <w:lvl w:ilvl="0">
      <w:start w:val="3"/>
      <w:numFmt w:val="decimal"/>
      <w:lvlText w:val="(%1)"/>
      <w:legacy w:legacy="1" w:legacySpace="0" w:legacyIndent="393"/>
      <w:lvlJc w:val="left"/>
      <w:rPr>
        <w:rFonts w:ascii="Times New Roman" w:hAnsi="Times New Roman" w:cs="Times New Roman" w:hint="default"/>
      </w:rPr>
    </w:lvl>
  </w:abstractNum>
  <w:abstractNum w:abstractNumId="46">
    <w:nsid w:val="14790995"/>
    <w:multiLevelType w:val="singleLevel"/>
    <w:tmpl w:val="E78A290A"/>
    <w:lvl w:ilvl="0">
      <w:start w:val="1"/>
      <w:numFmt w:val="lowerLetter"/>
      <w:lvlText w:val="(%1)"/>
      <w:legacy w:legacy="1" w:legacySpace="0" w:legacyIndent="398"/>
      <w:lvlJc w:val="left"/>
      <w:rPr>
        <w:rFonts w:ascii="Times New Roman" w:hAnsi="Times New Roman" w:cs="Times New Roman" w:hint="default"/>
      </w:rPr>
    </w:lvl>
  </w:abstractNum>
  <w:abstractNum w:abstractNumId="47">
    <w:nsid w:val="148739D2"/>
    <w:multiLevelType w:val="singleLevel"/>
    <w:tmpl w:val="E78A290A"/>
    <w:lvl w:ilvl="0">
      <w:start w:val="1"/>
      <w:numFmt w:val="lowerLetter"/>
      <w:lvlText w:val="(%1)"/>
      <w:legacy w:legacy="1" w:legacySpace="0" w:legacyIndent="398"/>
      <w:lvlJc w:val="left"/>
      <w:rPr>
        <w:rFonts w:ascii="Times New Roman" w:hAnsi="Times New Roman" w:cs="Times New Roman" w:hint="default"/>
      </w:rPr>
    </w:lvl>
  </w:abstractNum>
  <w:abstractNum w:abstractNumId="48">
    <w:nsid w:val="1529053C"/>
    <w:multiLevelType w:val="singleLevel"/>
    <w:tmpl w:val="F9388438"/>
    <w:lvl w:ilvl="0">
      <w:start w:val="5"/>
      <w:numFmt w:val="decimal"/>
      <w:lvlText w:val="(%1)"/>
      <w:legacy w:legacy="1" w:legacySpace="0" w:legacyIndent="394"/>
      <w:lvlJc w:val="left"/>
      <w:rPr>
        <w:rFonts w:ascii="Times New Roman" w:hAnsi="Times New Roman" w:cs="Times New Roman" w:hint="default"/>
      </w:rPr>
    </w:lvl>
  </w:abstractNum>
  <w:abstractNum w:abstractNumId="49">
    <w:nsid w:val="159947B1"/>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50">
    <w:nsid w:val="16515673"/>
    <w:multiLevelType w:val="singleLevel"/>
    <w:tmpl w:val="E78A290A"/>
    <w:lvl w:ilvl="0">
      <w:start w:val="1"/>
      <w:numFmt w:val="lowerLetter"/>
      <w:lvlText w:val="(%1)"/>
      <w:legacy w:legacy="1" w:legacySpace="0" w:legacyIndent="398"/>
      <w:lvlJc w:val="left"/>
      <w:rPr>
        <w:rFonts w:ascii="Times New Roman" w:hAnsi="Times New Roman" w:cs="Times New Roman" w:hint="default"/>
      </w:rPr>
    </w:lvl>
  </w:abstractNum>
  <w:abstractNum w:abstractNumId="51">
    <w:nsid w:val="166B2F86"/>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52">
    <w:nsid w:val="16E1598C"/>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53">
    <w:nsid w:val="16F975C3"/>
    <w:multiLevelType w:val="singleLevel"/>
    <w:tmpl w:val="3EB2B7DC"/>
    <w:lvl w:ilvl="0">
      <w:start w:val="4"/>
      <w:numFmt w:val="decimal"/>
      <w:lvlText w:val="(%1)"/>
      <w:legacy w:legacy="1" w:legacySpace="0" w:legacyIndent="394"/>
      <w:lvlJc w:val="left"/>
      <w:rPr>
        <w:rFonts w:ascii="Times New Roman" w:hAnsi="Times New Roman" w:cs="Times New Roman" w:hint="default"/>
      </w:rPr>
    </w:lvl>
  </w:abstractNum>
  <w:abstractNum w:abstractNumId="54">
    <w:nsid w:val="185D4F91"/>
    <w:multiLevelType w:val="singleLevel"/>
    <w:tmpl w:val="E78A290A"/>
    <w:lvl w:ilvl="0">
      <w:start w:val="1"/>
      <w:numFmt w:val="lowerLetter"/>
      <w:lvlText w:val="(%1)"/>
      <w:legacy w:legacy="1" w:legacySpace="0" w:legacyIndent="398"/>
      <w:lvlJc w:val="left"/>
      <w:rPr>
        <w:rFonts w:ascii="Times New Roman" w:hAnsi="Times New Roman" w:cs="Times New Roman" w:hint="default"/>
      </w:rPr>
    </w:lvl>
  </w:abstractNum>
  <w:abstractNum w:abstractNumId="55">
    <w:nsid w:val="18AA6A60"/>
    <w:multiLevelType w:val="singleLevel"/>
    <w:tmpl w:val="00F864F8"/>
    <w:lvl w:ilvl="0">
      <w:start w:val="1"/>
      <w:numFmt w:val="lowerLetter"/>
      <w:lvlText w:val="(%1)"/>
      <w:legacy w:legacy="1" w:legacySpace="0" w:legacyIndent="394"/>
      <w:lvlJc w:val="left"/>
      <w:rPr>
        <w:rFonts w:ascii="Times New Roman" w:hAnsi="Times New Roman" w:cs="Times New Roman" w:hint="default"/>
      </w:rPr>
    </w:lvl>
  </w:abstractNum>
  <w:abstractNum w:abstractNumId="56">
    <w:nsid w:val="18B57AB3"/>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57">
    <w:nsid w:val="19214EBB"/>
    <w:multiLevelType w:val="singleLevel"/>
    <w:tmpl w:val="1FBCAF70"/>
    <w:lvl w:ilvl="0">
      <w:start w:val="3"/>
      <w:numFmt w:val="decimal"/>
      <w:lvlText w:val="(%1)"/>
      <w:legacy w:legacy="1" w:legacySpace="0" w:legacyIndent="393"/>
      <w:lvlJc w:val="left"/>
      <w:rPr>
        <w:rFonts w:ascii="Times New Roman" w:hAnsi="Times New Roman" w:cs="Times New Roman" w:hint="default"/>
      </w:rPr>
    </w:lvl>
  </w:abstractNum>
  <w:abstractNum w:abstractNumId="58">
    <w:nsid w:val="19C840C5"/>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59">
    <w:nsid w:val="19D10CF9"/>
    <w:multiLevelType w:val="singleLevel"/>
    <w:tmpl w:val="00F864F8"/>
    <w:lvl w:ilvl="0">
      <w:start w:val="1"/>
      <w:numFmt w:val="lowerLetter"/>
      <w:lvlText w:val="(%1)"/>
      <w:legacy w:legacy="1" w:legacySpace="0" w:legacyIndent="394"/>
      <w:lvlJc w:val="left"/>
      <w:rPr>
        <w:rFonts w:ascii="Times New Roman" w:hAnsi="Times New Roman" w:cs="Times New Roman" w:hint="default"/>
      </w:rPr>
    </w:lvl>
  </w:abstractNum>
  <w:abstractNum w:abstractNumId="60">
    <w:nsid w:val="1A944931"/>
    <w:multiLevelType w:val="singleLevel"/>
    <w:tmpl w:val="64488090"/>
    <w:lvl w:ilvl="0">
      <w:start w:val="8"/>
      <w:numFmt w:val="decimal"/>
      <w:lvlText w:val="(%1)"/>
      <w:legacy w:legacy="1" w:legacySpace="0" w:legacyIndent="355"/>
      <w:lvlJc w:val="left"/>
      <w:rPr>
        <w:rFonts w:ascii="Times New Roman" w:hAnsi="Times New Roman" w:cs="Times New Roman" w:hint="default"/>
      </w:rPr>
    </w:lvl>
  </w:abstractNum>
  <w:abstractNum w:abstractNumId="61">
    <w:nsid w:val="1AD17D11"/>
    <w:multiLevelType w:val="singleLevel"/>
    <w:tmpl w:val="E78A290A"/>
    <w:lvl w:ilvl="0">
      <w:start w:val="1"/>
      <w:numFmt w:val="lowerLetter"/>
      <w:lvlText w:val="(%1)"/>
      <w:legacy w:legacy="1" w:legacySpace="0" w:legacyIndent="398"/>
      <w:lvlJc w:val="left"/>
      <w:rPr>
        <w:rFonts w:ascii="Times New Roman" w:hAnsi="Times New Roman" w:cs="Times New Roman" w:hint="default"/>
      </w:rPr>
    </w:lvl>
  </w:abstractNum>
  <w:abstractNum w:abstractNumId="62">
    <w:nsid w:val="1AF439A2"/>
    <w:multiLevelType w:val="singleLevel"/>
    <w:tmpl w:val="00F864F8"/>
    <w:lvl w:ilvl="0">
      <w:start w:val="1"/>
      <w:numFmt w:val="lowerLetter"/>
      <w:lvlText w:val="(%1)"/>
      <w:legacy w:legacy="1" w:legacySpace="0" w:legacyIndent="394"/>
      <w:lvlJc w:val="left"/>
      <w:rPr>
        <w:rFonts w:ascii="Times New Roman" w:hAnsi="Times New Roman" w:cs="Times New Roman" w:hint="default"/>
      </w:rPr>
    </w:lvl>
  </w:abstractNum>
  <w:abstractNum w:abstractNumId="63">
    <w:nsid w:val="1BCD3F0A"/>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64">
    <w:nsid w:val="1BD20AF0"/>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65">
    <w:nsid w:val="1BE55BDA"/>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66">
    <w:nsid w:val="1CD604FC"/>
    <w:multiLevelType w:val="singleLevel"/>
    <w:tmpl w:val="03CCFD22"/>
    <w:lvl w:ilvl="0">
      <w:start w:val="1"/>
      <w:numFmt w:val="lowerLetter"/>
      <w:lvlText w:val="(%1)"/>
      <w:legacy w:legacy="1" w:legacySpace="0" w:legacyIndent="394"/>
      <w:lvlJc w:val="left"/>
      <w:rPr>
        <w:rFonts w:ascii="Times New Roman" w:hAnsi="Times New Roman" w:cs="Times New Roman" w:hint="default"/>
      </w:rPr>
    </w:lvl>
  </w:abstractNum>
  <w:abstractNum w:abstractNumId="67">
    <w:nsid w:val="1CE702E5"/>
    <w:multiLevelType w:val="singleLevel"/>
    <w:tmpl w:val="628AC4CA"/>
    <w:lvl w:ilvl="0">
      <w:start w:val="1"/>
      <w:numFmt w:val="lowerLetter"/>
      <w:lvlText w:val="(%1)"/>
      <w:legacy w:legacy="1" w:legacySpace="0" w:legacyIndent="403"/>
      <w:lvlJc w:val="left"/>
      <w:rPr>
        <w:rFonts w:ascii="Times New Roman" w:hAnsi="Times New Roman" w:cs="Times New Roman" w:hint="default"/>
      </w:rPr>
    </w:lvl>
  </w:abstractNum>
  <w:abstractNum w:abstractNumId="68">
    <w:nsid w:val="1D3E0BC5"/>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69">
    <w:nsid w:val="1D796020"/>
    <w:multiLevelType w:val="singleLevel"/>
    <w:tmpl w:val="F134E34A"/>
    <w:lvl w:ilvl="0">
      <w:start w:val="1"/>
      <w:numFmt w:val="lowerLetter"/>
      <w:lvlText w:val="(%1)"/>
      <w:legacy w:legacy="1" w:legacySpace="0" w:legacyIndent="389"/>
      <w:lvlJc w:val="left"/>
      <w:rPr>
        <w:rFonts w:ascii="Times New Roman" w:hAnsi="Times New Roman" w:cs="Times New Roman" w:hint="default"/>
      </w:rPr>
    </w:lvl>
  </w:abstractNum>
  <w:abstractNum w:abstractNumId="70">
    <w:nsid w:val="1DE93AD5"/>
    <w:multiLevelType w:val="singleLevel"/>
    <w:tmpl w:val="E78A290A"/>
    <w:lvl w:ilvl="0">
      <w:start w:val="1"/>
      <w:numFmt w:val="lowerLetter"/>
      <w:lvlText w:val="(%1)"/>
      <w:legacy w:legacy="1" w:legacySpace="0" w:legacyIndent="398"/>
      <w:lvlJc w:val="left"/>
      <w:rPr>
        <w:rFonts w:ascii="Times New Roman" w:hAnsi="Times New Roman" w:cs="Times New Roman" w:hint="default"/>
      </w:rPr>
    </w:lvl>
  </w:abstractNum>
  <w:abstractNum w:abstractNumId="71">
    <w:nsid w:val="1E205E23"/>
    <w:multiLevelType w:val="singleLevel"/>
    <w:tmpl w:val="63F8A39C"/>
    <w:lvl w:ilvl="0">
      <w:start w:val="2"/>
      <w:numFmt w:val="decimal"/>
      <w:lvlText w:val="(%1)"/>
      <w:legacy w:legacy="1" w:legacySpace="0" w:legacyIndent="394"/>
      <w:lvlJc w:val="left"/>
      <w:rPr>
        <w:rFonts w:ascii="Times New Roman" w:hAnsi="Times New Roman" w:cs="Times New Roman" w:hint="default"/>
      </w:rPr>
    </w:lvl>
  </w:abstractNum>
  <w:abstractNum w:abstractNumId="72">
    <w:nsid w:val="1F3D2AE9"/>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73">
    <w:nsid w:val="1F40074B"/>
    <w:multiLevelType w:val="singleLevel"/>
    <w:tmpl w:val="E78A290A"/>
    <w:lvl w:ilvl="0">
      <w:start w:val="1"/>
      <w:numFmt w:val="lowerLetter"/>
      <w:lvlText w:val="(%1)"/>
      <w:legacy w:legacy="1" w:legacySpace="0" w:legacyIndent="398"/>
      <w:lvlJc w:val="left"/>
      <w:rPr>
        <w:rFonts w:ascii="Times New Roman" w:hAnsi="Times New Roman" w:cs="Times New Roman" w:hint="default"/>
      </w:rPr>
    </w:lvl>
  </w:abstractNum>
  <w:abstractNum w:abstractNumId="74">
    <w:nsid w:val="204833D3"/>
    <w:multiLevelType w:val="singleLevel"/>
    <w:tmpl w:val="3800BE00"/>
    <w:lvl w:ilvl="0">
      <w:start w:val="2"/>
      <w:numFmt w:val="decimal"/>
      <w:lvlText w:val="(%1)"/>
      <w:legacy w:legacy="1" w:legacySpace="0" w:legacyIndent="388"/>
      <w:lvlJc w:val="left"/>
      <w:rPr>
        <w:rFonts w:ascii="Times New Roman" w:hAnsi="Times New Roman" w:cs="Times New Roman" w:hint="default"/>
      </w:rPr>
    </w:lvl>
  </w:abstractNum>
  <w:abstractNum w:abstractNumId="75">
    <w:nsid w:val="20BB5CCC"/>
    <w:multiLevelType w:val="singleLevel"/>
    <w:tmpl w:val="75B64120"/>
    <w:lvl w:ilvl="0">
      <w:start w:val="2"/>
      <w:numFmt w:val="decimal"/>
      <w:lvlText w:val="(%1)"/>
      <w:legacy w:legacy="1" w:legacySpace="0" w:legacyIndent="398"/>
      <w:lvlJc w:val="left"/>
      <w:rPr>
        <w:rFonts w:ascii="Times New Roman" w:hAnsi="Times New Roman" w:cs="Times New Roman" w:hint="default"/>
      </w:rPr>
    </w:lvl>
  </w:abstractNum>
  <w:abstractNum w:abstractNumId="76">
    <w:nsid w:val="20CC7C28"/>
    <w:multiLevelType w:val="singleLevel"/>
    <w:tmpl w:val="8DE62672"/>
    <w:lvl w:ilvl="0">
      <w:start w:val="2"/>
      <w:numFmt w:val="decimal"/>
      <w:lvlText w:val="(%1)"/>
      <w:legacy w:legacy="1" w:legacySpace="0" w:legacyIndent="384"/>
      <w:lvlJc w:val="left"/>
      <w:rPr>
        <w:rFonts w:ascii="Times New Roman" w:hAnsi="Times New Roman" w:cs="Times New Roman" w:hint="default"/>
      </w:rPr>
    </w:lvl>
  </w:abstractNum>
  <w:abstractNum w:abstractNumId="77">
    <w:nsid w:val="21671B4B"/>
    <w:multiLevelType w:val="singleLevel"/>
    <w:tmpl w:val="4A88C0E8"/>
    <w:lvl w:ilvl="0">
      <w:start w:val="2"/>
      <w:numFmt w:val="decimal"/>
      <w:lvlText w:val="(%1)"/>
      <w:legacy w:legacy="1" w:legacySpace="0" w:legacyIndent="403"/>
      <w:lvlJc w:val="left"/>
      <w:rPr>
        <w:rFonts w:ascii="Times New Roman" w:hAnsi="Times New Roman" w:cs="Times New Roman" w:hint="default"/>
      </w:rPr>
    </w:lvl>
  </w:abstractNum>
  <w:abstractNum w:abstractNumId="78">
    <w:nsid w:val="21A27475"/>
    <w:multiLevelType w:val="singleLevel"/>
    <w:tmpl w:val="00F864F8"/>
    <w:lvl w:ilvl="0">
      <w:start w:val="1"/>
      <w:numFmt w:val="lowerLetter"/>
      <w:lvlText w:val="(%1)"/>
      <w:legacy w:legacy="1" w:legacySpace="0" w:legacyIndent="394"/>
      <w:lvlJc w:val="left"/>
      <w:rPr>
        <w:rFonts w:ascii="Times New Roman" w:hAnsi="Times New Roman" w:cs="Times New Roman" w:hint="default"/>
      </w:rPr>
    </w:lvl>
  </w:abstractNum>
  <w:abstractNum w:abstractNumId="79">
    <w:nsid w:val="21EB6DAC"/>
    <w:multiLevelType w:val="singleLevel"/>
    <w:tmpl w:val="3800BE00"/>
    <w:lvl w:ilvl="0">
      <w:start w:val="2"/>
      <w:numFmt w:val="decimal"/>
      <w:lvlText w:val="(%1)"/>
      <w:legacy w:legacy="1" w:legacySpace="0" w:legacyIndent="388"/>
      <w:lvlJc w:val="left"/>
      <w:rPr>
        <w:rFonts w:ascii="Times New Roman" w:hAnsi="Times New Roman" w:cs="Times New Roman" w:hint="default"/>
      </w:rPr>
    </w:lvl>
  </w:abstractNum>
  <w:abstractNum w:abstractNumId="80">
    <w:nsid w:val="22930B01"/>
    <w:multiLevelType w:val="singleLevel"/>
    <w:tmpl w:val="E78A290A"/>
    <w:lvl w:ilvl="0">
      <w:start w:val="1"/>
      <w:numFmt w:val="lowerLetter"/>
      <w:lvlText w:val="(%1)"/>
      <w:legacy w:legacy="1" w:legacySpace="0" w:legacyIndent="398"/>
      <w:lvlJc w:val="left"/>
      <w:rPr>
        <w:rFonts w:ascii="Times New Roman" w:hAnsi="Times New Roman" w:cs="Times New Roman" w:hint="default"/>
      </w:rPr>
    </w:lvl>
  </w:abstractNum>
  <w:abstractNum w:abstractNumId="81">
    <w:nsid w:val="23497111"/>
    <w:multiLevelType w:val="singleLevel"/>
    <w:tmpl w:val="63F8A39C"/>
    <w:lvl w:ilvl="0">
      <w:start w:val="2"/>
      <w:numFmt w:val="decimal"/>
      <w:lvlText w:val="(%1)"/>
      <w:legacy w:legacy="1" w:legacySpace="0" w:legacyIndent="394"/>
      <w:lvlJc w:val="left"/>
      <w:rPr>
        <w:rFonts w:ascii="Times New Roman" w:hAnsi="Times New Roman" w:cs="Times New Roman" w:hint="default"/>
      </w:rPr>
    </w:lvl>
  </w:abstractNum>
  <w:abstractNum w:abstractNumId="82">
    <w:nsid w:val="235C44E8"/>
    <w:multiLevelType w:val="singleLevel"/>
    <w:tmpl w:val="81CE394C"/>
    <w:lvl w:ilvl="0">
      <w:start w:val="13"/>
      <w:numFmt w:val="decimal"/>
      <w:lvlText w:val="(%1)"/>
      <w:legacy w:legacy="1" w:legacySpace="0" w:legacyIndent="509"/>
      <w:lvlJc w:val="left"/>
      <w:rPr>
        <w:rFonts w:ascii="Times New Roman" w:hAnsi="Times New Roman" w:cs="Times New Roman" w:hint="default"/>
      </w:rPr>
    </w:lvl>
  </w:abstractNum>
  <w:abstractNum w:abstractNumId="83">
    <w:nsid w:val="24C729F3"/>
    <w:multiLevelType w:val="singleLevel"/>
    <w:tmpl w:val="03CCFD22"/>
    <w:lvl w:ilvl="0">
      <w:start w:val="1"/>
      <w:numFmt w:val="lowerLetter"/>
      <w:lvlText w:val="(%1)"/>
      <w:legacy w:legacy="1" w:legacySpace="0" w:legacyIndent="394"/>
      <w:lvlJc w:val="left"/>
      <w:rPr>
        <w:rFonts w:ascii="Times New Roman" w:hAnsi="Times New Roman" w:cs="Times New Roman" w:hint="default"/>
      </w:rPr>
    </w:lvl>
  </w:abstractNum>
  <w:abstractNum w:abstractNumId="84">
    <w:nsid w:val="25264F7F"/>
    <w:multiLevelType w:val="singleLevel"/>
    <w:tmpl w:val="FD9CEBA8"/>
    <w:lvl w:ilvl="0">
      <w:start w:val="2"/>
      <w:numFmt w:val="decimal"/>
      <w:lvlText w:val="(%1)"/>
      <w:legacy w:legacy="1" w:legacySpace="0" w:legacyIndent="389"/>
      <w:lvlJc w:val="left"/>
      <w:rPr>
        <w:rFonts w:ascii="Times New Roman" w:hAnsi="Times New Roman" w:cs="Times New Roman" w:hint="default"/>
      </w:rPr>
    </w:lvl>
  </w:abstractNum>
  <w:abstractNum w:abstractNumId="85">
    <w:nsid w:val="253216C7"/>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86">
    <w:nsid w:val="253226F6"/>
    <w:multiLevelType w:val="singleLevel"/>
    <w:tmpl w:val="63F8A39C"/>
    <w:lvl w:ilvl="0">
      <w:start w:val="2"/>
      <w:numFmt w:val="decimal"/>
      <w:lvlText w:val="(%1)"/>
      <w:legacy w:legacy="1" w:legacySpace="0" w:legacyIndent="393"/>
      <w:lvlJc w:val="left"/>
      <w:rPr>
        <w:rFonts w:ascii="Times New Roman" w:hAnsi="Times New Roman" w:cs="Times New Roman" w:hint="default"/>
      </w:rPr>
    </w:lvl>
  </w:abstractNum>
  <w:abstractNum w:abstractNumId="87">
    <w:nsid w:val="264E354D"/>
    <w:multiLevelType w:val="singleLevel"/>
    <w:tmpl w:val="ED94DE5E"/>
    <w:lvl w:ilvl="0">
      <w:start w:val="5"/>
      <w:numFmt w:val="lowerLetter"/>
      <w:lvlText w:val="(%1)"/>
      <w:legacy w:legacy="1" w:legacySpace="0" w:legacyIndent="379"/>
      <w:lvlJc w:val="left"/>
      <w:rPr>
        <w:rFonts w:ascii="Times New Roman" w:hAnsi="Times New Roman" w:cs="Times New Roman" w:hint="default"/>
      </w:rPr>
    </w:lvl>
  </w:abstractNum>
  <w:abstractNum w:abstractNumId="88">
    <w:nsid w:val="27977FF7"/>
    <w:multiLevelType w:val="singleLevel"/>
    <w:tmpl w:val="0D3AF082"/>
    <w:lvl w:ilvl="0">
      <w:start w:val="1"/>
      <w:numFmt w:val="lowerLetter"/>
      <w:lvlText w:val="(%1)"/>
      <w:legacy w:legacy="1" w:legacySpace="0" w:legacyIndent="403"/>
      <w:lvlJc w:val="left"/>
      <w:rPr>
        <w:rFonts w:ascii="Times New Roman" w:hAnsi="Times New Roman" w:cs="Times New Roman" w:hint="default"/>
      </w:rPr>
    </w:lvl>
  </w:abstractNum>
  <w:abstractNum w:abstractNumId="89">
    <w:nsid w:val="28160543"/>
    <w:multiLevelType w:val="singleLevel"/>
    <w:tmpl w:val="186E9D6C"/>
    <w:lvl w:ilvl="0">
      <w:start w:val="3"/>
      <w:numFmt w:val="decimal"/>
      <w:lvlText w:val="(%1)"/>
      <w:legacy w:legacy="1" w:legacySpace="0" w:legacyIndent="399"/>
      <w:lvlJc w:val="left"/>
      <w:rPr>
        <w:rFonts w:ascii="Times New Roman" w:hAnsi="Times New Roman" w:cs="Times New Roman" w:hint="default"/>
      </w:rPr>
    </w:lvl>
  </w:abstractNum>
  <w:abstractNum w:abstractNumId="90">
    <w:nsid w:val="28172632"/>
    <w:multiLevelType w:val="singleLevel"/>
    <w:tmpl w:val="63F8A39C"/>
    <w:lvl w:ilvl="0">
      <w:start w:val="2"/>
      <w:numFmt w:val="decimal"/>
      <w:lvlText w:val="(%1)"/>
      <w:legacy w:legacy="1" w:legacySpace="0" w:legacyIndent="393"/>
      <w:lvlJc w:val="left"/>
      <w:rPr>
        <w:rFonts w:ascii="Times New Roman" w:hAnsi="Times New Roman" w:cs="Times New Roman" w:hint="default"/>
      </w:rPr>
    </w:lvl>
  </w:abstractNum>
  <w:abstractNum w:abstractNumId="91">
    <w:nsid w:val="285F71CE"/>
    <w:multiLevelType w:val="singleLevel"/>
    <w:tmpl w:val="E78A290A"/>
    <w:lvl w:ilvl="0">
      <w:start w:val="1"/>
      <w:numFmt w:val="lowerLetter"/>
      <w:lvlText w:val="(%1)"/>
      <w:legacy w:legacy="1" w:legacySpace="0" w:legacyIndent="398"/>
      <w:lvlJc w:val="left"/>
      <w:rPr>
        <w:rFonts w:ascii="Times New Roman" w:hAnsi="Times New Roman" w:cs="Times New Roman" w:hint="default"/>
      </w:rPr>
    </w:lvl>
  </w:abstractNum>
  <w:abstractNum w:abstractNumId="92">
    <w:nsid w:val="289D4DB1"/>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93">
    <w:nsid w:val="298E70A1"/>
    <w:multiLevelType w:val="singleLevel"/>
    <w:tmpl w:val="C55CD886"/>
    <w:lvl w:ilvl="0">
      <w:start w:val="1"/>
      <w:numFmt w:val="lowerLetter"/>
      <w:lvlText w:val="(%1)"/>
      <w:legacy w:legacy="1" w:legacySpace="0" w:legacyIndent="384"/>
      <w:lvlJc w:val="left"/>
      <w:rPr>
        <w:rFonts w:ascii="Times New Roman" w:hAnsi="Times New Roman" w:cs="Times New Roman" w:hint="default"/>
      </w:rPr>
    </w:lvl>
  </w:abstractNum>
  <w:abstractNum w:abstractNumId="94">
    <w:nsid w:val="29C22062"/>
    <w:multiLevelType w:val="singleLevel"/>
    <w:tmpl w:val="00F864F8"/>
    <w:lvl w:ilvl="0">
      <w:start w:val="1"/>
      <w:numFmt w:val="lowerLetter"/>
      <w:lvlText w:val="(%1)"/>
      <w:legacy w:legacy="1" w:legacySpace="0" w:legacyIndent="393"/>
      <w:lvlJc w:val="left"/>
      <w:rPr>
        <w:rFonts w:ascii="Times New Roman" w:hAnsi="Times New Roman" w:cs="Times New Roman" w:hint="default"/>
      </w:rPr>
    </w:lvl>
  </w:abstractNum>
  <w:abstractNum w:abstractNumId="95">
    <w:nsid w:val="2A3C773C"/>
    <w:multiLevelType w:val="singleLevel"/>
    <w:tmpl w:val="0D3AF082"/>
    <w:lvl w:ilvl="0">
      <w:start w:val="1"/>
      <w:numFmt w:val="lowerLetter"/>
      <w:lvlText w:val="(%1)"/>
      <w:legacy w:legacy="1" w:legacySpace="0" w:legacyIndent="403"/>
      <w:lvlJc w:val="left"/>
      <w:rPr>
        <w:rFonts w:ascii="Times New Roman" w:hAnsi="Times New Roman" w:cs="Times New Roman" w:hint="default"/>
      </w:rPr>
    </w:lvl>
  </w:abstractNum>
  <w:abstractNum w:abstractNumId="96">
    <w:nsid w:val="2A9A7F0A"/>
    <w:multiLevelType w:val="singleLevel"/>
    <w:tmpl w:val="03C05D02"/>
    <w:lvl w:ilvl="0">
      <w:start w:val="1"/>
      <w:numFmt w:val="upperLetter"/>
      <w:lvlText w:val="(%1)"/>
      <w:legacy w:legacy="1" w:legacySpace="0" w:legacyIndent="427"/>
      <w:lvlJc w:val="left"/>
      <w:rPr>
        <w:rFonts w:ascii="Times New Roman" w:hAnsi="Times New Roman" w:cs="Times New Roman" w:hint="default"/>
      </w:rPr>
    </w:lvl>
  </w:abstractNum>
  <w:abstractNum w:abstractNumId="97">
    <w:nsid w:val="2B5E65FC"/>
    <w:multiLevelType w:val="singleLevel"/>
    <w:tmpl w:val="03CCFD22"/>
    <w:lvl w:ilvl="0">
      <w:start w:val="1"/>
      <w:numFmt w:val="lowerLetter"/>
      <w:lvlText w:val="(%1)"/>
      <w:legacy w:legacy="1" w:legacySpace="0" w:legacyIndent="394"/>
      <w:lvlJc w:val="left"/>
      <w:rPr>
        <w:rFonts w:ascii="Times New Roman" w:hAnsi="Times New Roman" w:cs="Times New Roman" w:hint="default"/>
      </w:rPr>
    </w:lvl>
  </w:abstractNum>
  <w:abstractNum w:abstractNumId="98">
    <w:nsid w:val="2C04634E"/>
    <w:multiLevelType w:val="singleLevel"/>
    <w:tmpl w:val="0B38E7A2"/>
    <w:lvl w:ilvl="0">
      <w:start w:val="2"/>
      <w:numFmt w:val="decimal"/>
      <w:lvlText w:val="(%1)"/>
      <w:legacy w:legacy="1" w:legacySpace="0" w:legacyIndent="346"/>
      <w:lvlJc w:val="left"/>
      <w:rPr>
        <w:rFonts w:ascii="Times New Roman" w:hAnsi="Times New Roman" w:cs="Times New Roman" w:hint="default"/>
      </w:rPr>
    </w:lvl>
  </w:abstractNum>
  <w:abstractNum w:abstractNumId="99">
    <w:nsid w:val="2C91657D"/>
    <w:multiLevelType w:val="singleLevel"/>
    <w:tmpl w:val="8BE09C22"/>
    <w:lvl w:ilvl="0">
      <w:start w:val="5"/>
      <w:numFmt w:val="decimal"/>
      <w:lvlText w:val="(%1)"/>
      <w:legacy w:legacy="1" w:legacySpace="0" w:legacyIndent="393"/>
      <w:lvlJc w:val="left"/>
      <w:rPr>
        <w:rFonts w:ascii="Times New Roman" w:hAnsi="Times New Roman" w:cs="Times New Roman" w:hint="default"/>
      </w:rPr>
    </w:lvl>
  </w:abstractNum>
  <w:abstractNum w:abstractNumId="100">
    <w:nsid w:val="2CAF6B02"/>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101">
    <w:nsid w:val="2DB66C5F"/>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102">
    <w:nsid w:val="2E066399"/>
    <w:multiLevelType w:val="singleLevel"/>
    <w:tmpl w:val="00F864F8"/>
    <w:lvl w:ilvl="0">
      <w:start w:val="1"/>
      <w:numFmt w:val="lowerLetter"/>
      <w:lvlText w:val="(%1)"/>
      <w:legacy w:legacy="1" w:legacySpace="0" w:legacyIndent="394"/>
      <w:lvlJc w:val="left"/>
      <w:rPr>
        <w:rFonts w:ascii="Times New Roman" w:hAnsi="Times New Roman" w:cs="Times New Roman" w:hint="default"/>
      </w:rPr>
    </w:lvl>
  </w:abstractNum>
  <w:abstractNum w:abstractNumId="103">
    <w:nsid w:val="2E261482"/>
    <w:multiLevelType w:val="singleLevel"/>
    <w:tmpl w:val="75B64120"/>
    <w:lvl w:ilvl="0">
      <w:start w:val="2"/>
      <w:numFmt w:val="decimal"/>
      <w:lvlText w:val="(%1)"/>
      <w:legacy w:legacy="1" w:legacySpace="0" w:legacyIndent="398"/>
      <w:lvlJc w:val="left"/>
      <w:rPr>
        <w:rFonts w:ascii="Times New Roman" w:hAnsi="Times New Roman" w:cs="Times New Roman" w:hint="default"/>
      </w:rPr>
    </w:lvl>
  </w:abstractNum>
  <w:abstractNum w:abstractNumId="104">
    <w:nsid w:val="2E647094"/>
    <w:multiLevelType w:val="singleLevel"/>
    <w:tmpl w:val="00F864F8"/>
    <w:lvl w:ilvl="0">
      <w:start w:val="1"/>
      <w:numFmt w:val="lowerLetter"/>
      <w:lvlText w:val="(%1)"/>
      <w:legacy w:legacy="1" w:legacySpace="0" w:legacyIndent="393"/>
      <w:lvlJc w:val="left"/>
      <w:rPr>
        <w:rFonts w:ascii="Times New Roman" w:hAnsi="Times New Roman" w:cs="Times New Roman" w:hint="default"/>
      </w:rPr>
    </w:lvl>
  </w:abstractNum>
  <w:abstractNum w:abstractNumId="105">
    <w:nsid w:val="2E9415F9"/>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106">
    <w:nsid w:val="2FB90296"/>
    <w:multiLevelType w:val="singleLevel"/>
    <w:tmpl w:val="C55CD886"/>
    <w:lvl w:ilvl="0">
      <w:start w:val="1"/>
      <w:numFmt w:val="lowerLetter"/>
      <w:lvlText w:val="(%1)"/>
      <w:legacy w:legacy="1" w:legacySpace="0" w:legacyIndent="384"/>
      <w:lvlJc w:val="left"/>
      <w:rPr>
        <w:rFonts w:ascii="Times New Roman" w:hAnsi="Times New Roman" w:cs="Times New Roman" w:hint="default"/>
      </w:rPr>
    </w:lvl>
  </w:abstractNum>
  <w:abstractNum w:abstractNumId="107">
    <w:nsid w:val="30154680"/>
    <w:multiLevelType w:val="singleLevel"/>
    <w:tmpl w:val="C20CFFCC"/>
    <w:lvl w:ilvl="0">
      <w:start w:val="5"/>
      <w:numFmt w:val="decimal"/>
      <w:lvlText w:val="(%1)"/>
      <w:legacy w:legacy="1" w:legacySpace="0" w:legacyIndent="389"/>
      <w:lvlJc w:val="left"/>
      <w:rPr>
        <w:rFonts w:ascii="Times New Roman" w:hAnsi="Times New Roman" w:cs="Times New Roman" w:hint="default"/>
      </w:rPr>
    </w:lvl>
  </w:abstractNum>
  <w:abstractNum w:abstractNumId="108">
    <w:nsid w:val="30463046"/>
    <w:multiLevelType w:val="singleLevel"/>
    <w:tmpl w:val="8BE09C22"/>
    <w:lvl w:ilvl="0">
      <w:start w:val="5"/>
      <w:numFmt w:val="decimal"/>
      <w:lvlText w:val="(%1)"/>
      <w:legacy w:legacy="1" w:legacySpace="0" w:legacyIndent="393"/>
      <w:lvlJc w:val="left"/>
      <w:rPr>
        <w:rFonts w:ascii="Times New Roman" w:hAnsi="Times New Roman" w:cs="Times New Roman" w:hint="default"/>
      </w:rPr>
    </w:lvl>
  </w:abstractNum>
  <w:abstractNum w:abstractNumId="109">
    <w:nsid w:val="30765E93"/>
    <w:multiLevelType w:val="singleLevel"/>
    <w:tmpl w:val="8BE09C22"/>
    <w:lvl w:ilvl="0">
      <w:start w:val="5"/>
      <w:numFmt w:val="decimal"/>
      <w:lvlText w:val="(%1)"/>
      <w:legacy w:legacy="1" w:legacySpace="0" w:legacyIndent="393"/>
      <w:lvlJc w:val="left"/>
      <w:rPr>
        <w:rFonts w:ascii="Times New Roman" w:hAnsi="Times New Roman" w:cs="Times New Roman" w:hint="default"/>
      </w:rPr>
    </w:lvl>
  </w:abstractNum>
  <w:abstractNum w:abstractNumId="110">
    <w:nsid w:val="31A72137"/>
    <w:multiLevelType w:val="singleLevel"/>
    <w:tmpl w:val="628AC4CA"/>
    <w:lvl w:ilvl="0">
      <w:start w:val="1"/>
      <w:numFmt w:val="lowerLetter"/>
      <w:lvlText w:val="(%1)"/>
      <w:legacy w:legacy="1" w:legacySpace="0" w:legacyIndent="403"/>
      <w:lvlJc w:val="left"/>
      <w:rPr>
        <w:rFonts w:ascii="Times New Roman" w:hAnsi="Times New Roman" w:cs="Times New Roman" w:hint="default"/>
      </w:rPr>
    </w:lvl>
  </w:abstractNum>
  <w:abstractNum w:abstractNumId="111">
    <w:nsid w:val="31B64F6B"/>
    <w:multiLevelType w:val="singleLevel"/>
    <w:tmpl w:val="00F864F8"/>
    <w:lvl w:ilvl="0">
      <w:start w:val="1"/>
      <w:numFmt w:val="lowerLetter"/>
      <w:lvlText w:val="(%1)"/>
      <w:legacy w:legacy="1" w:legacySpace="0" w:legacyIndent="393"/>
      <w:lvlJc w:val="left"/>
      <w:rPr>
        <w:rFonts w:ascii="Times New Roman" w:hAnsi="Times New Roman" w:cs="Times New Roman" w:hint="default"/>
      </w:rPr>
    </w:lvl>
  </w:abstractNum>
  <w:abstractNum w:abstractNumId="112">
    <w:nsid w:val="31FB3248"/>
    <w:multiLevelType w:val="singleLevel"/>
    <w:tmpl w:val="E78A290A"/>
    <w:lvl w:ilvl="0">
      <w:start w:val="1"/>
      <w:numFmt w:val="lowerLetter"/>
      <w:lvlText w:val="(%1)"/>
      <w:legacy w:legacy="1" w:legacySpace="0" w:legacyIndent="398"/>
      <w:lvlJc w:val="left"/>
      <w:rPr>
        <w:rFonts w:ascii="Times New Roman" w:hAnsi="Times New Roman" w:cs="Times New Roman" w:hint="default"/>
      </w:rPr>
    </w:lvl>
  </w:abstractNum>
  <w:abstractNum w:abstractNumId="113">
    <w:nsid w:val="32B6226E"/>
    <w:multiLevelType w:val="singleLevel"/>
    <w:tmpl w:val="C55CD886"/>
    <w:lvl w:ilvl="0">
      <w:start w:val="1"/>
      <w:numFmt w:val="lowerLetter"/>
      <w:lvlText w:val="(%1)"/>
      <w:legacy w:legacy="1" w:legacySpace="0" w:legacyIndent="384"/>
      <w:lvlJc w:val="left"/>
      <w:rPr>
        <w:rFonts w:ascii="Times New Roman" w:hAnsi="Times New Roman" w:cs="Times New Roman" w:hint="default"/>
      </w:rPr>
    </w:lvl>
  </w:abstractNum>
  <w:abstractNum w:abstractNumId="114">
    <w:nsid w:val="33D5311C"/>
    <w:multiLevelType w:val="singleLevel"/>
    <w:tmpl w:val="85269384"/>
    <w:lvl w:ilvl="0">
      <w:start w:val="6"/>
      <w:numFmt w:val="decimal"/>
      <w:lvlText w:val="(%1)"/>
      <w:legacy w:legacy="1" w:legacySpace="0" w:legacyIndent="393"/>
      <w:lvlJc w:val="left"/>
      <w:rPr>
        <w:rFonts w:ascii="Times New Roman" w:hAnsi="Times New Roman" w:cs="Times New Roman" w:hint="default"/>
      </w:rPr>
    </w:lvl>
  </w:abstractNum>
  <w:abstractNum w:abstractNumId="115">
    <w:nsid w:val="34AE3CAF"/>
    <w:multiLevelType w:val="singleLevel"/>
    <w:tmpl w:val="00F864F8"/>
    <w:lvl w:ilvl="0">
      <w:start w:val="1"/>
      <w:numFmt w:val="lowerLetter"/>
      <w:lvlText w:val="(%1)"/>
      <w:legacy w:legacy="1" w:legacySpace="0" w:legacyIndent="394"/>
      <w:lvlJc w:val="left"/>
      <w:rPr>
        <w:rFonts w:ascii="Times New Roman" w:hAnsi="Times New Roman" w:cs="Times New Roman" w:hint="default"/>
      </w:rPr>
    </w:lvl>
  </w:abstractNum>
  <w:abstractNum w:abstractNumId="116">
    <w:nsid w:val="34C93512"/>
    <w:multiLevelType w:val="singleLevel"/>
    <w:tmpl w:val="C10EB902"/>
    <w:lvl w:ilvl="0">
      <w:start w:val="1"/>
      <w:numFmt w:val="lowerLetter"/>
      <w:lvlText w:val="(%1)"/>
      <w:legacy w:legacy="1" w:legacySpace="0" w:legacyIndent="388"/>
      <w:lvlJc w:val="left"/>
      <w:rPr>
        <w:rFonts w:ascii="Times New Roman" w:hAnsi="Times New Roman" w:cs="Times New Roman" w:hint="default"/>
      </w:rPr>
    </w:lvl>
  </w:abstractNum>
  <w:abstractNum w:abstractNumId="117">
    <w:nsid w:val="34DF7A60"/>
    <w:multiLevelType w:val="singleLevel"/>
    <w:tmpl w:val="00F864F8"/>
    <w:lvl w:ilvl="0">
      <w:start w:val="1"/>
      <w:numFmt w:val="lowerLetter"/>
      <w:lvlText w:val="(%1)"/>
      <w:legacy w:legacy="1" w:legacySpace="0" w:legacyIndent="394"/>
      <w:lvlJc w:val="left"/>
      <w:rPr>
        <w:rFonts w:ascii="Times New Roman" w:hAnsi="Times New Roman" w:cs="Times New Roman" w:hint="default"/>
      </w:rPr>
    </w:lvl>
  </w:abstractNum>
  <w:abstractNum w:abstractNumId="118">
    <w:nsid w:val="352C10FF"/>
    <w:multiLevelType w:val="singleLevel"/>
    <w:tmpl w:val="00F864F8"/>
    <w:lvl w:ilvl="0">
      <w:start w:val="1"/>
      <w:numFmt w:val="lowerLetter"/>
      <w:lvlText w:val="(%1)"/>
      <w:legacy w:legacy="1" w:legacySpace="0" w:legacyIndent="394"/>
      <w:lvlJc w:val="left"/>
      <w:rPr>
        <w:rFonts w:ascii="Times New Roman" w:hAnsi="Times New Roman" w:cs="Times New Roman" w:hint="default"/>
      </w:rPr>
    </w:lvl>
  </w:abstractNum>
  <w:abstractNum w:abstractNumId="119">
    <w:nsid w:val="35D31670"/>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120">
    <w:nsid w:val="36407D56"/>
    <w:multiLevelType w:val="singleLevel"/>
    <w:tmpl w:val="00F864F8"/>
    <w:lvl w:ilvl="0">
      <w:start w:val="1"/>
      <w:numFmt w:val="lowerLetter"/>
      <w:lvlText w:val="(%1)"/>
      <w:legacy w:legacy="1" w:legacySpace="0" w:legacyIndent="394"/>
      <w:lvlJc w:val="left"/>
      <w:rPr>
        <w:rFonts w:ascii="Times New Roman" w:hAnsi="Times New Roman" w:cs="Times New Roman" w:hint="default"/>
      </w:rPr>
    </w:lvl>
  </w:abstractNum>
  <w:abstractNum w:abstractNumId="121">
    <w:nsid w:val="36675482"/>
    <w:multiLevelType w:val="singleLevel"/>
    <w:tmpl w:val="00F864F8"/>
    <w:lvl w:ilvl="0">
      <w:start w:val="1"/>
      <w:numFmt w:val="lowerLetter"/>
      <w:lvlText w:val="(%1)"/>
      <w:legacy w:legacy="1" w:legacySpace="0" w:legacyIndent="394"/>
      <w:lvlJc w:val="left"/>
      <w:rPr>
        <w:rFonts w:ascii="Times New Roman" w:hAnsi="Times New Roman" w:cs="Times New Roman" w:hint="default"/>
      </w:rPr>
    </w:lvl>
  </w:abstractNum>
  <w:abstractNum w:abstractNumId="122">
    <w:nsid w:val="367C64CD"/>
    <w:multiLevelType w:val="singleLevel"/>
    <w:tmpl w:val="00F864F8"/>
    <w:lvl w:ilvl="0">
      <w:start w:val="1"/>
      <w:numFmt w:val="lowerLetter"/>
      <w:lvlText w:val="(%1)"/>
      <w:legacy w:legacy="1" w:legacySpace="0" w:legacyIndent="394"/>
      <w:lvlJc w:val="left"/>
      <w:rPr>
        <w:rFonts w:ascii="Times New Roman" w:hAnsi="Times New Roman" w:cs="Times New Roman" w:hint="default"/>
      </w:rPr>
    </w:lvl>
  </w:abstractNum>
  <w:abstractNum w:abstractNumId="123">
    <w:nsid w:val="37265D2E"/>
    <w:multiLevelType w:val="singleLevel"/>
    <w:tmpl w:val="00948306"/>
    <w:lvl w:ilvl="0">
      <w:start w:val="1"/>
      <w:numFmt w:val="lowerLetter"/>
      <w:lvlText w:val="(%1)"/>
      <w:legacy w:legacy="1" w:legacySpace="0" w:legacyIndent="370"/>
      <w:lvlJc w:val="left"/>
      <w:rPr>
        <w:rFonts w:ascii="Times New Roman" w:hAnsi="Times New Roman" w:cs="Times New Roman" w:hint="default"/>
      </w:rPr>
    </w:lvl>
  </w:abstractNum>
  <w:abstractNum w:abstractNumId="124">
    <w:nsid w:val="37417817"/>
    <w:multiLevelType w:val="singleLevel"/>
    <w:tmpl w:val="3800BE00"/>
    <w:lvl w:ilvl="0">
      <w:start w:val="2"/>
      <w:numFmt w:val="decimal"/>
      <w:lvlText w:val="(%1)"/>
      <w:legacy w:legacy="1" w:legacySpace="0" w:legacyIndent="388"/>
      <w:lvlJc w:val="left"/>
      <w:rPr>
        <w:rFonts w:ascii="Times New Roman" w:hAnsi="Times New Roman" w:cs="Times New Roman" w:hint="default"/>
      </w:rPr>
    </w:lvl>
  </w:abstractNum>
  <w:abstractNum w:abstractNumId="125">
    <w:nsid w:val="381A0757"/>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126">
    <w:nsid w:val="383F04FD"/>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127">
    <w:nsid w:val="3A2E4607"/>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128">
    <w:nsid w:val="3AB1580B"/>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129">
    <w:nsid w:val="3B3402B0"/>
    <w:multiLevelType w:val="singleLevel"/>
    <w:tmpl w:val="00F864F8"/>
    <w:lvl w:ilvl="0">
      <w:start w:val="1"/>
      <w:numFmt w:val="lowerLetter"/>
      <w:lvlText w:val="(%1)"/>
      <w:legacy w:legacy="1" w:legacySpace="0" w:legacyIndent="394"/>
      <w:lvlJc w:val="left"/>
      <w:rPr>
        <w:rFonts w:ascii="Times New Roman" w:hAnsi="Times New Roman" w:cs="Times New Roman" w:hint="default"/>
      </w:rPr>
    </w:lvl>
  </w:abstractNum>
  <w:abstractNum w:abstractNumId="130">
    <w:nsid w:val="3B8A6AFF"/>
    <w:multiLevelType w:val="singleLevel"/>
    <w:tmpl w:val="00F864F8"/>
    <w:lvl w:ilvl="0">
      <w:start w:val="1"/>
      <w:numFmt w:val="lowerLetter"/>
      <w:lvlText w:val="(%1)"/>
      <w:legacy w:legacy="1" w:legacySpace="0" w:legacyIndent="393"/>
      <w:lvlJc w:val="left"/>
      <w:rPr>
        <w:rFonts w:ascii="Times New Roman" w:hAnsi="Times New Roman" w:cs="Times New Roman" w:hint="default"/>
      </w:rPr>
    </w:lvl>
  </w:abstractNum>
  <w:abstractNum w:abstractNumId="131">
    <w:nsid w:val="3BFC0105"/>
    <w:multiLevelType w:val="singleLevel"/>
    <w:tmpl w:val="8A823D70"/>
    <w:lvl w:ilvl="0">
      <w:start w:val="2"/>
      <w:numFmt w:val="lowerLetter"/>
      <w:lvlText w:val="(%1)"/>
      <w:legacy w:legacy="1" w:legacySpace="0" w:legacyIndent="393"/>
      <w:lvlJc w:val="left"/>
      <w:rPr>
        <w:rFonts w:ascii="Times New Roman" w:hAnsi="Times New Roman" w:cs="Times New Roman" w:hint="default"/>
      </w:rPr>
    </w:lvl>
  </w:abstractNum>
  <w:abstractNum w:abstractNumId="132">
    <w:nsid w:val="3C5D0809"/>
    <w:multiLevelType w:val="singleLevel"/>
    <w:tmpl w:val="00F864F8"/>
    <w:lvl w:ilvl="0">
      <w:start w:val="1"/>
      <w:numFmt w:val="lowerLetter"/>
      <w:lvlText w:val="(%1)"/>
      <w:legacy w:legacy="1" w:legacySpace="0" w:legacyIndent="393"/>
      <w:lvlJc w:val="left"/>
      <w:rPr>
        <w:rFonts w:ascii="Times New Roman" w:hAnsi="Times New Roman" w:cs="Times New Roman" w:hint="default"/>
      </w:rPr>
    </w:lvl>
  </w:abstractNum>
  <w:abstractNum w:abstractNumId="133">
    <w:nsid w:val="3CBA594E"/>
    <w:multiLevelType w:val="singleLevel"/>
    <w:tmpl w:val="7D7222C8"/>
    <w:lvl w:ilvl="0">
      <w:start w:val="8"/>
      <w:numFmt w:val="decimal"/>
      <w:lvlText w:val="(%1)"/>
      <w:legacy w:legacy="1" w:legacySpace="0" w:legacyIndent="389"/>
      <w:lvlJc w:val="left"/>
      <w:rPr>
        <w:rFonts w:ascii="Times New Roman" w:hAnsi="Times New Roman" w:cs="Times New Roman" w:hint="default"/>
      </w:rPr>
    </w:lvl>
  </w:abstractNum>
  <w:abstractNum w:abstractNumId="134">
    <w:nsid w:val="3D797D52"/>
    <w:multiLevelType w:val="singleLevel"/>
    <w:tmpl w:val="E78A290A"/>
    <w:lvl w:ilvl="0">
      <w:start w:val="1"/>
      <w:numFmt w:val="lowerLetter"/>
      <w:lvlText w:val="(%1)"/>
      <w:legacy w:legacy="1" w:legacySpace="0" w:legacyIndent="399"/>
      <w:lvlJc w:val="left"/>
      <w:rPr>
        <w:rFonts w:ascii="Times New Roman" w:hAnsi="Times New Roman" w:cs="Times New Roman" w:hint="default"/>
      </w:rPr>
    </w:lvl>
  </w:abstractNum>
  <w:abstractNum w:abstractNumId="135">
    <w:nsid w:val="3DB80528"/>
    <w:multiLevelType w:val="singleLevel"/>
    <w:tmpl w:val="E78A290A"/>
    <w:lvl w:ilvl="0">
      <w:start w:val="1"/>
      <w:numFmt w:val="lowerLetter"/>
      <w:lvlText w:val="(%1)"/>
      <w:legacy w:legacy="1" w:legacySpace="0" w:legacyIndent="399"/>
      <w:lvlJc w:val="left"/>
      <w:rPr>
        <w:rFonts w:ascii="Times New Roman" w:hAnsi="Times New Roman" w:cs="Times New Roman" w:hint="default"/>
      </w:rPr>
    </w:lvl>
  </w:abstractNum>
  <w:abstractNum w:abstractNumId="136">
    <w:nsid w:val="3DCF5C41"/>
    <w:multiLevelType w:val="singleLevel"/>
    <w:tmpl w:val="E78A290A"/>
    <w:lvl w:ilvl="0">
      <w:start w:val="1"/>
      <w:numFmt w:val="lowerLetter"/>
      <w:lvlText w:val="(%1)"/>
      <w:legacy w:legacy="1" w:legacySpace="0" w:legacyIndent="398"/>
      <w:lvlJc w:val="left"/>
      <w:rPr>
        <w:rFonts w:ascii="Times New Roman" w:hAnsi="Times New Roman" w:cs="Times New Roman" w:hint="default"/>
      </w:rPr>
    </w:lvl>
  </w:abstractNum>
  <w:abstractNum w:abstractNumId="137">
    <w:nsid w:val="3E062097"/>
    <w:multiLevelType w:val="singleLevel"/>
    <w:tmpl w:val="CE448EF8"/>
    <w:lvl w:ilvl="0">
      <w:start w:val="3"/>
      <w:numFmt w:val="decimal"/>
      <w:lvlText w:val="(%1)"/>
      <w:legacy w:legacy="1" w:legacySpace="0" w:legacyIndent="388"/>
      <w:lvlJc w:val="left"/>
      <w:rPr>
        <w:rFonts w:ascii="Times New Roman" w:hAnsi="Times New Roman" w:cs="Times New Roman" w:hint="default"/>
      </w:rPr>
    </w:lvl>
  </w:abstractNum>
  <w:abstractNum w:abstractNumId="138">
    <w:nsid w:val="3E377A72"/>
    <w:multiLevelType w:val="singleLevel"/>
    <w:tmpl w:val="E78A290A"/>
    <w:lvl w:ilvl="0">
      <w:start w:val="1"/>
      <w:numFmt w:val="lowerLetter"/>
      <w:lvlText w:val="(%1)"/>
      <w:legacy w:legacy="1" w:legacySpace="0" w:legacyIndent="398"/>
      <w:lvlJc w:val="left"/>
      <w:rPr>
        <w:rFonts w:ascii="Times New Roman" w:hAnsi="Times New Roman" w:cs="Times New Roman" w:hint="default"/>
      </w:rPr>
    </w:lvl>
  </w:abstractNum>
  <w:abstractNum w:abstractNumId="139">
    <w:nsid w:val="3E673A1B"/>
    <w:multiLevelType w:val="singleLevel"/>
    <w:tmpl w:val="973A0FA8"/>
    <w:lvl w:ilvl="0">
      <w:start w:val="6"/>
      <w:numFmt w:val="lowerLetter"/>
      <w:lvlText w:val="(%1)"/>
      <w:legacy w:legacy="1" w:legacySpace="0" w:legacyIndent="380"/>
      <w:lvlJc w:val="left"/>
      <w:rPr>
        <w:rFonts w:ascii="Times New Roman" w:hAnsi="Times New Roman" w:cs="Times New Roman" w:hint="default"/>
      </w:rPr>
    </w:lvl>
  </w:abstractNum>
  <w:abstractNum w:abstractNumId="140">
    <w:nsid w:val="3E8A0194"/>
    <w:multiLevelType w:val="singleLevel"/>
    <w:tmpl w:val="63F8A39C"/>
    <w:lvl w:ilvl="0">
      <w:start w:val="2"/>
      <w:numFmt w:val="decimal"/>
      <w:lvlText w:val="(%1)"/>
      <w:legacy w:legacy="1" w:legacySpace="0" w:legacyIndent="393"/>
      <w:lvlJc w:val="left"/>
      <w:rPr>
        <w:rFonts w:ascii="Times New Roman" w:hAnsi="Times New Roman" w:cs="Times New Roman" w:hint="default"/>
      </w:rPr>
    </w:lvl>
  </w:abstractNum>
  <w:abstractNum w:abstractNumId="141">
    <w:nsid w:val="3E9D428A"/>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142">
    <w:nsid w:val="3EB144E8"/>
    <w:multiLevelType w:val="singleLevel"/>
    <w:tmpl w:val="63F8A39C"/>
    <w:lvl w:ilvl="0">
      <w:start w:val="2"/>
      <w:numFmt w:val="decimal"/>
      <w:lvlText w:val="(%1)"/>
      <w:legacy w:legacy="1" w:legacySpace="0" w:legacyIndent="394"/>
      <w:lvlJc w:val="left"/>
      <w:rPr>
        <w:rFonts w:ascii="Times New Roman" w:hAnsi="Times New Roman" w:cs="Times New Roman" w:hint="default"/>
      </w:rPr>
    </w:lvl>
  </w:abstractNum>
  <w:abstractNum w:abstractNumId="143">
    <w:nsid w:val="3EC70984"/>
    <w:multiLevelType w:val="singleLevel"/>
    <w:tmpl w:val="95CC42DA"/>
    <w:lvl w:ilvl="0">
      <w:start w:val="1"/>
      <w:numFmt w:val="upperLetter"/>
      <w:lvlText w:val="(%1)"/>
      <w:legacy w:legacy="1" w:legacySpace="0" w:legacyIndent="432"/>
      <w:lvlJc w:val="left"/>
      <w:rPr>
        <w:rFonts w:ascii="Times New Roman" w:hAnsi="Times New Roman" w:cs="Times New Roman" w:hint="default"/>
      </w:rPr>
    </w:lvl>
  </w:abstractNum>
  <w:abstractNum w:abstractNumId="144">
    <w:nsid w:val="3FBA0A9A"/>
    <w:multiLevelType w:val="singleLevel"/>
    <w:tmpl w:val="D098FEBA"/>
    <w:lvl w:ilvl="0">
      <w:start w:val="3"/>
      <w:numFmt w:val="decimal"/>
      <w:lvlText w:val="(%1)"/>
      <w:legacy w:legacy="1" w:legacySpace="0" w:legacyIndent="360"/>
      <w:lvlJc w:val="left"/>
      <w:rPr>
        <w:rFonts w:ascii="Times New Roman" w:hAnsi="Times New Roman" w:cs="Times New Roman" w:hint="default"/>
      </w:rPr>
    </w:lvl>
  </w:abstractNum>
  <w:abstractNum w:abstractNumId="145">
    <w:nsid w:val="3FD10206"/>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146">
    <w:nsid w:val="40286F42"/>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147">
    <w:nsid w:val="40BB0127"/>
    <w:multiLevelType w:val="singleLevel"/>
    <w:tmpl w:val="00F864F8"/>
    <w:lvl w:ilvl="0">
      <w:start w:val="1"/>
      <w:numFmt w:val="lowerLetter"/>
      <w:lvlText w:val="(%1)"/>
      <w:legacy w:legacy="1" w:legacySpace="0" w:legacyIndent="394"/>
      <w:lvlJc w:val="left"/>
      <w:rPr>
        <w:rFonts w:ascii="Times New Roman" w:hAnsi="Times New Roman" w:cs="Times New Roman" w:hint="default"/>
      </w:rPr>
    </w:lvl>
  </w:abstractNum>
  <w:abstractNum w:abstractNumId="148">
    <w:nsid w:val="40FD5903"/>
    <w:multiLevelType w:val="singleLevel"/>
    <w:tmpl w:val="4A88C0E8"/>
    <w:lvl w:ilvl="0">
      <w:start w:val="2"/>
      <w:numFmt w:val="decimal"/>
      <w:lvlText w:val="(%1)"/>
      <w:legacy w:legacy="1" w:legacySpace="0" w:legacyIndent="403"/>
      <w:lvlJc w:val="left"/>
      <w:rPr>
        <w:rFonts w:ascii="Times New Roman" w:hAnsi="Times New Roman" w:cs="Times New Roman" w:hint="default"/>
      </w:rPr>
    </w:lvl>
  </w:abstractNum>
  <w:abstractNum w:abstractNumId="149">
    <w:nsid w:val="41633B65"/>
    <w:multiLevelType w:val="singleLevel"/>
    <w:tmpl w:val="BD82B850"/>
    <w:lvl w:ilvl="0">
      <w:start w:val="1"/>
      <w:numFmt w:val="lowerLetter"/>
      <w:lvlText w:val="(%1)"/>
      <w:legacy w:legacy="1" w:legacySpace="0" w:legacyIndent="408"/>
      <w:lvlJc w:val="left"/>
      <w:rPr>
        <w:rFonts w:ascii="Times New Roman" w:hAnsi="Times New Roman" w:cs="Times New Roman" w:hint="default"/>
      </w:rPr>
    </w:lvl>
  </w:abstractNum>
  <w:abstractNum w:abstractNumId="150">
    <w:nsid w:val="419C3CE6"/>
    <w:multiLevelType w:val="singleLevel"/>
    <w:tmpl w:val="1218633C"/>
    <w:lvl w:ilvl="0">
      <w:start w:val="1"/>
      <w:numFmt w:val="lowerLetter"/>
      <w:lvlText w:val="(%1)"/>
      <w:legacy w:legacy="1" w:legacySpace="0" w:legacyIndent="379"/>
      <w:lvlJc w:val="left"/>
      <w:rPr>
        <w:rFonts w:ascii="Times New Roman" w:hAnsi="Times New Roman" w:cs="Times New Roman" w:hint="default"/>
      </w:rPr>
    </w:lvl>
  </w:abstractNum>
  <w:abstractNum w:abstractNumId="151">
    <w:nsid w:val="41E36B7B"/>
    <w:multiLevelType w:val="singleLevel"/>
    <w:tmpl w:val="4566E58E"/>
    <w:lvl w:ilvl="0">
      <w:start w:val="3"/>
      <w:numFmt w:val="decimal"/>
      <w:lvlText w:val="(%1)"/>
      <w:legacy w:legacy="1" w:legacySpace="0" w:legacyIndent="384"/>
      <w:lvlJc w:val="left"/>
      <w:rPr>
        <w:rFonts w:ascii="Times New Roman" w:hAnsi="Times New Roman" w:cs="Times New Roman" w:hint="default"/>
      </w:rPr>
    </w:lvl>
  </w:abstractNum>
  <w:abstractNum w:abstractNumId="152">
    <w:nsid w:val="427A0AA4"/>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153">
    <w:nsid w:val="428954AF"/>
    <w:multiLevelType w:val="singleLevel"/>
    <w:tmpl w:val="E78A290A"/>
    <w:lvl w:ilvl="0">
      <w:start w:val="1"/>
      <w:numFmt w:val="lowerLetter"/>
      <w:lvlText w:val="(%1)"/>
      <w:legacy w:legacy="1" w:legacySpace="0" w:legacyIndent="399"/>
      <w:lvlJc w:val="left"/>
      <w:rPr>
        <w:rFonts w:ascii="Times New Roman" w:hAnsi="Times New Roman" w:cs="Times New Roman" w:hint="default"/>
      </w:rPr>
    </w:lvl>
  </w:abstractNum>
  <w:abstractNum w:abstractNumId="154">
    <w:nsid w:val="4293500F"/>
    <w:multiLevelType w:val="singleLevel"/>
    <w:tmpl w:val="C55CD886"/>
    <w:lvl w:ilvl="0">
      <w:start w:val="1"/>
      <w:numFmt w:val="lowerLetter"/>
      <w:lvlText w:val="(%1)"/>
      <w:legacy w:legacy="1" w:legacySpace="0" w:legacyIndent="384"/>
      <w:lvlJc w:val="left"/>
      <w:rPr>
        <w:rFonts w:ascii="Times New Roman" w:hAnsi="Times New Roman" w:cs="Times New Roman" w:hint="default"/>
      </w:rPr>
    </w:lvl>
  </w:abstractNum>
  <w:abstractNum w:abstractNumId="155">
    <w:nsid w:val="43205830"/>
    <w:multiLevelType w:val="singleLevel"/>
    <w:tmpl w:val="49665F64"/>
    <w:lvl w:ilvl="0">
      <w:start w:val="5"/>
      <w:numFmt w:val="decimal"/>
      <w:lvlText w:val="(%1)"/>
      <w:legacy w:legacy="1" w:legacySpace="0" w:legacyIndent="398"/>
      <w:lvlJc w:val="left"/>
      <w:rPr>
        <w:rFonts w:ascii="Times New Roman" w:hAnsi="Times New Roman" w:cs="Times New Roman" w:hint="default"/>
      </w:rPr>
    </w:lvl>
  </w:abstractNum>
  <w:abstractNum w:abstractNumId="156">
    <w:nsid w:val="435D7A47"/>
    <w:multiLevelType w:val="singleLevel"/>
    <w:tmpl w:val="E78A290A"/>
    <w:lvl w:ilvl="0">
      <w:start w:val="1"/>
      <w:numFmt w:val="lowerLetter"/>
      <w:lvlText w:val="(%1)"/>
      <w:legacy w:legacy="1" w:legacySpace="0" w:legacyIndent="398"/>
      <w:lvlJc w:val="left"/>
      <w:rPr>
        <w:rFonts w:ascii="Times New Roman" w:hAnsi="Times New Roman" w:cs="Times New Roman" w:hint="default"/>
      </w:rPr>
    </w:lvl>
  </w:abstractNum>
  <w:abstractNum w:abstractNumId="157">
    <w:nsid w:val="43D2123B"/>
    <w:multiLevelType w:val="singleLevel"/>
    <w:tmpl w:val="49665F64"/>
    <w:lvl w:ilvl="0">
      <w:start w:val="5"/>
      <w:numFmt w:val="decimal"/>
      <w:lvlText w:val="(%1)"/>
      <w:legacy w:legacy="1" w:legacySpace="0" w:legacyIndent="398"/>
      <w:lvlJc w:val="left"/>
      <w:rPr>
        <w:rFonts w:ascii="Times New Roman" w:hAnsi="Times New Roman" w:cs="Times New Roman" w:hint="default"/>
      </w:rPr>
    </w:lvl>
  </w:abstractNum>
  <w:abstractNum w:abstractNumId="158">
    <w:nsid w:val="44511990"/>
    <w:multiLevelType w:val="singleLevel"/>
    <w:tmpl w:val="C10EB902"/>
    <w:lvl w:ilvl="0">
      <w:start w:val="1"/>
      <w:numFmt w:val="lowerLetter"/>
      <w:lvlText w:val="(%1)"/>
      <w:legacy w:legacy="1" w:legacySpace="0" w:legacyIndent="388"/>
      <w:lvlJc w:val="left"/>
      <w:rPr>
        <w:rFonts w:ascii="Times New Roman" w:hAnsi="Times New Roman" w:cs="Times New Roman" w:hint="default"/>
      </w:rPr>
    </w:lvl>
  </w:abstractNum>
  <w:abstractNum w:abstractNumId="159">
    <w:nsid w:val="45B61EF5"/>
    <w:multiLevelType w:val="singleLevel"/>
    <w:tmpl w:val="00F864F8"/>
    <w:lvl w:ilvl="0">
      <w:start w:val="1"/>
      <w:numFmt w:val="lowerLetter"/>
      <w:lvlText w:val="(%1)"/>
      <w:legacy w:legacy="1" w:legacySpace="0" w:legacyIndent="394"/>
      <w:lvlJc w:val="left"/>
      <w:rPr>
        <w:rFonts w:ascii="Times New Roman" w:hAnsi="Times New Roman" w:cs="Times New Roman" w:hint="default"/>
      </w:rPr>
    </w:lvl>
  </w:abstractNum>
  <w:abstractNum w:abstractNumId="160">
    <w:nsid w:val="48287383"/>
    <w:multiLevelType w:val="singleLevel"/>
    <w:tmpl w:val="44EA4D54"/>
    <w:lvl w:ilvl="0">
      <w:start w:val="3"/>
      <w:numFmt w:val="lowerLetter"/>
      <w:lvlText w:val="(%1)"/>
      <w:legacy w:legacy="1" w:legacySpace="0" w:legacyIndent="398"/>
      <w:lvlJc w:val="left"/>
      <w:rPr>
        <w:rFonts w:ascii="Times New Roman" w:hAnsi="Times New Roman" w:cs="Times New Roman" w:hint="default"/>
      </w:rPr>
    </w:lvl>
  </w:abstractNum>
  <w:abstractNum w:abstractNumId="161">
    <w:nsid w:val="48A767DF"/>
    <w:multiLevelType w:val="singleLevel"/>
    <w:tmpl w:val="00F864F8"/>
    <w:lvl w:ilvl="0">
      <w:start w:val="1"/>
      <w:numFmt w:val="lowerLetter"/>
      <w:lvlText w:val="(%1)"/>
      <w:legacy w:legacy="1" w:legacySpace="0" w:legacyIndent="394"/>
      <w:lvlJc w:val="left"/>
      <w:rPr>
        <w:rFonts w:ascii="Times New Roman" w:hAnsi="Times New Roman" w:cs="Times New Roman" w:hint="default"/>
      </w:rPr>
    </w:lvl>
  </w:abstractNum>
  <w:abstractNum w:abstractNumId="162">
    <w:nsid w:val="48B046BC"/>
    <w:multiLevelType w:val="singleLevel"/>
    <w:tmpl w:val="75B64120"/>
    <w:lvl w:ilvl="0">
      <w:start w:val="2"/>
      <w:numFmt w:val="decimal"/>
      <w:lvlText w:val="(%1)"/>
      <w:legacy w:legacy="1" w:legacySpace="0" w:legacyIndent="398"/>
      <w:lvlJc w:val="left"/>
      <w:rPr>
        <w:rFonts w:ascii="Times New Roman" w:hAnsi="Times New Roman" w:cs="Times New Roman" w:hint="default"/>
      </w:rPr>
    </w:lvl>
  </w:abstractNum>
  <w:abstractNum w:abstractNumId="163">
    <w:nsid w:val="49092DE0"/>
    <w:multiLevelType w:val="singleLevel"/>
    <w:tmpl w:val="394CA716"/>
    <w:lvl w:ilvl="0">
      <w:start w:val="2"/>
      <w:numFmt w:val="decimal"/>
      <w:lvlText w:val="(%1)"/>
      <w:legacy w:legacy="1" w:legacySpace="0" w:legacyIndent="355"/>
      <w:lvlJc w:val="left"/>
      <w:rPr>
        <w:rFonts w:ascii="Times New Roman" w:hAnsi="Times New Roman" w:cs="Times New Roman" w:hint="default"/>
      </w:rPr>
    </w:lvl>
  </w:abstractNum>
  <w:abstractNum w:abstractNumId="164">
    <w:nsid w:val="49FE56AD"/>
    <w:multiLevelType w:val="singleLevel"/>
    <w:tmpl w:val="C10EB902"/>
    <w:lvl w:ilvl="0">
      <w:start w:val="1"/>
      <w:numFmt w:val="lowerLetter"/>
      <w:lvlText w:val="(%1)"/>
      <w:legacy w:legacy="1" w:legacySpace="0" w:legacyIndent="388"/>
      <w:lvlJc w:val="left"/>
      <w:rPr>
        <w:rFonts w:ascii="Times New Roman" w:hAnsi="Times New Roman" w:cs="Times New Roman" w:hint="default"/>
      </w:rPr>
    </w:lvl>
  </w:abstractNum>
  <w:abstractNum w:abstractNumId="165">
    <w:nsid w:val="4A8E69F8"/>
    <w:multiLevelType w:val="singleLevel"/>
    <w:tmpl w:val="1FBCAF70"/>
    <w:lvl w:ilvl="0">
      <w:start w:val="3"/>
      <w:numFmt w:val="decimal"/>
      <w:lvlText w:val="(%1)"/>
      <w:legacy w:legacy="1" w:legacySpace="0" w:legacyIndent="393"/>
      <w:lvlJc w:val="left"/>
      <w:rPr>
        <w:rFonts w:ascii="Times New Roman" w:hAnsi="Times New Roman" w:cs="Times New Roman" w:hint="default"/>
      </w:rPr>
    </w:lvl>
  </w:abstractNum>
  <w:abstractNum w:abstractNumId="166">
    <w:nsid w:val="4AAE3316"/>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167">
    <w:nsid w:val="4AF017CF"/>
    <w:multiLevelType w:val="singleLevel"/>
    <w:tmpl w:val="60D2CC1E"/>
    <w:lvl w:ilvl="0">
      <w:start w:val="7"/>
      <w:numFmt w:val="decimal"/>
      <w:lvlText w:val="(%1)"/>
      <w:legacy w:legacy="1" w:legacySpace="0" w:legacyIndent="393"/>
      <w:lvlJc w:val="left"/>
      <w:rPr>
        <w:rFonts w:ascii="Times New Roman" w:hAnsi="Times New Roman" w:cs="Times New Roman" w:hint="default"/>
      </w:rPr>
    </w:lvl>
  </w:abstractNum>
  <w:abstractNum w:abstractNumId="168">
    <w:nsid w:val="4B5A6EDB"/>
    <w:multiLevelType w:val="singleLevel"/>
    <w:tmpl w:val="75B64120"/>
    <w:lvl w:ilvl="0">
      <w:start w:val="2"/>
      <w:numFmt w:val="decimal"/>
      <w:lvlText w:val="(%1)"/>
      <w:legacy w:legacy="1" w:legacySpace="0" w:legacyIndent="398"/>
      <w:lvlJc w:val="left"/>
      <w:rPr>
        <w:rFonts w:ascii="Times New Roman" w:hAnsi="Times New Roman" w:cs="Times New Roman" w:hint="default"/>
      </w:rPr>
    </w:lvl>
  </w:abstractNum>
  <w:abstractNum w:abstractNumId="169">
    <w:nsid w:val="4BA53F8F"/>
    <w:multiLevelType w:val="singleLevel"/>
    <w:tmpl w:val="6EA2A3F6"/>
    <w:lvl w:ilvl="0">
      <w:start w:val="10"/>
      <w:numFmt w:val="decimal"/>
      <w:lvlText w:val="(%1)"/>
      <w:legacy w:legacy="1" w:legacySpace="0" w:legacyIndent="513"/>
      <w:lvlJc w:val="left"/>
      <w:rPr>
        <w:rFonts w:ascii="Times New Roman" w:hAnsi="Times New Roman" w:cs="Times New Roman" w:hint="default"/>
      </w:rPr>
    </w:lvl>
  </w:abstractNum>
  <w:abstractNum w:abstractNumId="170">
    <w:nsid w:val="4BBA51A3"/>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171">
    <w:nsid w:val="4BF130B4"/>
    <w:multiLevelType w:val="singleLevel"/>
    <w:tmpl w:val="393E8634"/>
    <w:lvl w:ilvl="0">
      <w:start w:val="1"/>
      <w:numFmt w:val="lowerLetter"/>
      <w:lvlText w:val="(%1)"/>
      <w:legacy w:legacy="1" w:legacySpace="0" w:legacyIndent="341"/>
      <w:lvlJc w:val="left"/>
      <w:rPr>
        <w:rFonts w:ascii="Times New Roman" w:hAnsi="Times New Roman" w:cs="Times New Roman" w:hint="default"/>
      </w:rPr>
    </w:lvl>
  </w:abstractNum>
  <w:abstractNum w:abstractNumId="172">
    <w:nsid w:val="4D090A3F"/>
    <w:multiLevelType w:val="singleLevel"/>
    <w:tmpl w:val="63F8A39C"/>
    <w:lvl w:ilvl="0">
      <w:start w:val="2"/>
      <w:numFmt w:val="decimal"/>
      <w:lvlText w:val="(%1)"/>
      <w:legacy w:legacy="1" w:legacySpace="0" w:legacyIndent="393"/>
      <w:lvlJc w:val="left"/>
      <w:rPr>
        <w:rFonts w:ascii="Times New Roman" w:hAnsi="Times New Roman" w:cs="Times New Roman" w:hint="default"/>
      </w:rPr>
    </w:lvl>
  </w:abstractNum>
  <w:abstractNum w:abstractNumId="173">
    <w:nsid w:val="4ECE69AA"/>
    <w:multiLevelType w:val="singleLevel"/>
    <w:tmpl w:val="FAD2CF26"/>
    <w:lvl w:ilvl="0">
      <w:start w:val="5"/>
      <w:numFmt w:val="decimal"/>
      <w:lvlText w:val="(%1)"/>
      <w:legacy w:legacy="1" w:legacySpace="0" w:legacyIndent="394"/>
      <w:lvlJc w:val="left"/>
      <w:rPr>
        <w:rFonts w:ascii="Times New Roman" w:hAnsi="Times New Roman" w:cs="Times New Roman" w:hint="default"/>
      </w:rPr>
    </w:lvl>
  </w:abstractNum>
  <w:abstractNum w:abstractNumId="174">
    <w:nsid w:val="4F246EEB"/>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175">
    <w:nsid w:val="4F5008A6"/>
    <w:multiLevelType w:val="singleLevel"/>
    <w:tmpl w:val="0D3AF082"/>
    <w:lvl w:ilvl="0">
      <w:start w:val="1"/>
      <w:numFmt w:val="lowerLetter"/>
      <w:lvlText w:val="(%1)"/>
      <w:legacy w:legacy="1" w:legacySpace="0" w:legacyIndent="404"/>
      <w:lvlJc w:val="left"/>
      <w:rPr>
        <w:rFonts w:ascii="Times New Roman" w:hAnsi="Times New Roman" w:cs="Times New Roman" w:hint="default"/>
      </w:rPr>
    </w:lvl>
  </w:abstractNum>
  <w:abstractNum w:abstractNumId="176">
    <w:nsid w:val="4F7D3B6A"/>
    <w:multiLevelType w:val="singleLevel"/>
    <w:tmpl w:val="0D3AF082"/>
    <w:lvl w:ilvl="0">
      <w:start w:val="1"/>
      <w:numFmt w:val="lowerLetter"/>
      <w:lvlText w:val="(%1)"/>
      <w:legacy w:legacy="1" w:legacySpace="0" w:legacyIndent="403"/>
      <w:lvlJc w:val="left"/>
      <w:rPr>
        <w:rFonts w:ascii="Times New Roman" w:hAnsi="Times New Roman" w:cs="Times New Roman" w:hint="default"/>
      </w:rPr>
    </w:lvl>
  </w:abstractNum>
  <w:abstractNum w:abstractNumId="177">
    <w:nsid w:val="50F05CC4"/>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178">
    <w:nsid w:val="51432E5B"/>
    <w:multiLevelType w:val="singleLevel"/>
    <w:tmpl w:val="D3EEF488"/>
    <w:lvl w:ilvl="0">
      <w:start w:val="3"/>
      <w:numFmt w:val="lowerLetter"/>
      <w:lvlText w:val="(%1)"/>
      <w:legacy w:legacy="1" w:legacySpace="0" w:legacyIndent="394"/>
      <w:lvlJc w:val="left"/>
      <w:rPr>
        <w:rFonts w:ascii="Times New Roman" w:hAnsi="Times New Roman" w:cs="Times New Roman" w:hint="default"/>
      </w:rPr>
    </w:lvl>
  </w:abstractNum>
  <w:abstractNum w:abstractNumId="179">
    <w:nsid w:val="51742573"/>
    <w:multiLevelType w:val="singleLevel"/>
    <w:tmpl w:val="00F864F8"/>
    <w:lvl w:ilvl="0">
      <w:start w:val="1"/>
      <w:numFmt w:val="lowerLetter"/>
      <w:lvlText w:val="(%1)"/>
      <w:legacy w:legacy="1" w:legacySpace="0" w:legacyIndent="393"/>
      <w:lvlJc w:val="left"/>
      <w:rPr>
        <w:rFonts w:ascii="Times New Roman" w:hAnsi="Times New Roman" w:cs="Times New Roman" w:hint="default"/>
      </w:rPr>
    </w:lvl>
  </w:abstractNum>
  <w:abstractNum w:abstractNumId="180">
    <w:nsid w:val="517C385B"/>
    <w:multiLevelType w:val="singleLevel"/>
    <w:tmpl w:val="75B64120"/>
    <w:lvl w:ilvl="0">
      <w:start w:val="2"/>
      <w:numFmt w:val="decimal"/>
      <w:lvlText w:val="(%1)"/>
      <w:legacy w:legacy="1" w:legacySpace="0" w:legacyIndent="398"/>
      <w:lvlJc w:val="left"/>
      <w:rPr>
        <w:rFonts w:ascii="Times New Roman" w:hAnsi="Times New Roman" w:cs="Times New Roman" w:hint="default"/>
      </w:rPr>
    </w:lvl>
  </w:abstractNum>
  <w:abstractNum w:abstractNumId="181">
    <w:nsid w:val="51B14409"/>
    <w:multiLevelType w:val="singleLevel"/>
    <w:tmpl w:val="63F8A39C"/>
    <w:lvl w:ilvl="0">
      <w:start w:val="2"/>
      <w:numFmt w:val="decimal"/>
      <w:lvlText w:val="(%1)"/>
      <w:legacy w:legacy="1" w:legacySpace="0" w:legacyIndent="394"/>
      <w:lvlJc w:val="left"/>
      <w:rPr>
        <w:rFonts w:ascii="Times New Roman" w:hAnsi="Times New Roman" w:cs="Times New Roman" w:hint="default"/>
      </w:rPr>
    </w:lvl>
  </w:abstractNum>
  <w:abstractNum w:abstractNumId="182">
    <w:nsid w:val="51CD6CD9"/>
    <w:multiLevelType w:val="singleLevel"/>
    <w:tmpl w:val="00F864F8"/>
    <w:lvl w:ilvl="0">
      <w:start w:val="1"/>
      <w:numFmt w:val="lowerLetter"/>
      <w:lvlText w:val="(%1)"/>
      <w:legacy w:legacy="1" w:legacySpace="0" w:legacyIndent="394"/>
      <w:lvlJc w:val="left"/>
      <w:rPr>
        <w:rFonts w:ascii="Times New Roman" w:hAnsi="Times New Roman" w:cs="Times New Roman" w:hint="default"/>
      </w:rPr>
    </w:lvl>
  </w:abstractNum>
  <w:abstractNum w:abstractNumId="183">
    <w:nsid w:val="520F60CF"/>
    <w:multiLevelType w:val="singleLevel"/>
    <w:tmpl w:val="4A88C0E8"/>
    <w:lvl w:ilvl="0">
      <w:start w:val="2"/>
      <w:numFmt w:val="decimal"/>
      <w:lvlText w:val="(%1)"/>
      <w:legacy w:legacy="1" w:legacySpace="0" w:legacyIndent="403"/>
      <w:lvlJc w:val="left"/>
      <w:rPr>
        <w:rFonts w:ascii="Times New Roman" w:hAnsi="Times New Roman" w:cs="Times New Roman" w:hint="default"/>
      </w:rPr>
    </w:lvl>
  </w:abstractNum>
  <w:abstractNum w:abstractNumId="184">
    <w:nsid w:val="524D2ADD"/>
    <w:multiLevelType w:val="singleLevel"/>
    <w:tmpl w:val="00F864F8"/>
    <w:lvl w:ilvl="0">
      <w:start w:val="1"/>
      <w:numFmt w:val="lowerLetter"/>
      <w:lvlText w:val="(%1)"/>
      <w:legacy w:legacy="1" w:legacySpace="0" w:legacyIndent="393"/>
      <w:lvlJc w:val="left"/>
      <w:rPr>
        <w:rFonts w:ascii="Times New Roman" w:hAnsi="Times New Roman" w:cs="Times New Roman" w:hint="default"/>
      </w:rPr>
    </w:lvl>
  </w:abstractNum>
  <w:abstractNum w:abstractNumId="185">
    <w:nsid w:val="526B1574"/>
    <w:multiLevelType w:val="singleLevel"/>
    <w:tmpl w:val="8DE62672"/>
    <w:lvl w:ilvl="0">
      <w:start w:val="2"/>
      <w:numFmt w:val="decimal"/>
      <w:lvlText w:val="(%1)"/>
      <w:legacy w:legacy="1" w:legacySpace="0" w:legacyIndent="384"/>
      <w:lvlJc w:val="left"/>
      <w:rPr>
        <w:rFonts w:ascii="Times New Roman" w:hAnsi="Times New Roman" w:cs="Times New Roman" w:hint="default"/>
      </w:rPr>
    </w:lvl>
  </w:abstractNum>
  <w:abstractNum w:abstractNumId="186">
    <w:nsid w:val="52D047E8"/>
    <w:multiLevelType w:val="singleLevel"/>
    <w:tmpl w:val="8E92DAE6"/>
    <w:lvl w:ilvl="0">
      <w:start w:val="10"/>
      <w:numFmt w:val="decimal"/>
      <w:lvlText w:val="(%1)"/>
      <w:legacy w:legacy="1" w:legacySpace="0" w:legacyIndent="480"/>
      <w:lvlJc w:val="left"/>
      <w:rPr>
        <w:rFonts w:ascii="Times New Roman" w:hAnsi="Times New Roman" w:cs="Times New Roman" w:hint="default"/>
      </w:rPr>
    </w:lvl>
  </w:abstractNum>
  <w:abstractNum w:abstractNumId="187">
    <w:nsid w:val="53BA3C69"/>
    <w:multiLevelType w:val="singleLevel"/>
    <w:tmpl w:val="E78A290A"/>
    <w:lvl w:ilvl="0">
      <w:start w:val="1"/>
      <w:numFmt w:val="lowerLetter"/>
      <w:lvlText w:val="(%1)"/>
      <w:legacy w:legacy="1" w:legacySpace="0" w:legacyIndent="398"/>
      <w:lvlJc w:val="left"/>
      <w:rPr>
        <w:rFonts w:ascii="Times New Roman" w:hAnsi="Times New Roman" w:cs="Times New Roman" w:hint="default"/>
      </w:rPr>
    </w:lvl>
  </w:abstractNum>
  <w:abstractNum w:abstractNumId="188">
    <w:nsid w:val="53DC58D3"/>
    <w:multiLevelType w:val="singleLevel"/>
    <w:tmpl w:val="D3EEF488"/>
    <w:lvl w:ilvl="0">
      <w:start w:val="3"/>
      <w:numFmt w:val="lowerLetter"/>
      <w:lvlText w:val="(%1)"/>
      <w:legacy w:legacy="1" w:legacySpace="0" w:legacyIndent="394"/>
      <w:lvlJc w:val="left"/>
      <w:rPr>
        <w:rFonts w:ascii="Times New Roman" w:hAnsi="Times New Roman" w:cs="Times New Roman" w:hint="default"/>
      </w:rPr>
    </w:lvl>
  </w:abstractNum>
  <w:abstractNum w:abstractNumId="189">
    <w:nsid w:val="54476D0E"/>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190">
    <w:nsid w:val="54503D11"/>
    <w:multiLevelType w:val="singleLevel"/>
    <w:tmpl w:val="E37A7A6A"/>
    <w:lvl w:ilvl="0">
      <w:start w:val="2"/>
      <w:numFmt w:val="decimal"/>
      <w:lvlText w:val="(%1)"/>
      <w:legacy w:legacy="1" w:legacySpace="0" w:legacyIndent="408"/>
      <w:lvlJc w:val="left"/>
      <w:rPr>
        <w:rFonts w:ascii="Times New Roman" w:hAnsi="Times New Roman" w:cs="Times New Roman" w:hint="default"/>
      </w:rPr>
    </w:lvl>
  </w:abstractNum>
  <w:abstractNum w:abstractNumId="191">
    <w:nsid w:val="54EB0429"/>
    <w:multiLevelType w:val="singleLevel"/>
    <w:tmpl w:val="E78A290A"/>
    <w:lvl w:ilvl="0">
      <w:start w:val="1"/>
      <w:numFmt w:val="lowerLetter"/>
      <w:lvlText w:val="(%1)"/>
      <w:legacy w:legacy="1" w:legacySpace="0" w:legacyIndent="398"/>
      <w:lvlJc w:val="left"/>
      <w:rPr>
        <w:rFonts w:ascii="Times New Roman" w:hAnsi="Times New Roman" w:cs="Times New Roman" w:hint="default"/>
      </w:rPr>
    </w:lvl>
  </w:abstractNum>
  <w:abstractNum w:abstractNumId="192">
    <w:nsid w:val="55C94F25"/>
    <w:multiLevelType w:val="singleLevel"/>
    <w:tmpl w:val="E78A290A"/>
    <w:lvl w:ilvl="0">
      <w:start w:val="1"/>
      <w:numFmt w:val="lowerLetter"/>
      <w:lvlText w:val="(%1)"/>
      <w:legacy w:legacy="1" w:legacySpace="0" w:legacyIndent="399"/>
      <w:lvlJc w:val="left"/>
      <w:rPr>
        <w:rFonts w:ascii="Times New Roman" w:hAnsi="Times New Roman" w:cs="Times New Roman" w:hint="default"/>
      </w:rPr>
    </w:lvl>
  </w:abstractNum>
  <w:abstractNum w:abstractNumId="193">
    <w:nsid w:val="560A05BD"/>
    <w:multiLevelType w:val="singleLevel"/>
    <w:tmpl w:val="44EA4D54"/>
    <w:lvl w:ilvl="0">
      <w:start w:val="3"/>
      <w:numFmt w:val="lowerLetter"/>
      <w:lvlText w:val="(%1)"/>
      <w:legacy w:legacy="1" w:legacySpace="0" w:legacyIndent="398"/>
      <w:lvlJc w:val="left"/>
      <w:rPr>
        <w:rFonts w:ascii="Times New Roman" w:hAnsi="Times New Roman" w:cs="Times New Roman" w:hint="default"/>
      </w:rPr>
    </w:lvl>
  </w:abstractNum>
  <w:abstractNum w:abstractNumId="194">
    <w:nsid w:val="56134F94"/>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195">
    <w:nsid w:val="563736AC"/>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196">
    <w:nsid w:val="56FA0F75"/>
    <w:multiLevelType w:val="singleLevel"/>
    <w:tmpl w:val="00F864F8"/>
    <w:lvl w:ilvl="0">
      <w:start w:val="1"/>
      <w:numFmt w:val="lowerLetter"/>
      <w:lvlText w:val="(%1)"/>
      <w:legacy w:legacy="1" w:legacySpace="0" w:legacyIndent="393"/>
      <w:lvlJc w:val="left"/>
      <w:rPr>
        <w:rFonts w:ascii="Times New Roman" w:hAnsi="Times New Roman" w:cs="Times New Roman" w:hint="default"/>
      </w:rPr>
    </w:lvl>
  </w:abstractNum>
  <w:abstractNum w:abstractNumId="197">
    <w:nsid w:val="57E23B22"/>
    <w:multiLevelType w:val="singleLevel"/>
    <w:tmpl w:val="E78A290A"/>
    <w:lvl w:ilvl="0">
      <w:start w:val="1"/>
      <w:numFmt w:val="lowerLetter"/>
      <w:lvlText w:val="(%1)"/>
      <w:legacy w:legacy="1" w:legacySpace="0" w:legacyIndent="398"/>
      <w:lvlJc w:val="left"/>
      <w:rPr>
        <w:rFonts w:ascii="Times New Roman" w:hAnsi="Times New Roman" w:cs="Times New Roman" w:hint="default"/>
      </w:rPr>
    </w:lvl>
  </w:abstractNum>
  <w:abstractNum w:abstractNumId="198">
    <w:nsid w:val="58492222"/>
    <w:multiLevelType w:val="singleLevel"/>
    <w:tmpl w:val="4566E58E"/>
    <w:lvl w:ilvl="0">
      <w:start w:val="3"/>
      <w:numFmt w:val="decimal"/>
      <w:lvlText w:val="(%1)"/>
      <w:legacy w:legacy="1" w:legacySpace="0" w:legacyIndent="384"/>
      <w:lvlJc w:val="left"/>
      <w:rPr>
        <w:rFonts w:ascii="Times New Roman" w:hAnsi="Times New Roman" w:cs="Times New Roman" w:hint="default"/>
      </w:rPr>
    </w:lvl>
  </w:abstractNum>
  <w:abstractNum w:abstractNumId="199">
    <w:nsid w:val="595269E8"/>
    <w:multiLevelType w:val="singleLevel"/>
    <w:tmpl w:val="48788448"/>
    <w:lvl w:ilvl="0">
      <w:start w:val="4"/>
      <w:numFmt w:val="decimal"/>
      <w:lvlText w:val="(%1)"/>
      <w:legacy w:legacy="1" w:legacySpace="0" w:legacyIndent="403"/>
      <w:lvlJc w:val="left"/>
      <w:rPr>
        <w:rFonts w:ascii="Times New Roman" w:hAnsi="Times New Roman" w:cs="Times New Roman" w:hint="default"/>
      </w:rPr>
    </w:lvl>
  </w:abstractNum>
  <w:abstractNum w:abstractNumId="200">
    <w:nsid w:val="596131E2"/>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201">
    <w:nsid w:val="59B65542"/>
    <w:multiLevelType w:val="singleLevel"/>
    <w:tmpl w:val="FD9CEBA8"/>
    <w:lvl w:ilvl="0">
      <w:start w:val="2"/>
      <w:numFmt w:val="decimal"/>
      <w:lvlText w:val="(%1)"/>
      <w:legacy w:legacy="1" w:legacySpace="0" w:legacyIndent="389"/>
      <w:lvlJc w:val="left"/>
      <w:rPr>
        <w:rFonts w:ascii="Times New Roman" w:hAnsi="Times New Roman" w:cs="Times New Roman" w:hint="default"/>
      </w:rPr>
    </w:lvl>
  </w:abstractNum>
  <w:abstractNum w:abstractNumId="202">
    <w:nsid w:val="59D47289"/>
    <w:multiLevelType w:val="singleLevel"/>
    <w:tmpl w:val="00F864F8"/>
    <w:lvl w:ilvl="0">
      <w:start w:val="1"/>
      <w:numFmt w:val="lowerLetter"/>
      <w:lvlText w:val="(%1)"/>
      <w:legacy w:legacy="1" w:legacySpace="0" w:legacyIndent="394"/>
      <w:lvlJc w:val="left"/>
      <w:rPr>
        <w:rFonts w:ascii="Times New Roman" w:hAnsi="Times New Roman" w:cs="Times New Roman" w:hint="default"/>
      </w:rPr>
    </w:lvl>
  </w:abstractNum>
  <w:abstractNum w:abstractNumId="203">
    <w:nsid w:val="5A2B79A2"/>
    <w:multiLevelType w:val="singleLevel"/>
    <w:tmpl w:val="00F864F8"/>
    <w:lvl w:ilvl="0">
      <w:start w:val="1"/>
      <w:numFmt w:val="lowerLetter"/>
      <w:lvlText w:val="(%1)"/>
      <w:legacy w:legacy="1" w:legacySpace="0" w:legacyIndent="394"/>
      <w:lvlJc w:val="left"/>
      <w:rPr>
        <w:rFonts w:ascii="Times New Roman" w:hAnsi="Times New Roman" w:cs="Times New Roman" w:hint="default"/>
      </w:rPr>
    </w:lvl>
  </w:abstractNum>
  <w:abstractNum w:abstractNumId="204">
    <w:nsid w:val="5A51271B"/>
    <w:multiLevelType w:val="singleLevel"/>
    <w:tmpl w:val="DED05D1E"/>
    <w:lvl w:ilvl="0">
      <w:start w:val="2"/>
      <w:numFmt w:val="lowerLetter"/>
      <w:lvlText w:val="(%1)"/>
      <w:legacy w:legacy="1" w:legacySpace="0" w:legacyIndent="398"/>
      <w:lvlJc w:val="left"/>
      <w:rPr>
        <w:rFonts w:ascii="Times New Roman" w:hAnsi="Times New Roman" w:cs="Times New Roman" w:hint="default"/>
      </w:rPr>
    </w:lvl>
  </w:abstractNum>
  <w:abstractNum w:abstractNumId="205">
    <w:nsid w:val="5A970E79"/>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206">
    <w:nsid w:val="5B465010"/>
    <w:multiLevelType w:val="singleLevel"/>
    <w:tmpl w:val="63F8A39C"/>
    <w:lvl w:ilvl="0">
      <w:start w:val="2"/>
      <w:numFmt w:val="decimal"/>
      <w:lvlText w:val="(%1)"/>
      <w:legacy w:legacy="1" w:legacySpace="0" w:legacyIndent="394"/>
      <w:lvlJc w:val="left"/>
      <w:rPr>
        <w:rFonts w:ascii="Times New Roman" w:hAnsi="Times New Roman" w:cs="Times New Roman" w:hint="default"/>
      </w:rPr>
    </w:lvl>
  </w:abstractNum>
  <w:abstractNum w:abstractNumId="207">
    <w:nsid w:val="5BE229E5"/>
    <w:multiLevelType w:val="singleLevel"/>
    <w:tmpl w:val="8BE09C22"/>
    <w:lvl w:ilvl="0">
      <w:start w:val="5"/>
      <w:numFmt w:val="decimal"/>
      <w:lvlText w:val="(%1)"/>
      <w:legacy w:legacy="1" w:legacySpace="0" w:legacyIndent="393"/>
      <w:lvlJc w:val="left"/>
      <w:rPr>
        <w:rFonts w:ascii="Times New Roman" w:hAnsi="Times New Roman" w:cs="Times New Roman" w:hint="default"/>
      </w:rPr>
    </w:lvl>
  </w:abstractNum>
  <w:abstractNum w:abstractNumId="208">
    <w:nsid w:val="5CD408FD"/>
    <w:multiLevelType w:val="singleLevel"/>
    <w:tmpl w:val="00F864F8"/>
    <w:lvl w:ilvl="0">
      <w:start w:val="1"/>
      <w:numFmt w:val="lowerLetter"/>
      <w:lvlText w:val="(%1)"/>
      <w:legacy w:legacy="1" w:legacySpace="0" w:legacyIndent="393"/>
      <w:lvlJc w:val="left"/>
      <w:rPr>
        <w:rFonts w:ascii="Times New Roman" w:hAnsi="Times New Roman" w:cs="Times New Roman" w:hint="default"/>
      </w:rPr>
    </w:lvl>
  </w:abstractNum>
  <w:abstractNum w:abstractNumId="209">
    <w:nsid w:val="5CED4565"/>
    <w:multiLevelType w:val="singleLevel"/>
    <w:tmpl w:val="FE9EAEB8"/>
    <w:lvl w:ilvl="0">
      <w:start w:val="7"/>
      <w:numFmt w:val="decimal"/>
      <w:lvlText w:val="(%1)"/>
      <w:legacy w:legacy="1" w:legacySpace="0" w:legacyIndent="398"/>
      <w:lvlJc w:val="left"/>
      <w:rPr>
        <w:rFonts w:ascii="Times New Roman" w:hAnsi="Times New Roman" w:cs="Times New Roman" w:hint="default"/>
      </w:rPr>
    </w:lvl>
  </w:abstractNum>
  <w:abstractNum w:abstractNumId="210">
    <w:nsid w:val="5E9F31D6"/>
    <w:multiLevelType w:val="singleLevel"/>
    <w:tmpl w:val="0D3AF082"/>
    <w:lvl w:ilvl="0">
      <w:start w:val="1"/>
      <w:numFmt w:val="lowerLetter"/>
      <w:lvlText w:val="(%1)"/>
      <w:legacy w:legacy="1" w:legacySpace="0" w:legacyIndent="403"/>
      <w:lvlJc w:val="left"/>
      <w:rPr>
        <w:rFonts w:ascii="Times New Roman" w:hAnsi="Times New Roman" w:cs="Times New Roman" w:hint="default"/>
      </w:rPr>
    </w:lvl>
  </w:abstractNum>
  <w:abstractNum w:abstractNumId="211">
    <w:nsid w:val="5EA229A7"/>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212">
    <w:nsid w:val="5F5E659B"/>
    <w:multiLevelType w:val="singleLevel"/>
    <w:tmpl w:val="00F864F8"/>
    <w:lvl w:ilvl="0">
      <w:start w:val="1"/>
      <w:numFmt w:val="lowerLetter"/>
      <w:lvlText w:val="(%1)"/>
      <w:legacy w:legacy="1" w:legacySpace="0" w:legacyIndent="394"/>
      <w:lvlJc w:val="left"/>
      <w:rPr>
        <w:rFonts w:ascii="Times New Roman" w:hAnsi="Times New Roman" w:cs="Times New Roman" w:hint="default"/>
      </w:rPr>
    </w:lvl>
  </w:abstractNum>
  <w:abstractNum w:abstractNumId="213">
    <w:nsid w:val="5FB854C7"/>
    <w:multiLevelType w:val="singleLevel"/>
    <w:tmpl w:val="577A5BFA"/>
    <w:lvl w:ilvl="0">
      <w:start w:val="1"/>
      <w:numFmt w:val="lowerLetter"/>
      <w:lvlText w:val="(%1)"/>
      <w:legacy w:legacy="1" w:legacySpace="0" w:legacyIndent="398"/>
      <w:lvlJc w:val="left"/>
      <w:rPr>
        <w:rFonts w:ascii="Times New Roman" w:hAnsi="Times New Roman" w:cs="Times New Roman" w:hint="default"/>
      </w:rPr>
    </w:lvl>
  </w:abstractNum>
  <w:abstractNum w:abstractNumId="214">
    <w:nsid w:val="606012E4"/>
    <w:multiLevelType w:val="singleLevel"/>
    <w:tmpl w:val="00F864F8"/>
    <w:lvl w:ilvl="0">
      <w:start w:val="1"/>
      <w:numFmt w:val="lowerLetter"/>
      <w:lvlText w:val="(%1)"/>
      <w:legacy w:legacy="1" w:legacySpace="0" w:legacyIndent="394"/>
      <w:lvlJc w:val="left"/>
      <w:rPr>
        <w:rFonts w:ascii="Times New Roman" w:hAnsi="Times New Roman" w:cs="Times New Roman" w:hint="default"/>
      </w:rPr>
    </w:lvl>
  </w:abstractNum>
  <w:abstractNum w:abstractNumId="215">
    <w:nsid w:val="60765097"/>
    <w:multiLevelType w:val="singleLevel"/>
    <w:tmpl w:val="00F864F8"/>
    <w:lvl w:ilvl="0">
      <w:start w:val="1"/>
      <w:numFmt w:val="lowerLetter"/>
      <w:lvlText w:val="(%1)"/>
      <w:legacy w:legacy="1" w:legacySpace="0" w:legacyIndent="393"/>
      <w:lvlJc w:val="left"/>
      <w:rPr>
        <w:rFonts w:ascii="Times New Roman" w:hAnsi="Times New Roman" w:cs="Times New Roman" w:hint="default"/>
      </w:rPr>
    </w:lvl>
  </w:abstractNum>
  <w:abstractNum w:abstractNumId="216">
    <w:nsid w:val="609333D4"/>
    <w:multiLevelType w:val="singleLevel"/>
    <w:tmpl w:val="FAD2CF26"/>
    <w:lvl w:ilvl="0">
      <w:start w:val="3"/>
      <w:numFmt w:val="decimal"/>
      <w:lvlText w:val="(%1)"/>
      <w:legacy w:legacy="1" w:legacySpace="0" w:legacyIndent="398"/>
      <w:lvlJc w:val="left"/>
      <w:rPr>
        <w:rFonts w:ascii="Times New Roman" w:hAnsi="Times New Roman" w:cs="Times New Roman" w:hint="default"/>
      </w:rPr>
    </w:lvl>
  </w:abstractNum>
  <w:abstractNum w:abstractNumId="217">
    <w:nsid w:val="61A72215"/>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218">
    <w:nsid w:val="628D013F"/>
    <w:multiLevelType w:val="singleLevel"/>
    <w:tmpl w:val="63F8A39C"/>
    <w:lvl w:ilvl="0">
      <w:start w:val="2"/>
      <w:numFmt w:val="decimal"/>
      <w:lvlText w:val="(%1)"/>
      <w:legacy w:legacy="1" w:legacySpace="0" w:legacyIndent="393"/>
      <w:lvlJc w:val="left"/>
      <w:rPr>
        <w:rFonts w:ascii="Times New Roman" w:hAnsi="Times New Roman" w:cs="Times New Roman" w:hint="default"/>
      </w:rPr>
    </w:lvl>
  </w:abstractNum>
  <w:abstractNum w:abstractNumId="219">
    <w:nsid w:val="62EA78E7"/>
    <w:multiLevelType w:val="singleLevel"/>
    <w:tmpl w:val="03CCFD22"/>
    <w:lvl w:ilvl="0">
      <w:start w:val="1"/>
      <w:numFmt w:val="lowerLetter"/>
      <w:lvlText w:val="(%1)"/>
      <w:legacy w:legacy="1" w:legacySpace="0" w:legacyIndent="394"/>
      <w:lvlJc w:val="left"/>
      <w:rPr>
        <w:rFonts w:ascii="Times New Roman" w:hAnsi="Times New Roman" w:cs="Times New Roman" w:hint="default"/>
      </w:rPr>
    </w:lvl>
  </w:abstractNum>
  <w:abstractNum w:abstractNumId="220">
    <w:nsid w:val="62FD4E44"/>
    <w:multiLevelType w:val="singleLevel"/>
    <w:tmpl w:val="E78A290A"/>
    <w:lvl w:ilvl="0">
      <w:start w:val="1"/>
      <w:numFmt w:val="lowerLetter"/>
      <w:lvlText w:val="(%1)"/>
      <w:legacy w:legacy="1" w:legacySpace="0" w:legacyIndent="398"/>
      <w:lvlJc w:val="left"/>
      <w:rPr>
        <w:rFonts w:ascii="Times New Roman" w:hAnsi="Times New Roman" w:cs="Times New Roman" w:hint="default"/>
      </w:rPr>
    </w:lvl>
  </w:abstractNum>
  <w:abstractNum w:abstractNumId="221">
    <w:nsid w:val="632B265F"/>
    <w:multiLevelType w:val="singleLevel"/>
    <w:tmpl w:val="AB849432"/>
    <w:lvl w:ilvl="0">
      <w:start w:val="10"/>
      <w:numFmt w:val="decimal"/>
      <w:lvlText w:val="(%1)"/>
      <w:legacy w:legacy="1" w:legacySpace="0" w:legacyIndent="498"/>
      <w:lvlJc w:val="left"/>
      <w:rPr>
        <w:rFonts w:ascii="Times New Roman" w:hAnsi="Times New Roman" w:cs="Times New Roman" w:hint="default"/>
      </w:rPr>
    </w:lvl>
  </w:abstractNum>
  <w:abstractNum w:abstractNumId="222">
    <w:nsid w:val="6397756F"/>
    <w:multiLevelType w:val="singleLevel"/>
    <w:tmpl w:val="E8CED074"/>
    <w:lvl w:ilvl="0">
      <w:start w:val="10"/>
      <w:numFmt w:val="decimal"/>
      <w:lvlText w:val="(%1)"/>
      <w:legacy w:legacy="1" w:legacySpace="0" w:legacyIndent="509"/>
      <w:lvlJc w:val="left"/>
      <w:rPr>
        <w:rFonts w:ascii="Times New Roman" w:hAnsi="Times New Roman" w:cs="Times New Roman" w:hint="default"/>
      </w:rPr>
    </w:lvl>
  </w:abstractNum>
  <w:abstractNum w:abstractNumId="223">
    <w:nsid w:val="650717B1"/>
    <w:multiLevelType w:val="singleLevel"/>
    <w:tmpl w:val="5E240B58"/>
    <w:lvl w:ilvl="0">
      <w:start w:val="4"/>
      <w:numFmt w:val="decimal"/>
      <w:lvlText w:val="(%1)"/>
      <w:legacy w:legacy="1" w:legacySpace="0" w:legacyIndent="393"/>
      <w:lvlJc w:val="left"/>
      <w:rPr>
        <w:rFonts w:ascii="Times New Roman" w:hAnsi="Times New Roman" w:cs="Times New Roman" w:hint="default"/>
      </w:rPr>
    </w:lvl>
  </w:abstractNum>
  <w:abstractNum w:abstractNumId="224">
    <w:nsid w:val="655B1966"/>
    <w:multiLevelType w:val="singleLevel"/>
    <w:tmpl w:val="E78A290A"/>
    <w:lvl w:ilvl="0">
      <w:start w:val="1"/>
      <w:numFmt w:val="lowerLetter"/>
      <w:lvlText w:val="(%1)"/>
      <w:legacy w:legacy="1" w:legacySpace="0" w:legacyIndent="398"/>
      <w:lvlJc w:val="left"/>
      <w:rPr>
        <w:rFonts w:ascii="Times New Roman" w:hAnsi="Times New Roman" w:cs="Times New Roman" w:hint="default"/>
      </w:rPr>
    </w:lvl>
  </w:abstractNum>
  <w:abstractNum w:abstractNumId="225">
    <w:nsid w:val="662B3B1C"/>
    <w:multiLevelType w:val="singleLevel"/>
    <w:tmpl w:val="E78A290A"/>
    <w:lvl w:ilvl="0">
      <w:start w:val="1"/>
      <w:numFmt w:val="lowerLetter"/>
      <w:lvlText w:val="(%1)"/>
      <w:legacy w:legacy="1" w:legacySpace="0" w:legacyIndent="398"/>
      <w:lvlJc w:val="left"/>
      <w:rPr>
        <w:rFonts w:ascii="Times New Roman" w:hAnsi="Times New Roman" w:cs="Times New Roman" w:hint="default"/>
      </w:rPr>
    </w:lvl>
  </w:abstractNum>
  <w:abstractNum w:abstractNumId="226">
    <w:nsid w:val="66AF0D70"/>
    <w:multiLevelType w:val="singleLevel"/>
    <w:tmpl w:val="C55CD886"/>
    <w:lvl w:ilvl="0">
      <w:start w:val="1"/>
      <w:numFmt w:val="lowerLetter"/>
      <w:lvlText w:val="(%1)"/>
      <w:legacy w:legacy="1" w:legacySpace="0" w:legacyIndent="384"/>
      <w:lvlJc w:val="left"/>
      <w:rPr>
        <w:rFonts w:ascii="Times New Roman" w:hAnsi="Times New Roman" w:cs="Times New Roman" w:hint="default"/>
      </w:rPr>
    </w:lvl>
  </w:abstractNum>
  <w:abstractNum w:abstractNumId="227">
    <w:nsid w:val="673E0D91"/>
    <w:multiLevelType w:val="singleLevel"/>
    <w:tmpl w:val="5E240B58"/>
    <w:lvl w:ilvl="0">
      <w:start w:val="4"/>
      <w:numFmt w:val="decimal"/>
      <w:lvlText w:val="(%1)"/>
      <w:legacy w:legacy="1" w:legacySpace="0" w:legacyIndent="393"/>
      <w:lvlJc w:val="left"/>
      <w:rPr>
        <w:rFonts w:ascii="Times New Roman" w:hAnsi="Times New Roman" w:cs="Times New Roman" w:hint="default"/>
      </w:rPr>
    </w:lvl>
  </w:abstractNum>
  <w:abstractNum w:abstractNumId="228">
    <w:nsid w:val="682E7960"/>
    <w:multiLevelType w:val="singleLevel"/>
    <w:tmpl w:val="00F864F8"/>
    <w:lvl w:ilvl="0">
      <w:start w:val="1"/>
      <w:numFmt w:val="lowerLetter"/>
      <w:lvlText w:val="(%1)"/>
      <w:legacy w:legacy="1" w:legacySpace="0" w:legacyIndent="393"/>
      <w:lvlJc w:val="left"/>
      <w:rPr>
        <w:rFonts w:ascii="Times New Roman" w:hAnsi="Times New Roman" w:cs="Times New Roman" w:hint="default"/>
      </w:rPr>
    </w:lvl>
  </w:abstractNum>
  <w:abstractNum w:abstractNumId="229">
    <w:nsid w:val="68474A91"/>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230">
    <w:nsid w:val="68723681"/>
    <w:multiLevelType w:val="singleLevel"/>
    <w:tmpl w:val="00F864F8"/>
    <w:lvl w:ilvl="0">
      <w:start w:val="1"/>
      <w:numFmt w:val="lowerLetter"/>
      <w:lvlText w:val="(%1)"/>
      <w:legacy w:legacy="1" w:legacySpace="0" w:legacyIndent="394"/>
      <w:lvlJc w:val="left"/>
      <w:rPr>
        <w:rFonts w:ascii="Times New Roman" w:hAnsi="Times New Roman" w:cs="Times New Roman" w:hint="default"/>
      </w:rPr>
    </w:lvl>
  </w:abstractNum>
  <w:abstractNum w:abstractNumId="231">
    <w:nsid w:val="68A95A13"/>
    <w:multiLevelType w:val="singleLevel"/>
    <w:tmpl w:val="63F8A39C"/>
    <w:lvl w:ilvl="0">
      <w:start w:val="2"/>
      <w:numFmt w:val="decimal"/>
      <w:lvlText w:val="(%1)"/>
      <w:legacy w:legacy="1" w:legacySpace="0" w:legacyIndent="393"/>
      <w:lvlJc w:val="left"/>
      <w:rPr>
        <w:rFonts w:ascii="Times New Roman" w:hAnsi="Times New Roman" w:cs="Times New Roman" w:hint="default"/>
      </w:rPr>
    </w:lvl>
  </w:abstractNum>
  <w:abstractNum w:abstractNumId="232">
    <w:nsid w:val="68FC5A1C"/>
    <w:multiLevelType w:val="singleLevel"/>
    <w:tmpl w:val="6EA2A3F6"/>
    <w:lvl w:ilvl="0">
      <w:start w:val="10"/>
      <w:numFmt w:val="decimal"/>
      <w:lvlText w:val="(%1)"/>
      <w:legacy w:legacy="1" w:legacySpace="0" w:legacyIndent="513"/>
      <w:lvlJc w:val="left"/>
      <w:rPr>
        <w:rFonts w:ascii="Times New Roman" w:hAnsi="Times New Roman" w:cs="Times New Roman" w:hint="default"/>
      </w:rPr>
    </w:lvl>
  </w:abstractNum>
  <w:abstractNum w:abstractNumId="233">
    <w:nsid w:val="69426747"/>
    <w:multiLevelType w:val="singleLevel"/>
    <w:tmpl w:val="CC24072E"/>
    <w:lvl w:ilvl="0">
      <w:start w:val="8"/>
      <w:numFmt w:val="decimal"/>
      <w:lvlText w:val="(%1)"/>
      <w:legacy w:legacy="1" w:legacySpace="0" w:legacyIndent="393"/>
      <w:lvlJc w:val="left"/>
      <w:rPr>
        <w:rFonts w:ascii="Times New Roman" w:hAnsi="Times New Roman" w:cs="Times New Roman" w:hint="default"/>
      </w:rPr>
    </w:lvl>
  </w:abstractNum>
  <w:abstractNum w:abstractNumId="234">
    <w:nsid w:val="69681267"/>
    <w:multiLevelType w:val="singleLevel"/>
    <w:tmpl w:val="527E1CEC"/>
    <w:lvl w:ilvl="0">
      <w:start w:val="7"/>
      <w:numFmt w:val="decimal"/>
      <w:lvlText w:val="(%1)"/>
      <w:legacy w:legacy="1" w:legacySpace="0" w:legacyIndent="389"/>
      <w:lvlJc w:val="left"/>
      <w:rPr>
        <w:rFonts w:ascii="Times New Roman" w:hAnsi="Times New Roman" w:cs="Times New Roman" w:hint="default"/>
      </w:rPr>
    </w:lvl>
  </w:abstractNum>
  <w:abstractNum w:abstractNumId="235">
    <w:nsid w:val="699F4DEB"/>
    <w:multiLevelType w:val="singleLevel"/>
    <w:tmpl w:val="E46A3488"/>
    <w:lvl w:ilvl="0">
      <w:start w:val="3"/>
      <w:numFmt w:val="lowerLetter"/>
      <w:lvlText w:val="(%1)"/>
      <w:legacy w:legacy="1" w:legacySpace="0" w:legacyIndent="403"/>
      <w:lvlJc w:val="left"/>
      <w:rPr>
        <w:rFonts w:ascii="Times New Roman" w:hAnsi="Times New Roman" w:cs="Times New Roman" w:hint="default"/>
      </w:rPr>
    </w:lvl>
  </w:abstractNum>
  <w:abstractNum w:abstractNumId="236">
    <w:nsid w:val="69E847FE"/>
    <w:multiLevelType w:val="singleLevel"/>
    <w:tmpl w:val="E78A290A"/>
    <w:lvl w:ilvl="0">
      <w:start w:val="1"/>
      <w:numFmt w:val="lowerLetter"/>
      <w:lvlText w:val="(%1)"/>
      <w:legacy w:legacy="1" w:legacySpace="0" w:legacyIndent="398"/>
      <w:lvlJc w:val="left"/>
      <w:rPr>
        <w:rFonts w:ascii="Times New Roman" w:hAnsi="Times New Roman" w:cs="Times New Roman" w:hint="default"/>
      </w:rPr>
    </w:lvl>
  </w:abstractNum>
  <w:abstractNum w:abstractNumId="237">
    <w:nsid w:val="69F367A6"/>
    <w:multiLevelType w:val="singleLevel"/>
    <w:tmpl w:val="E78A290A"/>
    <w:lvl w:ilvl="0">
      <w:start w:val="1"/>
      <w:numFmt w:val="lowerLetter"/>
      <w:lvlText w:val="(%1)"/>
      <w:legacy w:legacy="1" w:legacySpace="0" w:legacyIndent="398"/>
      <w:lvlJc w:val="left"/>
      <w:rPr>
        <w:rFonts w:ascii="Times New Roman" w:hAnsi="Times New Roman" w:cs="Times New Roman" w:hint="default"/>
      </w:rPr>
    </w:lvl>
  </w:abstractNum>
  <w:abstractNum w:abstractNumId="238">
    <w:nsid w:val="6A592579"/>
    <w:multiLevelType w:val="singleLevel"/>
    <w:tmpl w:val="63F8A39C"/>
    <w:lvl w:ilvl="0">
      <w:start w:val="2"/>
      <w:numFmt w:val="decimal"/>
      <w:lvlText w:val="(%1)"/>
      <w:legacy w:legacy="1" w:legacySpace="0" w:legacyIndent="394"/>
      <w:lvlJc w:val="left"/>
      <w:rPr>
        <w:rFonts w:ascii="Times New Roman" w:hAnsi="Times New Roman" w:cs="Times New Roman" w:hint="default"/>
      </w:rPr>
    </w:lvl>
  </w:abstractNum>
  <w:abstractNum w:abstractNumId="239">
    <w:nsid w:val="6A7C772F"/>
    <w:multiLevelType w:val="singleLevel"/>
    <w:tmpl w:val="0D3AF082"/>
    <w:lvl w:ilvl="0">
      <w:start w:val="1"/>
      <w:numFmt w:val="lowerLetter"/>
      <w:lvlText w:val="(%1)"/>
      <w:legacy w:legacy="1" w:legacySpace="0" w:legacyIndent="403"/>
      <w:lvlJc w:val="left"/>
      <w:rPr>
        <w:rFonts w:ascii="Times New Roman" w:hAnsi="Times New Roman" w:cs="Times New Roman" w:hint="default"/>
      </w:rPr>
    </w:lvl>
  </w:abstractNum>
  <w:abstractNum w:abstractNumId="240">
    <w:nsid w:val="6CC5091D"/>
    <w:multiLevelType w:val="singleLevel"/>
    <w:tmpl w:val="FD9CEBA8"/>
    <w:lvl w:ilvl="0">
      <w:start w:val="2"/>
      <w:numFmt w:val="decimal"/>
      <w:lvlText w:val="(%1)"/>
      <w:legacy w:legacy="1" w:legacySpace="0" w:legacyIndent="389"/>
      <w:lvlJc w:val="left"/>
      <w:rPr>
        <w:rFonts w:ascii="Times New Roman" w:hAnsi="Times New Roman" w:cs="Times New Roman" w:hint="default"/>
      </w:rPr>
    </w:lvl>
  </w:abstractNum>
  <w:abstractNum w:abstractNumId="241">
    <w:nsid w:val="6EA757E6"/>
    <w:multiLevelType w:val="singleLevel"/>
    <w:tmpl w:val="00F864F8"/>
    <w:lvl w:ilvl="0">
      <w:start w:val="1"/>
      <w:numFmt w:val="lowerLetter"/>
      <w:lvlText w:val="(%1)"/>
      <w:legacy w:legacy="1" w:legacySpace="0" w:legacyIndent="393"/>
      <w:lvlJc w:val="left"/>
      <w:rPr>
        <w:rFonts w:ascii="Times New Roman" w:hAnsi="Times New Roman" w:cs="Times New Roman" w:hint="default"/>
      </w:rPr>
    </w:lvl>
  </w:abstractNum>
  <w:abstractNum w:abstractNumId="242">
    <w:nsid w:val="6EDF1D61"/>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243">
    <w:nsid w:val="6EE058BD"/>
    <w:multiLevelType w:val="singleLevel"/>
    <w:tmpl w:val="3EB2B7DC"/>
    <w:lvl w:ilvl="0">
      <w:start w:val="4"/>
      <w:numFmt w:val="decimal"/>
      <w:lvlText w:val="(%1)"/>
      <w:legacy w:legacy="1" w:legacySpace="0" w:legacyIndent="394"/>
      <w:lvlJc w:val="left"/>
      <w:rPr>
        <w:rFonts w:ascii="Times New Roman" w:hAnsi="Times New Roman" w:cs="Times New Roman" w:hint="default"/>
      </w:rPr>
    </w:lvl>
  </w:abstractNum>
  <w:abstractNum w:abstractNumId="244">
    <w:nsid w:val="6F317A48"/>
    <w:multiLevelType w:val="singleLevel"/>
    <w:tmpl w:val="DED05D1E"/>
    <w:lvl w:ilvl="0">
      <w:start w:val="2"/>
      <w:numFmt w:val="lowerLetter"/>
      <w:lvlText w:val="(%1)"/>
      <w:legacy w:legacy="1" w:legacySpace="0" w:legacyIndent="398"/>
      <w:lvlJc w:val="left"/>
      <w:rPr>
        <w:rFonts w:ascii="Times New Roman" w:hAnsi="Times New Roman" w:cs="Times New Roman" w:hint="default"/>
      </w:rPr>
    </w:lvl>
  </w:abstractNum>
  <w:abstractNum w:abstractNumId="245">
    <w:nsid w:val="6F67088F"/>
    <w:multiLevelType w:val="singleLevel"/>
    <w:tmpl w:val="F134E34A"/>
    <w:lvl w:ilvl="0">
      <w:start w:val="1"/>
      <w:numFmt w:val="lowerLetter"/>
      <w:lvlText w:val="(%1)"/>
      <w:legacy w:legacy="1" w:legacySpace="0" w:legacyIndent="389"/>
      <w:lvlJc w:val="left"/>
      <w:rPr>
        <w:rFonts w:ascii="Times New Roman" w:hAnsi="Times New Roman" w:cs="Times New Roman" w:hint="default"/>
      </w:rPr>
    </w:lvl>
  </w:abstractNum>
  <w:abstractNum w:abstractNumId="246">
    <w:nsid w:val="6F86371D"/>
    <w:multiLevelType w:val="singleLevel"/>
    <w:tmpl w:val="E78A290A"/>
    <w:lvl w:ilvl="0">
      <w:start w:val="1"/>
      <w:numFmt w:val="lowerLetter"/>
      <w:lvlText w:val="(%1)"/>
      <w:legacy w:legacy="1" w:legacySpace="0" w:legacyIndent="398"/>
      <w:lvlJc w:val="left"/>
      <w:rPr>
        <w:rFonts w:ascii="Times New Roman" w:hAnsi="Times New Roman" w:cs="Times New Roman" w:hint="default"/>
      </w:rPr>
    </w:lvl>
  </w:abstractNum>
  <w:abstractNum w:abstractNumId="247">
    <w:nsid w:val="6FA7324A"/>
    <w:multiLevelType w:val="singleLevel"/>
    <w:tmpl w:val="00F864F8"/>
    <w:lvl w:ilvl="0">
      <w:start w:val="1"/>
      <w:numFmt w:val="lowerLetter"/>
      <w:lvlText w:val="(%1)"/>
      <w:legacy w:legacy="1" w:legacySpace="0" w:legacyIndent="393"/>
      <w:lvlJc w:val="left"/>
      <w:rPr>
        <w:rFonts w:ascii="Times New Roman" w:hAnsi="Times New Roman" w:cs="Times New Roman" w:hint="default"/>
      </w:rPr>
    </w:lvl>
  </w:abstractNum>
  <w:abstractNum w:abstractNumId="248">
    <w:nsid w:val="6FF71EB9"/>
    <w:multiLevelType w:val="singleLevel"/>
    <w:tmpl w:val="00F864F8"/>
    <w:lvl w:ilvl="0">
      <w:start w:val="1"/>
      <w:numFmt w:val="lowerLetter"/>
      <w:lvlText w:val="(%1)"/>
      <w:legacy w:legacy="1" w:legacySpace="0" w:legacyIndent="393"/>
      <w:lvlJc w:val="left"/>
      <w:rPr>
        <w:rFonts w:ascii="Times New Roman" w:hAnsi="Times New Roman" w:cs="Times New Roman" w:hint="default"/>
      </w:rPr>
    </w:lvl>
  </w:abstractNum>
  <w:abstractNum w:abstractNumId="249">
    <w:nsid w:val="701C27FB"/>
    <w:multiLevelType w:val="singleLevel"/>
    <w:tmpl w:val="0D6AE680"/>
    <w:lvl w:ilvl="0">
      <w:start w:val="4"/>
      <w:numFmt w:val="decimal"/>
      <w:lvlText w:val="(%1)"/>
      <w:legacy w:legacy="1" w:legacySpace="0" w:legacyIndent="355"/>
      <w:lvlJc w:val="left"/>
      <w:rPr>
        <w:rFonts w:ascii="Times New Roman" w:hAnsi="Times New Roman" w:cs="Times New Roman" w:hint="default"/>
      </w:rPr>
    </w:lvl>
  </w:abstractNum>
  <w:abstractNum w:abstractNumId="250">
    <w:nsid w:val="70583C8F"/>
    <w:multiLevelType w:val="singleLevel"/>
    <w:tmpl w:val="FAD2CF26"/>
    <w:lvl w:ilvl="0">
      <w:start w:val="3"/>
      <w:numFmt w:val="decimal"/>
      <w:lvlText w:val="(%1)"/>
      <w:legacy w:legacy="1" w:legacySpace="0" w:legacyIndent="398"/>
      <w:lvlJc w:val="left"/>
      <w:rPr>
        <w:rFonts w:ascii="Times New Roman" w:hAnsi="Times New Roman" w:cs="Times New Roman" w:hint="default"/>
      </w:rPr>
    </w:lvl>
  </w:abstractNum>
  <w:abstractNum w:abstractNumId="251">
    <w:nsid w:val="71050A55"/>
    <w:multiLevelType w:val="singleLevel"/>
    <w:tmpl w:val="03CCFD22"/>
    <w:lvl w:ilvl="0">
      <w:start w:val="1"/>
      <w:numFmt w:val="lowerLetter"/>
      <w:lvlText w:val="(%1)"/>
      <w:legacy w:legacy="1" w:legacySpace="0" w:legacyIndent="394"/>
      <w:lvlJc w:val="left"/>
      <w:rPr>
        <w:rFonts w:ascii="Times New Roman" w:hAnsi="Times New Roman" w:cs="Times New Roman" w:hint="default"/>
      </w:rPr>
    </w:lvl>
  </w:abstractNum>
  <w:abstractNum w:abstractNumId="252">
    <w:nsid w:val="71435592"/>
    <w:multiLevelType w:val="singleLevel"/>
    <w:tmpl w:val="00F864F8"/>
    <w:lvl w:ilvl="0">
      <w:start w:val="1"/>
      <w:numFmt w:val="lowerLetter"/>
      <w:lvlText w:val="(%1)"/>
      <w:legacy w:legacy="1" w:legacySpace="0" w:legacyIndent="394"/>
      <w:lvlJc w:val="left"/>
      <w:rPr>
        <w:rFonts w:ascii="Times New Roman" w:hAnsi="Times New Roman" w:cs="Times New Roman" w:hint="default"/>
      </w:rPr>
    </w:lvl>
  </w:abstractNum>
  <w:abstractNum w:abstractNumId="253">
    <w:nsid w:val="71C200A7"/>
    <w:multiLevelType w:val="singleLevel"/>
    <w:tmpl w:val="00F864F8"/>
    <w:lvl w:ilvl="0">
      <w:start w:val="1"/>
      <w:numFmt w:val="lowerLetter"/>
      <w:lvlText w:val="(%1)"/>
      <w:legacy w:legacy="1" w:legacySpace="0" w:legacyIndent="394"/>
      <w:lvlJc w:val="left"/>
      <w:rPr>
        <w:rFonts w:ascii="Times New Roman" w:hAnsi="Times New Roman" w:cs="Times New Roman" w:hint="default"/>
      </w:rPr>
    </w:lvl>
  </w:abstractNum>
  <w:abstractNum w:abstractNumId="254">
    <w:nsid w:val="71D54382"/>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255">
    <w:nsid w:val="72852A55"/>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256">
    <w:nsid w:val="72CC4EF4"/>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257">
    <w:nsid w:val="72D355F6"/>
    <w:multiLevelType w:val="singleLevel"/>
    <w:tmpl w:val="00F864F8"/>
    <w:lvl w:ilvl="0">
      <w:start w:val="1"/>
      <w:numFmt w:val="lowerLetter"/>
      <w:lvlText w:val="(%1)"/>
      <w:legacy w:legacy="1" w:legacySpace="0" w:legacyIndent="394"/>
      <w:lvlJc w:val="left"/>
      <w:rPr>
        <w:rFonts w:ascii="Times New Roman" w:hAnsi="Times New Roman" w:cs="Times New Roman" w:hint="default"/>
      </w:rPr>
    </w:lvl>
  </w:abstractNum>
  <w:abstractNum w:abstractNumId="258">
    <w:nsid w:val="734E57AA"/>
    <w:multiLevelType w:val="singleLevel"/>
    <w:tmpl w:val="4A88C0E8"/>
    <w:lvl w:ilvl="0">
      <w:start w:val="2"/>
      <w:numFmt w:val="decimal"/>
      <w:lvlText w:val="(%1)"/>
      <w:legacy w:legacy="1" w:legacySpace="0" w:legacyIndent="403"/>
      <w:lvlJc w:val="left"/>
      <w:rPr>
        <w:rFonts w:ascii="Times New Roman" w:hAnsi="Times New Roman" w:cs="Times New Roman" w:hint="default"/>
      </w:rPr>
    </w:lvl>
  </w:abstractNum>
  <w:abstractNum w:abstractNumId="259">
    <w:nsid w:val="74787E22"/>
    <w:multiLevelType w:val="singleLevel"/>
    <w:tmpl w:val="3E78DF2C"/>
    <w:lvl w:ilvl="0">
      <w:start w:val="3"/>
      <w:numFmt w:val="lowerLetter"/>
      <w:lvlText w:val="(%1)"/>
      <w:legacy w:legacy="1" w:legacySpace="0" w:legacyIndent="389"/>
      <w:lvlJc w:val="left"/>
      <w:rPr>
        <w:rFonts w:ascii="Times New Roman" w:hAnsi="Times New Roman" w:cs="Times New Roman" w:hint="default"/>
      </w:rPr>
    </w:lvl>
  </w:abstractNum>
  <w:abstractNum w:abstractNumId="260">
    <w:nsid w:val="749C5F5D"/>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261">
    <w:nsid w:val="74E7057B"/>
    <w:multiLevelType w:val="singleLevel"/>
    <w:tmpl w:val="75B64120"/>
    <w:lvl w:ilvl="0">
      <w:start w:val="2"/>
      <w:numFmt w:val="decimal"/>
      <w:lvlText w:val="(%1)"/>
      <w:legacy w:legacy="1" w:legacySpace="0" w:legacyIndent="398"/>
      <w:lvlJc w:val="left"/>
      <w:rPr>
        <w:rFonts w:ascii="Times New Roman" w:hAnsi="Times New Roman" w:cs="Times New Roman" w:hint="default"/>
      </w:rPr>
    </w:lvl>
  </w:abstractNum>
  <w:abstractNum w:abstractNumId="262">
    <w:nsid w:val="75837D1F"/>
    <w:multiLevelType w:val="singleLevel"/>
    <w:tmpl w:val="63F8A39C"/>
    <w:lvl w:ilvl="0">
      <w:start w:val="2"/>
      <w:numFmt w:val="decimal"/>
      <w:lvlText w:val="(%1)"/>
      <w:legacy w:legacy="1" w:legacySpace="0" w:legacyIndent="393"/>
      <w:lvlJc w:val="left"/>
      <w:rPr>
        <w:rFonts w:ascii="Times New Roman" w:hAnsi="Times New Roman" w:cs="Times New Roman" w:hint="default"/>
      </w:rPr>
    </w:lvl>
  </w:abstractNum>
  <w:abstractNum w:abstractNumId="263">
    <w:nsid w:val="75BD21B8"/>
    <w:multiLevelType w:val="singleLevel"/>
    <w:tmpl w:val="00F864F8"/>
    <w:lvl w:ilvl="0">
      <w:start w:val="1"/>
      <w:numFmt w:val="lowerLetter"/>
      <w:lvlText w:val="(%1)"/>
      <w:legacy w:legacy="1" w:legacySpace="0" w:legacyIndent="394"/>
      <w:lvlJc w:val="left"/>
      <w:rPr>
        <w:rFonts w:ascii="Times New Roman" w:hAnsi="Times New Roman" w:cs="Times New Roman" w:hint="default"/>
      </w:rPr>
    </w:lvl>
  </w:abstractNum>
  <w:abstractNum w:abstractNumId="264">
    <w:nsid w:val="75D41976"/>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265">
    <w:nsid w:val="75D701AD"/>
    <w:multiLevelType w:val="singleLevel"/>
    <w:tmpl w:val="E78A290A"/>
    <w:lvl w:ilvl="0">
      <w:start w:val="1"/>
      <w:numFmt w:val="lowerLetter"/>
      <w:lvlText w:val="(%1)"/>
      <w:legacy w:legacy="1" w:legacySpace="0" w:legacyIndent="399"/>
      <w:lvlJc w:val="left"/>
      <w:rPr>
        <w:rFonts w:ascii="Times New Roman" w:hAnsi="Times New Roman" w:cs="Times New Roman" w:hint="default"/>
      </w:rPr>
    </w:lvl>
  </w:abstractNum>
  <w:abstractNum w:abstractNumId="266">
    <w:nsid w:val="764A3615"/>
    <w:multiLevelType w:val="singleLevel"/>
    <w:tmpl w:val="00F864F8"/>
    <w:lvl w:ilvl="0">
      <w:start w:val="1"/>
      <w:numFmt w:val="lowerLetter"/>
      <w:lvlText w:val="(%1)"/>
      <w:legacy w:legacy="1" w:legacySpace="0" w:legacyIndent="393"/>
      <w:lvlJc w:val="left"/>
      <w:rPr>
        <w:rFonts w:ascii="Times New Roman" w:hAnsi="Times New Roman" w:cs="Times New Roman" w:hint="default"/>
      </w:rPr>
    </w:lvl>
  </w:abstractNum>
  <w:abstractNum w:abstractNumId="267">
    <w:nsid w:val="76DD3CF4"/>
    <w:multiLevelType w:val="singleLevel"/>
    <w:tmpl w:val="63F8A39C"/>
    <w:lvl w:ilvl="0">
      <w:start w:val="2"/>
      <w:numFmt w:val="decimal"/>
      <w:lvlText w:val="(%1)"/>
      <w:legacy w:legacy="1" w:legacySpace="0" w:legacyIndent="393"/>
      <w:lvlJc w:val="left"/>
      <w:rPr>
        <w:rFonts w:ascii="Times New Roman" w:hAnsi="Times New Roman" w:cs="Times New Roman" w:hint="default"/>
      </w:rPr>
    </w:lvl>
  </w:abstractNum>
  <w:abstractNum w:abstractNumId="268">
    <w:nsid w:val="770A1FAF"/>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269">
    <w:nsid w:val="774E3716"/>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270">
    <w:nsid w:val="78646FFB"/>
    <w:multiLevelType w:val="singleLevel"/>
    <w:tmpl w:val="60D2CC1E"/>
    <w:lvl w:ilvl="0">
      <w:start w:val="7"/>
      <w:numFmt w:val="decimal"/>
      <w:lvlText w:val="(%1)"/>
      <w:legacy w:legacy="1" w:legacySpace="0" w:legacyIndent="393"/>
      <w:lvlJc w:val="left"/>
      <w:rPr>
        <w:rFonts w:ascii="Times New Roman" w:hAnsi="Times New Roman" w:cs="Times New Roman" w:hint="default"/>
      </w:rPr>
    </w:lvl>
  </w:abstractNum>
  <w:abstractNum w:abstractNumId="271">
    <w:nsid w:val="78B63F8D"/>
    <w:multiLevelType w:val="singleLevel"/>
    <w:tmpl w:val="E78A290A"/>
    <w:lvl w:ilvl="0">
      <w:start w:val="1"/>
      <w:numFmt w:val="lowerLetter"/>
      <w:lvlText w:val="(%1)"/>
      <w:legacy w:legacy="1" w:legacySpace="0" w:legacyIndent="398"/>
      <w:lvlJc w:val="left"/>
      <w:rPr>
        <w:rFonts w:ascii="Times New Roman" w:hAnsi="Times New Roman" w:cs="Times New Roman" w:hint="default"/>
      </w:rPr>
    </w:lvl>
  </w:abstractNum>
  <w:abstractNum w:abstractNumId="272">
    <w:nsid w:val="79464CD9"/>
    <w:multiLevelType w:val="singleLevel"/>
    <w:tmpl w:val="AF9A475A"/>
    <w:lvl w:ilvl="0">
      <w:start w:val="4"/>
      <w:numFmt w:val="decimal"/>
      <w:lvlText w:val="(%1)"/>
      <w:legacy w:legacy="1" w:legacySpace="0" w:legacyIndent="398"/>
      <w:lvlJc w:val="left"/>
      <w:rPr>
        <w:rFonts w:ascii="Times New Roman" w:hAnsi="Times New Roman" w:cs="Times New Roman" w:hint="default"/>
      </w:rPr>
    </w:lvl>
  </w:abstractNum>
  <w:abstractNum w:abstractNumId="273">
    <w:nsid w:val="79A920F4"/>
    <w:multiLevelType w:val="singleLevel"/>
    <w:tmpl w:val="85269384"/>
    <w:lvl w:ilvl="0">
      <w:start w:val="6"/>
      <w:numFmt w:val="decimal"/>
      <w:lvlText w:val="(%1)"/>
      <w:legacy w:legacy="1" w:legacySpace="0" w:legacyIndent="393"/>
      <w:lvlJc w:val="left"/>
      <w:rPr>
        <w:rFonts w:ascii="Times New Roman" w:hAnsi="Times New Roman" w:cs="Times New Roman" w:hint="default"/>
      </w:rPr>
    </w:lvl>
  </w:abstractNum>
  <w:abstractNum w:abstractNumId="274">
    <w:nsid w:val="79BC7F45"/>
    <w:multiLevelType w:val="singleLevel"/>
    <w:tmpl w:val="896A0B40"/>
    <w:lvl w:ilvl="0">
      <w:start w:val="5"/>
      <w:numFmt w:val="decimal"/>
      <w:lvlText w:val="(%1)"/>
      <w:legacy w:legacy="1" w:legacySpace="0" w:legacyIndent="403"/>
      <w:lvlJc w:val="left"/>
      <w:rPr>
        <w:rFonts w:ascii="Times New Roman" w:hAnsi="Times New Roman" w:cs="Times New Roman" w:hint="default"/>
      </w:rPr>
    </w:lvl>
  </w:abstractNum>
  <w:abstractNum w:abstractNumId="275">
    <w:nsid w:val="79FF7E5C"/>
    <w:multiLevelType w:val="singleLevel"/>
    <w:tmpl w:val="C55CD886"/>
    <w:lvl w:ilvl="0">
      <w:start w:val="1"/>
      <w:numFmt w:val="lowerLetter"/>
      <w:lvlText w:val="(%1)"/>
      <w:legacy w:legacy="1" w:legacySpace="0" w:legacyIndent="384"/>
      <w:lvlJc w:val="left"/>
      <w:rPr>
        <w:rFonts w:ascii="Times New Roman" w:hAnsi="Times New Roman" w:cs="Times New Roman" w:hint="default"/>
      </w:rPr>
    </w:lvl>
  </w:abstractNum>
  <w:abstractNum w:abstractNumId="276">
    <w:nsid w:val="7AF30B7D"/>
    <w:multiLevelType w:val="singleLevel"/>
    <w:tmpl w:val="63F8A39C"/>
    <w:lvl w:ilvl="0">
      <w:start w:val="2"/>
      <w:numFmt w:val="decimal"/>
      <w:lvlText w:val="(%1)"/>
      <w:legacy w:legacy="1" w:legacySpace="0" w:legacyIndent="394"/>
      <w:lvlJc w:val="left"/>
      <w:rPr>
        <w:rFonts w:ascii="Times New Roman" w:hAnsi="Times New Roman" w:cs="Times New Roman" w:hint="default"/>
      </w:rPr>
    </w:lvl>
  </w:abstractNum>
  <w:abstractNum w:abstractNumId="277">
    <w:nsid w:val="7B373DF8"/>
    <w:multiLevelType w:val="singleLevel"/>
    <w:tmpl w:val="00F864F8"/>
    <w:lvl w:ilvl="0">
      <w:start w:val="1"/>
      <w:numFmt w:val="lowerLetter"/>
      <w:lvlText w:val="(%1)"/>
      <w:legacy w:legacy="1" w:legacySpace="0" w:legacyIndent="394"/>
      <w:lvlJc w:val="left"/>
      <w:rPr>
        <w:rFonts w:ascii="Times New Roman" w:hAnsi="Times New Roman" w:cs="Times New Roman" w:hint="default"/>
      </w:rPr>
    </w:lvl>
  </w:abstractNum>
  <w:abstractNum w:abstractNumId="278">
    <w:nsid w:val="7B8A4094"/>
    <w:multiLevelType w:val="singleLevel"/>
    <w:tmpl w:val="00F864F8"/>
    <w:lvl w:ilvl="0">
      <w:start w:val="1"/>
      <w:numFmt w:val="lowerLetter"/>
      <w:lvlText w:val="(%1)"/>
      <w:legacy w:legacy="1" w:legacySpace="0" w:legacyIndent="393"/>
      <w:lvlJc w:val="left"/>
      <w:rPr>
        <w:rFonts w:ascii="Times New Roman" w:hAnsi="Times New Roman" w:cs="Times New Roman" w:hint="default"/>
      </w:rPr>
    </w:lvl>
  </w:abstractNum>
  <w:abstractNum w:abstractNumId="279">
    <w:nsid w:val="7D002E9E"/>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280">
    <w:nsid w:val="7D196B18"/>
    <w:multiLevelType w:val="singleLevel"/>
    <w:tmpl w:val="FAD2CF26"/>
    <w:lvl w:ilvl="0">
      <w:start w:val="3"/>
      <w:numFmt w:val="decimal"/>
      <w:lvlText w:val="(%1)"/>
      <w:legacy w:legacy="1" w:legacySpace="0" w:legacyIndent="398"/>
      <w:lvlJc w:val="left"/>
      <w:rPr>
        <w:rFonts w:ascii="Times New Roman" w:hAnsi="Times New Roman" w:cs="Times New Roman" w:hint="default"/>
      </w:rPr>
    </w:lvl>
  </w:abstractNum>
  <w:abstractNum w:abstractNumId="281">
    <w:nsid w:val="7E1138C9"/>
    <w:multiLevelType w:val="singleLevel"/>
    <w:tmpl w:val="90EA0952"/>
    <w:lvl w:ilvl="0">
      <w:start w:val="4"/>
      <w:numFmt w:val="decimal"/>
      <w:lvlText w:val="(%1)"/>
      <w:legacy w:legacy="1" w:legacySpace="0" w:legacyIndent="402"/>
      <w:lvlJc w:val="left"/>
      <w:rPr>
        <w:rFonts w:ascii="Times New Roman" w:hAnsi="Times New Roman" w:cs="Times New Roman" w:hint="default"/>
      </w:rPr>
    </w:lvl>
  </w:abstractNum>
  <w:abstractNum w:abstractNumId="282">
    <w:nsid w:val="7E3912BB"/>
    <w:multiLevelType w:val="singleLevel"/>
    <w:tmpl w:val="00F864F8"/>
    <w:lvl w:ilvl="0">
      <w:start w:val="1"/>
      <w:numFmt w:val="lowerLetter"/>
      <w:lvlText w:val="(%1)"/>
      <w:legacy w:legacy="1" w:legacySpace="0" w:legacyIndent="393"/>
      <w:lvlJc w:val="left"/>
      <w:rPr>
        <w:rFonts w:ascii="Times New Roman" w:hAnsi="Times New Roman" w:cs="Times New Roman" w:hint="default"/>
      </w:rPr>
    </w:lvl>
  </w:abstractNum>
  <w:abstractNum w:abstractNumId="283">
    <w:nsid w:val="7E4F5DB9"/>
    <w:multiLevelType w:val="singleLevel"/>
    <w:tmpl w:val="63F8A39C"/>
    <w:lvl w:ilvl="0">
      <w:start w:val="2"/>
      <w:numFmt w:val="decimal"/>
      <w:lvlText w:val="(%1)"/>
      <w:legacy w:legacy="1" w:legacySpace="0" w:legacyIndent="393"/>
      <w:lvlJc w:val="left"/>
      <w:rPr>
        <w:rFonts w:ascii="Times New Roman" w:hAnsi="Times New Roman" w:cs="Times New Roman" w:hint="default"/>
      </w:rPr>
    </w:lvl>
  </w:abstractNum>
  <w:abstractNum w:abstractNumId="284">
    <w:nsid w:val="7E8505E5"/>
    <w:multiLevelType w:val="singleLevel"/>
    <w:tmpl w:val="63F8A39C"/>
    <w:lvl w:ilvl="0">
      <w:start w:val="2"/>
      <w:numFmt w:val="decimal"/>
      <w:lvlText w:val="(%1)"/>
      <w:legacy w:legacy="1" w:legacySpace="0" w:legacyIndent="394"/>
      <w:lvlJc w:val="left"/>
      <w:rPr>
        <w:rFonts w:ascii="Times New Roman" w:hAnsi="Times New Roman" w:cs="Times New Roman" w:hint="default"/>
      </w:rPr>
    </w:lvl>
  </w:abstractNum>
  <w:abstractNum w:abstractNumId="285">
    <w:nsid w:val="7E8D3B94"/>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286">
    <w:nsid w:val="7E973166"/>
    <w:multiLevelType w:val="singleLevel"/>
    <w:tmpl w:val="B47A37B0"/>
    <w:lvl w:ilvl="0">
      <w:start w:val="6"/>
      <w:numFmt w:val="lowerLetter"/>
      <w:lvlText w:val="(%1)"/>
      <w:legacy w:legacy="1" w:legacySpace="0" w:legacyIndent="398"/>
      <w:lvlJc w:val="left"/>
      <w:rPr>
        <w:rFonts w:ascii="Times New Roman" w:hAnsi="Times New Roman" w:cs="Times New Roman" w:hint="default"/>
      </w:rPr>
    </w:lvl>
  </w:abstractNum>
  <w:abstractNum w:abstractNumId="287">
    <w:nsid w:val="7EC65263"/>
    <w:multiLevelType w:val="singleLevel"/>
    <w:tmpl w:val="E78A290A"/>
    <w:lvl w:ilvl="0">
      <w:start w:val="1"/>
      <w:numFmt w:val="lowerLetter"/>
      <w:lvlText w:val="(%1)"/>
      <w:legacy w:legacy="1" w:legacySpace="0" w:legacyIndent="398"/>
      <w:lvlJc w:val="left"/>
      <w:rPr>
        <w:rFonts w:ascii="Times New Roman" w:hAnsi="Times New Roman" w:cs="Times New Roman" w:hint="default"/>
      </w:rPr>
    </w:lvl>
  </w:abstractNum>
  <w:abstractNum w:abstractNumId="288">
    <w:nsid w:val="7F1D6181"/>
    <w:multiLevelType w:val="singleLevel"/>
    <w:tmpl w:val="C10EB902"/>
    <w:lvl w:ilvl="0">
      <w:start w:val="1"/>
      <w:numFmt w:val="lowerLetter"/>
      <w:lvlText w:val="(%1)"/>
      <w:legacy w:legacy="1" w:legacySpace="0" w:legacyIndent="389"/>
      <w:lvlJc w:val="left"/>
      <w:rPr>
        <w:rFonts w:ascii="Times New Roman" w:hAnsi="Times New Roman" w:cs="Times New Roman" w:hint="default"/>
      </w:rPr>
    </w:lvl>
  </w:abstractNum>
  <w:abstractNum w:abstractNumId="289">
    <w:nsid w:val="7F6516E3"/>
    <w:multiLevelType w:val="singleLevel"/>
    <w:tmpl w:val="E78A290A"/>
    <w:lvl w:ilvl="0">
      <w:start w:val="1"/>
      <w:numFmt w:val="lowerLetter"/>
      <w:lvlText w:val="(%1)"/>
      <w:legacy w:legacy="1" w:legacySpace="0" w:legacyIndent="398"/>
      <w:lvlJc w:val="left"/>
      <w:rPr>
        <w:rFonts w:ascii="Times New Roman" w:hAnsi="Times New Roman" w:cs="Times New Roman" w:hint="default"/>
      </w:rPr>
    </w:lvl>
  </w:abstractNum>
  <w:abstractNum w:abstractNumId="290">
    <w:nsid w:val="7F802090"/>
    <w:multiLevelType w:val="singleLevel"/>
    <w:tmpl w:val="F27C0006"/>
    <w:lvl w:ilvl="0">
      <w:start w:val="4"/>
      <w:numFmt w:val="decimal"/>
      <w:lvlText w:val="(%1)"/>
      <w:legacy w:legacy="1" w:legacySpace="0" w:legacyIndent="399"/>
      <w:lvlJc w:val="left"/>
      <w:rPr>
        <w:rFonts w:ascii="Times New Roman" w:hAnsi="Times New Roman" w:cs="Times New Roman" w:hint="default"/>
      </w:rPr>
    </w:lvl>
  </w:abstractNum>
  <w:abstractNum w:abstractNumId="291">
    <w:nsid w:val="7FA06BEF"/>
    <w:multiLevelType w:val="singleLevel"/>
    <w:tmpl w:val="00F864F8"/>
    <w:lvl w:ilvl="0">
      <w:start w:val="1"/>
      <w:numFmt w:val="lowerLetter"/>
      <w:lvlText w:val="(%1)"/>
      <w:legacy w:legacy="1" w:legacySpace="0" w:legacyIndent="394"/>
      <w:lvlJc w:val="left"/>
      <w:rPr>
        <w:rFonts w:ascii="Times New Roman" w:hAnsi="Times New Roman" w:cs="Times New Roman" w:hint="default"/>
      </w:rPr>
    </w:lvl>
  </w:abstractNum>
  <w:num w:numId="1">
    <w:abstractNumId w:val="57"/>
  </w:num>
  <w:num w:numId="2">
    <w:abstractNumId w:val="265"/>
  </w:num>
  <w:num w:numId="3">
    <w:abstractNumId w:val="213"/>
  </w:num>
  <w:num w:numId="4">
    <w:abstractNumId w:val="25"/>
  </w:num>
  <w:num w:numId="5">
    <w:abstractNumId w:val="25"/>
    <w:lvlOverride w:ilvl="0">
      <w:lvl w:ilvl="0">
        <w:start w:val="1"/>
        <w:numFmt w:val="lowerLetter"/>
        <w:lvlText w:val="(%1)"/>
        <w:legacy w:legacy="1" w:legacySpace="0" w:legacyIndent="398"/>
        <w:lvlJc w:val="left"/>
        <w:rPr>
          <w:rFonts w:ascii="Times New Roman" w:hAnsi="Times New Roman" w:cs="Times New Roman" w:hint="default"/>
        </w:rPr>
      </w:lvl>
    </w:lvlOverride>
  </w:num>
  <w:num w:numId="6">
    <w:abstractNumId w:val="150"/>
  </w:num>
  <w:num w:numId="7">
    <w:abstractNumId w:val="87"/>
  </w:num>
  <w:num w:numId="8">
    <w:abstractNumId w:val="69"/>
  </w:num>
  <w:num w:numId="9">
    <w:abstractNumId w:val="29"/>
  </w:num>
  <w:num w:numId="10">
    <w:abstractNumId w:val="286"/>
  </w:num>
  <w:num w:numId="11">
    <w:abstractNumId w:val="204"/>
  </w:num>
  <w:num w:numId="12">
    <w:abstractNumId w:val="245"/>
  </w:num>
  <w:num w:numId="13">
    <w:abstractNumId w:val="158"/>
  </w:num>
  <w:num w:numId="14">
    <w:abstractNumId w:val="158"/>
    <w:lvlOverride w:ilvl="0">
      <w:lvl w:ilvl="0">
        <w:start w:val="1"/>
        <w:numFmt w:val="lowerLetter"/>
        <w:lvlText w:val="(%1)"/>
        <w:legacy w:legacy="1" w:legacySpace="0" w:legacyIndent="389"/>
        <w:lvlJc w:val="left"/>
        <w:rPr>
          <w:rFonts w:ascii="Times New Roman" w:hAnsi="Times New Roman" w:cs="Times New Roman" w:hint="default"/>
        </w:rPr>
      </w:lvl>
    </w:lvlOverride>
  </w:num>
  <w:num w:numId="15">
    <w:abstractNumId w:val="12"/>
  </w:num>
  <w:num w:numId="16">
    <w:abstractNumId w:val="160"/>
  </w:num>
  <w:num w:numId="17">
    <w:abstractNumId w:val="251"/>
  </w:num>
  <w:num w:numId="18">
    <w:abstractNumId w:val="185"/>
  </w:num>
  <w:num w:numId="19">
    <w:abstractNumId w:val="64"/>
  </w:num>
  <w:num w:numId="20">
    <w:abstractNumId w:val="66"/>
  </w:num>
  <w:num w:numId="21">
    <w:abstractNumId w:val="105"/>
  </w:num>
  <w:num w:numId="22">
    <w:abstractNumId w:val="83"/>
  </w:num>
  <w:num w:numId="23">
    <w:abstractNumId w:val="75"/>
  </w:num>
  <w:num w:numId="24">
    <w:abstractNumId w:val="229"/>
  </w:num>
  <w:num w:numId="25">
    <w:abstractNumId w:val="233"/>
  </w:num>
  <w:num w:numId="26">
    <w:abstractNumId w:val="219"/>
  </w:num>
  <w:num w:numId="27">
    <w:abstractNumId w:val="23"/>
  </w:num>
  <w:num w:numId="28">
    <w:abstractNumId w:val="97"/>
  </w:num>
  <w:num w:numId="29">
    <w:abstractNumId w:val="21"/>
  </w:num>
  <w:num w:numId="30">
    <w:abstractNumId w:val="21"/>
    <w:lvlOverride w:ilvl="0">
      <w:lvl w:ilvl="0">
        <w:start w:val="1"/>
        <w:numFmt w:val="lowerLetter"/>
        <w:lvlText w:val="(%1)"/>
        <w:legacy w:legacy="1" w:legacySpace="0" w:legacyIndent="394"/>
        <w:lvlJc w:val="left"/>
        <w:rPr>
          <w:rFonts w:ascii="Times New Roman" w:hAnsi="Times New Roman" w:cs="Times New Roman" w:hint="default"/>
        </w:rPr>
      </w:lvl>
    </w:lvlOverride>
  </w:num>
  <w:num w:numId="31">
    <w:abstractNumId w:val="20"/>
  </w:num>
  <w:num w:numId="32">
    <w:abstractNumId w:val="20"/>
    <w:lvlOverride w:ilvl="0">
      <w:lvl w:ilvl="0">
        <w:start w:val="2"/>
        <w:numFmt w:val="decimal"/>
        <w:lvlText w:val="(%1)"/>
        <w:legacy w:legacy="1" w:legacySpace="0" w:legacyIndent="393"/>
        <w:lvlJc w:val="left"/>
        <w:rPr>
          <w:rFonts w:ascii="Times New Roman" w:hAnsi="Times New Roman" w:cs="Times New Roman" w:hint="default"/>
        </w:rPr>
      </w:lvl>
    </w:lvlOverride>
  </w:num>
  <w:num w:numId="33">
    <w:abstractNumId w:val="26"/>
  </w:num>
  <w:num w:numId="34">
    <w:abstractNumId w:val="26"/>
    <w:lvlOverride w:ilvl="0">
      <w:lvl w:ilvl="0">
        <w:start w:val="1"/>
        <w:numFmt w:val="lowerLetter"/>
        <w:lvlText w:val="(%1)"/>
        <w:legacy w:legacy="1" w:legacySpace="0" w:legacyIndent="393"/>
        <w:lvlJc w:val="left"/>
        <w:rPr>
          <w:rFonts w:ascii="Times New Roman" w:hAnsi="Times New Roman" w:cs="Times New Roman" w:hint="default"/>
        </w:rPr>
      </w:lvl>
    </w:lvlOverride>
  </w:num>
  <w:num w:numId="35">
    <w:abstractNumId w:val="205"/>
  </w:num>
  <w:num w:numId="36">
    <w:abstractNumId w:val="114"/>
  </w:num>
  <w:num w:numId="37">
    <w:abstractNumId w:val="177"/>
  </w:num>
  <w:num w:numId="38">
    <w:abstractNumId w:val="133"/>
  </w:num>
  <w:num w:numId="39">
    <w:abstractNumId w:val="221"/>
  </w:num>
  <w:num w:numId="40">
    <w:abstractNumId w:val="208"/>
  </w:num>
  <w:num w:numId="41">
    <w:abstractNumId w:val="40"/>
  </w:num>
  <w:num w:numId="42">
    <w:abstractNumId w:val="183"/>
  </w:num>
  <w:num w:numId="43">
    <w:abstractNumId w:val="24"/>
  </w:num>
  <w:num w:numId="44">
    <w:abstractNumId w:val="170"/>
  </w:num>
  <w:num w:numId="45">
    <w:abstractNumId w:val="79"/>
  </w:num>
  <w:num w:numId="46">
    <w:abstractNumId w:val="211"/>
  </w:num>
  <w:num w:numId="47">
    <w:abstractNumId w:val="51"/>
  </w:num>
  <w:num w:numId="48">
    <w:abstractNumId w:val="238"/>
  </w:num>
  <w:num w:numId="49">
    <w:abstractNumId w:val="11"/>
  </w:num>
  <w:num w:numId="50">
    <w:abstractNumId w:val="107"/>
  </w:num>
  <w:num w:numId="51">
    <w:abstractNumId w:val="225"/>
  </w:num>
  <w:num w:numId="52">
    <w:abstractNumId w:val="197"/>
  </w:num>
  <w:num w:numId="53">
    <w:abstractNumId w:val="164"/>
  </w:num>
  <w:num w:numId="54">
    <w:abstractNumId w:val="164"/>
    <w:lvlOverride w:ilvl="0">
      <w:lvl w:ilvl="0">
        <w:start w:val="1"/>
        <w:numFmt w:val="lowerLetter"/>
        <w:lvlText w:val="(%1)"/>
        <w:legacy w:legacy="1" w:legacySpace="0" w:legacyIndent="389"/>
        <w:lvlJc w:val="left"/>
        <w:rPr>
          <w:rFonts w:ascii="Times New Roman" w:hAnsi="Times New Roman" w:cs="Times New Roman" w:hint="default"/>
        </w:rPr>
      </w:lvl>
    </w:lvlOverride>
  </w:num>
  <w:num w:numId="55">
    <w:abstractNumId w:val="74"/>
  </w:num>
  <w:num w:numId="56">
    <w:abstractNumId w:val="49"/>
  </w:num>
  <w:num w:numId="57">
    <w:abstractNumId w:val="100"/>
  </w:num>
  <w:num w:numId="58">
    <w:abstractNumId w:val="216"/>
  </w:num>
  <w:num w:numId="59">
    <w:abstractNumId w:val="179"/>
  </w:num>
  <w:num w:numId="60">
    <w:abstractNumId w:val="179"/>
    <w:lvlOverride w:ilvl="0">
      <w:lvl w:ilvl="0">
        <w:start w:val="1"/>
        <w:numFmt w:val="lowerLetter"/>
        <w:lvlText w:val="(%1)"/>
        <w:legacy w:legacy="1" w:legacySpace="0" w:legacyIndent="394"/>
        <w:lvlJc w:val="left"/>
        <w:rPr>
          <w:rFonts w:ascii="Times New Roman" w:hAnsi="Times New Roman" w:cs="Times New Roman" w:hint="default"/>
        </w:rPr>
      </w:lvl>
    </w:lvlOverride>
  </w:num>
  <w:num w:numId="61">
    <w:abstractNumId w:val="180"/>
  </w:num>
  <w:num w:numId="62">
    <w:abstractNumId w:val="135"/>
  </w:num>
  <w:num w:numId="63">
    <w:abstractNumId w:val="135"/>
    <w:lvlOverride w:ilvl="0">
      <w:lvl w:ilvl="0">
        <w:start w:val="1"/>
        <w:numFmt w:val="lowerLetter"/>
        <w:lvlText w:val="(%1)"/>
        <w:legacy w:legacy="1" w:legacySpace="0" w:legacyIndent="398"/>
        <w:lvlJc w:val="left"/>
        <w:rPr>
          <w:rFonts w:ascii="Times New Roman" w:hAnsi="Times New Roman" w:cs="Times New Roman" w:hint="default"/>
        </w:rPr>
      </w:lvl>
    </w:lvlOverride>
  </w:num>
  <w:num w:numId="64">
    <w:abstractNumId w:val="253"/>
  </w:num>
  <w:num w:numId="65">
    <w:abstractNumId w:val="106"/>
  </w:num>
  <w:num w:numId="66">
    <w:abstractNumId w:val="35"/>
  </w:num>
  <w:num w:numId="67">
    <w:abstractNumId w:val="244"/>
  </w:num>
  <w:num w:numId="68">
    <w:abstractNumId w:val="157"/>
  </w:num>
  <w:num w:numId="69">
    <w:abstractNumId w:val="30"/>
  </w:num>
  <w:num w:numId="70">
    <w:abstractNumId w:val="30"/>
    <w:lvlOverride w:ilvl="0">
      <w:lvl w:ilvl="0">
        <w:start w:val="1"/>
        <w:numFmt w:val="lowerLetter"/>
        <w:lvlText w:val="(%1)"/>
        <w:legacy w:legacy="1" w:legacySpace="0" w:legacyIndent="394"/>
        <w:lvlJc w:val="left"/>
        <w:rPr>
          <w:rFonts w:ascii="Times New Roman" w:hAnsi="Times New Roman" w:cs="Times New Roman" w:hint="default"/>
        </w:rPr>
      </w:lvl>
    </w:lvlOverride>
  </w:num>
  <w:num w:numId="71">
    <w:abstractNumId w:val="247"/>
  </w:num>
  <w:num w:numId="72">
    <w:abstractNumId w:val="247"/>
    <w:lvlOverride w:ilvl="0">
      <w:lvl w:ilvl="0">
        <w:start w:val="1"/>
        <w:numFmt w:val="lowerLetter"/>
        <w:lvlText w:val="(%1)"/>
        <w:legacy w:legacy="1" w:legacySpace="0" w:legacyIndent="394"/>
        <w:lvlJc w:val="left"/>
        <w:rPr>
          <w:rFonts w:ascii="Times New Roman" w:hAnsi="Times New Roman" w:cs="Times New Roman" w:hint="default"/>
        </w:rPr>
      </w:lvl>
    </w:lvlOverride>
  </w:num>
  <w:num w:numId="73">
    <w:abstractNumId w:val="224"/>
  </w:num>
  <w:num w:numId="74">
    <w:abstractNumId w:val="8"/>
  </w:num>
  <w:num w:numId="75">
    <w:abstractNumId w:val="50"/>
  </w:num>
  <w:num w:numId="76">
    <w:abstractNumId w:val="193"/>
  </w:num>
  <w:num w:numId="77">
    <w:abstractNumId w:val="151"/>
  </w:num>
  <w:num w:numId="78">
    <w:abstractNumId w:val="285"/>
  </w:num>
  <w:num w:numId="79">
    <w:abstractNumId w:val="190"/>
  </w:num>
  <w:num w:numId="80">
    <w:abstractNumId w:val="166"/>
  </w:num>
  <w:num w:numId="81">
    <w:abstractNumId w:val="226"/>
  </w:num>
  <w:num w:numId="82">
    <w:abstractNumId w:val="119"/>
  </w:num>
  <w:num w:numId="83">
    <w:abstractNumId w:val="215"/>
  </w:num>
  <w:num w:numId="84">
    <w:abstractNumId w:val="258"/>
  </w:num>
  <w:num w:numId="85">
    <w:abstractNumId w:val="44"/>
  </w:num>
  <w:num w:numId="86">
    <w:abstractNumId w:val="274"/>
  </w:num>
  <w:num w:numId="87">
    <w:abstractNumId w:val="10"/>
  </w:num>
  <w:num w:numId="88">
    <w:abstractNumId w:val="33"/>
  </w:num>
  <w:num w:numId="89">
    <w:abstractNumId w:val="154"/>
  </w:num>
  <w:num w:numId="90">
    <w:abstractNumId w:val="142"/>
  </w:num>
  <w:num w:numId="91">
    <w:abstractNumId w:val="159"/>
  </w:num>
  <w:num w:numId="92">
    <w:abstractNumId w:val="48"/>
  </w:num>
  <w:num w:numId="93">
    <w:abstractNumId w:val="237"/>
  </w:num>
  <w:num w:numId="94">
    <w:abstractNumId w:val="231"/>
  </w:num>
  <w:num w:numId="95">
    <w:abstractNumId w:val="156"/>
  </w:num>
  <w:num w:numId="96">
    <w:abstractNumId w:val="67"/>
  </w:num>
  <w:num w:numId="97">
    <w:abstractNumId w:val="273"/>
  </w:num>
  <w:num w:numId="98">
    <w:abstractNumId w:val="153"/>
  </w:num>
  <w:num w:numId="99">
    <w:abstractNumId w:val="13"/>
  </w:num>
  <w:num w:numId="100">
    <w:abstractNumId w:val="187"/>
  </w:num>
  <w:num w:numId="101">
    <w:abstractNumId w:val="165"/>
  </w:num>
  <w:num w:numId="102">
    <w:abstractNumId w:val="32"/>
  </w:num>
  <w:num w:numId="103">
    <w:abstractNumId w:val="236"/>
  </w:num>
  <w:num w:numId="104">
    <w:abstractNumId w:val="89"/>
  </w:num>
  <w:num w:numId="105">
    <w:abstractNumId w:val="241"/>
  </w:num>
  <w:num w:numId="106">
    <w:abstractNumId w:val="214"/>
  </w:num>
  <w:num w:numId="107">
    <w:abstractNumId w:val="22"/>
  </w:num>
  <w:num w:numId="108">
    <w:abstractNumId w:val="22"/>
    <w:lvlOverride w:ilvl="0">
      <w:lvl w:ilvl="0">
        <w:start w:val="1"/>
        <w:numFmt w:val="lowerLetter"/>
        <w:lvlText w:val="(%1)"/>
        <w:legacy w:legacy="1" w:legacySpace="0" w:legacyIndent="388"/>
        <w:lvlJc w:val="left"/>
        <w:rPr>
          <w:rFonts w:ascii="Times New Roman" w:hAnsi="Times New Roman" w:cs="Times New Roman" w:hint="default"/>
        </w:rPr>
      </w:lvl>
    </w:lvlOverride>
  </w:num>
  <w:num w:numId="109">
    <w:abstractNumId w:val="206"/>
  </w:num>
  <w:num w:numId="110">
    <w:abstractNumId w:val="196"/>
  </w:num>
  <w:num w:numId="111">
    <w:abstractNumId w:val="196"/>
    <w:lvlOverride w:ilvl="0">
      <w:lvl w:ilvl="0">
        <w:start w:val="1"/>
        <w:numFmt w:val="lowerLetter"/>
        <w:lvlText w:val="(%1)"/>
        <w:legacy w:legacy="1" w:legacySpace="0" w:legacyIndent="394"/>
        <w:lvlJc w:val="left"/>
        <w:rPr>
          <w:rFonts w:ascii="Times New Roman" w:hAnsi="Times New Roman" w:cs="Times New Roman" w:hint="default"/>
        </w:rPr>
      </w:lvl>
    </w:lvlOverride>
  </w:num>
  <w:num w:numId="112">
    <w:abstractNumId w:val="162"/>
  </w:num>
  <w:num w:numId="113">
    <w:abstractNumId w:val="36"/>
  </w:num>
  <w:num w:numId="114">
    <w:abstractNumId w:val="90"/>
  </w:num>
  <w:num w:numId="115">
    <w:abstractNumId w:val="264"/>
  </w:num>
  <w:num w:numId="116">
    <w:abstractNumId w:val="65"/>
  </w:num>
  <w:num w:numId="117">
    <w:abstractNumId w:val="284"/>
  </w:num>
  <w:num w:numId="118">
    <w:abstractNumId w:val="140"/>
  </w:num>
  <w:num w:numId="119">
    <w:abstractNumId w:val="125"/>
  </w:num>
  <w:num w:numId="120">
    <w:abstractNumId w:val="257"/>
  </w:num>
  <w:num w:numId="121">
    <w:abstractNumId w:val="70"/>
  </w:num>
  <w:num w:numId="122">
    <w:abstractNumId w:val="38"/>
  </w:num>
  <w:num w:numId="123">
    <w:abstractNumId w:val="218"/>
  </w:num>
  <w:num w:numId="124">
    <w:abstractNumId w:val="200"/>
  </w:num>
  <w:num w:numId="125">
    <w:abstractNumId w:val="99"/>
  </w:num>
  <w:num w:numId="126">
    <w:abstractNumId w:val="110"/>
  </w:num>
  <w:num w:numId="127">
    <w:abstractNumId w:val="43"/>
  </w:num>
  <w:num w:numId="128">
    <w:abstractNumId w:val="250"/>
  </w:num>
  <w:num w:numId="129">
    <w:abstractNumId w:val="250"/>
    <w:lvlOverride w:ilvl="0">
      <w:lvl w:ilvl="0">
        <w:start w:val="5"/>
        <w:numFmt w:val="decimal"/>
        <w:lvlText w:val="(%1)"/>
        <w:legacy w:legacy="1" w:legacySpace="0" w:legacyIndent="394"/>
        <w:lvlJc w:val="left"/>
        <w:rPr>
          <w:rFonts w:ascii="Times New Roman" w:hAnsi="Times New Roman" w:cs="Times New Roman" w:hint="default"/>
        </w:rPr>
      </w:lvl>
    </w:lvlOverride>
  </w:num>
  <w:num w:numId="130">
    <w:abstractNumId w:val="121"/>
  </w:num>
  <w:num w:numId="131">
    <w:abstractNumId w:val="188"/>
  </w:num>
  <w:num w:numId="132">
    <w:abstractNumId w:val="198"/>
  </w:num>
  <w:num w:numId="133">
    <w:abstractNumId w:val="101"/>
  </w:num>
  <w:num w:numId="134">
    <w:abstractNumId w:val="148"/>
  </w:num>
  <w:num w:numId="135">
    <w:abstractNumId w:val="141"/>
  </w:num>
  <w:num w:numId="136">
    <w:abstractNumId w:val="195"/>
  </w:num>
  <w:num w:numId="137">
    <w:abstractNumId w:val="242"/>
  </w:num>
  <w:num w:numId="138">
    <w:abstractNumId w:val="130"/>
  </w:num>
  <w:num w:numId="139">
    <w:abstractNumId w:val="19"/>
  </w:num>
  <w:num w:numId="140">
    <w:abstractNumId w:val="138"/>
  </w:num>
  <w:num w:numId="141">
    <w:abstractNumId w:val="109"/>
  </w:num>
  <w:num w:numId="142">
    <w:abstractNumId w:val="175"/>
  </w:num>
  <w:num w:numId="143">
    <w:abstractNumId w:val="175"/>
    <w:lvlOverride w:ilvl="0">
      <w:lvl w:ilvl="0">
        <w:start w:val="1"/>
        <w:numFmt w:val="lowerLetter"/>
        <w:lvlText w:val="(%1)"/>
        <w:legacy w:legacy="1" w:legacySpace="0" w:legacyIndent="403"/>
        <w:lvlJc w:val="left"/>
        <w:rPr>
          <w:rFonts w:ascii="Times New Roman" w:hAnsi="Times New Roman" w:cs="Times New Roman" w:hint="default"/>
        </w:rPr>
      </w:lvl>
    </w:lvlOverride>
  </w:num>
  <w:num w:numId="144">
    <w:abstractNumId w:val="113"/>
  </w:num>
  <w:num w:numId="145">
    <w:abstractNumId w:val="103"/>
  </w:num>
  <w:num w:numId="146">
    <w:abstractNumId w:val="131"/>
  </w:num>
  <w:num w:numId="147">
    <w:abstractNumId w:val="131"/>
    <w:lvlOverride w:ilvl="0">
      <w:lvl w:ilvl="0">
        <w:start w:val="2"/>
        <w:numFmt w:val="lowerLetter"/>
        <w:lvlText w:val="(%1)"/>
        <w:legacy w:legacy="1" w:legacySpace="0" w:legacyIndent="394"/>
        <w:lvlJc w:val="left"/>
        <w:rPr>
          <w:rFonts w:ascii="Times New Roman" w:hAnsi="Times New Roman" w:cs="Times New Roman" w:hint="default"/>
        </w:rPr>
      </w:lvl>
    </w:lvlOverride>
  </w:num>
  <w:num w:numId="148">
    <w:abstractNumId w:val="108"/>
  </w:num>
  <w:num w:numId="149">
    <w:abstractNumId w:val="132"/>
  </w:num>
  <w:num w:numId="150">
    <w:abstractNumId w:val="132"/>
    <w:lvlOverride w:ilvl="0">
      <w:lvl w:ilvl="0">
        <w:start w:val="1"/>
        <w:numFmt w:val="lowerLetter"/>
        <w:lvlText w:val="(%1)"/>
        <w:legacy w:legacy="1" w:legacySpace="0" w:legacyIndent="394"/>
        <w:lvlJc w:val="left"/>
        <w:rPr>
          <w:rFonts w:ascii="Times New Roman" w:hAnsi="Times New Roman" w:cs="Times New Roman" w:hint="default"/>
        </w:rPr>
      </w:lvl>
    </w:lvlOverride>
  </w:num>
  <w:num w:numId="151">
    <w:abstractNumId w:val="267"/>
  </w:num>
  <w:num w:numId="152">
    <w:abstractNumId w:val="85"/>
  </w:num>
  <w:num w:numId="153">
    <w:abstractNumId w:val="85"/>
    <w:lvlOverride w:ilvl="0">
      <w:lvl w:ilvl="0">
        <w:start w:val="1"/>
        <w:numFmt w:val="lowerLetter"/>
        <w:lvlText w:val="(%1)"/>
        <w:legacy w:legacy="1" w:legacySpace="0" w:legacyIndent="388"/>
        <w:lvlJc w:val="left"/>
        <w:rPr>
          <w:rFonts w:ascii="Times New Roman" w:hAnsi="Times New Roman" w:cs="Times New Roman" w:hint="default"/>
        </w:rPr>
      </w:lvl>
    </w:lvlOverride>
  </w:num>
  <w:num w:numId="154">
    <w:abstractNumId w:val="254"/>
  </w:num>
  <w:num w:numId="155">
    <w:abstractNumId w:val="234"/>
  </w:num>
  <w:num w:numId="156">
    <w:abstractNumId w:val="228"/>
  </w:num>
  <w:num w:numId="157">
    <w:abstractNumId w:val="232"/>
  </w:num>
  <w:num w:numId="158">
    <w:abstractNumId w:val="174"/>
  </w:num>
  <w:num w:numId="159">
    <w:abstractNumId w:val="6"/>
  </w:num>
  <w:num w:numId="160">
    <w:abstractNumId w:val="255"/>
  </w:num>
  <w:num w:numId="161">
    <w:abstractNumId w:val="111"/>
  </w:num>
  <w:num w:numId="162">
    <w:abstractNumId w:val="111"/>
    <w:lvlOverride w:ilvl="0">
      <w:lvl w:ilvl="0">
        <w:start w:val="1"/>
        <w:numFmt w:val="lowerLetter"/>
        <w:lvlText w:val="(%1)"/>
        <w:legacy w:legacy="1" w:legacySpace="0" w:legacyIndent="394"/>
        <w:lvlJc w:val="left"/>
        <w:rPr>
          <w:rFonts w:ascii="Times New Roman" w:hAnsi="Times New Roman" w:cs="Times New Roman" w:hint="default"/>
        </w:rPr>
      </w:lvl>
    </w:lvlOverride>
  </w:num>
  <w:num w:numId="163">
    <w:abstractNumId w:val="47"/>
  </w:num>
  <w:num w:numId="164">
    <w:abstractNumId w:val="280"/>
  </w:num>
  <w:num w:numId="165">
    <w:abstractNumId w:val="52"/>
  </w:num>
  <w:num w:numId="166">
    <w:abstractNumId w:val="269"/>
  </w:num>
  <w:num w:numId="167">
    <w:abstractNumId w:val="201"/>
  </w:num>
  <w:num w:numId="168">
    <w:abstractNumId w:val="68"/>
  </w:num>
  <w:num w:numId="169">
    <w:abstractNumId w:val="41"/>
  </w:num>
  <w:num w:numId="170">
    <w:abstractNumId w:val="94"/>
  </w:num>
  <w:num w:numId="171">
    <w:abstractNumId w:val="94"/>
    <w:lvlOverride w:ilvl="0">
      <w:lvl w:ilvl="0">
        <w:start w:val="1"/>
        <w:numFmt w:val="lowerLetter"/>
        <w:lvlText w:val="(%1)"/>
        <w:legacy w:legacy="1" w:legacySpace="0" w:legacyIndent="394"/>
        <w:lvlJc w:val="left"/>
        <w:rPr>
          <w:rFonts w:ascii="Times New Roman" w:hAnsi="Times New Roman" w:cs="Times New Roman" w:hint="default"/>
        </w:rPr>
      </w:lvl>
    </w:lvlOverride>
  </w:num>
  <w:num w:numId="172">
    <w:abstractNumId w:val="84"/>
  </w:num>
  <w:num w:numId="173">
    <w:abstractNumId w:val="288"/>
  </w:num>
  <w:num w:numId="174">
    <w:abstractNumId w:val="276"/>
  </w:num>
  <w:num w:numId="175">
    <w:abstractNumId w:val="2"/>
  </w:num>
  <w:num w:numId="176">
    <w:abstractNumId w:val="2"/>
    <w:lvlOverride w:ilvl="0">
      <w:lvl w:ilvl="0">
        <w:start w:val="1"/>
        <w:numFmt w:val="lowerLetter"/>
        <w:lvlText w:val="(%1)"/>
        <w:legacy w:legacy="1" w:legacySpace="0" w:legacyIndent="388"/>
        <w:lvlJc w:val="left"/>
        <w:rPr>
          <w:rFonts w:ascii="Times New Roman" w:hAnsi="Times New Roman" w:cs="Times New Roman" w:hint="default"/>
        </w:rPr>
      </w:lvl>
    </w:lvlOverride>
  </w:num>
  <w:num w:numId="177">
    <w:abstractNumId w:val="243"/>
  </w:num>
  <w:num w:numId="178">
    <w:abstractNumId w:val="34"/>
  </w:num>
  <w:num w:numId="179">
    <w:abstractNumId w:val="63"/>
  </w:num>
  <w:num w:numId="180">
    <w:abstractNumId w:val="31"/>
  </w:num>
  <w:num w:numId="181">
    <w:abstractNumId w:val="155"/>
  </w:num>
  <w:num w:numId="182">
    <w:abstractNumId w:val="230"/>
  </w:num>
  <w:num w:numId="183">
    <w:abstractNumId w:val="222"/>
  </w:num>
  <w:num w:numId="184">
    <w:abstractNumId w:val="146"/>
  </w:num>
  <w:num w:numId="185">
    <w:abstractNumId w:val="82"/>
  </w:num>
  <w:num w:numId="186">
    <w:abstractNumId w:val="189"/>
  </w:num>
  <w:num w:numId="187">
    <w:abstractNumId w:val="86"/>
  </w:num>
  <w:num w:numId="188">
    <w:abstractNumId w:val="127"/>
  </w:num>
  <w:num w:numId="189">
    <w:abstractNumId w:val="96"/>
  </w:num>
  <w:num w:numId="190">
    <w:abstractNumId w:val="152"/>
  </w:num>
  <w:num w:numId="191">
    <w:abstractNumId w:val="143"/>
  </w:num>
  <w:num w:numId="192">
    <w:abstractNumId w:val="270"/>
  </w:num>
  <w:num w:numId="193">
    <w:abstractNumId w:val="72"/>
  </w:num>
  <w:num w:numId="194">
    <w:abstractNumId w:val="45"/>
  </w:num>
  <w:num w:numId="195">
    <w:abstractNumId w:val="212"/>
  </w:num>
  <w:num w:numId="196">
    <w:abstractNumId w:val="283"/>
  </w:num>
  <w:num w:numId="197">
    <w:abstractNumId w:val="4"/>
  </w:num>
  <w:num w:numId="198">
    <w:abstractNumId w:val="227"/>
  </w:num>
  <w:num w:numId="199">
    <w:abstractNumId w:val="184"/>
  </w:num>
  <w:num w:numId="200">
    <w:abstractNumId w:val="184"/>
    <w:lvlOverride w:ilvl="0">
      <w:lvl w:ilvl="0">
        <w:start w:val="1"/>
        <w:numFmt w:val="lowerLetter"/>
        <w:lvlText w:val="(%1)"/>
        <w:legacy w:legacy="1" w:legacySpace="0" w:legacyIndent="394"/>
        <w:lvlJc w:val="left"/>
        <w:rPr>
          <w:rFonts w:ascii="Times New Roman" w:hAnsi="Times New Roman" w:cs="Times New Roman" w:hint="default"/>
        </w:rPr>
      </w:lvl>
    </w:lvlOverride>
  </w:num>
  <w:num w:numId="201">
    <w:abstractNumId w:val="167"/>
  </w:num>
  <w:num w:numId="202">
    <w:abstractNumId w:val="167"/>
    <w:lvlOverride w:ilvl="0">
      <w:lvl w:ilvl="0">
        <w:start w:val="10"/>
        <w:numFmt w:val="decimal"/>
        <w:lvlText w:val="(%1)"/>
        <w:legacy w:legacy="1" w:legacySpace="0" w:legacyIndent="518"/>
        <w:lvlJc w:val="left"/>
        <w:rPr>
          <w:rFonts w:ascii="Times New Roman" w:hAnsi="Times New Roman" w:cs="Times New Roman" w:hint="default"/>
        </w:rPr>
      </w:lvl>
    </w:lvlOverride>
  </w:num>
  <w:num w:numId="203">
    <w:abstractNumId w:val="1"/>
  </w:num>
  <w:num w:numId="204">
    <w:abstractNumId w:val="1"/>
    <w:lvlOverride w:ilvl="0">
      <w:lvl w:ilvl="0">
        <w:start w:val="1"/>
        <w:numFmt w:val="lowerLetter"/>
        <w:lvlText w:val="(%1)"/>
        <w:legacy w:legacy="1" w:legacySpace="0" w:legacyIndent="399"/>
        <w:lvlJc w:val="left"/>
        <w:rPr>
          <w:rFonts w:ascii="Times New Roman" w:hAnsi="Times New Roman" w:cs="Times New Roman" w:hint="default"/>
        </w:rPr>
      </w:lvl>
    </w:lvlOverride>
  </w:num>
  <w:num w:numId="205">
    <w:abstractNumId w:val="271"/>
  </w:num>
  <w:num w:numId="206">
    <w:abstractNumId w:val="129"/>
  </w:num>
  <w:num w:numId="207">
    <w:abstractNumId w:val="287"/>
  </w:num>
  <w:num w:numId="208">
    <w:abstractNumId w:val="182"/>
  </w:num>
  <w:num w:numId="209">
    <w:abstractNumId w:val="81"/>
  </w:num>
  <w:num w:numId="210">
    <w:abstractNumId w:val="9"/>
  </w:num>
  <w:num w:numId="211">
    <w:abstractNumId w:val="76"/>
  </w:num>
  <w:num w:numId="212">
    <w:abstractNumId w:val="55"/>
  </w:num>
  <w:num w:numId="213">
    <w:abstractNumId w:val="223"/>
  </w:num>
  <w:num w:numId="214">
    <w:abstractNumId w:val="181"/>
  </w:num>
  <w:num w:numId="215">
    <w:abstractNumId w:val="192"/>
  </w:num>
  <w:num w:numId="216">
    <w:abstractNumId w:val="192"/>
    <w:lvlOverride w:ilvl="0">
      <w:lvl w:ilvl="0">
        <w:start w:val="1"/>
        <w:numFmt w:val="lowerLetter"/>
        <w:lvlText w:val="(%1)"/>
        <w:legacy w:legacy="1" w:legacySpace="0" w:legacyIndent="398"/>
        <w:lvlJc w:val="left"/>
        <w:rPr>
          <w:rFonts w:ascii="Times New Roman" w:hAnsi="Times New Roman" w:cs="Times New Roman" w:hint="default"/>
        </w:rPr>
      </w:lvl>
    </w:lvlOverride>
  </w:num>
  <w:num w:numId="217">
    <w:abstractNumId w:val="173"/>
  </w:num>
  <w:num w:numId="218">
    <w:abstractNumId w:val="15"/>
  </w:num>
  <w:num w:numId="219">
    <w:abstractNumId w:val="256"/>
  </w:num>
  <w:num w:numId="220">
    <w:abstractNumId w:val="172"/>
  </w:num>
  <w:num w:numId="221">
    <w:abstractNumId w:val="128"/>
  </w:num>
  <w:num w:numId="222">
    <w:abstractNumId w:val="18"/>
  </w:num>
  <w:num w:numId="223">
    <w:abstractNumId w:val="279"/>
  </w:num>
  <w:num w:numId="224">
    <w:abstractNumId w:val="259"/>
  </w:num>
  <w:num w:numId="225">
    <w:abstractNumId w:val="53"/>
  </w:num>
  <w:num w:numId="226">
    <w:abstractNumId w:val="194"/>
  </w:num>
  <w:num w:numId="227">
    <w:abstractNumId w:val="262"/>
  </w:num>
  <w:num w:numId="228">
    <w:abstractNumId w:val="126"/>
  </w:num>
  <w:num w:numId="229">
    <w:abstractNumId w:val="46"/>
  </w:num>
  <w:num w:numId="230">
    <w:abstractNumId w:val="117"/>
  </w:num>
  <w:num w:numId="231">
    <w:abstractNumId w:val="27"/>
  </w:num>
  <w:num w:numId="232">
    <w:abstractNumId w:val="58"/>
  </w:num>
  <w:num w:numId="233">
    <w:abstractNumId w:val="235"/>
  </w:num>
  <w:num w:numId="234">
    <w:abstractNumId w:val="176"/>
  </w:num>
  <w:num w:numId="235">
    <w:abstractNumId w:val="71"/>
  </w:num>
  <w:num w:numId="236">
    <w:abstractNumId w:val="61"/>
  </w:num>
  <w:num w:numId="237">
    <w:abstractNumId w:val="240"/>
  </w:num>
  <w:num w:numId="238">
    <w:abstractNumId w:val="104"/>
  </w:num>
  <w:num w:numId="239">
    <w:abstractNumId w:val="217"/>
  </w:num>
  <w:num w:numId="240">
    <w:abstractNumId w:val="248"/>
  </w:num>
  <w:num w:numId="241">
    <w:abstractNumId w:val="137"/>
  </w:num>
  <w:num w:numId="242">
    <w:abstractNumId w:val="116"/>
  </w:num>
  <w:num w:numId="243">
    <w:abstractNumId w:val="116"/>
    <w:lvlOverride w:ilvl="0">
      <w:lvl w:ilvl="0">
        <w:start w:val="1"/>
        <w:numFmt w:val="lowerLetter"/>
        <w:lvlText w:val="(%1)"/>
        <w:legacy w:legacy="1" w:legacySpace="0" w:legacyIndent="389"/>
        <w:lvlJc w:val="left"/>
        <w:rPr>
          <w:rFonts w:ascii="Times New Roman" w:hAnsi="Times New Roman" w:cs="Times New Roman" w:hint="default"/>
        </w:rPr>
      </w:lvl>
    </w:lvlOverride>
  </w:num>
  <w:num w:numId="244">
    <w:abstractNumId w:val="73"/>
  </w:num>
  <w:num w:numId="245">
    <w:abstractNumId w:val="220"/>
  </w:num>
  <w:num w:numId="246">
    <w:abstractNumId w:val="249"/>
  </w:num>
  <w:num w:numId="247">
    <w:abstractNumId w:val="149"/>
  </w:num>
  <w:num w:numId="248">
    <w:abstractNumId w:val="95"/>
  </w:num>
  <w:num w:numId="249">
    <w:abstractNumId w:val="14"/>
  </w:num>
  <w:num w:numId="250">
    <w:abstractNumId w:val="60"/>
  </w:num>
  <w:num w:numId="251">
    <w:abstractNumId w:val="186"/>
  </w:num>
  <w:num w:numId="252">
    <w:abstractNumId w:val="39"/>
  </w:num>
  <w:num w:numId="253">
    <w:abstractNumId w:val="163"/>
  </w:num>
  <w:num w:numId="254">
    <w:abstractNumId w:val="122"/>
  </w:num>
  <w:num w:numId="255">
    <w:abstractNumId w:val="191"/>
  </w:num>
  <w:num w:numId="256">
    <w:abstractNumId w:val="139"/>
  </w:num>
  <w:num w:numId="257">
    <w:abstractNumId w:val="139"/>
    <w:lvlOverride w:ilvl="0">
      <w:lvl w:ilvl="0">
        <w:start w:val="6"/>
        <w:numFmt w:val="lowerLetter"/>
        <w:lvlText w:val="(%1)"/>
        <w:legacy w:legacy="1" w:legacySpace="0" w:legacyIndent="379"/>
        <w:lvlJc w:val="left"/>
        <w:rPr>
          <w:rFonts w:ascii="Times New Roman" w:hAnsi="Times New Roman" w:cs="Times New Roman" w:hint="default"/>
        </w:rPr>
      </w:lvl>
    </w:lvlOverride>
  </w:num>
  <w:num w:numId="258">
    <w:abstractNumId w:val="246"/>
  </w:num>
  <w:num w:numId="259">
    <w:abstractNumId w:val="260"/>
  </w:num>
  <w:num w:numId="260">
    <w:abstractNumId w:val="42"/>
  </w:num>
  <w:num w:numId="261">
    <w:abstractNumId w:val="144"/>
  </w:num>
  <w:num w:numId="262">
    <w:abstractNumId w:val="263"/>
  </w:num>
  <w:num w:numId="263">
    <w:abstractNumId w:val="210"/>
  </w:num>
  <w:num w:numId="264">
    <w:abstractNumId w:val="16"/>
  </w:num>
  <w:num w:numId="265">
    <w:abstractNumId w:val="112"/>
  </w:num>
  <w:num w:numId="266">
    <w:abstractNumId w:val="112"/>
    <w:lvlOverride w:ilvl="0">
      <w:lvl w:ilvl="0">
        <w:start w:val="1"/>
        <w:numFmt w:val="lowerLetter"/>
        <w:lvlText w:val="(%1)"/>
        <w:legacy w:legacy="1" w:legacySpace="0" w:legacyIndent="399"/>
        <w:lvlJc w:val="left"/>
        <w:rPr>
          <w:rFonts w:ascii="Times New Roman" w:hAnsi="Times New Roman" w:cs="Times New Roman" w:hint="default"/>
        </w:rPr>
      </w:lvl>
    </w:lvlOverride>
  </w:num>
  <w:num w:numId="267">
    <w:abstractNumId w:val="123"/>
  </w:num>
  <w:num w:numId="268">
    <w:abstractNumId w:val="0"/>
  </w:num>
  <w:num w:numId="269">
    <w:abstractNumId w:val="78"/>
  </w:num>
  <w:num w:numId="270">
    <w:abstractNumId w:val="118"/>
  </w:num>
  <w:num w:numId="271">
    <w:abstractNumId w:val="3"/>
  </w:num>
  <w:num w:numId="272">
    <w:abstractNumId w:val="28"/>
  </w:num>
  <w:num w:numId="273">
    <w:abstractNumId w:val="56"/>
  </w:num>
  <w:num w:numId="274">
    <w:abstractNumId w:val="207"/>
  </w:num>
  <w:num w:numId="275">
    <w:abstractNumId w:val="120"/>
  </w:num>
  <w:num w:numId="276">
    <w:abstractNumId w:val="266"/>
  </w:num>
  <w:num w:numId="277">
    <w:abstractNumId w:val="266"/>
    <w:lvlOverride w:ilvl="0">
      <w:lvl w:ilvl="0">
        <w:start w:val="1"/>
        <w:numFmt w:val="lowerLetter"/>
        <w:lvlText w:val="(%1)"/>
        <w:legacy w:legacy="1" w:legacySpace="0" w:legacyIndent="394"/>
        <w:lvlJc w:val="left"/>
        <w:rPr>
          <w:rFonts w:ascii="Times New Roman" w:hAnsi="Times New Roman" w:cs="Times New Roman" w:hint="default"/>
        </w:rPr>
      </w:lvl>
    </w:lvlOverride>
  </w:num>
  <w:num w:numId="278">
    <w:abstractNumId w:val="282"/>
  </w:num>
  <w:num w:numId="279">
    <w:abstractNumId w:val="169"/>
  </w:num>
  <w:num w:numId="280">
    <w:abstractNumId w:val="261"/>
  </w:num>
  <w:num w:numId="281">
    <w:abstractNumId w:val="289"/>
  </w:num>
  <w:num w:numId="282">
    <w:abstractNumId w:val="272"/>
  </w:num>
  <w:num w:numId="283">
    <w:abstractNumId w:val="209"/>
  </w:num>
  <w:num w:numId="284">
    <w:abstractNumId w:val="91"/>
  </w:num>
  <w:num w:numId="285">
    <w:abstractNumId w:val="168"/>
  </w:num>
  <w:num w:numId="286">
    <w:abstractNumId w:val="168"/>
    <w:lvlOverride w:ilvl="0">
      <w:lvl w:ilvl="0">
        <w:start w:val="2"/>
        <w:numFmt w:val="decimal"/>
        <w:lvlText w:val="(%1)"/>
        <w:legacy w:legacy="1" w:legacySpace="0" w:legacyIndent="399"/>
        <w:lvlJc w:val="left"/>
        <w:rPr>
          <w:rFonts w:ascii="Times New Roman" w:hAnsi="Times New Roman" w:cs="Times New Roman" w:hint="default"/>
        </w:rPr>
      </w:lvl>
    </w:lvlOverride>
  </w:num>
  <w:num w:numId="287">
    <w:abstractNumId w:val="147"/>
  </w:num>
  <w:num w:numId="288">
    <w:abstractNumId w:val="290"/>
  </w:num>
  <w:num w:numId="289">
    <w:abstractNumId w:val="290"/>
    <w:lvlOverride w:ilvl="0">
      <w:lvl w:ilvl="0">
        <w:start w:val="4"/>
        <w:numFmt w:val="decimal"/>
        <w:lvlText w:val="(%1)"/>
        <w:legacy w:legacy="1" w:legacySpace="0" w:legacyIndent="398"/>
        <w:lvlJc w:val="left"/>
        <w:rPr>
          <w:rFonts w:ascii="Times New Roman" w:hAnsi="Times New Roman" w:cs="Times New Roman" w:hint="default"/>
        </w:rPr>
      </w:lvl>
    </w:lvlOverride>
  </w:num>
  <w:num w:numId="290">
    <w:abstractNumId w:val="80"/>
  </w:num>
  <w:num w:numId="291">
    <w:abstractNumId w:val="278"/>
  </w:num>
  <w:num w:numId="292">
    <w:abstractNumId w:val="277"/>
  </w:num>
  <w:num w:numId="293">
    <w:abstractNumId w:val="115"/>
  </w:num>
  <w:num w:numId="294">
    <w:abstractNumId w:val="115"/>
    <w:lvlOverride w:ilvl="0">
      <w:lvl w:ilvl="0">
        <w:start w:val="1"/>
        <w:numFmt w:val="lowerLetter"/>
        <w:lvlText w:val="(%1)"/>
        <w:legacy w:legacy="1" w:legacySpace="0" w:legacyIndent="393"/>
        <w:lvlJc w:val="left"/>
        <w:rPr>
          <w:rFonts w:ascii="Times New Roman" w:hAnsi="Times New Roman" w:cs="Times New Roman" w:hint="default"/>
        </w:rPr>
      </w:lvl>
    </w:lvlOverride>
  </w:num>
  <w:num w:numId="295">
    <w:abstractNumId w:val="124"/>
  </w:num>
  <w:num w:numId="296">
    <w:abstractNumId w:val="145"/>
  </w:num>
  <w:num w:numId="297">
    <w:abstractNumId w:val="161"/>
  </w:num>
  <w:num w:numId="298">
    <w:abstractNumId w:val="161"/>
    <w:lvlOverride w:ilvl="0">
      <w:lvl w:ilvl="0">
        <w:start w:val="1"/>
        <w:numFmt w:val="lowerLetter"/>
        <w:lvlText w:val="(%1)"/>
        <w:legacy w:legacy="1" w:legacySpace="0" w:legacyIndent="393"/>
        <w:lvlJc w:val="left"/>
        <w:rPr>
          <w:rFonts w:ascii="Times New Roman" w:hAnsi="Times New Roman" w:cs="Times New Roman" w:hint="default"/>
        </w:rPr>
      </w:lvl>
    </w:lvlOverride>
  </w:num>
  <w:num w:numId="299">
    <w:abstractNumId w:val="77"/>
  </w:num>
  <w:num w:numId="300">
    <w:abstractNumId w:val="239"/>
  </w:num>
  <w:num w:numId="301">
    <w:abstractNumId w:val="199"/>
  </w:num>
  <w:num w:numId="302">
    <w:abstractNumId w:val="59"/>
  </w:num>
  <w:num w:numId="303">
    <w:abstractNumId w:val="17"/>
  </w:num>
  <w:num w:numId="304">
    <w:abstractNumId w:val="17"/>
    <w:lvlOverride w:ilvl="0">
      <w:lvl w:ilvl="0">
        <w:start w:val="1"/>
        <w:numFmt w:val="lowerLetter"/>
        <w:lvlText w:val="(%1)"/>
        <w:legacy w:legacy="1" w:legacySpace="0" w:legacyIndent="393"/>
        <w:lvlJc w:val="left"/>
        <w:rPr>
          <w:rFonts w:ascii="Times New Roman" w:hAnsi="Times New Roman" w:cs="Times New Roman" w:hint="default"/>
        </w:rPr>
      </w:lvl>
    </w:lvlOverride>
  </w:num>
  <w:num w:numId="305">
    <w:abstractNumId w:val="203"/>
  </w:num>
  <w:num w:numId="306">
    <w:abstractNumId w:val="203"/>
    <w:lvlOverride w:ilvl="0">
      <w:lvl w:ilvl="0">
        <w:start w:val="1"/>
        <w:numFmt w:val="lowerLetter"/>
        <w:lvlText w:val="(%1)"/>
        <w:legacy w:legacy="1" w:legacySpace="0" w:legacyIndent="393"/>
        <w:lvlJc w:val="left"/>
        <w:rPr>
          <w:rFonts w:ascii="Times New Roman" w:hAnsi="Times New Roman" w:cs="Times New Roman" w:hint="default"/>
        </w:rPr>
      </w:lvl>
    </w:lvlOverride>
  </w:num>
  <w:num w:numId="307">
    <w:abstractNumId w:val="178"/>
  </w:num>
  <w:num w:numId="308">
    <w:abstractNumId w:val="178"/>
    <w:lvlOverride w:ilvl="0">
      <w:lvl w:ilvl="0">
        <w:start w:val="3"/>
        <w:numFmt w:val="lowerLetter"/>
        <w:lvlText w:val="(%1)"/>
        <w:legacy w:legacy="1" w:legacySpace="0" w:legacyIndent="393"/>
        <w:lvlJc w:val="left"/>
        <w:rPr>
          <w:rFonts w:ascii="Times New Roman" w:hAnsi="Times New Roman" w:cs="Times New Roman" w:hint="default"/>
        </w:rPr>
      </w:lvl>
    </w:lvlOverride>
  </w:num>
  <w:num w:numId="309">
    <w:abstractNumId w:val="252"/>
  </w:num>
  <w:num w:numId="310">
    <w:abstractNumId w:val="92"/>
  </w:num>
  <w:num w:numId="311">
    <w:abstractNumId w:val="102"/>
  </w:num>
  <w:num w:numId="312">
    <w:abstractNumId w:val="134"/>
  </w:num>
  <w:num w:numId="313">
    <w:abstractNumId w:val="134"/>
    <w:lvlOverride w:ilvl="0">
      <w:lvl w:ilvl="0">
        <w:start w:val="1"/>
        <w:numFmt w:val="lowerLetter"/>
        <w:lvlText w:val="(%1)"/>
        <w:legacy w:legacy="1" w:legacySpace="0" w:legacyIndent="398"/>
        <w:lvlJc w:val="left"/>
        <w:rPr>
          <w:rFonts w:ascii="Times New Roman" w:hAnsi="Times New Roman" w:cs="Times New Roman" w:hint="default"/>
        </w:rPr>
      </w:lvl>
    </w:lvlOverride>
  </w:num>
  <w:num w:numId="314">
    <w:abstractNumId w:val="281"/>
  </w:num>
  <w:num w:numId="315">
    <w:abstractNumId w:val="281"/>
    <w:lvlOverride w:ilvl="0">
      <w:lvl w:ilvl="0">
        <w:start w:val="4"/>
        <w:numFmt w:val="decimal"/>
        <w:lvlText w:val="(%1)"/>
        <w:legacy w:legacy="1" w:legacySpace="0" w:legacyIndent="403"/>
        <w:lvlJc w:val="left"/>
        <w:rPr>
          <w:rFonts w:ascii="Times New Roman" w:hAnsi="Times New Roman" w:cs="Times New Roman" w:hint="default"/>
        </w:rPr>
      </w:lvl>
    </w:lvlOverride>
  </w:num>
  <w:num w:numId="316">
    <w:abstractNumId w:val="291"/>
  </w:num>
  <w:num w:numId="317">
    <w:abstractNumId w:val="291"/>
    <w:lvlOverride w:ilvl="0">
      <w:lvl w:ilvl="0">
        <w:start w:val="1"/>
        <w:numFmt w:val="lowerLetter"/>
        <w:lvlText w:val="(%1)"/>
        <w:legacy w:legacy="1" w:legacySpace="0" w:legacyIndent="393"/>
        <w:lvlJc w:val="left"/>
        <w:rPr>
          <w:rFonts w:ascii="Times New Roman" w:hAnsi="Times New Roman" w:cs="Times New Roman" w:hint="default"/>
        </w:rPr>
      </w:lvl>
    </w:lvlOverride>
  </w:num>
  <w:num w:numId="318">
    <w:abstractNumId w:val="202"/>
  </w:num>
  <w:num w:numId="319">
    <w:abstractNumId w:val="98"/>
  </w:num>
  <w:num w:numId="320">
    <w:abstractNumId w:val="275"/>
  </w:num>
  <w:num w:numId="321">
    <w:abstractNumId w:val="37"/>
  </w:num>
  <w:num w:numId="322">
    <w:abstractNumId w:val="62"/>
  </w:num>
  <w:num w:numId="323">
    <w:abstractNumId w:val="268"/>
  </w:num>
  <w:num w:numId="324">
    <w:abstractNumId w:val="171"/>
  </w:num>
  <w:num w:numId="325">
    <w:abstractNumId w:val="7"/>
  </w:num>
  <w:num w:numId="326">
    <w:abstractNumId w:val="136"/>
  </w:num>
  <w:num w:numId="327">
    <w:abstractNumId w:val="54"/>
  </w:num>
  <w:num w:numId="328">
    <w:abstractNumId w:val="88"/>
  </w:num>
  <w:num w:numId="329">
    <w:abstractNumId w:val="5"/>
  </w:num>
  <w:num w:numId="330">
    <w:abstractNumId w:val="93"/>
  </w:num>
  <w:numIdMacAtCleanup w:val="3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A72"/>
    <w:rsid w:val="00006670"/>
    <w:rsid w:val="0001140B"/>
    <w:rsid w:val="00011F0D"/>
    <w:rsid w:val="00031E45"/>
    <w:rsid w:val="00034B09"/>
    <w:rsid w:val="000407A1"/>
    <w:rsid w:val="00064F8B"/>
    <w:rsid w:val="00073C0C"/>
    <w:rsid w:val="00074EA8"/>
    <w:rsid w:val="000904B1"/>
    <w:rsid w:val="00094A01"/>
    <w:rsid w:val="000A586F"/>
    <w:rsid w:val="000D0C54"/>
    <w:rsid w:val="00136209"/>
    <w:rsid w:val="001411C4"/>
    <w:rsid w:val="001532DF"/>
    <w:rsid w:val="001554C6"/>
    <w:rsid w:val="00170696"/>
    <w:rsid w:val="00171F1F"/>
    <w:rsid w:val="001802BE"/>
    <w:rsid w:val="001938D0"/>
    <w:rsid w:val="001A52EE"/>
    <w:rsid w:val="001A7732"/>
    <w:rsid w:val="001B1BA4"/>
    <w:rsid w:val="001B7DA4"/>
    <w:rsid w:val="001D2F95"/>
    <w:rsid w:val="001E2C1E"/>
    <w:rsid w:val="001E5C05"/>
    <w:rsid w:val="001E6139"/>
    <w:rsid w:val="00202654"/>
    <w:rsid w:val="00205A72"/>
    <w:rsid w:val="00211F11"/>
    <w:rsid w:val="00213523"/>
    <w:rsid w:val="00222870"/>
    <w:rsid w:val="0022483D"/>
    <w:rsid w:val="00225E8F"/>
    <w:rsid w:val="00234C18"/>
    <w:rsid w:val="00245987"/>
    <w:rsid w:val="00246E2B"/>
    <w:rsid w:val="00260836"/>
    <w:rsid w:val="00270A22"/>
    <w:rsid w:val="00271897"/>
    <w:rsid w:val="002818D1"/>
    <w:rsid w:val="00284824"/>
    <w:rsid w:val="002C3BB5"/>
    <w:rsid w:val="002D0842"/>
    <w:rsid w:val="002D4DB0"/>
    <w:rsid w:val="002F1323"/>
    <w:rsid w:val="00305196"/>
    <w:rsid w:val="0030735A"/>
    <w:rsid w:val="003414E0"/>
    <w:rsid w:val="003460C8"/>
    <w:rsid w:val="00347504"/>
    <w:rsid w:val="00353FA8"/>
    <w:rsid w:val="0037202C"/>
    <w:rsid w:val="00376463"/>
    <w:rsid w:val="00380A42"/>
    <w:rsid w:val="003864E7"/>
    <w:rsid w:val="003B16D4"/>
    <w:rsid w:val="003B4160"/>
    <w:rsid w:val="003C1CA9"/>
    <w:rsid w:val="003D2854"/>
    <w:rsid w:val="003D7612"/>
    <w:rsid w:val="003F35BB"/>
    <w:rsid w:val="00421FB0"/>
    <w:rsid w:val="004277A7"/>
    <w:rsid w:val="00436A61"/>
    <w:rsid w:val="0045307C"/>
    <w:rsid w:val="00453A44"/>
    <w:rsid w:val="00455ADA"/>
    <w:rsid w:val="004602F0"/>
    <w:rsid w:val="00475053"/>
    <w:rsid w:val="0048203F"/>
    <w:rsid w:val="004A4D87"/>
    <w:rsid w:val="004E0CEB"/>
    <w:rsid w:val="00501D39"/>
    <w:rsid w:val="00505864"/>
    <w:rsid w:val="005275C1"/>
    <w:rsid w:val="00543DB6"/>
    <w:rsid w:val="00590A5C"/>
    <w:rsid w:val="00591519"/>
    <w:rsid w:val="005941B4"/>
    <w:rsid w:val="005B1C36"/>
    <w:rsid w:val="005C1110"/>
    <w:rsid w:val="005C19BF"/>
    <w:rsid w:val="005C6660"/>
    <w:rsid w:val="005D519D"/>
    <w:rsid w:val="005F0EF3"/>
    <w:rsid w:val="005F287F"/>
    <w:rsid w:val="00603E21"/>
    <w:rsid w:val="00625544"/>
    <w:rsid w:val="00641CAD"/>
    <w:rsid w:val="00642BA8"/>
    <w:rsid w:val="00650616"/>
    <w:rsid w:val="0065241F"/>
    <w:rsid w:val="00656C6C"/>
    <w:rsid w:val="00697545"/>
    <w:rsid w:val="006A0D8B"/>
    <w:rsid w:val="006B52BF"/>
    <w:rsid w:val="006F2086"/>
    <w:rsid w:val="006F6E36"/>
    <w:rsid w:val="007014AF"/>
    <w:rsid w:val="00716C73"/>
    <w:rsid w:val="0072291C"/>
    <w:rsid w:val="0072549D"/>
    <w:rsid w:val="00727F42"/>
    <w:rsid w:val="00730447"/>
    <w:rsid w:val="00741F88"/>
    <w:rsid w:val="00747FA3"/>
    <w:rsid w:val="007762AE"/>
    <w:rsid w:val="007902E4"/>
    <w:rsid w:val="007A3B3E"/>
    <w:rsid w:val="007D4217"/>
    <w:rsid w:val="007D67BF"/>
    <w:rsid w:val="007E0F84"/>
    <w:rsid w:val="007E4D3D"/>
    <w:rsid w:val="007E528D"/>
    <w:rsid w:val="007F0EDF"/>
    <w:rsid w:val="008027AD"/>
    <w:rsid w:val="00817236"/>
    <w:rsid w:val="00850216"/>
    <w:rsid w:val="008722D3"/>
    <w:rsid w:val="00872CC9"/>
    <w:rsid w:val="0087563E"/>
    <w:rsid w:val="008910C5"/>
    <w:rsid w:val="00893C03"/>
    <w:rsid w:val="008B6974"/>
    <w:rsid w:val="008C4985"/>
    <w:rsid w:val="008D416C"/>
    <w:rsid w:val="008D4B3E"/>
    <w:rsid w:val="008E3C75"/>
    <w:rsid w:val="008F04B0"/>
    <w:rsid w:val="00923A97"/>
    <w:rsid w:val="00955F98"/>
    <w:rsid w:val="00961C0A"/>
    <w:rsid w:val="00967F99"/>
    <w:rsid w:val="00994883"/>
    <w:rsid w:val="009A124C"/>
    <w:rsid w:val="009A3C44"/>
    <w:rsid w:val="009B5D1A"/>
    <w:rsid w:val="009B7B09"/>
    <w:rsid w:val="009E2BFC"/>
    <w:rsid w:val="009F08D8"/>
    <w:rsid w:val="00A1010B"/>
    <w:rsid w:val="00A112C2"/>
    <w:rsid w:val="00A22097"/>
    <w:rsid w:val="00A2332C"/>
    <w:rsid w:val="00A55CA1"/>
    <w:rsid w:val="00A6582C"/>
    <w:rsid w:val="00A66C0D"/>
    <w:rsid w:val="00A6722D"/>
    <w:rsid w:val="00A83986"/>
    <w:rsid w:val="00A975D1"/>
    <w:rsid w:val="00AA2CF9"/>
    <w:rsid w:val="00AB7FD9"/>
    <w:rsid w:val="00B01A32"/>
    <w:rsid w:val="00B05110"/>
    <w:rsid w:val="00B16809"/>
    <w:rsid w:val="00B16C49"/>
    <w:rsid w:val="00B6577C"/>
    <w:rsid w:val="00B911D8"/>
    <w:rsid w:val="00BA0731"/>
    <w:rsid w:val="00BA1C3D"/>
    <w:rsid w:val="00BB05F0"/>
    <w:rsid w:val="00BB58F0"/>
    <w:rsid w:val="00BE74AF"/>
    <w:rsid w:val="00BF7D24"/>
    <w:rsid w:val="00C0511D"/>
    <w:rsid w:val="00C568E3"/>
    <w:rsid w:val="00C60DA0"/>
    <w:rsid w:val="00C64EB1"/>
    <w:rsid w:val="00C707B0"/>
    <w:rsid w:val="00C779F5"/>
    <w:rsid w:val="00CA4C9E"/>
    <w:rsid w:val="00CB532B"/>
    <w:rsid w:val="00CC5D8D"/>
    <w:rsid w:val="00CD40E0"/>
    <w:rsid w:val="00CE63AC"/>
    <w:rsid w:val="00CF26CA"/>
    <w:rsid w:val="00D11BA2"/>
    <w:rsid w:val="00D12BF3"/>
    <w:rsid w:val="00D159E3"/>
    <w:rsid w:val="00D24607"/>
    <w:rsid w:val="00D2572B"/>
    <w:rsid w:val="00D62E90"/>
    <w:rsid w:val="00D84651"/>
    <w:rsid w:val="00DC04C7"/>
    <w:rsid w:val="00DD770F"/>
    <w:rsid w:val="00DE1389"/>
    <w:rsid w:val="00E0138E"/>
    <w:rsid w:val="00E02FA2"/>
    <w:rsid w:val="00E0541F"/>
    <w:rsid w:val="00E26ACA"/>
    <w:rsid w:val="00E272FA"/>
    <w:rsid w:val="00E57BA7"/>
    <w:rsid w:val="00E61DAD"/>
    <w:rsid w:val="00E61F51"/>
    <w:rsid w:val="00E7713A"/>
    <w:rsid w:val="00E959FF"/>
    <w:rsid w:val="00EA50B0"/>
    <w:rsid w:val="00EC3FF4"/>
    <w:rsid w:val="00ED6109"/>
    <w:rsid w:val="00EF30EA"/>
    <w:rsid w:val="00F14396"/>
    <w:rsid w:val="00F21B12"/>
    <w:rsid w:val="00F22E95"/>
    <w:rsid w:val="00F2515C"/>
    <w:rsid w:val="00F30895"/>
    <w:rsid w:val="00F334B1"/>
    <w:rsid w:val="00F378B0"/>
    <w:rsid w:val="00F4173B"/>
    <w:rsid w:val="00F51A5C"/>
    <w:rsid w:val="00F523E2"/>
    <w:rsid w:val="00F57534"/>
    <w:rsid w:val="00F70A5B"/>
    <w:rsid w:val="00F764D1"/>
    <w:rsid w:val="00F90B21"/>
    <w:rsid w:val="00F9328C"/>
    <w:rsid w:val="00FA0C9D"/>
    <w:rsid w:val="00FC3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5C26E2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1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7F99"/>
    <w:rPr>
      <w:rFonts w:ascii="Tahoma" w:hAnsi="Tahoma" w:cs="Tahoma"/>
      <w:sz w:val="16"/>
      <w:szCs w:val="16"/>
    </w:rPr>
  </w:style>
  <w:style w:type="character" w:customStyle="1" w:styleId="BalloonTextChar">
    <w:name w:val="Balloon Text Char"/>
    <w:basedOn w:val="DefaultParagraphFont"/>
    <w:link w:val="BalloonText"/>
    <w:uiPriority w:val="99"/>
    <w:semiHidden/>
    <w:rsid w:val="00967F99"/>
    <w:rPr>
      <w:rFonts w:ascii="Tahoma" w:hAnsi="Tahoma" w:cs="Tahoma"/>
      <w:sz w:val="16"/>
      <w:szCs w:val="16"/>
    </w:rPr>
  </w:style>
  <w:style w:type="paragraph" w:styleId="ListParagraph">
    <w:name w:val="List Paragraph"/>
    <w:basedOn w:val="Normal"/>
    <w:uiPriority w:val="34"/>
    <w:qFormat/>
    <w:rsid w:val="00850216"/>
    <w:pPr>
      <w:ind w:left="720"/>
      <w:contextualSpacing/>
    </w:pPr>
  </w:style>
  <w:style w:type="paragraph" w:styleId="Header">
    <w:name w:val="header"/>
    <w:basedOn w:val="Normal"/>
    <w:link w:val="HeaderChar"/>
    <w:uiPriority w:val="99"/>
    <w:unhideWhenUsed/>
    <w:rsid w:val="00DE1389"/>
    <w:pPr>
      <w:tabs>
        <w:tab w:val="center" w:pos="4680"/>
        <w:tab w:val="right" w:pos="9360"/>
      </w:tabs>
    </w:pPr>
  </w:style>
  <w:style w:type="character" w:customStyle="1" w:styleId="HeaderChar">
    <w:name w:val="Header Char"/>
    <w:basedOn w:val="DefaultParagraphFont"/>
    <w:link w:val="Header"/>
    <w:uiPriority w:val="99"/>
    <w:rsid w:val="00DE1389"/>
    <w:rPr>
      <w:rFonts w:ascii="Times New Roman" w:hAnsi="Times New Roman"/>
      <w:sz w:val="20"/>
      <w:szCs w:val="20"/>
    </w:rPr>
  </w:style>
  <w:style w:type="paragraph" w:styleId="Footer">
    <w:name w:val="footer"/>
    <w:basedOn w:val="Normal"/>
    <w:link w:val="FooterChar"/>
    <w:uiPriority w:val="99"/>
    <w:unhideWhenUsed/>
    <w:rsid w:val="00DE1389"/>
    <w:pPr>
      <w:tabs>
        <w:tab w:val="center" w:pos="4680"/>
        <w:tab w:val="right" w:pos="9360"/>
      </w:tabs>
    </w:pPr>
  </w:style>
  <w:style w:type="character" w:customStyle="1" w:styleId="FooterChar">
    <w:name w:val="Footer Char"/>
    <w:basedOn w:val="DefaultParagraphFont"/>
    <w:link w:val="Footer"/>
    <w:uiPriority w:val="99"/>
    <w:rsid w:val="00DE1389"/>
    <w:rPr>
      <w:rFonts w:ascii="Times New Roman" w:hAnsi="Times New Roman"/>
      <w:sz w:val="20"/>
      <w:szCs w:val="20"/>
    </w:rPr>
  </w:style>
  <w:style w:type="character" w:styleId="CommentReference">
    <w:name w:val="annotation reference"/>
    <w:basedOn w:val="DefaultParagraphFont"/>
    <w:uiPriority w:val="99"/>
    <w:semiHidden/>
    <w:unhideWhenUsed/>
    <w:rsid w:val="00F70A5B"/>
    <w:rPr>
      <w:sz w:val="16"/>
      <w:szCs w:val="16"/>
    </w:rPr>
  </w:style>
  <w:style w:type="paragraph" w:styleId="CommentText">
    <w:name w:val="annotation text"/>
    <w:basedOn w:val="Normal"/>
    <w:link w:val="CommentTextChar"/>
    <w:uiPriority w:val="99"/>
    <w:semiHidden/>
    <w:unhideWhenUsed/>
    <w:rsid w:val="00F70A5B"/>
  </w:style>
  <w:style w:type="character" w:customStyle="1" w:styleId="CommentTextChar">
    <w:name w:val="Comment Text Char"/>
    <w:basedOn w:val="DefaultParagraphFont"/>
    <w:link w:val="CommentText"/>
    <w:uiPriority w:val="99"/>
    <w:semiHidden/>
    <w:rsid w:val="00F70A5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70A5B"/>
    <w:rPr>
      <w:b/>
      <w:bCs/>
    </w:rPr>
  </w:style>
  <w:style w:type="character" w:customStyle="1" w:styleId="CommentSubjectChar">
    <w:name w:val="Comment Subject Char"/>
    <w:basedOn w:val="CommentTextChar"/>
    <w:link w:val="CommentSubject"/>
    <w:uiPriority w:val="99"/>
    <w:semiHidden/>
    <w:rsid w:val="00F70A5B"/>
    <w:rPr>
      <w:rFonts w:ascii="Times New Roman" w:hAnsi="Times New Roman"/>
      <w:b/>
      <w:bCs/>
      <w:sz w:val="20"/>
      <w:szCs w:val="20"/>
    </w:rPr>
  </w:style>
  <w:style w:type="paragraph" w:styleId="Revision">
    <w:name w:val="Revision"/>
    <w:hidden/>
    <w:uiPriority w:val="99"/>
    <w:semiHidden/>
    <w:rsid w:val="00006670"/>
    <w:pPr>
      <w:spacing w:after="0" w:line="240" w:lineRule="auto"/>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1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7F99"/>
    <w:rPr>
      <w:rFonts w:ascii="Tahoma" w:hAnsi="Tahoma" w:cs="Tahoma"/>
      <w:sz w:val="16"/>
      <w:szCs w:val="16"/>
    </w:rPr>
  </w:style>
  <w:style w:type="character" w:customStyle="1" w:styleId="BalloonTextChar">
    <w:name w:val="Balloon Text Char"/>
    <w:basedOn w:val="DefaultParagraphFont"/>
    <w:link w:val="BalloonText"/>
    <w:uiPriority w:val="99"/>
    <w:semiHidden/>
    <w:rsid w:val="00967F99"/>
    <w:rPr>
      <w:rFonts w:ascii="Tahoma" w:hAnsi="Tahoma" w:cs="Tahoma"/>
      <w:sz w:val="16"/>
      <w:szCs w:val="16"/>
    </w:rPr>
  </w:style>
  <w:style w:type="paragraph" w:styleId="ListParagraph">
    <w:name w:val="List Paragraph"/>
    <w:basedOn w:val="Normal"/>
    <w:uiPriority w:val="34"/>
    <w:qFormat/>
    <w:rsid w:val="00850216"/>
    <w:pPr>
      <w:ind w:left="720"/>
      <w:contextualSpacing/>
    </w:pPr>
  </w:style>
  <w:style w:type="paragraph" w:styleId="Header">
    <w:name w:val="header"/>
    <w:basedOn w:val="Normal"/>
    <w:link w:val="HeaderChar"/>
    <w:uiPriority w:val="99"/>
    <w:unhideWhenUsed/>
    <w:rsid w:val="00DE1389"/>
    <w:pPr>
      <w:tabs>
        <w:tab w:val="center" w:pos="4680"/>
        <w:tab w:val="right" w:pos="9360"/>
      </w:tabs>
    </w:pPr>
  </w:style>
  <w:style w:type="character" w:customStyle="1" w:styleId="HeaderChar">
    <w:name w:val="Header Char"/>
    <w:basedOn w:val="DefaultParagraphFont"/>
    <w:link w:val="Header"/>
    <w:uiPriority w:val="99"/>
    <w:rsid w:val="00DE1389"/>
    <w:rPr>
      <w:rFonts w:ascii="Times New Roman" w:hAnsi="Times New Roman"/>
      <w:sz w:val="20"/>
      <w:szCs w:val="20"/>
    </w:rPr>
  </w:style>
  <w:style w:type="paragraph" w:styleId="Footer">
    <w:name w:val="footer"/>
    <w:basedOn w:val="Normal"/>
    <w:link w:val="FooterChar"/>
    <w:uiPriority w:val="99"/>
    <w:unhideWhenUsed/>
    <w:rsid w:val="00DE1389"/>
    <w:pPr>
      <w:tabs>
        <w:tab w:val="center" w:pos="4680"/>
        <w:tab w:val="right" w:pos="9360"/>
      </w:tabs>
    </w:pPr>
  </w:style>
  <w:style w:type="character" w:customStyle="1" w:styleId="FooterChar">
    <w:name w:val="Footer Char"/>
    <w:basedOn w:val="DefaultParagraphFont"/>
    <w:link w:val="Footer"/>
    <w:uiPriority w:val="99"/>
    <w:rsid w:val="00DE1389"/>
    <w:rPr>
      <w:rFonts w:ascii="Times New Roman" w:hAnsi="Times New Roman"/>
      <w:sz w:val="20"/>
      <w:szCs w:val="20"/>
    </w:rPr>
  </w:style>
  <w:style w:type="character" w:styleId="CommentReference">
    <w:name w:val="annotation reference"/>
    <w:basedOn w:val="DefaultParagraphFont"/>
    <w:uiPriority w:val="99"/>
    <w:semiHidden/>
    <w:unhideWhenUsed/>
    <w:rsid w:val="00F70A5B"/>
    <w:rPr>
      <w:sz w:val="16"/>
      <w:szCs w:val="16"/>
    </w:rPr>
  </w:style>
  <w:style w:type="paragraph" w:styleId="CommentText">
    <w:name w:val="annotation text"/>
    <w:basedOn w:val="Normal"/>
    <w:link w:val="CommentTextChar"/>
    <w:uiPriority w:val="99"/>
    <w:semiHidden/>
    <w:unhideWhenUsed/>
    <w:rsid w:val="00F70A5B"/>
  </w:style>
  <w:style w:type="character" w:customStyle="1" w:styleId="CommentTextChar">
    <w:name w:val="Comment Text Char"/>
    <w:basedOn w:val="DefaultParagraphFont"/>
    <w:link w:val="CommentText"/>
    <w:uiPriority w:val="99"/>
    <w:semiHidden/>
    <w:rsid w:val="00F70A5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70A5B"/>
    <w:rPr>
      <w:b/>
      <w:bCs/>
    </w:rPr>
  </w:style>
  <w:style w:type="character" w:customStyle="1" w:styleId="CommentSubjectChar">
    <w:name w:val="Comment Subject Char"/>
    <w:basedOn w:val="CommentTextChar"/>
    <w:link w:val="CommentSubject"/>
    <w:uiPriority w:val="99"/>
    <w:semiHidden/>
    <w:rsid w:val="00F70A5B"/>
    <w:rPr>
      <w:rFonts w:ascii="Times New Roman" w:hAnsi="Times New Roman"/>
      <w:b/>
      <w:bCs/>
      <w:sz w:val="20"/>
      <w:szCs w:val="20"/>
    </w:rPr>
  </w:style>
  <w:style w:type="paragraph" w:styleId="Revision">
    <w:name w:val="Revision"/>
    <w:hidden/>
    <w:uiPriority w:val="99"/>
    <w:semiHidden/>
    <w:rsid w:val="00006670"/>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0A6C0744C6B491E979098048857912E"/>
        <w:category>
          <w:name w:val="General"/>
          <w:gallery w:val="placeholder"/>
        </w:category>
        <w:types>
          <w:type w:val="bbPlcHdr"/>
        </w:types>
        <w:behaviors>
          <w:behavior w:val="content"/>
        </w:behaviors>
        <w:guid w:val="{6CE384F5-37B0-4922-9310-F1CAB8CFC3A6}"/>
      </w:docPartPr>
      <w:docPartBody>
        <w:p w:rsidR="0079244E" w:rsidRDefault="005450EA" w:rsidP="005450EA">
          <w:pPr>
            <w:pStyle w:val="90A6C0744C6B491E979098048857912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0EA"/>
    <w:rsid w:val="00346AB1"/>
    <w:rsid w:val="00427407"/>
    <w:rsid w:val="005450EA"/>
    <w:rsid w:val="0079244E"/>
    <w:rsid w:val="00A01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A6C0744C6B491E979098048857912E">
    <w:name w:val="90A6C0744C6B491E979098048857912E"/>
    <w:rsid w:val="005450EA"/>
  </w:style>
  <w:style w:type="paragraph" w:customStyle="1" w:styleId="59AAE601C3A8415AA294084544C665AD">
    <w:name w:val="59AAE601C3A8415AA294084544C665AD"/>
    <w:rsid w:val="005450E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A6C0744C6B491E979098048857912E">
    <w:name w:val="90A6C0744C6B491E979098048857912E"/>
    <w:rsid w:val="005450EA"/>
  </w:style>
  <w:style w:type="paragraph" w:customStyle="1" w:styleId="59AAE601C3A8415AA294084544C665AD">
    <w:name w:val="59AAE601C3A8415AA294084544C665AD"/>
    <w:rsid w:val="005450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75</Pages>
  <Words>22321</Words>
  <Characters>127233</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USER_110</dc:creator>
  <cp:lastModifiedBy>Pettingill, Tia</cp:lastModifiedBy>
  <cp:revision>3</cp:revision>
  <dcterms:created xsi:type="dcterms:W3CDTF">2019-06-15T02:19:00Z</dcterms:created>
  <dcterms:modified xsi:type="dcterms:W3CDTF">2019-10-23T21:59:00Z</dcterms:modified>
</cp:coreProperties>
</file>