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A8DC9" w14:textId="77777777" w:rsidR="000167BB" w:rsidRDefault="00E87B28" w:rsidP="000167BB">
      <w:pPr>
        <w:jc w:val="center"/>
        <w:rPr>
          <w:sz w:val="22"/>
          <w:szCs w:val="24"/>
        </w:rPr>
      </w:pPr>
      <w:r w:rsidRPr="004464F4">
        <w:rPr>
          <w:noProof/>
          <w:sz w:val="22"/>
          <w:szCs w:val="24"/>
          <w:lang w:val="en-AU" w:eastAsia="en-AU"/>
        </w:rPr>
        <w:drawing>
          <wp:inline distT="0" distB="0" distL="0" distR="0" wp14:anchorId="208D3998" wp14:editId="64E73A2F">
            <wp:extent cx="1403985" cy="101727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985" cy="1017270"/>
                    </a:xfrm>
                    <a:prstGeom prst="rect">
                      <a:avLst/>
                    </a:prstGeom>
                    <a:noFill/>
                    <a:ln>
                      <a:noFill/>
                    </a:ln>
                  </pic:spPr>
                </pic:pic>
              </a:graphicData>
            </a:graphic>
          </wp:inline>
        </w:drawing>
      </w:r>
    </w:p>
    <w:p w14:paraId="503E524D" w14:textId="77777777" w:rsidR="000167BB" w:rsidRDefault="000167BB" w:rsidP="000167BB">
      <w:pPr>
        <w:jc w:val="center"/>
        <w:rPr>
          <w:b/>
          <w:bCs/>
          <w:sz w:val="36"/>
          <w:szCs w:val="24"/>
          <w:lang w:val="de-DE"/>
        </w:rPr>
      </w:pPr>
    </w:p>
    <w:p w14:paraId="01E83E9A" w14:textId="77777777" w:rsidR="000167BB" w:rsidRDefault="000167BB" w:rsidP="000167BB">
      <w:pPr>
        <w:jc w:val="center"/>
        <w:rPr>
          <w:b/>
          <w:bCs/>
          <w:sz w:val="36"/>
          <w:szCs w:val="24"/>
          <w:lang w:val="de-DE"/>
        </w:rPr>
      </w:pPr>
    </w:p>
    <w:p w14:paraId="45B63944" w14:textId="77777777" w:rsidR="000167BB" w:rsidRPr="000167BB" w:rsidRDefault="002A3FB2" w:rsidP="000167BB">
      <w:pPr>
        <w:jc w:val="center"/>
        <w:rPr>
          <w:sz w:val="22"/>
          <w:szCs w:val="24"/>
        </w:rPr>
      </w:pPr>
      <w:r w:rsidRPr="004464F4">
        <w:rPr>
          <w:b/>
          <w:bCs/>
          <w:sz w:val="36"/>
          <w:szCs w:val="24"/>
          <w:lang w:val="de-DE"/>
        </w:rPr>
        <w:t xml:space="preserve">National Health and </w:t>
      </w:r>
      <w:r w:rsidRPr="004464F4">
        <w:rPr>
          <w:b/>
          <w:bCs/>
          <w:sz w:val="36"/>
          <w:szCs w:val="24"/>
          <w:lang w:val="en-IN"/>
        </w:rPr>
        <w:t xml:space="preserve">Medical </w:t>
      </w:r>
      <w:r w:rsidRPr="004464F4">
        <w:rPr>
          <w:b/>
          <w:bCs/>
          <w:sz w:val="36"/>
          <w:szCs w:val="24"/>
          <w:lang w:val="de-DE"/>
        </w:rPr>
        <w:t xml:space="preserve">Research </w:t>
      </w:r>
    </w:p>
    <w:p w14:paraId="7ABFBCB2" w14:textId="77777777" w:rsidR="002A3FB2" w:rsidRPr="004464F4" w:rsidRDefault="002A3FB2" w:rsidP="000167BB">
      <w:pPr>
        <w:shd w:val="clear" w:color="auto" w:fill="FFFFFF"/>
        <w:jc w:val="center"/>
        <w:rPr>
          <w:b/>
          <w:sz w:val="36"/>
          <w:szCs w:val="24"/>
        </w:rPr>
      </w:pPr>
      <w:r w:rsidRPr="004464F4">
        <w:rPr>
          <w:b/>
          <w:bCs/>
          <w:sz w:val="36"/>
          <w:szCs w:val="24"/>
          <w:lang w:val="de-DE"/>
        </w:rPr>
        <w:t xml:space="preserve">Council Act </w:t>
      </w:r>
      <w:r w:rsidRPr="004464F4">
        <w:rPr>
          <w:b/>
          <w:bCs/>
          <w:sz w:val="36"/>
          <w:szCs w:val="24"/>
        </w:rPr>
        <w:t>1992</w:t>
      </w:r>
    </w:p>
    <w:p w14:paraId="28B6E516" w14:textId="77777777" w:rsidR="002A3FB2" w:rsidRDefault="002A3FB2" w:rsidP="008432D3">
      <w:pPr>
        <w:shd w:val="clear" w:color="auto" w:fill="FFFFFF"/>
        <w:spacing w:before="600" w:after="600"/>
        <w:jc w:val="center"/>
        <w:rPr>
          <w:b/>
          <w:bCs/>
          <w:sz w:val="24"/>
          <w:szCs w:val="24"/>
        </w:rPr>
      </w:pPr>
      <w:r w:rsidRPr="004464F4">
        <w:rPr>
          <w:b/>
          <w:bCs/>
          <w:sz w:val="24"/>
          <w:szCs w:val="24"/>
        </w:rPr>
        <w:t>No. 225 of 1992</w:t>
      </w:r>
    </w:p>
    <w:p w14:paraId="0B7F508A" w14:textId="77777777" w:rsidR="00FD2D1B" w:rsidRPr="00956D6A" w:rsidRDefault="00FD2D1B" w:rsidP="00F94E8A">
      <w:pPr>
        <w:shd w:val="clear" w:color="auto" w:fill="FFFFFF"/>
        <w:spacing w:after="120"/>
        <w:jc w:val="center"/>
        <w:rPr>
          <w:b/>
          <w:bCs/>
          <w:sz w:val="22"/>
          <w:szCs w:val="24"/>
        </w:rPr>
      </w:pPr>
      <w:r w:rsidRPr="00956D6A">
        <w:rPr>
          <w:b/>
          <w:bCs/>
          <w:sz w:val="22"/>
          <w:szCs w:val="24"/>
        </w:rPr>
        <w:t xml:space="preserve">TABLE </w:t>
      </w:r>
      <w:r w:rsidRPr="004464F4">
        <w:rPr>
          <w:b/>
          <w:bCs/>
          <w:sz w:val="22"/>
          <w:szCs w:val="24"/>
        </w:rPr>
        <w:t xml:space="preserve">OF </w:t>
      </w:r>
      <w:r w:rsidRPr="00956D6A">
        <w:rPr>
          <w:b/>
          <w:bCs/>
          <w:sz w:val="22"/>
          <w:szCs w:val="24"/>
        </w:rPr>
        <w:t>PROVISIONS</w:t>
      </w:r>
    </w:p>
    <w:p w14:paraId="2E4185EA" w14:textId="1D965566" w:rsidR="00FD2D1B" w:rsidRPr="004464F4" w:rsidRDefault="00FD2D1B" w:rsidP="004464F4">
      <w:pPr>
        <w:shd w:val="clear" w:color="auto" w:fill="FFFFFF"/>
        <w:jc w:val="center"/>
        <w:rPr>
          <w:b/>
          <w:sz w:val="24"/>
          <w:szCs w:val="24"/>
        </w:rPr>
      </w:pPr>
      <w:r w:rsidRPr="00956D6A">
        <w:rPr>
          <w:sz w:val="22"/>
          <w:szCs w:val="24"/>
        </w:rPr>
        <w:t xml:space="preserve">PART </w:t>
      </w:r>
      <w:r w:rsidRPr="004464F4">
        <w:rPr>
          <w:sz w:val="22"/>
          <w:szCs w:val="24"/>
        </w:rPr>
        <w:t>1</w:t>
      </w:r>
      <w:r w:rsidRPr="004464F4">
        <w:rPr>
          <w:rFonts w:eastAsia="Times New Roman"/>
          <w:sz w:val="22"/>
          <w:szCs w:val="24"/>
        </w:rPr>
        <w:t>—PRELIMINARY</w:t>
      </w:r>
    </w:p>
    <w:p w14:paraId="22BB3C4C" w14:textId="77777777" w:rsidR="002A3FB2" w:rsidRPr="004464F4" w:rsidRDefault="002A3FB2" w:rsidP="004464F4">
      <w:pPr>
        <w:spacing w:before="120"/>
        <w:jc w:val="right"/>
        <w:rPr>
          <w:sz w:val="22"/>
          <w:szCs w:val="24"/>
        </w:rPr>
      </w:pPr>
    </w:p>
    <w:tbl>
      <w:tblPr>
        <w:tblW w:w="5000" w:type="pct"/>
        <w:jc w:val="center"/>
        <w:tblLayout w:type="fixed"/>
        <w:tblCellMar>
          <w:left w:w="40" w:type="dxa"/>
          <w:right w:w="40" w:type="dxa"/>
        </w:tblCellMar>
        <w:tblLook w:val="0000" w:firstRow="0" w:lastRow="0" w:firstColumn="0" w:lastColumn="0" w:noHBand="0" w:noVBand="0"/>
      </w:tblPr>
      <w:tblGrid>
        <w:gridCol w:w="1027"/>
        <w:gridCol w:w="8413"/>
      </w:tblGrid>
      <w:tr w:rsidR="002A3FB2" w:rsidRPr="00E126C2" w14:paraId="5E3BD00E" w14:textId="77777777" w:rsidTr="00FD2D1B">
        <w:trPr>
          <w:trHeight w:val="20"/>
          <w:jc w:val="center"/>
        </w:trPr>
        <w:tc>
          <w:tcPr>
            <w:tcW w:w="1027" w:type="dxa"/>
            <w:tcBorders>
              <w:top w:val="nil"/>
              <w:left w:val="nil"/>
              <w:bottom w:val="nil"/>
              <w:right w:val="nil"/>
            </w:tcBorders>
            <w:shd w:val="clear" w:color="auto" w:fill="FFFFFF"/>
          </w:tcPr>
          <w:p w14:paraId="040504BB" w14:textId="77777777" w:rsidR="002A3FB2" w:rsidRPr="00E126C2" w:rsidRDefault="002A3FB2" w:rsidP="00F94E8A">
            <w:pPr>
              <w:shd w:val="clear" w:color="auto" w:fill="FFFFFF"/>
              <w:jc w:val="both"/>
              <w:rPr>
                <w:szCs w:val="24"/>
              </w:rPr>
            </w:pPr>
            <w:r w:rsidRPr="00E126C2">
              <w:rPr>
                <w:szCs w:val="24"/>
              </w:rPr>
              <w:t>Section</w:t>
            </w:r>
          </w:p>
        </w:tc>
        <w:tc>
          <w:tcPr>
            <w:tcW w:w="8413" w:type="dxa"/>
            <w:tcBorders>
              <w:top w:val="nil"/>
              <w:left w:val="nil"/>
              <w:bottom w:val="nil"/>
              <w:right w:val="nil"/>
            </w:tcBorders>
            <w:shd w:val="clear" w:color="auto" w:fill="FFFFFF"/>
          </w:tcPr>
          <w:p w14:paraId="4F933A99" w14:textId="77777777" w:rsidR="002A3FB2" w:rsidRPr="00E126C2" w:rsidRDefault="002A3FB2" w:rsidP="00F94E8A">
            <w:pPr>
              <w:shd w:val="clear" w:color="auto" w:fill="FFFFFF"/>
              <w:jc w:val="both"/>
              <w:rPr>
                <w:szCs w:val="24"/>
              </w:rPr>
            </w:pPr>
          </w:p>
        </w:tc>
      </w:tr>
      <w:tr w:rsidR="002A3FB2" w:rsidRPr="00E126C2" w14:paraId="16F5B15E" w14:textId="77777777" w:rsidTr="00FD2D1B">
        <w:trPr>
          <w:trHeight w:val="20"/>
          <w:jc w:val="center"/>
        </w:trPr>
        <w:tc>
          <w:tcPr>
            <w:tcW w:w="1027" w:type="dxa"/>
            <w:tcBorders>
              <w:top w:val="nil"/>
              <w:left w:val="nil"/>
              <w:bottom w:val="nil"/>
              <w:right w:val="nil"/>
            </w:tcBorders>
            <w:shd w:val="clear" w:color="auto" w:fill="FFFFFF"/>
          </w:tcPr>
          <w:p w14:paraId="37A98613" w14:textId="77777777" w:rsidR="002A3FB2" w:rsidRPr="00E126C2" w:rsidRDefault="002A3FB2" w:rsidP="00F94E8A">
            <w:pPr>
              <w:shd w:val="clear" w:color="auto" w:fill="FFFFFF"/>
              <w:ind w:left="432"/>
              <w:jc w:val="both"/>
              <w:rPr>
                <w:szCs w:val="24"/>
              </w:rPr>
            </w:pPr>
            <w:r w:rsidRPr="00E126C2">
              <w:rPr>
                <w:szCs w:val="24"/>
              </w:rPr>
              <w:t>1.</w:t>
            </w:r>
          </w:p>
        </w:tc>
        <w:tc>
          <w:tcPr>
            <w:tcW w:w="8413" w:type="dxa"/>
            <w:tcBorders>
              <w:top w:val="nil"/>
              <w:left w:val="nil"/>
              <w:bottom w:val="nil"/>
              <w:right w:val="nil"/>
            </w:tcBorders>
            <w:shd w:val="clear" w:color="auto" w:fill="FFFFFF"/>
          </w:tcPr>
          <w:p w14:paraId="7D894A56" w14:textId="77777777" w:rsidR="002A3FB2" w:rsidRPr="00E126C2" w:rsidRDefault="002A3FB2" w:rsidP="00F94E8A">
            <w:pPr>
              <w:shd w:val="clear" w:color="auto" w:fill="FFFFFF"/>
              <w:ind w:left="120"/>
              <w:jc w:val="both"/>
              <w:rPr>
                <w:szCs w:val="24"/>
              </w:rPr>
            </w:pPr>
            <w:r w:rsidRPr="00E126C2">
              <w:rPr>
                <w:szCs w:val="24"/>
                <w:lang w:val="fr-FR"/>
              </w:rPr>
              <w:t xml:space="preserve">Short </w:t>
            </w:r>
            <w:r w:rsidRPr="00E126C2">
              <w:rPr>
                <w:szCs w:val="24"/>
              </w:rPr>
              <w:t>title</w:t>
            </w:r>
          </w:p>
        </w:tc>
      </w:tr>
      <w:tr w:rsidR="002A3FB2" w:rsidRPr="00E126C2" w14:paraId="5A939A60" w14:textId="77777777" w:rsidTr="00FD2D1B">
        <w:trPr>
          <w:trHeight w:val="20"/>
          <w:jc w:val="center"/>
        </w:trPr>
        <w:tc>
          <w:tcPr>
            <w:tcW w:w="1027" w:type="dxa"/>
            <w:tcBorders>
              <w:top w:val="nil"/>
              <w:left w:val="nil"/>
              <w:bottom w:val="nil"/>
              <w:right w:val="nil"/>
            </w:tcBorders>
            <w:shd w:val="clear" w:color="auto" w:fill="FFFFFF"/>
          </w:tcPr>
          <w:p w14:paraId="6AA21AD1" w14:textId="77777777" w:rsidR="002A3FB2" w:rsidRPr="00E126C2" w:rsidRDefault="002A3FB2" w:rsidP="00F94E8A">
            <w:pPr>
              <w:shd w:val="clear" w:color="auto" w:fill="FFFFFF"/>
              <w:ind w:left="432"/>
              <w:jc w:val="both"/>
              <w:rPr>
                <w:szCs w:val="24"/>
              </w:rPr>
            </w:pPr>
            <w:r w:rsidRPr="00E126C2">
              <w:rPr>
                <w:szCs w:val="24"/>
              </w:rPr>
              <w:t>2.</w:t>
            </w:r>
          </w:p>
        </w:tc>
        <w:tc>
          <w:tcPr>
            <w:tcW w:w="8413" w:type="dxa"/>
            <w:tcBorders>
              <w:top w:val="nil"/>
              <w:left w:val="nil"/>
              <w:bottom w:val="nil"/>
              <w:right w:val="nil"/>
            </w:tcBorders>
            <w:shd w:val="clear" w:color="auto" w:fill="FFFFFF"/>
          </w:tcPr>
          <w:p w14:paraId="67EBC28D" w14:textId="77777777" w:rsidR="002A3FB2" w:rsidRPr="00E126C2" w:rsidRDefault="002A3FB2" w:rsidP="00F94E8A">
            <w:pPr>
              <w:shd w:val="clear" w:color="auto" w:fill="FFFFFF"/>
              <w:ind w:left="120"/>
              <w:jc w:val="both"/>
              <w:rPr>
                <w:szCs w:val="24"/>
              </w:rPr>
            </w:pPr>
            <w:r w:rsidRPr="00E126C2">
              <w:rPr>
                <w:szCs w:val="24"/>
                <w:lang w:val="fr-FR"/>
              </w:rPr>
              <w:t>Commencement</w:t>
            </w:r>
          </w:p>
        </w:tc>
      </w:tr>
      <w:tr w:rsidR="002A3FB2" w:rsidRPr="00E126C2" w14:paraId="752709F6" w14:textId="77777777" w:rsidTr="00FD2D1B">
        <w:trPr>
          <w:trHeight w:val="20"/>
          <w:jc w:val="center"/>
        </w:trPr>
        <w:tc>
          <w:tcPr>
            <w:tcW w:w="1027" w:type="dxa"/>
            <w:tcBorders>
              <w:top w:val="nil"/>
              <w:left w:val="nil"/>
              <w:bottom w:val="nil"/>
              <w:right w:val="nil"/>
            </w:tcBorders>
            <w:shd w:val="clear" w:color="auto" w:fill="FFFFFF"/>
          </w:tcPr>
          <w:p w14:paraId="6B963814" w14:textId="77777777" w:rsidR="002A3FB2" w:rsidRPr="00E126C2" w:rsidRDefault="002A3FB2" w:rsidP="00F94E8A">
            <w:pPr>
              <w:shd w:val="clear" w:color="auto" w:fill="FFFFFF"/>
              <w:ind w:left="432"/>
              <w:jc w:val="both"/>
              <w:rPr>
                <w:szCs w:val="24"/>
              </w:rPr>
            </w:pPr>
            <w:r w:rsidRPr="00E126C2">
              <w:rPr>
                <w:szCs w:val="24"/>
              </w:rPr>
              <w:t>3.</w:t>
            </w:r>
          </w:p>
        </w:tc>
        <w:tc>
          <w:tcPr>
            <w:tcW w:w="8413" w:type="dxa"/>
            <w:tcBorders>
              <w:top w:val="nil"/>
              <w:left w:val="nil"/>
              <w:bottom w:val="nil"/>
              <w:right w:val="nil"/>
            </w:tcBorders>
            <w:shd w:val="clear" w:color="auto" w:fill="FFFFFF"/>
          </w:tcPr>
          <w:p w14:paraId="7CF243FC" w14:textId="77777777" w:rsidR="002A3FB2" w:rsidRPr="00E126C2" w:rsidRDefault="002A3FB2" w:rsidP="00F94E8A">
            <w:pPr>
              <w:shd w:val="clear" w:color="auto" w:fill="FFFFFF"/>
              <w:ind w:left="120"/>
              <w:jc w:val="both"/>
              <w:rPr>
                <w:szCs w:val="24"/>
              </w:rPr>
            </w:pPr>
            <w:r w:rsidRPr="00E126C2">
              <w:rPr>
                <w:szCs w:val="24"/>
              </w:rPr>
              <w:t>Object of the Act etc.</w:t>
            </w:r>
          </w:p>
        </w:tc>
      </w:tr>
      <w:tr w:rsidR="002A3FB2" w:rsidRPr="00E126C2" w14:paraId="4499DDC4" w14:textId="77777777" w:rsidTr="00FD2D1B">
        <w:trPr>
          <w:trHeight w:val="20"/>
          <w:jc w:val="center"/>
        </w:trPr>
        <w:tc>
          <w:tcPr>
            <w:tcW w:w="1027" w:type="dxa"/>
            <w:tcBorders>
              <w:top w:val="nil"/>
              <w:left w:val="nil"/>
              <w:bottom w:val="nil"/>
              <w:right w:val="nil"/>
            </w:tcBorders>
            <w:shd w:val="clear" w:color="auto" w:fill="FFFFFF"/>
          </w:tcPr>
          <w:p w14:paraId="75B62676" w14:textId="77777777" w:rsidR="002A3FB2" w:rsidRPr="00E126C2" w:rsidRDefault="002A3FB2" w:rsidP="00F94E8A">
            <w:pPr>
              <w:shd w:val="clear" w:color="auto" w:fill="FFFFFF"/>
              <w:ind w:left="432"/>
              <w:jc w:val="both"/>
              <w:rPr>
                <w:szCs w:val="24"/>
              </w:rPr>
            </w:pPr>
            <w:r w:rsidRPr="00E126C2">
              <w:rPr>
                <w:szCs w:val="24"/>
              </w:rPr>
              <w:t>4.</w:t>
            </w:r>
          </w:p>
        </w:tc>
        <w:tc>
          <w:tcPr>
            <w:tcW w:w="8413" w:type="dxa"/>
            <w:tcBorders>
              <w:top w:val="nil"/>
              <w:left w:val="nil"/>
              <w:bottom w:val="nil"/>
              <w:right w:val="nil"/>
            </w:tcBorders>
            <w:shd w:val="clear" w:color="auto" w:fill="FFFFFF"/>
          </w:tcPr>
          <w:p w14:paraId="67EE860F" w14:textId="77777777" w:rsidR="002A3FB2" w:rsidRPr="00E126C2" w:rsidRDefault="002A3FB2" w:rsidP="00F94E8A">
            <w:pPr>
              <w:shd w:val="clear" w:color="auto" w:fill="FFFFFF"/>
              <w:ind w:left="120"/>
              <w:jc w:val="both"/>
              <w:rPr>
                <w:szCs w:val="24"/>
              </w:rPr>
            </w:pPr>
            <w:r w:rsidRPr="00E126C2">
              <w:rPr>
                <w:szCs w:val="24"/>
              </w:rPr>
              <w:t>Interpretation</w:t>
            </w:r>
          </w:p>
        </w:tc>
      </w:tr>
      <w:tr w:rsidR="002A3FB2" w:rsidRPr="00E126C2" w14:paraId="684BECE0" w14:textId="77777777" w:rsidTr="00FD2D1B">
        <w:trPr>
          <w:trHeight w:val="20"/>
          <w:jc w:val="center"/>
        </w:trPr>
        <w:tc>
          <w:tcPr>
            <w:tcW w:w="1027" w:type="dxa"/>
            <w:tcBorders>
              <w:top w:val="nil"/>
              <w:left w:val="nil"/>
              <w:bottom w:val="nil"/>
              <w:right w:val="nil"/>
            </w:tcBorders>
            <w:shd w:val="clear" w:color="auto" w:fill="FFFFFF"/>
          </w:tcPr>
          <w:p w14:paraId="5DDD8CC1" w14:textId="77777777" w:rsidR="002A3FB2" w:rsidRPr="00E126C2" w:rsidRDefault="002A3FB2" w:rsidP="00F94E8A">
            <w:pPr>
              <w:shd w:val="clear" w:color="auto" w:fill="FFFFFF"/>
              <w:ind w:left="432"/>
              <w:jc w:val="both"/>
              <w:rPr>
                <w:szCs w:val="24"/>
              </w:rPr>
            </w:pPr>
            <w:r w:rsidRPr="00E126C2">
              <w:rPr>
                <w:szCs w:val="24"/>
              </w:rPr>
              <w:t>5.</w:t>
            </w:r>
          </w:p>
        </w:tc>
        <w:tc>
          <w:tcPr>
            <w:tcW w:w="8413" w:type="dxa"/>
            <w:tcBorders>
              <w:top w:val="nil"/>
              <w:left w:val="nil"/>
              <w:bottom w:val="nil"/>
              <w:right w:val="nil"/>
            </w:tcBorders>
            <w:shd w:val="clear" w:color="auto" w:fill="FFFFFF"/>
          </w:tcPr>
          <w:p w14:paraId="176DBF2D" w14:textId="77777777" w:rsidR="002A3FB2" w:rsidRPr="00E126C2" w:rsidRDefault="002A3FB2" w:rsidP="00F94E8A">
            <w:pPr>
              <w:shd w:val="clear" w:color="auto" w:fill="FFFFFF"/>
              <w:ind w:left="115"/>
              <w:jc w:val="both"/>
              <w:rPr>
                <w:szCs w:val="24"/>
              </w:rPr>
            </w:pPr>
            <w:r w:rsidRPr="00E126C2">
              <w:rPr>
                <w:szCs w:val="24"/>
              </w:rPr>
              <w:t>Act to bind Crown</w:t>
            </w:r>
          </w:p>
        </w:tc>
      </w:tr>
      <w:tr w:rsidR="002A3FB2" w:rsidRPr="00E126C2" w14:paraId="0E86CCD0" w14:textId="77777777" w:rsidTr="00FD2D1B">
        <w:trPr>
          <w:trHeight w:val="20"/>
          <w:jc w:val="center"/>
        </w:trPr>
        <w:tc>
          <w:tcPr>
            <w:tcW w:w="1027" w:type="dxa"/>
            <w:tcBorders>
              <w:top w:val="nil"/>
              <w:left w:val="nil"/>
              <w:bottom w:val="nil"/>
              <w:right w:val="nil"/>
            </w:tcBorders>
            <w:shd w:val="clear" w:color="auto" w:fill="FFFFFF"/>
          </w:tcPr>
          <w:p w14:paraId="43CB2AD0" w14:textId="77777777" w:rsidR="002A3FB2" w:rsidRPr="00E126C2" w:rsidRDefault="002A3FB2" w:rsidP="00F94E8A">
            <w:pPr>
              <w:shd w:val="clear" w:color="auto" w:fill="FFFFFF"/>
              <w:ind w:left="432"/>
              <w:jc w:val="both"/>
              <w:rPr>
                <w:szCs w:val="24"/>
              </w:rPr>
            </w:pPr>
          </w:p>
        </w:tc>
        <w:tc>
          <w:tcPr>
            <w:tcW w:w="8413" w:type="dxa"/>
            <w:tcBorders>
              <w:top w:val="nil"/>
              <w:left w:val="nil"/>
              <w:bottom w:val="nil"/>
              <w:right w:val="nil"/>
            </w:tcBorders>
            <w:shd w:val="clear" w:color="auto" w:fill="FFFFFF"/>
          </w:tcPr>
          <w:p w14:paraId="64363471" w14:textId="77777777" w:rsidR="002A3FB2" w:rsidRPr="00E126C2" w:rsidRDefault="002A3FB2" w:rsidP="00F94E8A">
            <w:pPr>
              <w:shd w:val="clear" w:color="auto" w:fill="FFFFFF"/>
              <w:spacing w:before="120" w:after="120"/>
              <w:jc w:val="center"/>
              <w:rPr>
                <w:szCs w:val="24"/>
              </w:rPr>
            </w:pPr>
            <w:r w:rsidRPr="009263F5">
              <w:rPr>
                <w:sz w:val="22"/>
                <w:szCs w:val="24"/>
              </w:rPr>
              <w:t>PART 2</w:t>
            </w:r>
            <w:r w:rsidRPr="009263F5">
              <w:rPr>
                <w:rFonts w:eastAsia="Times New Roman"/>
                <w:sz w:val="22"/>
                <w:szCs w:val="24"/>
              </w:rPr>
              <w:t>—ESTABLISHMENT AND FUNCTIONS OF THE COUNCIL</w:t>
            </w:r>
          </w:p>
        </w:tc>
      </w:tr>
      <w:tr w:rsidR="002A3FB2" w:rsidRPr="00E126C2" w14:paraId="02CA3270" w14:textId="77777777" w:rsidTr="00FD2D1B">
        <w:trPr>
          <w:trHeight w:val="20"/>
          <w:jc w:val="center"/>
        </w:trPr>
        <w:tc>
          <w:tcPr>
            <w:tcW w:w="1027" w:type="dxa"/>
            <w:tcBorders>
              <w:top w:val="nil"/>
              <w:left w:val="nil"/>
              <w:bottom w:val="nil"/>
              <w:right w:val="nil"/>
            </w:tcBorders>
            <w:shd w:val="clear" w:color="auto" w:fill="FFFFFF"/>
          </w:tcPr>
          <w:p w14:paraId="646C0168" w14:textId="77777777" w:rsidR="002A3FB2" w:rsidRPr="00E126C2" w:rsidRDefault="002A3FB2" w:rsidP="00F94E8A">
            <w:pPr>
              <w:shd w:val="clear" w:color="auto" w:fill="FFFFFF"/>
              <w:ind w:left="432"/>
              <w:jc w:val="both"/>
              <w:rPr>
                <w:szCs w:val="24"/>
              </w:rPr>
            </w:pPr>
            <w:r w:rsidRPr="00E126C2">
              <w:rPr>
                <w:szCs w:val="24"/>
              </w:rPr>
              <w:t>6.</w:t>
            </w:r>
          </w:p>
        </w:tc>
        <w:tc>
          <w:tcPr>
            <w:tcW w:w="8413" w:type="dxa"/>
            <w:tcBorders>
              <w:top w:val="nil"/>
              <w:left w:val="nil"/>
              <w:bottom w:val="nil"/>
              <w:right w:val="nil"/>
            </w:tcBorders>
            <w:shd w:val="clear" w:color="auto" w:fill="FFFFFF"/>
          </w:tcPr>
          <w:p w14:paraId="1E7ED550" w14:textId="77777777" w:rsidR="002A3FB2" w:rsidRPr="00E126C2" w:rsidRDefault="002A3FB2" w:rsidP="00F94E8A">
            <w:pPr>
              <w:shd w:val="clear" w:color="auto" w:fill="FFFFFF"/>
              <w:ind w:left="120"/>
              <w:jc w:val="both"/>
              <w:rPr>
                <w:szCs w:val="24"/>
              </w:rPr>
            </w:pPr>
            <w:r w:rsidRPr="00E126C2">
              <w:rPr>
                <w:szCs w:val="24"/>
              </w:rPr>
              <w:t>Establishment</w:t>
            </w:r>
          </w:p>
        </w:tc>
      </w:tr>
      <w:tr w:rsidR="002A3FB2" w:rsidRPr="00E126C2" w14:paraId="566F0350" w14:textId="77777777" w:rsidTr="00FD2D1B">
        <w:trPr>
          <w:trHeight w:val="20"/>
          <w:jc w:val="center"/>
        </w:trPr>
        <w:tc>
          <w:tcPr>
            <w:tcW w:w="1027" w:type="dxa"/>
            <w:tcBorders>
              <w:top w:val="nil"/>
              <w:left w:val="nil"/>
              <w:bottom w:val="nil"/>
              <w:right w:val="nil"/>
            </w:tcBorders>
            <w:shd w:val="clear" w:color="auto" w:fill="FFFFFF"/>
          </w:tcPr>
          <w:p w14:paraId="21FD9408" w14:textId="77777777" w:rsidR="002A3FB2" w:rsidRPr="00E126C2" w:rsidRDefault="002A3FB2" w:rsidP="00F94E8A">
            <w:pPr>
              <w:shd w:val="clear" w:color="auto" w:fill="FFFFFF"/>
              <w:ind w:left="432"/>
              <w:jc w:val="both"/>
              <w:rPr>
                <w:szCs w:val="24"/>
              </w:rPr>
            </w:pPr>
            <w:r w:rsidRPr="00E126C2">
              <w:rPr>
                <w:szCs w:val="24"/>
              </w:rPr>
              <w:t>7.</w:t>
            </w:r>
          </w:p>
        </w:tc>
        <w:tc>
          <w:tcPr>
            <w:tcW w:w="8413" w:type="dxa"/>
            <w:tcBorders>
              <w:top w:val="nil"/>
              <w:left w:val="nil"/>
              <w:bottom w:val="nil"/>
              <w:right w:val="nil"/>
            </w:tcBorders>
            <w:shd w:val="clear" w:color="auto" w:fill="FFFFFF"/>
          </w:tcPr>
          <w:p w14:paraId="1824CA3B" w14:textId="77777777" w:rsidR="002A3FB2" w:rsidRPr="00E126C2" w:rsidRDefault="002A3FB2" w:rsidP="00F94E8A">
            <w:pPr>
              <w:shd w:val="clear" w:color="auto" w:fill="FFFFFF"/>
              <w:ind w:left="120"/>
              <w:jc w:val="both"/>
              <w:rPr>
                <w:szCs w:val="24"/>
              </w:rPr>
            </w:pPr>
            <w:r w:rsidRPr="00E126C2">
              <w:rPr>
                <w:szCs w:val="24"/>
              </w:rPr>
              <w:t>Functions of the Council</w:t>
            </w:r>
          </w:p>
        </w:tc>
      </w:tr>
      <w:tr w:rsidR="002A3FB2" w:rsidRPr="00E126C2" w14:paraId="399A90C7" w14:textId="77777777" w:rsidTr="00FD2D1B">
        <w:trPr>
          <w:trHeight w:val="20"/>
          <w:jc w:val="center"/>
        </w:trPr>
        <w:tc>
          <w:tcPr>
            <w:tcW w:w="1027" w:type="dxa"/>
            <w:tcBorders>
              <w:top w:val="nil"/>
              <w:left w:val="nil"/>
              <w:bottom w:val="nil"/>
              <w:right w:val="nil"/>
            </w:tcBorders>
            <w:shd w:val="clear" w:color="auto" w:fill="FFFFFF"/>
          </w:tcPr>
          <w:p w14:paraId="7BDEF1A5" w14:textId="77777777" w:rsidR="002A3FB2" w:rsidRPr="00E126C2" w:rsidRDefault="002A3FB2" w:rsidP="00F94E8A">
            <w:pPr>
              <w:shd w:val="clear" w:color="auto" w:fill="FFFFFF"/>
              <w:ind w:left="432"/>
              <w:jc w:val="both"/>
              <w:rPr>
                <w:szCs w:val="24"/>
              </w:rPr>
            </w:pPr>
            <w:r w:rsidRPr="00E126C2">
              <w:rPr>
                <w:szCs w:val="24"/>
              </w:rPr>
              <w:t>8.</w:t>
            </w:r>
          </w:p>
        </w:tc>
        <w:tc>
          <w:tcPr>
            <w:tcW w:w="8413" w:type="dxa"/>
            <w:tcBorders>
              <w:top w:val="nil"/>
              <w:left w:val="nil"/>
              <w:bottom w:val="nil"/>
              <w:right w:val="nil"/>
            </w:tcBorders>
            <w:shd w:val="clear" w:color="auto" w:fill="FFFFFF"/>
          </w:tcPr>
          <w:p w14:paraId="32E94220" w14:textId="77777777" w:rsidR="002A3FB2" w:rsidRPr="00E126C2" w:rsidRDefault="002A3FB2" w:rsidP="00F94E8A">
            <w:pPr>
              <w:shd w:val="clear" w:color="auto" w:fill="FFFFFF"/>
              <w:ind w:left="120"/>
              <w:jc w:val="both"/>
              <w:rPr>
                <w:szCs w:val="24"/>
              </w:rPr>
            </w:pPr>
            <w:r w:rsidRPr="00E126C2">
              <w:rPr>
                <w:szCs w:val="24"/>
              </w:rPr>
              <w:t>Ethics guidelines</w:t>
            </w:r>
          </w:p>
        </w:tc>
      </w:tr>
      <w:tr w:rsidR="002A3FB2" w:rsidRPr="00E126C2" w14:paraId="3F6EE942" w14:textId="77777777" w:rsidTr="00FD2D1B">
        <w:trPr>
          <w:trHeight w:val="20"/>
          <w:jc w:val="center"/>
        </w:trPr>
        <w:tc>
          <w:tcPr>
            <w:tcW w:w="1027" w:type="dxa"/>
            <w:tcBorders>
              <w:top w:val="nil"/>
              <w:left w:val="nil"/>
              <w:bottom w:val="nil"/>
              <w:right w:val="nil"/>
            </w:tcBorders>
            <w:shd w:val="clear" w:color="auto" w:fill="FFFFFF"/>
          </w:tcPr>
          <w:p w14:paraId="79B1033F" w14:textId="77777777" w:rsidR="002A3FB2" w:rsidRPr="00E126C2" w:rsidRDefault="002A3FB2" w:rsidP="00F94E8A">
            <w:pPr>
              <w:shd w:val="clear" w:color="auto" w:fill="FFFFFF"/>
              <w:ind w:left="432"/>
              <w:jc w:val="both"/>
              <w:rPr>
                <w:szCs w:val="24"/>
              </w:rPr>
            </w:pPr>
            <w:r w:rsidRPr="00E126C2">
              <w:rPr>
                <w:szCs w:val="24"/>
              </w:rPr>
              <w:t>9.</w:t>
            </w:r>
          </w:p>
        </w:tc>
        <w:tc>
          <w:tcPr>
            <w:tcW w:w="8413" w:type="dxa"/>
            <w:tcBorders>
              <w:top w:val="nil"/>
              <w:left w:val="nil"/>
              <w:bottom w:val="nil"/>
              <w:right w:val="nil"/>
            </w:tcBorders>
            <w:shd w:val="clear" w:color="auto" w:fill="FFFFFF"/>
          </w:tcPr>
          <w:p w14:paraId="16D689BE" w14:textId="77777777" w:rsidR="002A3FB2" w:rsidRPr="00E126C2" w:rsidRDefault="002A3FB2" w:rsidP="00F94E8A">
            <w:pPr>
              <w:shd w:val="clear" w:color="auto" w:fill="FFFFFF"/>
              <w:ind w:left="125"/>
              <w:jc w:val="both"/>
              <w:rPr>
                <w:szCs w:val="24"/>
              </w:rPr>
            </w:pPr>
            <w:r w:rsidRPr="00E126C2">
              <w:rPr>
                <w:szCs w:val="24"/>
              </w:rPr>
              <w:t>Reference of matters to the Council by the Minister</w:t>
            </w:r>
          </w:p>
        </w:tc>
      </w:tr>
      <w:tr w:rsidR="002A3FB2" w:rsidRPr="00E126C2" w14:paraId="61B97CCB" w14:textId="77777777" w:rsidTr="00FD2D1B">
        <w:trPr>
          <w:trHeight w:val="20"/>
          <w:jc w:val="center"/>
        </w:trPr>
        <w:tc>
          <w:tcPr>
            <w:tcW w:w="1027" w:type="dxa"/>
            <w:tcBorders>
              <w:top w:val="nil"/>
              <w:left w:val="nil"/>
              <w:bottom w:val="nil"/>
              <w:right w:val="nil"/>
            </w:tcBorders>
            <w:shd w:val="clear" w:color="auto" w:fill="FFFFFF"/>
          </w:tcPr>
          <w:p w14:paraId="1CF75B66" w14:textId="77777777" w:rsidR="002A3FB2" w:rsidRPr="00E126C2" w:rsidRDefault="002A3FB2" w:rsidP="00F94E8A">
            <w:pPr>
              <w:shd w:val="clear" w:color="auto" w:fill="FFFFFF"/>
              <w:ind w:left="432"/>
              <w:jc w:val="both"/>
              <w:rPr>
                <w:szCs w:val="24"/>
              </w:rPr>
            </w:pPr>
            <w:r w:rsidRPr="00E126C2">
              <w:rPr>
                <w:szCs w:val="24"/>
              </w:rPr>
              <w:t>10.</w:t>
            </w:r>
          </w:p>
        </w:tc>
        <w:tc>
          <w:tcPr>
            <w:tcW w:w="8413" w:type="dxa"/>
            <w:tcBorders>
              <w:top w:val="nil"/>
              <w:left w:val="nil"/>
              <w:bottom w:val="nil"/>
              <w:right w:val="nil"/>
            </w:tcBorders>
            <w:shd w:val="clear" w:color="auto" w:fill="FFFFFF"/>
          </w:tcPr>
          <w:p w14:paraId="587A2A66" w14:textId="77777777" w:rsidR="002A3FB2" w:rsidRPr="00E126C2" w:rsidRDefault="002A3FB2" w:rsidP="00F94E8A">
            <w:pPr>
              <w:shd w:val="clear" w:color="auto" w:fill="FFFFFF"/>
              <w:ind w:left="120"/>
              <w:jc w:val="both"/>
              <w:rPr>
                <w:szCs w:val="24"/>
              </w:rPr>
            </w:pPr>
            <w:r w:rsidRPr="00E126C2">
              <w:rPr>
                <w:szCs w:val="24"/>
              </w:rPr>
              <w:t>Minister may give directions to the Council</w:t>
            </w:r>
          </w:p>
        </w:tc>
      </w:tr>
      <w:tr w:rsidR="002A3FB2" w:rsidRPr="00E126C2" w14:paraId="16760CC2" w14:textId="77777777" w:rsidTr="00FD2D1B">
        <w:trPr>
          <w:trHeight w:val="20"/>
          <w:jc w:val="center"/>
        </w:trPr>
        <w:tc>
          <w:tcPr>
            <w:tcW w:w="1027" w:type="dxa"/>
            <w:tcBorders>
              <w:top w:val="nil"/>
              <w:left w:val="nil"/>
              <w:bottom w:val="nil"/>
              <w:right w:val="nil"/>
            </w:tcBorders>
            <w:shd w:val="clear" w:color="auto" w:fill="FFFFFF"/>
          </w:tcPr>
          <w:p w14:paraId="23F56D9C" w14:textId="77777777" w:rsidR="002A3FB2" w:rsidRPr="00E126C2" w:rsidRDefault="002A3FB2" w:rsidP="00F94E8A">
            <w:pPr>
              <w:shd w:val="clear" w:color="auto" w:fill="FFFFFF"/>
              <w:ind w:left="432"/>
              <w:jc w:val="both"/>
              <w:rPr>
                <w:szCs w:val="24"/>
              </w:rPr>
            </w:pPr>
          </w:p>
        </w:tc>
        <w:tc>
          <w:tcPr>
            <w:tcW w:w="8413" w:type="dxa"/>
            <w:tcBorders>
              <w:top w:val="nil"/>
              <w:left w:val="nil"/>
              <w:bottom w:val="nil"/>
              <w:right w:val="nil"/>
            </w:tcBorders>
            <w:shd w:val="clear" w:color="auto" w:fill="FFFFFF"/>
          </w:tcPr>
          <w:p w14:paraId="197AC8CD" w14:textId="77777777" w:rsidR="002A3FB2" w:rsidRPr="00E126C2" w:rsidRDefault="002A3FB2" w:rsidP="00F94E8A">
            <w:pPr>
              <w:shd w:val="clear" w:color="auto" w:fill="FFFFFF"/>
              <w:spacing w:before="120" w:after="120"/>
              <w:jc w:val="center"/>
              <w:rPr>
                <w:szCs w:val="24"/>
              </w:rPr>
            </w:pPr>
            <w:r w:rsidRPr="009263F5">
              <w:rPr>
                <w:sz w:val="22"/>
                <w:szCs w:val="24"/>
              </w:rPr>
              <w:t>PART 3</w:t>
            </w:r>
            <w:r w:rsidRPr="009263F5">
              <w:rPr>
                <w:rFonts w:eastAsia="Times New Roman"/>
                <w:sz w:val="22"/>
                <w:szCs w:val="24"/>
              </w:rPr>
              <w:t>—POWERS AND DUTIES OF THE COUNCIL</w:t>
            </w:r>
          </w:p>
        </w:tc>
      </w:tr>
      <w:tr w:rsidR="002A3FB2" w:rsidRPr="00E126C2" w14:paraId="1EBC63E2" w14:textId="77777777" w:rsidTr="00FD2D1B">
        <w:trPr>
          <w:trHeight w:val="20"/>
          <w:jc w:val="center"/>
        </w:trPr>
        <w:tc>
          <w:tcPr>
            <w:tcW w:w="1027" w:type="dxa"/>
            <w:tcBorders>
              <w:top w:val="nil"/>
              <w:left w:val="nil"/>
              <w:bottom w:val="nil"/>
              <w:right w:val="nil"/>
            </w:tcBorders>
            <w:shd w:val="clear" w:color="auto" w:fill="FFFFFF"/>
          </w:tcPr>
          <w:p w14:paraId="49D42F5D" w14:textId="77777777" w:rsidR="002A3FB2" w:rsidRPr="00E126C2" w:rsidRDefault="002A3FB2" w:rsidP="00F94E8A">
            <w:pPr>
              <w:shd w:val="clear" w:color="auto" w:fill="FFFFFF"/>
              <w:ind w:left="432"/>
              <w:jc w:val="both"/>
              <w:rPr>
                <w:szCs w:val="24"/>
              </w:rPr>
            </w:pPr>
          </w:p>
        </w:tc>
        <w:tc>
          <w:tcPr>
            <w:tcW w:w="8413" w:type="dxa"/>
            <w:tcBorders>
              <w:top w:val="nil"/>
              <w:left w:val="nil"/>
              <w:bottom w:val="nil"/>
              <w:right w:val="nil"/>
            </w:tcBorders>
            <w:shd w:val="clear" w:color="auto" w:fill="FFFFFF"/>
          </w:tcPr>
          <w:p w14:paraId="6C29E829" w14:textId="77777777" w:rsidR="002A3FB2" w:rsidRPr="00E126C2" w:rsidRDefault="002A3FB2" w:rsidP="009263F5">
            <w:pPr>
              <w:shd w:val="clear" w:color="auto" w:fill="FFFFFF"/>
              <w:spacing w:before="60" w:after="60"/>
              <w:jc w:val="center"/>
              <w:rPr>
                <w:szCs w:val="24"/>
              </w:rPr>
            </w:pPr>
            <w:r w:rsidRPr="00E126C2">
              <w:rPr>
                <w:i/>
                <w:iCs/>
                <w:szCs w:val="24"/>
              </w:rPr>
              <w:t>Division 1</w:t>
            </w:r>
            <w:r w:rsidRPr="00E126C2">
              <w:rPr>
                <w:rFonts w:eastAsia="Times New Roman"/>
                <w:szCs w:val="24"/>
              </w:rPr>
              <w:t>—</w:t>
            </w:r>
            <w:r w:rsidRPr="00E126C2">
              <w:rPr>
                <w:rFonts w:eastAsia="Times New Roman"/>
                <w:i/>
                <w:iCs/>
                <w:szCs w:val="24"/>
              </w:rPr>
              <w:t>Powers</w:t>
            </w:r>
          </w:p>
        </w:tc>
      </w:tr>
      <w:tr w:rsidR="002A3FB2" w:rsidRPr="00E126C2" w14:paraId="27075C26" w14:textId="77777777" w:rsidTr="00FD2D1B">
        <w:trPr>
          <w:trHeight w:val="20"/>
          <w:jc w:val="center"/>
        </w:trPr>
        <w:tc>
          <w:tcPr>
            <w:tcW w:w="1027" w:type="dxa"/>
            <w:tcBorders>
              <w:top w:val="nil"/>
              <w:left w:val="nil"/>
              <w:bottom w:val="nil"/>
              <w:right w:val="nil"/>
            </w:tcBorders>
            <w:shd w:val="clear" w:color="auto" w:fill="FFFFFF"/>
          </w:tcPr>
          <w:p w14:paraId="3C5099A9" w14:textId="77777777" w:rsidR="002A3FB2" w:rsidRPr="00E126C2" w:rsidRDefault="002A3FB2" w:rsidP="00F94E8A">
            <w:pPr>
              <w:shd w:val="clear" w:color="auto" w:fill="FFFFFF"/>
              <w:ind w:left="432"/>
              <w:jc w:val="both"/>
              <w:rPr>
                <w:szCs w:val="24"/>
              </w:rPr>
            </w:pPr>
            <w:r w:rsidRPr="00E126C2">
              <w:rPr>
                <w:szCs w:val="24"/>
                <w:lang w:val="fr-FR"/>
              </w:rPr>
              <w:t>11.</w:t>
            </w:r>
          </w:p>
        </w:tc>
        <w:tc>
          <w:tcPr>
            <w:tcW w:w="8413" w:type="dxa"/>
            <w:tcBorders>
              <w:top w:val="nil"/>
              <w:left w:val="nil"/>
              <w:bottom w:val="nil"/>
              <w:right w:val="nil"/>
            </w:tcBorders>
            <w:shd w:val="clear" w:color="auto" w:fill="FFFFFF"/>
          </w:tcPr>
          <w:p w14:paraId="7B23C9F3" w14:textId="77777777" w:rsidR="002A3FB2" w:rsidRPr="00E126C2" w:rsidRDefault="002A3FB2" w:rsidP="00F94E8A">
            <w:pPr>
              <w:shd w:val="clear" w:color="auto" w:fill="FFFFFF"/>
              <w:ind w:left="125"/>
              <w:jc w:val="both"/>
              <w:rPr>
                <w:szCs w:val="24"/>
              </w:rPr>
            </w:pPr>
            <w:r w:rsidRPr="00E126C2">
              <w:rPr>
                <w:szCs w:val="24"/>
              </w:rPr>
              <w:t>Powers of the Council</w:t>
            </w:r>
          </w:p>
        </w:tc>
      </w:tr>
      <w:tr w:rsidR="002A3FB2" w:rsidRPr="00E126C2" w14:paraId="2A291695" w14:textId="77777777" w:rsidTr="00FD2D1B">
        <w:trPr>
          <w:trHeight w:val="20"/>
          <w:jc w:val="center"/>
        </w:trPr>
        <w:tc>
          <w:tcPr>
            <w:tcW w:w="1027" w:type="dxa"/>
            <w:tcBorders>
              <w:top w:val="nil"/>
              <w:left w:val="nil"/>
              <w:bottom w:val="nil"/>
              <w:right w:val="nil"/>
            </w:tcBorders>
            <w:shd w:val="clear" w:color="auto" w:fill="FFFFFF"/>
          </w:tcPr>
          <w:p w14:paraId="6066F4CB" w14:textId="77777777" w:rsidR="002A3FB2" w:rsidRPr="00E126C2" w:rsidRDefault="002A3FB2" w:rsidP="00F94E8A">
            <w:pPr>
              <w:shd w:val="clear" w:color="auto" w:fill="FFFFFF"/>
              <w:ind w:left="432"/>
              <w:jc w:val="both"/>
              <w:rPr>
                <w:szCs w:val="24"/>
              </w:rPr>
            </w:pPr>
          </w:p>
        </w:tc>
        <w:tc>
          <w:tcPr>
            <w:tcW w:w="8413" w:type="dxa"/>
            <w:tcBorders>
              <w:top w:val="nil"/>
              <w:left w:val="nil"/>
              <w:bottom w:val="nil"/>
              <w:right w:val="nil"/>
            </w:tcBorders>
            <w:shd w:val="clear" w:color="auto" w:fill="FFFFFF"/>
          </w:tcPr>
          <w:p w14:paraId="68CA0B87" w14:textId="77777777" w:rsidR="002A3FB2" w:rsidRPr="00E126C2" w:rsidRDefault="002A3FB2" w:rsidP="009263F5">
            <w:pPr>
              <w:shd w:val="clear" w:color="auto" w:fill="FFFFFF"/>
              <w:spacing w:before="60" w:after="60"/>
              <w:jc w:val="center"/>
              <w:rPr>
                <w:szCs w:val="24"/>
              </w:rPr>
            </w:pPr>
            <w:r w:rsidRPr="00E126C2">
              <w:rPr>
                <w:i/>
                <w:iCs/>
                <w:szCs w:val="24"/>
              </w:rPr>
              <w:t>Division 2</w:t>
            </w:r>
            <w:r w:rsidRPr="00E126C2">
              <w:rPr>
                <w:rFonts w:eastAsia="Times New Roman"/>
                <w:szCs w:val="24"/>
              </w:rPr>
              <w:t>—</w:t>
            </w:r>
            <w:r w:rsidRPr="00E126C2">
              <w:rPr>
                <w:rFonts w:eastAsia="Times New Roman"/>
                <w:i/>
                <w:iCs/>
                <w:szCs w:val="24"/>
              </w:rPr>
              <w:t>Public consultation</w:t>
            </w:r>
          </w:p>
        </w:tc>
      </w:tr>
      <w:tr w:rsidR="002A3FB2" w:rsidRPr="00E126C2" w14:paraId="32847651" w14:textId="77777777" w:rsidTr="00FD2D1B">
        <w:trPr>
          <w:trHeight w:val="20"/>
          <w:jc w:val="center"/>
        </w:trPr>
        <w:tc>
          <w:tcPr>
            <w:tcW w:w="1027" w:type="dxa"/>
            <w:tcBorders>
              <w:top w:val="nil"/>
              <w:left w:val="nil"/>
              <w:bottom w:val="nil"/>
              <w:right w:val="nil"/>
            </w:tcBorders>
            <w:shd w:val="clear" w:color="auto" w:fill="FFFFFF"/>
          </w:tcPr>
          <w:p w14:paraId="0554121F" w14:textId="77777777" w:rsidR="002A3FB2" w:rsidRPr="00E126C2" w:rsidRDefault="002A3FB2" w:rsidP="00F94E8A">
            <w:pPr>
              <w:shd w:val="clear" w:color="auto" w:fill="FFFFFF"/>
              <w:ind w:left="432"/>
              <w:jc w:val="both"/>
              <w:rPr>
                <w:szCs w:val="24"/>
              </w:rPr>
            </w:pPr>
            <w:r w:rsidRPr="00E126C2">
              <w:rPr>
                <w:szCs w:val="24"/>
              </w:rPr>
              <w:t>12.</w:t>
            </w:r>
          </w:p>
        </w:tc>
        <w:tc>
          <w:tcPr>
            <w:tcW w:w="8413" w:type="dxa"/>
            <w:tcBorders>
              <w:top w:val="nil"/>
              <w:left w:val="nil"/>
              <w:bottom w:val="nil"/>
              <w:right w:val="nil"/>
            </w:tcBorders>
            <w:shd w:val="clear" w:color="auto" w:fill="FFFFFF"/>
          </w:tcPr>
          <w:p w14:paraId="0547E763" w14:textId="77777777" w:rsidR="002A3FB2" w:rsidRPr="00E126C2" w:rsidRDefault="002A3FB2" w:rsidP="00F94E8A">
            <w:pPr>
              <w:shd w:val="clear" w:color="auto" w:fill="FFFFFF"/>
              <w:ind w:left="120"/>
              <w:jc w:val="both"/>
              <w:rPr>
                <w:szCs w:val="24"/>
              </w:rPr>
            </w:pPr>
            <w:r w:rsidRPr="00E126C2">
              <w:rPr>
                <w:szCs w:val="24"/>
              </w:rPr>
              <w:t>Consultation by the Council</w:t>
            </w:r>
          </w:p>
        </w:tc>
      </w:tr>
      <w:tr w:rsidR="002A3FB2" w:rsidRPr="00E126C2" w14:paraId="65529EE0" w14:textId="77777777" w:rsidTr="00FD2D1B">
        <w:trPr>
          <w:trHeight w:val="20"/>
          <w:jc w:val="center"/>
        </w:trPr>
        <w:tc>
          <w:tcPr>
            <w:tcW w:w="1027" w:type="dxa"/>
            <w:tcBorders>
              <w:top w:val="nil"/>
              <w:left w:val="nil"/>
              <w:bottom w:val="nil"/>
              <w:right w:val="nil"/>
            </w:tcBorders>
            <w:shd w:val="clear" w:color="auto" w:fill="FFFFFF"/>
          </w:tcPr>
          <w:p w14:paraId="1EBBC17E" w14:textId="77777777" w:rsidR="002A3FB2" w:rsidRPr="00E126C2" w:rsidRDefault="002A3FB2" w:rsidP="00F94E8A">
            <w:pPr>
              <w:shd w:val="clear" w:color="auto" w:fill="FFFFFF"/>
              <w:ind w:left="432"/>
              <w:jc w:val="both"/>
              <w:rPr>
                <w:szCs w:val="24"/>
              </w:rPr>
            </w:pPr>
            <w:r w:rsidRPr="00E126C2">
              <w:rPr>
                <w:szCs w:val="24"/>
              </w:rPr>
              <w:t>13.</w:t>
            </w:r>
          </w:p>
        </w:tc>
        <w:tc>
          <w:tcPr>
            <w:tcW w:w="8413" w:type="dxa"/>
            <w:tcBorders>
              <w:top w:val="nil"/>
              <w:left w:val="nil"/>
              <w:bottom w:val="nil"/>
              <w:right w:val="nil"/>
            </w:tcBorders>
            <w:shd w:val="clear" w:color="auto" w:fill="FFFFFF"/>
          </w:tcPr>
          <w:p w14:paraId="23FABDDD" w14:textId="77777777" w:rsidR="002A3FB2" w:rsidRPr="00E126C2" w:rsidRDefault="002A3FB2" w:rsidP="00F94E8A">
            <w:pPr>
              <w:shd w:val="clear" w:color="auto" w:fill="FFFFFF"/>
              <w:ind w:left="120"/>
              <w:jc w:val="both"/>
              <w:rPr>
                <w:szCs w:val="24"/>
              </w:rPr>
            </w:pPr>
            <w:r w:rsidRPr="00E126C2">
              <w:rPr>
                <w:szCs w:val="24"/>
              </w:rPr>
              <w:t>Consultation may be dispensed with or modified in certain circumstances</w:t>
            </w:r>
          </w:p>
        </w:tc>
      </w:tr>
      <w:tr w:rsidR="002A3FB2" w:rsidRPr="00E126C2" w14:paraId="4919FB24" w14:textId="77777777" w:rsidTr="00FD2D1B">
        <w:trPr>
          <w:trHeight w:val="20"/>
          <w:jc w:val="center"/>
        </w:trPr>
        <w:tc>
          <w:tcPr>
            <w:tcW w:w="1027" w:type="dxa"/>
            <w:tcBorders>
              <w:top w:val="nil"/>
              <w:left w:val="nil"/>
              <w:bottom w:val="nil"/>
              <w:right w:val="nil"/>
            </w:tcBorders>
            <w:shd w:val="clear" w:color="auto" w:fill="FFFFFF"/>
          </w:tcPr>
          <w:p w14:paraId="2DA5DE2E" w14:textId="77777777" w:rsidR="002A3FB2" w:rsidRPr="00E126C2" w:rsidRDefault="002A3FB2" w:rsidP="00F94E8A">
            <w:pPr>
              <w:shd w:val="clear" w:color="auto" w:fill="FFFFFF"/>
              <w:ind w:left="432"/>
              <w:jc w:val="both"/>
              <w:rPr>
                <w:szCs w:val="24"/>
              </w:rPr>
            </w:pPr>
            <w:r w:rsidRPr="00E126C2">
              <w:rPr>
                <w:szCs w:val="24"/>
              </w:rPr>
              <w:t>14.</w:t>
            </w:r>
          </w:p>
        </w:tc>
        <w:tc>
          <w:tcPr>
            <w:tcW w:w="8413" w:type="dxa"/>
            <w:tcBorders>
              <w:top w:val="nil"/>
              <w:left w:val="nil"/>
              <w:bottom w:val="nil"/>
              <w:right w:val="nil"/>
            </w:tcBorders>
            <w:shd w:val="clear" w:color="auto" w:fill="FFFFFF"/>
          </w:tcPr>
          <w:p w14:paraId="4F494647" w14:textId="77777777" w:rsidR="002A3FB2" w:rsidRPr="00E126C2" w:rsidRDefault="002A3FB2" w:rsidP="00F94E8A">
            <w:pPr>
              <w:shd w:val="clear" w:color="auto" w:fill="FFFFFF"/>
              <w:ind w:left="125"/>
              <w:jc w:val="both"/>
              <w:rPr>
                <w:szCs w:val="24"/>
              </w:rPr>
            </w:pPr>
            <w:r w:rsidRPr="00E126C2">
              <w:rPr>
                <w:szCs w:val="24"/>
              </w:rPr>
              <w:t>Council may take interim action as a matter of urgency</w:t>
            </w:r>
          </w:p>
        </w:tc>
      </w:tr>
      <w:tr w:rsidR="002A3FB2" w:rsidRPr="00E126C2" w14:paraId="7D003FBC" w14:textId="77777777" w:rsidTr="00FD2D1B">
        <w:trPr>
          <w:trHeight w:val="20"/>
          <w:jc w:val="center"/>
        </w:trPr>
        <w:tc>
          <w:tcPr>
            <w:tcW w:w="1027" w:type="dxa"/>
            <w:tcBorders>
              <w:top w:val="nil"/>
              <w:left w:val="nil"/>
              <w:bottom w:val="nil"/>
              <w:right w:val="nil"/>
            </w:tcBorders>
            <w:shd w:val="clear" w:color="auto" w:fill="FFFFFF"/>
          </w:tcPr>
          <w:p w14:paraId="04C47CC2" w14:textId="77777777" w:rsidR="002A3FB2" w:rsidRPr="00E126C2" w:rsidRDefault="002A3FB2" w:rsidP="00F94E8A">
            <w:pPr>
              <w:shd w:val="clear" w:color="auto" w:fill="FFFFFF"/>
              <w:ind w:left="432"/>
              <w:jc w:val="both"/>
              <w:rPr>
                <w:szCs w:val="24"/>
              </w:rPr>
            </w:pPr>
            <w:r w:rsidRPr="00E126C2">
              <w:rPr>
                <w:szCs w:val="24"/>
              </w:rPr>
              <w:t>15.</w:t>
            </w:r>
          </w:p>
        </w:tc>
        <w:tc>
          <w:tcPr>
            <w:tcW w:w="8413" w:type="dxa"/>
            <w:tcBorders>
              <w:top w:val="nil"/>
              <w:left w:val="nil"/>
              <w:bottom w:val="nil"/>
              <w:right w:val="nil"/>
            </w:tcBorders>
            <w:shd w:val="clear" w:color="auto" w:fill="FFFFFF"/>
          </w:tcPr>
          <w:p w14:paraId="00F2C871" w14:textId="77777777" w:rsidR="002A3FB2" w:rsidRPr="00E126C2" w:rsidRDefault="002A3FB2" w:rsidP="00F94E8A">
            <w:pPr>
              <w:shd w:val="clear" w:color="auto" w:fill="FFFFFF"/>
              <w:ind w:left="125"/>
              <w:jc w:val="both"/>
              <w:rPr>
                <w:szCs w:val="24"/>
              </w:rPr>
            </w:pPr>
            <w:r w:rsidRPr="00E126C2">
              <w:rPr>
                <w:szCs w:val="24"/>
              </w:rPr>
              <w:t>Council must develop procedures</w:t>
            </w:r>
          </w:p>
        </w:tc>
      </w:tr>
      <w:tr w:rsidR="002A3FB2" w:rsidRPr="00E126C2" w14:paraId="697AB71F" w14:textId="77777777" w:rsidTr="00FD2D1B">
        <w:trPr>
          <w:trHeight w:val="20"/>
          <w:jc w:val="center"/>
        </w:trPr>
        <w:tc>
          <w:tcPr>
            <w:tcW w:w="1027" w:type="dxa"/>
            <w:tcBorders>
              <w:top w:val="nil"/>
              <w:left w:val="nil"/>
              <w:bottom w:val="nil"/>
              <w:right w:val="nil"/>
            </w:tcBorders>
            <w:shd w:val="clear" w:color="auto" w:fill="FFFFFF"/>
          </w:tcPr>
          <w:p w14:paraId="0D9A0158" w14:textId="77777777" w:rsidR="002A3FB2" w:rsidRPr="00E126C2" w:rsidRDefault="002A3FB2" w:rsidP="00F94E8A">
            <w:pPr>
              <w:shd w:val="clear" w:color="auto" w:fill="FFFFFF"/>
              <w:ind w:left="432"/>
              <w:jc w:val="both"/>
              <w:rPr>
                <w:szCs w:val="24"/>
              </w:rPr>
            </w:pPr>
          </w:p>
        </w:tc>
        <w:tc>
          <w:tcPr>
            <w:tcW w:w="8413" w:type="dxa"/>
            <w:tcBorders>
              <w:top w:val="nil"/>
              <w:left w:val="nil"/>
              <w:bottom w:val="nil"/>
              <w:right w:val="nil"/>
            </w:tcBorders>
            <w:shd w:val="clear" w:color="auto" w:fill="FFFFFF"/>
          </w:tcPr>
          <w:p w14:paraId="68323727" w14:textId="77777777" w:rsidR="002A3FB2" w:rsidRPr="00E126C2" w:rsidRDefault="002A3FB2" w:rsidP="009263F5">
            <w:pPr>
              <w:shd w:val="clear" w:color="auto" w:fill="FFFFFF"/>
              <w:spacing w:before="60" w:after="60"/>
              <w:jc w:val="center"/>
              <w:rPr>
                <w:szCs w:val="24"/>
              </w:rPr>
            </w:pPr>
            <w:r w:rsidRPr="00E126C2">
              <w:rPr>
                <w:i/>
                <w:iCs/>
                <w:szCs w:val="24"/>
              </w:rPr>
              <w:t>Division 3</w:t>
            </w:r>
            <w:r w:rsidRPr="00E126C2">
              <w:rPr>
                <w:rFonts w:eastAsia="Times New Roman"/>
                <w:szCs w:val="24"/>
              </w:rPr>
              <w:t>—</w:t>
            </w:r>
            <w:r w:rsidRPr="00E126C2">
              <w:rPr>
                <w:rFonts w:eastAsia="Times New Roman"/>
                <w:i/>
                <w:iCs/>
                <w:szCs w:val="24"/>
              </w:rPr>
              <w:t>Strategic plans</w:t>
            </w:r>
          </w:p>
        </w:tc>
      </w:tr>
      <w:tr w:rsidR="002A3FB2" w:rsidRPr="00E126C2" w14:paraId="2AA07804" w14:textId="77777777" w:rsidTr="00FD2D1B">
        <w:trPr>
          <w:trHeight w:val="20"/>
          <w:jc w:val="center"/>
        </w:trPr>
        <w:tc>
          <w:tcPr>
            <w:tcW w:w="1027" w:type="dxa"/>
            <w:tcBorders>
              <w:top w:val="nil"/>
              <w:left w:val="nil"/>
              <w:bottom w:val="nil"/>
              <w:right w:val="nil"/>
            </w:tcBorders>
            <w:shd w:val="clear" w:color="auto" w:fill="FFFFFF"/>
          </w:tcPr>
          <w:p w14:paraId="23D005F1" w14:textId="77777777" w:rsidR="002A3FB2" w:rsidRPr="00E126C2" w:rsidRDefault="002A3FB2" w:rsidP="00F94E8A">
            <w:pPr>
              <w:shd w:val="clear" w:color="auto" w:fill="FFFFFF"/>
              <w:ind w:left="432"/>
              <w:jc w:val="both"/>
              <w:rPr>
                <w:szCs w:val="24"/>
              </w:rPr>
            </w:pPr>
            <w:r w:rsidRPr="00E126C2">
              <w:rPr>
                <w:szCs w:val="24"/>
              </w:rPr>
              <w:t>16.</w:t>
            </w:r>
          </w:p>
        </w:tc>
        <w:tc>
          <w:tcPr>
            <w:tcW w:w="8413" w:type="dxa"/>
            <w:tcBorders>
              <w:top w:val="nil"/>
              <w:left w:val="nil"/>
              <w:bottom w:val="nil"/>
              <w:right w:val="nil"/>
            </w:tcBorders>
            <w:shd w:val="clear" w:color="auto" w:fill="FFFFFF"/>
          </w:tcPr>
          <w:p w14:paraId="7E80B4AE" w14:textId="77777777" w:rsidR="002A3FB2" w:rsidRPr="00E126C2" w:rsidRDefault="002A3FB2" w:rsidP="00F94E8A">
            <w:pPr>
              <w:shd w:val="clear" w:color="auto" w:fill="FFFFFF"/>
              <w:ind w:left="130"/>
              <w:jc w:val="both"/>
              <w:rPr>
                <w:szCs w:val="24"/>
              </w:rPr>
            </w:pPr>
            <w:r w:rsidRPr="00E126C2">
              <w:rPr>
                <w:szCs w:val="24"/>
              </w:rPr>
              <w:t>Strategic plans</w:t>
            </w:r>
          </w:p>
        </w:tc>
      </w:tr>
      <w:tr w:rsidR="002A3FB2" w:rsidRPr="00E126C2" w14:paraId="75A14C2E" w14:textId="77777777" w:rsidTr="00FD2D1B">
        <w:trPr>
          <w:trHeight w:val="20"/>
          <w:jc w:val="center"/>
        </w:trPr>
        <w:tc>
          <w:tcPr>
            <w:tcW w:w="1027" w:type="dxa"/>
            <w:tcBorders>
              <w:top w:val="nil"/>
              <w:left w:val="nil"/>
              <w:bottom w:val="nil"/>
              <w:right w:val="nil"/>
            </w:tcBorders>
            <w:shd w:val="clear" w:color="auto" w:fill="FFFFFF"/>
          </w:tcPr>
          <w:p w14:paraId="6928EE38" w14:textId="77777777" w:rsidR="002A3FB2" w:rsidRPr="00E126C2" w:rsidRDefault="002A3FB2" w:rsidP="00F94E8A">
            <w:pPr>
              <w:shd w:val="clear" w:color="auto" w:fill="FFFFFF"/>
              <w:ind w:left="432"/>
              <w:jc w:val="both"/>
              <w:rPr>
                <w:szCs w:val="24"/>
              </w:rPr>
            </w:pPr>
            <w:r w:rsidRPr="00E126C2">
              <w:rPr>
                <w:szCs w:val="24"/>
              </w:rPr>
              <w:t>17.</w:t>
            </w:r>
          </w:p>
        </w:tc>
        <w:tc>
          <w:tcPr>
            <w:tcW w:w="8413" w:type="dxa"/>
            <w:tcBorders>
              <w:top w:val="nil"/>
              <w:left w:val="nil"/>
              <w:bottom w:val="nil"/>
              <w:right w:val="nil"/>
            </w:tcBorders>
            <w:shd w:val="clear" w:color="auto" w:fill="FFFFFF"/>
          </w:tcPr>
          <w:p w14:paraId="6247C018" w14:textId="77777777" w:rsidR="002A3FB2" w:rsidRPr="00E126C2" w:rsidRDefault="002A3FB2" w:rsidP="00F94E8A">
            <w:pPr>
              <w:shd w:val="clear" w:color="auto" w:fill="FFFFFF"/>
              <w:ind w:left="130"/>
              <w:jc w:val="both"/>
              <w:rPr>
                <w:szCs w:val="24"/>
              </w:rPr>
            </w:pPr>
            <w:r w:rsidRPr="00E126C2">
              <w:rPr>
                <w:szCs w:val="24"/>
              </w:rPr>
              <w:t>Review of each plan</w:t>
            </w:r>
          </w:p>
        </w:tc>
      </w:tr>
      <w:tr w:rsidR="002A3FB2" w:rsidRPr="00E126C2" w14:paraId="59A315BD" w14:textId="77777777" w:rsidTr="00FD2D1B">
        <w:trPr>
          <w:trHeight w:val="20"/>
          <w:jc w:val="center"/>
        </w:trPr>
        <w:tc>
          <w:tcPr>
            <w:tcW w:w="1027" w:type="dxa"/>
            <w:tcBorders>
              <w:top w:val="nil"/>
              <w:left w:val="nil"/>
              <w:bottom w:val="nil"/>
              <w:right w:val="nil"/>
            </w:tcBorders>
            <w:shd w:val="clear" w:color="auto" w:fill="FFFFFF"/>
          </w:tcPr>
          <w:p w14:paraId="47F47D64" w14:textId="77777777" w:rsidR="002A3FB2" w:rsidRPr="00E126C2" w:rsidRDefault="002A3FB2" w:rsidP="00F94E8A">
            <w:pPr>
              <w:shd w:val="clear" w:color="auto" w:fill="FFFFFF"/>
              <w:ind w:left="432"/>
              <w:jc w:val="both"/>
              <w:rPr>
                <w:szCs w:val="24"/>
              </w:rPr>
            </w:pPr>
            <w:r w:rsidRPr="00E126C2">
              <w:rPr>
                <w:szCs w:val="24"/>
              </w:rPr>
              <w:t>18.</w:t>
            </w:r>
          </w:p>
        </w:tc>
        <w:tc>
          <w:tcPr>
            <w:tcW w:w="8413" w:type="dxa"/>
            <w:tcBorders>
              <w:top w:val="nil"/>
              <w:left w:val="nil"/>
              <w:bottom w:val="nil"/>
              <w:right w:val="nil"/>
            </w:tcBorders>
            <w:shd w:val="clear" w:color="auto" w:fill="FFFFFF"/>
          </w:tcPr>
          <w:p w14:paraId="097B48C3" w14:textId="77777777" w:rsidR="002A3FB2" w:rsidRPr="00E126C2" w:rsidRDefault="002A3FB2" w:rsidP="00F94E8A">
            <w:pPr>
              <w:shd w:val="clear" w:color="auto" w:fill="FFFFFF"/>
              <w:ind w:left="130"/>
              <w:jc w:val="both"/>
              <w:rPr>
                <w:szCs w:val="24"/>
              </w:rPr>
            </w:pPr>
            <w:r w:rsidRPr="00E126C2">
              <w:rPr>
                <w:szCs w:val="24"/>
              </w:rPr>
              <w:t>Delivery and commencement of strategic plans</w:t>
            </w:r>
          </w:p>
        </w:tc>
      </w:tr>
      <w:tr w:rsidR="002A3FB2" w:rsidRPr="00E126C2" w14:paraId="47A8DD09" w14:textId="77777777" w:rsidTr="00FD2D1B">
        <w:trPr>
          <w:trHeight w:val="20"/>
          <w:jc w:val="center"/>
        </w:trPr>
        <w:tc>
          <w:tcPr>
            <w:tcW w:w="1027" w:type="dxa"/>
            <w:tcBorders>
              <w:top w:val="nil"/>
              <w:left w:val="nil"/>
              <w:bottom w:val="nil"/>
              <w:right w:val="nil"/>
            </w:tcBorders>
            <w:shd w:val="clear" w:color="auto" w:fill="FFFFFF"/>
          </w:tcPr>
          <w:p w14:paraId="6085D6A4" w14:textId="77777777" w:rsidR="002A3FB2" w:rsidRPr="00E126C2" w:rsidRDefault="002A3FB2" w:rsidP="00F94E8A">
            <w:pPr>
              <w:shd w:val="clear" w:color="auto" w:fill="FFFFFF"/>
              <w:ind w:left="432"/>
              <w:jc w:val="both"/>
              <w:rPr>
                <w:szCs w:val="24"/>
              </w:rPr>
            </w:pPr>
            <w:r w:rsidRPr="00E126C2">
              <w:rPr>
                <w:szCs w:val="24"/>
              </w:rPr>
              <w:t>19.</w:t>
            </w:r>
          </w:p>
        </w:tc>
        <w:tc>
          <w:tcPr>
            <w:tcW w:w="8413" w:type="dxa"/>
            <w:tcBorders>
              <w:top w:val="nil"/>
              <w:left w:val="nil"/>
              <w:bottom w:val="nil"/>
              <w:right w:val="nil"/>
            </w:tcBorders>
            <w:shd w:val="clear" w:color="auto" w:fill="FFFFFF"/>
          </w:tcPr>
          <w:p w14:paraId="09882966" w14:textId="77777777" w:rsidR="002A3FB2" w:rsidRPr="00E126C2" w:rsidRDefault="002A3FB2" w:rsidP="00F94E8A">
            <w:pPr>
              <w:shd w:val="clear" w:color="auto" w:fill="FFFFFF"/>
              <w:ind w:left="125"/>
              <w:jc w:val="both"/>
              <w:rPr>
                <w:szCs w:val="24"/>
              </w:rPr>
            </w:pPr>
            <w:r w:rsidRPr="00E126C2">
              <w:rPr>
                <w:szCs w:val="24"/>
              </w:rPr>
              <w:t>Variation of strategic plans</w:t>
            </w:r>
          </w:p>
        </w:tc>
      </w:tr>
    </w:tbl>
    <w:p w14:paraId="343477D7" w14:textId="77777777" w:rsidR="002A3FB2" w:rsidRPr="004464F4" w:rsidRDefault="002A3FB2" w:rsidP="004464F4">
      <w:pPr>
        <w:spacing w:before="120"/>
        <w:jc w:val="both"/>
        <w:rPr>
          <w:sz w:val="22"/>
          <w:szCs w:val="24"/>
        </w:rPr>
        <w:sectPr w:rsidR="002A3FB2" w:rsidRPr="004464F4" w:rsidSect="004464F4">
          <w:type w:val="continuous"/>
          <w:pgSz w:w="12240" w:h="15840"/>
          <w:pgMar w:top="1440" w:right="1440" w:bottom="1440" w:left="1440" w:header="720" w:footer="720" w:gutter="0"/>
          <w:cols w:space="60"/>
          <w:noEndnote/>
          <w:docGrid w:linePitch="272"/>
        </w:sectPr>
      </w:pPr>
    </w:p>
    <w:tbl>
      <w:tblPr>
        <w:tblW w:w="5000" w:type="pct"/>
        <w:jc w:val="center"/>
        <w:tblLayout w:type="fixed"/>
        <w:tblCellMar>
          <w:left w:w="40" w:type="dxa"/>
          <w:right w:w="40" w:type="dxa"/>
        </w:tblCellMar>
        <w:tblLook w:val="0000" w:firstRow="0" w:lastRow="0" w:firstColumn="0" w:lastColumn="0" w:noHBand="0" w:noVBand="0"/>
      </w:tblPr>
      <w:tblGrid>
        <w:gridCol w:w="989"/>
        <w:gridCol w:w="8451"/>
      </w:tblGrid>
      <w:tr w:rsidR="002A3FB2" w:rsidRPr="008A3388" w14:paraId="3B3FAC97" w14:textId="77777777" w:rsidTr="00FB5F42">
        <w:trPr>
          <w:trHeight w:val="20"/>
          <w:jc w:val="center"/>
        </w:trPr>
        <w:tc>
          <w:tcPr>
            <w:tcW w:w="749" w:type="dxa"/>
            <w:tcBorders>
              <w:top w:val="nil"/>
              <w:left w:val="nil"/>
              <w:bottom w:val="nil"/>
              <w:right w:val="nil"/>
            </w:tcBorders>
            <w:shd w:val="clear" w:color="auto" w:fill="FFFFFF"/>
          </w:tcPr>
          <w:p w14:paraId="5BE63737" w14:textId="77777777" w:rsidR="002A3FB2" w:rsidRPr="008A3388" w:rsidRDefault="002A3FB2" w:rsidP="00586292">
            <w:pPr>
              <w:shd w:val="clear" w:color="auto" w:fill="FFFFFF"/>
              <w:jc w:val="both"/>
              <w:rPr>
                <w:szCs w:val="24"/>
              </w:rPr>
            </w:pPr>
          </w:p>
        </w:tc>
        <w:tc>
          <w:tcPr>
            <w:tcW w:w="6398" w:type="dxa"/>
            <w:tcBorders>
              <w:top w:val="nil"/>
              <w:left w:val="nil"/>
              <w:bottom w:val="nil"/>
              <w:right w:val="nil"/>
            </w:tcBorders>
            <w:shd w:val="clear" w:color="auto" w:fill="FFFFFF"/>
          </w:tcPr>
          <w:p w14:paraId="29E11718" w14:textId="77777777" w:rsidR="002A3FB2" w:rsidRPr="008A3388" w:rsidRDefault="002A3FB2" w:rsidP="009263F5">
            <w:pPr>
              <w:shd w:val="clear" w:color="auto" w:fill="FFFFFF"/>
              <w:jc w:val="center"/>
              <w:rPr>
                <w:szCs w:val="24"/>
              </w:rPr>
            </w:pPr>
            <w:r w:rsidRPr="008A3388">
              <w:rPr>
                <w:szCs w:val="24"/>
              </w:rPr>
              <w:t>TABLE OF PROVISIONS</w:t>
            </w:r>
            <w:r w:rsidRPr="008A3388">
              <w:rPr>
                <w:rFonts w:eastAsia="Times New Roman"/>
                <w:szCs w:val="24"/>
              </w:rPr>
              <w:t>—</w:t>
            </w:r>
            <w:r w:rsidRPr="008A3388">
              <w:rPr>
                <w:rFonts w:eastAsia="Times New Roman"/>
                <w:i/>
                <w:iCs/>
                <w:szCs w:val="24"/>
              </w:rPr>
              <w:t>continued</w:t>
            </w:r>
          </w:p>
        </w:tc>
      </w:tr>
      <w:tr w:rsidR="002A3FB2" w:rsidRPr="008A3388" w14:paraId="4CB71E2D" w14:textId="77777777" w:rsidTr="00FB5F42">
        <w:trPr>
          <w:trHeight w:val="20"/>
          <w:jc w:val="center"/>
        </w:trPr>
        <w:tc>
          <w:tcPr>
            <w:tcW w:w="749" w:type="dxa"/>
            <w:tcBorders>
              <w:top w:val="nil"/>
              <w:left w:val="nil"/>
              <w:bottom w:val="nil"/>
              <w:right w:val="nil"/>
            </w:tcBorders>
            <w:shd w:val="clear" w:color="auto" w:fill="FFFFFF"/>
          </w:tcPr>
          <w:p w14:paraId="14CCF187" w14:textId="77777777" w:rsidR="002A3FB2" w:rsidRPr="008A3388" w:rsidRDefault="002A3FB2" w:rsidP="00586292">
            <w:pPr>
              <w:shd w:val="clear" w:color="auto" w:fill="FFFFFF"/>
              <w:jc w:val="both"/>
              <w:rPr>
                <w:szCs w:val="24"/>
              </w:rPr>
            </w:pPr>
            <w:r w:rsidRPr="008A3388">
              <w:rPr>
                <w:szCs w:val="24"/>
              </w:rPr>
              <w:t>Section</w:t>
            </w:r>
          </w:p>
        </w:tc>
        <w:tc>
          <w:tcPr>
            <w:tcW w:w="6398" w:type="dxa"/>
            <w:tcBorders>
              <w:top w:val="nil"/>
              <w:left w:val="nil"/>
              <w:bottom w:val="nil"/>
              <w:right w:val="nil"/>
            </w:tcBorders>
            <w:shd w:val="clear" w:color="auto" w:fill="FFFFFF"/>
          </w:tcPr>
          <w:p w14:paraId="155A8543" w14:textId="77777777" w:rsidR="002A3FB2" w:rsidRPr="008A3388" w:rsidRDefault="002A3FB2" w:rsidP="00586292">
            <w:pPr>
              <w:shd w:val="clear" w:color="auto" w:fill="FFFFFF"/>
              <w:jc w:val="both"/>
              <w:rPr>
                <w:szCs w:val="24"/>
              </w:rPr>
            </w:pPr>
          </w:p>
        </w:tc>
      </w:tr>
      <w:tr w:rsidR="002A3FB2" w:rsidRPr="008A3388" w14:paraId="7FB3073F" w14:textId="77777777" w:rsidTr="00FB5F42">
        <w:trPr>
          <w:trHeight w:val="20"/>
          <w:jc w:val="center"/>
        </w:trPr>
        <w:tc>
          <w:tcPr>
            <w:tcW w:w="749" w:type="dxa"/>
            <w:tcBorders>
              <w:top w:val="nil"/>
              <w:left w:val="nil"/>
              <w:bottom w:val="nil"/>
              <w:right w:val="nil"/>
            </w:tcBorders>
            <w:shd w:val="clear" w:color="auto" w:fill="FFFFFF"/>
          </w:tcPr>
          <w:p w14:paraId="280D7F16" w14:textId="77777777" w:rsidR="002A3FB2" w:rsidRPr="008A3388" w:rsidRDefault="002A3FB2" w:rsidP="00586292">
            <w:pPr>
              <w:shd w:val="clear" w:color="auto" w:fill="FFFFFF"/>
              <w:ind w:left="432"/>
              <w:jc w:val="both"/>
              <w:rPr>
                <w:szCs w:val="24"/>
              </w:rPr>
            </w:pPr>
          </w:p>
        </w:tc>
        <w:tc>
          <w:tcPr>
            <w:tcW w:w="6398" w:type="dxa"/>
            <w:tcBorders>
              <w:top w:val="nil"/>
              <w:left w:val="nil"/>
              <w:bottom w:val="nil"/>
              <w:right w:val="nil"/>
            </w:tcBorders>
            <w:shd w:val="clear" w:color="auto" w:fill="FFFFFF"/>
          </w:tcPr>
          <w:p w14:paraId="28D1478F" w14:textId="77777777" w:rsidR="002A3FB2" w:rsidRPr="008A3388" w:rsidRDefault="002A3FB2" w:rsidP="009263F5">
            <w:pPr>
              <w:shd w:val="clear" w:color="auto" w:fill="FFFFFF"/>
              <w:spacing w:before="120" w:after="120"/>
              <w:jc w:val="center"/>
              <w:rPr>
                <w:szCs w:val="24"/>
              </w:rPr>
            </w:pPr>
            <w:r w:rsidRPr="009263F5">
              <w:rPr>
                <w:sz w:val="22"/>
                <w:szCs w:val="24"/>
              </w:rPr>
              <w:t>PART 4</w:t>
            </w:r>
            <w:r w:rsidRPr="009263F5">
              <w:rPr>
                <w:rFonts w:eastAsia="Times New Roman"/>
                <w:sz w:val="22"/>
                <w:szCs w:val="24"/>
              </w:rPr>
              <w:t>—CONSTITUTION AND MEETINGS OF THE COUNCIL</w:t>
            </w:r>
          </w:p>
        </w:tc>
      </w:tr>
      <w:tr w:rsidR="002A3FB2" w:rsidRPr="008A3388" w14:paraId="33F02A52" w14:textId="77777777" w:rsidTr="00FB5F42">
        <w:trPr>
          <w:trHeight w:val="20"/>
          <w:jc w:val="center"/>
        </w:trPr>
        <w:tc>
          <w:tcPr>
            <w:tcW w:w="749" w:type="dxa"/>
            <w:tcBorders>
              <w:top w:val="nil"/>
              <w:left w:val="nil"/>
              <w:bottom w:val="nil"/>
              <w:right w:val="nil"/>
            </w:tcBorders>
            <w:shd w:val="clear" w:color="auto" w:fill="FFFFFF"/>
          </w:tcPr>
          <w:p w14:paraId="1229F4F9" w14:textId="77777777" w:rsidR="002A3FB2" w:rsidRPr="008A3388" w:rsidRDefault="002A3FB2" w:rsidP="00586292">
            <w:pPr>
              <w:shd w:val="clear" w:color="auto" w:fill="FFFFFF"/>
              <w:ind w:left="432"/>
              <w:jc w:val="both"/>
              <w:rPr>
                <w:szCs w:val="24"/>
              </w:rPr>
            </w:pPr>
          </w:p>
        </w:tc>
        <w:tc>
          <w:tcPr>
            <w:tcW w:w="6398" w:type="dxa"/>
            <w:tcBorders>
              <w:top w:val="nil"/>
              <w:left w:val="nil"/>
              <w:bottom w:val="nil"/>
              <w:right w:val="nil"/>
            </w:tcBorders>
            <w:shd w:val="clear" w:color="auto" w:fill="FFFFFF"/>
          </w:tcPr>
          <w:p w14:paraId="6EA7BC50" w14:textId="77777777" w:rsidR="002A3FB2" w:rsidRPr="008A3388" w:rsidRDefault="002A3FB2" w:rsidP="00994877">
            <w:pPr>
              <w:shd w:val="clear" w:color="auto" w:fill="FFFFFF"/>
              <w:spacing w:before="60" w:after="60"/>
              <w:jc w:val="center"/>
              <w:rPr>
                <w:szCs w:val="24"/>
              </w:rPr>
            </w:pPr>
            <w:r w:rsidRPr="008A3388">
              <w:rPr>
                <w:i/>
                <w:iCs/>
                <w:szCs w:val="24"/>
              </w:rPr>
              <w:t>Division 1</w:t>
            </w:r>
            <w:r w:rsidRPr="008A3388">
              <w:rPr>
                <w:rFonts w:eastAsia="Times New Roman"/>
                <w:szCs w:val="24"/>
              </w:rPr>
              <w:t>—</w:t>
            </w:r>
            <w:r w:rsidRPr="008A3388">
              <w:rPr>
                <w:rFonts w:eastAsia="Times New Roman"/>
                <w:i/>
                <w:iCs/>
                <w:szCs w:val="24"/>
              </w:rPr>
              <w:t>Constitution of the Council</w:t>
            </w:r>
          </w:p>
        </w:tc>
      </w:tr>
      <w:tr w:rsidR="002A3FB2" w:rsidRPr="008A3388" w14:paraId="309739F8" w14:textId="77777777" w:rsidTr="00FB5F42">
        <w:trPr>
          <w:trHeight w:val="20"/>
          <w:jc w:val="center"/>
        </w:trPr>
        <w:tc>
          <w:tcPr>
            <w:tcW w:w="749" w:type="dxa"/>
            <w:tcBorders>
              <w:top w:val="nil"/>
              <w:left w:val="nil"/>
              <w:bottom w:val="nil"/>
              <w:right w:val="nil"/>
            </w:tcBorders>
            <w:shd w:val="clear" w:color="auto" w:fill="FFFFFF"/>
          </w:tcPr>
          <w:p w14:paraId="1F945CF0" w14:textId="77777777" w:rsidR="002A3FB2" w:rsidRPr="008A3388" w:rsidRDefault="002A3FB2" w:rsidP="00586292">
            <w:pPr>
              <w:shd w:val="clear" w:color="auto" w:fill="FFFFFF"/>
              <w:ind w:left="432"/>
              <w:jc w:val="both"/>
              <w:rPr>
                <w:szCs w:val="24"/>
              </w:rPr>
            </w:pPr>
            <w:r w:rsidRPr="008A3388">
              <w:rPr>
                <w:szCs w:val="24"/>
              </w:rPr>
              <w:t>20.</w:t>
            </w:r>
          </w:p>
        </w:tc>
        <w:tc>
          <w:tcPr>
            <w:tcW w:w="6398" w:type="dxa"/>
            <w:tcBorders>
              <w:top w:val="nil"/>
              <w:left w:val="nil"/>
              <w:bottom w:val="nil"/>
              <w:right w:val="nil"/>
            </w:tcBorders>
            <w:shd w:val="clear" w:color="auto" w:fill="FFFFFF"/>
          </w:tcPr>
          <w:p w14:paraId="19BE322A" w14:textId="77777777" w:rsidR="002A3FB2" w:rsidRPr="008A3388" w:rsidRDefault="002A3FB2" w:rsidP="00586292">
            <w:pPr>
              <w:shd w:val="clear" w:color="auto" w:fill="FFFFFF"/>
              <w:ind w:left="106"/>
              <w:jc w:val="both"/>
              <w:rPr>
                <w:szCs w:val="24"/>
              </w:rPr>
            </w:pPr>
            <w:r w:rsidRPr="008A3388">
              <w:rPr>
                <w:szCs w:val="24"/>
              </w:rPr>
              <w:t>Constitution of the Council</w:t>
            </w:r>
          </w:p>
        </w:tc>
      </w:tr>
      <w:tr w:rsidR="002A3FB2" w:rsidRPr="008A3388" w14:paraId="3A77F5E9" w14:textId="77777777" w:rsidTr="00FB5F42">
        <w:trPr>
          <w:trHeight w:val="20"/>
          <w:jc w:val="center"/>
        </w:trPr>
        <w:tc>
          <w:tcPr>
            <w:tcW w:w="749" w:type="dxa"/>
            <w:tcBorders>
              <w:top w:val="nil"/>
              <w:left w:val="nil"/>
              <w:bottom w:val="nil"/>
              <w:right w:val="nil"/>
            </w:tcBorders>
            <w:shd w:val="clear" w:color="auto" w:fill="FFFFFF"/>
          </w:tcPr>
          <w:p w14:paraId="3497A83A" w14:textId="77777777" w:rsidR="002A3FB2" w:rsidRPr="008A3388" w:rsidRDefault="002A3FB2" w:rsidP="00586292">
            <w:pPr>
              <w:shd w:val="clear" w:color="auto" w:fill="FFFFFF"/>
              <w:ind w:left="432"/>
              <w:jc w:val="both"/>
              <w:rPr>
                <w:szCs w:val="24"/>
              </w:rPr>
            </w:pPr>
            <w:r w:rsidRPr="008A3388">
              <w:rPr>
                <w:szCs w:val="24"/>
              </w:rPr>
              <w:t>21.</w:t>
            </w:r>
          </w:p>
        </w:tc>
        <w:tc>
          <w:tcPr>
            <w:tcW w:w="6398" w:type="dxa"/>
            <w:tcBorders>
              <w:top w:val="nil"/>
              <w:left w:val="nil"/>
              <w:bottom w:val="nil"/>
              <w:right w:val="nil"/>
            </w:tcBorders>
            <w:shd w:val="clear" w:color="auto" w:fill="FFFFFF"/>
          </w:tcPr>
          <w:p w14:paraId="391D7756" w14:textId="77777777" w:rsidR="002A3FB2" w:rsidRPr="008A3388" w:rsidRDefault="002A3FB2" w:rsidP="00586292">
            <w:pPr>
              <w:shd w:val="clear" w:color="auto" w:fill="FFFFFF"/>
              <w:ind w:left="101"/>
              <w:jc w:val="both"/>
              <w:rPr>
                <w:szCs w:val="24"/>
              </w:rPr>
            </w:pPr>
            <w:r w:rsidRPr="008A3388">
              <w:rPr>
                <w:szCs w:val="24"/>
              </w:rPr>
              <w:t>Appointment of members</w:t>
            </w:r>
          </w:p>
        </w:tc>
      </w:tr>
      <w:tr w:rsidR="002A3FB2" w:rsidRPr="008A3388" w14:paraId="49FF6621" w14:textId="77777777" w:rsidTr="00FB5F42">
        <w:trPr>
          <w:trHeight w:val="20"/>
          <w:jc w:val="center"/>
        </w:trPr>
        <w:tc>
          <w:tcPr>
            <w:tcW w:w="749" w:type="dxa"/>
            <w:tcBorders>
              <w:top w:val="nil"/>
              <w:left w:val="nil"/>
              <w:bottom w:val="nil"/>
              <w:right w:val="nil"/>
            </w:tcBorders>
            <w:shd w:val="clear" w:color="auto" w:fill="FFFFFF"/>
          </w:tcPr>
          <w:p w14:paraId="2721B30E" w14:textId="77777777" w:rsidR="002A3FB2" w:rsidRPr="008A3388" w:rsidRDefault="002A3FB2" w:rsidP="00586292">
            <w:pPr>
              <w:shd w:val="clear" w:color="auto" w:fill="FFFFFF"/>
              <w:ind w:left="432"/>
              <w:jc w:val="both"/>
              <w:rPr>
                <w:szCs w:val="24"/>
              </w:rPr>
            </w:pPr>
            <w:r w:rsidRPr="008A3388">
              <w:rPr>
                <w:szCs w:val="24"/>
              </w:rPr>
              <w:t>22.</w:t>
            </w:r>
          </w:p>
        </w:tc>
        <w:tc>
          <w:tcPr>
            <w:tcW w:w="6398" w:type="dxa"/>
            <w:tcBorders>
              <w:top w:val="nil"/>
              <w:left w:val="nil"/>
              <w:bottom w:val="nil"/>
              <w:right w:val="nil"/>
            </w:tcBorders>
            <w:shd w:val="clear" w:color="auto" w:fill="FFFFFF"/>
          </w:tcPr>
          <w:p w14:paraId="52DED788" w14:textId="77777777" w:rsidR="002A3FB2" w:rsidRPr="008A3388" w:rsidRDefault="002A3FB2" w:rsidP="00586292">
            <w:pPr>
              <w:shd w:val="clear" w:color="auto" w:fill="FFFFFF"/>
              <w:ind w:left="110"/>
              <w:jc w:val="both"/>
              <w:rPr>
                <w:szCs w:val="24"/>
              </w:rPr>
            </w:pPr>
            <w:r w:rsidRPr="008A3388">
              <w:rPr>
                <w:szCs w:val="24"/>
              </w:rPr>
              <w:t>Secretary to the Council</w:t>
            </w:r>
          </w:p>
        </w:tc>
      </w:tr>
      <w:tr w:rsidR="002A3FB2" w:rsidRPr="008A3388" w14:paraId="08AA8DD2" w14:textId="77777777" w:rsidTr="00FB5F42">
        <w:trPr>
          <w:trHeight w:val="20"/>
          <w:jc w:val="center"/>
        </w:trPr>
        <w:tc>
          <w:tcPr>
            <w:tcW w:w="749" w:type="dxa"/>
            <w:tcBorders>
              <w:top w:val="nil"/>
              <w:left w:val="nil"/>
              <w:bottom w:val="nil"/>
              <w:right w:val="nil"/>
            </w:tcBorders>
            <w:shd w:val="clear" w:color="auto" w:fill="FFFFFF"/>
          </w:tcPr>
          <w:p w14:paraId="65FDE524" w14:textId="77777777" w:rsidR="002A3FB2" w:rsidRPr="008A3388" w:rsidRDefault="002A3FB2" w:rsidP="00586292">
            <w:pPr>
              <w:shd w:val="clear" w:color="auto" w:fill="FFFFFF"/>
              <w:ind w:left="432"/>
              <w:jc w:val="both"/>
              <w:rPr>
                <w:szCs w:val="24"/>
              </w:rPr>
            </w:pPr>
            <w:r w:rsidRPr="008A3388">
              <w:rPr>
                <w:szCs w:val="24"/>
              </w:rPr>
              <w:t>23.</w:t>
            </w:r>
          </w:p>
        </w:tc>
        <w:tc>
          <w:tcPr>
            <w:tcW w:w="6398" w:type="dxa"/>
            <w:tcBorders>
              <w:top w:val="nil"/>
              <w:left w:val="nil"/>
              <w:bottom w:val="nil"/>
              <w:right w:val="nil"/>
            </w:tcBorders>
            <w:shd w:val="clear" w:color="auto" w:fill="FFFFFF"/>
          </w:tcPr>
          <w:p w14:paraId="584C7828" w14:textId="77777777" w:rsidR="002A3FB2" w:rsidRPr="008A3388" w:rsidRDefault="002A3FB2" w:rsidP="00586292">
            <w:pPr>
              <w:shd w:val="clear" w:color="auto" w:fill="FFFFFF"/>
              <w:ind w:left="106"/>
              <w:jc w:val="both"/>
              <w:rPr>
                <w:szCs w:val="24"/>
              </w:rPr>
            </w:pPr>
            <w:r w:rsidRPr="008A3388">
              <w:rPr>
                <w:szCs w:val="24"/>
              </w:rPr>
              <w:t>Acting appointments</w:t>
            </w:r>
          </w:p>
        </w:tc>
      </w:tr>
      <w:tr w:rsidR="002A3FB2" w:rsidRPr="008A3388" w14:paraId="4BBFC524" w14:textId="77777777" w:rsidTr="00FB5F42">
        <w:trPr>
          <w:trHeight w:val="20"/>
          <w:jc w:val="center"/>
        </w:trPr>
        <w:tc>
          <w:tcPr>
            <w:tcW w:w="749" w:type="dxa"/>
            <w:tcBorders>
              <w:top w:val="nil"/>
              <w:left w:val="nil"/>
              <w:bottom w:val="nil"/>
              <w:right w:val="nil"/>
            </w:tcBorders>
            <w:shd w:val="clear" w:color="auto" w:fill="FFFFFF"/>
          </w:tcPr>
          <w:p w14:paraId="120F6B5D" w14:textId="77777777" w:rsidR="002A3FB2" w:rsidRPr="008A3388" w:rsidRDefault="002A3FB2" w:rsidP="00586292">
            <w:pPr>
              <w:shd w:val="clear" w:color="auto" w:fill="FFFFFF"/>
              <w:ind w:left="432"/>
              <w:jc w:val="both"/>
              <w:rPr>
                <w:szCs w:val="24"/>
              </w:rPr>
            </w:pPr>
            <w:r w:rsidRPr="008A3388">
              <w:rPr>
                <w:szCs w:val="24"/>
              </w:rPr>
              <w:t>24.</w:t>
            </w:r>
          </w:p>
        </w:tc>
        <w:tc>
          <w:tcPr>
            <w:tcW w:w="6398" w:type="dxa"/>
            <w:tcBorders>
              <w:top w:val="nil"/>
              <w:left w:val="nil"/>
              <w:bottom w:val="nil"/>
              <w:right w:val="nil"/>
            </w:tcBorders>
            <w:shd w:val="clear" w:color="auto" w:fill="FFFFFF"/>
          </w:tcPr>
          <w:p w14:paraId="7496797E" w14:textId="77777777" w:rsidR="002A3FB2" w:rsidRPr="008A3388" w:rsidRDefault="002A3FB2" w:rsidP="00586292">
            <w:pPr>
              <w:shd w:val="clear" w:color="auto" w:fill="FFFFFF"/>
              <w:ind w:left="110"/>
              <w:jc w:val="both"/>
              <w:rPr>
                <w:szCs w:val="24"/>
              </w:rPr>
            </w:pPr>
            <w:r w:rsidRPr="008A3388">
              <w:rPr>
                <w:szCs w:val="24"/>
              </w:rPr>
              <w:t>Remuneration and allowances of Chairperson of the Council</w:t>
            </w:r>
          </w:p>
        </w:tc>
      </w:tr>
      <w:tr w:rsidR="002A3FB2" w:rsidRPr="008A3388" w14:paraId="7641981D" w14:textId="77777777" w:rsidTr="00FB5F42">
        <w:trPr>
          <w:trHeight w:val="20"/>
          <w:jc w:val="center"/>
        </w:trPr>
        <w:tc>
          <w:tcPr>
            <w:tcW w:w="749" w:type="dxa"/>
            <w:tcBorders>
              <w:top w:val="nil"/>
              <w:left w:val="nil"/>
              <w:bottom w:val="nil"/>
              <w:right w:val="nil"/>
            </w:tcBorders>
            <w:shd w:val="clear" w:color="auto" w:fill="FFFFFF"/>
          </w:tcPr>
          <w:p w14:paraId="16FAE559" w14:textId="77777777" w:rsidR="002A3FB2" w:rsidRPr="008A3388" w:rsidRDefault="002A3FB2" w:rsidP="00586292">
            <w:pPr>
              <w:shd w:val="clear" w:color="auto" w:fill="FFFFFF"/>
              <w:ind w:left="432"/>
              <w:jc w:val="both"/>
              <w:rPr>
                <w:szCs w:val="24"/>
              </w:rPr>
            </w:pPr>
            <w:r w:rsidRPr="008A3388">
              <w:rPr>
                <w:szCs w:val="24"/>
              </w:rPr>
              <w:t>25.</w:t>
            </w:r>
          </w:p>
        </w:tc>
        <w:tc>
          <w:tcPr>
            <w:tcW w:w="6398" w:type="dxa"/>
            <w:tcBorders>
              <w:top w:val="nil"/>
              <w:left w:val="nil"/>
              <w:bottom w:val="nil"/>
              <w:right w:val="nil"/>
            </w:tcBorders>
            <w:shd w:val="clear" w:color="auto" w:fill="FFFFFF"/>
          </w:tcPr>
          <w:p w14:paraId="323D570F" w14:textId="77777777" w:rsidR="002A3FB2" w:rsidRPr="008A3388" w:rsidRDefault="002A3FB2" w:rsidP="00586292">
            <w:pPr>
              <w:shd w:val="clear" w:color="auto" w:fill="FFFFFF"/>
              <w:ind w:left="110"/>
              <w:jc w:val="both"/>
              <w:rPr>
                <w:szCs w:val="24"/>
              </w:rPr>
            </w:pPr>
            <w:r w:rsidRPr="008A3388">
              <w:rPr>
                <w:szCs w:val="24"/>
              </w:rPr>
              <w:t>Remuneration and allowances of other Council members</w:t>
            </w:r>
          </w:p>
        </w:tc>
      </w:tr>
      <w:tr w:rsidR="002A3FB2" w:rsidRPr="008A3388" w14:paraId="333D848C" w14:textId="77777777" w:rsidTr="00FB5F42">
        <w:trPr>
          <w:trHeight w:val="20"/>
          <w:jc w:val="center"/>
        </w:trPr>
        <w:tc>
          <w:tcPr>
            <w:tcW w:w="749" w:type="dxa"/>
            <w:tcBorders>
              <w:top w:val="nil"/>
              <w:left w:val="nil"/>
              <w:bottom w:val="nil"/>
              <w:right w:val="nil"/>
            </w:tcBorders>
            <w:shd w:val="clear" w:color="auto" w:fill="FFFFFF"/>
          </w:tcPr>
          <w:p w14:paraId="4D757D2E" w14:textId="77777777" w:rsidR="002A3FB2" w:rsidRPr="008A3388" w:rsidRDefault="002A3FB2" w:rsidP="00586292">
            <w:pPr>
              <w:shd w:val="clear" w:color="auto" w:fill="FFFFFF"/>
              <w:ind w:left="432"/>
              <w:jc w:val="both"/>
              <w:rPr>
                <w:szCs w:val="24"/>
              </w:rPr>
            </w:pPr>
            <w:r w:rsidRPr="008A3388">
              <w:rPr>
                <w:szCs w:val="24"/>
              </w:rPr>
              <w:t>26.</w:t>
            </w:r>
          </w:p>
        </w:tc>
        <w:tc>
          <w:tcPr>
            <w:tcW w:w="6398" w:type="dxa"/>
            <w:tcBorders>
              <w:top w:val="nil"/>
              <w:left w:val="nil"/>
              <w:bottom w:val="nil"/>
              <w:right w:val="nil"/>
            </w:tcBorders>
            <w:shd w:val="clear" w:color="auto" w:fill="FFFFFF"/>
          </w:tcPr>
          <w:p w14:paraId="2F50363D" w14:textId="77777777" w:rsidR="002A3FB2" w:rsidRPr="008A3388" w:rsidRDefault="002A3FB2" w:rsidP="00586292">
            <w:pPr>
              <w:shd w:val="clear" w:color="auto" w:fill="FFFFFF"/>
              <w:ind w:left="110"/>
              <w:jc w:val="both"/>
              <w:rPr>
                <w:szCs w:val="24"/>
              </w:rPr>
            </w:pPr>
            <w:r w:rsidRPr="008A3388">
              <w:rPr>
                <w:szCs w:val="24"/>
              </w:rPr>
              <w:t>Leave of absence</w:t>
            </w:r>
          </w:p>
        </w:tc>
      </w:tr>
      <w:tr w:rsidR="002A3FB2" w:rsidRPr="008A3388" w14:paraId="03F33823" w14:textId="77777777" w:rsidTr="00FB5F42">
        <w:trPr>
          <w:trHeight w:val="20"/>
          <w:jc w:val="center"/>
        </w:trPr>
        <w:tc>
          <w:tcPr>
            <w:tcW w:w="749" w:type="dxa"/>
            <w:tcBorders>
              <w:top w:val="nil"/>
              <w:left w:val="nil"/>
              <w:bottom w:val="nil"/>
              <w:right w:val="nil"/>
            </w:tcBorders>
            <w:shd w:val="clear" w:color="auto" w:fill="FFFFFF"/>
          </w:tcPr>
          <w:p w14:paraId="5A12C626" w14:textId="77777777" w:rsidR="002A3FB2" w:rsidRPr="008A3388" w:rsidRDefault="002A3FB2" w:rsidP="00586292">
            <w:pPr>
              <w:shd w:val="clear" w:color="auto" w:fill="FFFFFF"/>
              <w:ind w:left="432"/>
              <w:jc w:val="both"/>
              <w:rPr>
                <w:szCs w:val="24"/>
              </w:rPr>
            </w:pPr>
            <w:r w:rsidRPr="008A3388">
              <w:rPr>
                <w:szCs w:val="24"/>
              </w:rPr>
              <w:t>27.</w:t>
            </w:r>
          </w:p>
        </w:tc>
        <w:tc>
          <w:tcPr>
            <w:tcW w:w="6398" w:type="dxa"/>
            <w:tcBorders>
              <w:top w:val="nil"/>
              <w:left w:val="nil"/>
              <w:bottom w:val="nil"/>
              <w:right w:val="nil"/>
            </w:tcBorders>
            <w:shd w:val="clear" w:color="auto" w:fill="FFFFFF"/>
          </w:tcPr>
          <w:p w14:paraId="1D489119" w14:textId="77777777" w:rsidR="002A3FB2" w:rsidRPr="008A3388" w:rsidRDefault="002A3FB2" w:rsidP="00586292">
            <w:pPr>
              <w:shd w:val="clear" w:color="auto" w:fill="FFFFFF"/>
              <w:ind w:left="110"/>
              <w:jc w:val="both"/>
              <w:rPr>
                <w:szCs w:val="24"/>
              </w:rPr>
            </w:pPr>
            <w:r w:rsidRPr="008A3388">
              <w:rPr>
                <w:szCs w:val="24"/>
              </w:rPr>
              <w:t>Resignation</w:t>
            </w:r>
          </w:p>
        </w:tc>
      </w:tr>
      <w:tr w:rsidR="002A3FB2" w:rsidRPr="008A3388" w14:paraId="4B3853E6" w14:textId="77777777" w:rsidTr="00FB5F42">
        <w:trPr>
          <w:trHeight w:val="20"/>
          <w:jc w:val="center"/>
        </w:trPr>
        <w:tc>
          <w:tcPr>
            <w:tcW w:w="749" w:type="dxa"/>
            <w:tcBorders>
              <w:top w:val="nil"/>
              <w:left w:val="nil"/>
              <w:bottom w:val="nil"/>
              <w:right w:val="nil"/>
            </w:tcBorders>
            <w:shd w:val="clear" w:color="auto" w:fill="FFFFFF"/>
          </w:tcPr>
          <w:p w14:paraId="24BD5834" w14:textId="77777777" w:rsidR="002A3FB2" w:rsidRPr="008A3388" w:rsidRDefault="002A3FB2" w:rsidP="00586292">
            <w:pPr>
              <w:shd w:val="clear" w:color="auto" w:fill="FFFFFF"/>
              <w:ind w:left="432"/>
              <w:jc w:val="both"/>
              <w:rPr>
                <w:szCs w:val="24"/>
              </w:rPr>
            </w:pPr>
            <w:r w:rsidRPr="008A3388">
              <w:rPr>
                <w:szCs w:val="24"/>
              </w:rPr>
              <w:t>28.</w:t>
            </w:r>
          </w:p>
        </w:tc>
        <w:tc>
          <w:tcPr>
            <w:tcW w:w="6398" w:type="dxa"/>
            <w:tcBorders>
              <w:top w:val="nil"/>
              <w:left w:val="nil"/>
              <w:bottom w:val="nil"/>
              <w:right w:val="nil"/>
            </w:tcBorders>
            <w:shd w:val="clear" w:color="auto" w:fill="FFFFFF"/>
          </w:tcPr>
          <w:p w14:paraId="0EED934B" w14:textId="77777777" w:rsidR="002A3FB2" w:rsidRPr="008A3388" w:rsidRDefault="002A3FB2" w:rsidP="00586292">
            <w:pPr>
              <w:shd w:val="clear" w:color="auto" w:fill="FFFFFF"/>
              <w:ind w:left="106"/>
              <w:jc w:val="both"/>
              <w:rPr>
                <w:szCs w:val="24"/>
              </w:rPr>
            </w:pPr>
            <w:r w:rsidRPr="008A3388">
              <w:rPr>
                <w:szCs w:val="24"/>
              </w:rPr>
              <w:t>Termination of appointment</w:t>
            </w:r>
          </w:p>
        </w:tc>
      </w:tr>
      <w:tr w:rsidR="002A3FB2" w:rsidRPr="008A3388" w14:paraId="24167FE0" w14:textId="77777777" w:rsidTr="00FB5F42">
        <w:trPr>
          <w:trHeight w:val="20"/>
          <w:jc w:val="center"/>
        </w:trPr>
        <w:tc>
          <w:tcPr>
            <w:tcW w:w="749" w:type="dxa"/>
            <w:tcBorders>
              <w:top w:val="nil"/>
              <w:left w:val="nil"/>
              <w:bottom w:val="nil"/>
              <w:right w:val="nil"/>
            </w:tcBorders>
            <w:shd w:val="clear" w:color="auto" w:fill="FFFFFF"/>
          </w:tcPr>
          <w:p w14:paraId="4AF78C79" w14:textId="77777777" w:rsidR="002A3FB2" w:rsidRPr="008A3388" w:rsidRDefault="002A3FB2" w:rsidP="00586292">
            <w:pPr>
              <w:shd w:val="clear" w:color="auto" w:fill="FFFFFF"/>
              <w:ind w:left="432"/>
              <w:jc w:val="both"/>
              <w:rPr>
                <w:szCs w:val="24"/>
              </w:rPr>
            </w:pPr>
            <w:r w:rsidRPr="008A3388">
              <w:rPr>
                <w:szCs w:val="24"/>
              </w:rPr>
              <w:t>29.</w:t>
            </w:r>
          </w:p>
        </w:tc>
        <w:tc>
          <w:tcPr>
            <w:tcW w:w="6398" w:type="dxa"/>
            <w:tcBorders>
              <w:top w:val="nil"/>
              <w:left w:val="nil"/>
              <w:bottom w:val="nil"/>
              <w:right w:val="nil"/>
            </w:tcBorders>
            <w:shd w:val="clear" w:color="auto" w:fill="FFFFFF"/>
          </w:tcPr>
          <w:p w14:paraId="15D4E9B5" w14:textId="77777777" w:rsidR="002A3FB2" w:rsidRPr="008A3388" w:rsidRDefault="002A3FB2" w:rsidP="00586292">
            <w:pPr>
              <w:shd w:val="clear" w:color="auto" w:fill="FFFFFF"/>
              <w:ind w:left="110"/>
              <w:jc w:val="both"/>
              <w:rPr>
                <w:szCs w:val="24"/>
              </w:rPr>
            </w:pPr>
            <w:r w:rsidRPr="008A3388">
              <w:rPr>
                <w:szCs w:val="24"/>
              </w:rPr>
              <w:t>Disclosure of interests</w:t>
            </w:r>
          </w:p>
        </w:tc>
      </w:tr>
      <w:tr w:rsidR="002A3FB2" w:rsidRPr="008A3388" w14:paraId="4594A16F" w14:textId="77777777" w:rsidTr="00FB5F42">
        <w:trPr>
          <w:trHeight w:val="20"/>
          <w:jc w:val="center"/>
        </w:trPr>
        <w:tc>
          <w:tcPr>
            <w:tcW w:w="749" w:type="dxa"/>
            <w:tcBorders>
              <w:top w:val="nil"/>
              <w:left w:val="nil"/>
              <w:bottom w:val="nil"/>
              <w:right w:val="nil"/>
            </w:tcBorders>
            <w:shd w:val="clear" w:color="auto" w:fill="FFFFFF"/>
          </w:tcPr>
          <w:p w14:paraId="0E3473EB" w14:textId="77777777" w:rsidR="002A3FB2" w:rsidRPr="008A3388" w:rsidRDefault="002A3FB2" w:rsidP="00586292">
            <w:pPr>
              <w:shd w:val="clear" w:color="auto" w:fill="FFFFFF"/>
              <w:ind w:left="432"/>
              <w:jc w:val="both"/>
              <w:rPr>
                <w:szCs w:val="24"/>
              </w:rPr>
            </w:pPr>
          </w:p>
        </w:tc>
        <w:tc>
          <w:tcPr>
            <w:tcW w:w="6398" w:type="dxa"/>
            <w:tcBorders>
              <w:top w:val="nil"/>
              <w:left w:val="nil"/>
              <w:bottom w:val="nil"/>
              <w:right w:val="nil"/>
            </w:tcBorders>
            <w:shd w:val="clear" w:color="auto" w:fill="FFFFFF"/>
          </w:tcPr>
          <w:p w14:paraId="0D4FB30D" w14:textId="77777777" w:rsidR="002A3FB2" w:rsidRPr="008A3388" w:rsidRDefault="002A3FB2" w:rsidP="00994877">
            <w:pPr>
              <w:shd w:val="clear" w:color="auto" w:fill="FFFFFF"/>
              <w:spacing w:before="60" w:after="60"/>
              <w:jc w:val="center"/>
              <w:rPr>
                <w:szCs w:val="24"/>
              </w:rPr>
            </w:pPr>
            <w:r w:rsidRPr="008A3388">
              <w:rPr>
                <w:i/>
                <w:iCs/>
                <w:szCs w:val="24"/>
              </w:rPr>
              <w:t>Division 2</w:t>
            </w:r>
            <w:r w:rsidRPr="008A3388">
              <w:rPr>
                <w:rFonts w:eastAsia="Times New Roman"/>
                <w:szCs w:val="24"/>
              </w:rPr>
              <w:t>—</w:t>
            </w:r>
            <w:r w:rsidRPr="008A3388">
              <w:rPr>
                <w:rFonts w:eastAsia="Times New Roman"/>
                <w:i/>
                <w:iCs/>
                <w:szCs w:val="24"/>
              </w:rPr>
              <w:t>Procedure of the Council</w:t>
            </w:r>
          </w:p>
        </w:tc>
      </w:tr>
      <w:tr w:rsidR="002A3FB2" w:rsidRPr="008A3388" w14:paraId="78A045C2" w14:textId="77777777" w:rsidTr="00FB5F42">
        <w:trPr>
          <w:trHeight w:val="20"/>
          <w:jc w:val="center"/>
        </w:trPr>
        <w:tc>
          <w:tcPr>
            <w:tcW w:w="749" w:type="dxa"/>
            <w:tcBorders>
              <w:top w:val="nil"/>
              <w:left w:val="nil"/>
              <w:bottom w:val="nil"/>
              <w:right w:val="nil"/>
            </w:tcBorders>
            <w:shd w:val="clear" w:color="auto" w:fill="FFFFFF"/>
          </w:tcPr>
          <w:p w14:paraId="72020380" w14:textId="77777777" w:rsidR="002A3FB2" w:rsidRPr="008A3388" w:rsidRDefault="002A3FB2" w:rsidP="00586292">
            <w:pPr>
              <w:shd w:val="clear" w:color="auto" w:fill="FFFFFF"/>
              <w:ind w:left="432"/>
              <w:jc w:val="both"/>
              <w:rPr>
                <w:szCs w:val="24"/>
              </w:rPr>
            </w:pPr>
            <w:r w:rsidRPr="008A3388">
              <w:rPr>
                <w:szCs w:val="24"/>
              </w:rPr>
              <w:t>30.</w:t>
            </w:r>
          </w:p>
        </w:tc>
        <w:tc>
          <w:tcPr>
            <w:tcW w:w="6398" w:type="dxa"/>
            <w:tcBorders>
              <w:top w:val="nil"/>
              <w:left w:val="nil"/>
              <w:bottom w:val="nil"/>
              <w:right w:val="nil"/>
            </w:tcBorders>
            <w:shd w:val="clear" w:color="auto" w:fill="FFFFFF"/>
          </w:tcPr>
          <w:p w14:paraId="524D4015" w14:textId="77777777" w:rsidR="002A3FB2" w:rsidRPr="008A3388" w:rsidRDefault="002A3FB2" w:rsidP="00586292">
            <w:pPr>
              <w:shd w:val="clear" w:color="auto" w:fill="FFFFFF"/>
              <w:ind w:left="110"/>
              <w:jc w:val="both"/>
              <w:rPr>
                <w:szCs w:val="24"/>
              </w:rPr>
            </w:pPr>
            <w:r w:rsidRPr="008A3388">
              <w:rPr>
                <w:szCs w:val="24"/>
              </w:rPr>
              <w:t>Meetings of the Council</w:t>
            </w:r>
          </w:p>
        </w:tc>
      </w:tr>
      <w:tr w:rsidR="002A3FB2" w:rsidRPr="008A3388" w14:paraId="67DC49B7" w14:textId="77777777" w:rsidTr="00FB5F42">
        <w:trPr>
          <w:trHeight w:val="20"/>
          <w:jc w:val="center"/>
        </w:trPr>
        <w:tc>
          <w:tcPr>
            <w:tcW w:w="749" w:type="dxa"/>
            <w:tcBorders>
              <w:top w:val="nil"/>
              <w:left w:val="nil"/>
              <w:bottom w:val="nil"/>
              <w:right w:val="nil"/>
            </w:tcBorders>
            <w:shd w:val="clear" w:color="auto" w:fill="FFFFFF"/>
          </w:tcPr>
          <w:p w14:paraId="37A12567" w14:textId="77777777" w:rsidR="002A3FB2" w:rsidRPr="008A3388" w:rsidRDefault="002A3FB2" w:rsidP="00586292">
            <w:pPr>
              <w:shd w:val="clear" w:color="auto" w:fill="FFFFFF"/>
              <w:ind w:left="432"/>
              <w:jc w:val="both"/>
              <w:rPr>
                <w:szCs w:val="24"/>
              </w:rPr>
            </w:pPr>
            <w:r w:rsidRPr="008A3388">
              <w:rPr>
                <w:szCs w:val="24"/>
              </w:rPr>
              <w:t>31.</w:t>
            </w:r>
          </w:p>
        </w:tc>
        <w:tc>
          <w:tcPr>
            <w:tcW w:w="6398" w:type="dxa"/>
            <w:tcBorders>
              <w:top w:val="nil"/>
              <w:left w:val="nil"/>
              <w:bottom w:val="nil"/>
              <w:right w:val="nil"/>
            </w:tcBorders>
            <w:shd w:val="clear" w:color="auto" w:fill="FFFFFF"/>
          </w:tcPr>
          <w:p w14:paraId="3C24B90F" w14:textId="77777777" w:rsidR="002A3FB2" w:rsidRPr="008A3388" w:rsidRDefault="002A3FB2" w:rsidP="00586292">
            <w:pPr>
              <w:shd w:val="clear" w:color="auto" w:fill="FFFFFF"/>
              <w:ind w:left="106"/>
              <w:jc w:val="both"/>
              <w:rPr>
                <w:szCs w:val="24"/>
              </w:rPr>
            </w:pPr>
            <w:r w:rsidRPr="008A3388">
              <w:rPr>
                <w:szCs w:val="24"/>
              </w:rPr>
              <w:t>Quorum</w:t>
            </w:r>
          </w:p>
        </w:tc>
      </w:tr>
      <w:tr w:rsidR="002A3FB2" w:rsidRPr="008A3388" w14:paraId="307376AE" w14:textId="77777777" w:rsidTr="00FB5F42">
        <w:trPr>
          <w:trHeight w:val="20"/>
          <w:jc w:val="center"/>
        </w:trPr>
        <w:tc>
          <w:tcPr>
            <w:tcW w:w="749" w:type="dxa"/>
            <w:tcBorders>
              <w:top w:val="nil"/>
              <w:left w:val="nil"/>
              <w:bottom w:val="nil"/>
              <w:right w:val="nil"/>
            </w:tcBorders>
            <w:shd w:val="clear" w:color="auto" w:fill="FFFFFF"/>
          </w:tcPr>
          <w:p w14:paraId="0904E672" w14:textId="77777777" w:rsidR="002A3FB2" w:rsidRPr="008A3388" w:rsidRDefault="002A3FB2" w:rsidP="00586292">
            <w:pPr>
              <w:shd w:val="clear" w:color="auto" w:fill="FFFFFF"/>
              <w:ind w:left="432"/>
              <w:jc w:val="both"/>
              <w:rPr>
                <w:szCs w:val="24"/>
              </w:rPr>
            </w:pPr>
            <w:r w:rsidRPr="008A3388">
              <w:rPr>
                <w:szCs w:val="24"/>
              </w:rPr>
              <w:t>32.</w:t>
            </w:r>
          </w:p>
        </w:tc>
        <w:tc>
          <w:tcPr>
            <w:tcW w:w="6398" w:type="dxa"/>
            <w:tcBorders>
              <w:top w:val="nil"/>
              <w:left w:val="nil"/>
              <w:bottom w:val="nil"/>
              <w:right w:val="nil"/>
            </w:tcBorders>
            <w:shd w:val="clear" w:color="auto" w:fill="FFFFFF"/>
          </w:tcPr>
          <w:p w14:paraId="1C096BA6" w14:textId="77777777" w:rsidR="002A3FB2" w:rsidRPr="008A3388" w:rsidRDefault="002A3FB2" w:rsidP="00586292">
            <w:pPr>
              <w:shd w:val="clear" w:color="auto" w:fill="FFFFFF"/>
              <w:ind w:left="106"/>
              <w:jc w:val="both"/>
              <w:rPr>
                <w:szCs w:val="24"/>
              </w:rPr>
            </w:pPr>
            <w:r w:rsidRPr="008A3388">
              <w:rPr>
                <w:szCs w:val="24"/>
              </w:rPr>
              <w:t>Conduct of meetings</w:t>
            </w:r>
          </w:p>
        </w:tc>
      </w:tr>
      <w:tr w:rsidR="002A3FB2" w:rsidRPr="008A3388" w14:paraId="2073040D" w14:textId="77777777" w:rsidTr="00FB5F42">
        <w:trPr>
          <w:trHeight w:val="20"/>
          <w:jc w:val="center"/>
        </w:trPr>
        <w:tc>
          <w:tcPr>
            <w:tcW w:w="749" w:type="dxa"/>
            <w:tcBorders>
              <w:top w:val="nil"/>
              <w:left w:val="nil"/>
              <w:bottom w:val="nil"/>
              <w:right w:val="nil"/>
            </w:tcBorders>
            <w:shd w:val="clear" w:color="auto" w:fill="FFFFFF"/>
          </w:tcPr>
          <w:p w14:paraId="589CAD9A" w14:textId="77777777" w:rsidR="002A3FB2" w:rsidRPr="008A3388" w:rsidRDefault="002A3FB2" w:rsidP="00586292">
            <w:pPr>
              <w:shd w:val="clear" w:color="auto" w:fill="FFFFFF"/>
              <w:ind w:left="432"/>
              <w:jc w:val="both"/>
              <w:rPr>
                <w:szCs w:val="24"/>
              </w:rPr>
            </w:pPr>
            <w:r w:rsidRPr="008A3388">
              <w:rPr>
                <w:szCs w:val="24"/>
              </w:rPr>
              <w:t>33.</w:t>
            </w:r>
          </w:p>
        </w:tc>
        <w:tc>
          <w:tcPr>
            <w:tcW w:w="6398" w:type="dxa"/>
            <w:tcBorders>
              <w:top w:val="nil"/>
              <w:left w:val="nil"/>
              <w:bottom w:val="nil"/>
              <w:right w:val="nil"/>
            </w:tcBorders>
            <w:shd w:val="clear" w:color="auto" w:fill="FFFFFF"/>
          </w:tcPr>
          <w:p w14:paraId="0DBCD639" w14:textId="77777777" w:rsidR="002A3FB2" w:rsidRPr="008A3388" w:rsidRDefault="002A3FB2" w:rsidP="00586292">
            <w:pPr>
              <w:shd w:val="clear" w:color="auto" w:fill="FFFFFF"/>
              <w:ind w:left="110"/>
              <w:jc w:val="both"/>
              <w:rPr>
                <w:szCs w:val="24"/>
              </w:rPr>
            </w:pPr>
            <w:r w:rsidRPr="008A3388">
              <w:rPr>
                <w:szCs w:val="24"/>
              </w:rPr>
              <w:t>Council may determine a matter without meeting</w:t>
            </w:r>
          </w:p>
        </w:tc>
      </w:tr>
      <w:tr w:rsidR="002A3FB2" w:rsidRPr="008A3388" w14:paraId="367AC5F6" w14:textId="77777777" w:rsidTr="00FB5F42">
        <w:trPr>
          <w:trHeight w:val="20"/>
          <w:jc w:val="center"/>
        </w:trPr>
        <w:tc>
          <w:tcPr>
            <w:tcW w:w="749" w:type="dxa"/>
            <w:tcBorders>
              <w:top w:val="nil"/>
              <w:left w:val="nil"/>
              <w:bottom w:val="nil"/>
              <w:right w:val="nil"/>
            </w:tcBorders>
            <w:shd w:val="clear" w:color="auto" w:fill="FFFFFF"/>
          </w:tcPr>
          <w:p w14:paraId="776F3B2A" w14:textId="77777777" w:rsidR="002A3FB2" w:rsidRPr="008A3388" w:rsidRDefault="002A3FB2" w:rsidP="00586292">
            <w:pPr>
              <w:shd w:val="clear" w:color="auto" w:fill="FFFFFF"/>
              <w:ind w:left="432"/>
              <w:jc w:val="both"/>
              <w:rPr>
                <w:szCs w:val="24"/>
              </w:rPr>
            </w:pPr>
            <w:r w:rsidRPr="008A3388">
              <w:rPr>
                <w:szCs w:val="24"/>
              </w:rPr>
              <w:t>34.</w:t>
            </w:r>
          </w:p>
        </w:tc>
        <w:tc>
          <w:tcPr>
            <w:tcW w:w="6398" w:type="dxa"/>
            <w:tcBorders>
              <w:top w:val="nil"/>
              <w:left w:val="nil"/>
              <w:bottom w:val="nil"/>
              <w:right w:val="nil"/>
            </w:tcBorders>
            <w:shd w:val="clear" w:color="auto" w:fill="FFFFFF"/>
          </w:tcPr>
          <w:p w14:paraId="013DAF4D" w14:textId="77777777" w:rsidR="002A3FB2" w:rsidRPr="008A3388" w:rsidRDefault="002A3FB2" w:rsidP="00586292">
            <w:pPr>
              <w:shd w:val="clear" w:color="auto" w:fill="FFFFFF"/>
              <w:ind w:left="110"/>
              <w:jc w:val="both"/>
              <w:rPr>
                <w:szCs w:val="24"/>
              </w:rPr>
            </w:pPr>
            <w:r w:rsidRPr="008A3388">
              <w:rPr>
                <w:szCs w:val="24"/>
              </w:rPr>
              <w:t>Voting</w:t>
            </w:r>
          </w:p>
        </w:tc>
      </w:tr>
      <w:tr w:rsidR="002A3FB2" w:rsidRPr="008A3388" w14:paraId="403215AC" w14:textId="77777777" w:rsidTr="00FB5F42">
        <w:trPr>
          <w:trHeight w:val="20"/>
          <w:jc w:val="center"/>
        </w:trPr>
        <w:tc>
          <w:tcPr>
            <w:tcW w:w="749" w:type="dxa"/>
            <w:tcBorders>
              <w:top w:val="nil"/>
              <w:left w:val="nil"/>
              <w:bottom w:val="nil"/>
              <w:right w:val="nil"/>
            </w:tcBorders>
            <w:shd w:val="clear" w:color="auto" w:fill="FFFFFF"/>
          </w:tcPr>
          <w:p w14:paraId="1F092F8F" w14:textId="77777777" w:rsidR="002A3FB2" w:rsidRPr="008A3388" w:rsidRDefault="002A3FB2" w:rsidP="00586292">
            <w:pPr>
              <w:shd w:val="clear" w:color="auto" w:fill="FFFFFF"/>
              <w:ind w:left="432"/>
              <w:jc w:val="both"/>
              <w:rPr>
                <w:szCs w:val="24"/>
              </w:rPr>
            </w:pPr>
          </w:p>
        </w:tc>
        <w:tc>
          <w:tcPr>
            <w:tcW w:w="6398" w:type="dxa"/>
            <w:tcBorders>
              <w:top w:val="nil"/>
              <w:left w:val="nil"/>
              <w:bottom w:val="nil"/>
              <w:right w:val="nil"/>
            </w:tcBorders>
            <w:shd w:val="clear" w:color="auto" w:fill="FFFFFF"/>
          </w:tcPr>
          <w:p w14:paraId="3E7240F0" w14:textId="77777777" w:rsidR="002A3FB2" w:rsidRPr="008A3388" w:rsidRDefault="002A3FB2" w:rsidP="009263F5">
            <w:pPr>
              <w:shd w:val="clear" w:color="auto" w:fill="FFFFFF"/>
              <w:spacing w:before="120" w:after="120"/>
              <w:jc w:val="center"/>
              <w:rPr>
                <w:szCs w:val="24"/>
              </w:rPr>
            </w:pPr>
            <w:r w:rsidRPr="009263F5">
              <w:rPr>
                <w:sz w:val="22"/>
                <w:szCs w:val="24"/>
              </w:rPr>
              <w:t>PART 5</w:t>
            </w:r>
            <w:r w:rsidRPr="009263F5">
              <w:rPr>
                <w:rFonts w:eastAsia="Times New Roman"/>
                <w:sz w:val="22"/>
                <w:szCs w:val="24"/>
              </w:rPr>
              <w:t>—COMMITTEES</w:t>
            </w:r>
          </w:p>
        </w:tc>
      </w:tr>
      <w:tr w:rsidR="002A3FB2" w:rsidRPr="008A3388" w14:paraId="5DB5754F" w14:textId="77777777" w:rsidTr="00FB5F42">
        <w:trPr>
          <w:trHeight w:val="20"/>
          <w:jc w:val="center"/>
        </w:trPr>
        <w:tc>
          <w:tcPr>
            <w:tcW w:w="749" w:type="dxa"/>
            <w:tcBorders>
              <w:top w:val="nil"/>
              <w:left w:val="nil"/>
              <w:bottom w:val="nil"/>
              <w:right w:val="nil"/>
            </w:tcBorders>
            <w:shd w:val="clear" w:color="auto" w:fill="FFFFFF"/>
          </w:tcPr>
          <w:p w14:paraId="5C764332" w14:textId="77777777" w:rsidR="002A3FB2" w:rsidRPr="008A3388" w:rsidRDefault="002A3FB2" w:rsidP="00586292">
            <w:pPr>
              <w:shd w:val="clear" w:color="auto" w:fill="FFFFFF"/>
              <w:ind w:left="432"/>
              <w:jc w:val="both"/>
              <w:rPr>
                <w:szCs w:val="24"/>
              </w:rPr>
            </w:pPr>
            <w:r w:rsidRPr="008A3388">
              <w:rPr>
                <w:szCs w:val="24"/>
              </w:rPr>
              <w:t>35.</w:t>
            </w:r>
          </w:p>
        </w:tc>
        <w:tc>
          <w:tcPr>
            <w:tcW w:w="6398" w:type="dxa"/>
            <w:tcBorders>
              <w:top w:val="nil"/>
              <w:left w:val="nil"/>
              <w:bottom w:val="nil"/>
              <w:right w:val="nil"/>
            </w:tcBorders>
            <w:shd w:val="clear" w:color="auto" w:fill="FFFFFF"/>
          </w:tcPr>
          <w:p w14:paraId="3FFCBB97" w14:textId="77777777" w:rsidR="002A3FB2" w:rsidRPr="008A3388" w:rsidRDefault="002A3FB2" w:rsidP="00586292">
            <w:pPr>
              <w:shd w:val="clear" w:color="auto" w:fill="FFFFFF"/>
              <w:ind w:left="115"/>
              <w:jc w:val="both"/>
              <w:rPr>
                <w:szCs w:val="24"/>
              </w:rPr>
            </w:pPr>
            <w:r w:rsidRPr="008A3388">
              <w:rPr>
                <w:szCs w:val="24"/>
              </w:rPr>
              <w:t>Principal Committees</w:t>
            </w:r>
          </w:p>
        </w:tc>
      </w:tr>
      <w:tr w:rsidR="002A3FB2" w:rsidRPr="008A3388" w14:paraId="5A35EB81" w14:textId="77777777" w:rsidTr="00FB5F42">
        <w:trPr>
          <w:trHeight w:val="20"/>
          <w:jc w:val="center"/>
        </w:trPr>
        <w:tc>
          <w:tcPr>
            <w:tcW w:w="749" w:type="dxa"/>
            <w:tcBorders>
              <w:top w:val="nil"/>
              <w:left w:val="nil"/>
              <w:bottom w:val="nil"/>
              <w:right w:val="nil"/>
            </w:tcBorders>
            <w:shd w:val="clear" w:color="auto" w:fill="FFFFFF"/>
          </w:tcPr>
          <w:p w14:paraId="15622F4B" w14:textId="77777777" w:rsidR="002A3FB2" w:rsidRPr="008A3388" w:rsidRDefault="002A3FB2" w:rsidP="00586292">
            <w:pPr>
              <w:shd w:val="clear" w:color="auto" w:fill="FFFFFF"/>
              <w:ind w:left="432"/>
              <w:jc w:val="both"/>
              <w:rPr>
                <w:szCs w:val="24"/>
              </w:rPr>
            </w:pPr>
            <w:r w:rsidRPr="008A3388">
              <w:rPr>
                <w:szCs w:val="24"/>
              </w:rPr>
              <w:t>36.</w:t>
            </w:r>
          </w:p>
        </w:tc>
        <w:tc>
          <w:tcPr>
            <w:tcW w:w="6398" w:type="dxa"/>
            <w:tcBorders>
              <w:top w:val="nil"/>
              <w:left w:val="nil"/>
              <w:bottom w:val="nil"/>
              <w:right w:val="nil"/>
            </w:tcBorders>
            <w:shd w:val="clear" w:color="auto" w:fill="FFFFFF"/>
          </w:tcPr>
          <w:p w14:paraId="72BD10AF" w14:textId="77777777" w:rsidR="002A3FB2" w:rsidRPr="008A3388" w:rsidRDefault="002A3FB2" w:rsidP="00586292">
            <w:pPr>
              <w:shd w:val="clear" w:color="auto" w:fill="FFFFFF"/>
              <w:ind w:left="106"/>
              <w:jc w:val="both"/>
              <w:rPr>
                <w:szCs w:val="24"/>
              </w:rPr>
            </w:pPr>
            <w:r w:rsidRPr="008A3388">
              <w:rPr>
                <w:szCs w:val="24"/>
              </w:rPr>
              <w:t>Constitution of and appointment to the Australian Health Ethics Committee</w:t>
            </w:r>
          </w:p>
        </w:tc>
      </w:tr>
      <w:tr w:rsidR="002A3FB2" w:rsidRPr="008A3388" w14:paraId="6DBBBC75" w14:textId="77777777" w:rsidTr="00FB5F42">
        <w:trPr>
          <w:trHeight w:val="20"/>
          <w:jc w:val="center"/>
        </w:trPr>
        <w:tc>
          <w:tcPr>
            <w:tcW w:w="749" w:type="dxa"/>
            <w:tcBorders>
              <w:top w:val="nil"/>
              <w:left w:val="nil"/>
              <w:bottom w:val="nil"/>
              <w:right w:val="nil"/>
            </w:tcBorders>
            <w:shd w:val="clear" w:color="auto" w:fill="FFFFFF"/>
          </w:tcPr>
          <w:p w14:paraId="61989D49" w14:textId="77777777" w:rsidR="002A3FB2" w:rsidRPr="008A3388" w:rsidRDefault="002A3FB2" w:rsidP="00586292">
            <w:pPr>
              <w:shd w:val="clear" w:color="auto" w:fill="FFFFFF"/>
              <w:ind w:left="432"/>
              <w:jc w:val="both"/>
              <w:rPr>
                <w:szCs w:val="24"/>
              </w:rPr>
            </w:pPr>
            <w:r w:rsidRPr="008A3388">
              <w:rPr>
                <w:szCs w:val="24"/>
              </w:rPr>
              <w:t>37.</w:t>
            </w:r>
          </w:p>
        </w:tc>
        <w:tc>
          <w:tcPr>
            <w:tcW w:w="6398" w:type="dxa"/>
            <w:tcBorders>
              <w:top w:val="nil"/>
              <w:left w:val="nil"/>
              <w:bottom w:val="nil"/>
              <w:right w:val="nil"/>
            </w:tcBorders>
            <w:shd w:val="clear" w:color="auto" w:fill="FFFFFF"/>
          </w:tcPr>
          <w:p w14:paraId="36D6E92A" w14:textId="77777777" w:rsidR="002A3FB2" w:rsidRPr="008A3388" w:rsidRDefault="002A3FB2" w:rsidP="00586292">
            <w:pPr>
              <w:shd w:val="clear" w:color="auto" w:fill="FFFFFF"/>
              <w:ind w:left="110"/>
              <w:jc w:val="both"/>
              <w:rPr>
                <w:szCs w:val="24"/>
              </w:rPr>
            </w:pPr>
            <w:r w:rsidRPr="008A3388">
              <w:rPr>
                <w:szCs w:val="24"/>
              </w:rPr>
              <w:t>Executive Committee</w:t>
            </w:r>
          </w:p>
        </w:tc>
      </w:tr>
      <w:tr w:rsidR="002A3FB2" w:rsidRPr="008A3388" w14:paraId="1715B130" w14:textId="77777777" w:rsidTr="00FB5F42">
        <w:trPr>
          <w:trHeight w:val="20"/>
          <w:jc w:val="center"/>
        </w:trPr>
        <w:tc>
          <w:tcPr>
            <w:tcW w:w="749" w:type="dxa"/>
            <w:tcBorders>
              <w:top w:val="nil"/>
              <w:left w:val="nil"/>
              <w:bottom w:val="nil"/>
              <w:right w:val="nil"/>
            </w:tcBorders>
            <w:shd w:val="clear" w:color="auto" w:fill="FFFFFF"/>
          </w:tcPr>
          <w:p w14:paraId="5639CA4A" w14:textId="77777777" w:rsidR="002A3FB2" w:rsidRPr="008A3388" w:rsidRDefault="002A3FB2" w:rsidP="00586292">
            <w:pPr>
              <w:shd w:val="clear" w:color="auto" w:fill="FFFFFF"/>
              <w:ind w:left="432"/>
              <w:jc w:val="both"/>
              <w:rPr>
                <w:szCs w:val="24"/>
              </w:rPr>
            </w:pPr>
            <w:r w:rsidRPr="008A3388">
              <w:rPr>
                <w:szCs w:val="24"/>
              </w:rPr>
              <w:t>38.</w:t>
            </w:r>
          </w:p>
        </w:tc>
        <w:tc>
          <w:tcPr>
            <w:tcW w:w="6398" w:type="dxa"/>
            <w:tcBorders>
              <w:top w:val="nil"/>
              <w:left w:val="nil"/>
              <w:bottom w:val="nil"/>
              <w:right w:val="nil"/>
            </w:tcBorders>
            <w:shd w:val="clear" w:color="auto" w:fill="FFFFFF"/>
          </w:tcPr>
          <w:p w14:paraId="02126768" w14:textId="77777777" w:rsidR="002A3FB2" w:rsidRPr="008A3388" w:rsidRDefault="002A3FB2" w:rsidP="00586292">
            <w:pPr>
              <w:shd w:val="clear" w:color="auto" w:fill="FFFFFF"/>
              <w:ind w:left="110"/>
              <w:jc w:val="both"/>
              <w:rPr>
                <w:szCs w:val="24"/>
              </w:rPr>
            </w:pPr>
            <w:r w:rsidRPr="008A3388">
              <w:rPr>
                <w:szCs w:val="24"/>
              </w:rPr>
              <w:t>Matters concerning a Principal Committee or the Executive Committee to be</w:t>
            </w:r>
          </w:p>
        </w:tc>
      </w:tr>
      <w:tr w:rsidR="002A3FB2" w:rsidRPr="008A3388" w14:paraId="650CF0DF" w14:textId="77777777" w:rsidTr="00FB5F42">
        <w:trPr>
          <w:trHeight w:val="20"/>
          <w:jc w:val="center"/>
        </w:trPr>
        <w:tc>
          <w:tcPr>
            <w:tcW w:w="749" w:type="dxa"/>
            <w:tcBorders>
              <w:top w:val="nil"/>
              <w:left w:val="nil"/>
              <w:bottom w:val="nil"/>
              <w:right w:val="nil"/>
            </w:tcBorders>
            <w:shd w:val="clear" w:color="auto" w:fill="FFFFFF"/>
          </w:tcPr>
          <w:p w14:paraId="363B3EF4" w14:textId="77777777" w:rsidR="002A3FB2" w:rsidRPr="008A3388" w:rsidRDefault="002A3FB2" w:rsidP="00586292">
            <w:pPr>
              <w:shd w:val="clear" w:color="auto" w:fill="FFFFFF"/>
              <w:ind w:left="432"/>
              <w:jc w:val="both"/>
              <w:rPr>
                <w:szCs w:val="24"/>
              </w:rPr>
            </w:pPr>
          </w:p>
        </w:tc>
        <w:tc>
          <w:tcPr>
            <w:tcW w:w="6398" w:type="dxa"/>
            <w:tcBorders>
              <w:top w:val="nil"/>
              <w:left w:val="nil"/>
              <w:bottom w:val="nil"/>
              <w:right w:val="nil"/>
            </w:tcBorders>
            <w:shd w:val="clear" w:color="auto" w:fill="FFFFFF"/>
          </w:tcPr>
          <w:p w14:paraId="19EAF02F" w14:textId="77777777" w:rsidR="002A3FB2" w:rsidRPr="008A3388" w:rsidRDefault="002A3FB2" w:rsidP="00586292">
            <w:pPr>
              <w:shd w:val="clear" w:color="auto" w:fill="FFFFFF"/>
              <w:ind w:left="106"/>
              <w:jc w:val="both"/>
              <w:rPr>
                <w:szCs w:val="24"/>
              </w:rPr>
            </w:pPr>
            <w:r w:rsidRPr="008A3388">
              <w:rPr>
                <w:szCs w:val="24"/>
              </w:rPr>
              <w:t>determined by the Council</w:t>
            </w:r>
          </w:p>
        </w:tc>
      </w:tr>
      <w:tr w:rsidR="002A3FB2" w:rsidRPr="008A3388" w14:paraId="0A40C2A5" w14:textId="77777777" w:rsidTr="00FB5F42">
        <w:trPr>
          <w:trHeight w:val="20"/>
          <w:jc w:val="center"/>
        </w:trPr>
        <w:tc>
          <w:tcPr>
            <w:tcW w:w="749" w:type="dxa"/>
            <w:tcBorders>
              <w:top w:val="nil"/>
              <w:left w:val="nil"/>
              <w:bottom w:val="nil"/>
              <w:right w:val="nil"/>
            </w:tcBorders>
            <w:shd w:val="clear" w:color="auto" w:fill="FFFFFF"/>
          </w:tcPr>
          <w:p w14:paraId="3C8184E3" w14:textId="77777777" w:rsidR="002A3FB2" w:rsidRPr="008A3388" w:rsidRDefault="002A3FB2" w:rsidP="00586292">
            <w:pPr>
              <w:shd w:val="clear" w:color="auto" w:fill="FFFFFF"/>
              <w:ind w:left="432"/>
              <w:jc w:val="both"/>
              <w:rPr>
                <w:szCs w:val="24"/>
              </w:rPr>
            </w:pPr>
            <w:r w:rsidRPr="008A3388">
              <w:rPr>
                <w:szCs w:val="24"/>
              </w:rPr>
              <w:t>39.</w:t>
            </w:r>
          </w:p>
        </w:tc>
        <w:tc>
          <w:tcPr>
            <w:tcW w:w="6398" w:type="dxa"/>
            <w:tcBorders>
              <w:top w:val="nil"/>
              <w:left w:val="nil"/>
              <w:bottom w:val="nil"/>
              <w:right w:val="nil"/>
            </w:tcBorders>
            <w:shd w:val="clear" w:color="auto" w:fill="FFFFFF"/>
          </w:tcPr>
          <w:p w14:paraId="4FD3C531" w14:textId="77777777" w:rsidR="002A3FB2" w:rsidRPr="008A3388" w:rsidRDefault="002A3FB2" w:rsidP="00586292">
            <w:pPr>
              <w:shd w:val="clear" w:color="auto" w:fill="FFFFFF"/>
              <w:ind w:left="110"/>
              <w:jc w:val="both"/>
              <w:rPr>
                <w:szCs w:val="24"/>
              </w:rPr>
            </w:pPr>
            <w:r w:rsidRPr="008A3388">
              <w:rPr>
                <w:szCs w:val="24"/>
              </w:rPr>
              <w:t>Working committees</w:t>
            </w:r>
          </w:p>
        </w:tc>
      </w:tr>
      <w:tr w:rsidR="002A3FB2" w:rsidRPr="008A3388" w14:paraId="3EAD28E1" w14:textId="77777777" w:rsidTr="00FB5F42">
        <w:trPr>
          <w:trHeight w:val="20"/>
          <w:jc w:val="center"/>
        </w:trPr>
        <w:tc>
          <w:tcPr>
            <w:tcW w:w="749" w:type="dxa"/>
            <w:tcBorders>
              <w:top w:val="nil"/>
              <w:left w:val="nil"/>
              <w:bottom w:val="nil"/>
              <w:right w:val="nil"/>
            </w:tcBorders>
            <w:shd w:val="clear" w:color="auto" w:fill="FFFFFF"/>
          </w:tcPr>
          <w:p w14:paraId="7177DF3F" w14:textId="77777777" w:rsidR="002A3FB2" w:rsidRPr="008A3388" w:rsidRDefault="002A3FB2" w:rsidP="00586292">
            <w:pPr>
              <w:shd w:val="clear" w:color="auto" w:fill="FFFFFF"/>
              <w:ind w:left="432"/>
              <w:jc w:val="both"/>
              <w:rPr>
                <w:szCs w:val="24"/>
              </w:rPr>
            </w:pPr>
            <w:r w:rsidRPr="008A3388">
              <w:rPr>
                <w:szCs w:val="24"/>
              </w:rPr>
              <w:t>40.</w:t>
            </w:r>
          </w:p>
        </w:tc>
        <w:tc>
          <w:tcPr>
            <w:tcW w:w="6398" w:type="dxa"/>
            <w:tcBorders>
              <w:top w:val="nil"/>
              <w:left w:val="nil"/>
              <w:bottom w:val="nil"/>
              <w:right w:val="nil"/>
            </w:tcBorders>
            <w:shd w:val="clear" w:color="auto" w:fill="FFFFFF"/>
          </w:tcPr>
          <w:p w14:paraId="1EBC73A4" w14:textId="77777777" w:rsidR="002A3FB2" w:rsidRPr="008A3388" w:rsidRDefault="002A3FB2" w:rsidP="00586292">
            <w:pPr>
              <w:shd w:val="clear" w:color="auto" w:fill="FFFFFF"/>
              <w:ind w:left="106"/>
              <w:jc w:val="both"/>
              <w:rPr>
                <w:szCs w:val="24"/>
              </w:rPr>
            </w:pPr>
            <w:r w:rsidRPr="008A3388">
              <w:rPr>
                <w:szCs w:val="24"/>
              </w:rPr>
              <w:t>Arrangements to assist committees</w:t>
            </w:r>
          </w:p>
        </w:tc>
      </w:tr>
      <w:tr w:rsidR="002A3FB2" w:rsidRPr="008A3388" w14:paraId="1CCB9A77" w14:textId="77777777" w:rsidTr="00FB5F42">
        <w:trPr>
          <w:trHeight w:val="20"/>
          <w:jc w:val="center"/>
        </w:trPr>
        <w:tc>
          <w:tcPr>
            <w:tcW w:w="749" w:type="dxa"/>
            <w:tcBorders>
              <w:top w:val="nil"/>
              <w:left w:val="nil"/>
              <w:bottom w:val="nil"/>
              <w:right w:val="nil"/>
            </w:tcBorders>
            <w:shd w:val="clear" w:color="auto" w:fill="FFFFFF"/>
          </w:tcPr>
          <w:p w14:paraId="14061276" w14:textId="77777777" w:rsidR="002A3FB2" w:rsidRPr="008A3388" w:rsidRDefault="002A3FB2" w:rsidP="00586292">
            <w:pPr>
              <w:shd w:val="clear" w:color="auto" w:fill="FFFFFF"/>
              <w:ind w:left="432"/>
              <w:jc w:val="both"/>
              <w:rPr>
                <w:szCs w:val="24"/>
              </w:rPr>
            </w:pPr>
            <w:r w:rsidRPr="008A3388">
              <w:rPr>
                <w:szCs w:val="24"/>
              </w:rPr>
              <w:t>41.</w:t>
            </w:r>
          </w:p>
        </w:tc>
        <w:tc>
          <w:tcPr>
            <w:tcW w:w="6398" w:type="dxa"/>
            <w:tcBorders>
              <w:top w:val="nil"/>
              <w:left w:val="nil"/>
              <w:bottom w:val="nil"/>
              <w:right w:val="nil"/>
            </w:tcBorders>
            <w:shd w:val="clear" w:color="auto" w:fill="FFFFFF"/>
          </w:tcPr>
          <w:p w14:paraId="47FF00B9" w14:textId="77777777" w:rsidR="002A3FB2" w:rsidRPr="008A3388" w:rsidRDefault="002A3FB2" w:rsidP="00586292">
            <w:pPr>
              <w:shd w:val="clear" w:color="auto" w:fill="FFFFFF"/>
              <w:ind w:left="110"/>
              <w:jc w:val="both"/>
              <w:rPr>
                <w:szCs w:val="24"/>
              </w:rPr>
            </w:pPr>
            <w:r w:rsidRPr="008A3388">
              <w:rPr>
                <w:szCs w:val="24"/>
              </w:rPr>
              <w:t>Remuneration and allowances of committee members and others</w:t>
            </w:r>
          </w:p>
        </w:tc>
      </w:tr>
      <w:tr w:rsidR="002A3FB2" w:rsidRPr="008A3388" w14:paraId="7A6F7EE8" w14:textId="77777777" w:rsidTr="00FB5F42">
        <w:trPr>
          <w:trHeight w:val="20"/>
          <w:jc w:val="center"/>
        </w:trPr>
        <w:tc>
          <w:tcPr>
            <w:tcW w:w="749" w:type="dxa"/>
            <w:tcBorders>
              <w:top w:val="nil"/>
              <w:left w:val="nil"/>
              <w:bottom w:val="nil"/>
              <w:right w:val="nil"/>
            </w:tcBorders>
            <w:shd w:val="clear" w:color="auto" w:fill="FFFFFF"/>
          </w:tcPr>
          <w:p w14:paraId="49F1983A" w14:textId="77777777" w:rsidR="002A3FB2" w:rsidRPr="008A3388" w:rsidRDefault="002A3FB2" w:rsidP="00586292">
            <w:pPr>
              <w:shd w:val="clear" w:color="auto" w:fill="FFFFFF"/>
              <w:ind w:left="432"/>
              <w:jc w:val="both"/>
              <w:rPr>
                <w:szCs w:val="24"/>
              </w:rPr>
            </w:pPr>
            <w:r w:rsidRPr="008A3388">
              <w:rPr>
                <w:szCs w:val="24"/>
              </w:rPr>
              <w:t>42.</w:t>
            </w:r>
          </w:p>
        </w:tc>
        <w:tc>
          <w:tcPr>
            <w:tcW w:w="6398" w:type="dxa"/>
            <w:tcBorders>
              <w:top w:val="nil"/>
              <w:left w:val="nil"/>
              <w:bottom w:val="nil"/>
              <w:right w:val="nil"/>
            </w:tcBorders>
            <w:shd w:val="clear" w:color="auto" w:fill="FFFFFF"/>
          </w:tcPr>
          <w:p w14:paraId="5469D078" w14:textId="77777777" w:rsidR="002A3FB2" w:rsidRPr="008A3388" w:rsidRDefault="002A3FB2" w:rsidP="00586292">
            <w:pPr>
              <w:shd w:val="clear" w:color="auto" w:fill="FFFFFF"/>
              <w:ind w:left="115"/>
              <w:jc w:val="both"/>
              <w:rPr>
                <w:szCs w:val="24"/>
              </w:rPr>
            </w:pPr>
            <w:r w:rsidRPr="008A3388">
              <w:rPr>
                <w:szCs w:val="24"/>
              </w:rPr>
              <w:t>Leave of absence for committee members</w:t>
            </w:r>
          </w:p>
        </w:tc>
      </w:tr>
      <w:tr w:rsidR="002A3FB2" w:rsidRPr="008A3388" w14:paraId="71763373" w14:textId="77777777" w:rsidTr="00FB5F42">
        <w:trPr>
          <w:trHeight w:val="20"/>
          <w:jc w:val="center"/>
        </w:trPr>
        <w:tc>
          <w:tcPr>
            <w:tcW w:w="749" w:type="dxa"/>
            <w:tcBorders>
              <w:top w:val="nil"/>
              <w:left w:val="nil"/>
              <w:bottom w:val="nil"/>
              <w:right w:val="nil"/>
            </w:tcBorders>
            <w:shd w:val="clear" w:color="auto" w:fill="FFFFFF"/>
          </w:tcPr>
          <w:p w14:paraId="22647907" w14:textId="77777777" w:rsidR="002A3FB2" w:rsidRPr="008A3388" w:rsidRDefault="002A3FB2" w:rsidP="00586292">
            <w:pPr>
              <w:shd w:val="clear" w:color="auto" w:fill="FFFFFF"/>
              <w:ind w:left="432"/>
              <w:jc w:val="both"/>
              <w:rPr>
                <w:szCs w:val="24"/>
              </w:rPr>
            </w:pPr>
            <w:r w:rsidRPr="008A3388">
              <w:rPr>
                <w:szCs w:val="24"/>
              </w:rPr>
              <w:t>43.</w:t>
            </w:r>
          </w:p>
        </w:tc>
        <w:tc>
          <w:tcPr>
            <w:tcW w:w="6398" w:type="dxa"/>
            <w:tcBorders>
              <w:top w:val="nil"/>
              <w:left w:val="nil"/>
              <w:bottom w:val="nil"/>
              <w:right w:val="nil"/>
            </w:tcBorders>
            <w:shd w:val="clear" w:color="auto" w:fill="FFFFFF"/>
          </w:tcPr>
          <w:p w14:paraId="0383C701" w14:textId="77777777" w:rsidR="002A3FB2" w:rsidRPr="008A3388" w:rsidRDefault="002A3FB2" w:rsidP="00586292">
            <w:pPr>
              <w:shd w:val="clear" w:color="auto" w:fill="FFFFFF"/>
              <w:ind w:left="115"/>
              <w:jc w:val="both"/>
              <w:rPr>
                <w:szCs w:val="24"/>
              </w:rPr>
            </w:pPr>
            <w:r w:rsidRPr="008A3388">
              <w:rPr>
                <w:szCs w:val="24"/>
              </w:rPr>
              <w:t>Resignation of committee members</w:t>
            </w:r>
          </w:p>
        </w:tc>
      </w:tr>
      <w:tr w:rsidR="002A3FB2" w:rsidRPr="008A3388" w14:paraId="4E9CE335" w14:textId="77777777" w:rsidTr="00FB5F42">
        <w:trPr>
          <w:trHeight w:val="20"/>
          <w:jc w:val="center"/>
        </w:trPr>
        <w:tc>
          <w:tcPr>
            <w:tcW w:w="749" w:type="dxa"/>
            <w:tcBorders>
              <w:top w:val="nil"/>
              <w:left w:val="nil"/>
              <w:bottom w:val="nil"/>
              <w:right w:val="nil"/>
            </w:tcBorders>
            <w:shd w:val="clear" w:color="auto" w:fill="FFFFFF"/>
          </w:tcPr>
          <w:p w14:paraId="5EA0A48F" w14:textId="77777777" w:rsidR="002A3FB2" w:rsidRPr="008A3388" w:rsidRDefault="002A3FB2" w:rsidP="00586292">
            <w:pPr>
              <w:shd w:val="clear" w:color="auto" w:fill="FFFFFF"/>
              <w:ind w:left="432"/>
              <w:jc w:val="both"/>
              <w:rPr>
                <w:szCs w:val="24"/>
              </w:rPr>
            </w:pPr>
            <w:r w:rsidRPr="008A3388">
              <w:rPr>
                <w:szCs w:val="24"/>
              </w:rPr>
              <w:t>44.</w:t>
            </w:r>
          </w:p>
        </w:tc>
        <w:tc>
          <w:tcPr>
            <w:tcW w:w="6398" w:type="dxa"/>
            <w:tcBorders>
              <w:top w:val="nil"/>
              <w:left w:val="nil"/>
              <w:bottom w:val="nil"/>
              <w:right w:val="nil"/>
            </w:tcBorders>
            <w:shd w:val="clear" w:color="auto" w:fill="FFFFFF"/>
          </w:tcPr>
          <w:p w14:paraId="53D5DD70" w14:textId="77777777" w:rsidR="002A3FB2" w:rsidRPr="008A3388" w:rsidRDefault="002A3FB2" w:rsidP="00586292">
            <w:pPr>
              <w:shd w:val="clear" w:color="auto" w:fill="FFFFFF"/>
              <w:ind w:left="110"/>
              <w:jc w:val="both"/>
              <w:rPr>
                <w:szCs w:val="24"/>
              </w:rPr>
            </w:pPr>
            <w:r w:rsidRPr="008A3388">
              <w:rPr>
                <w:szCs w:val="24"/>
              </w:rPr>
              <w:t>Termination of appointment of committee members</w:t>
            </w:r>
          </w:p>
        </w:tc>
      </w:tr>
      <w:tr w:rsidR="002A3FB2" w:rsidRPr="008A3388" w14:paraId="7D6D86E0" w14:textId="77777777" w:rsidTr="00FB5F42">
        <w:trPr>
          <w:trHeight w:val="20"/>
          <w:jc w:val="center"/>
        </w:trPr>
        <w:tc>
          <w:tcPr>
            <w:tcW w:w="749" w:type="dxa"/>
            <w:tcBorders>
              <w:top w:val="nil"/>
              <w:left w:val="nil"/>
              <w:bottom w:val="nil"/>
              <w:right w:val="nil"/>
            </w:tcBorders>
            <w:shd w:val="clear" w:color="auto" w:fill="FFFFFF"/>
          </w:tcPr>
          <w:p w14:paraId="73C55A11" w14:textId="77777777" w:rsidR="002A3FB2" w:rsidRPr="008A3388" w:rsidRDefault="002A3FB2" w:rsidP="00586292">
            <w:pPr>
              <w:shd w:val="clear" w:color="auto" w:fill="FFFFFF"/>
              <w:ind w:left="432"/>
              <w:jc w:val="both"/>
              <w:rPr>
                <w:szCs w:val="24"/>
              </w:rPr>
            </w:pPr>
          </w:p>
        </w:tc>
        <w:tc>
          <w:tcPr>
            <w:tcW w:w="6398" w:type="dxa"/>
            <w:tcBorders>
              <w:top w:val="nil"/>
              <w:left w:val="nil"/>
              <w:bottom w:val="nil"/>
              <w:right w:val="nil"/>
            </w:tcBorders>
            <w:shd w:val="clear" w:color="auto" w:fill="FFFFFF"/>
          </w:tcPr>
          <w:p w14:paraId="751D3B01" w14:textId="77777777" w:rsidR="002A3FB2" w:rsidRPr="008A3388" w:rsidRDefault="002A3FB2" w:rsidP="009263F5">
            <w:pPr>
              <w:shd w:val="clear" w:color="auto" w:fill="FFFFFF"/>
              <w:spacing w:before="120" w:after="120"/>
              <w:jc w:val="center"/>
              <w:rPr>
                <w:szCs w:val="24"/>
              </w:rPr>
            </w:pPr>
            <w:r w:rsidRPr="009263F5">
              <w:rPr>
                <w:sz w:val="22"/>
                <w:szCs w:val="24"/>
              </w:rPr>
              <w:t>PART 6</w:t>
            </w:r>
            <w:r w:rsidRPr="009263F5">
              <w:rPr>
                <w:rFonts w:eastAsia="Times New Roman"/>
                <w:sz w:val="22"/>
                <w:szCs w:val="24"/>
              </w:rPr>
              <w:t>—STAFF, CONSULTANTS AND WORK ARRANGEMENTS</w:t>
            </w:r>
          </w:p>
        </w:tc>
      </w:tr>
      <w:tr w:rsidR="002A3FB2" w:rsidRPr="008A3388" w14:paraId="60895186" w14:textId="77777777" w:rsidTr="00FB5F42">
        <w:trPr>
          <w:trHeight w:val="20"/>
          <w:jc w:val="center"/>
        </w:trPr>
        <w:tc>
          <w:tcPr>
            <w:tcW w:w="749" w:type="dxa"/>
            <w:tcBorders>
              <w:top w:val="nil"/>
              <w:left w:val="nil"/>
              <w:bottom w:val="nil"/>
              <w:right w:val="nil"/>
            </w:tcBorders>
            <w:shd w:val="clear" w:color="auto" w:fill="FFFFFF"/>
          </w:tcPr>
          <w:p w14:paraId="6DDC46C5" w14:textId="77777777" w:rsidR="002A3FB2" w:rsidRPr="008A3388" w:rsidRDefault="002A3FB2" w:rsidP="00586292">
            <w:pPr>
              <w:shd w:val="clear" w:color="auto" w:fill="FFFFFF"/>
              <w:ind w:left="432"/>
              <w:jc w:val="both"/>
              <w:rPr>
                <w:szCs w:val="24"/>
              </w:rPr>
            </w:pPr>
            <w:r w:rsidRPr="008A3388">
              <w:rPr>
                <w:szCs w:val="24"/>
              </w:rPr>
              <w:t>45.</w:t>
            </w:r>
          </w:p>
        </w:tc>
        <w:tc>
          <w:tcPr>
            <w:tcW w:w="6398" w:type="dxa"/>
            <w:tcBorders>
              <w:top w:val="nil"/>
              <w:left w:val="nil"/>
              <w:bottom w:val="nil"/>
              <w:right w:val="nil"/>
            </w:tcBorders>
            <w:shd w:val="clear" w:color="auto" w:fill="FFFFFF"/>
          </w:tcPr>
          <w:p w14:paraId="3693D619" w14:textId="77777777" w:rsidR="002A3FB2" w:rsidRPr="008A3388" w:rsidRDefault="002A3FB2" w:rsidP="00586292">
            <w:pPr>
              <w:shd w:val="clear" w:color="auto" w:fill="FFFFFF"/>
              <w:ind w:left="110"/>
              <w:jc w:val="both"/>
              <w:rPr>
                <w:szCs w:val="24"/>
              </w:rPr>
            </w:pPr>
            <w:r w:rsidRPr="008A3388">
              <w:rPr>
                <w:szCs w:val="24"/>
              </w:rPr>
              <w:t>Staff of the Council</w:t>
            </w:r>
          </w:p>
        </w:tc>
      </w:tr>
      <w:tr w:rsidR="002A3FB2" w:rsidRPr="008A3388" w14:paraId="4BD1BF9C" w14:textId="77777777" w:rsidTr="00FB5F42">
        <w:trPr>
          <w:trHeight w:val="20"/>
          <w:jc w:val="center"/>
        </w:trPr>
        <w:tc>
          <w:tcPr>
            <w:tcW w:w="749" w:type="dxa"/>
            <w:tcBorders>
              <w:top w:val="nil"/>
              <w:left w:val="nil"/>
              <w:bottom w:val="nil"/>
              <w:right w:val="nil"/>
            </w:tcBorders>
            <w:shd w:val="clear" w:color="auto" w:fill="FFFFFF"/>
          </w:tcPr>
          <w:p w14:paraId="0F0976B9" w14:textId="77777777" w:rsidR="002A3FB2" w:rsidRPr="008A3388" w:rsidRDefault="002A3FB2" w:rsidP="00586292">
            <w:pPr>
              <w:shd w:val="clear" w:color="auto" w:fill="FFFFFF"/>
              <w:ind w:left="432"/>
              <w:jc w:val="both"/>
              <w:rPr>
                <w:szCs w:val="24"/>
              </w:rPr>
            </w:pPr>
            <w:r w:rsidRPr="008A3388">
              <w:rPr>
                <w:szCs w:val="24"/>
              </w:rPr>
              <w:t>46.</w:t>
            </w:r>
          </w:p>
        </w:tc>
        <w:tc>
          <w:tcPr>
            <w:tcW w:w="6398" w:type="dxa"/>
            <w:tcBorders>
              <w:top w:val="nil"/>
              <w:left w:val="nil"/>
              <w:bottom w:val="nil"/>
              <w:right w:val="nil"/>
            </w:tcBorders>
            <w:shd w:val="clear" w:color="auto" w:fill="FFFFFF"/>
          </w:tcPr>
          <w:p w14:paraId="791C400A" w14:textId="77777777" w:rsidR="002A3FB2" w:rsidRPr="008A3388" w:rsidRDefault="002A3FB2" w:rsidP="00586292">
            <w:pPr>
              <w:shd w:val="clear" w:color="auto" w:fill="FFFFFF"/>
              <w:ind w:left="115"/>
              <w:jc w:val="both"/>
              <w:rPr>
                <w:szCs w:val="24"/>
              </w:rPr>
            </w:pPr>
            <w:r w:rsidRPr="008A3388">
              <w:rPr>
                <w:szCs w:val="24"/>
              </w:rPr>
              <w:t>Engagement of consultants</w:t>
            </w:r>
          </w:p>
        </w:tc>
      </w:tr>
      <w:tr w:rsidR="002A3FB2" w:rsidRPr="008A3388" w14:paraId="4AA23A2C" w14:textId="77777777" w:rsidTr="00FB5F42">
        <w:trPr>
          <w:trHeight w:val="20"/>
          <w:jc w:val="center"/>
        </w:trPr>
        <w:tc>
          <w:tcPr>
            <w:tcW w:w="749" w:type="dxa"/>
            <w:tcBorders>
              <w:top w:val="nil"/>
              <w:left w:val="nil"/>
              <w:bottom w:val="nil"/>
              <w:right w:val="nil"/>
            </w:tcBorders>
            <w:shd w:val="clear" w:color="auto" w:fill="FFFFFF"/>
          </w:tcPr>
          <w:p w14:paraId="48B0A6CD" w14:textId="77777777" w:rsidR="002A3FB2" w:rsidRPr="008A3388" w:rsidRDefault="002A3FB2" w:rsidP="00586292">
            <w:pPr>
              <w:shd w:val="clear" w:color="auto" w:fill="FFFFFF"/>
              <w:ind w:left="432"/>
              <w:jc w:val="both"/>
              <w:rPr>
                <w:szCs w:val="24"/>
              </w:rPr>
            </w:pPr>
            <w:r w:rsidRPr="008A3388">
              <w:rPr>
                <w:szCs w:val="24"/>
              </w:rPr>
              <w:t>47.</w:t>
            </w:r>
          </w:p>
        </w:tc>
        <w:tc>
          <w:tcPr>
            <w:tcW w:w="6398" w:type="dxa"/>
            <w:tcBorders>
              <w:top w:val="nil"/>
              <w:left w:val="nil"/>
              <w:bottom w:val="nil"/>
              <w:right w:val="nil"/>
            </w:tcBorders>
            <w:shd w:val="clear" w:color="auto" w:fill="FFFFFF"/>
          </w:tcPr>
          <w:p w14:paraId="3BFBEC3A" w14:textId="77777777" w:rsidR="002A3FB2" w:rsidRPr="008A3388" w:rsidRDefault="002A3FB2" w:rsidP="00586292">
            <w:pPr>
              <w:shd w:val="clear" w:color="auto" w:fill="FFFFFF"/>
              <w:ind w:left="115"/>
              <w:jc w:val="both"/>
              <w:rPr>
                <w:szCs w:val="24"/>
              </w:rPr>
            </w:pPr>
            <w:r w:rsidRPr="008A3388">
              <w:rPr>
                <w:szCs w:val="24"/>
              </w:rPr>
              <w:t>Council may arrange provision of facilities</w:t>
            </w:r>
          </w:p>
        </w:tc>
      </w:tr>
      <w:tr w:rsidR="002A3FB2" w:rsidRPr="008A3388" w14:paraId="401C63AE" w14:textId="77777777" w:rsidTr="00FB5F42">
        <w:trPr>
          <w:trHeight w:val="20"/>
          <w:jc w:val="center"/>
        </w:trPr>
        <w:tc>
          <w:tcPr>
            <w:tcW w:w="749" w:type="dxa"/>
            <w:tcBorders>
              <w:top w:val="nil"/>
              <w:left w:val="nil"/>
              <w:bottom w:val="nil"/>
              <w:right w:val="nil"/>
            </w:tcBorders>
            <w:shd w:val="clear" w:color="auto" w:fill="FFFFFF"/>
          </w:tcPr>
          <w:p w14:paraId="4C9E804D" w14:textId="77777777" w:rsidR="002A3FB2" w:rsidRPr="008A3388" w:rsidRDefault="002A3FB2" w:rsidP="00586292">
            <w:pPr>
              <w:shd w:val="clear" w:color="auto" w:fill="FFFFFF"/>
              <w:ind w:left="432"/>
              <w:jc w:val="both"/>
              <w:rPr>
                <w:szCs w:val="24"/>
              </w:rPr>
            </w:pPr>
            <w:r w:rsidRPr="008A3388">
              <w:rPr>
                <w:szCs w:val="24"/>
              </w:rPr>
              <w:t>48.</w:t>
            </w:r>
          </w:p>
        </w:tc>
        <w:tc>
          <w:tcPr>
            <w:tcW w:w="6398" w:type="dxa"/>
            <w:tcBorders>
              <w:top w:val="nil"/>
              <w:left w:val="nil"/>
              <w:bottom w:val="nil"/>
              <w:right w:val="nil"/>
            </w:tcBorders>
            <w:shd w:val="clear" w:color="auto" w:fill="FFFFFF"/>
          </w:tcPr>
          <w:p w14:paraId="77ACED66" w14:textId="77777777" w:rsidR="002A3FB2" w:rsidRPr="008A3388" w:rsidRDefault="002A3FB2" w:rsidP="00586292">
            <w:pPr>
              <w:shd w:val="clear" w:color="auto" w:fill="FFFFFF"/>
              <w:ind w:left="110"/>
              <w:jc w:val="both"/>
              <w:rPr>
                <w:szCs w:val="24"/>
              </w:rPr>
            </w:pPr>
            <w:r w:rsidRPr="008A3388">
              <w:rPr>
                <w:szCs w:val="24"/>
              </w:rPr>
              <w:t>Council may make arrangements relating to various matters</w:t>
            </w:r>
          </w:p>
        </w:tc>
      </w:tr>
      <w:tr w:rsidR="002A3FB2" w:rsidRPr="008A3388" w14:paraId="731B7E85" w14:textId="77777777" w:rsidTr="00FB5F42">
        <w:trPr>
          <w:trHeight w:val="20"/>
          <w:jc w:val="center"/>
        </w:trPr>
        <w:tc>
          <w:tcPr>
            <w:tcW w:w="749" w:type="dxa"/>
            <w:tcBorders>
              <w:top w:val="nil"/>
              <w:left w:val="nil"/>
              <w:bottom w:val="nil"/>
              <w:right w:val="nil"/>
            </w:tcBorders>
            <w:shd w:val="clear" w:color="auto" w:fill="FFFFFF"/>
          </w:tcPr>
          <w:p w14:paraId="1C28ED58" w14:textId="77777777" w:rsidR="002A3FB2" w:rsidRPr="008A3388" w:rsidRDefault="002A3FB2" w:rsidP="00586292">
            <w:pPr>
              <w:shd w:val="clear" w:color="auto" w:fill="FFFFFF"/>
              <w:ind w:left="432"/>
              <w:jc w:val="both"/>
              <w:rPr>
                <w:szCs w:val="24"/>
              </w:rPr>
            </w:pPr>
          </w:p>
        </w:tc>
        <w:tc>
          <w:tcPr>
            <w:tcW w:w="6398" w:type="dxa"/>
            <w:tcBorders>
              <w:top w:val="nil"/>
              <w:left w:val="nil"/>
              <w:bottom w:val="nil"/>
              <w:right w:val="nil"/>
            </w:tcBorders>
            <w:shd w:val="clear" w:color="auto" w:fill="FFFFFF"/>
          </w:tcPr>
          <w:p w14:paraId="6926085B" w14:textId="77777777" w:rsidR="002A3FB2" w:rsidRPr="008A3388" w:rsidRDefault="002A3FB2" w:rsidP="00994877">
            <w:pPr>
              <w:shd w:val="clear" w:color="auto" w:fill="FFFFFF"/>
              <w:spacing w:before="60" w:after="60"/>
              <w:jc w:val="center"/>
              <w:rPr>
                <w:szCs w:val="24"/>
              </w:rPr>
            </w:pPr>
            <w:r w:rsidRPr="008A3388">
              <w:rPr>
                <w:szCs w:val="24"/>
              </w:rPr>
              <w:t>PART 7</w:t>
            </w:r>
            <w:r w:rsidRPr="008A3388">
              <w:rPr>
                <w:rFonts w:eastAsia="Times New Roman"/>
                <w:szCs w:val="24"/>
              </w:rPr>
              <w:t>—MEDICAL RESEARCH ENDOWMENT FUND</w:t>
            </w:r>
          </w:p>
        </w:tc>
      </w:tr>
      <w:tr w:rsidR="002A3FB2" w:rsidRPr="008A3388" w14:paraId="560F0970" w14:textId="77777777" w:rsidTr="00FB5F42">
        <w:trPr>
          <w:trHeight w:val="20"/>
          <w:jc w:val="center"/>
        </w:trPr>
        <w:tc>
          <w:tcPr>
            <w:tcW w:w="749" w:type="dxa"/>
            <w:tcBorders>
              <w:top w:val="nil"/>
              <w:left w:val="nil"/>
              <w:bottom w:val="nil"/>
              <w:right w:val="nil"/>
            </w:tcBorders>
            <w:shd w:val="clear" w:color="auto" w:fill="FFFFFF"/>
          </w:tcPr>
          <w:p w14:paraId="00D1B100" w14:textId="77777777" w:rsidR="002A3FB2" w:rsidRPr="008A3388" w:rsidRDefault="002A3FB2" w:rsidP="00586292">
            <w:pPr>
              <w:shd w:val="clear" w:color="auto" w:fill="FFFFFF"/>
              <w:ind w:left="432"/>
              <w:jc w:val="both"/>
              <w:rPr>
                <w:szCs w:val="24"/>
              </w:rPr>
            </w:pPr>
            <w:r w:rsidRPr="008A3388">
              <w:rPr>
                <w:szCs w:val="24"/>
              </w:rPr>
              <w:t>49.</w:t>
            </w:r>
          </w:p>
        </w:tc>
        <w:tc>
          <w:tcPr>
            <w:tcW w:w="6398" w:type="dxa"/>
            <w:tcBorders>
              <w:top w:val="nil"/>
              <w:left w:val="nil"/>
              <w:bottom w:val="nil"/>
              <w:right w:val="nil"/>
            </w:tcBorders>
            <w:shd w:val="clear" w:color="auto" w:fill="FFFFFF"/>
          </w:tcPr>
          <w:p w14:paraId="07800A12" w14:textId="77777777" w:rsidR="002A3FB2" w:rsidRPr="008A3388" w:rsidRDefault="002A3FB2" w:rsidP="00586292">
            <w:pPr>
              <w:shd w:val="clear" w:color="auto" w:fill="FFFFFF"/>
              <w:ind w:left="115"/>
              <w:jc w:val="both"/>
              <w:rPr>
                <w:szCs w:val="24"/>
              </w:rPr>
            </w:pPr>
            <w:r w:rsidRPr="008A3388">
              <w:rPr>
                <w:szCs w:val="24"/>
              </w:rPr>
              <w:t>Establishment of Medical Research Endowment Fund</w:t>
            </w:r>
          </w:p>
        </w:tc>
      </w:tr>
      <w:tr w:rsidR="002A3FB2" w:rsidRPr="008A3388" w14:paraId="6BEB65AE" w14:textId="77777777" w:rsidTr="00FB5F42">
        <w:trPr>
          <w:trHeight w:val="20"/>
          <w:jc w:val="center"/>
        </w:trPr>
        <w:tc>
          <w:tcPr>
            <w:tcW w:w="749" w:type="dxa"/>
            <w:tcBorders>
              <w:top w:val="nil"/>
              <w:left w:val="nil"/>
              <w:bottom w:val="nil"/>
              <w:right w:val="nil"/>
            </w:tcBorders>
            <w:shd w:val="clear" w:color="auto" w:fill="FFFFFF"/>
          </w:tcPr>
          <w:p w14:paraId="19E9FC2C" w14:textId="77777777" w:rsidR="002A3FB2" w:rsidRPr="008A3388" w:rsidRDefault="002A3FB2" w:rsidP="00586292">
            <w:pPr>
              <w:shd w:val="clear" w:color="auto" w:fill="FFFFFF"/>
              <w:ind w:left="432"/>
              <w:jc w:val="both"/>
              <w:rPr>
                <w:szCs w:val="24"/>
              </w:rPr>
            </w:pPr>
            <w:r w:rsidRPr="008A3388">
              <w:rPr>
                <w:szCs w:val="24"/>
              </w:rPr>
              <w:t>50.</w:t>
            </w:r>
          </w:p>
        </w:tc>
        <w:tc>
          <w:tcPr>
            <w:tcW w:w="6398" w:type="dxa"/>
            <w:tcBorders>
              <w:top w:val="nil"/>
              <w:left w:val="nil"/>
              <w:bottom w:val="nil"/>
              <w:right w:val="nil"/>
            </w:tcBorders>
            <w:shd w:val="clear" w:color="auto" w:fill="FFFFFF"/>
          </w:tcPr>
          <w:p w14:paraId="407BE420" w14:textId="77777777" w:rsidR="002A3FB2" w:rsidRPr="008A3388" w:rsidRDefault="002A3FB2" w:rsidP="00586292">
            <w:pPr>
              <w:shd w:val="clear" w:color="auto" w:fill="FFFFFF"/>
              <w:ind w:left="120"/>
              <w:jc w:val="both"/>
              <w:rPr>
                <w:szCs w:val="24"/>
              </w:rPr>
            </w:pPr>
            <w:r w:rsidRPr="008A3388">
              <w:rPr>
                <w:szCs w:val="24"/>
              </w:rPr>
              <w:t>Payments into Fund</w:t>
            </w:r>
          </w:p>
        </w:tc>
      </w:tr>
      <w:tr w:rsidR="002A3FB2" w:rsidRPr="008A3388" w14:paraId="33139D23" w14:textId="77777777" w:rsidTr="00FB5F42">
        <w:trPr>
          <w:trHeight w:val="20"/>
          <w:jc w:val="center"/>
        </w:trPr>
        <w:tc>
          <w:tcPr>
            <w:tcW w:w="749" w:type="dxa"/>
            <w:tcBorders>
              <w:top w:val="nil"/>
              <w:left w:val="nil"/>
              <w:bottom w:val="nil"/>
              <w:right w:val="nil"/>
            </w:tcBorders>
            <w:shd w:val="clear" w:color="auto" w:fill="FFFFFF"/>
          </w:tcPr>
          <w:p w14:paraId="40A8BE0B" w14:textId="77777777" w:rsidR="002A3FB2" w:rsidRPr="008A3388" w:rsidRDefault="002A3FB2" w:rsidP="00586292">
            <w:pPr>
              <w:shd w:val="clear" w:color="auto" w:fill="FFFFFF"/>
              <w:ind w:left="432"/>
              <w:jc w:val="both"/>
              <w:rPr>
                <w:szCs w:val="24"/>
              </w:rPr>
            </w:pPr>
            <w:r w:rsidRPr="008A3388">
              <w:rPr>
                <w:szCs w:val="24"/>
              </w:rPr>
              <w:t>51.</w:t>
            </w:r>
          </w:p>
        </w:tc>
        <w:tc>
          <w:tcPr>
            <w:tcW w:w="6398" w:type="dxa"/>
            <w:tcBorders>
              <w:top w:val="nil"/>
              <w:left w:val="nil"/>
              <w:bottom w:val="nil"/>
              <w:right w:val="nil"/>
            </w:tcBorders>
            <w:shd w:val="clear" w:color="auto" w:fill="FFFFFF"/>
          </w:tcPr>
          <w:p w14:paraId="248F9353" w14:textId="77777777" w:rsidR="002A3FB2" w:rsidRPr="008A3388" w:rsidRDefault="002A3FB2" w:rsidP="00586292">
            <w:pPr>
              <w:shd w:val="clear" w:color="auto" w:fill="FFFFFF"/>
              <w:ind w:left="120"/>
              <w:jc w:val="both"/>
              <w:rPr>
                <w:szCs w:val="24"/>
              </w:rPr>
            </w:pPr>
            <w:r w:rsidRPr="008A3388">
              <w:rPr>
                <w:szCs w:val="24"/>
              </w:rPr>
              <w:t>Purposes of the Fund</w:t>
            </w:r>
          </w:p>
        </w:tc>
      </w:tr>
      <w:tr w:rsidR="002A3FB2" w:rsidRPr="008A3388" w14:paraId="17311AD5" w14:textId="77777777" w:rsidTr="00FB5F42">
        <w:trPr>
          <w:trHeight w:val="20"/>
          <w:jc w:val="center"/>
        </w:trPr>
        <w:tc>
          <w:tcPr>
            <w:tcW w:w="749" w:type="dxa"/>
            <w:tcBorders>
              <w:top w:val="nil"/>
              <w:left w:val="nil"/>
              <w:bottom w:val="nil"/>
              <w:right w:val="nil"/>
            </w:tcBorders>
            <w:shd w:val="clear" w:color="auto" w:fill="FFFFFF"/>
          </w:tcPr>
          <w:p w14:paraId="12801438" w14:textId="77777777" w:rsidR="002A3FB2" w:rsidRPr="008A3388" w:rsidRDefault="002A3FB2" w:rsidP="00586292">
            <w:pPr>
              <w:shd w:val="clear" w:color="auto" w:fill="FFFFFF"/>
              <w:ind w:left="432"/>
              <w:jc w:val="both"/>
              <w:rPr>
                <w:szCs w:val="24"/>
              </w:rPr>
            </w:pPr>
            <w:r w:rsidRPr="008A3388">
              <w:rPr>
                <w:szCs w:val="24"/>
              </w:rPr>
              <w:t>52.</w:t>
            </w:r>
          </w:p>
        </w:tc>
        <w:tc>
          <w:tcPr>
            <w:tcW w:w="6398" w:type="dxa"/>
            <w:tcBorders>
              <w:top w:val="nil"/>
              <w:left w:val="nil"/>
              <w:bottom w:val="nil"/>
              <w:right w:val="nil"/>
            </w:tcBorders>
            <w:shd w:val="clear" w:color="auto" w:fill="FFFFFF"/>
          </w:tcPr>
          <w:p w14:paraId="56946D47" w14:textId="77777777" w:rsidR="002A3FB2" w:rsidRPr="008A3388" w:rsidRDefault="002A3FB2" w:rsidP="00586292">
            <w:pPr>
              <w:shd w:val="clear" w:color="auto" w:fill="FFFFFF"/>
              <w:ind w:left="110"/>
              <w:jc w:val="both"/>
              <w:rPr>
                <w:szCs w:val="24"/>
              </w:rPr>
            </w:pPr>
            <w:r w:rsidRPr="008A3388">
              <w:rPr>
                <w:szCs w:val="24"/>
              </w:rPr>
              <w:t>Application of gifts or bequests</w:t>
            </w:r>
          </w:p>
        </w:tc>
      </w:tr>
      <w:tr w:rsidR="002A3FB2" w:rsidRPr="008A3388" w14:paraId="1C08C81F" w14:textId="77777777" w:rsidTr="00FB5F42">
        <w:trPr>
          <w:trHeight w:val="20"/>
          <w:jc w:val="center"/>
        </w:trPr>
        <w:tc>
          <w:tcPr>
            <w:tcW w:w="749" w:type="dxa"/>
            <w:tcBorders>
              <w:top w:val="nil"/>
              <w:left w:val="nil"/>
              <w:bottom w:val="nil"/>
              <w:right w:val="nil"/>
            </w:tcBorders>
            <w:shd w:val="clear" w:color="auto" w:fill="FFFFFF"/>
          </w:tcPr>
          <w:p w14:paraId="51DF0F48" w14:textId="77777777" w:rsidR="002A3FB2" w:rsidRPr="008A3388" w:rsidRDefault="002A3FB2" w:rsidP="00586292">
            <w:pPr>
              <w:shd w:val="clear" w:color="auto" w:fill="FFFFFF"/>
              <w:ind w:left="432"/>
              <w:jc w:val="both"/>
              <w:rPr>
                <w:szCs w:val="24"/>
              </w:rPr>
            </w:pPr>
            <w:r w:rsidRPr="008A3388">
              <w:rPr>
                <w:szCs w:val="24"/>
              </w:rPr>
              <w:t>53.</w:t>
            </w:r>
          </w:p>
        </w:tc>
        <w:tc>
          <w:tcPr>
            <w:tcW w:w="6398" w:type="dxa"/>
            <w:tcBorders>
              <w:top w:val="nil"/>
              <w:left w:val="nil"/>
              <w:bottom w:val="nil"/>
              <w:right w:val="nil"/>
            </w:tcBorders>
            <w:shd w:val="clear" w:color="auto" w:fill="FFFFFF"/>
          </w:tcPr>
          <w:p w14:paraId="755A15F1" w14:textId="77777777" w:rsidR="002A3FB2" w:rsidRPr="008A3388" w:rsidRDefault="002A3FB2" w:rsidP="00586292">
            <w:pPr>
              <w:shd w:val="clear" w:color="auto" w:fill="FFFFFF"/>
              <w:ind w:left="120"/>
              <w:jc w:val="both"/>
              <w:rPr>
                <w:szCs w:val="24"/>
              </w:rPr>
            </w:pPr>
            <w:r w:rsidRPr="008A3388">
              <w:rPr>
                <w:szCs w:val="24"/>
              </w:rPr>
              <w:t>Money repaid to Commonwealth</w:t>
            </w:r>
          </w:p>
        </w:tc>
      </w:tr>
      <w:tr w:rsidR="002A3FB2" w:rsidRPr="008A3388" w14:paraId="18B5E6B8" w14:textId="77777777" w:rsidTr="00FB5F42">
        <w:trPr>
          <w:trHeight w:val="20"/>
          <w:jc w:val="center"/>
        </w:trPr>
        <w:tc>
          <w:tcPr>
            <w:tcW w:w="749" w:type="dxa"/>
            <w:tcBorders>
              <w:top w:val="nil"/>
              <w:left w:val="nil"/>
              <w:bottom w:val="nil"/>
              <w:right w:val="nil"/>
            </w:tcBorders>
            <w:shd w:val="clear" w:color="auto" w:fill="FFFFFF"/>
          </w:tcPr>
          <w:p w14:paraId="17F2139F" w14:textId="77777777" w:rsidR="002A3FB2" w:rsidRPr="008A3388" w:rsidRDefault="002A3FB2" w:rsidP="00586292">
            <w:pPr>
              <w:shd w:val="clear" w:color="auto" w:fill="FFFFFF"/>
              <w:ind w:left="432"/>
              <w:jc w:val="both"/>
              <w:rPr>
                <w:szCs w:val="24"/>
              </w:rPr>
            </w:pPr>
            <w:r w:rsidRPr="008A3388">
              <w:rPr>
                <w:szCs w:val="24"/>
              </w:rPr>
              <w:t>54.</w:t>
            </w:r>
          </w:p>
        </w:tc>
        <w:tc>
          <w:tcPr>
            <w:tcW w:w="6398" w:type="dxa"/>
            <w:tcBorders>
              <w:top w:val="nil"/>
              <w:left w:val="nil"/>
              <w:bottom w:val="nil"/>
              <w:right w:val="nil"/>
            </w:tcBorders>
            <w:shd w:val="clear" w:color="auto" w:fill="FFFFFF"/>
          </w:tcPr>
          <w:p w14:paraId="3CE783BE" w14:textId="77777777" w:rsidR="002A3FB2" w:rsidRPr="008A3388" w:rsidRDefault="002A3FB2" w:rsidP="00586292">
            <w:pPr>
              <w:shd w:val="clear" w:color="auto" w:fill="FFFFFF"/>
              <w:ind w:left="115"/>
              <w:jc w:val="both"/>
              <w:rPr>
                <w:szCs w:val="24"/>
              </w:rPr>
            </w:pPr>
            <w:r w:rsidRPr="008A3388">
              <w:rPr>
                <w:szCs w:val="24"/>
              </w:rPr>
              <w:t>Transitional provision</w:t>
            </w:r>
            <w:r w:rsidRPr="008A3388">
              <w:rPr>
                <w:rFonts w:eastAsia="Times New Roman"/>
                <w:szCs w:val="24"/>
              </w:rPr>
              <w:t>—Medical Research Endowment Fund</w:t>
            </w:r>
          </w:p>
        </w:tc>
      </w:tr>
      <w:tr w:rsidR="002A3FB2" w:rsidRPr="008A3388" w14:paraId="03114C68" w14:textId="77777777" w:rsidTr="00FB5F42">
        <w:trPr>
          <w:trHeight w:val="20"/>
          <w:jc w:val="center"/>
        </w:trPr>
        <w:tc>
          <w:tcPr>
            <w:tcW w:w="749" w:type="dxa"/>
            <w:tcBorders>
              <w:top w:val="nil"/>
              <w:left w:val="nil"/>
              <w:bottom w:val="nil"/>
              <w:right w:val="nil"/>
            </w:tcBorders>
            <w:shd w:val="clear" w:color="auto" w:fill="FFFFFF"/>
          </w:tcPr>
          <w:p w14:paraId="1560DA64" w14:textId="77777777" w:rsidR="002A3FB2" w:rsidRPr="008A3388" w:rsidRDefault="002A3FB2" w:rsidP="00586292">
            <w:pPr>
              <w:shd w:val="clear" w:color="auto" w:fill="FFFFFF"/>
              <w:ind w:left="432"/>
              <w:jc w:val="both"/>
              <w:rPr>
                <w:szCs w:val="24"/>
              </w:rPr>
            </w:pPr>
          </w:p>
        </w:tc>
        <w:tc>
          <w:tcPr>
            <w:tcW w:w="6398" w:type="dxa"/>
            <w:tcBorders>
              <w:top w:val="nil"/>
              <w:left w:val="nil"/>
              <w:bottom w:val="nil"/>
              <w:right w:val="nil"/>
            </w:tcBorders>
            <w:shd w:val="clear" w:color="auto" w:fill="FFFFFF"/>
          </w:tcPr>
          <w:p w14:paraId="3FA6F4FC" w14:textId="77777777" w:rsidR="002A3FB2" w:rsidRPr="008A3388" w:rsidRDefault="002A3FB2" w:rsidP="009263F5">
            <w:pPr>
              <w:shd w:val="clear" w:color="auto" w:fill="FFFFFF"/>
              <w:spacing w:before="120" w:after="120"/>
              <w:jc w:val="center"/>
              <w:rPr>
                <w:szCs w:val="24"/>
              </w:rPr>
            </w:pPr>
            <w:r w:rsidRPr="009263F5">
              <w:rPr>
                <w:sz w:val="22"/>
                <w:szCs w:val="24"/>
              </w:rPr>
              <w:t>PART 8</w:t>
            </w:r>
            <w:r w:rsidRPr="009263F5">
              <w:rPr>
                <w:rFonts w:eastAsia="Times New Roman"/>
                <w:sz w:val="22"/>
                <w:szCs w:val="24"/>
              </w:rPr>
              <w:t>—COMMISSIONER OF COMPLAINTS</w:t>
            </w:r>
          </w:p>
        </w:tc>
      </w:tr>
      <w:tr w:rsidR="002A3FB2" w:rsidRPr="008A3388" w14:paraId="4E03FF58" w14:textId="77777777" w:rsidTr="00FB5F42">
        <w:trPr>
          <w:trHeight w:val="20"/>
          <w:jc w:val="center"/>
        </w:trPr>
        <w:tc>
          <w:tcPr>
            <w:tcW w:w="749" w:type="dxa"/>
            <w:tcBorders>
              <w:top w:val="nil"/>
              <w:left w:val="nil"/>
              <w:bottom w:val="nil"/>
              <w:right w:val="nil"/>
            </w:tcBorders>
            <w:shd w:val="clear" w:color="auto" w:fill="FFFFFF"/>
          </w:tcPr>
          <w:p w14:paraId="49ACD1A0" w14:textId="77777777" w:rsidR="002A3FB2" w:rsidRPr="008A3388" w:rsidRDefault="002A3FB2" w:rsidP="00586292">
            <w:pPr>
              <w:shd w:val="clear" w:color="auto" w:fill="FFFFFF"/>
              <w:ind w:left="432"/>
              <w:jc w:val="both"/>
              <w:rPr>
                <w:szCs w:val="24"/>
              </w:rPr>
            </w:pPr>
          </w:p>
        </w:tc>
        <w:tc>
          <w:tcPr>
            <w:tcW w:w="6398" w:type="dxa"/>
            <w:tcBorders>
              <w:top w:val="nil"/>
              <w:left w:val="nil"/>
              <w:bottom w:val="nil"/>
              <w:right w:val="nil"/>
            </w:tcBorders>
            <w:shd w:val="clear" w:color="auto" w:fill="FFFFFF"/>
          </w:tcPr>
          <w:p w14:paraId="05F2C88A" w14:textId="77777777" w:rsidR="002A3FB2" w:rsidRPr="008A3388" w:rsidRDefault="002A3FB2" w:rsidP="00994877">
            <w:pPr>
              <w:shd w:val="clear" w:color="auto" w:fill="FFFFFF"/>
              <w:spacing w:before="60" w:after="60"/>
              <w:jc w:val="center"/>
              <w:rPr>
                <w:szCs w:val="24"/>
              </w:rPr>
            </w:pPr>
            <w:r w:rsidRPr="008A3388">
              <w:rPr>
                <w:i/>
                <w:iCs/>
                <w:szCs w:val="24"/>
              </w:rPr>
              <w:t>Division 1</w:t>
            </w:r>
            <w:r w:rsidRPr="008A3388">
              <w:rPr>
                <w:rFonts w:eastAsia="Times New Roman"/>
                <w:szCs w:val="24"/>
              </w:rPr>
              <w:t>—</w:t>
            </w:r>
            <w:r w:rsidRPr="008A3388">
              <w:rPr>
                <w:rFonts w:eastAsia="Times New Roman"/>
                <w:i/>
                <w:iCs/>
                <w:szCs w:val="24"/>
              </w:rPr>
              <w:t>Establishment and functions of Commissioner of Complaints</w:t>
            </w:r>
          </w:p>
        </w:tc>
      </w:tr>
      <w:tr w:rsidR="002A3FB2" w:rsidRPr="008A3388" w14:paraId="7B805FDD" w14:textId="77777777" w:rsidTr="00FB5F42">
        <w:trPr>
          <w:trHeight w:val="20"/>
          <w:jc w:val="center"/>
        </w:trPr>
        <w:tc>
          <w:tcPr>
            <w:tcW w:w="749" w:type="dxa"/>
            <w:tcBorders>
              <w:top w:val="nil"/>
              <w:left w:val="nil"/>
              <w:bottom w:val="nil"/>
              <w:right w:val="nil"/>
            </w:tcBorders>
            <w:shd w:val="clear" w:color="auto" w:fill="FFFFFF"/>
          </w:tcPr>
          <w:p w14:paraId="0A67A911" w14:textId="77777777" w:rsidR="002A3FB2" w:rsidRPr="008A3388" w:rsidRDefault="002A3FB2" w:rsidP="00586292">
            <w:pPr>
              <w:shd w:val="clear" w:color="auto" w:fill="FFFFFF"/>
              <w:ind w:left="432"/>
              <w:jc w:val="both"/>
              <w:rPr>
                <w:szCs w:val="24"/>
              </w:rPr>
            </w:pPr>
            <w:r w:rsidRPr="008A3388">
              <w:rPr>
                <w:szCs w:val="24"/>
              </w:rPr>
              <w:t>55.</w:t>
            </w:r>
          </w:p>
        </w:tc>
        <w:tc>
          <w:tcPr>
            <w:tcW w:w="6398" w:type="dxa"/>
            <w:tcBorders>
              <w:top w:val="nil"/>
              <w:left w:val="nil"/>
              <w:bottom w:val="nil"/>
              <w:right w:val="nil"/>
            </w:tcBorders>
            <w:shd w:val="clear" w:color="auto" w:fill="FFFFFF"/>
          </w:tcPr>
          <w:p w14:paraId="45CD9956" w14:textId="77777777" w:rsidR="002A3FB2" w:rsidRPr="008A3388" w:rsidRDefault="002A3FB2" w:rsidP="00586292">
            <w:pPr>
              <w:shd w:val="clear" w:color="auto" w:fill="FFFFFF"/>
              <w:ind w:left="115"/>
              <w:jc w:val="both"/>
              <w:rPr>
                <w:szCs w:val="24"/>
              </w:rPr>
            </w:pPr>
            <w:r w:rsidRPr="008A3388">
              <w:rPr>
                <w:szCs w:val="24"/>
              </w:rPr>
              <w:t>Commissioner of Complaints</w:t>
            </w:r>
          </w:p>
        </w:tc>
      </w:tr>
      <w:tr w:rsidR="002A3FB2" w:rsidRPr="008A3388" w14:paraId="01FDA311" w14:textId="77777777" w:rsidTr="00FB5F42">
        <w:trPr>
          <w:trHeight w:val="20"/>
          <w:jc w:val="center"/>
        </w:trPr>
        <w:tc>
          <w:tcPr>
            <w:tcW w:w="749" w:type="dxa"/>
            <w:tcBorders>
              <w:top w:val="nil"/>
              <w:left w:val="nil"/>
              <w:bottom w:val="nil"/>
              <w:right w:val="nil"/>
            </w:tcBorders>
            <w:shd w:val="clear" w:color="auto" w:fill="FFFFFF"/>
          </w:tcPr>
          <w:p w14:paraId="06EAA982" w14:textId="77777777" w:rsidR="002A3FB2" w:rsidRPr="008A3388" w:rsidRDefault="002A3FB2" w:rsidP="00586292">
            <w:pPr>
              <w:shd w:val="clear" w:color="auto" w:fill="FFFFFF"/>
              <w:ind w:left="432"/>
              <w:jc w:val="both"/>
              <w:rPr>
                <w:szCs w:val="24"/>
              </w:rPr>
            </w:pPr>
            <w:r w:rsidRPr="008A3388">
              <w:rPr>
                <w:szCs w:val="24"/>
              </w:rPr>
              <w:t>56.</w:t>
            </w:r>
          </w:p>
        </w:tc>
        <w:tc>
          <w:tcPr>
            <w:tcW w:w="6398" w:type="dxa"/>
            <w:tcBorders>
              <w:top w:val="nil"/>
              <w:left w:val="nil"/>
              <w:bottom w:val="nil"/>
              <w:right w:val="nil"/>
            </w:tcBorders>
            <w:shd w:val="clear" w:color="auto" w:fill="FFFFFF"/>
          </w:tcPr>
          <w:p w14:paraId="73759C64" w14:textId="77777777" w:rsidR="002A3FB2" w:rsidRPr="008A3388" w:rsidRDefault="002A3FB2" w:rsidP="00586292">
            <w:pPr>
              <w:shd w:val="clear" w:color="auto" w:fill="FFFFFF"/>
              <w:ind w:left="125"/>
              <w:jc w:val="both"/>
              <w:rPr>
                <w:szCs w:val="24"/>
              </w:rPr>
            </w:pPr>
            <w:r w:rsidRPr="008A3388">
              <w:rPr>
                <w:szCs w:val="24"/>
              </w:rPr>
              <w:t>Functions of Commissioner</w:t>
            </w:r>
          </w:p>
        </w:tc>
      </w:tr>
      <w:tr w:rsidR="002A3FB2" w:rsidRPr="008A3388" w14:paraId="3FADD250" w14:textId="77777777" w:rsidTr="00FB5F42">
        <w:trPr>
          <w:trHeight w:val="20"/>
          <w:jc w:val="center"/>
        </w:trPr>
        <w:tc>
          <w:tcPr>
            <w:tcW w:w="749" w:type="dxa"/>
            <w:tcBorders>
              <w:top w:val="nil"/>
              <w:left w:val="nil"/>
              <w:bottom w:val="nil"/>
              <w:right w:val="nil"/>
            </w:tcBorders>
            <w:shd w:val="clear" w:color="auto" w:fill="FFFFFF"/>
          </w:tcPr>
          <w:p w14:paraId="7A6564AA" w14:textId="77777777" w:rsidR="002A3FB2" w:rsidRPr="008A3388" w:rsidRDefault="002A3FB2" w:rsidP="00586292">
            <w:pPr>
              <w:shd w:val="clear" w:color="auto" w:fill="FFFFFF"/>
              <w:ind w:left="432"/>
              <w:jc w:val="both"/>
              <w:rPr>
                <w:szCs w:val="24"/>
              </w:rPr>
            </w:pPr>
            <w:r w:rsidRPr="008A3388">
              <w:rPr>
                <w:szCs w:val="24"/>
              </w:rPr>
              <w:t>57.</w:t>
            </w:r>
          </w:p>
        </w:tc>
        <w:tc>
          <w:tcPr>
            <w:tcW w:w="6398" w:type="dxa"/>
            <w:tcBorders>
              <w:top w:val="nil"/>
              <w:left w:val="nil"/>
              <w:bottom w:val="nil"/>
              <w:right w:val="nil"/>
            </w:tcBorders>
            <w:shd w:val="clear" w:color="auto" w:fill="FFFFFF"/>
          </w:tcPr>
          <w:p w14:paraId="1ED3D562" w14:textId="77777777" w:rsidR="002A3FB2" w:rsidRPr="008A3388" w:rsidRDefault="002A3FB2" w:rsidP="00586292">
            <w:pPr>
              <w:shd w:val="clear" w:color="auto" w:fill="FFFFFF"/>
              <w:ind w:left="120"/>
              <w:jc w:val="both"/>
              <w:rPr>
                <w:szCs w:val="24"/>
              </w:rPr>
            </w:pPr>
            <w:r w:rsidRPr="008A3388">
              <w:rPr>
                <w:szCs w:val="24"/>
              </w:rPr>
              <w:t>Who may complain</w:t>
            </w:r>
          </w:p>
        </w:tc>
      </w:tr>
      <w:tr w:rsidR="002A3FB2" w:rsidRPr="008A3388" w14:paraId="54E13684" w14:textId="77777777" w:rsidTr="00FB5F42">
        <w:trPr>
          <w:trHeight w:val="20"/>
          <w:jc w:val="center"/>
        </w:trPr>
        <w:tc>
          <w:tcPr>
            <w:tcW w:w="749" w:type="dxa"/>
            <w:tcBorders>
              <w:top w:val="nil"/>
              <w:left w:val="nil"/>
              <w:bottom w:val="nil"/>
              <w:right w:val="nil"/>
            </w:tcBorders>
            <w:shd w:val="clear" w:color="auto" w:fill="FFFFFF"/>
          </w:tcPr>
          <w:p w14:paraId="0A6A2C5F" w14:textId="77777777" w:rsidR="002A3FB2" w:rsidRPr="008A3388" w:rsidRDefault="002A3FB2" w:rsidP="00586292">
            <w:pPr>
              <w:shd w:val="clear" w:color="auto" w:fill="FFFFFF"/>
              <w:ind w:left="432"/>
              <w:jc w:val="both"/>
              <w:rPr>
                <w:szCs w:val="24"/>
              </w:rPr>
            </w:pPr>
            <w:r w:rsidRPr="008A3388">
              <w:rPr>
                <w:szCs w:val="24"/>
              </w:rPr>
              <w:t>58.</w:t>
            </w:r>
          </w:p>
        </w:tc>
        <w:tc>
          <w:tcPr>
            <w:tcW w:w="6398" w:type="dxa"/>
            <w:tcBorders>
              <w:top w:val="nil"/>
              <w:left w:val="nil"/>
              <w:bottom w:val="nil"/>
              <w:right w:val="nil"/>
            </w:tcBorders>
            <w:shd w:val="clear" w:color="auto" w:fill="FFFFFF"/>
          </w:tcPr>
          <w:p w14:paraId="2634DBCE" w14:textId="77777777" w:rsidR="002A3FB2" w:rsidRPr="008A3388" w:rsidRDefault="002A3FB2" w:rsidP="00586292">
            <w:pPr>
              <w:shd w:val="clear" w:color="auto" w:fill="FFFFFF"/>
              <w:ind w:left="120"/>
              <w:jc w:val="both"/>
              <w:rPr>
                <w:szCs w:val="24"/>
              </w:rPr>
            </w:pPr>
            <w:r w:rsidRPr="008A3388">
              <w:rPr>
                <w:szCs w:val="24"/>
              </w:rPr>
              <w:t>Grounds for complaint</w:t>
            </w:r>
          </w:p>
        </w:tc>
      </w:tr>
    </w:tbl>
    <w:p w14:paraId="5EF54722" w14:textId="77777777" w:rsidR="002A3FB2" w:rsidRPr="004464F4" w:rsidRDefault="002A3FB2" w:rsidP="004464F4">
      <w:pPr>
        <w:spacing w:before="120"/>
        <w:jc w:val="both"/>
        <w:rPr>
          <w:sz w:val="22"/>
          <w:szCs w:val="24"/>
        </w:rPr>
        <w:sectPr w:rsidR="002A3FB2" w:rsidRPr="004464F4" w:rsidSect="009263F5">
          <w:headerReference w:type="default" r:id="rId9"/>
          <w:pgSz w:w="12240" w:h="15840"/>
          <w:pgMar w:top="1134" w:right="1440" w:bottom="794" w:left="1440" w:header="720" w:footer="720" w:gutter="0"/>
          <w:cols w:space="60"/>
          <w:noEndnote/>
          <w:docGrid w:linePitch="272"/>
        </w:sectPr>
      </w:pPr>
    </w:p>
    <w:tbl>
      <w:tblPr>
        <w:tblW w:w="5000" w:type="pct"/>
        <w:jc w:val="center"/>
        <w:tblLayout w:type="fixed"/>
        <w:tblCellMar>
          <w:left w:w="40" w:type="dxa"/>
          <w:right w:w="40" w:type="dxa"/>
        </w:tblCellMar>
        <w:tblLook w:val="0000" w:firstRow="0" w:lastRow="0" w:firstColumn="0" w:lastColumn="0" w:noHBand="0" w:noVBand="0"/>
      </w:tblPr>
      <w:tblGrid>
        <w:gridCol w:w="1076"/>
        <w:gridCol w:w="8364"/>
      </w:tblGrid>
      <w:tr w:rsidR="002A3FB2" w:rsidRPr="009263F5" w14:paraId="2655C671" w14:textId="77777777" w:rsidTr="007F7E5E">
        <w:trPr>
          <w:trHeight w:val="20"/>
          <w:jc w:val="center"/>
        </w:trPr>
        <w:tc>
          <w:tcPr>
            <w:tcW w:w="749" w:type="dxa"/>
            <w:tcBorders>
              <w:top w:val="nil"/>
              <w:left w:val="nil"/>
              <w:bottom w:val="nil"/>
              <w:right w:val="nil"/>
            </w:tcBorders>
            <w:shd w:val="clear" w:color="auto" w:fill="FFFFFF"/>
          </w:tcPr>
          <w:p w14:paraId="02B6D3C0" w14:textId="77777777" w:rsidR="002A3FB2" w:rsidRPr="009263F5" w:rsidRDefault="002A3FB2" w:rsidP="007F7E5E">
            <w:pPr>
              <w:shd w:val="clear" w:color="auto" w:fill="FFFFFF"/>
              <w:jc w:val="both"/>
              <w:rPr>
                <w:szCs w:val="24"/>
              </w:rPr>
            </w:pPr>
          </w:p>
        </w:tc>
        <w:tc>
          <w:tcPr>
            <w:tcW w:w="5822" w:type="dxa"/>
            <w:tcBorders>
              <w:top w:val="nil"/>
              <w:left w:val="nil"/>
              <w:bottom w:val="nil"/>
              <w:right w:val="nil"/>
            </w:tcBorders>
            <w:shd w:val="clear" w:color="auto" w:fill="FFFFFF"/>
          </w:tcPr>
          <w:p w14:paraId="3AE60B8C" w14:textId="6107304F" w:rsidR="002A3FB2" w:rsidRPr="009263F5" w:rsidRDefault="002A3FB2" w:rsidP="009263F5">
            <w:pPr>
              <w:shd w:val="clear" w:color="auto" w:fill="FFFFFF"/>
              <w:spacing w:after="60"/>
              <w:jc w:val="center"/>
              <w:rPr>
                <w:szCs w:val="24"/>
              </w:rPr>
            </w:pPr>
            <w:r w:rsidRPr="009263F5">
              <w:rPr>
                <w:sz w:val="22"/>
                <w:szCs w:val="24"/>
              </w:rPr>
              <w:t>TABLE OF PROVISIONS</w:t>
            </w:r>
            <w:r w:rsidRPr="009263F5">
              <w:rPr>
                <w:rFonts w:eastAsia="Times New Roman"/>
                <w:sz w:val="22"/>
                <w:szCs w:val="24"/>
              </w:rPr>
              <w:t>—</w:t>
            </w:r>
            <w:r w:rsidRPr="009263F5">
              <w:rPr>
                <w:rFonts w:eastAsia="Times New Roman"/>
                <w:i/>
                <w:iCs/>
                <w:sz w:val="22"/>
                <w:szCs w:val="24"/>
              </w:rPr>
              <w:t>continued</w:t>
            </w:r>
          </w:p>
        </w:tc>
      </w:tr>
      <w:tr w:rsidR="002A3FB2" w:rsidRPr="009263F5" w14:paraId="7A74BEA3" w14:textId="77777777" w:rsidTr="007F7E5E">
        <w:trPr>
          <w:trHeight w:val="20"/>
          <w:jc w:val="center"/>
        </w:trPr>
        <w:tc>
          <w:tcPr>
            <w:tcW w:w="749" w:type="dxa"/>
            <w:tcBorders>
              <w:top w:val="nil"/>
              <w:left w:val="nil"/>
              <w:bottom w:val="nil"/>
              <w:right w:val="nil"/>
            </w:tcBorders>
            <w:shd w:val="clear" w:color="auto" w:fill="FFFFFF"/>
          </w:tcPr>
          <w:p w14:paraId="43AA9998" w14:textId="77777777" w:rsidR="002A3FB2" w:rsidRPr="009263F5" w:rsidRDefault="002A3FB2" w:rsidP="007F7E5E">
            <w:pPr>
              <w:shd w:val="clear" w:color="auto" w:fill="FFFFFF"/>
              <w:jc w:val="both"/>
              <w:rPr>
                <w:szCs w:val="24"/>
              </w:rPr>
            </w:pPr>
            <w:r w:rsidRPr="009263F5">
              <w:rPr>
                <w:szCs w:val="24"/>
              </w:rPr>
              <w:t>Section</w:t>
            </w:r>
          </w:p>
        </w:tc>
        <w:tc>
          <w:tcPr>
            <w:tcW w:w="5822" w:type="dxa"/>
            <w:tcBorders>
              <w:top w:val="nil"/>
              <w:left w:val="nil"/>
              <w:bottom w:val="nil"/>
              <w:right w:val="nil"/>
            </w:tcBorders>
            <w:shd w:val="clear" w:color="auto" w:fill="FFFFFF"/>
          </w:tcPr>
          <w:p w14:paraId="02D32D12" w14:textId="77777777" w:rsidR="002A3FB2" w:rsidRPr="009263F5" w:rsidRDefault="002A3FB2" w:rsidP="007F7E5E">
            <w:pPr>
              <w:shd w:val="clear" w:color="auto" w:fill="FFFFFF"/>
              <w:jc w:val="both"/>
              <w:rPr>
                <w:szCs w:val="24"/>
              </w:rPr>
            </w:pPr>
          </w:p>
        </w:tc>
      </w:tr>
      <w:tr w:rsidR="002A3FB2" w:rsidRPr="009263F5" w14:paraId="02F0FE0A" w14:textId="77777777" w:rsidTr="007F7E5E">
        <w:trPr>
          <w:trHeight w:val="20"/>
          <w:jc w:val="center"/>
        </w:trPr>
        <w:tc>
          <w:tcPr>
            <w:tcW w:w="749" w:type="dxa"/>
            <w:tcBorders>
              <w:top w:val="nil"/>
              <w:left w:val="nil"/>
              <w:bottom w:val="nil"/>
              <w:right w:val="nil"/>
            </w:tcBorders>
            <w:shd w:val="clear" w:color="auto" w:fill="FFFFFF"/>
          </w:tcPr>
          <w:p w14:paraId="6BC26EC6" w14:textId="77777777" w:rsidR="002A3FB2" w:rsidRPr="009263F5" w:rsidRDefault="002A3FB2" w:rsidP="007F7E5E">
            <w:pPr>
              <w:shd w:val="clear" w:color="auto" w:fill="FFFFFF"/>
              <w:ind w:left="432"/>
              <w:jc w:val="both"/>
              <w:rPr>
                <w:szCs w:val="24"/>
              </w:rPr>
            </w:pPr>
            <w:r w:rsidRPr="009263F5">
              <w:rPr>
                <w:szCs w:val="24"/>
              </w:rPr>
              <w:t>59.</w:t>
            </w:r>
          </w:p>
        </w:tc>
        <w:tc>
          <w:tcPr>
            <w:tcW w:w="5822" w:type="dxa"/>
            <w:tcBorders>
              <w:top w:val="nil"/>
              <w:left w:val="nil"/>
              <w:bottom w:val="nil"/>
              <w:right w:val="nil"/>
            </w:tcBorders>
            <w:shd w:val="clear" w:color="auto" w:fill="FFFFFF"/>
          </w:tcPr>
          <w:p w14:paraId="1D208091" w14:textId="77777777" w:rsidR="002A3FB2" w:rsidRPr="009263F5" w:rsidRDefault="002A3FB2" w:rsidP="007F7E5E">
            <w:pPr>
              <w:shd w:val="clear" w:color="auto" w:fill="FFFFFF"/>
              <w:ind w:left="115"/>
              <w:jc w:val="both"/>
              <w:rPr>
                <w:szCs w:val="24"/>
              </w:rPr>
            </w:pPr>
            <w:r w:rsidRPr="009263F5">
              <w:rPr>
                <w:szCs w:val="24"/>
              </w:rPr>
              <w:t>How to make a complaint</w:t>
            </w:r>
          </w:p>
        </w:tc>
      </w:tr>
      <w:tr w:rsidR="002A3FB2" w:rsidRPr="009263F5" w14:paraId="7847DC59" w14:textId="77777777" w:rsidTr="007F7E5E">
        <w:trPr>
          <w:trHeight w:val="20"/>
          <w:jc w:val="center"/>
        </w:trPr>
        <w:tc>
          <w:tcPr>
            <w:tcW w:w="749" w:type="dxa"/>
            <w:tcBorders>
              <w:top w:val="nil"/>
              <w:left w:val="nil"/>
              <w:bottom w:val="nil"/>
              <w:right w:val="nil"/>
            </w:tcBorders>
            <w:shd w:val="clear" w:color="auto" w:fill="FFFFFF"/>
          </w:tcPr>
          <w:p w14:paraId="724E846C" w14:textId="77777777" w:rsidR="002A3FB2" w:rsidRPr="009263F5" w:rsidRDefault="002A3FB2" w:rsidP="007F7E5E">
            <w:pPr>
              <w:shd w:val="clear" w:color="auto" w:fill="FFFFFF"/>
              <w:ind w:left="432"/>
              <w:jc w:val="both"/>
              <w:rPr>
                <w:szCs w:val="24"/>
              </w:rPr>
            </w:pPr>
            <w:r w:rsidRPr="009263F5">
              <w:rPr>
                <w:szCs w:val="24"/>
              </w:rPr>
              <w:t>60.</w:t>
            </w:r>
          </w:p>
        </w:tc>
        <w:tc>
          <w:tcPr>
            <w:tcW w:w="5822" w:type="dxa"/>
            <w:tcBorders>
              <w:top w:val="nil"/>
              <w:left w:val="nil"/>
              <w:bottom w:val="nil"/>
              <w:right w:val="nil"/>
            </w:tcBorders>
            <w:shd w:val="clear" w:color="auto" w:fill="FFFFFF"/>
          </w:tcPr>
          <w:p w14:paraId="493B0551" w14:textId="77777777" w:rsidR="002A3FB2" w:rsidRPr="009263F5" w:rsidRDefault="002A3FB2" w:rsidP="007F7E5E">
            <w:pPr>
              <w:shd w:val="clear" w:color="auto" w:fill="FFFFFF"/>
              <w:ind w:left="106"/>
              <w:jc w:val="both"/>
              <w:rPr>
                <w:szCs w:val="24"/>
              </w:rPr>
            </w:pPr>
            <w:r w:rsidRPr="009263F5">
              <w:rPr>
                <w:szCs w:val="24"/>
              </w:rPr>
              <w:t>Commissioner to investigate complaints</w:t>
            </w:r>
          </w:p>
        </w:tc>
      </w:tr>
      <w:tr w:rsidR="002A3FB2" w:rsidRPr="009263F5" w14:paraId="66D608DD" w14:textId="77777777" w:rsidTr="007F7E5E">
        <w:trPr>
          <w:trHeight w:val="20"/>
          <w:jc w:val="center"/>
        </w:trPr>
        <w:tc>
          <w:tcPr>
            <w:tcW w:w="749" w:type="dxa"/>
            <w:tcBorders>
              <w:top w:val="nil"/>
              <w:left w:val="nil"/>
              <w:bottom w:val="nil"/>
              <w:right w:val="nil"/>
            </w:tcBorders>
            <w:shd w:val="clear" w:color="auto" w:fill="FFFFFF"/>
          </w:tcPr>
          <w:p w14:paraId="77DD400F" w14:textId="77777777" w:rsidR="002A3FB2" w:rsidRPr="009263F5" w:rsidRDefault="002A3FB2" w:rsidP="007F7E5E">
            <w:pPr>
              <w:shd w:val="clear" w:color="auto" w:fill="FFFFFF"/>
              <w:ind w:left="432"/>
              <w:jc w:val="both"/>
              <w:rPr>
                <w:szCs w:val="24"/>
              </w:rPr>
            </w:pPr>
            <w:r w:rsidRPr="009263F5">
              <w:rPr>
                <w:szCs w:val="24"/>
              </w:rPr>
              <w:t>61.</w:t>
            </w:r>
          </w:p>
        </w:tc>
        <w:tc>
          <w:tcPr>
            <w:tcW w:w="5822" w:type="dxa"/>
            <w:tcBorders>
              <w:top w:val="nil"/>
              <w:left w:val="nil"/>
              <w:bottom w:val="nil"/>
              <w:right w:val="nil"/>
            </w:tcBorders>
            <w:shd w:val="clear" w:color="auto" w:fill="FFFFFF"/>
          </w:tcPr>
          <w:p w14:paraId="7DEF77DB" w14:textId="77777777" w:rsidR="002A3FB2" w:rsidRPr="009263F5" w:rsidRDefault="002A3FB2" w:rsidP="007F7E5E">
            <w:pPr>
              <w:shd w:val="clear" w:color="auto" w:fill="FFFFFF"/>
              <w:ind w:left="110"/>
              <w:jc w:val="both"/>
              <w:rPr>
                <w:szCs w:val="24"/>
              </w:rPr>
            </w:pPr>
            <w:r w:rsidRPr="009263F5">
              <w:rPr>
                <w:szCs w:val="24"/>
              </w:rPr>
              <w:t>Discretion not to investigate</w:t>
            </w:r>
          </w:p>
        </w:tc>
      </w:tr>
      <w:tr w:rsidR="002A3FB2" w:rsidRPr="009263F5" w14:paraId="7DD2F2C1" w14:textId="77777777" w:rsidTr="007F7E5E">
        <w:trPr>
          <w:trHeight w:val="20"/>
          <w:jc w:val="center"/>
        </w:trPr>
        <w:tc>
          <w:tcPr>
            <w:tcW w:w="749" w:type="dxa"/>
            <w:tcBorders>
              <w:top w:val="nil"/>
              <w:left w:val="nil"/>
              <w:bottom w:val="nil"/>
              <w:right w:val="nil"/>
            </w:tcBorders>
            <w:shd w:val="clear" w:color="auto" w:fill="FFFFFF"/>
          </w:tcPr>
          <w:p w14:paraId="3C1EED50" w14:textId="77777777" w:rsidR="002A3FB2" w:rsidRPr="009263F5" w:rsidRDefault="002A3FB2" w:rsidP="007F7E5E">
            <w:pPr>
              <w:shd w:val="clear" w:color="auto" w:fill="FFFFFF"/>
              <w:ind w:left="432"/>
              <w:jc w:val="both"/>
              <w:rPr>
                <w:szCs w:val="24"/>
              </w:rPr>
            </w:pPr>
          </w:p>
        </w:tc>
        <w:tc>
          <w:tcPr>
            <w:tcW w:w="5822" w:type="dxa"/>
            <w:tcBorders>
              <w:top w:val="nil"/>
              <w:left w:val="nil"/>
              <w:bottom w:val="nil"/>
              <w:right w:val="nil"/>
            </w:tcBorders>
            <w:shd w:val="clear" w:color="auto" w:fill="FFFFFF"/>
          </w:tcPr>
          <w:p w14:paraId="0982E68A" w14:textId="77777777" w:rsidR="002A3FB2" w:rsidRPr="009263F5" w:rsidRDefault="002A3FB2" w:rsidP="00B75D4F">
            <w:pPr>
              <w:shd w:val="clear" w:color="auto" w:fill="FFFFFF"/>
              <w:spacing w:before="60" w:after="60"/>
              <w:jc w:val="center"/>
              <w:rPr>
                <w:szCs w:val="24"/>
              </w:rPr>
            </w:pPr>
            <w:r w:rsidRPr="009263F5">
              <w:rPr>
                <w:i/>
                <w:iCs/>
                <w:szCs w:val="24"/>
              </w:rPr>
              <w:t>Division 2</w:t>
            </w:r>
            <w:r w:rsidRPr="009263F5">
              <w:rPr>
                <w:rFonts w:eastAsia="Times New Roman"/>
                <w:szCs w:val="24"/>
              </w:rPr>
              <w:t>—</w:t>
            </w:r>
            <w:r w:rsidRPr="009263F5">
              <w:rPr>
                <w:rFonts w:eastAsia="Times New Roman"/>
                <w:i/>
                <w:iCs/>
                <w:szCs w:val="24"/>
              </w:rPr>
              <w:t>Procedure and powers of Commissioner</w:t>
            </w:r>
          </w:p>
        </w:tc>
      </w:tr>
      <w:tr w:rsidR="002A3FB2" w:rsidRPr="009263F5" w14:paraId="6E96F229" w14:textId="77777777" w:rsidTr="007F7E5E">
        <w:trPr>
          <w:trHeight w:val="20"/>
          <w:jc w:val="center"/>
        </w:trPr>
        <w:tc>
          <w:tcPr>
            <w:tcW w:w="749" w:type="dxa"/>
            <w:tcBorders>
              <w:top w:val="nil"/>
              <w:left w:val="nil"/>
              <w:bottom w:val="nil"/>
              <w:right w:val="nil"/>
            </w:tcBorders>
            <w:shd w:val="clear" w:color="auto" w:fill="FFFFFF"/>
          </w:tcPr>
          <w:p w14:paraId="20B7BFEA" w14:textId="77777777" w:rsidR="002A3FB2" w:rsidRPr="009263F5" w:rsidRDefault="002A3FB2" w:rsidP="007F7E5E">
            <w:pPr>
              <w:shd w:val="clear" w:color="auto" w:fill="FFFFFF"/>
              <w:ind w:left="432"/>
              <w:jc w:val="both"/>
              <w:rPr>
                <w:szCs w:val="24"/>
              </w:rPr>
            </w:pPr>
            <w:r w:rsidRPr="009263F5">
              <w:rPr>
                <w:szCs w:val="24"/>
              </w:rPr>
              <w:t>62.</w:t>
            </w:r>
          </w:p>
        </w:tc>
        <w:tc>
          <w:tcPr>
            <w:tcW w:w="5822" w:type="dxa"/>
            <w:tcBorders>
              <w:top w:val="nil"/>
              <w:left w:val="nil"/>
              <w:bottom w:val="nil"/>
              <w:right w:val="nil"/>
            </w:tcBorders>
            <w:shd w:val="clear" w:color="auto" w:fill="FFFFFF"/>
          </w:tcPr>
          <w:p w14:paraId="444A39C4" w14:textId="77777777" w:rsidR="002A3FB2" w:rsidRPr="009263F5" w:rsidRDefault="002A3FB2" w:rsidP="007F7E5E">
            <w:pPr>
              <w:shd w:val="clear" w:color="auto" w:fill="FFFFFF"/>
              <w:ind w:left="110"/>
              <w:jc w:val="both"/>
              <w:rPr>
                <w:szCs w:val="24"/>
              </w:rPr>
            </w:pPr>
            <w:r w:rsidRPr="009263F5">
              <w:rPr>
                <w:szCs w:val="24"/>
              </w:rPr>
              <w:t>Council to be informed of investigation</w:t>
            </w:r>
          </w:p>
        </w:tc>
      </w:tr>
      <w:tr w:rsidR="002A3FB2" w:rsidRPr="009263F5" w14:paraId="559194D6" w14:textId="77777777" w:rsidTr="007F7E5E">
        <w:trPr>
          <w:trHeight w:val="20"/>
          <w:jc w:val="center"/>
        </w:trPr>
        <w:tc>
          <w:tcPr>
            <w:tcW w:w="749" w:type="dxa"/>
            <w:tcBorders>
              <w:top w:val="nil"/>
              <w:left w:val="nil"/>
              <w:bottom w:val="nil"/>
              <w:right w:val="nil"/>
            </w:tcBorders>
            <w:shd w:val="clear" w:color="auto" w:fill="FFFFFF"/>
          </w:tcPr>
          <w:p w14:paraId="2FD5068E" w14:textId="77777777" w:rsidR="002A3FB2" w:rsidRPr="009263F5" w:rsidRDefault="002A3FB2" w:rsidP="007F7E5E">
            <w:pPr>
              <w:shd w:val="clear" w:color="auto" w:fill="FFFFFF"/>
              <w:ind w:left="432"/>
              <w:jc w:val="both"/>
              <w:rPr>
                <w:szCs w:val="24"/>
              </w:rPr>
            </w:pPr>
            <w:r w:rsidRPr="009263F5">
              <w:rPr>
                <w:szCs w:val="24"/>
              </w:rPr>
              <w:t>63.</w:t>
            </w:r>
          </w:p>
        </w:tc>
        <w:tc>
          <w:tcPr>
            <w:tcW w:w="5822" w:type="dxa"/>
            <w:tcBorders>
              <w:top w:val="nil"/>
              <w:left w:val="nil"/>
              <w:bottom w:val="nil"/>
              <w:right w:val="nil"/>
            </w:tcBorders>
            <w:shd w:val="clear" w:color="auto" w:fill="FFFFFF"/>
          </w:tcPr>
          <w:p w14:paraId="1A695293" w14:textId="77777777" w:rsidR="002A3FB2" w:rsidRPr="009263F5" w:rsidRDefault="002A3FB2" w:rsidP="007F7E5E">
            <w:pPr>
              <w:shd w:val="clear" w:color="auto" w:fill="FFFFFF"/>
              <w:ind w:left="110"/>
              <w:jc w:val="both"/>
              <w:rPr>
                <w:szCs w:val="24"/>
              </w:rPr>
            </w:pPr>
            <w:r w:rsidRPr="009263F5">
              <w:rPr>
                <w:szCs w:val="24"/>
              </w:rPr>
              <w:t>Procedure of Commissioner</w:t>
            </w:r>
          </w:p>
        </w:tc>
      </w:tr>
      <w:tr w:rsidR="002A3FB2" w:rsidRPr="009263F5" w14:paraId="01C65730" w14:textId="77777777" w:rsidTr="007F7E5E">
        <w:trPr>
          <w:trHeight w:val="20"/>
          <w:jc w:val="center"/>
        </w:trPr>
        <w:tc>
          <w:tcPr>
            <w:tcW w:w="749" w:type="dxa"/>
            <w:tcBorders>
              <w:top w:val="nil"/>
              <w:left w:val="nil"/>
              <w:bottom w:val="nil"/>
              <w:right w:val="nil"/>
            </w:tcBorders>
            <w:shd w:val="clear" w:color="auto" w:fill="FFFFFF"/>
          </w:tcPr>
          <w:p w14:paraId="4D07C1DD" w14:textId="77777777" w:rsidR="002A3FB2" w:rsidRPr="009263F5" w:rsidRDefault="002A3FB2" w:rsidP="007F7E5E">
            <w:pPr>
              <w:shd w:val="clear" w:color="auto" w:fill="FFFFFF"/>
              <w:ind w:left="432"/>
              <w:jc w:val="both"/>
              <w:rPr>
                <w:szCs w:val="24"/>
              </w:rPr>
            </w:pPr>
            <w:r w:rsidRPr="009263F5">
              <w:rPr>
                <w:szCs w:val="24"/>
              </w:rPr>
              <w:t>64.</w:t>
            </w:r>
          </w:p>
        </w:tc>
        <w:tc>
          <w:tcPr>
            <w:tcW w:w="5822" w:type="dxa"/>
            <w:tcBorders>
              <w:top w:val="nil"/>
              <w:left w:val="nil"/>
              <w:bottom w:val="nil"/>
              <w:right w:val="nil"/>
            </w:tcBorders>
            <w:shd w:val="clear" w:color="auto" w:fill="FFFFFF"/>
          </w:tcPr>
          <w:p w14:paraId="3DA5193F" w14:textId="77777777" w:rsidR="002A3FB2" w:rsidRPr="009263F5" w:rsidRDefault="002A3FB2" w:rsidP="007F7E5E">
            <w:pPr>
              <w:shd w:val="clear" w:color="auto" w:fill="FFFFFF"/>
              <w:ind w:left="110"/>
              <w:jc w:val="both"/>
              <w:rPr>
                <w:szCs w:val="24"/>
              </w:rPr>
            </w:pPr>
            <w:r w:rsidRPr="009263F5">
              <w:rPr>
                <w:szCs w:val="24"/>
              </w:rPr>
              <w:t>Co-operation with Commissioner</w:t>
            </w:r>
          </w:p>
        </w:tc>
      </w:tr>
      <w:tr w:rsidR="002A3FB2" w:rsidRPr="009263F5" w14:paraId="0028CA20" w14:textId="77777777" w:rsidTr="007F7E5E">
        <w:trPr>
          <w:trHeight w:val="20"/>
          <w:jc w:val="center"/>
        </w:trPr>
        <w:tc>
          <w:tcPr>
            <w:tcW w:w="749" w:type="dxa"/>
            <w:tcBorders>
              <w:top w:val="nil"/>
              <w:left w:val="nil"/>
              <w:bottom w:val="nil"/>
              <w:right w:val="nil"/>
            </w:tcBorders>
            <w:shd w:val="clear" w:color="auto" w:fill="FFFFFF"/>
          </w:tcPr>
          <w:p w14:paraId="310B82FD" w14:textId="77777777" w:rsidR="002A3FB2" w:rsidRPr="009263F5" w:rsidRDefault="002A3FB2" w:rsidP="007F7E5E">
            <w:pPr>
              <w:shd w:val="clear" w:color="auto" w:fill="FFFFFF"/>
              <w:ind w:left="432"/>
              <w:jc w:val="both"/>
              <w:rPr>
                <w:szCs w:val="24"/>
              </w:rPr>
            </w:pPr>
            <w:r w:rsidRPr="009263F5">
              <w:rPr>
                <w:szCs w:val="24"/>
              </w:rPr>
              <w:t>65.</w:t>
            </w:r>
          </w:p>
        </w:tc>
        <w:tc>
          <w:tcPr>
            <w:tcW w:w="5822" w:type="dxa"/>
            <w:tcBorders>
              <w:top w:val="nil"/>
              <w:left w:val="nil"/>
              <w:bottom w:val="nil"/>
              <w:right w:val="nil"/>
            </w:tcBorders>
            <w:shd w:val="clear" w:color="auto" w:fill="FFFFFF"/>
          </w:tcPr>
          <w:p w14:paraId="21ACE062" w14:textId="77777777" w:rsidR="002A3FB2" w:rsidRPr="009263F5" w:rsidRDefault="002A3FB2" w:rsidP="007F7E5E">
            <w:pPr>
              <w:shd w:val="clear" w:color="auto" w:fill="FFFFFF"/>
              <w:ind w:left="115"/>
              <w:jc w:val="both"/>
              <w:rPr>
                <w:szCs w:val="24"/>
              </w:rPr>
            </w:pPr>
            <w:r w:rsidRPr="009263F5">
              <w:rPr>
                <w:szCs w:val="24"/>
              </w:rPr>
              <w:t>Immunity from penalty</w:t>
            </w:r>
          </w:p>
        </w:tc>
      </w:tr>
      <w:tr w:rsidR="002A3FB2" w:rsidRPr="009263F5" w14:paraId="1EE22C70" w14:textId="77777777" w:rsidTr="007F7E5E">
        <w:trPr>
          <w:trHeight w:val="20"/>
          <w:jc w:val="center"/>
        </w:trPr>
        <w:tc>
          <w:tcPr>
            <w:tcW w:w="749" w:type="dxa"/>
            <w:tcBorders>
              <w:top w:val="nil"/>
              <w:left w:val="nil"/>
              <w:bottom w:val="nil"/>
              <w:right w:val="nil"/>
            </w:tcBorders>
            <w:shd w:val="clear" w:color="auto" w:fill="FFFFFF"/>
          </w:tcPr>
          <w:p w14:paraId="37DEDBC8" w14:textId="77777777" w:rsidR="002A3FB2" w:rsidRPr="009263F5" w:rsidRDefault="002A3FB2" w:rsidP="007F7E5E">
            <w:pPr>
              <w:shd w:val="clear" w:color="auto" w:fill="FFFFFF"/>
              <w:ind w:left="432"/>
              <w:jc w:val="both"/>
              <w:rPr>
                <w:szCs w:val="24"/>
              </w:rPr>
            </w:pPr>
            <w:r w:rsidRPr="009263F5">
              <w:rPr>
                <w:szCs w:val="24"/>
              </w:rPr>
              <w:t>66.</w:t>
            </w:r>
          </w:p>
        </w:tc>
        <w:tc>
          <w:tcPr>
            <w:tcW w:w="5822" w:type="dxa"/>
            <w:tcBorders>
              <w:top w:val="nil"/>
              <w:left w:val="nil"/>
              <w:bottom w:val="nil"/>
              <w:right w:val="nil"/>
            </w:tcBorders>
            <w:shd w:val="clear" w:color="auto" w:fill="FFFFFF"/>
          </w:tcPr>
          <w:p w14:paraId="7BA25D4C" w14:textId="77777777" w:rsidR="002A3FB2" w:rsidRPr="009263F5" w:rsidRDefault="002A3FB2" w:rsidP="007F7E5E">
            <w:pPr>
              <w:shd w:val="clear" w:color="auto" w:fill="FFFFFF"/>
              <w:ind w:left="110"/>
              <w:jc w:val="both"/>
              <w:rPr>
                <w:szCs w:val="24"/>
              </w:rPr>
            </w:pPr>
            <w:r w:rsidRPr="009263F5">
              <w:rPr>
                <w:szCs w:val="24"/>
              </w:rPr>
              <w:t>Reports by Commissioner</w:t>
            </w:r>
          </w:p>
        </w:tc>
      </w:tr>
      <w:tr w:rsidR="002A3FB2" w:rsidRPr="009263F5" w14:paraId="1F19DE6F" w14:textId="77777777" w:rsidTr="007F7E5E">
        <w:trPr>
          <w:trHeight w:val="20"/>
          <w:jc w:val="center"/>
        </w:trPr>
        <w:tc>
          <w:tcPr>
            <w:tcW w:w="749" w:type="dxa"/>
            <w:tcBorders>
              <w:top w:val="nil"/>
              <w:left w:val="nil"/>
              <w:bottom w:val="nil"/>
              <w:right w:val="nil"/>
            </w:tcBorders>
            <w:shd w:val="clear" w:color="auto" w:fill="FFFFFF"/>
          </w:tcPr>
          <w:p w14:paraId="65CF9A07" w14:textId="77777777" w:rsidR="002A3FB2" w:rsidRPr="009263F5" w:rsidRDefault="002A3FB2" w:rsidP="007F7E5E">
            <w:pPr>
              <w:shd w:val="clear" w:color="auto" w:fill="FFFFFF"/>
              <w:ind w:left="432"/>
              <w:jc w:val="both"/>
              <w:rPr>
                <w:szCs w:val="24"/>
              </w:rPr>
            </w:pPr>
            <w:r w:rsidRPr="009263F5">
              <w:rPr>
                <w:szCs w:val="24"/>
              </w:rPr>
              <w:t>67.</w:t>
            </w:r>
          </w:p>
        </w:tc>
        <w:tc>
          <w:tcPr>
            <w:tcW w:w="5822" w:type="dxa"/>
            <w:tcBorders>
              <w:top w:val="nil"/>
              <w:left w:val="nil"/>
              <w:bottom w:val="nil"/>
              <w:right w:val="nil"/>
            </w:tcBorders>
            <w:shd w:val="clear" w:color="auto" w:fill="FFFFFF"/>
          </w:tcPr>
          <w:p w14:paraId="6854FA79" w14:textId="77777777" w:rsidR="002A3FB2" w:rsidRPr="009263F5" w:rsidRDefault="002A3FB2" w:rsidP="007F7E5E">
            <w:pPr>
              <w:shd w:val="clear" w:color="auto" w:fill="FFFFFF"/>
              <w:ind w:left="115"/>
              <w:jc w:val="both"/>
              <w:rPr>
                <w:szCs w:val="24"/>
              </w:rPr>
            </w:pPr>
            <w:r w:rsidRPr="009263F5">
              <w:rPr>
                <w:szCs w:val="24"/>
              </w:rPr>
              <w:t>Recommendations</w:t>
            </w:r>
          </w:p>
        </w:tc>
      </w:tr>
      <w:tr w:rsidR="002A3FB2" w:rsidRPr="009263F5" w14:paraId="25C72D9A" w14:textId="77777777" w:rsidTr="007F7E5E">
        <w:trPr>
          <w:trHeight w:val="20"/>
          <w:jc w:val="center"/>
        </w:trPr>
        <w:tc>
          <w:tcPr>
            <w:tcW w:w="749" w:type="dxa"/>
            <w:tcBorders>
              <w:top w:val="nil"/>
              <w:left w:val="nil"/>
              <w:bottom w:val="nil"/>
              <w:right w:val="nil"/>
            </w:tcBorders>
            <w:shd w:val="clear" w:color="auto" w:fill="FFFFFF"/>
          </w:tcPr>
          <w:p w14:paraId="3E770012" w14:textId="77777777" w:rsidR="002A3FB2" w:rsidRPr="009263F5" w:rsidRDefault="002A3FB2" w:rsidP="007F7E5E">
            <w:pPr>
              <w:shd w:val="clear" w:color="auto" w:fill="FFFFFF"/>
              <w:ind w:left="432"/>
              <w:jc w:val="both"/>
              <w:rPr>
                <w:szCs w:val="24"/>
              </w:rPr>
            </w:pPr>
            <w:r w:rsidRPr="009263F5">
              <w:rPr>
                <w:szCs w:val="24"/>
              </w:rPr>
              <w:t>68.</w:t>
            </w:r>
          </w:p>
        </w:tc>
        <w:tc>
          <w:tcPr>
            <w:tcW w:w="5822" w:type="dxa"/>
            <w:tcBorders>
              <w:top w:val="nil"/>
              <w:left w:val="nil"/>
              <w:bottom w:val="nil"/>
              <w:right w:val="nil"/>
            </w:tcBorders>
            <w:shd w:val="clear" w:color="auto" w:fill="FFFFFF"/>
          </w:tcPr>
          <w:p w14:paraId="764A91C5" w14:textId="77777777" w:rsidR="002A3FB2" w:rsidRPr="009263F5" w:rsidRDefault="002A3FB2" w:rsidP="007F7E5E">
            <w:pPr>
              <w:shd w:val="clear" w:color="auto" w:fill="FFFFFF"/>
              <w:ind w:left="110"/>
              <w:jc w:val="both"/>
              <w:rPr>
                <w:szCs w:val="24"/>
              </w:rPr>
            </w:pPr>
            <w:r w:rsidRPr="009263F5">
              <w:rPr>
                <w:szCs w:val="24"/>
              </w:rPr>
              <w:t>Annual report of Commissioner</w:t>
            </w:r>
          </w:p>
        </w:tc>
      </w:tr>
      <w:tr w:rsidR="002A3FB2" w:rsidRPr="009263F5" w14:paraId="4015573D" w14:textId="77777777" w:rsidTr="007F7E5E">
        <w:trPr>
          <w:trHeight w:val="20"/>
          <w:jc w:val="center"/>
        </w:trPr>
        <w:tc>
          <w:tcPr>
            <w:tcW w:w="749" w:type="dxa"/>
            <w:tcBorders>
              <w:top w:val="nil"/>
              <w:left w:val="nil"/>
              <w:bottom w:val="nil"/>
              <w:right w:val="nil"/>
            </w:tcBorders>
            <w:shd w:val="clear" w:color="auto" w:fill="FFFFFF"/>
          </w:tcPr>
          <w:p w14:paraId="652D2A4F" w14:textId="77777777" w:rsidR="002A3FB2" w:rsidRPr="009263F5" w:rsidRDefault="002A3FB2" w:rsidP="007F7E5E">
            <w:pPr>
              <w:shd w:val="clear" w:color="auto" w:fill="FFFFFF"/>
              <w:ind w:left="432"/>
              <w:jc w:val="both"/>
              <w:rPr>
                <w:szCs w:val="24"/>
              </w:rPr>
            </w:pPr>
          </w:p>
        </w:tc>
        <w:tc>
          <w:tcPr>
            <w:tcW w:w="5822" w:type="dxa"/>
            <w:tcBorders>
              <w:top w:val="nil"/>
              <w:left w:val="nil"/>
              <w:bottom w:val="nil"/>
              <w:right w:val="nil"/>
            </w:tcBorders>
            <w:shd w:val="clear" w:color="auto" w:fill="FFFFFF"/>
          </w:tcPr>
          <w:p w14:paraId="10BD0FD7" w14:textId="77777777" w:rsidR="002A3FB2" w:rsidRPr="009263F5" w:rsidRDefault="002A3FB2" w:rsidP="00B75D4F">
            <w:pPr>
              <w:shd w:val="clear" w:color="auto" w:fill="FFFFFF"/>
              <w:spacing w:before="60" w:after="60"/>
              <w:jc w:val="center"/>
              <w:rPr>
                <w:szCs w:val="24"/>
              </w:rPr>
            </w:pPr>
            <w:r w:rsidRPr="009263F5">
              <w:rPr>
                <w:i/>
                <w:iCs/>
                <w:szCs w:val="24"/>
              </w:rPr>
              <w:t>Division 3</w:t>
            </w:r>
            <w:r w:rsidRPr="009263F5">
              <w:rPr>
                <w:rFonts w:eastAsia="Times New Roman"/>
                <w:szCs w:val="24"/>
              </w:rPr>
              <w:t>—</w:t>
            </w:r>
            <w:r w:rsidRPr="009263F5">
              <w:rPr>
                <w:rFonts w:eastAsia="Times New Roman"/>
                <w:i/>
                <w:iCs/>
                <w:szCs w:val="24"/>
              </w:rPr>
              <w:t>Appointment, terms and conditions of Commissioner</w:t>
            </w:r>
          </w:p>
        </w:tc>
      </w:tr>
      <w:tr w:rsidR="002A3FB2" w:rsidRPr="009263F5" w14:paraId="7614C8A3" w14:textId="77777777" w:rsidTr="007F7E5E">
        <w:trPr>
          <w:trHeight w:val="20"/>
          <w:jc w:val="center"/>
        </w:trPr>
        <w:tc>
          <w:tcPr>
            <w:tcW w:w="749" w:type="dxa"/>
            <w:tcBorders>
              <w:top w:val="nil"/>
              <w:left w:val="nil"/>
              <w:bottom w:val="nil"/>
              <w:right w:val="nil"/>
            </w:tcBorders>
            <w:shd w:val="clear" w:color="auto" w:fill="FFFFFF"/>
          </w:tcPr>
          <w:p w14:paraId="0DC0987A" w14:textId="77777777" w:rsidR="002A3FB2" w:rsidRPr="009263F5" w:rsidRDefault="002A3FB2" w:rsidP="007F7E5E">
            <w:pPr>
              <w:shd w:val="clear" w:color="auto" w:fill="FFFFFF"/>
              <w:ind w:left="432"/>
              <w:jc w:val="both"/>
              <w:rPr>
                <w:szCs w:val="24"/>
              </w:rPr>
            </w:pPr>
            <w:r w:rsidRPr="009263F5">
              <w:rPr>
                <w:szCs w:val="24"/>
              </w:rPr>
              <w:t>69.</w:t>
            </w:r>
          </w:p>
        </w:tc>
        <w:tc>
          <w:tcPr>
            <w:tcW w:w="5822" w:type="dxa"/>
            <w:tcBorders>
              <w:top w:val="nil"/>
              <w:left w:val="nil"/>
              <w:bottom w:val="nil"/>
              <w:right w:val="nil"/>
            </w:tcBorders>
            <w:shd w:val="clear" w:color="auto" w:fill="FFFFFF"/>
          </w:tcPr>
          <w:p w14:paraId="30A64794" w14:textId="77777777" w:rsidR="002A3FB2" w:rsidRPr="009263F5" w:rsidRDefault="002A3FB2" w:rsidP="007F7E5E">
            <w:pPr>
              <w:shd w:val="clear" w:color="auto" w:fill="FFFFFF"/>
              <w:ind w:left="110"/>
              <w:jc w:val="both"/>
              <w:rPr>
                <w:szCs w:val="24"/>
              </w:rPr>
            </w:pPr>
            <w:r w:rsidRPr="009263F5">
              <w:rPr>
                <w:szCs w:val="24"/>
              </w:rPr>
              <w:t>Appointment of Commissioner</w:t>
            </w:r>
          </w:p>
        </w:tc>
      </w:tr>
      <w:tr w:rsidR="002A3FB2" w:rsidRPr="009263F5" w14:paraId="0C3CA589" w14:textId="77777777" w:rsidTr="007F7E5E">
        <w:trPr>
          <w:trHeight w:val="20"/>
          <w:jc w:val="center"/>
        </w:trPr>
        <w:tc>
          <w:tcPr>
            <w:tcW w:w="749" w:type="dxa"/>
            <w:tcBorders>
              <w:top w:val="nil"/>
              <w:left w:val="nil"/>
              <w:bottom w:val="nil"/>
              <w:right w:val="nil"/>
            </w:tcBorders>
            <w:shd w:val="clear" w:color="auto" w:fill="FFFFFF"/>
          </w:tcPr>
          <w:p w14:paraId="1662072F" w14:textId="77777777" w:rsidR="002A3FB2" w:rsidRPr="009263F5" w:rsidRDefault="002A3FB2" w:rsidP="007F7E5E">
            <w:pPr>
              <w:shd w:val="clear" w:color="auto" w:fill="FFFFFF"/>
              <w:ind w:left="432"/>
              <w:jc w:val="both"/>
              <w:rPr>
                <w:szCs w:val="24"/>
              </w:rPr>
            </w:pPr>
            <w:r w:rsidRPr="009263F5">
              <w:rPr>
                <w:szCs w:val="24"/>
              </w:rPr>
              <w:t>70.</w:t>
            </w:r>
          </w:p>
        </w:tc>
        <w:tc>
          <w:tcPr>
            <w:tcW w:w="5822" w:type="dxa"/>
            <w:tcBorders>
              <w:top w:val="nil"/>
              <w:left w:val="nil"/>
              <w:bottom w:val="nil"/>
              <w:right w:val="nil"/>
            </w:tcBorders>
            <w:shd w:val="clear" w:color="auto" w:fill="FFFFFF"/>
          </w:tcPr>
          <w:p w14:paraId="49BA5431" w14:textId="77777777" w:rsidR="002A3FB2" w:rsidRPr="009263F5" w:rsidRDefault="002A3FB2" w:rsidP="007F7E5E">
            <w:pPr>
              <w:shd w:val="clear" w:color="auto" w:fill="FFFFFF"/>
              <w:ind w:left="110"/>
              <w:jc w:val="both"/>
              <w:rPr>
                <w:szCs w:val="24"/>
              </w:rPr>
            </w:pPr>
            <w:r w:rsidRPr="009263F5">
              <w:rPr>
                <w:szCs w:val="24"/>
              </w:rPr>
              <w:t>Terms and conditions of appointment of Commissioner</w:t>
            </w:r>
          </w:p>
        </w:tc>
      </w:tr>
      <w:tr w:rsidR="002A3FB2" w:rsidRPr="009263F5" w14:paraId="22598C36" w14:textId="77777777" w:rsidTr="007F7E5E">
        <w:trPr>
          <w:trHeight w:val="20"/>
          <w:jc w:val="center"/>
        </w:trPr>
        <w:tc>
          <w:tcPr>
            <w:tcW w:w="749" w:type="dxa"/>
            <w:tcBorders>
              <w:top w:val="nil"/>
              <w:left w:val="nil"/>
              <w:bottom w:val="nil"/>
              <w:right w:val="nil"/>
            </w:tcBorders>
            <w:shd w:val="clear" w:color="auto" w:fill="FFFFFF"/>
          </w:tcPr>
          <w:p w14:paraId="0DA7220F" w14:textId="77777777" w:rsidR="002A3FB2" w:rsidRPr="009263F5" w:rsidRDefault="002A3FB2" w:rsidP="007F7E5E">
            <w:pPr>
              <w:shd w:val="clear" w:color="auto" w:fill="FFFFFF"/>
              <w:ind w:left="432"/>
              <w:jc w:val="both"/>
              <w:rPr>
                <w:szCs w:val="24"/>
              </w:rPr>
            </w:pPr>
            <w:r w:rsidRPr="009263F5">
              <w:rPr>
                <w:szCs w:val="24"/>
              </w:rPr>
              <w:t>71.</w:t>
            </w:r>
          </w:p>
        </w:tc>
        <w:tc>
          <w:tcPr>
            <w:tcW w:w="5822" w:type="dxa"/>
            <w:tcBorders>
              <w:top w:val="nil"/>
              <w:left w:val="nil"/>
              <w:bottom w:val="nil"/>
              <w:right w:val="nil"/>
            </w:tcBorders>
            <w:shd w:val="clear" w:color="auto" w:fill="FFFFFF"/>
          </w:tcPr>
          <w:p w14:paraId="5FD25025" w14:textId="77777777" w:rsidR="002A3FB2" w:rsidRPr="009263F5" w:rsidRDefault="002A3FB2" w:rsidP="007F7E5E">
            <w:pPr>
              <w:shd w:val="clear" w:color="auto" w:fill="FFFFFF"/>
              <w:ind w:left="110"/>
              <w:jc w:val="both"/>
              <w:rPr>
                <w:szCs w:val="24"/>
              </w:rPr>
            </w:pPr>
            <w:r w:rsidRPr="009263F5">
              <w:rPr>
                <w:szCs w:val="24"/>
              </w:rPr>
              <w:t>Period of Commissioner</w:t>
            </w:r>
            <w:r w:rsidR="00A547D1" w:rsidRPr="009263F5">
              <w:rPr>
                <w:szCs w:val="24"/>
              </w:rPr>
              <w:t>’</w:t>
            </w:r>
            <w:r w:rsidRPr="009263F5">
              <w:rPr>
                <w:szCs w:val="24"/>
              </w:rPr>
              <w:t>s appointment</w:t>
            </w:r>
          </w:p>
        </w:tc>
      </w:tr>
      <w:tr w:rsidR="002A3FB2" w:rsidRPr="009263F5" w14:paraId="611CA40D" w14:textId="77777777" w:rsidTr="007F7E5E">
        <w:trPr>
          <w:trHeight w:val="20"/>
          <w:jc w:val="center"/>
        </w:trPr>
        <w:tc>
          <w:tcPr>
            <w:tcW w:w="749" w:type="dxa"/>
            <w:tcBorders>
              <w:top w:val="nil"/>
              <w:left w:val="nil"/>
              <w:bottom w:val="nil"/>
              <w:right w:val="nil"/>
            </w:tcBorders>
            <w:shd w:val="clear" w:color="auto" w:fill="FFFFFF"/>
          </w:tcPr>
          <w:p w14:paraId="6064B541" w14:textId="77777777" w:rsidR="002A3FB2" w:rsidRPr="009263F5" w:rsidRDefault="002A3FB2" w:rsidP="007F7E5E">
            <w:pPr>
              <w:shd w:val="clear" w:color="auto" w:fill="FFFFFF"/>
              <w:ind w:left="432"/>
              <w:jc w:val="both"/>
              <w:rPr>
                <w:szCs w:val="24"/>
              </w:rPr>
            </w:pPr>
            <w:r w:rsidRPr="009263F5">
              <w:rPr>
                <w:szCs w:val="24"/>
              </w:rPr>
              <w:t>72.</w:t>
            </w:r>
          </w:p>
        </w:tc>
        <w:tc>
          <w:tcPr>
            <w:tcW w:w="5822" w:type="dxa"/>
            <w:tcBorders>
              <w:top w:val="nil"/>
              <w:left w:val="nil"/>
              <w:bottom w:val="nil"/>
              <w:right w:val="nil"/>
            </w:tcBorders>
            <w:shd w:val="clear" w:color="auto" w:fill="FFFFFF"/>
          </w:tcPr>
          <w:p w14:paraId="128A5CF3" w14:textId="77777777" w:rsidR="002A3FB2" w:rsidRPr="009263F5" w:rsidRDefault="002A3FB2" w:rsidP="007F7E5E">
            <w:pPr>
              <w:shd w:val="clear" w:color="auto" w:fill="FFFFFF"/>
              <w:ind w:left="110"/>
              <w:jc w:val="both"/>
              <w:rPr>
                <w:szCs w:val="24"/>
              </w:rPr>
            </w:pPr>
            <w:r w:rsidRPr="009263F5">
              <w:rPr>
                <w:szCs w:val="24"/>
              </w:rPr>
              <w:t>Commissioner may enter into arrangements with Department</w:t>
            </w:r>
          </w:p>
        </w:tc>
      </w:tr>
      <w:tr w:rsidR="002A3FB2" w:rsidRPr="009263F5" w14:paraId="230FAB8B" w14:textId="77777777" w:rsidTr="007F7E5E">
        <w:trPr>
          <w:trHeight w:val="20"/>
          <w:jc w:val="center"/>
        </w:trPr>
        <w:tc>
          <w:tcPr>
            <w:tcW w:w="749" w:type="dxa"/>
            <w:tcBorders>
              <w:top w:val="nil"/>
              <w:left w:val="nil"/>
              <w:bottom w:val="nil"/>
              <w:right w:val="nil"/>
            </w:tcBorders>
            <w:shd w:val="clear" w:color="auto" w:fill="FFFFFF"/>
          </w:tcPr>
          <w:p w14:paraId="22CE7565" w14:textId="77777777" w:rsidR="002A3FB2" w:rsidRPr="009263F5" w:rsidRDefault="002A3FB2" w:rsidP="007F7E5E">
            <w:pPr>
              <w:shd w:val="clear" w:color="auto" w:fill="FFFFFF"/>
              <w:ind w:left="432"/>
              <w:jc w:val="both"/>
              <w:rPr>
                <w:szCs w:val="24"/>
              </w:rPr>
            </w:pPr>
            <w:r w:rsidRPr="009263F5">
              <w:rPr>
                <w:szCs w:val="24"/>
              </w:rPr>
              <w:t>73.</w:t>
            </w:r>
          </w:p>
        </w:tc>
        <w:tc>
          <w:tcPr>
            <w:tcW w:w="5822" w:type="dxa"/>
            <w:tcBorders>
              <w:top w:val="nil"/>
              <w:left w:val="nil"/>
              <w:bottom w:val="nil"/>
              <w:right w:val="nil"/>
            </w:tcBorders>
            <w:shd w:val="clear" w:color="auto" w:fill="FFFFFF"/>
          </w:tcPr>
          <w:p w14:paraId="657A6208" w14:textId="77777777" w:rsidR="002A3FB2" w:rsidRPr="009263F5" w:rsidRDefault="002A3FB2" w:rsidP="007F7E5E">
            <w:pPr>
              <w:shd w:val="clear" w:color="auto" w:fill="FFFFFF"/>
              <w:ind w:left="110"/>
              <w:jc w:val="both"/>
              <w:rPr>
                <w:szCs w:val="24"/>
              </w:rPr>
            </w:pPr>
            <w:r w:rsidRPr="009263F5">
              <w:rPr>
                <w:szCs w:val="24"/>
              </w:rPr>
              <w:t>Acting appointment</w:t>
            </w:r>
          </w:p>
        </w:tc>
      </w:tr>
      <w:tr w:rsidR="002A3FB2" w:rsidRPr="009263F5" w14:paraId="7641C24E" w14:textId="77777777" w:rsidTr="007F7E5E">
        <w:trPr>
          <w:trHeight w:val="20"/>
          <w:jc w:val="center"/>
        </w:trPr>
        <w:tc>
          <w:tcPr>
            <w:tcW w:w="749" w:type="dxa"/>
            <w:tcBorders>
              <w:top w:val="nil"/>
              <w:left w:val="nil"/>
              <w:bottom w:val="nil"/>
              <w:right w:val="nil"/>
            </w:tcBorders>
            <w:shd w:val="clear" w:color="auto" w:fill="FFFFFF"/>
          </w:tcPr>
          <w:p w14:paraId="2B34B6C9" w14:textId="77777777" w:rsidR="002A3FB2" w:rsidRPr="009263F5" w:rsidRDefault="002A3FB2" w:rsidP="007F7E5E">
            <w:pPr>
              <w:shd w:val="clear" w:color="auto" w:fill="FFFFFF"/>
              <w:ind w:left="432"/>
              <w:jc w:val="both"/>
              <w:rPr>
                <w:szCs w:val="24"/>
              </w:rPr>
            </w:pPr>
            <w:r w:rsidRPr="009263F5">
              <w:rPr>
                <w:szCs w:val="24"/>
              </w:rPr>
              <w:t>74.</w:t>
            </w:r>
          </w:p>
        </w:tc>
        <w:tc>
          <w:tcPr>
            <w:tcW w:w="5822" w:type="dxa"/>
            <w:tcBorders>
              <w:top w:val="nil"/>
              <w:left w:val="nil"/>
              <w:bottom w:val="nil"/>
              <w:right w:val="nil"/>
            </w:tcBorders>
            <w:shd w:val="clear" w:color="auto" w:fill="FFFFFF"/>
          </w:tcPr>
          <w:p w14:paraId="2054F4D8" w14:textId="77777777" w:rsidR="002A3FB2" w:rsidRPr="009263F5" w:rsidRDefault="002A3FB2" w:rsidP="007F7E5E">
            <w:pPr>
              <w:shd w:val="clear" w:color="auto" w:fill="FFFFFF"/>
              <w:ind w:left="115"/>
              <w:jc w:val="both"/>
              <w:rPr>
                <w:szCs w:val="24"/>
              </w:rPr>
            </w:pPr>
            <w:r w:rsidRPr="009263F5">
              <w:rPr>
                <w:szCs w:val="24"/>
              </w:rPr>
              <w:t>Remuneration and allowances</w:t>
            </w:r>
          </w:p>
        </w:tc>
      </w:tr>
      <w:tr w:rsidR="002A3FB2" w:rsidRPr="009263F5" w14:paraId="6A436AA7" w14:textId="77777777" w:rsidTr="007F7E5E">
        <w:trPr>
          <w:trHeight w:val="20"/>
          <w:jc w:val="center"/>
        </w:trPr>
        <w:tc>
          <w:tcPr>
            <w:tcW w:w="749" w:type="dxa"/>
            <w:tcBorders>
              <w:top w:val="nil"/>
              <w:left w:val="nil"/>
              <w:bottom w:val="nil"/>
              <w:right w:val="nil"/>
            </w:tcBorders>
            <w:shd w:val="clear" w:color="auto" w:fill="FFFFFF"/>
          </w:tcPr>
          <w:p w14:paraId="53C8213F" w14:textId="77777777" w:rsidR="002A3FB2" w:rsidRPr="009263F5" w:rsidRDefault="002A3FB2" w:rsidP="007F7E5E">
            <w:pPr>
              <w:shd w:val="clear" w:color="auto" w:fill="FFFFFF"/>
              <w:ind w:left="432"/>
              <w:jc w:val="both"/>
              <w:rPr>
                <w:szCs w:val="24"/>
              </w:rPr>
            </w:pPr>
            <w:r w:rsidRPr="009263F5">
              <w:rPr>
                <w:szCs w:val="24"/>
              </w:rPr>
              <w:t>75.</w:t>
            </w:r>
          </w:p>
        </w:tc>
        <w:tc>
          <w:tcPr>
            <w:tcW w:w="5822" w:type="dxa"/>
            <w:tcBorders>
              <w:top w:val="nil"/>
              <w:left w:val="nil"/>
              <w:bottom w:val="nil"/>
              <w:right w:val="nil"/>
            </w:tcBorders>
            <w:shd w:val="clear" w:color="auto" w:fill="FFFFFF"/>
          </w:tcPr>
          <w:p w14:paraId="3FB051EB" w14:textId="77777777" w:rsidR="002A3FB2" w:rsidRPr="009263F5" w:rsidRDefault="002A3FB2" w:rsidP="007F7E5E">
            <w:pPr>
              <w:shd w:val="clear" w:color="auto" w:fill="FFFFFF"/>
              <w:ind w:left="110"/>
              <w:jc w:val="both"/>
              <w:rPr>
                <w:szCs w:val="24"/>
              </w:rPr>
            </w:pPr>
            <w:r w:rsidRPr="009263F5">
              <w:rPr>
                <w:szCs w:val="24"/>
              </w:rPr>
              <w:t>Leave of absence</w:t>
            </w:r>
          </w:p>
        </w:tc>
      </w:tr>
      <w:tr w:rsidR="002A3FB2" w:rsidRPr="009263F5" w14:paraId="55CD1DBB" w14:textId="77777777" w:rsidTr="007F7E5E">
        <w:trPr>
          <w:trHeight w:val="20"/>
          <w:jc w:val="center"/>
        </w:trPr>
        <w:tc>
          <w:tcPr>
            <w:tcW w:w="749" w:type="dxa"/>
            <w:tcBorders>
              <w:top w:val="nil"/>
              <w:left w:val="nil"/>
              <w:bottom w:val="nil"/>
              <w:right w:val="nil"/>
            </w:tcBorders>
            <w:shd w:val="clear" w:color="auto" w:fill="FFFFFF"/>
          </w:tcPr>
          <w:p w14:paraId="375F710B" w14:textId="77777777" w:rsidR="002A3FB2" w:rsidRPr="009263F5" w:rsidRDefault="002A3FB2" w:rsidP="007F7E5E">
            <w:pPr>
              <w:shd w:val="clear" w:color="auto" w:fill="FFFFFF"/>
              <w:ind w:left="432"/>
              <w:jc w:val="both"/>
              <w:rPr>
                <w:szCs w:val="24"/>
              </w:rPr>
            </w:pPr>
            <w:r w:rsidRPr="009263F5">
              <w:rPr>
                <w:szCs w:val="24"/>
              </w:rPr>
              <w:t>76.</w:t>
            </w:r>
          </w:p>
        </w:tc>
        <w:tc>
          <w:tcPr>
            <w:tcW w:w="5822" w:type="dxa"/>
            <w:tcBorders>
              <w:top w:val="nil"/>
              <w:left w:val="nil"/>
              <w:bottom w:val="nil"/>
              <w:right w:val="nil"/>
            </w:tcBorders>
            <w:shd w:val="clear" w:color="auto" w:fill="FFFFFF"/>
          </w:tcPr>
          <w:p w14:paraId="63808DCF" w14:textId="77777777" w:rsidR="002A3FB2" w:rsidRPr="009263F5" w:rsidRDefault="002A3FB2" w:rsidP="007F7E5E">
            <w:pPr>
              <w:shd w:val="clear" w:color="auto" w:fill="FFFFFF"/>
              <w:ind w:left="110"/>
              <w:jc w:val="both"/>
              <w:rPr>
                <w:szCs w:val="24"/>
              </w:rPr>
            </w:pPr>
            <w:r w:rsidRPr="009263F5">
              <w:rPr>
                <w:szCs w:val="24"/>
              </w:rPr>
              <w:t>Disclosure of interests of Commissioner in relation to investigation</w:t>
            </w:r>
          </w:p>
        </w:tc>
      </w:tr>
      <w:tr w:rsidR="002A3FB2" w:rsidRPr="009263F5" w14:paraId="00DC5336" w14:textId="77777777" w:rsidTr="007F7E5E">
        <w:trPr>
          <w:trHeight w:val="20"/>
          <w:jc w:val="center"/>
        </w:trPr>
        <w:tc>
          <w:tcPr>
            <w:tcW w:w="749" w:type="dxa"/>
            <w:tcBorders>
              <w:top w:val="nil"/>
              <w:left w:val="nil"/>
              <w:bottom w:val="nil"/>
              <w:right w:val="nil"/>
            </w:tcBorders>
            <w:shd w:val="clear" w:color="auto" w:fill="FFFFFF"/>
          </w:tcPr>
          <w:p w14:paraId="38FA7F7A" w14:textId="77777777" w:rsidR="002A3FB2" w:rsidRPr="009263F5" w:rsidRDefault="002A3FB2" w:rsidP="007F7E5E">
            <w:pPr>
              <w:shd w:val="clear" w:color="auto" w:fill="FFFFFF"/>
              <w:ind w:left="432"/>
              <w:jc w:val="both"/>
              <w:rPr>
                <w:szCs w:val="24"/>
              </w:rPr>
            </w:pPr>
            <w:r w:rsidRPr="009263F5">
              <w:rPr>
                <w:szCs w:val="24"/>
              </w:rPr>
              <w:t>77.</w:t>
            </w:r>
          </w:p>
        </w:tc>
        <w:tc>
          <w:tcPr>
            <w:tcW w:w="5822" w:type="dxa"/>
            <w:tcBorders>
              <w:top w:val="nil"/>
              <w:left w:val="nil"/>
              <w:bottom w:val="nil"/>
              <w:right w:val="nil"/>
            </w:tcBorders>
            <w:shd w:val="clear" w:color="auto" w:fill="FFFFFF"/>
          </w:tcPr>
          <w:p w14:paraId="7CF93E6A" w14:textId="77777777" w:rsidR="002A3FB2" w:rsidRPr="009263F5" w:rsidRDefault="002A3FB2" w:rsidP="007F7E5E">
            <w:pPr>
              <w:shd w:val="clear" w:color="auto" w:fill="FFFFFF"/>
              <w:ind w:left="110"/>
              <w:jc w:val="both"/>
              <w:rPr>
                <w:szCs w:val="24"/>
              </w:rPr>
            </w:pPr>
            <w:r w:rsidRPr="009263F5">
              <w:rPr>
                <w:szCs w:val="24"/>
              </w:rPr>
              <w:t>Termination of appointment of Commissioner</w:t>
            </w:r>
          </w:p>
        </w:tc>
      </w:tr>
      <w:tr w:rsidR="002A3FB2" w:rsidRPr="009263F5" w14:paraId="2FBD9877" w14:textId="77777777" w:rsidTr="007F7E5E">
        <w:trPr>
          <w:trHeight w:val="20"/>
          <w:jc w:val="center"/>
        </w:trPr>
        <w:tc>
          <w:tcPr>
            <w:tcW w:w="749" w:type="dxa"/>
            <w:tcBorders>
              <w:top w:val="nil"/>
              <w:left w:val="nil"/>
              <w:bottom w:val="nil"/>
              <w:right w:val="nil"/>
            </w:tcBorders>
            <w:shd w:val="clear" w:color="auto" w:fill="FFFFFF"/>
          </w:tcPr>
          <w:p w14:paraId="1F70E4E8" w14:textId="77777777" w:rsidR="002A3FB2" w:rsidRPr="009263F5" w:rsidRDefault="002A3FB2" w:rsidP="007F7E5E">
            <w:pPr>
              <w:shd w:val="clear" w:color="auto" w:fill="FFFFFF"/>
              <w:ind w:left="432"/>
              <w:jc w:val="both"/>
              <w:rPr>
                <w:szCs w:val="24"/>
              </w:rPr>
            </w:pPr>
            <w:r w:rsidRPr="009263F5">
              <w:rPr>
                <w:szCs w:val="24"/>
              </w:rPr>
              <w:t>78.</w:t>
            </w:r>
          </w:p>
        </w:tc>
        <w:tc>
          <w:tcPr>
            <w:tcW w:w="5822" w:type="dxa"/>
            <w:tcBorders>
              <w:top w:val="nil"/>
              <w:left w:val="nil"/>
              <w:bottom w:val="nil"/>
              <w:right w:val="nil"/>
            </w:tcBorders>
            <w:shd w:val="clear" w:color="auto" w:fill="FFFFFF"/>
          </w:tcPr>
          <w:p w14:paraId="490A6B27" w14:textId="77777777" w:rsidR="002A3FB2" w:rsidRPr="009263F5" w:rsidRDefault="002A3FB2" w:rsidP="007F7E5E">
            <w:pPr>
              <w:shd w:val="clear" w:color="auto" w:fill="FFFFFF"/>
              <w:ind w:left="110"/>
              <w:jc w:val="both"/>
              <w:rPr>
                <w:szCs w:val="24"/>
              </w:rPr>
            </w:pPr>
            <w:r w:rsidRPr="009263F5">
              <w:rPr>
                <w:szCs w:val="24"/>
              </w:rPr>
              <w:t>Commissioner to protect personal information</w:t>
            </w:r>
          </w:p>
        </w:tc>
      </w:tr>
      <w:tr w:rsidR="002A3FB2" w:rsidRPr="009263F5" w14:paraId="3A1D01C3" w14:textId="77777777" w:rsidTr="007F7E5E">
        <w:trPr>
          <w:trHeight w:val="20"/>
          <w:jc w:val="center"/>
        </w:trPr>
        <w:tc>
          <w:tcPr>
            <w:tcW w:w="749" w:type="dxa"/>
            <w:tcBorders>
              <w:top w:val="nil"/>
              <w:left w:val="nil"/>
              <w:bottom w:val="nil"/>
              <w:right w:val="nil"/>
            </w:tcBorders>
            <w:shd w:val="clear" w:color="auto" w:fill="FFFFFF"/>
          </w:tcPr>
          <w:p w14:paraId="178ECE92" w14:textId="77777777" w:rsidR="002A3FB2" w:rsidRPr="009263F5" w:rsidRDefault="002A3FB2" w:rsidP="007F7E5E">
            <w:pPr>
              <w:shd w:val="clear" w:color="auto" w:fill="FFFFFF"/>
              <w:ind w:left="432"/>
              <w:jc w:val="both"/>
              <w:rPr>
                <w:szCs w:val="24"/>
              </w:rPr>
            </w:pPr>
            <w:r w:rsidRPr="009263F5">
              <w:rPr>
                <w:szCs w:val="24"/>
              </w:rPr>
              <w:t>79.</w:t>
            </w:r>
          </w:p>
        </w:tc>
        <w:tc>
          <w:tcPr>
            <w:tcW w:w="5822" w:type="dxa"/>
            <w:tcBorders>
              <w:top w:val="nil"/>
              <w:left w:val="nil"/>
              <w:bottom w:val="nil"/>
              <w:right w:val="nil"/>
            </w:tcBorders>
            <w:shd w:val="clear" w:color="auto" w:fill="FFFFFF"/>
          </w:tcPr>
          <w:p w14:paraId="5C977980" w14:textId="77777777" w:rsidR="002A3FB2" w:rsidRPr="009263F5" w:rsidRDefault="002A3FB2" w:rsidP="007F7E5E">
            <w:pPr>
              <w:shd w:val="clear" w:color="auto" w:fill="FFFFFF"/>
              <w:ind w:left="110"/>
              <w:jc w:val="both"/>
              <w:rPr>
                <w:szCs w:val="24"/>
              </w:rPr>
            </w:pPr>
            <w:r w:rsidRPr="009263F5">
              <w:rPr>
                <w:szCs w:val="24"/>
              </w:rPr>
              <w:t>Protection from civil actions</w:t>
            </w:r>
          </w:p>
        </w:tc>
      </w:tr>
      <w:tr w:rsidR="002A3FB2" w:rsidRPr="009263F5" w14:paraId="43F5A243" w14:textId="77777777" w:rsidTr="007F7E5E">
        <w:trPr>
          <w:trHeight w:val="20"/>
          <w:jc w:val="center"/>
        </w:trPr>
        <w:tc>
          <w:tcPr>
            <w:tcW w:w="749" w:type="dxa"/>
            <w:tcBorders>
              <w:top w:val="nil"/>
              <w:left w:val="nil"/>
              <w:bottom w:val="nil"/>
              <w:right w:val="nil"/>
            </w:tcBorders>
            <w:shd w:val="clear" w:color="auto" w:fill="FFFFFF"/>
          </w:tcPr>
          <w:p w14:paraId="05D95CA7" w14:textId="77777777" w:rsidR="002A3FB2" w:rsidRPr="009263F5" w:rsidRDefault="002A3FB2" w:rsidP="007F7E5E">
            <w:pPr>
              <w:shd w:val="clear" w:color="auto" w:fill="FFFFFF"/>
              <w:ind w:left="432"/>
              <w:jc w:val="both"/>
              <w:rPr>
                <w:szCs w:val="24"/>
              </w:rPr>
            </w:pPr>
          </w:p>
        </w:tc>
        <w:tc>
          <w:tcPr>
            <w:tcW w:w="5822" w:type="dxa"/>
            <w:tcBorders>
              <w:top w:val="nil"/>
              <w:left w:val="nil"/>
              <w:bottom w:val="nil"/>
              <w:right w:val="nil"/>
            </w:tcBorders>
            <w:shd w:val="clear" w:color="auto" w:fill="FFFFFF"/>
          </w:tcPr>
          <w:p w14:paraId="7EC418BA" w14:textId="77777777" w:rsidR="002A3FB2" w:rsidRPr="009263F5" w:rsidRDefault="002A3FB2" w:rsidP="009263F5">
            <w:pPr>
              <w:shd w:val="clear" w:color="auto" w:fill="FFFFFF"/>
              <w:spacing w:before="120" w:after="120"/>
              <w:jc w:val="center"/>
              <w:rPr>
                <w:szCs w:val="24"/>
              </w:rPr>
            </w:pPr>
            <w:r w:rsidRPr="009263F5">
              <w:rPr>
                <w:sz w:val="22"/>
                <w:szCs w:val="24"/>
              </w:rPr>
              <w:t>PART 9</w:t>
            </w:r>
            <w:r w:rsidRPr="009263F5">
              <w:rPr>
                <w:rFonts w:eastAsia="Times New Roman"/>
                <w:sz w:val="22"/>
                <w:szCs w:val="24"/>
              </w:rPr>
              <w:t>—MISCELLANEOUS</w:t>
            </w:r>
          </w:p>
        </w:tc>
      </w:tr>
      <w:tr w:rsidR="002A3FB2" w:rsidRPr="009263F5" w14:paraId="24C028BF" w14:textId="77777777" w:rsidTr="007F7E5E">
        <w:trPr>
          <w:trHeight w:val="20"/>
          <w:jc w:val="center"/>
        </w:trPr>
        <w:tc>
          <w:tcPr>
            <w:tcW w:w="749" w:type="dxa"/>
            <w:tcBorders>
              <w:top w:val="nil"/>
              <w:left w:val="nil"/>
              <w:bottom w:val="nil"/>
              <w:right w:val="nil"/>
            </w:tcBorders>
            <w:shd w:val="clear" w:color="auto" w:fill="FFFFFF"/>
          </w:tcPr>
          <w:p w14:paraId="415EC692" w14:textId="77777777" w:rsidR="002A3FB2" w:rsidRPr="009263F5" w:rsidRDefault="002A3FB2" w:rsidP="007F7E5E">
            <w:pPr>
              <w:shd w:val="clear" w:color="auto" w:fill="FFFFFF"/>
              <w:ind w:left="432"/>
              <w:jc w:val="both"/>
              <w:rPr>
                <w:szCs w:val="24"/>
              </w:rPr>
            </w:pPr>
            <w:r w:rsidRPr="009263F5">
              <w:rPr>
                <w:szCs w:val="24"/>
              </w:rPr>
              <w:t>80.</w:t>
            </w:r>
          </w:p>
        </w:tc>
        <w:tc>
          <w:tcPr>
            <w:tcW w:w="5822" w:type="dxa"/>
            <w:tcBorders>
              <w:top w:val="nil"/>
              <w:left w:val="nil"/>
              <w:bottom w:val="nil"/>
              <w:right w:val="nil"/>
            </w:tcBorders>
            <w:shd w:val="clear" w:color="auto" w:fill="FFFFFF"/>
          </w:tcPr>
          <w:p w14:paraId="6BF4ADE5" w14:textId="77777777" w:rsidR="002A3FB2" w:rsidRPr="009263F5" w:rsidRDefault="002A3FB2" w:rsidP="007F7E5E">
            <w:pPr>
              <w:shd w:val="clear" w:color="auto" w:fill="FFFFFF"/>
              <w:ind w:left="106"/>
              <w:jc w:val="both"/>
              <w:rPr>
                <w:szCs w:val="24"/>
              </w:rPr>
            </w:pPr>
            <w:r w:rsidRPr="009263F5">
              <w:rPr>
                <w:szCs w:val="24"/>
              </w:rPr>
              <w:t>Confidential commercial information</w:t>
            </w:r>
          </w:p>
        </w:tc>
      </w:tr>
      <w:tr w:rsidR="002A3FB2" w:rsidRPr="009263F5" w14:paraId="02037D02" w14:textId="77777777" w:rsidTr="007F7E5E">
        <w:trPr>
          <w:trHeight w:val="20"/>
          <w:jc w:val="center"/>
        </w:trPr>
        <w:tc>
          <w:tcPr>
            <w:tcW w:w="749" w:type="dxa"/>
            <w:tcBorders>
              <w:top w:val="nil"/>
              <w:left w:val="nil"/>
              <w:bottom w:val="nil"/>
              <w:right w:val="nil"/>
            </w:tcBorders>
            <w:shd w:val="clear" w:color="auto" w:fill="FFFFFF"/>
          </w:tcPr>
          <w:p w14:paraId="7AE7F948" w14:textId="77777777" w:rsidR="002A3FB2" w:rsidRPr="009263F5" w:rsidRDefault="002A3FB2" w:rsidP="007F7E5E">
            <w:pPr>
              <w:shd w:val="clear" w:color="auto" w:fill="FFFFFF"/>
              <w:ind w:left="432"/>
              <w:jc w:val="both"/>
              <w:rPr>
                <w:szCs w:val="24"/>
              </w:rPr>
            </w:pPr>
            <w:r w:rsidRPr="009263F5">
              <w:rPr>
                <w:szCs w:val="24"/>
              </w:rPr>
              <w:t>81.</w:t>
            </w:r>
          </w:p>
        </w:tc>
        <w:tc>
          <w:tcPr>
            <w:tcW w:w="5822" w:type="dxa"/>
            <w:tcBorders>
              <w:top w:val="nil"/>
              <w:left w:val="nil"/>
              <w:bottom w:val="nil"/>
              <w:right w:val="nil"/>
            </w:tcBorders>
            <w:shd w:val="clear" w:color="auto" w:fill="FFFFFF"/>
          </w:tcPr>
          <w:p w14:paraId="30532D74" w14:textId="77777777" w:rsidR="002A3FB2" w:rsidRPr="009263F5" w:rsidRDefault="002A3FB2" w:rsidP="007F7E5E">
            <w:pPr>
              <w:shd w:val="clear" w:color="auto" w:fill="FFFFFF"/>
              <w:ind w:left="110"/>
              <w:jc w:val="both"/>
              <w:rPr>
                <w:szCs w:val="24"/>
              </w:rPr>
            </w:pPr>
            <w:r w:rsidRPr="009263F5">
              <w:rPr>
                <w:szCs w:val="24"/>
              </w:rPr>
              <w:t>Protection for civil actions</w:t>
            </w:r>
          </w:p>
        </w:tc>
      </w:tr>
      <w:tr w:rsidR="002A3FB2" w:rsidRPr="009263F5" w14:paraId="1C20129F" w14:textId="77777777" w:rsidTr="007F7E5E">
        <w:trPr>
          <w:trHeight w:val="20"/>
          <w:jc w:val="center"/>
        </w:trPr>
        <w:tc>
          <w:tcPr>
            <w:tcW w:w="749" w:type="dxa"/>
            <w:tcBorders>
              <w:top w:val="nil"/>
              <w:left w:val="nil"/>
              <w:bottom w:val="nil"/>
              <w:right w:val="nil"/>
            </w:tcBorders>
            <w:shd w:val="clear" w:color="auto" w:fill="FFFFFF"/>
          </w:tcPr>
          <w:p w14:paraId="5ADF5C3D" w14:textId="77777777" w:rsidR="002A3FB2" w:rsidRPr="009263F5" w:rsidRDefault="002A3FB2" w:rsidP="007F7E5E">
            <w:pPr>
              <w:shd w:val="clear" w:color="auto" w:fill="FFFFFF"/>
              <w:ind w:left="432"/>
              <w:jc w:val="both"/>
              <w:rPr>
                <w:szCs w:val="24"/>
              </w:rPr>
            </w:pPr>
            <w:r w:rsidRPr="009263F5">
              <w:rPr>
                <w:szCs w:val="24"/>
              </w:rPr>
              <w:t>82.</w:t>
            </w:r>
          </w:p>
        </w:tc>
        <w:tc>
          <w:tcPr>
            <w:tcW w:w="5822" w:type="dxa"/>
            <w:tcBorders>
              <w:top w:val="nil"/>
              <w:left w:val="nil"/>
              <w:bottom w:val="nil"/>
              <w:right w:val="nil"/>
            </w:tcBorders>
            <w:shd w:val="clear" w:color="auto" w:fill="FFFFFF"/>
          </w:tcPr>
          <w:p w14:paraId="45E277F0" w14:textId="77777777" w:rsidR="002A3FB2" w:rsidRPr="009263F5" w:rsidRDefault="002A3FB2" w:rsidP="007F7E5E">
            <w:pPr>
              <w:shd w:val="clear" w:color="auto" w:fill="FFFFFF"/>
              <w:ind w:left="110"/>
              <w:jc w:val="both"/>
              <w:rPr>
                <w:szCs w:val="24"/>
              </w:rPr>
            </w:pPr>
            <w:r w:rsidRPr="009263F5">
              <w:rPr>
                <w:szCs w:val="24"/>
              </w:rPr>
              <w:t>Delegation</w:t>
            </w:r>
          </w:p>
        </w:tc>
      </w:tr>
      <w:tr w:rsidR="002A3FB2" w:rsidRPr="009263F5" w14:paraId="4C338194" w14:textId="77777777" w:rsidTr="007F7E5E">
        <w:trPr>
          <w:trHeight w:val="20"/>
          <w:jc w:val="center"/>
        </w:trPr>
        <w:tc>
          <w:tcPr>
            <w:tcW w:w="749" w:type="dxa"/>
            <w:tcBorders>
              <w:top w:val="nil"/>
              <w:left w:val="nil"/>
              <w:bottom w:val="nil"/>
              <w:right w:val="nil"/>
            </w:tcBorders>
            <w:shd w:val="clear" w:color="auto" w:fill="FFFFFF"/>
          </w:tcPr>
          <w:p w14:paraId="15772ED6" w14:textId="77777777" w:rsidR="002A3FB2" w:rsidRPr="009263F5" w:rsidRDefault="002A3FB2" w:rsidP="007F7E5E">
            <w:pPr>
              <w:shd w:val="clear" w:color="auto" w:fill="FFFFFF"/>
              <w:ind w:left="432"/>
              <w:jc w:val="both"/>
              <w:rPr>
                <w:szCs w:val="24"/>
              </w:rPr>
            </w:pPr>
            <w:r w:rsidRPr="009263F5">
              <w:rPr>
                <w:szCs w:val="24"/>
              </w:rPr>
              <w:t>83.</w:t>
            </w:r>
          </w:p>
        </w:tc>
        <w:tc>
          <w:tcPr>
            <w:tcW w:w="5822" w:type="dxa"/>
            <w:tcBorders>
              <w:top w:val="nil"/>
              <w:left w:val="nil"/>
              <w:bottom w:val="nil"/>
              <w:right w:val="nil"/>
            </w:tcBorders>
            <w:shd w:val="clear" w:color="auto" w:fill="FFFFFF"/>
          </w:tcPr>
          <w:p w14:paraId="184C8FC0" w14:textId="77777777" w:rsidR="002A3FB2" w:rsidRPr="009263F5" w:rsidRDefault="002A3FB2" w:rsidP="007F7E5E">
            <w:pPr>
              <w:shd w:val="clear" w:color="auto" w:fill="FFFFFF"/>
              <w:ind w:left="110"/>
              <w:jc w:val="both"/>
              <w:rPr>
                <w:szCs w:val="24"/>
              </w:rPr>
            </w:pPr>
            <w:r w:rsidRPr="009263F5">
              <w:rPr>
                <w:szCs w:val="24"/>
              </w:rPr>
              <w:t>Annual reports</w:t>
            </w:r>
          </w:p>
        </w:tc>
      </w:tr>
      <w:tr w:rsidR="002A3FB2" w:rsidRPr="009263F5" w14:paraId="177EF2AD" w14:textId="77777777" w:rsidTr="007F7E5E">
        <w:trPr>
          <w:trHeight w:val="20"/>
          <w:jc w:val="center"/>
        </w:trPr>
        <w:tc>
          <w:tcPr>
            <w:tcW w:w="749" w:type="dxa"/>
            <w:tcBorders>
              <w:top w:val="nil"/>
              <w:left w:val="nil"/>
              <w:bottom w:val="nil"/>
              <w:right w:val="nil"/>
            </w:tcBorders>
            <w:shd w:val="clear" w:color="auto" w:fill="FFFFFF"/>
          </w:tcPr>
          <w:p w14:paraId="6EFEF9E2" w14:textId="77777777" w:rsidR="002A3FB2" w:rsidRPr="009263F5" w:rsidRDefault="002A3FB2" w:rsidP="007F7E5E">
            <w:pPr>
              <w:shd w:val="clear" w:color="auto" w:fill="FFFFFF"/>
              <w:ind w:left="432"/>
              <w:jc w:val="both"/>
              <w:rPr>
                <w:szCs w:val="24"/>
              </w:rPr>
            </w:pPr>
            <w:r w:rsidRPr="009263F5">
              <w:rPr>
                <w:szCs w:val="24"/>
              </w:rPr>
              <w:t>84.</w:t>
            </w:r>
          </w:p>
        </w:tc>
        <w:tc>
          <w:tcPr>
            <w:tcW w:w="5822" w:type="dxa"/>
            <w:tcBorders>
              <w:top w:val="nil"/>
              <w:left w:val="nil"/>
              <w:bottom w:val="nil"/>
              <w:right w:val="nil"/>
            </w:tcBorders>
            <w:shd w:val="clear" w:color="auto" w:fill="FFFFFF"/>
          </w:tcPr>
          <w:p w14:paraId="46C53B40" w14:textId="77777777" w:rsidR="002A3FB2" w:rsidRPr="009263F5" w:rsidRDefault="002A3FB2" w:rsidP="007F7E5E">
            <w:pPr>
              <w:shd w:val="clear" w:color="auto" w:fill="FFFFFF"/>
              <w:ind w:left="106"/>
              <w:jc w:val="both"/>
              <w:rPr>
                <w:szCs w:val="24"/>
              </w:rPr>
            </w:pPr>
            <w:r w:rsidRPr="009263F5">
              <w:rPr>
                <w:szCs w:val="24"/>
              </w:rPr>
              <w:t>Exemption from taxation</w:t>
            </w:r>
          </w:p>
        </w:tc>
      </w:tr>
      <w:tr w:rsidR="002A3FB2" w:rsidRPr="009263F5" w14:paraId="639C4669" w14:textId="77777777" w:rsidTr="007F7E5E">
        <w:trPr>
          <w:trHeight w:val="20"/>
          <w:jc w:val="center"/>
        </w:trPr>
        <w:tc>
          <w:tcPr>
            <w:tcW w:w="749" w:type="dxa"/>
            <w:tcBorders>
              <w:top w:val="nil"/>
              <w:left w:val="nil"/>
              <w:bottom w:val="nil"/>
              <w:right w:val="nil"/>
            </w:tcBorders>
            <w:shd w:val="clear" w:color="auto" w:fill="FFFFFF"/>
          </w:tcPr>
          <w:p w14:paraId="7C3083F3" w14:textId="77777777" w:rsidR="002A3FB2" w:rsidRPr="009263F5" w:rsidRDefault="002A3FB2" w:rsidP="007F7E5E">
            <w:pPr>
              <w:shd w:val="clear" w:color="auto" w:fill="FFFFFF"/>
              <w:ind w:left="432"/>
              <w:jc w:val="both"/>
              <w:rPr>
                <w:szCs w:val="24"/>
              </w:rPr>
            </w:pPr>
            <w:r w:rsidRPr="009263F5">
              <w:rPr>
                <w:szCs w:val="24"/>
              </w:rPr>
              <w:t>85.</w:t>
            </w:r>
          </w:p>
        </w:tc>
        <w:tc>
          <w:tcPr>
            <w:tcW w:w="5822" w:type="dxa"/>
            <w:tcBorders>
              <w:top w:val="nil"/>
              <w:left w:val="nil"/>
              <w:bottom w:val="nil"/>
              <w:right w:val="nil"/>
            </w:tcBorders>
            <w:shd w:val="clear" w:color="auto" w:fill="FFFFFF"/>
          </w:tcPr>
          <w:p w14:paraId="6C430ED1" w14:textId="77777777" w:rsidR="002A3FB2" w:rsidRPr="009263F5" w:rsidRDefault="002A3FB2" w:rsidP="007F7E5E">
            <w:pPr>
              <w:shd w:val="clear" w:color="auto" w:fill="FFFFFF"/>
              <w:ind w:left="110"/>
              <w:jc w:val="both"/>
              <w:rPr>
                <w:szCs w:val="24"/>
              </w:rPr>
            </w:pPr>
            <w:r w:rsidRPr="009263F5">
              <w:rPr>
                <w:szCs w:val="24"/>
              </w:rPr>
              <w:t>Regulations</w:t>
            </w:r>
          </w:p>
        </w:tc>
      </w:tr>
      <w:tr w:rsidR="002A3FB2" w:rsidRPr="009263F5" w14:paraId="7AE97AE3" w14:textId="77777777" w:rsidTr="007F7E5E">
        <w:trPr>
          <w:trHeight w:val="20"/>
          <w:jc w:val="center"/>
        </w:trPr>
        <w:tc>
          <w:tcPr>
            <w:tcW w:w="749" w:type="dxa"/>
            <w:tcBorders>
              <w:top w:val="nil"/>
              <w:left w:val="nil"/>
              <w:bottom w:val="nil"/>
              <w:right w:val="nil"/>
            </w:tcBorders>
            <w:shd w:val="clear" w:color="auto" w:fill="FFFFFF"/>
          </w:tcPr>
          <w:p w14:paraId="7D4605EE" w14:textId="77777777" w:rsidR="002A3FB2" w:rsidRPr="009263F5" w:rsidRDefault="002A3FB2" w:rsidP="007F7E5E">
            <w:pPr>
              <w:shd w:val="clear" w:color="auto" w:fill="FFFFFF"/>
              <w:ind w:left="432"/>
              <w:jc w:val="both"/>
              <w:rPr>
                <w:szCs w:val="24"/>
              </w:rPr>
            </w:pPr>
          </w:p>
        </w:tc>
        <w:tc>
          <w:tcPr>
            <w:tcW w:w="5822" w:type="dxa"/>
            <w:tcBorders>
              <w:top w:val="nil"/>
              <w:left w:val="nil"/>
              <w:bottom w:val="nil"/>
              <w:right w:val="nil"/>
            </w:tcBorders>
            <w:shd w:val="clear" w:color="auto" w:fill="FFFFFF"/>
          </w:tcPr>
          <w:p w14:paraId="025E68DC" w14:textId="77777777" w:rsidR="002A3FB2" w:rsidRPr="009263F5" w:rsidRDefault="002A3FB2" w:rsidP="009263F5">
            <w:pPr>
              <w:shd w:val="clear" w:color="auto" w:fill="FFFFFF"/>
              <w:spacing w:before="120" w:after="120"/>
              <w:jc w:val="center"/>
              <w:rPr>
                <w:szCs w:val="24"/>
              </w:rPr>
            </w:pPr>
            <w:r w:rsidRPr="009263F5">
              <w:rPr>
                <w:sz w:val="22"/>
                <w:szCs w:val="24"/>
              </w:rPr>
              <w:t>PART 10</w:t>
            </w:r>
            <w:r w:rsidRPr="009263F5">
              <w:rPr>
                <w:rFonts w:eastAsia="Times New Roman"/>
                <w:sz w:val="22"/>
                <w:szCs w:val="24"/>
              </w:rPr>
              <w:t>—TRANSITIONAL</w:t>
            </w:r>
          </w:p>
        </w:tc>
      </w:tr>
      <w:tr w:rsidR="002A3FB2" w:rsidRPr="009263F5" w14:paraId="513AD909" w14:textId="77777777" w:rsidTr="007F7E5E">
        <w:trPr>
          <w:trHeight w:val="20"/>
          <w:jc w:val="center"/>
        </w:trPr>
        <w:tc>
          <w:tcPr>
            <w:tcW w:w="749" w:type="dxa"/>
            <w:tcBorders>
              <w:top w:val="nil"/>
              <w:left w:val="nil"/>
              <w:bottom w:val="nil"/>
              <w:right w:val="nil"/>
            </w:tcBorders>
            <w:shd w:val="clear" w:color="auto" w:fill="FFFFFF"/>
          </w:tcPr>
          <w:p w14:paraId="6A1C54CB" w14:textId="77777777" w:rsidR="002A3FB2" w:rsidRPr="009263F5" w:rsidRDefault="002A3FB2" w:rsidP="007F7E5E">
            <w:pPr>
              <w:shd w:val="clear" w:color="auto" w:fill="FFFFFF"/>
              <w:ind w:left="432"/>
              <w:jc w:val="both"/>
              <w:rPr>
                <w:szCs w:val="24"/>
              </w:rPr>
            </w:pPr>
            <w:r w:rsidRPr="009263F5">
              <w:rPr>
                <w:szCs w:val="24"/>
              </w:rPr>
              <w:t>86.</w:t>
            </w:r>
          </w:p>
        </w:tc>
        <w:tc>
          <w:tcPr>
            <w:tcW w:w="5822" w:type="dxa"/>
            <w:tcBorders>
              <w:top w:val="nil"/>
              <w:left w:val="nil"/>
              <w:bottom w:val="nil"/>
              <w:right w:val="nil"/>
            </w:tcBorders>
            <w:shd w:val="clear" w:color="auto" w:fill="FFFFFF"/>
          </w:tcPr>
          <w:p w14:paraId="5BEDEA1A" w14:textId="77777777" w:rsidR="002A3FB2" w:rsidRPr="009263F5" w:rsidRDefault="002A3FB2" w:rsidP="007F7E5E">
            <w:pPr>
              <w:shd w:val="clear" w:color="auto" w:fill="FFFFFF"/>
              <w:ind w:left="106"/>
              <w:jc w:val="both"/>
              <w:rPr>
                <w:szCs w:val="24"/>
              </w:rPr>
            </w:pPr>
            <w:r w:rsidRPr="009263F5">
              <w:rPr>
                <w:szCs w:val="24"/>
              </w:rPr>
              <w:t>Existing Council membership</w:t>
            </w:r>
          </w:p>
        </w:tc>
      </w:tr>
      <w:tr w:rsidR="002A3FB2" w:rsidRPr="009263F5" w14:paraId="23FE5A4E" w14:textId="77777777" w:rsidTr="007F7E5E">
        <w:trPr>
          <w:trHeight w:val="20"/>
          <w:jc w:val="center"/>
        </w:trPr>
        <w:tc>
          <w:tcPr>
            <w:tcW w:w="749" w:type="dxa"/>
            <w:tcBorders>
              <w:top w:val="nil"/>
              <w:left w:val="nil"/>
              <w:bottom w:val="nil"/>
              <w:right w:val="nil"/>
            </w:tcBorders>
            <w:shd w:val="clear" w:color="auto" w:fill="FFFFFF"/>
          </w:tcPr>
          <w:p w14:paraId="59A51632" w14:textId="77777777" w:rsidR="002A3FB2" w:rsidRPr="009263F5" w:rsidRDefault="002A3FB2" w:rsidP="007F7E5E">
            <w:pPr>
              <w:shd w:val="clear" w:color="auto" w:fill="FFFFFF"/>
              <w:ind w:left="432"/>
              <w:jc w:val="both"/>
              <w:rPr>
                <w:szCs w:val="24"/>
              </w:rPr>
            </w:pPr>
            <w:r w:rsidRPr="009263F5">
              <w:rPr>
                <w:szCs w:val="24"/>
              </w:rPr>
              <w:t>87.</w:t>
            </w:r>
          </w:p>
        </w:tc>
        <w:tc>
          <w:tcPr>
            <w:tcW w:w="5822" w:type="dxa"/>
            <w:tcBorders>
              <w:top w:val="nil"/>
              <w:left w:val="nil"/>
              <w:bottom w:val="nil"/>
              <w:right w:val="nil"/>
            </w:tcBorders>
            <w:shd w:val="clear" w:color="auto" w:fill="FFFFFF"/>
          </w:tcPr>
          <w:p w14:paraId="2D515388" w14:textId="77777777" w:rsidR="002A3FB2" w:rsidRPr="009263F5" w:rsidRDefault="002A3FB2" w:rsidP="007F7E5E">
            <w:pPr>
              <w:shd w:val="clear" w:color="auto" w:fill="FFFFFF"/>
              <w:ind w:left="110"/>
              <w:jc w:val="both"/>
              <w:rPr>
                <w:szCs w:val="24"/>
              </w:rPr>
            </w:pPr>
            <w:r w:rsidRPr="009263F5">
              <w:rPr>
                <w:szCs w:val="24"/>
              </w:rPr>
              <w:t>Existing Council activities</w:t>
            </w:r>
          </w:p>
        </w:tc>
      </w:tr>
      <w:tr w:rsidR="002A3FB2" w:rsidRPr="009263F5" w14:paraId="573A2969" w14:textId="77777777" w:rsidTr="007F7E5E">
        <w:trPr>
          <w:trHeight w:val="20"/>
          <w:jc w:val="center"/>
        </w:trPr>
        <w:tc>
          <w:tcPr>
            <w:tcW w:w="749" w:type="dxa"/>
            <w:tcBorders>
              <w:top w:val="nil"/>
              <w:left w:val="nil"/>
              <w:bottom w:val="nil"/>
              <w:right w:val="nil"/>
            </w:tcBorders>
            <w:shd w:val="clear" w:color="auto" w:fill="FFFFFF"/>
          </w:tcPr>
          <w:p w14:paraId="6FDB2A44" w14:textId="77777777" w:rsidR="002A3FB2" w:rsidRPr="009263F5" w:rsidRDefault="002A3FB2" w:rsidP="007F7E5E">
            <w:pPr>
              <w:shd w:val="clear" w:color="auto" w:fill="FFFFFF"/>
              <w:ind w:left="432"/>
              <w:jc w:val="both"/>
              <w:rPr>
                <w:szCs w:val="24"/>
              </w:rPr>
            </w:pPr>
            <w:r w:rsidRPr="009263F5">
              <w:rPr>
                <w:szCs w:val="24"/>
              </w:rPr>
              <w:t>88.</w:t>
            </w:r>
          </w:p>
        </w:tc>
        <w:tc>
          <w:tcPr>
            <w:tcW w:w="5822" w:type="dxa"/>
            <w:tcBorders>
              <w:top w:val="nil"/>
              <w:left w:val="nil"/>
              <w:bottom w:val="nil"/>
              <w:right w:val="nil"/>
            </w:tcBorders>
            <w:shd w:val="clear" w:color="auto" w:fill="FFFFFF"/>
          </w:tcPr>
          <w:p w14:paraId="45F15AEE" w14:textId="77777777" w:rsidR="002A3FB2" w:rsidRPr="009263F5" w:rsidRDefault="002A3FB2" w:rsidP="007F7E5E">
            <w:pPr>
              <w:shd w:val="clear" w:color="auto" w:fill="FFFFFF"/>
              <w:ind w:left="110"/>
              <w:jc w:val="both"/>
              <w:rPr>
                <w:szCs w:val="24"/>
              </w:rPr>
            </w:pPr>
            <w:r w:rsidRPr="009263F5">
              <w:rPr>
                <w:szCs w:val="24"/>
              </w:rPr>
              <w:t>Existing Medical Research Committee</w:t>
            </w:r>
          </w:p>
        </w:tc>
      </w:tr>
      <w:tr w:rsidR="002A3FB2" w:rsidRPr="009263F5" w14:paraId="2AED904E" w14:textId="77777777" w:rsidTr="007F7E5E">
        <w:trPr>
          <w:trHeight w:val="20"/>
          <w:jc w:val="center"/>
        </w:trPr>
        <w:tc>
          <w:tcPr>
            <w:tcW w:w="749" w:type="dxa"/>
            <w:tcBorders>
              <w:top w:val="nil"/>
              <w:left w:val="nil"/>
              <w:bottom w:val="nil"/>
              <w:right w:val="nil"/>
            </w:tcBorders>
            <w:shd w:val="clear" w:color="auto" w:fill="FFFFFF"/>
          </w:tcPr>
          <w:p w14:paraId="6D538FE3" w14:textId="77777777" w:rsidR="002A3FB2" w:rsidRPr="009263F5" w:rsidRDefault="002A3FB2" w:rsidP="007F7E5E">
            <w:pPr>
              <w:shd w:val="clear" w:color="auto" w:fill="FFFFFF"/>
              <w:ind w:left="432"/>
              <w:jc w:val="both"/>
              <w:rPr>
                <w:szCs w:val="24"/>
              </w:rPr>
            </w:pPr>
            <w:r w:rsidRPr="009263F5">
              <w:rPr>
                <w:szCs w:val="24"/>
              </w:rPr>
              <w:t>89.</w:t>
            </w:r>
          </w:p>
        </w:tc>
        <w:tc>
          <w:tcPr>
            <w:tcW w:w="5822" w:type="dxa"/>
            <w:tcBorders>
              <w:top w:val="nil"/>
              <w:left w:val="nil"/>
              <w:bottom w:val="nil"/>
              <w:right w:val="nil"/>
            </w:tcBorders>
            <w:shd w:val="clear" w:color="auto" w:fill="FFFFFF"/>
          </w:tcPr>
          <w:p w14:paraId="39C3E323" w14:textId="77777777" w:rsidR="002A3FB2" w:rsidRPr="009263F5" w:rsidRDefault="002A3FB2" w:rsidP="007F7E5E">
            <w:pPr>
              <w:shd w:val="clear" w:color="auto" w:fill="FFFFFF"/>
              <w:ind w:left="110"/>
              <w:jc w:val="both"/>
              <w:rPr>
                <w:szCs w:val="24"/>
              </w:rPr>
            </w:pPr>
            <w:r w:rsidRPr="009263F5">
              <w:rPr>
                <w:szCs w:val="24"/>
              </w:rPr>
              <w:t>Other existing Principal Committees</w:t>
            </w:r>
          </w:p>
        </w:tc>
      </w:tr>
      <w:tr w:rsidR="002A3FB2" w:rsidRPr="009263F5" w14:paraId="5FFD1B79" w14:textId="77777777" w:rsidTr="007F7E5E">
        <w:trPr>
          <w:trHeight w:val="20"/>
          <w:jc w:val="center"/>
        </w:trPr>
        <w:tc>
          <w:tcPr>
            <w:tcW w:w="749" w:type="dxa"/>
            <w:tcBorders>
              <w:top w:val="nil"/>
              <w:left w:val="nil"/>
              <w:bottom w:val="nil"/>
              <w:right w:val="nil"/>
            </w:tcBorders>
            <w:shd w:val="clear" w:color="auto" w:fill="FFFFFF"/>
          </w:tcPr>
          <w:p w14:paraId="76C5CAF6" w14:textId="77777777" w:rsidR="002A3FB2" w:rsidRPr="009263F5" w:rsidRDefault="002A3FB2" w:rsidP="007F7E5E">
            <w:pPr>
              <w:shd w:val="clear" w:color="auto" w:fill="FFFFFF"/>
              <w:ind w:left="432"/>
              <w:jc w:val="both"/>
              <w:rPr>
                <w:szCs w:val="24"/>
              </w:rPr>
            </w:pPr>
            <w:r w:rsidRPr="009263F5">
              <w:rPr>
                <w:szCs w:val="24"/>
              </w:rPr>
              <w:t>90.</w:t>
            </w:r>
          </w:p>
        </w:tc>
        <w:tc>
          <w:tcPr>
            <w:tcW w:w="5822" w:type="dxa"/>
            <w:tcBorders>
              <w:top w:val="nil"/>
              <w:left w:val="nil"/>
              <w:bottom w:val="nil"/>
              <w:right w:val="nil"/>
            </w:tcBorders>
            <w:shd w:val="clear" w:color="auto" w:fill="FFFFFF"/>
          </w:tcPr>
          <w:p w14:paraId="1D083C46" w14:textId="77777777" w:rsidR="002A3FB2" w:rsidRPr="009263F5" w:rsidRDefault="002A3FB2" w:rsidP="007F7E5E">
            <w:pPr>
              <w:shd w:val="clear" w:color="auto" w:fill="FFFFFF"/>
              <w:ind w:left="106"/>
              <w:jc w:val="both"/>
              <w:rPr>
                <w:szCs w:val="24"/>
              </w:rPr>
            </w:pPr>
            <w:r w:rsidRPr="009263F5">
              <w:rPr>
                <w:szCs w:val="24"/>
              </w:rPr>
              <w:t>Existing ethics guidelines</w:t>
            </w:r>
          </w:p>
        </w:tc>
      </w:tr>
      <w:tr w:rsidR="002A3FB2" w:rsidRPr="009263F5" w14:paraId="708B3EDC" w14:textId="77777777" w:rsidTr="007F7E5E">
        <w:trPr>
          <w:trHeight w:val="20"/>
          <w:jc w:val="center"/>
        </w:trPr>
        <w:tc>
          <w:tcPr>
            <w:tcW w:w="749" w:type="dxa"/>
            <w:tcBorders>
              <w:top w:val="nil"/>
              <w:left w:val="nil"/>
              <w:bottom w:val="nil"/>
              <w:right w:val="nil"/>
            </w:tcBorders>
            <w:shd w:val="clear" w:color="auto" w:fill="FFFFFF"/>
          </w:tcPr>
          <w:p w14:paraId="0C13ED31" w14:textId="77777777" w:rsidR="002A3FB2" w:rsidRPr="009263F5" w:rsidRDefault="002A3FB2" w:rsidP="007F7E5E">
            <w:pPr>
              <w:shd w:val="clear" w:color="auto" w:fill="FFFFFF"/>
              <w:ind w:left="432"/>
              <w:jc w:val="both"/>
              <w:rPr>
                <w:szCs w:val="24"/>
              </w:rPr>
            </w:pPr>
            <w:r w:rsidRPr="009263F5">
              <w:rPr>
                <w:szCs w:val="24"/>
              </w:rPr>
              <w:t>91.</w:t>
            </w:r>
          </w:p>
        </w:tc>
        <w:tc>
          <w:tcPr>
            <w:tcW w:w="5822" w:type="dxa"/>
            <w:tcBorders>
              <w:top w:val="nil"/>
              <w:left w:val="nil"/>
              <w:bottom w:val="nil"/>
              <w:right w:val="nil"/>
            </w:tcBorders>
            <w:shd w:val="clear" w:color="auto" w:fill="FFFFFF"/>
          </w:tcPr>
          <w:p w14:paraId="737F2A6B" w14:textId="77777777" w:rsidR="002A3FB2" w:rsidRPr="009263F5" w:rsidRDefault="002A3FB2" w:rsidP="007F7E5E">
            <w:pPr>
              <w:shd w:val="clear" w:color="auto" w:fill="FFFFFF"/>
              <w:ind w:left="106"/>
              <w:jc w:val="both"/>
              <w:rPr>
                <w:szCs w:val="24"/>
              </w:rPr>
            </w:pPr>
            <w:r w:rsidRPr="009263F5">
              <w:rPr>
                <w:szCs w:val="24"/>
              </w:rPr>
              <w:t>References in other laws to NHMRC Statement etc.</w:t>
            </w:r>
          </w:p>
        </w:tc>
      </w:tr>
    </w:tbl>
    <w:p w14:paraId="28F75EA8" w14:textId="77777777" w:rsidR="002A3FB2" w:rsidRPr="004464F4" w:rsidRDefault="002A3FB2" w:rsidP="004464F4">
      <w:pPr>
        <w:spacing w:before="120"/>
        <w:jc w:val="both"/>
        <w:rPr>
          <w:sz w:val="22"/>
          <w:szCs w:val="24"/>
        </w:rPr>
        <w:sectPr w:rsidR="002A3FB2" w:rsidRPr="004464F4" w:rsidSect="004464F4">
          <w:headerReference w:type="default" r:id="rId10"/>
          <w:pgSz w:w="12240" w:h="15840"/>
          <w:pgMar w:top="1440" w:right="1440" w:bottom="1440" w:left="1440" w:header="720" w:footer="720" w:gutter="0"/>
          <w:cols w:space="60"/>
          <w:noEndnote/>
          <w:docGrid w:linePitch="272"/>
        </w:sectPr>
      </w:pPr>
    </w:p>
    <w:p w14:paraId="34F719B1" w14:textId="77777777" w:rsidR="002A3FB2" w:rsidRPr="004464F4" w:rsidRDefault="00E87B28" w:rsidP="00C91270">
      <w:pPr>
        <w:spacing w:after="1200"/>
        <w:jc w:val="center"/>
        <w:rPr>
          <w:sz w:val="22"/>
          <w:szCs w:val="24"/>
        </w:rPr>
      </w:pPr>
      <w:r w:rsidRPr="004464F4">
        <w:rPr>
          <w:noProof/>
          <w:sz w:val="22"/>
          <w:szCs w:val="24"/>
          <w:lang w:val="en-AU" w:eastAsia="en-AU"/>
        </w:rPr>
        <w:lastRenderedPageBreak/>
        <w:drawing>
          <wp:inline distT="0" distB="0" distL="0" distR="0" wp14:anchorId="15AFFF3C" wp14:editId="1BDF5254">
            <wp:extent cx="1409065" cy="1026160"/>
            <wp:effectExtent l="0" t="0" r="63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065" cy="1026160"/>
                    </a:xfrm>
                    <a:prstGeom prst="rect">
                      <a:avLst/>
                    </a:prstGeom>
                    <a:noFill/>
                    <a:ln>
                      <a:noFill/>
                    </a:ln>
                  </pic:spPr>
                </pic:pic>
              </a:graphicData>
            </a:graphic>
          </wp:inline>
        </w:drawing>
      </w:r>
    </w:p>
    <w:p w14:paraId="06A159CB" w14:textId="77777777" w:rsidR="000167BB" w:rsidRDefault="002A3FB2" w:rsidP="00C91270">
      <w:pPr>
        <w:shd w:val="clear" w:color="auto" w:fill="FFFFFF"/>
        <w:jc w:val="center"/>
        <w:rPr>
          <w:b/>
          <w:bCs/>
          <w:sz w:val="36"/>
          <w:szCs w:val="24"/>
        </w:rPr>
      </w:pPr>
      <w:r w:rsidRPr="00C91270">
        <w:rPr>
          <w:b/>
          <w:bCs/>
          <w:sz w:val="36"/>
          <w:szCs w:val="24"/>
        </w:rPr>
        <w:t xml:space="preserve">National Health and Medical Research </w:t>
      </w:r>
    </w:p>
    <w:p w14:paraId="76FE86F3" w14:textId="77777777" w:rsidR="002A3FB2" w:rsidRPr="00C91270" w:rsidRDefault="002A3FB2" w:rsidP="00C91270">
      <w:pPr>
        <w:shd w:val="clear" w:color="auto" w:fill="FFFFFF"/>
        <w:jc w:val="center"/>
        <w:rPr>
          <w:b/>
          <w:sz w:val="36"/>
          <w:szCs w:val="24"/>
        </w:rPr>
      </w:pPr>
      <w:r w:rsidRPr="00C91270">
        <w:rPr>
          <w:b/>
          <w:bCs/>
          <w:sz w:val="36"/>
          <w:szCs w:val="24"/>
        </w:rPr>
        <w:t>Council Act 1992</w:t>
      </w:r>
    </w:p>
    <w:p w14:paraId="1D8C200D" w14:textId="77777777" w:rsidR="002A3FB2" w:rsidRDefault="002A3FB2" w:rsidP="00956D6A">
      <w:pPr>
        <w:shd w:val="clear" w:color="auto" w:fill="FFFFFF"/>
        <w:spacing w:before="840" w:after="1200"/>
        <w:jc w:val="center"/>
        <w:rPr>
          <w:b/>
          <w:bCs/>
          <w:sz w:val="24"/>
          <w:szCs w:val="24"/>
        </w:rPr>
      </w:pPr>
      <w:r w:rsidRPr="00C91270">
        <w:rPr>
          <w:b/>
          <w:bCs/>
          <w:sz w:val="24"/>
          <w:szCs w:val="24"/>
        </w:rPr>
        <w:t>No. 225 of 1992</w:t>
      </w:r>
    </w:p>
    <w:p w14:paraId="23B64B4C" w14:textId="77777777" w:rsidR="00956D6A" w:rsidRDefault="00956D6A" w:rsidP="00956D6A">
      <w:pPr>
        <w:pBdr>
          <w:bottom w:val="double" w:sz="4" w:space="1" w:color="auto"/>
        </w:pBdr>
        <w:shd w:val="clear" w:color="auto" w:fill="FFFFFF"/>
        <w:spacing w:before="840" w:after="1800"/>
        <w:jc w:val="center"/>
        <w:rPr>
          <w:b/>
          <w:bCs/>
          <w:sz w:val="24"/>
          <w:szCs w:val="24"/>
        </w:rPr>
      </w:pPr>
    </w:p>
    <w:p w14:paraId="23735B68" w14:textId="77777777" w:rsidR="002A3FB2" w:rsidRPr="00956D6A" w:rsidRDefault="002A3FB2" w:rsidP="00C91270">
      <w:pPr>
        <w:shd w:val="clear" w:color="auto" w:fill="FFFFFF"/>
        <w:jc w:val="center"/>
        <w:rPr>
          <w:b/>
          <w:sz w:val="26"/>
          <w:szCs w:val="24"/>
        </w:rPr>
      </w:pPr>
      <w:r w:rsidRPr="00956D6A">
        <w:rPr>
          <w:b/>
          <w:bCs/>
          <w:sz w:val="26"/>
          <w:szCs w:val="24"/>
        </w:rPr>
        <w:t>An Act to establish a National Health and Medical Research Council, and for related purposes</w:t>
      </w:r>
    </w:p>
    <w:p w14:paraId="1B86727C" w14:textId="4C1FED29" w:rsidR="002A3FB2" w:rsidRPr="004464F4" w:rsidRDefault="002A3FB2" w:rsidP="00C91270">
      <w:pPr>
        <w:shd w:val="clear" w:color="auto" w:fill="FFFFFF"/>
        <w:spacing w:before="120"/>
        <w:jc w:val="right"/>
        <w:rPr>
          <w:sz w:val="22"/>
          <w:szCs w:val="24"/>
        </w:rPr>
      </w:pPr>
      <w:r w:rsidRPr="009263F5">
        <w:rPr>
          <w:iCs/>
          <w:sz w:val="22"/>
          <w:szCs w:val="24"/>
        </w:rPr>
        <w:t>[</w:t>
      </w:r>
      <w:r w:rsidRPr="004464F4">
        <w:rPr>
          <w:i/>
          <w:iCs/>
          <w:sz w:val="22"/>
          <w:szCs w:val="24"/>
        </w:rPr>
        <w:t>Assented to 24 December 1992</w:t>
      </w:r>
      <w:r w:rsidRPr="009263F5">
        <w:rPr>
          <w:iCs/>
          <w:sz w:val="22"/>
          <w:szCs w:val="24"/>
        </w:rPr>
        <w:t>]</w:t>
      </w:r>
    </w:p>
    <w:p w14:paraId="0FE2C063" w14:textId="77777777" w:rsidR="002A3FB2" w:rsidRPr="004464F4" w:rsidRDefault="002A3FB2" w:rsidP="004464F4">
      <w:pPr>
        <w:shd w:val="clear" w:color="auto" w:fill="FFFFFF"/>
        <w:spacing w:before="120"/>
        <w:ind w:left="370"/>
        <w:jc w:val="both"/>
        <w:rPr>
          <w:sz w:val="22"/>
          <w:szCs w:val="24"/>
        </w:rPr>
      </w:pPr>
      <w:r w:rsidRPr="004464F4">
        <w:rPr>
          <w:sz w:val="22"/>
          <w:szCs w:val="24"/>
        </w:rPr>
        <w:t>The Parliament of Australia enacts:</w:t>
      </w:r>
    </w:p>
    <w:p w14:paraId="08FB586E" w14:textId="3E3CD000" w:rsidR="002A3FB2" w:rsidRPr="004464F4" w:rsidRDefault="002A3FB2" w:rsidP="009263F5">
      <w:pPr>
        <w:shd w:val="clear" w:color="auto" w:fill="FFFFFF"/>
        <w:spacing w:before="240" w:after="120"/>
        <w:jc w:val="center"/>
        <w:rPr>
          <w:sz w:val="22"/>
          <w:szCs w:val="24"/>
        </w:rPr>
      </w:pPr>
      <w:r w:rsidRPr="004464F4">
        <w:rPr>
          <w:b/>
          <w:bCs/>
          <w:sz w:val="22"/>
          <w:szCs w:val="24"/>
        </w:rPr>
        <w:t>PART 1</w:t>
      </w:r>
      <w:r w:rsidRPr="004464F4">
        <w:rPr>
          <w:rFonts w:eastAsia="Times New Roman"/>
          <w:b/>
          <w:bCs/>
          <w:sz w:val="22"/>
          <w:szCs w:val="24"/>
        </w:rPr>
        <w:t>—PRELIMINARY</w:t>
      </w:r>
    </w:p>
    <w:p w14:paraId="2D7C2BDC" w14:textId="77777777" w:rsidR="002A3FB2" w:rsidRPr="004464F4" w:rsidRDefault="002A3FB2" w:rsidP="004464F4">
      <w:pPr>
        <w:shd w:val="clear" w:color="auto" w:fill="FFFFFF"/>
        <w:spacing w:before="120"/>
        <w:ind w:left="14"/>
        <w:jc w:val="both"/>
        <w:rPr>
          <w:sz w:val="22"/>
          <w:szCs w:val="24"/>
        </w:rPr>
      </w:pPr>
      <w:r w:rsidRPr="004464F4">
        <w:rPr>
          <w:b/>
          <w:bCs/>
          <w:sz w:val="22"/>
          <w:szCs w:val="24"/>
        </w:rPr>
        <w:t>Short title</w:t>
      </w:r>
    </w:p>
    <w:p w14:paraId="0FAB5DBB" w14:textId="77777777" w:rsidR="002A3FB2" w:rsidRPr="004464F4" w:rsidRDefault="002A3FB2" w:rsidP="004464F4">
      <w:pPr>
        <w:shd w:val="clear" w:color="auto" w:fill="FFFFFF"/>
        <w:spacing w:before="120"/>
        <w:ind w:left="5" w:firstLine="355"/>
        <w:jc w:val="both"/>
        <w:rPr>
          <w:sz w:val="22"/>
          <w:szCs w:val="24"/>
        </w:rPr>
      </w:pPr>
      <w:r w:rsidRPr="004464F4">
        <w:rPr>
          <w:b/>
          <w:bCs/>
          <w:sz w:val="22"/>
          <w:szCs w:val="24"/>
        </w:rPr>
        <w:t xml:space="preserve">1. </w:t>
      </w:r>
      <w:r w:rsidRPr="004464F4">
        <w:rPr>
          <w:sz w:val="22"/>
          <w:szCs w:val="24"/>
        </w:rPr>
        <w:t xml:space="preserve">This Act may be cited as the </w:t>
      </w:r>
      <w:r w:rsidRPr="004464F4">
        <w:rPr>
          <w:i/>
          <w:iCs/>
          <w:sz w:val="22"/>
          <w:szCs w:val="24"/>
        </w:rPr>
        <w:t>National Health and Medical Research Council Act 1992.</w:t>
      </w:r>
    </w:p>
    <w:p w14:paraId="3C379B5C" w14:textId="77777777" w:rsidR="002A3FB2" w:rsidRPr="004464F4" w:rsidRDefault="002A3FB2" w:rsidP="004464F4">
      <w:pPr>
        <w:shd w:val="clear" w:color="auto" w:fill="FFFFFF"/>
        <w:spacing w:before="120"/>
        <w:jc w:val="both"/>
        <w:rPr>
          <w:sz w:val="22"/>
          <w:szCs w:val="24"/>
        </w:rPr>
      </w:pPr>
      <w:r w:rsidRPr="004464F4">
        <w:rPr>
          <w:b/>
          <w:bCs/>
          <w:sz w:val="22"/>
          <w:szCs w:val="24"/>
        </w:rPr>
        <w:t>Commencement</w:t>
      </w:r>
    </w:p>
    <w:p w14:paraId="3C4FFCC0" w14:textId="77777777" w:rsidR="002A3FB2" w:rsidRPr="004464F4" w:rsidRDefault="002A3FB2" w:rsidP="004464F4">
      <w:pPr>
        <w:shd w:val="clear" w:color="auto" w:fill="FFFFFF"/>
        <w:spacing w:before="120"/>
        <w:ind w:firstLine="350"/>
        <w:jc w:val="both"/>
        <w:rPr>
          <w:sz w:val="22"/>
          <w:szCs w:val="24"/>
        </w:rPr>
      </w:pPr>
      <w:r w:rsidRPr="004464F4">
        <w:rPr>
          <w:b/>
          <w:bCs/>
          <w:sz w:val="22"/>
          <w:szCs w:val="24"/>
        </w:rPr>
        <w:t xml:space="preserve">2.(1) </w:t>
      </w:r>
      <w:r w:rsidRPr="004464F4">
        <w:rPr>
          <w:sz w:val="22"/>
          <w:szCs w:val="24"/>
        </w:rPr>
        <w:t>Subject to subsection (2), the provisions of this Act commence on a day or days to be fixed by Proclamation.</w:t>
      </w:r>
    </w:p>
    <w:p w14:paraId="63A033E7" w14:textId="77777777" w:rsidR="002A3FB2" w:rsidRPr="004464F4" w:rsidRDefault="002A3FB2" w:rsidP="004464F4">
      <w:pPr>
        <w:shd w:val="clear" w:color="auto" w:fill="FFFFFF"/>
        <w:spacing w:before="120"/>
        <w:ind w:firstLine="346"/>
        <w:jc w:val="both"/>
        <w:rPr>
          <w:sz w:val="22"/>
          <w:szCs w:val="24"/>
        </w:rPr>
      </w:pPr>
      <w:r w:rsidRPr="004464F4">
        <w:rPr>
          <w:b/>
          <w:bCs/>
          <w:sz w:val="22"/>
          <w:szCs w:val="24"/>
        </w:rPr>
        <w:t>(2)</w:t>
      </w:r>
      <w:r w:rsidRPr="004464F4">
        <w:rPr>
          <w:sz w:val="22"/>
          <w:szCs w:val="24"/>
        </w:rPr>
        <w:t xml:space="preserve"> If a provision of this Act does not commence under subsection (1) within the period of 6 months commencing on the day on which this Act receives the Royal Assent, it commences on the first day after the end of that period.</w:t>
      </w:r>
    </w:p>
    <w:p w14:paraId="13F4232D" w14:textId="77777777" w:rsidR="002A3FB2" w:rsidRPr="004464F4" w:rsidRDefault="002A3FB2" w:rsidP="004464F4">
      <w:pPr>
        <w:shd w:val="clear" w:color="auto" w:fill="FFFFFF"/>
        <w:spacing w:before="120"/>
        <w:ind w:firstLine="346"/>
        <w:jc w:val="both"/>
        <w:rPr>
          <w:sz w:val="22"/>
          <w:szCs w:val="24"/>
        </w:rPr>
        <w:sectPr w:rsidR="002A3FB2" w:rsidRPr="004464F4" w:rsidSect="004464F4">
          <w:headerReference w:type="default" r:id="rId12"/>
          <w:pgSz w:w="12240" w:h="15840"/>
          <w:pgMar w:top="1440" w:right="1440" w:bottom="1440" w:left="1440" w:header="720" w:footer="720" w:gutter="0"/>
          <w:cols w:space="60"/>
          <w:noEndnote/>
          <w:docGrid w:linePitch="272"/>
        </w:sectPr>
      </w:pPr>
    </w:p>
    <w:p w14:paraId="17F62B4C" w14:textId="77777777" w:rsidR="002A3FB2" w:rsidRPr="004464F4" w:rsidRDefault="002A3FB2" w:rsidP="004464F4">
      <w:pPr>
        <w:shd w:val="clear" w:color="auto" w:fill="FFFFFF"/>
        <w:spacing w:before="120"/>
        <w:jc w:val="both"/>
        <w:rPr>
          <w:sz w:val="22"/>
          <w:szCs w:val="24"/>
        </w:rPr>
      </w:pPr>
      <w:r w:rsidRPr="004464F4">
        <w:rPr>
          <w:b/>
          <w:bCs/>
          <w:sz w:val="22"/>
          <w:szCs w:val="24"/>
        </w:rPr>
        <w:lastRenderedPageBreak/>
        <w:t>Object of the Act etc.</w:t>
      </w:r>
    </w:p>
    <w:p w14:paraId="59E7D40E" w14:textId="77777777" w:rsidR="002A3FB2" w:rsidRPr="004464F4" w:rsidRDefault="002A3FB2" w:rsidP="004464F4">
      <w:pPr>
        <w:shd w:val="clear" w:color="auto" w:fill="FFFFFF"/>
        <w:spacing w:before="120"/>
        <w:ind w:firstLine="346"/>
        <w:jc w:val="both"/>
        <w:rPr>
          <w:sz w:val="22"/>
          <w:szCs w:val="24"/>
        </w:rPr>
      </w:pPr>
      <w:r w:rsidRPr="004464F4">
        <w:rPr>
          <w:b/>
          <w:bCs/>
          <w:sz w:val="22"/>
          <w:szCs w:val="24"/>
        </w:rPr>
        <w:t xml:space="preserve">3.(1) </w:t>
      </w:r>
      <w:r w:rsidRPr="004464F4">
        <w:rPr>
          <w:sz w:val="22"/>
          <w:szCs w:val="24"/>
        </w:rPr>
        <w:t>The object of this Act is to make provision for a national body to pursue activities designed:</w:t>
      </w:r>
    </w:p>
    <w:p w14:paraId="2DBF07EF" w14:textId="77777777" w:rsidR="002A3FB2" w:rsidRPr="004464F4" w:rsidRDefault="002A3FB2" w:rsidP="004464F4">
      <w:pPr>
        <w:numPr>
          <w:ilvl w:val="0"/>
          <w:numId w:val="1"/>
        </w:numPr>
        <w:shd w:val="clear" w:color="auto" w:fill="FFFFFF"/>
        <w:tabs>
          <w:tab w:val="left" w:pos="787"/>
        </w:tabs>
        <w:spacing w:before="120"/>
        <w:ind w:left="787" w:hanging="398"/>
        <w:jc w:val="both"/>
        <w:rPr>
          <w:sz w:val="22"/>
          <w:szCs w:val="24"/>
        </w:rPr>
      </w:pPr>
      <w:r w:rsidRPr="004464F4">
        <w:rPr>
          <w:sz w:val="22"/>
          <w:szCs w:val="24"/>
        </w:rPr>
        <w:t>to raise the standard of individual and public health throughout Australia; and</w:t>
      </w:r>
    </w:p>
    <w:p w14:paraId="14A0366A" w14:textId="77777777" w:rsidR="002A3FB2" w:rsidRPr="004464F4" w:rsidRDefault="002A3FB2" w:rsidP="004464F4">
      <w:pPr>
        <w:numPr>
          <w:ilvl w:val="0"/>
          <w:numId w:val="1"/>
        </w:numPr>
        <w:shd w:val="clear" w:color="auto" w:fill="FFFFFF"/>
        <w:tabs>
          <w:tab w:val="left" w:pos="787"/>
        </w:tabs>
        <w:spacing w:before="120"/>
        <w:ind w:left="787" w:hanging="398"/>
        <w:jc w:val="both"/>
        <w:rPr>
          <w:sz w:val="22"/>
          <w:szCs w:val="24"/>
        </w:rPr>
      </w:pPr>
      <w:r w:rsidRPr="004464F4">
        <w:rPr>
          <w:sz w:val="22"/>
          <w:szCs w:val="24"/>
        </w:rPr>
        <w:t>to foster the development of consistent health standards between the various States and Territories; and</w:t>
      </w:r>
    </w:p>
    <w:p w14:paraId="61544B22" w14:textId="77777777" w:rsidR="002A3FB2" w:rsidRPr="004464F4" w:rsidRDefault="002A3FB2" w:rsidP="004464F4">
      <w:pPr>
        <w:numPr>
          <w:ilvl w:val="0"/>
          <w:numId w:val="1"/>
        </w:numPr>
        <w:shd w:val="clear" w:color="auto" w:fill="FFFFFF"/>
        <w:tabs>
          <w:tab w:val="left" w:pos="787"/>
        </w:tabs>
        <w:spacing w:before="120"/>
        <w:ind w:left="787" w:hanging="398"/>
        <w:jc w:val="both"/>
        <w:rPr>
          <w:sz w:val="22"/>
          <w:szCs w:val="24"/>
        </w:rPr>
      </w:pPr>
      <w:r w:rsidRPr="004464F4">
        <w:rPr>
          <w:sz w:val="22"/>
          <w:szCs w:val="24"/>
        </w:rPr>
        <w:t>to foster medical research and training and public health research and training throughout Australia; and</w:t>
      </w:r>
    </w:p>
    <w:p w14:paraId="79D35441" w14:textId="77777777" w:rsidR="002A3FB2" w:rsidRPr="004464F4" w:rsidRDefault="002A3FB2" w:rsidP="004464F4">
      <w:pPr>
        <w:numPr>
          <w:ilvl w:val="0"/>
          <w:numId w:val="1"/>
        </w:numPr>
        <w:shd w:val="clear" w:color="auto" w:fill="FFFFFF"/>
        <w:tabs>
          <w:tab w:val="left" w:pos="787"/>
        </w:tabs>
        <w:spacing w:before="120"/>
        <w:ind w:left="389"/>
        <w:jc w:val="both"/>
        <w:rPr>
          <w:sz w:val="22"/>
          <w:szCs w:val="24"/>
        </w:rPr>
      </w:pPr>
      <w:r w:rsidRPr="004464F4">
        <w:rPr>
          <w:sz w:val="22"/>
          <w:szCs w:val="24"/>
        </w:rPr>
        <w:t>to foster consideration of ethical issues relating to health.</w:t>
      </w:r>
    </w:p>
    <w:p w14:paraId="3B5439F3" w14:textId="77777777" w:rsidR="002A3FB2" w:rsidRPr="004464F4" w:rsidRDefault="002A3FB2" w:rsidP="004464F4">
      <w:pPr>
        <w:shd w:val="clear" w:color="auto" w:fill="FFFFFF"/>
        <w:spacing w:before="120"/>
        <w:ind w:firstLine="350"/>
        <w:jc w:val="both"/>
        <w:rPr>
          <w:sz w:val="22"/>
          <w:szCs w:val="24"/>
        </w:rPr>
      </w:pPr>
      <w:r w:rsidRPr="004464F4">
        <w:rPr>
          <w:b/>
          <w:bCs/>
          <w:sz w:val="22"/>
          <w:szCs w:val="24"/>
        </w:rPr>
        <w:t>(2)</w:t>
      </w:r>
      <w:r w:rsidRPr="004464F4">
        <w:rPr>
          <w:sz w:val="22"/>
          <w:szCs w:val="24"/>
        </w:rPr>
        <w:t xml:space="preserve"> It is the intention of the Parliament that, to the extent that it is practicable to do so, the Council should adopt a policy of public consultation in relation to individual and public health matters being considered by it from time to time.</w:t>
      </w:r>
    </w:p>
    <w:p w14:paraId="293FEE54" w14:textId="77777777" w:rsidR="002A3FB2" w:rsidRPr="004464F4" w:rsidRDefault="002A3FB2" w:rsidP="004464F4">
      <w:pPr>
        <w:shd w:val="clear" w:color="auto" w:fill="FFFFFF"/>
        <w:spacing w:before="120"/>
        <w:ind w:left="5"/>
        <w:jc w:val="both"/>
        <w:rPr>
          <w:sz w:val="22"/>
          <w:szCs w:val="24"/>
        </w:rPr>
      </w:pPr>
      <w:r w:rsidRPr="004464F4">
        <w:rPr>
          <w:b/>
          <w:bCs/>
          <w:sz w:val="22"/>
          <w:szCs w:val="24"/>
        </w:rPr>
        <w:t>Interpretation</w:t>
      </w:r>
    </w:p>
    <w:p w14:paraId="14A6D832" w14:textId="77777777" w:rsidR="002A3FB2" w:rsidRPr="004464F4" w:rsidRDefault="002A3FB2" w:rsidP="004464F4">
      <w:pPr>
        <w:shd w:val="clear" w:color="auto" w:fill="FFFFFF"/>
        <w:spacing w:before="120"/>
        <w:ind w:left="346"/>
        <w:jc w:val="both"/>
        <w:rPr>
          <w:sz w:val="22"/>
          <w:szCs w:val="24"/>
        </w:rPr>
      </w:pPr>
      <w:r w:rsidRPr="004464F4">
        <w:rPr>
          <w:b/>
          <w:bCs/>
          <w:sz w:val="22"/>
          <w:szCs w:val="24"/>
        </w:rPr>
        <w:t xml:space="preserve">4. </w:t>
      </w:r>
      <w:r w:rsidRPr="004464F4">
        <w:rPr>
          <w:sz w:val="22"/>
          <w:szCs w:val="24"/>
        </w:rPr>
        <w:t>In this Act, unless the contrary intention appears:</w:t>
      </w:r>
    </w:p>
    <w:p w14:paraId="5FC0BB2C" w14:textId="77777777" w:rsidR="002A3FB2" w:rsidRPr="004464F4" w:rsidRDefault="00A547D1" w:rsidP="004464F4">
      <w:pPr>
        <w:shd w:val="clear" w:color="auto" w:fill="FFFFFF"/>
        <w:spacing w:before="120"/>
        <w:ind w:left="10"/>
        <w:jc w:val="both"/>
        <w:rPr>
          <w:sz w:val="22"/>
          <w:szCs w:val="24"/>
        </w:rPr>
      </w:pPr>
      <w:r w:rsidRPr="004464F4">
        <w:rPr>
          <w:b/>
          <w:bCs/>
          <w:sz w:val="22"/>
          <w:szCs w:val="24"/>
        </w:rPr>
        <w:t>“</w:t>
      </w:r>
      <w:r w:rsidR="002A3FB2" w:rsidRPr="004464F4">
        <w:rPr>
          <w:b/>
          <w:bCs/>
          <w:sz w:val="22"/>
          <w:szCs w:val="24"/>
        </w:rPr>
        <w:t>appointed member</w:t>
      </w:r>
      <w:r w:rsidRPr="004464F4">
        <w:rPr>
          <w:b/>
          <w:bCs/>
          <w:sz w:val="22"/>
          <w:szCs w:val="24"/>
        </w:rPr>
        <w:t>”</w:t>
      </w:r>
      <w:r w:rsidR="002A3FB2" w:rsidRPr="004464F4">
        <w:rPr>
          <w:b/>
          <w:bCs/>
          <w:sz w:val="22"/>
          <w:szCs w:val="24"/>
        </w:rPr>
        <w:t xml:space="preserve"> </w:t>
      </w:r>
      <w:r w:rsidR="002A3FB2" w:rsidRPr="004464F4">
        <w:rPr>
          <w:sz w:val="22"/>
          <w:szCs w:val="24"/>
        </w:rPr>
        <w:t>means:</w:t>
      </w:r>
    </w:p>
    <w:p w14:paraId="7FD96BFC" w14:textId="77777777" w:rsidR="002A3FB2" w:rsidRPr="004464F4" w:rsidRDefault="002A3FB2" w:rsidP="004464F4">
      <w:pPr>
        <w:numPr>
          <w:ilvl w:val="0"/>
          <w:numId w:val="2"/>
        </w:numPr>
        <w:shd w:val="clear" w:color="auto" w:fill="FFFFFF"/>
        <w:tabs>
          <w:tab w:val="left" w:pos="797"/>
        </w:tabs>
        <w:spacing w:before="120"/>
        <w:ind w:left="797" w:hanging="398"/>
        <w:jc w:val="both"/>
        <w:rPr>
          <w:sz w:val="22"/>
          <w:szCs w:val="24"/>
        </w:rPr>
      </w:pPr>
      <w:r w:rsidRPr="004464F4">
        <w:rPr>
          <w:sz w:val="22"/>
          <w:szCs w:val="24"/>
        </w:rPr>
        <w:t>in relation to the Council</w:t>
      </w:r>
      <w:r w:rsidRPr="004464F4">
        <w:rPr>
          <w:rFonts w:eastAsia="Times New Roman"/>
          <w:sz w:val="22"/>
          <w:szCs w:val="24"/>
        </w:rPr>
        <w:t>—a member of the Council who holds office under a paragraph in section 20, other than paragraph 20(b) or (c); or</w:t>
      </w:r>
    </w:p>
    <w:p w14:paraId="53109D0E" w14:textId="77777777" w:rsidR="002A3FB2" w:rsidRPr="004464F4" w:rsidRDefault="002A3FB2" w:rsidP="004464F4">
      <w:pPr>
        <w:numPr>
          <w:ilvl w:val="0"/>
          <w:numId w:val="2"/>
        </w:numPr>
        <w:shd w:val="clear" w:color="auto" w:fill="FFFFFF"/>
        <w:tabs>
          <w:tab w:val="left" w:pos="797"/>
        </w:tabs>
        <w:spacing w:before="120"/>
        <w:ind w:left="797" w:hanging="398"/>
        <w:jc w:val="both"/>
        <w:rPr>
          <w:sz w:val="22"/>
          <w:szCs w:val="24"/>
        </w:rPr>
      </w:pPr>
      <w:r w:rsidRPr="004464F4">
        <w:rPr>
          <w:sz w:val="22"/>
          <w:szCs w:val="24"/>
        </w:rPr>
        <w:t>in relation to a committee</w:t>
      </w:r>
      <w:r w:rsidRPr="004464F4">
        <w:rPr>
          <w:rFonts w:eastAsia="Times New Roman"/>
          <w:sz w:val="22"/>
          <w:szCs w:val="24"/>
        </w:rPr>
        <w:t>—a member of the committee who holds office as a result of an appointment to that office;</w:t>
      </w:r>
    </w:p>
    <w:p w14:paraId="3F65FB53" w14:textId="77777777" w:rsidR="002A3FB2" w:rsidRPr="004464F4" w:rsidRDefault="00A547D1" w:rsidP="004464F4">
      <w:pPr>
        <w:shd w:val="clear" w:color="auto" w:fill="FFFFFF"/>
        <w:spacing w:before="120"/>
        <w:ind w:left="5"/>
        <w:jc w:val="both"/>
        <w:rPr>
          <w:sz w:val="22"/>
          <w:szCs w:val="24"/>
        </w:rPr>
      </w:pPr>
      <w:r w:rsidRPr="004464F4">
        <w:rPr>
          <w:b/>
          <w:bCs/>
          <w:sz w:val="22"/>
          <w:szCs w:val="24"/>
        </w:rPr>
        <w:t>“</w:t>
      </w:r>
      <w:r w:rsidR="002A3FB2" w:rsidRPr="004464F4">
        <w:rPr>
          <w:b/>
          <w:bCs/>
          <w:sz w:val="22"/>
          <w:szCs w:val="24"/>
        </w:rPr>
        <w:t>ATSIC member</w:t>
      </w:r>
      <w:r w:rsidRPr="004464F4">
        <w:rPr>
          <w:b/>
          <w:bCs/>
          <w:sz w:val="22"/>
          <w:szCs w:val="24"/>
        </w:rPr>
        <w:t>”</w:t>
      </w:r>
      <w:r w:rsidR="002A3FB2" w:rsidRPr="004464F4">
        <w:rPr>
          <w:b/>
          <w:bCs/>
          <w:sz w:val="22"/>
          <w:szCs w:val="24"/>
        </w:rPr>
        <w:t xml:space="preserve"> </w:t>
      </w:r>
      <w:r w:rsidR="002A3FB2" w:rsidRPr="004464F4">
        <w:rPr>
          <w:sz w:val="22"/>
          <w:szCs w:val="24"/>
        </w:rPr>
        <w:t>means the member of the Council appointed under paragraph 20(f);</w:t>
      </w:r>
    </w:p>
    <w:p w14:paraId="466785CE" w14:textId="77777777" w:rsidR="002A3FB2" w:rsidRPr="004464F4" w:rsidRDefault="00A547D1" w:rsidP="004464F4">
      <w:pPr>
        <w:shd w:val="clear" w:color="auto" w:fill="FFFFFF"/>
        <w:spacing w:before="120"/>
        <w:ind w:left="5"/>
        <w:jc w:val="both"/>
        <w:rPr>
          <w:sz w:val="22"/>
          <w:szCs w:val="24"/>
        </w:rPr>
      </w:pPr>
      <w:r w:rsidRPr="004464F4">
        <w:rPr>
          <w:b/>
          <w:bCs/>
          <w:sz w:val="22"/>
          <w:szCs w:val="24"/>
        </w:rPr>
        <w:t>“</w:t>
      </w:r>
      <w:r w:rsidR="002A3FB2" w:rsidRPr="004464F4">
        <w:rPr>
          <w:b/>
          <w:bCs/>
          <w:sz w:val="22"/>
          <w:szCs w:val="24"/>
        </w:rPr>
        <w:t>chief officer</w:t>
      </w:r>
      <w:r w:rsidRPr="004464F4">
        <w:rPr>
          <w:b/>
          <w:bCs/>
          <w:sz w:val="22"/>
          <w:szCs w:val="24"/>
        </w:rPr>
        <w:t>”</w:t>
      </w:r>
      <w:r w:rsidR="002A3FB2" w:rsidRPr="004464F4">
        <w:rPr>
          <w:b/>
          <w:bCs/>
          <w:sz w:val="22"/>
          <w:szCs w:val="24"/>
        </w:rPr>
        <w:t xml:space="preserve"> </w:t>
      </w:r>
      <w:r w:rsidR="002A3FB2" w:rsidRPr="004464F4">
        <w:rPr>
          <w:sz w:val="22"/>
          <w:szCs w:val="24"/>
        </w:rPr>
        <w:t>means:</w:t>
      </w:r>
    </w:p>
    <w:p w14:paraId="0C8503D6" w14:textId="77777777" w:rsidR="002A3FB2" w:rsidRPr="004464F4" w:rsidRDefault="002A3FB2" w:rsidP="004464F4">
      <w:pPr>
        <w:numPr>
          <w:ilvl w:val="0"/>
          <w:numId w:val="3"/>
        </w:numPr>
        <w:shd w:val="clear" w:color="auto" w:fill="FFFFFF"/>
        <w:tabs>
          <w:tab w:val="left" w:pos="797"/>
        </w:tabs>
        <w:spacing w:before="120"/>
        <w:ind w:left="797" w:hanging="398"/>
        <w:jc w:val="both"/>
        <w:rPr>
          <w:sz w:val="22"/>
          <w:szCs w:val="24"/>
        </w:rPr>
      </w:pPr>
      <w:r w:rsidRPr="004464F4">
        <w:rPr>
          <w:sz w:val="22"/>
          <w:szCs w:val="24"/>
        </w:rPr>
        <w:t>in relation to a Commonwealth authority</w:t>
      </w:r>
      <w:r w:rsidRPr="004464F4">
        <w:rPr>
          <w:rFonts w:eastAsia="Times New Roman"/>
          <w:sz w:val="22"/>
          <w:szCs w:val="24"/>
        </w:rPr>
        <w:t>—the person having principal responsibility for the administration of the authority; and</w:t>
      </w:r>
    </w:p>
    <w:p w14:paraId="65F0CD9B" w14:textId="77777777" w:rsidR="002A3FB2" w:rsidRPr="004464F4" w:rsidRDefault="002A3FB2" w:rsidP="004464F4">
      <w:pPr>
        <w:numPr>
          <w:ilvl w:val="0"/>
          <w:numId w:val="3"/>
        </w:numPr>
        <w:shd w:val="clear" w:color="auto" w:fill="FFFFFF"/>
        <w:tabs>
          <w:tab w:val="left" w:pos="797"/>
        </w:tabs>
        <w:spacing w:before="120"/>
        <w:ind w:left="797" w:hanging="398"/>
        <w:jc w:val="both"/>
        <w:rPr>
          <w:sz w:val="22"/>
          <w:szCs w:val="24"/>
        </w:rPr>
      </w:pPr>
      <w:r w:rsidRPr="004464F4">
        <w:rPr>
          <w:sz w:val="22"/>
          <w:szCs w:val="24"/>
        </w:rPr>
        <w:t>in relation to a State or Territory Department or authority</w:t>
      </w:r>
      <w:r w:rsidRPr="004464F4">
        <w:rPr>
          <w:rFonts w:eastAsia="Times New Roman"/>
          <w:sz w:val="22"/>
          <w:szCs w:val="24"/>
        </w:rPr>
        <w:t>—the person having principal responsibility for the administration of the Department or authority; and</w:t>
      </w:r>
    </w:p>
    <w:p w14:paraId="620C9B3B" w14:textId="77777777" w:rsidR="002A3FB2" w:rsidRPr="004464F4" w:rsidRDefault="002A3FB2" w:rsidP="004464F4">
      <w:pPr>
        <w:numPr>
          <w:ilvl w:val="0"/>
          <w:numId w:val="3"/>
        </w:numPr>
        <w:shd w:val="clear" w:color="auto" w:fill="FFFFFF"/>
        <w:tabs>
          <w:tab w:val="left" w:pos="797"/>
        </w:tabs>
        <w:spacing w:before="120"/>
        <w:ind w:left="797" w:hanging="398"/>
        <w:jc w:val="both"/>
        <w:rPr>
          <w:sz w:val="22"/>
          <w:szCs w:val="24"/>
        </w:rPr>
      </w:pPr>
      <w:r w:rsidRPr="004464F4">
        <w:rPr>
          <w:sz w:val="22"/>
          <w:szCs w:val="24"/>
        </w:rPr>
        <w:t>in relation to a State or Territory health instrumentality</w:t>
      </w:r>
      <w:r w:rsidRPr="004464F4">
        <w:rPr>
          <w:rFonts w:eastAsia="Times New Roman"/>
          <w:sz w:val="22"/>
          <w:szCs w:val="24"/>
        </w:rPr>
        <w:t>—the person having principal responsibility for the administration of the instrumentality;</w:t>
      </w:r>
    </w:p>
    <w:p w14:paraId="18AC242A" w14:textId="77777777" w:rsidR="002A3FB2" w:rsidRPr="004464F4" w:rsidRDefault="00A547D1" w:rsidP="004464F4">
      <w:pPr>
        <w:shd w:val="clear" w:color="auto" w:fill="FFFFFF"/>
        <w:spacing w:before="120"/>
        <w:ind w:left="10"/>
        <w:jc w:val="both"/>
        <w:rPr>
          <w:sz w:val="22"/>
          <w:szCs w:val="24"/>
        </w:rPr>
      </w:pPr>
      <w:r w:rsidRPr="004464F4">
        <w:rPr>
          <w:b/>
          <w:bCs/>
          <w:sz w:val="22"/>
          <w:szCs w:val="24"/>
        </w:rPr>
        <w:t>“</w:t>
      </w:r>
      <w:r w:rsidR="002A3FB2" w:rsidRPr="004464F4">
        <w:rPr>
          <w:b/>
          <w:bCs/>
          <w:sz w:val="22"/>
          <w:szCs w:val="24"/>
        </w:rPr>
        <w:t>committee</w:t>
      </w:r>
      <w:r w:rsidRPr="004464F4">
        <w:rPr>
          <w:b/>
          <w:bCs/>
          <w:sz w:val="22"/>
          <w:szCs w:val="24"/>
        </w:rPr>
        <w:t>”</w:t>
      </w:r>
      <w:r w:rsidR="002A3FB2" w:rsidRPr="004464F4">
        <w:rPr>
          <w:b/>
          <w:bCs/>
          <w:sz w:val="22"/>
          <w:szCs w:val="24"/>
        </w:rPr>
        <w:t xml:space="preserve"> </w:t>
      </w:r>
      <w:r w:rsidR="002A3FB2" w:rsidRPr="004464F4">
        <w:rPr>
          <w:sz w:val="22"/>
          <w:szCs w:val="24"/>
        </w:rPr>
        <w:t>means a Principal Committee, the Executive Committee or a working committee;</w:t>
      </w:r>
    </w:p>
    <w:p w14:paraId="1EF43128" w14:textId="77777777" w:rsidR="002A3FB2" w:rsidRPr="004464F4" w:rsidRDefault="00A547D1" w:rsidP="004464F4">
      <w:pPr>
        <w:shd w:val="clear" w:color="auto" w:fill="FFFFFF"/>
        <w:spacing w:before="120"/>
        <w:ind w:left="10"/>
        <w:jc w:val="both"/>
        <w:rPr>
          <w:sz w:val="22"/>
          <w:szCs w:val="24"/>
        </w:rPr>
      </w:pPr>
      <w:r w:rsidRPr="004464F4">
        <w:rPr>
          <w:b/>
          <w:bCs/>
          <w:sz w:val="22"/>
          <w:szCs w:val="24"/>
        </w:rPr>
        <w:t>“</w:t>
      </w:r>
      <w:r w:rsidR="002A3FB2" w:rsidRPr="004464F4">
        <w:rPr>
          <w:b/>
          <w:bCs/>
          <w:sz w:val="22"/>
          <w:szCs w:val="24"/>
        </w:rPr>
        <w:t>Commissioner</w:t>
      </w:r>
      <w:r w:rsidRPr="004464F4">
        <w:rPr>
          <w:b/>
          <w:bCs/>
          <w:sz w:val="22"/>
          <w:szCs w:val="24"/>
        </w:rPr>
        <w:t>”</w:t>
      </w:r>
      <w:r w:rsidR="002A3FB2" w:rsidRPr="004464F4">
        <w:rPr>
          <w:b/>
          <w:bCs/>
          <w:sz w:val="22"/>
          <w:szCs w:val="24"/>
        </w:rPr>
        <w:t xml:space="preserve"> </w:t>
      </w:r>
      <w:r w:rsidR="002A3FB2" w:rsidRPr="004464F4">
        <w:rPr>
          <w:sz w:val="22"/>
          <w:szCs w:val="24"/>
        </w:rPr>
        <w:t>means the Commissioner of Complaints appointed under section 69 and includes a person appointed under section 76 to act as the Commissioner of Complaints in relation to a particular complaint;</w:t>
      </w:r>
    </w:p>
    <w:p w14:paraId="190E9377" w14:textId="77777777" w:rsidR="002A3FB2" w:rsidRPr="004464F4" w:rsidRDefault="00A547D1" w:rsidP="004464F4">
      <w:pPr>
        <w:shd w:val="clear" w:color="auto" w:fill="FFFFFF"/>
        <w:spacing w:before="120"/>
        <w:ind w:left="10"/>
        <w:jc w:val="both"/>
        <w:rPr>
          <w:sz w:val="22"/>
          <w:szCs w:val="24"/>
        </w:rPr>
      </w:pPr>
      <w:r w:rsidRPr="004464F4">
        <w:rPr>
          <w:b/>
          <w:bCs/>
          <w:sz w:val="22"/>
          <w:szCs w:val="24"/>
        </w:rPr>
        <w:t>“</w:t>
      </w:r>
      <w:r w:rsidR="002A3FB2" w:rsidRPr="004464F4">
        <w:rPr>
          <w:b/>
          <w:bCs/>
          <w:sz w:val="22"/>
          <w:szCs w:val="24"/>
        </w:rPr>
        <w:t>Commonwealth authority</w:t>
      </w:r>
      <w:r w:rsidRPr="004464F4">
        <w:rPr>
          <w:b/>
          <w:bCs/>
          <w:sz w:val="22"/>
          <w:szCs w:val="24"/>
        </w:rPr>
        <w:t>”</w:t>
      </w:r>
      <w:r w:rsidR="002A3FB2" w:rsidRPr="004464F4">
        <w:rPr>
          <w:b/>
          <w:bCs/>
          <w:sz w:val="22"/>
          <w:szCs w:val="24"/>
        </w:rPr>
        <w:t xml:space="preserve"> </w:t>
      </w:r>
      <w:r w:rsidR="002A3FB2" w:rsidRPr="004464F4">
        <w:rPr>
          <w:sz w:val="22"/>
          <w:szCs w:val="24"/>
        </w:rPr>
        <w:t>means a body, whether incorporated or not, established by, or by or under a law of, the Commonwealth;</w:t>
      </w:r>
    </w:p>
    <w:p w14:paraId="5F3BFE17" w14:textId="77777777" w:rsidR="002A3FB2" w:rsidRPr="004464F4" w:rsidRDefault="002A3FB2" w:rsidP="004464F4">
      <w:pPr>
        <w:shd w:val="clear" w:color="auto" w:fill="FFFFFF"/>
        <w:spacing w:before="120"/>
        <w:ind w:left="10"/>
        <w:jc w:val="both"/>
        <w:rPr>
          <w:sz w:val="22"/>
          <w:szCs w:val="24"/>
        </w:rPr>
        <w:sectPr w:rsidR="002A3FB2" w:rsidRPr="004464F4" w:rsidSect="004464F4">
          <w:headerReference w:type="default" r:id="rId13"/>
          <w:pgSz w:w="12240" w:h="15840"/>
          <w:pgMar w:top="1440" w:right="1440" w:bottom="1440" w:left="1440" w:header="720" w:footer="720" w:gutter="0"/>
          <w:cols w:space="60"/>
          <w:noEndnote/>
          <w:docGrid w:linePitch="272"/>
        </w:sectPr>
      </w:pPr>
    </w:p>
    <w:p w14:paraId="1B8FAB99" w14:textId="77777777" w:rsidR="002A3FB2" w:rsidRPr="004464F4" w:rsidRDefault="00A547D1" w:rsidP="004464F4">
      <w:pPr>
        <w:shd w:val="clear" w:color="auto" w:fill="FFFFFF"/>
        <w:spacing w:before="120"/>
        <w:jc w:val="both"/>
        <w:rPr>
          <w:sz w:val="22"/>
          <w:szCs w:val="24"/>
        </w:rPr>
      </w:pPr>
      <w:r w:rsidRPr="004464F4">
        <w:rPr>
          <w:b/>
          <w:bCs/>
          <w:sz w:val="22"/>
          <w:szCs w:val="24"/>
          <w:lang w:val="de-DE"/>
        </w:rPr>
        <w:lastRenderedPageBreak/>
        <w:t>“</w:t>
      </w:r>
      <w:r w:rsidR="002A3FB2" w:rsidRPr="004464F4">
        <w:rPr>
          <w:b/>
          <w:bCs/>
          <w:sz w:val="22"/>
          <w:szCs w:val="24"/>
          <w:lang w:val="de-DE"/>
        </w:rPr>
        <w:t>Commonwealth Department</w:t>
      </w:r>
      <w:r w:rsidRPr="004464F4">
        <w:rPr>
          <w:b/>
          <w:bCs/>
          <w:sz w:val="22"/>
          <w:szCs w:val="24"/>
          <w:lang w:val="de-DE"/>
        </w:rPr>
        <w:t>”</w:t>
      </w:r>
      <w:r w:rsidR="002A3FB2" w:rsidRPr="004464F4">
        <w:rPr>
          <w:b/>
          <w:bCs/>
          <w:sz w:val="22"/>
          <w:szCs w:val="24"/>
          <w:lang w:val="de-DE"/>
        </w:rPr>
        <w:t xml:space="preserve"> </w:t>
      </w:r>
      <w:r w:rsidR="002A3FB2" w:rsidRPr="004464F4">
        <w:rPr>
          <w:sz w:val="22"/>
          <w:szCs w:val="24"/>
        </w:rPr>
        <w:t xml:space="preserve">means a </w:t>
      </w:r>
      <w:r w:rsidR="002A3FB2" w:rsidRPr="004464F4">
        <w:rPr>
          <w:sz w:val="22"/>
          <w:szCs w:val="24"/>
          <w:lang w:val="de-DE"/>
        </w:rPr>
        <w:t xml:space="preserve">Department </w:t>
      </w:r>
      <w:r w:rsidR="002A3FB2" w:rsidRPr="004464F4">
        <w:rPr>
          <w:sz w:val="22"/>
          <w:szCs w:val="24"/>
        </w:rPr>
        <w:t xml:space="preserve">of </w:t>
      </w:r>
      <w:r w:rsidR="002A3FB2" w:rsidRPr="004464F4">
        <w:rPr>
          <w:sz w:val="22"/>
          <w:szCs w:val="24"/>
          <w:lang w:val="de-DE"/>
        </w:rPr>
        <w:t xml:space="preserve">State </w:t>
      </w:r>
      <w:r w:rsidR="002A3FB2" w:rsidRPr="004464F4">
        <w:rPr>
          <w:sz w:val="22"/>
          <w:szCs w:val="24"/>
        </w:rPr>
        <w:t xml:space="preserve">of the </w:t>
      </w:r>
      <w:r w:rsidR="002A3FB2" w:rsidRPr="004464F4">
        <w:rPr>
          <w:sz w:val="22"/>
          <w:szCs w:val="24"/>
          <w:lang w:val="de-DE"/>
        </w:rPr>
        <w:t>Commonwealth;</w:t>
      </w:r>
    </w:p>
    <w:p w14:paraId="71B6CDFE" w14:textId="77777777" w:rsidR="002A3FB2" w:rsidRPr="004464F4" w:rsidRDefault="00A547D1" w:rsidP="004464F4">
      <w:pPr>
        <w:shd w:val="clear" w:color="auto" w:fill="FFFFFF"/>
        <w:spacing w:before="120"/>
        <w:jc w:val="both"/>
        <w:rPr>
          <w:sz w:val="22"/>
          <w:szCs w:val="24"/>
        </w:rPr>
      </w:pPr>
      <w:r w:rsidRPr="004464F4">
        <w:rPr>
          <w:b/>
          <w:bCs/>
          <w:sz w:val="22"/>
          <w:szCs w:val="24"/>
        </w:rPr>
        <w:t>“</w:t>
      </w:r>
      <w:r w:rsidR="002A3FB2" w:rsidRPr="004464F4">
        <w:rPr>
          <w:b/>
          <w:bCs/>
          <w:sz w:val="22"/>
          <w:szCs w:val="24"/>
        </w:rPr>
        <w:t>Commonwealth member</w:t>
      </w:r>
      <w:r w:rsidRPr="004464F4">
        <w:rPr>
          <w:b/>
          <w:bCs/>
          <w:sz w:val="22"/>
          <w:szCs w:val="24"/>
        </w:rPr>
        <w:t>”</w:t>
      </w:r>
      <w:r w:rsidR="002A3FB2" w:rsidRPr="004464F4">
        <w:rPr>
          <w:b/>
          <w:bCs/>
          <w:sz w:val="22"/>
          <w:szCs w:val="24"/>
        </w:rPr>
        <w:t xml:space="preserve"> </w:t>
      </w:r>
      <w:r w:rsidR="002A3FB2" w:rsidRPr="004464F4">
        <w:rPr>
          <w:sz w:val="22"/>
          <w:szCs w:val="24"/>
        </w:rPr>
        <w:t>means the member of the Council appointed under paragraph 20(e);</w:t>
      </w:r>
    </w:p>
    <w:p w14:paraId="0D097912" w14:textId="77777777" w:rsidR="002A3FB2" w:rsidRPr="004464F4" w:rsidRDefault="00A547D1" w:rsidP="004464F4">
      <w:pPr>
        <w:shd w:val="clear" w:color="auto" w:fill="FFFFFF"/>
        <w:spacing w:before="120"/>
        <w:ind w:left="5"/>
        <w:jc w:val="both"/>
        <w:rPr>
          <w:sz w:val="22"/>
          <w:szCs w:val="24"/>
        </w:rPr>
      </w:pPr>
      <w:r w:rsidRPr="004464F4">
        <w:rPr>
          <w:b/>
          <w:bCs/>
          <w:sz w:val="22"/>
          <w:szCs w:val="24"/>
        </w:rPr>
        <w:t>“</w:t>
      </w:r>
      <w:r w:rsidR="002A3FB2" w:rsidRPr="004464F4">
        <w:rPr>
          <w:b/>
          <w:bCs/>
          <w:sz w:val="22"/>
          <w:szCs w:val="24"/>
        </w:rPr>
        <w:t>Council</w:t>
      </w:r>
      <w:r w:rsidRPr="004464F4">
        <w:rPr>
          <w:b/>
          <w:bCs/>
          <w:sz w:val="22"/>
          <w:szCs w:val="24"/>
        </w:rPr>
        <w:t>”</w:t>
      </w:r>
      <w:r w:rsidR="002A3FB2" w:rsidRPr="004464F4">
        <w:rPr>
          <w:b/>
          <w:bCs/>
          <w:sz w:val="22"/>
          <w:szCs w:val="24"/>
        </w:rPr>
        <w:t xml:space="preserve"> </w:t>
      </w:r>
      <w:r w:rsidR="002A3FB2" w:rsidRPr="004464F4">
        <w:rPr>
          <w:sz w:val="22"/>
          <w:szCs w:val="24"/>
        </w:rPr>
        <w:t>means the National Health and Medical Research Council;</w:t>
      </w:r>
    </w:p>
    <w:p w14:paraId="3F765B51" w14:textId="77777777" w:rsidR="002A3FB2" w:rsidRPr="004464F4" w:rsidRDefault="00A547D1" w:rsidP="004464F4">
      <w:pPr>
        <w:shd w:val="clear" w:color="auto" w:fill="FFFFFF"/>
        <w:spacing w:before="120"/>
        <w:ind w:left="5"/>
        <w:jc w:val="both"/>
        <w:rPr>
          <w:sz w:val="22"/>
          <w:szCs w:val="24"/>
        </w:rPr>
      </w:pPr>
      <w:r w:rsidRPr="004464F4">
        <w:rPr>
          <w:b/>
          <w:bCs/>
          <w:sz w:val="22"/>
          <w:szCs w:val="24"/>
        </w:rPr>
        <w:t>“</w:t>
      </w:r>
      <w:r w:rsidR="002A3FB2" w:rsidRPr="004464F4">
        <w:rPr>
          <w:b/>
          <w:bCs/>
          <w:sz w:val="22"/>
          <w:szCs w:val="24"/>
        </w:rPr>
        <w:t>court</w:t>
      </w:r>
      <w:r w:rsidRPr="004464F4">
        <w:rPr>
          <w:b/>
          <w:bCs/>
          <w:sz w:val="22"/>
          <w:szCs w:val="24"/>
        </w:rPr>
        <w:t>”</w:t>
      </w:r>
      <w:r w:rsidR="002A3FB2" w:rsidRPr="004464F4">
        <w:rPr>
          <w:b/>
          <w:bCs/>
          <w:sz w:val="22"/>
          <w:szCs w:val="24"/>
        </w:rPr>
        <w:t xml:space="preserve"> </w:t>
      </w:r>
      <w:r w:rsidR="002A3FB2" w:rsidRPr="004464F4">
        <w:rPr>
          <w:sz w:val="22"/>
          <w:szCs w:val="24"/>
        </w:rPr>
        <w:t>includes a tribunal, authority or person having power to require a person to produce documents or answer questions;</w:t>
      </w:r>
    </w:p>
    <w:p w14:paraId="3A99F99C" w14:textId="77777777" w:rsidR="002A3FB2" w:rsidRPr="004464F4" w:rsidRDefault="00A547D1" w:rsidP="004464F4">
      <w:pPr>
        <w:shd w:val="clear" w:color="auto" w:fill="FFFFFF"/>
        <w:spacing w:before="120"/>
        <w:ind w:left="19"/>
        <w:jc w:val="both"/>
        <w:rPr>
          <w:sz w:val="22"/>
          <w:szCs w:val="24"/>
        </w:rPr>
      </w:pPr>
      <w:r w:rsidRPr="004464F4">
        <w:rPr>
          <w:b/>
          <w:bCs/>
          <w:sz w:val="22"/>
          <w:szCs w:val="24"/>
        </w:rPr>
        <w:t>“</w:t>
      </w:r>
      <w:r w:rsidR="002A3FB2" w:rsidRPr="004464F4">
        <w:rPr>
          <w:b/>
          <w:bCs/>
          <w:sz w:val="22"/>
          <w:szCs w:val="24"/>
        </w:rPr>
        <w:t>Executive Committee</w:t>
      </w:r>
      <w:r w:rsidRPr="004464F4">
        <w:rPr>
          <w:b/>
          <w:bCs/>
          <w:sz w:val="22"/>
          <w:szCs w:val="24"/>
        </w:rPr>
        <w:t>”</w:t>
      </w:r>
      <w:r w:rsidR="002A3FB2" w:rsidRPr="004464F4">
        <w:rPr>
          <w:b/>
          <w:bCs/>
          <w:sz w:val="22"/>
          <w:szCs w:val="24"/>
        </w:rPr>
        <w:t xml:space="preserve"> </w:t>
      </w:r>
      <w:r w:rsidR="002A3FB2" w:rsidRPr="004464F4">
        <w:rPr>
          <w:sz w:val="22"/>
          <w:szCs w:val="24"/>
        </w:rPr>
        <w:t>means the committee established under section 37;</w:t>
      </w:r>
    </w:p>
    <w:p w14:paraId="40099E94" w14:textId="77777777" w:rsidR="002A3FB2" w:rsidRPr="004464F4" w:rsidRDefault="00A547D1" w:rsidP="004464F4">
      <w:pPr>
        <w:shd w:val="clear" w:color="auto" w:fill="FFFFFF"/>
        <w:spacing w:before="120"/>
        <w:ind w:left="14"/>
        <w:jc w:val="both"/>
        <w:rPr>
          <w:sz w:val="22"/>
          <w:szCs w:val="24"/>
        </w:rPr>
      </w:pPr>
      <w:r w:rsidRPr="004464F4">
        <w:rPr>
          <w:b/>
          <w:bCs/>
          <w:sz w:val="22"/>
          <w:szCs w:val="24"/>
        </w:rPr>
        <w:t>“</w:t>
      </w:r>
      <w:r w:rsidR="002A3FB2" w:rsidRPr="004464F4">
        <w:rPr>
          <w:b/>
          <w:bCs/>
          <w:sz w:val="22"/>
          <w:szCs w:val="24"/>
        </w:rPr>
        <w:t>Fund</w:t>
      </w:r>
      <w:r w:rsidRPr="004464F4">
        <w:rPr>
          <w:b/>
          <w:bCs/>
          <w:sz w:val="22"/>
          <w:szCs w:val="24"/>
        </w:rPr>
        <w:t>”</w:t>
      </w:r>
      <w:r w:rsidR="002A3FB2" w:rsidRPr="004464F4">
        <w:rPr>
          <w:b/>
          <w:bCs/>
          <w:sz w:val="22"/>
          <w:szCs w:val="24"/>
        </w:rPr>
        <w:t xml:space="preserve"> </w:t>
      </w:r>
      <w:r w:rsidR="002A3FB2" w:rsidRPr="004464F4">
        <w:rPr>
          <w:sz w:val="22"/>
          <w:szCs w:val="24"/>
        </w:rPr>
        <w:t>means the Medical Research Endowment Fund established by section 49;</w:t>
      </w:r>
    </w:p>
    <w:p w14:paraId="4C15637D" w14:textId="77777777" w:rsidR="002A3FB2" w:rsidRPr="004464F4" w:rsidRDefault="00A547D1" w:rsidP="004464F4">
      <w:pPr>
        <w:shd w:val="clear" w:color="auto" w:fill="FFFFFF"/>
        <w:spacing w:before="120"/>
        <w:ind w:left="14"/>
        <w:jc w:val="both"/>
        <w:rPr>
          <w:sz w:val="22"/>
          <w:szCs w:val="24"/>
        </w:rPr>
      </w:pPr>
      <w:r w:rsidRPr="004464F4">
        <w:rPr>
          <w:b/>
          <w:bCs/>
          <w:sz w:val="22"/>
          <w:szCs w:val="24"/>
        </w:rPr>
        <w:t>“</w:t>
      </w:r>
      <w:r w:rsidR="002A3FB2" w:rsidRPr="004464F4">
        <w:rPr>
          <w:b/>
          <w:bCs/>
          <w:sz w:val="22"/>
          <w:szCs w:val="24"/>
        </w:rPr>
        <w:t>interest</w:t>
      </w:r>
      <w:r w:rsidRPr="004464F4">
        <w:rPr>
          <w:b/>
          <w:bCs/>
          <w:sz w:val="22"/>
          <w:szCs w:val="24"/>
        </w:rPr>
        <w:t>”</w:t>
      </w:r>
      <w:r w:rsidR="002A3FB2" w:rsidRPr="004464F4">
        <w:rPr>
          <w:b/>
          <w:bCs/>
          <w:sz w:val="22"/>
          <w:szCs w:val="24"/>
        </w:rPr>
        <w:t xml:space="preserve"> </w:t>
      </w:r>
      <w:r w:rsidR="002A3FB2" w:rsidRPr="004464F4">
        <w:rPr>
          <w:sz w:val="22"/>
          <w:szCs w:val="24"/>
        </w:rPr>
        <w:t>means any direct or indirect, pecuniary or non-pecuniary interest;</w:t>
      </w:r>
    </w:p>
    <w:p w14:paraId="6B969670" w14:textId="77777777" w:rsidR="002A3FB2" w:rsidRPr="004464F4" w:rsidRDefault="00A547D1" w:rsidP="004464F4">
      <w:pPr>
        <w:shd w:val="clear" w:color="auto" w:fill="FFFFFF"/>
        <w:spacing w:before="120"/>
        <w:ind w:left="19"/>
        <w:jc w:val="both"/>
        <w:rPr>
          <w:sz w:val="22"/>
          <w:szCs w:val="24"/>
        </w:rPr>
      </w:pPr>
      <w:r w:rsidRPr="004464F4">
        <w:rPr>
          <w:b/>
          <w:bCs/>
          <w:sz w:val="22"/>
          <w:szCs w:val="24"/>
        </w:rPr>
        <w:t>“</w:t>
      </w:r>
      <w:r w:rsidR="002A3FB2" w:rsidRPr="004464F4">
        <w:rPr>
          <w:b/>
          <w:bCs/>
          <w:sz w:val="22"/>
          <w:szCs w:val="24"/>
        </w:rPr>
        <w:t>interim</w:t>
      </w:r>
      <w:r w:rsidRPr="004464F4">
        <w:rPr>
          <w:b/>
          <w:bCs/>
          <w:sz w:val="22"/>
          <w:szCs w:val="24"/>
        </w:rPr>
        <w:t xml:space="preserve"> </w:t>
      </w:r>
      <w:r w:rsidR="002A3FB2" w:rsidRPr="004464F4">
        <w:rPr>
          <w:b/>
          <w:bCs/>
          <w:sz w:val="22"/>
          <w:szCs w:val="24"/>
        </w:rPr>
        <w:t>regulatory</w:t>
      </w:r>
      <w:r w:rsidRPr="004464F4">
        <w:rPr>
          <w:b/>
          <w:bCs/>
          <w:sz w:val="22"/>
          <w:szCs w:val="24"/>
        </w:rPr>
        <w:t xml:space="preserve"> </w:t>
      </w:r>
      <w:r w:rsidR="002A3FB2" w:rsidRPr="004464F4">
        <w:rPr>
          <w:b/>
          <w:bCs/>
          <w:sz w:val="22"/>
          <w:szCs w:val="24"/>
        </w:rPr>
        <w:t>recommendation</w:t>
      </w:r>
      <w:r w:rsidRPr="004464F4">
        <w:rPr>
          <w:b/>
          <w:bCs/>
          <w:sz w:val="22"/>
          <w:szCs w:val="24"/>
        </w:rPr>
        <w:t xml:space="preserve">” </w:t>
      </w:r>
      <w:r w:rsidR="002A3FB2" w:rsidRPr="004464F4">
        <w:rPr>
          <w:sz w:val="22"/>
          <w:szCs w:val="24"/>
        </w:rPr>
        <w:t>means</w:t>
      </w:r>
      <w:r w:rsidRPr="004464F4">
        <w:rPr>
          <w:sz w:val="22"/>
          <w:szCs w:val="24"/>
        </w:rPr>
        <w:t xml:space="preserve"> </w:t>
      </w:r>
      <w:r w:rsidR="002A3FB2" w:rsidRPr="004464F4">
        <w:rPr>
          <w:sz w:val="22"/>
          <w:szCs w:val="24"/>
        </w:rPr>
        <w:t>a</w:t>
      </w:r>
      <w:r w:rsidRPr="004464F4">
        <w:rPr>
          <w:sz w:val="22"/>
          <w:szCs w:val="24"/>
        </w:rPr>
        <w:t xml:space="preserve"> </w:t>
      </w:r>
      <w:r w:rsidR="002A3FB2" w:rsidRPr="004464F4">
        <w:rPr>
          <w:sz w:val="22"/>
          <w:szCs w:val="24"/>
        </w:rPr>
        <w:t>regulatory recommendation made in the circumstances referred to in section 14;</w:t>
      </w:r>
    </w:p>
    <w:p w14:paraId="0B163356" w14:textId="77777777" w:rsidR="002A3FB2" w:rsidRPr="004464F4" w:rsidRDefault="00A547D1" w:rsidP="004464F4">
      <w:pPr>
        <w:shd w:val="clear" w:color="auto" w:fill="FFFFFF"/>
        <w:spacing w:before="120"/>
        <w:ind w:left="14"/>
        <w:jc w:val="both"/>
        <w:rPr>
          <w:sz w:val="22"/>
          <w:szCs w:val="24"/>
        </w:rPr>
      </w:pPr>
      <w:r w:rsidRPr="004464F4">
        <w:rPr>
          <w:b/>
          <w:bCs/>
          <w:sz w:val="22"/>
          <w:szCs w:val="24"/>
        </w:rPr>
        <w:t>“</w:t>
      </w:r>
      <w:r w:rsidR="002A3FB2" w:rsidRPr="004464F4">
        <w:rPr>
          <w:b/>
          <w:bCs/>
          <w:sz w:val="22"/>
          <w:szCs w:val="24"/>
        </w:rPr>
        <w:t>medical research</w:t>
      </w:r>
      <w:r w:rsidRPr="004464F4">
        <w:rPr>
          <w:b/>
          <w:bCs/>
          <w:sz w:val="22"/>
          <w:szCs w:val="24"/>
        </w:rPr>
        <w:t>”</w:t>
      </w:r>
      <w:r w:rsidR="002A3FB2" w:rsidRPr="004464F4">
        <w:rPr>
          <w:b/>
          <w:bCs/>
          <w:sz w:val="22"/>
          <w:szCs w:val="24"/>
        </w:rPr>
        <w:t xml:space="preserve"> </w:t>
      </w:r>
      <w:r w:rsidR="002A3FB2" w:rsidRPr="004464F4">
        <w:rPr>
          <w:sz w:val="22"/>
          <w:szCs w:val="24"/>
        </w:rPr>
        <w:t>includes the laboratory-based or clinical study, or group or community-based study of the causes, treatment and prevention of human diseases and also includes dental research;</w:t>
      </w:r>
    </w:p>
    <w:p w14:paraId="6DBC2C67" w14:textId="77777777" w:rsidR="002A3FB2" w:rsidRPr="004464F4" w:rsidRDefault="00A547D1" w:rsidP="004464F4">
      <w:pPr>
        <w:shd w:val="clear" w:color="auto" w:fill="FFFFFF"/>
        <w:spacing w:before="120"/>
        <w:ind w:left="19"/>
        <w:jc w:val="both"/>
        <w:rPr>
          <w:sz w:val="22"/>
          <w:szCs w:val="24"/>
        </w:rPr>
      </w:pPr>
      <w:r w:rsidRPr="004464F4">
        <w:rPr>
          <w:b/>
          <w:bCs/>
          <w:sz w:val="22"/>
          <w:szCs w:val="24"/>
        </w:rPr>
        <w:t>“</w:t>
      </w:r>
      <w:r w:rsidR="002A3FB2" w:rsidRPr="004464F4">
        <w:rPr>
          <w:b/>
          <w:bCs/>
          <w:sz w:val="22"/>
          <w:szCs w:val="24"/>
        </w:rPr>
        <w:t>NHMRC Order</w:t>
      </w:r>
      <w:r w:rsidRPr="004464F4">
        <w:rPr>
          <w:b/>
          <w:bCs/>
          <w:sz w:val="22"/>
          <w:szCs w:val="24"/>
        </w:rPr>
        <w:t>”</w:t>
      </w:r>
      <w:r w:rsidR="002A3FB2" w:rsidRPr="004464F4">
        <w:rPr>
          <w:b/>
          <w:bCs/>
          <w:sz w:val="22"/>
          <w:szCs w:val="24"/>
        </w:rPr>
        <w:t xml:space="preserve"> </w:t>
      </w:r>
      <w:r w:rsidR="002A3FB2" w:rsidRPr="004464F4">
        <w:rPr>
          <w:sz w:val="22"/>
          <w:szCs w:val="24"/>
        </w:rPr>
        <w:t>means the Order in Council dated 23 August 1991 and cited as the National Health and Medical Research Council Order;</w:t>
      </w:r>
    </w:p>
    <w:p w14:paraId="6700542A" w14:textId="5E30BAE2" w:rsidR="002A3FB2" w:rsidRPr="004464F4" w:rsidRDefault="00A547D1" w:rsidP="004464F4">
      <w:pPr>
        <w:shd w:val="clear" w:color="auto" w:fill="FFFFFF"/>
        <w:spacing w:before="120"/>
        <w:ind w:left="29"/>
        <w:jc w:val="both"/>
        <w:rPr>
          <w:sz w:val="22"/>
          <w:szCs w:val="24"/>
        </w:rPr>
      </w:pPr>
      <w:r w:rsidRPr="004464F4">
        <w:rPr>
          <w:b/>
          <w:bCs/>
          <w:sz w:val="22"/>
          <w:szCs w:val="24"/>
        </w:rPr>
        <w:t>“</w:t>
      </w:r>
      <w:r w:rsidR="002A3FB2" w:rsidRPr="004464F4">
        <w:rPr>
          <w:b/>
          <w:bCs/>
          <w:sz w:val="22"/>
          <w:szCs w:val="24"/>
        </w:rPr>
        <w:t>previous Fund</w:t>
      </w:r>
      <w:r w:rsidRPr="004464F4">
        <w:rPr>
          <w:b/>
          <w:bCs/>
          <w:sz w:val="22"/>
          <w:szCs w:val="24"/>
        </w:rPr>
        <w:t>”</w:t>
      </w:r>
      <w:r w:rsidR="002A3FB2" w:rsidRPr="004464F4">
        <w:rPr>
          <w:b/>
          <w:bCs/>
          <w:sz w:val="22"/>
          <w:szCs w:val="24"/>
        </w:rPr>
        <w:t xml:space="preserve"> </w:t>
      </w:r>
      <w:r w:rsidR="002A3FB2" w:rsidRPr="004464F4">
        <w:rPr>
          <w:sz w:val="22"/>
          <w:szCs w:val="24"/>
        </w:rPr>
        <w:t>means the Fund known as the Medical Research Endowment</w:t>
      </w:r>
      <w:r w:rsidRPr="004464F4">
        <w:rPr>
          <w:sz w:val="22"/>
          <w:szCs w:val="24"/>
        </w:rPr>
        <w:t xml:space="preserve"> </w:t>
      </w:r>
      <w:r w:rsidR="002A3FB2" w:rsidRPr="004464F4">
        <w:rPr>
          <w:sz w:val="22"/>
          <w:szCs w:val="24"/>
        </w:rPr>
        <w:t>Fund</w:t>
      </w:r>
      <w:r w:rsidRPr="004464F4">
        <w:rPr>
          <w:sz w:val="22"/>
          <w:szCs w:val="24"/>
        </w:rPr>
        <w:t xml:space="preserve"> </w:t>
      </w:r>
      <w:r w:rsidR="002A3FB2" w:rsidRPr="004464F4">
        <w:rPr>
          <w:sz w:val="22"/>
          <w:szCs w:val="24"/>
        </w:rPr>
        <w:t>and</w:t>
      </w:r>
      <w:r w:rsidRPr="004464F4">
        <w:rPr>
          <w:sz w:val="22"/>
          <w:szCs w:val="24"/>
        </w:rPr>
        <w:t xml:space="preserve"> </w:t>
      </w:r>
      <w:r w:rsidR="002A3FB2" w:rsidRPr="004464F4">
        <w:rPr>
          <w:sz w:val="22"/>
          <w:szCs w:val="24"/>
        </w:rPr>
        <w:t>established</w:t>
      </w:r>
      <w:r w:rsidRPr="004464F4">
        <w:rPr>
          <w:sz w:val="22"/>
          <w:szCs w:val="24"/>
        </w:rPr>
        <w:t xml:space="preserve"> </w:t>
      </w:r>
      <w:r w:rsidR="002A3FB2" w:rsidRPr="004464F4">
        <w:rPr>
          <w:sz w:val="22"/>
          <w:szCs w:val="24"/>
        </w:rPr>
        <w:t>under</w:t>
      </w:r>
      <w:r w:rsidRPr="004464F4">
        <w:rPr>
          <w:sz w:val="22"/>
          <w:szCs w:val="24"/>
        </w:rPr>
        <w:t xml:space="preserve"> </w:t>
      </w:r>
      <w:r w:rsidR="002A3FB2" w:rsidRPr="004464F4">
        <w:rPr>
          <w:sz w:val="22"/>
          <w:szCs w:val="24"/>
        </w:rPr>
        <w:t>the</w:t>
      </w:r>
      <w:r w:rsidRPr="004464F4">
        <w:rPr>
          <w:sz w:val="22"/>
          <w:szCs w:val="24"/>
        </w:rPr>
        <w:t xml:space="preserve"> </w:t>
      </w:r>
      <w:r w:rsidR="002A3FB2" w:rsidRPr="004464F4">
        <w:rPr>
          <w:i/>
          <w:iCs/>
          <w:sz w:val="22"/>
          <w:szCs w:val="24"/>
        </w:rPr>
        <w:t>Medical</w:t>
      </w:r>
      <w:r w:rsidRPr="004464F4">
        <w:rPr>
          <w:i/>
          <w:iCs/>
          <w:sz w:val="22"/>
          <w:szCs w:val="24"/>
        </w:rPr>
        <w:t xml:space="preserve"> </w:t>
      </w:r>
      <w:r w:rsidR="002A3FB2" w:rsidRPr="004464F4">
        <w:rPr>
          <w:i/>
          <w:iCs/>
          <w:sz w:val="22"/>
          <w:szCs w:val="24"/>
        </w:rPr>
        <w:t xml:space="preserve">Research Endowment Act 1937 </w:t>
      </w:r>
      <w:r w:rsidR="002A3FB2" w:rsidRPr="004464F4">
        <w:rPr>
          <w:sz w:val="22"/>
          <w:szCs w:val="24"/>
        </w:rPr>
        <w:t xml:space="preserve">as a Trust Account for the purposes of section 62A of the </w:t>
      </w:r>
      <w:r w:rsidR="002A3FB2" w:rsidRPr="004464F4">
        <w:rPr>
          <w:i/>
          <w:iCs/>
          <w:sz w:val="22"/>
          <w:szCs w:val="24"/>
        </w:rPr>
        <w:t>Audit Act 1901</w:t>
      </w:r>
      <w:r w:rsidR="002A3FB2" w:rsidRPr="009263F5">
        <w:rPr>
          <w:iCs/>
          <w:sz w:val="22"/>
          <w:szCs w:val="24"/>
        </w:rPr>
        <w:t>;</w:t>
      </w:r>
    </w:p>
    <w:p w14:paraId="12A9CD11" w14:textId="77777777" w:rsidR="002A3FB2" w:rsidRPr="004464F4" w:rsidRDefault="00A547D1" w:rsidP="004464F4">
      <w:pPr>
        <w:shd w:val="clear" w:color="auto" w:fill="FFFFFF"/>
        <w:spacing w:before="120"/>
        <w:ind w:left="24"/>
        <w:jc w:val="both"/>
        <w:rPr>
          <w:sz w:val="22"/>
          <w:szCs w:val="24"/>
        </w:rPr>
      </w:pPr>
      <w:r w:rsidRPr="004464F4">
        <w:rPr>
          <w:b/>
          <w:bCs/>
          <w:sz w:val="22"/>
          <w:szCs w:val="24"/>
        </w:rPr>
        <w:t>“</w:t>
      </w:r>
      <w:r w:rsidR="002A3FB2" w:rsidRPr="004464F4">
        <w:rPr>
          <w:b/>
          <w:bCs/>
          <w:sz w:val="22"/>
          <w:szCs w:val="24"/>
        </w:rPr>
        <w:t>Principal Committee</w:t>
      </w:r>
      <w:r w:rsidRPr="004464F4">
        <w:rPr>
          <w:b/>
          <w:bCs/>
          <w:sz w:val="22"/>
          <w:szCs w:val="24"/>
        </w:rPr>
        <w:t>”</w:t>
      </w:r>
      <w:r w:rsidR="002A3FB2" w:rsidRPr="004464F4">
        <w:rPr>
          <w:b/>
          <w:bCs/>
          <w:sz w:val="22"/>
          <w:szCs w:val="24"/>
        </w:rPr>
        <w:t xml:space="preserve"> </w:t>
      </w:r>
      <w:r w:rsidR="002A3FB2" w:rsidRPr="004464F4">
        <w:rPr>
          <w:sz w:val="22"/>
          <w:szCs w:val="24"/>
        </w:rPr>
        <w:t>means a committee established, or taken to be established, by the Minister under section 35;</w:t>
      </w:r>
    </w:p>
    <w:p w14:paraId="172CB7AE" w14:textId="14ECF14D" w:rsidR="002A3FB2" w:rsidRPr="004464F4" w:rsidRDefault="00A547D1" w:rsidP="004464F4">
      <w:pPr>
        <w:shd w:val="clear" w:color="auto" w:fill="FFFFFF"/>
        <w:spacing w:before="120"/>
        <w:ind w:left="29"/>
        <w:jc w:val="both"/>
        <w:rPr>
          <w:sz w:val="22"/>
          <w:szCs w:val="24"/>
        </w:rPr>
      </w:pPr>
      <w:r w:rsidRPr="004464F4">
        <w:rPr>
          <w:b/>
          <w:bCs/>
          <w:sz w:val="22"/>
          <w:szCs w:val="24"/>
        </w:rPr>
        <w:t>“</w:t>
      </w:r>
      <w:r w:rsidR="002A3FB2" w:rsidRPr="004464F4">
        <w:rPr>
          <w:b/>
          <w:bCs/>
          <w:sz w:val="22"/>
          <w:szCs w:val="24"/>
        </w:rPr>
        <w:t>Privacy Commissioner</w:t>
      </w:r>
      <w:r w:rsidRPr="004464F4">
        <w:rPr>
          <w:b/>
          <w:bCs/>
          <w:sz w:val="22"/>
          <w:szCs w:val="24"/>
        </w:rPr>
        <w:t>”</w:t>
      </w:r>
      <w:r w:rsidR="002A3FB2" w:rsidRPr="004464F4">
        <w:rPr>
          <w:b/>
          <w:bCs/>
          <w:sz w:val="22"/>
          <w:szCs w:val="24"/>
        </w:rPr>
        <w:t xml:space="preserve"> </w:t>
      </w:r>
      <w:r w:rsidR="002A3FB2" w:rsidRPr="004464F4">
        <w:rPr>
          <w:sz w:val="22"/>
          <w:szCs w:val="24"/>
        </w:rPr>
        <w:t xml:space="preserve">means the Privacy Commissioner within the meaning of the </w:t>
      </w:r>
      <w:r w:rsidR="002A3FB2" w:rsidRPr="004464F4">
        <w:rPr>
          <w:i/>
          <w:iCs/>
          <w:sz w:val="22"/>
          <w:szCs w:val="24"/>
        </w:rPr>
        <w:t>Privacy Act 1988</w:t>
      </w:r>
      <w:r w:rsidR="002A3FB2" w:rsidRPr="009263F5">
        <w:rPr>
          <w:iCs/>
          <w:sz w:val="22"/>
          <w:szCs w:val="24"/>
        </w:rPr>
        <w:t>;</w:t>
      </w:r>
    </w:p>
    <w:p w14:paraId="298F5206" w14:textId="77777777" w:rsidR="002A3FB2" w:rsidRPr="004464F4" w:rsidRDefault="00A547D1" w:rsidP="004464F4">
      <w:pPr>
        <w:shd w:val="clear" w:color="auto" w:fill="FFFFFF"/>
        <w:spacing w:before="120"/>
        <w:ind w:left="29"/>
        <w:jc w:val="both"/>
        <w:rPr>
          <w:sz w:val="22"/>
          <w:szCs w:val="24"/>
        </w:rPr>
      </w:pPr>
      <w:r w:rsidRPr="004464F4">
        <w:rPr>
          <w:b/>
          <w:bCs/>
          <w:sz w:val="22"/>
          <w:szCs w:val="24"/>
        </w:rPr>
        <w:t>“</w:t>
      </w:r>
      <w:r w:rsidR="002A3FB2" w:rsidRPr="004464F4">
        <w:rPr>
          <w:b/>
          <w:bCs/>
          <w:sz w:val="22"/>
          <w:szCs w:val="24"/>
        </w:rPr>
        <w:t>proclaimed</w:t>
      </w:r>
      <w:r w:rsidRPr="004464F4">
        <w:rPr>
          <w:b/>
          <w:bCs/>
          <w:sz w:val="22"/>
          <w:szCs w:val="24"/>
        </w:rPr>
        <w:t xml:space="preserve"> </w:t>
      </w:r>
      <w:r w:rsidR="002A3FB2" w:rsidRPr="004464F4">
        <w:rPr>
          <w:b/>
          <w:bCs/>
          <w:sz w:val="22"/>
          <w:szCs w:val="24"/>
        </w:rPr>
        <w:t>day</w:t>
      </w:r>
      <w:r w:rsidRPr="004464F4">
        <w:rPr>
          <w:b/>
          <w:bCs/>
          <w:sz w:val="22"/>
          <w:szCs w:val="24"/>
        </w:rPr>
        <w:t xml:space="preserve">” </w:t>
      </w:r>
      <w:r w:rsidR="002A3FB2" w:rsidRPr="004464F4">
        <w:rPr>
          <w:sz w:val="22"/>
          <w:szCs w:val="24"/>
        </w:rPr>
        <w:t>means</w:t>
      </w:r>
      <w:r w:rsidRPr="004464F4">
        <w:rPr>
          <w:sz w:val="22"/>
          <w:szCs w:val="24"/>
        </w:rPr>
        <w:t xml:space="preserve"> </w:t>
      </w:r>
      <w:r w:rsidR="002A3FB2" w:rsidRPr="004464F4">
        <w:rPr>
          <w:sz w:val="22"/>
          <w:szCs w:val="24"/>
        </w:rPr>
        <w:t>the</w:t>
      </w:r>
      <w:r w:rsidRPr="004464F4">
        <w:rPr>
          <w:sz w:val="22"/>
          <w:szCs w:val="24"/>
        </w:rPr>
        <w:t xml:space="preserve"> </w:t>
      </w:r>
      <w:r w:rsidR="002A3FB2" w:rsidRPr="004464F4">
        <w:rPr>
          <w:sz w:val="22"/>
          <w:szCs w:val="24"/>
        </w:rPr>
        <w:t>day</w:t>
      </w:r>
      <w:r w:rsidRPr="004464F4">
        <w:rPr>
          <w:sz w:val="22"/>
          <w:szCs w:val="24"/>
        </w:rPr>
        <w:t xml:space="preserve"> </w:t>
      </w:r>
      <w:r w:rsidR="002A3FB2" w:rsidRPr="004464F4">
        <w:rPr>
          <w:sz w:val="22"/>
          <w:szCs w:val="24"/>
        </w:rPr>
        <w:t>fixed</w:t>
      </w:r>
      <w:r w:rsidRPr="004464F4">
        <w:rPr>
          <w:sz w:val="22"/>
          <w:szCs w:val="24"/>
        </w:rPr>
        <w:t xml:space="preserve"> </w:t>
      </w:r>
      <w:r w:rsidR="002A3FB2" w:rsidRPr="004464F4">
        <w:rPr>
          <w:sz w:val="22"/>
          <w:szCs w:val="24"/>
        </w:rPr>
        <w:t>by</w:t>
      </w:r>
      <w:r w:rsidRPr="004464F4">
        <w:rPr>
          <w:sz w:val="22"/>
          <w:szCs w:val="24"/>
        </w:rPr>
        <w:t xml:space="preserve"> </w:t>
      </w:r>
      <w:r w:rsidR="002A3FB2" w:rsidRPr="004464F4">
        <w:rPr>
          <w:sz w:val="22"/>
          <w:szCs w:val="24"/>
        </w:rPr>
        <w:t>Proclamation</w:t>
      </w:r>
      <w:r w:rsidRPr="004464F4">
        <w:rPr>
          <w:sz w:val="22"/>
          <w:szCs w:val="24"/>
        </w:rPr>
        <w:t xml:space="preserve"> </w:t>
      </w:r>
      <w:r w:rsidR="002A3FB2" w:rsidRPr="004464F4">
        <w:rPr>
          <w:sz w:val="22"/>
          <w:szCs w:val="24"/>
        </w:rPr>
        <w:t>for</w:t>
      </w:r>
      <w:r w:rsidRPr="004464F4">
        <w:rPr>
          <w:sz w:val="22"/>
          <w:szCs w:val="24"/>
        </w:rPr>
        <w:t xml:space="preserve"> </w:t>
      </w:r>
      <w:r w:rsidR="002A3FB2" w:rsidRPr="004464F4">
        <w:rPr>
          <w:sz w:val="22"/>
          <w:szCs w:val="24"/>
        </w:rPr>
        <w:t>the commencement of section 6;</w:t>
      </w:r>
    </w:p>
    <w:p w14:paraId="7A4A726A" w14:textId="77777777" w:rsidR="002A3FB2" w:rsidRPr="004464F4" w:rsidRDefault="00A547D1" w:rsidP="004464F4">
      <w:pPr>
        <w:shd w:val="clear" w:color="auto" w:fill="FFFFFF"/>
        <w:spacing w:before="120"/>
        <w:ind w:left="34"/>
        <w:jc w:val="both"/>
        <w:rPr>
          <w:sz w:val="22"/>
          <w:szCs w:val="24"/>
        </w:rPr>
      </w:pPr>
      <w:r w:rsidRPr="004464F4">
        <w:rPr>
          <w:b/>
          <w:bCs/>
          <w:sz w:val="22"/>
          <w:szCs w:val="24"/>
        </w:rPr>
        <w:t>“</w:t>
      </w:r>
      <w:r w:rsidR="002A3FB2" w:rsidRPr="004464F4">
        <w:rPr>
          <w:b/>
          <w:bCs/>
          <w:sz w:val="22"/>
          <w:szCs w:val="24"/>
        </w:rPr>
        <w:t>public health research</w:t>
      </w:r>
      <w:r w:rsidRPr="004464F4">
        <w:rPr>
          <w:b/>
          <w:bCs/>
          <w:sz w:val="22"/>
          <w:szCs w:val="24"/>
        </w:rPr>
        <w:t>”</w:t>
      </w:r>
      <w:r w:rsidR="002A3FB2" w:rsidRPr="004464F4">
        <w:rPr>
          <w:b/>
          <w:bCs/>
          <w:sz w:val="22"/>
          <w:szCs w:val="24"/>
        </w:rPr>
        <w:t xml:space="preserve"> </w:t>
      </w:r>
      <w:r w:rsidR="002A3FB2" w:rsidRPr="004464F4">
        <w:rPr>
          <w:sz w:val="22"/>
          <w:szCs w:val="24"/>
        </w:rPr>
        <w:t>includes the study of the health of a community or population for purposes directed at improving or protecting the health of that community or population;</w:t>
      </w:r>
    </w:p>
    <w:p w14:paraId="15143C3B" w14:textId="77777777" w:rsidR="002A3FB2" w:rsidRPr="004464F4" w:rsidRDefault="00A547D1" w:rsidP="004464F4">
      <w:pPr>
        <w:shd w:val="clear" w:color="auto" w:fill="FFFFFF"/>
        <w:spacing w:before="120"/>
        <w:ind w:left="38"/>
        <w:jc w:val="both"/>
        <w:rPr>
          <w:sz w:val="22"/>
          <w:szCs w:val="24"/>
        </w:rPr>
      </w:pPr>
      <w:r w:rsidRPr="004464F4">
        <w:rPr>
          <w:b/>
          <w:bCs/>
          <w:sz w:val="22"/>
          <w:szCs w:val="24"/>
        </w:rPr>
        <w:t>“</w:t>
      </w:r>
      <w:r w:rsidR="002A3FB2" w:rsidRPr="004464F4">
        <w:rPr>
          <w:b/>
          <w:bCs/>
          <w:sz w:val="22"/>
          <w:szCs w:val="24"/>
        </w:rPr>
        <w:t>regulatory recommendation</w:t>
      </w:r>
      <w:r w:rsidRPr="004464F4">
        <w:rPr>
          <w:b/>
          <w:bCs/>
          <w:sz w:val="22"/>
          <w:szCs w:val="24"/>
        </w:rPr>
        <w:t>”</w:t>
      </w:r>
      <w:r w:rsidR="002A3FB2" w:rsidRPr="004464F4">
        <w:rPr>
          <w:b/>
          <w:bCs/>
          <w:sz w:val="22"/>
          <w:szCs w:val="24"/>
        </w:rPr>
        <w:t xml:space="preserve"> </w:t>
      </w:r>
      <w:r w:rsidR="002A3FB2" w:rsidRPr="004464F4">
        <w:rPr>
          <w:sz w:val="22"/>
          <w:szCs w:val="24"/>
        </w:rPr>
        <w:t>means a recommendation of the Council that is intended to be given legal effect in a State by legislation of that State.</w:t>
      </w:r>
    </w:p>
    <w:p w14:paraId="44575051" w14:textId="77777777" w:rsidR="002A3FB2" w:rsidRPr="004464F4" w:rsidRDefault="00A547D1" w:rsidP="004464F4">
      <w:pPr>
        <w:shd w:val="clear" w:color="auto" w:fill="FFFFFF"/>
        <w:spacing w:before="120"/>
        <w:ind w:left="38"/>
        <w:jc w:val="both"/>
        <w:rPr>
          <w:sz w:val="22"/>
          <w:szCs w:val="24"/>
        </w:rPr>
      </w:pPr>
      <w:r w:rsidRPr="004464F4">
        <w:rPr>
          <w:b/>
          <w:bCs/>
          <w:sz w:val="22"/>
          <w:szCs w:val="24"/>
        </w:rPr>
        <w:t>“</w:t>
      </w:r>
      <w:r w:rsidR="002A3FB2" w:rsidRPr="004464F4">
        <w:rPr>
          <w:b/>
          <w:bCs/>
          <w:sz w:val="22"/>
          <w:szCs w:val="24"/>
        </w:rPr>
        <w:t>reviewable action</w:t>
      </w:r>
      <w:r w:rsidRPr="004464F4">
        <w:rPr>
          <w:b/>
          <w:bCs/>
          <w:sz w:val="22"/>
          <w:szCs w:val="24"/>
        </w:rPr>
        <w:t>”</w:t>
      </w:r>
      <w:r w:rsidR="002A3FB2" w:rsidRPr="004464F4">
        <w:rPr>
          <w:b/>
          <w:bCs/>
          <w:sz w:val="22"/>
          <w:szCs w:val="24"/>
        </w:rPr>
        <w:t xml:space="preserve"> </w:t>
      </w:r>
      <w:r w:rsidR="002A3FB2" w:rsidRPr="004464F4">
        <w:rPr>
          <w:sz w:val="22"/>
          <w:szCs w:val="24"/>
        </w:rPr>
        <w:t>means:</w:t>
      </w:r>
    </w:p>
    <w:p w14:paraId="64B105B2" w14:textId="77777777" w:rsidR="002A3FB2" w:rsidRPr="004464F4" w:rsidRDefault="002A3FB2" w:rsidP="004464F4">
      <w:pPr>
        <w:numPr>
          <w:ilvl w:val="0"/>
          <w:numId w:val="4"/>
        </w:numPr>
        <w:shd w:val="clear" w:color="auto" w:fill="FFFFFF"/>
        <w:tabs>
          <w:tab w:val="left" w:pos="811"/>
        </w:tabs>
        <w:spacing w:before="120"/>
        <w:ind w:left="811" w:hanging="389"/>
        <w:jc w:val="both"/>
        <w:rPr>
          <w:sz w:val="22"/>
          <w:szCs w:val="24"/>
        </w:rPr>
      </w:pPr>
      <w:r w:rsidRPr="004464F4">
        <w:rPr>
          <w:sz w:val="22"/>
          <w:szCs w:val="24"/>
        </w:rPr>
        <w:t>action taken by the Council or any delegate of the Council in the performance of its function under paragraph 7(1)(c) in relation to an application for funding made on or after the proclaimed day; or</w:t>
      </w:r>
    </w:p>
    <w:p w14:paraId="7634686F" w14:textId="77777777" w:rsidR="002A3FB2" w:rsidRPr="004464F4" w:rsidRDefault="002A3FB2" w:rsidP="004464F4">
      <w:pPr>
        <w:numPr>
          <w:ilvl w:val="0"/>
          <w:numId w:val="4"/>
        </w:numPr>
        <w:shd w:val="clear" w:color="auto" w:fill="FFFFFF"/>
        <w:tabs>
          <w:tab w:val="left" w:pos="811"/>
        </w:tabs>
        <w:spacing w:before="120"/>
        <w:ind w:left="811" w:hanging="389"/>
        <w:jc w:val="both"/>
        <w:rPr>
          <w:sz w:val="22"/>
          <w:szCs w:val="24"/>
        </w:rPr>
      </w:pPr>
      <w:r w:rsidRPr="004464F4">
        <w:rPr>
          <w:sz w:val="22"/>
          <w:szCs w:val="24"/>
        </w:rPr>
        <w:t>action taken by the Medical Research Committee in the performance of its function under paragraph 35(2)(a) in relation</w:t>
      </w:r>
    </w:p>
    <w:p w14:paraId="5397644E" w14:textId="77777777" w:rsidR="002A3FB2" w:rsidRPr="004464F4" w:rsidRDefault="002A3FB2" w:rsidP="004464F4">
      <w:pPr>
        <w:numPr>
          <w:ilvl w:val="0"/>
          <w:numId w:val="4"/>
        </w:numPr>
        <w:shd w:val="clear" w:color="auto" w:fill="FFFFFF"/>
        <w:tabs>
          <w:tab w:val="left" w:pos="811"/>
        </w:tabs>
        <w:spacing w:before="120"/>
        <w:ind w:left="811" w:hanging="389"/>
        <w:jc w:val="both"/>
        <w:rPr>
          <w:sz w:val="22"/>
          <w:szCs w:val="24"/>
        </w:rPr>
        <w:sectPr w:rsidR="002A3FB2" w:rsidRPr="004464F4" w:rsidSect="004464F4">
          <w:pgSz w:w="12240" w:h="15840"/>
          <w:pgMar w:top="1440" w:right="1440" w:bottom="1440" w:left="1440" w:header="720" w:footer="720" w:gutter="0"/>
          <w:cols w:space="60"/>
          <w:noEndnote/>
          <w:docGrid w:linePitch="272"/>
        </w:sectPr>
      </w:pPr>
    </w:p>
    <w:p w14:paraId="71EFF972" w14:textId="77777777" w:rsidR="002A3FB2" w:rsidRPr="004464F4" w:rsidRDefault="002A3FB2" w:rsidP="004464F4">
      <w:pPr>
        <w:shd w:val="clear" w:color="auto" w:fill="FFFFFF"/>
        <w:spacing w:before="120"/>
        <w:ind w:left="787"/>
        <w:jc w:val="both"/>
        <w:rPr>
          <w:sz w:val="22"/>
          <w:szCs w:val="24"/>
        </w:rPr>
      </w:pPr>
      <w:r w:rsidRPr="004464F4">
        <w:rPr>
          <w:sz w:val="22"/>
          <w:szCs w:val="24"/>
        </w:rPr>
        <w:lastRenderedPageBreak/>
        <w:t>to an application for funding made on or after the proclaimed day;</w:t>
      </w:r>
    </w:p>
    <w:p w14:paraId="0F278961" w14:textId="77777777" w:rsidR="009263F5" w:rsidRDefault="002A3FB2" w:rsidP="004464F4">
      <w:pPr>
        <w:shd w:val="clear" w:color="auto" w:fill="FFFFFF"/>
        <w:spacing w:before="120"/>
        <w:jc w:val="both"/>
        <w:rPr>
          <w:sz w:val="22"/>
          <w:szCs w:val="24"/>
        </w:rPr>
      </w:pPr>
      <w:r w:rsidRPr="004464F4">
        <w:rPr>
          <w:sz w:val="22"/>
          <w:szCs w:val="24"/>
        </w:rPr>
        <w:t xml:space="preserve">and includes any unreasonable delay by the Council or Committee in relation to its consideration of such an application or any failure or refusal of the Council or Committee to consider such an application; </w:t>
      </w:r>
    </w:p>
    <w:p w14:paraId="1E4186F3" w14:textId="4B896223" w:rsidR="002A3FB2" w:rsidRPr="004464F4" w:rsidRDefault="00A547D1" w:rsidP="004464F4">
      <w:pPr>
        <w:shd w:val="clear" w:color="auto" w:fill="FFFFFF"/>
        <w:spacing w:before="120"/>
        <w:jc w:val="both"/>
        <w:rPr>
          <w:sz w:val="22"/>
          <w:szCs w:val="24"/>
        </w:rPr>
      </w:pPr>
      <w:r w:rsidRPr="004464F4">
        <w:rPr>
          <w:b/>
          <w:bCs/>
          <w:sz w:val="22"/>
          <w:szCs w:val="24"/>
        </w:rPr>
        <w:t>“</w:t>
      </w:r>
      <w:r w:rsidR="002A3FB2" w:rsidRPr="004464F4">
        <w:rPr>
          <w:b/>
          <w:bCs/>
          <w:sz w:val="22"/>
          <w:szCs w:val="24"/>
        </w:rPr>
        <w:t>State or Territory authority</w:t>
      </w:r>
      <w:r w:rsidRPr="004464F4">
        <w:rPr>
          <w:b/>
          <w:bCs/>
          <w:sz w:val="22"/>
          <w:szCs w:val="24"/>
        </w:rPr>
        <w:t>”</w:t>
      </w:r>
      <w:r w:rsidR="002A3FB2" w:rsidRPr="004464F4">
        <w:rPr>
          <w:b/>
          <w:bCs/>
          <w:sz w:val="22"/>
          <w:szCs w:val="24"/>
        </w:rPr>
        <w:t xml:space="preserve"> </w:t>
      </w:r>
      <w:r w:rsidR="002A3FB2" w:rsidRPr="004464F4">
        <w:rPr>
          <w:sz w:val="22"/>
          <w:szCs w:val="24"/>
        </w:rPr>
        <w:t>means a body, whether incorporated or not, established by a State or Territory, or by or under a law of a State or Territory;</w:t>
      </w:r>
    </w:p>
    <w:p w14:paraId="52E2C78E" w14:textId="77777777" w:rsidR="002A3FB2" w:rsidRPr="004464F4" w:rsidRDefault="00A547D1" w:rsidP="004464F4">
      <w:pPr>
        <w:shd w:val="clear" w:color="auto" w:fill="FFFFFF"/>
        <w:spacing w:before="120"/>
        <w:ind w:left="5"/>
        <w:jc w:val="both"/>
        <w:rPr>
          <w:sz w:val="22"/>
          <w:szCs w:val="24"/>
        </w:rPr>
      </w:pPr>
      <w:r w:rsidRPr="004464F4">
        <w:rPr>
          <w:b/>
          <w:bCs/>
          <w:sz w:val="22"/>
          <w:szCs w:val="24"/>
        </w:rPr>
        <w:t>“</w:t>
      </w:r>
      <w:r w:rsidR="002A3FB2" w:rsidRPr="004464F4">
        <w:rPr>
          <w:b/>
          <w:bCs/>
          <w:sz w:val="22"/>
          <w:szCs w:val="24"/>
        </w:rPr>
        <w:t xml:space="preserve">State or Territory </w:t>
      </w:r>
      <w:r w:rsidR="002A3FB2" w:rsidRPr="004464F4">
        <w:rPr>
          <w:b/>
          <w:bCs/>
          <w:sz w:val="22"/>
          <w:szCs w:val="24"/>
          <w:lang w:val="de-DE"/>
        </w:rPr>
        <w:t>Department</w:t>
      </w:r>
      <w:r w:rsidRPr="004464F4">
        <w:rPr>
          <w:b/>
          <w:bCs/>
          <w:sz w:val="22"/>
          <w:szCs w:val="24"/>
          <w:lang w:val="de-DE"/>
        </w:rPr>
        <w:t>”</w:t>
      </w:r>
      <w:r w:rsidR="002A3FB2" w:rsidRPr="004464F4">
        <w:rPr>
          <w:b/>
          <w:bCs/>
          <w:sz w:val="22"/>
          <w:szCs w:val="24"/>
          <w:lang w:val="de-DE"/>
        </w:rPr>
        <w:t xml:space="preserve"> </w:t>
      </w:r>
      <w:r w:rsidR="002A3FB2" w:rsidRPr="004464F4">
        <w:rPr>
          <w:sz w:val="22"/>
          <w:szCs w:val="24"/>
        </w:rPr>
        <w:t>means a Department of State of a State or Territory;</w:t>
      </w:r>
    </w:p>
    <w:p w14:paraId="610E8407" w14:textId="77777777" w:rsidR="002A3FB2" w:rsidRPr="004464F4" w:rsidRDefault="00A547D1" w:rsidP="004464F4">
      <w:pPr>
        <w:shd w:val="clear" w:color="auto" w:fill="FFFFFF"/>
        <w:spacing w:before="120"/>
        <w:jc w:val="both"/>
        <w:rPr>
          <w:sz w:val="22"/>
          <w:szCs w:val="24"/>
        </w:rPr>
      </w:pPr>
      <w:r w:rsidRPr="004464F4">
        <w:rPr>
          <w:b/>
          <w:bCs/>
          <w:sz w:val="22"/>
          <w:szCs w:val="24"/>
        </w:rPr>
        <w:t>“</w:t>
      </w:r>
      <w:r w:rsidR="002A3FB2" w:rsidRPr="004464F4">
        <w:rPr>
          <w:b/>
          <w:bCs/>
          <w:sz w:val="22"/>
          <w:szCs w:val="24"/>
        </w:rPr>
        <w:t>State or Territory health instrumentality</w:t>
      </w:r>
      <w:r w:rsidRPr="004464F4">
        <w:rPr>
          <w:b/>
          <w:bCs/>
          <w:sz w:val="22"/>
          <w:szCs w:val="24"/>
        </w:rPr>
        <w:t>”</w:t>
      </w:r>
      <w:r w:rsidR="002A3FB2" w:rsidRPr="004464F4">
        <w:rPr>
          <w:b/>
          <w:bCs/>
          <w:sz w:val="22"/>
          <w:szCs w:val="24"/>
        </w:rPr>
        <w:t xml:space="preserve"> </w:t>
      </w:r>
      <w:r w:rsidR="002A3FB2" w:rsidRPr="004464F4">
        <w:rPr>
          <w:sz w:val="22"/>
          <w:szCs w:val="24"/>
        </w:rPr>
        <w:t>means the Department of State of a State or Territory, or the State or Territory authority, that has principal responsibility for matters relating to health in the State or Territory;</w:t>
      </w:r>
    </w:p>
    <w:p w14:paraId="04EBDA89" w14:textId="77777777" w:rsidR="002A3FB2" w:rsidRPr="004464F4" w:rsidRDefault="00A547D1" w:rsidP="004464F4">
      <w:pPr>
        <w:shd w:val="clear" w:color="auto" w:fill="FFFFFF"/>
        <w:spacing w:before="120"/>
        <w:jc w:val="both"/>
        <w:rPr>
          <w:sz w:val="22"/>
          <w:szCs w:val="24"/>
        </w:rPr>
      </w:pPr>
      <w:r w:rsidRPr="004464F4">
        <w:rPr>
          <w:b/>
          <w:bCs/>
          <w:sz w:val="22"/>
          <w:szCs w:val="24"/>
        </w:rPr>
        <w:t>“</w:t>
      </w:r>
      <w:r w:rsidR="002A3FB2" w:rsidRPr="004464F4">
        <w:rPr>
          <w:b/>
          <w:bCs/>
          <w:sz w:val="22"/>
          <w:szCs w:val="24"/>
        </w:rPr>
        <w:t>State or Territory member</w:t>
      </w:r>
      <w:r w:rsidRPr="004464F4">
        <w:rPr>
          <w:b/>
          <w:bCs/>
          <w:sz w:val="22"/>
          <w:szCs w:val="24"/>
        </w:rPr>
        <w:t>”</w:t>
      </w:r>
      <w:r w:rsidR="002A3FB2" w:rsidRPr="004464F4">
        <w:rPr>
          <w:b/>
          <w:bCs/>
          <w:sz w:val="22"/>
          <w:szCs w:val="24"/>
        </w:rPr>
        <w:t xml:space="preserve"> </w:t>
      </w:r>
      <w:r w:rsidR="002A3FB2" w:rsidRPr="004464F4">
        <w:rPr>
          <w:sz w:val="22"/>
          <w:szCs w:val="24"/>
        </w:rPr>
        <w:t>means a member of the Council appointed under paragraph 20(d);</w:t>
      </w:r>
    </w:p>
    <w:p w14:paraId="672B7303" w14:textId="77777777" w:rsidR="002A3FB2" w:rsidRPr="004464F4" w:rsidRDefault="00A547D1" w:rsidP="004464F4">
      <w:pPr>
        <w:shd w:val="clear" w:color="auto" w:fill="FFFFFF"/>
        <w:spacing w:before="120"/>
        <w:jc w:val="both"/>
        <w:rPr>
          <w:sz w:val="22"/>
          <w:szCs w:val="24"/>
        </w:rPr>
      </w:pPr>
      <w:r w:rsidRPr="004464F4">
        <w:rPr>
          <w:b/>
          <w:bCs/>
          <w:sz w:val="22"/>
          <w:szCs w:val="24"/>
        </w:rPr>
        <w:t>“</w:t>
      </w:r>
      <w:r w:rsidR="002A3FB2" w:rsidRPr="004464F4">
        <w:rPr>
          <w:b/>
          <w:bCs/>
          <w:sz w:val="22"/>
          <w:szCs w:val="24"/>
        </w:rPr>
        <w:t>Territory</w:t>
      </w:r>
      <w:r w:rsidRPr="004464F4">
        <w:rPr>
          <w:b/>
          <w:bCs/>
          <w:sz w:val="22"/>
          <w:szCs w:val="24"/>
        </w:rPr>
        <w:t>”</w:t>
      </w:r>
      <w:r w:rsidR="002A3FB2" w:rsidRPr="004464F4">
        <w:rPr>
          <w:b/>
          <w:bCs/>
          <w:sz w:val="22"/>
          <w:szCs w:val="24"/>
        </w:rPr>
        <w:t xml:space="preserve"> </w:t>
      </w:r>
      <w:r w:rsidR="002A3FB2" w:rsidRPr="004464F4">
        <w:rPr>
          <w:sz w:val="22"/>
          <w:szCs w:val="24"/>
        </w:rPr>
        <w:t>means the Australian Capital Territory or the Northern Territory;</w:t>
      </w:r>
    </w:p>
    <w:p w14:paraId="08E8319B" w14:textId="77777777" w:rsidR="002A3FB2" w:rsidRPr="004464F4" w:rsidRDefault="00A547D1" w:rsidP="004464F4">
      <w:pPr>
        <w:shd w:val="clear" w:color="auto" w:fill="FFFFFF"/>
        <w:spacing w:before="120"/>
        <w:ind w:left="5"/>
        <w:jc w:val="both"/>
        <w:rPr>
          <w:sz w:val="22"/>
          <w:szCs w:val="24"/>
        </w:rPr>
      </w:pPr>
      <w:r w:rsidRPr="004464F4">
        <w:rPr>
          <w:b/>
          <w:bCs/>
          <w:sz w:val="22"/>
          <w:szCs w:val="24"/>
        </w:rPr>
        <w:t>“</w:t>
      </w:r>
      <w:r w:rsidR="002A3FB2" w:rsidRPr="004464F4">
        <w:rPr>
          <w:b/>
          <w:bCs/>
          <w:sz w:val="22"/>
          <w:szCs w:val="24"/>
        </w:rPr>
        <w:t>working committee</w:t>
      </w:r>
      <w:r w:rsidRPr="004464F4">
        <w:rPr>
          <w:b/>
          <w:bCs/>
          <w:sz w:val="22"/>
          <w:szCs w:val="24"/>
        </w:rPr>
        <w:t>”</w:t>
      </w:r>
      <w:r w:rsidR="002A3FB2" w:rsidRPr="004464F4">
        <w:rPr>
          <w:b/>
          <w:bCs/>
          <w:sz w:val="22"/>
          <w:szCs w:val="24"/>
        </w:rPr>
        <w:t xml:space="preserve"> </w:t>
      </w:r>
      <w:r w:rsidR="002A3FB2" w:rsidRPr="004464F4">
        <w:rPr>
          <w:sz w:val="22"/>
          <w:szCs w:val="24"/>
        </w:rPr>
        <w:t>means a committee established under section 39.</w:t>
      </w:r>
    </w:p>
    <w:p w14:paraId="4EC3AFEB" w14:textId="77777777" w:rsidR="002A3FB2" w:rsidRPr="004464F4" w:rsidRDefault="002A3FB2" w:rsidP="004464F4">
      <w:pPr>
        <w:shd w:val="clear" w:color="auto" w:fill="FFFFFF"/>
        <w:spacing w:before="120"/>
        <w:jc w:val="both"/>
        <w:rPr>
          <w:sz w:val="22"/>
          <w:szCs w:val="24"/>
        </w:rPr>
      </w:pPr>
      <w:r w:rsidRPr="004464F4">
        <w:rPr>
          <w:b/>
          <w:bCs/>
          <w:sz w:val="22"/>
          <w:szCs w:val="24"/>
        </w:rPr>
        <w:t>Act to bind Crown</w:t>
      </w:r>
    </w:p>
    <w:p w14:paraId="4440B572" w14:textId="77777777" w:rsidR="002A3FB2" w:rsidRPr="004464F4" w:rsidRDefault="002A3FB2" w:rsidP="004464F4">
      <w:pPr>
        <w:shd w:val="clear" w:color="auto" w:fill="FFFFFF"/>
        <w:spacing w:before="120"/>
        <w:ind w:firstLine="341"/>
        <w:jc w:val="both"/>
        <w:rPr>
          <w:sz w:val="22"/>
          <w:szCs w:val="24"/>
        </w:rPr>
      </w:pPr>
      <w:r w:rsidRPr="004464F4">
        <w:rPr>
          <w:b/>
          <w:bCs/>
          <w:sz w:val="22"/>
          <w:szCs w:val="24"/>
        </w:rPr>
        <w:t xml:space="preserve">5. </w:t>
      </w:r>
      <w:r w:rsidRPr="004464F4">
        <w:rPr>
          <w:sz w:val="22"/>
          <w:szCs w:val="24"/>
        </w:rPr>
        <w:t>This Act binds the Crown in right of the Commonwealth, of each of the States, of the Northern Territory and of the Australian Capital Territory, but nothing in this Act renders the Crown liable to be prosecuted for an offence.</w:t>
      </w:r>
    </w:p>
    <w:p w14:paraId="017D9F8C" w14:textId="3D1827D6" w:rsidR="002A3FB2" w:rsidRPr="004464F4" w:rsidRDefault="002A3FB2" w:rsidP="009263F5">
      <w:pPr>
        <w:shd w:val="clear" w:color="auto" w:fill="FFFFFF"/>
        <w:spacing w:before="240" w:after="120"/>
        <w:jc w:val="center"/>
        <w:rPr>
          <w:sz w:val="22"/>
          <w:szCs w:val="24"/>
        </w:rPr>
      </w:pPr>
      <w:r w:rsidRPr="004464F4">
        <w:rPr>
          <w:b/>
          <w:bCs/>
          <w:sz w:val="22"/>
          <w:szCs w:val="24"/>
        </w:rPr>
        <w:t>PART 2</w:t>
      </w:r>
      <w:r w:rsidRPr="004464F4">
        <w:rPr>
          <w:rFonts w:eastAsia="Times New Roman"/>
          <w:b/>
          <w:bCs/>
          <w:sz w:val="22"/>
          <w:szCs w:val="24"/>
        </w:rPr>
        <w:t>—ESTABLISHMENT AND FUNCTIONS OF THE COUNCIL</w:t>
      </w:r>
    </w:p>
    <w:p w14:paraId="4B5E7C20" w14:textId="77777777" w:rsidR="002A3FB2" w:rsidRPr="004464F4" w:rsidRDefault="002A3FB2" w:rsidP="004464F4">
      <w:pPr>
        <w:shd w:val="clear" w:color="auto" w:fill="FFFFFF"/>
        <w:spacing w:before="120"/>
        <w:jc w:val="both"/>
        <w:rPr>
          <w:sz w:val="22"/>
          <w:szCs w:val="24"/>
        </w:rPr>
      </w:pPr>
      <w:r w:rsidRPr="004464F4">
        <w:rPr>
          <w:b/>
          <w:bCs/>
          <w:sz w:val="22"/>
          <w:szCs w:val="24"/>
        </w:rPr>
        <w:t>Establishment</w:t>
      </w:r>
    </w:p>
    <w:p w14:paraId="02CCAF4C" w14:textId="77777777" w:rsidR="002A3FB2" w:rsidRPr="004464F4" w:rsidRDefault="002A3FB2" w:rsidP="004464F4">
      <w:pPr>
        <w:shd w:val="clear" w:color="auto" w:fill="FFFFFF"/>
        <w:spacing w:before="120"/>
        <w:ind w:firstLine="336"/>
        <w:jc w:val="both"/>
        <w:rPr>
          <w:sz w:val="22"/>
          <w:szCs w:val="24"/>
        </w:rPr>
      </w:pPr>
      <w:r w:rsidRPr="004464F4">
        <w:rPr>
          <w:b/>
          <w:bCs/>
          <w:sz w:val="22"/>
          <w:szCs w:val="24"/>
        </w:rPr>
        <w:t xml:space="preserve">6.(1) </w:t>
      </w:r>
      <w:r w:rsidRPr="004464F4">
        <w:rPr>
          <w:sz w:val="22"/>
          <w:szCs w:val="24"/>
        </w:rPr>
        <w:t>There is established by this section a council to be known as the National Health and Medical Research Council.</w:t>
      </w:r>
    </w:p>
    <w:p w14:paraId="016DA31F" w14:textId="77777777" w:rsidR="002A3FB2" w:rsidRPr="004464F4" w:rsidRDefault="002A3FB2" w:rsidP="004464F4">
      <w:pPr>
        <w:shd w:val="clear" w:color="auto" w:fill="FFFFFF"/>
        <w:tabs>
          <w:tab w:val="left" w:pos="720"/>
        </w:tabs>
        <w:spacing w:before="120"/>
        <w:ind w:left="341"/>
        <w:jc w:val="both"/>
        <w:rPr>
          <w:sz w:val="22"/>
          <w:szCs w:val="24"/>
        </w:rPr>
      </w:pPr>
      <w:r w:rsidRPr="004464F4">
        <w:rPr>
          <w:b/>
          <w:bCs/>
          <w:sz w:val="22"/>
          <w:szCs w:val="24"/>
        </w:rPr>
        <w:t>(2)</w:t>
      </w:r>
      <w:r w:rsidRPr="004464F4">
        <w:rPr>
          <w:sz w:val="22"/>
          <w:szCs w:val="24"/>
        </w:rPr>
        <w:tab/>
        <w:t>The Council:</w:t>
      </w:r>
    </w:p>
    <w:p w14:paraId="66178BB1" w14:textId="77777777" w:rsidR="002A3FB2" w:rsidRPr="004464F4" w:rsidRDefault="002A3FB2" w:rsidP="004464F4">
      <w:pPr>
        <w:numPr>
          <w:ilvl w:val="0"/>
          <w:numId w:val="5"/>
        </w:numPr>
        <w:shd w:val="clear" w:color="auto" w:fill="FFFFFF"/>
        <w:tabs>
          <w:tab w:val="left" w:pos="782"/>
        </w:tabs>
        <w:spacing w:before="120"/>
        <w:ind w:left="389"/>
        <w:jc w:val="both"/>
        <w:rPr>
          <w:sz w:val="22"/>
          <w:szCs w:val="24"/>
        </w:rPr>
      </w:pPr>
      <w:r w:rsidRPr="004464F4">
        <w:rPr>
          <w:sz w:val="22"/>
          <w:szCs w:val="24"/>
        </w:rPr>
        <w:t>is a body corporate with perpetual succession; and</w:t>
      </w:r>
    </w:p>
    <w:p w14:paraId="3056F550" w14:textId="77777777" w:rsidR="002A3FB2" w:rsidRPr="004464F4" w:rsidRDefault="002A3FB2" w:rsidP="004464F4">
      <w:pPr>
        <w:numPr>
          <w:ilvl w:val="0"/>
          <w:numId w:val="5"/>
        </w:numPr>
        <w:shd w:val="clear" w:color="auto" w:fill="FFFFFF"/>
        <w:tabs>
          <w:tab w:val="left" w:pos="782"/>
        </w:tabs>
        <w:spacing w:before="120"/>
        <w:ind w:left="389"/>
        <w:jc w:val="both"/>
        <w:rPr>
          <w:sz w:val="22"/>
          <w:szCs w:val="24"/>
        </w:rPr>
      </w:pPr>
      <w:r w:rsidRPr="004464F4">
        <w:rPr>
          <w:sz w:val="22"/>
          <w:szCs w:val="24"/>
        </w:rPr>
        <w:t>has a seal; and</w:t>
      </w:r>
    </w:p>
    <w:p w14:paraId="130DDA01" w14:textId="77777777" w:rsidR="002A3FB2" w:rsidRPr="004464F4" w:rsidRDefault="002A3FB2" w:rsidP="004464F4">
      <w:pPr>
        <w:numPr>
          <w:ilvl w:val="0"/>
          <w:numId w:val="5"/>
        </w:numPr>
        <w:shd w:val="clear" w:color="auto" w:fill="FFFFFF"/>
        <w:tabs>
          <w:tab w:val="left" w:pos="782"/>
        </w:tabs>
        <w:spacing w:before="120"/>
        <w:ind w:left="389"/>
        <w:jc w:val="both"/>
        <w:rPr>
          <w:sz w:val="22"/>
          <w:szCs w:val="24"/>
        </w:rPr>
      </w:pPr>
      <w:r w:rsidRPr="004464F4">
        <w:rPr>
          <w:sz w:val="22"/>
          <w:szCs w:val="24"/>
        </w:rPr>
        <w:t>may sue and be sued under its corporate name.</w:t>
      </w:r>
    </w:p>
    <w:p w14:paraId="157106F9" w14:textId="77777777" w:rsidR="002A3FB2" w:rsidRPr="004464F4" w:rsidRDefault="002A3FB2" w:rsidP="004464F4">
      <w:pPr>
        <w:shd w:val="clear" w:color="auto" w:fill="FFFFFF"/>
        <w:tabs>
          <w:tab w:val="left" w:pos="720"/>
        </w:tabs>
        <w:spacing w:before="120"/>
        <w:ind w:firstLine="341"/>
        <w:jc w:val="both"/>
        <w:rPr>
          <w:sz w:val="22"/>
          <w:szCs w:val="24"/>
        </w:rPr>
      </w:pPr>
      <w:r w:rsidRPr="004464F4">
        <w:rPr>
          <w:b/>
          <w:bCs/>
          <w:sz w:val="22"/>
          <w:szCs w:val="24"/>
        </w:rPr>
        <w:t>(3)</w:t>
      </w:r>
      <w:r w:rsidRPr="004464F4">
        <w:rPr>
          <w:sz w:val="22"/>
          <w:szCs w:val="24"/>
        </w:rPr>
        <w:tab/>
        <w:t>All courts, judges and persons acting judicially must take judicial</w:t>
      </w:r>
      <w:r w:rsidR="00D43021">
        <w:rPr>
          <w:sz w:val="22"/>
          <w:szCs w:val="24"/>
        </w:rPr>
        <w:t xml:space="preserve"> </w:t>
      </w:r>
      <w:r w:rsidRPr="004464F4">
        <w:rPr>
          <w:sz w:val="22"/>
          <w:szCs w:val="24"/>
        </w:rPr>
        <w:t>notice of the imprint of the seal of the Council appearing on a document</w:t>
      </w:r>
      <w:r w:rsidR="00D43021">
        <w:rPr>
          <w:sz w:val="22"/>
          <w:szCs w:val="24"/>
        </w:rPr>
        <w:t xml:space="preserve"> </w:t>
      </w:r>
      <w:r w:rsidRPr="004464F4">
        <w:rPr>
          <w:sz w:val="22"/>
          <w:szCs w:val="24"/>
        </w:rPr>
        <w:t>and must presume that the document was duly sealed.</w:t>
      </w:r>
    </w:p>
    <w:p w14:paraId="2C25312F" w14:textId="77777777" w:rsidR="002A3FB2" w:rsidRPr="004464F4" w:rsidRDefault="002A3FB2" w:rsidP="004464F4">
      <w:pPr>
        <w:shd w:val="clear" w:color="auto" w:fill="FFFFFF"/>
        <w:spacing w:before="120"/>
        <w:jc w:val="both"/>
        <w:rPr>
          <w:sz w:val="22"/>
          <w:szCs w:val="24"/>
        </w:rPr>
      </w:pPr>
      <w:r w:rsidRPr="004464F4">
        <w:rPr>
          <w:b/>
          <w:bCs/>
          <w:sz w:val="22"/>
          <w:szCs w:val="24"/>
        </w:rPr>
        <w:t>Functions of the Council</w:t>
      </w:r>
    </w:p>
    <w:p w14:paraId="29DCB0CA" w14:textId="77777777" w:rsidR="002A3FB2" w:rsidRPr="004464F4" w:rsidRDefault="002A3FB2" w:rsidP="004464F4">
      <w:pPr>
        <w:shd w:val="clear" w:color="auto" w:fill="FFFFFF"/>
        <w:spacing w:before="120"/>
        <w:ind w:left="336"/>
        <w:jc w:val="both"/>
        <w:rPr>
          <w:sz w:val="22"/>
          <w:szCs w:val="24"/>
        </w:rPr>
      </w:pPr>
      <w:r w:rsidRPr="004464F4">
        <w:rPr>
          <w:b/>
          <w:bCs/>
          <w:sz w:val="22"/>
          <w:szCs w:val="24"/>
        </w:rPr>
        <w:t xml:space="preserve">7.(1) </w:t>
      </w:r>
      <w:r w:rsidRPr="004464F4">
        <w:rPr>
          <w:sz w:val="22"/>
          <w:szCs w:val="24"/>
        </w:rPr>
        <w:t>The functions of the Council are:</w:t>
      </w:r>
    </w:p>
    <w:p w14:paraId="1277119F" w14:textId="77777777" w:rsidR="002A3FB2" w:rsidRPr="004464F4" w:rsidRDefault="002A3FB2" w:rsidP="004464F4">
      <w:pPr>
        <w:shd w:val="clear" w:color="auto" w:fill="FFFFFF"/>
        <w:spacing w:before="120"/>
        <w:ind w:left="782" w:hanging="384"/>
        <w:jc w:val="both"/>
        <w:rPr>
          <w:sz w:val="22"/>
          <w:szCs w:val="24"/>
        </w:rPr>
      </w:pPr>
      <w:r w:rsidRPr="004464F4">
        <w:rPr>
          <w:sz w:val="22"/>
          <w:szCs w:val="24"/>
        </w:rPr>
        <w:t>(a) to inquire into, issue guidelines on, and advise the community on, matters relating to:</w:t>
      </w:r>
    </w:p>
    <w:p w14:paraId="7CEBCB3D" w14:textId="77777777" w:rsidR="002A3FB2" w:rsidRPr="004464F4" w:rsidRDefault="002A3FB2" w:rsidP="004464F4">
      <w:pPr>
        <w:shd w:val="clear" w:color="auto" w:fill="FFFFFF"/>
        <w:spacing w:before="120"/>
        <w:ind w:left="782" w:hanging="384"/>
        <w:jc w:val="both"/>
        <w:rPr>
          <w:sz w:val="22"/>
          <w:szCs w:val="24"/>
        </w:rPr>
        <w:sectPr w:rsidR="002A3FB2" w:rsidRPr="004464F4" w:rsidSect="004464F4">
          <w:pgSz w:w="12240" w:h="15840"/>
          <w:pgMar w:top="1440" w:right="1440" w:bottom="1440" w:left="1440" w:header="720" w:footer="720" w:gutter="0"/>
          <w:cols w:space="60"/>
          <w:noEndnote/>
          <w:docGrid w:linePitch="272"/>
        </w:sectPr>
      </w:pPr>
    </w:p>
    <w:p w14:paraId="7CE0D220" w14:textId="77777777" w:rsidR="002A3FB2" w:rsidRPr="004464F4" w:rsidRDefault="002A3FB2" w:rsidP="004464F4">
      <w:pPr>
        <w:shd w:val="clear" w:color="auto" w:fill="FFFFFF"/>
        <w:spacing w:before="120"/>
        <w:ind w:left="1142"/>
        <w:jc w:val="both"/>
        <w:rPr>
          <w:sz w:val="22"/>
          <w:szCs w:val="24"/>
        </w:rPr>
      </w:pPr>
      <w:r w:rsidRPr="004464F4">
        <w:rPr>
          <w:sz w:val="22"/>
          <w:szCs w:val="24"/>
          <w:lang w:val="en-IN"/>
        </w:rPr>
        <w:lastRenderedPageBreak/>
        <w:t>(</w:t>
      </w:r>
      <w:proofErr w:type="spellStart"/>
      <w:r w:rsidRPr="004464F4">
        <w:rPr>
          <w:sz w:val="22"/>
          <w:szCs w:val="24"/>
          <w:lang w:val="en-IN"/>
        </w:rPr>
        <w:t>i</w:t>
      </w:r>
      <w:proofErr w:type="spellEnd"/>
      <w:r w:rsidRPr="004464F4">
        <w:rPr>
          <w:sz w:val="22"/>
          <w:szCs w:val="24"/>
          <w:lang w:val="en-IN"/>
        </w:rPr>
        <w:t xml:space="preserve">) </w:t>
      </w:r>
      <w:r w:rsidRPr="004464F4">
        <w:rPr>
          <w:sz w:val="22"/>
          <w:szCs w:val="24"/>
        </w:rPr>
        <w:t>the improvement of health; and</w:t>
      </w:r>
    </w:p>
    <w:p w14:paraId="57EA1647" w14:textId="77777777" w:rsidR="002A3FB2" w:rsidRPr="004464F4" w:rsidRDefault="002A3FB2" w:rsidP="004464F4">
      <w:pPr>
        <w:shd w:val="clear" w:color="auto" w:fill="FFFFFF"/>
        <w:spacing w:before="120"/>
        <w:ind w:left="998"/>
        <w:jc w:val="both"/>
        <w:rPr>
          <w:sz w:val="22"/>
          <w:szCs w:val="24"/>
        </w:rPr>
      </w:pPr>
      <w:r w:rsidRPr="004464F4">
        <w:rPr>
          <w:sz w:val="22"/>
          <w:szCs w:val="24"/>
        </w:rPr>
        <w:t>(ii) the prevention, diagnosis and treatment of disease; and</w:t>
      </w:r>
    </w:p>
    <w:p w14:paraId="4A6576FC" w14:textId="77777777" w:rsidR="002A3FB2" w:rsidRPr="004464F4" w:rsidRDefault="002A3FB2" w:rsidP="004464F4">
      <w:pPr>
        <w:shd w:val="clear" w:color="auto" w:fill="FFFFFF"/>
        <w:spacing w:before="120"/>
        <w:ind w:left="998"/>
        <w:jc w:val="both"/>
        <w:rPr>
          <w:sz w:val="22"/>
          <w:szCs w:val="24"/>
        </w:rPr>
      </w:pPr>
      <w:r w:rsidRPr="004464F4">
        <w:rPr>
          <w:sz w:val="22"/>
          <w:szCs w:val="24"/>
        </w:rPr>
        <w:t>(iii) the provision of health care; and</w:t>
      </w:r>
    </w:p>
    <w:p w14:paraId="31928F8B" w14:textId="77777777" w:rsidR="002A3FB2" w:rsidRPr="004464F4" w:rsidRDefault="002A3FB2" w:rsidP="004464F4">
      <w:pPr>
        <w:shd w:val="clear" w:color="auto" w:fill="FFFFFF"/>
        <w:spacing w:before="120"/>
        <w:ind w:left="998"/>
        <w:jc w:val="both"/>
        <w:rPr>
          <w:sz w:val="22"/>
          <w:szCs w:val="24"/>
        </w:rPr>
      </w:pPr>
      <w:r w:rsidRPr="004464F4">
        <w:rPr>
          <w:sz w:val="22"/>
          <w:szCs w:val="24"/>
        </w:rPr>
        <w:t>(iv) public health research and medical research; and</w:t>
      </w:r>
    </w:p>
    <w:p w14:paraId="5E9993D9" w14:textId="77777777" w:rsidR="002A3FB2" w:rsidRPr="004464F4" w:rsidRDefault="002A3FB2" w:rsidP="004464F4">
      <w:pPr>
        <w:shd w:val="clear" w:color="auto" w:fill="FFFFFF"/>
        <w:spacing w:before="120"/>
        <w:ind w:left="1085"/>
        <w:jc w:val="both"/>
        <w:rPr>
          <w:sz w:val="22"/>
          <w:szCs w:val="24"/>
        </w:rPr>
      </w:pPr>
      <w:r w:rsidRPr="004464F4">
        <w:rPr>
          <w:sz w:val="22"/>
          <w:szCs w:val="24"/>
        </w:rPr>
        <w:t>(v) ethical issues relating to health; and</w:t>
      </w:r>
    </w:p>
    <w:p w14:paraId="44C9C931" w14:textId="77777777" w:rsidR="002A3FB2" w:rsidRPr="004464F4" w:rsidRDefault="002A3FB2" w:rsidP="004464F4">
      <w:pPr>
        <w:numPr>
          <w:ilvl w:val="0"/>
          <w:numId w:val="6"/>
        </w:numPr>
        <w:shd w:val="clear" w:color="auto" w:fill="FFFFFF"/>
        <w:tabs>
          <w:tab w:val="left" w:pos="806"/>
        </w:tabs>
        <w:spacing w:before="120"/>
        <w:ind w:left="806" w:hanging="403"/>
        <w:jc w:val="both"/>
        <w:rPr>
          <w:sz w:val="22"/>
          <w:szCs w:val="24"/>
        </w:rPr>
      </w:pPr>
      <w:r w:rsidRPr="004464F4">
        <w:rPr>
          <w:sz w:val="22"/>
          <w:szCs w:val="24"/>
        </w:rPr>
        <w:t xml:space="preserve"> to advise, and make recommendations to, the Commonwealth, the States and Territories on the matters referred to in paragraph (a); and</w:t>
      </w:r>
    </w:p>
    <w:p w14:paraId="0C384315" w14:textId="77777777" w:rsidR="002A3FB2" w:rsidRPr="004464F4" w:rsidRDefault="002A3FB2" w:rsidP="004464F4">
      <w:pPr>
        <w:numPr>
          <w:ilvl w:val="0"/>
          <w:numId w:val="6"/>
        </w:numPr>
        <w:shd w:val="clear" w:color="auto" w:fill="FFFFFF"/>
        <w:tabs>
          <w:tab w:val="left" w:pos="806"/>
        </w:tabs>
        <w:spacing w:before="120"/>
        <w:ind w:left="806" w:hanging="403"/>
        <w:jc w:val="both"/>
        <w:rPr>
          <w:sz w:val="22"/>
          <w:szCs w:val="24"/>
        </w:rPr>
      </w:pPr>
      <w:r w:rsidRPr="004464F4">
        <w:rPr>
          <w:sz w:val="22"/>
          <w:szCs w:val="24"/>
        </w:rPr>
        <w:t>to make recommendations to the Commonwealth on expenditure:</w:t>
      </w:r>
    </w:p>
    <w:p w14:paraId="65722DC8" w14:textId="77777777" w:rsidR="002A3FB2" w:rsidRPr="004464F4" w:rsidRDefault="002A3FB2" w:rsidP="004464F4">
      <w:pPr>
        <w:shd w:val="clear" w:color="auto" w:fill="FFFFFF"/>
        <w:spacing w:before="120"/>
        <w:ind w:left="1128"/>
        <w:jc w:val="both"/>
        <w:rPr>
          <w:sz w:val="22"/>
          <w:szCs w:val="24"/>
        </w:rPr>
      </w:pPr>
      <w:r w:rsidRPr="004464F4">
        <w:rPr>
          <w:sz w:val="22"/>
          <w:szCs w:val="24"/>
        </w:rPr>
        <w:t>(</w:t>
      </w:r>
      <w:proofErr w:type="spellStart"/>
      <w:r w:rsidRPr="004464F4">
        <w:rPr>
          <w:sz w:val="22"/>
          <w:szCs w:val="24"/>
        </w:rPr>
        <w:t>i</w:t>
      </w:r>
      <w:proofErr w:type="spellEnd"/>
      <w:r w:rsidRPr="004464F4">
        <w:rPr>
          <w:sz w:val="22"/>
          <w:szCs w:val="24"/>
        </w:rPr>
        <w:t>) on public health research and training; and</w:t>
      </w:r>
    </w:p>
    <w:p w14:paraId="6853317D" w14:textId="77777777" w:rsidR="002A3FB2" w:rsidRPr="004464F4" w:rsidRDefault="002A3FB2" w:rsidP="004464F4">
      <w:pPr>
        <w:shd w:val="clear" w:color="auto" w:fill="FFFFFF"/>
        <w:spacing w:before="120"/>
        <w:ind w:left="1061"/>
        <w:jc w:val="both"/>
        <w:rPr>
          <w:sz w:val="22"/>
          <w:szCs w:val="24"/>
        </w:rPr>
      </w:pPr>
      <w:r w:rsidRPr="004464F4">
        <w:rPr>
          <w:sz w:val="22"/>
          <w:szCs w:val="24"/>
        </w:rPr>
        <w:t>(ii) on medical research and training;</w:t>
      </w:r>
    </w:p>
    <w:p w14:paraId="5A9E6E76" w14:textId="77777777" w:rsidR="002A3FB2" w:rsidRPr="004464F4" w:rsidRDefault="002A3FB2" w:rsidP="004464F4">
      <w:pPr>
        <w:shd w:val="clear" w:color="auto" w:fill="FFFFFF"/>
        <w:spacing w:before="120"/>
        <w:ind w:left="34"/>
        <w:jc w:val="both"/>
        <w:rPr>
          <w:sz w:val="22"/>
          <w:szCs w:val="24"/>
        </w:rPr>
      </w:pPr>
      <w:r w:rsidRPr="004464F4">
        <w:rPr>
          <w:sz w:val="22"/>
          <w:szCs w:val="24"/>
        </w:rPr>
        <w:t>including recommendations on the application of the Fund; and</w:t>
      </w:r>
    </w:p>
    <w:p w14:paraId="0B008DD8" w14:textId="77777777" w:rsidR="002A3FB2" w:rsidRPr="004464F4" w:rsidRDefault="002A3FB2" w:rsidP="004464F4">
      <w:pPr>
        <w:shd w:val="clear" w:color="auto" w:fill="FFFFFF"/>
        <w:tabs>
          <w:tab w:val="left" w:pos="806"/>
        </w:tabs>
        <w:spacing w:before="120"/>
        <w:ind w:left="403"/>
        <w:jc w:val="both"/>
        <w:rPr>
          <w:sz w:val="22"/>
          <w:szCs w:val="24"/>
        </w:rPr>
      </w:pPr>
      <w:r w:rsidRPr="004464F4">
        <w:rPr>
          <w:sz w:val="22"/>
          <w:szCs w:val="24"/>
        </w:rPr>
        <w:t>(d)</w:t>
      </w:r>
      <w:r w:rsidRPr="004464F4">
        <w:rPr>
          <w:sz w:val="22"/>
          <w:szCs w:val="24"/>
        </w:rPr>
        <w:tab/>
        <w:t>any functions incidental to any of the foregoing.</w:t>
      </w:r>
    </w:p>
    <w:p w14:paraId="2F4E5D4E" w14:textId="77777777" w:rsidR="002A3FB2" w:rsidRPr="004464F4" w:rsidRDefault="002A3FB2" w:rsidP="004464F4">
      <w:pPr>
        <w:shd w:val="clear" w:color="auto" w:fill="FFFFFF"/>
        <w:spacing w:before="120"/>
        <w:ind w:left="24" w:firstLine="341"/>
        <w:jc w:val="both"/>
        <w:rPr>
          <w:sz w:val="22"/>
          <w:szCs w:val="24"/>
        </w:rPr>
      </w:pPr>
      <w:r w:rsidRPr="004464F4">
        <w:rPr>
          <w:b/>
          <w:bCs/>
          <w:sz w:val="22"/>
          <w:szCs w:val="24"/>
        </w:rPr>
        <w:t>(2)</w:t>
      </w:r>
      <w:r w:rsidRPr="004464F4">
        <w:rPr>
          <w:sz w:val="22"/>
          <w:szCs w:val="24"/>
        </w:rPr>
        <w:t xml:space="preserve"> Subject to the direction of the Minister, the Council has the general administration of this Act.</w:t>
      </w:r>
    </w:p>
    <w:p w14:paraId="6C5E37E6" w14:textId="77777777" w:rsidR="002A3FB2" w:rsidRPr="004464F4" w:rsidRDefault="002A3FB2" w:rsidP="004464F4">
      <w:pPr>
        <w:shd w:val="clear" w:color="auto" w:fill="FFFFFF"/>
        <w:spacing w:before="120"/>
        <w:ind w:left="19"/>
        <w:jc w:val="both"/>
        <w:rPr>
          <w:sz w:val="22"/>
          <w:szCs w:val="24"/>
        </w:rPr>
      </w:pPr>
      <w:r w:rsidRPr="004464F4">
        <w:rPr>
          <w:b/>
          <w:bCs/>
          <w:sz w:val="22"/>
          <w:szCs w:val="24"/>
        </w:rPr>
        <w:t>Ethics guidelines</w:t>
      </w:r>
    </w:p>
    <w:p w14:paraId="75936617" w14:textId="24A83997" w:rsidR="002A3FB2" w:rsidRPr="004464F4" w:rsidRDefault="002A3FB2" w:rsidP="004464F4">
      <w:pPr>
        <w:shd w:val="clear" w:color="auto" w:fill="FFFFFF"/>
        <w:spacing w:before="120"/>
        <w:ind w:left="19" w:firstLine="331"/>
        <w:jc w:val="both"/>
        <w:rPr>
          <w:sz w:val="22"/>
          <w:szCs w:val="24"/>
        </w:rPr>
      </w:pPr>
      <w:r w:rsidRPr="004464F4">
        <w:rPr>
          <w:b/>
          <w:bCs/>
          <w:sz w:val="22"/>
          <w:szCs w:val="24"/>
        </w:rPr>
        <w:t xml:space="preserve">8.(1) </w:t>
      </w:r>
      <w:r w:rsidRPr="004464F4">
        <w:rPr>
          <w:sz w:val="22"/>
          <w:szCs w:val="24"/>
        </w:rPr>
        <w:t>Without limiting any of the matters on which the Council may issue guidelines under subparagraph 7(</w:t>
      </w:r>
      <w:r w:rsidR="009263F5">
        <w:rPr>
          <w:sz w:val="22"/>
          <w:szCs w:val="24"/>
        </w:rPr>
        <w:t>1</w:t>
      </w:r>
      <w:r w:rsidRPr="004464F4">
        <w:rPr>
          <w:sz w:val="22"/>
          <w:szCs w:val="24"/>
        </w:rPr>
        <w:t>)(a)(v), the Council must issue guidelines under that subparagraph for the conduct of medical research involving humans.</w:t>
      </w:r>
    </w:p>
    <w:p w14:paraId="32C08428" w14:textId="77777777" w:rsidR="002A3FB2" w:rsidRPr="004464F4" w:rsidRDefault="002A3FB2" w:rsidP="004464F4">
      <w:pPr>
        <w:numPr>
          <w:ilvl w:val="0"/>
          <w:numId w:val="7"/>
        </w:numPr>
        <w:shd w:val="clear" w:color="auto" w:fill="FFFFFF"/>
        <w:tabs>
          <w:tab w:val="left" w:pos="744"/>
        </w:tabs>
        <w:spacing w:before="120"/>
        <w:ind w:left="10" w:firstLine="346"/>
        <w:jc w:val="both"/>
        <w:rPr>
          <w:b/>
          <w:bCs/>
          <w:sz w:val="22"/>
          <w:szCs w:val="24"/>
        </w:rPr>
      </w:pPr>
      <w:r w:rsidRPr="004464F4">
        <w:rPr>
          <w:sz w:val="22"/>
          <w:szCs w:val="24"/>
        </w:rPr>
        <w:t>The guidelines for the conduct of medical research involving humans must be issued precisely as developed by the Principal Committee known as the Australian Health Ethics Committee and provided to the Council for the purpose.</w:t>
      </w:r>
    </w:p>
    <w:p w14:paraId="1E9AB97E" w14:textId="77777777" w:rsidR="002A3FB2" w:rsidRPr="004464F4" w:rsidRDefault="002A3FB2" w:rsidP="004464F4">
      <w:pPr>
        <w:numPr>
          <w:ilvl w:val="0"/>
          <w:numId w:val="7"/>
        </w:numPr>
        <w:shd w:val="clear" w:color="auto" w:fill="FFFFFF"/>
        <w:tabs>
          <w:tab w:val="left" w:pos="744"/>
        </w:tabs>
        <w:spacing w:before="120"/>
        <w:ind w:left="10" w:firstLine="346"/>
        <w:jc w:val="both"/>
        <w:rPr>
          <w:b/>
          <w:bCs/>
          <w:sz w:val="22"/>
          <w:szCs w:val="24"/>
        </w:rPr>
      </w:pPr>
      <w:r w:rsidRPr="004464F4">
        <w:rPr>
          <w:sz w:val="22"/>
          <w:szCs w:val="24"/>
        </w:rPr>
        <w:t>Sections 12, 13 and 14 and the procedures developed and published by the Council under section 15 apply to the activities of the Australian Health Ethics Committee in developing guidelines for the conduct of medical research involving humans as if the references in sections 12, 13 and 14 to the Council were references to that Committee and as if the procedures under section 15 had been developed to assist the Committee.</w:t>
      </w:r>
    </w:p>
    <w:p w14:paraId="30CACAC6" w14:textId="77777777" w:rsidR="002A3FB2" w:rsidRPr="004464F4" w:rsidRDefault="002A3FB2" w:rsidP="004464F4">
      <w:pPr>
        <w:shd w:val="clear" w:color="auto" w:fill="FFFFFF"/>
        <w:spacing w:before="120"/>
        <w:ind w:left="5"/>
        <w:jc w:val="both"/>
        <w:rPr>
          <w:sz w:val="22"/>
          <w:szCs w:val="24"/>
        </w:rPr>
      </w:pPr>
      <w:r w:rsidRPr="004464F4">
        <w:rPr>
          <w:b/>
          <w:bCs/>
          <w:sz w:val="22"/>
          <w:szCs w:val="24"/>
        </w:rPr>
        <w:t>Reference of matters to the Council by the Minister</w:t>
      </w:r>
    </w:p>
    <w:p w14:paraId="6ED1EA04" w14:textId="77777777" w:rsidR="002A3FB2" w:rsidRPr="004464F4" w:rsidRDefault="002A3FB2" w:rsidP="004464F4">
      <w:pPr>
        <w:shd w:val="clear" w:color="auto" w:fill="FFFFFF"/>
        <w:spacing w:before="120"/>
        <w:ind w:left="5" w:firstLine="331"/>
        <w:jc w:val="both"/>
        <w:rPr>
          <w:sz w:val="22"/>
          <w:szCs w:val="24"/>
        </w:rPr>
      </w:pPr>
      <w:r w:rsidRPr="004464F4">
        <w:rPr>
          <w:b/>
          <w:bCs/>
          <w:sz w:val="22"/>
          <w:szCs w:val="24"/>
        </w:rPr>
        <w:t xml:space="preserve">9.(1) </w:t>
      </w:r>
      <w:r w:rsidRPr="004464F4">
        <w:rPr>
          <w:sz w:val="22"/>
          <w:szCs w:val="24"/>
        </w:rPr>
        <w:t>The Minister may refer to the Council any matter within the scope of its functions.</w:t>
      </w:r>
    </w:p>
    <w:p w14:paraId="060B7E5D" w14:textId="77777777" w:rsidR="002A3FB2" w:rsidRPr="004464F4" w:rsidRDefault="002A3FB2" w:rsidP="004464F4">
      <w:pPr>
        <w:shd w:val="clear" w:color="auto" w:fill="FFFFFF"/>
        <w:spacing w:before="120"/>
        <w:ind w:firstLine="341"/>
        <w:jc w:val="both"/>
        <w:rPr>
          <w:sz w:val="22"/>
          <w:szCs w:val="24"/>
        </w:rPr>
      </w:pPr>
      <w:r w:rsidRPr="004464F4">
        <w:rPr>
          <w:b/>
          <w:bCs/>
          <w:sz w:val="22"/>
          <w:szCs w:val="24"/>
        </w:rPr>
        <w:t>(2)</w:t>
      </w:r>
      <w:r w:rsidRPr="004464F4">
        <w:rPr>
          <w:sz w:val="22"/>
          <w:szCs w:val="24"/>
        </w:rPr>
        <w:t xml:space="preserve"> The Council must deal with a matter referred to it by the Minister.</w:t>
      </w:r>
    </w:p>
    <w:p w14:paraId="01FB6046" w14:textId="77777777" w:rsidR="002A3FB2" w:rsidRPr="004464F4" w:rsidRDefault="002A3FB2" w:rsidP="004464F4">
      <w:pPr>
        <w:shd w:val="clear" w:color="auto" w:fill="FFFFFF"/>
        <w:spacing w:before="120"/>
        <w:ind w:firstLine="341"/>
        <w:jc w:val="both"/>
        <w:rPr>
          <w:sz w:val="22"/>
          <w:szCs w:val="24"/>
        </w:rPr>
        <w:sectPr w:rsidR="002A3FB2" w:rsidRPr="004464F4" w:rsidSect="004464F4">
          <w:pgSz w:w="12240" w:h="15840"/>
          <w:pgMar w:top="1440" w:right="1440" w:bottom="1440" w:left="1440" w:header="720" w:footer="720" w:gutter="0"/>
          <w:cols w:space="60"/>
          <w:noEndnote/>
          <w:docGrid w:linePitch="272"/>
        </w:sectPr>
      </w:pPr>
    </w:p>
    <w:p w14:paraId="23A91088" w14:textId="77777777" w:rsidR="002A3FB2" w:rsidRPr="004464F4" w:rsidRDefault="002A3FB2" w:rsidP="004464F4">
      <w:pPr>
        <w:shd w:val="clear" w:color="auto" w:fill="FFFFFF"/>
        <w:spacing w:before="120"/>
        <w:jc w:val="both"/>
        <w:rPr>
          <w:sz w:val="22"/>
          <w:szCs w:val="24"/>
        </w:rPr>
      </w:pPr>
      <w:r w:rsidRPr="004464F4">
        <w:rPr>
          <w:b/>
          <w:bCs/>
          <w:sz w:val="22"/>
          <w:szCs w:val="24"/>
          <w:lang w:val="de-DE"/>
        </w:rPr>
        <w:lastRenderedPageBreak/>
        <w:t xml:space="preserve">Minister </w:t>
      </w:r>
      <w:r w:rsidRPr="004464F4">
        <w:rPr>
          <w:b/>
          <w:bCs/>
          <w:sz w:val="22"/>
          <w:szCs w:val="24"/>
        </w:rPr>
        <w:t>may give directions to the Council</w:t>
      </w:r>
    </w:p>
    <w:p w14:paraId="27EC069B" w14:textId="77777777" w:rsidR="002A3FB2" w:rsidRPr="004464F4" w:rsidRDefault="002A3FB2" w:rsidP="004464F4">
      <w:pPr>
        <w:shd w:val="clear" w:color="auto" w:fill="FFFFFF"/>
        <w:spacing w:before="120"/>
        <w:ind w:firstLine="346"/>
        <w:jc w:val="both"/>
        <w:rPr>
          <w:sz w:val="22"/>
          <w:szCs w:val="24"/>
        </w:rPr>
      </w:pPr>
      <w:r w:rsidRPr="004464F4">
        <w:rPr>
          <w:b/>
          <w:bCs/>
          <w:sz w:val="22"/>
          <w:szCs w:val="24"/>
        </w:rPr>
        <w:t xml:space="preserve">10.(1) </w:t>
      </w:r>
      <w:r w:rsidRPr="004464F4">
        <w:rPr>
          <w:sz w:val="22"/>
          <w:szCs w:val="24"/>
        </w:rPr>
        <w:t>Subject to subsection (2), the Minister may give written directions to the Council as to the performance of its functions or the exercise of its powers.</w:t>
      </w:r>
    </w:p>
    <w:p w14:paraId="24C62095" w14:textId="77777777" w:rsidR="002A3FB2" w:rsidRPr="004464F4" w:rsidRDefault="002A3FB2" w:rsidP="004464F4">
      <w:pPr>
        <w:shd w:val="clear" w:color="auto" w:fill="FFFFFF"/>
        <w:tabs>
          <w:tab w:val="left" w:pos="744"/>
        </w:tabs>
        <w:spacing w:before="120"/>
        <w:ind w:firstLine="341"/>
        <w:jc w:val="both"/>
        <w:rPr>
          <w:sz w:val="22"/>
          <w:szCs w:val="24"/>
        </w:rPr>
      </w:pPr>
      <w:r w:rsidRPr="004464F4">
        <w:rPr>
          <w:b/>
          <w:bCs/>
          <w:sz w:val="22"/>
          <w:szCs w:val="24"/>
        </w:rPr>
        <w:t>(2)</w:t>
      </w:r>
      <w:r w:rsidRPr="004464F4">
        <w:rPr>
          <w:sz w:val="22"/>
          <w:szCs w:val="24"/>
        </w:rPr>
        <w:tab/>
        <w:t>Directions given by the Minister under subsection (1) must be</w:t>
      </w:r>
      <w:r w:rsidR="00D43021">
        <w:rPr>
          <w:sz w:val="22"/>
          <w:szCs w:val="24"/>
        </w:rPr>
        <w:t xml:space="preserve"> </w:t>
      </w:r>
      <w:r w:rsidRPr="004464F4">
        <w:rPr>
          <w:sz w:val="22"/>
          <w:szCs w:val="24"/>
        </w:rPr>
        <w:t>of a general nature only, and, in particular, the Minister is not entitled</w:t>
      </w:r>
      <w:r w:rsidR="00D43021">
        <w:rPr>
          <w:sz w:val="22"/>
          <w:szCs w:val="24"/>
        </w:rPr>
        <w:t xml:space="preserve"> </w:t>
      </w:r>
      <w:r w:rsidRPr="004464F4">
        <w:rPr>
          <w:sz w:val="22"/>
          <w:szCs w:val="24"/>
        </w:rPr>
        <w:t>to direct the Council:</w:t>
      </w:r>
    </w:p>
    <w:p w14:paraId="5FDCB76A" w14:textId="77777777" w:rsidR="002A3FB2" w:rsidRPr="004464F4" w:rsidRDefault="002A3FB2" w:rsidP="004464F4">
      <w:pPr>
        <w:numPr>
          <w:ilvl w:val="0"/>
          <w:numId w:val="8"/>
        </w:numPr>
        <w:shd w:val="clear" w:color="auto" w:fill="FFFFFF"/>
        <w:tabs>
          <w:tab w:val="left" w:pos="787"/>
        </w:tabs>
        <w:spacing w:before="120"/>
        <w:ind w:left="787" w:hanging="394"/>
        <w:jc w:val="both"/>
        <w:rPr>
          <w:sz w:val="22"/>
          <w:szCs w:val="24"/>
        </w:rPr>
      </w:pPr>
      <w:r w:rsidRPr="004464F4">
        <w:rPr>
          <w:sz w:val="22"/>
          <w:szCs w:val="24"/>
        </w:rPr>
        <w:t xml:space="preserve">to recommend the allocation of research funds to a particular person, </w:t>
      </w:r>
      <w:proofErr w:type="spellStart"/>
      <w:r w:rsidRPr="004464F4">
        <w:rPr>
          <w:sz w:val="22"/>
          <w:szCs w:val="24"/>
        </w:rPr>
        <w:t>organisation</w:t>
      </w:r>
      <w:proofErr w:type="spellEnd"/>
      <w:r w:rsidRPr="004464F4">
        <w:rPr>
          <w:sz w:val="22"/>
          <w:szCs w:val="24"/>
        </w:rPr>
        <w:t>, State or Territory; or</w:t>
      </w:r>
    </w:p>
    <w:p w14:paraId="31753BB2" w14:textId="77777777" w:rsidR="002A3FB2" w:rsidRPr="004464F4" w:rsidRDefault="002A3FB2" w:rsidP="004464F4">
      <w:pPr>
        <w:numPr>
          <w:ilvl w:val="0"/>
          <w:numId w:val="8"/>
        </w:numPr>
        <w:shd w:val="clear" w:color="auto" w:fill="FFFFFF"/>
        <w:tabs>
          <w:tab w:val="left" w:pos="787"/>
        </w:tabs>
        <w:spacing w:before="120"/>
        <w:ind w:left="787" w:hanging="394"/>
        <w:jc w:val="both"/>
        <w:rPr>
          <w:sz w:val="22"/>
          <w:szCs w:val="24"/>
        </w:rPr>
      </w:pPr>
      <w:r w:rsidRPr="004464F4">
        <w:rPr>
          <w:sz w:val="22"/>
          <w:szCs w:val="24"/>
        </w:rPr>
        <w:t>as to the manner of the Council</w:t>
      </w:r>
      <w:r w:rsidR="00A547D1" w:rsidRPr="004464F4">
        <w:rPr>
          <w:sz w:val="22"/>
          <w:szCs w:val="24"/>
        </w:rPr>
        <w:t>’</w:t>
      </w:r>
      <w:r w:rsidRPr="004464F4">
        <w:rPr>
          <w:sz w:val="22"/>
          <w:szCs w:val="24"/>
        </w:rPr>
        <w:t>s treatment of particular scientific, technical or ethical issues.</w:t>
      </w:r>
    </w:p>
    <w:p w14:paraId="797FDB80" w14:textId="77777777" w:rsidR="002A3FB2" w:rsidRPr="004464F4" w:rsidRDefault="002A3FB2" w:rsidP="004464F4">
      <w:pPr>
        <w:numPr>
          <w:ilvl w:val="0"/>
          <w:numId w:val="9"/>
        </w:numPr>
        <w:shd w:val="clear" w:color="auto" w:fill="FFFFFF"/>
        <w:tabs>
          <w:tab w:val="left" w:pos="744"/>
        </w:tabs>
        <w:spacing w:before="120"/>
        <w:ind w:firstLine="341"/>
        <w:jc w:val="both"/>
        <w:rPr>
          <w:sz w:val="22"/>
          <w:szCs w:val="24"/>
        </w:rPr>
      </w:pPr>
      <w:r w:rsidRPr="004464F4">
        <w:rPr>
          <w:sz w:val="22"/>
          <w:szCs w:val="24"/>
        </w:rPr>
        <w:t>The Council must comply with any direction given by the Minister under subsection (1).</w:t>
      </w:r>
    </w:p>
    <w:p w14:paraId="3914B469" w14:textId="77777777" w:rsidR="002A3FB2" w:rsidRPr="004464F4" w:rsidRDefault="002A3FB2" w:rsidP="004464F4">
      <w:pPr>
        <w:numPr>
          <w:ilvl w:val="0"/>
          <w:numId w:val="9"/>
        </w:numPr>
        <w:shd w:val="clear" w:color="auto" w:fill="FFFFFF"/>
        <w:tabs>
          <w:tab w:val="left" w:pos="744"/>
        </w:tabs>
        <w:spacing w:before="120"/>
        <w:ind w:firstLine="341"/>
        <w:jc w:val="both"/>
        <w:rPr>
          <w:sz w:val="22"/>
          <w:szCs w:val="24"/>
        </w:rPr>
      </w:pPr>
      <w:r w:rsidRPr="004464F4">
        <w:rPr>
          <w:sz w:val="22"/>
          <w:szCs w:val="24"/>
        </w:rPr>
        <w:t>If the Minister gives a direction to the Council, the Minister must cause a statement setting out particulars of, and of the reasons for, the direction to be laid before each House of the Parliament within 15 sitting days of that House after giving the direction.</w:t>
      </w:r>
    </w:p>
    <w:p w14:paraId="6A5A042C" w14:textId="1ACB4A29" w:rsidR="002A3FB2" w:rsidRPr="004464F4" w:rsidRDefault="002A3FB2" w:rsidP="009263F5">
      <w:pPr>
        <w:shd w:val="clear" w:color="auto" w:fill="FFFFFF"/>
        <w:spacing w:before="240" w:after="120"/>
        <w:jc w:val="center"/>
        <w:rPr>
          <w:sz w:val="22"/>
          <w:szCs w:val="24"/>
        </w:rPr>
      </w:pPr>
      <w:r w:rsidRPr="004464F4">
        <w:rPr>
          <w:b/>
          <w:bCs/>
          <w:sz w:val="22"/>
          <w:szCs w:val="24"/>
        </w:rPr>
        <w:t>PART 3</w:t>
      </w:r>
      <w:r w:rsidRPr="004464F4">
        <w:rPr>
          <w:rFonts w:eastAsia="Times New Roman"/>
          <w:b/>
          <w:bCs/>
          <w:sz w:val="22"/>
          <w:szCs w:val="24"/>
        </w:rPr>
        <w:t>—POWERS AND DUTIES OF THE COUNCIL</w:t>
      </w:r>
    </w:p>
    <w:p w14:paraId="1A5EF8A2" w14:textId="6B54C0BB" w:rsidR="002A3FB2" w:rsidRPr="004464F4" w:rsidRDefault="002A3FB2" w:rsidP="009263F5">
      <w:pPr>
        <w:shd w:val="clear" w:color="auto" w:fill="FFFFFF"/>
        <w:spacing w:before="120"/>
        <w:ind w:left="14"/>
        <w:jc w:val="center"/>
        <w:rPr>
          <w:sz w:val="22"/>
          <w:szCs w:val="24"/>
        </w:rPr>
      </w:pPr>
      <w:r w:rsidRPr="004464F4">
        <w:rPr>
          <w:b/>
          <w:bCs/>
          <w:i/>
          <w:iCs/>
          <w:sz w:val="22"/>
          <w:szCs w:val="24"/>
        </w:rPr>
        <w:t>Division 1</w:t>
      </w:r>
      <w:r w:rsidRPr="004464F4">
        <w:rPr>
          <w:rFonts w:eastAsia="Times New Roman"/>
          <w:b/>
          <w:bCs/>
          <w:sz w:val="22"/>
          <w:szCs w:val="24"/>
        </w:rPr>
        <w:t>—</w:t>
      </w:r>
      <w:r w:rsidRPr="004464F4">
        <w:rPr>
          <w:rFonts w:eastAsia="Times New Roman"/>
          <w:b/>
          <w:bCs/>
          <w:i/>
          <w:iCs/>
          <w:sz w:val="22"/>
          <w:szCs w:val="24"/>
        </w:rPr>
        <w:t>Powers</w:t>
      </w:r>
    </w:p>
    <w:p w14:paraId="487520DD" w14:textId="77777777" w:rsidR="002A3FB2" w:rsidRPr="004464F4" w:rsidRDefault="002A3FB2" w:rsidP="004464F4">
      <w:pPr>
        <w:shd w:val="clear" w:color="auto" w:fill="FFFFFF"/>
        <w:spacing w:before="120"/>
        <w:ind w:left="14"/>
        <w:jc w:val="both"/>
        <w:rPr>
          <w:sz w:val="22"/>
          <w:szCs w:val="24"/>
        </w:rPr>
      </w:pPr>
      <w:r w:rsidRPr="004464F4">
        <w:rPr>
          <w:b/>
          <w:bCs/>
          <w:sz w:val="22"/>
          <w:szCs w:val="24"/>
        </w:rPr>
        <w:t>Powers of the Council</w:t>
      </w:r>
    </w:p>
    <w:p w14:paraId="507A9919" w14:textId="77777777" w:rsidR="002A3FB2" w:rsidRPr="004464F4" w:rsidRDefault="002A3FB2" w:rsidP="004464F4">
      <w:pPr>
        <w:shd w:val="clear" w:color="auto" w:fill="FFFFFF"/>
        <w:spacing w:before="120"/>
        <w:ind w:left="14" w:firstLine="355"/>
        <w:jc w:val="both"/>
        <w:rPr>
          <w:sz w:val="22"/>
          <w:szCs w:val="24"/>
        </w:rPr>
      </w:pPr>
      <w:r w:rsidRPr="004464F4">
        <w:rPr>
          <w:b/>
          <w:bCs/>
          <w:sz w:val="22"/>
          <w:szCs w:val="24"/>
        </w:rPr>
        <w:t xml:space="preserve">11.(1) </w:t>
      </w:r>
      <w:r w:rsidRPr="004464F4">
        <w:rPr>
          <w:sz w:val="22"/>
          <w:szCs w:val="24"/>
        </w:rPr>
        <w:t>The Council has power to do all things necessary or convenient to be done in relation to the performance of its functions.</w:t>
      </w:r>
    </w:p>
    <w:p w14:paraId="0A50339F" w14:textId="77777777" w:rsidR="002A3FB2" w:rsidRPr="004464F4" w:rsidRDefault="002A3FB2" w:rsidP="004464F4">
      <w:pPr>
        <w:shd w:val="clear" w:color="auto" w:fill="FFFFFF"/>
        <w:spacing w:before="120"/>
        <w:ind w:left="365"/>
        <w:jc w:val="both"/>
        <w:rPr>
          <w:sz w:val="22"/>
          <w:szCs w:val="24"/>
        </w:rPr>
      </w:pPr>
      <w:r w:rsidRPr="004464F4">
        <w:rPr>
          <w:b/>
          <w:bCs/>
          <w:sz w:val="22"/>
          <w:szCs w:val="24"/>
        </w:rPr>
        <w:t>(2)</w:t>
      </w:r>
      <w:r w:rsidRPr="004464F4">
        <w:rPr>
          <w:sz w:val="22"/>
          <w:szCs w:val="24"/>
        </w:rPr>
        <w:t xml:space="preserve"> Without limiting subsection (1), the Council may:</w:t>
      </w:r>
    </w:p>
    <w:p w14:paraId="41D8FE94" w14:textId="77777777" w:rsidR="002A3FB2" w:rsidRPr="004464F4" w:rsidRDefault="002A3FB2" w:rsidP="004464F4">
      <w:pPr>
        <w:numPr>
          <w:ilvl w:val="0"/>
          <w:numId w:val="10"/>
        </w:numPr>
        <w:shd w:val="clear" w:color="auto" w:fill="FFFFFF"/>
        <w:tabs>
          <w:tab w:val="left" w:pos="802"/>
        </w:tabs>
        <w:spacing w:before="120"/>
        <w:ind w:left="802" w:hanging="394"/>
        <w:jc w:val="both"/>
        <w:rPr>
          <w:sz w:val="22"/>
          <w:szCs w:val="24"/>
        </w:rPr>
      </w:pPr>
      <w:r w:rsidRPr="004464F4">
        <w:rPr>
          <w:sz w:val="22"/>
          <w:szCs w:val="24"/>
        </w:rPr>
        <w:t>accept gifts, grants, bequests and advances made to the Council (whether on trust or otherwise) and act as trustee of money or other property vested in the Council on trust; and</w:t>
      </w:r>
    </w:p>
    <w:p w14:paraId="3CAB46DD" w14:textId="77777777" w:rsidR="002A3FB2" w:rsidRPr="004464F4" w:rsidRDefault="002A3FB2" w:rsidP="004464F4">
      <w:pPr>
        <w:numPr>
          <w:ilvl w:val="0"/>
          <w:numId w:val="10"/>
        </w:numPr>
        <w:shd w:val="clear" w:color="auto" w:fill="FFFFFF"/>
        <w:tabs>
          <w:tab w:val="left" w:pos="802"/>
        </w:tabs>
        <w:spacing w:before="120"/>
        <w:ind w:left="802" w:hanging="394"/>
        <w:jc w:val="both"/>
        <w:rPr>
          <w:sz w:val="22"/>
          <w:szCs w:val="24"/>
        </w:rPr>
      </w:pPr>
      <w:r w:rsidRPr="004464F4">
        <w:rPr>
          <w:sz w:val="22"/>
          <w:szCs w:val="24"/>
        </w:rPr>
        <w:t>prepare and publish discussion papers and reports on matters within the scope of the Council</w:t>
      </w:r>
      <w:r w:rsidR="00A547D1" w:rsidRPr="004464F4">
        <w:rPr>
          <w:sz w:val="22"/>
          <w:szCs w:val="24"/>
        </w:rPr>
        <w:t>’</w:t>
      </w:r>
      <w:r w:rsidRPr="004464F4">
        <w:rPr>
          <w:sz w:val="22"/>
          <w:szCs w:val="24"/>
        </w:rPr>
        <w:t>s functions; and</w:t>
      </w:r>
    </w:p>
    <w:p w14:paraId="11CA509F" w14:textId="77777777" w:rsidR="002A3FB2" w:rsidRPr="004464F4" w:rsidRDefault="002A3FB2" w:rsidP="004464F4">
      <w:pPr>
        <w:numPr>
          <w:ilvl w:val="0"/>
          <w:numId w:val="10"/>
        </w:numPr>
        <w:shd w:val="clear" w:color="auto" w:fill="FFFFFF"/>
        <w:tabs>
          <w:tab w:val="left" w:pos="802"/>
        </w:tabs>
        <w:spacing w:before="120"/>
        <w:ind w:left="802" w:hanging="394"/>
        <w:jc w:val="both"/>
        <w:rPr>
          <w:sz w:val="22"/>
          <w:szCs w:val="24"/>
        </w:rPr>
      </w:pPr>
      <w:r w:rsidRPr="004464F4">
        <w:rPr>
          <w:sz w:val="22"/>
          <w:szCs w:val="24"/>
        </w:rPr>
        <w:t>do anything else that the Council is authorised to do by or under this Act; and</w:t>
      </w:r>
    </w:p>
    <w:p w14:paraId="1983B06B" w14:textId="77777777" w:rsidR="002A3FB2" w:rsidRPr="004464F4" w:rsidRDefault="002A3FB2" w:rsidP="004464F4">
      <w:pPr>
        <w:numPr>
          <w:ilvl w:val="0"/>
          <w:numId w:val="10"/>
        </w:numPr>
        <w:shd w:val="clear" w:color="auto" w:fill="FFFFFF"/>
        <w:tabs>
          <w:tab w:val="left" w:pos="802"/>
        </w:tabs>
        <w:spacing w:before="120"/>
        <w:ind w:left="408"/>
        <w:jc w:val="both"/>
        <w:rPr>
          <w:sz w:val="22"/>
          <w:szCs w:val="24"/>
        </w:rPr>
      </w:pPr>
      <w:r w:rsidRPr="004464F4">
        <w:rPr>
          <w:sz w:val="22"/>
          <w:szCs w:val="24"/>
        </w:rPr>
        <w:t>do anything incidental to any of its powers.</w:t>
      </w:r>
    </w:p>
    <w:p w14:paraId="6C13A560" w14:textId="0F07B184" w:rsidR="00B65DE9" w:rsidRPr="009263F5" w:rsidRDefault="00B65DE9" w:rsidP="00B65DE9">
      <w:pPr>
        <w:shd w:val="clear" w:color="auto" w:fill="FFFFFF"/>
        <w:spacing w:before="120" w:after="120"/>
        <w:jc w:val="center"/>
        <w:rPr>
          <w:b/>
          <w:bCs/>
          <w:i/>
          <w:sz w:val="22"/>
          <w:szCs w:val="24"/>
        </w:rPr>
      </w:pPr>
      <w:r w:rsidRPr="009263F5">
        <w:rPr>
          <w:b/>
          <w:bCs/>
          <w:i/>
          <w:sz w:val="22"/>
          <w:szCs w:val="24"/>
        </w:rPr>
        <w:t>Division 2—Public consultation</w:t>
      </w:r>
    </w:p>
    <w:p w14:paraId="48BC5008" w14:textId="77777777" w:rsidR="002A3FB2" w:rsidRPr="004464F4" w:rsidRDefault="002A3FB2" w:rsidP="004464F4">
      <w:pPr>
        <w:shd w:val="clear" w:color="auto" w:fill="FFFFFF"/>
        <w:spacing w:before="120"/>
        <w:ind w:left="24"/>
        <w:jc w:val="both"/>
        <w:rPr>
          <w:sz w:val="22"/>
          <w:szCs w:val="24"/>
        </w:rPr>
      </w:pPr>
      <w:r w:rsidRPr="004464F4">
        <w:rPr>
          <w:b/>
          <w:bCs/>
          <w:sz w:val="22"/>
          <w:szCs w:val="24"/>
        </w:rPr>
        <w:t>Consultation by the Council</w:t>
      </w:r>
    </w:p>
    <w:p w14:paraId="7B571BFE" w14:textId="77777777" w:rsidR="002A3FB2" w:rsidRPr="004464F4" w:rsidRDefault="002A3FB2" w:rsidP="004464F4">
      <w:pPr>
        <w:shd w:val="clear" w:color="auto" w:fill="FFFFFF"/>
        <w:spacing w:before="120"/>
        <w:ind w:left="384"/>
        <w:jc w:val="both"/>
        <w:rPr>
          <w:sz w:val="22"/>
          <w:szCs w:val="24"/>
        </w:rPr>
      </w:pPr>
      <w:r w:rsidRPr="004464F4">
        <w:rPr>
          <w:b/>
          <w:bCs/>
          <w:sz w:val="22"/>
          <w:szCs w:val="24"/>
        </w:rPr>
        <w:t>12.(1)</w:t>
      </w:r>
      <w:r w:rsidR="00A547D1" w:rsidRPr="004464F4">
        <w:rPr>
          <w:b/>
          <w:bCs/>
          <w:sz w:val="22"/>
          <w:szCs w:val="24"/>
        </w:rPr>
        <w:t xml:space="preserve"> </w:t>
      </w:r>
      <w:r w:rsidRPr="004464F4">
        <w:rPr>
          <w:sz w:val="22"/>
          <w:szCs w:val="24"/>
        </w:rPr>
        <w:t>Subject to sections 13 and 14, before the Council:</w:t>
      </w:r>
    </w:p>
    <w:p w14:paraId="57D9DE5A" w14:textId="77777777" w:rsidR="002A3FB2" w:rsidRPr="004464F4" w:rsidRDefault="002A3FB2" w:rsidP="004464F4">
      <w:pPr>
        <w:numPr>
          <w:ilvl w:val="0"/>
          <w:numId w:val="11"/>
        </w:numPr>
        <w:shd w:val="clear" w:color="auto" w:fill="FFFFFF"/>
        <w:tabs>
          <w:tab w:val="left" w:pos="811"/>
        </w:tabs>
        <w:spacing w:before="120"/>
        <w:ind w:left="418"/>
        <w:jc w:val="both"/>
        <w:rPr>
          <w:sz w:val="22"/>
          <w:szCs w:val="24"/>
        </w:rPr>
      </w:pPr>
      <w:r w:rsidRPr="004464F4">
        <w:rPr>
          <w:sz w:val="22"/>
          <w:szCs w:val="24"/>
        </w:rPr>
        <w:t>makes a regulatory recommendation; or</w:t>
      </w:r>
    </w:p>
    <w:p w14:paraId="5C33FEEE" w14:textId="77777777" w:rsidR="002A3FB2" w:rsidRPr="004464F4" w:rsidRDefault="002A3FB2" w:rsidP="004464F4">
      <w:pPr>
        <w:numPr>
          <w:ilvl w:val="0"/>
          <w:numId w:val="11"/>
        </w:numPr>
        <w:shd w:val="clear" w:color="auto" w:fill="FFFFFF"/>
        <w:tabs>
          <w:tab w:val="left" w:pos="811"/>
        </w:tabs>
        <w:spacing w:before="120"/>
        <w:ind w:left="418"/>
        <w:jc w:val="both"/>
        <w:rPr>
          <w:sz w:val="22"/>
          <w:szCs w:val="24"/>
        </w:rPr>
      </w:pPr>
      <w:r w:rsidRPr="004464F4">
        <w:rPr>
          <w:sz w:val="22"/>
          <w:szCs w:val="24"/>
        </w:rPr>
        <w:t>issues guidelines; or</w:t>
      </w:r>
    </w:p>
    <w:p w14:paraId="51C7E14D" w14:textId="77777777" w:rsidR="002A3FB2" w:rsidRPr="004464F4" w:rsidRDefault="002A3FB2" w:rsidP="004464F4">
      <w:pPr>
        <w:numPr>
          <w:ilvl w:val="0"/>
          <w:numId w:val="11"/>
        </w:numPr>
        <w:shd w:val="clear" w:color="auto" w:fill="FFFFFF"/>
        <w:tabs>
          <w:tab w:val="left" w:pos="811"/>
        </w:tabs>
        <w:spacing w:before="120"/>
        <w:ind w:left="418"/>
        <w:jc w:val="both"/>
        <w:rPr>
          <w:sz w:val="22"/>
          <w:szCs w:val="24"/>
        </w:rPr>
      </w:pPr>
      <w:r w:rsidRPr="004464F4">
        <w:rPr>
          <w:sz w:val="22"/>
          <w:szCs w:val="24"/>
        </w:rPr>
        <w:t>engages in any other prescribed activity;</w:t>
      </w:r>
    </w:p>
    <w:p w14:paraId="7C1B35F0" w14:textId="77777777" w:rsidR="002A3FB2" w:rsidRPr="004464F4" w:rsidRDefault="002A3FB2" w:rsidP="004464F4">
      <w:pPr>
        <w:numPr>
          <w:ilvl w:val="0"/>
          <w:numId w:val="11"/>
        </w:numPr>
        <w:shd w:val="clear" w:color="auto" w:fill="FFFFFF"/>
        <w:tabs>
          <w:tab w:val="left" w:pos="811"/>
        </w:tabs>
        <w:spacing w:before="120"/>
        <w:ind w:left="418"/>
        <w:jc w:val="both"/>
        <w:rPr>
          <w:sz w:val="22"/>
          <w:szCs w:val="24"/>
        </w:rPr>
        <w:sectPr w:rsidR="002A3FB2" w:rsidRPr="004464F4" w:rsidSect="004464F4">
          <w:pgSz w:w="12240" w:h="15840"/>
          <w:pgMar w:top="1440" w:right="1440" w:bottom="1440" w:left="1440" w:header="720" w:footer="720" w:gutter="0"/>
          <w:cols w:space="60"/>
          <w:noEndnote/>
          <w:docGrid w:linePitch="272"/>
        </w:sectPr>
      </w:pPr>
    </w:p>
    <w:p w14:paraId="3AF138C4" w14:textId="77777777" w:rsidR="002A3FB2" w:rsidRPr="004464F4" w:rsidRDefault="002A3FB2" w:rsidP="004464F4">
      <w:pPr>
        <w:shd w:val="clear" w:color="auto" w:fill="FFFFFF"/>
        <w:spacing w:before="120"/>
        <w:jc w:val="both"/>
        <w:rPr>
          <w:sz w:val="22"/>
          <w:szCs w:val="24"/>
        </w:rPr>
      </w:pPr>
      <w:r w:rsidRPr="004464F4">
        <w:rPr>
          <w:sz w:val="22"/>
          <w:szCs w:val="24"/>
        </w:rPr>
        <w:lastRenderedPageBreak/>
        <w:t xml:space="preserve">the </w:t>
      </w:r>
      <w:r w:rsidRPr="004464F4">
        <w:rPr>
          <w:sz w:val="22"/>
          <w:szCs w:val="24"/>
          <w:lang w:val="de-DE"/>
        </w:rPr>
        <w:t xml:space="preserve">Council </w:t>
      </w:r>
      <w:r w:rsidRPr="004464F4">
        <w:rPr>
          <w:sz w:val="22"/>
          <w:szCs w:val="24"/>
        </w:rPr>
        <w:t>must consult persons or bodies in accordance with the steps set out in this section.</w:t>
      </w:r>
    </w:p>
    <w:p w14:paraId="531B855A" w14:textId="77777777" w:rsidR="002A3FB2" w:rsidRPr="004464F4" w:rsidRDefault="002A3FB2" w:rsidP="004464F4">
      <w:pPr>
        <w:shd w:val="clear" w:color="auto" w:fill="FFFFFF"/>
        <w:tabs>
          <w:tab w:val="left" w:pos="720"/>
        </w:tabs>
        <w:spacing w:before="120"/>
        <w:ind w:firstLine="336"/>
        <w:jc w:val="both"/>
        <w:rPr>
          <w:sz w:val="22"/>
          <w:szCs w:val="24"/>
        </w:rPr>
      </w:pPr>
      <w:r w:rsidRPr="004464F4">
        <w:rPr>
          <w:sz w:val="22"/>
          <w:szCs w:val="24"/>
        </w:rPr>
        <w:t>(2)</w:t>
      </w:r>
      <w:r w:rsidRPr="004464F4">
        <w:rPr>
          <w:sz w:val="22"/>
          <w:szCs w:val="24"/>
        </w:rPr>
        <w:tab/>
        <w:t>As soon as practicable after deciding that, subject to consultation</w:t>
      </w:r>
      <w:r w:rsidR="00D43021">
        <w:rPr>
          <w:sz w:val="22"/>
          <w:szCs w:val="24"/>
        </w:rPr>
        <w:t xml:space="preserve"> </w:t>
      </w:r>
      <w:r w:rsidRPr="004464F4">
        <w:rPr>
          <w:sz w:val="22"/>
          <w:szCs w:val="24"/>
        </w:rPr>
        <w:t>processes, it intends to make a regulatory recommendation, issue</w:t>
      </w:r>
      <w:r w:rsidR="00D43021">
        <w:rPr>
          <w:sz w:val="22"/>
          <w:szCs w:val="24"/>
        </w:rPr>
        <w:t xml:space="preserve"> </w:t>
      </w:r>
      <w:r w:rsidRPr="004464F4">
        <w:rPr>
          <w:sz w:val="22"/>
          <w:szCs w:val="24"/>
        </w:rPr>
        <w:t>guidelines or engage in a prescribed activity, the Council must publish</w:t>
      </w:r>
      <w:r w:rsidR="00D43021">
        <w:rPr>
          <w:sz w:val="22"/>
          <w:szCs w:val="24"/>
        </w:rPr>
        <w:t xml:space="preserve"> </w:t>
      </w:r>
      <w:r w:rsidRPr="004464F4">
        <w:rPr>
          <w:sz w:val="22"/>
          <w:szCs w:val="24"/>
        </w:rPr>
        <w:t>a notice, in the manner and form specified in the regulations:</w:t>
      </w:r>
    </w:p>
    <w:p w14:paraId="61D7B8D7" w14:textId="77777777" w:rsidR="002A3FB2" w:rsidRPr="004464F4" w:rsidRDefault="002A3FB2" w:rsidP="004464F4">
      <w:pPr>
        <w:numPr>
          <w:ilvl w:val="0"/>
          <w:numId w:val="12"/>
        </w:numPr>
        <w:shd w:val="clear" w:color="auto" w:fill="FFFFFF"/>
        <w:tabs>
          <w:tab w:val="left" w:pos="782"/>
        </w:tabs>
        <w:spacing w:before="120"/>
        <w:ind w:left="782" w:hanging="394"/>
        <w:jc w:val="both"/>
        <w:rPr>
          <w:sz w:val="22"/>
          <w:szCs w:val="24"/>
        </w:rPr>
      </w:pPr>
      <w:r w:rsidRPr="004464F4">
        <w:rPr>
          <w:sz w:val="22"/>
          <w:szCs w:val="24"/>
        </w:rPr>
        <w:t>informing of its intention to make the recommendation, issue the guidelines or engage in the activity; and</w:t>
      </w:r>
    </w:p>
    <w:p w14:paraId="2BDB0692" w14:textId="77777777" w:rsidR="002A3FB2" w:rsidRPr="004464F4" w:rsidRDefault="002A3FB2" w:rsidP="004464F4">
      <w:pPr>
        <w:numPr>
          <w:ilvl w:val="0"/>
          <w:numId w:val="12"/>
        </w:numPr>
        <w:shd w:val="clear" w:color="auto" w:fill="FFFFFF"/>
        <w:tabs>
          <w:tab w:val="left" w:pos="782"/>
        </w:tabs>
        <w:spacing w:before="120"/>
        <w:ind w:left="782" w:hanging="394"/>
        <w:jc w:val="both"/>
        <w:rPr>
          <w:sz w:val="22"/>
          <w:szCs w:val="24"/>
        </w:rPr>
      </w:pPr>
      <w:r w:rsidRPr="004464F4">
        <w:rPr>
          <w:sz w:val="22"/>
          <w:szCs w:val="24"/>
        </w:rPr>
        <w:t>inviting persons or bodies to make submissions relating to the proposed recommendation, guidelines or activity in accordance with the procedures, and within the period, specified in the notice.</w:t>
      </w:r>
    </w:p>
    <w:p w14:paraId="0C97C930" w14:textId="77777777" w:rsidR="002A3FB2" w:rsidRPr="004464F4" w:rsidRDefault="002A3FB2" w:rsidP="004464F4">
      <w:pPr>
        <w:shd w:val="clear" w:color="auto" w:fill="FFFFFF"/>
        <w:tabs>
          <w:tab w:val="left" w:pos="720"/>
        </w:tabs>
        <w:spacing w:before="120"/>
        <w:ind w:firstLine="336"/>
        <w:jc w:val="both"/>
        <w:rPr>
          <w:sz w:val="22"/>
          <w:szCs w:val="24"/>
        </w:rPr>
      </w:pPr>
      <w:r w:rsidRPr="004464F4">
        <w:rPr>
          <w:sz w:val="22"/>
          <w:szCs w:val="24"/>
        </w:rPr>
        <w:t>(3)</w:t>
      </w:r>
      <w:r w:rsidRPr="004464F4">
        <w:rPr>
          <w:sz w:val="22"/>
          <w:szCs w:val="24"/>
        </w:rPr>
        <w:tab/>
        <w:t>As soon as practicable after the end of the period specified</w:t>
      </w:r>
      <w:r w:rsidR="00D43021">
        <w:rPr>
          <w:sz w:val="22"/>
          <w:szCs w:val="24"/>
        </w:rPr>
        <w:t xml:space="preserve"> </w:t>
      </w:r>
      <w:r w:rsidRPr="004464F4">
        <w:rPr>
          <w:sz w:val="22"/>
          <w:szCs w:val="24"/>
        </w:rPr>
        <w:t>under paragraph (2)(b), the Council must, having regard to any</w:t>
      </w:r>
      <w:r w:rsidR="00D43021">
        <w:rPr>
          <w:sz w:val="22"/>
          <w:szCs w:val="24"/>
        </w:rPr>
        <w:t xml:space="preserve"> </w:t>
      </w:r>
      <w:r w:rsidRPr="004464F4">
        <w:rPr>
          <w:sz w:val="22"/>
          <w:szCs w:val="24"/>
        </w:rPr>
        <w:t>submissions received:</w:t>
      </w:r>
    </w:p>
    <w:p w14:paraId="360DE81E" w14:textId="77777777" w:rsidR="002A3FB2" w:rsidRPr="004464F4" w:rsidRDefault="002A3FB2" w:rsidP="004464F4">
      <w:pPr>
        <w:shd w:val="clear" w:color="auto" w:fill="FFFFFF"/>
        <w:tabs>
          <w:tab w:val="left" w:pos="787"/>
        </w:tabs>
        <w:spacing w:before="120"/>
        <w:ind w:left="787" w:hanging="384"/>
        <w:jc w:val="both"/>
        <w:rPr>
          <w:sz w:val="22"/>
          <w:szCs w:val="24"/>
        </w:rPr>
      </w:pPr>
      <w:r w:rsidRPr="004464F4">
        <w:rPr>
          <w:sz w:val="22"/>
          <w:szCs w:val="24"/>
        </w:rPr>
        <w:t>(a)</w:t>
      </w:r>
      <w:r w:rsidRPr="004464F4">
        <w:rPr>
          <w:sz w:val="22"/>
          <w:szCs w:val="24"/>
        </w:rPr>
        <w:tab/>
        <w:t>prepare a draft of the regulatory recommendation or guidelines</w:t>
      </w:r>
      <w:r w:rsidR="00D43021">
        <w:rPr>
          <w:sz w:val="22"/>
          <w:szCs w:val="24"/>
        </w:rPr>
        <w:t xml:space="preserve"> </w:t>
      </w:r>
      <w:r w:rsidRPr="004464F4">
        <w:rPr>
          <w:sz w:val="22"/>
          <w:szCs w:val="24"/>
        </w:rPr>
        <w:t>that the Council proposes to make or issue or an outline of the</w:t>
      </w:r>
      <w:r w:rsidR="00D43021">
        <w:rPr>
          <w:sz w:val="22"/>
          <w:szCs w:val="24"/>
        </w:rPr>
        <w:t xml:space="preserve"> </w:t>
      </w:r>
      <w:r w:rsidRPr="004464F4">
        <w:rPr>
          <w:sz w:val="22"/>
          <w:szCs w:val="24"/>
        </w:rPr>
        <w:t>prescribed activity in which the Council proposes to engage and</w:t>
      </w:r>
      <w:r w:rsidR="00D43021">
        <w:rPr>
          <w:sz w:val="22"/>
          <w:szCs w:val="24"/>
        </w:rPr>
        <w:t xml:space="preserve"> </w:t>
      </w:r>
      <w:r w:rsidRPr="004464F4">
        <w:rPr>
          <w:sz w:val="22"/>
          <w:szCs w:val="24"/>
        </w:rPr>
        <w:t>publish a notice, in the manner and form specified in the</w:t>
      </w:r>
      <w:r w:rsidR="00D43021">
        <w:rPr>
          <w:sz w:val="22"/>
          <w:szCs w:val="24"/>
        </w:rPr>
        <w:t xml:space="preserve"> </w:t>
      </w:r>
      <w:r w:rsidRPr="004464F4">
        <w:rPr>
          <w:sz w:val="22"/>
          <w:szCs w:val="24"/>
        </w:rPr>
        <w:t>regulations:</w:t>
      </w:r>
    </w:p>
    <w:p w14:paraId="4E8E8AC8" w14:textId="77777777" w:rsidR="002A3FB2" w:rsidRPr="004464F4" w:rsidRDefault="002A3FB2" w:rsidP="004464F4">
      <w:pPr>
        <w:shd w:val="clear" w:color="auto" w:fill="FFFFFF"/>
        <w:spacing w:before="120"/>
        <w:ind w:left="1109"/>
        <w:jc w:val="both"/>
        <w:rPr>
          <w:sz w:val="22"/>
          <w:szCs w:val="24"/>
        </w:rPr>
      </w:pPr>
      <w:r w:rsidRPr="004464F4">
        <w:rPr>
          <w:sz w:val="22"/>
          <w:szCs w:val="24"/>
        </w:rPr>
        <w:t>(</w:t>
      </w:r>
      <w:proofErr w:type="spellStart"/>
      <w:r w:rsidRPr="004464F4">
        <w:rPr>
          <w:sz w:val="22"/>
          <w:szCs w:val="24"/>
        </w:rPr>
        <w:t>i</w:t>
      </w:r>
      <w:proofErr w:type="spellEnd"/>
      <w:r w:rsidRPr="004464F4">
        <w:rPr>
          <w:sz w:val="22"/>
          <w:szCs w:val="24"/>
        </w:rPr>
        <w:t>) containing the draft or outline; and</w:t>
      </w:r>
    </w:p>
    <w:p w14:paraId="4D6F0A39" w14:textId="77777777" w:rsidR="002A3FB2" w:rsidRPr="004464F4" w:rsidRDefault="002A3FB2" w:rsidP="004464F4">
      <w:pPr>
        <w:shd w:val="clear" w:color="auto" w:fill="FFFFFF"/>
        <w:spacing w:before="120"/>
        <w:ind w:left="1450" w:hanging="408"/>
        <w:jc w:val="both"/>
        <w:rPr>
          <w:sz w:val="22"/>
          <w:szCs w:val="24"/>
        </w:rPr>
      </w:pPr>
      <w:r w:rsidRPr="004464F4">
        <w:rPr>
          <w:sz w:val="22"/>
          <w:szCs w:val="24"/>
        </w:rPr>
        <w:t>(ii) inviting persons or bodies to make submissions relating to the draft or outline in accordance with the procedures, and within the period, specified in the notice; or</w:t>
      </w:r>
    </w:p>
    <w:p w14:paraId="37E8184E" w14:textId="77777777" w:rsidR="002A3FB2" w:rsidRPr="004464F4" w:rsidRDefault="002A3FB2" w:rsidP="004464F4">
      <w:pPr>
        <w:shd w:val="clear" w:color="auto" w:fill="FFFFFF"/>
        <w:tabs>
          <w:tab w:val="left" w:pos="787"/>
        </w:tabs>
        <w:spacing w:before="120"/>
        <w:ind w:left="787" w:hanging="384"/>
        <w:jc w:val="both"/>
        <w:rPr>
          <w:sz w:val="22"/>
          <w:szCs w:val="24"/>
        </w:rPr>
      </w:pPr>
      <w:r w:rsidRPr="004464F4">
        <w:rPr>
          <w:sz w:val="22"/>
          <w:szCs w:val="24"/>
        </w:rPr>
        <w:t>(b)</w:t>
      </w:r>
      <w:r w:rsidRPr="004464F4">
        <w:rPr>
          <w:sz w:val="22"/>
          <w:szCs w:val="24"/>
        </w:rPr>
        <w:tab/>
        <w:t>publish, in the manner and form specified in the regulations, a</w:t>
      </w:r>
      <w:r w:rsidR="00D43021">
        <w:rPr>
          <w:sz w:val="22"/>
          <w:szCs w:val="24"/>
        </w:rPr>
        <w:t xml:space="preserve"> </w:t>
      </w:r>
      <w:r w:rsidRPr="004464F4">
        <w:rPr>
          <w:sz w:val="22"/>
          <w:szCs w:val="24"/>
        </w:rPr>
        <w:t>notice informing that it no longer intends to make the</w:t>
      </w:r>
      <w:r w:rsidR="00D43021">
        <w:rPr>
          <w:sz w:val="22"/>
          <w:szCs w:val="24"/>
        </w:rPr>
        <w:t xml:space="preserve"> </w:t>
      </w:r>
      <w:r w:rsidRPr="004464F4">
        <w:rPr>
          <w:sz w:val="22"/>
          <w:szCs w:val="24"/>
        </w:rPr>
        <w:t>recommendation, issue the guidelines or engage in the prescribed</w:t>
      </w:r>
      <w:r w:rsidR="00D43021">
        <w:rPr>
          <w:sz w:val="22"/>
          <w:szCs w:val="24"/>
        </w:rPr>
        <w:t xml:space="preserve"> </w:t>
      </w:r>
      <w:r w:rsidRPr="004464F4">
        <w:rPr>
          <w:sz w:val="22"/>
          <w:szCs w:val="24"/>
        </w:rPr>
        <w:t>activity.</w:t>
      </w:r>
    </w:p>
    <w:p w14:paraId="5DF93BE1" w14:textId="77777777" w:rsidR="002A3FB2" w:rsidRPr="004464F4" w:rsidRDefault="002A3FB2" w:rsidP="004464F4">
      <w:pPr>
        <w:shd w:val="clear" w:color="auto" w:fill="FFFFFF"/>
        <w:spacing w:before="120"/>
        <w:ind w:left="19"/>
        <w:jc w:val="both"/>
        <w:rPr>
          <w:sz w:val="22"/>
          <w:szCs w:val="24"/>
        </w:rPr>
      </w:pPr>
      <w:r w:rsidRPr="004464F4">
        <w:rPr>
          <w:b/>
          <w:bCs/>
          <w:sz w:val="22"/>
          <w:szCs w:val="24"/>
        </w:rPr>
        <w:t>Consultation may be dispensed with or modified in certain circumstances</w:t>
      </w:r>
    </w:p>
    <w:p w14:paraId="3D7B14E2" w14:textId="77777777" w:rsidR="002A3FB2" w:rsidRPr="004464F4" w:rsidRDefault="002A3FB2" w:rsidP="004464F4">
      <w:pPr>
        <w:shd w:val="clear" w:color="auto" w:fill="FFFFFF"/>
        <w:spacing w:before="120"/>
        <w:ind w:left="24" w:firstLine="346"/>
        <w:jc w:val="both"/>
        <w:rPr>
          <w:sz w:val="22"/>
          <w:szCs w:val="24"/>
        </w:rPr>
      </w:pPr>
      <w:r w:rsidRPr="004464F4">
        <w:rPr>
          <w:b/>
          <w:bCs/>
          <w:sz w:val="22"/>
          <w:szCs w:val="24"/>
        </w:rPr>
        <w:t xml:space="preserve">13.(1) </w:t>
      </w:r>
      <w:r w:rsidRPr="004464F4">
        <w:rPr>
          <w:sz w:val="22"/>
          <w:szCs w:val="24"/>
        </w:rPr>
        <w:t>If the Council is satisfied that a proposed regulatory recommendation, proposed guidelines or a proposed prescribed activity raises issues that are of minor significance only, the Council may omit all or any of the steps set out in section 12.</w:t>
      </w:r>
    </w:p>
    <w:p w14:paraId="35DCFC64" w14:textId="77777777" w:rsidR="002A3FB2" w:rsidRPr="004464F4" w:rsidRDefault="002A3FB2" w:rsidP="004464F4">
      <w:pPr>
        <w:shd w:val="clear" w:color="auto" w:fill="FFFFFF"/>
        <w:spacing w:before="120"/>
        <w:ind w:left="29" w:firstLine="336"/>
        <w:jc w:val="both"/>
        <w:rPr>
          <w:sz w:val="22"/>
          <w:szCs w:val="24"/>
        </w:rPr>
      </w:pPr>
      <w:r w:rsidRPr="004464F4">
        <w:rPr>
          <w:b/>
          <w:bCs/>
          <w:sz w:val="22"/>
          <w:szCs w:val="24"/>
        </w:rPr>
        <w:t>(2)</w:t>
      </w:r>
      <w:r w:rsidRPr="004464F4">
        <w:rPr>
          <w:sz w:val="22"/>
          <w:szCs w:val="24"/>
        </w:rPr>
        <w:t xml:space="preserve"> If the Council proposes to omit all or any of the steps set out in section 12, the Council must publish a notice, in the manner and form, and within the period, specified in the regulations, of its reasons for so proposing.</w:t>
      </w:r>
    </w:p>
    <w:p w14:paraId="2C9FE08F" w14:textId="77777777" w:rsidR="009263F5" w:rsidRDefault="002A3FB2" w:rsidP="004464F4">
      <w:pPr>
        <w:shd w:val="clear" w:color="auto" w:fill="FFFFFF"/>
        <w:spacing w:before="120"/>
        <w:ind w:left="374" w:hanging="350"/>
        <w:jc w:val="both"/>
        <w:rPr>
          <w:b/>
          <w:bCs/>
          <w:sz w:val="22"/>
          <w:szCs w:val="24"/>
        </w:rPr>
      </w:pPr>
      <w:r w:rsidRPr="004464F4">
        <w:rPr>
          <w:b/>
          <w:bCs/>
          <w:sz w:val="22"/>
          <w:szCs w:val="24"/>
        </w:rPr>
        <w:t xml:space="preserve">Council may take interim action as a matter of urgency </w:t>
      </w:r>
    </w:p>
    <w:p w14:paraId="79CB5D72" w14:textId="3CDC5B67" w:rsidR="002A3FB2" w:rsidRPr="004464F4" w:rsidRDefault="002A3FB2" w:rsidP="004464F4">
      <w:pPr>
        <w:shd w:val="clear" w:color="auto" w:fill="FFFFFF"/>
        <w:spacing w:before="120"/>
        <w:ind w:left="374" w:hanging="350"/>
        <w:jc w:val="both"/>
        <w:rPr>
          <w:sz w:val="22"/>
          <w:szCs w:val="24"/>
        </w:rPr>
      </w:pPr>
      <w:r w:rsidRPr="004464F4">
        <w:rPr>
          <w:b/>
          <w:bCs/>
          <w:sz w:val="22"/>
          <w:szCs w:val="24"/>
        </w:rPr>
        <w:t xml:space="preserve">14.(1) </w:t>
      </w:r>
      <w:r w:rsidRPr="004464F4">
        <w:rPr>
          <w:sz w:val="22"/>
          <w:szCs w:val="24"/>
        </w:rPr>
        <w:t>If a matter:</w:t>
      </w:r>
    </w:p>
    <w:p w14:paraId="09CCC572" w14:textId="77777777" w:rsidR="002A3FB2" w:rsidRPr="004464F4" w:rsidRDefault="002A3FB2" w:rsidP="004464F4">
      <w:pPr>
        <w:shd w:val="clear" w:color="auto" w:fill="FFFFFF"/>
        <w:spacing w:before="120"/>
        <w:ind w:left="374"/>
        <w:jc w:val="both"/>
        <w:rPr>
          <w:sz w:val="22"/>
          <w:szCs w:val="24"/>
        </w:rPr>
      </w:pPr>
      <w:r w:rsidRPr="004464F4">
        <w:rPr>
          <w:sz w:val="22"/>
          <w:szCs w:val="24"/>
        </w:rPr>
        <w:t>(a) would ordinarily be the subject of a regulatory recommendation</w:t>
      </w:r>
    </w:p>
    <w:p w14:paraId="0FBF509A" w14:textId="77777777" w:rsidR="002A3FB2" w:rsidRPr="004464F4" w:rsidRDefault="002A3FB2" w:rsidP="004464F4">
      <w:pPr>
        <w:shd w:val="clear" w:color="auto" w:fill="FFFFFF"/>
        <w:spacing w:before="120"/>
        <w:ind w:left="374"/>
        <w:jc w:val="both"/>
        <w:rPr>
          <w:sz w:val="22"/>
          <w:szCs w:val="24"/>
        </w:rPr>
        <w:sectPr w:rsidR="002A3FB2" w:rsidRPr="004464F4" w:rsidSect="004464F4">
          <w:pgSz w:w="12240" w:h="15840"/>
          <w:pgMar w:top="1440" w:right="1440" w:bottom="1440" w:left="1440" w:header="720" w:footer="720" w:gutter="0"/>
          <w:cols w:space="60"/>
          <w:noEndnote/>
          <w:docGrid w:linePitch="272"/>
        </w:sectPr>
      </w:pPr>
    </w:p>
    <w:p w14:paraId="3983E189" w14:textId="77777777" w:rsidR="002A3FB2" w:rsidRPr="004464F4" w:rsidRDefault="002A3FB2" w:rsidP="004464F4">
      <w:pPr>
        <w:shd w:val="clear" w:color="auto" w:fill="FFFFFF"/>
        <w:spacing w:before="120"/>
        <w:ind w:left="792"/>
        <w:jc w:val="both"/>
        <w:rPr>
          <w:sz w:val="22"/>
          <w:szCs w:val="24"/>
        </w:rPr>
      </w:pPr>
      <w:r w:rsidRPr="004464F4">
        <w:rPr>
          <w:sz w:val="22"/>
          <w:szCs w:val="24"/>
        </w:rPr>
        <w:lastRenderedPageBreak/>
        <w:t>made,</w:t>
      </w:r>
      <w:r w:rsidR="00A547D1" w:rsidRPr="004464F4">
        <w:rPr>
          <w:sz w:val="22"/>
          <w:szCs w:val="24"/>
        </w:rPr>
        <w:t xml:space="preserve"> </w:t>
      </w:r>
      <w:r w:rsidRPr="004464F4">
        <w:rPr>
          <w:sz w:val="22"/>
          <w:szCs w:val="24"/>
        </w:rPr>
        <w:t>or</w:t>
      </w:r>
      <w:r w:rsidR="00A547D1" w:rsidRPr="004464F4">
        <w:rPr>
          <w:sz w:val="22"/>
          <w:szCs w:val="24"/>
        </w:rPr>
        <w:t xml:space="preserve"> </w:t>
      </w:r>
      <w:r w:rsidRPr="004464F4">
        <w:rPr>
          <w:sz w:val="22"/>
          <w:szCs w:val="24"/>
        </w:rPr>
        <w:t>guidelines</w:t>
      </w:r>
      <w:r w:rsidR="00A547D1" w:rsidRPr="004464F4">
        <w:rPr>
          <w:sz w:val="22"/>
          <w:szCs w:val="24"/>
        </w:rPr>
        <w:t xml:space="preserve"> </w:t>
      </w:r>
      <w:r w:rsidRPr="004464F4">
        <w:rPr>
          <w:sz w:val="22"/>
          <w:szCs w:val="24"/>
        </w:rPr>
        <w:t>issued,</w:t>
      </w:r>
      <w:r w:rsidR="00A547D1" w:rsidRPr="004464F4">
        <w:rPr>
          <w:sz w:val="22"/>
          <w:szCs w:val="24"/>
        </w:rPr>
        <w:t xml:space="preserve"> </w:t>
      </w:r>
      <w:r w:rsidRPr="004464F4">
        <w:rPr>
          <w:sz w:val="22"/>
          <w:szCs w:val="24"/>
        </w:rPr>
        <w:t>after</w:t>
      </w:r>
      <w:r w:rsidR="00A547D1" w:rsidRPr="004464F4">
        <w:rPr>
          <w:sz w:val="22"/>
          <w:szCs w:val="24"/>
        </w:rPr>
        <w:t xml:space="preserve"> </w:t>
      </w:r>
      <w:r w:rsidRPr="004464F4">
        <w:rPr>
          <w:sz w:val="22"/>
          <w:szCs w:val="24"/>
        </w:rPr>
        <w:t>public</w:t>
      </w:r>
      <w:r w:rsidR="00A547D1" w:rsidRPr="004464F4">
        <w:rPr>
          <w:sz w:val="22"/>
          <w:szCs w:val="24"/>
        </w:rPr>
        <w:t xml:space="preserve"> </w:t>
      </w:r>
      <w:r w:rsidRPr="004464F4">
        <w:rPr>
          <w:sz w:val="22"/>
          <w:szCs w:val="24"/>
        </w:rPr>
        <w:t>consultation</w:t>
      </w:r>
      <w:r w:rsidR="00A547D1" w:rsidRPr="004464F4">
        <w:rPr>
          <w:sz w:val="22"/>
          <w:szCs w:val="24"/>
        </w:rPr>
        <w:t xml:space="preserve"> </w:t>
      </w:r>
      <w:r w:rsidRPr="004464F4">
        <w:rPr>
          <w:sz w:val="22"/>
          <w:szCs w:val="24"/>
        </w:rPr>
        <w:t>in accordance with section 12; and</w:t>
      </w:r>
    </w:p>
    <w:p w14:paraId="13702A73" w14:textId="77777777" w:rsidR="002A3FB2" w:rsidRPr="004464F4" w:rsidRDefault="002A3FB2" w:rsidP="004464F4">
      <w:pPr>
        <w:shd w:val="clear" w:color="auto" w:fill="FFFFFF"/>
        <w:spacing w:before="120"/>
        <w:ind w:left="787" w:hanging="394"/>
        <w:jc w:val="both"/>
        <w:rPr>
          <w:sz w:val="22"/>
          <w:szCs w:val="24"/>
        </w:rPr>
      </w:pPr>
      <w:r w:rsidRPr="004464F4">
        <w:rPr>
          <w:sz w:val="22"/>
          <w:szCs w:val="24"/>
        </w:rPr>
        <w:t>(b) must, in the opinion of the Council, for any reason, be dealt with urgently;</w:t>
      </w:r>
    </w:p>
    <w:p w14:paraId="511943E9" w14:textId="77777777" w:rsidR="002A3FB2" w:rsidRPr="004464F4" w:rsidRDefault="002A3FB2" w:rsidP="004464F4">
      <w:pPr>
        <w:shd w:val="clear" w:color="auto" w:fill="FFFFFF"/>
        <w:spacing w:before="120"/>
        <w:jc w:val="both"/>
        <w:rPr>
          <w:sz w:val="22"/>
          <w:szCs w:val="24"/>
        </w:rPr>
      </w:pPr>
      <w:r w:rsidRPr="004464F4">
        <w:rPr>
          <w:sz w:val="22"/>
          <w:szCs w:val="24"/>
        </w:rPr>
        <w:t>the Council may make an interim regulatory recommendation or issue interim guidelines without first undertaking one or more of the steps set out in that section.</w:t>
      </w:r>
    </w:p>
    <w:p w14:paraId="514F1C15" w14:textId="77777777" w:rsidR="002A3FB2" w:rsidRPr="004464F4" w:rsidRDefault="002A3FB2" w:rsidP="004464F4">
      <w:pPr>
        <w:shd w:val="clear" w:color="auto" w:fill="FFFFFF"/>
        <w:tabs>
          <w:tab w:val="left" w:pos="744"/>
        </w:tabs>
        <w:spacing w:before="120"/>
        <w:ind w:left="5" w:firstLine="336"/>
        <w:jc w:val="both"/>
        <w:rPr>
          <w:sz w:val="22"/>
          <w:szCs w:val="24"/>
        </w:rPr>
      </w:pPr>
      <w:r w:rsidRPr="004464F4">
        <w:rPr>
          <w:b/>
          <w:bCs/>
          <w:sz w:val="22"/>
          <w:szCs w:val="24"/>
        </w:rPr>
        <w:t>(2)</w:t>
      </w:r>
      <w:r w:rsidRPr="004464F4">
        <w:rPr>
          <w:sz w:val="22"/>
          <w:szCs w:val="24"/>
        </w:rPr>
        <w:tab/>
        <w:t>If the Council makes an interim regulatory recommendation, or</w:t>
      </w:r>
      <w:r w:rsidR="00D43021">
        <w:rPr>
          <w:sz w:val="22"/>
          <w:szCs w:val="24"/>
        </w:rPr>
        <w:t xml:space="preserve"> </w:t>
      </w:r>
      <w:r w:rsidRPr="004464F4">
        <w:rPr>
          <w:sz w:val="22"/>
          <w:szCs w:val="24"/>
        </w:rPr>
        <w:t>issues interim guidelines, without inviting submissions in accordance</w:t>
      </w:r>
      <w:r w:rsidR="00D43021">
        <w:rPr>
          <w:sz w:val="22"/>
          <w:szCs w:val="24"/>
        </w:rPr>
        <w:t xml:space="preserve"> </w:t>
      </w:r>
      <w:r w:rsidRPr="004464F4">
        <w:rPr>
          <w:sz w:val="22"/>
          <w:szCs w:val="24"/>
        </w:rPr>
        <w:t>with paragraph 12(3)(a), the Council must, within 30 days after making</w:t>
      </w:r>
      <w:r w:rsidR="00D43021">
        <w:rPr>
          <w:sz w:val="22"/>
          <w:szCs w:val="24"/>
        </w:rPr>
        <w:t xml:space="preserve"> </w:t>
      </w:r>
      <w:r w:rsidRPr="004464F4">
        <w:rPr>
          <w:sz w:val="22"/>
          <w:szCs w:val="24"/>
        </w:rPr>
        <w:t>the interim recommendation or issuing the interim guidelines, publish</w:t>
      </w:r>
      <w:r w:rsidR="00D43021">
        <w:rPr>
          <w:sz w:val="22"/>
          <w:szCs w:val="24"/>
        </w:rPr>
        <w:t xml:space="preserve"> </w:t>
      </w:r>
      <w:r w:rsidRPr="004464F4">
        <w:rPr>
          <w:sz w:val="22"/>
          <w:szCs w:val="24"/>
        </w:rPr>
        <w:t>a notice, in the manner and form specified in the regulations:</w:t>
      </w:r>
    </w:p>
    <w:p w14:paraId="62F534AF" w14:textId="77777777" w:rsidR="002A3FB2" w:rsidRPr="004464F4" w:rsidRDefault="002A3FB2" w:rsidP="004464F4">
      <w:pPr>
        <w:numPr>
          <w:ilvl w:val="0"/>
          <w:numId w:val="13"/>
        </w:numPr>
        <w:shd w:val="clear" w:color="auto" w:fill="FFFFFF"/>
        <w:tabs>
          <w:tab w:val="left" w:pos="797"/>
        </w:tabs>
        <w:spacing w:before="120"/>
        <w:ind w:left="797" w:hanging="398"/>
        <w:jc w:val="both"/>
        <w:rPr>
          <w:sz w:val="22"/>
          <w:szCs w:val="24"/>
        </w:rPr>
      </w:pPr>
      <w:r w:rsidRPr="004464F4">
        <w:rPr>
          <w:sz w:val="22"/>
          <w:szCs w:val="24"/>
        </w:rPr>
        <w:t>setting out its reasons for making the interim recommendation or issuing the interim guidelines; and</w:t>
      </w:r>
    </w:p>
    <w:p w14:paraId="73F2FC5B" w14:textId="77777777" w:rsidR="002A3FB2" w:rsidRPr="004464F4" w:rsidRDefault="002A3FB2" w:rsidP="004464F4">
      <w:pPr>
        <w:numPr>
          <w:ilvl w:val="0"/>
          <w:numId w:val="14"/>
        </w:numPr>
        <w:shd w:val="clear" w:color="auto" w:fill="FFFFFF"/>
        <w:tabs>
          <w:tab w:val="left" w:pos="797"/>
        </w:tabs>
        <w:spacing w:before="120"/>
        <w:ind w:left="398"/>
        <w:jc w:val="both"/>
        <w:rPr>
          <w:sz w:val="22"/>
          <w:szCs w:val="24"/>
        </w:rPr>
      </w:pPr>
      <w:r w:rsidRPr="004464F4">
        <w:rPr>
          <w:sz w:val="22"/>
          <w:szCs w:val="24"/>
        </w:rPr>
        <w:t>setting out the interim recommendation or guidelines; and</w:t>
      </w:r>
    </w:p>
    <w:p w14:paraId="4BC826A5" w14:textId="77777777" w:rsidR="002A3FB2" w:rsidRPr="004464F4" w:rsidRDefault="002A3FB2" w:rsidP="004464F4">
      <w:pPr>
        <w:numPr>
          <w:ilvl w:val="0"/>
          <w:numId w:val="13"/>
        </w:numPr>
        <w:shd w:val="clear" w:color="auto" w:fill="FFFFFF"/>
        <w:tabs>
          <w:tab w:val="left" w:pos="797"/>
        </w:tabs>
        <w:spacing w:before="120"/>
        <w:ind w:left="797" w:hanging="398"/>
        <w:jc w:val="both"/>
        <w:rPr>
          <w:sz w:val="22"/>
          <w:szCs w:val="24"/>
        </w:rPr>
      </w:pPr>
      <w:r w:rsidRPr="004464F4">
        <w:rPr>
          <w:sz w:val="22"/>
          <w:szCs w:val="24"/>
        </w:rPr>
        <w:t>inviting persons or bodies to make submissions relating to the interim recommendation or guidelines in accordance with the procedures, and within the period, specified in the notice.</w:t>
      </w:r>
    </w:p>
    <w:p w14:paraId="587F5DE2" w14:textId="77777777" w:rsidR="002A3FB2" w:rsidRPr="004464F4" w:rsidRDefault="002A3FB2" w:rsidP="004464F4">
      <w:pPr>
        <w:shd w:val="clear" w:color="auto" w:fill="FFFFFF"/>
        <w:tabs>
          <w:tab w:val="left" w:pos="744"/>
        </w:tabs>
        <w:spacing w:before="120"/>
        <w:ind w:left="5" w:firstLine="336"/>
        <w:jc w:val="both"/>
        <w:rPr>
          <w:sz w:val="22"/>
          <w:szCs w:val="24"/>
        </w:rPr>
      </w:pPr>
      <w:r w:rsidRPr="004464F4">
        <w:rPr>
          <w:b/>
          <w:bCs/>
          <w:sz w:val="22"/>
          <w:szCs w:val="24"/>
        </w:rPr>
        <w:t>(3)</w:t>
      </w:r>
      <w:r w:rsidRPr="004464F4">
        <w:rPr>
          <w:sz w:val="22"/>
          <w:szCs w:val="24"/>
        </w:rPr>
        <w:tab/>
        <w:t>As soon as practicable after, but not later than 30 days after,</w:t>
      </w:r>
      <w:r w:rsidR="00D43021">
        <w:rPr>
          <w:sz w:val="22"/>
          <w:szCs w:val="24"/>
        </w:rPr>
        <w:t xml:space="preserve"> </w:t>
      </w:r>
      <w:r w:rsidRPr="004464F4">
        <w:rPr>
          <w:sz w:val="22"/>
          <w:szCs w:val="24"/>
        </w:rPr>
        <w:t>the end of the period specified in the notice, the Council must, having</w:t>
      </w:r>
      <w:r w:rsidR="00D43021">
        <w:rPr>
          <w:sz w:val="22"/>
          <w:szCs w:val="24"/>
        </w:rPr>
        <w:t xml:space="preserve"> </w:t>
      </w:r>
      <w:r w:rsidRPr="004464F4">
        <w:rPr>
          <w:sz w:val="22"/>
          <w:szCs w:val="24"/>
        </w:rPr>
        <w:t>regard to any submissions received:</w:t>
      </w:r>
    </w:p>
    <w:p w14:paraId="29418E0E" w14:textId="77777777" w:rsidR="002A3FB2" w:rsidRPr="004464F4" w:rsidRDefault="002A3FB2" w:rsidP="004464F4">
      <w:pPr>
        <w:numPr>
          <w:ilvl w:val="0"/>
          <w:numId w:val="15"/>
        </w:numPr>
        <w:shd w:val="clear" w:color="auto" w:fill="FFFFFF"/>
        <w:tabs>
          <w:tab w:val="left" w:pos="797"/>
        </w:tabs>
        <w:spacing w:before="120"/>
        <w:ind w:left="403"/>
        <w:jc w:val="both"/>
        <w:rPr>
          <w:sz w:val="22"/>
          <w:szCs w:val="24"/>
        </w:rPr>
      </w:pPr>
      <w:r w:rsidRPr="004464F4">
        <w:rPr>
          <w:sz w:val="22"/>
          <w:szCs w:val="24"/>
        </w:rPr>
        <w:t>confirm or vary the interim recommendation or guidelines; or</w:t>
      </w:r>
    </w:p>
    <w:p w14:paraId="52F37897" w14:textId="77777777" w:rsidR="002A3FB2" w:rsidRPr="004464F4" w:rsidRDefault="002A3FB2" w:rsidP="004464F4">
      <w:pPr>
        <w:numPr>
          <w:ilvl w:val="0"/>
          <w:numId w:val="15"/>
        </w:numPr>
        <w:shd w:val="clear" w:color="auto" w:fill="FFFFFF"/>
        <w:tabs>
          <w:tab w:val="left" w:pos="797"/>
        </w:tabs>
        <w:spacing w:before="120"/>
        <w:ind w:left="403"/>
        <w:jc w:val="both"/>
        <w:rPr>
          <w:sz w:val="22"/>
          <w:szCs w:val="24"/>
        </w:rPr>
      </w:pPr>
      <w:r w:rsidRPr="004464F4">
        <w:rPr>
          <w:sz w:val="22"/>
          <w:szCs w:val="24"/>
        </w:rPr>
        <w:t>revoke the interim recommendation or guidelines.</w:t>
      </w:r>
    </w:p>
    <w:p w14:paraId="616619F6" w14:textId="77777777" w:rsidR="002A3FB2" w:rsidRPr="004464F4" w:rsidRDefault="002A3FB2" w:rsidP="004464F4">
      <w:pPr>
        <w:shd w:val="clear" w:color="auto" w:fill="FFFFFF"/>
        <w:tabs>
          <w:tab w:val="left" w:pos="744"/>
        </w:tabs>
        <w:spacing w:before="120"/>
        <w:ind w:left="5" w:firstLine="336"/>
        <w:jc w:val="both"/>
        <w:rPr>
          <w:sz w:val="22"/>
          <w:szCs w:val="24"/>
        </w:rPr>
      </w:pPr>
      <w:r w:rsidRPr="004464F4">
        <w:rPr>
          <w:b/>
          <w:bCs/>
          <w:sz w:val="22"/>
          <w:szCs w:val="24"/>
        </w:rPr>
        <w:t>(4)</w:t>
      </w:r>
      <w:r w:rsidRPr="004464F4">
        <w:rPr>
          <w:sz w:val="22"/>
          <w:szCs w:val="24"/>
        </w:rPr>
        <w:tab/>
        <w:t>Where the Council fails, within 30 days after the end of the</w:t>
      </w:r>
      <w:r w:rsidR="00D43021">
        <w:rPr>
          <w:sz w:val="22"/>
          <w:szCs w:val="24"/>
        </w:rPr>
        <w:t xml:space="preserve"> </w:t>
      </w:r>
      <w:r w:rsidRPr="004464F4">
        <w:rPr>
          <w:sz w:val="22"/>
          <w:szCs w:val="24"/>
        </w:rPr>
        <w:t>period referred to in paragraph (2)(c), to take any action under</w:t>
      </w:r>
      <w:r w:rsidR="00D43021">
        <w:rPr>
          <w:sz w:val="22"/>
          <w:szCs w:val="24"/>
        </w:rPr>
        <w:t xml:space="preserve"> </w:t>
      </w:r>
      <w:r w:rsidRPr="004464F4">
        <w:rPr>
          <w:sz w:val="22"/>
          <w:szCs w:val="24"/>
        </w:rPr>
        <w:t>subsection (3) in relation to an interim regulatory recommendation or</w:t>
      </w:r>
      <w:r w:rsidR="00D43021">
        <w:rPr>
          <w:sz w:val="22"/>
          <w:szCs w:val="24"/>
        </w:rPr>
        <w:t xml:space="preserve"> </w:t>
      </w:r>
      <w:r w:rsidRPr="004464F4">
        <w:rPr>
          <w:sz w:val="22"/>
          <w:szCs w:val="24"/>
        </w:rPr>
        <w:t>interim guidelines, the Council is to be treated as having revoked the</w:t>
      </w:r>
      <w:r w:rsidR="00D43021">
        <w:rPr>
          <w:sz w:val="22"/>
          <w:szCs w:val="24"/>
        </w:rPr>
        <w:t xml:space="preserve"> </w:t>
      </w:r>
      <w:r w:rsidRPr="004464F4">
        <w:rPr>
          <w:sz w:val="22"/>
          <w:szCs w:val="24"/>
        </w:rPr>
        <w:t>interim recommendation or guidelines.</w:t>
      </w:r>
    </w:p>
    <w:p w14:paraId="24FEDBCB" w14:textId="77777777" w:rsidR="002A3FB2" w:rsidRPr="004464F4" w:rsidRDefault="002A3FB2" w:rsidP="004464F4">
      <w:pPr>
        <w:shd w:val="clear" w:color="auto" w:fill="FFFFFF"/>
        <w:spacing w:before="120"/>
        <w:ind w:left="10"/>
        <w:jc w:val="both"/>
        <w:rPr>
          <w:sz w:val="22"/>
          <w:szCs w:val="24"/>
        </w:rPr>
      </w:pPr>
      <w:r w:rsidRPr="004464F4">
        <w:rPr>
          <w:b/>
          <w:bCs/>
          <w:sz w:val="22"/>
          <w:szCs w:val="24"/>
        </w:rPr>
        <w:t>Council must develop procedures</w:t>
      </w:r>
    </w:p>
    <w:p w14:paraId="6042C406" w14:textId="77777777" w:rsidR="002A3FB2" w:rsidRPr="004464F4" w:rsidRDefault="002A3FB2" w:rsidP="004464F4">
      <w:pPr>
        <w:shd w:val="clear" w:color="auto" w:fill="FFFFFF"/>
        <w:spacing w:before="120"/>
        <w:ind w:left="14" w:firstLine="355"/>
        <w:jc w:val="both"/>
        <w:rPr>
          <w:sz w:val="22"/>
          <w:szCs w:val="24"/>
        </w:rPr>
      </w:pPr>
      <w:r w:rsidRPr="004464F4">
        <w:rPr>
          <w:b/>
          <w:bCs/>
          <w:sz w:val="22"/>
          <w:szCs w:val="24"/>
        </w:rPr>
        <w:t xml:space="preserve">15. </w:t>
      </w:r>
      <w:r w:rsidRPr="004464F4">
        <w:rPr>
          <w:sz w:val="22"/>
          <w:szCs w:val="24"/>
        </w:rPr>
        <w:t>The Council must develop and publish procedures to assist persons or bodies to make submissions under this Division.</w:t>
      </w:r>
    </w:p>
    <w:p w14:paraId="7C670CBE" w14:textId="77777777" w:rsidR="002A3FB2" w:rsidRPr="004464F4" w:rsidRDefault="002A3FB2" w:rsidP="00BC2119">
      <w:pPr>
        <w:shd w:val="clear" w:color="auto" w:fill="FFFFFF"/>
        <w:spacing w:before="120" w:after="120"/>
        <w:jc w:val="center"/>
        <w:rPr>
          <w:sz w:val="22"/>
          <w:szCs w:val="24"/>
        </w:rPr>
      </w:pPr>
      <w:r w:rsidRPr="004464F4">
        <w:rPr>
          <w:b/>
          <w:bCs/>
          <w:i/>
          <w:iCs/>
          <w:sz w:val="22"/>
          <w:szCs w:val="24"/>
        </w:rPr>
        <w:t>Division 3</w:t>
      </w:r>
      <w:r w:rsidRPr="004464F4">
        <w:rPr>
          <w:rFonts w:eastAsia="Times New Roman"/>
          <w:sz w:val="22"/>
          <w:szCs w:val="24"/>
        </w:rPr>
        <w:t>—</w:t>
      </w:r>
      <w:r w:rsidRPr="004464F4">
        <w:rPr>
          <w:rFonts w:eastAsia="Times New Roman"/>
          <w:b/>
          <w:bCs/>
          <w:i/>
          <w:iCs/>
          <w:sz w:val="22"/>
          <w:szCs w:val="24"/>
        </w:rPr>
        <w:t>Strategic plans</w:t>
      </w:r>
    </w:p>
    <w:p w14:paraId="1860CAD0" w14:textId="77777777" w:rsidR="002A3FB2" w:rsidRPr="004464F4" w:rsidRDefault="002A3FB2" w:rsidP="004464F4">
      <w:pPr>
        <w:shd w:val="clear" w:color="auto" w:fill="FFFFFF"/>
        <w:spacing w:before="120"/>
        <w:ind w:left="19"/>
        <w:jc w:val="both"/>
        <w:rPr>
          <w:sz w:val="22"/>
          <w:szCs w:val="24"/>
        </w:rPr>
      </w:pPr>
      <w:r w:rsidRPr="004464F4">
        <w:rPr>
          <w:b/>
          <w:bCs/>
          <w:sz w:val="22"/>
          <w:szCs w:val="24"/>
        </w:rPr>
        <w:t>Strategic plans</w:t>
      </w:r>
    </w:p>
    <w:p w14:paraId="545155B8" w14:textId="77777777" w:rsidR="002A3FB2" w:rsidRPr="004464F4" w:rsidRDefault="002A3FB2" w:rsidP="004464F4">
      <w:pPr>
        <w:shd w:val="clear" w:color="auto" w:fill="FFFFFF"/>
        <w:spacing w:before="120"/>
        <w:ind w:left="19" w:firstLine="355"/>
        <w:jc w:val="both"/>
        <w:rPr>
          <w:sz w:val="22"/>
          <w:szCs w:val="24"/>
        </w:rPr>
      </w:pPr>
      <w:r w:rsidRPr="004464F4">
        <w:rPr>
          <w:b/>
          <w:bCs/>
          <w:sz w:val="22"/>
          <w:szCs w:val="24"/>
        </w:rPr>
        <w:t xml:space="preserve">16.(1) </w:t>
      </w:r>
      <w:r w:rsidRPr="004464F4">
        <w:rPr>
          <w:sz w:val="22"/>
          <w:szCs w:val="24"/>
        </w:rPr>
        <w:t>The Council must develop, and prepare in writing, for each successive period referred to in subsections (4) and (5), a strategic plan setting out:</w:t>
      </w:r>
    </w:p>
    <w:p w14:paraId="4F524A9C" w14:textId="77777777" w:rsidR="002A3FB2" w:rsidRPr="004464F4" w:rsidRDefault="002A3FB2" w:rsidP="004464F4">
      <w:pPr>
        <w:numPr>
          <w:ilvl w:val="0"/>
          <w:numId w:val="16"/>
        </w:numPr>
        <w:shd w:val="clear" w:color="auto" w:fill="FFFFFF"/>
        <w:tabs>
          <w:tab w:val="left" w:pos="806"/>
        </w:tabs>
        <w:spacing w:before="120"/>
        <w:ind w:left="806" w:hanging="398"/>
        <w:jc w:val="both"/>
        <w:rPr>
          <w:sz w:val="22"/>
          <w:szCs w:val="24"/>
        </w:rPr>
      </w:pPr>
      <w:r w:rsidRPr="004464F4">
        <w:rPr>
          <w:sz w:val="22"/>
          <w:szCs w:val="24"/>
        </w:rPr>
        <w:t>the Council</w:t>
      </w:r>
      <w:r w:rsidR="00A547D1" w:rsidRPr="004464F4">
        <w:rPr>
          <w:sz w:val="22"/>
          <w:szCs w:val="24"/>
        </w:rPr>
        <w:t>’</w:t>
      </w:r>
      <w:r w:rsidRPr="004464F4">
        <w:rPr>
          <w:sz w:val="22"/>
          <w:szCs w:val="24"/>
        </w:rPr>
        <w:t>s assessment of the major national health issues that are likely to arise during the period; and</w:t>
      </w:r>
    </w:p>
    <w:p w14:paraId="2305298D" w14:textId="77777777" w:rsidR="002A3FB2" w:rsidRPr="004464F4" w:rsidRDefault="002A3FB2" w:rsidP="004464F4">
      <w:pPr>
        <w:numPr>
          <w:ilvl w:val="0"/>
          <w:numId w:val="16"/>
        </w:numPr>
        <w:shd w:val="clear" w:color="auto" w:fill="FFFFFF"/>
        <w:tabs>
          <w:tab w:val="left" w:pos="806"/>
        </w:tabs>
        <w:spacing w:before="120"/>
        <w:ind w:left="806" w:hanging="398"/>
        <w:jc w:val="both"/>
        <w:rPr>
          <w:sz w:val="22"/>
          <w:szCs w:val="24"/>
        </w:rPr>
      </w:pPr>
      <w:r w:rsidRPr="004464F4">
        <w:rPr>
          <w:sz w:val="22"/>
          <w:szCs w:val="24"/>
        </w:rPr>
        <w:t>the manner in which the Council proposes to perform its functions in dealing with those issues during the period.</w:t>
      </w:r>
    </w:p>
    <w:p w14:paraId="1817C8C3" w14:textId="77777777" w:rsidR="002A3FB2" w:rsidRPr="004464F4" w:rsidRDefault="002A3FB2" w:rsidP="004464F4">
      <w:pPr>
        <w:numPr>
          <w:ilvl w:val="0"/>
          <w:numId w:val="16"/>
        </w:numPr>
        <w:shd w:val="clear" w:color="auto" w:fill="FFFFFF"/>
        <w:tabs>
          <w:tab w:val="left" w:pos="806"/>
        </w:tabs>
        <w:spacing w:before="120"/>
        <w:ind w:left="806" w:hanging="398"/>
        <w:jc w:val="both"/>
        <w:rPr>
          <w:sz w:val="22"/>
          <w:szCs w:val="24"/>
        </w:rPr>
        <w:sectPr w:rsidR="002A3FB2" w:rsidRPr="004464F4" w:rsidSect="004464F4">
          <w:pgSz w:w="12240" w:h="15840"/>
          <w:pgMar w:top="1440" w:right="1440" w:bottom="1440" w:left="1440" w:header="720" w:footer="720" w:gutter="0"/>
          <w:cols w:space="60"/>
          <w:noEndnote/>
          <w:docGrid w:linePitch="272"/>
        </w:sectPr>
      </w:pPr>
    </w:p>
    <w:p w14:paraId="637D9FB4" w14:textId="77777777" w:rsidR="002A3FB2" w:rsidRPr="004464F4" w:rsidRDefault="002A3FB2" w:rsidP="004464F4">
      <w:pPr>
        <w:numPr>
          <w:ilvl w:val="0"/>
          <w:numId w:val="17"/>
        </w:numPr>
        <w:shd w:val="clear" w:color="auto" w:fill="FFFFFF"/>
        <w:tabs>
          <w:tab w:val="left" w:pos="763"/>
        </w:tabs>
        <w:spacing w:before="120"/>
        <w:ind w:left="24" w:firstLine="341"/>
        <w:jc w:val="both"/>
        <w:rPr>
          <w:b/>
          <w:bCs/>
          <w:sz w:val="22"/>
          <w:szCs w:val="24"/>
        </w:rPr>
      </w:pPr>
      <w:r w:rsidRPr="004464F4">
        <w:rPr>
          <w:sz w:val="22"/>
          <w:szCs w:val="24"/>
        </w:rPr>
        <w:lastRenderedPageBreak/>
        <w:t>Without limiting the generality of subsection (1), each strategic plan must contain a national strategy for medical research and public health research.</w:t>
      </w:r>
    </w:p>
    <w:p w14:paraId="6564A570" w14:textId="77777777" w:rsidR="002A3FB2" w:rsidRPr="004464F4" w:rsidRDefault="002A3FB2" w:rsidP="004464F4">
      <w:pPr>
        <w:numPr>
          <w:ilvl w:val="0"/>
          <w:numId w:val="17"/>
        </w:numPr>
        <w:shd w:val="clear" w:color="auto" w:fill="FFFFFF"/>
        <w:tabs>
          <w:tab w:val="left" w:pos="763"/>
        </w:tabs>
        <w:spacing w:before="120"/>
        <w:ind w:left="24" w:firstLine="341"/>
        <w:jc w:val="both"/>
        <w:rPr>
          <w:b/>
          <w:bCs/>
          <w:sz w:val="22"/>
          <w:szCs w:val="24"/>
        </w:rPr>
      </w:pPr>
      <w:r w:rsidRPr="004464F4">
        <w:rPr>
          <w:sz w:val="22"/>
          <w:szCs w:val="24"/>
        </w:rPr>
        <w:t>Before preparing a strategic plan, the Council must consult with the Minister on the matters proposed for inclusion in the plan.</w:t>
      </w:r>
    </w:p>
    <w:p w14:paraId="612BACDA" w14:textId="77777777" w:rsidR="002A3FB2" w:rsidRPr="004464F4" w:rsidRDefault="002A3FB2" w:rsidP="004464F4">
      <w:pPr>
        <w:numPr>
          <w:ilvl w:val="0"/>
          <w:numId w:val="17"/>
        </w:numPr>
        <w:shd w:val="clear" w:color="auto" w:fill="FFFFFF"/>
        <w:tabs>
          <w:tab w:val="left" w:pos="763"/>
        </w:tabs>
        <w:spacing w:before="120"/>
        <w:ind w:left="24" w:firstLine="341"/>
        <w:jc w:val="both"/>
        <w:rPr>
          <w:b/>
          <w:bCs/>
          <w:sz w:val="22"/>
          <w:szCs w:val="24"/>
        </w:rPr>
      </w:pPr>
      <w:r w:rsidRPr="004464F4">
        <w:rPr>
          <w:sz w:val="22"/>
          <w:szCs w:val="24"/>
        </w:rPr>
        <w:t>The first strategic plan is to relate to the period commencing on the proclaimed day and ending on 30 June 1994.</w:t>
      </w:r>
    </w:p>
    <w:p w14:paraId="63930800" w14:textId="77777777" w:rsidR="002A3FB2" w:rsidRPr="004464F4" w:rsidRDefault="002A3FB2" w:rsidP="004464F4">
      <w:pPr>
        <w:numPr>
          <w:ilvl w:val="0"/>
          <w:numId w:val="17"/>
        </w:numPr>
        <w:shd w:val="clear" w:color="auto" w:fill="FFFFFF"/>
        <w:tabs>
          <w:tab w:val="left" w:pos="763"/>
        </w:tabs>
        <w:spacing w:before="120"/>
        <w:ind w:left="24" w:firstLine="341"/>
        <w:jc w:val="both"/>
        <w:rPr>
          <w:b/>
          <w:bCs/>
          <w:sz w:val="22"/>
          <w:szCs w:val="24"/>
        </w:rPr>
      </w:pPr>
      <w:r w:rsidRPr="004464F4">
        <w:rPr>
          <w:sz w:val="22"/>
          <w:szCs w:val="24"/>
        </w:rPr>
        <w:t>Each subsequent strategic plan is to relate to the period of 3 years commencing at the end of the period to which the immediately preceding strategic plan relates.</w:t>
      </w:r>
    </w:p>
    <w:p w14:paraId="1AA6DBEB" w14:textId="77777777" w:rsidR="002A3FB2" w:rsidRPr="004464F4" w:rsidRDefault="002A3FB2" w:rsidP="004464F4">
      <w:pPr>
        <w:numPr>
          <w:ilvl w:val="0"/>
          <w:numId w:val="17"/>
        </w:numPr>
        <w:shd w:val="clear" w:color="auto" w:fill="FFFFFF"/>
        <w:tabs>
          <w:tab w:val="left" w:pos="763"/>
        </w:tabs>
        <w:spacing w:before="120"/>
        <w:ind w:left="24" w:firstLine="341"/>
        <w:jc w:val="both"/>
        <w:rPr>
          <w:b/>
          <w:bCs/>
          <w:sz w:val="22"/>
          <w:szCs w:val="24"/>
        </w:rPr>
      </w:pPr>
      <w:r w:rsidRPr="004464F4">
        <w:rPr>
          <w:sz w:val="22"/>
          <w:szCs w:val="24"/>
        </w:rPr>
        <w:t>Each strategic plan must be laid before each House of the Parliament within 15 sitting days of that House after its receipt by the Minister.</w:t>
      </w:r>
    </w:p>
    <w:p w14:paraId="0E4F79C6" w14:textId="77777777" w:rsidR="002A3FB2" w:rsidRPr="004464F4" w:rsidRDefault="002A3FB2" w:rsidP="004464F4">
      <w:pPr>
        <w:shd w:val="clear" w:color="auto" w:fill="FFFFFF"/>
        <w:spacing w:before="120"/>
        <w:ind w:left="19"/>
        <w:jc w:val="both"/>
        <w:rPr>
          <w:sz w:val="22"/>
          <w:szCs w:val="24"/>
        </w:rPr>
      </w:pPr>
      <w:r w:rsidRPr="004464F4">
        <w:rPr>
          <w:b/>
          <w:bCs/>
          <w:sz w:val="22"/>
          <w:szCs w:val="24"/>
        </w:rPr>
        <w:t>Review of each plan</w:t>
      </w:r>
    </w:p>
    <w:p w14:paraId="19FF6BA3" w14:textId="77777777" w:rsidR="002A3FB2" w:rsidRPr="004464F4" w:rsidRDefault="002A3FB2" w:rsidP="004464F4">
      <w:pPr>
        <w:shd w:val="clear" w:color="auto" w:fill="FFFFFF"/>
        <w:spacing w:before="120"/>
        <w:ind w:left="19" w:firstLine="350"/>
        <w:jc w:val="both"/>
        <w:rPr>
          <w:sz w:val="22"/>
          <w:szCs w:val="24"/>
        </w:rPr>
      </w:pPr>
      <w:r w:rsidRPr="004464F4">
        <w:rPr>
          <w:b/>
          <w:bCs/>
          <w:sz w:val="22"/>
          <w:szCs w:val="24"/>
        </w:rPr>
        <w:t xml:space="preserve">17.(1) </w:t>
      </w:r>
      <w:r w:rsidRPr="004464F4">
        <w:rPr>
          <w:sz w:val="22"/>
          <w:szCs w:val="24"/>
        </w:rPr>
        <w:t>Not later than 6 months before the end of a strategic plan, the Council must prepare and give to the Minister a written review evaluating the Council</w:t>
      </w:r>
      <w:r w:rsidR="00A547D1" w:rsidRPr="004464F4">
        <w:rPr>
          <w:sz w:val="22"/>
          <w:szCs w:val="24"/>
        </w:rPr>
        <w:t>’</w:t>
      </w:r>
      <w:r w:rsidRPr="004464F4">
        <w:rPr>
          <w:sz w:val="22"/>
          <w:szCs w:val="24"/>
        </w:rPr>
        <w:t>s success in implementing its strategic plan.</w:t>
      </w:r>
    </w:p>
    <w:p w14:paraId="76D1035C" w14:textId="77777777" w:rsidR="002A3FB2" w:rsidRPr="004464F4" w:rsidRDefault="002A3FB2" w:rsidP="004464F4">
      <w:pPr>
        <w:shd w:val="clear" w:color="auto" w:fill="FFFFFF"/>
        <w:spacing w:before="120"/>
        <w:ind w:left="14" w:firstLine="346"/>
        <w:jc w:val="both"/>
        <w:rPr>
          <w:sz w:val="22"/>
          <w:szCs w:val="24"/>
        </w:rPr>
      </w:pPr>
      <w:r w:rsidRPr="004464F4">
        <w:rPr>
          <w:b/>
          <w:bCs/>
          <w:sz w:val="22"/>
          <w:szCs w:val="24"/>
        </w:rPr>
        <w:t>(2)</w:t>
      </w:r>
      <w:r w:rsidRPr="004464F4">
        <w:rPr>
          <w:sz w:val="22"/>
          <w:szCs w:val="24"/>
        </w:rPr>
        <w:t xml:space="preserve"> Each review must be laid before each House of the Parliament within 15 sitting days of that House after its receipt by the Minister.</w:t>
      </w:r>
    </w:p>
    <w:p w14:paraId="4B7AD4A3" w14:textId="77777777" w:rsidR="002A3FB2" w:rsidRPr="004464F4" w:rsidRDefault="002A3FB2" w:rsidP="004464F4">
      <w:pPr>
        <w:shd w:val="clear" w:color="auto" w:fill="FFFFFF"/>
        <w:spacing w:before="120"/>
        <w:ind w:left="14"/>
        <w:jc w:val="both"/>
        <w:rPr>
          <w:sz w:val="22"/>
          <w:szCs w:val="24"/>
        </w:rPr>
      </w:pPr>
      <w:r w:rsidRPr="004464F4">
        <w:rPr>
          <w:b/>
          <w:bCs/>
          <w:sz w:val="22"/>
          <w:szCs w:val="24"/>
        </w:rPr>
        <w:t>Delivery and commencement of strategic plans</w:t>
      </w:r>
    </w:p>
    <w:p w14:paraId="423C4090" w14:textId="77777777" w:rsidR="002A3FB2" w:rsidRPr="004464F4" w:rsidRDefault="002A3FB2" w:rsidP="004464F4">
      <w:pPr>
        <w:shd w:val="clear" w:color="auto" w:fill="FFFFFF"/>
        <w:spacing w:before="120"/>
        <w:ind w:left="19" w:firstLine="346"/>
        <w:jc w:val="both"/>
        <w:rPr>
          <w:sz w:val="22"/>
          <w:szCs w:val="24"/>
        </w:rPr>
      </w:pPr>
      <w:r w:rsidRPr="004464F4">
        <w:rPr>
          <w:b/>
          <w:bCs/>
          <w:sz w:val="22"/>
          <w:szCs w:val="24"/>
        </w:rPr>
        <w:t xml:space="preserve">18.(1) </w:t>
      </w:r>
      <w:r w:rsidRPr="004464F4">
        <w:rPr>
          <w:sz w:val="22"/>
          <w:szCs w:val="24"/>
        </w:rPr>
        <w:t>The first strategic plan must be given to the Minister not later than one month after the proclaimed day.</w:t>
      </w:r>
    </w:p>
    <w:p w14:paraId="1C85BBDE" w14:textId="77777777" w:rsidR="002A3FB2" w:rsidRPr="004464F4" w:rsidRDefault="002A3FB2" w:rsidP="004464F4">
      <w:pPr>
        <w:numPr>
          <w:ilvl w:val="0"/>
          <w:numId w:val="18"/>
        </w:numPr>
        <w:shd w:val="clear" w:color="auto" w:fill="FFFFFF"/>
        <w:tabs>
          <w:tab w:val="left" w:pos="734"/>
        </w:tabs>
        <w:spacing w:before="120"/>
        <w:ind w:left="10" w:firstLine="336"/>
        <w:jc w:val="both"/>
        <w:rPr>
          <w:b/>
          <w:bCs/>
          <w:sz w:val="22"/>
          <w:szCs w:val="24"/>
        </w:rPr>
      </w:pPr>
      <w:r w:rsidRPr="004464F4">
        <w:rPr>
          <w:sz w:val="22"/>
          <w:szCs w:val="24"/>
        </w:rPr>
        <w:t>The first strategic plan comes into force on the day on which it is given to the Minister.</w:t>
      </w:r>
    </w:p>
    <w:p w14:paraId="5184E82C" w14:textId="77777777" w:rsidR="002A3FB2" w:rsidRPr="004464F4" w:rsidRDefault="002A3FB2" w:rsidP="004464F4">
      <w:pPr>
        <w:numPr>
          <w:ilvl w:val="0"/>
          <w:numId w:val="18"/>
        </w:numPr>
        <w:shd w:val="clear" w:color="auto" w:fill="FFFFFF"/>
        <w:tabs>
          <w:tab w:val="left" w:pos="734"/>
        </w:tabs>
        <w:spacing w:before="120"/>
        <w:ind w:left="10" w:firstLine="336"/>
        <w:jc w:val="both"/>
        <w:rPr>
          <w:b/>
          <w:bCs/>
          <w:sz w:val="22"/>
          <w:szCs w:val="24"/>
        </w:rPr>
      </w:pPr>
      <w:r w:rsidRPr="004464F4">
        <w:rPr>
          <w:sz w:val="22"/>
          <w:szCs w:val="24"/>
        </w:rPr>
        <w:t>Each subsequent strategic plan must be given to the Minister before the end of the period to which the immediately preceding plan relates.</w:t>
      </w:r>
    </w:p>
    <w:p w14:paraId="72CBC67C" w14:textId="77777777" w:rsidR="002A3FB2" w:rsidRPr="004464F4" w:rsidRDefault="002A3FB2" w:rsidP="004464F4">
      <w:pPr>
        <w:numPr>
          <w:ilvl w:val="0"/>
          <w:numId w:val="18"/>
        </w:numPr>
        <w:shd w:val="clear" w:color="auto" w:fill="FFFFFF"/>
        <w:tabs>
          <w:tab w:val="left" w:pos="734"/>
        </w:tabs>
        <w:spacing w:before="120"/>
        <w:ind w:left="10" w:firstLine="336"/>
        <w:jc w:val="both"/>
        <w:rPr>
          <w:b/>
          <w:bCs/>
          <w:sz w:val="22"/>
          <w:szCs w:val="24"/>
        </w:rPr>
      </w:pPr>
      <w:r w:rsidRPr="004464F4">
        <w:rPr>
          <w:sz w:val="22"/>
          <w:szCs w:val="24"/>
        </w:rPr>
        <w:t>Each subsequent strategic plan must take into account the review of the immediately preceding strategic plan prepared and given to the Minister in accordance with section 17.</w:t>
      </w:r>
    </w:p>
    <w:p w14:paraId="0E8A6F79" w14:textId="77777777" w:rsidR="002A3FB2" w:rsidRPr="004464F4" w:rsidRDefault="002A3FB2" w:rsidP="004464F4">
      <w:pPr>
        <w:numPr>
          <w:ilvl w:val="0"/>
          <w:numId w:val="18"/>
        </w:numPr>
        <w:shd w:val="clear" w:color="auto" w:fill="FFFFFF"/>
        <w:tabs>
          <w:tab w:val="left" w:pos="734"/>
        </w:tabs>
        <w:spacing w:before="120"/>
        <w:ind w:left="10" w:firstLine="336"/>
        <w:jc w:val="both"/>
        <w:rPr>
          <w:b/>
          <w:bCs/>
          <w:sz w:val="22"/>
          <w:szCs w:val="24"/>
        </w:rPr>
      </w:pPr>
      <w:r w:rsidRPr="004464F4">
        <w:rPr>
          <w:sz w:val="22"/>
          <w:szCs w:val="24"/>
        </w:rPr>
        <w:t>Each subsequent strategic plan comes into force immediately after the end of the immediately preceding plan.</w:t>
      </w:r>
    </w:p>
    <w:p w14:paraId="6FE32223" w14:textId="77777777" w:rsidR="002A3FB2" w:rsidRPr="004464F4" w:rsidRDefault="002A3FB2" w:rsidP="004464F4">
      <w:pPr>
        <w:shd w:val="clear" w:color="auto" w:fill="FFFFFF"/>
        <w:spacing w:before="120"/>
        <w:jc w:val="both"/>
        <w:rPr>
          <w:sz w:val="22"/>
          <w:szCs w:val="24"/>
        </w:rPr>
      </w:pPr>
      <w:r w:rsidRPr="004464F4">
        <w:rPr>
          <w:b/>
          <w:bCs/>
          <w:sz w:val="22"/>
          <w:szCs w:val="24"/>
        </w:rPr>
        <w:t>Variation of strategic plans</w:t>
      </w:r>
    </w:p>
    <w:p w14:paraId="77A186DB" w14:textId="77777777" w:rsidR="002A3FB2" w:rsidRPr="004464F4" w:rsidRDefault="002A3FB2" w:rsidP="004464F4">
      <w:pPr>
        <w:shd w:val="clear" w:color="auto" w:fill="FFFFFF"/>
        <w:spacing w:before="120"/>
        <w:ind w:firstLine="350"/>
        <w:jc w:val="both"/>
        <w:rPr>
          <w:sz w:val="22"/>
          <w:szCs w:val="24"/>
        </w:rPr>
      </w:pPr>
      <w:r w:rsidRPr="004464F4">
        <w:rPr>
          <w:b/>
          <w:bCs/>
          <w:sz w:val="22"/>
          <w:szCs w:val="24"/>
        </w:rPr>
        <w:t xml:space="preserve">19.(1) </w:t>
      </w:r>
      <w:r w:rsidRPr="004464F4">
        <w:rPr>
          <w:sz w:val="22"/>
          <w:szCs w:val="24"/>
        </w:rPr>
        <w:t>The Council may, from time to time during the period in respect of which a strategic plan is in force, consider whether a variation of the plan is necessary.</w:t>
      </w:r>
    </w:p>
    <w:p w14:paraId="0ABF805D" w14:textId="77777777" w:rsidR="002A3FB2" w:rsidRPr="004464F4" w:rsidRDefault="002A3FB2" w:rsidP="004464F4">
      <w:pPr>
        <w:shd w:val="clear" w:color="auto" w:fill="FFFFFF"/>
        <w:spacing w:before="120"/>
        <w:ind w:firstLine="346"/>
        <w:jc w:val="both"/>
        <w:rPr>
          <w:sz w:val="22"/>
          <w:szCs w:val="24"/>
        </w:rPr>
      </w:pPr>
      <w:r w:rsidRPr="004464F4">
        <w:rPr>
          <w:b/>
          <w:bCs/>
          <w:sz w:val="22"/>
          <w:szCs w:val="24"/>
        </w:rPr>
        <w:t>(2)</w:t>
      </w:r>
      <w:r w:rsidRPr="004464F4">
        <w:rPr>
          <w:sz w:val="22"/>
          <w:szCs w:val="24"/>
        </w:rPr>
        <w:t xml:space="preserve"> If the Council considers that the plan should be varied, the Council may prepare a written variation of the plan and give it to the Minister.</w:t>
      </w:r>
    </w:p>
    <w:p w14:paraId="6FAC2C8D" w14:textId="77777777" w:rsidR="002A3FB2" w:rsidRPr="004464F4" w:rsidRDefault="002A3FB2" w:rsidP="004464F4">
      <w:pPr>
        <w:shd w:val="clear" w:color="auto" w:fill="FFFFFF"/>
        <w:spacing w:before="120"/>
        <w:ind w:firstLine="346"/>
        <w:jc w:val="both"/>
        <w:rPr>
          <w:sz w:val="22"/>
          <w:szCs w:val="24"/>
        </w:rPr>
        <w:sectPr w:rsidR="002A3FB2" w:rsidRPr="004464F4" w:rsidSect="004464F4">
          <w:pgSz w:w="12240" w:h="15840"/>
          <w:pgMar w:top="1440" w:right="1440" w:bottom="1440" w:left="1440" w:header="720" w:footer="720" w:gutter="0"/>
          <w:cols w:space="60"/>
          <w:noEndnote/>
          <w:docGrid w:linePitch="272"/>
        </w:sectPr>
      </w:pPr>
    </w:p>
    <w:p w14:paraId="3B3602FA" w14:textId="77777777" w:rsidR="002A3FB2" w:rsidRPr="004464F4" w:rsidRDefault="002A3FB2" w:rsidP="004464F4">
      <w:pPr>
        <w:numPr>
          <w:ilvl w:val="0"/>
          <w:numId w:val="19"/>
        </w:numPr>
        <w:shd w:val="clear" w:color="auto" w:fill="FFFFFF"/>
        <w:tabs>
          <w:tab w:val="left" w:pos="763"/>
        </w:tabs>
        <w:spacing w:before="120"/>
        <w:ind w:left="14" w:firstLine="346"/>
        <w:jc w:val="both"/>
        <w:rPr>
          <w:b/>
          <w:bCs/>
          <w:sz w:val="22"/>
          <w:szCs w:val="24"/>
        </w:rPr>
      </w:pPr>
      <w:r w:rsidRPr="004464F4">
        <w:rPr>
          <w:sz w:val="22"/>
          <w:szCs w:val="24"/>
        </w:rPr>
        <w:lastRenderedPageBreak/>
        <w:t>Before preparing a variation of a strategic plan, the Council must consult with the Minister on the matters proposed for inclusion in the variation.</w:t>
      </w:r>
    </w:p>
    <w:p w14:paraId="221CFE13" w14:textId="77777777" w:rsidR="002A3FB2" w:rsidRPr="004464F4" w:rsidRDefault="002A3FB2" w:rsidP="004464F4">
      <w:pPr>
        <w:numPr>
          <w:ilvl w:val="0"/>
          <w:numId w:val="19"/>
        </w:numPr>
        <w:shd w:val="clear" w:color="auto" w:fill="FFFFFF"/>
        <w:tabs>
          <w:tab w:val="left" w:pos="763"/>
        </w:tabs>
        <w:spacing w:before="120"/>
        <w:ind w:left="360"/>
        <w:jc w:val="both"/>
        <w:rPr>
          <w:b/>
          <w:bCs/>
          <w:sz w:val="22"/>
          <w:szCs w:val="24"/>
        </w:rPr>
      </w:pPr>
      <w:r w:rsidRPr="004464F4">
        <w:rPr>
          <w:sz w:val="22"/>
          <w:szCs w:val="24"/>
        </w:rPr>
        <w:t>If a variation of a strategic plan is given to the Minister:</w:t>
      </w:r>
    </w:p>
    <w:p w14:paraId="4D4BDCCB" w14:textId="77777777" w:rsidR="002A3FB2" w:rsidRPr="004464F4" w:rsidRDefault="002A3FB2" w:rsidP="004464F4">
      <w:pPr>
        <w:numPr>
          <w:ilvl w:val="0"/>
          <w:numId w:val="20"/>
        </w:numPr>
        <w:shd w:val="clear" w:color="auto" w:fill="FFFFFF"/>
        <w:tabs>
          <w:tab w:val="left" w:pos="802"/>
        </w:tabs>
        <w:spacing w:before="120"/>
        <w:ind w:left="403"/>
        <w:jc w:val="both"/>
        <w:rPr>
          <w:sz w:val="22"/>
          <w:szCs w:val="24"/>
        </w:rPr>
      </w:pPr>
      <w:r w:rsidRPr="004464F4">
        <w:rPr>
          <w:sz w:val="22"/>
          <w:szCs w:val="24"/>
        </w:rPr>
        <w:t>the Council must forthwith vary the plan accordingly; and</w:t>
      </w:r>
    </w:p>
    <w:p w14:paraId="726232EE" w14:textId="77777777" w:rsidR="002A3FB2" w:rsidRPr="004464F4" w:rsidRDefault="002A3FB2" w:rsidP="004464F4">
      <w:pPr>
        <w:numPr>
          <w:ilvl w:val="0"/>
          <w:numId w:val="21"/>
        </w:numPr>
        <w:shd w:val="clear" w:color="auto" w:fill="FFFFFF"/>
        <w:tabs>
          <w:tab w:val="left" w:pos="802"/>
        </w:tabs>
        <w:spacing w:before="120"/>
        <w:ind w:left="802" w:hanging="398"/>
        <w:jc w:val="both"/>
        <w:rPr>
          <w:sz w:val="22"/>
          <w:szCs w:val="24"/>
        </w:rPr>
      </w:pPr>
      <w:r w:rsidRPr="004464F4">
        <w:rPr>
          <w:sz w:val="22"/>
          <w:szCs w:val="24"/>
        </w:rPr>
        <w:t>the variation must be laid before each House of the Parliament within 15 sitting days of that House after its receipt by the Minister; and</w:t>
      </w:r>
    </w:p>
    <w:p w14:paraId="3C48D6D6" w14:textId="77777777" w:rsidR="002A3FB2" w:rsidRPr="004464F4" w:rsidRDefault="002A3FB2" w:rsidP="004464F4">
      <w:pPr>
        <w:numPr>
          <w:ilvl w:val="0"/>
          <w:numId w:val="21"/>
        </w:numPr>
        <w:shd w:val="clear" w:color="auto" w:fill="FFFFFF"/>
        <w:tabs>
          <w:tab w:val="left" w:pos="802"/>
        </w:tabs>
        <w:spacing w:before="120"/>
        <w:ind w:left="802" w:hanging="398"/>
        <w:jc w:val="both"/>
        <w:rPr>
          <w:sz w:val="22"/>
          <w:szCs w:val="24"/>
        </w:rPr>
      </w:pPr>
      <w:r w:rsidRPr="004464F4">
        <w:rPr>
          <w:sz w:val="22"/>
          <w:szCs w:val="24"/>
        </w:rPr>
        <w:t>the plan as so varied continues in force after it is so varied as if it were the original strategic plan.</w:t>
      </w:r>
    </w:p>
    <w:p w14:paraId="5166ABAE" w14:textId="58735311" w:rsidR="002A3FB2" w:rsidRPr="004464F4" w:rsidRDefault="002A3FB2" w:rsidP="009263F5">
      <w:pPr>
        <w:shd w:val="clear" w:color="auto" w:fill="FFFFFF"/>
        <w:spacing w:before="240" w:after="120"/>
        <w:jc w:val="center"/>
        <w:rPr>
          <w:sz w:val="22"/>
          <w:szCs w:val="24"/>
        </w:rPr>
      </w:pPr>
      <w:r w:rsidRPr="004464F4">
        <w:rPr>
          <w:b/>
          <w:bCs/>
          <w:sz w:val="22"/>
          <w:szCs w:val="24"/>
        </w:rPr>
        <w:t>PART 4</w:t>
      </w:r>
      <w:r w:rsidRPr="004464F4">
        <w:rPr>
          <w:rFonts w:eastAsia="Times New Roman"/>
          <w:b/>
          <w:bCs/>
          <w:sz w:val="22"/>
          <w:szCs w:val="24"/>
        </w:rPr>
        <w:t>—CONSTITUTION AND MEETINGS OF THE COUNCIL</w:t>
      </w:r>
    </w:p>
    <w:p w14:paraId="6AD5072D" w14:textId="77777777" w:rsidR="002A3FB2" w:rsidRPr="004464F4" w:rsidRDefault="002A3FB2" w:rsidP="00BC2119">
      <w:pPr>
        <w:shd w:val="clear" w:color="auto" w:fill="FFFFFF"/>
        <w:spacing w:before="120" w:after="120"/>
        <w:jc w:val="center"/>
        <w:rPr>
          <w:sz w:val="22"/>
          <w:szCs w:val="24"/>
        </w:rPr>
      </w:pPr>
      <w:r w:rsidRPr="004464F4">
        <w:rPr>
          <w:b/>
          <w:bCs/>
          <w:i/>
          <w:iCs/>
          <w:sz w:val="22"/>
          <w:szCs w:val="24"/>
        </w:rPr>
        <w:t>Division 1</w:t>
      </w:r>
      <w:r w:rsidRPr="004464F4">
        <w:rPr>
          <w:rFonts w:eastAsia="Times New Roman"/>
          <w:sz w:val="22"/>
          <w:szCs w:val="24"/>
        </w:rPr>
        <w:t>—</w:t>
      </w:r>
      <w:r w:rsidRPr="004464F4">
        <w:rPr>
          <w:rFonts w:eastAsia="Times New Roman"/>
          <w:b/>
          <w:bCs/>
          <w:i/>
          <w:iCs/>
          <w:sz w:val="22"/>
          <w:szCs w:val="24"/>
        </w:rPr>
        <w:t>Constitution of the Council</w:t>
      </w:r>
    </w:p>
    <w:p w14:paraId="098148CE" w14:textId="77777777" w:rsidR="002A3FB2" w:rsidRPr="004464F4" w:rsidRDefault="002A3FB2" w:rsidP="004464F4">
      <w:pPr>
        <w:shd w:val="clear" w:color="auto" w:fill="FFFFFF"/>
        <w:spacing w:before="120"/>
        <w:jc w:val="both"/>
        <w:rPr>
          <w:sz w:val="22"/>
          <w:szCs w:val="24"/>
        </w:rPr>
      </w:pPr>
      <w:r w:rsidRPr="004464F4">
        <w:rPr>
          <w:b/>
          <w:bCs/>
          <w:sz w:val="22"/>
          <w:szCs w:val="24"/>
        </w:rPr>
        <w:t>Constitution of the Council</w:t>
      </w:r>
    </w:p>
    <w:p w14:paraId="3FD2B943" w14:textId="77777777" w:rsidR="002A3FB2" w:rsidRPr="004464F4" w:rsidRDefault="002A3FB2" w:rsidP="004464F4">
      <w:pPr>
        <w:shd w:val="clear" w:color="auto" w:fill="FFFFFF"/>
        <w:spacing w:before="120"/>
        <w:ind w:left="355"/>
        <w:jc w:val="both"/>
        <w:rPr>
          <w:sz w:val="22"/>
          <w:szCs w:val="24"/>
        </w:rPr>
      </w:pPr>
      <w:r w:rsidRPr="004464F4">
        <w:rPr>
          <w:b/>
          <w:bCs/>
          <w:sz w:val="22"/>
          <w:szCs w:val="24"/>
        </w:rPr>
        <w:t xml:space="preserve">20. </w:t>
      </w:r>
      <w:r w:rsidRPr="004464F4">
        <w:rPr>
          <w:sz w:val="22"/>
          <w:szCs w:val="24"/>
        </w:rPr>
        <w:t>The Council consists of the following members:</w:t>
      </w:r>
    </w:p>
    <w:p w14:paraId="121A228C" w14:textId="77777777" w:rsidR="002A3FB2" w:rsidRPr="004464F4" w:rsidRDefault="002A3FB2" w:rsidP="004464F4">
      <w:pPr>
        <w:numPr>
          <w:ilvl w:val="0"/>
          <w:numId w:val="22"/>
        </w:numPr>
        <w:shd w:val="clear" w:color="auto" w:fill="FFFFFF"/>
        <w:tabs>
          <w:tab w:val="left" w:pos="787"/>
        </w:tabs>
        <w:spacing w:before="120"/>
        <w:ind w:left="384"/>
        <w:jc w:val="both"/>
        <w:rPr>
          <w:sz w:val="22"/>
          <w:szCs w:val="24"/>
        </w:rPr>
      </w:pPr>
      <w:r w:rsidRPr="004464F4">
        <w:rPr>
          <w:sz w:val="22"/>
          <w:szCs w:val="24"/>
        </w:rPr>
        <w:t>the Chairperson;</w:t>
      </w:r>
    </w:p>
    <w:p w14:paraId="0FAC1B38" w14:textId="77777777" w:rsidR="002A3FB2" w:rsidRPr="004464F4" w:rsidRDefault="002A3FB2" w:rsidP="004464F4">
      <w:pPr>
        <w:numPr>
          <w:ilvl w:val="0"/>
          <w:numId w:val="22"/>
        </w:numPr>
        <w:shd w:val="clear" w:color="auto" w:fill="FFFFFF"/>
        <w:tabs>
          <w:tab w:val="left" w:pos="787"/>
        </w:tabs>
        <w:spacing w:before="120"/>
        <w:ind w:left="384"/>
        <w:jc w:val="both"/>
        <w:rPr>
          <w:sz w:val="22"/>
          <w:szCs w:val="24"/>
        </w:rPr>
      </w:pPr>
      <w:r w:rsidRPr="004464F4">
        <w:rPr>
          <w:sz w:val="22"/>
          <w:szCs w:val="24"/>
        </w:rPr>
        <w:t>the Secretary to the Council;</w:t>
      </w:r>
    </w:p>
    <w:p w14:paraId="589CFC53" w14:textId="77777777" w:rsidR="002A3FB2" w:rsidRPr="004464F4" w:rsidRDefault="002A3FB2" w:rsidP="004464F4">
      <w:pPr>
        <w:numPr>
          <w:ilvl w:val="0"/>
          <w:numId w:val="22"/>
        </w:numPr>
        <w:shd w:val="clear" w:color="auto" w:fill="FFFFFF"/>
        <w:tabs>
          <w:tab w:val="left" w:pos="787"/>
        </w:tabs>
        <w:spacing w:before="120"/>
        <w:ind w:left="787" w:hanging="403"/>
        <w:jc w:val="both"/>
        <w:rPr>
          <w:sz w:val="22"/>
          <w:szCs w:val="24"/>
        </w:rPr>
      </w:pPr>
      <w:r w:rsidRPr="004464F4">
        <w:rPr>
          <w:sz w:val="22"/>
          <w:szCs w:val="24"/>
        </w:rPr>
        <w:t>each person who is, or is acting as, the Chairperson of a Principal Committee and who is not a member of the Council because of the operation of any other paragraph;</w:t>
      </w:r>
    </w:p>
    <w:p w14:paraId="1988D2D9" w14:textId="77777777" w:rsidR="002A3FB2" w:rsidRPr="004464F4" w:rsidRDefault="002A3FB2" w:rsidP="004464F4">
      <w:pPr>
        <w:numPr>
          <w:ilvl w:val="0"/>
          <w:numId w:val="22"/>
        </w:numPr>
        <w:shd w:val="clear" w:color="auto" w:fill="FFFFFF"/>
        <w:tabs>
          <w:tab w:val="left" w:pos="787"/>
        </w:tabs>
        <w:spacing w:before="120"/>
        <w:ind w:left="787" w:hanging="403"/>
        <w:jc w:val="both"/>
        <w:rPr>
          <w:sz w:val="22"/>
          <w:szCs w:val="24"/>
        </w:rPr>
      </w:pPr>
      <w:r w:rsidRPr="004464F4">
        <w:rPr>
          <w:sz w:val="22"/>
          <w:szCs w:val="24"/>
        </w:rPr>
        <w:t>an officer of each State or Territory health instrumentality nominated by the Minister having administrative responsibility for the instrumentality concerned;</w:t>
      </w:r>
    </w:p>
    <w:p w14:paraId="310D8861" w14:textId="77777777" w:rsidR="002A3FB2" w:rsidRPr="004464F4" w:rsidRDefault="002A3FB2" w:rsidP="004464F4">
      <w:pPr>
        <w:numPr>
          <w:ilvl w:val="0"/>
          <w:numId w:val="22"/>
        </w:numPr>
        <w:shd w:val="clear" w:color="auto" w:fill="FFFFFF"/>
        <w:tabs>
          <w:tab w:val="left" w:pos="787"/>
        </w:tabs>
        <w:spacing w:before="120"/>
        <w:ind w:left="384"/>
        <w:jc w:val="both"/>
        <w:rPr>
          <w:sz w:val="22"/>
          <w:szCs w:val="24"/>
        </w:rPr>
      </w:pPr>
      <w:r w:rsidRPr="004464F4">
        <w:rPr>
          <w:sz w:val="22"/>
          <w:szCs w:val="24"/>
        </w:rPr>
        <w:t>an officer of the Department nominated by the Minister;</w:t>
      </w:r>
    </w:p>
    <w:p w14:paraId="6F35B7E5" w14:textId="77777777" w:rsidR="002A3FB2" w:rsidRPr="004464F4" w:rsidRDefault="002A3FB2" w:rsidP="004464F4">
      <w:pPr>
        <w:numPr>
          <w:ilvl w:val="0"/>
          <w:numId w:val="22"/>
        </w:numPr>
        <w:shd w:val="clear" w:color="auto" w:fill="FFFFFF"/>
        <w:tabs>
          <w:tab w:val="left" w:pos="787"/>
        </w:tabs>
        <w:spacing w:before="120"/>
        <w:ind w:left="384"/>
        <w:jc w:val="both"/>
        <w:rPr>
          <w:sz w:val="22"/>
          <w:szCs w:val="24"/>
        </w:rPr>
      </w:pPr>
      <w:r w:rsidRPr="004464F4">
        <w:rPr>
          <w:sz w:val="22"/>
          <w:szCs w:val="24"/>
        </w:rPr>
        <w:t>a person:</w:t>
      </w:r>
    </w:p>
    <w:p w14:paraId="7ADCB10B" w14:textId="77777777" w:rsidR="002A3FB2" w:rsidRPr="004464F4" w:rsidRDefault="002A3FB2" w:rsidP="004464F4">
      <w:pPr>
        <w:shd w:val="clear" w:color="auto" w:fill="FFFFFF"/>
        <w:spacing w:before="120"/>
        <w:ind w:left="1440" w:hanging="336"/>
        <w:jc w:val="both"/>
        <w:rPr>
          <w:sz w:val="22"/>
          <w:szCs w:val="24"/>
        </w:rPr>
      </w:pPr>
      <w:r w:rsidRPr="004464F4">
        <w:rPr>
          <w:sz w:val="22"/>
          <w:szCs w:val="24"/>
        </w:rPr>
        <w:t>(</w:t>
      </w:r>
      <w:proofErr w:type="spellStart"/>
      <w:r w:rsidRPr="004464F4">
        <w:rPr>
          <w:sz w:val="22"/>
          <w:szCs w:val="24"/>
        </w:rPr>
        <w:t>i</w:t>
      </w:r>
      <w:proofErr w:type="spellEnd"/>
      <w:r w:rsidRPr="004464F4">
        <w:rPr>
          <w:sz w:val="22"/>
          <w:szCs w:val="24"/>
        </w:rPr>
        <w:t>) nominated by the Aboriginal and Torres Strait Islander Commission; and</w:t>
      </w:r>
    </w:p>
    <w:p w14:paraId="7F80DFB7" w14:textId="77777777" w:rsidR="002A3FB2" w:rsidRPr="004464F4" w:rsidRDefault="002A3FB2" w:rsidP="004464F4">
      <w:pPr>
        <w:shd w:val="clear" w:color="auto" w:fill="FFFFFF"/>
        <w:spacing w:before="120"/>
        <w:ind w:left="1440" w:hanging="403"/>
        <w:jc w:val="both"/>
        <w:rPr>
          <w:sz w:val="22"/>
          <w:szCs w:val="24"/>
        </w:rPr>
      </w:pPr>
      <w:r w:rsidRPr="004464F4">
        <w:rPr>
          <w:sz w:val="22"/>
          <w:szCs w:val="24"/>
        </w:rPr>
        <w:t>(ii) having</w:t>
      </w:r>
      <w:r w:rsidR="00A547D1" w:rsidRPr="004464F4">
        <w:rPr>
          <w:sz w:val="22"/>
          <w:szCs w:val="24"/>
        </w:rPr>
        <w:t xml:space="preserve"> </w:t>
      </w:r>
      <w:r w:rsidRPr="004464F4">
        <w:rPr>
          <w:sz w:val="22"/>
          <w:szCs w:val="24"/>
        </w:rPr>
        <w:t>knowledge of the health</w:t>
      </w:r>
      <w:r w:rsidR="00A547D1" w:rsidRPr="004464F4">
        <w:rPr>
          <w:sz w:val="22"/>
          <w:szCs w:val="24"/>
        </w:rPr>
        <w:t xml:space="preserve"> </w:t>
      </w:r>
      <w:r w:rsidRPr="004464F4">
        <w:rPr>
          <w:sz w:val="22"/>
          <w:szCs w:val="24"/>
        </w:rPr>
        <w:t>needs of Aboriginal persons or Torres Strait Islanders;</w:t>
      </w:r>
    </w:p>
    <w:p w14:paraId="0E135EE7" w14:textId="77777777" w:rsidR="002A3FB2" w:rsidRPr="004464F4" w:rsidRDefault="002A3FB2" w:rsidP="004464F4">
      <w:pPr>
        <w:shd w:val="clear" w:color="auto" w:fill="FFFFFF"/>
        <w:tabs>
          <w:tab w:val="left" w:pos="787"/>
        </w:tabs>
        <w:spacing w:before="120"/>
        <w:ind w:left="384"/>
        <w:jc w:val="both"/>
        <w:rPr>
          <w:sz w:val="22"/>
          <w:szCs w:val="24"/>
        </w:rPr>
      </w:pPr>
      <w:r w:rsidRPr="00956D6A">
        <w:rPr>
          <w:sz w:val="22"/>
          <w:szCs w:val="24"/>
        </w:rPr>
        <w:t>(g)</w:t>
      </w:r>
      <w:r w:rsidRPr="00956D6A">
        <w:rPr>
          <w:sz w:val="22"/>
          <w:szCs w:val="24"/>
        </w:rPr>
        <w:tab/>
        <w:t xml:space="preserve">a </w:t>
      </w:r>
      <w:r w:rsidRPr="004464F4">
        <w:rPr>
          <w:sz w:val="22"/>
          <w:szCs w:val="24"/>
        </w:rPr>
        <w:t>person with expertise in health care training;</w:t>
      </w:r>
    </w:p>
    <w:p w14:paraId="182C7B4B" w14:textId="77777777" w:rsidR="002A3FB2" w:rsidRPr="004464F4" w:rsidRDefault="002A3FB2" w:rsidP="004464F4">
      <w:pPr>
        <w:shd w:val="clear" w:color="auto" w:fill="FFFFFF"/>
        <w:spacing w:before="120"/>
        <w:ind w:left="782" w:hanging="403"/>
        <w:jc w:val="both"/>
        <w:rPr>
          <w:sz w:val="22"/>
          <w:szCs w:val="24"/>
        </w:rPr>
      </w:pPr>
      <w:r w:rsidRPr="00956D6A">
        <w:rPr>
          <w:sz w:val="22"/>
          <w:szCs w:val="24"/>
        </w:rPr>
        <w:t xml:space="preserve">(h) a </w:t>
      </w:r>
      <w:r w:rsidRPr="004464F4">
        <w:rPr>
          <w:sz w:val="22"/>
          <w:szCs w:val="24"/>
        </w:rPr>
        <w:t>person with knowledge of professional medical standards and expertise in post-graduate medical training;</w:t>
      </w:r>
    </w:p>
    <w:p w14:paraId="7D82A8A3" w14:textId="77777777" w:rsidR="002A3FB2" w:rsidRPr="004464F4" w:rsidRDefault="002A3FB2" w:rsidP="004464F4">
      <w:pPr>
        <w:shd w:val="clear" w:color="auto" w:fill="FFFFFF"/>
        <w:spacing w:before="120"/>
        <w:ind w:left="782" w:hanging="346"/>
        <w:jc w:val="both"/>
        <w:rPr>
          <w:sz w:val="22"/>
          <w:szCs w:val="24"/>
        </w:rPr>
      </w:pPr>
      <w:r w:rsidRPr="004464F4">
        <w:rPr>
          <w:sz w:val="22"/>
          <w:szCs w:val="24"/>
        </w:rPr>
        <w:t>(</w:t>
      </w:r>
      <w:proofErr w:type="spellStart"/>
      <w:r w:rsidRPr="004464F4">
        <w:rPr>
          <w:sz w:val="22"/>
          <w:szCs w:val="24"/>
        </w:rPr>
        <w:t>i</w:t>
      </w:r>
      <w:proofErr w:type="spellEnd"/>
      <w:r w:rsidRPr="004464F4">
        <w:rPr>
          <w:sz w:val="22"/>
          <w:szCs w:val="24"/>
        </w:rPr>
        <w:t>) a person with a background in, and knowledge of, the medical profession;</w:t>
      </w:r>
    </w:p>
    <w:p w14:paraId="188C5E7E" w14:textId="77777777" w:rsidR="002A3FB2" w:rsidRPr="004464F4" w:rsidRDefault="002A3FB2" w:rsidP="004464F4">
      <w:pPr>
        <w:shd w:val="clear" w:color="auto" w:fill="FFFFFF"/>
        <w:spacing w:before="120"/>
        <w:ind w:left="782" w:hanging="346"/>
        <w:jc w:val="both"/>
        <w:rPr>
          <w:sz w:val="22"/>
          <w:szCs w:val="24"/>
        </w:rPr>
      </w:pPr>
      <w:r w:rsidRPr="004464F4">
        <w:rPr>
          <w:sz w:val="22"/>
          <w:szCs w:val="24"/>
        </w:rPr>
        <w:t>(j) a person with a background in, and knowledge of, the nursing profession;</w:t>
      </w:r>
    </w:p>
    <w:p w14:paraId="5C11C331" w14:textId="77777777" w:rsidR="002A3FB2" w:rsidRPr="004464F4" w:rsidRDefault="002A3FB2" w:rsidP="004464F4">
      <w:pPr>
        <w:shd w:val="clear" w:color="auto" w:fill="FFFFFF"/>
        <w:spacing w:before="120"/>
        <w:ind w:left="384"/>
        <w:jc w:val="both"/>
        <w:rPr>
          <w:sz w:val="22"/>
          <w:szCs w:val="24"/>
        </w:rPr>
      </w:pPr>
      <w:r w:rsidRPr="004464F4">
        <w:rPr>
          <w:sz w:val="22"/>
          <w:szCs w:val="24"/>
        </w:rPr>
        <w:t>(k) an eminent scientist:</w:t>
      </w:r>
    </w:p>
    <w:p w14:paraId="307A0A37" w14:textId="77777777" w:rsidR="002A3FB2" w:rsidRPr="004464F4" w:rsidRDefault="002A3FB2" w:rsidP="004464F4">
      <w:pPr>
        <w:shd w:val="clear" w:color="auto" w:fill="FFFFFF"/>
        <w:spacing w:before="120"/>
        <w:ind w:left="1440" w:hanging="341"/>
        <w:jc w:val="both"/>
        <w:rPr>
          <w:sz w:val="22"/>
          <w:szCs w:val="24"/>
        </w:rPr>
      </w:pPr>
      <w:r w:rsidRPr="004464F4">
        <w:rPr>
          <w:sz w:val="22"/>
          <w:szCs w:val="24"/>
        </w:rPr>
        <w:t>(</w:t>
      </w:r>
      <w:proofErr w:type="spellStart"/>
      <w:r w:rsidRPr="004464F4">
        <w:rPr>
          <w:sz w:val="22"/>
          <w:szCs w:val="24"/>
        </w:rPr>
        <w:t>i</w:t>
      </w:r>
      <w:proofErr w:type="spellEnd"/>
      <w:r w:rsidRPr="004464F4">
        <w:rPr>
          <w:sz w:val="22"/>
          <w:szCs w:val="24"/>
        </w:rPr>
        <w:t>) who has knowledge of public health research and medical research issues; and</w:t>
      </w:r>
    </w:p>
    <w:p w14:paraId="54E6AA88" w14:textId="77777777" w:rsidR="002A3FB2" w:rsidRPr="004464F4" w:rsidRDefault="002A3FB2" w:rsidP="004464F4">
      <w:pPr>
        <w:shd w:val="clear" w:color="auto" w:fill="FFFFFF"/>
        <w:spacing w:before="120"/>
        <w:ind w:left="1027"/>
        <w:jc w:val="both"/>
        <w:rPr>
          <w:sz w:val="22"/>
          <w:szCs w:val="24"/>
        </w:rPr>
      </w:pPr>
      <w:r w:rsidRPr="004464F4">
        <w:rPr>
          <w:sz w:val="22"/>
          <w:szCs w:val="24"/>
        </w:rPr>
        <w:t>(ii) who has no current connection with the Council;</w:t>
      </w:r>
    </w:p>
    <w:p w14:paraId="30291958" w14:textId="77777777" w:rsidR="002A3FB2" w:rsidRPr="004464F4" w:rsidRDefault="002A3FB2" w:rsidP="004464F4">
      <w:pPr>
        <w:shd w:val="clear" w:color="auto" w:fill="FFFFFF"/>
        <w:spacing w:before="120"/>
        <w:ind w:left="1027"/>
        <w:jc w:val="both"/>
        <w:rPr>
          <w:sz w:val="22"/>
          <w:szCs w:val="24"/>
        </w:rPr>
        <w:sectPr w:rsidR="002A3FB2" w:rsidRPr="004464F4" w:rsidSect="004464F4">
          <w:pgSz w:w="12240" w:h="15840"/>
          <w:pgMar w:top="1440" w:right="1440" w:bottom="1440" w:left="1440" w:header="720" w:footer="720" w:gutter="0"/>
          <w:cols w:space="60"/>
          <w:noEndnote/>
          <w:docGrid w:linePitch="272"/>
        </w:sectPr>
      </w:pPr>
    </w:p>
    <w:p w14:paraId="33BE1B10" w14:textId="77777777" w:rsidR="002A3FB2" w:rsidRPr="004464F4" w:rsidRDefault="002A3FB2" w:rsidP="004464F4">
      <w:pPr>
        <w:shd w:val="clear" w:color="auto" w:fill="FFFFFF"/>
        <w:spacing w:before="120"/>
        <w:ind w:left="773" w:hanging="336"/>
        <w:jc w:val="both"/>
        <w:rPr>
          <w:sz w:val="22"/>
          <w:szCs w:val="24"/>
        </w:rPr>
      </w:pPr>
      <w:r w:rsidRPr="004464F4">
        <w:rPr>
          <w:sz w:val="22"/>
          <w:szCs w:val="24"/>
        </w:rPr>
        <w:lastRenderedPageBreak/>
        <w:t>(l) a person with a background in, and knowledge of, the trade union movement;</w:t>
      </w:r>
    </w:p>
    <w:p w14:paraId="1F210357" w14:textId="77777777" w:rsidR="002A3FB2" w:rsidRPr="004464F4" w:rsidRDefault="002A3FB2" w:rsidP="004464F4">
      <w:pPr>
        <w:shd w:val="clear" w:color="auto" w:fill="FFFFFF"/>
        <w:spacing w:before="120"/>
        <w:ind w:left="307"/>
        <w:jc w:val="both"/>
        <w:rPr>
          <w:sz w:val="22"/>
          <w:szCs w:val="24"/>
        </w:rPr>
      </w:pPr>
      <w:r w:rsidRPr="00956D6A">
        <w:rPr>
          <w:sz w:val="22"/>
          <w:szCs w:val="24"/>
        </w:rPr>
        <w:t xml:space="preserve">(m) a </w:t>
      </w:r>
      <w:r w:rsidRPr="004464F4">
        <w:rPr>
          <w:sz w:val="22"/>
          <w:szCs w:val="24"/>
        </w:rPr>
        <w:t>person with a background in, and knowledge of, business;</w:t>
      </w:r>
    </w:p>
    <w:p w14:paraId="5089E1DE" w14:textId="77777777" w:rsidR="002A3FB2" w:rsidRPr="004464F4" w:rsidRDefault="002A3FB2" w:rsidP="004464F4">
      <w:pPr>
        <w:shd w:val="clear" w:color="auto" w:fill="FFFFFF"/>
        <w:spacing w:before="120"/>
        <w:ind w:left="778" w:hanging="403"/>
        <w:jc w:val="both"/>
        <w:rPr>
          <w:sz w:val="22"/>
          <w:szCs w:val="24"/>
        </w:rPr>
      </w:pPr>
      <w:r w:rsidRPr="004464F4">
        <w:rPr>
          <w:sz w:val="22"/>
          <w:szCs w:val="24"/>
        </w:rPr>
        <w:t>(n) a person with a background in, and knowledge of, consumer issues;</w:t>
      </w:r>
    </w:p>
    <w:p w14:paraId="54AAE381" w14:textId="77777777" w:rsidR="002A3FB2" w:rsidRPr="004464F4" w:rsidRDefault="002A3FB2" w:rsidP="004464F4">
      <w:pPr>
        <w:shd w:val="clear" w:color="auto" w:fill="FFFFFF"/>
        <w:spacing w:before="120"/>
        <w:ind w:left="778" w:hanging="394"/>
        <w:jc w:val="both"/>
        <w:rPr>
          <w:sz w:val="22"/>
          <w:szCs w:val="24"/>
        </w:rPr>
      </w:pPr>
      <w:r w:rsidRPr="004464F4">
        <w:rPr>
          <w:sz w:val="22"/>
          <w:szCs w:val="24"/>
        </w:rPr>
        <w:t>(o) a person with knowledge of the needs of users of social welfare services;</w:t>
      </w:r>
    </w:p>
    <w:p w14:paraId="3AE6AE3F" w14:textId="77777777" w:rsidR="002A3FB2" w:rsidRPr="004464F4" w:rsidRDefault="002A3FB2" w:rsidP="004464F4">
      <w:pPr>
        <w:shd w:val="clear" w:color="auto" w:fill="FFFFFF"/>
        <w:spacing w:before="120"/>
        <w:ind w:left="379"/>
        <w:jc w:val="both"/>
        <w:rPr>
          <w:sz w:val="22"/>
          <w:szCs w:val="24"/>
        </w:rPr>
      </w:pPr>
      <w:r w:rsidRPr="004464F4">
        <w:rPr>
          <w:sz w:val="22"/>
          <w:szCs w:val="24"/>
        </w:rPr>
        <w:t>(p) a person with knowledge of environmental issues;</w:t>
      </w:r>
    </w:p>
    <w:p w14:paraId="3EB76D52" w14:textId="77777777" w:rsidR="002A3FB2" w:rsidRPr="004464F4" w:rsidRDefault="002A3FB2" w:rsidP="004464F4">
      <w:pPr>
        <w:shd w:val="clear" w:color="auto" w:fill="FFFFFF"/>
        <w:spacing w:before="120"/>
        <w:ind w:left="782" w:hanging="403"/>
        <w:jc w:val="both"/>
        <w:rPr>
          <w:sz w:val="22"/>
          <w:szCs w:val="24"/>
        </w:rPr>
      </w:pPr>
      <w:r w:rsidRPr="004464F4">
        <w:rPr>
          <w:sz w:val="22"/>
          <w:szCs w:val="24"/>
        </w:rPr>
        <w:t>(q) a person with a background in, and knowledge of, public health issues;</w:t>
      </w:r>
    </w:p>
    <w:p w14:paraId="1DE9B2BD" w14:textId="77777777" w:rsidR="002A3FB2" w:rsidRPr="004464F4" w:rsidRDefault="002A3FB2" w:rsidP="004464F4">
      <w:pPr>
        <w:shd w:val="clear" w:color="auto" w:fill="FFFFFF"/>
        <w:spacing w:before="120"/>
        <w:ind w:left="782" w:hanging="360"/>
        <w:jc w:val="both"/>
        <w:rPr>
          <w:sz w:val="22"/>
          <w:szCs w:val="24"/>
        </w:rPr>
      </w:pPr>
      <w:r w:rsidRPr="004464F4">
        <w:rPr>
          <w:sz w:val="22"/>
          <w:szCs w:val="24"/>
        </w:rPr>
        <w:t>(r) no more than 2 other persons with expertise relevant to the functions of the Council.</w:t>
      </w:r>
    </w:p>
    <w:p w14:paraId="297ACF3C" w14:textId="77777777" w:rsidR="002A3FB2" w:rsidRPr="004464F4" w:rsidRDefault="002A3FB2" w:rsidP="004464F4">
      <w:pPr>
        <w:shd w:val="clear" w:color="auto" w:fill="FFFFFF"/>
        <w:spacing w:before="120"/>
        <w:jc w:val="both"/>
        <w:rPr>
          <w:sz w:val="22"/>
          <w:szCs w:val="24"/>
        </w:rPr>
      </w:pPr>
      <w:r w:rsidRPr="004464F4">
        <w:rPr>
          <w:b/>
          <w:bCs/>
          <w:sz w:val="22"/>
          <w:szCs w:val="24"/>
        </w:rPr>
        <w:t>Appointment of members</w:t>
      </w:r>
    </w:p>
    <w:p w14:paraId="676CEAB7" w14:textId="77777777" w:rsidR="002A3FB2" w:rsidRPr="004464F4" w:rsidRDefault="002A3FB2" w:rsidP="004464F4">
      <w:pPr>
        <w:shd w:val="clear" w:color="auto" w:fill="FFFFFF"/>
        <w:spacing w:before="120"/>
        <w:ind w:left="5" w:firstLine="336"/>
        <w:jc w:val="both"/>
        <w:rPr>
          <w:sz w:val="22"/>
          <w:szCs w:val="24"/>
        </w:rPr>
      </w:pPr>
      <w:r w:rsidRPr="004464F4">
        <w:rPr>
          <w:b/>
          <w:bCs/>
          <w:sz w:val="22"/>
          <w:szCs w:val="24"/>
        </w:rPr>
        <w:t xml:space="preserve">21.(1) </w:t>
      </w:r>
      <w:r w:rsidRPr="004464F4">
        <w:rPr>
          <w:sz w:val="22"/>
          <w:szCs w:val="24"/>
        </w:rPr>
        <w:t>Subject to this section, the Minister must appoint the members of the Council other than the members referred to in paragraphs 20(b) and (c).</w:t>
      </w:r>
    </w:p>
    <w:p w14:paraId="587557FA" w14:textId="77777777" w:rsidR="002A3FB2" w:rsidRPr="004464F4" w:rsidRDefault="002A3FB2" w:rsidP="004464F4">
      <w:pPr>
        <w:shd w:val="clear" w:color="auto" w:fill="FFFFFF"/>
        <w:tabs>
          <w:tab w:val="left" w:pos="734"/>
        </w:tabs>
        <w:spacing w:before="120"/>
        <w:ind w:left="346"/>
        <w:jc w:val="both"/>
        <w:rPr>
          <w:sz w:val="22"/>
          <w:szCs w:val="24"/>
        </w:rPr>
      </w:pPr>
      <w:r w:rsidRPr="004464F4">
        <w:rPr>
          <w:b/>
          <w:bCs/>
          <w:sz w:val="22"/>
          <w:szCs w:val="24"/>
        </w:rPr>
        <w:t>(2)</w:t>
      </w:r>
      <w:r w:rsidRPr="004464F4">
        <w:rPr>
          <w:sz w:val="22"/>
          <w:szCs w:val="24"/>
        </w:rPr>
        <w:tab/>
        <w:t>The Minister must not appoint a person as Chairperson unless:</w:t>
      </w:r>
    </w:p>
    <w:p w14:paraId="28BD086F" w14:textId="77777777" w:rsidR="002A3FB2" w:rsidRPr="004464F4" w:rsidRDefault="002A3FB2" w:rsidP="004464F4">
      <w:pPr>
        <w:numPr>
          <w:ilvl w:val="0"/>
          <w:numId w:val="23"/>
        </w:numPr>
        <w:shd w:val="clear" w:color="auto" w:fill="FFFFFF"/>
        <w:tabs>
          <w:tab w:val="left" w:pos="782"/>
        </w:tabs>
        <w:spacing w:before="120"/>
        <w:ind w:left="782" w:hanging="394"/>
        <w:jc w:val="both"/>
        <w:rPr>
          <w:sz w:val="22"/>
          <w:szCs w:val="24"/>
        </w:rPr>
      </w:pPr>
      <w:r w:rsidRPr="004464F4">
        <w:rPr>
          <w:sz w:val="22"/>
          <w:szCs w:val="24"/>
        </w:rPr>
        <w:t>the Minister has consulted with the other members of the Australian Health Ministers Conference; and</w:t>
      </w:r>
    </w:p>
    <w:p w14:paraId="76F95267" w14:textId="77777777" w:rsidR="002A3FB2" w:rsidRPr="004464F4" w:rsidRDefault="002A3FB2" w:rsidP="004464F4">
      <w:pPr>
        <w:numPr>
          <w:ilvl w:val="0"/>
          <w:numId w:val="23"/>
        </w:numPr>
        <w:shd w:val="clear" w:color="auto" w:fill="FFFFFF"/>
        <w:tabs>
          <w:tab w:val="left" w:pos="782"/>
        </w:tabs>
        <w:spacing w:before="120"/>
        <w:ind w:left="782" w:hanging="394"/>
        <w:jc w:val="both"/>
        <w:rPr>
          <w:sz w:val="22"/>
          <w:szCs w:val="24"/>
        </w:rPr>
      </w:pPr>
      <w:r w:rsidRPr="004464F4">
        <w:rPr>
          <w:sz w:val="22"/>
          <w:szCs w:val="24"/>
        </w:rPr>
        <w:t>the Minister is satisfied that the person has expertise relevant to the functions of the Council.</w:t>
      </w:r>
    </w:p>
    <w:p w14:paraId="55DB2F94" w14:textId="77777777" w:rsidR="002A3FB2" w:rsidRPr="004464F4" w:rsidRDefault="002A3FB2" w:rsidP="004464F4">
      <w:pPr>
        <w:shd w:val="clear" w:color="auto" w:fill="FFFFFF"/>
        <w:tabs>
          <w:tab w:val="left" w:pos="734"/>
        </w:tabs>
        <w:spacing w:before="120"/>
        <w:ind w:left="346"/>
        <w:jc w:val="both"/>
        <w:rPr>
          <w:sz w:val="22"/>
          <w:szCs w:val="24"/>
        </w:rPr>
      </w:pPr>
      <w:r w:rsidRPr="004464F4">
        <w:rPr>
          <w:b/>
          <w:bCs/>
          <w:sz w:val="22"/>
          <w:szCs w:val="24"/>
        </w:rPr>
        <w:t>(3)</w:t>
      </w:r>
      <w:r w:rsidRPr="004464F4">
        <w:rPr>
          <w:sz w:val="22"/>
          <w:szCs w:val="24"/>
        </w:rPr>
        <w:tab/>
        <w:t>The Minister must:</w:t>
      </w:r>
    </w:p>
    <w:p w14:paraId="54BD2BD6" w14:textId="77777777" w:rsidR="002A3FB2" w:rsidRPr="004464F4" w:rsidRDefault="002A3FB2" w:rsidP="004464F4">
      <w:pPr>
        <w:numPr>
          <w:ilvl w:val="0"/>
          <w:numId w:val="24"/>
        </w:numPr>
        <w:shd w:val="clear" w:color="auto" w:fill="FFFFFF"/>
        <w:tabs>
          <w:tab w:val="left" w:pos="782"/>
        </w:tabs>
        <w:spacing w:before="120"/>
        <w:ind w:left="782" w:hanging="394"/>
        <w:jc w:val="both"/>
        <w:rPr>
          <w:sz w:val="22"/>
          <w:szCs w:val="24"/>
        </w:rPr>
      </w:pPr>
      <w:r w:rsidRPr="004464F4">
        <w:rPr>
          <w:sz w:val="22"/>
          <w:szCs w:val="24"/>
        </w:rPr>
        <w:t>before appointing the member referred to in paragraph 20(g), seek nominations from such peak tertiary education bodies as are prescribed for the purpose; and</w:t>
      </w:r>
    </w:p>
    <w:p w14:paraId="7847A03B" w14:textId="77777777" w:rsidR="002A3FB2" w:rsidRPr="004464F4" w:rsidRDefault="002A3FB2" w:rsidP="004464F4">
      <w:pPr>
        <w:numPr>
          <w:ilvl w:val="0"/>
          <w:numId w:val="24"/>
        </w:numPr>
        <w:shd w:val="clear" w:color="auto" w:fill="FFFFFF"/>
        <w:tabs>
          <w:tab w:val="left" w:pos="782"/>
        </w:tabs>
        <w:spacing w:before="120"/>
        <w:ind w:left="782" w:hanging="394"/>
        <w:jc w:val="both"/>
        <w:rPr>
          <w:sz w:val="22"/>
          <w:szCs w:val="24"/>
        </w:rPr>
      </w:pPr>
      <w:r w:rsidRPr="004464F4">
        <w:rPr>
          <w:sz w:val="22"/>
          <w:szCs w:val="24"/>
        </w:rPr>
        <w:t>before appointing the member referred to in paragraph 20(h), seek nominations from such bodies responsible for maintaining professional medical standards as are prescribed for the purpose; and</w:t>
      </w:r>
    </w:p>
    <w:p w14:paraId="6EDB026C" w14:textId="77777777" w:rsidR="002A3FB2" w:rsidRPr="004464F4" w:rsidRDefault="002A3FB2" w:rsidP="004464F4">
      <w:pPr>
        <w:numPr>
          <w:ilvl w:val="0"/>
          <w:numId w:val="24"/>
        </w:numPr>
        <w:shd w:val="clear" w:color="auto" w:fill="FFFFFF"/>
        <w:tabs>
          <w:tab w:val="left" w:pos="782"/>
        </w:tabs>
        <w:spacing w:before="120"/>
        <w:ind w:left="782" w:hanging="394"/>
        <w:jc w:val="both"/>
        <w:rPr>
          <w:sz w:val="22"/>
          <w:szCs w:val="24"/>
        </w:rPr>
      </w:pPr>
      <w:r w:rsidRPr="004464F4">
        <w:rPr>
          <w:sz w:val="22"/>
          <w:szCs w:val="24"/>
        </w:rPr>
        <w:t>before appointing the member referred to in paragraph 20(</w:t>
      </w:r>
      <w:proofErr w:type="spellStart"/>
      <w:r w:rsidRPr="004464F4">
        <w:rPr>
          <w:sz w:val="22"/>
          <w:szCs w:val="24"/>
        </w:rPr>
        <w:t>i</w:t>
      </w:r>
      <w:proofErr w:type="spellEnd"/>
      <w:r w:rsidRPr="004464F4">
        <w:rPr>
          <w:sz w:val="22"/>
          <w:szCs w:val="24"/>
        </w:rPr>
        <w:t>), seek nominations from such bodies representing the medical profession as are prescribed for the purpose; and</w:t>
      </w:r>
    </w:p>
    <w:p w14:paraId="62F8E756" w14:textId="77777777" w:rsidR="002A3FB2" w:rsidRPr="004464F4" w:rsidRDefault="002A3FB2" w:rsidP="004464F4">
      <w:pPr>
        <w:numPr>
          <w:ilvl w:val="0"/>
          <w:numId w:val="24"/>
        </w:numPr>
        <w:shd w:val="clear" w:color="auto" w:fill="FFFFFF"/>
        <w:tabs>
          <w:tab w:val="left" w:pos="782"/>
        </w:tabs>
        <w:spacing w:before="120"/>
        <w:ind w:left="782" w:hanging="394"/>
        <w:jc w:val="both"/>
        <w:rPr>
          <w:sz w:val="22"/>
          <w:szCs w:val="24"/>
        </w:rPr>
      </w:pPr>
      <w:r w:rsidRPr="004464F4">
        <w:rPr>
          <w:sz w:val="22"/>
          <w:szCs w:val="24"/>
        </w:rPr>
        <w:t>before appointing the member referred to in paragraph 20(j), seek nominations from such bodies representing the nursing profession as are prescribed for the purpose; and</w:t>
      </w:r>
    </w:p>
    <w:p w14:paraId="01CFC30F" w14:textId="77777777" w:rsidR="002A3FB2" w:rsidRPr="004464F4" w:rsidRDefault="002A3FB2" w:rsidP="004464F4">
      <w:pPr>
        <w:numPr>
          <w:ilvl w:val="0"/>
          <w:numId w:val="24"/>
        </w:numPr>
        <w:shd w:val="clear" w:color="auto" w:fill="FFFFFF"/>
        <w:tabs>
          <w:tab w:val="left" w:pos="782"/>
        </w:tabs>
        <w:spacing w:before="120"/>
        <w:ind w:left="782" w:hanging="394"/>
        <w:jc w:val="both"/>
        <w:rPr>
          <w:sz w:val="22"/>
          <w:szCs w:val="24"/>
        </w:rPr>
      </w:pPr>
      <w:r w:rsidRPr="004464F4">
        <w:rPr>
          <w:sz w:val="22"/>
          <w:szCs w:val="24"/>
        </w:rPr>
        <w:t>before appointing the member referred to in paragraph 20(k), seek nominations from such learned academies as are prescribed for the purpose; and</w:t>
      </w:r>
    </w:p>
    <w:p w14:paraId="1A7AD0BF" w14:textId="77777777" w:rsidR="002A3FB2" w:rsidRPr="004464F4" w:rsidRDefault="002A3FB2" w:rsidP="004464F4">
      <w:pPr>
        <w:numPr>
          <w:ilvl w:val="0"/>
          <w:numId w:val="24"/>
        </w:numPr>
        <w:shd w:val="clear" w:color="auto" w:fill="FFFFFF"/>
        <w:tabs>
          <w:tab w:val="left" w:pos="782"/>
        </w:tabs>
        <w:spacing w:before="120"/>
        <w:ind w:left="782" w:hanging="394"/>
        <w:jc w:val="both"/>
        <w:rPr>
          <w:sz w:val="22"/>
          <w:szCs w:val="24"/>
        </w:rPr>
      </w:pPr>
      <w:r w:rsidRPr="004464F4">
        <w:rPr>
          <w:sz w:val="22"/>
          <w:szCs w:val="24"/>
        </w:rPr>
        <w:t>before appointing the member referred to in paragraph 20(l), seek nominations from such peak trade union bodies as are prescribed for the purpose; and</w:t>
      </w:r>
    </w:p>
    <w:p w14:paraId="74A6EF00" w14:textId="77777777" w:rsidR="002A3FB2" w:rsidRPr="004464F4" w:rsidRDefault="002A3FB2" w:rsidP="004464F4">
      <w:pPr>
        <w:numPr>
          <w:ilvl w:val="0"/>
          <w:numId w:val="25"/>
        </w:numPr>
        <w:shd w:val="clear" w:color="auto" w:fill="FFFFFF"/>
        <w:tabs>
          <w:tab w:val="left" w:pos="782"/>
        </w:tabs>
        <w:spacing w:before="120"/>
        <w:ind w:left="389"/>
        <w:jc w:val="both"/>
        <w:rPr>
          <w:sz w:val="22"/>
          <w:szCs w:val="24"/>
        </w:rPr>
      </w:pPr>
      <w:r w:rsidRPr="004464F4">
        <w:rPr>
          <w:sz w:val="22"/>
          <w:szCs w:val="24"/>
        </w:rPr>
        <w:t>before appointing the member referred to in paragraph 20(m),</w:t>
      </w:r>
    </w:p>
    <w:p w14:paraId="432BCC02" w14:textId="77777777" w:rsidR="002A3FB2" w:rsidRPr="004464F4" w:rsidRDefault="002A3FB2" w:rsidP="004464F4">
      <w:pPr>
        <w:numPr>
          <w:ilvl w:val="0"/>
          <w:numId w:val="25"/>
        </w:numPr>
        <w:shd w:val="clear" w:color="auto" w:fill="FFFFFF"/>
        <w:tabs>
          <w:tab w:val="left" w:pos="782"/>
        </w:tabs>
        <w:spacing w:before="120"/>
        <w:ind w:left="389"/>
        <w:jc w:val="both"/>
        <w:rPr>
          <w:sz w:val="22"/>
          <w:szCs w:val="24"/>
        </w:rPr>
        <w:sectPr w:rsidR="002A3FB2" w:rsidRPr="004464F4" w:rsidSect="004464F4">
          <w:pgSz w:w="12240" w:h="15840"/>
          <w:pgMar w:top="1440" w:right="1440" w:bottom="1440" w:left="1440" w:header="720" w:footer="720" w:gutter="0"/>
          <w:cols w:space="60"/>
          <w:noEndnote/>
          <w:docGrid w:linePitch="272"/>
        </w:sectPr>
      </w:pPr>
    </w:p>
    <w:p w14:paraId="023E500F" w14:textId="77777777" w:rsidR="002A3FB2" w:rsidRPr="004464F4" w:rsidRDefault="002A3FB2" w:rsidP="004464F4">
      <w:pPr>
        <w:shd w:val="clear" w:color="auto" w:fill="FFFFFF"/>
        <w:spacing w:before="120"/>
        <w:ind w:left="787"/>
        <w:jc w:val="both"/>
        <w:rPr>
          <w:sz w:val="22"/>
          <w:szCs w:val="24"/>
        </w:rPr>
      </w:pPr>
      <w:r w:rsidRPr="004464F4">
        <w:rPr>
          <w:sz w:val="22"/>
          <w:szCs w:val="24"/>
        </w:rPr>
        <w:lastRenderedPageBreak/>
        <w:t xml:space="preserve">seek nominations from such peak business </w:t>
      </w:r>
      <w:proofErr w:type="spellStart"/>
      <w:r w:rsidRPr="004464F4">
        <w:rPr>
          <w:sz w:val="22"/>
          <w:szCs w:val="24"/>
        </w:rPr>
        <w:t>organisations</w:t>
      </w:r>
      <w:proofErr w:type="spellEnd"/>
      <w:r w:rsidRPr="004464F4">
        <w:rPr>
          <w:sz w:val="22"/>
          <w:szCs w:val="24"/>
        </w:rPr>
        <w:t xml:space="preserve"> as are prescribed for the purpose; and</w:t>
      </w:r>
    </w:p>
    <w:p w14:paraId="2B91EF12" w14:textId="77777777" w:rsidR="002A3FB2" w:rsidRPr="004464F4" w:rsidRDefault="002A3FB2" w:rsidP="004464F4">
      <w:pPr>
        <w:shd w:val="clear" w:color="auto" w:fill="FFFFFF"/>
        <w:spacing w:before="120"/>
        <w:ind w:left="787" w:hanging="403"/>
        <w:jc w:val="both"/>
        <w:rPr>
          <w:sz w:val="22"/>
          <w:szCs w:val="24"/>
        </w:rPr>
      </w:pPr>
      <w:r w:rsidRPr="004464F4">
        <w:rPr>
          <w:sz w:val="22"/>
          <w:szCs w:val="24"/>
        </w:rPr>
        <w:t xml:space="preserve">(h) before appointing the member referred to in paragraph 20(n), seek nominations from such peak consumer </w:t>
      </w:r>
      <w:proofErr w:type="spellStart"/>
      <w:r w:rsidRPr="004464F4">
        <w:rPr>
          <w:sz w:val="22"/>
          <w:szCs w:val="24"/>
        </w:rPr>
        <w:t>organisations</w:t>
      </w:r>
      <w:proofErr w:type="spellEnd"/>
      <w:r w:rsidRPr="004464F4">
        <w:rPr>
          <w:sz w:val="22"/>
          <w:szCs w:val="24"/>
        </w:rPr>
        <w:t xml:space="preserve"> as are prescribed for the purpose; and</w:t>
      </w:r>
    </w:p>
    <w:p w14:paraId="188D520C" w14:textId="77777777" w:rsidR="002A3FB2" w:rsidRPr="004464F4" w:rsidRDefault="002A3FB2" w:rsidP="004464F4">
      <w:pPr>
        <w:shd w:val="clear" w:color="auto" w:fill="FFFFFF"/>
        <w:spacing w:before="120"/>
        <w:ind w:left="787" w:hanging="350"/>
        <w:jc w:val="both"/>
        <w:rPr>
          <w:sz w:val="22"/>
          <w:szCs w:val="24"/>
        </w:rPr>
      </w:pPr>
      <w:r w:rsidRPr="004464F4">
        <w:rPr>
          <w:sz w:val="22"/>
          <w:szCs w:val="24"/>
        </w:rPr>
        <w:t>(</w:t>
      </w:r>
      <w:proofErr w:type="spellStart"/>
      <w:r w:rsidRPr="004464F4">
        <w:rPr>
          <w:sz w:val="22"/>
          <w:szCs w:val="24"/>
        </w:rPr>
        <w:t>i</w:t>
      </w:r>
      <w:proofErr w:type="spellEnd"/>
      <w:r w:rsidRPr="004464F4">
        <w:rPr>
          <w:sz w:val="22"/>
          <w:szCs w:val="24"/>
        </w:rPr>
        <w:t xml:space="preserve">) before appointing the member referred to in paragraph 20(o), seek nominations from such peak social welfare </w:t>
      </w:r>
      <w:proofErr w:type="spellStart"/>
      <w:r w:rsidRPr="004464F4">
        <w:rPr>
          <w:sz w:val="22"/>
          <w:szCs w:val="24"/>
        </w:rPr>
        <w:t>organisations</w:t>
      </w:r>
      <w:proofErr w:type="spellEnd"/>
      <w:r w:rsidRPr="004464F4">
        <w:rPr>
          <w:sz w:val="22"/>
          <w:szCs w:val="24"/>
        </w:rPr>
        <w:t xml:space="preserve"> as are prescribed for the purpose; and</w:t>
      </w:r>
    </w:p>
    <w:p w14:paraId="00914BF0" w14:textId="77777777" w:rsidR="002A3FB2" w:rsidRPr="004464F4" w:rsidRDefault="002A3FB2" w:rsidP="004464F4">
      <w:pPr>
        <w:shd w:val="clear" w:color="auto" w:fill="FFFFFF"/>
        <w:spacing w:before="120"/>
        <w:ind w:left="792" w:hanging="350"/>
        <w:jc w:val="both"/>
        <w:rPr>
          <w:sz w:val="22"/>
          <w:szCs w:val="24"/>
        </w:rPr>
      </w:pPr>
      <w:r w:rsidRPr="004464F4">
        <w:rPr>
          <w:sz w:val="22"/>
          <w:szCs w:val="24"/>
        </w:rPr>
        <w:t xml:space="preserve">(j) before appointing the member referred to in paragraph 20(p), seek nominations from such peak environmental </w:t>
      </w:r>
      <w:proofErr w:type="spellStart"/>
      <w:r w:rsidRPr="004464F4">
        <w:rPr>
          <w:sz w:val="22"/>
          <w:szCs w:val="24"/>
        </w:rPr>
        <w:t>organisations</w:t>
      </w:r>
      <w:proofErr w:type="spellEnd"/>
      <w:r w:rsidRPr="004464F4">
        <w:rPr>
          <w:sz w:val="22"/>
          <w:szCs w:val="24"/>
        </w:rPr>
        <w:t xml:space="preserve"> as are prescribed for the purpose; and</w:t>
      </w:r>
    </w:p>
    <w:p w14:paraId="611AE4CB" w14:textId="77777777" w:rsidR="002A3FB2" w:rsidRPr="004464F4" w:rsidRDefault="002A3FB2" w:rsidP="004464F4">
      <w:pPr>
        <w:shd w:val="clear" w:color="auto" w:fill="FFFFFF"/>
        <w:spacing w:before="120"/>
        <w:ind w:left="787" w:hanging="394"/>
        <w:jc w:val="both"/>
        <w:rPr>
          <w:sz w:val="22"/>
          <w:szCs w:val="24"/>
        </w:rPr>
      </w:pPr>
      <w:r w:rsidRPr="004464F4">
        <w:rPr>
          <w:sz w:val="22"/>
          <w:szCs w:val="24"/>
        </w:rPr>
        <w:t xml:space="preserve">(k) before appointing the member referred to in paragraph 20(q), seek nominations from such peak broad public health </w:t>
      </w:r>
      <w:proofErr w:type="spellStart"/>
      <w:r w:rsidRPr="004464F4">
        <w:rPr>
          <w:sz w:val="22"/>
          <w:szCs w:val="24"/>
        </w:rPr>
        <w:t>organisations</w:t>
      </w:r>
      <w:proofErr w:type="spellEnd"/>
      <w:r w:rsidRPr="004464F4">
        <w:rPr>
          <w:sz w:val="22"/>
          <w:szCs w:val="24"/>
        </w:rPr>
        <w:t xml:space="preserve"> as are prescribed for the purpose.</w:t>
      </w:r>
    </w:p>
    <w:p w14:paraId="5FC818D6" w14:textId="77777777" w:rsidR="002A3FB2" w:rsidRPr="004464F4" w:rsidRDefault="002A3FB2" w:rsidP="004464F4">
      <w:pPr>
        <w:numPr>
          <w:ilvl w:val="0"/>
          <w:numId w:val="26"/>
        </w:numPr>
        <w:shd w:val="clear" w:color="auto" w:fill="FFFFFF"/>
        <w:tabs>
          <w:tab w:val="left" w:pos="739"/>
        </w:tabs>
        <w:spacing w:before="120"/>
        <w:ind w:firstLine="346"/>
        <w:jc w:val="both"/>
        <w:rPr>
          <w:b/>
          <w:bCs/>
          <w:sz w:val="22"/>
          <w:szCs w:val="24"/>
        </w:rPr>
      </w:pPr>
      <w:r w:rsidRPr="004464F4">
        <w:rPr>
          <w:sz w:val="22"/>
          <w:szCs w:val="24"/>
        </w:rPr>
        <w:t>The Chairperson may be appointed as a full-time or part-time member.</w:t>
      </w:r>
    </w:p>
    <w:p w14:paraId="1A6DADED" w14:textId="77777777" w:rsidR="002A3FB2" w:rsidRPr="004464F4" w:rsidRDefault="002A3FB2" w:rsidP="004464F4">
      <w:pPr>
        <w:numPr>
          <w:ilvl w:val="0"/>
          <w:numId w:val="26"/>
        </w:numPr>
        <w:shd w:val="clear" w:color="auto" w:fill="FFFFFF"/>
        <w:tabs>
          <w:tab w:val="left" w:pos="739"/>
        </w:tabs>
        <w:spacing w:before="120"/>
        <w:ind w:firstLine="346"/>
        <w:jc w:val="both"/>
        <w:rPr>
          <w:b/>
          <w:bCs/>
          <w:sz w:val="22"/>
          <w:szCs w:val="24"/>
        </w:rPr>
      </w:pPr>
      <w:r w:rsidRPr="004464F4">
        <w:rPr>
          <w:sz w:val="22"/>
          <w:szCs w:val="24"/>
        </w:rPr>
        <w:t>An appointed member, other than the Chairperson, must be appointed on a part-time basis only.</w:t>
      </w:r>
    </w:p>
    <w:p w14:paraId="7CB60AF3" w14:textId="77777777" w:rsidR="002A3FB2" w:rsidRPr="004464F4" w:rsidRDefault="002A3FB2" w:rsidP="004464F4">
      <w:pPr>
        <w:numPr>
          <w:ilvl w:val="0"/>
          <w:numId w:val="26"/>
        </w:numPr>
        <w:shd w:val="clear" w:color="auto" w:fill="FFFFFF"/>
        <w:tabs>
          <w:tab w:val="left" w:pos="739"/>
        </w:tabs>
        <w:spacing w:before="120"/>
        <w:ind w:firstLine="346"/>
        <w:jc w:val="both"/>
        <w:rPr>
          <w:b/>
          <w:bCs/>
          <w:sz w:val="22"/>
          <w:szCs w:val="24"/>
        </w:rPr>
      </w:pPr>
      <w:r w:rsidRPr="004464F4">
        <w:rPr>
          <w:sz w:val="22"/>
          <w:szCs w:val="24"/>
        </w:rPr>
        <w:t>An appointed member holds office for the period, not exceeding 3 years, that is specified in the instrument of appointment, but is eligible for reappointment.</w:t>
      </w:r>
    </w:p>
    <w:p w14:paraId="6ECF12C5" w14:textId="77777777" w:rsidR="002A3FB2" w:rsidRPr="004464F4" w:rsidRDefault="002A3FB2" w:rsidP="004464F4">
      <w:pPr>
        <w:shd w:val="clear" w:color="auto" w:fill="FFFFFF"/>
        <w:spacing w:before="120"/>
        <w:ind w:left="5"/>
        <w:jc w:val="both"/>
        <w:rPr>
          <w:sz w:val="22"/>
          <w:szCs w:val="24"/>
        </w:rPr>
      </w:pPr>
      <w:r w:rsidRPr="004464F4">
        <w:rPr>
          <w:b/>
          <w:bCs/>
          <w:sz w:val="22"/>
          <w:szCs w:val="24"/>
        </w:rPr>
        <w:t>Secretary to the Council</w:t>
      </w:r>
    </w:p>
    <w:p w14:paraId="19101192" w14:textId="77777777" w:rsidR="002A3FB2" w:rsidRPr="004464F4" w:rsidRDefault="002A3FB2" w:rsidP="004464F4">
      <w:pPr>
        <w:shd w:val="clear" w:color="auto" w:fill="FFFFFF"/>
        <w:spacing w:before="120"/>
        <w:ind w:left="5" w:firstLine="341"/>
        <w:jc w:val="both"/>
        <w:rPr>
          <w:sz w:val="22"/>
          <w:szCs w:val="24"/>
        </w:rPr>
      </w:pPr>
      <w:r w:rsidRPr="004464F4">
        <w:rPr>
          <w:b/>
          <w:bCs/>
          <w:sz w:val="22"/>
          <w:szCs w:val="24"/>
        </w:rPr>
        <w:t xml:space="preserve">22.(1) </w:t>
      </w:r>
      <w:r w:rsidRPr="004464F4">
        <w:rPr>
          <w:sz w:val="22"/>
          <w:szCs w:val="24"/>
        </w:rPr>
        <w:t>The Secretary to the Council is the person who, from time to time, holds or performs the duties of an office in the Senior Executive Service that is designated for the purpose by the Secretary to the Department.</w:t>
      </w:r>
    </w:p>
    <w:p w14:paraId="187EC736" w14:textId="77777777" w:rsidR="002A3FB2" w:rsidRPr="004464F4" w:rsidRDefault="002A3FB2" w:rsidP="004464F4">
      <w:pPr>
        <w:shd w:val="clear" w:color="auto" w:fill="FFFFFF"/>
        <w:spacing w:before="120"/>
        <w:ind w:left="5" w:firstLine="336"/>
        <w:jc w:val="both"/>
        <w:rPr>
          <w:sz w:val="22"/>
          <w:szCs w:val="24"/>
        </w:rPr>
      </w:pPr>
      <w:r w:rsidRPr="004464F4">
        <w:rPr>
          <w:b/>
          <w:bCs/>
          <w:sz w:val="22"/>
          <w:szCs w:val="24"/>
        </w:rPr>
        <w:t>(2)</w:t>
      </w:r>
      <w:r w:rsidRPr="004464F4">
        <w:rPr>
          <w:sz w:val="22"/>
          <w:szCs w:val="24"/>
        </w:rPr>
        <w:t xml:space="preserve"> The Secretary to the Council is the executive officer of the Council having responsibility for its day-to-day activities.</w:t>
      </w:r>
    </w:p>
    <w:p w14:paraId="52AD2CCC" w14:textId="77777777" w:rsidR="002A3FB2" w:rsidRPr="004464F4" w:rsidRDefault="002A3FB2" w:rsidP="004464F4">
      <w:pPr>
        <w:shd w:val="clear" w:color="auto" w:fill="FFFFFF"/>
        <w:spacing w:before="120"/>
        <w:jc w:val="both"/>
        <w:rPr>
          <w:sz w:val="22"/>
          <w:szCs w:val="24"/>
        </w:rPr>
      </w:pPr>
      <w:r w:rsidRPr="004464F4">
        <w:rPr>
          <w:b/>
          <w:bCs/>
          <w:sz w:val="22"/>
          <w:szCs w:val="24"/>
        </w:rPr>
        <w:t>Acting appointments</w:t>
      </w:r>
    </w:p>
    <w:p w14:paraId="589C6134" w14:textId="77777777" w:rsidR="002A3FB2" w:rsidRPr="004464F4" w:rsidRDefault="002A3FB2" w:rsidP="004464F4">
      <w:pPr>
        <w:shd w:val="clear" w:color="auto" w:fill="FFFFFF"/>
        <w:spacing w:before="120"/>
        <w:ind w:left="346"/>
        <w:jc w:val="both"/>
        <w:rPr>
          <w:sz w:val="22"/>
          <w:szCs w:val="24"/>
        </w:rPr>
      </w:pPr>
      <w:r w:rsidRPr="004464F4">
        <w:rPr>
          <w:b/>
          <w:bCs/>
          <w:sz w:val="22"/>
          <w:szCs w:val="24"/>
        </w:rPr>
        <w:t xml:space="preserve">23.(1) </w:t>
      </w:r>
      <w:r w:rsidRPr="004464F4">
        <w:rPr>
          <w:sz w:val="22"/>
          <w:szCs w:val="24"/>
        </w:rPr>
        <w:t>If:</w:t>
      </w:r>
    </w:p>
    <w:p w14:paraId="0249F298" w14:textId="77777777" w:rsidR="002A3FB2" w:rsidRPr="004464F4" w:rsidRDefault="002A3FB2" w:rsidP="004464F4">
      <w:pPr>
        <w:numPr>
          <w:ilvl w:val="0"/>
          <w:numId w:val="27"/>
        </w:numPr>
        <w:shd w:val="clear" w:color="auto" w:fill="FFFFFF"/>
        <w:tabs>
          <w:tab w:val="left" w:pos="782"/>
        </w:tabs>
        <w:spacing w:before="120"/>
        <w:ind w:left="384"/>
        <w:jc w:val="both"/>
        <w:rPr>
          <w:sz w:val="22"/>
          <w:szCs w:val="24"/>
        </w:rPr>
      </w:pPr>
      <w:r w:rsidRPr="004464F4">
        <w:rPr>
          <w:sz w:val="22"/>
          <w:szCs w:val="24"/>
        </w:rPr>
        <w:t>the office of Chairperson is vacant; or</w:t>
      </w:r>
    </w:p>
    <w:p w14:paraId="69EC5781" w14:textId="77777777" w:rsidR="002A3FB2" w:rsidRPr="004464F4" w:rsidRDefault="002A3FB2" w:rsidP="004464F4">
      <w:pPr>
        <w:numPr>
          <w:ilvl w:val="0"/>
          <w:numId w:val="27"/>
        </w:numPr>
        <w:shd w:val="clear" w:color="auto" w:fill="FFFFFF"/>
        <w:tabs>
          <w:tab w:val="left" w:pos="782"/>
        </w:tabs>
        <w:spacing w:before="120"/>
        <w:ind w:left="782" w:hanging="398"/>
        <w:jc w:val="both"/>
        <w:rPr>
          <w:sz w:val="22"/>
          <w:szCs w:val="24"/>
        </w:rPr>
      </w:pPr>
      <w:r w:rsidRPr="004464F4">
        <w:rPr>
          <w:sz w:val="22"/>
          <w:szCs w:val="24"/>
        </w:rPr>
        <w:t>the Chairperson is absent from duty or from Australia or is, for any other reason, unable to perform the functions of Chairperson;</w:t>
      </w:r>
    </w:p>
    <w:p w14:paraId="2AE5E91A" w14:textId="77777777" w:rsidR="002A3FB2" w:rsidRPr="004464F4" w:rsidRDefault="002A3FB2" w:rsidP="004464F4">
      <w:pPr>
        <w:shd w:val="clear" w:color="auto" w:fill="FFFFFF"/>
        <w:spacing w:before="120"/>
        <w:jc w:val="both"/>
        <w:rPr>
          <w:sz w:val="22"/>
          <w:szCs w:val="24"/>
        </w:rPr>
      </w:pPr>
      <w:r w:rsidRPr="004464F4">
        <w:rPr>
          <w:sz w:val="22"/>
          <w:szCs w:val="24"/>
        </w:rPr>
        <w:t>the Minister may appoint a member, other than the Secretary to the Council, to act as Chairperson.</w:t>
      </w:r>
    </w:p>
    <w:p w14:paraId="512C50E1" w14:textId="77777777" w:rsidR="002A3FB2" w:rsidRPr="004464F4" w:rsidRDefault="002A3FB2" w:rsidP="004464F4">
      <w:pPr>
        <w:shd w:val="clear" w:color="auto" w:fill="FFFFFF"/>
        <w:spacing w:before="120"/>
        <w:ind w:left="341"/>
        <w:jc w:val="both"/>
        <w:rPr>
          <w:sz w:val="22"/>
          <w:szCs w:val="24"/>
        </w:rPr>
      </w:pPr>
      <w:r w:rsidRPr="004464F4">
        <w:rPr>
          <w:b/>
          <w:bCs/>
          <w:sz w:val="22"/>
          <w:szCs w:val="24"/>
        </w:rPr>
        <w:t>(2)</w:t>
      </w:r>
      <w:r w:rsidRPr="004464F4">
        <w:rPr>
          <w:sz w:val="22"/>
          <w:szCs w:val="24"/>
        </w:rPr>
        <w:t xml:space="preserve"> If:</w:t>
      </w:r>
    </w:p>
    <w:p w14:paraId="2C2797B0" w14:textId="77777777" w:rsidR="002A3FB2" w:rsidRPr="004464F4" w:rsidRDefault="002A3FB2" w:rsidP="004464F4">
      <w:pPr>
        <w:numPr>
          <w:ilvl w:val="0"/>
          <w:numId w:val="28"/>
        </w:numPr>
        <w:shd w:val="clear" w:color="auto" w:fill="FFFFFF"/>
        <w:tabs>
          <w:tab w:val="left" w:pos="778"/>
        </w:tabs>
        <w:spacing w:before="120"/>
        <w:ind w:left="778" w:hanging="394"/>
        <w:jc w:val="both"/>
        <w:rPr>
          <w:sz w:val="22"/>
          <w:szCs w:val="24"/>
        </w:rPr>
      </w:pPr>
      <w:r w:rsidRPr="004464F4">
        <w:rPr>
          <w:sz w:val="22"/>
          <w:szCs w:val="24"/>
        </w:rPr>
        <w:t>the office of an appointed member other than the Chairperson is vacant; or</w:t>
      </w:r>
    </w:p>
    <w:p w14:paraId="05F30D83" w14:textId="77777777" w:rsidR="002A3FB2" w:rsidRPr="004464F4" w:rsidRDefault="002A3FB2" w:rsidP="004464F4">
      <w:pPr>
        <w:numPr>
          <w:ilvl w:val="0"/>
          <w:numId w:val="28"/>
        </w:numPr>
        <w:shd w:val="clear" w:color="auto" w:fill="FFFFFF"/>
        <w:tabs>
          <w:tab w:val="left" w:pos="778"/>
        </w:tabs>
        <w:spacing w:before="120"/>
        <w:ind w:left="384"/>
        <w:jc w:val="both"/>
        <w:rPr>
          <w:sz w:val="22"/>
          <w:szCs w:val="24"/>
        </w:rPr>
      </w:pPr>
      <w:r w:rsidRPr="004464F4">
        <w:rPr>
          <w:sz w:val="22"/>
          <w:szCs w:val="24"/>
        </w:rPr>
        <w:t>an appointed member, other than the Chairperson, is absent</w:t>
      </w:r>
    </w:p>
    <w:p w14:paraId="585A1482" w14:textId="77777777" w:rsidR="002A3FB2" w:rsidRPr="004464F4" w:rsidRDefault="002A3FB2" w:rsidP="004464F4">
      <w:pPr>
        <w:numPr>
          <w:ilvl w:val="0"/>
          <w:numId w:val="28"/>
        </w:numPr>
        <w:shd w:val="clear" w:color="auto" w:fill="FFFFFF"/>
        <w:tabs>
          <w:tab w:val="left" w:pos="778"/>
        </w:tabs>
        <w:spacing w:before="120"/>
        <w:ind w:left="384"/>
        <w:jc w:val="both"/>
        <w:rPr>
          <w:sz w:val="22"/>
          <w:szCs w:val="24"/>
        </w:rPr>
        <w:sectPr w:rsidR="002A3FB2" w:rsidRPr="004464F4" w:rsidSect="004464F4">
          <w:pgSz w:w="12240" w:h="15840"/>
          <w:pgMar w:top="1440" w:right="1440" w:bottom="1440" w:left="1440" w:header="720" w:footer="720" w:gutter="0"/>
          <w:cols w:space="60"/>
          <w:noEndnote/>
          <w:docGrid w:linePitch="272"/>
        </w:sectPr>
      </w:pPr>
    </w:p>
    <w:p w14:paraId="12D1A8BB" w14:textId="77777777" w:rsidR="002A3FB2" w:rsidRPr="004464F4" w:rsidRDefault="002A3FB2" w:rsidP="004464F4">
      <w:pPr>
        <w:shd w:val="clear" w:color="auto" w:fill="FFFFFF"/>
        <w:spacing w:before="120"/>
        <w:ind w:left="806"/>
        <w:jc w:val="both"/>
        <w:rPr>
          <w:sz w:val="22"/>
          <w:szCs w:val="24"/>
        </w:rPr>
      </w:pPr>
      <w:r w:rsidRPr="004464F4">
        <w:rPr>
          <w:sz w:val="22"/>
          <w:szCs w:val="24"/>
        </w:rPr>
        <w:lastRenderedPageBreak/>
        <w:t>from duty or from Australia or is, for any other reason, unable to perform the functions of the office of appointed member;</w:t>
      </w:r>
    </w:p>
    <w:p w14:paraId="1042B7D2" w14:textId="77777777" w:rsidR="002A3FB2" w:rsidRPr="004464F4" w:rsidRDefault="002A3FB2" w:rsidP="004464F4">
      <w:pPr>
        <w:shd w:val="clear" w:color="auto" w:fill="FFFFFF"/>
        <w:spacing w:before="120"/>
        <w:ind w:left="29"/>
        <w:jc w:val="both"/>
        <w:rPr>
          <w:sz w:val="22"/>
          <w:szCs w:val="24"/>
        </w:rPr>
      </w:pPr>
      <w:r w:rsidRPr="004464F4">
        <w:rPr>
          <w:sz w:val="22"/>
          <w:szCs w:val="24"/>
        </w:rPr>
        <w:t>the Minister may, subject to subsection (3), appoint a person to act as the appointed member.</w:t>
      </w:r>
    </w:p>
    <w:p w14:paraId="6A92BB5E" w14:textId="26220EC3" w:rsidR="002A3FB2" w:rsidRPr="004464F4" w:rsidRDefault="002A3FB2" w:rsidP="004464F4">
      <w:pPr>
        <w:numPr>
          <w:ilvl w:val="0"/>
          <w:numId w:val="29"/>
        </w:numPr>
        <w:shd w:val="clear" w:color="auto" w:fill="FFFFFF"/>
        <w:tabs>
          <w:tab w:val="left" w:pos="758"/>
        </w:tabs>
        <w:spacing w:before="120"/>
        <w:ind w:left="24" w:firstLine="336"/>
        <w:jc w:val="both"/>
        <w:rPr>
          <w:b/>
          <w:bCs/>
          <w:sz w:val="22"/>
          <w:szCs w:val="24"/>
        </w:rPr>
      </w:pPr>
      <w:r w:rsidRPr="004464F4">
        <w:rPr>
          <w:sz w:val="22"/>
          <w:szCs w:val="24"/>
        </w:rPr>
        <w:t>The Minister may appoint a person to act as a member referred to in paragraph 20(</w:t>
      </w:r>
      <w:r w:rsidR="009263F5">
        <w:rPr>
          <w:sz w:val="22"/>
          <w:szCs w:val="24"/>
        </w:rPr>
        <w:t>f)</w:t>
      </w:r>
      <w:r w:rsidRPr="004464F4">
        <w:rPr>
          <w:sz w:val="22"/>
          <w:szCs w:val="24"/>
        </w:rPr>
        <w:t>, (g), (h), (</w:t>
      </w:r>
      <w:proofErr w:type="spellStart"/>
      <w:r w:rsidRPr="004464F4">
        <w:rPr>
          <w:sz w:val="22"/>
          <w:szCs w:val="24"/>
        </w:rPr>
        <w:t>i</w:t>
      </w:r>
      <w:proofErr w:type="spellEnd"/>
      <w:r w:rsidRPr="004464F4">
        <w:rPr>
          <w:sz w:val="22"/>
          <w:szCs w:val="24"/>
        </w:rPr>
        <w:t>), (j), (k), (l), (m), (n), (o), (p) or (q) only if the person has the background, knowledge or expertise specified in the applicable paragraph.</w:t>
      </w:r>
    </w:p>
    <w:p w14:paraId="1A2AFB50" w14:textId="77777777" w:rsidR="002A3FB2" w:rsidRPr="004464F4" w:rsidRDefault="002A3FB2" w:rsidP="004464F4">
      <w:pPr>
        <w:numPr>
          <w:ilvl w:val="0"/>
          <w:numId w:val="29"/>
        </w:numPr>
        <w:shd w:val="clear" w:color="auto" w:fill="FFFFFF"/>
        <w:tabs>
          <w:tab w:val="left" w:pos="758"/>
        </w:tabs>
        <w:spacing w:before="120"/>
        <w:ind w:left="24" w:firstLine="336"/>
        <w:jc w:val="both"/>
        <w:rPr>
          <w:b/>
          <w:bCs/>
          <w:sz w:val="22"/>
          <w:szCs w:val="24"/>
        </w:rPr>
      </w:pPr>
      <w:r w:rsidRPr="004464F4">
        <w:rPr>
          <w:sz w:val="22"/>
          <w:szCs w:val="24"/>
        </w:rPr>
        <w:t>Anything done by or in relation to a person purporting to act under this section is not invalid on the ground that:</w:t>
      </w:r>
    </w:p>
    <w:p w14:paraId="7DF7F0B2" w14:textId="77777777" w:rsidR="002A3FB2" w:rsidRPr="004464F4" w:rsidRDefault="002A3FB2" w:rsidP="004464F4">
      <w:pPr>
        <w:numPr>
          <w:ilvl w:val="0"/>
          <w:numId w:val="30"/>
        </w:numPr>
        <w:shd w:val="clear" w:color="auto" w:fill="FFFFFF"/>
        <w:tabs>
          <w:tab w:val="left" w:pos="797"/>
        </w:tabs>
        <w:spacing w:before="120"/>
        <w:ind w:left="398"/>
        <w:jc w:val="both"/>
        <w:rPr>
          <w:sz w:val="22"/>
          <w:szCs w:val="24"/>
        </w:rPr>
      </w:pPr>
      <w:r w:rsidRPr="004464F4">
        <w:rPr>
          <w:sz w:val="22"/>
          <w:szCs w:val="24"/>
        </w:rPr>
        <w:t>the occasion for the person</w:t>
      </w:r>
      <w:r w:rsidR="00A547D1" w:rsidRPr="004464F4">
        <w:rPr>
          <w:sz w:val="22"/>
          <w:szCs w:val="24"/>
        </w:rPr>
        <w:t>’</w:t>
      </w:r>
      <w:r w:rsidRPr="004464F4">
        <w:rPr>
          <w:sz w:val="22"/>
          <w:szCs w:val="24"/>
        </w:rPr>
        <w:t>s appointment had not arisen; or</w:t>
      </w:r>
    </w:p>
    <w:p w14:paraId="2BD9C531" w14:textId="77777777" w:rsidR="002A3FB2" w:rsidRPr="004464F4" w:rsidRDefault="002A3FB2" w:rsidP="004464F4">
      <w:pPr>
        <w:numPr>
          <w:ilvl w:val="0"/>
          <w:numId w:val="31"/>
        </w:numPr>
        <w:shd w:val="clear" w:color="auto" w:fill="FFFFFF"/>
        <w:tabs>
          <w:tab w:val="left" w:pos="797"/>
        </w:tabs>
        <w:spacing w:before="120"/>
        <w:ind w:left="797" w:hanging="398"/>
        <w:jc w:val="both"/>
        <w:rPr>
          <w:sz w:val="22"/>
          <w:szCs w:val="24"/>
        </w:rPr>
      </w:pPr>
      <w:r w:rsidRPr="004464F4">
        <w:rPr>
          <w:sz w:val="22"/>
          <w:szCs w:val="24"/>
        </w:rPr>
        <w:t>there is a defect or irregularity in connection with the person</w:t>
      </w:r>
      <w:r w:rsidR="00A547D1" w:rsidRPr="004464F4">
        <w:rPr>
          <w:sz w:val="22"/>
          <w:szCs w:val="24"/>
        </w:rPr>
        <w:t>’</w:t>
      </w:r>
      <w:r w:rsidRPr="004464F4">
        <w:rPr>
          <w:sz w:val="22"/>
          <w:szCs w:val="24"/>
        </w:rPr>
        <w:t>s appointment; or</w:t>
      </w:r>
    </w:p>
    <w:p w14:paraId="5C6EAB43" w14:textId="77777777" w:rsidR="002A3FB2" w:rsidRPr="004464F4" w:rsidRDefault="002A3FB2" w:rsidP="004464F4">
      <w:pPr>
        <w:numPr>
          <w:ilvl w:val="0"/>
          <w:numId w:val="30"/>
        </w:numPr>
        <w:shd w:val="clear" w:color="auto" w:fill="FFFFFF"/>
        <w:tabs>
          <w:tab w:val="left" w:pos="797"/>
        </w:tabs>
        <w:spacing w:before="120"/>
        <w:ind w:left="398"/>
        <w:jc w:val="both"/>
        <w:rPr>
          <w:sz w:val="22"/>
          <w:szCs w:val="24"/>
        </w:rPr>
      </w:pPr>
      <w:r w:rsidRPr="004464F4">
        <w:rPr>
          <w:sz w:val="22"/>
          <w:szCs w:val="24"/>
        </w:rPr>
        <w:t>the person</w:t>
      </w:r>
      <w:r w:rsidR="00A547D1" w:rsidRPr="004464F4">
        <w:rPr>
          <w:sz w:val="22"/>
          <w:szCs w:val="24"/>
        </w:rPr>
        <w:t>’</w:t>
      </w:r>
      <w:r w:rsidRPr="004464F4">
        <w:rPr>
          <w:sz w:val="22"/>
          <w:szCs w:val="24"/>
        </w:rPr>
        <w:t>s appointment had ceased to have effect; or</w:t>
      </w:r>
    </w:p>
    <w:p w14:paraId="1CAD079A" w14:textId="77777777" w:rsidR="002A3FB2" w:rsidRPr="004464F4" w:rsidRDefault="002A3FB2" w:rsidP="004464F4">
      <w:pPr>
        <w:numPr>
          <w:ilvl w:val="0"/>
          <w:numId w:val="30"/>
        </w:numPr>
        <w:shd w:val="clear" w:color="auto" w:fill="FFFFFF"/>
        <w:tabs>
          <w:tab w:val="left" w:pos="797"/>
        </w:tabs>
        <w:spacing w:before="120"/>
        <w:ind w:left="398"/>
        <w:jc w:val="both"/>
        <w:rPr>
          <w:sz w:val="22"/>
          <w:szCs w:val="24"/>
        </w:rPr>
      </w:pPr>
      <w:r w:rsidRPr="004464F4">
        <w:rPr>
          <w:sz w:val="22"/>
          <w:szCs w:val="24"/>
        </w:rPr>
        <w:t>the occasion for the person to act has not arisen or had ceased.</w:t>
      </w:r>
    </w:p>
    <w:p w14:paraId="7D456A9F" w14:textId="77777777" w:rsidR="009263F5" w:rsidRDefault="002A3FB2" w:rsidP="004464F4">
      <w:pPr>
        <w:shd w:val="clear" w:color="auto" w:fill="FFFFFF"/>
        <w:spacing w:before="120"/>
        <w:ind w:left="355" w:hanging="336"/>
        <w:jc w:val="both"/>
        <w:rPr>
          <w:b/>
          <w:bCs/>
          <w:sz w:val="22"/>
          <w:szCs w:val="24"/>
        </w:rPr>
      </w:pPr>
      <w:r w:rsidRPr="004464F4">
        <w:rPr>
          <w:b/>
          <w:bCs/>
          <w:sz w:val="22"/>
          <w:szCs w:val="24"/>
        </w:rPr>
        <w:t xml:space="preserve">Remuneration and allowances of Chairperson of the Council </w:t>
      </w:r>
    </w:p>
    <w:p w14:paraId="350965C1" w14:textId="1F30DBB5" w:rsidR="002A3FB2" w:rsidRPr="004464F4" w:rsidRDefault="002A3FB2" w:rsidP="004464F4">
      <w:pPr>
        <w:shd w:val="clear" w:color="auto" w:fill="FFFFFF"/>
        <w:spacing w:before="120"/>
        <w:ind w:left="355" w:hanging="336"/>
        <w:jc w:val="both"/>
        <w:rPr>
          <w:sz w:val="22"/>
          <w:szCs w:val="24"/>
        </w:rPr>
      </w:pPr>
      <w:r w:rsidRPr="004464F4">
        <w:rPr>
          <w:b/>
          <w:bCs/>
          <w:sz w:val="22"/>
          <w:szCs w:val="24"/>
        </w:rPr>
        <w:t xml:space="preserve">24.(1) </w:t>
      </w:r>
      <w:r w:rsidRPr="004464F4">
        <w:rPr>
          <w:sz w:val="22"/>
          <w:szCs w:val="24"/>
        </w:rPr>
        <w:t>The Chairperson is to be paid:</w:t>
      </w:r>
    </w:p>
    <w:p w14:paraId="4491698A" w14:textId="77777777" w:rsidR="002A3FB2" w:rsidRPr="004464F4" w:rsidRDefault="002A3FB2" w:rsidP="004464F4">
      <w:pPr>
        <w:numPr>
          <w:ilvl w:val="0"/>
          <w:numId w:val="32"/>
        </w:numPr>
        <w:shd w:val="clear" w:color="auto" w:fill="FFFFFF"/>
        <w:tabs>
          <w:tab w:val="left" w:pos="792"/>
        </w:tabs>
        <w:spacing w:before="120"/>
        <w:ind w:left="792" w:hanging="398"/>
        <w:jc w:val="both"/>
        <w:rPr>
          <w:sz w:val="22"/>
          <w:szCs w:val="24"/>
        </w:rPr>
      </w:pPr>
      <w:r w:rsidRPr="004464F4">
        <w:rPr>
          <w:sz w:val="22"/>
          <w:szCs w:val="24"/>
        </w:rPr>
        <w:t>such remuneration, by way of an amount per annum, as is determined by the Remuneration Tribunal but, if no such determination of the Tribunal is in force, such remuneration as is prescribed; and</w:t>
      </w:r>
    </w:p>
    <w:p w14:paraId="198AB777" w14:textId="77777777" w:rsidR="002A3FB2" w:rsidRPr="004464F4" w:rsidRDefault="002A3FB2" w:rsidP="004464F4">
      <w:pPr>
        <w:numPr>
          <w:ilvl w:val="0"/>
          <w:numId w:val="32"/>
        </w:numPr>
        <w:shd w:val="clear" w:color="auto" w:fill="FFFFFF"/>
        <w:tabs>
          <w:tab w:val="left" w:pos="792"/>
        </w:tabs>
        <w:spacing w:before="120"/>
        <w:ind w:left="394"/>
        <w:jc w:val="both"/>
        <w:rPr>
          <w:sz w:val="22"/>
          <w:szCs w:val="24"/>
        </w:rPr>
      </w:pPr>
      <w:r w:rsidRPr="004464F4">
        <w:rPr>
          <w:sz w:val="22"/>
          <w:szCs w:val="24"/>
        </w:rPr>
        <w:t>such allowances as are prescribed.</w:t>
      </w:r>
    </w:p>
    <w:p w14:paraId="79AD0C05" w14:textId="77777777" w:rsidR="002A3FB2" w:rsidRPr="004464F4" w:rsidRDefault="002A3FB2" w:rsidP="004464F4">
      <w:pPr>
        <w:shd w:val="clear" w:color="auto" w:fill="FFFFFF"/>
        <w:tabs>
          <w:tab w:val="left" w:pos="734"/>
        </w:tabs>
        <w:spacing w:before="120"/>
        <w:ind w:left="346"/>
        <w:jc w:val="both"/>
        <w:rPr>
          <w:sz w:val="22"/>
          <w:szCs w:val="24"/>
        </w:rPr>
      </w:pPr>
      <w:r w:rsidRPr="004464F4">
        <w:rPr>
          <w:b/>
          <w:bCs/>
          <w:sz w:val="22"/>
          <w:szCs w:val="24"/>
        </w:rPr>
        <w:t>(2)</w:t>
      </w:r>
      <w:r w:rsidRPr="004464F4">
        <w:rPr>
          <w:sz w:val="22"/>
          <w:szCs w:val="24"/>
        </w:rPr>
        <w:tab/>
        <w:t>If the Chairperson is also:</w:t>
      </w:r>
    </w:p>
    <w:p w14:paraId="7EB31A11" w14:textId="77777777" w:rsidR="002A3FB2" w:rsidRPr="004464F4" w:rsidRDefault="002A3FB2" w:rsidP="004464F4">
      <w:pPr>
        <w:numPr>
          <w:ilvl w:val="0"/>
          <w:numId w:val="33"/>
        </w:numPr>
        <w:shd w:val="clear" w:color="auto" w:fill="FFFFFF"/>
        <w:tabs>
          <w:tab w:val="left" w:pos="787"/>
        </w:tabs>
        <w:spacing w:before="120"/>
        <w:ind w:left="787" w:hanging="394"/>
        <w:jc w:val="both"/>
        <w:rPr>
          <w:sz w:val="22"/>
          <w:szCs w:val="24"/>
        </w:rPr>
      </w:pPr>
      <w:r w:rsidRPr="004464F4">
        <w:rPr>
          <w:sz w:val="22"/>
          <w:szCs w:val="24"/>
        </w:rPr>
        <w:t>in the service or employment of, or of an authority of, the Commonwealth, a State or Territory on a full-time basis; or</w:t>
      </w:r>
    </w:p>
    <w:p w14:paraId="37FC00ED" w14:textId="77777777" w:rsidR="002A3FB2" w:rsidRPr="00956D6A" w:rsidRDefault="002A3FB2" w:rsidP="004464F4">
      <w:pPr>
        <w:numPr>
          <w:ilvl w:val="0"/>
          <w:numId w:val="33"/>
        </w:numPr>
        <w:shd w:val="clear" w:color="auto" w:fill="FFFFFF"/>
        <w:tabs>
          <w:tab w:val="left" w:pos="787"/>
        </w:tabs>
        <w:spacing w:before="120"/>
        <w:ind w:left="787" w:hanging="394"/>
        <w:jc w:val="both"/>
        <w:rPr>
          <w:sz w:val="22"/>
          <w:szCs w:val="24"/>
        </w:rPr>
      </w:pPr>
      <w:r w:rsidRPr="00956D6A">
        <w:rPr>
          <w:sz w:val="22"/>
          <w:szCs w:val="24"/>
        </w:rPr>
        <w:t xml:space="preserve">a </w:t>
      </w:r>
      <w:r w:rsidRPr="004464F4">
        <w:rPr>
          <w:sz w:val="22"/>
          <w:szCs w:val="24"/>
        </w:rPr>
        <w:t>person who holds or performs the duties of an office or position established by or under a law of the Commonwealth, a State or a Territory on a full-time basis;</w:t>
      </w:r>
    </w:p>
    <w:p w14:paraId="59BC5C96" w14:textId="77777777" w:rsidR="002A3FB2" w:rsidRPr="004464F4" w:rsidRDefault="002A3FB2" w:rsidP="004464F4">
      <w:pPr>
        <w:shd w:val="clear" w:color="auto" w:fill="FFFFFF"/>
        <w:spacing w:before="120"/>
        <w:ind w:left="5"/>
        <w:jc w:val="both"/>
        <w:rPr>
          <w:sz w:val="22"/>
          <w:szCs w:val="24"/>
        </w:rPr>
      </w:pPr>
      <w:r w:rsidRPr="004464F4">
        <w:rPr>
          <w:sz w:val="22"/>
          <w:szCs w:val="24"/>
        </w:rPr>
        <w:t>the Chairperson is not, unless the Minister otherwise directs in writing, entitled to remuneration under this Act.</w:t>
      </w:r>
    </w:p>
    <w:p w14:paraId="2A38D430" w14:textId="77777777" w:rsidR="002A3FB2" w:rsidRPr="004464F4" w:rsidRDefault="002A3FB2" w:rsidP="004464F4">
      <w:pPr>
        <w:shd w:val="clear" w:color="auto" w:fill="FFFFFF"/>
        <w:tabs>
          <w:tab w:val="left" w:pos="734"/>
        </w:tabs>
        <w:spacing w:before="120"/>
        <w:ind w:left="24" w:firstLine="322"/>
        <w:jc w:val="both"/>
        <w:rPr>
          <w:sz w:val="22"/>
          <w:szCs w:val="24"/>
        </w:rPr>
      </w:pPr>
      <w:r w:rsidRPr="004464F4">
        <w:rPr>
          <w:b/>
          <w:bCs/>
          <w:sz w:val="22"/>
          <w:szCs w:val="24"/>
        </w:rPr>
        <w:t>(3)</w:t>
      </w:r>
      <w:r w:rsidRPr="004464F4">
        <w:rPr>
          <w:sz w:val="22"/>
          <w:szCs w:val="24"/>
        </w:rPr>
        <w:tab/>
        <w:t xml:space="preserve">This section has effect subject to the </w:t>
      </w:r>
      <w:r w:rsidRPr="004464F4">
        <w:rPr>
          <w:i/>
          <w:iCs/>
          <w:sz w:val="22"/>
          <w:szCs w:val="24"/>
        </w:rPr>
        <w:t>Remuneration Tribunal Act</w:t>
      </w:r>
      <w:r w:rsidR="00D43021">
        <w:rPr>
          <w:i/>
          <w:iCs/>
          <w:sz w:val="22"/>
          <w:szCs w:val="24"/>
        </w:rPr>
        <w:t xml:space="preserve"> </w:t>
      </w:r>
      <w:r w:rsidRPr="004464F4">
        <w:rPr>
          <w:i/>
          <w:iCs/>
          <w:sz w:val="22"/>
          <w:szCs w:val="24"/>
        </w:rPr>
        <w:t>1973.</w:t>
      </w:r>
    </w:p>
    <w:p w14:paraId="61310C47" w14:textId="77777777" w:rsidR="002A3FB2" w:rsidRPr="004464F4" w:rsidRDefault="002A3FB2" w:rsidP="004464F4">
      <w:pPr>
        <w:shd w:val="clear" w:color="auto" w:fill="FFFFFF"/>
        <w:spacing w:before="120"/>
        <w:ind w:left="5"/>
        <w:jc w:val="both"/>
        <w:rPr>
          <w:sz w:val="22"/>
          <w:szCs w:val="24"/>
        </w:rPr>
      </w:pPr>
      <w:r w:rsidRPr="004464F4">
        <w:rPr>
          <w:b/>
          <w:bCs/>
          <w:sz w:val="22"/>
          <w:szCs w:val="24"/>
        </w:rPr>
        <w:t>Remuneration and allowances of other Council members</w:t>
      </w:r>
    </w:p>
    <w:p w14:paraId="31B0EDA4" w14:textId="77777777" w:rsidR="002A3FB2" w:rsidRPr="004464F4" w:rsidRDefault="002A3FB2" w:rsidP="004464F4">
      <w:pPr>
        <w:shd w:val="clear" w:color="auto" w:fill="FFFFFF"/>
        <w:spacing w:before="120"/>
        <w:ind w:firstLine="341"/>
        <w:jc w:val="both"/>
        <w:rPr>
          <w:sz w:val="22"/>
          <w:szCs w:val="24"/>
        </w:rPr>
      </w:pPr>
      <w:r w:rsidRPr="004464F4">
        <w:rPr>
          <w:b/>
          <w:bCs/>
          <w:sz w:val="22"/>
          <w:szCs w:val="24"/>
        </w:rPr>
        <w:t xml:space="preserve">25.(1) </w:t>
      </w:r>
      <w:r w:rsidRPr="004464F4">
        <w:rPr>
          <w:sz w:val="22"/>
          <w:szCs w:val="24"/>
        </w:rPr>
        <w:t>Subject to subsection (2), a Council member, other than the Chairperson, is to be paid:</w:t>
      </w:r>
    </w:p>
    <w:p w14:paraId="6B996AFE" w14:textId="77777777" w:rsidR="002A3FB2" w:rsidRPr="004464F4" w:rsidRDefault="002A3FB2" w:rsidP="004464F4">
      <w:pPr>
        <w:numPr>
          <w:ilvl w:val="0"/>
          <w:numId w:val="34"/>
        </w:numPr>
        <w:shd w:val="clear" w:color="auto" w:fill="FFFFFF"/>
        <w:tabs>
          <w:tab w:val="left" w:pos="773"/>
        </w:tabs>
        <w:spacing w:before="120"/>
        <w:ind w:left="773" w:hanging="394"/>
        <w:jc w:val="both"/>
        <w:rPr>
          <w:sz w:val="22"/>
          <w:szCs w:val="24"/>
        </w:rPr>
      </w:pPr>
      <w:r w:rsidRPr="004464F4">
        <w:rPr>
          <w:sz w:val="22"/>
          <w:szCs w:val="24"/>
        </w:rPr>
        <w:t>such remuneration, by way of sitting fees, as is determined by the Remuneration Tribunal but, if no determination of the Tribunal is in force, such remuneration as is prescribed; and</w:t>
      </w:r>
    </w:p>
    <w:p w14:paraId="77AA77E0" w14:textId="77777777" w:rsidR="002A3FB2" w:rsidRPr="004464F4" w:rsidRDefault="002A3FB2" w:rsidP="004464F4">
      <w:pPr>
        <w:numPr>
          <w:ilvl w:val="0"/>
          <w:numId w:val="34"/>
        </w:numPr>
        <w:shd w:val="clear" w:color="auto" w:fill="FFFFFF"/>
        <w:tabs>
          <w:tab w:val="left" w:pos="773"/>
        </w:tabs>
        <w:spacing w:before="120"/>
        <w:ind w:left="379"/>
        <w:jc w:val="both"/>
        <w:rPr>
          <w:sz w:val="22"/>
          <w:szCs w:val="24"/>
        </w:rPr>
      </w:pPr>
      <w:r w:rsidRPr="004464F4">
        <w:rPr>
          <w:sz w:val="22"/>
          <w:szCs w:val="24"/>
        </w:rPr>
        <w:t>such allowances as are prescribed.</w:t>
      </w:r>
    </w:p>
    <w:p w14:paraId="61C5B1E7" w14:textId="77777777" w:rsidR="002A3FB2" w:rsidRPr="004464F4" w:rsidRDefault="002A3FB2" w:rsidP="004464F4">
      <w:pPr>
        <w:shd w:val="clear" w:color="auto" w:fill="FFFFFF"/>
        <w:spacing w:before="120"/>
        <w:ind w:left="331"/>
        <w:jc w:val="both"/>
        <w:rPr>
          <w:sz w:val="22"/>
          <w:szCs w:val="24"/>
        </w:rPr>
      </w:pPr>
      <w:r w:rsidRPr="004464F4">
        <w:rPr>
          <w:b/>
          <w:bCs/>
          <w:sz w:val="22"/>
          <w:szCs w:val="24"/>
        </w:rPr>
        <w:t>(2)</w:t>
      </w:r>
      <w:r w:rsidRPr="004464F4">
        <w:rPr>
          <w:sz w:val="22"/>
          <w:szCs w:val="24"/>
        </w:rPr>
        <w:t xml:space="preserve"> If a Council member is also:</w:t>
      </w:r>
    </w:p>
    <w:p w14:paraId="7846C98D" w14:textId="77777777" w:rsidR="002A3FB2" w:rsidRPr="004464F4" w:rsidRDefault="002A3FB2" w:rsidP="004464F4">
      <w:pPr>
        <w:shd w:val="clear" w:color="auto" w:fill="FFFFFF"/>
        <w:spacing w:before="120"/>
        <w:ind w:left="331"/>
        <w:jc w:val="both"/>
        <w:rPr>
          <w:sz w:val="22"/>
          <w:szCs w:val="24"/>
        </w:rPr>
        <w:sectPr w:rsidR="002A3FB2" w:rsidRPr="004464F4" w:rsidSect="004464F4">
          <w:pgSz w:w="12240" w:h="15840"/>
          <w:pgMar w:top="1440" w:right="1440" w:bottom="1440" w:left="1440" w:header="720" w:footer="720" w:gutter="0"/>
          <w:cols w:space="60"/>
          <w:noEndnote/>
          <w:docGrid w:linePitch="272"/>
        </w:sectPr>
      </w:pPr>
    </w:p>
    <w:p w14:paraId="4EAF0FDF" w14:textId="77777777" w:rsidR="002A3FB2" w:rsidRPr="004464F4" w:rsidRDefault="002A3FB2" w:rsidP="004464F4">
      <w:pPr>
        <w:numPr>
          <w:ilvl w:val="0"/>
          <w:numId w:val="35"/>
        </w:numPr>
        <w:shd w:val="clear" w:color="auto" w:fill="FFFFFF"/>
        <w:tabs>
          <w:tab w:val="left" w:pos="787"/>
        </w:tabs>
        <w:spacing w:before="120"/>
        <w:ind w:left="787" w:hanging="398"/>
        <w:jc w:val="both"/>
        <w:rPr>
          <w:sz w:val="22"/>
          <w:szCs w:val="24"/>
        </w:rPr>
      </w:pPr>
      <w:r w:rsidRPr="004464F4">
        <w:rPr>
          <w:sz w:val="22"/>
          <w:szCs w:val="24"/>
        </w:rPr>
        <w:lastRenderedPageBreak/>
        <w:t>in the service or employment of, or of an authority of, the Commonwealth, a State or a Territory on a full-time basis; or</w:t>
      </w:r>
    </w:p>
    <w:p w14:paraId="2D00BC59" w14:textId="77777777" w:rsidR="002A3FB2" w:rsidRPr="004464F4" w:rsidRDefault="002A3FB2" w:rsidP="004464F4">
      <w:pPr>
        <w:numPr>
          <w:ilvl w:val="0"/>
          <w:numId w:val="35"/>
        </w:numPr>
        <w:shd w:val="clear" w:color="auto" w:fill="FFFFFF"/>
        <w:tabs>
          <w:tab w:val="left" w:pos="787"/>
        </w:tabs>
        <w:spacing w:before="120"/>
        <w:ind w:left="787" w:hanging="398"/>
        <w:jc w:val="both"/>
        <w:rPr>
          <w:sz w:val="22"/>
          <w:szCs w:val="24"/>
        </w:rPr>
      </w:pPr>
      <w:r w:rsidRPr="004464F4">
        <w:rPr>
          <w:sz w:val="22"/>
          <w:szCs w:val="24"/>
        </w:rPr>
        <w:t>a person who holds or performs the duties of an office or position established by or under a law of the Commonwealth, a State or a Territory on a full-time basis;</w:t>
      </w:r>
    </w:p>
    <w:p w14:paraId="1046701C" w14:textId="77777777" w:rsidR="002A3FB2" w:rsidRPr="004464F4" w:rsidRDefault="002A3FB2" w:rsidP="004464F4">
      <w:pPr>
        <w:shd w:val="clear" w:color="auto" w:fill="FFFFFF"/>
        <w:spacing w:before="120"/>
        <w:jc w:val="both"/>
        <w:rPr>
          <w:sz w:val="22"/>
          <w:szCs w:val="24"/>
        </w:rPr>
      </w:pPr>
      <w:r w:rsidRPr="004464F4">
        <w:rPr>
          <w:sz w:val="22"/>
          <w:szCs w:val="24"/>
        </w:rPr>
        <w:t>the member is not entitled to remuneration under this Act.</w:t>
      </w:r>
    </w:p>
    <w:p w14:paraId="7947AA79" w14:textId="77777777" w:rsidR="002A3FB2" w:rsidRPr="004464F4" w:rsidRDefault="002A3FB2" w:rsidP="004464F4">
      <w:pPr>
        <w:shd w:val="clear" w:color="auto" w:fill="FFFFFF"/>
        <w:spacing w:before="120"/>
        <w:ind w:left="24" w:firstLine="322"/>
        <w:jc w:val="both"/>
        <w:rPr>
          <w:sz w:val="22"/>
          <w:szCs w:val="24"/>
        </w:rPr>
      </w:pPr>
      <w:r w:rsidRPr="004464F4">
        <w:rPr>
          <w:b/>
          <w:bCs/>
          <w:sz w:val="22"/>
          <w:szCs w:val="24"/>
        </w:rPr>
        <w:t>(3)</w:t>
      </w:r>
      <w:r w:rsidRPr="004464F4">
        <w:rPr>
          <w:sz w:val="22"/>
          <w:szCs w:val="24"/>
        </w:rPr>
        <w:t xml:space="preserve"> This section has effect subject to the </w:t>
      </w:r>
      <w:r w:rsidRPr="004464F4">
        <w:rPr>
          <w:i/>
          <w:iCs/>
          <w:sz w:val="22"/>
          <w:szCs w:val="24"/>
        </w:rPr>
        <w:t>Remuneration Tribunal Act 1973.</w:t>
      </w:r>
    </w:p>
    <w:p w14:paraId="4D63EF06" w14:textId="77777777" w:rsidR="002A3FB2" w:rsidRPr="004464F4" w:rsidRDefault="002A3FB2" w:rsidP="004464F4">
      <w:pPr>
        <w:shd w:val="clear" w:color="auto" w:fill="FFFFFF"/>
        <w:spacing w:before="120"/>
        <w:ind w:left="5"/>
        <w:jc w:val="both"/>
        <w:rPr>
          <w:sz w:val="22"/>
          <w:szCs w:val="24"/>
        </w:rPr>
      </w:pPr>
      <w:r w:rsidRPr="004464F4">
        <w:rPr>
          <w:b/>
          <w:bCs/>
          <w:sz w:val="22"/>
          <w:szCs w:val="24"/>
        </w:rPr>
        <w:t>Leave of absence</w:t>
      </w:r>
    </w:p>
    <w:p w14:paraId="0DD597D1" w14:textId="3D468DB6" w:rsidR="002A3FB2" w:rsidRPr="004464F4" w:rsidRDefault="002A3FB2" w:rsidP="004464F4">
      <w:pPr>
        <w:shd w:val="clear" w:color="auto" w:fill="FFFFFF"/>
        <w:spacing w:before="120"/>
        <w:ind w:left="10" w:firstLine="336"/>
        <w:jc w:val="both"/>
        <w:rPr>
          <w:sz w:val="22"/>
          <w:szCs w:val="24"/>
        </w:rPr>
      </w:pPr>
      <w:r w:rsidRPr="004464F4">
        <w:rPr>
          <w:b/>
          <w:bCs/>
          <w:sz w:val="22"/>
          <w:szCs w:val="24"/>
        </w:rPr>
        <w:t xml:space="preserve">26.(1) </w:t>
      </w:r>
      <w:r w:rsidRPr="004464F4">
        <w:rPr>
          <w:sz w:val="22"/>
          <w:szCs w:val="24"/>
        </w:rPr>
        <w:t xml:space="preserve">Subject to section 87E of the </w:t>
      </w:r>
      <w:r w:rsidRPr="004464F4">
        <w:rPr>
          <w:i/>
          <w:iCs/>
          <w:sz w:val="22"/>
          <w:szCs w:val="24"/>
        </w:rPr>
        <w:t>Public Service Act 1922</w:t>
      </w:r>
      <w:r w:rsidRPr="009263F5">
        <w:rPr>
          <w:iCs/>
          <w:sz w:val="22"/>
          <w:szCs w:val="24"/>
        </w:rPr>
        <w:t>,</w:t>
      </w:r>
      <w:r w:rsidRPr="004464F4">
        <w:rPr>
          <w:i/>
          <w:iCs/>
          <w:sz w:val="22"/>
          <w:szCs w:val="24"/>
        </w:rPr>
        <w:t xml:space="preserve"> </w:t>
      </w:r>
      <w:r w:rsidRPr="004464F4">
        <w:rPr>
          <w:sz w:val="22"/>
          <w:szCs w:val="24"/>
        </w:rPr>
        <w:t>a full-time Chairperson has such recreation leave entitlements as are determined by the Remuneration Tribunal.</w:t>
      </w:r>
    </w:p>
    <w:p w14:paraId="562DF036" w14:textId="77777777" w:rsidR="002A3FB2" w:rsidRPr="004464F4" w:rsidRDefault="002A3FB2" w:rsidP="004464F4">
      <w:pPr>
        <w:shd w:val="clear" w:color="auto" w:fill="FFFFFF"/>
        <w:tabs>
          <w:tab w:val="left" w:pos="744"/>
        </w:tabs>
        <w:spacing w:before="120"/>
        <w:ind w:left="350"/>
        <w:jc w:val="both"/>
        <w:rPr>
          <w:sz w:val="22"/>
          <w:szCs w:val="24"/>
        </w:rPr>
      </w:pPr>
      <w:r w:rsidRPr="004464F4">
        <w:rPr>
          <w:b/>
          <w:bCs/>
          <w:sz w:val="22"/>
          <w:szCs w:val="24"/>
        </w:rPr>
        <w:t>(2)</w:t>
      </w:r>
      <w:r w:rsidRPr="004464F4">
        <w:rPr>
          <w:sz w:val="22"/>
          <w:szCs w:val="24"/>
        </w:rPr>
        <w:tab/>
        <w:t>The Minister may:</w:t>
      </w:r>
    </w:p>
    <w:p w14:paraId="3B6525CD" w14:textId="77777777" w:rsidR="002A3FB2" w:rsidRPr="004464F4" w:rsidRDefault="002A3FB2" w:rsidP="004464F4">
      <w:pPr>
        <w:numPr>
          <w:ilvl w:val="0"/>
          <w:numId w:val="36"/>
        </w:numPr>
        <w:shd w:val="clear" w:color="auto" w:fill="FFFFFF"/>
        <w:tabs>
          <w:tab w:val="left" w:pos="792"/>
        </w:tabs>
        <w:spacing w:before="120"/>
        <w:ind w:left="792" w:hanging="389"/>
        <w:jc w:val="both"/>
        <w:rPr>
          <w:sz w:val="22"/>
          <w:szCs w:val="24"/>
        </w:rPr>
      </w:pPr>
      <w:r w:rsidRPr="004464F4">
        <w:rPr>
          <w:sz w:val="22"/>
          <w:szCs w:val="24"/>
        </w:rPr>
        <w:t>grant a full-time Chairperson leave of absence, other than recreation leave, on such terms and conditions as to remuneration or otherwise as the Minister determines; and</w:t>
      </w:r>
    </w:p>
    <w:p w14:paraId="32680FAD" w14:textId="77777777" w:rsidR="002A3FB2" w:rsidRPr="004464F4" w:rsidRDefault="002A3FB2" w:rsidP="004464F4">
      <w:pPr>
        <w:numPr>
          <w:ilvl w:val="0"/>
          <w:numId w:val="36"/>
        </w:numPr>
        <w:shd w:val="clear" w:color="auto" w:fill="FFFFFF"/>
        <w:tabs>
          <w:tab w:val="left" w:pos="792"/>
        </w:tabs>
        <w:spacing w:before="120"/>
        <w:ind w:left="792" w:hanging="389"/>
        <w:jc w:val="both"/>
        <w:rPr>
          <w:sz w:val="22"/>
          <w:szCs w:val="24"/>
        </w:rPr>
      </w:pPr>
      <w:r w:rsidRPr="004464F4">
        <w:rPr>
          <w:sz w:val="22"/>
          <w:szCs w:val="24"/>
        </w:rPr>
        <w:t>grant a part-time Chairperson leave of absence on such terms and conditions as the Minister determines.</w:t>
      </w:r>
    </w:p>
    <w:p w14:paraId="5D2E3065" w14:textId="77777777" w:rsidR="002A3FB2" w:rsidRPr="004464F4" w:rsidRDefault="002A3FB2" w:rsidP="004464F4">
      <w:pPr>
        <w:shd w:val="clear" w:color="auto" w:fill="FFFFFF"/>
        <w:tabs>
          <w:tab w:val="left" w:pos="744"/>
        </w:tabs>
        <w:spacing w:before="120"/>
        <w:ind w:left="14" w:firstLine="336"/>
        <w:jc w:val="both"/>
        <w:rPr>
          <w:sz w:val="22"/>
          <w:szCs w:val="24"/>
        </w:rPr>
      </w:pPr>
      <w:r w:rsidRPr="004464F4">
        <w:rPr>
          <w:b/>
          <w:bCs/>
          <w:sz w:val="22"/>
          <w:szCs w:val="24"/>
        </w:rPr>
        <w:t>(3)</w:t>
      </w:r>
      <w:r w:rsidRPr="004464F4">
        <w:rPr>
          <w:sz w:val="22"/>
          <w:szCs w:val="24"/>
        </w:rPr>
        <w:tab/>
        <w:t>The Chairperson may grant an appointed member, other than</w:t>
      </w:r>
      <w:r w:rsidR="00D43021">
        <w:rPr>
          <w:sz w:val="22"/>
          <w:szCs w:val="24"/>
        </w:rPr>
        <w:t xml:space="preserve"> </w:t>
      </w:r>
      <w:r w:rsidRPr="004464F4">
        <w:rPr>
          <w:sz w:val="22"/>
          <w:szCs w:val="24"/>
        </w:rPr>
        <w:t>the Chairperson, leave of absence on such terms and conditions as the</w:t>
      </w:r>
      <w:r w:rsidR="00D43021">
        <w:rPr>
          <w:sz w:val="22"/>
          <w:szCs w:val="24"/>
        </w:rPr>
        <w:t xml:space="preserve"> </w:t>
      </w:r>
      <w:r w:rsidRPr="004464F4">
        <w:rPr>
          <w:sz w:val="22"/>
          <w:szCs w:val="24"/>
        </w:rPr>
        <w:t>Chairperson determines.</w:t>
      </w:r>
    </w:p>
    <w:p w14:paraId="500376A5" w14:textId="77777777" w:rsidR="002A3FB2" w:rsidRPr="004464F4" w:rsidRDefault="002A3FB2" w:rsidP="004464F4">
      <w:pPr>
        <w:shd w:val="clear" w:color="auto" w:fill="FFFFFF"/>
        <w:spacing w:before="120"/>
        <w:ind w:left="14"/>
        <w:jc w:val="both"/>
        <w:rPr>
          <w:sz w:val="22"/>
          <w:szCs w:val="24"/>
        </w:rPr>
      </w:pPr>
      <w:r w:rsidRPr="004464F4">
        <w:rPr>
          <w:b/>
          <w:bCs/>
          <w:sz w:val="22"/>
          <w:szCs w:val="24"/>
        </w:rPr>
        <w:t>Resignation</w:t>
      </w:r>
    </w:p>
    <w:p w14:paraId="2FEB7D9F" w14:textId="77777777" w:rsidR="002A3FB2" w:rsidRPr="004464F4" w:rsidRDefault="002A3FB2" w:rsidP="004464F4">
      <w:pPr>
        <w:shd w:val="clear" w:color="auto" w:fill="FFFFFF"/>
        <w:spacing w:before="120"/>
        <w:ind w:left="14" w:firstLine="341"/>
        <w:jc w:val="both"/>
        <w:rPr>
          <w:sz w:val="22"/>
          <w:szCs w:val="24"/>
        </w:rPr>
      </w:pPr>
      <w:r w:rsidRPr="004464F4">
        <w:rPr>
          <w:b/>
          <w:bCs/>
          <w:sz w:val="22"/>
          <w:szCs w:val="24"/>
        </w:rPr>
        <w:t xml:space="preserve">27. </w:t>
      </w:r>
      <w:r w:rsidRPr="004464F4">
        <w:rPr>
          <w:sz w:val="22"/>
          <w:szCs w:val="24"/>
        </w:rPr>
        <w:t>An appointed member may resign his or her office by delivering to the Minister a written notice signed by the member.</w:t>
      </w:r>
    </w:p>
    <w:p w14:paraId="783F02E4" w14:textId="77777777" w:rsidR="002A3FB2" w:rsidRPr="004464F4" w:rsidRDefault="002A3FB2" w:rsidP="004464F4">
      <w:pPr>
        <w:shd w:val="clear" w:color="auto" w:fill="FFFFFF"/>
        <w:spacing w:before="120"/>
        <w:ind w:left="10"/>
        <w:jc w:val="both"/>
        <w:rPr>
          <w:sz w:val="22"/>
          <w:szCs w:val="24"/>
        </w:rPr>
      </w:pPr>
      <w:r w:rsidRPr="004464F4">
        <w:rPr>
          <w:b/>
          <w:bCs/>
          <w:sz w:val="22"/>
          <w:szCs w:val="24"/>
        </w:rPr>
        <w:t>Termination of appointment</w:t>
      </w:r>
    </w:p>
    <w:p w14:paraId="245EE5A2" w14:textId="77777777" w:rsidR="002A3FB2" w:rsidRPr="004464F4" w:rsidRDefault="002A3FB2" w:rsidP="004464F4">
      <w:pPr>
        <w:shd w:val="clear" w:color="auto" w:fill="FFFFFF"/>
        <w:spacing w:before="120"/>
        <w:ind w:left="19" w:firstLine="336"/>
        <w:jc w:val="both"/>
        <w:rPr>
          <w:sz w:val="22"/>
          <w:szCs w:val="24"/>
        </w:rPr>
      </w:pPr>
      <w:r w:rsidRPr="004464F4">
        <w:rPr>
          <w:b/>
          <w:bCs/>
          <w:sz w:val="22"/>
          <w:szCs w:val="24"/>
        </w:rPr>
        <w:t xml:space="preserve">28.(1) </w:t>
      </w:r>
      <w:r w:rsidRPr="004464F4">
        <w:rPr>
          <w:sz w:val="22"/>
          <w:szCs w:val="24"/>
        </w:rPr>
        <w:t xml:space="preserve">The Minister may terminate the appointment of an appointed member for </w:t>
      </w:r>
      <w:proofErr w:type="spellStart"/>
      <w:r w:rsidRPr="004464F4">
        <w:rPr>
          <w:sz w:val="22"/>
          <w:szCs w:val="24"/>
        </w:rPr>
        <w:t>misbehaviour</w:t>
      </w:r>
      <w:proofErr w:type="spellEnd"/>
      <w:r w:rsidRPr="004464F4">
        <w:rPr>
          <w:sz w:val="22"/>
          <w:szCs w:val="24"/>
        </w:rPr>
        <w:t xml:space="preserve"> or for physical or mental incapacity.</w:t>
      </w:r>
    </w:p>
    <w:p w14:paraId="679C349E" w14:textId="77777777" w:rsidR="002A3FB2" w:rsidRPr="004464F4" w:rsidRDefault="002A3FB2" w:rsidP="004464F4">
      <w:pPr>
        <w:shd w:val="clear" w:color="auto" w:fill="FFFFFF"/>
        <w:spacing w:before="120"/>
        <w:ind w:left="14" w:firstLine="346"/>
        <w:jc w:val="both"/>
        <w:rPr>
          <w:sz w:val="22"/>
          <w:szCs w:val="24"/>
        </w:rPr>
      </w:pPr>
      <w:r w:rsidRPr="004464F4">
        <w:rPr>
          <w:b/>
          <w:bCs/>
          <w:sz w:val="22"/>
          <w:szCs w:val="24"/>
        </w:rPr>
        <w:t>(2)</w:t>
      </w:r>
      <w:r w:rsidRPr="004464F4">
        <w:rPr>
          <w:sz w:val="22"/>
          <w:szCs w:val="24"/>
        </w:rPr>
        <w:t xml:space="preserve"> The Minister must terminate an appointed member</w:t>
      </w:r>
      <w:r w:rsidR="00A547D1" w:rsidRPr="004464F4">
        <w:rPr>
          <w:sz w:val="22"/>
          <w:szCs w:val="24"/>
        </w:rPr>
        <w:t>’</w:t>
      </w:r>
      <w:r w:rsidRPr="004464F4">
        <w:rPr>
          <w:sz w:val="22"/>
          <w:szCs w:val="24"/>
        </w:rPr>
        <w:t>s appointment if the member:</w:t>
      </w:r>
    </w:p>
    <w:p w14:paraId="6E9B7726" w14:textId="77777777" w:rsidR="002A3FB2" w:rsidRPr="004464F4" w:rsidRDefault="002A3FB2" w:rsidP="004464F4">
      <w:pPr>
        <w:numPr>
          <w:ilvl w:val="0"/>
          <w:numId w:val="37"/>
        </w:numPr>
        <w:shd w:val="clear" w:color="auto" w:fill="FFFFFF"/>
        <w:tabs>
          <w:tab w:val="left" w:pos="802"/>
        </w:tabs>
        <w:spacing w:before="120"/>
        <w:ind w:left="802" w:hanging="389"/>
        <w:jc w:val="both"/>
        <w:rPr>
          <w:sz w:val="22"/>
          <w:szCs w:val="24"/>
        </w:rPr>
      </w:pPr>
      <w:r w:rsidRPr="004464F4">
        <w:rPr>
          <w:sz w:val="22"/>
          <w:szCs w:val="24"/>
        </w:rPr>
        <w:t>becomes bankrupt, applies to take the benefit of any law for the relief of bankrupt or insolvent debtors, compounds with his or her creditors or makes an assignment of his or her remuneration for their benefit; or</w:t>
      </w:r>
    </w:p>
    <w:p w14:paraId="5D36E045" w14:textId="77777777" w:rsidR="002A3FB2" w:rsidRPr="004464F4" w:rsidRDefault="002A3FB2" w:rsidP="004464F4">
      <w:pPr>
        <w:numPr>
          <w:ilvl w:val="0"/>
          <w:numId w:val="37"/>
        </w:numPr>
        <w:shd w:val="clear" w:color="auto" w:fill="FFFFFF"/>
        <w:tabs>
          <w:tab w:val="left" w:pos="802"/>
        </w:tabs>
        <w:spacing w:before="120"/>
        <w:ind w:left="413"/>
        <w:jc w:val="both"/>
        <w:rPr>
          <w:sz w:val="22"/>
          <w:szCs w:val="24"/>
        </w:rPr>
      </w:pPr>
      <w:r w:rsidRPr="004464F4">
        <w:rPr>
          <w:sz w:val="22"/>
          <w:szCs w:val="24"/>
        </w:rPr>
        <w:t>is absent, except on leave of absence granted under section 26:</w:t>
      </w:r>
    </w:p>
    <w:p w14:paraId="1D468D76" w14:textId="77777777" w:rsidR="002A3FB2" w:rsidRPr="004464F4" w:rsidRDefault="002A3FB2" w:rsidP="004464F4">
      <w:pPr>
        <w:shd w:val="clear" w:color="auto" w:fill="FFFFFF"/>
        <w:spacing w:before="120"/>
        <w:ind w:left="1469" w:hanging="350"/>
        <w:jc w:val="both"/>
        <w:rPr>
          <w:sz w:val="22"/>
          <w:szCs w:val="24"/>
        </w:rPr>
      </w:pPr>
      <w:r w:rsidRPr="004464F4">
        <w:rPr>
          <w:sz w:val="22"/>
          <w:szCs w:val="24"/>
        </w:rPr>
        <w:t>(</w:t>
      </w:r>
      <w:proofErr w:type="spellStart"/>
      <w:r w:rsidRPr="004464F4">
        <w:rPr>
          <w:sz w:val="22"/>
          <w:szCs w:val="24"/>
        </w:rPr>
        <w:t>i</w:t>
      </w:r>
      <w:proofErr w:type="spellEnd"/>
      <w:r w:rsidRPr="004464F4">
        <w:rPr>
          <w:sz w:val="22"/>
          <w:szCs w:val="24"/>
        </w:rPr>
        <w:t>) in the case of a full-time Chairperson for 14 consecutive days or for 28 days in any 12 months; or</w:t>
      </w:r>
    </w:p>
    <w:p w14:paraId="36ADABE7" w14:textId="77777777" w:rsidR="002A3FB2" w:rsidRPr="004464F4" w:rsidRDefault="002A3FB2" w:rsidP="004464F4">
      <w:pPr>
        <w:shd w:val="clear" w:color="auto" w:fill="FFFFFF"/>
        <w:spacing w:before="120"/>
        <w:ind w:left="1464" w:hanging="408"/>
        <w:jc w:val="both"/>
        <w:rPr>
          <w:sz w:val="22"/>
          <w:szCs w:val="24"/>
        </w:rPr>
      </w:pPr>
      <w:r w:rsidRPr="004464F4">
        <w:rPr>
          <w:sz w:val="22"/>
          <w:szCs w:val="24"/>
        </w:rPr>
        <w:t>(ii) in the case of a part-time appointed member, from 3 consecutive meetings of the Council; or</w:t>
      </w:r>
    </w:p>
    <w:p w14:paraId="3FA8940F" w14:textId="77777777" w:rsidR="002A3FB2" w:rsidRPr="004464F4" w:rsidRDefault="002A3FB2" w:rsidP="004464F4">
      <w:pPr>
        <w:shd w:val="clear" w:color="auto" w:fill="FFFFFF"/>
        <w:tabs>
          <w:tab w:val="left" w:pos="802"/>
        </w:tabs>
        <w:spacing w:before="120"/>
        <w:ind w:left="802" w:hanging="389"/>
        <w:jc w:val="both"/>
        <w:rPr>
          <w:sz w:val="22"/>
          <w:szCs w:val="24"/>
        </w:rPr>
      </w:pPr>
      <w:r w:rsidRPr="004464F4">
        <w:rPr>
          <w:sz w:val="22"/>
          <w:szCs w:val="24"/>
        </w:rPr>
        <w:t>(c)</w:t>
      </w:r>
      <w:r w:rsidRPr="004464F4">
        <w:rPr>
          <w:sz w:val="22"/>
          <w:szCs w:val="24"/>
        </w:rPr>
        <w:tab/>
        <w:t>fails, without reasonable excuse, to comply with an obligation</w:t>
      </w:r>
      <w:r w:rsidR="00D43021">
        <w:rPr>
          <w:sz w:val="22"/>
          <w:szCs w:val="24"/>
        </w:rPr>
        <w:t xml:space="preserve"> </w:t>
      </w:r>
      <w:r w:rsidRPr="004464F4">
        <w:rPr>
          <w:sz w:val="22"/>
          <w:szCs w:val="24"/>
        </w:rPr>
        <w:t>imposed by section 29.</w:t>
      </w:r>
    </w:p>
    <w:p w14:paraId="4144E6CE" w14:textId="77777777" w:rsidR="002A3FB2" w:rsidRPr="004464F4" w:rsidRDefault="002A3FB2" w:rsidP="004464F4">
      <w:pPr>
        <w:shd w:val="clear" w:color="auto" w:fill="FFFFFF"/>
        <w:tabs>
          <w:tab w:val="left" w:pos="802"/>
        </w:tabs>
        <w:spacing w:before="120"/>
        <w:ind w:left="802" w:hanging="389"/>
        <w:jc w:val="both"/>
        <w:rPr>
          <w:sz w:val="22"/>
          <w:szCs w:val="24"/>
        </w:rPr>
        <w:sectPr w:rsidR="002A3FB2" w:rsidRPr="004464F4" w:rsidSect="004464F4">
          <w:pgSz w:w="12240" w:h="15840"/>
          <w:pgMar w:top="1440" w:right="1440" w:bottom="1440" w:left="1440" w:header="720" w:footer="720" w:gutter="0"/>
          <w:cols w:space="60"/>
          <w:noEndnote/>
          <w:docGrid w:linePitch="272"/>
        </w:sectPr>
      </w:pPr>
    </w:p>
    <w:p w14:paraId="0B574122" w14:textId="77777777" w:rsidR="002A3FB2" w:rsidRPr="004464F4" w:rsidRDefault="002A3FB2" w:rsidP="004464F4">
      <w:pPr>
        <w:shd w:val="clear" w:color="auto" w:fill="FFFFFF"/>
        <w:tabs>
          <w:tab w:val="left" w:pos="734"/>
        </w:tabs>
        <w:spacing w:before="120"/>
        <w:ind w:firstLine="346"/>
        <w:jc w:val="both"/>
        <w:rPr>
          <w:sz w:val="22"/>
          <w:szCs w:val="24"/>
        </w:rPr>
      </w:pPr>
      <w:r w:rsidRPr="004464F4">
        <w:rPr>
          <w:b/>
          <w:bCs/>
          <w:sz w:val="22"/>
          <w:szCs w:val="24"/>
        </w:rPr>
        <w:lastRenderedPageBreak/>
        <w:t>(3)</w:t>
      </w:r>
      <w:r w:rsidRPr="004464F4">
        <w:rPr>
          <w:sz w:val="22"/>
          <w:szCs w:val="24"/>
        </w:rPr>
        <w:tab/>
      </w:r>
      <w:r w:rsidRPr="004464F4">
        <w:rPr>
          <w:sz w:val="22"/>
          <w:szCs w:val="24"/>
          <w:lang w:val="de-DE"/>
        </w:rPr>
        <w:t xml:space="preserve">The Minister </w:t>
      </w:r>
      <w:r w:rsidRPr="004464F4">
        <w:rPr>
          <w:sz w:val="22"/>
          <w:szCs w:val="24"/>
        </w:rPr>
        <w:t>must terminate the appointment of a person</w:t>
      </w:r>
      <w:r w:rsidR="00D43021">
        <w:rPr>
          <w:sz w:val="22"/>
          <w:szCs w:val="24"/>
        </w:rPr>
        <w:t xml:space="preserve"> </w:t>
      </w:r>
      <w:r w:rsidRPr="004464F4">
        <w:rPr>
          <w:sz w:val="22"/>
          <w:szCs w:val="24"/>
        </w:rPr>
        <w:t>appointed:</w:t>
      </w:r>
    </w:p>
    <w:p w14:paraId="2D6A7617" w14:textId="77777777" w:rsidR="002A3FB2" w:rsidRPr="004464F4" w:rsidRDefault="002A3FB2" w:rsidP="004464F4">
      <w:pPr>
        <w:numPr>
          <w:ilvl w:val="0"/>
          <w:numId w:val="38"/>
        </w:numPr>
        <w:shd w:val="clear" w:color="auto" w:fill="FFFFFF"/>
        <w:tabs>
          <w:tab w:val="left" w:pos="782"/>
        </w:tabs>
        <w:spacing w:before="120"/>
        <w:ind w:left="782" w:hanging="389"/>
        <w:jc w:val="both"/>
        <w:rPr>
          <w:sz w:val="22"/>
          <w:szCs w:val="24"/>
        </w:rPr>
      </w:pPr>
      <w:r w:rsidRPr="004464F4">
        <w:rPr>
          <w:sz w:val="22"/>
          <w:szCs w:val="24"/>
        </w:rPr>
        <w:t>under paragraph 20(d) on the nomination of the Minister having administrative responsibility for a State or Territory health instrumentality; or</w:t>
      </w:r>
    </w:p>
    <w:p w14:paraId="684127CB" w14:textId="77777777" w:rsidR="002A3FB2" w:rsidRPr="004464F4" w:rsidRDefault="002A3FB2" w:rsidP="004464F4">
      <w:pPr>
        <w:numPr>
          <w:ilvl w:val="0"/>
          <w:numId w:val="38"/>
        </w:numPr>
        <w:shd w:val="clear" w:color="auto" w:fill="FFFFFF"/>
        <w:tabs>
          <w:tab w:val="left" w:pos="782"/>
        </w:tabs>
        <w:spacing w:before="120"/>
        <w:ind w:left="782" w:hanging="389"/>
        <w:jc w:val="both"/>
        <w:rPr>
          <w:sz w:val="22"/>
          <w:szCs w:val="24"/>
        </w:rPr>
      </w:pPr>
      <w:r w:rsidRPr="004464F4">
        <w:rPr>
          <w:sz w:val="22"/>
          <w:szCs w:val="24"/>
        </w:rPr>
        <w:t>under paragraph 20(f) on the nomination of the Aboriginal and Torres Strait Islander Commission;</w:t>
      </w:r>
    </w:p>
    <w:p w14:paraId="26A095FA" w14:textId="77777777" w:rsidR="002A3FB2" w:rsidRPr="004464F4" w:rsidRDefault="002A3FB2" w:rsidP="004464F4">
      <w:pPr>
        <w:shd w:val="clear" w:color="auto" w:fill="FFFFFF"/>
        <w:spacing w:before="120"/>
        <w:ind w:left="10"/>
        <w:jc w:val="both"/>
        <w:rPr>
          <w:sz w:val="22"/>
          <w:szCs w:val="24"/>
        </w:rPr>
      </w:pPr>
      <w:r w:rsidRPr="004464F4">
        <w:rPr>
          <w:sz w:val="22"/>
          <w:szCs w:val="24"/>
        </w:rPr>
        <w:t>if the person or body who nominated that person asks the Minister to terminate that person</w:t>
      </w:r>
      <w:r w:rsidR="00A547D1" w:rsidRPr="004464F4">
        <w:rPr>
          <w:sz w:val="22"/>
          <w:szCs w:val="24"/>
        </w:rPr>
        <w:t>’</w:t>
      </w:r>
      <w:r w:rsidRPr="004464F4">
        <w:rPr>
          <w:sz w:val="22"/>
          <w:szCs w:val="24"/>
        </w:rPr>
        <w:t>s appointment.</w:t>
      </w:r>
    </w:p>
    <w:p w14:paraId="79A65BA1" w14:textId="77777777" w:rsidR="002A3FB2" w:rsidRPr="004464F4" w:rsidRDefault="002A3FB2" w:rsidP="004464F4">
      <w:pPr>
        <w:shd w:val="clear" w:color="auto" w:fill="FFFFFF"/>
        <w:tabs>
          <w:tab w:val="left" w:pos="734"/>
        </w:tabs>
        <w:spacing w:before="120"/>
        <w:ind w:firstLine="346"/>
        <w:jc w:val="both"/>
        <w:rPr>
          <w:sz w:val="22"/>
          <w:szCs w:val="24"/>
        </w:rPr>
      </w:pPr>
      <w:r w:rsidRPr="004464F4">
        <w:rPr>
          <w:b/>
          <w:bCs/>
          <w:sz w:val="22"/>
          <w:szCs w:val="24"/>
        </w:rPr>
        <w:t>(4)</w:t>
      </w:r>
      <w:r w:rsidRPr="004464F4">
        <w:rPr>
          <w:sz w:val="22"/>
          <w:szCs w:val="24"/>
        </w:rPr>
        <w:tab/>
        <w:t>If the Minister terminates a member</w:t>
      </w:r>
      <w:r w:rsidR="00A547D1" w:rsidRPr="004464F4">
        <w:rPr>
          <w:sz w:val="22"/>
          <w:szCs w:val="24"/>
        </w:rPr>
        <w:t>’</w:t>
      </w:r>
      <w:r w:rsidRPr="004464F4">
        <w:rPr>
          <w:sz w:val="22"/>
          <w:szCs w:val="24"/>
        </w:rPr>
        <w:t>s appointment, the Minister</w:t>
      </w:r>
      <w:r w:rsidR="00D43021">
        <w:rPr>
          <w:sz w:val="22"/>
          <w:szCs w:val="24"/>
        </w:rPr>
        <w:t xml:space="preserve"> </w:t>
      </w:r>
      <w:r w:rsidRPr="004464F4">
        <w:rPr>
          <w:sz w:val="22"/>
          <w:szCs w:val="24"/>
        </w:rPr>
        <w:t>must give the member a written notice:</w:t>
      </w:r>
    </w:p>
    <w:p w14:paraId="7E161816" w14:textId="77777777" w:rsidR="002A3FB2" w:rsidRPr="004464F4" w:rsidRDefault="002A3FB2" w:rsidP="004464F4">
      <w:pPr>
        <w:numPr>
          <w:ilvl w:val="0"/>
          <w:numId w:val="39"/>
        </w:numPr>
        <w:shd w:val="clear" w:color="auto" w:fill="FFFFFF"/>
        <w:tabs>
          <w:tab w:val="left" w:pos="792"/>
        </w:tabs>
        <w:spacing w:before="120"/>
        <w:ind w:left="792" w:hanging="394"/>
        <w:jc w:val="both"/>
        <w:rPr>
          <w:sz w:val="22"/>
          <w:szCs w:val="24"/>
        </w:rPr>
      </w:pPr>
      <w:r w:rsidRPr="004464F4">
        <w:rPr>
          <w:sz w:val="22"/>
          <w:szCs w:val="24"/>
        </w:rPr>
        <w:t>informing the member of the termination of the member</w:t>
      </w:r>
      <w:r w:rsidR="00A547D1" w:rsidRPr="004464F4">
        <w:rPr>
          <w:sz w:val="22"/>
          <w:szCs w:val="24"/>
        </w:rPr>
        <w:t>’</w:t>
      </w:r>
      <w:r w:rsidRPr="004464F4">
        <w:rPr>
          <w:sz w:val="22"/>
          <w:szCs w:val="24"/>
        </w:rPr>
        <w:t>s appointment; and</w:t>
      </w:r>
    </w:p>
    <w:p w14:paraId="30A6F3B6" w14:textId="77777777" w:rsidR="002A3FB2" w:rsidRPr="004464F4" w:rsidRDefault="002A3FB2" w:rsidP="004464F4">
      <w:pPr>
        <w:numPr>
          <w:ilvl w:val="0"/>
          <w:numId w:val="39"/>
        </w:numPr>
        <w:shd w:val="clear" w:color="auto" w:fill="FFFFFF"/>
        <w:tabs>
          <w:tab w:val="left" w:pos="792"/>
        </w:tabs>
        <w:spacing w:before="120"/>
        <w:ind w:left="398"/>
        <w:jc w:val="both"/>
        <w:rPr>
          <w:sz w:val="22"/>
          <w:szCs w:val="24"/>
        </w:rPr>
      </w:pPr>
      <w:r w:rsidRPr="004464F4">
        <w:rPr>
          <w:sz w:val="22"/>
          <w:szCs w:val="24"/>
        </w:rPr>
        <w:t>setting out the reasons for the termination.</w:t>
      </w:r>
    </w:p>
    <w:p w14:paraId="0FE0605E" w14:textId="77777777" w:rsidR="002A3FB2" w:rsidRPr="004464F4" w:rsidRDefault="002A3FB2" w:rsidP="004464F4">
      <w:pPr>
        <w:shd w:val="clear" w:color="auto" w:fill="FFFFFF"/>
        <w:tabs>
          <w:tab w:val="left" w:pos="734"/>
        </w:tabs>
        <w:spacing w:before="120"/>
        <w:ind w:firstLine="346"/>
        <w:jc w:val="both"/>
        <w:rPr>
          <w:sz w:val="22"/>
          <w:szCs w:val="24"/>
        </w:rPr>
      </w:pPr>
      <w:r w:rsidRPr="004464F4">
        <w:rPr>
          <w:b/>
          <w:bCs/>
          <w:sz w:val="22"/>
          <w:szCs w:val="24"/>
        </w:rPr>
        <w:t>(5)</w:t>
      </w:r>
      <w:r w:rsidRPr="004464F4">
        <w:rPr>
          <w:sz w:val="22"/>
          <w:szCs w:val="24"/>
        </w:rPr>
        <w:tab/>
        <w:t>The Minister may terminate the appointment of a person</w:t>
      </w:r>
      <w:r w:rsidR="00D43021">
        <w:rPr>
          <w:sz w:val="22"/>
          <w:szCs w:val="24"/>
        </w:rPr>
        <w:t xml:space="preserve"> </w:t>
      </w:r>
      <w:r w:rsidRPr="004464F4">
        <w:rPr>
          <w:sz w:val="22"/>
          <w:szCs w:val="24"/>
        </w:rPr>
        <w:t>appointed under paragraph 20(e) at any time.</w:t>
      </w:r>
    </w:p>
    <w:p w14:paraId="2DDDA20F" w14:textId="77777777" w:rsidR="002A3FB2" w:rsidRPr="004464F4" w:rsidRDefault="002A3FB2" w:rsidP="004464F4">
      <w:pPr>
        <w:shd w:val="clear" w:color="auto" w:fill="FFFFFF"/>
        <w:spacing w:before="120"/>
        <w:ind w:left="19"/>
        <w:jc w:val="both"/>
        <w:rPr>
          <w:sz w:val="22"/>
          <w:szCs w:val="24"/>
        </w:rPr>
      </w:pPr>
      <w:r w:rsidRPr="004464F4">
        <w:rPr>
          <w:b/>
          <w:bCs/>
          <w:sz w:val="22"/>
          <w:szCs w:val="24"/>
        </w:rPr>
        <w:t>Disclosure of interests</w:t>
      </w:r>
    </w:p>
    <w:p w14:paraId="2A9EDDDC" w14:textId="77777777" w:rsidR="002A3FB2" w:rsidRPr="004464F4" w:rsidRDefault="002A3FB2" w:rsidP="004464F4">
      <w:pPr>
        <w:shd w:val="clear" w:color="auto" w:fill="FFFFFF"/>
        <w:spacing w:before="120"/>
        <w:ind w:left="14" w:firstLine="346"/>
        <w:jc w:val="both"/>
        <w:rPr>
          <w:sz w:val="22"/>
          <w:szCs w:val="24"/>
        </w:rPr>
      </w:pPr>
      <w:r w:rsidRPr="004464F4">
        <w:rPr>
          <w:b/>
          <w:bCs/>
          <w:sz w:val="22"/>
          <w:szCs w:val="24"/>
        </w:rPr>
        <w:t xml:space="preserve">29.(1) </w:t>
      </w:r>
      <w:r w:rsidRPr="004464F4">
        <w:rPr>
          <w:sz w:val="22"/>
          <w:szCs w:val="24"/>
        </w:rPr>
        <w:t>Within a month of being appointed or commencing to hold office:</w:t>
      </w:r>
    </w:p>
    <w:p w14:paraId="2BB2148B" w14:textId="77777777" w:rsidR="002A3FB2" w:rsidRPr="004464F4" w:rsidRDefault="002A3FB2" w:rsidP="004464F4">
      <w:pPr>
        <w:numPr>
          <w:ilvl w:val="0"/>
          <w:numId w:val="40"/>
        </w:numPr>
        <w:shd w:val="clear" w:color="auto" w:fill="FFFFFF"/>
        <w:tabs>
          <w:tab w:val="left" w:pos="797"/>
        </w:tabs>
        <w:spacing w:before="120"/>
        <w:ind w:left="403"/>
        <w:jc w:val="both"/>
        <w:rPr>
          <w:sz w:val="22"/>
          <w:szCs w:val="24"/>
        </w:rPr>
      </w:pPr>
      <w:r w:rsidRPr="004464F4">
        <w:rPr>
          <w:sz w:val="22"/>
          <w:szCs w:val="24"/>
        </w:rPr>
        <w:t>the Chairperson must give to the Minister; and</w:t>
      </w:r>
    </w:p>
    <w:p w14:paraId="69CAE73E" w14:textId="77777777" w:rsidR="002A3FB2" w:rsidRPr="00956D6A" w:rsidRDefault="002A3FB2" w:rsidP="004464F4">
      <w:pPr>
        <w:numPr>
          <w:ilvl w:val="0"/>
          <w:numId w:val="40"/>
        </w:numPr>
        <w:shd w:val="clear" w:color="auto" w:fill="FFFFFF"/>
        <w:tabs>
          <w:tab w:val="left" w:pos="797"/>
        </w:tabs>
        <w:spacing w:before="120"/>
        <w:ind w:left="403"/>
        <w:jc w:val="both"/>
        <w:rPr>
          <w:sz w:val="22"/>
          <w:szCs w:val="24"/>
        </w:rPr>
      </w:pPr>
      <w:r w:rsidRPr="00956D6A">
        <w:rPr>
          <w:sz w:val="22"/>
          <w:szCs w:val="24"/>
        </w:rPr>
        <w:t xml:space="preserve">a </w:t>
      </w:r>
      <w:r w:rsidRPr="004464F4">
        <w:rPr>
          <w:sz w:val="22"/>
          <w:szCs w:val="24"/>
        </w:rPr>
        <w:t>member must give to the Chairperson;</w:t>
      </w:r>
    </w:p>
    <w:p w14:paraId="2816320E" w14:textId="77777777" w:rsidR="002A3FB2" w:rsidRPr="004464F4" w:rsidRDefault="002A3FB2" w:rsidP="004464F4">
      <w:pPr>
        <w:shd w:val="clear" w:color="auto" w:fill="FFFFFF"/>
        <w:spacing w:before="120"/>
        <w:ind w:left="19"/>
        <w:jc w:val="both"/>
        <w:rPr>
          <w:sz w:val="22"/>
          <w:szCs w:val="24"/>
        </w:rPr>
      </w:pPr>
      <w:r w:rsidRPr="004464F4">
        <w:rPr>
          <w:sz w:val="22"/>
          <w:szCs w:val="24"/>
        </w:rPr>
        <w:t>a written statement of any interest the Chairperson or the member has that may relate to any activity of the Council.</w:t>
      </w:r>
    </w:p>
    <w:p w14:paraId="768B1893" w14:textId="77777777" w:rsidR="002A3FB2" w:rsidRPr="004464F4" w:rsidRDefault="002A3FB2" w:rsidP="004464F4">
      <w:pPr>
        <w:numPr>
          <w:ilvl w:val="0"/>
          <w:numId w:val="41"/>
        </w:numPr>
        <w:shd w:val="clear" w:color="auto" w:fill="FFFFFF"/>
        <w:tabs>
          <w:tab w:val="left" w:pos="754"/>
        </w:tabs>
        <w:spacing w:before="120"/>
        <w:ind w:left="24" w:firstLine="336"/>
        <w:jc w:val="both"/>
        <w:rPr>
          <w:b/>
          <w:bCs/>
          <w:sz w:val="22"/>
          <w:szCs w:val="24"/>
        </w:rPr>
      </w:pPr>
      <w:r w:rsidRPr="004464F4">
        <w:rPr>
          <w:sz w:val="22"/>
          <w:szCs w:val="24"/>
        </w:rPr>
        <w:t>A member who has an interest in a matter being considered or about to be considered by the Council at a Council meeting or otherwise must, as soon as possible after the relevant facts have come to his or her knowledge, disclose the nature of the interest at a Council meeting or, if the matter is to be decided before a Council meeting takes place, to the Minister or Chairperson.</w:t>
      </w:r>
    </w:p>
    <w:p w14:paraId="513AC945" w14:textId="77777777" w:rsidR="002A3FB2" w:rsidRPr="004464F4" w:rsidRDefault="002A3FB2" w:rsidP="004464F4">
      <w:pPr>
        <w:numPr>
          <w:ilvl w:val="0"/>
          <w:numId w:val="41"/>
        </w:numPr>
        <w:shd w:val="clear" w:color="auto" w:fill="FFFFFF"/>
        <w:tabs>
          <w:tab w:val="left" w:pos="754"/>
        </w:tabs>
        <w:spacing w:before="120"/>
        <w:ind w:left="24" w:firstLine="336"/>
        <w:jc w:val="both"/>
        <w:rPr>
          <w:b/>
          <w:bCs/>
          <w:sz w:val="22"/>
          <w:szCs w:val="24"/>
        </w:rPr>
      </w:pPr>
      <w:r w:rsidRPr="004464F4">
        <w:rPr>
          <w:sz w:val="22"/>
          <w:szCs w:val="24"/>
        </w:rPr>
        <w:t>A member who has disclosed an interest in a matter under subsection (2) must not, unless the Minister or the Chairperson otherwise determines:</w:t>
      </w:r>
    </w:p>
    <w:p w14:paraId="57483E4C" w14:textId="77777777" w:rsidR="002A3FB2" w:rsidRPr="004464F4" w:rsidRDefault="002A3FB2" w:rsidP="004464F4">
      <w:pPr>
        <w:numPr>
          <w:ilvl w:val="0"/>
          <w:numId w:val="42"/>
        </w:numPr>
        <w:shd w:val="clear" w:color="auto" w:fill="FFFFFF"/>
        <w:tabs>
          <w:tab w:val="left" w:pos="802"/>
        </w:tabs>
        <w:spacing w:before="120"/>
        <w:ind w:left="413"/>
        <w:jc w:val="both"/>
        <w:rPr>
          <w:sz w:val="22"/>
          <w:szCs w:val="24"/>
        </w:rPr>
      </w:pPr>
      <w:r w:rsidRPr="004464F4">
        <w:rPr>
          <w:sz w:val="22"/>
          <w:szCs w:val="24"/>
        </w:rPr>
        <w:t>be present when the Council considers the matter; or</w:t>
      </w:r>
    </w:p>
    <w:p w14:paraId="098AC879" w14:textId="77777777" w:rsidR="002A3FB2" w:rsidRPr="004464F4" w:rsidRDefault="002A3FB2" w:rsidP="004464F4">
      <w:pPr>
        <w:numPr>
          <w:ilvl w:val="0"/>
          <w:numId w:val="42"/>
        </w:numPr>
        <w:shd w:val="clear" w:color="auto" w:fill="FFFFFF"/>
        <w:tabs>
          <w:tab w:val="left" w:pos="802"/>
        </w:tabs>
        <w:spacing w:before="120"/>
        <w:ind w:left="802" w:hanging="389"/>
        <w:jc w:val="both"/>
        <w:rPr>
          <w:sz w:val="22"/>
          <w:szCs w:val="24"/>
        </w:rPr>
      </w:pPr>
      <w:r w:rsidRPr="004464F4">
        <w:rPr>
          <w:sz w:val="22"/>
          <w:szCs w:val="24"/>
        </w:rPr>
        <w:t>take part in any decision of the Council in relation to the matter.</w:t>
      </w:r>
    </w:p>
    <w:p w14:paraId="2C397BC9" w14:textId="77777777" w:rsidR="002A3FB2" w:rsidRPr="004464F4" w:rsidRDefault="002A3FB2" w:rsidP="004464F4">
      <w:pPr>
        <w:numPr>
          <w:ilvl w:val="0"/>
          <w:numId w:val="43"/>
        </w:numPr>
        <w:shd w:val="clear" w:color="auto" w:fill="FFFFFF"/>
        <w:tabs>
          <w:tab w:val="left" w:pos="754"/>
        </w:tabs>
        <w:spacing w:before="120"/>
        <w:ind w:left="24" w:firstLine="336"/>
        <w:jc w:val="both"/>
        <w:rPr>
          <w:b/>
          <w:bCs/>
          <w:sz w:val="22"/>
          <w:szCs w:val="24"/>
        </w:rPr>
      </w:pPr>
      <w:r w:rsidRPr="004464F4">
        <w:rPr>
          <w:sz w:val="22"/>
          <w:szCs w:val="24"/>
        </w:rPr>
        <w:t>A member</w:t>
      </w:r>
      <w:r w:rsidR="00A547D1" w:rsidRPr="004464F4">
        <w:rPr>
          <w:sz w:val="22"/>
          <w:szCs w:val="24"/>
        </w:rPr>
        <w:t>’</w:t>
      </w:r>
      <w:r w:rsidRPr="004464F4">
        <w:rPr>
          <w:sz w:val="22"/>
          <w:szCs w:val="24"/>
        </w:rPr>
        <w:t>s disclosure at a Council meeting must be recorded in the minutes of the meeting.</w:t>
      </w:r>
    </w:p>
    <w:p w14:paraId="344E9FD8" w14:textId="77777777" w:rsidR="002A3FB2" w:rsidRPr="004464F4" w:rsidRDefault="002A3FB2" w:rsidP="004464F4">
      <w:pPr>
        <w:numPr>
          <w:ilvl w:val="0"/>
          <w:numId w:val="43"/>
        </w:numPr>
        <w:shd w:val="clear" w:color="auto" w:fill="FFFFFF"/>
        <w:tabs>
          <w:tab w:val="left" w:pos="754"/>
        </w:tabs>
        <w:spacing w:before="120"/>
        <w:ind w:left="24" w:firstLine="336"/>
        <w:jc w:val="both"/>
        <w:rPr>
          <w:b/>
          <w:bCs/>
          <w:sz w:val="22"/>
          <w:szCs w:val="24"/>
        </w:rPr>
      </w:pPr>
      <w:r w:rsidRPr="004464F4">
        <w:rPr>
          <w:sz w:val="22"/>
          <w:szCs w:val="24"/>
        </w:rPr>
        <w:t>A member</w:t>
      </w:r>
      <w:r w:rsidR="00A547D1" w:rsidRPr="004464F4">
        <w:rPr>
          <w:sz w:val="22"/>
          <w:szCs w:val="24"/>
        </w:rPr>
        <w:t>’</w:t>
      </w:r>
      <w:r w:rsidRPr="004464F4">
        <w:rPr>
          <w:sz w:val="22"/>
          <w:szCs w:val="24"/>
        </w:rPr>
        <w:t>s disclosure, given otherwise than at a Council meeting, must be recorded in the minutes of the first Council meeting after the disclosure.</w:t>
      </w:r>
    </w:p>
    <w:p w14:paraId="4756E26E" w14:textId="77777777" w:rsidR="002A3FB2" w:rsidRPr="004464F4" w:rsidRDefault="002A3FB2" w:rsidP="004464F4">
      <w:pPr>
        <w:numPr>
          <w:ilvl w:val="0"/>
          <w:numId w:val="43"/>
        </w:numPr>
        <w:shd w:val="clear" w:color="auto" w:fill="FFFFFF"/>
        <w:tabs>
          <w:tab w:val="left" w:pos="754"/>
        </w:tabs>
        <w:spacing w:before="120"/>
        <w:ind w:left="24" w:firstLine="336"/>
        <w:jc w:val="both"/>
        <w:rPr>
          <w:b/>
          <w:bCs/>
          <w:sz w:val="22"/>
          <w:szCs w:val="24"/>
        </w:rPr>
        <w:sectPr w:rsidR="002A3FB2" w:rsidRPr="004464F4" w:rsidSect="004464F4">
          <w:pgSz w:w="12240" w:h="15840"/>
          <w:pgMar w:top="1440" w:right="1440" w:bottom="1440" w:left="1440" w:header="720" w:footer="720" w:gutter="0"/>
          <w:cols w:space="60"/>
          <w:noEndnote/>
          <w:docGrid w:linePitch="272"/>
        </w:sectPr>
      </w:pPr>
    </w:p>
    <w:p w14:paraId="6B39824E" w14:textId="77777777" w:rsidR="002A3FB2" w:rsidRPr="004464F4" w:rsidRDefault="002A3FB2" w:rsidP="00BC2119">
      <w:pPr>
        <w:shd w:val="clear" w:color="auto" w:fill="FFFFFF"/>
        <w:spacing w:before="120" w:after="120"/>
        <w:jc w:val="center"/>
        <w:rPr>
          <w:sz w:val="22"/>
          <w:szCs w:val="24"/>
        </w:rPr>
      </w:pPr>
      <w:r w:rsidRPr="004464F4">
        <w:rPr>
          <w:b/>
          <w:bCs/>
          <w:i/>
          <w:iCs/>
          <w:sz w:val="22"/>
          <w:szCs w:val="24"/>
          <w:lang w:val="de-DE"/>
        </w:rPr>
        <w:lastRenderedPageBreak/>
        <w:t xml:space="preserve">Division </w:t>
      </w:r>
      <w:r w:rsidRPr="004464F4">
        <w:rPr>
          <w:b/>
          <w:bCs/>
          <w:i/>
          <w:iCs/>
          <w:sz w:val="22"/>
          <w:szCs w:val="24"/>
        </w:rPr>
        <w:t>2</w:t>
      </w:r>
      <w:r w:rsidRPr="004464F4">
        <w:rPr>
          <w:rFonts w:eastAsia="Times New Roman"/>
          <w:sz w:val="22"/>
          <w:szCs w:val="24"/>
        </w:rPr>
        <w:t>—</w:t>
      </w:r>
      <w:r w:rsidRPr="004464F4">
        <w:rPr>
          <w:rFonts w:eastAsia="Times New Roman"/>
          <w:b/>
          <w:bCs/>
          <w:i/>
          <w:iCs/>
          <w:sz w:val="22"/>
          <w:szCs w:val="24"/>
        </w:rPr>
        <w:t xml:space="preserve">Procedure of the </w:t>
      </w:r>
      <w:r w:rsidRPr="004464F4">
        <w:rPr>
          <w:rFonts w:eastAsia="Times New Roman"/>
          <w:b/>
          <w:bCs/>
          <w:i/>
          <w:iCs/>
          <w:sz w:val="22"/>
          <w:szCs w:val="24"/>
          <w:lang w:val="de-DE"/>
        </w:rPr>
        <w:t>Council</w:t>
      </w:r>
    </w:p>
    <w:p w14:paraId="1848DD34" w14:textId="77777777" w:rsidR="002A3FB2" w:rsidRPr="004464F4" w:rsidRDefault="002A3FB2" w:rsidP="004464F4">
      <w:pPr>
        <w:shd w:val="clear" w:color="auto" w:fill="FFFFFF"/>
        <w:spacing w:before="120"/>
        <w:ind w:left="5"/>
        <w:jc w:val="both"/>
        <w:rPr>
          <w:sz w:val="22"/>
          <w:szCs w:val="24"/>
        </w:rPr>
      </w:pPr>
      <w:r w:rsidRPr="004464F4">
        <w:rPr>
          <w:b/>
          <w:bCs/>
          <w:sz w:val="22"/>
          <w:szCs w:val="24"/>
          <w:lang w:val="de-DE"/>
        </w:rPr>
        <w:t xml:space="preserve">Meetings </w:t>
      </w:r>
      <w:r w:rsidRPr="004464F4">
        <w:rPr>
          <w:b/>
          <w:bCs/>
          <w:sz w:val="22"/>
          <w:szCs w:val="24"/>
        </w:rPr>
        <w:t xml:space="preserve">of the </w:t>
      </w:r>
      <w:r w:rsidRPr="004464F4">
        <w:rPr>
          <w:b/>
          <w:bCs/>
          <w:sz w:val="22"/>
          <w:szCs w:val="24"/>
          <w:lang w:val="de-DE"/>
        </w:rPr>
        <w:t>Council</w:t>
      </w:r>
    </w:p>
    <w:p w14:paraId="3E5AD8E6" w14:textId="77777777" w:rsidR="002A3FB2" w:rsidRPr="004464F4" w:rsidRDefault="002A3FB2" w:rsidP="004464F4">
      <w:pPr>
        <w:shd w:val="clear" w:color="auto" w:fill="FFFFFF"/>
        <w:spacing w:before="120"/>
        <w:ind w:left="5" w:firstLine="336"/>
        <w:jc w:val="both"/>
        <w:rPr>
          <w:sz w:val="22"/>
          <w:szCs w:val="24"/>
        </w:rPr>
      </w:pPr>
      <w:r w:rsidRPr="004464F4">
        <w:rPr>
          <w:b/>
          <w:bCs/>
          <w:sz w:val="22"/>
          <w:szCs w:val="24"/>
        </w:rPr>
        <w:t xml:space="preserve">30.(1) </w:t>
      </w:r>
      <w:r w:rsidRPr="004464F4">
        <w:rPr>
          <w:sz w:val="22"/>
          <w:szCs w:val="24"/>
        </w:rPr>
        <w:t>The Chairperson must convene at least one Council meeting in each calendar year and may convene such other Council meetings as he or she considers necessary for the Council to perform its functions efficiently.</w:t>
      </w:r>
    </w:p>
    <w:p w14:paraId="3E3FD48F" w14:textId="77777777" w:rsidR="002A3FB2" w:rsidRPr="004464F4" w:rsidRDefault="002A3FB2" w:rsidP="004464F4">
      <w:pPr>
        <w:numPr>
          <w:ilvl w:val="0"/>
          <w:numId w:val="44"/>
        </w:numPr>
        <w:shd w:val="clear" w:color="auto" w:fill="FFFFFF"/>
        <w:tabs>
          <w:tab w:val="left" w:pos="744"/>
        </w:tabs>
        <w:spacing w:before="120"/>
        <w:ind w:firstLine="341"/>
        <w:jc w:val="both"/>
        <w:rPr>
          <w:b/>
          <w:bCs/>
          <w:sz w:val="22"/>
          <w:szCs w:val="24"/>
        </w:rPr>
      </w:pPr>
      <w:r w:rsidRPr="004464F4">
        <w:rPr>
          <w:sz w:val="22"/>
          <w:szCs w:val="24"/>
        </w:rPr>
        <w:t>If the Chairperson receives a written request signed by at least 10 members of the Council, the Chairperson must convene a meeting of the Council.</w:t>
      </w:r>
    </w:p>
    <w:p w14:paraId="31CA4618" w14:textId="77777777" w:rsidR="002A3FB2" w:rsidRPr="004464F4" w:rsidRDefault="002A3FB2" w:rsidP="004464F4">
      <w:pPr>
        <w:numPr>
          <w:ilvl w:val="0"/>
          <w:numId w:val="44"/>
        </w:numPr>
        <w:shd w:val="clear" w:color="auto" w:fill="FFFFFF"/>
        <w:tabs>
          <w:tab w:val="left" w:pos="744"/>
        </w:tabs>
        <w:spacing w:before="120"/>
        <w:ind w:firstLine="341"/>
        <w:jc w:val="both"/>
        <w:rPr>
          <w:b/>
          <w:bCs/>
          <w:sz w:val="22"/>
          <w:szCs w:val="24"/>
        </w:rPr>
      </w:pPr>
      <w:r w:rsidRPr="004464F4">
        <w:rPr>
          <w:sz w:val="22"/>
          <w:szCs w:val="24"/>
        </w:rPr>
        <w:t>Members of the Council must be given reasonable notice of a meeting.</w:t>
      </w:r>
    </w:p>
    <w:p w14:paraId="37EFDFE2" w14:textId="77777777" w:rsidR="002A3FB2" w:rsidRPr="004464F4" w:rsidRDefault="002A3FB2" w:rsidP="004464F4">
      <w:pPr>
        <w:numPr>
          <w:ilvl w:val="0"/>
          <w:numId w:val="44"/>
        </w:numPr>
        <w:shd w:val="clear" w:color="auto" w:fill="FFFFFF"/>
        <w:tabs>
          <w:tab w:val="left" w:pos="744"/>
        </w:tabs>
        <w:spacing w:before="120"/>
        <w:ind w:firstLine="341"/>
        <w:jc w:val="both"/>
        <w:rPr>
          <w:b/>
          <w:bCs/>
          <w:sz w:val="22"/>
          <w:szCs w:val="24"/>
        </w:rPr>
      </w:pPr>
      <w:r w:rsidRPr="004464F4">
        <w:rPr>
          <w:sz w:val="22"/>
          <w:szCs w:val="24"/>
        </w:rPr>
        <w:t>The Chairperson must preside at all meetings at which he or she is present.</w:t>
      </w:r>
    </w:p>
    <w:p w14:paraId="086CC0CA" w14:textId="77777777" w:rsidR="002A3FB2" w:rsidRPr="004464F4" w:rsidRDefault="002A3FB2" w:rsidP="004464F4">
      <w:pPr>
        <w:numPr>
          <w:ilvl w:val="0"/>
          <w:numId w:val="44"/>
        </w:numPr>
        <w:shd w:val="clear" w:color="auto" w:fill="FFFFFF"/>
        <w:tabs>
          <w:tab w:val="left" w:pos="744"/>
        </w:tabs>
        <w:spacing w:before="120"/>
        <w:ind w:firstLine="341"/>
        <w:jc w:val="both"/>
        <w:rPr>
          <w:b/>
          <w:bCs/>
          <w:sz w:val="22"/>
          <w:szCs w:val="24"/>
        </w:rPr>
      </w:pPr>
      <w:r w:rsidRPr="004464F4">
        <w:rPr>
          <w:sz w:val="22"/>
          <w:szCs w:val="24"/>
        </w:rPr>
        <w:t>If the Chairperson is absent from a meeting, a member who has been nominated by the Chairperson must preside at that meeting.</w:t>
      </w:r>
    </w:p>
    <w:p w14:paraId="4F2CB722" w14:textId="77777777" w:rsidR="002A3FB2" w:rsidRPr="004464F4" w:rsidRDefault="002A3FB2" w:rsidP="004464F4">
      <w:pPr>
        <w:shd w:val="clear" w:color="auto" w:fill="FFFFFF"/>
        <w:spacing w:before="120"/>
        <w:ind w:left="5"/>
        <w:jc w:val="both"/>
        <w:rPr>
          <w:sz w:val="22"/>
          <w:szCs w:val="24"/>
        </w:rPr>
      </w:pPr>
      <w:r w:rsidRPr="004464F4">
        <w:rPr>
          <w:b/>
          <w:bCs/>
          <w:sz w:val="22"/>
          <w:szCs w:val="24"/>
        </w:rPr>
        <w:t>Quorum</w:t>
      </w:r>
    </w:p>
    <w:p w14:paraId="017A8493" w14:textId="77777777" w:rsidR="002A3FB2" w:rsidRPr="004464F4" w:rsidRDefault="002A3FB2" w:rsidP="004464F4">
      <w:pPr>
        <w:shd w:val="clear" w:color="auto" w:fill="FFFFFF"/>
        <w:spacing w:before="120"/>
        <w:ind w:left="14" w:firstLine="331"/>
        <w:jc w:val="both"/>
        <w:rPr>
          <w:sz w:val="22"/>
          <w:szCs w:val="24"/>
        </w:rPr>
      </w:pPr>
      <w:r w:rsidRPr="004464F4">
        <w:rPr>
          <w:b/>
          <w:bCs/>
          <w:sz w:val="22"/>
          <w:szCs w:val="24"/>
        </w:rPr>
        <w:t xml:space="preserve">31.(1) </w:t>
      </w:r>
      <w:r w:rsidRPr="004464F4">
        <w:rPr>
          <w:sz w:val="22"/>
          <w:szCs w:val="24"/>
        </w:rPr>
        <w:t>Subject to subsections (2) and (3), a quorum at a Council meeting is constituted by a majority of the members.</w:t>
      </w:r>
    </w:p>
    <w:p w14:paraId="543C9A1F" w14:textId="77777777" w:rsidR="002A3FB2" w:rsidRPr="004464F4" w:rsidRDefault="002A3FB2" w:rsidP="004464F4">
      <w:pPr>
        <w:numPr>
          <w:ilvl w:val="0"/>
          <w:numId w:val="45"/>
        </w:numPr>
        <w:shd w:val="clear" w:color="auto" w:fill="FFFFFF"/>
        <w:tabs>
          <w:tab w:val="left" w:pos="754"/>
        </w:tabs>
        <w:spacing w:before="120"/>
        <w:ind w:left="10" w:firstLine="341"/>
        <w:jc w:val="both"/>
        <w:rPr>
          <w:b/>
          <w:bCs/>
          <w:sz w:val="22"/>
          <w:szCs w:val="24"/>
        </w:rPr>
      </w:pPr>
      <w:r w:rsidRPr="004464F4">
        <w:rPr>
          <w:sz w:val="22"/>
          <w:szCs w:val="24"/>
        </w:rPr>
        <w:t>If, at a meeting, the Council proposes to make a regulatory recommendation or an interim regulatory recommendation, the quorum at the meeting must include a majority of the State and Territory members.</w:t>
      </w:r>
    </w:p>
    <w:p w14:paraId="33F1833C" w14:textId="77777777" w:rsidR="002A3FB2" w:rsidRPr="004464F4" w:rsidRDefault="002A3FB2" w:rsidP="004464F4">
      <w:pPr>
        <w:numPr>
          <w:ilvl w:val="0"/>
          <w:numId w:val="45"/>
        </w:numPr>
        <w:shd w:val="clear" w:color="auto" w:fill="FFFFFF"/>
        <w:tabs>
          <w:tab w:val="left" w:pos="754"/>
        </w:tabs>
        <w:spacing w:before="120"/>
        <w:ind w:left="10" w:firstLine="341"/>
        <w:jc w:val="both"/>
        <w:rPr>
          <w:b/>
          <w:bCs/>
          <w:sz w:val="22"/>
          <w:szCs w:val="24"/>
        </w:rPr>
      </w:pPr>
      <w:r w:rsidRPr="004464F4">
        <w:rPr>
          <w:sz w:val="22"/>
          <w:szCs w:val="24"/>
        </w:rPr>
        <w:t>If the Commonwealth member, a State or Territory member, or the ATSIC member, is unable to attend a Council meeting, attendance at the meeting by another nominee of the Minister, of the Minister having administrative responsibility for the State or Territory health instrumentality concerned or of the Aboriginal and Torres Strait Islander Commission, as the case requires, is to be treated as attendance by the member.</w:t>
      </w:r>
    </w:p>
    <w:p w14:paraId="53447049" w14:textId="77777777" w:rsidR="002A3FB2" w:rsidRPr="004464F4" w:rsidRDefault="002A3FB2" w:rsidP="004464F4">
      <w:pPr>
        <w:shd w:val="clear" w:color="auto" w:fill="FFFFFF"/>
        <w:spacing w:before="120"/>
        <w:ind w:left="14"/>
        <w:jc w:val="both"/>
        <w:rPr>
          <w:sz w:val="22"/>
          <w:szCs w:val="24"/>
        </w:rPr>
      </w:pPr>
      <w:r w:rsidRPr="004464F4">
        <w:rPr>
          <w:b/>
          <w:bCs/>
          <w:sz w:val="22"/>
          <w:szCs w:val="24"/>
        </w:rPr>
        <w:t>Conduct of meetings</w:t>
      </w:r>
    </w:p>
    <w:p w14:paraId="0394720C" w14:textId="77777777" w:rsidR="002A3FB2" w:rsidRPr="004464F4" w:rsidRDefault="002A3FB2" w:rsidP="004464F4">
      <w:pPr>
        <w:shd w:val="clear" w:color="auto" w:fill="FFFFFF"/>
        <w:spacing w:before="120"/>
        <w:ind w:left="14" w:firstLine="336"/>
        <w:jc w:val="both"/>
        <w:rPr>
          <w:sz w:val="22"/>
          <w:szCs w:val="24"/>
        </w:rPr>
      </w:pPr>
      <w:r w:rsidRPr="004464F4">
        <w:rPr>
          <w:b/>
          <w:bCs/>
          <w:sz w:val="22"/>
          <w:szCs w:val="24"/>
        </w:rPr>
        <w:t xml:space="preserve">32.(1) </w:t>
      </w:r>
      <w:r w:rsidRPr="004464F4">
        <w:rPr>
          <w:sz w:val="22"/>
          <w:szCs w:val="24"/>
        </w:rPr>
        <w:t>The Council may regulate its proceedings as it considers appropriate.</w:t>
      </w:r>
    </w:p>
    <w:p w14:paraId="70E7DB72" w14:textId="77777777" w:rsidR="002A3FB2" w:rsidRPr="004464F4" w:rsidRDefault="002A3FB2" w:rsidP="004464F4">
      <w:pPr>
        <w:shd w:val="clear" w:color="auto" w:fill="FFFFFF"/>
        <w:spacing w:before="120"/>
        <w:ind w:left="19" w:firstLine="341"/>
        <w:jc w:val="both"/>
        <w:rPr>
          <w:sz w:val="22"/>
          <w:szCs w:val="24"/>
        </w:rPr>
      </w:pPr>
      <w:r w:rsidRPr="004464F4">
        <w:rPr>
          <w:b/>
          <w:bCs/>
          <w:sz w:val="22"/>
          <w:szCs w:val="24"/>
        </w:rPr>
        <w:t>(2)</w:t>
      </w:r>
      <w:r w:rsidRPr="004464F4">
        <w:rPr>
          <w:sz w:val="22"/>
          <w:szCs w:val="24"/>
        </w:rPr>
        <w:t xml:space="preserve"> The Council must keep a record of the proceedings of Council meetings.</w:t>
      </w:r>
    </w:p>
    <w:p w14:paraId="09DAA140" w14:textId="77777777" w:rsidR="002A3FB2" w:rsidRPr="004464F4" w:rsidRDefault="002A3FB2" w:rsidP="004464F4">
      <w:pPr>
        <w:shd w:val="clear" w:color="auto" w:fill="FFFFFF"/>
        <w:spacing w:before="120"/>
        <w:ind w:left="14"/>
        <w:jc w:val="both"/>
        <w:rPr>
          <w:sz w:val="22"/>
          <w:szCs w:val="24"/>
        </w:rPr>
      </w:pPr>
      <w:r w:rsidRPr="004464F4">
        <w:rPr>
          <w:b/>
          <w:bCs/>
          <w:sz w:val="22"/>
          <w:szCs w:val="24"/>
        </w:rPr>
        <w:t>Council may determine a matter without meeting</w:t>
      </w:r>
    </w:p>
    <w:p w14:paraId="2368B90B" w14:textId="77777777" w:rsidR="002A3FB2" w:rsidRPr="004464F4" w:rsidRDefault="002A3FB2" w:rsidP="004464F4">
      <w:pPr>
        <w:shd w:val="clear" w:color="auto" w:fill="FFFFFF"/>
        <w:spacing w:before="120"/>
        <w:ind w:left="19" w:firstLine="336"/>
        <w:jc w:val="both"/>
        <w:rPr>
          <w:sz w:val="22"/>
          <w:szCs w:val="24"/>
        </w:rPr>
      </w:pPr>
      <w:r w:rsidRPr="004464F4">
        <w:rPr>
          <w:b/>
          <w:bCs/>
          <w:sz w:val="22"/>
          <w:szCs w:val="24"/>
        </w:rPr>
        <w:t xml:space="preserve">33.(1) </w:t>
      </w:r>
      <w:r w:rsidRPr="004464F4">
        <w:rPr>
          <w:sz w:val="22"/>
          <w:szCs w:val="24"/>
        </w:rPr>
        <w:t>The Council may determine a method by which, in circumstances determined by the Council, its members may vote on a matter without a meeting.</w:t>
      </w:r>
    </w:p>
    <w:p w14:paraId="038F9598" w14:textId="77777777" w:rsidR="002A3FB2" w:rsidRPr="004464F4" w:rsidRDefault="002A3FB2" w:rsidP="004464F4">
      <w:pPr>
        <w:shd w:val="clear" w:color="auto" w:fill="FFFFFF"/>
        <w:spacing w:before="120"/>
        <w:ind w:left="19" w:firstLine="336"/>
        <w:jc w:val="both"/>
        <w:rPr>
          <w:sz w:val="22"/>
          <w:szCs w:val="24"/>
        </w:rPr>
        <w:sectPr w:rsidR="002A3FB2" w:rsidRPr="004464F4" w:rsidSect="004464F4">
          <w:pgSz w:w="12240" w:h="15840"/>
          <w:pgMar w:top="1440" w:right="1440" w:bottom="1440" w:left="1440" w:header="720" w:footer="720" w:gutter="0"/>
          <w:cols w:space="60"/>
          <w:noEndnote/>
          <w:docGrid w:linePitch="272"/>
        </w:sectPr>
      </w:pPr>
    </w:p>
    <w:p w14:paraId="366A9D58" w14:textId="77777777" w:rsidR="002A3FB2" w:rsidRPr="004464F4" w:rsidRDefault="002A3FB2" w:rsidP="004464F4">
      <w:pPr>
        <w:shd w:val="clear" w:color="auto" w:fill="FFFFFF"/>
        <w:spacing w:before="120"/>
        <w:ind w:left="29" w:firstLine="346"/>
        <w:jc w:val="both"/>
        <w:rPr>
          <w:sz w:val="22"/>
          <w:szCs w:val="24"/>
        </w:rPr>
      </w:pPr>
      <w:r w:rsidRPr="004464F4">
        <w:rPr>
          <w:b/>
          <w:bCs/>
          <w:sz w:val="22"/>
          <w:szCs w:val="24"/>
        </w:rPr>
        <w:lastRenderedPageBreak/>
        <w:t>(2)</w:t>
      </w:r>
      <w:r w:rsidRPr="004464F4">
        <w:rPr>
          <w:sz w:val="22"/>
          <w:szCs w:val="24"/>
        </w:rPr>
        <w:t xml:space="preserve"> If, in circumstances so determined, members who would, if they were present at a Council meeting, constitute a quorum, vote without meeting on a matter in accordance with the method so determined, the matter is determined according to the same voting procedures as if:</w:t>
      </w:r>
    </w:p>
    <w:p w14:paraId="33230A7E" w14:textId="77777777" w:rsidR="002A3FB2" w:rsidRPr="004464F4" w:rsidRDefault="002A3FB2" w:rsidP="004464F4">
      <w:pPr>
        <w:numPr>
          <w:ilvl w:val="0"/>
          <w:numId w:val="46"/>
        </w:numPr>
        <w:shd w:val="clear" w:color="auto" w:fill="FFFFFF"/>
        <w:tabs>
          <w:tab w:val="left" w:pos="806"/>
        </w:tabs>
        <w:spacing w:before="120"/>
        <w:ind w:left="418"/>
        <w:jc w:val="both"/>
        <w:rPr>
          <w:sz w:val="22"/>
          <w:szCs w:val="24"/>
        </w:rPr>
      </w:pPr>
      <w:r w:rsidRPr="004464F4">
        <w:rPr>
          <w:sz w:val="22"/>
          <w:szCs w:val="24"/>
        </w:rPr>
        <w:t>it had been dealt with at a Council meeting; and</w:t>
      </w:r>
    </w:p>
    <w:p w14:paraId="62564F39" w14:textId="77777777" w:rsidR="002A3FB2" w:rsidRPr="004464F4" w:rsidRDefault="002A3FB2" w:rsidP="004464F4">
      <w:pPr>
        <w:numPr>
          <w:ilvl w:val="0"/>
          <w:numId w:val="47"/>
        </w:numPr>
        <w:shd w:val="clear" w:color="auto" w:fill="FFFFFF"/>
        <w:tabs>
          <w:tab w:val="left" w:pos="806"/>
        </w:tabs>
        <w:spacing w:before="120"/>
        <w:ind w:left="806" w:hanging="389"/>
        <w:jc w:val="both"/>
        <w:rPr>
          <w:sz w:val="22"/>
          <w:szCs w:val="24"/>
        </w:rPr>
      </w:pPr>
      <w:r w:rsidRPr="004464F4">
        <w:rPr>
          <w:sz w:val="22"/>
          <w:szCs w:val="24"/>
        </w:rPr>
        <w:t>a person designated under the method as the member presiding at the meeting did so preside.</w:t>
      </w:r>
    </w:p>
    <w:p w14:paraId="242A3A8A" w14:textId="77777777" w:rsidR="002A3FB2" w:rsidRPr="004464F4" w:rsidRDefault="002A3FB2" w:rsidP="004464F4">
      <w:pPr>
        <w:shd w:val="clear" w:color="auto" w:fill="FFFFFF"/>
        <w:spacing w:before="120"/>
        <w:ind w:left="24"/>
        <w:jc w:val="both"/>
        <w:rPr>
          <w:sz w:val="22"/>
          <w:szCs w:val="24"/>
        </w:rPr>
      </w:pPr>
      <w:r w:rsidRPr="004464F4">
        <w:rPr>
          <w:b/>
          <w:bCs/>
          <w:sz w:val="22"/>
          <w:szCs w:val="24"/>
        </w:rPr>
        <w:t>Voting</w:t>
      </w:r>
    </w:p>
    <w:p w14:paraId="03148B24" w14:textId="77777777" w:rsidR="002A3FB2" w:rsidRPr="004464F4" w:rsidRDefault="002A3FB2" w:rsidP="004464F4">
      <w:pPr>
        <w:shd w:val="clear" w:color="auto" w:fill="FFFFFF"/>
        <w:spacing w:before="120"/>
        <w:ind w:left="24" w:firstLine="341"/>
        <w:jc w:val="both"/>
        <w:rPr>
          <w:sz w:val="22"/>
          <w:szCs w:val="24"/>
        </w:rPr>
      </w:pPr>
      <w:r w:rsidRPr="004464F4">
        <w:rPr>
          <w:b/>
          <w:bCs/>
          <w:sz w:val="22"/>
          <w:szCs w:val="24"/>
        </w:rPr>
        <w:t xml:space="preserve">34.(1) </w:t>
      </w:r>
      <w:r w:rsidRPr="004464F4">
        <w:rPr>
          <w:sz w:val="22"/>
          <w:szCs w:val="24"/>
        </w:rPr>
        <w:t>A question that arises at a Council meeting is determined by a majority of the members present and voting.</w:t>
      </w:r>
    </w:p>
    <w:p w14:paraId="462A90BC" w14:textId="77777777" w:rsidR="002A3FB2" w:rsidRPr="004464F4" w:rsidRDefault="002A3FB2" w:rsidP="004464F4">
      <w:pPr>
        <w:shd w:val="clear" w:color="auto" w:fill="FFFFFF"/>
        <w:spacing w:before="120"/>
        <w:ind w:left="29" w:firstLine="336"/>
        <w:jc w:val="both"/>
        <w:rPr>
          <w:sz w:val="22"/>
          <w:szCs w:val="24"/>
        </w:rPr>
      </w:pPr>
      <w:r w:rsidRPr="004464F4">
        <w:rPr>
          <w:b/>
          <w:bCs/>
          <w:sz w:val="22"/>
          <w:szCs w:val="24"/>
        </w:rPr>
        <w:t>(2)</w:t>
      </w:r>
      <w:r w:rsidRPr="004464F4">
        <w:rPr>
          <w:sz w:val="22"/>
          <w:szCs w:val="24"/>
        </w:rPr>
        <w:t xml:space="preserve"> The member presiding at a Council meeting has a deliberative vote, and, if there is an equality of votes, also has a casting vote.</w:t>
      </w:r>
    </w:p>
    <w:p w14:paraId="69FF6007" w14:textId="6AD9EF4E" w:rsidR="002A3FB2" w:rsidRPr="004464F4" w:rsidRDefault="002A3FB2" w:rsidP="009263F5">
      <w:pPr>
        <w:shd w:val="clear" w:color="auto" w:fill="FFFFFF"/>
        <w:spacing w:before="240" w:after="120"/>
        <w:jc w:val="center"/>
        <w:rPr>
          <w:sz w:val="22"/>
          <w:szCs w:val="24"/>
        </w:rPr>
      </w:pPr>
      <w:r w:rsidRPr="004464F4">
        <w:rPr>
          <w:b/>
          <w:bCs/>
          <w:sz w:val="22"/>
          <w:szCs w:val="24"/>
        </w:rPr>
        <w:t>PART 5</w:t>
      </w:r>
      <w:r w:rsidRPr="004464F4">
        <w:rPr>
          <w:rFonts w:eastAsia="Times New Roman"/>
          <w:b/>
          <w:bCs/>
          <w:sz w:val="22"/>
          <w:szCs w:val="24"/>
        </w:rPr>
        <w:t>—COMMITTEES</w:t>
      </w:r>
    </w:p>
    <w:p w14:paraId="0513D453" w14:textId="77777777" w:rsidR="002A3FB2" w:rsidRPr="004464F4" w:rsidRDefault="002A3FB2" w:rsidP="004464F4">
      <w:pPr>
        <w:shd w:val="clear" w:color="auto" w:fill="FFFFFF"/>
        <w:spacing w:before="120"/>
        <w:ind w:left="24"/>
        <w:jc w:val="both"/>
        <w:rPr>
          <w:sz w:val="22"/>
          <w:szCs w:val="24"/>
        </w:rPr>
      </w:pPr>
      <w:r w:rsidRPr="004464F4">
        <w:rPr>
          <w:b/>
          <w:bCs/>
          <w:sz w:val="22"/>
          <w:szCs w:val="24"/>
        </w:rPr>
        <w:t>Principal Committees</w:t>
      </w:r>
    </w:p>
    <w:p w14:paraId="64C51738" w14:textId="77777777" w:rsidR="002A3FB2" w:rsidRPr="004464F4" w:rsidRDefault="002A3FB2" w:rsidP="004464F4">
      <w:pPr>
        <w:shd w:val="clear" w:color="auto" w:fill="FFFFFF"/>
        <w:spacing w:before="120"/>
        <w:ind w:left="19" w:firstLine="336"/>
        <w:jc w:val="both"/>
        <w:rPr>
          <w:sz w:val="22"/>
          <w:szCs w:val="24"/>
        </w:rPr>
      </w:pPr>
      <w:r w:rsidRPr="004464F4">
        <w:rPr>
          <w:b/>
          <w:bCs/>
          <w:sz w:val="22"/>
          <w:szCs w:val="24"/>
        </w:rPr>
        <w:t xml:space="preserve">35.(1) </w:t>
      </w:r>
      <w:r w:rsidRPr="004464F4">
        <w:rPr>
          <w:sz w:val="22"/>
          <w:szCs w:val="24"/>
        </w:rPr>
        <w:t>The Minister must establish Principal Committees called the Medical Research Committee and the Australian Health Ethics Committee.</w:t>
      </w:r>
    </w:p>
    <w:p w14:paraId="7818997B" w14:textId="77777777" w:rsidR="002A3FB2" w:rsidRPr="004464F4" w:rsidRDefault="002A3FB2" w:rsidP="004464F4">
      <w:pPr>
        <w:shd w:val="clear" w:color="auto" w:fill="FFFFFF"/>
        <w:tabs>
          <w:tab w:val="left" w:pos="734"/>
        </w:tabs>
        <w:spacing w:before="120"/>
        <w:ind w:left="346"/>
        <w:jc w:val="both"/>
        <w:rPr>
          <w:sz w:val="22"/>
          <w:szCs w:val="24"/>
        </w:rPr>
      </w:pPr>
      <w:r w:rsidRPr="004464F4">
        <w:rPr>
          <w:b/>
          <w:bCs/>
          <w:sz w:val="22"/>
          <w:szCs w:val="24"/>
        </w:rPr>
        <w:t>(2)</w:t>
      </w:r>
      <w:r w:rsidRPr="004464F4">
        <w:rPr>
          <w:sz w:val="22"/>
          <w:szCs w:val="24"/>
        </w:rPr>
        <w:tab/>
        <w:t>The functions of the Medical Research Committee are:</w:t>
      </w:r>
    </w:p>
    <w:p w14:paraId="62C4F13A" w14:textId="77777777" w:rsidR="002A3FB2" w:rsidRPr="004464F4" w:rsidRDefault="002A3FB2" w:rsidP="004464F4">
      <w:pPr>
        <w:numPr>
          <w:ilvl w:val="0"/>
          <w:numId w:val="48"/>
        </w:numPr>
        <w:shd w:val="clear" w:color="auto" w:fill="FFFFFF"/>
        <w:tabs>
          <w:tab w:val="left" w:pos="797"/>
        </w:tabs>
        <w:spacing w:before="120"/>
        <w:ind w:left="797" w:hanging="403"/>
        <w:jc w:val="both"/>
        <w:rPr>
          <w:sz w:val="22"/>
          <w:szCs w:val="24"/>
        </w:rPr>
      </w:pPr>
      <w:r w:rsidRPr="004464F4">
        <w:rPr>
          <w:sz w:val="22"/>
          <w:szCs w:val="24"/>
        </w:rPr>
        <w:t>to advise and make recommendations to the Council on the application of the Fund; and</w:t>
      </w:r>
    </w:p>
    <w:p w14:paraId="38672D7D" w14:textId="77777777" w:rsidR="002A3FB2" w:rsidRPr="004464F4" w:rsidRDefault="002A3FB2" w:rsidP="004464F4">
      <w:pPr>
        <w:numPr>
          <w:ilvl w:val="0"/>
          <w:numId w:val="48"/>
        </w:numPr>
        <w:shd w:val="clear" w:color="auto" w:fill="FFFFFF"/>
        <w:tabs>
          <w:tab w:val="left" w:pos="797"/>
        </w:tabs>
        <w:spacing w:before="120"/>
        <w:ind w:left="394"/>
        <w:jc w:val="both"/>
        <w:rPr>
          <w:sz w:val="22"/>
          <w:szCs w:val="24"/>
        </w:rPr>
      </w:pPr>
      <w:r w:rsidRPr="004464F4">
        <w:rPr>
          <w:sz w:val="22"/>
          <w:szCs w:val="24"/>
        </w:rPr>
        <w:t>to monitor the use of assistance provided from the Fund; and</w:t>
      </w:r>
    </w:p>
    <w:p w14:paraId="6948F211" w14:textId="77777777" w:rsidR="002A3FB2" w:rsidRPr="004464F4" w:rsidRDefault="002A3FB2" w:rsidP="004464F4">
      <w:pPr>
        <w:numPr>
          <w:ilvl w:val="0"/>
          <w:numId w:val="48"/>
        </w:numPr>
        <w:shd w:val="clear" w:color="auto" w:fill="FFFFFF"/>
        <w:tabs>
          <w:tab w:val="left" w:pos="797"/>
        </w:tabs>
        <w:spacing w:before="120"/>
        <w:ind w:left="797" w:hanging="403"/>
        <w:jc w:val="both"/>
        <w:rPr>
          <w:sz w:val="22"/>
          <w:szCs w:val="24"/>
        </w:rPr>
      </w:pPr>
      <w:r w:rsidRPr="004464F4">
        <w:rPr>
          <w:sz w:val="22"/>
          <w:szCs w:val="24"/>
        </w:rPr>
        <w:t>to advise the Council on matters relating to medical research, including the quality and scope of such research in Australia; and</w:t>
      </w:r>
    </w:p>
    <w:p w14:paraId="2E7B7854" w14:textId="77777777" w:rsidR="002A3FB2" w:rsidRPr="004464F4" w:rsidRDefault="002A3FB2" w:rsidP="004464F4">
      <w:pPr>
        <w:numPr>
          <w:ilvl w:val="0"/>
          <w:numId w:val="48"/>
        </w:numPr>
        <w:shd w:val="clear" w:color="auto" w:fill="FFFFFF"/>
        <w:tabs>
          <w:tab w:val="left" w:pos="797"/>
        </w:tabs>
        <w:spacing w:before="120"/>
        <w:ind w:left="797" w:hanging="403"/>
        <w:jc w:val="both"/>
        <w:rPr>
          <w:sz w:val="22"/>
          <w:szCs w:val="24"/>
        </w:rPr>
      </w:pPr>
      <w:r w:rsidRPr="004464F4">
        <w:rPr>
          <w:sz w:val="22"/>
          <w:szCs w:val="24"/>
        </w:rPr>
        <w:t>such other functions as the Minister from time to time determines.</w:t>
      </w:r>
    </w:p>
    <w:p w14:paraId="51C3F58C" w14:textId="77777777" w:rsidR="002A3FB2" w:rsidRPr="004464F4" w:rsidRDefault="002A3FB2" w:rsidP="004464F4">
      <w:pPr>
        <w:shd w:val="clear" w:color="auto" w:fill="FFFFFF"/>
        <w:tabs>
          <w:tab w:val="left" w:pos="734"/>
        </w:tabs>
        <w:spacing w:before="120"/>
        <w:ind w:left="346"/>
        <w:jc w:val="both"/>
        <w:rPr>
          <w:sz w:val="22"/>
          <w:szCs w:val="24"/>
        </w:rPr>
      </w:pPr>
      <w:r w:rsidRPr="004464F4">
        <w:rPr>
          <w:b/>
          <w:bCs/>
          <w:sz w:val="22"/>
          <w:szCs w:val="24"/>
        </w:rPr>
        <w:t>(3)</w:t>
      </w:r>
      <w:r w:rsidRPr="004464F4">
        <w:rPr>
          <w:sz w:val="22"/>
          <w:szCs w:val="24"/>
        </w:rPr>
        <w:tab/>
        <w:t>The functions of the Australian Health Ethics Committee are:</w:t>
      </w:r>
    </w:p>
    <w:p w14:paraId="65AFDD30" w14:textId="77777777" w:rsidR="002A3FB2" w:rsidRPr="004464F4" w:rsidRDefault="002A3FB2" w:rsidP="004464F4">
      <w:pPr>
        <w:numPr>
          <w:ilvl w:val="0"/>
          <w:numId w:val="49"/>
        </w:numPr>
        <w:shd w:val="clear" w:color="auto" w:fill="FFFFFF"/>
        <w:tabs>
          <w:tab w:val="left" w:pos="792"/>
        </w:tabs>
        <w:spacing w:before="120"/>
        <w:ind w:left="398"/>
        <w:jc w:val="both"/>
        <w:rPr>
          <w:sz w:val="22"/>
          <w:szCs w:val="24"/>
        </w:rPr>
      </w:pPr>
      <w:r w:rsidRPr="004464F4">
        <w:rPr>
          <w:sz w:val="22"/>
          <w:szCs w:val="24"/>
        </w:rPr>
        <w:t>to advise the Council on ethical issues relating to health; and</w:t>
      </w:r>
    </w:p>
    <w:p w14:paraId="26C578C5" w14:textId="77777777" w:rsidR="002A3FB2" w:rsidRPr="004464F4" w:rsidRDefault="002A3FB2" w:rsidP="004464F4">
      <w:pPr>
        <w:numPr>
          <w:ilvl w:val="0"/>
          <w:numId w:val="49"/>
        </w:numPr>
        <w:shd w:val="clear" w:color="auto" w:fill="FFFFFF"/>
        <w:tabs>
          <w:tab w:val="left" w:pos="792"/>
        </w:tabs>
        <w:spacing w:before="120"/>
        <w:ind w:left="792" w:hanging="394"/>
        <w:jc w:val="both"/>
        <w:rPr>
          <w:sz w:val="22"/>
          <w:szCs w:val="24"/>
        </w:rPr>
      </w:pPr>
      <w:r w:rsidRPr="004464F4">
        <w:rPr>
          <w:sz w:val="22"/>
          <w:szCs w:val="24"/>
        </w:rPr>
        <w:t>to develop and give the Council guidelines for the conduct of medical research involving humans; and</w:t>
      </w:r>
    </w:p>
    <w:p w14:paraId="00B6DA7D" w14:textId="77777777" w:rsidR="002A3FB2" w:rsidRPr="004464F4" w:rsidRDefault="002A3FB2" w:rsidP="004464F4">
      <w:pPr>
        <w:numPr>
          <w:ilvl w:val="0"/>
          <w:numId w:val="49"/>
        </w:numPr>
        <w:shd w:val="clear" w:color="auto" w:fill="FFFFFF"/>
        <w:tabs>
          <w:tab w:val="left" w:pos="792"/>
        </w:tabs>
        <w:spacing w:before="120"/>
        <w:ind w:left="792" w:hanging="394"/>
        <w:jc w:val="both"/>
        <w:rPr>
          <w:sz w:val="22"/>
          <w:szCs w:val="24"/>
        </w:rPr>
      </w:pPr>
      <w:r w:rsidRPr="004464F4">
        <w:rPr>
          <w:sz w:val="22"/>
          <w:szCs w:val="24"/>
        </w:rPr>
        <w:t>such other functions as the Minister from time to time determines.</w:t>
      </w:r>
    </w:p>
    <w:p w14:paraId="01E89461" w14:textId="77777777" w:rsidR="002A3FB2" w:rsidRPr="004464F4" w:rsidRDefault="002A3FB2" w:rsidP="004464F4">
      <w:pPr>
        <w:numPr>
          <w:ilvl w:val="0"/>
          <w:numId w:val="50"/>
        </w:numPr>
        <w:shd w:val="clear" w:color="auto" w:fill="FFFFFF"/>
        <w:tabs>
          <w:tab w:val="left" w:pos="734"/>
        </w:tabs>
        <w:spacing w:before="120"/>
        <w:ind w:firstLine="346"/>
        <w:jc w:val="both"/>
        <w:rPr>
          <w:b/>
          <w:bCs/>
          <w:sz w:val="22"/>
          <w:szCs w:val="24"/>
        </w:rPr>
      </w:pPr>
      <w:r w:rsidRPr="004464F4">
        <w:rPr>
          <w:sz w:val="22"/>
          <w:szCs w:val="24"/>
        </w:rPr>
        <w:t>Where guidelines are issued by the Council under subsection (3), such guidelines are to be laid before each House of the Parliament within 15 sitting days of that House of the issuing of the guidelines.</w:t>
      </w:r>
    </w:p>
    <w:p w14:paraId="5290EBBC" w14:textId="77777777" w:rsidR="002A3FB2" w:rsidRPr="004464F4" w:rsidRDefault="002A3FB2" w:rsidP="004464F4">
      <w:pPr>
        <w:numPr>
          <w:ilvl w:val="0"/>
          <w:numId w:val="50"/>
        </w:numPr>
        <w:shd w:val="clear" w:color="auto" w:fill="FFFFFF"/>
        <w:tabs>
          <w:tab w:val="left" w:pos="734"/>
        </w:tabs>
        <w:spacing w:before="120"/>
        <w:ind w:firstLine="346"/>
        <w:jc w:val="both"/>
        <w:rPr>
          <w:b/>
          <w:bCs/>
          <w:sz w:val="22"/>
          <w:szCs w:val="24"/>
        </w:rPr>
      </w:pPr>
      <w:r w:rsidRPr="004464F4">
        <w:rPr>
          <w:sz w:val="22"/>
          <w:szCs w:val="24"/>
        </w:rPr>
        <w:t>The Minister may establish such other Principal Committees as the Minister thinks are necessary to assist the Council to carry out any of its functions, and the Minister may abolish any such Committee.</w:t>
      </w:r>
    </w:p>
    <w:p w14:paraId="1CB06DDD" w14:textId="77777777" w:rsidR="002A3FB2" w:rsidRPr="004464F4" w:rsidRDefault="002A3FB2" w:rsidP="004464F4">
      <w:pPr>
        <w:numPr>
          <w:ilvl w:val="0"/>
          <w:numId w:val="50"/>
        </w:numPr>
        <w:shd w:val="clear" w:color="auto" w:fill="FFFFFF"/>
        <w:tabs>
          <w:tab w:val="left" w:pos="734"/>
        </w:tabs>
        <w:spacing w:before="120"/>
        <w:ind w:left="346"/>
        <w:jc w:val="both"/>
        <w:rPr>
          <w:b/>
          <w:bCs/>
          <w:sz w:val="22"/>
          <w:szCs w:val="24"/>
        </w:rPr>
      </w:pPr>
      <w:r w:rsidRPr="004464F4">
        <w:rPr>
          <w:sz w:val="22"/>
          <w:szCs w:val="24"/>
        </w:rPr>
        <w:t>The Australian Health Ethics Committee:</w:t>
      </w:r>
    </w:p>
    <w:p w14:paraId="37738B5B" w14:textId="77777777" w:rsidR="002A3FB2" w:rsidRPr="004464F4" w:rsidRDefault="002A3FB2" w:rsidP="004464F4">
      <w:pPr>
        <w:numPr>
          <w:ilvl w:val="0"/>
          <w:numId w:val="50"/>
        </w:numPr>
        <w:shd w:val="clear" w:color="auto" w:fill="FFFFFF"/>
        <w:tabs>
          <w:tab w:val="left" w:pos="734"/>
        </w:tabs>
        <w:spacing w:before="120"/>
        <w:ind w:left="346"/>
        <w:jc w:val="both"/>
        <w:rPr>
          <w:b/>
          <w:bCs/>
          <w:sz w:val="22"/>
          <w:szCs w:val="24"/>
        </w:rPr>
        <w:sectPr w:rsidR="002A3FB2" w:rsidRPr="004464F4" w:rsidSect="004464F4">
          <w:pgSz w:w="12240" w:h="15840"/>
          <w:pgMar w:top="1440" w:right="1440" w:bottom="1440" w:left="1440" w:header="720" w:footer="720" w:gutter="0"/>
          <w:cols w:space="60"/>
          <w:noEndnote/>
          <w:docGrid w:linePitch="272"/>
        </w:sectPr>
      </w:pPr>
    </w:p>
    <w:p w14:paraId="66B5F441" w14:textId="77777777" w:rsidR="002A3FB2" w:rsidRPr="004464F4" w:rsidRDefault="002A3FB2" w:rsidP="004464F4">
      <w:pPr>
        <w:numPr>
          <w:ilvl w:val="0"/>
          <w:numId w:val="51"/>
        </w:numPr>
        <w:shd w:val="clear" w:color="auto" w:fill="FFFFFF"/>
        <w:tabs>
          <w:tab w:val="left" w:pos="792"/>
        </w:tabs>
        <w:spacing w:before="120"/>
        <w:ind w:left="792" w:hanging="398"/>
        <w:jc w:val="both"/>
        <w:rPr>
          <w:sz w:val="22"/>
          <w:szCs w:val="24"/>
        </w:rPr>
      </w:pPr>
      <w:r w:rsidRPr="004464F4">
        <w:rPr>
          <w:sz w:val="22"/>
          <w:szCs w:val="24"/>
        </w:rPr>
        <w:lastRenderedPageBreak/>
        <w:t>must not have more than one member of the Medical Research Committee among its members; and</w:t>
      </w:r>
    </w:p>
    <w:p w14:paraId="6D68456A" w14:textId="77777777" w:rsidR="002A3FB2" w:rsidRPr="004464F4" w:rsidRDefault="002A3FB2" w:rsidP="004464F4">
      <w:pPr>
        <w:numPr>
          <w:ilvl w:val="0"/>
          <w:numId w:val="51"/>
        </w:numPr>
        <w:shd w:val="clear" w:color="auto" w:fill="FFFFFF"/>
        <w:tabs>
          <w:tab w:val="left" w:pos="792"/>
        </w:tabs>
        <w:spacing w:before="120"/>
        <w:ind w:left="792" w:hanging="398"/>
        <w:jc w:val="both"/>
        <w:rPr>
          <w:sz w:val="22"/>
          <w:szCs w:val="24"/>
        </w:rPr>
      </w:pPr>
      <w:r w:rsidRPr="004464F4">
        <w:rPr>
          <w:sz w:val="22"/>
          <w:szCs w:val="24"/>
        </w:rPr>
        <w:t>must have as its Chairperson a person who is not a member of the Medical Research Committee.</w:t>
      </w:r>
    </w:p>
    <w:p w14:paraId="543BF19C" w14:textId="77777777" w:rsidR="002A3FB2" w:rsidRPr="004464F4" w:rsidRDefault="002A3FB2" w:rsidP="004464F4">
      <w:pPr>
        <w:numPr>
          <w:ilvl w:val="0"/>
          <w:numId w:val="52"/>
        </w:numPr>
        <w:shd w:val="clear" w:color="auto" w:fill="FFFFFF"/>
        <w:tabs>
          <w:tab w:val="left" w:pos="744"/>
        </w:tabs>
        <w:spacing w:before="120"/>
        <w:ind w:firstLine="350"/>
        <w:jc w:val="both"/>
        <w:rPr>
          <w:b/>
          <w:bCs/>
          <w:sz w:val="22"/>
          <w:szCs w:val="24"/>
        </w:rPr>
      </w:pPr>
      <w:r w:rsidRPr="004464F4">
        <w:rPr>
          <w:sz w:val="22"/>
          <w:szCs w:val="24"/>
        </w:rPr>
        <w:t>The Minister must determine the name and functions of a Principal Committee established under subsection (5).</w:t>
      </w:r>
    </w:p>
    <w:p w14:paraId="1AB0E27D" w14:textId="77777777" w:rsidR="002A3FB2" w:rsidRPr="004464F4" w:rsidRDefault="002A3FB2" w:rsidP="004464F4">
      <w:pPr>
        <w:numPr>
          <w:ilvl w:val="0"/>
          <w:numId w:val="52"/>
        </w:numPr>
        <w:shd w:val="clear" w:color="auto" w:fill="FFFFFF"/>
        <w:tabs>
          <w:tab w:val="left" w:pos="744"/>
        </w:tabs>
        <w:spacing w:before="120"/>
        <w:ind w:firstLine="350"/>
        <w:jc w:val="both"/>
        <w:rPr>
          <w:b/>
          <w:bCs/>
          <w:sz w:val="22"/>
          <w:szCs w:val="24"/>
        </w:rPr>
      </w:pPr>
      <w:r w:rsidRPr="004464F4">
        <w:rPr>
          <w:sz w:val="22"/>
          <w:szCs w:val="24"/>
        </w:rPr>
        <w:t>The Australian Health Ethics Committee is constituted as provided in section 36.</w:t>
      </w:r>
    </w:p>
    <w:p w14:paraId="0EED8FB5" w14:textId="77777777" w:rsidR="002A3FB2" w:rsidRPr="004464F4" w:rsidRDefault="002A3FB2" w:rsidP="004464F4">
      <w:pPr>
        <w:numPr>
          <w:ilvl w:val="0"/>
          <w:numId w:val="52"/>
        </w:numPr>
        <w:shd w:val="clear" w:color="auto" w:fill="FFFFFF"/>
        <w:tabs>
          <w:tab w:val="left" w:pos="744"/>
        </w:tabs>
        <w:spacing w:before="120"/>
        <w:ind w:firstLine="350"/>
        <w:jc w:val="both"/>
        <w:rPr>
          <w:b/>
          <w:bCs/>
          <w:sz w:val="22"/>
          <w:szCs w:val="24"/>
        </w:rPr>
      </w:pPr>
      <w:r w:rsidRPr="004464F4">
        <w:rPr>
          <w:sz w:val="22"/>
          <w:szCs w:val="24"/>
        </w:rPr>
        <w:t>A Principal Committee other than the Australian Health Ethics Committee must be constituted by:</w:t>
      </w:r>
    </w:p>
    <w:p w14:paraId="4AAED25E" w14:textId="77777777" w:rsidR="002A3FB2" w:rsidRPr="004464F4" w:rsidRDefault="002A3FB2" w:rsidP="004464F4">
      <w:pPr>
        <w:numPr>
          <w:ilvl w:val="0"/>
          <w:numId w:val="53"/>
        </w:numPr>
        <w:shd w:val="clear" w:color="auto" w:fill="FFFFFF"/>
        <w:tabs>
          <w:tab w:val="left" w:pos="792"/>
        </w:tabs>
        <w:spacing w:before="120"/>
        <w:ind w:left="394"/>
        <w:jc w:val="both"/>
        <w:rPr>
          <w:sz w:val="22"/>
          <w:szCs w:val="24"/>
        </w:rPr>
      </w:pPr>
      <w:r w:rsidRPr="004464F4">
        <w:rPr>
          <w:sz w:val="22"/>
          <w:szCs w:val="24"/>
        </w:rPr>
        <w:t>a Chairperson; and</w:t>
      </w:r>
    </w:p>
    <w:p w14:paraId="2FC94228" w14:textId="77777777" w:rsidR="002A3FB2" w:rsidRPr="004464F4" w:rsidRDefault="002A3FB2" w:rsidP="004464F4">
      <w:pPr>
        <w:numPr>
          <w:ilvl w:val="0"/>
          <w:numId w:val="53"/>
        </w:numPr>
        <w:shd w:val="clear" w:color="auto" w:fill="FFFFFF"/>
        <w:tabs>
          <w:tab w:val="left" w:pos="792"/>
        </w:tabs>
        <w:spacing w:before="120"/>
        <w:ind w:left="792" w:hanging="398"/>
        <w:jc w:val="both"/>
        <w:rPr>
          <w:sz w:val="22"/>
          <w:szCs w:val="24"/>
        </w:rPr>
      </w:pPr>
      <w:r w:rsidRPr="004464F4">
        <w:rPr>
          <w:sz w:val="22"/>
          <w:szCs w:val="24"/>
        </w:rPr>
        <w:t>such other members (whether Council members or not) as the Minister considers appropriate.</w:t>
      </w:r>
    </w:p>
    <w:p w14:paraId="56FBC27C" w14:textId="77777777" w:rsidR="002A3FB2" w:rsidRPr="004464F4" w:rsidRDefault="002A3FB2" w:rsidP="004464F4">
      <w:pPr>
        <w:shd w:val="clear" w:color="auto" w:fill="FFFFFF"/>
        <w:tabs>
          <w:tab w:val="left" w:pos="864"/>
        </w:tabs>
        <w:spacing w:before="120"/>
        <w:ind w:left="346"/>
        <w:jc w:val="both"/>
        <w:rPr>
          <w:sz w:val="22"/>
          <w:szCs w:val="24"/>
        </w:rPr>
      </w:pPr>
      <w:r w:rsidRPr="004464F4">
        <w:rPr>
          <w:b/>
          <w:bCs/>
          <w:sz w:val="22"/>
          <w:szCs w:val="24"/>
        </w:rPr>
        <w:t>(10)</w:t>
      </w:r>
      <w:r w:rsidRPr="004464F4">
        <w:rPr>
          <w:sz w:val="22"/>
          <w:szCs w:val="24"/>
        </w:rPr>
        <w:tab/>
        <w:t>The Minister must not determine:</w:t>
      </w:r>
    </w:p>
    <w:p w14:paraId="1360F39B" w14:textId="77777777" w:rsidR="002A3FB2" w:rsidRPr="004464F4" w:rsidRDefault="002A3FB2" w:rsidP="004464F4">
      <w:pPr>
        <w:numPr>
          <w:ilvl w:val="0"/>
          <w:numId w:val="54"/>
        </w:numPr>
        <w:shd w:val="clear" w:color="auto" w:fill="FFFFFF"/>
        <w:tabs>
          <w:tab w:val="left" w:pos="792"/>
        </w:tabs>
        <w:spacing w:before="120"/>
        <w:ind w:left="792" w:hanging="403"/>
        <w:jc w:val="both"/>
        <w:rPr>
          <w:sz w:val="22"/>
          <w:szCs w:val="24"/>
        </w:rPr>
      </w:pPr>
      <w:r w:rsidRPr="004464F4">
        <w:rPr>
          <w:sz w:val="22"/>
          <w:szCs w:val="24"/>
        </w:rPr>
        <w:t>any functions of the Medical Research Committee additional to those referred to in paragraphs (2)(a), (b) and (c); or</w:t>
      </w:r>
    </w:p>
    <w:p w14:paraId="096E2BA6" w14:textId="77777777" w:rsidR="002A3FB2" w:rsidRPr="004464F4" w:rsidRDefault="002A3FB2" w:rsidP="004464F4">
      <w:pPr>
        <w:numPr>
          <w:ilvl w:val="0"/>
          <w:numId w:val="54"/>
        </w:numPr>
        <w:shd w:val="clear" w:color="auto" w:fill="FFFFFF"/>
        <w:tabs>
          <w:tab w:val="left" w:pos="792"/>
        </w:tabs>
        <w:spacing w:before="120"/>
        <w:ind w:left="792" w:hanging="403"/>
        <w:jc w:val="both"/>
        <w:rPr>
          <w:sz w:val="22"/>
          <w:szCs w:val="24"/>
        </w:rPr>
      </w:pPr>
      <w:r w:rsidRPr="004464F4">
        <w:rPr>
          <w:sz w:val="22"/>
          <w:szCs w:val="24"/>
        </w:rPr>
        <w:t>any functions of the Australian Health Ethics Committee additional to those referred to in paragraph (3)(a) or (b); or</w:t>
      </w:r>
    </w:p>
    <w:p w14:paraId="628D2478" w14:textId="77777777" w:rsidR="002A3FB2" w:rsidRPr="004464F4" w:rsidRDefault="002A3FB2" w:rsidP="004464F4">
      <w:pPr>
        <w:numPr>
          <w:ilvl w:val="0"/>
          <w:numId w:val="54"/>
        </w:numPr>
        <w:shd w:val="clear" w:color="auto" w:fill="FFFFFF"/>
        <w:tabs>
          <w:tab w:val="left" w:pos="792"/>
        </w:tabs>
        <w:spacing w:before="120"/>
        <w:ind w:left="792" w:hanging="403"/>
        <w:jc w:val="both"/>
        <w:rPr>
          <w:sz w:val="22"/>
          <w:szCs w:val="24"/>
        </w:rPr>
      </w:pPr>
      <w:r w:rsidRPr="004464F4">
        <w:rPr>
          <w:sz w:val="22"/>
          <w:szCs w:val="24"/>
        </w:rPr>
        <w:t>the name and functions of a Principal Committee established under subsection (5); or</w:t>
      </w:r>
    </w:p>
    <w:p w14:paraId="5BBCED07" w14:textId="77777777" w:rsidR="002A3FB2" w:rsidRPr="004464F4" w:rsidRDefault="002A3FB2" w:rsidP="004464F4">
      <w:pPr>
        <w:numPr>
          <w:ilvl w:val="0"/>
          <w:numId w:val="54"/>
        </w:numPr>
        <w:shd w:val="clear" w:color="auto" w:fill="FFFFFF"/>
        <w:tabs>
          <w:tab w:val="left" w:pos="792"/>
        </w:tabs>
        <w:spacing w:before="120"/>
        <w:ind w:left="792" w:hanging="403"/>
        <w:jc w:val="both"/>
        <w:rPr>
          <w:sz w:val="22"/>
          <w:szCs w:val="24"/>
        </w:rPr>
      </w:pPr>
      <w:r w:rsidRPr="004464F4">
        <w:rPr>
          <w:sz w:val="22"/>
          <w:szCs w:val="24"/>
        </w:rPr>
        <w:t>the number of members to be appointed to a Principal Committee other than the Australian Health Ethics Committee; or</w:t>
      </w:r>
    </w:p>
    <w:p w14:paraId="79DE12C9" w14:textId="77777777" w:rsidR="002A3FB2" w:rsidRPr="004464F4" w:rsidRDefault="002A3FB2" w:rsidP="004464F4">
      <w:pPr>
        <w:numPr>
          <w:ilvl w:val="0"/>
          <w:numId w:val="54"/>
        </w:numPr>
        <w:shd w:val="clear" w:color="auto" w:fill="FFFFFF"/>
        <w:tabs>
          <w:tab w:val="left" w:pos="792"/>
        </w:tabs>
        <w:spacing w:before="120"/>
        <w:ind w:left="792" w:hanging="403"/>
        <w:jc w:val="both"/>
        <w:rPr>
          <w:sz w:val="22"/>
          <w:szCs w:val="24"/>
        </w:rPr>
      </w:pPr>
      <w:r w:rsidRPr="004464F4">
        <w:rPr>
          <w:sz w:val="22"/>
          <w:szCs w:val="24"/>
        </w:rPr>
        <w:t>the qualifications or attributes of members to be appointed to a Principal Committee other than the Australian Health Ethics Committee;</w:t>
      </w:r>
    </w:p>
    <w:p w14:paraId="5783A2C7" w14:textId="77777777" w:rsidR="002A3FB2" w:rsidRPr="004464F4" w:rsidRDefault="002A3FB2" w:rsidP="004464F4">
      <w:pPr>
        <w:shd w:val="clear" w:color="auto" w:fill="FFFFFF"/>
        <w:spacing w:before="120"/>
        <w:ind w:left="5"/>
        <w:jc w:val="both"/>
        <w:rPr>
          <w:sz w:val="22"/>
          <w:szCs w:val="24"/>
        </w:rPr>
      </w:pPr>
      <w:r w:rsidRPr="004464F4">
        <w:rPr>
          <w:sz w:val="22"/>
          <w:szCs w:val="24"/>
        </w:rPr>
        <w:t>unless the Minister has sought and received the advice of the Council in relation to those matters.</w:t>
      </w:r>
    </w:p>
    <w:p w14:paraId="70088C93" w14:textId="77777777" w:rsidR="002A3FB2" w:rsidRPr="004464F4" w:rsidRDefault="002A3FB2" w:rsidP="004464F4">
      <w:pPr>
        <w:numPr>
          <w:ilvl w:val="0"/>
          <w:numId w:val="55"/>
        </w:numPr>
        <w:shd w:val="clear" w:color="auto" w:fill="FFFFFF"/>
        <w:tabs>
          <w:tab w:val="left" w:pos="864"/>
        </w:tabs>
        <w:spacing w:before="120"/>
        <w:ind w:firstLine="346"/>
        <w:jc w:val="both"/>
        <w:rPr>
          <w:b/>
          <w:bCs/>
          <w:sz w:val="22"/>
          <w:szCs w:val="24"/>
        </w:rPr>
      </w:pPr>
      <w:r w:rsidRPr="004464F4">
        <w:rPr>
          <w:sz w:val="22"/>
          <w:szCs w:val="24"/>
        </w:rPr>
        <w:t xml:space="preserve">Before the end of a period of 30 days from the day on which the Minister establishes, or is taken to have established, the Medical Research Committee, the Australian Health Ethics Committee or another Principal Committee, the Minister must cause a notice of the establishment, functions and constitution of the Committee to be published in the </w:t>
      </w:r>
      <w:r w:rsidRPr="004464F4">
        <w:rPr>
          <w:i/>
          <w:iCs/>
          <w:sz w:val="22"/>
          <w:szCs w:val="24"/>
        </w:rPr>
        <w:t>Gazette.</w:t>
      </w:r>
    </w:p>
    <w:p w14:paraId="1305CCE8" w14:textId="77777777" w:rsidR="002A3FB2" w:rsidRPr="004464F4" w:rsidRDefault="002A3FB2" w:rsidP="004464F4">
      <w:pPr>
        <w:numPr>
          <w:ilvl w:val="0"/>
          <w:numId w:val="55"/>
        </w:numPr>
        <w:shd w:val="clear" w:color="auto" w:fill="FFFFFF"/>
        <w:tabs>
          <w:tab w:val="left" w:pos="864"/>
        </w:tabs>
        <w:spacing w:before="120"/>
        <w:ind w:firstLine="346"/>
        <w:jc w:val="both"/>
        <w:rPr>
          <w:b/>
          <w:bCs/>
          <w:sz w:val="22"/>
          <w:szCs w:val="24"/>
        </w:rPr>
      </w:pPr>
      <w:r w:rsidRPr="004464F4">
        <w:rPr>
          <w:sz w:val="22"/>
          <w:szCs w:val="24"/>
        </w:rPr>
        <w:t>Members of a Principal Committee must be appointed by the Minister on a part-time basis.</w:t>
      </w:r>
    </w:p>
    <w:p w14:paraId="60928A2A" w14:textId="77777777" w:rsidR="002A3FB2" w:rsidRPr="004464F4" w:rsidRDefault="002A3FB2" w:rsidP="004464F4">
      <w:pPr>
        <w:numPr>
          <w:ilvl w:val="0"/>
          <w:numId w:val="55"/>
        </w:numPr>
        <w:shd w:val="clear" w:color="auto" w:fill="FFFFFF"/>
        <w:tabs>
          <w:tab w:val="left" w:pos="864"/>
        </w:tabs>
        <w:spacing w:before="120"/>
        <w:ind w:firstLine="346"/>
        <w:jc w:val="both"/>
        <w:rPr>
          <w:b/>
          <w:bCs/>
          <w:sz w:val="22"/>
          <w:szCs w:val="24"/>
        </w:rPr>
      </w:pPr>
      <w:r w:rsidRPr="004464F4">
        <w:rPr>
          <w:sz w:val="22"/>
          <w:szCs w:val="24"/>
        </w:rPr>
        <w:t>A member of a Principal Committee holds office for a period not exceeding 3 years that is specified in the instrument of appointment, but is eligible for reappointment.</w:t>
      </w:r>
    </w:p>
    <w:p w14:paraId="70CB5BB3" w14:textId="77777777" w:rsidR="002A3FB2" w:rsidRPr="004464F4" w:rsidRDefault="002A3FB2" w:rsidP="004464F4">
      <w:pPr>
        <w:numPr>
          <w:ilvl w:val="0"/>
          <w:numId w:val="55"/>
        </w:numPr>
        <w:shd w:val="clear" w:color="auto" w:fill="FFFFFF"/>
        <w:tabs>
          <w:tab w:val="left" w:pos="864"/>
        </w:tabs>
        <w:spacing w:before="120"/>
        <w:ind w:firstLine="346"/>
        <w:jc w:val="both"/>
        <w:rPr>
          <w:b/>
          <w:bCs/>
          <w:sz w:val="22"/>
          <w:szCs w:val="24"/>
        </w:rPr>
        <w:sectPr w:rsidR="002A3FB2" w:rsidRPr="004464F4" w:rsidSect="004464F4">
          <w:pgSz w:w="12240" w:h="15840"/>
          <w:pgMar w:top="1440" w:right="1440" w:bottom="1440" w:left="1440" w:header="720" w:footer="720" w:gutter="0"/>
          <w:cols w:space="60"/>
          <w:noEndnote/>
          <w:docGrid w:linePitch="272"/>
        </w:sectPr>
      </w:pPr>
    </w:p>
    <w:p w14:paraId="4489D830" w14:textId="77777777" w:rsidR="002A3FB2" w:rsidRPr="004464F4" w:rsidRDefault="002A3FB2" w:rsidP="004464F4">
      <w:pPr>
        <w:shd w:val="clear" w:color="auto" w:fill="FFFFFF"/>
        <w:spacing w:before="120"/>
        <w:ind w:left="5"/>
        <w:jc w:val="both"/>
        <w:rPr>
          <w:sz w:val="22"/>
          <w:szCs w:val="24"/>
        </w:rPr>
      </w:pPr>
      <w:r w:rsidRPr="004464F4">
        <w:rPr>
          <w:b/>
          <w:bCs/>
          <w:sz w:val="22"/>
          <w:szCs w:val="24"/>
          <w:lang w:val="de-DE"/>
        </w:rPr>
        <w:lastRenderedPageBreak/>
        <w:t xml:space="preserve">Constitution </w:t>
      </w:r>
      <w:r w:rsidRPr="004464F4">
        <w:rPr>
          <w:b/>
          <w:bCs/>
          <w:sz w:val="22"/>
          <w:szCs w:val="24"/>
        </w:rPr>
        <w:t>of and appointment to the Australian Health Ethics Committee</w:t>
      </w:r>
    </w:p>
    <w:p w14:paraId="77379482" w14:textId="77777777" w:rsidR="002A3FB2" w:rsidRPr="004464F4" w:rsidRDefault="002A3FB2" w:rsidP="004464F4">
      <w:pPr>
        <w:shd w:val="clear" w:color="auto" w:fill="FFFFFF"/>
        <w:spacing w:before="120"/>
        <w:ind w:left="14" w:firstLine="326"/>
        <w:jc w:val="both"/>
        <w:rPr>
          <w:sz w:val="22"/>
          <w:szCs w:val="24"/>
        </w:rPr>
      </w:pPr>
      <w:r w:rsidRPr="004464F4">
        <w:rPr>
          <w:b/>
          <w:bCs/>
          <w:sz w:val="22"/>
          <w:szCs w:val="24"/>
        </w:rPr>
        <w:t xml:space="preserve">36.(1) </w:t>
      </w:r>
      <w:r w:rsidRPr="004464F4">
        <w:rPr>
          <w:sz w:val="22"/>
          <w:szCs w:val="24"/>
        </w:rPr>
        <w:t>The Australian Health Ethics Committee consists of the following members:</w:t>
      </w:r>
    </w:p>
    <w:p w14:paraId="2A492EB9" w14:textId="77777777" w:rsidR="002A3FB2" w:rsidRPr="004464F4" w:rsidRDefault="002A3FB2" w:rsidP="004464F4">
      <w:pPr>
        <w:numPr>
          <w:ilvl w:val="0"/>
          <w:numId w:val="56"/>
        </w:numPr>
        <w:shd w:val="clear" w:color="auto" w:fill="FFFFFF"/>
        <w:tabs>
          <w:tab w:val="left" w:pos="778"/>
        </w:tabs>
        <w:spacing w:before="120"/>
        <w:ind w:left="384"/>
        <w:jc w:val="both"/>
        <w:rPr>
          <w:sz w:val="22"/>
          <w:szCs w:val="24"/>
        </w:rPr>
      </w:pPr>
      <w:r w:rsidRPr="004464F4">
        <w:rPr>
          <w:sz w:val="22"/>
          <w:szCs w:val="24"/>
        </w:rPr>
        <w:t>the Chairperson;</w:t>
      </w:r>
    </w:p>
    <w:p w14:paraId="54922D79" w14:textId="77777777" w:rsidR="002A3FB2" w:rsidRPr="004464F4" w:rsidRDefault="002A3FB2" w:rsidP="004464F4">
      <w:pPr>
        <w:numPr>
          <w:ilvl w:val="0"/>
          <w:numId w:val="56"/>
        </w:numPr>
        <w:shd w:val="clear" w:color="auto" w:fill="FFFFFF"/>
        <w:tabs>
          <w:tab w:val="left" w:pos="778"/>
        </w:tabs>
        <w:spacing w:before="120"/>
        <w:ind w:left="384"/>
        <w:jc w:val="both"/>
        <w:rPr>
          <w:sz w:val="22"/>
          <w:szCs w:val="24"/>
        </w:rPr>
      </w:pPr>
      <w:r w:rsidRPr="004464F4">
        <w:rPr>
          <w:sz w:val="22"/>
          <w:szCs w:val="24"/>
        </w:rPr>
        <w:t>a person with knowledge of the ethics of medical research;</w:t>
      </w:r>
    </w:p>
    <w:p w14:paraId="06E752A0" w14:textId="77777777" w:rsidR="002A3FB2" w:rsidRPr="004464F4" w:rsidRDefault="002A3FB2" w:rsidP="004464F4">
      <w:pPr>
        <w:numPr>
          <w:ilvl w:val="0"/>
          <w:numId w:val="56"/>
        </w:numPr>
        <w:shd w:val="clear" w:color="auto" w:fill="FFFFFF"/>
        <w:tabs>
          <w:tab w:val="left" w:pos="778"/>
        </w:tabs>
        <w:spacing w:before="120"/>
        <w:ind w:left="384"/>
        <w:jc w:val="both"/>
        <w:rPr>
          <w:sz w:val="22"/>
          <w:szCs w:val="24"/>
        </w:rPr>
      </w:pPr>
      <w:r w:rsidRPr="004464F4">
        <w:rPr>
          <w:sz w:val="22"/>
          <w:szCs w:val="24"/>
        </w:rPr>
        <w:t>a person who has expertise in law;</w:t>
      </w:r>
    </w:p>
    <w:p w14:paraId="73598B87" w14:textId="77777777" w:rsidR="002A3FB2" w:rsidRPr="004464F4" w:rsidRDefault="002A3FB2" w:rsidP="004464F4">
      <w:pPr>
        <w:numPr>
          <w:ilvl w:val="0"/>
          <w:numId w:val="56"/>
        </w:numPr>
        <w:shd w:val="clear" w:color="auto" w:fill="FFFFFF"/>
        <w:tabs>
          <w:tab w:val="left" w:pos="778"/>
        </w:tabs>
        <w:spacing w:before="120"/>
        <w:ind w:left="384"/>
        <w:jc w:val="both"/>
        <w:rPr>
          <w:sz w:val="22"/>
          <w:szCs w:val="24"/>
        </w:rPr>
      </w:pPr>
      <w:r w:rsidRPr="004464F4">
        <w:rPr>
          <w:sz w:val="22"/>
          <w:szCs w:val="24"/>
        </w:rPr>
        <w:t>a person who has expertise in philosophy;</w:t>
      </w:r>
    </w:p>
    <w:p w14:paraId="4D4ABE37" w14:textId="77777777" w:rsidR="002A3FB2" w:rsidRPr="004464F4" w:rsidRDefault="002A3FB2" w:rsidP="004464F4">
      <w:pPr>
        <w:numPr>
          <w:ilvl w:val="0"/>
          <w:numId w:val="56"/>
        </w:numPr>
        <w:shd w:val="clear" w:color="auto" w:fill="FFFFFF"/>
        <w:tabs>
          <w:tab w:val="left" w:pos="778"/>
        </w:tabs>
        <w:spacing w:before="120"/>
        <w:ind w:left="384"/>
        <w:jc w:val="both"/>
        <w:rPr>
          <w:sz w:val="22"/>
          <w:szCs w:val="24"/>
          <w:lang w:val="it-IT"/>
        </w:rPr>
      </w:pPr>
      <w:r w:rsidRPr="004464F4">
        <w:rPr>
          <w:sz w:val="22"/>
          <w:szCs w:val="24"/>
          <w:lang w:val="it-IT"/>
        </w:rPr>
        <w:t xml:space="preserve">a </w:t>
      </w:r>
      <w:r w:rsidRPr="004464F4">
        <w:rPr>
          <w:sz w:val="22"/>
          <w:szCs w:val="24"/>
        </w:rPr>
        <w:t>person who has expertise in religion;</w:t>
      </w:r>
    </w:p>
    <w:p w14:paraId="47702DB4" w14:textId="77777777" w:rsidR="002A3FB2" w:rsidRPr="004464F4" w:rsidRDefault="002A3FB2" w:rsidP="004464F4">
      <w:pPr>
        <w:numPr>
          <w:ilvl w:val="0"/>
          <w:numId w:val="56"/>
        </w:numPr>
        <w:shd w:val="clear" w:color="auto" w:fill="FFFFFF"/>
        <w:tabs>
          <w:tab w:val="left" w:pos="778"/>
        </w:tabs>
        <w:spacing w:before="120"/>
        <w:ind w:left="384"/>
        <w:jc w:val="both"/>
        <w:rPr>
          <w:sz w:val="22"/>
          <w:szCs w:val="24"/>
        </w:rPr>
      </w:pPr>
      <w:r w:rsidRPr="004464F4">
        <w:rPr>
          <w:sz w:val="22"/>
          <w:szCs w:val="24"/>
        </w:rPr>
        <w:t>a person who has experience in medical research;</w:t>
      </w:r>
    </w:p>
    <w:p w14:paraId="3596378B" w14:textId="77777777" w:rsidR="002A3FB2" w:rsidRPr="004464F4" w:rsidRDefault="002A3FB2" w:rsidP="004464F4">
      <w:pPr>
        <w:shd w:val="clear" w:color="auto" w:fill="FFFFFF"/>
        <w:tabs>
          <w:tab w:val="left" w:pos="744"/>
          <w:tab w:val="left" w:pos="778"/>
        </w:tabs>
        <w:spacing w:before="120"/>
        <w:ind w:left="384"/>
        <w:jc w:val="both"/>
        <w:rPr>
          <w:sz w:val="22"/>
          <w:szCs w:val="24"/>
        </w:rPr>
      </w:pPr>
      <w:r w:rsidRPr="00956D6A">
        <w:rPr>
          <w:sz w:val="22"/>
          <w:szCs w:val="24"/>
        </w:rPr>
        <w:t>(g)</w:t>
      </w:r>
      <w:r w:rsidRPr="00956D6A">
        <w:rPr>
          <w:sz w:val="22"/>
          <w:szCs w:val="24"/>
        </w:rPr>
        <w:tab/>
        <w:t xml:space="preserve">a </w:t>
      </w:r>
      <w:r w:rsidRPr="004464F4">
        <w:rPr>
          <w:sz w:val="22"/>
          <w:szCs w:val="24"/>
        </w:rPr>
        <w:t>person who has experience in public health research;</w:t>
      </w:r>
    </w:p>
    <w:p w14:paraId="5EDDB193" w14:textId="77777777" w:rsidR="002A3FB2" w:rsidRPr="004464F4" w:rsidRDefault="002A3FB2" w:rsidP="004464F4">
      <w:pPr>
        <w:shd w:val="clear" w:color="auto" w:fill="FFFFFF"/>
        <w:tabs>
          <w:tab w:val="left" w:pos="744"/>
          <w:tab w:val="left" w:pos="778"/>
        </w:tabs>
        <w:spacing w:before="120"/>
        <w:ind w:left="384"/>
        <w:jc w:val="both"/>
        <w:rPr>
          <w:sz w:val="22"/>
          <w:szCs w:val="24"/>
        </w:rPr>
      </w:pPr>
      <w:r w:rsidRPr="00956D6A">
        <w:rPr>
          <w:sz w:val="22"/>
          <w:szCs w:val="24"/>
        </w:rPr>
        <w:t>(h)</w:t>
      </w:r>
      <w:r w:rsidRPr="00956D6A">
        <w:rPr>
          <w:sz w:val="22"/>
          <w:szCs w:val="24"/>
        </w:rPr>
        <w:tab/>
        <w:t xml:space="preserve">a </w:t>
      </w:r>
      <w:r w:rsidRPr="004464F4">
        <w:rPr>
          <w:sz w:val="22"/>
          <w:szCs w:val="24"/>
        </w:rPr>
        <w:t>person who has experience in social science research;</w:t>
      </w:r>
    </w:p>
    <w:p w14:paraId="479920A8" w14:textId="77777777" w:rsidR="009263F5" w:rsidRDefault="002A3FB2" w:rsidP="009263F5">
      <w:pPr>
        <w:shd w:val="clear" w:color="auto" w:fill="FFFFFF"/>
        <w:tabs>
          <w:tab w:val="left" w:pos="744"/>
          <w:tab w:val="left" w:pos="778"/>
        </w:tabs>
        <w:spacing w:before="120"/>
        <w:ind w:left="384"/>
        <w:jc w:val="both"/>
        <w:rPr>
          <w:sz w:val="22"/>
          <w:szCs w:val="24"/>
        </w:rPr>
      </w:pPr>
      <w:r w:rsidRPr="004464F4">
        <w:rPr>
          <w:sz w:val="22"/>
          <w:szCs w:val="24"/>
        </w:rPr>
        <w:t>(</w:t>
      </w:r>
      <w:proofErr w:type="spellStart"/>
      <w:r w:rsidRPr="004464F4">
        <w:rPr>
          <w:sz w:val="22"/>
          <w:szCs w:val="24"/>
        </w:rPr>
        <w:t>i</w:t>
      </w:r>
      <w:proofErr w:type="spellEnd"/>
      <w:r w:rsidRPr="004464F4">
        <w:rPr>
          <w:sz w:val="22"/>
          <w:szCs w:val="24"/>
        </w:rPr>
        <w:t>)</w:t>
      </w:r>
      <w:r w:rsidRPr="004464F4">
        <w:rPr>
          <w:sz w:val="22"/>
          <w:szCs w:val="24"/>
        </w:rPr>
        <w:tab/>
        <w:t>a person who has experience in clinical medical practice;</w:t>
      </w:r>
    </w:p>
    <w:p w14:paraId="2E0F2FDC" w14:textId="2DD00CA6" w:rsidR="009263F5" w:rsidRDefault="009263F5" w:rsidP="009263F5">
      <w:pPr>
        <w:shd w:val="clear" w:color="auto" w:fill="FFFFFF"/>
        <w:tabs>
          <w:tab w:val="left" w:pos="744"/>
          <w:tab w:val="left" w:pos="778"/>
        </w:tabs>
        <w:spacing w:before="120"/>
        <w:ind w:left="384"/>
        <w:jc w:val="both"/>
        <w:rPr>
          <w:sz w:val="22"/>
          <w:szCs w:val="24"/>
        </w:rPr>
      </w:pPr>
      <w:r>
        <w:rPr>
          <w:sz w:val="22"/>
          <w:szCs w:val="24"/>
        </w:rPr>
        <w:t>(j)</w:t>
      </w:r>
      <w:r>
        <w:rPr>
          <w:sz w:val="22"/>
          <w:szCs w:val="24"/>
        </w:rPr>
        <w:tab/>
      </w:r>
      <w:r w:rsidR="002A3FB2" w:rsidRPr="004464F4">
        <w:rPr>
          <w:sz w:val="22"/>
          <w:szCs w:val="24"/>
        </w:rPr>
        <w:t xml:space="preserve">a person who has experience in nursing or allied health practices; </w:t>
      </w:r>
    </w:p>
    <w:p w14:paraId="61D816B1" w14:textId="77777777" w:rsidR="009263F5" w:rsidRDefault="002A3FB2" w:rsidP="009263F5">
      <w:pPr>
        <w:shd w:val="clear" w:color="auto" w:fill="FFFFFF"/>
        <w:spacing w:before="120"/>
        <w:ind w:left="389"/>
        <w:jc w:val="both"/>
        <w:rPr>
          <w:rStyle w:val="CommentReference"/>
        </w:rPr>
      </w:pPr>
      <w:r w:rsidRPr="004464F4">
        <w:rPr>
          <w:sz w:val="22"/>
          <w:szCs w:val="24"/>
        </w:rPr>
        <w:t>(</w:t>
      </w:r>
      <w:r w:rsidR="009263F5">
        <w:rPr>
          <w:sz w:val="22"/>
          <w:szCs w:val="24"/>
        </w:rPr>
        <w:t>k)</w:t>
      </w:r>
      <w:r w:rsidR="009263F5">
        <w:rPr>
          <w:sz w:val="22"/>
          <w:szCs w:val="24"/>
        </w:rPr>
        <w:tab/>
      </w:r>
      <w:r w:rsidRPr="004464F4">
        <w:rPr>
          <w:sz w:val="22"/>
          <w:szCs w:val="24"/>
        </w:rPr>
        <w:t>a person with knowledge of the regulation of the medical</w:t>
      </w:r>
      <w:r w:rsidR="009263F5">
        <w:rPr>
          <w:sz w:val="22"/>
          <w:szCs w:val="24"/>
        </w:rPr>
        <w:t xml:space="preserve"> </w:t>
      </w:r>
      <w:r w:rsidRPr="004464F4">
        <w:rPr>
          <w:sz w:val="22"/>
          <w:szCs w:val="24"/>
        </w:rPr>
        <w:t>profession;</w:t>
      </w:r>
    </w:p>
    <w:p w14:paraId="617930A8" w14:textId="508FCACD" w:rsidR="002A3FB2" w:rsidRPr="004464F4" w:rsidRDefault="009263F5" w:rsidP="009263F5">
      <w:pPr>
        <w:shd w:val="clear" w:color="auto" w:fill="FFFFFF"/>
        <w:spacing w:before="120"/>
        <w:ind w:left="389"/>
        <w:jc w:val="both"/>
        <w:rPr>
          <w:sz w:val="22"/>
          <w:szCs w:val="24"/>
        </w:rPr>
      </w:pPr>
      <w:r>
        <w:rPr>
          <w:sz w:val="22"/>
          <w:szCs w:val="24"/>
        </w:rPr>
        <w:t>(l)</w:t>
      </w:r>
      <w:r>
        <w:rPr>
          <w:sz w:val="22"/>
          <w:szCs w:val="24"/>
        </w:rPr>
        <w:tab/>
      </w:r>
      <w:r w:rsidR="002A3FB2" w:rsidRPr="004464F4">
        <w:rPr>
          <w:sz w:val="22"/>
          <w:szCs w:val="24"/>
        </w:rPr>
        <w:t>a person with understanding of health consumer issues;</w:t>
      </w:r>
    </w:p>
    <w:p w14:paraId="014C9260" w14:textId="36F48A66" w:rsidR="002A3FB2" w:rsidRPr="004464F4" w:rsidRDefault="009263F5" w:rsidP="004464F4">
      <w:pPr>
        <w:shd w:val="clear" w:color="auto" w:fill="FFFFFF"/>
        <w:spacing w:before="120"/>
        <w:ind w:left="778" w:hanging="466"/>
        <w:jc w:val="both"/>
        <w:rPr>
          <w:sz w:val="22"/>
          <w:szCs w:val="24"/>
        </w:rPr>
      </w:pPr>
      <w:r>
        <w:rPr>
          <w:sz w:val="22"/>
          <w:szCs w:val="24"/>
        </w:rPr>
        <w:t>(m)</w:t>
      </w:r>
      <w:r>
        <w:rPr>
          <w:sz w:val="22"/>
          <w:szCs w:val="24"/>
        </w:rPr>
        <w:tab/>
      </w:r>
      <w:r w:rsidR="002A3FB2" w:rsidRPr="00956D6A">
        <w:rPr>
          <w:sz w:val="22"/>
          <w:szCs w:val="24"/>
        </w:rPr>
        <w:t xml:space="preserve">a </w:t>
      </w:r>
      <w:r w:rsidR="002A3FB2" w:rsidRPr="004464F4">
        <w:rPr>
          <w:sz w:val="22"/>
          <w:szCs w:val="24"/>
        </w:rPr>
        <w:t>person with understanding of the concerns of people with a disability;</w:t>
      </w:r>
    </w:p>
    <w:p w14:paraId="71980B38" w14:textId="27C58E24" w:rsidR="002A3FB2" w:rsidRPr="004464F4" w:rsidRDefault="009263F5" w:rsidP="004464F4">
      <w:pPr>
        <w:shd w:val="clear" w:color="auto" w:fill="FFFFFF"/>
        <w:spacing w:before="120"/>
        <w:ind w:left="782" w:hanging="403"/>
        <w:jc w:val="both"/>
        <w:rPr>
          <w:sz w:val="22"/>
          <w:szCs w:val="24"/>
        </w:rPr>
      </w:pPr>
      <w:r>
        <w:rPr>
          <w:sz w:val="22"/>
          <w:szCs w:val="24"/>
        </w:rPr>
        <w:t>(n)</w:t>
      </w:r>
      <w:r>
        <w:rPr>
          <w:sz w:val="22"/>
          <w:szCs w:val="24"/>
        </w:rPr>
        <w:tab/>
      </w:r>
      <w:r w:rsidR="002A3FB2" w:rsidRPr="004464F4">
        <w:rPr>
          <w:sz w:val="22"/>
          <w:szCs w:val="24"/>
        </w:rPr>
        <w:t>no more than 2 other persons with expertise relevant to the functions of the Committee.</w:t>
      </w:r>
    </w:p>
    <w:p w14:paraId="70F352D6" w14:textId="77777777" w:rsidR="002A3FB2" w:rsidRPr="004464F4" w:rsidRDefault="002A3FB2" w:rsidP="004464F4">
      <w:pPr>
        <w:numPr>
          <w:ilvl w:val="0"/>
          <w:numId w:val="57"/>
        </w:numPr>
        <w:shd w:val="clear" w:color="auto" w:fill="FFFFFF"/>
        <w:tabs>
          <w:tab w:val="left" w:pos="710"/>
        </w:tabs>
        <w:spacing w:before="120"/>
        <w:ind w:firstLine="331"/>
        <w:jc w:val="both"/>
        <w:rPr>
          <w:b/>
          <w:bCs/>
          <w:sz w:val="22"/>
          <w:szCs w:val="24"/>
        </w:rPr>
      </w:pPr>
      <w:r w:rsidRPr="004464F4">
        <w:rPr>
          <w:sz w:val="22"/>
          <w:szCs w:val="24"/>
        </w:rPr>
        <w:t>There must be included among the members of the Committee individuals who collectively have membership of all the other Principal Committees.</w:t>
      </w:r>
    </w:p>
    <w:p w14:paraId="41BDCBE9" w14:textId="77777777" w:rsidR="002A3FB2" w:rsidRPr="004464F4" w:rsidRDefault="002A3FB2" w:rsidP="004464F4">
      <w:pPr>
        <w:numPr>
          <w:ilvl w:val="0"/>
          <w:numId w:val="57"/>
        </w:numPr>
        <w:shd w:val="clear" w:color="auto" w:fill="FFFFFF"/>
        <w:tabs>
          <w:tab w:val="left" w:pos="710"/>
        </w:tabs>
        <w:spacing w:before="120"/>
        <w:ind w:firstLine="331"/>
        <w:jc w:val="both"/>
        <w:rPr>
          <w:b/>
          <w:bCs/>
          <w:sz w:val="22"/>
          <w:szCs w:val="24"/>
        </w:rPr>
      </w:pPr>
      <w:r w:rsidRPr="004464F4">
        <w:rPr>
          <w:sz w:val="22"/>
          <w:szCs w:val="24"/>
        </w:rPr>
        <w:t>Subject to subsections (4), (5) and (6), the Minister must appoint the members of the Australian Health Ethics Committee.</w:t>
      </w:r>
    </w:p>
    <w:p w14:paraId="29448057" w14:textId="77777777" w:rsidR="002A3FB2" w:rsidRPr="004464F4" w:rsidRDefault="002A3FB2" w:rsidP="004464F4">
      <w:pPr>
        <w:numPr>
          <w:ilvl w:val="0"/>
          <w:numId w:val="57"/>
        </w:numPr>
        <w:shd w:val="clear" w:color="auto" w:fill="FFFFFF"/>
        <w:tabs>
          <w:tab w:val="left" w:pos="710"/>
        </w:tabs>
        <w:spacing w:before="120"/>
        <w:ind w:left="331"/>
        <w:jc w:val="both"/>
        <w:rPr>
          <w:b/>
          <w:bCs/>
          <w:sz w:val="22"/>
          <w:szCs w:val="24"/>
        </w:rPr>
      </w:pPr>
      <w:r w:rsidRPr="004464F4">
        <w:rPr>
          <w:sz w:val="22"/>
          <w:szCs w:val="24"/>
        </w:rPr>
        <w:t>The Minister must not appoint a person as Chairperson unless:</w:t>
      </w:r>
    </w:p>
    <w:p w14:paraId="43FC4327" w14:textId="77777777" w:rsidR="002A3FB2" w:rsidRPr="004464F4" w:rsidRDefault="002A3FB2" w:rsidP="004464F4">
      <w:pPr>
        <w:numPr>
          <w:ilvl w:val="0"/>
          <w:numId w:val="58"/>
        </w:numPr>
        <w:shd w:val="clear" w:color="auto" w:fill="FFFFFF"/>
        <w:tabs>
          <w:tab w:val="left" w:pos="773"/>
        </w:tabs>
        <w:spacing w:before="120"/>
        <w:ind w:left="773" w:hanging="389"/>
        <w:jc w:val="both"/>
        <w:rPr>
          <w:sz w:val="22"/>
          <w:szCs w:val="24"/>
        </w:rPr>
      </w:pPr>
      <w:r w:rsidRPr="004464F4">
        <w:rPr>
          <w:sz w:val="22"/>
          <w:szCs w:val="24"/>
        </w:rPr>
        <w:t>the Minister has consulted with the other members of the Australian Health Ministers Conference; and</w:t>
      </w:r>
    </w:p>
    <w:p w14:paraId="3FA8F5D3" w14:textId="77777777" w:rsidR="002A3FB2" w:rsidRPr="004464F4" w:rsidRDefault="002A3FB2" w:rsidP="004464F4">
      <w:pPr>
        <w:numPr>
          <w:ilvl w:val="0"/>
          <w:numId w:val="58"/>
        </w:numPr>
        <w:shd w:val="clear" w:color="auto" w:fill="FFFFFF"/>
        <w:tabs>
          <w:tab w:val="left" w:pos="773"/>
        </w:tabs>
        <w:spacing w:before="120"/>
        <w:ind w:left="773" w:hanging="389"/>
        <w:jc w:val="both"/>
        <w:rPr>
          <w:sz w:val="22"/>
          <w:szCs w:val="24"/>
        </w:rPr>
      </w:pPr>
      <w:r w:rsidRPr="004464F4">
        <w:rPr>
          <w:sz w:val="22"/>
          <w:szCs w:val="24"/>
        </w:rPr>
        <w:t>the Minister is satisfied that the person has expertise relevant to the functions of the Committee.</w:t>
      </w:r>
    </w:p>
    <w:p w14:paraId="4FEB8481" w14:textId="77777777" w:rsidR="002A3FB2" w:rsidRPr="004464F4" w:rsidRDefault="002A3FB2" w:rsidP="004464F4">
      <w:pPr>
        <w:shd w:val="clear" w:color="auto" w:fill="FFFFFF"/>
        <w:tabs>
          <w:tab w:val="left" w:pos="710"/>
        </w:tabs>
        <w:spacing w:before="120"/>
        <w:ind w:firstLine="331"/>
        <w:jc w:val="both"/>
        <w:rPr>
          <w:sz w:val="22"/>
          <w:szCs w:val="24"/>
        </w:rPr>
      </w:pPr>
      <w:r w:rsidRPr="004464F4">
        <w:rPr>
          <w:b/>
          <w:bCs/>
          <w:sz w:val="22"/>
          <w:szCs w:val="24"/>
        </w:rPr>
        <w:t>(5)</w:t>
      </w:r>
      <w:r w:rsidRPr="004464F4">
        <w:rPr>
          <w:sz w:val="22"/>
          <w:szCs w:val="24"/>
        </w:rPr>
        <w:tab/>
        <w:t>The Minister must not appoint the member referred to in</w:t>
      </w:r>
      <w:r w:rsidR="00D43021">
        <w:rPr>
          <w:sz w:val="22"/>
          <w:szCs w:val="24"/>
        </w:rPr>
        <w:t xml:space="preserve"> </w:t>
      </w:r>
      <w:r w:rsidRPr="004464F4">
        <w:rPr>
          <w:sz w:val="22"/>
          <w:szCs w:val="24"/>
        </w:rPr>
        <w:t>paragraph 36(1)(b) unless:</w:t>
      </w:r>
    </w:p>
    <w:p w14:paraId="19473570" w14:textId="77777777" w:rsidR="002A3FB2" w:rsidRPr="004464F4" w:rsidRDefault="002A3FB2" w:rsidP="004464F4">
      <w:pPr>
        <w:numPr>
          <w:ilvl w:val="0"/>
          <w:numId w:val="59"/>
        </w:numPr>
        <w:shd w:val="clear" w:color="auto" w:fill="FFFFFF"/>
        <w:tabs>
          <w:tab w:val="left" w:pos="768"/>
        </w:tabs>
        <w:spacing w:before="120"/>
        <w:ind w:left="768" w:hanging="389"/>
        <w:jc w:val="both"/>
        <w:rPr>
          <w:sz w:val="22"/>
          <w:szCs w:val="24"/>
        </w:rPr>
      </w:pPr>
      <w:r w:rsidRPr="004464F4">
        <w:rPr>
          <w:sz w:val="22"/>
          <w:szCs w:val="24"/>
        </w:rPr>
        <w:t>the Minister has consulted with the other members of the Australian Health Ministers Conference; and</w:t>
      </w:r>
    </w:p>
    <w:p w14:paraId="5BD9C4BB" w14:textId="77777777" w:rsidR="002A3FB2" w:rsidRPr="004464F4" w:rsidRDefault="002A3FB2" w:rsidP="004464F4">
      <w:pPr>
        <w:numPr>
          <w:ilvl w:val="0"/>
          <w:numId w:val="59"/>
        </w:numPr>
        <w:shd w:val="clear" w:color="auto" w:fill="FFFFFF"/>
        <w:tabs>
          <w:tab w:val="left" w:pos="768"/>
        </w:tabs>
        <w:spacing w:before="120"/>
        <w:ind w:left="768" w:hanging="389"/>
        <w:jc w:val="both"/>
        <w:rPr>
          <w:sz w:val="22"/>
          <w:szCs w:val="24"/>
        </w:rPr>
      </w:pPr>
      <w:r w:rsidRPr="004464F4">
        <w:rPr>
          <w:sz w:val="22"/>
          <w:szCs w:val="24"/>
        </w:rPr>
        <w:t>the Minister is satisfied that the person has expertise relevant to the functions of the Committee.</w:t>
      </w:r>
    </w:p>
    <w:p w14:paraId="4C5D18DE" w14:textId="77777777" w:rsidR="002A3FB2" w:rsidRPr="004464F4" w:rsidRDefault="002A3FB2" w:rsidP="004464F4">
      <w:pPr>
        <w:shd w:val="clear" w:color="auto" w:fill="FFFFFF"/>
        <w:tabs>
          <w:tab w:val="left" w:pos="710"/>
        </w:tabs>
        <w:spacing w:before="120"/>
        <w:ind w:left="331"/>
        <w:jc w:val="both"/>
        <w:rPr>
          <w:sz w:val="22"/>
          <w:szCs w:val="24"/>
        </w:rPr>
      </w:pPr>
      <w:r w:rsidRPr="004464F4">
        <w:rPr>
          <w:b/>
          <w:bCs/>
          <w:sz w:val="22"/>
          <w:szCs w:val="24"/>
        </w:rPr>
        <w:t>(6)</w:t>
      </w:r>
      <w:r w:rsidRPr="004464F4">
        <w:rPr>
          <w:sz w:val="22"/>
          <w:szCs w:val="24"/>
        </w:rPr>
        <w:tab/>
        <w:t>The Minister must:</w:t>
      </w:r>
    </w:p>
    <w:p w14:paraId="2A8FDBCF" w14:textId="77777777" w:rsidR="002A3FB2" w:rsidRPr="004464F4" w:rsidRDefault="002A3FB2" w:rsidP="004464F4">
      <w:pPr>
        <w:shd w:val="clear" w:color="auto" w:fill="FFFFFF"/>
        <w:spacing w:before="120"/>
        <w:ind w:left="768" w:hanging="379"/>
        <w:jc w:val="both"/>
        <w:rPr>
          <w:sz w:val="22"/>
          <w:szCs w:val="24"/>
        </w:rPr>
      </w:pPr>
      <w:r w:rsidRPr="004464F4">
        <w:rPr>
          <w:sz w:val="22"/>
          <w:szCs w:val="24"/>
        </w:rPr>
        <w:t>(a) before appointing the member referred to in paragraph 36(1)(c), seek nominations from such bodies representing the legal profession as are prescribed for the purpose; and</w:t>
      </w:r>
    </w:p>
    <w:p w14:paraId="6BF061E6" w14:textId="77777777" w:rsidR="002A3FB2" w:rsidRPr="004464F4" w:rsidRDefault="002A3FB2" w:rsidP="004464F4">
      <w:pPr>
        <w:shd w:val="clear" w:color="auto" w:fill="FFFFFF"/>
        <w:spacing w:before="120"/>
        <w:ind w:left="768" w:hanging="379"/>
        <w:jc w:val="both"/>
        <w:rPr>
          <w:sz w:val="22"/>
          <w:szCs w:val="24"/>
        </w:rPr>
        <w:sectPr w:rsidR="002A3FB2" w:rsidRPr="004464F4" w:rsidSect="004464F4">
          <w:pgSz w:w="12240" w:h="15840"/>
          <w:pgMar w:top="1440" w:right="1440" w:bottom="1440" w:left="1440" w:header="720" w:footer="720" w:gutter="0"/>
          <w:cols w:space="60"/>
          <w:noEndnote/>
          <w:docGrid w:linePitch="272"/>
        </w:sectPr>
      </w:pPr>
    </w:p>
    <w:p w14:paraId="7FE89C40" w14:textId="77777777" w:rsidR="002A3FB2" w:rsidRPr="004464F4" w:rsidRDefault="002A3FB2" w:rsidP="004464F4">
      <w:pPr>
        <w:numPr>
          <w:ilvl w:val="0"/>
          <w:numId w:val="60"/>
        </w:numPr>
        <w:shd w:val="clear" w:color="auto" w:fill="FFFFFF"/>
        <w:tabs>
          <w:tab w:val="left" w:pos="754"/>
        </w:tabs>
        <w:spacing w:before="120"/>
        <w:ind w:left="754" w:hanging="394"/>
        <w:jc w:val="both"/>
        <w:rPr>
          <w:sz w:val="22"/>
          <w:szCs w:val="24"/>
          <w:lang w:val="de-DE"/>
        </w:rPr>
      </w:pPr>
      <w:r w:rsidRPr="004464F4">
        <w:rPr>
          <w:sz w:val="22"/>
          <w:szCs w:val="24"/>
        </w:rPr>
        <w:lastRenderedPageBreak/>
        <w:t>before appointing the members referred to in paragraphs 36(1)(d), (f) and (h), seek nominations from such learned academics as are prescribed for the purpose; and</w:t>
      </w:r>
    </w:p>
    <w:p w14:paraId="19BF5271" w14:textId="77777777" w:rsidR="002A3FB2" w:rsidRPr="004464F4" w:rsidRDefault="002A3FB2" w:rsidP="004464F4">
      <w:pPr>
        <w:numPr>
          <w:ilvl w:val="0"/>
          <w:numId w:val="60"/>
        </w:numPr>
        <w:shd w:val="clear" w:color="auto" w:fill="FFFFFF"/>
        <w:tabs>
          <w:tab w:val="left" w:pos="754"/>
        </w:tabs>
        <w:spacing w:before="120"/>
        <w:ind w:left="754" w:hanging="394"/>
        <w:jc w:val="both"/>
        <w:rPr>
          <w:sz w:val="22"/>
          <w:szCs w:val="24"/>
        </w:rPr>
      </w:pPr>
      <w:r w:rsidRPr="004464F4">
        <w:rPr>
          <w:sz w:val="22"/>
          <w:szCs w:val="24"/>
        </w:rPr>
        <w:t>before appointing the member referred to in paragraph 36(1)(e), seek nominations from such peak religious bodies as are prescribed for the purpose; and</w:t>
      </w:r>
    </w:p>
    <w:p w14:paraId="5BCA7105" w14:textId="77777777" w:rsidR="002A3FB2" w:rsidRPr="004464F4" w:rsidRDefault="002A3FB2" w:rsidP="004464F4">
      <w:pPr>
        <w:numPr>
          <w:ilvl w:val="0"/>
          <w:numId w:val="60"/>
        </w:numPr>
        <w:shd w:val="clear" w:color="auto" w:fill="FFFFFF"/>
        <w:tabs>
          <w:tab w:val="left" w:pos="754"/>
        </w:tabs>
        <w:spacing w:before="120"/>
        <w:ind w:left="754" w:hanging="394"/>
        <w:jc w:val="both"/>
        <w:rPr>
          <w:sz w:val="22"/>
          <w:szCs w:val="24"/>
        </w:rPr>
      </w:pPr>
      <w:r w:rsidRPr="004464F4">
        <w:rPr>
          <w:sz w:val="22"/>
          <w:szCs w:val="24"/>
        </w:rPr>
        <w:t>before appointing the member referred to in paragraph 36(1)(g), seek nominations from such peak public health bodies as are prescribed for the purpose; and</w:t>
      </w:r>
    </w:p>
    <w:p w14:paraId="005EC0F6" w14:textId="77777777" w:rsidR="002A3FB2" w:rsidRPr="004464F4" w:rsidRDefault="002A3FB2" w:rsidP="004464F4">
      <w:pPr>
        <w:numPr>
          <w:ilvl w:val="0"/>
          <w:numId w:val="60"/>
        </w:numPr>
        <w:shd w:val="clear" w:color="auto" w:fill="FFFFFF"/>
        <w:tabs>
          <w:tab w:val="left" w:pos="754"/>
        </w:tabs>
        <w:spacing w:before="120"/>
        <w:ind w:left="754" w:hanging="394"/>
        <w:jc w:val="both"/>
        <w:rPr>
          <w:sz w:val="22"/>
          <w:szCs w:val="24"/>
        </w:rPr>
      </w:pPr>
      <w:r w:rsidRPr="004464F4">
        <w:rPr>
          <w:sz w:val="22"/>
          <w:szCs w:val="24"/>
        </w:rPr>
        <w:t>before appointing the member referred to in paragraph 36(1)(</w:t>
      </w:r>
      <w:proofErr w:type="spellStart"/>
      <w:r w:rsidRPr="004464F4">
        <w:rPr>
          <w:sz w:val="22"/>
          <w:szCs w:val="24"/>
        </w:rPr>
        <w:t>i</w:t>
      </w:r>
      <w:proofErr w:type="spellEnd"/>
      <w:r w:rsidRPr="004464F4">
        <w:rPr>
          <w:sz w:val="22"/>
          <w:szCs w:val="24"/>
        </w:rPr>
        <w:t>), seek nominations from such bodies representing the medical profession as are prescribed for the purpose; and</w:t>
      </w:r>
    </w:p>
    <w:p w14:paraId="4E1D3F4F" w14:textId="77777777" w:rsidR="002A3FB2" w:rsidRPr="004464F4" w:rsidRDefault="002A3FB2" w:rsidP="004464F4">
      <w:pPr>
        <w:numPr>
          <w:ilvl w:val="0"/>
          <w:numId w:val="60"/>
        </w:numPr>
        <w:shd w:val="clear" w:color="auto" w:fill="FFFFFF"/>
        <w:tabs>
          <w:tab w:val="left" w:pos="754"/>
        </w:tabs>
        <w:spacing w:before="120"/>
        <w:ind w:left="754" w:hanging="394"/>
        <w:jc w:val="both"/>
        <w:rPr>
          <w:sz w:val="22"/>
          <w:szCs w:val="24"/>
        </w:rPr>
      </w:pPr>
      <w:r w:rsidRPr="004464F4">
        <w:rPr>
          <w:sz w:val="22"/>
          <w:szCs w:val="24"/>
        </w:rPr>
        <w:t>before appointing the member referred to in paragraph 36(1)(j), seek nominations from such bodies representing the nursing and allied health professions as are prescribed for the purpose; and</w:t>
      </w:r>
    </w:p>
    <w:p w14:paraId="53129E67" w14:textId="77777777" w:rsidR="002A3FB2" w:rsidRPr="004464F4" w:rsidRDefault="002A3FB2" w:rsidP="004464F4">
      <w:pPr>
        <w:numPr>
          <w:ilvl w:val="0"/>
          <w:numId w:val="60"/>
        </w:numPr>
        <w:shd w:val="clear" w:color="auto" w:fill="FFFFFF"/>
        <w:tabs>
          <w:tab w:val="left" w:pos="754"/>
        </w:tabs>
        <w:spacing w:before="120"/>
        <w:ind w:left="754" w:hanging="394"/>
        <w:jc w:val="both"/>
        <w:rPr>
          <w:sz w:val="22"/>
          <w:szCs w:val="24"/>
        </w:rPr>
      </w:pPr>
      <w:r w:rsidRPr="004464F4">
        <w:rPr>
          <w:sz w:val="22"/>
          <w:szCs w:val="24"/>
        </w:rPr>
        <w:t>before appointing the member referred to in paragraph 36(1)(k), seek nominations from such bodies responsible for maintaining professional medical standards as are prescribed for the purpose; and</w:t>
      </w:r>
    </w:p>
    <w:p w14:paraId="0C53C271" w14:textId="2992C897" w:rsidR="002A3FB2" w:rsidRPr="004464F4" w:rsidRDefault="002A3FB2" w:rsidP="004464F4">
      <w:pPr>
        <w:shd w:val="clear" w:color="auto" w:fill="FFFFFF"/>
        <w:spacing w:before="120"/>
        <w:ind w:left="778" w:hanging="403"/>
        <w:jc w:val="both"/>
        <w:rPr>
          <w:sz w:val="22"/>
          <w:szCs w:val="24"/>
        </w:rPr>
      </w:pPr>
      <w:r w:rsidRPr="004464F4">
        <w:rPr>
          <w:sz w:val="22"/>
          <w:szCs w:val="24"/>
        </w:rPr>
        <w:t>(h) before appointing the member referred to in paragraph 36(1)(</w:t>
      </w:r>
      <w:r w:rsidR="009263F5">
        <w:rPr>
          <w:sz w:val="22"/>
          <w:szCs w:val="24"/>
        </w:rPr>
        <w:t>l</w:t>
      </w:r>
      <w:r w:rsidRPr="004464F4">
        <w:rPr>
          <w:sz w:val="22"/>
          <w:szCs w:val="24"/>
        </w:rPr>
        <w:t xml:space="preserve">), seek nominations from such peak consumer </w:t>
      </w:r>
      <w:proofErr w:type="spellStart"/>
      <w:r w:rsidRPr="004464F4">
        <w:rPr>
          <w:sz w:val="22"/>
          <w:szCs w:val="24"/>
        </w:rPr>
        <w:t>organisations</w:t>
      </w:r>
      <w:proofErr w:type="spellEnd"/>
      <w:r w:rsidRPr="004464F4">
        <w:rPr>
          <w:sz w:val="22"/>
          <w:szCs w:val="24"/>
        </w:rPr>
        <w:t xml:space="preserve"> as are prescribed for the purpose; and</w:t>
      </w:r>
    </w:p>
    <w:p w14:paraId="0457278C" w14:textId="77777777" w:rsidR="002A3FB2" w:rsidRPr="004464F4" w:rsidRDefault="002A3FB2" w:rsidP="004464F4">
      <w:pPr>
        <w:shd w:val="clear" w:color="auto" w:fill="FFFFFF"/>
        <w:spacing w:before="120"/>
        <w:ind w:left="778" w:hanging="346"/>
        <w:jc w:val="both"/>
        <w:rPr>
          <w:sz w:val="22"/>
          <w:szCs w:val="24"/>
        </w:rPr>
      </w:pPr>
      <w:r w:rsidRPr="004464F4">
        <w:rPr>
          <w:sz w:val="22"/>
          <w:szCs w:val="24"/>
        </w:rPr>
        <w:t>(</w:t>
      </w:r>
      <w:proofErr w:type="spellStart"/>
      <w:r w:rsidRPr="004464F4">
        <w:rPr>
          <w:sz w:val="22"/>
          <w:szCs w:val="24"/>
        </w:rPr>
        <w:t>i</w:t>
      </w:r>
      <w:proofErr w:type="spellEnd"/>
      <w:r w:rsidRPr="004464F4">
        <w:rPr>
          <w:sz w:val="22"/>
          <w:szCs w:val="24"/>
        </w:rPr>
        <w:t>) before appointing the member referred to in paragraph 36(1)(m), seek nominations from such peak bodies representing people with a disability as are prescribed for the purpose.</w:t>
      </w:r>
    </w:p>
    <w:p w14:paraId="1E94C5B5" w14:textId="77777777" w:rsidR="002A3FB2" w:rsidRPr="004464F4" w:rsidRDefault="002A3FB2" w:rsidP="004464F4">
      <w:pPr>
        <w:shd w:val="clear" w:color="auto" w:fill="FFFFFF"/>
        <w:spacing w:before="120"/>
        <w:jc w:val="both"/>
        <w:rPr>
          <w:sz w:val="22"/>
          <w:szCs w:val="24"/>
        </w:rPr>
      </w:pPr>
      <w:r w:rsidRPr="004464F4">
        <w:rPr>
          <w:b/>
          <w:bCs/>
          <w:sz w:val="22"/>
          <w:szCs w:val="24"/>
        </w:rPr>
        <w:t>Executive Committee</w:t>
      </w:r>
    </w:p>
    <w:p w14:paraId="4C716BCC" w14:textId="77777777" w:rsidR="002A3FB2" w:rsidRPr="004464F4" w:rsidRDefault="002A3FB2" w:rsidP="004464F4">
      <w:pPr>
        <w:shd w:val="clear" w:color="auto" w:fill="FFFFFF"/>
        <w:spacing w:before="120"/>
        <w:ind w:firstLine="336"/>
        <w:jc w:val="both"/>
        <w:rPr>
          <w:sz w:val="22"/>
          <w:szCs w:val="24"/>
        </w:rPr>
      </w:pPr>
      <w:r w:rsidRPr="004464F4">
        <w:rPr>
          <w:b/>
          <w:bCs/>
          <w:sz w:val="22"/>
          <w:szCs w:val="24"/>
        </w:rPr>
        <w:t xml:space="preserve">37.(1) </w:t>
      </w:r>
      <w:r w:rsidRPr="004464F4">
        <w:rPr>
          <w:sz w:val="22"/>
          <w:szCs w:val="24"/>
        </w:rPr>
        <w:t>The Council may establish an Executive Committee and may abolish the Executive Committee.</w:t>
      </w:r>
    </w:p>
    <w:p w14:paraId="3641500B" w14:textId="77777777" w:rsidR="002A3FB2" w:rsidRPr="004464F4" w:rsidRDefault="002A3FB2" w:rsidP="004464F4">
      <w:pPr>
        <w:shd w:val="clear" w:color="auto" w:fill="FFFFFF"/>
        <w:tabs>
          <w:tab w:val="left" w:pos="739"/>
        </w:tabs>
        <w:spacing w:before="120"/>
        <w:ind w:left="346"/>
        <w:jc w:val="both"/>
        <w:rPr>
          <w:sz w:val="22"/>
          <w:szCs w:val="24"/>
        </w:rPr>
      </w:pPr>
      <w:r w:rsidRPr="004464F4">
        <w:rPr>
          <w:b/>
          <w:bCs/>
          <w:sz w:val="22"/>
          <w:szCs w:val="24"/>
        </w:rPr>
        <w:t>(2)</w:t>
      </w:r>
      <w:r w:rsidRPr="004464F4">
        <w:rPr>
          <w:sz w:val="22"/>
          <w:szCs w:val="24"/>
        </w:rPr>
        <w:tab/>
        <w:t>The Executive Committee consists of the following members:</w:t>
      </w:r>
    </w:p>
    <w:p w14:paraId="02A89529" w14:textId="77777777" w:rsidR="002A3FB2" w:rsidRPr="004464F4" w:rsidRDefault="002A3FB2" w:rsidP="004464F4">
      <w:pPr>
        <w:numPr>
          <w:ilvl w:val="0"/>
          <w:numId w:val="61"/>
        </w:numPr>
        <w:shd w:val="clear" w:color="auto" w:fill="FFFFFF"/>
        <w:tabs>
          <w:tab w:val="left" w:pos="782"/>
        </w:tabs>
        <w:spacing w:before="120"/>
        <w:ind w:left="389"/>
        <w:jc w:val="both"/>
        <w:rPr>
          <w:sz w:val="22"/>
          <w:szCs w:val="24"/>
        </w:rPr>
      </w:pPr>
      <w:r w:rsidRPr="004464F4">
        <w:rPr>
          <w:sz w:val="22"/>
          <w:szCs w:val="24"/>
        </w:rPr>
        <w:t>a Chairperson who is the Chairperson of the Council;</w:t>
      </w:r>
    </w:p>
    <w:p w14:paraId="186EED3C" w14:textId="77777777" w:rsidR="002A3FB2" w:rsidRPr="004464F4" w:rsidRDefault="002A3FB2" w:rsidP="004464F4">
      <w:pPr>
        <w:numPr>
          <w:ilvl w:val="0"/>
          <w:numId w:val="62"/>
        </w:numPr>
        <w:shd w:val="clear" w:color="auto" w:fill="FFFFFF"/>
        <w:tabs>
          <w:tab w:val="left" w:pos="782"/>
        </w:tabs>
        <w:spacing w:before="120"/>
        <w:ind w:left="782" w:hanging="394"/>
        <w:jc w:val="both"/>
        <w:rPr>
          <w:sz w:val="22"/>
          <w:szCs w:val="24"/>
        </w:rPr>
      </w:pPr>
      <w:r w:rsidRPr="004464F4">
        <w:rPr>
          <w:sz w:val="22"/>
          <w:szCs w:val="24"/>
        </w:rPr>
        <w:t>the Chairperson of each Principal Committee that the Minister from time to time establishes;</w:t>
      </w:r>
    </w:p>
    <w:p w14:paraId="728FD822" w14:textId="77777777" w:rsidR="002A3FB2" w:rsidRPr="004464F4" w:rsidRDefault="002A3FB2" w:rsidP="004464F4">
      <w:pPr>
        <w:numPr>
          <w:ilvl w:val="0"/>
          <w:numId w:val="61"/>
        </w:numPr>
        <w:shd w:val="clear" w:color="auto" w:fill="FFFFFF"/>
        <w:tabs>
          <w:tab w:val="left" w:pos="782"/>
        </w:tabs>
        <w:spacing w:before="120"/>
        <w:ind w:left="389"/>
        <w:jc w:val="both"/>
        <w:rPr>
          <w:sz w:val="22"/>
          <w:szCs w:val="24"/>
        </w:rPr>
      </w:pPr>
      <w:r w:rsidRPr="004464F4">
        <w:rPr>
          <w:sz w:val="22"/>
          <w:szCs w:val="24"/>
        </w:rPr>
        <w:t>the Secretary to the Council;</w:t>
      </w:r>
    </w:p>
    <w:p w14:paraId="1363902F" w14:textId="77777777" w:rsidR="002A3FB2" w:rsidRPr="004464F4" w:rsidRDefault="002A3FB2" w:rsidP="004464F4">
      <w:pPr>
        <w:numPr>
          <w:ilvl w:val="0"/>
          <w:numId w:val="62"/>
        </w:numPr>
        <w:shd w:val="clear" w:color="auto" w:fill="FFFFFF"/>
        <w:tabs>
          <w:tab w:val="left" w:pos="782"/>
        </w:tabs>
        <w:spacing w:before="120"/>
        <w:ind w:left="782" w:hanging="394"/>
        <w:jc w:val="both"/>
        <w:rPr>
          <w:sz w:val="22"/>
          <w:szCs w:val="24"/>
        </w:rPr>
      </w:pPr>
      <w:r w:rsidRPr="004464F4">
        <w:rPr>
          <w:sz w:val="22"/>
          <w:szCs w:val="24"/>
        </w:rPr>
        <w:t>such number of other Council members as the Council determines.</w:t>
      </w:r>
    </w:p>
    <w:p w14:paraId="6D9F0A0D" w14:textId="77777777" w:rsidR="002A3FB2" w:rsidRPr="004464F4" w:rsidRDefault="002A3FB2" w:rsidP="004464F4">
      <w:pPr>
        <w:numPr>
          <w:ilvl w:val="0"/>
          <w:numId w:val="63"/>
        </w:numPr>
        <w:shd w:val="clear" w:color="auto" w:fill="FFFFFF"/>
        <w:tabs>
          <w:tab w:val="left" w:pos="739"/>
        </w:tabs>
        <w:spacing w:before="120"/>
        <w:ind w:left="10" w:firstLine="336"/>
        <w:jc w:val="both"/>
        <w:rPr>
          <w:b/>
          <w:bCs/>
          <w:sz w:val="22"/>
          <w:szCs w:val="24"/>
        </w:rPr>
      </w:pPr>
      <w:r w:rsidRPr="004464F4">
        <w:rPr>
          <w:sz w:val="22"/>
          <w:szCs w:val="24"/>
        </w:rPr>
        <w:t>The members referred to in paragraph (2)(d) are to be appointed by the Council as part-time members for a period, not exceeding 3 years, specified in the instrument of appointment.</w:t>
      </w:r>
    </w:p>
    <w:p w14:paraId="095190A8" w14:textId="77777777" w:rsidR="002A3FB2" w:rsidRPr="004464F4" w:rsidRDefault="002A3FB2" w:rsidP="004464F4">
      <w:pPr>
        <w:numPr>
          <w:ilvl w:val="0"/>
          <w:numId w:val="63"/>
        </w:numPr>
        <w:shd w:val="clear" w:color="auto" w:fill="FFFFFF"/>
        <w:tabs>
          <w:tab w:val="left" w:pos="739"/>
        </w:tabs>
        <w:spacing w:before="120"/>
        <w:ind w:left="10" w:firstLine="336"/>
        <w:jc w:val="both"/>
        <w:rPr>
          <w:b/>
          <w:bCs/>
          <w:sz w:val="22"/>
          <w:szCs w:val="24"/>
        </w:rPr>
      </w:pPr>
      <w:r w:rsidRPr="004464F4">
        <w:rPr>
          <w:sz w:val="22"/>
          <w:szCs w:val="24"/>
        </w:rPr>
        <w:t>Each member so appointed holds office for a period, not exceeding 3 years, that is specified in the instrument of appointment, but is eligible for reappointment.</w:t>
      </w:r>
    </w:p>
    <w:p w14:paraId="1927414B" w14:textId="77777777" w:rsidR="002A3FB2" w:rsidRPr="004464F4" w:rsidRDefault="002A3FB2" w:rsidP="004464F4">
      <w:pPr>
        <w:numPr>
          <w:ilvl w:val="0"/>
          <w:numId w:val="63"/>
        </w:numPr>
        <w:shd w:val="clear" w:color="auto" w:fill="FFFFFF"/>
        <w:tabs>
          <w:tab w:val="left" w:pos="739"/>
        </w:tabs>
        <w:spacing w:before="120"/>
        <w:ind w:left="10" w:firstLine="336"/>
        <w:jc w:val="both"/>
        <w:rPr>
          <w:b/>
          <w:bCs/>
          <w:sz w:val="22"/>
          <w:szCs w:val="24"/>
        </w:rPr>
        <w:sectPr w:rsidR="002A3FB2" w:rsidRPr="004464F4" w:rsidSect="004464F4">
          <w:pgSz w:w="12240" w:h="15840"/>
          <w:pgMar w:top="1440" w:right="1440" w:bottom="1440" w:left="1440" w:header="720" w:footer="720" w:gutter="0"/>
          <w:cols w:space="60"/>
          <w:noEndnote/>
          <w:docGrid w:linePitch="272"/>
        </w:sectPr>
      </w:pPr>
    </w:p>
    <w:p w14:paraId="12009FEF" w14:textId="77777777" w:rsidR="002A3FB2" w:rsidRPr="004464F4" w:rsidRDefault="002A3FB2" w:rsidP="004464F4">
      <w:pPr>
        <w:shd w:val="clear" w:color="auto" w:fill="FFFFFF"/>
        <w:spacing w:before="120"/>
        <w:ind w:left="379"/>
        <w:jc w:val="both"/>
        <w:rPr>
          <w:sz w:val="22"/>
          <w:szCs w:val="24"/>
        </w:rPr>
      </w:pPr>
      <w:r w:rsidRPr="004464F4">
        <w:rPr>
          <w:b/>
          <w:bCs/>
          <w:sz w:val="22"/>
          <w:szCs w:val="24"/>
        </w:rPr>
        <w:lastRenderedPageBreak/>
        <w:t>(5)</w:t>
      </w:r>
      <w:r w:rsidRPr="004464F4">
        <w:rPr>
          <w:sz w:val="22"/>
          <w:szCs w:val="24"/>
        </w:rPr>
        <w:t xml:space="preserve"> The functions of the </w:t>
      </w:r>
      <w:r w:rsidRPr="004464F4">
        <w:rPr>
          <w:sz w:val="22"/>
          <w:szCs w:val="24"/>
          <w:lang w:val="de-DE"/>
        </w:rPr>
        <w:t xml:space="preserve">Executive </w:t>
      </w:r>
      <w:r w:rsidRPr="004464F4">
        <w:rPr>
          <w:sz w:val="22"/>
          <w:szCs w:val="24"/>
        </w:rPr>
        <w:t>Committee are:</w:t>
      </w:r>
    </w:p>
    <w:p w14:paraId="3D044474" w14:textId="77777777" w:rsidR="002A3FB2" w:rsidRPr="004464F4" w:rsidRDefault="002A3FB2" w:rsidP="004464F4">
      <w:pPr>
        <w:numPr>
          <w:ilvl w:val="0"/>
          <w:numId w:val="64"/>
        </w:numPr>
        <w:shd w:val="clear" w:color="auto" w:fill="FFFFFF"/>
        <w:tabs>
          <w:tab w:val="left" w:pos="821"/>
        </w:tabs>
        <w:spacing w:before="120"/>
        <w:ind w:left="418"/>
        <w:jc w:val="both"/>
        <w:rPr>
          <w:sz w:val="22"/>
          <w:szCs w:val="24"/>
        </w:rPr>
      </w:pPr>
      <w:r w:rsidRPr="004464F4">
        <w:rPr>
          <w:sz w:val="22"/>
          <w:szCs w:val="24"/>
        </w:rPr>
        <w:t>to act on behalf of the Council as its executive organ; and</w:t>
      </w:r>
    </w:p>
    <w:p w14:paraId="67C2EB8F" w14:textId="77777777" w:rsidR="002A3FB2" w:rsidRPr="004464F4" w:rsidRDefault="002A3FB2" w:rsidP="004464F4">
      <w:pPr>
        <w:numPr>
          <w:ilvl w:val="0"/>
          <w:numId w:val="64"/>
        </w:numPr>
        <w:shd w:val="clear" w:color="auto" w:fill="FFFFFF"/>
        <w:tabs>
          <w:tab w:val="left" w:pos="821"/>
        </w:tabs>
        <w:spacing w:before="120"/>
        <w:ind w:left="821" w:hanging="403"/>
        <w:jc w:val="both"/>
        <w:rPr>
          <w:sz w:val="22"/>
          <w:szCs w:val="24"/>
        </w:rPr>
      </w:pPr>
      <w:r w:rsidRPr="004464F4">
        <w:rPr>
          <w:sz w:val="22"/>
          <w:szCs w:val="24"/>
        </w:rPr>
        <w:t>to keep under regular consideration the work of the Council and its Principal Committees and to ensure implementation of their decisions; and</w:t>
      </w:r>
    </w:p>
    <w:p w14:paraId="3BD3A97C" w14:textId="77777777" w:rsidR="002A3FB2" w:rsidRPr="004464F4" w:rsidRDefault="002A3FB2" w:rsidP="004464F4">
      <w:pPr>
        <w:numPr>
          <w:ilvl w:val="0"/>
          <w:numId w:val="64"/>
        </w:numPr>
        <w:shd w:val="clear" w:color="auto" w:fill="FFFFFF"/>
        <w:tabs>
          <w:tab w:val="left" w:pos="821"/>
        </w:tabs>
        <w:spacing w:before="120"/>
        <w:ind w:left="821" w:hanging="403"/>
        <w:jc w:val="both"/>
        <w:rPr>
          <w:sz w:val="22"/>
          <w:szCs w:val="24"/>
        </w:rPr>
      </w:pPr>
      <w:r w:rsidRPr="004464F4">
        <w:rPr>
          <w:sz w:val="22"/>
          <w:szCs w:val="24"/>
        </w:rPr>
        <w:t xml:space="preserve">to advise the Council on the </w:t>
      </w:r>
      <w:proofErr w:type="spellStart"/>
      <w:r w:rsidRPr="004464F4">
        <w:rPr>
          <w:sz w:val="22"/>
          <w:szCs w:val="24"/>
        </w:rPr>
        <w:t>organisation</w:t>
      </w:r>
      <w:proofErr w:type="spellEnd"/>
      <w:r w:rsidRPr="004464F4">
        <w:rPr>
          <w:sz w:val="22"/>
          <w:szCs w:val="24"/>
        </w:rPr>
        <w:t xml:space="preserve"> of the work of the Council and its Principal Committees; and</w:t>
      </w:r>
    </w:p>
    <w:p w14:paraId="4219E066" w14:textId="77777777" w:rsidR="002A3FB2" w:rsidRPr="004464F4" w:rsidRDefault="002A3FB2" w:rsidP="004464F4">
      <w:pPr>
        <w:numPr>
          <w:ilvl w:val="0"/>
          <w:numId w:val="64"/>
        </w:numPr>
        <w:shd w:val="clear" w:color="auto" w:fill="FFFFFF"/>
        <w:tabs>
          <w:tab w:val="left" w:pos="821"/>
        </w:tabs>
        <w:spacing w:before="120"/>
        <w:ind w:left="821" w:hanging="403"/>
        <w:jc w:val="both"/>
        <w:rPr>
          <w:sz w:val="22"/>
          <w:szCs w:val="24"/>
        </w:rPr>
      </w:pPr>
      <w:r w:rsidRPr="004464F4">
        <w:rPr>
          <w:sz w:val="22"/>
          <w:szCs w:val="24"/>
        </w:rPr>
        <w:t>to perform any other functions that the Council may, from time to time, determine.</w:t>
      </w:r>
    </w:p>
    <w:p w14:paraId="75C28789" w14:textId="77777777" w:rsidR="002A3FB2" w:rsidRPr="004464F4" w:rsidRDefault="002A3FB2" w:rsidP="004464F4">
      <w:pPr>
        <w:shd w:val="clear" w:color="auto" w:fill="FFFFFF"/>
        <w:spacing w:before="120"/>
        <w:ind w:left="34"/>
        <w:jc w:val="both"/>
        <w:rPr>
          <w:sz w:val="22"/>
          <w:szCs w:val="24"/>
        </w:rPr>
      </w:pPr>
      <w:r w:rsidRPr="004464F4">
        <w:rPr>
          <w:b/>
          <w:bCs/>
          <w:sz w:val="22"/>
          <w:szCs w:val="24"/>
        </w:rPr>
        <w:t>Matters concerning a Principal Committee or the Executive Committee to be determined by the Council</w:t>
      </w:r>
    </w:p>
    <w:p w14:paraId="42D694D8" w14:textId="77777777" w:rsidR="002A3FB2" w:rsidRPr="004464F4" w:rsidRDefault="002A3FB2" w:rsidP="004464F4">
      <w:pPr>
        <w:shd w:val="clear" w:color="auto" w:fill="FFFFFF"/>
        <w:spacing w:before="120"/>
        <w:ind w:left="370"/>
        <w:jc w:val="both"/>
        <w:rPr>
          <w:sz w:val="22"/>
          <w:szCs w:val="24"/>
        </w:rPr>
      </w:pPr>
      <w:r w:rsidRPr="004464F4">
        <w:rPr>
          <w:b/>
          <w:bCs/>
          <w:sz w:val="22"/>
          <w:szCs w:val="24"/>
        </w:rPr>
        <w:t xml:space="preserve">38. </w:t>
      </w:r>
      <w:r w:rsidRPr="004464F4">
        <w:rPr>
          <w:sz w:val="22"/>
          <w:szCs w:val="24"/>
        </w:rPr>
        <w:t>The Council may determine:</w:t>
      </w:r>
    </w:p>
    <w:p w14:paraId="3D1908E5" w14:textId="77777777" w:rsidR="002A3FB2" w:rsidRPr="004464F4" w:rsidRDefault="002A3FB2" w:rsidP="004464F4">
      <w:pPr>
        <w:numPr>
          <w:ilvl w:val="0"/>
          <w:numId w:val="65"/>
        </w:numPr>
        <w:shd w:val="clear" w:color="auto" w:fill="FFFFFF"/>
        <w:tabs>
          <w:tab w:val="left" w:pos="811"/>
        </w:tabs>
        <w:spacing w:before="120"/>
        <w:ind w:left="811" w:hanging="394"/>
        <w:jc w:val="both"/>
        <w:rPr>
          <w:sz w:val="22"/>
          <w:szCs w:val="24"/>
        </w:rPr>
      </w:pPr>
      <w:r w:rsidRPr="004464F4">
        <w:rPr>
          <w:sz w:val="22"/>
          <w:szCs w:val="24"/>
        </w:rPr>
        <w:t>the manner in which a Principal Committee or the Executive Committee carries out its functions; and</w:t>
      </w:r>
    </w:p>
    <w:p w14:paraId="04771EA6" w14:textId="77777777" w:rsidR="002A3FB2" w:rsidRPr="004464F4" w:rsidRDefault="002A3FB2" w:rsidP="004464F4">
      <w:pPr>
        <w:numPr>
          <w:ilvl w:val="0"/>
          <w:numId w:val="65"/>
        </w:numPr>
        <w:shd w:val="clear" w:color="auto" w:fill="FFFFFF"/>
        <w:tabs>
          <w:tab w:val="left" w:pos="811"/>
        </w:tabs>
        <w:spacing w:before="120"/>
        <w:ind w:left="811" w:hanging="394"/>
        <w:jc w:val="both"/>
        <w:rPr>
          <w:sz w:val="22"/>
          <w:szCs w:val="24"/>
        </w:rPr>
      </w:pPr>
      <w:r w:rsidRPr="004464F4">
        <w:rPr>
          <w:sz w:val="22"/>
          <w:szCs w:val="24"/>
        </w:rPr>
        <w:t>the procedure to be followed by a Principal Committee or the Executive Committee in relation to its meetings, including, for example:</w:t>
      </w:r>
    </w:p>
    <w:p w14:paraId="68DF7788" w14:textId="77777777" w:rsidR="002A3FB2" w:rsidRPr="004464F4" w:rsidRDefault="002A3FB2" w:rsidP="004464F4">
      <w:pPr>
        <w:shd w:val="clear" w:color="auto" w:fill="FFFFFF"/>
        <w:spacing w:before="120"/>
        <w:ind w:left="1128"/>
        <w:jc w:val="both"/>
        <w:rPr>
          <w:sz w:val="22"/>
          <w:szCs w:val="24"/>
        </w:rPr>
      </w:pPr>
      <w:r w:rsidRPr="004464F4">
        <w:rPr>
          <w:sz w:val="22"/>
          <w:szCs w:val="24"/>
        </w:rPr>
        <w:t>(</w:t>
      </w:r>
      <w:proofErr w:type="spellStart"/>
      <w:r w:rsidRPr="004464F4">
        <w:rPr>
          <w:sz w:val="22"/>
          <w:szCs w:val="24"/>
        </w:rPr>
        <w:t>i</w:t>
      </w:r>
      <w:proofErr w:type="spellEnd"/>
      <w:r w:rsidRPr="004464F4">
        <w:rPr>
          <w:sz w:val="22"/>
          <w:szCs w:val="24"/>
        </w:rPr>
        <w:t>) the convening of meetings; and</w:t>
      </w:r>
    </w:p>
    <w:p w14:paraId="5FF98335" w14:textId="77777777" w:rsidR="002A3FB2" w:rsidRPr="004464F4" w:rsidRDefault="002A3FB2" w:rsidP="004464F4">
      <w:pPr>
        <w:shd w:val="clear" w:color="auto" w:fill="FFFFFF"/>
        <w:spacing w:before="120"/>
        <w:ind w:left="989" w:firstLine="72"/>
        <w:jc w:val="both"/>
        <w:rPr>
          <w:sz w:val="22"/>
          <w:szCs w:val="24"/>
        </w:rPr>
      </w:pPr>
      <w:r w:rsidRPr="004464F4">
        <w:rPr>
          <w:sz w:val="22"/>
          <w:szCs w:val="24"/>
        </w:rPr>
        <w:t>(ii) the number of members to constitute a quorum; and</w:t>
      </w:r>
    </w:p>
    <w:p w14:paraId="022B6A30" w14:textId="77777777" w:rsidR="002A3FB2" w:rsidRPr="004464F4" w:rsidRDefault="002A3FB2" w:rsidP="004464F4">
      <w:pPr>
        <w:shd w:val="clear" w:color="auto" w:fill="FFFFFF"/>
        <w:spacing w:before="120"/>
        <w:ind w:left="1464" w:hanging="475"/>
        <w:jc w:val="both"/>
        <w:rPr>
          <w:sz w:val="22"/>
          <w:szCs w:val="24"/>
        </w:rPr>
      </w:pPr>
      <w:r w:rsidRPr="004464F4">
        <w:rPr>
          <w:sz w:val="22"/>
          <w:szCs w:val="24"/>
        </w:rPr>
        <w:t>(iii) the appointment of a member to preside at meetings in the absence of the Chairperson; and</w:t>
      </w:r>
    </w:p>
    <w:p w14:paraId="5695766C" w14:textId="77777777" w:rsidR="002A3FB2" w:rsidRPr="004464F4" w:rsidRDefault="002A3FB2" w:rsidP="004464F4">
      <w:pPr>
        <w:shd w:val="clear" w:color="auto" w:fill="FFFFFF"/>
        <w:spacing w:before="120"/>
        <w:ind w:left="1464" w:hanging="461"/>
        <w:jc w:val="both"/>
        <w:rPr>
          <w:sz w:val="22"/>
          <w:szCs w:val="24"/>
        </w:rPr>
      </w:pPr>
      <w:r w:rsidRPr="004464F4">
        <w:rPr>
          <w:sz w:val="22"/>
          <w:szCs w:val="24"/>
        </w:rPr>
        <w:t>(iv) the manner in which questions arising at a meeting are to be decided; and</w:t>
      </w:r>
    </w:p>
    <w:p w14:paraId="3EECF5E9" w14:textId="77777777" w:rsidR="002A3FB2" w:rsidRPr="004464F4" w:rsidRDefault="002A3FB2" w:rsidP="004464F4">
      <w:pPr>
        <w:shd w:val="clear" w:color="auto" w:fill="FFFFFF"/>
        <w:spacing w:before="120"/>
        <w:ind w:left="998"/>
        <w:jc w:val="both"/>
        <w:rPr>
          <w:sz w:val="22"/>
          <w:szCs w:val="24"/>
        </w:rPr>
      </w:pPr>
      <w:r w:rsidRPr="004464F4">
        <w:rPr>
          <w:sz w:val="22"/>
          <w:szCs w:val="24"/>
        </w:rPr>
        <w:t>(v) the voting rights of members; and</w:t>
      </w:r>
    </w:p>
    <w:p w14:paraId="23A2D2F9" w14:textId="77777777" w:rsidR="002A3FB2" w:rsidRPr="004464F4" w:rsidRDefault="002A3FB2" w:rsidP="004464F4">
      <w:pPr>
        <w:shd w:val="clear" w:color="auto" w:fill="FFFFFF"/>
        <w:spacing w:before="120"/>
        <w:ind w:left="1459" w:hanging="461"/>
        <w:jc w:val="both"/>
        <w:rPr>
          <w:sz w:val="22"/>
          <w:szCs w:val="24"/>
        </w:rPr>
      </w:pPr>
      <w:r w:rsidRPr="004464F4">
        <w:rPr>
          <w:sz w:val="22"/>
          <w:szCs w:val="24"/>
          <w:lang w:val="de-DE"/>
        </w:rPr>
        <w:t xml:space="preserve">(vi) </w:t>
      </w:r>
      <w:r w:rsidRPr="004464F4">
        <w:rPr>
          <w:sz w:val="22"/>
          <w:szCs w:val="24"/>
        </w:rPr>
        <w:t>the disclosure of members</w:t>
      </w:r>
      <w:r w:rsidR="00A547D1" w:rsidRPr="004464F4">
        <w:rPr>
          <w:sz w:val="22"/>
          <w:szCs w:val="24"/>
        </w:rPr>
        <w:t>’</w:t>
      </w:r>
      <w:r w:rsidRPr="004464F4">
        <w:rPr>
          <w:sz w:val="22"/>
          <w:szCs w:val="24"/>
        </w:rPr>
        <w:t xml:space="preserve"> interests in matters being considered by the Committee.</w:t>
      </w:r>
    </w:p>
    <w:p w14:paraId="38846071" w14:textId="77777777" w:rsidR="002A3FB2" w:rsidRPr="004464F4" w:rsidRDefault="002A3FB2" w:rsidP="004464F4">
      <w:pPr>
        <w:shd w:val="clear" w:color="auto" w:fill="FFFFFF"/>
        <w:spacing w:before="120"/>
        <w:ind w:left="19"/>
        <w:jc w:val="both"/>
        <w:rPr>
          <w:sz w:val="22"/>
          <w:szCs w:val="24"/>
        </w:rPr>
      </w:pPr>
      <w:r w:rsidRPr="004464F4">
        <w:rPr>
          <w:b/>
          <w:bCs/>
          <w:sz w:val="22"/>
          <w:szCs w:val="24"/>
        </w:rPr>
        <w:t>Working committees</w:t>
      </w:r>
    </w:p>
    <w:p w14:paraId="49749B8D" w14:textId="77777777" w:rsidR="002A3FB2" w:rsidRPr="004464F4" w:rsidRDefault="002A3FB2" w:rsidP="004464F4">
      <w:pPr>
        <w:shd w:val="clear" w:color="auto" w:fill="FFFFFF"/>
        <w:spacing w:before="120"/>
        <w:ind w:left="14" w:firstLine="341"/>
        <w:jc w:val="both"/>
        <w:rPr>
          <w:sz w:val="22"/>
          <w:szCs w:val="24"/>
        </w:rPr>
      </w:pPr>
      <w:r w:rsidRPr="004464F4">
        <w:rPr>
          <w:b/>
          <w:bCs/>
          <w:sz w:val="22"/>
          <w:szCs w:val="24"/>
        </w:rPr>
        <w:t xml:space="preserve">39.(1) </w:t>
      </w:r>
      <w:r w:rsidRPr="004464F4">
        <w:rPr>
          <w:sz w:val="22"/>
          <w:szCs w:val="24"/>
        </w:rPr>
        <w:t>A Principal Committee may establish such working committees as it thinks necessary to help it to carry out its functions, and may abolish such committees.</w:t>
      </w:r>
    </w:p>
    <w:p w14:paraId="19805B86" w14:textId="77777777" w:rsidR="002A3FB2" w:rsidRPr="004464F4" w:rsidRDefault="002A3FB2" w:rsidP="004464F4">
      <w:pPr>
        <w:numPr>
          <w:ilvl w:val="0"/>
          <w:numId w:val="66"/>
        </w:numPr>
        <w:shd w:val="clear" w:color="auto" w:fill="FFFFFF"/>
        <w:tabs>
          <w:tab w:val="left" w:pos="744"/>
        </w:tabs>
        <w:spacing w:before="120"/>
        <w:ind w:firstLine="346"/>
        <w:jc w:val="both"/>
        <w:rPr>
          <w:b/>
          <w:bCs/>
          <w:sz w:val="22"/>
          <w:szCs w:val="24"/>
        </w:rPr>
      </w:pPr>
      <w:r w:rsidRPr="004464F4">
        <w:rPr>
          <w:sz w:val="22"/>
          <w:szCs w:val="24"/>
        </w:rPr>
        <w:t>A working committee is constituted by such persons (whether the persons are members of the Council or of the Principal Committee or other persons) as are appointed by the Principal Committee for the purpose.</w:t>
      </w:r>
    </w:p>
    <w:p w14:paraId="6C43DB59" w14:textId="77777777" w:rsidR="002A3FB2" w:rsidRPr="004464F4" w:rsidRDefault="002A3FB2" w:rsidP="004464F4">
      <w:pPr>
        <w:numPr>
          <w:ilvl w:val="0"/>
          <w:numId w:val="66"/>
        </w:numPr>
        <w:shd w:val="clear" w:color="auto" w:fill="FFFFFF"/>
        <w:tabs>
          <w:tab w:val="left" w:pos="744"/>
        </w:tabs>
        <w:spacing w:before="120"/>
        <w:ind w:firstLine="346"/>
        <w:jc w:val="both"/>
        <w:rPr>
          <w:b/>
          <w:bCs/>
          <w:sz w:val="22"/>
          <w:szCs w:val="24"/>
        </w:rPr>
      </w:pPr>
      <w:r w:rsidRPr="004464F4">
        <w:rPr>
          <w:sz w:val="22"/>
          <w:szCs w:val="24"/>
        </w:rPr>
        <w:t>Members of the working committee must be appointed on a part-time basis.</w:t>
      </w:r>
    </w:p>
    <w:p w14:paraId="0242E3F7" w14:textId="77777777" w:rsidR="002A3FB2" w:rsidRPr="004464F4" w:rsidRDefault="002A3FB2" w:rsidP="004464F4">
      <w:pPr>
        <w:numPr>
          <w:ilvl w:val="0"/>
          <w:numId w:val="66"/>
        </w:numPr>
        <w:shd w:val="clear" w:color="auto" w:fill="FFFFFF"/>
        <w:tabs>
          <w:tab w:val="left" w:pos="744"/>
        </w:tabs>
        <w:spacing w:before="120"/>
        <w:ind w:firstLine="346"/>
        <w:jc w:val="both"/>
        <w:rPr>
          <w:b/>
          <w:bCs/>
          <w:sz w:val="22"/>
          <w:szCs w:val="24"/>
        </w:rPr>
      </w:pPr>
      <w:r w:rsidRPr="004464F4">
        <w:rPr>
          <w:sz w:val="22"/>
          <w:szCs w:val="24"/>
        </w:rPr>
        <w:t>A member of the working committee holds office for the period, not exceeding 3 years, that is specified in the instrument of appointment, but is eligible for reappointment.</w:t>
      </w:r>
    </w:p>
    <w:p w14:paraId="5B302D4E" w14:textId="77777777" w:rsidR="002A3FB2" w:rsidRPr="004464F4" w:rsidRDefault="002A3FB2" w:rsidP="004464F4">
      <w:pPr>
        <w:numPr>
          <w:ilvl w:val="0"/>
          <w:numId w:val="66"/>
        </w:numPr>
        <w:shd w:val="clear" w:color="auto" w:fill="FFFFFF"/>
        <w:tabs>
          <w:tab w:val="left" w:pos="744"/>
        </w:tabs>
        <w:spacing w:before="120"/>
        <w:ind w:firstLine="346"/>
        <w:jc w:val="both"/>
        <w:rPr>
          <w:b/>
          <w:bCs/>
          <w:sz w:val="22"/>
          <w:szCs w:val="24"/>
        </w:rPr>
      </w:pPr>
      <w:r w:rsidRPr="004464F4">
        <w:rPr>
          <w:sz w:val="22"/>
          <w:szCs w:val="24"/>
        </w:rPr>
        <w:t>If a Principal Committee establishes a working committee under subsection (1), the Principal Committee must determine:</w:t>
      </w:r>
    </w:p>
    <w:p w14:paraId="6246FA7A" w14:textId="77777777" w:rsidR="002A3FB2" w:rsidRPr="004464F4" w:rsidRDefault="002A3FB2" w:rsidP="004464F4">
      <w:pPr>
        <w:numPr>
          <w:ilvl w:val="0"/>
          <w:numId w:val="66"/>
        </w:numPr>
        <w:shd w:val="clear" w:color="auto" w:fill="FFFFFF"/>
        <w:tabs>
          <w:tab w:val="left" w:pos="744"/>
        </w:tabs>
        <w:spacing w:before="120"/>
        <w:ind w:firstLine="346"/>
        <w:jc w:val="both"/>
        <w:rPr>
          <w:b/>
          <w:bCs/>
          <w:sz w:val="22"/>
          <w:szCs w:val="24"/>
        </w:rPr>
        <w:sectPr w:rsidR="002A3FB2" w:rsidRPr="004464F4" w:rsidSect="004464F4">
          <w:pgSz w:w="12240" w:h="15840"/>
          <w:pgMar w:top="1440" w:right="1440" w:bottom="1440" w:left="1440" w:header="720" w:footer="720" w:gutter="0"/>
          <w:cols w:space="60"/>
          <w:noEndnote/>
          <w:docGrid w:linePitch="272"/>
        </w:sectPr>
      </w:pPr>
    </w:p>
    <w:p w14:paraId="580415CD" w14:textId="77777777" w:rsidR="002A3FB2" w:rsidRPr="004464F4" w:rsidRDefault="002A3FB2" w:rsidP="004464F4">
      <w:pPr>
        <w:numPr>
          <w:ilvl w:val="0"/>
          <w:numId w:val="67"/>
        </w:numPr>
        <w:shd w:val="clear" w:color="auto" w:fill="FFFFFF"/>
        <w:tabs>
          <w:tab w:val="left" w:pos="773"/>
        </w:tabs>
        <w:spacing w:before="120"/>
        <w:ind w:left="374"/>
        <w:jc w:val="both"/>
        <w:rPr>
          <w:sz w:val="22"/>
          <w:szCs w:val="24"/>
        </w:rPr>
      </w:pPr>
      <w:r w:rsidRPr="004464F4">
        <w:rPr>
          <w:sz w:val="22"/>
          <w:szCs w:val="24"/>
        </w:rPr>
        <w:lastRenderedPageBreak/>
        <w:t>the functions of the working committee; and</w:t>
      </w:r>
    </w:p>
    <w:p w14:paraId="2FC54080" w14:textId="77777777" w:rsidR="002A3FB2" w:rsidRPr="004464F4" w:rsidRDefault="002A3FB2" w:rsidP="004464F4">
      <w:pPr>
        <w:numPr>
          <w:ilvl w:val="0"/>
          <w:numId w:val="68"/>
        </w:numPr>
        <w:shd w:val="clear" w:color="auto" w:fill="FFFFFF"/>
        <w:tabs>
          <w:tab w:val="left" w:pos="773"/>
        </w:tabs>
        <w:spacing w:before="120"/>
        <w:ind w:left="773" w:hanging="398"/>
        <w:jc w:val="both"/>
        <w:rPr>
          <w:sz w:val="22"/>
          <w:szCs w:val="24"/>
        </w:rPr>
      </w:pPr>
      <w:r w:rsidRPr="004464F4">
        <w:rPr>
          <w:sz w:val="22"/>
          <w:szCs w:val="24"/>
        </w:rPr>
        <w:t>the manner in which the working committee carries out its functions; and</w:t>
      </w:r>
    </w:p>
    <w:p w14:paraId="3D483EF9" w14:textId="77777777" w:rsidR="002A3FB2" w:rsidRPr="004464F4" w:rsidRDefault="002A3FB2" w:rsidP="004464F4">
      <w:pPr>
        <w:numPr>
          <w:ilvl w:val="0"/>
          <w:numId w:val="68"/>
        </w:numPr>
        <w:shd w:val="clear" w:color="auto" w:fill="FFFFFF"/>
        <w:tabs>
          <w:tab w:val="left" w:pos="773"/>
        </w:tabs>
        <w:spacing w:before="120"/>
        <w:ind w:left="773" w:hanging="398"/>
        <w:jc w:val="both"/>
        <w:rPr>
          <w:sz w:val="22"/>
          <w:szCs w:val="24"/>
        </w:rPr>
      </w:pPr>
      <w:r w:rsidRPr="004464F4">
        <w:rPr>
          <w:sz w:val="22"/>
          <w:szCs w:val="24"/>
        </w:rPr>
        <w:t>the procedure to be followed by the working committee, including, for example:</w:t>
      </w:r>
    </w:p>
    <w:p w14:paraId="17A4B372" w14:textId="77777777" w:rsidR="002A3FB2" w:rsidRPr="004464F4" w:rsidRDefault="002A3FB2" w:rsidP="004464F4">
      <w:pPr>
        <w:shd w:val="clear" w:color="auto" w:fill="FFFFFF"/>
        <w:spacing w:before="120"/>
        <w:ind w:left="1094"/>
        <w:jc w:val="both"/>
        <w:rPr>
          <w:sz w:val="22"/>
          <w:szCs w:val="24"/>
        </w:rPr>
      </w:pPr>
      <w:r w:rsidRPr="004464F4">
        <w:rPr>
          <w:sz w:val="22"/>
          <w:szCs w:val="24"/>
        </w:rPr>
        <w:t>(</w:t>
      </w:r>
      <w:proofErr w:type="spellStart"/>
      <w:r w:rsidRPr="004464F4">
        <w:rPr>
          <w:sz w:val="22"/>
          <w:szCs w:val="24"/>
        </w:rPr>
        <w:t>i</w:t>
      </w:r>
      <w:proofErr w:type="spellEnd"/>
      <w:r w:rsidRPr="004464F4">
        <w:rPr>
          <w:sz w:val="22"/>
          <w:szCs w:val="24"/>
        </w:rPr>
        <w:t>) the convening of meetings; and</w:t>
      </w:r>
    </w:p>
    <w:p w14:paraId="2484DFDA" w14:textId="77777777" w:rsidR="002A3FB2" w:rsidRPr="004464F4" w:rsidRDefault="002A3FB2" w:rsidP="004464F4">
      <w:pPr>
        <w:shd w:val="clear" w:color="auto" w:fill="FFFFFF"/>
        <w:spacing w:before="120"/>
        <w:ind w:left="955"/>
        <w:jc w:val="both"/>
        <w:rPr>
          <w:sz w:val="22"/>
          <w:szCs w:val="24"/>
        </w:rPr>
      </w:pPr>
      <w:r w:rsidRPr="004464F4">
        <w:rPr>
          <w:sz w:val="22"/>
          <w:szCs w:val="24"/>
        </w:rPr>
        <w:t>(ii) the number of members to constitute a quorum; and</w:t>
      </w:r>
    </w:p>
    <w:p w14:paraId="188C73F5" w14:textId="77777777" w:rsidR="002A3FB2" w:rsidRPr="004464F4" w:rsidRDefault="002A3FB2" w:rsidP="004464F4">
      <w:pPr>
        <w:shd w:val="clear" w:color="auto" w:fill="FFFFFF"/>
        <w:spacing w:before="120"/>
        <w:ind w:left="1435" w:hanging="480"/>
        <w:jc w:val="both"/>
        <w:rPr>
          <w:sz w:val="22"/>
          <w:szCs w:val="24"/>
        </w:rPr>
      </w:pPr>
      <w:r w:rsidRPr="004464F4">
        <w:rPr>
          <w:sz w:val="22"/>
          <w:szCs w:val="24"/>
        </w:rPr>
        <w:t>(iii) the appointment of a member to preside at meetings; and</w:t>
      </w:r>
    </w:p>
    <w:p w14:paraId="5F493599" w14:textId="77777777" w:rsidR="002A3FB2" w:rsidRPr="004464F4" w:rsidRDefault="002A3FB2" w:rsidP="004464F4">
      <w:pPr>
        <w:shd w:val="clear" w:color="auto" w:fill="FFFFFF"/>
        <w:spacing w:before="120"/>
        <w:ind w:left="1435" w:hanging="461"/>
        <w:jc w:val="both"/>
        <w:rPr>
          <w:sz w:val="22"/>
          <w:szCs w:val="24"/>
        </w:rPr>
      </w:pPr>
      <w:r w:rsidRPr="004464F4">
        <w:rPr>
          <w:sz w:val="22"/>
          <w:szCs w:val="24"/>
        </w:rPr>
        <w:t>(iv) the manner in which questions arising at a meeting are to be decided; and</w:t>
      </w:r>
    </w:p>
    <w:p w14:paraId="169A263F" w14:textId="77777777" w:rsidR="002A3FB2" w:rsidRPr="004464F4" w:rsidRDefault="002A3FB2" w:rsidP="004464F4">
      <w:pPr>
        <w:shd w:val="clear" w:color="auto" w:fill="FFFFFF"/>
        <w:spacing w:before="120"/>
        <w:ind w:left="979"/>
        <w:jc w:val="both"/>
        <w:rPr>
          <w:sz w:val="22"/>
          <w:szCs w:val="24"/>
        </w:rPr>
      </w:pPr>
      <w:r w:rsidRPr="004464F4">
        <w:rPr>
          <w:sz w:val="22"/>
          <w:szCs w:val="24"/>
        </w:rPr>
        <w:t>(v) the rights of members; and</w:t>
      </w:r>
    </w:p>
    <w:p w14:paraId="32B9F570" w14:textId="77777777" w:rsidR="002A3FB2" w:rsidRPr="004464F4" w:rsidRDefault="002A3FB2" w:rsidP="004464F4">
      <w:pPr>
        <w:shd w:val="clear" w:color="auto" w:fill="FFFFFF"/>
        <w:spacing w:before="120"/>
        <w:ind w:left="1435" w:hanging="456"/>
        <w:jc w:val="both"/>
        <w:rPr>
          <w:sz w:val="22"/>
          <w:szCs w:val="24"/>
        </w:rPr>
      </w:pPr>
      <w:r w:rsidRPr="004464F4">
        <w:rPr>
          <w:sz w:val="22"/>
          <w:szCs w:val="24"/>
          <w:lang w:val="de-DE"/>
        </w:rPr>
        <w:t xml:space="preserve">(vi) </w:t>
      </w:r>
      <w:r w:rsidRPr="004464F4">
        <w:rPr>
          <w:sz w:val="22"/>
          <w:szCs w:val="24"/>
        </w:rPr>
        <w:t>the disclosure of members</w:t>
      </w:r>
      <w:r w:rsidR="00A547D1" w:rsidRPr="004464F4">
        <w:rPr>
          <w:sz w:val="22"/>
          <w:szCs w:val="24"/>
        </w:rPr>
        <w:t>’</w:t>
      </w:r>
      <w:r w:rsidRPr="004464F4">
        <w:rPr>
          <w:sz w:val="22"/>
          <w:szCs w:val="24"/>
        </w:rPr>
        <w:t xml:space="preserve"> interests in matters being considered by the working committee.</w:t>
      </w:r>
    </w:p>
    <w:p w14:paraId="23098628" w14:textId="77777777" w:rsidR="002A3FB2" w:rsidRPr="004464F4" w:rsidRDefault="002A3FB2" w:rsidP="004464F4">
      <w:pPr>
        <w:shd w:val="clear" w:color="auto" w:fill="FFFFFF"/>
        <w:spacing w:before="120"/>
        <w:jc w:val="both"/>
        <w:rPr>
          <w:sz w:val="22"/>
          <w:szCs w:val="24"/>
        </w:rPr>
      </w:pPr>
      <w:r w:rsidRPr="004464F4">
        <w:rPr>
          <w:b/>
          <w:bCs/>
          <w:sz w:val="22"/>
          <w:szCs w:val="24"/>
        </w:rPr>
        <w:t>Arrangements to assist committees</w:t>
      </w:r>
    </w:p>
    <w:p w14:paraId="3F6C7669" w14:textId="77777777" w:rsidR="002A3FB2" w:rsidRPr="004464F4" w:rsidRDefault="002A3FB2" w:rsidP="004464F4">
      <w:pPr>
        <w:shd w:val="clear" w:color="auto" w:fill="FFFFFF"/>
        <w:spacing w:before="120"/>
        <w:ind w:left="5" w:firstLine="331"/>
        <w:jc w:val="both"/>
        <w:rPr>
          <w:sz w:val="22"/>
          <w:szCs w:val="24"/>
        </w:rPr>
      </w:pPr>
      <w:r w:rsidRPr="004464F4">
        <w:rPr>
          <w:b/>
          <w:bCs/>
          <w:sz w:val="22"/>
          <w:szCs w:val="24"/>
        </w:rPr>
        <w:t xml:space="preserve">40.(1) </w:t>
      </w:r>
      <w:r w:rsidRPr="004464F4">
        <w:rPr>
          <w:sz w:val="22"/>
          <w:szCs w:val="24"/>
        </w:rPr>
        <w:t>The Chairperson of a committee may enter into an arrangement for a person or persons to help the committee carry out its functions.</w:t>
      </w:r>
    </w:p>
    <w:p w14:paraId="3F0777BB" w14:textId="77777777" w:rsidR="002A3FB2" w:rsidRPr="004464F4" w:rsidRDefault="002A3FB2" w:rsidP="004464F4">
      <w:pPr>
        <w:shd w:val="clear" w:color="auto" w:fill="FFFFFF"/>
        <w:spacing w:before="120"/>
        <w:ind w:left="5" w:firstLine="341"/>
        <w:jc w:val="both"/>
        <w:rPr>
          <w:sz w:val="22"/>
          <w:szCs w:val="24"/>
        </w:rPr>
      </w:pPr>
      <w:r w:rsidRPr="004464F4">
        <w:rPr>
          <w:b/>
          <w:bCs/>
          <w:sz w:val="22"/>
          <w:szCs w:val="24"/>
        </w:rPr>
        <w:t>(2)</w:t>
      </w:r>
      <w:r w:rsidRPr="004464F4">
        <w:rPr>
          <w:sz w:val="22"/>
          <w:szCs w:val="24"/>
        </w:rPr>
        <w:t xml:space="preserve"> An arrangement under subsection (1) may provide for the assistance to be provided on such terms and conditions, other than terms and conditions relating to remuneration and allowances, as the Chairperson thinks appropriate.</w:t>
      </w:r>
    </w:p>
    <w:p w14:paraId="1C8915C1" w14:textId="77777777" w:rsidR="002A3FB2" w:rsidRPr="004464F4" w:rsidRDefault="002A3FB2" w:rsidP="004464F4">
      <w:pPr>
        <w:shd w:val="clear" w:color="auto" w:fill="FFFFFF"/>
        <w:spacing w:before="120"/>
        <w:ind w:left="10"/>
        <w:jc w:val="both"/>
        <w:rPr>
          <w:sz w:val="22"/>
          <w:szCs w:val="24"/>
        </w:rPr>
      </w:pPr>
      <w:r w:rsidRPr="004464F4">
        <w:rPr>
          <w:b/>
          <w:bCs/>
          <w:sz w:val="22"/>
          <w:szCs w:val="24"/>
        </w:rPr>
        <w:t>Remuneration and allowances of committee members and others</w:t>
      </w:r>
    </w:p>
    <w:p w14:paraId="52145844" w14:textId="77777777" w:rsidR="002A3FB2" w:rsidRPr="004464F4" w:rsidRDefault="002A3FB2" w:rsidP="004464F4">
      <w:pPr>
        <w:shd w:val="clear" w:color="auto" w:fill="FFFFFF"/>
        <w:spacing w:before="120"/>
        <w:ind w:left="5" w:firstLine="336"/>
        <w:jc w:val="both"/>
        <w:rPr>
          <w:sz w:val="22"/>
          <w:szCs w:val="24"/>
        </w:rPr>
      </w:pPr>
      <w:r w:rsidRPr="004464F4">
        <w:rPr>
          <w:b/>
          <w:bCs/>
          <w:sz w:val="22"/>
          <w:szCs w:val="24"/>
        </w:rPr>
        <w:t xml:space="preserve">41.(1) </w:t>
      </w:r>
      <w:r w:rsidRPr="004464F4">
        <w:rPr>
          <w:sz w:val="22"/>
          <w:szCs w:val="24"/>
        </w:rPr>
        <w:t>If the Chairperson of the Council is also a member of a committee, he or she is to be paid, in respect of his or her duties as such a member, such allowances as are prescribed.</w:t>
      </w:r>
    </w:p>
    <w:p w14:paraId="718B09A8" w14:textId="77777777" w:rsidR="002A3FB2" w:rsidRPr="004464F4" w:rsidRDefault="002A3FB2" w:rsidP="004464F4">
      <w:pPr>
        <w:shd w:val="clear" w:color="auto" w:fill="FFFFFF"/>
        <w:tabs>
          <w:tab w:val="left" w:pos="749"/>
        </w:tabs>
        <w:spacing w:before="120"/>
        <w:ind w:left="10" w:firstLine="346"/>
        <w:jc w:val="both"/>
        <w:rPr>
          <w:sz w:val="22"/>
          <w:szCs w:val="24"/>
        </w:rPr>
      </w:pPr>
      <w:r w:rsidRPr="004464F4">
        <w:rPr>
          <w:b/>
          <w:bCs/>
          <w:sz w:val="22"/>
          <w:szCs w:val="24"/>
        </w:rPr>
        <w:t>(2)</w:t>
      </w:r>
      <w:r w:rsidRPr="004464F4">
        <w:rPr>
          <w:sz w:val="22"/>
          <w:szCs w:val="24"/>
        </w:rPr>
        <w:tab/>
        <w:t>Subject to subsection (4), a member of a committee (other than</w:t>
      </w:r>
      <w:r w:rsidR="00D43021">
        <w:rPr>
          <w:sz w:val="22"/>
          <w:szCs w:val="24"/>
        </w:rPr>
        <w:t xml:space="preserve"> </w:t>
      </w:r>
      <w:r w:rsidRPr="004464F4">
        <w:rPr>
          <w:sz w:val="22"/>
          <w:szCs w:val="24"/>
        </w:rPr>
        <w:t>the Chairperson of the Council) is to be paid, in respect of his or her</w:t>
      </w:r>
      <w:r w:rsidR="00D43021">
        <w:rPr>
          <w:sz w:val="22"/>
          <w:szCs w:val="24"/>
        </w:rPr>
        <w:t xml:space="preserve"> </w:t>
      </w:r>
      <w:r w:rsidRPr="004464F4">
        <w:rPr>
          <w:sz w:val="22"/>
          <w:szCs w:val="24"/>
        </w:rPr>
        <w:t>duties as a committee member:</w:t>
      </w:r>
    </w:p>
    <w:p w14:paraId="7DFE73E1" w14:textId="77777777" w:rsidR="002A3FB2" w:rsidRPr="004464F4" w:rsidRDefault="002A3FB2" w:rsidP="004464F4">
      <w:pPr>
        <w:numPr>
          <w:ilvl w:val="0"/>
          <w:numId w:val="69"/>
        </w:numPr>
        <w:shd w:val="clear" w:color="auto" w:fill="FFFFFF"/>
        <w:tabs>
          <w:tab w:val="left" w:pos="797"/>
        </w:tabs>
        <w:spacing w:before="120"/>
        <w:ind w:left="797" w:hanging="394"/>
        <w:jc w:val="both"/>
        <w:rPr>
          <w:sz w:val="22"/>
          <w:szCs w:val="24"/>
        </w:rPr>
      </w:pPr>
      <w:r w:rsidRPr="004464F4">
        <w:rPr>
          <w:sz w:val="22"/>
          <w:szCs w:val="24"/>
        </w:rPr>
        <w:t>such remuneration, by way of sitting fees, as is determined by the Remuneration Tribunal but, if no determination of that Tribunal is in force, such remuneration as is prescribed; and</w:t>
      </w:r>
    </w:p>
    <w:p w14:paraId="25B076B3" w14:textId="77777777" w:rsidR="002A3FB2" w:rsidRPr="004464F4" w:rsidRDefault="002A3FB2" w:rsidP="004464F4">
      <w:pPr>
        <w:numPr>
          <w:ilvl w:val="0"/>
          <w:numId w:val="69"/>
        </w:numPr>
        <w:shd w:val="clear" w:color="auto" w:fill="FFFFFF"/>
        <w:tabs>
          <w:tab w:val="left" w:pos="797"/>
        </w:tabs>
        <w:spacing w:before="120"/>
        <w:ind w:left="403"/>
        <w:jc w:val="both"/>
        <w:rPr>
          <w:sz w:val="22"/>
          <w:szCs w:val="24"/>
        </w:rPr>
      </w:pPr>
      <w:r w:rsidRPr="004464F4">
        <w:rPr>
          <w:sz w:val="22"/>
          <w:szCs w:val="24"/>
        </w:rPr>
        <w:t>such allowances as are prescribed.</w:t>
      </w:r>
    </w:p>
    <w:p w14:paraId="7DC68385" w14:textId="77777777" w:rsidR="002A3FB2" w:rsidRPr="004464F4" w:rsidRDefault="002A3FB2" w:rsidP="004464F4">
      <w:pPr>
        <w:numPr>
          <w:ilvl w:val="0"/>
          <w:numId w:val="70"/>
        </w:numPr>
        <w:shd w:val="clear" w:color="auto" w:fill="FFFFFF"/>
        <w:tabs>
          <w:tab w:val="left" w:pos="749"/>
        </w:tabs>
        <w:spacing w:before="120"/>
        <w:ind w:left="10" w:firstLine="346"/>
        <w:jc w:val="both"/>
        <w:rPr>
          <w:b/>
          <w:bCs/>
          <w:sz w:val="22"/>
          <w:szCs w:val="24"/>
        </w:rPr>
      </w:pPr>
      <w:r w:rsidRPr="004464F4">
        <w:rPr>
          <w:sz w:val="22"/>
          <w:szCs w:val="24"/>
        </w:rPr>
        <w:t>A person who, under an arrangement made under section 40 or 48, assists the committee to carry out its functions, is entitled to be paid such allowances as are prescribed.</w:t>
      </w:r>
    </w:p>
    <w:p w14:paraId="43B084FF" w14:textId="77777777" w:rsidR="002A3FB2" w:rsidRPr="004464F4" w:rsidRDefault="002A3FB2" w:rsidP="004464F4">
      <w:pPr>
        <w:numPr>
          <w:ilvl w:val="0"/>
          <w:numId w:val="71"/>
        </w:numPr>
        <w:shd w:val="clear" w:color="auto" w:fill="FFFFFF"/>
        <w:tabs>
          <w:tab w:val="left" w:pos="749"/>
        </w:tabs>
        <w:spacing w:before="120"/>
        <w:ind w:left="355"/>
        <w:jc w:val="both"/>
        <w:rPr>
          <w:b/>
          <w:bCs/>
          <w:sz w:val="22"/>
          <w:szCs w:val="24"/>
        </w:rPr>
      </w:pPr>
      <w:r w:rsidRPr="004464F4">
        <w:rPr>
          <w:sz w:val="22"/>
          <w:szCs w:val="24"/>
        </w:rPr>
        <w:t>If a member of a committee:</w:t>
      </w:r>
    </w:p>
    <w:p w14:paraId="65EAF1E4" w14:textId="77777777" w:rsidR="002A3FB2" w:rsidRPr="004464F4" w:rsidRDefault="002A3FB2" w:rsidP="004464F4">
      <w:pPr>
        <w:numPr>
          <w:ilvl w:val="0"/>
          <w:numId w:val="72"/>
        </w:numPr>
        <w:shd w:val="clear" w:color="auto" w:fill="FFFFFF"/>
        <w:tabs>
          <w:tab w:val="left" w:pos="802"/>
        </w:tabs>
        <w:spacing w:before="120"/>
        <w:ind w:left="802" w:hanging="394"/>
        <w:jc w:val="both"/>
        <w:rPr>
          <w:sz w:val="22"/>
          <w:szCs w:val="24"/>
        </w:rPr>
      </w:pPr>
      <w:r w:rsidRPr="004464F4">
        <w:rPr>
          <w:sz w:val="22"/>
          <w:szCs w:val="24"/>
        </w:rPr>
        <w:t>is also in the service or employment of, or of an authority of, the Commonwealth, a State or a Territory on a full-time basis; or</w:t>
      </w:r>
    </w:p>
    <w:p w14:paraId="014EAE12" w14:textId="77777777" w:rsidR="002A3FB2" w:rsidRPr="004464F4" w:rsidRDefault="002A3FB2" w:rsidP="004464F4">
      <w:pPr>
        <w:numPr>
          <w:ilvl w:val="0"/>
          <w:numId w:val="72"/>
        </w:numPr>
        <w:shd w:val="clear" w:color="auto" w:fill="FFFFFF"/>
        <w:tabs>
          <w:tab w:val="left" w:pos="802"/>
        </w:tabs>
        <w:spacing w:before="120"/>
        <w:ind w:left="408"/>
        <w:jc w:val="both"/>
        <w:rPr>
          <w:sz w:val="22"/>
          <w:szCs w:val="24"/>
        </w:rPr>
      </w:pPr>
      <w:r w:rsidRPr="004464F4">
        <w:rPr>
          <w:sz w:val="22"/>
          <w:szCs w:val="24"/>
        </w:rPr>
        <w:t>also holds or performs the duties of an office or position</w:t>
      </w:r>
    </w:p>
    <w:p w14:paraId="42788DC7" w14:textId="77777777" w:rsidR="002A3FB2" w:rsidRPr="004464F4" w:rsidRDefault="002A3FB2" w:rsidP="004464F4">
      <w:pPr>
        <w:numPr>
          <w:ilvl w:val="0"/>
          <w:numId w:val="72"/>
        </w:numPr>
        <w:shd w:val="clear" w:color="auto" w:fill="FFFFFF"/>
        <w:tabs>
          <w:tab w:val="left" w:pos="802"/>
        </w:tabs>
        <w:spacing w:before="120"/>
        <w:ind w:left="408"/>
        <w:jc w:val="both"/>
        <w:rPr>
          <w:sz w:val="22"/>
          <w:szCs w:val="24"/>
        </w:rPr>
        <w:sectPr w:rsidR="002A3FB2" w:rsidRPr="004464F4" w:rsidSect="004464F4">
          <w:pgSz w:w="12240" w:h="15840"/>
          <w:pgMar w:top="1440" w:right="1440" w:bottom="1440" w:left="1440" w:header="720" w:footer="720" w:gutter="0"/>
          <w:cols w:space="60"/>
          <w:noEndnote/>
          <w:docGrid w:linePitch="272"/>
        </w:sectPr>
      </w:pPr>
    </w:p>
    <w:p w14:paraId="25E3EFB3" w14:textId="77777777" w:rsidR="002A3FB2" w:rsidRPr="004464F4" w:rsidRDefault="002A3FB2" w:rsidP="004464F4">
      <w:pPr>
        <w:shd w:val="clear" w:color="auto" w:fill="FFFFFF"/>
        <w:spacing w:before="120"/>
        <w:ind w:left="778"/>
        <w:jc w:val="both"/>
        <w:rPr>
          <w:sz w:val="22"/>
          <w:szCs w:val="24"/>
        </w:rPr>
      </w:pPr>
      <w:r w:rsidRPr="004464F4">
        <w:rPr>
          <w:sz w:val="22"/>
          <w:szCs w:val="24"/>
        </w:rPr>
        <w:lastRenderedPageBreak/>
        <w:t>established by or under a law of the Commonwealth, a State or a Territory on a full-time basis;</w:t>
      </w:r>
    </w:p>
    <w:p w14:paraId="346F7441" w14:textId="77777777" w:rsidR="002A3FB2" w:rsidRPr="004464F4" w:rsidRDefault="002A3FB2" w:rsidP="004464F4">
      <w:pPr>
        <w:shd w:val="clear" w:color="auto" w:fill="FFFFFF"/>
        <w:spacing w:before="120"/>
        <w:jc w:val="both"/>
        <w:rPr>
          <w:sz w:val="22"/>
          <w:szCs w:val="24"/>
        </w:rPr>
      </w:pPr>
      <w:r w:rsidRPr="004464F4">
        <w:rPr>
          <w:sz w:val="22"/>
          <w:szCs w:val="24"/>
        </w:rPr>
        <w:t>the member is not entitled to remuneration under this Act in respect of the performance of his or her duties as a member.</w:t>
      </w:r>
    </w:p>
    <w:p w14:paraId="32CBAD5E" w14:textId="77777777" w:rsidR="002A3FB2" w:rsidRPr="004464F4" w:rsidRDefault="002A3FB2" w:rsidP="004464F4">
      <w:pPr>
        <w:shd w:val="clear" w:color="auto" w:fill="FFFFFF"/>
        <w:spacing w:before="120"/>
        <w:ind w:left="24" w:firstLine="322"/>
        <w:jc w:val="both"/>
        <w:rPr>
          <w:sz w:val="22"/>
          <w:szCs w:val="24"/>
        </w:rPr>
      </w:pPr>
      <w:r w:rsidRPr="004464F4">
        <w:rPr>
          <w:b/>
          <w:bCs/>
          <w:sz w:val="22"/>
          <w:szCs w:val="24"/>
        </w:rPr>
        <w:t>(5)</w:t>
      </w:r>
      <w:r w:rsidRPr="004464F4">
        <w:rPr>
          <w:sz w:val="22"/>
          <w:szCs w:val="24"/>
        </w:rPr>
        <w:t xml:space="preserve"> This section has effect subject to the </w:t>
      </w:r>
      <w:r w:rsidRPr="004464F4">
        <w:rPr>
          <w:i/>
          <w:iCs/>
          <w:sz w:val="22"/>
          <w:szCs w:val="24"/>
        </w:rPr>
        <w:t>Remuneration Tribunal Act 1973.</w:t>
      </w:r>
    </w:p>
    <w:p w14:paraId="4AC6BB20" w14:textId="77777777" w:rsidR="002A3FB2" w:rsidRPr="004464F4" w:rsidRDefault="002A3FB2" w:rsidP="004464F4">
      <w:pPr>
        <w:shd w:val="clear" w:color="auto" w:fill="FFFFFF"/>
        <w:spacing w:before="120"/>
        <w:ind w:left="5"/>
        <w:jc w:val="both"/>
        <w:rPr>
          <w:sz w:val="22"/>
          <w:szCs w:val="24"/>
        </w:rPr>
      </w:pPr>
      <w:r w:rsidRPr="004464F4">
        <w:rPr>
          <w:b/>
          <w:bCs/>
          <w:sz w:val="22"/>
          <w:szCs w:val="24"/>
        </w:rPr>
        <w:t>Leave of absence for committee members</w:t>
      </w:r>
    </w:p>
    <w:p w14:paraId="45059B82" w14:textId="77777777" w:rsidR="002A3FB2" w:rsidRPr="004464F4" w:rsidRDefault="002A3FB2" w:rsidP="004464F4">
      <w:pPr>
        <w:shd w:val="clear" w:color="auto" w:fill="FFFFFF"/>
        <w:spacing w:before="120"/>
        <w:ind w:left="5" w:firstLine="336"/>
        <w:jc w:val="both"/>
        <w:rPr>
          <w:sz w:val="22"/>
          <w:szCs w:val="24"/>
        </w:rPr>
      </w:pPr>
      <w:r w:rsidRPr="004464F4">
        <w:rPr>
          <w:b/>
          <w:bCs/>
          <w:sz w:val="22"/>
          <w:szCs w:val="24"/>
        </w:rPr>
        <w:t xml:space="preserve">42.(1) </w:t>
      </w:r>
      <w:r w:rsidRPr="004464F4">
        <w:rPr>
          <w:sz w:val="22"/>
          <w:szCs w:val="24"/>
        </w:rPr>
        <w:t>The Chairperson of the Council may grant a member of a Principal Committee leave of absence from his or her duties on that committee on such terms and conditions as the Chairperson of the Council determines.</w:t>
      </w:r>
    </w:p>
    <w:p w14:paraId="032B9EC0" w14:textId="77777777" w:rsidR="002A3FB2" w:rsidRPr="004464F4" w:rsidRDefault="002A3FB2" w:rsidP="004464F4">
      <w:pPr>
        <w:numPr>
          <w:ilvl w:val="0"/>
          <w:numId w:val="73"/>
        </w:numPr>
        <w:shd w:val="clear" w:color="auto" w:fill="FFFFFF"/>
        <w:tabs>
          <w:tab w:val="left" w:pos="730"/>
        </w:tabs>
        <w:spacing w:before="120"/>
        <w:ind w:left="5" w:firstLine="341"/>
        <w:jc w:val="both"/>
        <w:rPr>
          <w:b/>
          <w:bCs/>
          <w:sz w:val="22"/>
          <w:szCs w:val="24"/>
        </w:rPr>
      </w:pPr>
      <w:r w:rsidRPr="004464F4">
        <w:rPr>
          <w:sz w:val="22"/>
          <w:szCs w:val="24"/>
        </w:rPr>
        <w:t>The Chairperson of the Council may grant an appointed member of the Executive Committee leave of absence from his or her duties on the Committee on such terms and conditions as the Chairperson of the Council determines.</w:t>
      </w:r>
    </w:p>
    <w:p w14:paraId="3B75DB08" w14:textId="77777777" w:rsidR="002A3FB2" w:rsidRPr="004464F4" w:rsidRDefault="002A3FB2" w:rsidP="004464F4">
      <w:pPr>
        <w:numPr>
          <w:ilvl w:val="0"/>
          <w:numId w:val="73"/>
        </w:numPr>
        <w:shd w:val="clear" w:color="auto" w:fill="FFFFFF"/>
        <w:tabs>
          <w:tab w:val="left" w:pos="730"/>
        </w:tabs>
        <w:spacing w:before="120"/>
        <w:ind w:left="5" w:firstLine="341"/>
        <w:jc w:val="both"/>
        <w:rPr>
          <w:b/>
          <w:bCs/>
          <w:sz w:val="22"/>
          <w:szCs w:val="24"/>
        </w:rPr>
      </w:pPr>
      <w:r w:rsidRPr="004464F4">
        <w:rPr>
          <w:sz w:val="22"/>
          <w:szCs w:val="24"/>
        </w:rPr>
        <w:t>The Chairperson of a Principal Committee may grant a member of a working committee established by the Principal Committee leave of absence from his or her duties on the working committee on such terms and conditions as the Chairperson of the Principal Committee determines.</w:t>
      </w:r>
    </w:p>
    <w:p w14:paraId="33608CFD" w14:textId="77777777" w:rsidR="002A3FB2" w:rsidRPr="004464F4" w:rsidRDefault="002A3FB2" w:rsidP="004464F4">
      <w:pPr>
        <w:shd w:val="clear" w:color="auto" w:fill="FFFFFF"/>
        <w:spacing w:before="120"/>
        <w:ind w:left="10"/>
        <w:jc w:val="both"/>
        <w:rPr>
          <w:sz w:val="22"/>
          <w:szCs w:val="24"/>
        </w:rPr>
      </w:pPr>
      <w:r w:rsidRPr="004464F4">
        <w:rPr>
          <w:b/>
          <w:bCs/>
          <w:sz w:val="22"/>
          <w:szCs w:val="24"/>
        </w:rPr>
        <w:t>Resignation of committee members</w:t>
      </w:r>
    </w:p>
    <w:p w14:paraId="1A0D908B" w14:textId="77777777" w:rsidR="002A3FB2" w:rsidRPr="004464F4" w:rsidRDefault="002A3FB2" w:rsidP="004464F4">
      <w:pPr>
        <w:shd w:val="clear" w:color="auto" w:fill="FFFFFF"/>
        <w:spacing w:before="120"/>
        <w:ind w:left="5" w:firstLine="336"/>
        <w:jc w:val="both"/>
        <w:rPr>
          <w:sz w:val="22"/>
          <w:szCs w:val="24"/>
        </w:rPr>
      </w:pPr>
      <w:r w:rsidRPr="004464F4">
        <w:rPr>
          <w:b/>
          <w:bCs/>
          <w:sz w:val="22"/>
          <w:szCs w:val="24"/>
        </w:rPr>
        <w:t xml:space="preserve">43.(1) </w:t>
      </w:r>
      <w:r w:rsidRPr="004464F4">
        <w:rPr>
          <w:sz w:val="22"/>
          <w:szCs w:val="24"/>
        </w:rPr>
        <w:t>A member of a Principal Committee may resign his or her office by delivering to the Minister a written notice signed by the member.</w:t>
      </w:r>
    </w:p>
    <w:p w14:paraId="156ED4AE" w14:textId="77777777" w:rsidR="002A3FB2" w:rsidRPr="004464F4" w:rsidRDefault="002A3FB2" w:rsidP="004464F4">
      <w:pPr>
        <w:numPr>
          <w:ilvl w:val="0"/>
          <w:numId w:val="74"/>
        </w:numPr>
        <w:shd w:val="clear" w:color="auto" w:fill="FFFFFF"/>
        <w:tabs>
          <w:tab w:val="left" w:pos="739"/>
        </w:tabs>
        <w:spacing w:before="120"/>
        <w:ind w:left="5" w:firstLine="341"/>
        <w:jc w:val="both"/>
        <w:rPr>
          <w:b/>
          <w:bCs/>
          <w:sz w:val="22"/>
          <w:szCs w:val="24"/>
        </w:rPr>
      </w:pPr>
      <w:r w:rsidRPr="004464F4">
        <w:rPr>
          <w:sz w:val="22"/>
          <w:szCs w:val="24"/>
        </w:rPr>
        <w:t>An appointed member of the Executive Committee may resign his or her office by delivering to the Chairperson of the Council a written notice signed by the member.</w:t>
      </w:r>
    </w:p>
    <w:p w14:paraId="57E1C2D1" w14:textId="77777777" w:rsidR="002A3FB2" w:rsidRPr="004464F4" w:rsidRDefault="002A3FB2" w:rsidP="004464F4">
      <w:pPr>
        <w:numPr>
          <w:ilvl w:val="0"/>
          <w:numId w:val="74"/>
        </w:numPr>
        <w:shd w:val="clear" w:color="auto" w:fill="FFFFFF"/>
        <w:tabs>
          <w:tab w:val="left" w:pos="739"/>
        </w:tabs>
        <w:spacing w:before="120"/>
        <w:ind w:left="5" w:firstLine="341"/>
        <w:jc w:val="both"/>
        <w:rPr>
          <w:b/>
          <w:bCs/>
          <w:sz w:val="22"/>
          <w:szCs w:val="24"/>
        </w:rPr>
      </w:pPr>
      <w:r w:rsidRPr="004464F4">
        <w:rPr>
          <w:sz w:val="22"/>
          <w:szCs w:val="24"/>
        </w:rPr>
        <w:t>A member of a working committee may resign his or her office by delivering to the Chairperson of the Principal Committee that established the working committee, a written notice signed by the member.</w:t>
      </w:r>
    </w:p>
    <w:p w14:paraId="0AFBC131" w14:textId="77777777" w:rsidR="002A3FB2" w:rsidRPr="004464F4" w:rsidRDefault="002A3FB2" w:rsidP="004464F4">
      <w:pPr>
        <w:shd w:val="clear" w:color="auto" w:fill="FFFFFF"/>
        <w:spacing w:before="120"/>
        <w:ind w:left="5"/>
        <w:jc w:val="both"/>
        <w:rPr>
          <w:sz w:val="22"/>
          <w:szCs w:val="24"/>
        </w:rPr>
      </w:pPr>
      <w:r w:rsidRPr="004464F4">
        <w:rPr>
          <w:b/>
          <w:bCs/>
          <w:sz w:val="22"/>
          <w:szCs w:val="24"/>
        </w:rPr>
        <w:t>Termination of appointment of committee members</w:t>
      </w:r>
    </w:p>
    <w:p w14:paraId="772F328A" w14:textId="77777777" w:rsidR="002A3FB2" w:rsidRPr="004464F4" w:rsidRDefault="002A3FB2" w:rsidP="004464F4">
      <w:pPr>
        <w:shd w:val="clear" w:color="auto" w:fill="FFFFFF"/>
        <w:spacing w:before="120"/>
        <w:ind w:left="10" w:firstLine="331"/>
        <w:jc w:val="both"/>
        <w:rPr>
          <w:sz w:val="22"/>
          <w:szCs w:val="24"/>
        </w:rPr>
      </w:pPr>
      <w:r w:rsidRPr="004464F4">
        <w:rPr>
          <w:b/>
          <w:bCs/>
          <w:sz w:val="22"/>
          <w:szCs w:val="24"/>
        </w:rPr>
        <w:t xml:space="preserve">44.(1) </w:t>
      </w:r>
      <w:r w:rsidRPr="004464F4">
        <w:rPr>
          <w:sz w:val="22"/>
          <w:szCs w:val="24"/>
        </w:rPr>
        <w:t>The appropriate authority may terminate the appointment of a person who is:</w:t>
      </w:r>
    </w:p>
    <w:p w14:paraId="68B2CBBF" w14:textId="77777777" w:rsidR="002A3FB2" w:rsidRPr="004464F4" w:rsidRDefault="002A3FB2" w:rsidP="004464F4">
      <w:pPr>
        <w:numPr>
          <w:ilvl w:val="0"/>
          <w:numId w:val="75"/>
        </w:numPr>
        <w:shd w:val="clear" w:color="auto" w:fill="FFFFFF"/>
        <w:tabs>
          <w:tab w:val="left" w:pos="787"/>
        </w:tabs>
        <w:spacing w:before="120"/>
        <w:ind w:left="394"/>
        <w:jc w:val="both"/>
        <w:rPr>
          <w:sz w:val="22"/>
          <w:szCs w:val="24"/>
        </w:rPr>
      </w:pPr>
      <w:r w:rsidRPr="004464F4">
        <w:rPr>
          <w:sz w:val="22"/>
          <w:szCs w:val="24"/>
        </w:rPr>
        <w:t>the member of a Principal Committee; or</w:t>
      </w:r>
    </w:p>
    <w:p w14:paraId="2E3F42B8" w14:textId="77777777" w:rsidR="002A3FB2" w:rsidRPr="004464F4" w:rsidRDefault="002A3FB2" w:rsidP="004464F4">
      <w:pPr>
        <w:numPr>
          <w:ilvl w:val="0"/>
          <w:numId w:val="75"/>
        </w:numPr>
        <w:shd w:val="clear" w:color="auto" w:fill="FFFFFF"/>
        <w:tabs>
          <w:tab w:val="left" w:pos="787"/>
        </w:tabs>
        <w:spacing w:before="120"/>
        <w:ind w:left="394"/>
        <w:jc w:val="both"/>
        <w:rPr>
          <w:sz w:val="22"/>
          <w:szCs w:val="24"/>
        </w:rPr>
      </w:pPr>
      <w:r w:rsidRPr="004464F4">
        <w:rPr>
          <w:sz w:val="22"/>
          <w:szCs w:val="24"/>
        </w:rPr>
        <w:t>the appointed member of the Executive Committee; or</w:t>
      </w:r>
    </w:p>
    <w:p w14:paraId="4BEF48A3" w14:textId="77777777" w:rsidR="002A3FB2" w:rsidRPr="004464F4" w:rsidRDefault="002A3FB2" w:rsidP="004464F4">
      <w:pPr>
        <w:numPr>
          <w:ilvl w:val="0"/>
          <w:numId w:val="75"/>
        </w:numPr>
        <w:shd w:val="clear" w:color="auto" w:fill="FFFFFF"/>
        <w:tabs>
          <w:tab w:val="left" w:pos="787"/>
        </w:tabs>
        <w:spacing w:before="120"/>
        <w:ind w:left="394"/>
        <w:jc w:val="both"/>
        <w:rPr>
          <w:sz w:val="22"/>
          <w:szCs w:val="24"/>
        </w:rPr>
      </w:pPr>
      <w:r w:rsidRPr="004464F4">
        <w:rPr>
          <w:sz w:val="22"/>
          <w:szCs w:val="24"/>
        </w:rPr>
        <w:t>a member of a working committee;</w:t>
      </w:r>
    </w:p>
    <w:p w14:paraId="35C26D1B" w14:textId="77777777" w:rsidR="002A3FB2" w:rsidRPr="004464F4" w:rsidRDefault="002A3FB2" w:rsidP="004464F4">
      <w:pPr>
        <w:shd w:val="clear" w:color="auto" w:fill="FFFFFF"/>
        <w:spacing w:before="120"/>
        <w:ind w:left="10"/>
        <w:jc w:val="both"/>
        <w:rPr>
          <w:sz w:val="22"/>
          <w:szCs w:val="24"/>
        </w:rPr>
      </w:pPr>
      <w:r w:rsidRPr="004464F4">
        <w:rPr>
          <w:sz w:val="22"/>
          <w:szCs w:val="24"/>
        </w:rPr>
        <w:t xml:space="preserve">for </w:t>
      </w:r>
      <w:proofErr w:type="spellStart"/>
      <w:r w:rsidRPr="004464F4">
        <w:rPr>
          <w:sz w:val="22"/>
          <w:szCs w:val="24"/>
        </w:rPr>
        <w:t>misbehaviour</w:t>
      </w:r>
      <w:proofErr w:type="spellEnd"/>
      <w:r w:rsidRPr="004464F4">
        <w:rPr>
          <w:sz w:val="22"/>
          <w:szCs w:val="24"/>
        </w:rPr>
        <w:t xml:space="preserve"> or for physical or mental incapacity.</w:t>
      </w:r>
    </w:p>
    <w:p w14:paraId="7EE0811E" w14:textId="4D60EB89" w:rsidR="002A3FB2" w:rsidRPr="004464F4" w:rsidRDefault="002A3FB2" w:rsidP="004464F4">
      <w:pPr>
        <w:shd w:val="clear" w:color="auto" w:fill="FFFFFF"/>
        <w:spacing w:before="120"/>
        <w:ind w:left="5" w:firstLine="341"/>
        <w:jc w:val="both"/>
        <w:rPr>
          <w:sz w:val="22"/>
          <w:szCs w:val="24"/>
        </w:rPr>
      </w:pPr>
      <w:r w:rsidRPr="004464F4">
        <w:rPr>
          <w:b/>
          <w:bCs/>
          <w:sz w:val="22"/>
          <w:szCs w:val="24"/>
        </w:rPr>
        <w:t>(2)</w:t>
      </w:r>
      <w:r w:rsidRPr="004464F4">
        <w:rPr>
          <w:sz w:val="22"/>
          <w:szCs w:val="24"/>
        </w:rPr>
        <w:t xml:space="preserve"> The appropriate authority must terminate the appointment of a person referred to in paragraph (</w:t>
      </w:r>
      <w:r w:rsidR="009263F5">
        <w:rPr>
          <w:sz w:val="22"/>
          <w:szCs w:val="24"/>
        </w:rPr>
        <w:t>l</w:t>
      </w:r>
      <w:r w:rsidRPr="004464F4">
        <w:rPr>
          <w:sz w:val="22"/>
          <w:szCs w:val="24"/>
        </w:rPr>
        <w:t>)(a), (b) or (c) if the person:</w:t>
      </w:r>
    </w:p>
    <w:p w14:paraId="05C653B6" w14:textId="77777777" w:rsidR="002A3FB2" w:rsidRPr="004464F4" w:rsidRDefault="002A3FB2" w:rsidP="004464F4">
      <w:pPr>
        <w:shd w:val="clear" w:color="auto" w:fill="FFFFFF"/>
        <w:spacing w:before="120"/>
        <w:ind w:left="5" w:firstLine="341"/>
        <w:jc w:val="both"/>
        <w:rPr>
          <w:sz w:val="22"/>
          <w:szCs w:val="24"/>
        </w:rPr>
        <w:sectPr w:rsidR="002A3FB2" w:rsidRPr="004464F4" w:rsidSect="004464F4">
          <w:pgSz w:w="12240" w:h="15840"/>
          <w:pgMar w:top="1440" w:right="1440" w:bottom="1440" w:left="1440" w:header="720" w:footer="720" w:gutter="0"/>
          <w:cols w:space="60"/>
          <w:noEndnote/>
          <w:docGrid w:linePitch="272"/>
        </w:sectPr>
      </w:pPr>
    </w:p>
    <w:p w14:paraId="248631AE" w14:textId="77777777" w:rsidR="002A3FB2" w:rsidRPr="004464F4" w:rsidRDefault="002A3FB2" w:rsidP="004464F4">
      <w:pPr>
        <w:numPr>
          <w:ilvl w:val="0"/>
          <w:numId w:val="76"/>
        </w:numPr>
        <w:shd w:val="clear" w:color="auto" w:fill="FFFFFF"/>
        <w:tabs>
          <w:tab w:val="left" w:pos="782"/>
        </w:tabs>
        <w:spacing w:before="120"/>
        <w:ind w:left="782" w:hanging="389"/>
        <w:jc w:val="both"/>
        <w:rPr>
          <w:sz w:val="22"/>
          <w:szCs w:val="24"/>
        </w:rPr>
      </w:pPr>
      <w:r w:rsidRPr="004464F4">
        <w:rPr>
          <w:sz w:val="22"/>
          <w:szCs w:val="24"/>
        </w:rPr>
        <w:lastRenderedPageBreak/>
        <w:t>becomes bankrupt, applies to take the benefit of any law for the relief of bankrupt or insolvent debtors, compounds with his or her creditors or makes an assignment of his or her remuneration for their benefit; or</w:t>
      </w:r>
    </w:p>
    <w:p w14:paraId="4B2C9B67" w14:textId="77777777" w:rsidR="002A3FB2" w:rsidRPr="004464F4" w:rsidRDefault="002A3FB2" w:rsidP="004464F4">
      <w:pPr>
        <w:numPr>
          <w:ilvl w:val="0"/>
          <w:numId w:val="76"/>
        </w:numPr>
        <w:shd w:val="clear" w:color="auto" w:fill="FFFFFF"/>
        <w:tabs>
          <w:tab w:val="left" w:pos="782"/>
        </w:tabs>
        <w:spacing w:before="120"/>
        <w:ind w:left="782" w:hanging="389"/>
        <w:jc w:val="both"/>
        <w:rPr>
          <w:sz w:val="22"/>
          <w:szCs w:val="24"/>
        </w:rPr>
      </w:pPr>
      <w:r w:rsidRPr="004464F4">
        <w:rPr>
          <w:sz w:val="22"/>
          <w:szCs w:val="24"/>
        </w:rPr>
        <w:t>is absent, except on leave of absence granted under section 42, without a reasonable excuse; or</w:t>
      </w:r>
    </w:p>
    <w:p w14:paraId="0952AB4B" w14:textId="77777777" w:rsidR="002A3FB2" w:rsidRPr="004464F4" w:rsidRDefault="002A3FB2" w:rsidP="004464F4">
      <w:pPr>
        <w:numPr>
          <w:ilvl w:val="0"/>
          <w:numId w:val="76"/>
        </w:numPr>
        <w:shd w:val="clear" w:color="auto" w:fill="FFFFFF"/>
        <w:tabs>
          <w:tab w:val="left" w:pos="782"/>
        </w:tabs>
        <w:spacing w:before="120"/>
        <w:ind w:left="782" w:hanging="389"/>
        <w:jc w:val="both"/>
        <w:rPr>
          <w:sz w:val="22"/>
          <w:szCs w:val="24"/>
        </w:rPr>
      </w:pPr>
      <w:r w:rsidRPr="004464F4">
        <w:rPr>
          <w:sz w:val="22"/>
          <w:szCs w:val="24"/>
        </w:rPr>
        <w:t>fails, without reasonable excuse, to disclose any interest required to be disclosed under section 29 or because of a determination under subparagraph 38(b)(vi) or 39(5)(b)(vi).</w:t>
      </w:r>
    </w:p>
    <w:p w14:paraId="43820CCD" w14:textId="77777777" w:rsidR="002A3FB2" w:rsidRPr="004464F4" w:rsidRDefault="002A3FB2" w:rsidP="004464F4">
      <w:pPr>
        <w:shd w:val="clear" w:color="auto" w:fill="FFFFFF"/>
        <w:tabs>
          <w:tab w:val="left" w:pos="744"/>
        </w:tabs>
        <w:spacing w:before="120"/>
        <w:ind w:firstLine="341"/>
        <w:jc w:val="both"/>
        <w:rPr>
          <w:sz w:val="22"/>
          <w:szCs w:val="24"/>
        </w:rPr>
      </w:pPr>
      <w:r w:rsidRPr="004464F4">
        <w:rPr>
          <w:b/>
          <w:bCs/>
          <w:sz w:val="22"/>
          <w:szCs w:val="24"/>
        </w:rPr>
        <w:t>(3)</w:t>
      </w:r>
      <w:r w:rsidRPr="004464F4">
        <w:rPr>
          <w:sz w:val="22"/>
          <w:szCs w:val="24"/>
        </w:rPr>
        <w:tab/>
        <w:t>If a person</w:t>
      </w:r>
      <w:r w:rsidR="00A547D1" w:rsidRPr="004464F4">
        <w:rPr>
          <w:sz w:val="22"/>
          <w:szCs w:val="24"/>
        </w:rPr>
        <w:t>’</w:t>
      </w:r>
      <w:r w:rsidRPr="004464F4">
        <w:rPr>
          <w:sz w:val="22"/>
          <w:szCs w:val="24"/>
        </w:rPr>
        <w:t>s appointment is terminated, the appropriate</w:t>
      </w:r>
      <w:r w:rsidR="00D43021">
        <w:rPr>
          <w:sz w:val="22"/>
          <w:szCs w:val="24"/>
        </w:rPr>
        <w:t xml:space="preserve"> </w:t>
      </w:r>
      <w:r w:rsidRPr="004464F4">
        <w:rPr>
          <w:sz w:val="22"/>
          <w:szCs w:val="24"/>
        </w:rPr>
        <w:t>authority must give the person a written notice:</w:t>
      </w:r>
    </w:p>
    <w:p w14:paraId="6F31E2EC" w14:textId="77777777" w:rsidR="002A3FB2" w:rsidRPr="004464F4" w:rsidRDefault="002A3FB2" w:rsidP="004464F4">
      <w:pPr>
        <w:numPr>
          <w:ilvl w:val="0"/>
          <w:numId w:val="77"/>
        </w:numPr>
        <w:shd w:val="clear" w:color="auto" w:fill="FFFFFF"/>
        <w:tabs>
          <w:tab w:val="left" w:pos="787"/>
        </w:tabs>
        <w:spacing w:before="120"/>
        <w:ind w:left="787" w:hanging="403"/>
        <w:jc w:val="both"/>
        <w:rPr>
          <w:sz w:val="22"/>
          <w:szCs w:val="24"/>
        </w:rPr>
      </w:pPr>
      <w:r w:rsidRPr="004464F4">
        <w:rPr>
          <w:sz w:val="22"/>
          <w:szCs w:val="24"/>
        </w:rPr>
        <w:t>informing the person of the termination of the member</w:t>
      </w:r>
      <w:r w:rsidR="00A547D1" w:rsidRPr="004464F4">
        <w:rPr>
          <w:sz w:val="22"/>
          <w:szCs w:val="24"/>
        </w:rPr>
        <w:t>’</w:t>
      </w:r>
      <w:r w:rsidRPr="004464F4">
        <w:rPr>
          <w:sz w:val="22"/>
          <w:szCs w:val="24"/>
        </w:rPr>
        <w:t>s appointment; and</w:t>
      </w:r>
    </w:p>
    <w:p w14:paraId="67DB5864" w14:textId="77777777" w:rsidR="002A3FB2" w:rsidRPr="004464F4" w:rsidRDefault="002A3FB2" w:rsidP="004464F4">
      <w:pPr>
        <w:numPr>
          <w:ilvl w:val="0"/>
          <w:numId w:val="77"/>
        </w:numPr>
        <w:shd w:val="clear" w:color="auto" w:fill="FFFFFF"/>
        <w:tabs>
          <w:tab w:val="left" w:pos="787"/>
        </w:tabs>
        <w:spacing w:before="120"/>
        <w:ind w:left="384"/>
        <w:jc w:val="both"/>
        <w:rPr>
          <w:sz w:val="22"/>
          <w:szCs w:val="24"/>
        </w:rPr>
      </w:pPr>
      <w:r w:rsidRPr="004464F4">
        <w:rPr>
          <w:sz w:val="22"/>
          <w:szCs w:val="24"/>
        </w:rPr>
        <w:t>setting out the reasons for the termination.</w:t>
      </w:r>
    </w:p>
    <w:p w14:paraId="33079B64" w14:textId="77777777" w:rsidR="009263F5" w:rsidRDefault="002A3FB2" w:rsidP="004464F4">
      <w:pPr>
        <w:shd w:val="clear" w:color="auto" w:fill="FFFFFF"/>
        <w:tabs>
          <w:tab w:val="left" w:pos="744"/>
        </w:tabs>
        <w:spacing w:before="120"/>
        <w:ind w:firstLine="341"/>
        <w:jc w:val="both"/>
        <w:rPr>
          <w:sz w:val="22"/>
          <w:szCs w:val="24"/>
        </w:rPr>
      </w:pPr>
      <w:r w:rsidRPr="004464F4">
        <w:rPr>
          <w:b/>
          <w:bCs/>
          <w:sz w:val="22"/>
          <w:szCs w:val="24"/>
        </w:rPr>
        <w:t>(4)</w:t>
      </w:r>
      <w:r w:rsidRPr="004464F4">
        <w:rPr>
          <w:sz w:val="22"/>
          <w:szCs w:val="24"/>
        </w:rPr>
        <w:tab/>
        <w:t>For the purposes of this section:</w:t>
      </w:r>
      <w:r w:rsidR="00D43021">
        <w:rPr>
          <w:sz w:val="22"/>
          <w:szCs w:val="24"/>
        </w:rPr>
        <w:t xml:space="preserve"> </w:t>
      </w:r>
    </w:p>
    <w:p w14:paraId="64DADA74" w14:textId="66F48FF7" w:rsidR="002A3FB2" w:rsidRPr="004464F4" w:rsidRDefault="00A547D1" w:rsidP="004464F4">
      <w:pPr>
        <w:shd w:val="clear" w:color="auto" w:fill="FFFFFF"/>
        <w:tabs>
          <w:tab w:val="left" w:pos="744"/>
        </w:tabs>
        <w:spacing w:before="120"/>
        <w:ind w:firstLine="341"/>
        <w:jc w:val="both"/>
        <w:rPr>
          <w:sz w:val="22"/>
          <w:szCs w:val="24"/>
        </w:rPr>
      </w:pPr>
      <w:r w:rsidRPr="004464F4">
        <w:rPr>
          <w:b/>
          <w:bCs/>
          <w:sz w:val="22"/>
          <w:szCs w:val="24"/>
        </w:rPr>
        <w:t>“</w:t>
      </w:r>
      <w:r w:rsidR="002A3FB2" w:rsidRPr="004464F4">
        <w:rPr>
          <w:b/>
          <w:bCs/>
          <w:sz w:val="22"/>
          <w:szCs w:val="24"/>
        </w:rPr>
        <w:t>appropriate authority</w:t>
      </w:r>
      <w:r w:rsidRPr="004464F4">
        <w:rPr>
          <w:b/>
          <w:bCs/>
          <w:sz w:val="22"/>
          <w:szCs w:val="24"/>
        </w:rPr>
        <w:t>”</w:t>
      </w:r>
      <w:r w:rsidR="002A3FB2" w:rsidRPr="004464F4">
        <w:rPr>
          <w:b/>
          <w:bCs/>
          <w:sz w:val="22"/>
          <w:szCs w:val="24"/>
        </w:rPr>
        <w:t xml:space="preserve"> </w:t>
      </w:r>
      <w:r w:rsidR="002A3FB2" w:rsidRPr="004464F4">
        <w:rPr>
          <w:sz w:val="22"/>
          <w:szCs w:val="24"/>
        </w:rPr>
        <w:t>means the following:</w:t>
      </w:r>
    </w:p>
    <w:p w14:paraId="3AFB8416" w14:textId="77777777" w:rsidR="002A3FB2" w:rsidRPr="004464F4" w:rsidRDefault="002A3FB2" w:rsidP="004464F4">
      <w:pPr>
        <w:numPr>
          <w:ilvl w:val="0"/>
          <w:numId w:val="78"/>
        </w:numPr>
        <w:shd w:val="clear" w:color="auto" w:fill="FFFFFF"/>
        <w:tabs>
          <w:tab w:val="left" w:pos="782"/>
        </w:tabs>
        <w:spacing w:before="120"/>
        <w:ind w:left="384"/>
        <w:jc w:val="both"/>
        <w:rPr>
          <w:sz w:val="22"/>
          <w:szCs w:val="24"/>
        </w:rPr>
      </w:pPr>
      <w:r w:rsidRPr="004464F4">
        <w:rPr>
          <w:sz w:val="22"/>
          <w:szCs w:val="24"/>
        </w:rPr>
        <w:t>in the case of a member of a Principal Committee</w:t>
      </w:r>
      <w:r w:rsidRPr="004464F4">
        <w:rPr>
          <w:rFonts w:eastAsia="Times New Roman"/>
          <w:sz w:val="22"/>
          <w:szCs w:val="24"/>
        </w:rPr>
        <w:t>—the Minister;</w:t>
      </w:r>
    </w:p>
    <w:p w14:paraId="5E0701B4" w14:textId="77777777" w:rsidR="002A3FB2" w:rsidRPr="004464F4" w:rsidRDefault="002A3FB2" w:rsidP="004464F4">
      <w:pPr>
        <w:numPr>
          <w:ilvl w:val="0"/>
          <w:numId w:val="78"/>
        </w:numPr>
        <w:shd w:val="clear" w:color="auto" w:fill="FFFFFF"/>
        <w:tabs>
          <w:tab w:val="left" w:pos="782"/>
        </w:tabs>
        <w:spacing w:before="120"/>
        <w:ind w:left="782" w:hanging="398"/>
        <w:jc w:val="both"/>
        <w:rPr>
          <w:sz w:val="22"/>
          <w:szCs w:val="24"/>
        </w:rPr>
      </w:pPr>
      <w:r w:rsidRPr="004464F4">
        <w:rPr>
          <w:sz w:val="22"/>
          <w:szCs w:val="24"/>
        </w:rPr>
        <w:t>in the case of an appointed member of the Executive Committee</w:t>
      </w:r>
      <w:r w:rsidRPr="004464F4">
        <w:rPr>
          <w:rFonts w:eastAsia="Times New Roman"/>
          <w:sz w:val="22"/>
          <w:szCs w:val="24"/>
        </w:rPr>
        <w:t>—the Chairperson of the Council;</w:t>
      </w:r>
    </w:p>
    <w:p w14:paraId="4DD93BB1" w14:textId="77777777" w:rsidR="002A3FB2" w:rsidRPr="004464F4" w:rsidRDefault="002A3FB2" w:rsidP="004464F4">
      <w:pPr>
        <w:numPr>
          <w:ilvl w:val="0"/>
          <w:numId w:val="78"/>
        </w:numPr>
        <w:shd w:val="clear" w:color="auto" w:fill="FFFFFF"/>
        <w:tabs>
          <w:tab w:val="left" w:pos="782"/>
        </w:tabs>
        <w:spacing w:before="120"/>
        <w:ind w:left="782" w:hanging="398"/>
        <w:jc w:val="both"/>
        <w:rPr>
          <w:sz w:val="22"/>
          <w:szCs w:val="24"/>
        </w:rPr>
      </w:pPr>
      <w:r w:rsidRPr="004464F4">
        <w:rPr>
          <w:sz w:val="22"/>
          <w:szCs w:val="24"/>
        </w:rPr>
        <w:t>in the case of a member of a working committee</w:t>
      </w:r>
      <w:r w:rsidRPr="004464F4">
        <w:rPr>
          <w:rFonts w:eastAsia="Times New Roman"/>
          <w:sz w:val="22"/>
          <w:szCs w:val="24"/>
        </w:rPr>
        <w:t>—the Chairperson of the Principal Committee that established the working committee.</w:t>
      </w:r>
    </w:p>
    <w:p w14:paraId="21D3E552" w14:textId="0C4BB86E" w:rsidR="002A3FB2" w:rsidRPr="004464F4" w:rsidRDefault="002A3FB2" w:rsidP="009263F5">
      <w:pPr>
        <w:shd w:val="clear" w:color="auto" w:fill="FFFFFF"/>
        <w:spacing w:before="240" w:after="120"/>
        <w:jc w:val="center"/>
        <w:rPr>
          <w:sz w:val="22"/>
          <w:szCs w:val="24"/>
        </w:rPr>
      </w:pPr>
      <w:r w:rsidRPr="004464F4">
        <w:rPr>
          <w:b/>
          <w:bCs/>
          <w:sz w:val="22"/>
          <w:szCs w:val="24"/>
        </w:rPr>
        <w:t>PART 6</w:t>
      </w:r>
      <w:r w:rsidRPr="004464F4">
        <w:rPr>
          <w:rFonts w:eastAsia="Times New Roman"/>
          <w:b/>
          <w:bCs/>
          <w:sz w:val="22"/>
          <w:szCs w:val="24"/>
        </w:rPr>
        <w:t>—STAFF, CONSULTANTS AND WORK ARRANGEMENTS</w:t>
      </w:r>
    </w:p>
    <w:p w14:paraId="59114378" w14:textId="77777777" w:rsidR="002A3FB2" w:rsidRPr="004464F4" w:rsidRDefault="002A3FB2" w:rsidP="004464F4">
      <w:pPr>
        <w:shd w:val="clear" w:color="auto" w:fill="FFFFFF"/>
        <w:spacing w:before="120"/>
        <w:ind w:left="5"/>
        <w:jc w:val="both"/>
        <w:rPr>
          <w:sz w:val="22"/>
          <w:szCs w:val="24"/>
        </w:rPr>
      </w:pPr>
      <w:r w:rsidRPr="004464F4">
        <w:rPr>
          <w:b/>
          <w:bCs/>
          <w:sz w:val="22"/>
          <w:szCs w:val="24"/>
        </w:rPr>
        <w:t>Staff of the Council</w:t>
      </w:r>
    </w:p>
    <w:p w14:paraId="065633C8" w14:textId="77777777" w:rsidR="002A3FB2" w:rsidRPr="004464F4" w:rsidRDefault="002A3FB2" w:rsidP="004464F4">
      <w:pPr>
        <w:shd w:val="clear" w:color="auto" w:fill="FFFFFF"/>
        <w:spacing w:before="120"/>
        <w:ind w:left="5" w:firstLine="331"/>
        <w:jc w:val="both"/>
        <w:rPr>
          <w:sz w:val="22"/>
          <w:szCs w:val="24"/>
        </w:rPr>
      </w:pPr>
      <w:r w:rsidRPr="004464F4">
        <w:rPr>
          <w:b/>
          <w:bCs/>
          <w:sz w:val="22"/>
          <w:szCs w:val="24"/>
        </w:rPr>
        <w:t xml:space="preserve">45.(1) </w:t>
      </w:r>
      <w:r w:rsidRPr="004464F4">
        <w:rPr>
          <w:sz w:val="22"/>
          <w:szCs w:val="24"/>
        </w:rPr>
        <w:t xml:space="preserve">The staff of the Council must be comprised of persons appointed or employed under the </w:t>
      </w:r>
      <w:r w:rsidRPr="004464F4">
        <w:rPr>
          <w:i/>
          <w:iCs/>
          <w:sz w:val="22"/>
          <w:szCs w:val="24"/>
        </w:rPr>
        <w:t>Public Service Act 1922.</w:t>
      </w:r>
    </w:p>
    <w:p w14:paraId="340D2353" w14:textId="77777777" w:rsidR="002A3FB2" w:rsidRPr="004464F4" w:rsidRDefault="002A3FB2" w:rsidP="004464F4">
      <w:pPr>
        <w:shd w:val="clear" w:color="auto" w:fill="FFFFFF"/>
        <w:spacing w:before="120"/>
        <w:ind w:left="5" w:firstLine="336"/>
        <w:jc w:val="both"/>
        <w:rPr>
          <w:sz w:val="22"/>
          <w:szCs w:val="24"/>
        </w:rPr>
      </w:pPr>
      <w:r w:rsidRPr="004464F4">
        <w:rPr>
          <w:b/>
          <w:bCs/>
          <w:sz w:val="22"/>
          <w:szCs w:val="24"/>
        </w:rPr>
        <w:t>(2)</w:t>
      </w:r>
      <w:r w:rsidRPr="004464F4">
        <w:rPr>
          <w:sz w:val="22"/>
          <w:szCs w:val="24"/>
        </w:rPr>
        <w:t xml:space="preserve"> The Council may make arrangements with the Secretary to the Department for the services of officers or employees of the Department appointed or employed under the </w:t>
      </w:r>
      <w:r w:rsidRPr="004464F4">
        <w:rPr>
          <w:i/>
          <w:iCs/>
          <w:sz w:val="22"/>
          <w:szCs w:val="24"/>
        </w:rPr>
        <w:t xml:space="preserve">Public Service Act 1922 </w:t>
      </w:r>
      <w:r w:rsidRPr="004464F4">
        <w:rPr>
          <w:sz w:val="22"/>
          <w:szCs w:val="24"/>
        </w:rPr>
        <w:t>to be made available to the Council.</w:t>
      </w:r>
    </w:p>
    <w:p w14:paraId="7710EC4F" w14:textId="77777777" w:rsidR="002A3FB2" w:rsidRPr="004464F4" w:rsidRDefault="002A3FB2" w:rsidP="004464F4">
      <w:pPr>
        <w:shd w:val="clear" w:color="auto" w:fill="FFFFFF"/>
        <w:spacing w:before="120"/>
        <w:ind w:left="5"/>
        <w:jc w:val="both"/>
        <w:rPr>
          <w:sz w:val="22"/>
          <w:szCs w:val="24"/>
        </w:rPr>
      </w:pPr>
      <w:r w:rsidRPr="004464F4">
        <w:rPr>
          <w:b/>
          <w:bCs/>
          <w:sz w:val="22"/>
          <w:szCs w:val="24"/>
        </w:rPr>
        <w:t>Engagement of consultants</w:t>
      </w:r>
    </w:p>
    <w:p w14:paraId="5F4685A3" w14:textId="77777777" w:rsidR="002A3FB2" w:rsidRPr="004464F4" w:rsidRDefault="002A3FB2" w:rsidP="004464F4">
      <w:pPr>
        <w:shd w:val="clear" w:color="auto" w:fill="FFFFFF"/>
        <w:spacing w:before="120"/>
        <w:ind w:left="5" w:firstLine="331"/>
        <w:jc w:val="both"/>
        <w:rPr>
          <w:sz w:val="22"/>
          <w:szCs w:val="24"/>
        </w:rPr>
      </w:pPr>
      <w:r w:rsidRPr="004464F4">
        <w:rPr>
          <w:b/>
          <w:bCs/>
          <w:sz w:val="22"/>
          <w:szCs w:val="24"/>
        </w:rPr>
        <w:t xml:space="preserve">46.(1) </w:t>
      </w:r>
      <w:r w:rsidRPr="004464F4">
        <w:rPr>
          <w:sz w:val="22"/>
          <w:szCs w:val="24"/>
        </w:rPr>
        <w:t>The Council may arrange with the Secretary to the Department for persons having suitable qualifications or experience to be engaged as consultants to the Council.</w:t>
      </w:r>
    </w:p>
    <w:p w14:paraId="2F81B0A2" w14:textId="77777777" w:rsidR="002A3FB2" w:rsidRPr="004464F4" w:rsidRDefault="002A3FB2" w:rsidP="004464F4">
      <w:pPr>
        <w:shd w:val="clear" w:color="auto" w:fill="FFFFFF"/>
        <w:spacing w:before="120"/>
        <w:ind w:left="10" w:firstLine="341"/>
        <w:jc w:val="both"/>
        <w:rPr>
          <w:sz w:val="22"/>
          <w:szCs w:val="24"/>
        </w:rPr>
      </w:pPr>
      <w:r w:rsidRPr="004464F4">
        <w:rPr>
          <w:b/>
          <w:bCs/>
          <w:sz w:val="22"/>
          <w:szCs w:val="24"/>
        </w:rPr>
        <w:t>(2)</w:t>
      </w:r>
      <w:r w:rsidRPr="004464F4">
        <w:rPr>
          <w:sz w:val="22"/>
          <w:szCs w:val="24"/>
        </w:rPr>
        <w:t xml:space="preserve"> In determining the terms and conditions of a person</w:t>
      </w:r>
      <w:r w:rsidR="00A547D1" w:rsidRPr="004464F4">
        <w:rPr>
          <w:sz w:val="22"/>
          <w:szCs w:val="24"/>
        </w:rPr>
        <w:t>’</w:t>
      </w:r>
      <w:r w:rsidRPr="004464F4">
        <w:rPr>
          <w:sz w:val="22"/>
          <w:szCs w:val="24"/>
        </w:rPr>
        <w:t>s engagement as a consultant, the Secretary to the Department must have regard to the views of the Council.</w:t>
      </w:r>
    </w:p>
    <w:p w14:paraId="1D61F857" w14:textId="77777777" w:rsidR="002A3FB2" w:rsidRPr="004464F4" w:rsidRDefault="002A3FB2" w:rsidP="004464F4">
      <w:pPr>
        <w:shd w:val="clear" w:color="auto" w:fill="FFFFFF"/>
        <w:spacing w:before="120"/>
        <w:ind w:left="10" w:firstLine="341"/>
        <w:jc w:val="both"/>
        <w:rPr>
          <w:sz w:val="22"/>
          <w:szCs w:val="24"/>
        </w:rPr>
        <w:sectPr w:rsidR="002A3FB2" w:rsidRPr="004464F4" w:rsidSect="004464F4">
          <w:pgSz w:w="12240" w:h="15840"/>
          <w:pgMar w:top="1440" w:right="1440" w:bottom="1440" w:left="1440" w:header="720" w:footer="720" w:gutter="0"/>
          <w:cols w:space="60"/>
          <w:noEndnote/>
          <w:docGrid w:linePitch="272"/>
        </w:sectPr>
      </w:pPr>
    </w:p>
    <w:p w14:paraId="5280F201" w14:textId="77777777" w:rsidR="002A3FB2" w:rsidRPr="004464F4" w:rsidRDefault="002A3FB2" w:rsidP="004464F4">
      <w:pPr>
        <w:shd w:val="clear" w:color="auto" w:fill="FFFFFF"/>
        <w:spacing w:before="120"/>
        <w:ind w:left="14"/>
        <w:jc w:val="both"/>
        <w:rPr>
          <w:sz w:val="22"/>
          <w:szCs w:val="24"/>
        </w:rPr>
      </w:pPr>
      <w:r w:rsidRPr="004464F4">
        <w:rPr>
          <w:b/>
          <w:bCs/>
          <w:sz w:val="22"/>
          <w:szCs w:val="24"/>
          <w:lang w:val="de-DE"/>
        </w:rPr>
        <w:lastRenderedPageBreak/>
        <w:t xml:space="preserve">Council </w:t>
      </w:r>
      <w:r w:rsidRPr="004464F4">
        <w:rPr>
          <w:b/>
          <w:bCs/>
          <w:sz w:val="22"/>
          <w:szCs w:val="24"/>
        </w:rPr>
        <w:t>may arrange provision of facilities</w:t>
      </w:r>
    </w:p>
    <w:p w14:paraId="37D0E662" w14:textId="77777777" w:rsidR="002A3FB2" w:rsidRPr="004464F4" w:rsidRDefault="002A3FB2" w:rsidP="004464F4">
      <w:pPr>
        <w:shd w:val="clear" w:color="auto" w:fill="FFFFFF"/>
        <w:spacing w:before="120"/>
        <w:ind w:left="14" w:firstLine="326"/>
        <w:jc w:val="both"/>
        <w:rPr>
          <w:sz w:val="22"/>
          <w:szCs w:val="24"/>
        </w:rPr>
      </w:pPr>
      <w:r w:rsidRPr="004464F4">
        <w:rPr>
          <w:b/>
          <w:bCs/>
          <w:sz w:val="22"/>
          <w:szCs w:val="24"/>
        </w:rPr>
        <w:t xml:space="preserve">47. </w:t>
      </w:r>
      <w:r w:rsidRPr="004464F4">
        <w:rPr>
          <w:sz w:val="22"/>
          <w:szCs w:val="24"/>
        </w:rPr>
        <w:t>The Council may make arrangements with the Secretary to the Department for the provision of facilities to the Council that are necessary for the Council to perform its functions or to exercise its powers under this Act.</w:t>
      </w:r>
    </w:p>
    <w:p w14:paraId="5D64CB87" w14:textId="77777777" w:rsidR="009263F5" w:rsidRDefault="002A3FB2" w:rsidP="004464F4">
      <w:pPr>
        <w:shd w:val="clear" w:color="auto" w:fill="FFFFFF"/>
        <w:spacing w:before="120"/>
        <w:ind w:left="346" w:hanging="331"/>
        <w:jc w:val="both"/>
        <w:rPr>
          <w:b/>
          <w:bCs/>
          <w:sz w:val="22"/>
          <w:szCs w:val="24"/>
        </w:rPr>
      </w:pPr>
      <w:r w:rsidRPr="004464F4">
        <w:rPr>
          <w:b/>
          <w:bCs/>
          <w:sz w:val="22"/>
          <w:szCs w:val="24"/>
        </w:rPr>
        <w:t xml:space="preserve">Council may make arrangements relating to various matters </w:t>
      </w:r>
    </w:p>
    <w:p w14:paraId="64230528" w14:textId="1321ABC9" w:rsidR="002A3FB2" w:rsidRPr="004464F4" w:rsidRDefault="002A3FB2" w:rsidP="004464F4">
      <w:pPr>
        <w:shd w:val="clear" w:color="auto" w:fill="FFFFFF"/>
        <w:spacing w:before="120"/>
        <w:ind w:left="346" w:hanging="331"/>
        <w:jc w:val="both"/>
        <w:rPr>
          <w:sz w:val="22"/>
          <w:szCs w:val="24"/>
        </w:rPr>
      </w:pPr>
      <w:r w:rsidRPr="004464F4">
        <w:rPr>
          <w:b/>
          <w:bCs/>
          <w:sz w:val="22"/>
          <w:szCs w:val="24"/>
        </w:rPr>
        <w:t xml:space="preserve">48.(1) </w:t>
      </w:r>
      <w:r w:rsidRPr="004464F4">
        <w:rPr>
          <w:sz w:val="22"/>
          <w:szCs w:val="24"/>
        </w:rPr>
        <w:t>The Council may make arrangements with:</w:t>
      </w:r>
    </w:p>
    <w:p w14:paraId="2E89BB48" w14:textId="77777777" w:rsidR="002A3FB2" w:rsidRPr="004464F4" w:rsidRDefault="002A3FB2" w:rsidP="004464F4">
      <w:pPr>
        <w:numPr>
          <w:ilvl w:val="0"/>
          <w:numId w:val="79"/>
        </w:numPr>
        <w:shd w:val="clear" w:color="auto" w:fill="FFFFFF"/>
        <w:tabs>
          <w:tab w:val="left" w:pos="792"/>
        </w:tabs>
        <w:spacing w:before="120"/>
        <w:ind w:left="398"/>
        <w:jc w:val="both"/>
        <w:rPr>
          <w:sz w:val="22"/>
          <w:szCs w:val="24"/>
        </w:rPr>
      </w:pPr>
      <w:r w:rsidRPr="004464F4">
        <w:rPr>
          <w:sz w:val="22"/>
          <w:szCs w:val="24"/>
        </w:rPr>
        <w:t>the Secretary of a Commonwealth Department; or</w:t>
      </w:r>
    </w:p>
    <w:p w14:paraId="74E27446" w14:textId="77777777" w:rsidR="002A3FB2" w:rsidRPr="004464F4" w:rsidRDefault="002A3FB2" w:rsidP="004464F4">
      <w:pPr>
        <w:numPr>
          <w:ilvl w:val="0"/>
          <w:numId w:val="79"/>
        </w:numPr>
        <w:shd w:val="clear" w:color="auto" w:fill="FFFFFF"/>
        <w:tabs>
          <w:tab w:val="left" w:pos="792"/>
        </w:tabs>
        <w:spacing w:before="120"/>
        <w:ind w:left="398"/>
        <w:jc w:val="both"/>
        <w:rPr>
          <w:sz w:val="22"/>
          <w:szCs w:val="24"/>
        </w:rPr>
      </w:pPr>
      <w:r w:rsidRPr="004464F4">
        <w:rPr>
          <w:sz w:val="22"/>
          <w:szCs w:val="24"/>
        </w:rPr>
        <w:t>the chief officer of a Commonwealth authority; or</w:t>
      </w:r>
    </w:p>
    <w:p w14:paraId="2E938755" w14:textId="77777777" w:rsidR="002A3FB2" w:rsidRPr="004464F4" w:rsidRDefault="002A3FB2" w:rsidP="004464F4">
      <w:pPr>
        <w:numPr>
          <w:ilvl w:val="0"/>
          <w:numId w:val="79"/>
        </w:numPr>
        <w:shd w:val="clear" w:color="auto" w:fill="FFFFFF"/>
        <w:tabs>
          <w:tab w:val="left" w:pos="792"/>
        </w:tabs>
        <w:spacing w:before="120"/>
        <w:ind w:left="19" w:firstLine="379"/>
        <w:jc w:val="both"/>
        <w:rPr>
          <w:sz w:val="22"/>
          <w:szCs w:val="24"/>
        </w:rPr>
      </w:pPr>
      <w:r w:rsidRPr="004464F4">
        <w:rPr>
          <w:sz w:val="22"/>
          <w:szCs w:val="24"/>
        </w:rPr>
        <w:t>the chief officer of a State or Territory Department or authority; for:</w:t>
      </w:r>
    </w:p>
    <w:p w14:paraId="6CBBA2EA" w14:textId="77777777" w:rsidR="002A3FB2" w:rsidRPr="004464F4" w:rsidRDefault="002A3FB2" w:rsidP="004464F4">
      <w:pPr>
        <w:numPr>
          <w:ilvl w:val="0"/>
          <w:numId w:val="80"/>
        </w:numPr>
        <w:shd w:val="clear" w:color="auto" w:fill="FFFFFF"/>
        <w:tabs>
          <w:tab w:val="left" w:pos="787"/>
        </w:tabs>
        <w:spacing w:before="120"/>
        <w:ind w:left="787" w:hanging="394"/>
        <w:jc w:val="both"/>
        <w:rPr>
          <w:sz w:val="22"/>
          <w:szCs w:val="24"/>
        </w:rPr>
      </w:pPr>
      <w:r w:rsidRPr="004464F4">
        <w:rPr>
          <w:sz w:val="22"/>
          <w:szCs w:val="24"/>
        </w:rPr>
        <w:t>the services of officers or employees of that Department or authority to be made available to the Council or a committee; or</w:t>
      </w:r>
    </w:p>
    <w:p w14:paraId="7565DF72" w14:textId="77777777" w:rsidR="002A3FB2" w:rsidRPr="004464F4" w:rsidRDefault="002A3FB2" w:rsidP="004464F4">
      <w:pPr>
        <w:numPr>
          <w:ilvl w:val="0"/>
          <w:numId w:val="80"/>
        </w:numPr>
        <w:shd w:val="clear" w:color="auto" w:fill="FFFFFF"/>
        <w:tabs>
          <w:tab w:val="left" w:pos="787"/>
        </w:tabs>
        <w:spacing w:before="120"/>
        <w:ind w:left="787" w:hanging="394"/>
        <w:jc w:val="both"/>
        <w:rPr>
          <w:sz w:val="22"/>
          <w:szCs w:val="24"/>
        </w:rPr>
      </w:pPr>
      <w:r w:rsidRPr="004464F4">
        <w:rPr>
          <w:sz w:val="22"/>
          <w:szCs w:val="24"/>
        </w:rPr>
        <w:t>officers or employees of that Department or authority and the members or staff of the Council, the members of a committee, or persons assisting a committee under section 40, to co-operate in the performance of their functions; or</w:t>
      </w:r>
    </w:p>
    <w:p w14:paraId="6039FCBE" w14:textId="77777777" w:rsidR="002A3FB2" w:rsidRPr="004464F4" w:rsidRDefault="002A3FB2" w:rsidP="004464F4">
      <w:pPr>
        <w:numPr>
          <w:ilvl w:val="0"/>
          <w:numId w:val="80"/>
        </w:numPr>
        <w:shd w:val="clear" w:color="auto" w:fill="FFFFFF"/>
        <w:tabs>
          <w:tab w:val="left" w:pos="787"/>
        </w:tabs>
        <w:spacing w:before="120"/>
        <w:ind w:left="787" w:hanging="394"/>
        <w:jc w:val="both"/>
        <w:rPr>
          <w:sz w:val="22"/>
          <w:szCs w:val="24"/>
        </w:rPr>
      </w:pPr>
      <w:r w:rsidRPr="004464F4">
        <w:rPr>
          <w:sz w:val="22"/>
          <w:szCs w:val="24"/>
        </w:rPr>
        <w:t>the resources of that Department or authority to be made available to be used by the Council, a committee or such a person.</w:t>
      </w:r>
    </w:p>
    <w:p w14:paraId="2BA1E742" w14:textId="77777777" w:rsidR="002A3FB2" w:rsidRPr="004464F4" w:rsidRDefault="002A3FB2" w:rsidP="004464F4">
      <w:pPr>
        <w:shd w:val="clear" w:color="auto" w:fill="FFFFFF"/>
        <w:spacing w:before="120"/>
        <w:ind w:left="5" w:firstLine="336"/>
        <w:jc w:val="both"/>
        <w:rPr>
          <w:sz w:val="22"/>
          <w:szCs w:val="24"/>
        </w:rPr>
      </w:pPr>
      <w:r w:rsidRPr="004464F4">
        <w:rPr>
          <w:b/>
          <w:bCs/>
          <w:sz w:val="22"/>
          <w:szCs w:val="24"/>
        </w:rPr>
        <w:t>(2)</w:t>
      </w:r>
      <w:r w:rsidRPr="004464F4">
        <w:rPr>
          <w:sz w:val="22"/>
          <w:szCs w:val="24"/>
        </w:rPr>
        <w:t xml:space="preserve"> The Council may make arrangements with the chief officer of a State or Territory Department or authority relating to any matter within the scope of the Council</w:t>
      </w:r>
      <w:r w:rsidR="00A547D1" w:rsidRPr="004464F4">
        <w:rPr>
          <w:sz w:val="22"/>
          <w:szCs w:val="24"/>
        </w:rPr>
        <w:t>’</w:t>
      </w:r>
      <w:r w:rsidRPr="004464F4">
        <w:rPr>
          <w:sz w:val="22"/>
          <w:szCs w:val="24"/>
        </w:rPr>
        <w:t>s functions, including arrangements for the Council to undertake activities on behalf of a State or Territory Department or authority.</w:t>
      </w:r>
    </w:p>
    <w:p w14:paraId="7D318778" w14:textId="7AD4DC66" w:rsidR="002A3FB2" w:rsidRPr="004464F4" w:rsidRDefault="002A3FB2" w:rsidP="009263F5">
      <w:pPr>
        <w:shd w:val="clear" w:color="auto" w:fill="FFFFFF"/>
        <w:spacing w:before="240" w:after="120"/>
        <w:jc w:val="center"/>
        <w:rPr>
          <w:sz w:val="22"/>
          <w:szCs w:val="24"/>
        </w:rPr>
      </w:pPr>
      <w:r w:rsidRPr="004464F4">
        <w:rPr>
          <w:b/>
          <w:bCs/>
          <w:sz w:val="22"/>
          <w:szCs w:val="24"/>
        </w:rPr>
        <w:t>PART 7</w:t>
      </w:r>
      <w:r w:rsidRPr="004464F4">
        <w:rPr>
          <w:rFonts w:eastAsia="Times New Roman"/>
          <w:b/>
          <w:bCs/>
          <w:sz w:val="22"/>
          <w:szCs w:val="24"/>
        </w:rPr>
        <w:t>—MEDICAL RESEARCH ENDOWMENT FUND</w:t>
      </w:r>
    </w:p>
    <w:p w14:paraId="70270525" w14:textId="77777777" w:rsidR="002A3FB2" w:rsidRPr="004464F4" w:rsidRDefault="002A3FB2" w:rsidP="004464F4">
      <w:pPr>
        <w:shd w:val="clear" w:color="auto" w:fill="FFFFFF"/>
        <w:spacing w:before="120"/>
        <w:ind w:left="5"/>
        <w:jc w:val="both"/>
        <w:rPr>
          <w:sz w:val="22"/>
          <w:szCs w:val="24"/>
        </w:rPr>
      </w:pPr>
      <w:r w:rsidRPr="004464F4">
        <w:rPr>
          <w:b/>
          <w:bCs/>
          <w:sz w:val="22"/>
          <w:szCs w:val="24"/>
        </w:rPr>
        <w:t>Establishment of Medical Research Endowment Fund</w:t>
      </w:r>
    </w:p>
    <w:p w14:paraId="23FD54B4" w14:textId="77777777" w:rsidR="002A3FB2" w:rsidRPr="004464F4" w:rsidRDefault="002A3FB2" w:rsidP="004464F4">
      <w:pPr>
        <w:shd w:val="clear" w:color="auto" w:fill="FFFFFF"/>
        <w:spacing w:before="120"/>
        <w:ind w:left="5" w:firstLine="331"/>
        <w:jc w:val="both"/>
        <w:rPr>
          <w:sz w:val="22"/>
          <w:szCs w:val="24"/>
        </w:rPr>
      </w:pPr>
      <w:r w:rsidRPr="004464F4">
        <w:rPr>
          <w:b/>
          <w:bCs/>
          <w:sz w:val="22"/>
          <w:szCs w:val="24"/>
        </w:rPr>
        <w:t xml:space="preserve">49.(1) </w:t>
      </w:r>
      <w:r w:rsidRPr="004464F4">
        <w:rPr>
          <w:sz w:val="22"/>
          <w:szCs w:val="24"/>
        </w:rPr>
        <w:t>There is established by this subsection a fund, to be known as the Medical Research Endowment Fund.</w:t>
      </w:r>
    </w:p>
    <w:p w14:paraId="48A74566" w14:textId="77777777" w:rsidR="002A3FB2" w:rsidRPr="004464F4" w:rsidRDefault="002A3FB2" w:rsidP="004464F4">
      <w:pPr>
        <w:numPr>
          <w:ilvl w:val="0"/>
          <w:numId w:val="81"/>
        </w:numPr>
        <w:shd w:val="clear" w:color="auto" w:fill="FFFFFF"/>
        <w:tabs>
          <w:tab w:val="left" w:pos="734"/>
        </w:tabs>
        <w:spacing w:before="120"/>
        <w:ind w:firstLine="341"/>
        <w:jc w:val="both"/>
        <w:rPr>
          <w:b/>
          <w:bCs/>
          <w:sz w:val="22"/>
          <w:szCs w:val="24"/>
        </w:rPr>
      </w:pPr>
      <w:r w:rsidRPr="004464F4">
        <w:rPr>
          <w:sz w:val="22"/>
          <w:szCs w:val="24"/>
        </w:rPr>
        <w:t>Income received from the investment of money standing to the credit of the Fund forms part of the Fund.</w:t>
      </w:r>
    </w:p>
    <w:p w14:paraId="541E22E2" w14:textId="77777777" w:rsidR="002A3FB2" w:rsidRPr="004464F4" w:rsidRDefault="002A3FB2" w:rsidP="004464F4">
      <w:pPr>
        <w:numPr>
          <w:ilvl w:val="0"/>
          <w:numId w:val="81"/>
        </w:numPr>
        <w:shd w:val="clear" w:color="auto" w:fill="FFFFFF"/>
        <w:tabs>
          <w:tab w:val="left" w:pos="734"/>
        </w:tabs>
        <w:spacing w:before="120"/>
        <w:ind w:firstLine="341"/>
        <w:jc w:val="both"/>
        <w:rPr>
          <w:b/>
          <w:bCs/>
          <w:sz w:val="22"/>
          <w:szCs w:val="24"/>
        </w:rPr>
      </w:pPr>
      <w:r w:rsidRPr="004464F4">
        <w:rPr>
          <w:sz w:val="22"/>
          <w:szCs w:val="24"/>
        </w:rPr>
        <w:t xml:space="preserve">The Fund is a Trust Account for the purposes of section 62A of </w:t>
      </w:r>
      <w:r w:rsidRPr="004464F4">
        <w:rPr>
          <w:i/>
          <w:iCs/>
          <w:sz w:val="22"/>
          <w:szCs w:val="24"/>
        </w:rPr>
        <w:t>the Audit Act 1901.</w:t>
      </w:r>
    </w:p>
    <w:p w14:paraId="232D2739" w14:textId="77777777" w:rsidR="002A3FB2" w:rsidRPr="004464F4" w:rsidRDefault="002A3FB2" w:rsidP="004464F4">
      <w:pPr>
        <w:shd w:val="clear" w:color="auto" w:fill="FFFFFF"/>
        <w:spacing w:before="120"/>
        <w:jc w:val="both"/>
        <w:rPr>
          <w:sz w:val="22"/>
          <w:szCs w:val="24"/>
        </w:rPr>
      </w:pPr>
      <w:r w:rsidRPr="004464F4">
        <w:rPr>
          <w:b/>
          <w:bCs/>
          <w:sz w:val="22"/>
          <w:szCs w:val="24"/>
        </w:rPr>
        <w:t>Payments into Fund</w:t>
      </w:r>
    </w:p>
    <w:p w14:paraId="1646777F" w14:textId="77777777" w:rsidR="002A3FB2" w:rsidRPr="004464F4" w:rsidRDefault="002A3FB2" w:rsidP="004464F4">
      <w:pPr>
        <w:shd w:val="clear" w:color="auto" w:fill="FFFFFF"/>
        <w:spacing w:before="120"/>
        <w:ind w:left="336"/>
        <w:jc w:val="both"/>
        <w:rPr>
          <w:sz w:val="22"/>
          <w:szCs w:val="24"/>
        </w:rPr>
      </w:pPr>
      <w:r w:rsidRPr="004464F4">
        <w:rPr>
          <w:b/>
          <w:bCs/>
          <w:sz w:val="22"/>
          <w:szCs w:val="24"/>
        </w:rPr>
        <w:t xml:space="preserve">50. </w:t>
      </w:r>
      <w:r w:rsidRPr="004464F4">
        <w:rPr>
          <w:sz w:val="22"/>
          <w:szCs w:val="24"/>
        </w:rPr>
        <w:t>There is to be paid into the Fund:</w:t>
      </w:r>
    </w:p>
    <w:p w14:paraId="2863090C" w14:textId="77777777" w:rsidR="002A3FB2" w:rsidRPr="004464F4" w:rsidRDefault="002A3FB2" w:rsidP="004464F4">
      <w:pPr>
        <w:shd w:val="clear" w:color="auto" w:fill="FFFFFF"/>
        <w:spacing w:before="120"/>
        <w:ind w:left="782" w:hanging="389"/>
        <w:jc w:val="both"/>
        <w:rPr>
          <w:sz w:val="22"/>
          <w:szCs w:val="24"/>
        </w:rPr>
      </w:pPr>
      <w:r w:rsidRPr="004464F4">
        <w:rPr>
          <w:sz w:val="22"/>
          <w:szCs w:val="24"/>
        </w:rPr>
        <w:t>(a) such amounts as are appropriated from time to time by the Parliament; and</w:t>
      </w:r>
    </w:p>
    <w:p w14:paraId="7A5ED6E4" w14:textId="77777777" w:rsidR="002A3FB2" w:rsidRPr="004464F4" w:rsidRDefault="002A3FB2" w:rsidP="004464F4">
      <w:pPr>
        <w:shd w:val="clear" w:color="auto" w:fill="FFFFFF"/>
        <w:spacing w:before="120"/>
        <w:ind w:left="782" w:hanging="389"/>
        <w:jc w:val="both"/>
        <w:rPr>
          <w:sz w:val="22"/>
          <w:szCs w:val="24"/>
        </w:rPr>
        <w:sectPr w:rsidR="002A3FB2" w:rsidRPr="004464F4" w:rsidSect="004464F4">
          <w:pgSz w:w="12240" w:h="15840"/>
          <w:pgMar w:top="1440" w:right="1440" w:bottom="1440" w:left="1440" w:header="720" w:footer="720" w:gutter="0"/>
          <w:cols w:space="60"/>
          <w:noEndnote/>
          <w:docGrid w:linePitch="272"/>
        </w:sectPr>
      </w:pPr>
    </w:p>
    <w:p w14:paraId="2366D840" w14:textId="77777777" w:rsidR="002A3FB2" w:rsidRPr="004464F4" w:rsidRDefault="002A3FB2" w:rsidP="004464F4">
      <w:pPr>
        <w:numPr>
          <w:ilvl w:val="0"/>
          <w:numId w:val="82"/>
        </w:numPr>
        <w:shd w:val="clear" w:color="auto" w:fill="FFFFFF"/>
        <w:tabs>
          <w:tab w:val="left" w:pos="821"/>
        </w:tabs>
        <w:spacing w:before="120"/>
        <w:ind w:left="821" w:hanging="398"/>
        <w:jc w:val="both"/>
        <w:rPr>
          <w:sz w:val="22"/>
          <w:szCs w:val="24"/>
          <w:lang w:val="de-DE"/>
        </w:rPr>
      </w:pPr>
      <w:r w:rsidRPr="004464F4">
        <w:rPr>
          <w:sz w:val="22"/>
          <w:szCs w:val="24"/>
          <w:lang w:val="de-DE"/>
        </w:rPr>
        <w:lastRenderedPageBreak/>
        <w:t xml:space="preserve">such </w:t>
      </w:r>
      <w:r w:rsidRPr="004464F4">
        <w:rPr>
          <w:sz w:val="22"/>
          <w:szCs w:val="24"/>
        </w:rPr>
        <w:t>amounts as are given or bequeathed for the purposes of the Fund; and</w:t>
      </w:r>
    </w:p>
    <w:p w14:paraId="3B82C69F" w14:textId="77777777" w:rsidR="002A3FB2" w:rsidRPr="004464F4" w:rsidRDefault="002A3FB2" w:rsidP="004464F4">
      <w:pPr>
        <w:numPr>
          <w:ilvl w:val="0"/>
          <w:numId w:val="82"/>
        </w:numPr>
        <w:shd w:val="clear" w:color="auto" w:fill="FFFFFF"/>
        <w:tabs>
          <w:tab w:val="left" w:pos="821"/>
        </w:tabs>
        <w:spacing w:before="120"/>
        <w:ind w:left="821" w:hanging="398"/>
        <w:jc w:val="both"/>
        <w:rPr>
          <w:sz w:val="22"/>
          <w:szCs w:val="24"/>
        </w:rPr>
      </w:pPr>
      <w:r w:rsidRPr="004464F4">
        <w:rPr>
          <w:sz w:val="22"/>
          <w:szCs w:val="24"/>
        </w:rPr>
        <w:t>the</w:t>
      </w:r>
      <w:r w:rsidR="00A547D1" w:rsidRPr="004464F4">
        <w:rPr>
          <w:sz w:val="22"/>
          <w:szCs w:val="24"/>
        </w:rPr>
        <w:t xml:space="preserve"> </w:t>
      </w:r>
      <w:r w:rsidRPr="004464F4">
        <w:rPr>
          <w:sz w:val="22"/>
          <w:szCs w:val="24"/>
        </w:rPr>
        <w:t>amount</w:t>
      </w:r>
      <w:r w:rsidR="00A547D1" w:rsidRPr="004464F4">
        <w:rPr>
          <w:sz w:val="22"/>
          <w:szCs w:val="24"/>
        </w:rPr>
        <w:t xml:space="preserve"> </w:t>
      </w:r>
      <w:r w:rsidRPr="004464F4">
        <w:rPr>
          <w:sz w:val="22"/>
          <w:szCs w:val="24"/>
        </w:rPr>
        <w:t>standing</w:t>
      </w:r>
      <w:r w:rsidR="00A547D1" w:rsidRPr="004464F4">
        <w:rPr>
          <w:sz w:val="22"/>
          <w:szCs w:val="24"/>
        </w:rPr>
        <w:t xml:space="preserve"> </w:t>
      </w:r>
      <w:r w:rsidRPr="004464F4">
        <w:rPr>
          <w:sz w:val="22"/>
          <w:szCs w:val="24"/>
        </w:rPr>
        <w:t>to</w:t>
      </w:r>
      <w:r w:rsidR="00A547D1" w:rsidRPr="004464F4">
        <w:rPr>
          <w:sz w:val="22"/>
          <w:szCs w:val="24"/>
        </w:rPr>
        <w:t xml:space="preserve"> </w:t>
      </w:r>
      <w:r w:rsidRPr="004464F4">
        <w:rPr>
          <w:sz w:val="22"/>
          <w:szCs w:val="24"/>
        </w:rPr>
        <w:t>the</w:t>
      </w:r>
      <w:r w:rsidR="00A547D1" w:rsidRPr="004464F4">
        <w:rPr>
          <w:sz w:val="22"/>
          <w:szCs w:val="24"/>
        </w:rPr>
        <w:t xml:space="preserve"> </w:t>
      </w:r>
      <w:r w:rsidRPr="004464F4">
        <w:rPr>
          <w:sz w:val="22"/>
          <w:szCs w:val="24"/>
        </w:rPr>
        <w:t>credit</w:t>
      </w:r>
      <w:r w:rsidR="00A547D1" w:rsidRPr="004464F4">
        <w:rPr>
          <w:sz w:val="22"/>
          <w:szCs w:val="24"/>
        </w:rPr>
        <w:t xml:space="preserve"> </w:t>
      </w:r>
      <w:r w:rsidRPr="004464F4">
        <w:rPr>
          <w:sz w:val="22"/>
          <w:szCs w:val="24"/>
        </w:rPr>
        <w:t>of the</w:t>
      </w:r>
      <w:r w:rsidR="00A547D1" w:rsidRPr="004464F4">
        <w:rPr>
          <w:sz w:val="22"/>
          <w:szCs w:val="24"/>
        </w:rPr>
        <w:t xml:space="preserve"> </w:t>
      </w:r>
      <w:r w:rsidRPr="004464F4">
        <w:rPr>
          <w:sz w:val="22"/>
          <w:szCs w:val="24"/>
        </w:rPr>
        <w:t>previous</w:t>
      </w:r>
      <w:r w:rsidR="00A547D1" w:rsidRPr="004464F4">
        <w:rPr>
          <w:sz w:val="22"/>
          <w:szCs w:val="24"/>
        </w:rPr>
        <w:t xml:space="preserve"> </w:t>
      </w:r>
      <w:r w:rsidRPr="004464F4">
        <w:rPr>
          <w:sz w:val="22"/>
          <w:szCs w:val="24"/>
        </w:rPr>
        <w:t>Fund immediately before the proclaimed day.</w:t>
      </w:r>
    </w:p>
    <w:p w14:paraId="230AA485" w14:textId="77777777" w:rsidR="002A3FB2" w:rsidRPr="004464F4" w:rsidRDefault="002A3FB2" w:rsidP="004464F4">
      <w:pPr>
        <w:shd w:val="clear" w:color="auto" w:fill="FFFFFF"/>
        <w:spacing w:before="120"/>
        <w:ind w:left="29"/>
        <w:jc w:val="both"/>
        <w:rPr>
          <w:sz w:val="22"/>
          <w:szCs w:val="24"/>
        </w:rPr>
      </w:pPr>
      <w:r w:rsidRPr="004464F4">
        <w:rPr>
          <w:b/>
          <w:bCs/>
          <w:sz w:val="22"/>
          <w:szCs w:val="24"/>
        </w:rPr>
        <w:t>Purposes of the Fund</w:t>
      </w:r>
    </w:p>
    <w:p w14:paraId="6A56453A" w14:textId="77777777" w:rsidR="002A3FB2" w:rsidRPr="004464F4" w:rsidRDefault="002A3FB2" w:rsidP="004464F4">
      <w:pPr>
        <w:shd w:val="clear" w:color="auto" w:fill="FFFFFF"/>
        <w:spacing w:before="120"/>
        <w:ind w:left="370"/>
        <w:jc w:val="both"/>
        <w:rPr>
          <w:sz w:val="22"/>
          <w:szCs w:val="24"/>
        </w:rPr>
      </w:pPr>
      <w:r w:rsidRPr="004464F4">
        <w:rPr>
          <w:b/>
          <w:bCs/>
          <w:sz w:val="22"/>
          <w:szCs w:val="24"/>
        </w:rPr>
        <w:t xml:space="preserve">51.(1) </w:t>
      </w:r>
      <w:r w:rsidRPr="004464F4">
        <w:rPr>
          <w:sz w:val="22"/>
          <w:szCs w:val="24"/>
        </w:rPr>
        <w:t>The purposes of the Fund are:</w:t>
      </w:r>
    </w:p>
    <w:p w14:paraId="0AAAA3C8" w14:textId="77777777" w:rsidR="002A3FB2" w:rsidRPr="004464F4" w:rsidRDefault="002A3FB2" w:rsidP="004464F4">
      <w:pPr>
        <w:shd w:val="clear" w:color="auto" w:fill="FFFFFF"/>
        <w:tabs>
          <w:tab w:val="left" w:pos="811"/>
        </w:tabs>
        <w:spacing w:before="120"/>
        <w:ind w:left="413"/>
        <w:jc w:val="both"/>
        <w:rPr>
          <w:sz w:val="22"/>
          <w:szCs w:val="24"/>
        </w:rPr>
      </w:pPr>
      <w:r w:rsidRPr="004464F4">
        <w:rPr>
          <w:sz w:val="22"/>
          <w:szCs w:val="24"/>
        </w:rPr>
        <w:t>(a)</w:t>
      </w:r>
      <w:r w:rsidRPr="004464F4">
        <w:rPr>
          <w:sz w:val="22"/>
          <w:szCs w:val="24"/>
        </w:rPr>
        <w:tab/>
        <w:t>to provide assistance:</w:t>
      </w:r>
    </w:p>
    <w:p w14:paraId="4F59DDBD" w14:textId="77777777" w:rsidR="002A3FB2" w:rsidRPr="004464F4" w:rsidRDefault="002A3FB2" w:rsidP="004464F4">
      <w:pPr>
        <w:shd w:val="clear" w:color="auto" w:fill="FFFFFF"/>
        <w:spacing w:before="120"/>
        <w:ind w:left="1469" w:hanging="346"/>
        <w:jc w:val="both"/>
        <w:rPr>
          <w:sz w:val="22"/>
          <w:szCs w:val="24"/>
        </w:rPr>
      </w:pPr>
      <w:r w:rsidRPr="004464F4">
        <w:rPr>
          <w:sz w:val="22"/>
          <w:szCs w:val="24"/>
        </w:rPr>
        <w:t>(</w:t>
      </w:r>
      <w:proofErr w:type="spellStart"/>
      <w:r w:rsidRPr="004464F4">
        <w:rPr>
          <w:sz w:val="22"/>
          <w:szCs w:val="24"/>
        </w:rPr>
        <w:t>i</w:t>
      </w:r>
      <w:proofErr w:type="spellEnd"/>
      <w:r w:rsidRPr="004464F4">
        <w:rPr>
          <w:sz w:val="22"/>
          <w:szCs w:val="24"/>
        </w:rPr>
        <w:t>) to the Departments of the Commonwealth or of a State or Territory that are engaged in medical research; and</w:t>
      </w:r>
    </w:p>
    <w:p w14:paraId="459C6A56" w14:textId="77777777" w:rsidR="002A3FB2" w:rsidRPr="004464F4" w:rsidRDefault="002A3FB2" w:rsidP="004464F4">
      <w:pPr>
        <w:shd w:val="clear" w:color="auto" w:fill="FFFFFF"/>
        <w:spacing w:before="120"/>
        <w:ind w:left="1056"/>
        <w:jc w:val="both"/>
        <w:rPr>
          <w:sz w:val="22"/>
          <w:szCs w:val="24"/>
        </w:rPr>
      </w:pPr>
      <w:r w:rsidRPr="004464F4">
        <w:rPr>
          <w:sz w:val="22"/>
          <w:szCs w:val="24"/>
        </w:rPr>
        <w:t>(ii) to universities for the purpose of medical research; and</w:t>
      </w:r>
    </w:p>
    <w:p w14:paraId="1CA83472" w14:textId="77777777" w:rsidR="002A3FB2" w:rsidRPr="004464F4" w:rsidRDefault="002A3FB2" w:rsidP="004464F4">
      <w:pPr>
        <w:shd w:val="clear" w:color="auto" w:fill="FFFFFF"/>
        <w:spacing w:before="120"/>
        <w:ind w:left="1469" w:hanging="475"/>
        <w:jc w:val="both"/>
        <w:rPr>
          <w:sz w:val="22"/>
          <w:szCs w:val="24"/>
        </w:rPr>
      </w:pPr>
      <w:r w:rsidRPr="004464F4">
        <w:rPr>
          <w:sz w:val="22"/>
          <w:szCs w:val="24"/>
        </w:rPr>
        <w:t>(iii) to institutions and persons engaged in medical research; and</w:t>
      </w:r>
    </w:p>
    <w:p w14:paraId="7BF0ACA9" w14:textId="77777777" w:rsidR="002A3FB2" w:rsidRPr="004464F4" w:rsidRDefault="002A3FB2" w:rsidP="004464F4">
      <w:pPr>
        <w:shd w:val="clear" w:color="auto" w:fill="FFFFFF"/>
        <w:spacing w:before="120"/>
        <w:ind w:left="346"/>
        <w:jc w:val="both"/>
        <w:rPr>
          <w:sz w:val="22"/>
          <w:szCs w:val="24"/>
        </w:rPr>
      </w:pPr>
      <w:r w:rsidRPr="004464F4">
        <w:rPr>
          <w:sz w:val="22"/>
          <w:szCs w:val="24"/>
        </w:rPr>
        <w:t>(iv) in the training of persons in medical research; and</w:t>
      </w:r>
    </w:p>
    <w:p w14:paraId="5B1CD8E3" w14:textId="77777777" w:rsidR="002A3FB2" w:rsidRPr="004464F4" w:rsidRDefault="002A3FB2" w:rsidP="004464F4">
      <w:pPr>
        <w:shd w:val="clear" w:color="auto" w:fill="FFFFFF"/>
        <w:tabs>
          <w:tab w:val="left" w:pos="811"/>
        </w:tabs>
        <w:spacing w:before="120"/>
        <w:ind w:left="811" w:hanging="398"/>
        <w:jc w:val="both"/>
        <w:rPr>
          <w:sz w:val="22"/>
          <w:szCs w:val="24"/>
        </w:rPr>
      </w:pPr>
      <w:r w:rsidRPr="004464F4">
        <w:rPr>
          <w:sz w:val="22"/>
          <w:szCs w:val="24"/>
        </w:rPr>
        <w:t>(b)</w:t>
      </w:r>
      <w:r w:rsidRPr="004464F4">
        <w:rPr>
          <w:sz w:val="22"/>
          <w:szCs w:val="24"/>
        </w:rPr>
        <w:tab/>
        <w:t>any other purpose that is prescribed for the purpose of this</w:t>
      </w:r>
      <w:r w:rsidR="00D43021">
        <w:rPr>
          <w:sz w:val="22"/>
          <w:szCs w:val="24"/>
        </w:rPr>
        <w:t xml:space="preserve"> </w:t>
      </w:r>
      <w:r w:rsidRPr="004464F4">
        <w:rPr>
          <w:sz w:val="22"/>
          <w:szCs w:val="24"/>
        </w:rPr>
        <w:t>section.</w:t>
      </w:r>
    </w:p>
    <w:p w14:paraId="7CB9624A" w14:textId="77777777" w:rsidR="002A3FB2" w:rsidRPr="004464F4" w:rsidRDefault="002A3FB2" w:rsidP="004464F4">
      <w:pPr>
        <w:numPr>
          <w:ilvl w:val="0"/>
          <w:numId w:val="83"/>
        </w:numPr>
        <w:shd w:val="clear" w:color="auto" w:fill="FFFFFF"/>
        <w:tabs>
          <w:tab w:val="left" w:pos="763"/>
        </w:tabs>
        <w:spacing w:before="120"/>
        <w:ind w:left="14" w:firstLine="350"/>
        <w:jc w:val="both"/>
        <w:rPr>
          <w:b/>
          <w:bCs/>
          <w:sz w:val="22"/>
          <w:szCs w:val="24"/>
        </w:rPr>
      </w:pPr>
      <w:r w:rsidRPr="004464F4">
        <w:rPr>
          <w:sz w:val="22"/>
          <w:szCs w:val="24"/>
        </w:rPr>
        <w:t>Assistance under subsection (1) is to be provided in such cases and subject to such conditions as the Minister, acting on the advice of the Council, determines.</w:t>
      </w:r>
    </w:p>
    <w:p w14:paraId="6EFCAB50" w14:textId="45ACBF83" w:rsidR="002A3FB2" w:rsidRPr="004464F4" w:rsidRDefault="002A3FB2" w:rsidP="004464F4">
      <w:pPr>
        <w:numPr>
          <w:ilvl w:val="0"/>
          <w:numId w:val="83"/>
        </w:numPr>
        <w:shd w:val="clear" w:color="auto" w:fill="FFFFFF"/>
        <w:tabs>
          <w:tab w:val="left" w:pos="763"/>
        </w:tabs>
        <w:spacing w:before="120"/>
        <w:ind w:left="14" w:firstLine="350"/>
        <w:jc w:val="both"/>
        <w:rPr>
          <w:b/>
          <w:bCs/>
          <w:sz w:val="22"/>
          <w:szCs w:val="24"/>
        </w:rPr>
      </w:pPr>
      <w:r w:rsidRPr="004464F4">
        <w:rPr>
          <w:sz w:val="22"/>
          <w:szCs w:val="24"/>
        </w:rPr>
        <w:t>Without limiting the generality of the conditions to which a grant of assistance can be made under subparagraphs (</w:t>
      </w:r>
      <w:r w:rsidR="009263F5">
        <w:rPr>
          <w:sz w:val="22"/>
          <w:szCs w:val="24"/>
        </w:rPr>
        <w:t>l</w:t>
      </w:r>
      <w:r w:rsidRPr="004464F4">
        <w:rPr>
          <w:sz w:val="22"/>
          <w:szCs w:val="24"/>
        </w:rPr>
        <w:t>)(a)(</w:t>
      </w:r>
      <w:proofErr w:type="spellStart"/>
      <w:r w:rsidRPr="004464F4">
        <w:rPr>
          <w:sz w:val="22"/>
          <w:szCs w:val="24"/>
        </w:rPr>
        <w:t>i</w:t>
      </w:r>
      <w:proofErr w:type="spellEnd"/>
      <w:r w:rsidRPr="004464F4">
        <w:rPr>
          <w:sz w:val="22"/>
          <w:szCs w:val="24"/>
        </w:rPr>
        <w:t>), (ii) or (iii), such assistance must not be provided unless the recipient agrees to comply with guidelines in force under subparagraph 7(</w:t>
      </w:r>
      <w:r w:rsidR="009263F5">
        <w:rPr>
          <w:sz w:val="22"/>
          <w:szCs w:val="24"/>
        </w:rPr>
        <w:t>l</w:t>
      </w:r>
      <w:r w:rsidRPr="004464F4">
        <w:rPr>
          <w:sz w:val="22"/>
          <w:szCs w:val="24"/>
        </w:rPr>
        <w:t>)(a)(v) that relate to the conduct of medical research involving humans.</w:t>
      </w:r>
    </w:p>
    <w:p w14:paraId="6E4514C5" w14:textId="77777777" w:rsidR="002A3FB2" w:rsidRPr="004464F4" w:rsidRDefault="002A3FB2" w:rsidP="004464F4">
      <w:pPr>
        <w:shd w:val="clear" w:color="auto" w:fill="FFFFFF"/>
        <w:spacing w:before="120"/>
        <w:ind w:left="10"/>
        <w:jc w:val="both"/>
        <w:rPr>
          <w:sz w:val="22"/>
          <w:szCs w:val="24"/>
        </w:rPr>
      </w:pPr>
      <w:r w:rsidRPr="004464F4">
        <w:rPr>
          <w:b/>
          <w:bCs/>
          <w:sz w:val="22"/>
          <w:szCs w:val="24"/>
        </w:rPr>
        <w:t>Application of gifts or bequests</w:t>
      </w:r>
    </w:p>
    <w:p w14:paraId="6B3ABB61" w14:textId="77777777" w:rsidR="002A3FB2" w:rsidRPr="004464F4" w:rsidRDefault="002A3FB2" w:rsidP="004464F4">
      <w:pPr>
        <w:shd w:val="clear" w:color="auto" w:fill="FFFFFF"/>
        <w:spacing w:before="120"/>
        <w:ind w:left="10" w:firstLine="341"/>
        <w:jc w:val="both"/>
        <w:rPr>
          <w:sz w:val="22"/>
          <w:szCs w:val="24"/>
        </w:rPr>
      </w:pPr>
      <w:r w:rsidRPr="004464F4">
        <w:rPr>
          <w:b/>
          <w:bCs/>
          <w:sz w:val="22"/>
          <w:szCs w:val="24"/>
        </w:rPr>
        <w:t xml:space="preserve">52.(1) </w:t>
      </w:r>
      <w:r w:rsidRPr="004464F4">
        <w:rPr>
          <w:sz w:val="22"/>
          <w:szCs w:val="24"/>
        </w:rPr>
        <w:t xml:space="preserve">Despite anything in this Act (other than subsection (2) of this section) or in the </w:t>
      </w:r>
      <w:r w:rsidRPr="004464F4">
        <w:rPr>
          <w:i/>
          <w:iCs/>
          <w:sz w:val="22"/>
          <w:szCs w:val="24"/>
        </w:rPr>
        <w:t xml:space="preserve">Audit Act 1901 </w:t>
      </w:r>
      <w:r w:rsidRPr="004464F4">
        <w:rPr>
          <w:sz w:val="22"/>
          <w:szCs w:val="24"/>
        </w:rPr>
        <w:t>(other than section 62B of that Act), any money that is:</w:t>
      </w:r>
    </w:p>
    <w:p w14:paraId="47337525" w14:textId="77777777" w:rsidR="002A3FB2" w:rsidRPr="004464F4" w:rsidRDefault="002A3FB2" w:rsidP="004464F4">
      <w:pPr>
        <w:numPr>
          <w:ilvl w:val="0"/>
          <w:numId w:val="84"/>
        </w:numPr>
        <w:shd w:val="clear" w:color="auto" w:fill="FFFFFF"/>
        <w:tabs>
          <w:tab w:val="left" w:pos="797"/>
        </w:tabs>
        <w:spacing w:before="120"/>
        <w:ind w:left="797" w:hanging="398"/>
        <w:jc w:val="both"/>
        <w:rPr>
          <w:sz w:val="22"/>
          <w:szCs w:val="24"/>
        </w:rPr>
      </w:pPr>
      <w:r w:rsidRPr="004464F4">
        <w:rPr>
          <w:sz w:val="22"/>
          <w:szCs w:val="24"/>
        </w:rPr>
        <w:t>held by the Minister for Finance on trust for the purposes of the Fund; or</w:t>
      </w:r>
    </w:p>
    <w:p w14:paraId="1C21DE7E" w14:textId="77777777" w:rsidR="002A3FB2" w:rsidRPr="004464F4" w:rsidRDefault="002A3FB2" w:rsidP="004464F4">
      <w:pPr>
        <w:numPr>
          <w:ilvl w:val="0"/>
          <w:numId w:val="84"/>
        </w:numPr>
        <w:shd w:val="clear" w:color="auto" w:fill="FFFFFF"/>
        <w:tabs>
          <w:tab w:val="left" w:pos="797"/>
        </w:tabs>
        <w:spacing w:before="120"/>
        <w:ind w:left="797" w:hanging="398"/>
        <w:jc w:val="both"/>
        <w:rPr>
          <w:sz w:val="22"/>
          <w:szCs w:val="24"/>
        </w:rPr>
      </w:pPr>
      <w:r w:rsidRPr="004464F4">
        <w:rPr>
          <w:sz w:val="22"/>
          <w:szCs w:val="24"/>
        </w:rPr>
        <w:t>accepted by the Minister for Finance for the purposes of the Fund subject to a condition;</w:t>
      </w:r>
    </w:p>
    <w:p w14:paraId="5A613747" w14:textId="77777777" w:rsidR="002A3FB2" w:rsidRPr="004464F4" w:rsidRDefault="002A3FB2" w:rsidP="004464F4">
      <w:pPr>
        <w:shd w:val="clear" w:color="auto" w:fill="FFFFFF"/>
        <w:spacing w:before="120"/>
        <w:ind w:left="5"/>
        <w:jc w:val="both"/>
        <w:rPr>
          <w:sz w:val="22"/>
          <w:szCs w:val="24"/>
        </w:rPr>
      </w:pPr>
      <w:r w:rsidRPr="004464F4">
        <w:rPr>
          <w:sz w:val="22"/>
          <w:szCs w:val="24"/>
        </w:rPr>
        <w:t>is not to be dealt with except in accordance with the obligations of the Minister for Finance as trustee of the trust or as the person who has accepted the money subject to the condition, as the case may be.</w:t>
      </w:r>
    </w:p>
    <w:p w14:paraId="5E927EC6" w14:textId="77777777" w:rsidR="002A3FB2" w:rsidRPr="004464F4" w:rsidRDefault="002A3FB2" w:rsidP="004464F4">
      <w:pPr>
        <w:shd w:val="clear" w:color="auto" w:fill="FFFFFF"/>
        <w:spacing w:before="120"/>
        <w:ind w:left="5" w:firstLine="341"/>
        <w:jc w:val="both"/>
        <w:rPr>
          <w:sz w:val="22"/>
          <w:szCs w:val="24"/>
        </w:rPr>
      </w:pPr>
      <w:r w:rsidRPr="004464F4">
        <w:rPr>
          <w:b/>
          <w:bCs/>
          <w:sz w:val="22"/>
          <w:szCs w:val="24"/>
        </w:rPr>
        <w:t>(2)</w:t>
      </w:r>
      <w:r w:rsidRPr="004464F4">
        <w:rPr>
          <w:sz w:val="22"/>
          <w:szCs w:val="24"/>
        </w:rPr>
        <w:t xml:space="preserve"> Separate accounts are to be kept of each sum of money standing to the credit of the Fund that represents an amount to which subsection (1) has a separate application.</w:t>
      </w:r>
    </w:p>
    <w:p w14:paraId="351665EB" w14:textId="77777777" w:rsidR="002A3FB2" w:rsidRPr="004464F4" w:rsidRDefault="002A3FB2" w:rsidP="004464F4">
      <w:pPr>
        <w:shd w:val="clear" w:color="auto" w:fill="FFFFFF"/>
        <w:spacing w:before="120"/>
        <w:jc w:val="both"/>
        <w:rPr>
          <w:sz w:val="22"/>
          <w:szCs w:val="24"/>
        </w:rPr>
      </w:pPr>
      <w:r w:rsidRPr="004464F4">
        <w:rPr>
          <w:b/>
          <w:bCs/>
          <w:sz w:val="22"/>
          <w:szCs w:val="24"/>
        </w:rPr>
        <w:t>Money repaid to Commonwealth</w:t>
      </w:r>
    </w:p>
    <w:p w14:paraId="3750C91B" w14:textId="77777777" w:rsidR="002A3FB2" w:rsidRPr="004464F4" w:rsidRDefault="002A3FB2" w:rsidP="004464F4">
      <w:pPr>
        <w:shd w:val="clear" w:color="auto" w:fill="FFFFFF"/>
        <w:spacing w:before="120"/>
        <w:ind w:firstLine="341"/>
        <w:jc w:val="both"/>
        <w:rPr>
          <w:sz w:val="22"/>
          <w:szCs w:val="24"/>
        </w:rPr>
      </w:pPr>
      <w:r w:rsidRPr="004464F4">
        <w:rPr>
          <w:b/>
          <w:bCs/>
          <w:sz w:val="22"/>
          <w:szCs w:val="24"/>
        </w:rPr>
        <w:t xml:space="preserve">53. </w:t>
      </w:r>
      <w:r w:rsidRPr="004464F4">
        <w:rPr>
          <w:sz w:val="22"/>
          <w:szCs w:val="24"/>
        </w:rPr>
        <w:t>Money repaid to the Commonwealth in accordance with a condition determined under subsection 51(2) is to be paid into the Fund.</w:t>
      </w:r>
    </w:p>
    <w:p w14:paraId="313FD764" w14:textId="77777777" w:rsidR="002A3FB2" w:rsidRPr="004464F4" w:rsidRDefault="002A3FB2" w:rsidP="004464F4">
      <w:pPr>
        <w:shd w:val="clear" w:color="auto" w:fill="FFFFFF"/>
        <w:spacing w:before="120"/>
        <w:ind w:firstLine="341"/>
        <w:jc w:val="both"/>
        <w:rPr>
          <w:sz w:val="22"/>
          <w:szCs w:val="24"/>
        </w:rPr>
        <w:sectPr w:rsidR="002A3FB2" w:rsidRPr="004464F4" w:rsidSect="004464F4">
          <w:pgSz w:w="12240" w:h="15840"/>
          <w:pgMar w:top="1440" w:right="1440" w:bottom="1440" w:left="1440" w:header="720" w:footer="720" w:gutter="0"/>
          <w:cols w:space="60"/>
          <w:noEndnote/>
          <w:docGrid w:linePitch="272"/>
        </w:sectPr>
      </w:pPr>
    </w:p>
    <w:p w14:paraId="7936F536" w14:textId="77777777" w:rsidR="002A3FB2" w:rsidRPr="004464F4" w:rsidRDefault="002A3FB2" w:rsidP="004464F4">
      <w:pPr>
        <w:shd w:val="clear" w:color="auto" w:fill="FFFFFF"/>
        <w:spacing w:before="120"/>
        <w:jc w:val="both"/>
        <w:rPr>
          <w:sz w:val="22"/>
          <w:szCs w:val="24"/>
        </w:rPr>
      </w:pPr>
      <w:r w:rsidRPr="004464F4">
        <w:rPr>
          <w:b/>
          <w:bCs/>
          <w:sz w:val="22"/>
          <w:szCs w:val="24"/>
        </w:rPr>
        <w:lastRenderedPageBreak/>
        <w:t>Transitional provision</w:t>
      </w:r>
      <w:r w:rsidRPr="004464F4">
        <w:rPr>
          <w:rFonts w:eastAsia="Times New Roman"/>
          <w:b/>
          <w:bCs/>
          <w:sz w:val="22"/>
          <w:szCs w:val="24"/>
        </w:rPr>
        <w:t>—Medical Research Endowment Fund</w:t>
      </w:r>
    </w:p>
    <w:p w14:paraId="4C6A094F" w14:textId="77777777" w:rsidR="002A3FB2" w:rsidRPr="004464F4" w:rsidRDefault="002A3FB2" w:rsidP="004464F4">
      <w:pPr>
        <w:shd w:val="clear" w:color="auto" w:fill="FFFFFF"/>
        <w:spacing w:before="120"/>
        <w:ind w:left="341"/>
        <w:jc w:val="both"/>
        <w:rPr>
          <w:sz w:val="22"/>
          <w:szCs w:val="24"/>
        </w:rPr>
      </w:pPr>
      <w:r w:rsidRPr="004464F4">
        <w:rPr>
          <w:b/>
          <w:bCs/>
          <w:sz w:val="22"/>
          <w:szCs w:val="24"/>
        </w:rPr>
        <w:t xml:space="preserve">54.(1) </w:t>
      </w:r>
      <w:r w:rsidRPr="004464F4">
        <w:rPr>
          <w:sz w:val="22"/>
          <w:szCs w:val="24"/>
        </w:rPr>
        <w:t xml:space="preserve">The </w:t>
      </w:r>
      <w:r w:rsidRPr="004464F4">
        <w:rPr>
          <w:i/>
          <w:iCs/>
          <w:sz w:val="22"/>
          <w:szCs w:val="24"/>
        </w:rPr>
        <w:t xml:space="preserve">Medical Research Endowment Act 1937 </w:t>
      </w:r>
      <w:r w:rsidRPr="004464F4">
        <w:rPr>
          <w:sz w:val="22"/>
          <w:szCs w:val="24"/>
        </w:rPr>
        <w:t>is repealed.</w:t>
      </w:r>
    </w:p>
    <w:p w14:paraId="1AF3FCBC" w14:textId="77777777" w:rsidR="002A3FB2" w:rsidRPr="004464F4" w:rsidRDefault="002A3FB2" w:rsidP="004464F4">
      <w:pPr>
        <w:numPr>
          <w:ilvl w:val="0"/>
          <w:numId w:val="85"/>
        </w:numPr>
        <w:shd w:val="clear" w:color="auto" w:fill="FFFFFF"/>
        <w:tabs>
          <w:tab w:val="left" w:pos="734"/>
        </w:tabs>
        <w:spacing w:before="120"/>
        <w:ind w:left="5" w:firstLine="341"/>
        <w:jc w:val="both"/>
        <w:rPr>
          <w:b/>
          <w:bCs/>
          <w:sz w:val="22"/>
          <w:szCs w:val="24"/>
        </w:rPr>
      </w:pPr>
      <w:r w:rsidRPr="004464F4">
        <w:rPr>
          <w:sz w:val="22"/>
          <w:szCs w:val="24"/>
        </w:rPr>
        <w:t>The money and investments of the previous Fund become, on the proclaimed day, by force of this subsection, money and investments of the Fund.</w:t>
      </w:r>
    </w:p>
    <w:p w14:paraId="1D337464" w14:textId="77777777" w:rsidR="002A3FB2" w:rsidRPr="004464F4" w:rsidRDefault="002A3FB2" w:rsidP="004464F4">
      <w:pPr>
        <w:numPr>
          <w:ilvl w:val="0"/>
          <w:numId w:val="85"/>
        </w:numPr>
        <w:shd w:val="clear" w:color="auto" w:fill="FFFFFF"/>
        <w:tabs>
          <w:tab w:val="left" w:pos="734"/>
        </w:tabs>
        <w:spacing w:before="120"/>
        <w:ind w:left="346"/>
        <w:jc w:val="both"/>
        <w:rPr>
          <w:b/>
          <w:bCs/>
          <w:sz w:val="22"/>
          <w:szCs w:val="24"/>
        </w:rPr>
      </w:pPr>
      <w:r w:rsidRPr="004464F4">
        <w:rPr>
          <w:sz w:val="22"/>
          <w:szCs w:val="24"/>
        </w:rPr>
        <w:t>If, immediately before the proclaimed day:</w:t>
      </w:r>
    </w:p>
    <w:p w14:paraId="5A04EDBA" w14:textId="77777777" w:rsidR="002A3FB2" w:rsidRPr="004464F4" w:rsidRDefault="002A3FB2" w:rsidP="004464F4">
      <w:pPr>
        <w:numPr>
          <w:ilvl w:val="0"/>
          <w:numId w:val="86"/>
        </w:numPr>
        <w:shd w:val="clear" w:color="auto" w:fill="FFFFFF"/>
        <w:tabs>
          <w:tab w:val="left" w:pos="782"/>
        </w:tabs>
        <w:spacing w:before="120"/>
        <w:ind w:left="782" w:hanging="394"/>
        <w:jc w:val="both"/>
        <w:rPr>
          <w:sz w:val="22"/>
          <w:szCs w:val="24"/>
        </w:rPr>
      </w:pPr>
      <w:r w:rsidRPr="004464F4">
        <w:rPr>
          <w:sz w:val="22"/>
          <w:szCs w:val="24"/>
        </w:rPr>
        <w:t>money was held by the Minister for Finance on trust for the purposes of the previous Fund; or</w:t>
      </w:r>
    </w:p>
    <w:p w14:paraId="0A20EAC4" w14:textId="77777777" w:rsidR="002A3FB2" w:rsidRPr="004464F4" w:rsidRDefault="002A3FB2" w:rsidP="004464F4">
      <w:pPr>
        <w:numPr>
          <w:ilvl w:val="0"/>
          <w:numId w:val="86"/>
        </w:numPr>
        <w:shd w:val="clear" w:color="auto" w:fill="FFFFFF"/>
        <w:tabs>
          <w:tab w:val="left" w:pos="782"/>
        </w:tabs>
        <w:spacing w:before="120"/>
        <w:ind w:left="782" w:hanging="394"/>
        <w:jc w:val="both"/>
        <w:rPr>
          <w:sz w:val="22"/>
          <w:szCs w:val="24"/>
        </w:rPr>
      </w:pPr>
      <w:r w:rsidRPr="004464F4">
        <w:rPr>
          <w:sz w:val="22"/>
          <w:szCs w:val="24"/>
        </w:rPr>
        <w:t>money had been accepted by the Minister for Finance for the purposes of the previous Fund subject to a condition;</w:t>
      </w:r>
    </w:p>
    <w:p w14:paraId="2BDB0DC9" w14:textId="77777777" w:rsidR="002A3FB2" w:rsidRPr="004464F4" w:rsidRDefault="002A3FB2" w:rsidP="004464F4">
      <w:pPr>
        <w:shd w:val="clear" w:color="auto" w:fill="FFFFFF"/>
        <w:spacing w:before="120"/>
        <w:ind w:left="14"/>
        <w:jc w:val="both"/>
        <w:rPr>
          <w:sz w:val="22"/>
          <w:szCs w:val="24"/>
        </w:rPr>
      </w:pPr>
      <w:r w:rsidRPr="004464F4">
        <w:rPr>
          <w:sz w:val="22"/>
          <w:szCs w:val="24"/>
        </w:rPr>
        <w:t>section 52 applies, on and after that day, in relation to so much of the Fund as represents that money or the income derived from the investment of that money as if:</w:t>
      </w:r>
    </w:p>
    <w:p w14:paraId="0DACB4C9" w14:textId="77777777" w:rsidR="002A3FB2" w:rsidRPr="004464F4" w:rsidRDefault="002A3FB2" w:rsidP="004464F4">
      <w:pPr>
        <w:numPr>
          <w:ilvl w:val="0"/>
          <w:numId w:val="87"/>
        </w:numPr>
        <w:shd w:val="clear" w:color="auto" w:fill="FFFFFF"/>
        <w:tabs>
          <w:tab w:val="left" w:pos="782"/>
        </w:tabs>
        <w:spacing w:before="120"/>
        <w:ind w:left="782" w:hanging="394"/>
        <w:jc w:val="both"/>
        <w:rPr>
          <w:sz w:val="22"/>
          <w:szCs w:val="24"/>
        </w:rPr>
      </w:pPr>
      <w:r w:rsidRPr="004464F4">
        <w:rPr>
          <w:sz w:val="22"/>
          <w:szCs w:val="24"/>
        </w:rPr>
        <w:t>that money were held by the Minister for Finance on trust for the purposes of the Fund; or</w:t>
      </w:r>
    </w:p>
    <w:p w14:paraId="35A0318D" w14:textId="77777777" w:rsidR="002A3FB2" w:rsidRPr="004464F4" w:rsidRDefault="002A3FB2" w:rsidP="004464F4">
      <w:pPr>
        <w:numPr>
          <w:ilvl w:val="0"/>
          <w:numId w:val="87"/>
        </w:numPr>
        <w:shd w:val="clear" w:color="auto" w:fill="FFFFFF"/>
        <w:tabs>
          <w:tab w:val="left" w:pos="782"/>
        </w:tabs>
        <w:spacing w:before="120"/>
        <w:ind w:left="782" w:hanging="394"/>
        <w:jc w:val="both"/>
        <w:rPr>
          <w:sz w:val="22"/>
          <w:szCs w:val="24"/>
        </w:rPr>
      </w:pPr>
      <w:r w:rsidRPr="004464F4">
        <w:rPr>
          <w:sz w:val="22"/>
          <w:szCs w:val="24"/>
        </w:rPr>
        <w:t>that money had been accepted by the Minister for Finance for the purposes of the Fund subject to that condition.</w:t>
      </w:r>
    </w:p>
    <w:p w14:paraId="5D99C058" w14:textId="64D96602" w:rsidR="002A3FB2" w:rsidRPr="004464F4" w:rsidRDefault="002A3FB2" w:rsidP="004464F4">
      <w:pPr>
        <w:numPr>
          <w:ilvl w:val="0"/>
          <w:numId w:val="88"/>
        </w:numPr>
        <w:shd w:val="clear" w:color="auto" w:fill="FFFFFF"/>
        <w:tabs>
          <w:tab w:val="left" w:pos="734"/>
        </w:tabs>
        <w:spacing w:before="120"/>
        <w:ind w:left="5" w:firstLine="341"/>
        <w:jc w:val="both"/>
        <w:rPr>
          <w:b/>
          <w:bCs/>
          <w:sz w:val="22"/>
          <w:szCs w:val="24"/>
        </w:rPr>
      </w:pPr>
      <w:r w:rsidRPr="004464F4">
        <w:rPr>
          <w:sz w:val="22"/>
          <w:szCs w:val="24"/>
        </w:rPr>
        <w:t xml:space="preserve">Despite the repeal of the </w:t>
      </w:r>
      <w:r w:rsidRPr="004464F4">
        <w:rPr>
          <w:i/>
          <w:iCs/>
          <w:sz w:val="22"/>
          <w:szCs w:val="24"/>
        </w:rPr>
        <w:t>Medical Research Endowment Act 1937</w:t>
      </w:r>
      <w:r w:rsidRPr="009263F5">
        <w:rPr>
          <w:iCs/>
          <w:sz w:val="22"/>
          <w:szCs w:val="24"/>
        </w:rPr>
        <w:t>,</w:t>
      </w:r>
      <w:r w:rsidRPr="004464F4">
        <w:rPr>
          <w:i/>
          <w:iCs/>
          <w:sz w:val="22"/>
          <w:szCs w:val="24"/>
        </w:rPr>
        <w:t xml:space="preserve"> </w:t>
      </w:r>
      <w:r w:rsidRPr="004464F4">
        <w:rPr>
          <w:sz w:val="22"/>
          <w:szCs w:val="24"/>
        </w:rPr>
        <w:t>section 9 of that Act continues in force on and after the proclaimed day in relation to a year ending before the proclaimed day as if that repeal had not been made.</w:t>
      </w:r>
    </w:p>
    <w:p w14:paraId="6E74CCCD" w14:textId="77777777" w:rsidR="002A3FB2" w:rsidRPr="004464F4" w:rsidRDefault="002A3FB2" w:rsidP="004464F4">
      <w:pPr>
        <w:numPr>
          <w:ilvl w:val="0"/>
          <w:numId w:val="88"/>
        </w:numPr>
        <w:shd w:val="clear" w:color="auto" w:fill="FFFFFF"/>
        <w:tabs>
          <w:tab w:val="left" w:pos="734"/>
        </w:tabs>
        <w:spacing w:before="120"/>
        <w:ind w:left="5" w:firstLine="341"/>
        <w:jc w:val="both"/>
        <w:rPr>
          <w:b/>
          <w:bCs/>
          <w:sz w:val="22"/>
          <w:szCs w:val="24"/>
        </w:rPr>
      </w:pPr>
      <w:r w:rsidRPr="004464F4">
        <w:rPr>
          <w:sz w:val="22"/>
          <w:szCs w:val="24"/>
        </w:rPr>
        <w:t>If the proclaimed day is not a 1 January, section 83 has effect, in respect of the year in which the proclaimed day is included, as if references in that section to a recommendation under paragraph 7(1)(c) included not only a recommendation for the application of the Fund but also for the application of the previous Fund.</w:t>
      </w:r>
    </w:p>
    <w:p w14:paraId="11E1D6B4" w14:textId="2426C2AD" w:rsidR="0010097D" w:rsidRDefault="002A3FB2" w:rsidP="009263F5">
      <w:pPr>
        <w:shd w:val="clear" w:color="auto" w:fill="FFFFFF"/>
        <w:spacing w:before="240" w:after="120"/>
        <w:jc w:val="center"/>
        <w:rPr>
          <w:rFonts w:eastAsia="Times New Roman"/>
          <w:b/>
          <w:bCs/>
          <w:sz w:val="22"/>
          <w:szCs w:val="24"/>
        </w:rPr>
      </w:pPr>
      <w:r w:rsidRPr="004464F4">
        <w:rPr>
          <w:b/>
          <w:bCs/>
          <w:sz w:val="22"/>
          <w:szCs w:val="24"/>
        </w:rPr>
        <w:t>PART 8</w:t>
      </w:r>
      <w:r w:rsidRPr="004464F4">
        <w:rPr>
          <w:rFonts w:eastAsia="Times New Roman"/>
          <w:b/>
          <w:bCs/>
          <w:sz w:val="22"/>
          <w:szCs w:val="24"/>
        </w:rPr>
        <w:t>—COMMISSIONER OF COMPLAINTS</w:t>
      </w:r>
    </w:p>
    <w:p w14:paraId="1FF65F2E" w14:textId="77777777" w:rsidR="002A3FB2" w:rsidRPr="004464F4" w:rsidRDefault="002A3FB2" w:rsidP="0010097D">
      <w:pPr>
        <w:shd w:val="clear" w:color="auto" w:fill="FFFFFF"/>
        <w:spacing w:before="120" w:after="120"/>
        <w:jc w:val="center"/>
        <w:rPr>
          <w:sz w:val="22"/>
          <w:szCs w:val="24"/>
        </w:rPr>
      </w:pPr>
      <w:r w:rsidRPr="004464F4">
        <w:rPr>
          <w:rFonts w:eastAsia="Times New Roman"/>
          <w:b/>
          <w:bCs/>
          <w:i/>
          <w:iCs/>
          <w:sz w:val="22"/>
          <w:szCs w:val="24"/>
        </w:rPr>
        <w:t>Division 1</w:t>
      </w:r>
      <w:r w:rsidRPr="004464F4">
        <w:rPr>
          <w:rFonts w:eastAsia="Times New Roman"/>
          <w:b/>
          <w:bCs/>
          <w:sz w:val="22"/>
          <w:szCs w:val="24"/>
        </w:rPr>
        <w:t>—</w:t>
      </w:r>
      <w:r w:rsidRPr="004464F4">
        <w:rPr>
          <w:rFonts w:eastAsia="Times New Roman"/>
          <w:b/>
          <w:bCs/>
          <w:i/>
          <w:iCs/>
          <w:sz w:val="22"/>
          <w:szCs w:val="24"/>
        </w:rPr>
        <w:t>Establishment and functions of Commissioner of Complaints</w:t>
      </w:r>
    </w:p>
    <w:p w14:paraId="49AE2C7F" w14:textId="77777777" w:rsidR="002A3FB2" w:rsidRPr="004464F4" w:rsidRDefault="002A3FB2" w:rsidP="004464F4">
      <w:pPr>
        <w:shd w:val="clear" w:color="auto" w:fill="FFFFFF"/>
        <w:spacing w:before="120"/>
        <w:ind w:left="5"/>
        <w:jc w:val="both"/>
        <w:rPr>
          <w:sz w:val="22"/>
          <w:szCs w:val="24"/>
        </w:rPr>
      </w:pPr>
      <w:r w:rsidRPr="004464F4">
        <w:rPr>
          <w:b/>
          <w:bCs/>
          <w:sz w:val="22"/>
          <w:szCs w:val="24"/>
        </w:rPr>
        <w:t>Commissioner of Complaints</w:t>
      </w:r>
    </w:p>
    <w:p w14:paraId="39EDD43C" w14:textId="77777777" w:rsidR="002A3FB2" w:rsidRPr="004464F4" w:rsidRDefault="002A3FB2" w:rsidP="004464F4">
      <w:pPr>
        <w:shd w:val="clear" w:color="auto" w:fill="FFFFFF"/>
        <w:spacing w:before="120"/>
        <w:ind w:left="10" w:firstLine="336"/>
        <w:jc w:val="both"/>
        <w:rPr>
          <w:sz w:val="22"/>
          <w:szCs w:val="24"/>
        </w:rPr>
      </w:pPr>
      <w:r w:rsidRPr="004464F4">
        <w:rPr>
          <w:b/>
          <w:bCs/>
          <w:sz w:val="22"/>
          <w:szCs w:val="24"/>
        </w:rPr>
        <w:t xml:space="preserve">55. </w:t>
      </w:r>
      <w:r w:rsidRPr="004464F4">
        <w:rPr>
          <w:sz w:val="22"/>
          <w:szCs w:val="24"/>
        </w:rPr>
        <w:t>For the purposes of this Act there is to be a Commissioner of Complaints.</w:t>
      </w:r>
    </w:p>
    <w:p w14:paraId="73F3E24D" w14:textId="77777777" w:rsidR="002A3FB2" w:rsidRPr="004464F4" w:rsidRDefault="002A3FB2" w:rsidP="004464F4">
      <w:pPr>
        <w:shd w:val="clear" w:color="auto" w:fill="FFFFFF"/>
        <w:spacing w:before="120"/>
        <w:ind w:left="10"/>
        <w:jc w:val="both"/>
        <w:rPr>
          <w:sz w:val="22"/>
          <w:szCs w:val="24"/>
        </w:rPr>
      </w:pPr>
      <w:r w:rsidRPr="004464F4">
        <w:rPr>
          <w:b/>
          <w:bCs/>
          <w:sz w:val="22"/>
          <w:szCs w:val="24"/>
        </w:rPr>
        <w:t>Functions of Commissioner</w:t>
      </w:r>
    </w:p>
    <w:p w14:paraId="6E3DA260" w14:textId="77777777" w:rsidR="002A3FB2" w:rsidRPr="004464F4" w:rsidRDefault="002A3FB2" w:rsidP="004464F4">
      <w:pPr>
        <w:shd w:val="clear" w:color="auto" w:fill="FFFFFF"/>
        <w:spacing w:before="120"/>
        <w:ind w:left="346"/>
        <w:jc w:val="both"/>
        <w:rPr>
          <w:sz w:val="22"/>
          <w:szCs w:val="24"/>
        </w:rPr>
      </w:pPr>
      <w:r w:rsidRPr="004464F4">
        <w:rPr>
          <w:b/>
          <w:bCs/>
          <w:sz w:val="22"/>
          <w:szCs w:val="24"/>
        </w:rPr>
        <w:t xml:space="preserve">56.(1) </w:t>
      </w:r>
      <w:r w:rsidRPr="004464F4">
        <w:rPr>
          <w:sz w:val="22"/>
          <w:szCs w:val="24"/>
        </w:rPr>
        <w:t>The functions of the Commissioner are:</w:t>
      </w:r>
    </w:p>
    <w:p w14:paraId="4D8B2733" w14:textId="77777777" w:rsidR="002A3FB2" w:rsidRPr="004464F4" w:rsidRDefault="002A3FB2" w:rsidP="004464F4">
      <w:pPr>
        <w:numPr>
          <w:ilvl w:val="0"/>
          <w:numId w:val="89"/>
        </w:numPr>
        <w:shd w:val="clear" w:color="auto" w:fill="FFFFFF"/>
        <w:tabs>
          <w:tab w:val="left" w:pos="787"/>
        </w:tabs>
        <w:spacing w:before="120"/>
        <w:ind w:left="787" w:hanging="394"/>
        <w:jc w:val="both"/>
        <w:rPr>
          <w:sz w:val="22"/>
          <w:szCs w:val="24"/>
        </w:rPr>
      </w:pPr>
      <w:r w:rsidRPr="004464F4">
        <w:rPr>
          <w:sz w:val="22"/>
          <w:szCs w:val="24"/>
        </w:rPr>
        <w:t>to investigate complaints concerning reviewable action made to the Commissioner in accordance with this Part; and</w:t>
      </w:r>
    </w:p>
    <w:p w14:paraId="6E6B9FC6" w14:textId="77777777" w:rsidR="002A3FB2" w:rsidRPr="004464F4" w:rsidRDefault="002A3FB2" w:rsidP="004464F4">
      <w:pPr>
        <w:numPr>
          <w:ilvl w:val="0"/>
          <w:numId w:val="89"/>
        </w:numPr>
        <w:shd w:val="clear" w:color="auto" w:fill="FFFFFF"/>
        <w:tabs>
          <w:tab w:val="left" w:pos="787"/>
        </w:tabs>
        <w:spacing w:before="120"/>
        <w:ind w:left="787" w:hanging="394"/>
        <w:jc w:val="both"/>
        <w:rPr>
          <w:sz w:val="22"/>
          <w:szCs w:val="24"/>
        </w:rPr>
      </w:pPr>
      <w:r w:rsidRPr="004464F4">
        <w:rPr>
          <w:sz w:val="22"/>
          <w:szCs w:val="24"/>
        </w:rPr>
        <w:t>to</w:t>
      </w:r>
      <w:r w:rsidR="00A547D1" w:rsidRPr="004464F4">
        <w:rPr>
          <w:sz w:val="22"/>
          <w:szCs w:val="24"/>
        </w:rPr>
        <w:t xml:space="preserve"> </w:t>
      </w:r>
      <w:r w:rsidRPr="004464F4">
        <w:rPr>
          <w:sz w:val="22"/>
          <w:szCs w:val="24"/>
        </w:rPr>
        <w:t>perform</w:t>
      </w:r>
      <w:r w:rsidR="00A547D1" w:rsidRPr="004464F4">
        <w:rPr>
          <w:sz w:val="22"/>
          <w:szCs w:val="24"/>
        </w:rPr>
        <w:t xml:space="preserve"> </w:t>
      </w:r>
      <w:r w:rsidRPr="004464F4">
        <w:rPr>
          <w:sz w:val="22"/>
          <w:szCs w:val="24"/>
        </w:rPr>
        <w:t>any</w:t>
      </w:r>
      <w:r w:rsidR="00A547D1" w:rsidRPr="004464F4">
        <w:rPr>
          <w:sz w:val="22"/>
          <w:szCs w:val="24"/>
        </w:rPr>
        <w:t xml:space="preserve"> </w:t>
      </w:r>
      <w:r w:rsidRPr="004464F4">
        <w:rPr>
          <w:sz w:val="22"/>
          <w:szCs w:val="24"/>
        </w:rPr>
        <w:t>other</w:t>
      </w:r>
      <w:r w:rsidR="00A547D1" w:rsidRPr="004464F4">
        <w:rPr>
          <w:sz w:val="22"/>
          <w:szCs w:val="24"/>
        </w:rPr>
        <w:t xml:space="preserve"> </w:t>
      </w:r>
      <w:r w:rsidRPr="004464F4">
        <w:rPr>
          <w:sz w:val="22"/>
          <w:szCs w:val="24"/>
        </w:rPr>
        <w:t>function</w:t>
      </w:r>
      <w:r w:rsidR="00A547D1" w:rsidRPr="004464F4">
        <w:rPr>
          <w:sz w:val="22"/>
          <w:szCs w:val="24"/>
        </w:rPr>
        <w:t xml:space="preserve"> </w:t>
      </w:r>
      <w:r w:rsidRPr="004464F4">
        <w:rPr>
          <w:sz w:val="22"/>
          <w:szCs w:val="24"/>
        </w:rPr>
        <w:t>that</w:t>
      </w:r>
      <w:r w:rsidR="00A547D1" w:rsidRPr="004464F4">
        <w:rPr>
          <w:sz w:val="22"/>
          <w:szCs w:val="24"/>
        </w:rPr>
        <w:t xml:space="preserve"> </w:t>
      </w:r>
      <w:r w:rsidRPr="004464F4">
        <w:rPr>
          <w:sz w:val="22"/>
          <w:szCs w:val="24"/>
        </w:rPr>
        <w:t>is</w:t>
      </w:r>
      <w:r w:rsidR="00A547D1" w:rsidRPr="004464F4">
        <w:rPr>
          <w:sz w:val="22"/>
          <w:szCs w:val="24"/>
        </w:rPr>
        <w:t xml:space="preserve"> </w:t>
      </w:r>
      <w:r w:rsidRPr="004464F4">
        <w:rPr>
          <w:sz w:val="22"/>
          <w:szCs w:val="24"/>
        </w:rPr>
        <w:t>conferred</w:t>
      </w:r>
      <w:r w:rsidR="00A547D1" w:rsidRPr="004464F4">
        <w:rPr>
          <w:sz w:val="22"/>
          <w:szCs w:val="24"/>
        </w:rPr>
        <w:t xml:space="preserve"> </w:t>
      </w:r>
      <w:r w:rsidRPr="004464F4">
        <w:rPr>
          <w:sz w:val="22"/>
          <w:szCs w:val="24"/>
        </w:rPr>
        <w:t>on</w:t>
      </w:r>
      <w:r w:rsidR="00A547D1" w:rsidRPr="004464F4">
        <w:rPr>
          <w:sz w:val="22"/>
          <w:szCs w:val="24"/>
        </w:rPr>
        <w:t xml:space="preserve"> </w:t>
      </w:r>
      <w:r w:rsidRPr="004464F4">
        <w:rPr>
          <w:sz w:val="22"/>
          <w:szCs w:val="24"/>
        </w:rPr>
        <w:t>the Commissioner by this Part.</w:t>
      </w:r>
    </w:p>
    <w:p w14:paraId="31DD5D60" w14:textId="77777777" w:rsidR="002A3FB2" w:rsidRPr="004464F4" w:rsidRDefault="002A3FB2" w:rsidP="004464F4">
      <w:pPr>
        <w:shd w:val="clear" w:color="auto" w:fill="FFFFFF"/>
        <w:spacing w:before="120"/>
        <w:ind w:left="10" w:firstLine="341"/>
        <w:jc w:val="both"/>
        <w:rPr>
          <w:sz w:val="22"/>
          <w:szCs w:val="24"/>
        </w:rPr>
      </w:pPr>
      <w:r w:rsidRPr="004464F4">
        <w:rPr>
          <w:b/>
          <w:bCs/>
          <w:sz w:val="22"/>
          <w:szCs w:val="24"/>
        </w:rPr>
        <w:t>(2)</w:t>
      </w:r>
      <w:r w:rsidRPr="004464F4">
        <w:rPr>
          <w:sz w:val="22"/>
          <w:szCs w:val="24"/>
        </w:rPr>
        <w:t xml:space="preserve"> The Commissioner is not to enquire into the merits of a recommendation or a decision made by:</w:t>
      </w:r>
    </w:p>
    <w:p w14:paraId="1453FBD4" w14:textId="77777777" w:rsidR="002A3FB2" w:rsidRPr="004464F4" w:rsidRDefault="002A3FB2" w:rsidP="004464F4">
      <w:pPr>
        <w:shd w:val="clear" w:color="auto" w:fill="FFFFFF"/>
        <w:spacing w:before="120"/>
        <w:ind w:left="10" w:firstLine="341"/>
        <w:jc w:val="both"/>
        <w:rPr>
          <w:sz w:val="22"/>
          <w:szCs w:val="24"/>
        </w:rPr>
        <w:sectPr w:rsidR="002A3FB2" w:rsidRPr="004464F4" w:rsidSect="004464F4">
          <w:pgSz w:w="12240" w:h="15840"/>
          <w:pgMar w:top="1440" w:right="1440" w:bottom="1440" w:left="1440" w:header="720" w:footer="720" w:gutter="0"/>
          <w:cols w:space="60"/>
          <w:noEndnote/>
          <w:docGrid w:linePitch="272"/>
        </w:sectPr>
      </w:pPr>
    </w:p>
    <w:p w14:paraId="74F0A038" w14:textId="77777777" w:rsidR="002A3FB2" w:rsidRPr="004464F4" w:rsidRDefault="002A3FB2" w:rsidP="004464F4">
      <w:pPr>
        <w:numPr>
          <w:ilvl w:val="0"/>
          <w:numId w:val="90"/>
        </w:numPr>
        <w:shd w:val="clear" w:color="auto" w:fill="FFFFFF"/>
        <w:tabs>
          <w:tab w:val="left" w:pos="797"/>
        </w:tabs>
        <w:spacing w:before="120"/>
        <w:ind w:left="398"/>
        <w:jc w:val="both"/>
        <w:rPr>
          <w:sz w:val="22"/>
          <w:szCs w:val="24"/>
        </w:rPr>
      </w:pPr>
      <w:r w:rsidRPr="004464F4">
        <w:rPr>
          <w:sz w:val="22"/>
          <w:szCs w:val="24"/>
        </w:rPr>
        <w:lastRenderedPageBreak/>
        <w:t xml:space="preserve">the </w:t>
      </w:r>
      <w:r w:rsidRPr="004464F4">
        <w:rPr>
          <w:sz w:val="22"/>
          <w:szCs w:val="24"/>
          <w:lang w:val="de-DE"/>
        </w:rPr>
        <w:t xml:space="preserve">Council; </w:t>
      </w:r>
      <w:r w:rsidRPr="004464F4">
        <w:rPr>
          <w:sz w:val="22"/>
          <w:szCs w:val="24"/>
        </w:rPr>
        <w:t>or</w:t>
      </w:r>
    </w:p>
    <w:p w14:paraId="4E3F8AFD" w14:textId="77777777" w:rsidR="002A3FB2" w:rsidRPr="004464F4" w:rsidRDefault="002A3FB2" w:rsidP="004464F4">
      <w:pPr>
        <w:numPr>
          <w:ilvl w:val="0"/>
          <w:numId w:val="90"/>
        </w:numPr>
        <w:shd w:val="clear" w:color="auto" w:fill="FFFFFF"/>
        <w:tabs>
          <w:tab w:val="left" w:pos="797"/>
        </w:tabs>
        <w:spacing w:before="120"/>
        <w:ind w:left="398"/>
        <w:jc w:val="both"/>
        <w:rPr>
          <w:sz w:val="22"/>
          <w:szCs w:val="24"/>
          <w:lang w:val="de-DE"/>
        </w:rPr>
      </w:pPr>
      <w:r w:rsidRPr="004464F4">
        <w:rPr>
          <w:sz w:val="22"/>
          <w:szCs w:val="24"/>
        </w:rPr>
        <w:t>a delegate of the Council; or</w:t>
      </w:r>
    </w:p>
    <w:p w14:paraId="76C3F57B" w14:textId="77777777" w:rsidR="002A3FB2" w:rsidRPr="004464F4" w:rsidRDefault="002A3FB2" w:rsidP="004464F4">
      <w:pPr>
        <w:numPr>
          <w:ilvl w:val="0"/>
          <w:numId w:val="90"/>
        </w:numPr>
        <w:shd w:val="clear" w:color="auto" w:fill="FFFFFF"/>
        <w:tabs>
          <w:tab w:val="left" w:pos="797"/>
        </w:tabs>
        <w:spacing w:before="120"/>
        <w:ind w:left="14" w:firstLine="384"/>
        <w:jc w:val="both"/>
        <w:rPr>
          <w:sz w:val="22"/>
          <w:szCs w:val="24"/>
        </w:rPr>
      </w:pPr>
      <w:r w:rsidRPr="004464F4">
        <w:rPr>
          <w:sz w:val="22"/>
          <w:szCs w:val="24"/>
        </w:rPr>
        <w:t>the Medical Research Committee; in the course of a reviewable action.</w:t>
      </w:r>
    </w:p>
    <w:p w14:paraId="56AD6D43" w14:textId="77777777" w:rsidR="002A3FB2" w:rsidRPr="004464F4" w:rsidRDefault="002A3FB2" w:rsidP="004464F4">
      <w:pPr>
        <w:shd w:val="clear" w:color="auto" w:fill="FFFFFF"/>
        <w:spacing w:before="120"/>
        <w:ind w:left="10"/>
        <w:jc w:val="both"/>
        <w:rPr>
          <w:sz w:val="22"/>
          <w:szCs w:val="24"/>
        </w:rPr>
      </w:pPr>
      <w:r w:rsidRPr="004464F4">
        <w:rPr>
          <w:b/>
          <w:bCs/>
          <w:sz w:val="22"/>
          <w:szCs w:val="24"/>
        </w:rPr>
        <w:t>Who may complain</w:t>
      </w:r>
    </w:p>
    <w:p w14:paraId="56458DA9" w14:textId="77777777" w:rsidR="002A3FB2" w:rsidRPr="004464F4" w:rsidRDefault="002A3FB2" w:rsidP="004464F4">
      <w:pPr>
        <w:shd w:val="clear" w:color="auto" w:fill="FFFFFF"/>
        <w:tabs>
          <w:tab w:val="left" w:pos="758"/>
        </w:tabs>
        <w:spacing w:before="120"/>
        <w:ind w:left="10" w:firstLine="331"/>
        <w:jc w:val="both"/>
        <w:rPr>
          <w:sz w:val="22"/>
          <w:szCs w:val="24"/>
        </w:rPr>
      </w:pPr>
      <w:r w:rsidRPr="004464F4">
        <w:rPr>
          <w:b/>
          <w:bCs/>
          <w:sz w:val="22"/>
          <w:szCs w:val="24"/>
        </w:rPr>
        <w:t>57.</w:t>
      </w:r>
      <w:r w:rsidRPr="004464F4">
        <w:rPr>
          <w:b/>
          <w:bCs/>
          <w:sz w:val="22"/>
          <w:szCs w:val="24"/>
        </w:rPr>
        <w:tab/>
      </w:r>
      <w:r w:rsidRPr="004464F4">
        <w:rPr>
          <w:sz w:val="22"/>
          <w:szCs w:val="24"/>
        </w:rPr>
        <w:t>A person whose interests are affected by a reviewable action</w:t>
      </w:r>
      <w:r w:rsidR="00D43021">
        <w:rPr>
          <w:sz w:val="22"/>
          <w:szCs w:val="24"/>
        </w:rPr>
        <w:t xml:space="preserve"> </w:t>
      </w:r>
      <w:r w:rsidRPr="004464F4">
        <w:rPr>
          <w:sz w:val="22"/>
          <w:szCs w:val="24"/>
        </w:rPr>
        <w:t>may apply to the Commissioner to investigate a complaint concerning</w:t>
      </w:r>
      <w:r w:rsidR="00D43021">
        <w:rPr>
          <w:sz w:val="22"/>
          <w:szCs w:val="24"/>
        </w:rPr>
        <w:t xml:space="preserve"> </w:t>
      </w:r>
      <w:r w:rsidRPr="004464F4">
        <w:rPr>
          <w:sz w:val="22"/>
          <w:szCs w:val="24"/>
        </w:rPr>
        <w:t>the action made on one or more of the grounds set out in section 58.</w:t>
      </w:r>
    </w:p>
    <w:p w14:paraId="455882EE" w14:textId="77777777" w:rsidR="002A3FB2" w:rsidRPr="004464F4" w:rsidRDefault="002A3FB2" w:rsidP="004464F4">
      <w:pPr>
        <w:shd w:val="clear" w:color="auto" w:fill="FFFFFF"/>
        <w:spacing w:before="120"/>
        <w:ind w:left="5"/>
        <w:jc w:val="both"/>
        <w:rPr>
          <w:sz w:val="22"/>
          <w:szCs w:val="24"/>
        </w:rPr>
      </w:pPr>
      <w:r w:rsidRPr="004464F4">
        <w:rPr>
          <w:b/>
          <w:bCs/>
          <w:sz w:val="22"/>
          <w:szCs w:val="24"/>
        </w:rPr>
        <w:t>Grounds for complaint</w:t>
      </w:r>
    </w:p>
    <w:p w14:paraId="6FA3CBEF" w14:textId="77777777" w:rsidR="002A3FB2" w:rsidRPr="004464F4" w:rsidRDefault="002A3FB2" w:rsidP="004464F4">
      <w:pPr>
        <w:shd w:val="clear" w:color="auto" w:fill="FFFFFF"/>
        <w:tabs>
          <w:tab w:val="left" w:pos="758"/>
        </w:tabs>
        <w:spacing w:before="120"/>
        <w:ind w:left="10" w:firstLine="331"/>
        <w:jc w:val="both"/>
        <w:rPr>
          <w:sz w:val="22"/>
          <w:szCs w:val="24"/>
        </w:rPr>
      </w:pPr>
      <w:r w:rsidRPr="004464F4">
        <w:rPr>
          <w:b/>
          <w:bCs/>
          <w:sz w:val="22"/>
          <w:szCs w:val="24"/>
        </w:rPr>
        <w:t>58.</w:t>
      </w:r>
      <w:r w:rsidRPr="004464F4">
        <w:rPr>
          <w:b/>
          <w:bCs/>
          <w:sz w:val="22"/>
          <w:szCs w:val="24"/>
        </w:rPr>
        <w:tab/>
      </w:r>
      <w:r w:rsidRPr="004464F4">
        <w:rPr>
          <w:sz w:val="22"/>
          <w:szCs w:val="24"/>
        </w:rPr>
        <w:t>The grounds for complaint concerning a reviewable action are</w:t>
      </w:r>
      <w:r w:rsidR="00D43021">
        <w:rPr>
          <w:sz w:val="22"/>
          <w:szCs w:val="24"/>
        </w:rPr>
        <w:t xml:space="preserve"> </w:t>
      </w:r>
      <w:r w:rsidRPr="004464F4">
        <w:rPr>
          <w:sz w:val="22"/>
          <w:szCs w:val="24"/>
        </w:rPr>
        <w:t>the following:</w:t>
      </w:r>
    </w:p>
    <w:p w14:paraId="79D38A1B" w14:textId="77777777" w:rsidR="002A3FB2" w:rsidRPr="004464F4" w:rsidRDefault="002A3FB2" w:rsidP="004464F4">
      <w:pPr>
        <w:numPr>
          <w:ilvl w:val="0"/>
          <w:numId w:val="91"/>
        </w:numPr>
        <w:shd w:val="clear" w:color="auto" w:fill="FFFFFF"/>
        <w:tabs>
          <w:tab w:val="left" w:pos="787"/>
        </w:tabs>
        <w:spacing w:before="120"/>
        <w:ind w:left="389"/>
        <w:jc w:val="both"/>
        <w:rPr>
          <w:sz w:val="22"/>
          <w:szCs w:val="24"/>
        </w:rPr>
      </w:pPr>
      <w:r w:rsidRPr="004464F4">
        <w:rPr>
          <w:sz w:val="22"/>
          <w:szCs w:val="24"/>
        </w:rPr>
        <w:t>that the action involved a breach of the rules of natural justice;</w:t>
      </w:r>
    </w:p>
    <w:p w14:paraId="4366186F" w14:textId="77777777" w:rsidR="002A3FB2" w:rsidRPr="004464F4" w:rsidRDefault="002A3FB2" w:rsidP="004464F4">
      <w:pPr>
        <w:numPr>
          <w:ilvl w:val="0"/>
          <w:numId w:val="91"/>
        </w:numPr>
        <w:shd w:val="clear" w:color="auto" w:fill="FFFFFF"/>
        <w:tabs>
          <w:tab w:val="left" w:pos="787"/>
        </w:tabs>
        <w:spacing w:before="120"/>
        <w:ind w:left="389"/>
        <w:jc w:val="both"/>
        <w:rPr>
          <w:sz w:val="22"/>
          <w:szCs w:val="24"/>
        </w:rPr>
      </w:pPr>
      <w:r w:rsidRPr="004464F4">
        <w:rPr>
          <w:sz w:val="22"/>
          <w:szCs w:val="24"/>
        </w:rPr>
        <w:t>that the action was induced or affected by fraud;</w:t>
      </w:r>
    </w:p>
    <w:p w14:paraId="3EC42015" w14:textId="77777777" w:rsidR="002A3FB2" w:rsidRPr="004464F4" w:rsidRDefault="002A3FB2" w:rsidP="004464F4">
      <w:pPr>
        <w:numPr>
          <w:ilvl w:val="0"/>
          <w:numId w:val="91"/>
        </w:numPr>
        <w:shd w:val="clear" w:color="auto" w:fill="FFFFFF"/>
        <w:tabs>
          <w:tab w:val="left" w:pos="787"/>
        </w:tabs>
        <w:spacing w:before="120"/>
        <w:ind w:left="787" w:hanging="398"/>
        <w:jc w:val="both"/>
        <w:rPr>
          <w:sz w:val="22"/>
          <w:szCs w:val="24"/>
        </w:rPr>
      </w:pPr>
      <w:r w:rsidRPr="004464F4">
        <w:rPr>
          <w:sz w:val="22"/>
          <w:szCs w:val="24"/>
        </w:rPr>
        <w:t>that there was no evidence or other material to justify the action;</w:t>
      </w:r>
    </w:p>
    <w:p w14:paraId="050FA398" w14:textId="77777777" w:rsidR="002A3FB2" w:rsidRPr="004464F4" w:rsidRDefault="002A3FB2" w:rsidP="004464F4">
      <w:pPr>
        <w:numPr>
          <w:ilvl w:val="0"/>
          <w:numId w:val="91"/>
        </w:numPr>
        <w:shd w:val="clear" w:color="auto" w:fill="FFFFFF"/>
        <w:tabs>
          <w:tab w:val="left" w:pos="787"/>
        </w:tabs>
        <w:spacing w:before="120"/>
        <w:ind w:left="787" w:hanging="398"/>
        <w:jc w:val="both"/>
        <w:rPr>
          <w:sz w:val="22"/>
          <w:szCs w:val="24"/>
        </w:rPr>
      </w:pPr>
      <w:r w:rsidRPr="004464F4">
        <w:rPr>
          <w:sz w:val="22"/>
          <w:szCs w:val="24"/>
        </w:rPr>
        <w:t>that an irrelevant consideration was taken into account in relation to the action;</w:t>
      </w:r>
    </w:p>
    <w:p w14:paraId="4403A927" w14:textId="77777777" w:rsidR="002A3FB2" w:rsidRPr="004464F4" w:rsidRDefault="002A3FB2" w:rsidP="004464F4">
      <w:pPr>
        <w:numPr>
          <w:ilvl w:val="0"/>
          <w:numId w:val="91"/>
        </w:numPr>
        <w:shd w:val="clear" w:color="auto" w:fill="FFFFFF"/>
        <w:tabs>
          <w:tab w:val="left" w:pos="787"/>
        </w:tabs>
        <w:spacing w:before="120"/>
        <w:ind w:left="787" w:hanging="398"/>
        <w:jc w:val="both"/>
        <w:rPr>
          <w:sz w:val="22"/>
          <w:szCs w:val="24"/>
        </w:rPr>
      </w:pPr>
      <w:r w:rsidRPr="004464F4">
        <w:rPr>
          <w:sz w:val="22"/>
          <w:szCs w:val="24"/>
        </w:rPr>
        <w:t>that a relevant consideration was not taken into account in relation to the action;</w:t>
      </w:r>
    </w:p>
    <w:p w14:paraId="5B7D1A14" w14:textId="77777777" w:rsidR="002A3FB2" w:rsidRPr="004464F4" w:rsidRDefault="002A3FB2" w:rsidP="004464F4">
      <w:pPr>
        <w:numPr>
          <w:ilvl w:val="0"/>
          <w:numId w:val="91"/>
        </w:numPr>
        <w:shd w:val="clear" w:color="auto" w:fill="FFFFFF"/>
        <w:tabs>
          <w:tab w:val="left" w:pos="787"/>
        </w:tabs>
        <w:spacing w:before="120"/>
        <w:ind w:left="787" w:hanging="398"/>
        <w:jc w:val="both"/>
        <w:rPr>
          <w:sz w:val="22"/>
          <w:szCs w:val="24"/>
        </w:rPr>
      </w:pPr>
      <w:r w:rsidRPr="004464F4">
        <w:rPr>
          <w:sz w:val="22"/>
          <w:szCs w:val="24"/>
        </w:rPr>
        <w:t>that in the course of the action a discretionary power was exercised for a purpose other than the purpose for which the power is conferred;</w:t>
      </w:r>
    </w:p>
    <w:p w14:paraId="695E5418" w14:textId="77777777" w:rsidR="002A3FB2" w:rsidRPr="004464F4" w:rsidRDefault="002A3FB2" w:rsidP="004464F4">
      <w:pPr>
        <w:numPr>
          <w:ilvl w:val="0"/>
          <w:numId w:val="91"/>
        </w:numPr>
        <w:shd w:val="clear" w:color="auto" w:fill="FFFFFF"/>
        <w:tabs>
          <w:tab w:val="left" w:pos="787"/>
        </w:tabs>
        <w:spacing w:before="120"/>
        <w:ind w:left="787" w:hanging="398"/>
        <w:jc w:val="both"/>
        <w:rPr>
          <w:sz w:val="22"/>
          <w:szCs w:val="24"/>
        </w:rPr>
      </w:pPr>
      <w:r w:rsidRPr="004464F4">
        <w:rPr>
          <w:sz w:val="22"/>
          <w:szCs w:val="24"/>
        </w:rPr>
        <w:t>that the action involved the exercise of a discretionary power in bad faith;</w:t>
      </w:r>
    </w:p>
    <w:p w14:paraId="62CD0CF6" w14:textId="77777777" w:rsidR="002A3FB2" w:rsidRPr="004464F4" w:rsidRDefault="002A3FB2" w:rsidP="004464F4">
      <w:pPr>
        <w:shd w:val="clear" w:color="auto" w:fill="FFFFFF"/>
        <w:spacing w:before="120"/>
        <w:ind w:left="782" w:hanging="394"/>
        <w:jc w:val="both"/>
        <w:rPr>
          <w:sz w:val="22"/>
          <w:szCs w:val="24"/>
        </w:rPr>
      </w:pPr>
      <w:r w:rsidRPr="004464F4">
        <w:rPr>
          <w:sz w:val="22"/>
          <w:szCs w:val="24"/>
        </w:rPr>
        <w:t>(h) that, in the course of the action, a personal discretionary power was exercised at the direction of another person;</w:t>
      </w:r>
    </w:p>
    <w:p w14:paraId="6F7716F3" w14:textId="77777777" w:rsidR="002A3FB2" w:rsidRPr="004464F4" w:rsidRDefault="002A3FB2" w:rsidP="004464F4">
      <w:pPr>
        <w:shd w:val="clear" w:color="auto" w:fill="FFFFFF"/>
        <w:spacing w:before="120"/>
        <w:ind w:left="787" w:hanging="346"/>
        <w:jc w:val="both"/>
        <w:rPr>
          <w:sz w:val="22"/>
          <w:szCs w:val="24"/>
        </w:rPr>
      </w:pPr>
      <w:r w:rsidRPr="004464F4">
        <w:rPr>
          <w:sz w:val="22"/>
          <w:szCs w:val="24"/>
        </w:rPr>
        <w:t>(</w:t>
      </w:r>
      <w:proofErr w:type="spellStart"/>
      <w:r w:rsidRPr="004464F4">
        <w:rPr>
          <w:sz w:val="22"/>
          <w:szCs w:val="24"/>
        </w:rPr>
        <w:t>i</w:t>
      </w:r>
      <w:proofErr w:type="spellEnd"/>
      <w:r w:rsidRPr="004464F4">
        <w:rPr>
          <w:sz w:val="22"/>
          <w:szCs w:val="24"/>
        </w:rPr>
        <w:t>) that the action involved the exercise of a discretionary power in accordance with a rule or policy without regard to the merits of the particular case;</w:t>
      </w:r>
    </w:p>
    <w:p w14:paraId="46B86376" w14:textId="77777777" w:rsidR="002A3FB2" w:rsidRPr="004464F4" w:rsidRDefault="002A3FB2" w:rsidP="004464F4">
      <w:pPr>
        <w:shd w:val="clear" w:color="auto" w:fill="FFFFFF"/>
        <w:spacing w:before="120"/>
        <w:ind w:left="787" w:hanging="341"/>
        <w:jc w:val="both"/>
        <w:rPr>
          <w:sz w:val="22"/>
          <w:szCs w:val="24"/>
        </w:rPr>
      </w:pPr>
      <w:r w:rsidRPr="004464F4">
        <w:rPr>
          <w:sz w:val="22"/>
          <w:szCs w:val="24"/>
        </w:rPr>
        <w:t>(j) that the action involved any other exercise of a power in a way that constitutes abuse of the power.</w:t>
      </w:r>
    </w:p>
    <w:p w14:paraId="2ACC7106" w14:textId="77777777" w:rsidR="002A3FB2" w:rsidRPr="004464F4" w:rsidRDefault="002A3FB2" w:rsidP="004464F4">
      <w:pPr>
        <w:shd w:val="clear" w:color="auto" w:fill="FFFFFF"/>
        <w:spacing w:before="120"/>
        <w:jc w:val="both"/>
        <w:rPr>
          <w:sz w:val="22"/>
          <w:szCs w:val="24"/>
        </w:rPr>
      </w:pPr>
      <w:r w:rsidRPr="004464F4">
        <w:rPr>
          <w:b/>
          <w:bCs/>
          <w:sz w:val="22"/>
          <w:szCs w:val="24"/>
        </w:rPr>
        <w:t>How to make a complaint</w:t>
      </w:r>
    </w:p>
    <w:p w14:paraId="0018ADC7" w14:textId="77777777" w:rsidR="002A3FB2" w:rsidRPr="004464F4" w:rsidRDefault="002A3FB2" w:rsidP="004464F4">
      <w:pPr>
        <w:shd w:val="clear" w:color="auto" w:fill="FFFFFF"/>
        <w:tabs>
          <w:tab w:val="left" w:pos="758"/>
        </w:tabs>
        <w:spacing w:before="120"/>
        <w:ind w:left="341"/>
        <w:jc w:val="both"/>
        <w:rPr>
          <w:sz w:val="22"/>
          <w:szCs w:val="24"/>
        </w:rPr>
      </w:pPr>
      <w:r w:rsidRPr="004464F4">
        <w:rPr>
          <w:b/>
          <w:bCs/>
          <w:sz w:val="22"/>
          <w:szCs w:val="24"/>
        </w:rPr>
        <w:t>59.</w:t>
      </w:r>
      <w:r w:rsidRPr="004464F4">
        <w:rPr>
          <w:b/>
          <w:bCs/>
          <w:sz w:val="22"/>
          <w:szCs w:val="24"/>
        </w:rPr>
        <w:tab/>
      </w:r>
      <w:r w:rsidRPr="004464F4">
        <w:rPr>
          <w:sz w:val="22"/>
          <w:szCs w:val="24"/>
        </w:rPr>
        <w:t>A complaint must:</w:t>
      </w:r>
    </w:p>
    <w:p w14:paraId="4DCF606B" w14:textId="77777777" w:rsidR="002A3FB2" w:rsidRPr="004464F4" w:rsidRDefault="002A3FB2" w:rsidP="004464F4">
      <w:pPr>
        <w:numPr>
          <w:ilvl w:val="0"/>
          <w:numId w:val="92"/>
        </w:numPr>
        <w:shd w:val="clear" w:color="auto" w:fill="FFFFFF"/>
        <w:tabs>
          <w:tab w:val="left" w:pos="782"/>
        </w:tabs>
        <w:spacing w:before="120"/>
        <w:ind w:left="379"/>
        <w:jc w:val="both"/>
        <w:rPr>
          <w:sz w:val="22"/>
          <w:szCs w:val="24"/>
        </w:rPr>
      </w:pPr>
      <w:r w:rsidRPr="004464F4">
        <w:rPr>
          <w:sz w:val="22"/>
          <w:szCs w:val="24"/>
        </w:rPr>
        <w:t>be in writing; and</w:t>
      </w:r>
    </w:p>
    <w:p w14:paraId="27B2BA65" w14:textId="77777777" w:rsidR="002A3FB2" w:rsidRPr="004464F4" w:rsidRDefault="002A3FB2" w:rsidP="004464F4">
      <w:pPr>
        <w:numPr>
          <w:ilvl w:val="0"/>
          <w:numId w:val="92"/>
        </w:numPr>
        <w:shd w:val="clear" w:color="auto" w:fill="FFFFFF"/>
        <w:tabs>
          <w:tab w:val="left" w:pos="782"/>
        </w:tabs>
        <w:spacing w:before="120"/>
        <w:ind w:left="379"/>
        <w:jc w:val="both"/>
        <w:rPr>
          <w:sz w:val="22"/>
          <w:szCs w:val="24"/>
        </w:rPr>
      </w:pPr>
      <w:r w:rsidRPr="004464F4">
        <w:rPr>
          <w:sz w:val="22"/>
          <w:szCs w:val="24"/>
        </w:rPr>
        <w:t>be signed by the complainant; and</w:t>
      </w:r>
    </w:p>
    <w:p w14:paraId="0EA58DC9" w14:textId="77777777" w:rsidR="002A3FB2" w:rsidRPr="004464F4" w:rsidRDefault="002A3FB2" w:rsidP="004464F4">
      <w:pPr>
        <w:numPr>
          <w:ilvl w:val="0"/>
          <w:numId w:val="92"/>
        </w:numPr>
        <w:shd w:val="clear" w:color="auto" w:fill="FFFFFF"/>
        <w:tabs>
          <w:tab w:val="left" w:pos="782"/>
        </w:tabs>
        <w:spacing w:before="120"/>
        <w:ind w:left="379"/>
        <w:jc w:val="both"/>
        <w:rPr>
          <w:sz w:val="22"/>
          <w:szCs w:val="24"/>
        </w:rPr>
      </w:pPr>
      <w:r w:rsidRPr="004464F4">
        <w:rPr>
          <w:sz w:val="22"/>
          <w:szCs w:val="24"/>
        </w:rPr>
        <w:t>describe the action complained about; and</w:t>
      </w:r>
    </w:p>
    <w:p w14:paraId="003D0A60" w14:textId="77777777" w:rsidR="002A3FB2" w:rsidRPr="004464F4" w:rsidRDefault="002A3FB2" w:rsidP="004464F4">
      <w:pPr>
        <w:numPr>
          <w:ilvl w:val="0"/>
          <w:numId w:val="92"/>
        </w:numPr>
        <w:shd w:val="clear" w:color="auto" w:fill="FFFFFF"/>
        <w:tabs>
          <w:tab w:val="left" w:pos="782"/>
        </w:tabs>
        <w:spacing w:before="120"/>
        <w:ind w:left="379"/>
        <w:jc w:val="both"/>
        <w:rPr>
          <w:sz w:val="22"/>
          <w:szCs w:val="24"/>
        </w:rPr>
      </w:pPr>
      <w:r w:rsidRPr="004464F4">
        <w:rPr>
          <w:sz w:val="22"/>
          <w:szCs w:val="24"/>
        </w:rPr>
        <w:t>specify the nature of and grounds for the complaint; and</w:t>
      </w:r>
    </w:p>
    <w:p w14:paraId="40C3BAC0" w14:textId="77777777" w:rsidR="002A3FB2" w:rsidRPr="004464F4" w:rsidRDefault="002A3FB2" w:rsidP="004464F4">
      <w:pPr>
        <w:numPr>
          <w:ilvl w:val="0"/>
          <w:numId w:val="92"/>
        </w:numPr>
        <w:shd w:val="clear" w:color="auto" w:fill="FFFFFF"/>
        <w:tabs>
          <w:tab w:val="left" w:pos="782"/>
        </w:tabs>
        <w:spacing w:before="120"/>
        <w:ind w:left="379"/>
        <w:jc w:val="both"/>
        <w:rPr>
          <w:sz w:val="22"/>
          <w:szCs w:val="24"/>
        </w:rPr>
      </w:pPr>
      <w:r w:rsidRPr="004464F4">
        <w:rPr>
          <w:sz w:val="22"/>
          <w:szCs w:val="24"/>
        </w:rPr>
        <w:t>be lodged with the Commissioner.</w:t>
      </w:r>
    </w:p>
    <w:p w14:paraId="2FE0223B" w14:textId="77777777" w:rsidR="002A3FB2" w:rsidRPr="004464F4" w:rsidRDefault="002A3FB2" w:rsidP="004464F4">
      <w:pPr>
        <w:numPr>
          <w:ilvl w:val="0"/>
          <w:numId w:val="92"/>
        </w:numPr>
        <w:shd w:val="clear" w:color="auto" w:fill="FFFFFF"/>
        <w:tabs>
          <w:tab w:val="left" w:pos="782"/>
        </w:tabs>
        <w:spacing w:before="120"/>
        <w:ind w:left="379"/>
        <w:jc w:val="both"/>
        <w:rPr>
          <w:sz w:val="22"/>
          <w:szCs w:val="24"/>
        </w:rPr>
        <w:sectPr w:rsidR="002A3FB2" w:rsidRPr="004464F4" w:rsidSect="004464F4">
          <w:pgSz w:w="12240" w:h="15840"/>
          <w:pgMar w:top="1440" w:right="1440" w:bottom="1440" w:left="1440" w:header="720" w:footer="720" w:gutter="0"/>
          <w:cols w:space="60"/>
          <w:noEndnote/>
          <w:docGrid w:linePitch="272"/>
        </w:sectPr>
      </w:pPr>
    </w:p>
    <w:p w14:paraId="448E086D" w14:textId="77777777" w:rsidR="002A3FB2" w:rsidRPr="004464F4" w:rsidRDefault="002A3FB2" w:rsidP="004464F4">
      <w:pPr>
        <w:shd w:val="clear" w:color="auto" w:fill="FFFFFF"/>
        <w:spacing w:before="120"/>
        <w:ind w:left="43"/>
        <w:jc w:val="both"/>
        <w:rPr>
          <w:sz w:val="22"/>
          <w:szCs w:val="24"/>
        </w:rPr>
      </w:pPr>
      <w:r w:rsidRPr="004464F4">
        <w:rPr>
          <w:b/>
          <w:bCs/>
          <w:sz w:val="22"/>
          <w:szCs w:val="24"/>
        </w:rPr>
        <w:lastRenderedPageBreak/>
        <w:t xml:space="preserve">Commissioner to </w:t>
      </w:r>
      <w:r w:rsidR="000167BB" w:rsidRPr="00FD2D1B">
        <w:rPr>
          <w:b/>
          <w:bCs/>
          <w:sz w:val="22"/>
          <w:szCs w:val="24"/>
          <w:lang w:val="en-IN"/>
        </w:rPr>
        <w:t>invest</w:t>
      </w:r>
      <w:r w:rsidR="000167BB" w:rsidRPr="00FD2D1B">
        <w:rPr>
          <w:rFonts w:eastAsia="Times New Roman"/>
          <w:b/>
          <w:bCs/>
          <w:sz w:val="22"/>
          <w:szCs w:val="24"/>
          <w:lang w:val="en-IN"/>
        </w:rPr>
        <w:t>igate</w:t>
      </w:r>
      <w:r w:rsidRPr="00FD2D1B">
        <w:rPr>
          <w:rFonts w:eastAsia="Times New Roman"/>
          <w:b/>
          <w:bCs/>
          <w:sz w:val="22"/>
          <w:szCs w:val="24"/>
          <w:lang w:val="en-IN"/>
        </w:rPr>
        <w:t xml:space="preserve"> </w:t>
      </w:r>
      <w:r w:rsidRPr="004464F4">
        <w:rPr>
          <w:rFonts w:eastAsia="Times New Roman"/>
          <w:b/>
          <w:bCs/>
          <w:sz w:val="22"/>
          <w:szCs w:val="24"/>
        </w:rPr>
        <w:t>complaints</w:t>
      </w:r>
    </w:p>
    <w:p w14:paraId="17E61305" w14:textId="77777777" w:rsidR="002A3FB2" w:rsidRPr="004464F4" w:rsidRDefault="002A3FB2" w:rsidP="004464F4">
      <w:pPr>
        <w:shd w:val="clear" w:color="auto" w:fill="FFFFFF"/>
        <w:spacing w:before="120"/>
        <w:ind w:left="48" w:firstLine="336"/>
        <w:jc w:val="both"/>
        <w:rPr>
          <w:sz w:val="22"/>
          <w:szCs w:val="24"/>
        </w:rPr>
      </w:pPr>
      <w:r w:rsidRPr="004464F4">
        <w:rPr>
          <w:b/>
          <w:bCs/>
          <w:sz w:val="22"/>
          <w:szCs w:val="24"/>
        </w:rPr>
        <w:t xml:space="preserve">60. </w:t>
      </w:r>
      <w:r w:rsidRPr="004464F4">
        <w:rPr>
          <w:sz w:val="22"/>
          <w:szCs w:val="24"/>
        </w:rPr>
        <w:t>Subject to section 61, the Commissioner must investigate a complaint concerning reviewable action.</w:t>
      </w:r>
    </w:p>
    <w:p w14:paraId="70745CFD" w14:textId="77777777" w:rsidR="002A3FB2" w:rsidRPr="004464F4" w:rsidRDefault="002A3FB2" w:rsidP="004464F4">
      <w:pPr>
        <w:shd w:val="clear" w:color="auto" w:fill="FFFFFF"/>
        <w:spacing w:before="120"/>
        <w:ind w:left="48"/>
        <w:jc w:val="both"/>
        <w:rPr>
          <w:sz w:val="22"/>
          <w:szCs w:val="24"/>
        </w:rPr>
      </w:pPr>
      <w:r w:rsidRPr="004464F4">
        <w:rPr>
          <w:b/>
          <w:bCs/>
          <w:sz w:val="22"/>
          <w:szCs w:val="24"/>
        </w:rPr>
        <w:t>Discretion not to investigate</w:t>
      </w:r>
    </w:p>
    <w:p w14:paraId="3B203C43" w14:textId="77777777" w:rsidR="002A3FB2" w:rsidRPr="004464F4" w:rsidRDefault="002A3FB2" w:rsidP="004464F4">
      <w:pPr>
        <w:shd w:val="clear" w:color="auto" w:fill="FFFFFF"/>
        <w:spacing w:before="120"/>
        <w:ind w:left="379"/>
        <w:jc w:val="both"/>
        <w:rPr>
          <w:sz w:val="22"/>
          <w:szCs w:val="24"/>
        </w:rPr>
      </w:pPr>
      <w:r w:rsidRPr="004464F4">
        <w:rPr>
          <w:b/>
          <w:bCs/>
          <w:sz w:val="22"/>
          <w:szCs w:val="24"/>
        </w:rPr>
        <w:t xml:space="preserve">61.(1) </w:t>
      </w:r>
      <w:r w:rsidRPr="004464F4">
        <w:rPr>
          <w:sz w:val="22"/>
          <w:szCs w:val="24"/>
        </w:rPr>
        <w:t>The Commissioner may:</w:t>
      </w:r>
    </w:p>
    <w:p w14:paraId="5EB4B4F9" w14:textId="77777777" w:rsidR="002A3FB2" w:rsidRPr="004464F4" w:rsidRDefault="002A3FB2" w:rsidP="004464F4">
      <w:pPr>
        <w:numPr>
          <w:ilvl w:val="0"/>
          <w:numId w:val="93"/>
        </w:numPr>
        <w:shd w:val="clear" w:color="auto" w:fill="FFFFFF"/>
        <w:tabs>
          <w:tab w:val="left" w:pos="802"/>
        </w:tabs>
        <w:spacing w:before="120"/>
        <w:ind w:left="802" w:hanging="394"/>
        <w:jc w:val="both"/>
        <w:rPr>
          <w:sz w:val="22"/>
          <w:szCs w:val="24"/>
        </w:rPr>
      </w:pPr>
      <w:r w:rsidRPr="004464F4">
        <w:rPr>
          <w:sz w:val="22"/>
          <w:szCs w:val="24"/>
        </w:rPr>
        <w:t>decide not to investigate a complaint concerning reviewable action; or</w:t>
      </w:r>
    </w:p>
    <w:p w14:paraId="558F9E1B" w14:textId="77777777" w:rsidR="002A3FB2" w:rsidRPr="004464F4" w:rsidRDefault="002A3FB2" w:rsidP="004464F4">
      <w:pPr>
        <w:numPr>
          <w:ilvl w:val="0"/>
          <w:numId w:val="93"/>
        </w:numPr>
        <w:shd w:val="clear" w:color="auto" w:fill="FFFFFF"/>
        <w:tabs>
          <w:tab w:val="left" w:pos="802"/>
        </w:tabs>
        <w:spacing w:before="120"/>
        <w:ind w:left="802" w:hanging="394"/>
        <w:jc w:val="both"/>
        <w:rPr>
          <w:sz w:val="22"/>
          <w:szCs w:val="24"/>
        </w:rPr>
      </w:pPr>
      <w:r w:rsidRPr="004464F4">
        <w:rPr>
          <w:sz w:val="22"/>
          <w:szCs w:val="24"/>
        </w:rPr>
        <w:t>if the Commissioner has already begun to investigate a complaint concerning reviewable action, decide to discontinue the investigation;</w:t>
      </w:r>
    </w:p>
    <w:p w14:paraId="01B14FFF" w14:textId="77777777" w:rsidR="002A3FB2" w:rsidRPr="004464F4" w:rsidRDefault="002A3FB2" w:rsidP="004464F4">
      <w:pPr>
        <w:shd w:val="clear" w:color="auto" w:fill="FFFFFF"/>
        <w:spacing w:before="120"/>
        <w:ind w:left="43"/>
        <w:jc w:val="both"/>
        <w:rPr>
          <w:sz w:val="22"/>
          <w:szCs w:val="24"/>
        </w:rPr>
      </w:pPr>
      <w:r w:rsidRPr="004464F4">
        <w:rPr>
          <w:sz w:val="22"/>
          <w:szCs w:val="24"/>
        </w:rPr>
        <w:t>if:</w:t>
      </w:r>
    </w:p>
    <w:p w14:paraId="0A56A97B" w14:textId="77777777" w:rsidR="002A3FB2" w:rsidRPr="004464F4" w:rsidRDefault="002A3FB2" w:rsidP="004464F4">
      <w:pPr>
        <w:numPr>
          <w:ilvl w:val="0"/>
          <w:numId w:val="94"/>
        </w:numPr>
        <w:shd w:val="clear" w:color="auto" w:fill="FFFFFF"/>
        <w:tabs>
          <w:tab w:val="left" w:pos="802"/>
        </w:tabs>
        <w:spacing w:before="120"/>
        <w:ind w:left="802" w:hanging="394"/>
        <w:jc w:val="both"/>
        <w:rPr>
          <w:sz w:val="22"/>
          <w:szCs w:val="24"/>
        </w:rPr>
      </w:pPr>
      <w:r w:rsidRPr="004464F4">
        <w:rPr>
          <w:sz w:val="22"/>
          <w:szCs w:val="24"/>
        </w:rPr>
        <w:t>the Commissioner is satisfied that the complainant became aware of the matter constituting a ground for the complaint more than 12 months before making the complaint to the Commissioner; or</w:t>
      </w:r>
    </w:p>
    <w:p w14:paraId="39B07DDF" w14:textId="77777777" w:rsidR="002A3FB2" w:rsidRPr="004464F4" w:rsidRDefault="002A3FB2" w:rsidP="004464F4">
      <w:pPr>
        <w:numPr>
          <w:ilvl w:val="0"/>
          <w:numId w:val="94"/>
        </w:numPr>
        <w:shd w:val="clear" w:color="auto" w:fill="FFFFFF"/>
        <w:tabs>
          <w:tab w:val="left" w:pos="802"/>
        </w:tabs>
        <w:spacing w:before="120"/>
        <w:ind w:left="408"/>
        <w:jc w:val="both"/>
        <w:rPr>
          <w:sz w:val="22"/>
          <w:szCs w:val="24"/>
        </w:rPr>
      </w:pPr>
      <w:r w:rsidRPr="004464F4">
        <w:rPr>
          <w:sz w:val="22"/>
          <w:szCs w:val="24"/>
        </w:rPr>
        <w:t>the Commissioner has reasonable grounds for believing that:</w:t>
      </w:r>
    </w:p>
    <w:p w14:paraId="42D9A899" w14:textId="77777777" w:rsidR="002A3FB2" w:rsidRPr="004464F4" w:rsidRDefault="002A3FB2" w:rsidP="004464F4">
      <w:pPr>
        <w:shd w:val="clear" w:color="auto" w:fill="FFFFFF"/>
        <w:spacing w:before="120"/>
        <w:ind w:left="1469" w:hanging="341"/>
        <w:jc w:val="both"/>
        <w:rPr>
          <w:sz w:val="22"/>
          <w:szCs w:val="24"/>
        </w:rPr>
      </w:pPr>
      <w:r w:rsidRPr="004464F4">
        <w:rPr>
          <w:sz w:val="22"/>
          <w:szCs w:val="24"/>
        </w:rPr>
        <w:t>(</w:t>
      </w:r>
      <w:proofErr w:type="spellStart"/>
      <w:r w:rsidRPr="004464F4">
        <w:rPr>
          <w:sz w:val="22"/>
          <w:szCs w:val="24"/>
        </w:rPr>
        <w:t>i</w:t>
      </w:r>
      <w:proofErr w:type="spellEnd"/>
      <w:r w:rsidRPr="004464F4">
        <w:rPr>
          <w:sz w:val="22"/>
          <w:szCs w:val="24"/>
        </w:rPr>
        <w:t>) the complaint is frivolous or vexatious or is not made in good faith; or</w:t>
      </w:r>
    </w:p>
    <w:p w14:paraId="3325C2E9" w14:textId="77777777" w:rsidR="002A3FB2" w:rsidRPr="004464F4" w:rsidRDefault="002A3FB2" w:rsidP="004464F4">
      <w:pPr>
        <w:shd w:val="clear" w:color="auto" w:fill="FFFFFF"/>
        <w:spacing w:before="120"/>
        <w:ind w:left="1474" w:hanging="418"/>
        <w:jc w:val="both"/>
        <w:rPr>
          <w:sz w:val="22"/>
          <w:szCs w:val="24"/>
        </w:rPr>
      </w:pPr>
      <w:r w:rsidRPr="004464F4">
        <w:rPr>
          <w:sz w:val="22"/>
          <w:szCs w:val="24"/>
        </w:rPr>
        <w:t>(ii) the investigation or any further investigation of the action is not justified in all the circumstances; or</w:t>
      </w:r>
    </w:p>
    <w:p w14:paraId="4AB32981" w14:textId="77777777" w:rsidR="002A3FB2" w:rsidRPr="004464F4" w:rsidRDefault="002A3FB2" w:rsidP="004464F4">
      <w:pPr>
        <w:shd w:val="clear" w:color="auto" w:fill="FFFFFF"/>
        <w:tabs>
          <w:tab w:val="left" w:pos="802"/>
        </w:tabs>
        <w:spacing w:before="120"/>
        <w:ind w:left="802" w:hanging="394"/>
        <w:jc w:val="both"/>
        <w:rPr>
          <w:sz w:val="22"/>
          <w:szCs w:val="24"/>
        </w:rPr>
      </w:pPr>
      <w:r w:rsidRPr="004464F4">
        <w:rPr>
          <w:sz w:val="22"/>
          <w:szCs w:val="24"/>
        </w:rPr>
        <w:t>(e)</w:t>
      </w:r>
      <w:r w:rsidRPr="004464F4">
        <w:rPr>
          <w:sz w:val="22"/>
          <w:szCs w:val="24"/>
        </w:rPr>
        <w:tab/>
        <w:t>the complainant has not approached the Council in relation to</w:t>
      </w:r>
      <w:r w:rsidR="00D43021">
        <w:rPr>
          <w:sz w:val="22"/>
          <w:szCs w:val="24"/>
        </w:rPr>
        <w:t xml:space="preserve"> </w:t>
      </w:r>
      <w:r w:rsidRPr="004464F4">
        <w:rPr>
          <w:sz w:val="22"/>
          <w:szCs w:val="24"/>
        </w:rPr>
        <w:t>the complaint, and the Commissioner is satisfied that it would</w:t>
      </w:r>
      <w:r w:rsidR="00D43021">
        <w:rPr>
          <w:sz w:val="22"/>
          <w:szCs w:val="24"/>
        </w:rPr>
        <w:t xml:space="preserve"> </w:t>
      </w:r>
      <w:r w:rsidRPr="004464F4">
        <w:rPr>
          <w:sz w:val="22"/>
          <w:szCs w:val="24"/>
        </w:rPr>
        <w:t>be reasonable for the complainant to so approach the Council.</w:t>
      </w:r>
    </w:p>
    <w:p w14:paraId="564C10EE" w14:textId="77777777" w:rsidR="002A3FB2" w:rsidRPr="004464F4" w:rsidRDefault="002A3FB2" w:rsidP="004464F4">
      <w:pPr>
        <w:numPr>
          <w:ilvl w:val="0"/>
          <w:numId w:val="95"/>
        </w:numPr>
        <w:shd w:val="clear" w:color="auto" w:fill="FFFFFF"/>
        <w:tabs>
          <w:tab w:val="left" w:pos="739"/>
        </w:tabs>
        <w:spacing w:before="120"/>
        <w:ind w:left="19" w:firstLine="317"/>
        <w:jc w:val="both"/>
        <w:rPr>
          <w:b/>
          <w:bCs/>
          <w:sz w:val="22"/>
          <w:szCs w:val="24"/>
        </w:rPr>
      </w:pPr>
      <w:r w:rsidRPr="004464F4">
        <w:rPr>
          <w:sz w:val="22"/>
          <w:szCs w:val="24"/>
        </w:rPr>
        <w:t>If the Commissioner decides not to investigate a complaint or to discontinue an investigation, the Commissioner must give the complainant written notice of the decision.</w:t>
      </w:r>
    </w:p>
    <w:p w14:paraId="3F3256D9" w14:textId="77777777" w:rsidR="002A3FB2" w:rsidRPr="004464F4" w:rsidRDefault="002A3FB2" w:rsidP="004464F4">
      <w:pPr>
        <w:numPr>
          <w:ilvl w:val="0"/>
          <w:numId w:val="95"/>
        </w:numPr>
        <w:shd w:val="clear" w:color="auto" w:fill="FFFFFF"/>
        <w:tabs>
          <w:tab w:val="left" w:pos="739"/>
        </w:tabs>
        <w:spacing w:before="120"/>
        <w:ind w:left="336"/>
        <w:jc w:val="both"/>
        <w:rPr>
          <w:b/>
          <w:bCs/>
          <w:sz w:val="22"/>
          <w:szCs w:val="24"/>
        </w:rPr>
      </w:pPr>
      <w:r w:rsidRPr="004464F4">
        <w:rPr>
          <w:sz w:val="22"/>
          <w:szCs w:val="24"/>
        </w:rPr>
        <w:t>The notice must include reasons for the decision.</w:t>
      </w:r>
    </w:p>
    <w:p w14:paraId="093A9B40" w14:textId="77777777" w:rsidR="002A3FB2" w:rsidRPr="004464F4" w:rsidRDefault="002A3FB2" w:rsidP="004464F4">
      <w:pPr>
        <w:numPr>
          <w:ilvl w:val="0"/>
          <w:numId w:val="95"/>
        </w:numPr>
        <w:shd w:val="clear" w:color="auto" w:fill="FFFFFF"/>
        <w:tabs>
          <w:tab w:val="left" w:pos="739"/>
        </w:tabs>
        <w:spacing w:before="120"/>
        <w:ind w:left="336"/>
        <w:jc w:val="both"/>
        <w:rPr>
          <w:b/>
          <w:bCs/>
          <w:sz w:val="22"/>
          <w:szCs w:val="24"/>
        </w:rPr>
      </w:pPr>
      <w:r w:rsidRPr="004464F4">
        <w:rPr>
          <w:sz w:val="22"/>
          <w:szCs w:val="24"/>
        </w:rPr>
        <w:t>If:</w:t>
      </w:r>
    </w:p>
    <w:p w14:paraId="2862A69D" w14:textId="77777777" w:rsidR="002A3FB2" w:rsidRPr="004464F4" w:rsidRDefault="002A3FB2" w:rsidP="004464F4">
      <w:pPr>
        <w:shd w:val="clear" w:color="auto" w:fill="FFFFFF"/>
        <w:spacing w:before="120"/>
        <w:ind w:left="792" w:hanging="379"/>
        <w:jc w:val="both"/>
        <w:rPr>
          <w:sz w:val="22"/>
          <w:szCs w:val="24"/>
        </w:rPr>
      </w:pPr>
      <w:r w:rsidRPr="004464F4">
        <w:rPr>
          <w:sz w:val="22"/>
          <w:szCs w:val="24"/>
        </w:rPr>
        <w:t>(a) a complaint concerning reviewable action has been made to the Commissioner; and</w:t>
      </w:r>
    </w:p>
    <w:p w14:paraId="6B9EAFFF" w14:textId="77777777" w:rsidR="002A3FB2" w:rsidRPr="004464F4" w:rsidRDefault="002A3FB2" w:rsidP="004464F4">
      <w:pPr>
        <w:shd w:val="clear" w:color="auto" w:fill="FFFFFF"/>
        <w:tabs>
          <w:tab w:val="left" w:pos="778"/>
        </w:tabs>
        <w:spacing w:before="120"/>
        <w:ind w:left="778" w:hanging="398"/>
        <w:jc w:val="both"/>
        <w:rPr>
          <w:sz w:val="22"/>
          <w:szCs w:val="24"/>
        </w:rPr>
      </w:pPr>
      <w:r w:rsidRPr="004464F4">
        <w:rPr>
          <w:sz w:val="22"/>
          <w:szCs w:val="24"/>
        </w:rPr>
        <w:t>(b)</w:t>
      </w:r>
      <w:r w:rsidRPr="004464F4">
        <w:rPr>
          <w:sz w:val="22"/>
          <w:szCs w:val="24"/>
        </w:rPr>
        <w:tab/>
        <w:t>the Commissioner believes that a complaint concerning the</w:t>
      </w:r>
      <w:r w:rsidR="00D43021">
        <w:rPr>
          <w:sz w:val="22"/>
          <w:szCs w:val="24"/>
        </w:rPr>
        <w:t xml:space="preserve"> </w:t>
      </w:r>
      <w:r w:rsidRPr="004464F4">
        <w:rPr>
          <w:sz w:val="22"/>
          <w:szCs w:val="24"/>
        </w:rPr>
        <w:t>action:</w:t>
      </w:r>
    </w:p>
    <w:p w14:paraId="41D2B71B" w14:textId="330E883C" w:rsidR="0010097D" w:rsidRDefault="002A3FB2" w:rsidP="0010097D">
      <w:pPr>
        <w:shd w:val="clear" w:color="auto" w:fill="FFFFFF"/>
        <w:spacing w:before="120"/>
        <w:ind w:left="1469" w:hanging="341"/>
        <w:jc w:val="both"/>
        <w:rPr>
          <w:sz w:val="22"/>
          <w:szCs w:val="24"/>
        </w:rPr>
      </w:pPr>
      <w:r w:rsidRPr="004464F4">
        <w:rPr>
          <w:sz w:val="22"/>
          <w:szCs w:val="24"/>
        </w:rPr>
        <w:t>(</w:t>
      </w:r>
      <w:proofErr w:type="spellStart"/>
      <w:r w:rsidRPr="004464F4">
        <w:rPr>
          <w:sz w:val="22"/>
          <w:szCs w:val="24"/>
        </w:rPr>
        <w:t>i</w:t>
      </w:r>
      <w:proofErr w:type="spellEnd"/>
      <w:r w:rsidRPr="004464F4">
        <w:rPr>
          <w:sz w:val="22"/>
          <w:szCs w:val="24"/>
        </w:rPr>
        <w:t xml:space="preserve">) could have been made by the complainant to the Privacy Commissioner under Part V of the </w:t>
      </w:r>
      <w:r w:rsidRPr="004464F4">
        <w:rPr>
          <w:i/>
          <w:iCs/>
          <w:sz w:val="22"/>
          <w:szCs w:val="24"/>
        </w:rPr>
        <w:t>Privacy Act 1988</w:t>
      </w:r>
      <w:r w:rsidRPr="009263F5">
        <w:rPr>
          <w:iCs/>
          <w:sz w:val="22"/>
          <w:szCs w:val="24"/>
        </w:rPr>
        <w:t>;</w:t>
      </w:r>
      <w:r w:rsidRPr="004464F4">
        <w:rPr>
          <w:i/>
          <w:iCs/>
          <w:sz w:val="22"/>
          <w:szCs w:val="24"/>
        </w:rPr>
        <w:t xml:space="preserve"> </w:t>
      </w:r>
      <w:r w:rsidRPr="004464F4">
        <w:rPr>
          <w:sz w:val="22"/>
          <w:szCs w:val="24"/>
        </w:rPr>
        <w:t>and</w:t>
      </w:r>
    </w:p>
    <w:p w14:paraId="4BC76F2F" w14:textId="77777777" w:rsidR="007C1D46" w:rsidRDefault="002A3FB2" w:rsidP="0010097D">
      <w:pPr>
        <w:shd w:val="clear" w:color="auto" w:fill="FFFFFF"/>
        <w:spacing w:before="120"/>
        <w:ind w:left="1469" w:hanging="341"/>
        <w:jc w:val="both"/>
        <w:rPr>
          <w:sz w:val="22"/>
          <w:szCs w:val="24"/>
        </w:rPr>
      </w:pPr>
      <w:r w:rsidRPr="004464F4">
        <w:rPr>
          <w:sz w:val="22"/>
          <w:szCs w:val="24"/>
        </w:rPr>
        <w:t>(ii) could be more conveniently or effectively dealt with by the Privacy Commissioner;</w:t>
      </w:r>
    </w:p>
    <w:p w14:paraId="3D0138E3" w14:textId="77777777" w:rsidR="002A3FB2" w:rsidRPr="004464F4" w:rsidRDefault="002A3FB2" w:rsidP="007C1D46">
      <w:pPr>
        <w:shd w:val="clear" w:color="auto" w:fill="FFFFFF"/>
        <w:spacing w:before="120"/>
        <w:ind w:left="43"/>
        <w:jc w:val="both"/>
        <w:rPr>
          <w:sz w:val="22"/>
          <w:szCs w:val="24"/>
        </w:rPr>
      </w:pPr>
      <w:r w:rsidRPr="004464F4">
        <w:rPr>
          <w:sz w:val="22"/>
          <w:szCs w:val="24"/>
        </w:rPr>
        <w:t>the Commissioner may decide:</w:t>
      </w:r>
    </w:p>
    <w:p w14:paraId="72F03BFF" w14:textId="77777777" w:rsidR="002A3FB2" w:rsidRPr="004464F4" w:rsidRDefault="002A3FB2" w:rsidP="004464F4">
      <w:pPr>
        <w:numPr>
          <w:ilvl w:val="0"/>
          <w:numId w:val="96"/>
        </w:numPr>
        <w:shd w:val="clear" w:color="auto" w:fill="FFFFFF"/>
        <w:tabs>
          <w:tab w:val="left" w:pos="778"/>
        </w:tabs>
        <w:spacing w:before="120"/>
        <w:ind w:left="379"/>
        <w:jc w:val="both"/>
        <w:rPr>
          <w:sz w:val="22"/>
          <w:szCs w:val="24"/>
        </w:rPr>
      </w:pPr>
      <w:r w:rsidRPr="004464F4">
        <w:rPr>
          <w:sz w:val="22"/>
          <w:szCs w:val="24"/>
        </w:rPr>
        <w:t>not to investigate the complaint; or</w:t>
      </w:r>
    </w:p>
    <w:p w14:paraId="053A962F" w14:textId="77777777" w:rsidR="002A3FB2" w:rsidRPr="004464F4" w:rsidRDefault="002A3FB2" w:rsidP="004464F4">
      <w:pPr>
        <w:numPr>
          <w:ilvl w:val="0"/>
          <w:numId w:val="97"/>
        </w:numPr>
        <w:shd w:val="clear" w:color="auto" w:fill="FFFFFF"/>
        <w:tabs>
          <w:tab w:val="left" w:pos="778"/>
        </w:tabs>
        <w:spacing w:before="120"/>
        <w:ind w:left="778" w:hanging="398"/>
        <w:jc w:val="both"/>
        <w:rPr>
          <w:sz w:val="22"/>
          <w:szCs w:val="24"/>
        </w:rPr>
      </w:pPr>
      <w:r w:rsidRPr="004464F4">
        <w:rPr>
          <w:sz w:val="22"/>
          <w:szCs w:val="24"/>
        </w:rPr>
        <w:t>to discontinue any investigation of the complaint already commenced.</w:t>
      </w:r>
    </w:p>
    <w:p w14:paraId="33A035F5" w14:textId="77777777" w:rsidR="002A3FB2" w:rsidRPr="004464F4" w:rsidRDefault="002A3FB2" w:rsidP="004464F4">
      <w:pPr>
        <w:shd w:val="clear" w:color="auto" w:fill="FFFFFF"/>
        <w:tabs>
          <w:tab w:val="left" w:pos="739"/>
        </w:tabs>
        <w:spacing w:before="120"/>
        <w:ind w:left="336"/>
        <w:jc w:val="both"/>
        <w:rPr>
          <w:sz w:val="22"/>
          <w:szCs w:val="24"/>
        </w:rPr>
      </w:pPr>
      <w:r w:rsidRPr="004464F4">
        <w:rPr>
          <w:b/>
          <w:bCs/>
          <w:sz w:val="22"/>
          <w:szCs w:val="24"/>
        </w:rPr>
        <w:t>(5)</w:t>
      </w:r>
      <w:r w:rsidRPr="004464F4">
        <w:rPr>
          <w:sz w:val="22"/>
          <w:szCs w:val="24"/>
        </w:rPr>
        <w:tab/>
        <w:t>If the Commissioner decides, under subsection (4):</w:t>
      </w:r>
    </w:p>
    <w:p w14:paraId="2442CA47" w14:textId="77777777" w:rsidR="002A3FB2" w:rsidRPr="004464F4" w:rsidRDefault="002A3FB2" w:rsidP="004464F4">
      <w:pPr>
        <w:shd w:val="clear" w:color="auto" w:fill="FFFFFF"/>
        <w:tabs>
          <w:tab w:val="left" w:pos="739"/>
        </w:tabs>
        <w:spacing w:before="120"/>
        <w:ind w:left="336"/>
        <w:jc w:val="both"/>
        <w:rPr>
          <w:sz w:val="22"/>
          <w:szCs w:val="24"/>
        </w:rPr>
        <w:sectPr w:rsidR="002A3FB2" w:rsidRPr="004464F4" w:rsidSect="004464F4">
          <w:pgSz w:w="12240" w:h="15840"/>
          <w:pgMar w:top="1440" w:right="1440" w:bottom="1440" w:left="1440" w:header="720" w:footer="720" w:gutter="0"/>
          <w:cols w:space="60"/>
          <w:noEndnote/>
          <w:docGrid w:linePitch="272"/>
        </w:sectPr>
      </w:pPr>
    </w:p>
    <w:p w14:paraId="3156CA34" w14:textId="77777777" w:rsidR="002A3FB2" w:rsidRPr="004464F4" w:rsidRDefault="002A3FB2" w:rsidP="004464F4">
      <w:pPr>
        <w:numPr>
          <w:ilvl w:val="0"/>
          <w:numId w:val="98"/>
        </w:numPr>
        <w:shd w:val="clear" w:color="auto" w:fill="FFFFFF"/>
        <w:tabs>
          <w:tab w:val="left" w:pos="816"/>
        </w:tabs>
        <w:spacing w:before="120"/>
        <w:ind w:left="422"/>
        <w:jc w:val="both"/>
        <w:rPr>
          <w:sz w:val="22"/>
          <w:szCs w:val="24"/>
        </w:rPr>
      </w:pPr>
      <w:r w:rsidRPr="004464F4">
        <w:rPr>
          <w:sz w:val="22"/>
          <w:szCs w:val="24"/>
        </w:rPr>
        <w:lastRenderedPageBreak/>
        <w:t>not to investigate a complaint; or</w:t>
      </w:r>
    </w:p>
    <w:p w14:paraId="69980082" w14:textId="77777777" w:rsidR="002A3FB2" w:rsidRPr="004464F4" w:rsidRDefault="002A3FB2" w:rsidP="004464F4">
      <w:pPr>
        <w:numPr>
          <w:ilvl w:val="0"/>
          <w:numId w:val="99"/>
        </w:numPr>
        <w:shd w:val="clear" w:color="auto" w:fill="FFFFFF"/>
        <w:tabs>
          <w:tab w:val="left" w:pos="816"/>
        </w:tabs>
        <w:spacing w:before="120"/>
        <w:ind w:left="29" w:firstLine="394"/>
        <w:jc w:val="both"/>
        <w:rPr>
          <w:sz w:val="22"/>
          <w:szCs w:val="24"/>
        </w:rPr>
      </w:pPr>
      <w:r w:rsidRPr="004464F4">
        <w:rPr>
          <w:sz w:val="22"/>
          <w:szCs w:val="24"/>
        </w:rPr>
        <w:t>to discontinue an investigation already commenced; the Commissioner must:</w:t>
      </w:r>
    </w:p>
    <w:p w14:paraId="07587058" w14:textId="77777777" w:rsidR="002A3FB2" w:rsidRPr="004464F4" w:rsidRDefault="002A3FB2" w:rsidP="004464F4">
      <w:pPr>
        <w:numPr>
          <w:ilvl w:val="0"/>
          <w:numId w:val="98"/>
        </w:numPr>
        <w:shd w:val="clear" w:color="auto" w:fill="FFFFFF"/>
        <w:tabs>
          <w:tab w:val="left" w:pos="816"/>
        </w:tabs>
        <w:spacing w:before="120"/>
        <w:ind w:left="422"/>
        <w:jc w:val="both"/>
        <w:rPr>
          <w:sz w:val="22"/>
          <w:szCs w:val="24"/>
        </w:rPr>
      </w:pPr>
      <w:r w:rsidRPr="004464F4">
        <w:rPr>
          <w:sz w:val="22"/>
          <w:szCs w:val="24"/>
        </w:rPr>
        <w:t>transfer the complaint to the Privacy Commissioner; and</w:t>
      </w:r>
    </w:p>
    <w:p w14:paraId="66DA8FC5" w14:textId="77777777" w:rsidR="002A3FB2" w:rsidRPr="004464F4" w:rsidRDefault="002A3FB2" w:rsidP="004464F4">
      <w:pPr>
        <w:numPr>
          <w:ilvl w:val="0"/>
          <w:numId w:val="100"/>
        </w:numPr>
        <w:shd w:val="clear" w:color="auto" w:fill="FFFFFF"/>
        <w:tabs>
          <w:tab w:val="left" w:pos="811"/>
        </w:tabs>
        <w:spacing w:before="120"/>
        <w:ind w:left="811" w:hanging="398"/>
        <w:jc w:val="both"/>
        <w:rPr>
          <w:sz w:val="22"/>
          <w:szCs w:val="24"/>
        </w:rPr>
      </w:pPr>
      <w:r w:rsidRPr="004464F4">
        <w:rPr>
          <w:sz w:val="22"/>
          <w:szCs w:val="24"/>
        </w:rPr>
        <w:t>give to the Privacy Commissioner any information or documents relating to the complaint that are in the possession, or under the control, of the Commissioner; and</w:t>
      </w:r>
    </w:p>
    <w:p w14:paraId="69CA746C" w14:textId="77777777" w:rsidR="002A3FB2" w:rsidRPr="004464F4" w:rsidRDefault="002A3FB2" w:rsidP="004464F4">
      <w:pPr>
        <w:numPr>
          <w:ilvl w:val="0"/>
          <w:numId w:val="100"/>
        </w:numPr>
        <w:shd w:val="clear" w:color="auto" w:fill="FFFFFF"/>
        <w:tabs>
          <w:tab w:val="left" w:pos="811"/>
        </w:tabs>
        <w:spacing w:before="120"/>
        <w:ind w:left="811" w:hanging="398"/>
        <w:jc w:val="both"/>
        <w:rPr>
          <w:sz w:val="22"/>
          <w:szCs w:val="24"/>
        </w:rPr>
      </w:pPr>
      <w:r w:rsidRPr="004464F4">
        <w:rPr>
          <w:sz w:val="22"/>
          <w:szCs w:val="24"/>
        </w:rPr>
        <w:t>as soon as possible after transferring the complaint, give the complainant a written notice that informs the complainant of the transfer.</w:t>
      </w:r>
    </w:p>
    <w:p w14:paraId="16E136BE" w14:textId="77777777" w:rsidR="002A3FB2" w:rsidRPr="004464F4" w:rsidRDefault="002A3FB2" w:rsidP="004464F4">
      <w:pPr>
        <w:shd w:val="clear" w:color="auto" w:fill="FFFFFF"/>
        <w:spacing w:before="120"/>
        <w:ind w:left="14" w:firstLine="346"/>
        <w:jc w:val="both"/>
        <w:rPr>
          <w:sz w:val="22"/>
          <w:szCs w:val="24"/>
        </w:rPr>
      </w:pPr>
      <w:r w:rsidRPr="004464F4">
        <w:rPr>
          <w:b/>
          <w:bCs/>
          <w:sz w:val="22"/>
          <w:szCs w:val="24"/>
        </w:rPr>
        <w:t>(6)</w:t>
      </w:r>
      <w:r w:rsidRPr="004464F4">
        <w:rPr>
          <w:sz w:val="22"/>
          <w:szCs w:val="24"/>
        </w:rPr>
        <w:t xml:space="preserve"> A complaint transferred under subsection (5) is taken to be a complaint made to the Privacy Commissioner under Part V of the </w:t>
      </w:r>
      <w:r w:rsidRPr="004464F4">
        <w:rPr>
          <w:i/>
          <w:iCs/>
          <w:sz w:val="22"/>
          <w:szCs w:val="24"/>
        </w:rPr>
        <w:t>Privacy Act 1988.</w:t>
      </w:r>
    </w:p>
    <w:p w14:paraId="58FDD2E4" w14:textId="77777777" w:rsidR="002A3FB2" w:rsidRPr="007C1D46" w:rsidRDefault="002A3FB2" w:rsidP="00D43021">
      <w:pPr>
        <w:shd w:val="clear" w:color="auto" w:fill="FFFFFF"/>
        <w:spacing w:before="120" w:after="120"/>
        <w:jc w:val="center"/>
        <w:rPr>
          <w:b/>
          <w:sz w:val="22"/>
          <w:szCs w:val="24"/>
        </w:rPr>
      </w:pPr>
      <w:r w:rsidRPr="007C1D46">
        <w:rPr>
          <w:b/>
          <w:bCs/>
          <w:i/>
          <w:iCs/>
          <w:sz w:val="22"/>
          <w:szCs w:val="24"/>
        </w:rPr>
        <w:t xml:space="preserve">Division </w:t>
      </w:r>
      <w:r w:rsidRPr="007C1D46">
        <w:rPr>
          <w:b/>
          <w:i/>
          <w:iCs/>
          <w:sz w:val="22"/>
          <w:szCs w:val="24"/>
        </w:rPr>
        <w:t>2</w:t>
      </w:r>
      <w:r w:rsidRPr="007C1D46">
        <w:rPr>
          <w:rFonts w:eastAsia="Times New Roman"/>
          <w:b/>
          <w:sz w:val="22"/>
          <w:szCs w:val="24"/>
        </w:rPr>
        <w:t>—</w:t>
      </w:r>
      <w:r w:rsidRPr="007C1D46">
        <w:rPr>
          <w:rFonts w:eastAsia="Times New Roman"/>
          <w:b/>
          <w:bCs/>
          <w:i/>
          <w:iCs/>
          <w:sz w:val="22"/>
          <w:szCs w:val="24"/>
        </w:rPr>
        <w:t>Procedure and powers of Commissioner</w:t>
      </w:r>
    </w:p>
    <w:p w14:paraId="1C9053B1" w14:textId="77777777" w:rsidR="002A3FB2" w:rsidRPr="004464F4" w:rsidRDefault="002A3FB2" w:rsidP="004464F4">
      <w:pPr>
        <w:shd w:val="clear" w:color="auto" w:fill="FFFFFF"/>
        <w:spacing w:before="120"/>
        <w:ind w:left="14"/>
        <w:jc w:val="both"/>
        <w:rPr>
          <w:sz w:val="22"/>
          <w:szCs w:val="24"/>
        </w:rPr>
      </w:pPr>
      <w:r w:rsidRPr="004464F4">
        <w:rPr>
          <w:b/>
          <w:bCs/>
          <w:sz w:val="22"/>
          <w:szCs w:val="24"/>
        </w:rPr>
        <w:t>Council to be informed of investigation</w:t>
      </w:r>
    </w:p>
    <w:p w14:paraId="67E75F20" w14:textId="77777777" w:rsidR="002A3FB2" w:rsidRPr="004464F4" w:rsidRDefault="002A3FB2" w:rsidP="004464F4">
      <w:pPr>
        <w:shd w:val="clear" w:color="auto" w:fill="FFFFFF"/>
        <w:tabs>
          <w:tab w:val="left" w:pos="773"/>
        </w:tabs>
        <w:spacing w:before="120"/>
        <w:ind w:left="14" w:firstLine="336"/>
        <w:jc w:val="both"/>
        <w:rPr>
          <w:sz w:val="22"/>
          <w:szCs w:val="24"/>
        </w:rPr>
      </w:pPr>
      <w:r w:rsidRPr="004464F4">
        <w:rPr>
          <w:b/>
          <w:bCs/>
          <w:sz w:val="22"/>
          <w:szCs w:val="24"/>
        </w:rPr>
        <w:t>62.</w:t>
      </w:r>
      <w:r w:rsidRPr="004464F4">
        <w:rPr>
          <w:b/>
          <w:bCs/>
          <w:sz w:val="22"/>
          <w:szCs w:val="24"/>
        </w:rPr>
        <w:tab/>
      </w:r>
      <w:r w:rsidRPr="004464F4">
        <w:rPr>
          <w:sz w:val="22"/>
          <w:szCs w:val="24"/>
        </w:rPr>
        <w:t>Before the Commissioner begins to investigate a complaint</w:t>
      </w:r>
      <w:r w:rsidR="00D43021">
        <w:rPr>
          <w:sz w:val="22"/>
          <w:szCs w:val="24"/>
        </w:rPr>
        <w:t xml:space="preserve"> </w:t>
      </w:r>
      <w:r w:rsidRPr="004464F4">
        <w:rPr>
          <w:sz w:val="22"/>
          <w:szCs w:val="24"/>
        </w:rPr>
        <w:t>concerning reviewable action, the Commissioner must inform the</w:t>
      </w:r>
      <w:r w:rsidR="00D43021">
        <w:rPr>
          <w:sz w:val="22"/>
          <w:szCs w:val="24"/>
        </w:rPr>
        <w:t xml:space="preserve"> </w:t>
      </w:r>
      <w:r w:rsidRPr="004464F4">
        <w:rPr>
          <w:sz w:val="22"/>
          <w:szCs w:val="24"/>
        </w:rPr>
        <w:t>Council of the impending investigation.</w:t>
      </w:r>
    </w:p>
    <w:p w14:paraId="323946D0" w14:textId="77777777" w:rsidR="002A3FB2" w:rsidRPr="004464F4" w:rsidRDefault="002A3FB2" w:rsidP="004464F4">
      <w:pPr>
        <w:shd w:val="clear" w:color="auto" w:fill="FFFFFF"/>
        <w:spacing w:before="120"/>
        <w:ind w:left="14"/>
        <w:jc w:val="both"/>
        <w:rPr>
          <w:sz w:val="22"/>
          <w:szCs w:val="24"/>
        </w:rPr>
      </w:pPr>
      <w:r w:rsidRPr="004464F4">
        <w:rPr>
          <w:b/>
          <w:bCs/>
          <w:sz w:val="22"/>
          <w:szCs w:val="24"/>
        </w:rPr>
        <w:t>Procedure of Commissioner</w:t>
      </w:r>
    </w:p>
    <w:p w14:paraId="5A5E5A86" w14:textId="77777777" w:rsidR="002A3FB2" w:rsidRPr="004464F4" w:rsidRDefault="002A3FB2" w:rsidP="004464F4">
      <w:pPr>
        <w:shd w:val="clear" w:color="auto" w:fill="FFFFFF"/>
        <w:tabs>
          <w:tab w:val="left" w:pos="773"/>
        </w:tabs>
        <w:spacing w:before="120"/>
        <w:ind w:left="350"/>
        <w:jc w:val="both"/>
        <w:rPr>
          <w:sz w:val="22"/>
          <w:szCs w:val="24"/>
        </w:rPr>
      </w:pPr>
      <w:r w:rsidRPr="004464F4">
        <w:rPr>
          <w:b/>
          <w:bCs/>
          <w:sz w:val="22"/>
          <w:szCs w:val="24"/>
        </w:rPr>
        <w:t>63.</w:t>
      </w:r>
      <w:r w:rsidRPr="004464F4">
        <w:rPr>
          <w:b/>
          <w:bCs/>
          <w:sz w:val="22"/>
          <w:szCs w:val="24"/>
        </w:rPr>
        <w:tab/>
      </w:r>
      <w:r w:rsidRPr="004464F4">
        <w:rPr>
          <w:sz w:val="22"/>
          <w:szCs w:val="24"/>
        </w:rPr>
        <w:t>The Commissioner is to conduct an investigation:</w:t>
      </w:r>
    </w:p>
    <w:p w14:paraId="70C3B306" w14:textId="77777777" w:rsidR="002A3FB2" w:rsidRPr="004464F4" w:rsidRDefault="002A3FB2" w:rsidP="004464F4">
      <w:pPr>
        <w:numPr>
          <w:ilvl w:val="0"/>
          <w:numId w:val="101"/>
        </w:numPr>
        <w:shd w:val="clear" w:color="auto" w:fill="FFFFFF"/>
        <w:tabs>
          <w:tab w:val="left" w:pos="802"/>
        </w:tabs>
        <w:spacing w:before="120"/>
        <w:ind w:left="398"/>
        <w:jc w:val="both"/>
        <w:rPr>
          <w:sz w:val="22"/>
          <w:szCs w:val="24"/>
        </w:rPr>
      </w:pPr>
      <w:r w:rsidRPr="004464F4">
        <w:rPr>
          <w:sz w:val="22"/>
          <w:szCs w:val="24"/>
        </w:rPr>
        <w:t>in private; and</w:t>
      </w:r>
    </w:p>
    <w:p w14:paraId="1EB7E00C" w14:textId="77777777" w:rsidR="002A3FB2" w:rsidRPr="004464F4" w:rsidRDefault="002A3FB2" w:rsidP="004464F4">
      <w:pPr>
        <w:numPr>
          <w:ilvl w:val="0"/>
          <w:numId w:val="101"/>
        </w:numPr>
        <w:shd w:val="clear" w:color="auto" w:fill="FFFFFF"/>
        <w:tabs>
          <w:tab w:val="left" w:pos="802"/>
        </w:tabs>
        <w:spacing w:before="120"/>
        <w:ind w:left="398"/>
        <w:jc w:val="both"/>
        <w:rPr>
          <w:sz w:val="22"/>
          <w:szCs w:val="24"/>
        </w:rPr>
      </w:pPr>
      <w:r w:rsidRPr="004464F4">
        <w:rPr>
          <w:sz w:val="22"/>
          <w:szCs w:val="24"/>
        </w:rPr>
        <w:t>in such manner as the Commissioner thinks fit.</w:t>
      </w:r>
    </w:p>
    <w:p w14:paraId="0F1AF15F" w14:textId="77777777" w:rsidR="002A3FB2" w:rsidRPr="004464F4" w:rsidRDefault="002A3FB2" w:rsidP="004464F4">
      <w:pPr>
        <w:shd w:val="clear" w:color="auto" w:fill="FFFFFF"/>
        <w:spacing w:before="120"/>
        <w:ind w:left="10"/>
        <w:jc w:val="both"/>
        <w:rPr>
          <w:sz w:val="22"/>
          <w:szCs w:val="24"/>
        </w:rPr>
      </w:pPr>
      <w:r w:rsidRPr="004464F4">
        <w:rPr>
          <w:b/>
          <w:bCs/>
          <w:sz w:val="22"/>
          <w:szCs w:val="24"/>
        </w:rPr>
        <w:t>Co-operation with Commissioner</w:t>
      </w:r>
    </w:p>
    <w:p w14:paraId="17AA8828" w14:textId="77777777" w:rsidR="002A3FB2" w:rsidRPr="004464F4" w:rsidRDefault="002A3FB2" w:rsidP="004464F4">
      <w:pPr>
        <w:shd w:val="clear" w:color="auto" w:fill="FFFFFF"/>
        <w:spacing w:before="120"/>
        <w:ind w:left="5" w:firstLine="341"/>
        <w:jc w:val="both"/>
        <w:rPr>
          <w:sz w:val="22"/>
          <w:szCs w:val="24"/>
        </w:rPr>
      </w:pPr>
      <w:r w:rsidRPr="004464F4">
        <w:rPr>
          <w:b/>
          <w:bCs/>
          <w:sz w:val="22"/>
          <w:szCs w:val="24"/>
        </w:rPr>
        <w:t xml:space="preserve">64.(1) </w:t>
      </w:r>
      <w:r w:rsidRPr="004464F4">
        <w:rPr>
          <w:sz w:val="22"/>
          <w:szCs w:val="24"/>
        </w:rPr>
        <w:t>A person to whom this section applies must, in relation to the investigation of a complaint, co-operate with the Commissioner and provide the Commissioner with any assistance the Commissioner requests.</w:t>
      </w:r>
    </w:p>
    <w:p w14:paraId="04361451" w14:textId="77777777" w:rsidR="002A3FB2" w:rsidRPr="004464F4" w:rsidRDefault="002A3FB2" w:rsidP="004464F4">
      <w:pPr>
        <w:shd w:val="clear" w:color="auto" w:fill="FFFFFF"/>
        <w:tabs>
          <w:tab w:val="left" w:pos="734"/>
        </w:tabs>
        <w:spacing w:before="120"/>
        <w:ind w:left="341"/>
        <w:jc w:val="both"/>
        <w:rPr>
          <w:sz w:val="22"/>
          <w:szCs w:val="24"/>
        </w:rPr>
      </w:pPr>
      <w:r w:rsidRPr="004464F4">
        <w:rPr>
          <w:b/>
          <w:bCs/>
          <w:sz w:val="22"/>
          <w:szCs w:val="24"/>
        </w:rPr>
        <w:t>(2)</w:t>
      </w:r>
      <w:r w:rsidRPr="004464F4">
        <w:rPr>
          <w:sz w:val="22"/>
          <w:szCs w:val="24"/>
        </w:rPr>
        <w:tab/>
        <w:t>In particular, a person to whom this section applies must:</w:t>
      </w:r>
    </w:p>
    <w:p w14:paraId="29B61A3B" w14:textId="77777777" w:rsidR="002A3FB2" w:rsidRPr="004464F4" w:rsidRDefault="002A3FB2" w:rsidP="004464F4">
      <w:pPr>
        <w:numPr>
          <w:ilvl w:val="0"/>
          <w:numId w:val="102"/>
        </w:numPr>
        <w:shd w:val="clear" w:color="auto" w:fill="FFFFFF"/>
        <w:tabs>
          <w:tab w:val="left" w:pos="787"/>
        </w:tabs>
        <w:spacing w:before="120"/>
        <w:ind w:left="787" w:hanging="398"/>
        <w:jc w:val="both"/>
        <w:rPr>
          <w:sz w:val="22"/>
          <w:szCs w:val="24"/>
        </w:rPr>
      </w:pPr>
      <w:r w:rsidRPr="004464F4">
        <w:rPr>
          <w:sz w:val="22"/>
          <w:szCs w:val="24"/>
        </w:rPr>
        <w:t>provide any information or documents requested by the Commissioner; and</w:t>
      </w:r>
    </w:p>
    <w:p w14:paraId="4A1902C1" w14:textId="77777777" w:rsidR="002A3FB2" w:rsidRPr="004464F4" w:rsidRDefault="002A3FB2" w:rsidP="004464F4">
      <w:pPr>
        <w:numPr>
          <w:ilvl w:val="0"/>
          <w:numId w:val="102"/>
        </w:numPr>
        <w:shd w:val="clear" w:color="auto" w:fill="FFFFFF"/>
        <w:tabs>
          <w:tab w:val="left" w:pos="787"/>
        </w:tabs>
        <w:spacing w:before="120"/>
        <w:ind w:left="389"/>
        <w:jc w:val="both"/>
        <w:rPr>
          <w:sz w:val="22"/>
          <w:szCs w:val="24"/>
        </w:rPr>
      </w:pPr>
      <w:r w:rsidRPr="004464F4">
        <w:rPr>
          <w:sz w:val="22"/>
          <w:szCs w:val="24"/>
        </w:rPr>
        <w:t>answer any questions that the Commissioner asks;</w:t>
      </w:r>
    </w:p>
    <w:p w14:paraId="3C8B7E3B" w14:textId="77777777" w:rsidR="002A3FB2" w:rsidRPr="004464F4" w:rsidRDefault="002A3FB2" w:rsidP="004464F4">
      <w:pPr>
        <w:shd w:val="clear" w:color="auto" w:fill="FFFFFF"/>
        <w:spacing w:before="120"/>
        <w:jc w:val="both"/>
        <w:rPr>
          <w:sz w:val="22"/>
          <w:szCs w:val="24"/>
        </w:rPr>
      </w:pPr>
      <w:r w:rsidRPr="004464F4">
        <w:rPr>
          <w:sz w:val="22"/>
          <w:szCs w:val="24"/>
        </w:rPr>
        <w:t>that the Commissioner has reasonable grounds for believing are relevant to the investigation.</w:t>
      </w:r>
    </w:p>
    <w:p w14:paraId="4E766849" w14:textId="77777777" w:rsidR="002A3FB2" w:rsidRPr="004464F4" w:rsidRDefault="002A3FB2" w:rsidP="004464F4">
      <w:pPr>
        <w:shd w:val="clear" w:color="auto" w:fill="FFFFFF"/>
        <w:tabs>
          <w:tab w:val="left" w:pos="734"/>
        </w:tabs>
        <w:spacing w:before="120"/>
        <w:ind w:left="341"/>
        <w:jc w:val="both"/>
        <w:rPr>
          <w:sz w:val="22"/>
          <w:szCs w:val="24"/>
        </w:rPr>
      </w:pPr>
      <w:r w:rsidRPr="004464F4">
        <w:rPr>
          <w:b/>
          <w:bCs/>
          <w:sz w:val="22"/>
          <w:szCs w:val="24"/>
        </w:rPr>
        <w:t>(3)</w:t>
      </w:r>
      <w:r w:rsidRPr="004464F4">
        <w:rPr>
          <w:sz w:val="22"/>
          <w:szCs w:val="24"/>
        </w:rPr>
        <w:tab/>
        <w:t>This section applies to the following:</w:t>
      </w:r>
    </w:p>
    <w:p w14:paraId="2F8BA3F8" w14:textId="77777777" w:rsidR="002A3FB2" w:rsidRPr="004464F4" w:rsidRDefault="002A3FB2" w:rsidP="004464F4">
      <w:pPr>
        <w:numPr>
          <w:ilvl w:val="0"/>
          <w:numId w:val="103"/>
        </w:numPr>
        <w:shd w:val="clear" w:color="auto" w:fill="FFFFFF"/>
        <w:tabs>
          <w:tab w:val="left" w:pos="782"/>
        </w:tabs>
        <w:spacing w:before="120"/>
        <w:ind w:left="379"/>
        <w:jc w:val="both"/>
        <w:rPr>
          <w:sz w:val="22"/>
          <w:szCs w:val="24"/>
        </w:rPr>
      </w:pPr>
      <w:r w:rsidRPr="004464F4">
        <w:rPr>
          <w:sz w:val="22"/>
          <w:szCs w:val="24"/>
        </w:rPr>
        <w:t>the Council;</w:t>
      </w:r>
    </w:p>
    <w:p w14:paraId="1B1E26B4" w14:textId="77777777" w:rsidR="002A3FB2" w:rsidRPr="00956D6A" w:rsidRDefault="002A3FB2" w:rsidP="004464F4">
      <w:pPr>
        <w:numPr>
          <w:ilvl w:val="0"/>
          <w:numId w:val="103"/>
        </w:numPr>
        <w:shd w:val="clear" w:color="auto" w:fill="FFFFFF"/>
        <w:tabs>
          <w:tab w:val="left" w:pos="782"/>
        </w:tabs>
        <w:spacing w:before="120"/>
        <w:ind w:left="379"/>
        <w:jc w:val="both"/>
        <w:rPr>
          <w:sz w:val="22"/>
          <w:szCs w:val="24"/>
        </w:rPr>
      </w:pPr>
      <w:r w:rsidRPr="00956D6A">
        <w:rPr>
          <w:sz w:val="22"/>
          <w:szCs w:val="24"/>
        </w:rPr>
        <w:t xml:space="preserve">a </w:t>
      </w:r>
      <w:r w:rsidRPr="004464F4">
        <w:rPr>
          <w:sz w:val="22"/>
          <w:szCs w:val="24"/>
        </w:rPr>
        <w:t>member of the Council;</w:t>
      </w:r>
    </w:p>
    <w:p w14:paraId="6EBF9769" w14:textId="77777777" w:rsidR="002A3FB2" w:rsidRPr="004464F4" w:rsidRDefault="002A3FB2" w:rsidP="004464F4">
      <w:pPr>
        <w:numPr>
          <w:ilvl w:val="0"/>
          <w:numId w:val="103"/>
        </w:numPr>
        <w:shd w:val="clear" w:color="auto" w:fill="FFFFFF"/>
        <w:tabs>
          <w:tab w:val="left" w:pos="782"/>
        </w:tabs>
        <w:spacing w:before="120"/>
        <w:ind w:left="379"/>
        <w:jc w:val="both"/>
        <w:rPr>
          <w:sz w:val="22"/>
          <w:szCs w:val="24"/>
        </w:rPr>
      </w:pPr>
      <w:r w:rsidRPr="004464F4">
        <w:rPr>
          <w:sz w:val="22"/>
          <w:szCs w:val="24"/>
        </w:rPr>
        <w:t>a member of the staff of the Council referred to in section 45;</w:t>
      </w:r>
    </w:p>
    <w:p w14:paraId="4720970C" w14:textId="77777777" w:rsidR="002A3FB2" w:rsidRPr="004464F4" w:rsidRDefault="002A3FB2" w:rsidP="004464F4">
      <w:pPr>
        <w:numPr>
          <w:ilvl w:val="0"/>
          <w:numId w:val="103"/>
        </w:numPr>
        <w:shd w:val="clear" w:color="auto" w:fill="FFFFFF"/>
        <w:tabs>
          <w:tab w:val="left" w:pos="782"/>
        </w:tabs>
        <w:spacing w:before="120"/>
        <w:ind w:left="379"/>
        <w:jc w:val="both"/>
        <w:rPr>
          <w:sz w:val="22"/>
          <w:szCs w:val="24"/>
        </w:rPr>
      </w:pPr>
      <w:r w:rsidRPr="004464F4">
        <w:rPr>
          <w:sz w:val="22"/>
          <w:szCs w:val="24"/>
        </w:rPr>
        <w:t>a member of a committee;</w:t>
      </w:r>
    </w:p>
    <w:p w14:paraId="484F8399" w14:textId="77777777" w:rsidR="002A3FB2" w:rsidRPr="004464F4" w:rsidRDefault="002A3FB2" w:rsidP="004464F4">
      <w:pPr>
        <w:numPr>
          <w:ilvl w:val="0"/>
          <w:numId w:val="103"/>
        </w:numPr>
        <w:shd w:val="clear" w:color="auto" w:fill="FFFFFF"/>
        <w:tabs>
          <w:tab w:val="left" w:pos="782"/>
        </w:tabs>
        <w:spacing w:before="120"/>
        <w:ind w:left="379"/>
        <w:jc w:val="both"/>
        <w:rPr>
          <w:sz w:val="22"/>
          <w:szCs w:val="24"/>
          <w:lang w:val="it-IT"/>
        </w:rPr>
      </w:pPr>
      <w:r w:rsidRPr="004464F4">
        <w:rPr>
          <w:sz w:val="22"/>
          <w:szCs w:val="24"/>
          <w:lang w:val="it-IT"/>
        </w:rPr>
        <w:t xml:space="preserve">a </w:t>
      </w:r>
      <w:r w:rsidRPr="004464F4">
        <w:rPr>
          <w:sz w:val="22"/>
          <w:szCs w:val="24"/>
        </w:rPr>
        <w:t>consultant engaged under section 46;</w:t>
      </w:r>
    </w:p>
    <w:p w14:paraId="2D784F10" w14:textId="77777777" w:rsidR="002A3FB2" w:rsidRPr="004464F4" w:rsidRDefault="002A3FB2" w:rsidP="004464F4">
      <w:pPr>
        <w:numPr>
          <w:ilvl w:val="0"/>
          <w:numId w:val="103"/>
        </w:numPr>
        <w:shd w:val="clear" w:color="auto" w:fill="FFFFFF"/>
        <w:tabs>
          <w:tab w:val="left" w:pos="782"/>
        </w:tabs>
        <w:spacing w:before="120"/>
        <w:ind w:left="379"/>
        <w:jc w:val="both"/>
        <w:rPr>
          <w:sz w:val="22"/>
          <w:szCs w:val="24"/>
          <w:lang w:val="it-IT"/>
        </w:rPr>
        <w:sectPr w:rsidR="002A3FB2" w:rsidRPr="004464F4" w:rsidSect="004464F4">
          <w:pgSz w:w="12240" w:h="15840"/>
          <w:pgMar w:top="1440" w:right="1440" w:bottom="1440" w:left="1440" w:header="720" w:footer="720" w:gutter="0"/>
          <w:cols w:space="60"/>
          <w:noEndnote/>
          <w:docGrid w:linePitch="272"/>
        </w:sectPr>
      </w:pPr>
    </w:p>
    <w:p w14:paraId="7B7DE16A" w14:textId="77777777" w:rsidR="002A3FB2" w:rsidRPr="004464F4" w:rsidRDefault="002A3FB2" w:rsidP="004464F4">
      <w:pPr>
        <w:shd w:val="clear" w:color="auto" w:fill="FFFFFF"/>
        <w:spacing w:before="120"/>
        <w:ind w:left="778" w:hanging="350"/>
        <w:jc w:val="both"/>
        <w:rPr>
          <w:sz w:val="22"/>
          <w:szCs w:val="24"/>
        </w:rPr>
      </w:pPr>
      <w:r w:rsidRPr="004464F4">
        <w:rPr>
          <w:sz w:val="22"/>
          <w:szCs w:val="24"/>
          <w:lang w:val="de-DE"/>
        </w:rPr>
        <w:lastRenderedPageBreak/>
        <w:t xml:space="preserve">(f) </w:t>
      </w:r>
      <w:r w:rsidRPr="004464F4">
        <w:rPr>
          <w:sz w:val="22"/>
          <w:szCs w:val="24"/>
        </w:rPr>
        <w:t>a person assisting a committee in the performance of its functions under an arrangement under section 40 or 48.</w:t>
      </w:r>
    </w:p>
    <w:p w14:paraId="273DA016" w14:textId="77777777" w:rsidR="002A3FB2" w:rsidRPr="004464F4" w:rsidRDefault="002A3FB2" w:rsidP="004464F4">
      <w:pPr>
        <w:shd w:val="clear" w:color="auto" w:fill="FFFFFF"/>
        <w:spacing w:before="120"/>
        <w:jc w:val="both"/>
        <w:rPr>
          <w:sz w:val="22"/>
          <w:szCs w:val="24"/>
        </w:rPr>
      </w:pPr>
      <w:r w:rsidRPr="004464F4">
        <w:rPr>
          <w:b/>
          <w:bCs/>
          <w:sz w:val="22"/>
          <w:szCs w:val="24"/>
        </w:rPr>
        <w:t>Immunity from penalty</w:t>
      </w:r>
    </w:p>
    <w:p w14:paraId="02333A26" w14:textId="77777777" w:rsidR="002A3FB2" w:rsidRPr="004464F4" w:rsidRDefault="002A3FB2" w:rsidP="004464F4">
      <w:pPr>
        <w:shd w:val="clear" w:color="auto" w:fill="FFFFFF"/>
        <w:tabs>
          <w:tab w:val="left" w:pos="754"/>
        </w:tabs>
        <w:spacing w:before="120"/>
        <w:ind w:left="331"/>
        <w:jc w:val="both"/>
        <w:rPr>
          <w:sz w:val="22"/>
          <w:szCs w:val="24"/>
        </w:rPr>
      </w:pPr>
      <w:r w:rsidRPr="004464F4">
        <w:rPr>
          <w:b/>
          <w:bCs/>
          <w:sz w:val="22"/>
          <w:szCs w:val="24"/>
        </w:rPr>
        <w:t>65.</w:t>
      </w:r>
      <w:r w:rsidRPr="004464F4">
        <w:rPr>
          <w:b/>
          <w:bCs/>
          <w:sz w:val="22"/>
          <w:szCs w:val="24"/>
        </w:rPr>
        <w:tab/>
      </w:r>
      <w:r w:rsidRPr="004464F4">
        <w:rPr>
          <w:sz w:val="22"/>
          <w:szCs w:val="24"/>
        </w:rPr>
        <w:t>If a person:</w:t>
      </w:r>
    </w:p>
    <w:p w14:paraId="024A623B" w14:textId="77777777" w:rsidR="002A3FB2" w:rsidRPr="004464F4" w:rsidRDefault="002A3FB2" w:rsidP="004464F4">
      <w:pPr>
        <w:numPr>
          <w:ilvl w:val="0"/>
          <w:numId w:val="104"/>
        </w:numPr>
        <w:shd w:val="clear" w:color="auto" w:fill="FFFFFF"/>
        <w:tabs>
          <w:tab w:val="left" w:pos="778"/>
        </w:tabs>
        <w:spacing w:before="120"/>
        <w:ind w:left="384"/>
        <w:jc w:val="both"/>
        <w:rPr>
          <w:sz w:val="22"/>
          <w:szCs w:val="24"/>
        </w:rPr>
      </w:pPr>
      <w:r w:rsidRPr="004464F4">
        <w:rPr>
          <w:sz w:val="22"/>
          <w:szCs w:val="24"/>
        </w:rPr>
        <w:t>provides information, documents or other records; or</w:t>
      </w:r>
    </w:p>
    <w:p w14:paraId="7AA71B2B" w14:textId="77777777" w:rsidR="002A3FB2" w:rsidRPr="004464F4" w:rsidRDefault="002A3FB2" w:rsidP="004464F4">
      <w:pPr>
        <w:numPr>
          <w:ilvl w:val="0"/>
          <w:numId w:val="104"/>
        </w:numPr>
        <w:shd w:val="clear" w:color="auto" w:fill="FFFFFF"/>
        <w:tabs>
          <w:tab w:val="left" w:pos="778"/>
        </w:tabs>
        <w:spacing w:before="120"/>
        <w:ind w:left="384"/>
        <w:jc w:val="both"/>
        <w:rPr>
          <w:sz w:val="22"/>
          <w:szCs w:val="24"/>
        </w:rPr>
      </w:pPr>
      <w:r w:rsidRPr="004464F4">
        <w:rPr>
          <w:sz w:val="22"/>
          <w:szCs w:val="24"/>
        </w:rPr>
        <w:t>answers a question;</w:t>
      </w:r>
    </w:p>
    <w:p w14:paraId="77CA3820" w14:textId="77777777" w:rsidR="002A3FB2" w:rsidRPr="004464F4" w:rsidRDefault="002A3FB2" w:rsidP="004464F4">
      <w:pPr>
        <w:shd w:val="clear" w:color="auto" w:fill="FFFFFF"/>
        <w:spacing w:before="120"/>
        <w:jc w:val="both"/>
        <w:rPr>
          <w:sz w:val="22"/>
          <w:szCs w:val="24"/>
        </w:rPr>
      </w:pPr>
      <w:r w:rsidRPr="004464F4">
        <w:rPr>
          <w:sz w:val="22"/>
          <w:szCs w:val="24"/>
        </w:rPr>
        <w:t>in response to a request from the Commissioner, the person is not subject to any liability or penalty under the law of the Commonwealth, a State or a Territory because the person:</w:t>
      </w:r>
    </w:p>
    <w:p w14:paraId="23D81166" w14:textId="77777777" w:rsidR="002A3FB2" w:rsidRPr="004464F4" w:rsidRDefault="002A3FB2" w:rsidP="004464F4">
      <w:pPr>
        <w:numPr>
          <w:ilvl w:val="0"/>
          <w:numId w:val="105"/>
        </w:numPr>
        <w:shd w:val="clear" w:color="auto" w:fill="FFFFFF"/>
        <w:tabs>
          <w:tab w:val="left" w:pos="778"/>
        </w:tabs>
        <w:spacing w:before="120"/>
        <w:ind w:left="384"/>
        <w:jc w:val="both"/>
        <w:rPr>
          <w:sz w:val="22"/>
          <w:szCs w:val="24"/>
        </w:rPr>
      </w:pPr>
      <w:r w:rsidRPr="004464F4">
        <w:rPr>
          <w:sz w:val="22"/>
          <w:szCs w:val="24"/>
        </w:rPr>
        <w:t>provides the information, documents or other records; or</w:t>
      </w:r>
    </w:p>
    <w:p w14:paraId="33202D94" w14:textId="77777777" w:rsidR="002A3FB2" w:rsidRPr="004464F4" w:rsidRDefault="002A3FB2" w:rsidP="004464F4">
      <w:pPr>
        <w:numPr>
          <w:ilvl w:val="0"/>
          <w:numId w:val="105"/>
        </w:numPr>
        <w:shd w:val="clear" w:color="auto" w:fill="FFFFFF"/>
        <w:tabs>
          <w:tab w:val="left" w:pos="778"/>
        </w:tabs>
        <w:spacing w:before="120"/>
        <w:ind w:left="384"/>
        <w:jc w:val="both"/>
        <w:rPr>
          <w:sz w:val="22"/>
          <w:szCs w:val="24"/>
        </w:rPr>
      </w:pPr>
      <w:r w:rsidRPr="004464F4">
        <w:rPr>
          <w:sz w:val="22"/>
          <w:szCs w:val="24"/>
        </w:rPr>
        <w:t>answers the question.</w:t>
      </w:r>
    </w:p>
    <w:p w14:paraId="74815117" w14:textId="77777777" w:rsidR="002A3FB2" w:rsidRPr="004464F4" w:rsidRDefault="002A3FB2" w:rsidP="004464F4">
      <w:pPr>
        <w:shd w:val="clear" w:color="auto" w:fill="FFFFFF"/>
        <w:spacing w:before="120"/>
        <w:ind w:left="10"/>
        <w:jc w:val="both"/>
        <w:rPr>
          <w:sz w:val="22"/>
          <w:szCs w:val="24"/>
        </w:rPr>
      </w:pPr>
      <w:r w:rsidRPr="004464F4">
        <w:rPr>
          <w:b/>
          <w:bCs/>
          <w:sz w:val="22"/>
          <w:szCs w:val="24"/>
        </w:rPr>
        <w:t>Reports by Commissioner</w:t>
      </w:r>
    </w:p>
    <w:p w14:paraId="2010E6C1" w14:textId="77777777" w:rsidR="002A3FB2" w:rsidRPr="004464F4" w:rsidRDefault="002A3FB2" w:rsidP="004464F4">
      <w:pPr>
        <w:shd w:val="clear" w:color="auto" w:fill="FFFFFF"/>
        <w:tabs>
          <w:tab w:val="left" w:pos="754"/>
        </w:tabs>
        <w:spacing w:before="120"/>
        <w:ind w:left="331"/>
        <w:jc w:val="both"/>
        <w:rPr>
          <w:sz w:val="22"/>
          <w:szCs w:val="24"/>
        </w:rPr>
      </w:pPr>
      <w:r w:rsidRPr="004464F4">
        <w:rPr>
          <w:b/>
          <w:bCs/>
          <w:sz w:val="22"/>
          <w:szCs w:val="24"/>
        </w:rPr>
        <w:t>66.</w:t>
      </w:r>
      <w:r w:rsidRPr="004464F4">
        <w:rPr>
          <w:b/>
          <w:bCs/>
          <w:sz w:val="22"/>
          <w:szCs w:val="24"/>
        </w:rPr>
        <w:tab/>
      </w:r>
      <w:r w:rsidRPr="004464F4">
        <w:rPr>
          <w:sz w:val="22"/>
          <w:szCs w:val="24"/>
        </w:rPr>
        <w:t>If</w:t>
      </w:r>
      <w:r w:rsidRPr="004464F4">
        <w:rPr>
          <w:b/>
          <w:bCs/>
          <w:sz w:val="22"/>
          <w:szCs w:val="24"/>
        </w:rPr>
        <w:t xml:space="preserve"> </w:t>
      </w:r>
      <w:r w:rsidRPr="004464F4">
        <w:rPr>
          <w:sz w:val="22"/>
          <w:szCs w:val="24"/>
        </w:rPr>
        <w:t>the Commissioner:</w:t>
      </w:r>
    </w:p>
    <w:p w14:paraId="43713648" w14:textId="77777777" w:rsidR="002A3FB2" w:rsidRPr="004464F4" w:rsidRDefault="002A3FB2" w:rsidP="004464F4">
      <w:pPr>
        <w:numPr>
          <w:ilvl w:val="0"/>
          <w:numId w:val="106"/>
        </w:numPr>
        <w:shd w:val="clear" w:color="auto" w:fill="FFFFFF"/>
        <w:tabs>
          <w:tab w:val="left" w:pos="782"/>
        </w:tabs>
        <w:spacing w:before="120"/>
        <w:ind w:left="782" w:hanging="394"/>
        <w:jc w:val="both"/>
        <w:rPr>
          <w:sz w:val="22"/>
          <w:szCs w:val="24"/>
        </w:rPr>
      </w:pPr>
      <w:r w:rsidRPr="004464F4">
        <w:rPr>
          <w:sz w:val="22"/>
          <w:szCs w:val="24"/>
        </w:rPr>
        <w:t>has investigated a complaint concerning reviewable action under section 60; and</w:t>
      </w:r>
    </w:p>
    <w:p w14:paraId="693C3C86" w14:textId="77777777" w:rsidR="002A3FB2" w:rsidRPr="004464F4" w:rsidRDefault="002A3FB2" w:rsidP="004464F4">
      <w:pPr>
        <w:numPr>
          <w:ilvl w:val="0"/>
          <w:numId w:val="106"/>
        </w:numPr>
        <w:shd w:val="clear" w:color="auto" w:fill="FFFFFF"/>
        <w:tabs>
          <w:tab w:val="left" w:pos="782"/>
        </w:tabs>
        <w:spacing w:before="120"/>
        <w:ind w:left="782" w:hanging="394"/>
        <w:jc w:val="both"/>
        <w:rPr>
          <w:sz w:val="22"/>
          <w:szCs w:val="24"/>
        </w:rPr>
      </w:pPr>
      <w:r w:rsidRPr="004464F4">
        <w:rPr>
          <w:sz w:val="22"/>
          <w:szCs w:val="24"/>
        </w:rPr>
        <w:t>concludes that the action was affected by one of the grounds of complaint set out in section 58;</w:t>
      </w:r>
    </w:p>
    <w:p w14:paraId="46EACEC0" w14:textId="77777777" w:rsidR="002A3FB2" w:rsidRPr="004464F4" w:rsidRDefault="002A3FB2" w:rsidP="004464F4">
      <w:pPr>
        <w:shd w:val="clear" w:color="auto" w:fill="FFFFFF"/>
        <w:spacing w:before="120"/>
        <w:ind w:left="10"/>
        <w:jc w:val="both"/>
        <w:rPr>
          <w:sz w:val="22"/>
          <w:szCs w:val="24"/>
        </w:rPr>
      </w:pPr>
      <w:r w:rsidRPr="004464F4">
        <w:rPr>
          <w:sz w:val="22"/>
          <w:szCs w:val="24"/>
        </w:rPr>
        <w:t>the Commissioner:</w:t>
      </w:r>
    </w:p>
    <w:p w14:paraId="390A6F12" w14:textId="77777777" w:rsidR="002A3FB2" w:rsidRPr="004464F4" w:rsidRDefault="002A3FB2" w:rsidP="004464F4">
      <w:pPr>
        <w:numPr>
          <w:ilvl w:val="0"/>
          <w:numId w:val="107"/>
        </w:numPr>
        <w:shd w:val="clear" w:color="auto" w:fill="FFFFFF"/>
        <w:tabs>
          <w:tab w:val="left" w:pos="782"/>
        </w:tabs>
        <w:spacing w:before="120"/>
        <w:ind w:left="389"/>
        <w:jc w:val="both"/>
        <w:rPr>
          <w:sz w:val="22"/>
          <w:szCs w:val="24"/>
        </w:rPr>
      </w:pPr>
      <w:r w:rsidRPr="004464F4">
        <w:rPr>
          <w:sz w:val="22"/>
          <w:szCs w:val="24"/>
        </w:rPr>
        <w:t>must report to the Council about the complaint; and</w:t>
      </w:r>
    </w:p>
    <w:p w14:paraId="6053DEC7" w14:textId="77777777" w:rsidR="002A3FB2" w:rsidRPr="004464F4" w:rsidRDefault="002A3FB2" w:rsidP="004464F4">
      <w:pPr>
        <w:numPr>
          <w:ilvl w:val="0"/>
          <w:numId w:val="108"/>
        </w:numPr>
        <w:shd w:val="clear" w:color="auto" w:fill="FFFFFF"/>
        <w:tabs>
          <w:tab w:val="left" w:pos="782"/>
        </w:tabs>
        <w:spacing w:before="120"/>
        <w:ind w:left="782" w:hanging="394"/>
        <w:jc w:val="both"/>
        <w:rPr>
          <w:sz w:val="22"/>
          <w:szCs w:val="24"/>
        </w:rPr>
      </w:pPr>
      <w:r w:rsidRPr="004464F4">
        <w:rPr>
          <w:sz w:val="22"/>
          <w:szCs w:val="24"/>
        </w:rPr>
        <w:t>may make one or more of the recommendations set out in section 67 to the Council in relation to the complaint.</w:t>
      </w:r>
    </w:p>
    <w:p w14:paraId="0C965EF3" w14:textId="77777777" w:rsidR="002A3FB2" w:rsidRPr="004464F4" w:rsidRDefault="002A3FB2" w:rsidP="004464F4">
      <w:pPr>
        <w:shd w:val="clear" w:color="auto" w:fill="FFFFFF"/>
        <w:spacing w:before="120"/>
        <w:ind w:left="14"/>
        <w:jc w:val="both"/>
        <w:rPr>
          <w:sz w:val="22"/>
          <w:szCs w:val="24"/>
        </w:rPr>
      </w:pPr>
      <w:r w:rsidRPr="004464F4">
        <w:rPr>
          <w:b/>
          <w:bCs/>
          <w:sz w:val="22"/>
          <w:szCs w:val="24"/>
        </w:rPr>
        <w:t>Recommendations</w:t>
      </w:r>
    </w:p>
    <w:p w14:paraId="7FC53DE8" w14:textId="77777777" w:rsidR="002A3FB2" w:rsidRPr="004464F4" w:rsidRDefault="002A3FB2" w:rsidP="004464F4">
      <w:pPr>
        <w:shd w:val="clear" w:color="auto" w:fill="FFFFFF"/>
        <w:spacing w:before="120"/>
        <w:ind w:left="14" w:firstLine="331"/>
        <w:jc w:val="both"/>
        <w:rPr>
          <w:sz w:val="22"/>
          <w:szCs w:val="24"/>
        </w:rPr>
      </w:pPr>
      <w:r w:rsidRPr="004464F4">
        <w:rPr>
          <w:b/>
          <w:bCs/>
          <w:sz w:val="22"/>
          <w:szCs w:val="24"/>
        </w:rPr>
        <w:t xml:space="preserve">67.(1) </w:t>
      </w:r>
      <w:r w:rsidRPr="004464F4">
        <w:rPr>
          <w:sz w:val="22"/>
          <w:szCs w:val="24"/>
        </w:rPr>
        <w:t>The Commissioner may, in relation to reviewable action concerning which a complaint has been made, recommend to the Council that:</w:t>
      </w:r>
    </w:p>
    <w:p w14:paraId="4CE4DEDF" w14:textId="77777777" w:rsidR="002A3FB2" w:rsidRPr="004464F4" w:rsidRDefault="002A3FB2" w:rsidP="004464F4">
      <w:pPr>
        <w:numPr>
          <w:ilvl w:val="0"/>
          <w:numId w:val="109"/>
        </w:numPr>
        <w:shd w:val="clear" w:color="auto" w:fill="FFFFFF"/>
        <w:tabs>
          <w:tab w:val="left" w:pos="792"/>
        </w:tabs>
        <w:spacing w:before="120"/>
        <w:ind w:left="792" w:hanging="394"/>
        <w:jc w:val="both"/>
        <w:rPr>
          <w:sz w:val="22"/>
          <w:szCs w:val="24"/>
        </w:rPr>
      </w:pPr>
      <w:r w:rsidRPr="004464F4">
        <w:rPr>
          <w:sz w:val="22"/>
          <w:szCs w:val="24"/>
        </w:rPr>
        <w:t>a decision, recommendation, act or omission involved in the action should be reconsidered by the Council, the delegate of the Council or the Medical Research Committee, as the case requires; or</w:t>
      </w:r>
    </w:p>
    <w:p w14:paraId="0346F8F1" w14:textId="77777777" w:rsidR="002A3FB2" w:rsidRPr="004464F4" w:rsidRDefault="002A3FB2" w:rsidP="004464F4">
      <w:pPr>
        <w:numPr>
          <w:ilvl w:val="0"/>
          <w:numId w:val="109"/>
        </w:numPr>
        <w:shd w:val="clear" w:color="auto" w:fill="FFFFFF"/>
        <w:tabs>
          <w:tab w:val="left" w:pos="792"/>
        </w:tabs>
        <w:spacing w:before="120"/>
        <w:ind w:left="792" w:hanging="394"/>
        <w:jc w:val="both"/>
        <w:rPr>
          <w:sz w:val="22"/>
          <w:szCs w:val="24"/>
        </w:rPr>
      </w:pPr>
      <w:r w:rsidRPr="004464F4">
        <w:rPr>
          <w:sz w:val="22"/>
          <w:szCs w:val="24"/>
        </w:rPr>
        <w:t>some particular step should be taken to rectify, mitigate, or alter the effects of the action; or</w:t>
      </w:r>
    </w:p>
    <w:p w14:paraId="54C8E68E" w14:textId="77777777" w:rsidR="002A3FB2" w:rsidRPr="00956D6A" w:rsidRDefault="002A3FB2" w:rsidP="004464F4">
      <w:pPr>
        <w:numPr>
          <w:ilvl w:val="0"/>
          <w:numId w:val="109"/>
        </w:numPr>
        <w:shd w:val="clear" w:color="auto" w:fill="FFFFFF"/>
        <w:tabs>
          <w:tab w:val="left" w:pos="792"/>
        </w:tabs>
        <w:spacing w:before="120"/>
        <w:ind w:left="792" w:hanging="394"/>
        <w:jc w:val="both"/>
        <w:rPr>
          <w:sz w:val="22"/>
          <w:szCs w:val="24"/>
        </w:rPr>
      </w:pPr>
      <w:r w:rsidRPr="00956D6A">
        <w:rPr>
          <w:sz w:val="22"/>
          <w:szCs w:val="24"/>
        </w:rPr>
        <w:t xml:space="preserve">a </w:t>
      </w:r>
      <w:r w:rsidRPr="004464F4">
        <w:rPr>
          <w:sz w:val="22"/>
          <w:szCs w:val="24"/>
        </w:rPr>
        <w:t>decision involved in the action should be revoked or varied; or</w:t>
      </w:r>
    </w:p>
    <w:p w14:paraId="3A41A77C" w14:textId="77777777" w:rsidR="002A3FB2" w:rsidRPr="004464F4" w:rsidRDefault="002A3FB2" w:rsidP="004464F4">
      <w:pPr>
        <w:numPr>
          <w:ilvl w:val="0"/>
          <w:numId w:val="109"/>
        </w:numPr>
        <w:shd w:val="clear" w:color="auto" w:fill="FFFFFF"/>
        <w:tabs>
          <w:tab w:val="left" w:pos="792"/>
        </w:tabs>
        <w:spacing w:before="120"/>
        <w:ind w:left="792" w:hanging="394"/>
        <w:jc w:val="both"/>
        <w:rPr>
          <w:sz w:val="22"/>
          <w:szCs w:val="24"/>
        </w:rPr>
      </w:pPr>
      <w:r w:rsidRPr="004464F4">
        <w:rPr>
          <w:sz w:val="22"/>
          <w:szCs w:val="24"/>
        </w:rPr>
        <w:t>reasons should be given for a decision involved in the action; or</w:t>
      </w:r>
    </w:p>
    <w:p w14:paraId="03C31EFC" w14:textId="77777777" w:rsidR="002A3FB2" w:rsidRPr="004464F4" w:rsidRDefault="002A3FB2" w:rsidP="004464F4">
      <w:pPr>
        <w:numPr>
          <w:ilvl w:val="0"/>
          <w:numId w:val="109"/>
        </w:numPr>
        <w:shd w:val="clear" w:color="auto" w:fill="FFFFFF"/>
        <w:tabs>
          <w:tab w:val="left" w:pos="792"/>
        </w:tabs>
        <w:spacing w:before="120"/>
        <w:ind w:left="398"/>
        <w:jc w:val="both"/>
        <w:rPr>
          <w:sz w:val="22"/>
          <w:szCs w:val="24"/>
        </w:rPr>
      </w:pPr>
      <w:r w:rsidRPr="004464F4">
        <w:rPr>
          <w:sz w:val="22"/>
          <w:szCs w:val="24"/>
        </w:rPr>
        <w:t>some other thing should be done in relation to the action.</w:t>
      </w:r>
    </w:p>
    <w:p w14:paraId="6F886257" w14:textId="77777777" w:rsidR="002A3FB2" w:rsidRPr="004464F4" w:rsidRDefault="002A3FB2" w:rsidP="004464F4">
      <w:pPr>
        <w:numPr>
          <w:ilvl w:val="0"/>
          <w:numId w:val="110"/>
        </w:numPr>
        <w:shd w:val="clear" w:color="auto" w:fill="FFFFFF"/>
        <w:tabs>
          <w:tab w:val="left" w:pos="749"/>
        </w:tabs>
        <w:spacing w:before="120"/>
        <w:ind w:left="24" w:firstLine="336"/>
        <w:jc w:val="both"/>
        <w:rPr>
          <w:b/>
          <w:bCs/>
          <w:sz w:val="22"/>
          <w:szCs w:val="24"/>
        </w:rPr>
      </w:pPr>
      <w:r w:rsidRPr="004464F4">
        <w:rPr>
          <w:sz w:val="22"/>
          <w:szCs w:val="24"/>
        </w:rPr>
        <w:t>A copy of the Commissioner</w:t>
      </w:r>
      <w:r w:rsidR="00A547D1" w:rsidRPr="004464F4">
        <w:rPr>
          <w:sz w:val="22"/>
          <w:szCs w:val="24"/>
        </w:rPr>
        <w:t>’</w:t>
      </w:r>
      <w:r w:rsidRPr="004464F4">
        <w:rPr>
          <w:sz w:val="22"/>
          <w:szCs w:val="24"/>
        </w:rPr>
        <w:t>s recommendation made to the Council in respect of a particular complaint must be given to the complainant.</w:t>
      </w:r>
    </w:p>
    <w:p w14:paraId="5E3197AB" w14:textId="77777777" w:rsidR="002A3FB2" w:rsidRPr="004464F4" w:rsidRDefault="002A3FB2" w:rsidP="004464F4">
      <w:pPr>
        <w:numPr>
          <w:ilvl w:val="0"/>
          <w:numId w:val="110"/>
        </w:numPr>
        <w:shd w:val="clear" w:color="auto" w:fill="FFFFFF"/>
        <w:tabs>
          <w:tab w:val="left" w:pos="749"/>
        </w:tabs>
        <w:spacing w:before="120"/>
        <w:ind w:left="360"/>
        <w:jc w:val="both"/>
        <w:rPr>
          <w:b/>
          <w:bCs/>
          <w:sz w:val="22"/>
          <w:szCs w:val="24"/>
        </w:rPr>
      </w:pPr>
      <w:r w:rsidRPr="004464F4">
        <w:rPr>
          <w:sz w:val="22"/>
          <w:szCs w:val="24"/>
        </w:rPr>
        <w:t>The Council must, having regard to the recommendation:</w:t>
      </w:r>
    </w:p>
    <w:p w14:paraId="2F9462E6" w14:textId="77777777" w:rsidR="002A3FB2" w:rsidRPr="004464F4" w:rsidRDefault="002A3FB2" w:rsidP="004464F4">
      <w:pPr>
        <w:numPr>
          <w:ilvl w:val="0"/>
          <w:numId w:val="110"/>
        </w:numPr>
        <w:shd w:val="clear" w:color="auto" w:fill="FFFFFF"/>
        <w:tabs>
          <w:tab w:val="left" w:pos="749"/>
        </w:tabs>
        <w:spacing w:before="120"/>
        <w:ind w:left="360"/>
        <w:jc w:val="both"/>
        <w:rPr>
          <w:b/>
          <w:bCs/>
          <w:sz w:val="22"/>
          <w:szCs w:val="24"/>
        </w:rPr>
        <w:sectPr w:rsidR="002A3FB2" w:rsidRPr="004464F4" w:rsidSect="004464F4">
          <w:pgSz w:w="12240" w:h="15840"/>
          <w:pgMar w:top="1440" w:right="1440" w:bottom="1440" w:left="1440" w:header="720" w:footer="720" w:gutter="0"/>
          <w:cols w:space="60"/>
          <w:noEndnote/>
          <w:docGrid w:linePitch="272"/>
        </w:sectPr>
      </w:pPr>
    </w:p>
    <w:p w14:paraId="6AA2DAFB" w14:textId="77777777" w:rsidR="002A3FB2" w:rsidRPr="004464F4" w:rsidRDefault="002A3FB2" w:rsidP="004464F4">
      <w:pPr>
        <w:numPr>
          <w:ilvl w:val="0"/>
          <w:numId w:val="111"/>
        </w:numPr>
        <w:shd w:val="clear" w:color="auto" w:fill="FFFFFF"/>
        <w:tabs>
          <w:tab w:val="left" w:pos="802"/>
        </w:tabs>
        <w:spacing w:before="120"/>
        <w:ind w:left="398"/>
        <w:jc w:val="both"/>
        <w:rPr>
          <w:sz w:val="22"/>
          <w:szCs w:val="24"/>
        </w:rPr>
      </w:pPr>
      <w:r w:rsidRPr="004464F4">
        <w:rPr>
          <w:sz w:val="22"/>
          <w:szCs w:val="24"/>
        </w:rPr>
        <w:lastRenderedPageBreak/>
        <w:t>take whatever action it considers appropriate; and</w:t>
      </w:r>
    </w:p>
    <w:p w14:paraId="04B7CFB1" w14:textId="77777777" w:rsidR="002A3FB2" w:rsidRPr="004464F4" w:rsidRDefault="002A3FB2" w:rsidP="004464F4">
      <w:pPr>
        <w:numPr>
          <w:ilvl w:val="0"/>
          <w:numId w:val="112"/>
        </w:numPr>
        <w:shd w:val="clear" w:color="auto" w:fill="FFFFFF"/>
        <w:tabs>
          <w:tab w:val="left" w:pos="802"/>
        </w:tabs>
        <w:spacing w:before="120"/>
        <w:ind w:left="802" w:hanging="403"/>
        <w:jc w:val="both"/>
        <w:rPr>
          <w:sz w:val="22"/>
          <w:szCs w:val="24"/>
        </w:rPr>
      </w:pPr>
      <w:r w:rsidRPr="004464F4">
        <w:rPr>
          <w:sz w:val="22"/>
          <w:szCs w:val="24"/>
        </w:rPr>
        <w:t>inform the complainant of the action it has taken and of its reasons for taking the action.</w:t>
      </w:r>
    </w:p>
    <w:p w14:paraId="1AA75A1F" w14:textId="77777777" w:rsidR="002A3FB2" w:rsidRPr="004464F4" w:rsidRDefault="002A3FB2" w:rsidP="004464F4">
      <w:pPr>
        <w:shd w:val="clear" w:color="auto" w:fill="FFFFFF"/>
        <w:spacing w:before="120"/>
        <w:ind w:left="5"/>
        <w:jc w:val="both"/>
        <w:rPr>
          <w:sz w:val="22"/>
          <w:szCs w:val="24"/>
        </w:rPr>
      </w:pPr>
      <w:r w:rsidRPr="004464F4">
        <w:rPr>
          <w:b/>
          <w:bCs/>
          <w:sz w:val="22"/>
          <w:szCs w:val="24"/>
        </w:rPr>
        <w:t>Annual report of Commissioner</w:t>
      </w:r>
    </w:p>
    <w:p w14:paraId="2139202B" w14:textId="77777777" w:rsidR="002A3FB2" w:rsidRPr="004464F4" w:rsidRDefault="002A3FB2" w:rsidP="004464F4">
      <w:pPr>
        <w:shd w:val="clear" w:color="auto" w:fill="FFFFFF"/>
        <w:spacing w:before="120"/>
        <w:ind w:left="5" w:firstLine="341"/>
        <w:jc w:val="both"/>
        <w:rPr>
          <w:sz w:val="22"/>
          <w:szCs w:val="24"/>
        </w:rPr>
      </w:pPr>
      <w:r w:rsidRPr="004464F4">
        <w:rPr>
          <w:b/>
          <w:bCs/>
          <w:sz w:val="22"/>
          <w:szCs w:val="24"/>
        </w:rPr>
        <w:t xml:space="preserve">68. </w:t>
      </w:r>
      <w:r w:rsidRPr="004464F4">
        <w:rPr>
          <w:sz w:val="22"/>
          <w:szCs w:val="24"/>
        </w:rPr>
        <w:t>The Commissioner must, as soon as practicable after the end of each calendar year, give the Council a written report of the Commissioner</w:t>
      </w:r>
      <w:r w:rsidR="00A547D1" w:rsidRPr="004464F4">
        <w:rPr>
          <w:sz w:val="22"/>
          <w:szCs w:val="24"/>
        </w:rPr>
        <w:t>’</w:t>
      </w:r>
      <w:r w:rsidRPr="004464F4">
        <w:rPr>
          <w:sz w:val="22"/>
          <w:szCs w:val="24"/>
        </w:rPr>
        <w:t>s activities during that year.</w:t>
      </w:r>
    </w:p>
    <w:p w14:paraId="2793E159" w14:textId="77777777" w:rsidR="002A3FB2" w:rsidRPr="004464F4" w:rsidRDefault="002A3FB2" w:rsidP="007C1D46">
      <w:pPr>
        <w:shd w:val="clear" w:color="auto" w:fill="FFFFFF"/>
        <w:spacing w:before="120" w:after="120"/>
        <w:jc w:val="center"/>
        <w:rPr>
          <w:sz w:val="22"/>
          <w:szCs w:val="24"/>
        </w:rPr>
      </w:pPr>
      <w:r w:rsidRPr="004464F4">
        <w:rPr>
          <w:b/>
          <w:bCs/>
          <w:i/>
          <w:iCs/>
          <w:sz w:val="22"/>
          <w:szCs w:val="24"/>
        </w:rPr>
        <w:t>Division 3</w:t>
      </w:r>
      <w:r w:rsidRPr="004464F4">
        <w:rPr>
          <w:rFonts w:eastAsia="Times New Roman"/>
          <w:sz w:val="22"/>
          <w:szCs w:val="24"/>
        </w:rPr>
        <w:t>—</w:t>
      </w:r>
      <w:r w:rsidRPr="004464F4">
        <w:rPr>
          <w:rFonts w:eastAsia="Times New Roman"/>
          <w:b/>
          <w:bCs/>
          <w:i/>
          <w:iCs/>
          <w:sz w:val="22"/>
          <w:szCs w:val="24"/>
        </w:rPr>
        <w:t>Appointment, terms and conditions of Commissioner</w:t>
      </w:r>
    </w:p>
    <w:p w14:paraId="6F38D0FF" w14:textId="77777777" w:rsidR="002A3FB2" w:rsidRPr="004464F4" w:rsidRDefault="002A3FB2" w:rsidP="004464F4">
      <w:pPr>
        <w:shd w:val="clear" w:color="auto" w:fill="FFFFFF"/>
        <w:spacing w:before="120"/>
        <w:ind w:left="5"/>
        <w:jc w:val="both"/>
        <w:rPr>
          <w:sz w:val="22"/>
          <w:szCs w:val="24"/>
        </w:rPr>
      </w:pPr>
      <w:r w:rsidRPr="004464F4">
        <w:rPr>
          <w:b/>
          <w:bCs/>
          <w:sz w:val="22"/>
          <w:szCs w:val="24"/>
        </w:rPr>
        <w:t>Appointment of Commissioner</w:t>
      </w:r>
    </w:p>
    <w:p w14:paraId="71B6B348" w14:textId="77777777" w:rsidR="002A3FB2" w:rsidRPr="004464F4" w:rsidRDefault="002A3FB2" w:rsidP="004464F4">
      <w:pPr>
        <w:shd w:val="clear" w:color="auto" w:fill="FFFFFF"/>
        <w:spacing w:before="120"/>
        <w:ind w:left="10" w:firstLine="341"/>
        <w:jc w:val="both"/>
        <w:rPr>
          <w:sz w:val="22"/>
          <w:szCs w:val="24"/>
        </w:rPr>
      </w:pPr>
      <w:r w:rsidRPr="004464F4">
        <w:rPr>
          <w:b/>
          <w:bCs/>
          <w:sz w:val="22"/>
          <w:szCs w:val="24"/>
        </w:rPr>
        <w:t xml:space="preserve">69.(1) </w:t>
      </w:r>
      <w:r w:rsidRPr="004464F4">
        <w:rPr>
          <w:sz w:val="22"/>
          <w:szCs w:val="24"/>
        </w:rPr>
        <w:t>The Commissioner is to be appointed by the Minister after consultation with the Council.</w:t>
      </w:r>
    </w:p>
    <w:p w14:paraId="0908B9AF" w14:textId="77777777" w:rsidR="002A3FB2" w:rsidRPr="004464F4" w:rsidRDefault="002A3FB2" w:rsidP="004464F4">
      <w:pPr>
        <w:shd w:val="clear" w:color="auto" w:fill="FFFFFF"/>
        <w:spacing w:before="120"/>
        <w:ind w:left="10" w:firstLine="341"/>
        <w:jc w:val="both"/>
        <w:rPr>
          <w:sz w:val="22"/>
          <w:szCs w:val="24"/>
        </w:rPr>
      </w:pPr>
      <w:r w:rsidRPr="004464F4">
        <w:rPr>
          <w:b/>
          <w:bCs/>
          <w:sz w:val="22"/>
          <w:szCs w:val="24"/>
        </w:rPr>
        <w:t>(2)</w:t>
      </w:r>
      <w:r w:rsidRPr="004464F4">
        <w:rPr>
          <w:sz w:val="22"/>
          <w:szCs w:val="24"/>
        </w:rPr>
        <w:t xml:space="preserve"> The Minister is not to appoint a person as the Commissioner unless the person has a background and expertise in one or more of the following fields:</w:t>
      </w:r>
    </w:p>
    <w:p w14:paraId="2EC83109" w14:textId="77777777" w:rsidR="002A3FB2" w:rsidRPr="004464F4" w:rsidRDefault="002A3FB2" w:rsidP="004464F4">
      <w:pPr>
        <w:numPr>
          <w:ilvl w:val="0"/>
          <w:numId w:val="113"/>
        </w:numPr>
        <w:shd w:val="clear" w:color="auto" w:fill="FFFFFF"/>
        <w:tabs>
          <w:tab w:val="left" w:pos="797"/>
        </w:tabs>
        <w:spacing w:before="120"/>
        <w:ind w:left="398"/>
        <w:jc w:val="both"/>
        <w:rPr>
          <w:sz w:val="22"/>
          <w:szCs w:val="24"/>
        </w:rPr>
      </w:pPr>
      <w:r w:rsidRPr="004464F4">
        <w:rPr>
          <w:sz w:val="22"/>
          <w:szCs w:val="24"/>
        </w:rPr>
        <w:t>scientific research;</w:t>
      </w:r>
    </w:p>
    <w:p w14:paraId="510E0487" w14:textId="77777777" w:rsidR="002A3FB2" w:rsidRPr="004464F4" w:rsidRDefault="002A3FB2" w:rsidP="004464F4">
      <w:pPr>
        <w:numPr>
          <w:ilvl w:val="0"/>
          <w:numId w:val="113"/>
        </w:numPr>
        <w:shd w:val="clear" w:color="auto" w:fill="FFFFFF"/>
        <w:tabs>
          <w:tab w:val="left" w:pos="797"/>
        </w:tabs>
        <w:spacing w:before="120"/>
        <w:ind w:left="398"/>
        <w:jc w:val="both"/>
        <w:rPr>
          <w:sz w:val="22"/>
          <w:szCs w:val="24"/>
        </w:rPr>
      </w:pPr>
      <w:r w:rsidRPr="004464F4">
        <w:rPr>
          <w:sz w:val="22"/>
          <w:szCs w:val="24"/>
        </w:rPr>
        <w:t>medical research;</w:t>
      </w:r>
    </w:p>
    <w:p w14:paraId="21D09C37" w14:textId="77777777" w:rsidR="002A3FB2" w:rsidRPr="004464F4" w:rsidRDefault="002A3FB2" w:rsidP="004464F4">
      <w:pPr>
        <w:numPr>
          <w:ilvl w:val="0"/>
          <w:numId w:val="113"/>
        </w:numPr>
        <w:shd w:val="clear" w:color="auto" w:fill="FFFFFF"/>
        <w:tabs>
          <w:tab w:val="left" w:pos="797"/>
        </w:tabs>
        <w:spacing w:before="120"/>
        <w:ind w:left="398"/>
        <w:jc w:val="both"/>
        <w:rPr>
          <w:sz w:val="22"/>
          <w:szCs w:val="24"/>
        </w:rPr>
      </w:pPr>
      <w:r w:rsidRPr="004464F4">
        <w:rPr>
          <w:sz w:val="22"/>
          <w:szCs w:val="24"/>
        </w:rPr>
        <w:t>public health research.</w:t>
      </w:r>
    </w:p>
    <w:p w14:paraId="5B05B668" w14:textId="77777777" w:rsidR="002A3FB2" w:rsidRPr="004464F4" w:rsidRDefault="002A3FB2" w:rsidP="004464F4">
      <w:pPr>
        <w:shd w:val="clear" w:color="auto" w:fill="FFFFFF"/>
        <w:spacing w:before="120"/>
        <w:jc w:val="both"/>
        <w:rPr>
          <w:sz w:val="22"/>
          <w:szCs w:val="24"/>
        </w:rPr>
      </w:pPr>
      <w:r w:rsidRPr="004464F4">
        <w:rPr>
          <w:b/>
          <w:bCs/>
          <w:sz w:val="22"/>
          <w:szCs w:val="24"/>
        </w:rPr>
        <w:t>Terms and conditions of appointment of Commissioner</w:t>
      </w:r>
    </w:p>
    <w:p w14:paraId="0533981D" w14:textId="77777777" w:rsidR="002A3FB2" w:rsidRPr="004464F4" w:rsidRDefault="002A3FB2" w:rsidP="004464F4">
      <w:pPr>
        <w:shd w:val="clear" w:color="auto" w:fill="FFFFFF"/>
        <w:spacing w:before="120"/>
        <w:ind w:left="346"/>
        <w:jc w:val="both"/>
        <w:rPr>
          <w:sz w:val="22"/>
          <w:szCs w:val="24"/>
        </w:rPr>
      </w:pPr>
      <w:r w:rsidRPr="004464F4">
        <w:rPr>
          <w:b/>
          <w:bCs/>
          <w:sz w:val="22"/>
          <w:szCs w:val="24"/>
        </w:rPr>
        <w:t xml:space="preserve">70.(1) </w:t>
      </w:r>
      <w:r w:rsidRPr="004464F4">
        <w:rPr>
          <w:sz w:val="22"/>
          <w:szCs w:val="24"/>
        </w:rPr>
        <w:t>The Commissioner is to be appointed on a part-time basis.</w:t>
      </w:r>
    </w:p>
    <w:p w14:paraId="275F4C54" w14:textId="77777777" w:rsidR="002A3FB2" w:rsidRPr="004464F4" w:rsidRDefault="002A3FB2" w:rsidP="004464F4">
      <w:pPr>
        <w:shd w:val="clear" w:color="auto" w:fill="FFFFFF"/>
        <w:spacing w:before="120"/>
        <w:ind w:left="5" w:firstLine="346"/>
        <w:jc w:val="both"/>
        <w:rPr>
          <w:sz w:val="22"/>
          <w:szCs w:val="24"/>
        </w:rPr>
      </w:pPr>
      <w:r w:rsidRPr="004464F4">
        <w:rPr>
          <w:b/>
          <w:bCs/>
          <w:sz w:val="22"/>
          <w:szCs w:val="24"/>
        </w:rPr>
        <w:t>(2)</w:t>
      </w:r>
      <w:r w:rsidRPr="004464F4">
        <w:rPr>
          <w:sz w:val="22"/>
          <w:szCs w:val="24"/>
        </w:rPr>
        <w:t xml:space="preserve"> The Commissioner holds office on terms and conditions that the Minister determines in writing.</w:t>
      </w:r>
    </w:p>
    <w:p w14:paraId="0E000A69" w14:textId="77777777" w:rsidR="002A3FB2" w:rsidRPr="004464F4" w:rsidRDefault="002A3FB2" w:rsidP="004464F4">
      <w:pPr>
        <w:shd w:val="clear" w:color="auto" w:fill="FFFFFF"/>
        <w:spacing w:before="120"/>
        <w:ind w:left="5"/>
        <w:jc w:val="both"/>
        <w:rPr>
          <w:sz w:val="22"/>
          <w:szCs w:val="24"/>
        </w:rPr>
      </w:pPr>
      <w:r w:rsidRPr="004464F4">
        <w:rPr>
          <w:b/>
          <w:bCs/>
          <w:sz w:val="22"/>
          <w:szCs w:val="24"/>
        </w:rPr>
        <w:t>Period of Commissioner</w:t>
      </w:r>
      <w:r w:rsidR="00A547D1" w:rsidRPr="004464F4">
        <w:rPr>
          <w:b/>
          <w:bCs/>
          <w:sz w:val="22"/>
          <w:szCs w:val="24"/>
        </w:rPr>
        <w:t>’</w:t>
      </w:r>
      <w:r w:rsidRPr="004464F4">
        <w:rPr>
          <w:b/>
          <w:bCs/>
          <w:sz w:val="22"/>
          <w:szCs w:val="24"/>
        </w:rPr>
        <w:t>s appointment</w:t>
      </w:r>
    </w:p>
    <w:p w14:paraId="329C1418" w14:textId="77777777" w:rsidR="002A3FB2" w:rsidRPr="004464F4" w:rsidRDefault="002A3FB2" w:rsidP="004464F4">
      <w:pPr>
        <w:shd w:val="clear" w:color="auto" w:fill="FFFFFF"/>
        <w:spacing w:before="120"/>
        <w:ind w:left="5" w:firstLine="341"/>
        <w:jc w:val="both"/>
        <w:rPr>
          <w:sz w:val="22"/>
          <w:szCs w:val="24"/>
        </w:rPr>
      </w:pPr>
      <w:r w:rsidRPr="004464F4">
        <w:rPr>
          <w:b/>
          <w:bCs/>
          <w:sz w:val="22"/>
          <w:szCs w:val="24"/>
        </w:rPr>
        <w:t xml:space="preserve">71.(1) </w:t>
      </w:r>
      <w:r w:rsidRPr="004464F4">
        <w:rPr>
          <w:sz w:val="22"/>
          <w:szCs w:val="24"/>
        </w:rPr>
        <w:t>The Commissioner holds office for the period determined by the Minister and specified in the Commissioner</w:t>
      </w:r>
      <w:r w:rsidR="00A547D1" w:rsidRPr="004464F4">
        <w:rPr>
          <w:sz w:val="22"/>
          <w:szCs w:val="24"/>
        </w:rPr>
        <w:t>’</w:t>
      </w:r>
      <w:r w:rsidRPr="004464F4">
        <w:rPr>
          <w:sz w:val="22"/>
          <w:szCs w:val="24"/>
        </w:rPr>
        <w:t>s instrument of appointment.</w:t>
      </w:r>
    </w:p>
    <w:p w14:paraId="28BBAE2B" w14:textId="77777777" w:rsidR="002A3FB2" w:rsidRPr="004464F4" w:rsidRDefault="002A3FB2" w:rsidP="004464F4">
      <w:pPr>
        <w:numPr>
          <w:ilvl w:val="0"/>
          <w:numId w:val="114"/>
        </w:numPr>
        <w:shd w:val="clear" w:color="auto" w:fill="FFFFFF"/>
        <w:tabs>
          <w:tab w:val="left" w:pos="744"/>
        </w:tabs>
        <w:spacing w:before="120"/>
        <w:ind w:left="5" w:firstLine="341"/>
        <w:jc w:val="both"/>
        <w:rPr>
          <w:b/>
          <w:bCs/>
          <w:sz w:val="22"/>
          <w:szCs w:val="24"/>
        </w:rPr>
      </w:pPr>
      <w:r w:rsidRPr="004464F4">
        <w:rPr>
          <w:sz w:val="22"/>
          <w:szCs w:val="24"/>
        </w:rPr>
        <w:t>The period determined by the Minister under subsection (1) must not exceed 3 years.</w:t>
      </w:r>
    </w:p>
    <w:p w14:paraId="43156C1B" w14:textId="77777777" w:rsidR="002A3FB2" w:rsidRPr="004464F4" w:rsidRDefault="002A3FB2" w:rsidP="004464F4">
      <w:pPr>
        <w:numPr>
          <w:ilvl w:val="0"/>
          <w:numId w:val="114"/>
        </w:numPr>
        <w:shd w:val="clear" w:color="auto" w:fill="FFFFFF"/>
        <w:tabs>
          <w:tab w:val="left" w:pos="744"/>
        </w:tabs>
        <w:spacing w:before="120"/>
        <w:ind w:left="346"/>
        <w:jc w:val="both"/>
        <w:rPr>
          <w:b/>
          <w:bCs/>
          <w:sz w:val="22"/>
          <w:szCs w:val="24"/>
        </w:rPr>
      </w:pPr>
      <w:r w:rsidRPr="004464F4">
        <w:rPr>
          <w:sz w:val="22"/>
          <w:szCs w:val="24"/>
        </w:rPr>
        <w:t>The Commissioner is eligible for reappointment.</w:t>
      </w:r>
    </w:p>
    <w:p w14:paraId="27E12266" w14:textId="77777777" w:rsidR="002A3FB2" w:rsidRPr="004464F4" w:rsidRDefault="002A3FB2" w:rsidP="004464F4">
      <w:pPr>
        <w:shd w:val="clear" w:color="auto" w:fill="FFFFFF"/>
        <w:spacing w:before="120"/>
        <w:jc w:val="both"/>
        <w:rPr>
          <w:sz w:val="22"/>
          <w:szCs w:val="24"/>
        </w:rPr>
      </w:pPr>
      <w:r w:rsidRPr="004464F4">
        <w:rPr>
          <w:b/>
          <w:bCs/>
          <w:sz w:val="22"/>
          <w:szCs w:val="24"/>
        </w:rPr>
        <w:t>Commissioner may enter into arrangements with Department</w:t>
      </w:r>
    </w:p>
    <w:p w14:paraId="02F16DB0" w14:textId="77777777" w:rsidR="002A3FB2" w:rsidRPr="004464F4" w:rsidRDefault="002A3FB2" w:rsidP="004464F4">
      <w:pPr>
        <w:shd w:val="clear" w:color="auto" w:fill="FFFFFF"/>
        <w:spacing w:before="120"/>
        <w:ind w:left="5" w:firstLine="336"/>
        <w:jc w:val="both"/>
        <w:rPr>
          <w:sz w:val="22"/>
          <w:szCs w:val="24"/>
        </w:rPr>
      </w:pPr>
      <w:r w:rsidRPr="004464F4">
        <w:rPr>
          <w:b/>
          <w:bCs/>
          <w:sz w:val="22"/>
          <w:szCs w:val="24"/>
        </w:rPr>
        <w:t xml:space="preserve">72. </w:t>
      </w:r>
      <w:r w:rsidRPr="004464F4">
        <w:rPr>
          <w:sz w:val="22"/>
          <w:szCs w:val="24"/>
        </w:rPr>
        <w:t>The Commissioner may make arrangements with the Secretary to the Department for:</w:t>
      </w:r>
    </w:p>
    <w:p w14:paraId="0309A91F" w14:textId="77777777" w:rsidR="002A3FB2" w:rsidRPr="004464F4" w:rsidRDefault="002A3FB2" w:rsidP="004464F4">
      <w:pPr>
        <w:numPr>
          <w:ilvl w:val="0"/>
          <w:numId w:val="115"/>
        </w:numPr>
        <w:shd w:val="clear" w:color="auto" w:fill="FFFFFF"/>
        <w:tabs>
          <w:tab w:val="left" w:pos="787"/>
        </w:tabs>
        <w:spacing w:before="120"/>
        <w:ind w:left="787" w:hanging="398"/>
        <w:jc w:val="both"/>
        <w:rPr>
          <w:sz w:val="22"/>
          <w:szCs w:val="24"/>
        </w:rPr>
      </w:pPr>
      <w:r w:rsidRPr="004464F4">
        <w:rPr>
          <w:sz w:val="22"/>
          <w:szCs w:val="24"/>
        </w:rPr>
        <w:t xml:space="preserve">the services of officers or employees of the Department appointed or employed under the </w:t>
      </w:r>
      <w:r w:rsidRPr="004464F4">
        <w:rPr>
          <w:i/>
          <w:iCs/>
          <w:sz w:val="22"/>
          <w:szCs w:val="24"/>
        </w:rPr>
        <w:t xml:space="preserve">Public Service Act 1922 </w:t>
      </w:r>
      <w:r w:rsidRPr="004464F4">
        <w:rPr>
          <w:sz w:val="22"/>
          <w:szCs w:val="24"/>
        </w:rPr>
        <w:t>to be made available to the Commissioner; and</w:t>
      </w:r>
    </w:p>
    <w:p w14:paraId="24A9B5E0" w14:textId="77777777" w:rsidR="002A3FB2" w:rsidRPr="004464F4" w:rsidRDefault="002A3FB2" w:rsidP="004464F4">
      <w:pPr>
        <w:numPr>
          <w:ilvl w:val="0"/>
          <w:numId w:val="115"/>
        </w:numPr>
        <w:shd w:val="clear" w:color="auto" w:fill="FFFFFF"/>
        <w:tabs>
          <w:tab w:val="left" w:pos="787"/>
        </w:tabs>
        <w:spacing w:before="120"/>
        <w:ind w:left="787" w:hanging="398"/>
        <w:jc w:val="both"/>
        <w:rPr>
          <w:sz w:val="22"/>
          <w:szCs w:val="24"/>
        </w:rPr>
      </w:pPr>
      <w:r w:rsidRPr="004464F4">
        <w:rPr>
          <w:sz w:val="22"/>
          <w:szCs w:val="24"/>
        </w:rPr>
        <w:t>the provision to the Commissioner of facilities necessary for the Commissioner to perform his or her functions or exercise his or her powers under this Act.</w:t>
      </w:r>
    </w:p>
    <w:p w14:paraId="1DB311E9" w14:textId="77777777" w:rsidR="002A3FB2" w:rsidRPr="004464F4" w:rsidRDefault="002A3FB2" w:rsidP="004464F4">
      <w:pPr>
        <w:numPr>
          <w:ilvl w:val="0"/>
          <w:numId w:val="115"/>
        </w:numPr>
        <w:shd w:val="clear" w:color="auto" w:fill="FFFFFF"/>
        <w:tabs>
          <w:tab w:val="left" w:pos="787"/>
        </w:tabs>
        <w:spacing w:before="120"/>
        <w:ind w:left="787" w:hanging="398"/>
        <w:jc w:val="both"/>
        <w:rPr>
          <w:sz w:val="22"/>
          <w:szCs w:val="24"/>
        </w:rPr>
        <w:sectPr w:rsidR="002A3FB2" w:rsidRPr="004464F4" w:rsidSect="004464F4">
          <w:pgSz w:w="12240" w:h="15840"/>
          <w:pgMar w:top="1440" w:right="1440" w:bottom="1440" w:left="1440" w:header="720" w:footer="720" w:gutter="0"/>
          <w:cols w:space="60"/>
          <w:noEndnote/>
          <w:docGrid w:linePitch="272"/>
        </w:sectPr>
      </w:pPr>
    </w:p>
    <w:p w14:paraId="79C2EB09" w14:textId="77777777" w:rsidR="002A3FB2" w:rsidRPr="004464F4" w:rsidRDefault="002A3FB2" w:rsidP="004464F4">
      <w:pPr>
        <w:shd w:val="clear" w:color="auto" w:fill="FFFFFF"/>
        <w:spacing w:before="120"/>
        <w:ind w:left="38"/>
        <w:jc w:val="both"/>
        <w:rPr>
          <w:sz w:val="22"/>
          <w:szCs w:val="24"/>
        </w:rPr>
      </w:pPr>
      <w:r w:rsidRPr="004464F4">
        <w:rPr>
          <w:b/>
          <w:bCs/>
          <w:sz w:val="22"/>
          <w:szCs w:val="24"/>
        </w:rPr>
        <w:lastRenderedPageBreak/>
        <w:t>Acting appointment</w:t>
      </w:r>
    </w:p>
    <w:p w14:paraId="45BFBED7" w14:textId="77777777" w:rsidR="002A3FB2" w:rsidRPr="004464F4" w:rsidRDefault="002A3FB2" w:rsidP="004464F4">
      <w:pPr>
        <w:shd w:val="clear" w:color="auto" w:fill="FFFFFF"/>
        <w:spacing w:before="120"/>
        <w:ind w:left="38" w:firstLine="341"/>
        <w:jc w:val="both"/>
        <w:rPr>
          <w:sz w:val="22"/>
          <w:szCs w:val="24"/>
        </w:rPr>
      </w:pPr>
      <w:r w:rsidRPr="004464F4">
        <w:rPr>
          <w:b/>
          <w:bCs/>
          <w:sz w:val="22"/>
          <w:szCs w:val="24"/>
        </w:rPr>
        <w:t xml:space="preserve">73.(1) </w:t>
      </w:r>
      <w:r w:rsidRPr="004464F4">
        <w:rPr>
          <w:sz w:val="22"/>
          <w:szCs w:val="24"/>
        </w:rPr>
        <w:t>The</w:t>
      </w:r>
      <w:r w:rsidR="00A547D1" w:rsidRPr="004464F4">
        <w:rPr>
          <w:sz w:val="22"/>
          <w:szCs w:val="24"/>
        </w:rPr>
        <w:t xml:space="preserve"> </w:t>
      </w:r>
      <w:r w:rsidRPr="004464F4">
        <w:rPr>
          <w:sz w:val="22"/>
          <w:szCs w:val="24"/>
        </w:rPr>
        <w:t>Minister</w:t>
      </w:r>
      <w:r w:rsidR="00A547D1" w:rsidRPr="004464F4">
        <w:rPr>
          <w:sz w:val="22"/>
          <w:szCs w:val="24"/>
        </w:rPr>
        <w:t xml:space="preserve"> </w:t>
      </w:r>
      <w:r w:rsidRPr="004464F4">
        <w:rPr>
          <w:sz w:val="22"/>
          <w:szCs w:val="24"/>
        </w:rPr>
        <w:t>may</w:t>
      </w:r>
      <w:r w:rsidR="00A547D1" w:rsidRPr="004464F4">
        <w:rPr>
          <w:sz w:val="22"/>
          <w:szCs w:val="24"/>
        </w:rPr>
        <w:t xml:space="preserve"> </w:t>
      </w:r>
      <w:r w:rsidRPr="004464F4">
        <w:rPr>
          <w:sz w:val="22"/>
          <w:szCs w:val="24"/>
        </w:rPr>
        <w:t>appoint</w:t>
      </w:r>
      <w:r w:rsidR="00A547D1" w:rsidRPr="004464F4">
        <w:rPr>
          <w:sz w:val="22"/>
          <w:szCs w:val="24"/>
        </w:rPr>
        <w:t xml:space="preserve"> </w:t>
      </w:r>
      <w:r w:rsidRPr="004464F4">
        <w:rPr>
          <w:sz w:val="22"/>
          <w:szCs w:val="24"/>
        </w:rPr>
        <w:t>a</w:t>
      </w:r>
      <w:r w:rsidR="00A547D1" w:rsidRPr="004464F4">
        <w:rPr>
          <w:sz w:val="22"/>
          <w:szCs w:val="24"/>
        </w:rPr>
        <w:t xml:space="preserve"> </w:t>
      </w:r>
      <w:r w:rsidRPr="004464F4">
        <w:rPr>
          <w:sz w:val="22"/>
          <w:szCs w:val="24"/>
        </w:rPr>
        <w:t>person</w:t>
      </w:r>
      <w:r w:rsidR="00A547D1" w:rsidRPr="004464F4">
        <w:rPr>
          <w:sz w:val="22"/>
          <w:szCs w:val="24"/>
        </w:rPr>
        <w:t xml:space="preserve"> </w:t>
      </w:r>
      <w:r w:rsidRPr="004464F4">
        <w:rPr>
          <w:sz w:val="22"/>
          <w:szCs w:val="24"/>
        </w:rPr>
        <w:t>to</w:t>
      </w:r>
      <w:r w:rsidR="00A547D1" w:rsidRPr="004464F4">
        <w:rPr>
          <w:sz w:val="22"/>
          <w:szCs w:val="24"/>
        </w:rPr>
        <w:t xml:space="preserve"> </w:t>
      </w:r>
      <w:r w:rsidRPr="004464F4">
        <w:rPr>
          <w:sz w:val="22"/>
          <w:szCs w:val="24"/>
        </w:rPr>
        <w:t>act</w:t>
      </w:r>
      <w:r w:rsidR="00A547D1" w:rsidRPr="004464F4">
        <w:rPr>
          <w:sz w:val="22"/>
          <w:szCs w:val="24"/>
        </w:rPr>
        <w:t xml:space="preserve"> </w:t>
      </w:r>
      <w:r w:rsidRPr="004464F4">
        <w:rPr>
          <w:sz w:val="22"/>
          <w:szCs w:val="24"/>
        </w:rPr>
        <w:t>as</w:t>
      </w:r>
      <w:r w:rsidR="00A547D1" w:rsidRPr="004464F4">
        <w:rPr>
          <w:sz w:val="22"/>
          <w:szCs w:val="24"/>
        </w:rPr>
        <w:t xml:space="preserve"> </w:t>
      </w:r>
      <w:r w:rsidRPr="004464F4">
        <w:rPr>
          <w:sz w:val="22"/>
          <w:szCs w:val="24"/>
        </w:rPr>
        <w:t>the Commissioner:</w:t>
      </w:r>
    </w:p>
    <w:p w14:paraId="680920A2" w14:textId="77777777" w:rsidR="002A3FB2" w:rsidRPr="004464F4" w:rsidRDefault="002A3FB2" w:rsidP="004464F4">
      <w:pPr>
        <w:numPr>
          <w:ilvl w:val="0"/>
          <w:numId w:val="116"/>
        </w:numPr>
        <w:shd w:val="clear" w:color="auto" w:fill="FFFFFF"/>
        <w:tabs>
          <w:tab w:val="left" w:pos="821"/>
        </w:tabs>
        <w:spacing w:before="120"/>
        <w:ind w:left="821" w:hanging="398"/>
        <w:jc w:val="both"/>
        <w:rPr>
          <w:sz w:val="22"/>
          <w:szCs w:val="24"/>
        </w:rPr>
      </w:pPr>
      <w:r w:rsidRPr="004464F4">
        <w:rPr>
          <w:sz w:val="22"/>
          <w:szCs w:val="24"/>
        </w:rPr>
        <w:t>during a vacancy in the office of Commissioner, whether or not an appointment has previously been made to the office; or</w:t>
      </w:r>
    </w:p>
    <w:p w14:paraId="4135E196" w14:textId="77777777" w:rsidR="002A3FB2" w:rsidRPr="004464F4" w:rsidRDefault="002A3FB2" w:rsidP="004464F4">
      <w:pPr>
        <w:numPr>
          <w:ilvl w:val="0"/>
          <w:numId w:val="116"/>
        </w:numPr>
        <w:shd w:val="clear" w:color="auto" w:fill="FFFFFF"/>
        <w:tabs>
          <w:tab w:val="left" w:pos="821"/>
        </w:tabs>
        <w:spacing w:before="120"/>
        <w:ind w:left="821" w:hanging="398"/>
        <w:jc w:val="both"/>
        <w:rPr>
          <w:sz w:val="22"/>
          <w:szCs w:val="24"/>
        </w:rPr>
      </w:pPr>
      <w:r w:rsidRPr="004464F4">
        <w:rPr>
          <w:sz w:val="22"/>
          <w:szCs w:val="24"/>
        </w:rPr>
        <w:t>during any period, or during all periods, when the Commissioner is unable to perform the duties of the office.</w:t>
      </w:r>
    </w:p>
    <w:p w14:paraId="4B1BFF33" w14:textId="77777777" w:rsidR="002A3FB2" w:rsidRPr="004464F4" w:rsidRDefault="002A3FB2" w:rsidP="004464F4">
      <w:pPr>
        <w:shd w:val="clear" w:color="auto" w:fill="FFFFFF"/>
        <w:spacing w:before="120"/>
        <w:ind w:left="34" w:firstLine="341"/>
        <w:jc w:val="both"/>
        <w:rPr>
          <w:sz w:val="22"/>
          <w:szCs w:val="24"/>
        </w:rPr>
      </w:pPr>
      <w:r w:rsidRPr="004464F4">
        <w:rPr>
          <w:b/>
          <w:bCs/>
          <w:sz w:val="22"/>
          <w:szCs w:val="24"/>
        </w:rPr>
        <w:t>(2)</w:t>
      </w:r>
      <w:r w:rsidRPr="004464F4">
        <w:rPr>
          <w:sz w:val="22"/>
          <w:szCs w:val="24"/>
        </w:rPr>
        <w:t xml:space="preserve"> Anything</w:t>
      </w:r>
      <w:r w:rsidR="00A547D1" w:rsidRPr="004464F4">
        <w:rPr>
          <w:sz w:val="22"/>
          <w:szCs w:val="24"/>
        </w:rPr>
        <w:t xml:space="preserve"> </w:t>
      </w:r>
      <w:r w:rsidRPr="004464F4">
        <w:rPr>
          <w:sz w:val="22"/>
          <w:szCs w:val="24"/>
        </w:rPr>
        <w:t>done</w:t>
      </w:r>
      <w:r w:rsidR="00A547D1" w:rsidRPr="004464F4">
        <w:rPr>
          <w:sz w:val="22"/>
          <w:szCs w:val="24"/>
        </w:rPr>
        <w:t xml:space="preserve"> </w:t>
      </w:r>
      <w:r w:rsidRPr="004464F4">
        <w:rPr>
          <w:sz w:val="22"/>
          <w:szCs w:val="24"/>
        </w:rPr>
        <w:t>by</w:t>
      </w:r>
      <w:r w:rsidR="00A547D1" w:rsidRPr="004464F4">
        <w:rPr>
          <w:sz w:val="22"/>
          <w:szCs w:val="24"/>
        </w:rPr>
        <w:t xml:space="preserve"> </w:t>
      </w:r>
      <w:r w:rsidRPr="004464F4">
        <w:rPr>
          <w:sz w:val="22"/>
          <w:szCs w:val="24"/>
        </w:rPr>
        <w:t>a</w:t>
      </w:r>
      <w:r w:rsidR="00A547D1" w:rsidRPr="004464F4">
        <w:rPr>
          <w:sz w:val="22"/>
          <w:szCs w:val="24"/>
        </w:rPr>
        <w:t xml:space="preserve"> </w:t>
      </w:r>
      <w:r w:rsidRPr="004464F4">
        <w:rPr>
          <w:sz w:val="22"/>
          <w:szCs w:val="24"/>
        </w:rPr>
        <w:t>person</w:t>
      </w:r>
      <w:r w:rsidR="00A547D1" w:rsidRPr="004464F4">
        <w:rPr>
          <w:sz w:val="22"/>
          <w:szCs w:val="24"/>
        </w:rPr>
        <w:t xml:space="preserve"> </w:t>
      </w:r>
      <w:r w:rsidRPr="004464F4">
        <w:rPr>
          <w:sz w:val="22"/>
          <w:szCs w:val="24"/>
        </w:rPr>
        <w:t>purporting</w:t>
      </w:r>
      <w:r w:rsidR="00A547D1" w:rsidRPr="004464F4">
        <w:rPr>
          <w:sz w:val="22"/>
          <w:szCs w:val="24"/>
        </w:rPr>
        <w:t xml:space="preserve"> </w:t>
      </w:r>
      <w:r w:rsidRPr="004464F4">
        <w:rPr>
          <w:sz w:val="22"/>
          <w:szCs w:val="24"/>
        </w:rPr>
        <w:t>to</w:t>
      </w:r>
      <w:r w:rsidR="00A547D1" w:rsidRPr="004464F4">
        <w:rPr>
          <w:sz w:val="22"/>
          <w:szCs w:val="24"/>
        </w:rPr>
        <w:t xml:space="preserve"> </w:t>
      </w:r>
      <w:r w:rsidRPr="004464F4">
        <w:rPr>
          <w:sz w:val="22"/>
          <w:szCs w:val="24"/>
        </w:rPr>
        <w:t>act</w:t>
      </w:r>
      <w:r w:rsidR="00A547D1" w:rsidRPr="004464F4">
        <w:rPr>
          <w:sz w:val="22"/>
          <w:szCs w:val="24"/>
        </w:rPr>
        <w:t xml:space="preserve"> </w:t>
      </w:r>
      <w:r w:rsidRPr="004464F4">
        <w:rPr>
          <w:sz w:val="22"/>
          <w:szCs w:val="24"/>
        </w:rPr>
        <w:t>under</w:t>
      </w:r>
      <w:r w:rsidR="00A547D1" w:rsidRPr="004464F4">
        <w:rPr>
          <w:sz w:val="22"/>
          <w:szCs w:val="24"/>
        </w:rPr>
        <w:t xml:space="preserve"> </w:t>
      </w:r>
      <w:r w:rsidRPr="004464F4">
        <w:rPr>
          <w:sz w:val="22"/>
          <w:szCs w:val="24"/>
        </w:rPr>
        <w:t>an appointment under this section is not invalid merely because:</w:t>
      </w:r>
    </w:p>
    <w:p w14:paraId="0C1A1ADA" w14:textId="77777777" w:rsidR="002A3FB2" w:rsidRPr="004464F4" w:rsidRDefault="002A3FB2" w:rsidP="004464F4">
      <w:pPr>
        <w:numPr>
          <w:ilvl w:val="0"/>
          <w:numId w:val="117"/>
        </w:numPr>
        <w:shd w:val="clear" w:color="auto" w:fill="FFFFFF"/>
        <w:tabs>
          <w:tab w:val="left" w:pos="806"/>
        </w:tabs>
        <w:spacing w:before="120"/>
        <w:ind w:left="408"/>
        <w:jc w:val="both"/>
        <w:rPr>
          <w:sz w:val="22"/>
          <w:szCs w:val="24"/>
        </w:rPr>
      </w:pPr>
      <w:r w:rsidRPr="004464F4">
        <w:rPr>
          <w:sz w:val="22"/>
          <w:szCs w:val="24"/>
        </w:rPr>
        <w:t>the occasion for the appointment had not arisen; or</w:t>
      </w:r>
    </w:p>
    <w:p w14:paraId="6084D012" w14:textId="77777777" w:rsidR="002A3FB2" w:rsidRPr="004464F4" w:rsidRDefault="002A3FB2" w:rsidP="004464F4">
      <w:pPr>
        <w:numPr>
          <w:ilvl w:val="0"/>
          <w:numId w:val="117"/>
        </w:numPr>
        <w:shd w:val="clear" w:color="auto" w:fill="FFFFFF"/>
        <w:tabs>
          <w:tab w:val="left" w:pos="806"/>
        </w:tabs>
        <w:spacing w:before="120"/>
        <w:ind w:left="806" w:hanging="398"/>
        <w:jc w:val="both"/>
        <w:rPr>
          <w:sz w:val="22"/>
          <w:szCs w:val="24"/>
        </w:rPr>
      </w:pPr>
      <w:r w:rsidRPr="004464F4">
        <w:rPr>
          <w:sz w:val="22"/>
          <w:szCs w:val="24"/>
        </w:rPr>
        <w:t>there was a defect or irregularity in, or in connection with, the appointment; or</w:t>
      </w:r>
    </w:p>
    <w:p w14:paraId="622F2930" w14:textId="77777777" w:rsidR="002A3FB2" w:rsidRPr="004464F4" w:rsidRDefault="002A3FB2" w:rsidP="004464F4">
      <w:pPr>
        <w:numPr>
          <w:ilvl w:val="0"/>
          <w:numId w:val="117"/>
        </w:numPr>
        <w:shd w:val="clear" w:color="auto" w:fill="FFFFFF"/>
        <w:tabs>
          <w:tab w:val="left" w:pos="806"/>
        </w:tabs>
        <w:spacing w:before="120"/>
        <w:ind w:left="408"/>
        <w:jc w:val="both"/>
        <w:rPr>
          <w:sz w:val="22"/>
          <w:szCs w:val="24"/>
        </w:rPr>
      </w:pPr>
      <w:r w:rsidRPr="004464F4">
        <w:rPr>
          <w:sz w:val="22"/>
          <w:szCs w:val="24"/>
        </w:rPr>
        <w:t>the appointment had ceased to have effect; or</w:t>
      </w:r>
    </w:p>
    <w:p w14:paraId="464C10CC" w14:textId="77777777" w:rsidR="002A3FB2" w:rsidRPr="004464F4" w:rsidRDefault="002A3FB2" w:rsidP="004464F4">
      <w:pPr>
        <w:numPr>
          <w:ilvl w:val="0"/>
          <w:numId w:val="117"/>
        </w:numPr>
        <w:shd w:val="clear" w:color="auto" w:fill="FFFFFF"/>
        <w:tabs>
          <w:tab w:val="left" w:pos="806"/>
        </w:tabs>
        <w:spacing w:before="120"/>
        <w:ind w:left="408"/>
        <w:jc w:val="both"/>
        <w:rPr>
          <w:sz w:val="22"/>
          <w:szCs w:val="24"/>
        </w:rPr>
      </w:pPr>
      <w:r w:rsidRPr="004464F4">
        <w:rPr>
          <w:sz w:val="22"/>
          <w:szCs w:val="24"/>
        </w:rPr>
        <w:t>the occasion for the person to act had not arisen or had ceased.</w:t>
      </w:r>
    </w:p>
    <w:p w14:paraId="6F2D2D56" w14:textId="77777777" w:rsidR="002A3FB2" w:rsidRPr="004464F4" w:rsidRDefault="002A3FB2" w:rsidP="004464F4">
      <w:pPr>
        <w:shd w:val="clear" w:color="auto" w:fill="FFFFFF"/>
        <w:spacing w:before="120"/>
        <w:ind w:left="29"/>
        <w:jc w:val="both"/>
        <w:rPr>
          <w:sz w:val="22"/>
          <w:szCs w:val="24"/>
        </w:rPr>
      </w:pPr>
      <w:r w:rsidRPr="004464F4">
        <w:rPr>
          <w:b/>
          <w:bCs/>
          <w:sz w:val="22"/>
          <w:szCs w:val="24"/>
        </w:rPr>
        <w:t>Remuneration and allowances</w:t>
      </w:r>
    </w:p>
    <w:p w14:paraId="3331242B" w14:textId="77777777" w:rsidR="002A3FB2" w:rsidRPr="004464F4" w:rsidRDefault="002A3FB2" w:rsidP="004464F4">
      <w:pPr>
        <w:shd w:val="clear" w:color="auto" w:fill="FFFFFF"/>
        <w:spacing w:before="120"/>
        <w:ind w:left="360"/>
        <w:jc w:val="both"/>
        <w:rPr>
          <w:sz w:val="22"/>
          <w:szCs w:val="24"/>
        </w:rPr>
      </w:pPr>
      <w:r w:rsidRPr="004464F4">
        <w:rPr>
          <w:b/>
          <w:bCs/>
          <w:sz w:val="22"/>
          <w:szCs w:val="24"/>
        </w:rPr>
        <w:t xml:space="preserve">74.(1) </w:t>
      </w:r>
      <w:r w:rsidRPr="004464F4">
        <w:rPr>
          <w:sz w:val="22"/>
          <w:szCs w:val="24"/>
        </w:rPr>
        <w:t>The Commissioner is to be paid:</w:t>
      </w:r>
    </w:p>
    <w:p w14:paraId="7F455D0F" w14:textId="77777777" w:rsidR="002A3FB2" w:rsidRPr="004464F4" w:rsidRDefault="002A3FB2" w:rsidP="004464F4">
      <w:pPr>
        <w:numPr>
          <w:ilvl w:val="0"/>
          <w:numId w:val="118"/>
        </w:numPr>
        <w:shd w:val="clear" w:color="auto" w:fill="FFFFFF"/>
        <w:tabs>
          <w:tab w:val="left" w:pos="802"/>
        </w:tabs>
        <w:spacing w:before="120"/>
        <w:ind w:left="802" w:hanging="394"/>
        <w:jc w:val="both"/>
        <w:rPr>
          <w:sz w:val="22"/>
          <w:szCs w:val="24"/>
        </w:rPr>
      </w:pPr>
      <w:r w:rsidRPr="004464F4">
        <w:rPr>
          <w:sz w:val="22"/>
          <w:szCs w:val="24"/>
        </w:rPr>
        <w:t>such remuneration as is determined by the Remuneration Tribunal but, if no determination of that Tribunal is in force, such remuneration as is prescribed; and</w:t>
      </w:r>
    </w:p>
    <w:p w14:paraId="231007AE" w14:textId="77777777" w:rsidR="002A3FB2" w:rsidRPr="004464F4" w:rsidRDefault="002A3FB2" w:rsidP="004464F4">
      <w:pPr>
        <w:numPr>
          <w:ilvl w:val="0"/>
          <w:numId w:val="118"/>
        </w:numPr>
        <w:shd w:val="clear" w:color="auto" w:fill="FFFFFF"/>
        <w:tabs>
          <w:tab w:val="left" w:pos="802"/>
        </w:tabs>
        <w:spacing w:before="120"/>
        <w:ind w:left="408"/>
        <w:jc w:val="both"/>
        <w:rPr>
          <w:sz w:val="22"/>
          <w:szCs w:val="24"/>
        </w:rPr>
      </w:pPr>
      <w:r w:rsidRPr="004464F4">
        <w:rPr>
          <w:sz w:val="22"/>
          <w:szCs w:val="24"/>
        </w:rPr>
        <w:t>such allowances as are prescribed.</w:t>
      </w:r>
    </w:p>
    <w:p w14:paraId="3903622C" w14:textId="77777777" w:rsidR="002A3FB2" w:rsidRPr="004464F4" w:rsidRDefault="002A3FB2" w:rsidP="004464F4">
      <w:pPr>
        <w:shd w:val="clear" w:color="auto" w:fill="FFFFFF"/>
        <w:spacing w:before="120"/>
        <w:ind w:left="38" w:firstLine="322"/>
        <w:jc w:val="both"/>
        <w:rPr>
          <w:sz w:val="22"/>
          <w:szCs w:val="24"/>
        </w:rPr>
      </w:pPr>
      <w:r w:rsidRPr="004464F4">
        <w:rPr>
          <w:b/>
          <w:bCs/>
          <w:sz w:val="22"/>
          <w:szCs w:val="24"/>
        </w:rPr>
        <w:t>(2)</w:t>
      </w:r>
      <w:r w:rsidRPr="004464F4">
        <w:rPr>
          <w:sz w:val="22"/>
          <w:szCs w:val="24"/>
        </w:rPr>
        <w:t xml:space="preserve"> This section has effect subject to the </w:t>
      </w:r>
      <w:r w:rsidRPr="004464F4">
        <w:rPr>
          <w:i/>
          <w:iCs/>
          <w:sz w:val="22"/>
          <w:szCs w:val="24"/>
        </w:rPr>
        <w:t>Remuneration Tribunal Act 1973.</w:t>
      </w:r>
    </w:p>
    <w:p w14:paraId="51DA0228" w14:textId="77777777" w:rsidR="002A3FB2" w:rsidRPr="004464F4" w:rsidRDefault="002A3FB2" w:rsidP="004464F4">
      <w:pPr>
        <w:shd w:val="clear" w:color="auto" w:fill="FFFFFF"/>
        <w:spacing w:before="120"/>
        <w:ind w:left="14"/>
        <w:jc w:val="both"/>
        <w:rPr>
          <w:sz w:val="22"/>
          <w:szCs w:val="24"/>
        </w:rPr>
      </w:pPr>
      <w:r w:rsidRPr="004464F4">
        <w:rPr>
          <w:b/>
          <w:bCs/>
          <w:sz w:val="22"/>
          <w:szCs w:val="24"/>
        </w:rPr>
        <w:t>Leave of absence</w:t>
      </w:r>
    </w:p>
    <w:p w14:paraId="3391A002" w14:textId="77777777" w:rsidR="002A3FB2" w:rsidRPr="004464F4" w:rsidRDefault="002A3FB2" w:rsidP="004464F4">
      <w:pPr>
        <w:shd w:val="clear" w:color="auto" w:fill="FFFFFF"/>
        <w:spacing w:before="120"/>
        <w:ind w:left="14" w:firstLine="336"/>
        <w:jc w:val="both"/>
        <w:rPr>
          <w:sz w:val="22"/>
          <w:szCs w:val="24"/>
        </w:rPr>
      </w:pPr>
      <w:r w:rsidRPr="004464F4">
        <w:rPr>
          <w:b/>
          <w:bCs/>
          <w:sz w:val="22"/>
          <w:szCs w:val="24"/>
        </w:rPr>
        <w:t xml:space="preserve">75. </w:t>
      </w:r>
      <w:r w:rsidRPr="004464F4">
        <w:rPr>
          <w:sz w:val="22"/>
          <w:szCs w:val="24"/>
        </w:rPr>
        <w:t>The Minister may grant leave of absence to the Commissioner on the terms and conditions that the Minister determines.</w:t>
      </w:r>
    </w:p>
    <w:p w14:paraId="74B440A5" w14:textId="77777777" w:rsidR="002A3FB2" w:rsidRPr="004464F4" w:rsidRDefault="002A3FB2" w:rsidP="004464F4">
      <w:pPr>
        <w:shd w:val="clear" w:color="auto" w:fill="FFFFFF"/>
        <w:spacing w:before="120"/>
        <w:ind w:left="10"/>
        <w:jc w:val="both"/>
        <w:rPr>
          <w:sz w:val="22"/>
          <w:szCs w:val="24"/>
        </w:rPr>
      </w:pPr>
      <w:r w:rsidRPr="004464F4">
        <w:rPr>
          <w:b/>
          <w:bCs/>
          <w:sz w:val="22"/>
          <w:szCs w:val="24"/>
        </w:rPr>
        <w:t>Disclosure of interests of Commissioner in relation to investigation</w:t>
      </w:r>
    </w:p>
    <w:p w14:paraId="4220E491" w14:textId="77777777" w:rsidR="002A3FB2" w:rsidRPr="004464F4" w:rsidRDefault="002A3FB2" w:rsidP="004464F4">
      <w:pPr>
        <w:shd w:val="clear" w:color="auto" w:fill="FFFFFF"/>
        <w:spacing w:before="120"/>
        <w:ind w:left="346"/>
        <w:jc w:val="both"/>
        <w:rPr>
          <w:sz w:val="22"/>
          <w:szCs w:val="24"/>
        </w:rPr>
      </w:pPr>
      <w:r w:rsidRPr="004464F4">
        <w:rPr>
          <w:b/>
          <w:bCs/>
          <w:sz w:val="22"/>
          <w:szCs w:val="24"/>
        </w:rPr>
        <w:t xml:space="preserve">76.(1) </w:t>
      </w:r>
      <w:r w:rsidRPr="004464F4">
        <w:rPr>
          <w:sz w:val="22"/>
          <w:szCs w:val="24"/>
        </w:rPr>
        <w:t>If:</w:t>
      </w:r>
    </w:p>
    <w:p w14:paraId="02ED5470" w14:textId="77777777" w:rsidR="002A3FB2" w:rsidRPr="004464F4" w:rsidRDefault="002A3FB2" w:rsidP="004464F4">
      <w:pPr>
        <w:numPr>
          <w:ilvl w:val="0"/>
          <w:numId w:val="119"/>
        </w:numPr>
        <w:shd w:val="clear" w:color="auto" w:fill="FFFFFF"/>
        <w:tabs>
          <w:tab w:val="left" w:pos="778"/>
        </w:tabs>
        <w:spacing w:before="120"/>
        <w:ind w:left="778" w:hanging="398"/>
        <w:jc w:val="both"/>
        <w:rPr>
          <w:sz w:val="22"/>
          <w:szCs w:val="24"/>
        </w:rPr>
      </w:pPr>
      <w:r w:rsidRPr="004464F4">
        <w:rPr>
          <w:sz w:val="22"/>
          <w:szCs w:val="24"/>
        </w:rPr>
        <w:t>the Commissioner is investigating, or is to investigate, a complaint concerning reviewable action; and</w:t>
      </w:r>
    </w:p>
    <w:p w14:paraId="65CD0448" w14:textId="77777777" w:rsidR="002A3FB2" w:rsidRPr="004464F4" w:rsidRDefault="002A3FB2" w:rsidP="004464F4">
      <w:pPr>
        <w:numPr>
          <w:ilvl w:val="0"/>
          <w:numId w:val="119"/>
        </w:numPr>
        <w:shd w:val="clear" w:color="auto" w:fill="FFFFFF"/>
        <w:tabs>
          <w:tab w:val="left" w:pos="778"/>
        </w:tabs>
        <w:spacing w:before="120"/>
        <w:ind w:left="778" w:hanging="398"/>
        <w:jc w:val="both"/>
        <w:rPr>
          <w:sz w:val="22"/>
          <w:szCs w:val="24"/>
        </w:rPr>
      </w:pPr>
      <w:r w:rsidRPr="004464F4">
        <w:rPr>
          <w:sz w:val="22"/>
          <w:szCs w:val="24"/>
        </w:rPr>
        <w:t>the Commissioner has, or acquires, an interest that could conflict with the proper performance of the Commissioner</w:t>
      </w:r>
      <w:r w:rsidR="00A547D1" w:rsidRPr="004464F4">
        <w:rPr>
          <w:sz w:val="22"/>
          <w:szCs w:val="24"/>
        </w:rPr>
        <w:t>’</w:t>
      </w:r>
      <w:r w:rsidRPr="004464F4">
        <w:rPr>
          <w:sz w:val="22"/>
          <w:szCs w:val="24"/>
        </w:rPr>
        <w:t>s functions in relation to the investigation;</w:t>
      </w:r>
    </w:p>
    <w:p w14:paraId="052A35D3" w14:textId="77777777" w:rsidR="002A3FB2" w:rsidRPr="004464F4" w:rsidRDefault="002A3FB2" w:rsidP="004464F4">
      <w:pPr>
        <w:shd w:val="clear" w:color="auto" w:fill="FFFFFF"/>
        <w:spacing w:before="120"/>
        <w:jc w:val="both"/>
        <w:rPr>
          <w:sz w:val="22"/>
          <w:szCs w:val="24"/>
        </w:rPr>
      </w:pPr>
      <w:r w:rsidRPr="004464F4">
        <w:rPr>
          <w:sz w:val="22"/>
          <w:szCs w:val="24"/>
        </w:rPr>
        <w:t>the Commissioner:</w:t>
      </w:r>
    </w:p>
    <w:p w14:paraId="3F5F86D7" w14:textId="77777777" w:rsidR="002A3FB2" w:rsidRPr="004464F4" w:rsidRDefault="002A3FB2" w:rsidP="004464F4">
      <w:pPr>
        <w:numPr>
          <w:ilvl w:val="0"/>
          <w:numId w:val="120"/>
        </w:numPr>
        <w:shd w:val="clear" w:color="auto" w:fill="FFFFFF"/>
        <w:tabs>
          <w:tab w:val="left" w:pos="778"/>
        </w:tabs>
        <w:spacing w:before="120"/>
        <w:ind w:left="778" w:hanging="398"/>
        <w:jc w:val="both"/>
        <w:rPr>
          <w:sz w:val="22"/>
          <w:szCs w:val="24"/>
        </w:rPr>
      </w:pPr>
      <w:r w:rsidRPr="004464F4">
        <w:rPr>
          <w:sz w:val="22"/>
          <w:szCs w:val="24"/>
        </w:rPr>
        <w:t>must disclose the interest to the complainant and the Minister; and</w:t>
      </w:r>
    </w:p>
    <w:p w14:paraId="4EC4BFDE" w14:textId="77777777" w:rsidR="002A3FB2" w:rsidRPr="004464F4" w:rsidRDefault="002A3FB2" w:rsidP="004464F4">
      <w:pPr>
        <w:numPr>
          <w:ilvl w:val="0"/>
          <w:numId w:val="120"/>
        </w:numPr>
        <w:shd w:val="clear" w:color="auto" w:fill="FFFFFF"/>
        <w:tabs>
          <w:tab w:val="left" w:pos="778"/>
        </w:tabs>
        <w:spacing w:before="120"/>
        <w:ind w:left="778" w:hanging="398"/>
        <w:jc w:val="both"/>
        <w:rPr>
          <w:sz w:val="22"/>
          <w:szCs w:val="24"/>
        </w:rPr>
      </w:pPr>
      <w:r w:rsidRPr="004464F4">
        <w:rPr>
          <w:sz w:val="22"/>
          <w:szCs w:val="24"/>
        </w:rPr>
        <w:t>may proceed with the investigation only if the complainant and the Minister agree.</w:t>
      </w:r>
    </w:p>
    <w:p w14:paraId="6D0198B6" w14:textId="77777777" w:rsidR="007C1D46" w:rsidRDefault="002A3FB2" w:rsidP="004464F4">
      <w:pPr>
        <w:shd w:val="clear" w:color="auto" w:fill="FFFFFF"/>
        <w:spacing w:before="120"/>
        <w:ind w:left="394"/>
        <w:jc w:val="both"/>
        <w:rPr>
          <w:sz w:val="22"/>
          <w:szCs w:val="24"/>
        </w:rPr>
      </w:pPr>
      <w:r w:rsidRPr="004464F4">
        <w:rPr>
          <w:b/>
          <w:bCs/>
          <w:sz w:val="22"/>
          <w:szCs w:val="24"/>
        </w:rPr>
        <w:t>(2)</w:t>
      </w:r>
      <w:r w:rsidRPr="004464F4">
        <w:rPr>
          <w:sz w:val="22"/>
          <w:szCs w:val="24"/>
        </w:rPr>
        <w:t xml:space="preserve"> If, in relation to the investigation of a complaint:</w:t>
      </w:r>
    </w:p>
    <w:p w14:paraId="714C81FD" w14:textId="77777777" w:rsidR="002A3FB2" w:rsidRPr="004464F4" w:rsidRDefault="002A3FB2" w:rsidP="004464F4">
      <w:pPr>
        <w:shd w:val="clear" w:color="auto" w:fill="FFFFFF"/>
        <w:spacing w:before="120"/>
        <w:ind w:left="394"/>
        <w:jc w:val="both"/>
        <w:rPr>
          <w:sz w:val="22"/>
          <w:szCs w:val="24"/>
        </w:rPr>
      </w:pPr>
      <w:r w:rsidRPr="004464F4">
        <w:rPr>
          <w:sz w:val="22"/>
          <w:szCs w:val="24"/>
        </w:rPr>
        <w:t>(a) the Commissioner discloses an interest under subsection (1); and</w:t>
      </w:r>
    </w:p>
    <w:p w14:paraId="1F23BB20" w14:textId="77777777" w:rsidR="002A3FB2" w:rsidRPr="004464F4" w:rsidRDefault="002A3FB2" w:rsidP="004464F4">
      <w:pPr>
        <w:shd w:val="clear" w:color="auto" w:fill="FFFFFF"/>
        <w:spacing w:before="120"/>
        <w:ind w:left="394"/>
        <w:jc w:val="both"/>
        <w:rPr>
          <w:sz w:val="22"/>
          <w:szCs w:val="24"/>
        </w:rPr>
        <w:sectPr w:rsidR="002A3FB2" w:rsidRPr="004464F4" w:rsidSect="004464F4">
          <w:pgSz w:w="12240" w:h="15840"/>
          <w:pgMar w:top="1440" w:right="1440" w:bottom="1440" w:left="1440" w:header="720" w:footer="720" w:gutter="0"/>
          <w:cols w:space="60"/>
          <w:noEndnote/>
          <w:docGrid w:linePitch="272"/>
        </w:sectPr>
      </w:pPr>
    </w:p>
    <w:p w14:paraId="38CE89FA" w14:textId="77777777" w:rsidR="007C1D46" w:rsidRDefault="002A3FB2" w:rsidP="007C1D46">
      <w:pPr>
        <w:shd w:val="clear" w:color="auto" w:fill="FFFFFF"/>
        <w:spacing w:before="120"/>
        <w:ind w:left="821" w:hanging="432"/>
        <w:jc w:val="both"/>
        <w:rPr>
          <w:sz w:val="22"/>
          <w:szCs w:val="24"/>
        </w:rPr>
      </w:pPr>
      <w:r w:rsidRPr="004464F4">
        <w:rPr>
          <w:sz w:val="22"/>
          <w:szCs w:val="24"/>
          <w:lang w:val="de-DE"/>
        </w:rPr>
        <w:lastRenderedPageBreak/>
        <w:t xml:space="preserve">(b) </w:t>
      </w:r>
      <w:r w:rsidRPr="004464F4">
        <w:rPr>
          <w:sz w:val="22"/>
          <w:szCs w:val="24"/>
        </w:rPr>
        <w:t>the</w:t>
      </w:r>
      <w:r w:rsidR="00A547D1" w:rsidRPr="004464F4">
        <w:rPr>
          <w:sz w:val="22"/>
          <w:szCs w:val="24"/>
        </w:rPr>
        <w:t xml:space="preserve"> </w:t>
      </w:r>
      <w:r w:rsidRPr="004464F4">
        <w:rPr>
          <w:sz w:val="22"/>
          <w:szCs w:val="24"/>
        </w:rPr>
        <w:t>complainant</w:t>
      </w:r>
      <w:r w:rsidR="00A547D1" w:rsidRPr="004464F4">
        <w:rPr>
          <w:sz w:val="22"/>
          <w:szCs w:val="24"/>
        </w:rPr>
        <w:t xml:space="preserve"> </w:t>
      </w:r>
      <w:r w:rsidRPr="004464F4">
        <w:rPr>
          <w:sz w:val="22"/>
          <w:szCs w:val="24"/>
        </w:rPr>
        <w:t>or</w:t>
      </w:r>
      <w:r w:rsidR="00A547D1" w:rsidRPr="004464F4">
        <w:rPr>
          <w:sz w:val="22"/>
          <w:szCs w:val="24"/>
        </w:rPr>
        <w:t xml:space="preserve"> </w:t>
      </w:r>
      <w:r w:rsidRPr="004464F4">
        <w:rPr>
          <w:sz w:val="22"/>
          <w:szCs w:val="24"/>
        </w:rPr>
        <w:t>the</w:t>
      </w:r>
      <w:r w:rsidR="00A547D1" w:rsidRPr="004464F4">
        <w:rPr>
          <w:sz w:val="22"/>
          <w:szCs w:val="24"/>
        </w:rPr>
        <w:t xml:space="preserve"> </w:t>
      </w:r>
      <w:r w:rsidRPr="004464F4">
        <w:rPr>
          <w:sz w:val="22"/>
          <w:szCs w:val="24"/>
        </w:rPr>
        <w:t>Minister</w:t>
      </w:r>
      <w:r w:rsidR="00A547D1" w:rsidRPr="004464F4">
        <w:rPr>
          <w:sz w:val="22"/>
          <w:szCs w:val="24"/>
        </w:rPr>
        <w:t xml:space="preserve"> </w:t>
      </w:r>
      <w:r w:rsidRPr="004464F4">
        <w:rPr>
          <w:sz w:val="22"/>
          <w:szCs w:val="24"/>
        </w:rPr>
        <w:t>does</w:t>
      </w:r>
      <w:r w:rsidR="00A547D1" w:rsidRPr="004464F4">
        <w:rPr>
          <w:sz w:val="22"/>
          <w:szCs w:val="24"/>
        </w:rPr>
        <w:t xml:space="preserve"> </w:t>
      </w:r>
      <w:r w:rsidRPr="004464F4">
        <w:rPr>
          <w:sz w:val="22"/>
          <w:szCs w:val="24"/>
        </w:rPr>
        <w:t>not</w:t>
      </w:r>
      <w:r w:rsidR="00A547D1" w:rsidRPr="004464F4">
        <w:rPr>
          <w:sz w:val="22"/>
          <w:szCs w:val="24"/>
        </w:rPr>
        <w:t xml:space="preserve"> </w:t>
      </w:r>
      <w:r w:rsidRPr="004464F4">
        <w:rPr>
          <w:sz w:val="22"/>
          <w:szCs w:val="24"/>
        </w:rPr>
        <w:t>agree</w:t>
      </w:r>
      <w:r w:rsidR="00A547D1" w:rsidRPr="004464F4">
        <w:rPr>
          <w:sz w:val="22"/>
          <w:szCs w:val="24"/>
        </w:rPr>
        <w:t xml:space="preserve"> </w:t>
      </w:r>
      <w:r w:rsidRPr="004464F4">
        <w:rPr>
          <w:sz w:val="22"/>
          <w:szCs w:val="24"/>
        </w:rPr>
        <w:t>to</w:t>
      </w:r>
      <w:r w:rsidR="00A547D1" w:rsidRPr="004464F4">
        <w:rPr>
          <w:sz w:val="22"/>
          <w:szCs w:val="24"/>
        </w:rPr>
        <w:t xml:space="preserve"> </w:t>
      </w:r>
      <w:r w:rsidRPr="004464F4">
        <w:rPr>
          <w:sz w:val="22"/>
          <w:szCs w:val="24"/>
        </w:rPr>
        <w:t>the Commissioner proceeding with the investigation;</w:t>
      </w:r>
    </w:p>
    <w:p w14:paraId="668FFD02" w14:textId="77777777" w:rsidR="002A3FB2" w:rsidRPr="004464F4" w:rsidRDefault="002A3FB2" w:rsidP="007C1D46">
      <w:pPr>
        <w:shd w:val="clear" w:color="auto" w:fill="FFFFFF"/>
        <w:spacing w:before="120"/>
        <w:jc w:val="both"/>
        <w:rPr>
          <w:sz w:val="22"/>
          <w:szCs w:val="24"/>
        </w:rPr>
      </w:pPr>
      <w:r w:rsidRPr="004464F4">
        <w:rPr>
          <w:sz w:val="22"/>
          <w:szCs w:val="24"/>
        </w:rPr>
        <w:t>the Minister may appoint a person to perform the functions and exercise the powers of the Commissioner in relation to the complaint.</w:t>
      </w:r>
    </w:p>
    <w:p w14:paraId="3CEA109D" w14:textId="77777777" w:rsidR="002A3FB2" w:rsidRPr="004464F4" w:rsidRDefault="002A3FB2" w:rsidP="004464F4">
      <w:pPr>
        <w:shd w:val="clear" w:color="auto" w:fill="FFFFFF"/>
        <w:tabs>
          <w:tab w:val="left" w:pos="739"/>
        </w:tabs>
        <w:spacing w:before="120"/>
        <w:ind w:left="5" w:firstLine="341"/>
        <w:jc w:val="both"/>
        <w:rPr>
          <w:sz w:val="22"/>
          <w:szCs w:val="24"/>
        </w:rPr>
      </w:pPr>
      <w:r w:rsidRPr="004464F4">
        <w:rPr>
          <w:b/>
          <w:bCs/>
          <w:sz w:val="22"/>
          <w:szCs w:val="24"/>
        </w:rPr>
        <w:t>(3)</w:t>
      </w:r>
      <w:r w:rsidRPr="004464F4">
        <w:rPr>
          <w:sz w:val="22"/>
          <w:szCs w:val="24"/>
        </w:rPr>
        <w:tab/>
        <w:t>A person appointed by the Minister under subsection (2) is to</w:t>
      </w:r>
      <w:r w:rsidR="00D43021">
        <w:rPr>
          <w:sz w:val="22"/>
          <w:szCs w:val="24"/>
        </w:rPr>
        <w:t xml:space="preserve"> </w:t>
      </w:r>
      <w:r w:rsidRPr="004464F4">
        <w:rPr>
          <w:sz w:val="22"/>
          <w:szCs w:val="24"/>
        </w:rPr>
        <w:t>be appointed:</w:t>
      </w:r>
    </w:p>
    <w:p w14:paraId="7A8C3D89" w14:textId="77777777" w:rsidR="002A3FB2" w:rsidRPr="004464F4" w:rsidRDefault="002A3FB2" w:rsidP="004464F4">
      <w:pPr>
        <w:numPr>
          <w:ilvl w:val="0"/>
          <w:numId w:val="121"/>
        </w:numPr>
        <w:shd w:val="clear" w:color="auto" w:fill="FFFFFF"/>
        <w:tabs>
          <w:tab w:val="left" w:pos="792"/>
        </w:tabs>
        <w:spacing w:before="120"/>
        <w:ind w:left="398"/>
        <w:jc w:val="both"/>
        <w:rPr>
          <w:sz w:val="22"/>
          <w:szCs w:val="24"/>
        </w:rPr>
      </w:pPr>
      <w:r w:rsidRPr="004464F4">
        <w:rPr>
          <w:sz w:val="22"/>
          <w:szCs w:val="24"/>
        </w:rPr>
        <w:t>on such terms and conditions; and</w:t>
      </w:r>
    </w:p>
    <w:p w14:paraId="71219D30" w14:textId="77777777" w:rsidR="002A3FB2" w:rsidRPr="004464F4" w:rsidRDefault="002A3FB2" w:rsidP="004464F4">
      <w:pPr>
        <w:numPr>
          <w:ilvl w:val="0"/>
          <w:numId w:val="121"/>
        </w:numPr>
        <w:shd w:val="clear" w:color="auto" w:fill="FFFFFF"/>
        <w:tabs>
          <w:tab w:val="left" w:pos="792"/>
        </w:tabs>
        <w:spacing w:before="120"/>
        <w:ind w:left="398"/>
        <w:jc w:val="both"/>
        <w:rPr>
          <w:sz w:val="22"/>
          <w:szCs w:val="24"/>
        </w:rPr>
      </w:pPr>
      <w:r w:rsidRPr="004464F4">
        <w:rPr>
          <w:sz w:val="22"/>
          <w:szCs w:val="24"/>
        </w:rPr>
        <w:t>for such period;</w:t>
      </w:r>
    </w:p>
    <w:p w14:paraId="31983459" w14:textId="77777777" w:rsidR="002A3FB2" w:rsidRPr="004464F4" w:rsidRDefault="002A3FB2" w:rsidP="004464F4">
      <w:pPr>
        <w:shd w:val="clear" w:color="auto" w:fill="FFFFFF"/>
        <w:spacing w:before="120"/>
        <w:ind w:left="5"/>
        <w:jc w:val="both"/>
        <w:rPr>
          <w:sz w:val="22"/>
          <w:szCs w:val="24"/>
        </w:rPr>
      </w:pPr>
      <w:r w:rsidRPr="004464F4">
        <w:rPr>
          <w:sz w:val="22"/>
          <w:szCs w:val="24"/>
        </w:rPr>
        <w:t>as the Minister determines.</w:t>
      </w:r>
    </w:p>
    <w:p w14:paraId="371D0230" w14:textId="77777777" w:rsidR="002A3FB2" w:rsidRPr="004464F4" w:rsidRDefault="002A3FB2" w:rsidP="004464F4">
      <w:pPr>
        <w:shd w:val="clear" w:color="auto" w:fill="FFFFFF"/>
        <w:tabs>
          <w:tab w:val="left" w:pos="739"/>
        </w:tabs>
        <w:spacing w:before="120"/>
        <w:ind w:left="5" w:firstLine="341"/>
        <w:jc w:val="both"/>
        <w:rPr>
          <w:sz w:val="22"/>
          <w:szCs w:val="24"/>
        </w:rPr>
      </w:pPr>
      <w:r w:rsidRPr="004464F4">
        <w:rPr>
          <w:b/>
          <w:bCs/>
          <w:sz w:val="22"/>
          <w:szCs w:val="24"/>
        </w:rPr>
        <w:t>(4)</w:t>
      </w:r>
      <w:r w:rsidRPr="004464F4">
        <w:rPr>
          <w:sz w:val="22"/>
          <w:szCs w:val="24"/>
        </w:rPr>
        <w:tab/>
        <w:t>Any recommendation made by a person appointed under</w:t>
      </w:r>
      <w:r w:rsidR="00D43021">
        <w:rPr>
          <w:sz w:val="22"/>
          <w:szCs w:val="24"/>
        </w:rPr>
        <w:t xml:space="preserve"> </w:t>
      </w:r>
      <w:r w:rsidRPr="004464F4">
        <w:rPr>
          <w:sz w:val="22"/>
          <w:szCs w:val="24"/>
        </w:rPr>
        <w:t>subsection (2) in relation to a complaint has the same effect as if it had</w:t>
      </w:r>
      <w:r w:rsidR="00D43021">
        <w:rPr>
          <w:sz w:val="22"/>
          <w:szCs w:val="24"/>
        </w:rPr>
        <w:t xml:space="preserve"> </w:t>
      </w:r>
      <w:r w:rsidRPr="004464F4">
        <w:rPr>
          <w:sz w:val="22"/>
          <w:szCs w:val="24"/>
        </w:rPr>
        <w:t>been made by the Commissioner.</w:t>
      </w:r>
    </w:p>
    <w:p w14:paraId="6EE9CCB1" w14:textId="77777777" w:rsidR="002A3FB2" w:rsidRPr="004464F4" w:rsidRDefault="002A3FB2" w:rsidP="004464F4">
      <w:pPr>
        <w:shd w:val="clear" w:color="auto" w:fill="FFFFFF"/>
        <w:spacing w:before="120"/>
        <w:ind w:left="5"/>
        <w:jc w:val="both"/>
        <w:rPr>
          <w:sz w:val="22"/>
          <w:szCs w:val="24"/>
        </w:rPr>
      </w:pPr>
      <w:r w:rsidRPr="004464F4">
        <w:rPr>
          <w:b/>
          <w:bCs/>
          <w:sz w:val="22"/>
          <w:szCs w:val="24"/>
        </w:rPr>
        <w:t>Termination of appointment of Commissioner</w:t>
      </w:r>
    </w:p>
    <w:p w14:paraId="1A5E99AA" w14:textId="77777777" w:rsidR="002A3FB2" w:rsidRPr="004464F4" w:rsidRDefault="002A3FB2" w:rsidP="004464F4">
      <w:pPr>
        <w:shd w:val="clear" w:color="auto" w:fill="FFFFFF"/>
        <w:spacing w:before="120"/>
        <w:ind w:left="14" w:firstLine="336"/>
        <w:jc w:val="both"/>
        <w:rPr>
          <w:sz w:val="22"/>
          <w:szCs w:val="24"/>
        </w:rPr>
      </w:pPr>
      <w:r w:rsidRPr="004464F4">
        <w:rPr>
          <w:b/>
          <w:bCs/>
          <w:sz w:val="22"/>
          <w:szCs w:val="24"/>
        </w:rPr>
        <w:t xml:space="preserve">77.(1) </w:t>
      </w:r>
      <w:r w:rsidRPr="004464F4">
        <w:rPr>
          <w:sz w:val="22"/>
          <w:szCs w:val="24"/>
        </w:rPr>
        <w:t xml:space="preserve">The Minister may terminate the appointment of the Commissioner for </w:t>
      </w:r>
      <w:proofErr w:type="spellStart"/>
      <w:r w:rsidRPr="004464F4">
        <w:rPr>
          <w:sz w:val="22"/>
          <w:szCs w:val="24"/>
        </w:rPr>
        <w:t>misbehaviour</w:t>
      </w:r>
      <w:proofErr w:type="spellEnd"/>
      <w:r w:rsidRPr="004464F4">
        <w:rPr>
          <w:sz w:val="22"/>
          <w:szCs w:val="24"/>
        </w:rPr>
        <w:t xml:space="preserve"> or for mental or physical incapacity.</w:t>
      </w:r>
    </w:p>
    <w:p w14:paraId="3A39CFDF" w14:textId="77777777" w:rsidR="002A3FB2" w:rsidRPr="004464F4" w:rsidRDefault="002A3FB2" w:rsidP="004464F4">
      <w:pPr>
        <w:shd w:val="clear" w:color="auto" w:fill="FFFFFF"/>
        <w:tabs>
          <w:tab w:val="left" w:pos="754"/>
        </w:tabs>
        <w:spacing w:before="120"/>
        <w:ind w:left="14" w:firstLine="341"/>
        <w:jc w:val="both"/>
        <w:rPr>
          <w:sz w:val="22"/>
          <w:szCs w:val="24"/>
        </w:rPr>
      </w:pPr>
      <w:r w:rsidRPr="004464F4">
        <w:rPr>
          <w:b/>
          <w:bCs/>
          <w:sz w:val="22"/>
          <w:szCs w:val="24"/>
        </w:rPr>
        <w:t>(2)</w:t>
      </w:r>
      <w:r w:rsidRPr="004464F4">
        <w:rPr>
          <w:sz w:val="22"/>
          <w:szCs w:val="24"/>
        </w:rPr>
        <w:tab/>
        <w:t>The Minister must terminate the Commissioner</w:t>
      </w:r>
      <w:r w:rsidR="00A547D1" w:rsidRPr="004464F4">
        <w:rPr>
          <w:sz w:val="22"/>
          <w:szCs w:val="24"/>
        </w:rPr>
        <w:t>’</w:t>
      </w:r>
      <w:r w:rsidRPr="004464F4">
        <w:rPr>
          <w:sz w:val="22"/>
          <w:szCs w:val="24"/>
        </w:rPr>
        <w:t>s appointment</w:t>
      </w:r>
      <w:r w:rsidR="00D43021">
        <w:rPr>
          <w:sz w:val="22"/>
          <w:szCs w:val="24"/>
        </w:rPr>
        <w:t xml:space="preserve"> </w:t>
      </w:r>
      <w:r w:rsidRPr="004464F4">
        <w:rPr>
          <w:sz w:val="22"/>
          <w:szCs w:val="24"/>
        </w:rPr>
        <w:t>if the Commissioner:</w:t>
      </w:r>
    </w:p>
    <w:p w14:paraId="56E871EE" w14:textId="77777777" w:rsidR="002A3FB2" w:rsidRPr="004464F4" w:rsidRDefault="002A3FB2" w:rsidP="004464F4">
      <w:pPr>
        <w:numPr>
          <w:ilvl w:val="0"/>
          <w:numId w:val="122"/>
        </w:numPr>
        <w:shd w:val="clear" w:color="auto" w:fill="FFFFFF"/>
        <w:tabs>
          <w:tab w:val="left" w:pos="802"/>
        </w:tabs>
        <w:spacing w:before="120"/>
        <w:ind w:left="802" w:hanging="398"/>
        <w:jc w:val="both"/>
        <w:rPr>
          <w:sz w:val="22"/>
          <w:szCs w:val="24"/>
        </w:rPr>
      </w:pPr>
      <w:r w:rsidRPr="004464F4">
        <w:rPr>
          <w:sz w:val="22"/>
          <w:szCs w:val="24"/>
        </w:rPr>
        <w:t>becomes bankrupt, applies to take the benefit of any law for the relief of bankrupt or insolvent debtors, compounds with his or her creditors to make an assignment of his or her remuneration for their benefit; or</w:t>
      </w:r>
    </w:p>
    <w:p w14:paraId="2E67A216" w14:textId="77777777" w:rsidR="002A3FB2" w:rsidRPr="004464F4" w:rsidRDefault="002A3FB2" w:rsidP="004464F4">
      <w:pPr>
        <w:numPr>
          <w:ilvl w:val="0"/>
          <w:numId w:val="122"/>
        </w:numPr>
        <w:shd w:val="clear" w:color="auto" w:fill="FFFFFF"/>
        <w:tabs>
          <w:tab w:val="left" w:pos="802"/>
        </w:tabs>
        <w:spacing w:before="120"/>
        <w:ind w:left="802" w:hanging="398"/>
        <w:jc w:val="both"/>
        <w:rPr>
          <w:sz w:val="22"/>
          <w:szCs w:val="24"/>
        </w:rPr>
      </w:pPr>
      <w:r w:rsidRPr="004464F4">
        <w:rPr>
          <w:sz w:val="22"/>
          <w:szCs w:val="24"/>
        </w:rPr>
        <w:t>without reasonable excuse is absent except on leave of absence granted under section 75; or</w:t>
      </w:r>
    </w:p>
    <w:p w14:paraId="58C1EBAD" w14:textId="77777777" w:rsidR="002A3FB2" w:rsidRPr="004464F4" w:rsidRDefault="002A3FB2" w:rsidP="004464F4">
      <w:pPr>
        <w:numPr>
          <w:ilvl w:val="0"/>
          <w:numId w:val="122"/>
        </w:numPr>
        <w:shd w:val="clear" w:color="auto" w:fill="FFFFFF"/>
        <w:tabs>
          <w:tab w:val="left" w:pos="802"/>
        </w:tabs>
        <w:spacing w:before="120"/>
        <w:ind w:left="802" w:hanging="398"/>
        <w:jc w:val="both"/>
        <w:rPr>
          <w:sz w:val="22"/>
          <w:szCs w:val="24"/>
        </w:rPr>
      </w:pPr>
      <w:r w:rsidRPr="004464F4">
        <w:rPr>
          <w:sz w:val="22"/>
          <w:szCs w:val="24"/>
        </w:rPr>
        <w:t>fails, without reasonable excuse, to comply with the obligation imposed by section 76.</w:t>
      </w:r>
    </w:p>
    <w:p w14:paraId="227B22D7" w14:textId="77777777" w:rsidR="002A3FB2" w:rsidRPr="004464F4" w:rsidRDefault="002A3FB2" w:rsidP="004464F4">
      <w:pPr>
        <w:shd w:val="clear" w:color="auto" w:fill="FFFFFF"/>
        <w:tabs>
          <w:tab w:val="left" w:pos="754"/>
        </w:tabs>
        <w:spacing w:before="120"/>
        <w:ind w:left="14" w:firstLine="341"/>
        <w:jc w:val="both"/>
        <w:rPr>
          <w:sz w:val="22"/>
          <w:szCs w:val="24"/>
        </w:rPr>
      </w:pPr>
      <w:r w:rsidRPr="004464F4">
        <w:rPr>
          <w:b/>
          <w:bCs/>
          <w:sz w:val="22"/>
          <w:szCs w:val="24"/>
        </w:rPr>
        <w:t>(3)</w:t>
      </w:r>
      <w:r w:rsidRPr="004464F4">
        <w:rPr>
          <w:sz w:val="22"/>
          <w:szCs w:val="24"/>
        </w:rPr>
        <w:tab/>
        <w:t>If the Minister terminates the Commissioner</w:t>
      </w:r>
      <w:r w:rsidR="00A547D1" w:rsidRPr="004464F4">
        <w:rPr>
          <w:sz w:val="22"/>
          <w:szCs w:val="24"/>
        </w:rPr>
        <w:t>’</w:t>
      </w:r>
      <w:r w:rsidRPr="004464F4">
        <w:rPr>
          <w:sz w:val="22"/>
          <w:szCs w:val="24"/>
        </w:rPr>
        <w:t>s appointment, the</w:t>
      </w:r>
      <w:r w:rsidR="00D43021">
        <w:rPr>
          <w:sz w:val="22"/>
          <w:szCs w:val="24"/>
        </w:rPr>
        <w:t xml:space="preserve"> </w:t>
      </w:r>
      <w:r w:rsidRPr="004464F4">
        <w:rPr>
          <w:sz w:val="22"/>
          <w:szCs w:val="24"/>
        </w:rPr>
        <w:t>Minister must give the Commissioner a written notice:</w:t>
      </w:r>
    </w:p>
    <w:p w14:paraId="68F46786" w14:textId="77777777" w:rsidR="002A3FB2" w:rsidRPr="004464F4" w:rsidRDefault="002A3FB2" w:rsidP="004464F4">
      <w:pPr>
        <w:numPr>
          <w:ilvl w:val="0"/>
          <w:numId w:val="123"/>
        </w:numPr>
        <w:shd w:val="clear" w:color="auto" w:fill="FFFFFF"/>
        <w:tabs>
          <w:tab w:val="left" w:pos="806"/>
        </w:tabs>
        <w:spacing w:before="120"/>
        <w:ind w:left="806" w:hanging="398"/>
        <w:jc w:val="both"/>
        <w:rPr>
          <w:sz w:val="22"/>
          <w:szCs w:val="24"/>
        </w:rPr>
      </w:pPr>
      <w:r w:rsidRPr="004464F4">
        <w:rPr>
          <w:sz w:val="22"/>
          <w:szCs w:val="24"/>
        </w:rPr>
        <w:t>informing the Commissioner that the Commissioner</w:t>
      </w:r>
      <w:r w:rsidR="00A547D1" w:rsidRPr="004464F4">
        <w:rPr>
          <w:sz w:val="22"/>
          <w:szCs w:val="24"/>
        </w:rPr>
        <w:t>’</w:t>
      </w:r>
      <w:r w:rsidRPr="004464F4">
        <w:rPr>
          <w:sz w:val="22"/>
          <w:szCs w:val="24"/>
        </w:rPr>
        <w:t>s appointment has been terminated; and</w:t>
      </w:r>
    </w:p>
    <w:p w14:paraId="03345C38" w14:textId="77777777" w:rsidR="002A3FB2" w:rsidRPr="004464F4" w:rsidRDefault="002A3FB2" w:rsidP="004464F4">
      <w:pPr>
        <w:numPr>
          <w:ilvl w:val="0"/>
          <w:numId w:val="123"/>
        </w:numPr>
        <w:shd w:val="clear" w:color="auto" w:fill="FFFFFF"/>
        <w:tabs>
          <w:tab w:val="left" w:pos="806"/>
        </w:tabs>
        <w:spacing w:before="120"/>
        <w:ind w:left="408"/>
        <w:jc w:val="both"/>
        <w:rPr>
          <w:sz w:val="22"/>
          <w:szCs w:val="24"/>
        </w:rPr>
      </w:pPr>
      <w:r w:rsidRPr="004464F4">
        <w:rPr>
          <w:sz w:val="22"/>
          <w:szCs w:val="24"/>
        </w:rPr>
        <w:t>setting out the reasons for the termination.</w:t>
      </w:r>
    </w:p>
    <w:p w14:paraId="0AC29056" w14:textId="77777777" w:rsidR="002A3FB2" w:rsidRPr="004464F4" w:rsidRDefault="002A3FB2" w:rsidP="004464F4">
      <w:pPr>
        <w:shd w:val="clear" w:color="auto" w:fill="FFFFFF"/>
        <w:spacing w:before="120"/>
        <w:ind w:left="14"/>
        <w:jc w:val="both"/>
        <w:rPr>
          <w:sz w:val="22"/>
          <w:szCs w:val="24"/>
        </w:rPr>
      </w:pPr>
      <w:r w:rsidRPr="004464F4">
        <w:rPr>
          <w:b/>
          <w:bCs/>
          <w:sz w:val="22"/>
          <w:szCs w:val="24"/>
        </w:rPr>
        <w:t>Commissioner to protect personal information</w:t>
      </w:r>
    </w:p>
    <w:p w14:paraId="6527EB5D" w14:textId="77777777" w:rsidR="002A3FB2" w:rsidRPr="004464F4" w:rsidRDefault="002A3FB2" w:rsidP="004464F4">
      <w:pPr>
        <w:shd w:val="clear" w:color="auto" w:fill="FFFFFF"/>
        <w:spacing w:before="120"/>
        <w:ind w:left="19" w:firstLine="341"/>
        <w:jc w:val="both"/>
        <w:rPr>
          <w:sz w:val="22"/>
          <w:szCs w:val="24"/>
        </w:rPr>
      </w:pPr>
      <w:r w:rsidRPr="004464F4">
        <w:rPr>
          <w:b/>
          <w:bCs/>
          <w:sz w:val="22"/>
          <w:szCs w:val="24"/>
        </w:rPr>
        <w:t xml:space="preserve">78.(1) </w:t>
      </w:r>
      <w:r w:rsidRPr="004464F4">
        <w:rPr>
          <w:sz w:val="22"/>
          <w:szCs w:val="24"/>
        </w:rPr>
        <w:t>The Commissioner must not, except in the performance or exercise of his or her functions or powers under this Act:</w:t>
      </w:r>
    </w:p>
    <w:p w14:paraId="477D417E" w14:textId="77777777" w:rsidR="002A3FB2" w:rsidRPr="004464F4" w:rsidRDefault="002A3FB2" w:rsidP="004464F4">
      <w:pPr>
        <w:numPr>
          <w:ilvl w:val="0"/>
          <w:numId w:val="124"/>
        </w:numPr>
        <w:shd w:val="clear" w:color="auto" w:fill="FFFFFF"/>
        <w:tabs>
          <w:tab w:val="left" w:pos="811"/>
        </w:tabs>
        <w:spacing w:before="120"/>
        <w:ind w:left="408"/>
        <w:jc w:val="both"/>
        <w:rPr>
          <w:sz w:val="22"/>
          <w:szCs w:val="24"/>
        </w:rPr>
      </w:pPr>
      <w:r w:rsidRPr="004464F4">
        <w:rPr>
          <w:sz w:val="22"/>
          <w:szCs w:val="24"/>
        </w:rPr>
        <w:t>make a record of; or</w:t>
      </w:r>
    </w:p>
    <w:p w14:paraId="2B464CDA" w14:textId="77777777" w:rsidR="002A3FB2" w:rsidRPr="004464F4" w:rsidRDefault="002A3FB2" w:rsidP="004464F4">
      <w:pPr>
        <w:numPr>
          <w:ilvl w:val="0"/>
          <w:numId w:val="124"/>
        </w:numPr>
        <w:shd w:val="clear" w:color="auto" w:fill="FFFFFF"/>
        <w:tabs>
          <w:tab w:val="left" w:pos="811"/>
        </w:tabs>
        <w:spacing w:before="120"/>
        <w:ind w:left="408"/>
        <w:jc w:val="both"/>
        <w:rPr>
          <w:sz w:val="22"/>
          <w:szCs w:val="24"/>
        </w:rPr>
      </w:pPr>
      <w:r w:rsidRPr="004464F4">
        <w:rPr>
          <w:sz w:val="22"/>
          <w:szCs w:val="24"/>
        </w:rPr>
        <w:t>disclose to any person;</w:t>
      </w:r>
    </w:p>
    <w:p w14:paraId="42FF0503" w14:textId="77777777" w:rsidR="002A3FB2" w:rsidRPr="004464F4" w:rsidRDefault="002A3FB2" w:rsidP="004464F4">
      <w:pPr>
        <w:shd w:val="clear" w:color="auto" w:fill="FFFFFF"/>
        <w:spacing w:before="120"/>
        <w:ind w:left="19"/>
        <w:jc w:val="both"/>
        <w:rPr>
          <w:sz w:val="22"/>
          <w:szCs w:val="24"/>
        </w:rPr>
      </w:pPr>
      <w:r w:rsidRPr="004464F4">
        <w:rPr>
          <w:sz w:val="22"/>
          <w:szCs w:val="24"/>
        </w:rPr>
        <w:t>any information about another person that the Commissioner has had access to in the performance or exercise of his or her functions or powers under this Act.</w:t>
      </w:r>
    </w:p>
    <w:p w14:paraId="4C70184F" w14:textId="77777777" w:rsidR="002A3FB2" w:rsidRPr="004464F4" w:rsidRDefault="002A3FB2" w:rsidP="004464F4">
      <w:pPr>
        <w:shd w:val="clear" w:color="auto" w:fill="FFFFFF"/>
        <w:spacing w:before="120"/>
        <w:ind w:left="24" w:firstLine="346"/>
        <w:jc w:val="both"/>
        <w:rPr>
          <w:sz w:val="22"/>
          <w:szCs w:val="24"/>
        </w:rPr>
      </w:pPr>
      <w:r w:rsidRPr="004464F4">
        <w:rPr>
          <w:b/>
          <w:bCs/>
          <w:sz w:val="22"/>
          <w:szCs w:val="24"/>
        </w:rPr>
        <w:t>(2)</w:t>
      </w:r>
      <w:r w:rsidRPr="004464F4">
        <w:rPr>
          <w:sz w:val="22"/>
          <w:szCs w:val="24"/>
        </w:rPr>
        <w:t xml:space="preserve"> Except for the purposes of this Act, a court must not require the Commissioner to:</w:t>
      </w:r>
    </w:p>
    <w:p w14:paraId="03616ED6" w14:textId="77777777" w:rsidR="002A3FB2" w:rsidRPr="004464F4" w:rsidRDefault="002A3FB2" w:rsidP="004464F4">
      <w:pPr>
        <w:shd w:val="clear" w:color="auto" w:fill="FFFFFF"/>
        <w:spacing w:before="120"/>
        <w:ind w:left="24" w:firstLine="346"/>
        <w:jc w:val="both"/>
        <w:rPr>
          <w:sz w:val="22"/>
          <w:szCs w:val="24"/>
        </w:rPr>
        <w:sectPr w:rsidR="002A3FB2" w:rsidRPr="004464F4" w:rsidSect="004464F4">
          <w:pgSz w:w="12240" w:h="15840"/>
          <w:pgMar w:top="1440" w:right="1440" w:bottom="1440" w:left="1440" w:header="720" w:footer="720" w:gutter="0"/>
          <w:cols w:space="60"/>
          <w:noEndnote/>
          <w:docGrid w:linePitch="272"/>
        </w:sectPr>
      </w:pPr>
    </w:p>
    <w:p w14:paraId="4BE5BCF1" w14:textId="77777777" w:rsidR="002A3FB2" w:rsidRPr="004464F4" w:rsidRDefault="002A3FB2" w:rsidP="004464F4">
      <w:pPr>
        <w:numPr>
          <w:ilvl w:val="0"/>
          <w:numId w:val="125"/>
        </w:numPr>
        <w:shd w:val="clear" w:color="auto" w:fill="FFFFFF"/>
        <w:tabs>
          <w:tab w:val="left" w:pos="797"/>
        </w:tabs>
        <w:spacing w:before="120"/>
        <w:ind w:left="797" w:hanging="389"/>
        <w:jc w:val="both"/>
        <w:rPr>
          <w:sz w:val="22"/>
          <w:szCs w:val="24"/>
        </w:rPr>
      </w:pPr>
      <w:r w:rsidRPr="004464F4">
        <w:rPr>
          <w:sz w:val="22"/>
          <w:szCs w:val="24"/>
        </w:rPr>
        <w:lastRenderedPageBreak/>
        <w:t>produce any document or other record in his or her possession; or</w:t>
      </w:r>
    </w:p>
    <w:p w14:paraId="478E420A" w14:textId="77777777" w:rsidR="002A3FB2" w:rsidRPr="004464F4" w:rsidRDefault="002A3FB2" w:rsidP="004464F4">
      <w:pPr>
        <w:numPr>
          <w:ilvl w:val="0"/>
          <w:numId w:val="125"/>
        </w:numPr>
        <w:shd w:val="clear" w:color="auto" w:fill="FFFFFF"/>
        <w:tabs>
          <w:tab w:val="left" w:pos="797"/>
        </w:tabs>
        <w:spacing w:before="120"/>
        <w:ind w:left="408"/>
        <w:jc w:val="both"/>
        <w:rPr>
          <w:sz w:val="22"/>
          <w:szCs w:val="24"/>
        </w:rPr>
      </w:pPr>
      <w:r w:rsidRPr="004464F4">
        <w:rPr>
          <w:sz w:val="22"/>
          <w:szCs w:val="24"/>
        </w:rPr>
        <w:t>disclose any matter or thing of which he or she had notice;</w:t>
      </w:r>
    </w:p>
    <w:p w14:paraId="37886754" w14:textId="77777777" w:rsidR="002A3FB2" w:rsidRPr="004464F4" w:rsidRDefault="002A3FB2" w:rsidP="004464F4">
      <w:pPr>
        <w:shd w:val="clear" w:color="auto" w:fill="FFFFFF"/>
        <w:spacing w:before="120"/>
        <w:ind w:left="19"/>
        <w:jc w:val="both"/>
        <w:rPr>
          <w:sz w:val="22"/>
          <w:szCs w:val="24"/>
        </w:rPr>
      </w:pPr>
      <w:r w:rsidRPr="004464F4">
        <w:rPr>
          <w:sz w:val="22"/>
          <w:szCs w:val="24"/>
        </w:rPr>
        <w:t>if the Commissioner has such possession or notice because of the performance or exercise of his or her functions or powers under this Act.</w:t>
      </w:r>
    </w:p>
    <w:p w14:paraId="06F0D85C" w14:textId="77777777" w:rsidR="002A3FB2" w:rsidRPr="004464F4" w:rsidRDefault="002A3FB2" w:rsidP="004464F4">
      <w:pPr>
        <w:shd w:val="clear" w:color="auto" w:fill="FFFFFF"/>
        <w:spacing w:before="120"/>
        <w:ind w:left="24"/>
        <w:jc w:val="both"/>
        <w:rPr>
          <w:sz w:val="22"/>
          <w:szCs w:val="24"/>
        </w:rPr>
      </w:pPr>
      <w:r w:rsidRPr="004464F4">
        <w:rPr>
          <w:b/>
          <w:bCs/>
          <w:sz w:val="22"/>
          <w:szCs w:val="24"/>
        </w:rPr>
        <w:t>Protection from civil actions</w:t>
      </w:r>
    </w:p>
    <w:p w14:paraId="60A908E7" w14:textId="77777777" w:rsidR="002A3FB2" w:rsidRPr="004464F4" w:rsidRDefault="002A3FB2" w:rsidP="004464F4">
      <w:pPr>
        <w:shd w:val="clear" w:color="auto" w:fill="FFFFFF"/>
        <w:spacing w:before="120"/>
        <w:ind w:left="14" w:firstLine="336"/>
        <w:jc w:val="both"/>
        <w:rPr>
          <w:sz w:val="22"/>
          <w:szCs w:val="24"/>
        </w:rPr>
      </w:pPr>
      <w:r w:rsidRPr="004464F4">
        <w:rPr>
          <w:b/>
          <w:bCs/>
          <w:sz w:val="22"/>
          <w:szCs w:val="24"/>
        </w:rPr>
        <w:t xml:space="preserve">79. </w:t>
      </w:r>
      <w:r w:rsidRPr="004464F4">
        <w:rPr>
          <w:sz w:val="22"/>
          <w:szCs w:val="24"/>
        </w:rPr>
        <w:t>No civil proceedings may be brought against the Commissioner or a person assisting the Commissioner under an arrangement made under section 72 in relation to loss, damage, or injury of any kind suffered by a person in the course of the proper performance or exercise of the functions or powers of the Commissioner or of the person assisting the Commissioner under this Act.</w:t>
      </w:r>
    </w:p>
    <w:p w14:paraId="4FC76AB2" w14:textId="4D5F88D6" w:rsidR="002A3FB2" w:rsidRPr="004464F4" w:rsidRDefault="002A3FB2" w:rsidP="009263F5">
      <w:pPr>
        <w:shd w:val="clear" w:color="auto" w:fill="FFFFFF"/>
        <w:spacing w:before="240" w:after="120"/>
        <w:jc w:val="center"/>
        <w:rPr>
          <w:sz w:val="22"/>
          <w:szCs w:val="24"/>
        </w:rPr>
      </w:pPr>
      <w:r w:rsidRPr="004464F4">
        <w:rPr>
          <w:b/>
          <w:bCs/>
          <w:sz w:val="22"/>
          <w:szCs w:val="24"/>
        </w:rPr>
        <w:t>PART 9</w:t>
      </w:r>
      <w:r w:rsidRPr="004464F4">
        <w:rPr>
          <w:rFonts w:eastAsia="Times New Roman"/>
          <w:b/>
          <w:bCs/>
          <w:sz w:val="22"/>
          <w:szCs w:val="24"/>
        </w:rPr>
        <w:t>—MISCELLANEOUS</w:t>
      </w:r>
    </w:p>
    <w:p w14:paraId="30551445" w14:textId="77777777" w:rsidR="002A3FB2" w:rsidRPr="004464F4" w:rsidRDefault="002A3FB2" w:rsidP="004464F4">
      <w:pPr>
        <w:shd w:val="clear" w:color="auto" w:fill="FFFFFF"/>
        <w:spacing w:before="120"/>
        <w:ind w:left="10"/>
        <w:jc w:val="both"/>
        <w:rPr>
          <w:sz w:val="22"/>
          <w:szCs w:val="24"/>
        </w:rPr>
      </w:pPr>
      <w:r w:rsidRPr="004464F4">
        <w:rPr>
          <w:b/>
          <w:bCs/>
          <w:sz w:val="22"/>
          <w:szCs w:val="24"/>
        </w:rPr>
        <w:t>Confidential commercial information</w:t>
      </w:r>
    </w:p>
    <w:p w14:paraId="4AF75A3B" w14:textId="77777777" w:rsidR="002A3FB2" w:rsidRPr="004464F4" w:rsidRDefault="002A3FB2" w:rsidP="004464F4">
      <w:pPr>
        <w:shd w:val="clear" w:color="auto" w:fill="FFFFFF"/>
        <w:spacing w:before="120"/>
        <w:ind w:left="350"/>
        <w:jc w:val="both"/>
        <w:rPr>
          <w:sz w:val="22"/>
          <w:szCs w:val="24"/>
        </w:rPr>
      </w:pPr>
      <w:r w:rsidRPr="004464F4">
        <w:rPr>
          <w:b/>
          <w:bCs/>
          <w:sz w:val="22"/>
          <w:szCs w:val="24"/>
        </w:rPr>
        <w:t xml:space="preserve">80.(1) </w:t>
      </w:r>
      <w:r w:rsidRPr="004464F4">
        <w:rPr>
          <w:sz w:val="22"/>
          <w:szCs w:val="24"/>
        </w:rPr>
        <w:t>In this section:</w:t>
      </w:r>
    </w:p>
    <w:p w14:paraId="0E4D67FF" w14:textId="77777777" w:rsidR="002A3FB2" w:rsidRPr="004464F4" w:rsidRDefault="00A547D1" w:rsidP="004464F4">
      <w:pPr>
        <w:shd w:val="clear" w:color="auto" w:fill="FFFFFF"/>
        <w:spacing w:before="120"/>
        <w:ind w:left="10"/>
        <w:jc w:val="both"/>
        <w:rPr>
          <w:sz w:val="22"/>
          <w:szCs w:val="24"/>
        </w:rPr>
      </w:pPr>
      <w:r w:rsidRPr="004464F4">
        <w:rPr>
          <w:b/>
          <w:bCs/>
          <w:sz w:val="22"/>
          <w:szCs w:val="24"/>
        </w:rPr>
        <w:t>“</w:t>
      </w:r>
      <w:r w:rsidR="002A3FB2" w:rsidRPr="004464F4">
        <w:rPr>
          <w:b/>
          <w:bCs/>
          <w:sz w:val="22"/>
          <w:szCs w:val="24"/>
        </w:rPr>
        <w:t>Chairperson</w:t>
      </w:r>
      <w:r w:rsidRPr="004464F4">
        <w:rPr>
          <w:b/>
          <w:bCs/>
          <w:sz w:val="22"/>
          <w:szCs w:val="24"/>
        </w:rPr>
        <w:t>”</w:t>
      </w:r>
      <w:r w:rsidR="002A3FB2" w:rsidRPr="004464F4">
        <w:rPr>
          <w:b/>
          <w:bCs/>
          <w:sz w:val="22"/>
          <w:szCs w:val="24"/>
        </w:rPr>
        <w:t xml:space="preserve"> </w:t>
      </w:r>
      <w:r w:rsidR="002A3FB2" w:rsidRPr="004464F4">
        <w:rPr>
          <w:sz w:val="22"/>
          <w:szCs w:val="24"/>
        </w:rPr>
        <w:t>means the Chairperson of the Council;</w:t>
      </w:r>
    </w:p>
    <w:p w14:paraId="4A9B5DF4" w14:textId="77777777" w:rsidR="002A3FB2" w:rsidRPr="004464F4" w:rsidRDefault="00A547D1" w:rsidP="004464F4">
      <w:pPr>
        <w:shd w:val="clear" w:color="auto" w:fill="FFFFFF"/>
        <w:spacing w:before="120"/>
        <w:ind w:left="10"/>
        <w:jc w:val="both"/>
        <w:rPr>
          <w:sz w:val="22"/>
          <w:szCs w:val="24"/>
        </w:rPr>
      </w:pPr>
      <w:r w:rsidRPr="004464F4">
        <w:rPr>
          <w:b/>
          <w:bCs/>
          <w:sz w:val="22"/>
          <w:szCs w:val="24"/>
        </w:rPr>
        <w:t>‘</w:t>
      </w:r>
      <w:r w:rsidR="002A3FB2" w:rsidRPr="004464F4">
        <w:rPr>
          <w:b/>
          <w:bCs/>
          <w:sz w:val="22"/>
          <w:szCs w:val="24"/>
        </w:rPr>
        <w:t>information</w:t>
      </w:r>
      <w:r w:rsidRPr="004464F4">
        <w:rPr>
          <w:b/>
          <w:bCs/>
          <w:sz w:val="22"/>
          <w:szCs w:val="24"/>
        </w:rPr>
        <w:t xml:space="preserve"> </w:t>
      </w:r>
      <w:r w:rsidR="002A3FB2" w:rsidRPr="004464F4">
        <w:rPr>
          <w:b/>
          <w:bCs/>
          <w:sz w:val="22"/>
          <w:szCs w:val="24"/>
        </w:rPr>
        <w:t>provider</w:t>
      </w:r>
      <w:r w:rsidRPr="004464F4">
        <w:rPr>
          <w:b/>
          <w:bCs/>
          <w:sz w:val="22"/>
          <w:szCs w:val="24"/>
        </w:rPr>
        <w:t xml:space="preserve">” </w:t>
      </w:r>
      <w:r w:rsidR="002A3FB2" w:rsidRPr="004464F4">
        <w:rPr>
          <w:sz w:val="22"/>
          <w:szCs w:val="24"/>
        </w:rPr>
        <w:t>means a person who</w:t>
      </w:r>
      <w:r w:rsidRPr="004464F4">
        <w:rPr>
          <w:sz w:val="22"/>
          <w:szCs w:val="24"/>
        </w:rPr>
        <w:t xml:space="preserve"> </w:t>
      </w:r>
      <w:r w:rsidR="002A3FB2" w:rsidRPr="004464F4">
        <w:rPr>
          <w:sz w:val="22"/>
          <w:szCs w:val="24"/>
        </w:rPr>
        <w:t>provides confidential commercial information to a person referred to in subsection (2).</w:t>
      </w:r>
    </w:p>
    <w:p w14:paraId="45703BF2" w14:textId="77777777" w:rsidR="002A3FB2" w:rsidRPr="004464F4" w:rsidRDefault="002A3FB2" w:rsidP="004464F4">
      <w:pPr>
        <w:shd w:val="clear" w:color="auto" w:fill="FFFFFF"/>
        <w:tabs>
          <w:tab w:val="left" w:pos="744"/>
        </w:tabs>
        <w:spacing w:before="120"/>
        <w:ind w:left="341"/>
        <w:jc w:val="both"/>
        <w:rPr>
          <w:sz w:val="22"/>
          <w:szCs w:val="24"/>
        </w:rPr>
      </w:pPr>
      <w:r w:rsidRPr="004464F4">
        <w:rPr>
          <w:b/>
          <w:bCs/>
          <w:sz w:val="22"/>
          <w:szCs w:val="24"/>
        </w:rPr>
        <w:t>(2)</w:t>
      </w:r>
      <w:r w:rsidRPr="004464F4">
        <w:rPr>
          <w:sz w:val="22"/>
          <w:szCs w:val="24"/>
        </w:rPr>
        <w:tab/>
        <w:t>A person who is:</w:t>
      </w:r>
    </w:p>
    <w:p w14:paraId="7DB898BD" w14:textId="77777777" w:rsidR="002A3FB2" w:rsidRPr="004464F4" w:rsidRDefault="002A3FB2" w:rsidP="004464F4">
      <w:pPr>
        <w:numPr>
          <w:ilvl w:val="0"/>
          <w:numId w:val="126"/>
        </w:numPr>
        <w:shd w:val="clear" w:color="auto" w:fill="FFFFFF"/>
        <w:tabs>
          <w:tab w:val="left" w:pos="782"/>
        </w:tabs>
        <w:spacing w:before="120"/>
        <w:ind w:left="389"/>
        <w:jc w:val="both"/>
        <w:rPr>
          <w:sz w:val="22"/>
          <w:szCs w:val="24"/>
        </w:rPr>
      </w:pPr>
      <w:r w:rsidRPr="004464F4">
        <w:rPr>
          <w:sz w:val="22"/>
          <w:szCs w:val="24"/>
        </w:rPr>
        <w:t>a member of the Council; or</w:t>
      </w:r>
    </w:p>
    <w:p w14:paraId="2DC88518" w14:textId="77777777" w:rsidR="002A3FB2" w:rsidRPr="004464F4" w:rsidRDefault="002A3FB2" w:rsidP="004464F4">
      <w:pPr>
        <w:numPr>
          <w:ilvl w:val="0"/>
          <w:numId w:val="126"/>
        </w:numPr>
        <w:shd w:val="clear" w:color="auto" w:fill="FFFFFF"/>
        <w:tabs>
          <w:tab w:val="left" w:pos="782"/>
        </w:tabs>
        <w:spacing w:before="120"/>
        <w:ind w:left="389"/>
        <w:jc w:val="both"/>
        <w:rPr>
          <w:sz w:val="22"/>
          <w:szCs w:val="24"/>
        </w:rPr>
      </w:pPr>
      <w:r w:rsidRPr="004464F4">
        <w:rPr>
          <w:sz w:val="22"/>
          <w:szCs w:val="24"/>
        </w:rPr>
        <w:t>the Commissioner; or</w:t>
      </w:r>
    </w:p>
    <w:p w14:paraId="00A6BC12" w14:textId="77777777" w:rsidR="002A3FB2" w:rsidRPr="004464F4" w:rsidRDefault="002A3FB2" w:rsidP="004464F4">
      <w:pPr>
        <w:numPr>
          <w:ilvl w:val="0"/>
          <w:numId w:val="127"/>
        </w:numPr>
        <w:shd w:val="clear" w:color="auto" w:fill="FFFFFF"/>
        <w:tabs>
          <w:tab w:val="left" w:pos="782"/>
        </w:tabs>
        <w:spacing w:before="120"/>
        <w:ind w:left="782" w:hanging="394"/>
        <w:jc w:val="both"/>
        <w:rPr>
          <w:sz w:val="22"/>
          <w:szCs w:val="24"/>
        </w:rPr>
      </w:pPr>
      <w:r w:rsidRPr="004464F4">
        <w:rPr>
          <w:sz w:val="22"/>
          <w:szCs w:val="24"/>
        </w:rPr>
        <w:t>a member of the staff of the Council referred to in section 45; or</w:t>
      </w:r>
    </w:p>
    <w:p w14:paraId="1789A38E" w14:textId="77777777" w:rsidR="002A3FB2" w:rsidRPr="004464F4" w:rsidRDefault="002A3FB2" w:rsidP="004464F4">
      <w:pPr>
        <w:numPr>
          <w:ilvl w:val="0"/>
          <w:numId w:val="126"/>
        </w:numPr>
        <w:shd w:val="clear" w:color="auto" w:fill="FFFFFF"/>
        <w:tabs>
          <w:tab w:val="left" w:pos="782"/>
        </w:tabs>
        <w:spacing w:before="120"/>
        <w:ind w:left="389"/>
        <w:jc w:val="both"/>
        <w:rPr>
          <w:sz w:val="22"/>
          <w:szCs w:val="24"/>
        </w:rPr>
      </w:pPr>
      <w:r w:rsidRPr="004464F4">
        <w:rPr>
          <w:sz w:val="22"/>
          <w:szCs w:val="24"/>
        </w:rPr>
        <w:t>a member of a committee; or</w:t>
      </w:r>
    </w:p>
    <w:p w14:paraId="16544E17" w14:textId="77777777" w:rsidR="002A3FB2" w:rsidRPr="004464F4" w:rsidRDefault="002A3FB2" w:rsidP="004464F4">
      <w:pPr>
        <w:numPr>
          <w:ilvl w:val="0"/>
          <w:numId w:val="126"/>
        </w:numPr>
        <w:shd w:val="clear" w:color="auto" w:fill="FFFFFF"/>
        <w:tabs>
          <w:tab w:val="left" w:pos="782"/>
        </w:tabs>
        <w:spacing w:before="120"/>
        <w:ind w:left="389"/>
        <w:jc w:val="both"/>
        <w:rPr>
          <w:sz w:val="22"/>
          <w:szCs w:val="24"/>
          <w:lang w:val="it-IT"/>
        </w:rPr>
      </w:pPr>
      <w:r w:rsidRPr="004464F4">
        <w:rPr>
          <w:sz w:val="22"/>
          <w:szCs w:val="24"/>
          <w:lang w:val="it-IT"/>
        </w:rPr>
        <w:t xml:space="preserve">a </w:t>
      </w:r>
      <w:r w:rsidRPr="004464F4">
        <w:rPr>
          <w:sz w:val="22"/>
          <w:szCs w:val="24"/>
        </w:rPr>
        <w:t>consultant engaged under section 46; or</w:t>
      </w:r>
    </w:p>
    <w:p w14:paraId="3B447C9E" w14:textId="77777777" w:rsidR="002A3FB2" w:rsidRPr="004464F4" w:rsidRDefault="002A3FB2" w:rsidP="004464F4">
      <w:pPr>
        <w:numPr>
          <w:ilvl w:val="0"/>
          <w:numId w:val="127"/>
        </w:numPr>
        <w:shd w:val="clear" w:color="auto" w:fill="FFFFFF"/>
        <w:tabs>
          <w:tab w:val="left" w:pos="782"/>
        </w:tabs>
        <w:spacing w:before="120"/>
        <w:ind w:left="782" w:hanging="394"/>
        <w:jc w:val="both"/>
        <w:rPr>
          <w:sz w:val="22"/>
          <w:szCs w:val="24"/>
        </w:rPr>
      </w:pPr>
      <w:r w:rsidRPr="004464F4">
        <w:rPr>
          <w:sz w:val="22"/>
          <w:szCs w:val="24"/>
        </w:rPr>
        <w:t>a person assisting a committee or the Commissioner in the performance of functions under this Act;</w:t>
      </w:r>
    </w:p>
    <w:p w14:paraId="4D6D9AB1" w14:textId="77777777" w:rsidR="002A3FB2" w:rsidRPr="004464F4" w:rsidRDefault="002A3FB2" w:rsidP="004464F4">
      <w:pPr>
        <w:shd w:val="clear" w:color="auto" w:fill="FFFFFF"/>
        <w:spacing w:before="120"/>
        <w:ind w:left="10"/>
        <w:jc w:val="both"/>
        <w:rPr>
          <w:sz w:val="22"/>
          <w:szCs w:val="24"/>
        </w:rPr>
      </w:pPr>
      <w:r w:rsidRPr="004464F4">
        <w:rPr>
          <w:sz w:val="22"/>
          <w:szCs w:val="24"/>
        </w:rPr>
        <w:t>must not disclose any information in respect of any matter under consideration by the Council, a Principal Committee, a working committee or the Commissioner that:</w:t>
      </w:r>
    </w:p>
    <w:p w14:paraId="73B28AD2" w14:textId="77777777" w:rsidR="009263F5" w:rsidRDefault="002A3FB2" w:rsidP="009263F5">
      <w:pPr>
        <w:shd w:val="clear" w:color="auto" w:fill="FFFFFF"/>
        <w:tabs>
          <w:tab w:val="left" w:pos="782"/>
        </w:tabs>
        <w:spacing w:before="120"/>
        <w:ind w:left="782" w:hanging="394"/>
        <w:jc w:val="both"/>
        <w:rPr>
          <w:sz w:val="22"/>
          <w:szCs w:val="24"/>
        </w:rPr>
      </w:pPr>
      <w:r w:rsidRPr="004464F4">
        <w:rPr>
          <w:sz w:val="22"/>
          <w:szCs w:val="24"/>
        </w:rPr>
        <w:t>(g)</w:t>
      </w:r>
      <w:r w:rsidRPr="004464F4">
        <w:rPr>
          <w:sz w:val="22"/>
          <w:szCs w:val="24"/>
        </w:rPr>
        <w:tab/>
        <w:t>the person knows, or has reasonable grounds for believing, is</w:t>
      </w:r>
      <w:r w:rsidR="00D43021">
        <w:rPr>
          <w:sz w:val="22"/>
          <w:szCs w:val="24"/>
        </w:rPr>
        <w:t xml:space="preserve"> </w:t>
      </w:r>
      <w:r w:rsidRPr="004464F4">
        <w:rPr>
          <w:sz w:val="22"/>
          <w:szCs w:val="24"/>
        </w:rPr>
        <w:t>confidential commercial information; and</w:t>
      </w:r>
    </w:p>
    <w:p w14:paraId="1C50ADDA" w14:textId="192A1F2B" w:rsidR="009263F5" w:rsidRDefault="002A3FB2" w:rsidP="009263F5">
      <w:pPr>
        <w:shd w:val="clear" w:color="auto" w:fill="FFFFFF"/>
        <w:tabs>
          <w:tab w:val="left" w:pos="782"/>
        </w:tabs>
        <w:spacing w:before="120"/>
        <w:ind w:left="782" w:hanging="394"/>
        <w:jc w:val="both"/>
        <w:rPr>
          <w:sz w:val="22"/>
          <w:szCs w:val="24"/>
        </w:rPr>
      </w:pPr>
      <w:r w:rsidRPr="004464F4">
        <w:rPr>
          <w:sz w:val="22"/>
          <w:szCs w:val="24"/>
        </w:rPr>
        <w:t>(</w:t>
      </w:r>
      <w:r w:rsidR="009263F5">
        <w:rPr>
          <w:sz w:val="22"/>
          <w:szCs w:val="24"/>
        </w:rPr>
        <w:t>h)</w:t>
      </w:r>
      <w:r w:rsidR="009263F5">
        <w:rPr>
          <w:sz w:val="22"/>
          <w:szCs w:val="24"/>
        </w:rPr>
        <w:tab/>
      </w:r>
      <w:r w:rsidRPr="004464F4">
        <w:rPr>
          <w:sz w:val="22"/>
          <w:szCs w:val="24"/>
        </w:rPr>
        <w:t>has</w:t>
      </w:r>
      <w:r w:rsidR="00A547D1" w:rsidRPr="004464F4">
        <w:rPr>
          <w:sz w:val="22"/>
          <w:szCs w:val="24"/>
        </w:rPr>
        <w:t xml:space="preserve"> </w:t>
      </w:r>
      <w:r w:rsidRPr="004464F4">
        <w:rPr>
          <w:sz w:val="22"/>
          <w:szCs w:val="24"/>
        </w:rPr>
        <w:t>been</w:t>
      </w:r>
      <w:r w:rsidR="00A547D1" w:rsidRPr="004464F4">
        <w:rPr>
          <w:sz w:val="22"/>
          <w:szCs w:val="24"/>
        </w:rPr>
        <w:t xml:space="preserve"> </w:t>
      </w:r>
      <w:r w:rsidRPr="004464F4">
        <w:rPr>
          <w:sz w:val="22"/>
          <w:szCs w:val="24"/>
        </w:rPr>
        <w:t>acquired</w:t>
      </w:r>
      <w:r w:rsidR="00A547D1" w:rsidRPr="004464F4">
        <w:rPr>
          <w:sz w:val="22"/>
          <w:szCs w:val="24"/>
        </w:rPr>
        <w:t xml:space="preserve"> </w:t>
      </w:r>
      <w:r w:rsidRPr="004464F4">
        <w:rPr>
          <w:sz w:val="22"/>
          <w:szCs w:val="24"/>
        </w:rPr>
        <w:t>by</w:t>
      </w:r>
      <w:r w:rsidR="00A547D1" w:rsidRPr="004464F4">
        <w:rPr>
          <w:sz w:val="22"/>
          <w:szCs w:val="24"/>
        </w:rPr>
        <w:t xml:space="preserve"> </w:t>
      </w:r>
      <w:r w:rsidRPr="004464F4">
        <w:rPr>
          <w:sz w:val="22"/>
          <w:szCs w:val="24"/>
        </w:rPr>
        <w:t>the</w:t>
      </w:r>
      <w:r w:rsidR="00A547D1" w:rsidRPr="004464F4">
        <w:rPr>
          <w:sz w:val="22"/>
          <w:szCs w:val="24"/>
        </w:rPr>
        <w:t xml:space="preserve"> </w:t>
      </w:r>
      <w:r w:rsidRPr="004464F4">
        <w:rPr>
          <w:sz w:val="22"/>
          <w:szCs w:val="24"/>
        </w:rPr>
        <w:t>person</w:t>
      </w:r>
      <w:r w:rsidR="00A547D1" w:rsidRPr="004464F4">
        <w:rPr>
          <w:sz w:val="22"/>
          <w:szCs w:val="24"/>
        </w:rPr>
        <w:t xml:space="preserve"> </w:t>
      </w:r>
      <w:r w:rsidRPr="004464F4">
        <w:rPr>
          <w:sz w:val="22"/>
          <w:szCs w:val="24"/>
        </w:rPr>
        <w:t>because</w:t>
      </w:r>
      <w:r w:rsidR="00A547D1" w:rsidRPr="004464F4">
        <w:rPr>
          <w:sz w:val="22"/>
          <w:szCs w:val="24"/>
        </w:rPr>
        <w:t xml:space="preserve"> </w:t>
      </w:r>
      <w:r w:rsidRPr="004464F4">
        <w:rPr>
          <w:sz w:val="22"/>
          <w:szCs w:val="24"/>
        </w:rPr>
        <w:t>of being</w:t>
      </w:r>
      <w:r w:rsidR="00A547D1" w:rsidRPr="004464F4">
        <w:rPr>
          <w:sz w:val="22"/>
          <w:szCs w:val="24"/>
        </w:rPr>
        <w:t xml:space="preserve"> </w:t>
      </w:r>
      <w:r w:rsidRPr="004464F4">
        <w:rPr>
          <w:sz w:val="22"/>
          <w:szCs w:val="24"/>
        </w:rPr>
        <w:t xml:space="preserve">the Commissioner, or such a member, consultant or person so assisting a committee or the Commissioner. </w:t>
      </w:r>
    </w:p>
    <w:p w14:paraId="6E73C8D2" w14:textId="21430D1C" w:rsidR="002A3FB2" w:rsidRPr="004464F4" w:rsidRDefault="002A3FB2" w:rsidP="009263F5">
      <w:pPr>
        <w:shd w:val="clear" w:color="auto" w:fill="FFFFFF"/>
        <w:tabs>
          <w:tab w:val="left" w:pos="782"/>
        </w:tabs>
        <w:spacing w:before="120"/>
        <w:ind w:left="782" w:hanging="394"/>
        <w:jc w:val="both"/>
        <w:rPr>
          <w:sz w:val="22"/>
          <w:szCs w:val="24"/>
        </w:rPr>
      </w:pPr>
      <w:r w:rsidRPr="004464F4">
        <w:rPr>
          <w:sz w:val="22"/>
          <w:szCs w:val="24"/>
        </w:rPr>
        <w:t>Penalty: Imprisonment for 2 years</w:t>
      </w:r>
    </w:p>
    <w:p w14:paraId="6AEC24E9" w14:textId="77777777" w:rsidR="002A3FB2" w:rsidRPr="004464F4" w:rsidRDefault="002A3FB2" w:rsidP="004464F4">
      <w:pPr>
        <w:shd w:val="clear" w:color="auto" w:fill="FFFFFF"/>
        <w:tabs>
          <w:tab w:val="left" w:pos="744"/>
        </w:tabs>
        <w:spacing w:before="120"/>
        <w:ind w:firstLine="341"/>
        <w:jc w:val="both"/>
        <w:rPr>
          <w:sz w:val="22"/>
          <w:szCs w:val="24"/>
        </w:rPr>
      </w:pPr>
      <w:r w:rsidRPr="004464F4">
        <w:rPr>
          <w:sz w:val="22"/>
          <w:szCs w:val="24"/>
        </w:rPr>
        <w:t>(3)</w:t>
      </w:r>
      <w:r w:rsidRPr="004464F4">
        <w:rPr>
          <w:sz w:val="22"/>
          <w:szCs w:val="24"/>
        </w:rPr>
        <w:tab/>
        <w:t>Subsection (2) does not apply to anything done in the</w:t>
      </w:r>
      <w:r w:rsidR="00D43021">
        <w:rPr>
          <w:sz w:val="22"/>
          <w:szCs w:val="24"/>
        </w:rPr>
        <w:t xml:space="preserve"> </w:t>
      </w:r>
      <w:r w:rsidRPr="004464F4">
        <w:rPr>
          <w:sz w:val="22"/>
          <w:szCs w:val="24"/>
        </w:rPr>
        <w:t>performance of duties, or in the exercise of powers or functions, under</w:t>
      </w:r>
      <w:r w:rsidR="00D43021">
        <w:rPr>
          <w:sz w:val="22"/>
          <w:szCs w:val="24"/>
        </w:rPr>
        <w:t xml:space="preserve"> </w:t>
      </w:r>
      <w:r w:rsidRPr="004464F4">
        <w:rPr>
          <w:sz w:val="22"/>
          <w:szCs w:val="24"/>
        </w:rPr>
        <w:t>this Act.</w:t>
      </w:r>
    </w:p>
    <w:p w14:paraId="0050F75C" w14:textId="77777777" w:rsidR="002A3FB2" w:rsidRPr="004464F4" w:rsidRDefault="002A3FB2" w:rsidP="004464F4">
      <w:pPr>
        <w:shd w:val="clear" w:color="auto" w:fill="FFFFFF"/>
        <w:tabs>
          <w:tab w:val="left" w:pos="744"/>
        </w:tabs>
        <w:spacing w:before="120"/>
        <w:ind w:firstLine="341"/>
        <w:jc w:val="both"/>
        <w:rPr>
          <w:sz w:val="22"/>
          <w:szCs w:val="24"/>
        </w:rPr>
        <w:sectPr w:rsidR="002A3FB2" w:rsidRPr="004464F4" w:rsidSect="004464F4">
          <w:pgSz w:w="12240" w:h="15840"/>
          <w:pgMar w:top="1440" w:right="1440" w:bottom="1440" w:left="1440" w:header="720" w:footer="720" w:gutter="0"/>
          <w:cols w:space="60"/>
          <w:noEndnote/>
          <w:docGrid w:linePitch="272"/>
        </w:sectPr>
      </w:pPr>
    </w:p>
    <w:p w14:paraId="3D2E2983" w14:textId="77777777" w:rsidR="002A3FB2" w:rsidRPr="004464F4" w:rsidRDefault="002A3FB2" w:rsidP="004464F4">
      <w:pPr>
        <w:numPr>
          <w:ilvl w:val="0"/>
          <w:numId w:val="128"/>
        </w:numPr>
        <w:shd w:val="clear" w:color="auto" w:fill="FFFFFF"/>
        <w:tabs>
          <w:tab w:val="left" w:pos="749"/>
        </w:tabs>
        <w:spacing w:before="120"/>
        <w:ind w:left="5" w:firstLine="346"/>
        <w:jc w:val="both"/>
        <w:rPr>
          <w:b/>
          <w:bCs/>
          <w:sz w:val="22"/>
          <w:szCs w:val="24"/>
        </w:rPr>
      </w:pPr>
      <w:r w:rsidRPr="004464F4">
        <w:rPr>
          <w:sz w:val="22"/>
          <w:szCs w:val="24"/>
        </w:rPr>
        <w:lastRenderedPageBreak/>
        <w:t>Subsection (2) does not preclude the disclosure of confidential commercial information to a court in any proceeding, but the court must do all things necessary to prevent disclosure of that information to any other person, except for the purposes of the proceedings.</w:t>
      </w:r>
    </w:p>
    <w:p w14:paraId="2EFB5D0F" w14:textId="77777777" w:rsidR="002A3FB2" w:rsidRPr="004464F4" w:rsidRDefault="002A3FB2" w:rsidP="004464F4">
      <w:pPr>
        <w:numPr>
          <w:ilvl w:val="0"/>
          <w:numId w:val="128"/>
        </w:numPr>
        <w:shd w:val="clear" w:color="auto" w:fill="FFFFFF"/>
        <w:tabs>
          <w:tab w:val="left" w:pos="749"/>
        </w:tabs>
        <w:spacing w:before="120"/>
        <w:ind w:left="5" w:firstLine="346"/>
        <w:jc w:val="both"/>
        <w:rPr>
          <w:b/>
          <w:bCs/>
          <w:sz w:val="22"/>
          <w:szCs w:val="24"/>
        </w:rPr>
      </w:pPr>
      <w:r w:rsidRPr="004464F4">
        <w:rPr>
          <w:sz w:val="22"/>
          <w:szCs w:val="24"/>
        </w:rPr>
        <w:t>Despite subsection (2), the Chairperson may deal with confidential commercial information acquired by a member, consultant or person assisting a committee referred to in that subsection because of being such a member, consultant or person assisting a committee, in the following ways:</w:t>
      </w:r>
    </w:p>
    <w:p w14:paraId="7C2DE1D6" w14:textId="77777777" w:rsidR="002A3FB2" w:rsidRPr="004464F4" w:rsidRDefault="002A3FB2" w:rsidP="004464F4">
      <w:pPr>
        <w:numPr>
          <w:ilvl w:val="0"/>
          <w:numId w:val="129"/>
        </w:numPr>
        <w:shd w:val="clear" w:color="auto" w:fill="FFFFFF"/>
        <w:tabs>
          <w:tab w:val="left" w:pos="811"/>
        </w:tabs>
        <w:spacing w:before="120"/>
        <w:ind w:left="811" w:hanging="394"/>
        <w:jc w:val="both"/>
        <w:rPr>
          <w:sz w:val="22"/>
          <w:szCs w:val="24"/>
        </w:rPr>
      </w:pPr>
      <w:r w:rsidRPr="004464F4">
        <w:rPr>
          <w:sz w:val="22"/>
          <w:szCs w:val="24"/>
        </w:rPr>
        <w:t>if the Minister certifies in writing that it is necessary in the public interest for the information to be disclosed to a specified person, the Chairperson may disclose the information to that person;</w:t>
      </w:r>
    </w:p>
    <w:p w14:paraId="073DC356" w14:textId="77777777" w:rsidR="002A3FB2" w:rsidRPr="004464F4" w:rsidRDefault="002A3FB2" w:rsidP="004464F4">
      <w:pPr>
        <w:numPr>
          <w:ilvl w:val="0"/>
          <w:numId w:val="129"/>
        </w:numPr>
        <w:shd w:val="clear" w:color="auto" w:fill="FFFFFF"/>
        <w:tabs>
          <w:tab w:val="left" w:pos="811"/>
        </w:tabs>
        <w:spacing w:before="120"/>
        <w:ind w:left="811" w:hanging="394"/>
        <w:jc w:val="both"/>
        <w:rPr>
          <w:sz w:val="22"/>
          <w:szCs w:val="24"/>
        </w:rPr>
      </w:pPr>
      <w:r w:rsidRPr="004464F4">
        <w:rPr>
          <w:sz w:val="22"/>
          <w:szCs w:val="24"/>
        </w:rPr>
        <w:t>the Chairperson may disclose the information to a person or body specified in the regulations;</w:t>
      </w:r>
    </w:p>
    <w:p w14:paraId="677B5FA1" w14:textId="77777777" w:rsidR="002A3FB2" w:rsidRPr="004464F4" w:rsidRDefault="002A3FB2" w:rsidP="004464F4">
      <w:pPr>
        <w:numPr>
          <w:ilvl w:val="0"/>
          <w:numId w:val="129"/>
        </w:numPr>
        <w:shd w:val="clear" w:color="auto" w:fill="FFFFFF"/>
        <w:tabs>
          <w:tab w:val="left" w:pos="811"/>
        </w:tabs>
        <w:spacing w:before="120"/>
        <w:ind w:left="811" w:hanging="394"/>
        <w:jc w:val="both"/>
        <w:rPr>
          <w:sz w:val="22"/>
          <w:szCs w:val="24"/>
        </w:rPr>
      </w:pPr>
      <w:r w:rsidRPr="004464F4">
        <w:rPr>
          <w:sz w:val="22"/>
          <w:szCs w:val="24"/>
        </w:rPr>
        <w:t>if, in the Chairperson</w:t>
      </w:r>
      <w:r w:rsidR="00A547D1" w:rsidRPr="004464F4">
        <w:rPr>
          <w:sz w:val="22"/>
          <w:szCs w:val="24"/>
        </w:rPr>
        <w:t>’</w:t>
      </w:r>
      <w:r w:rsidRPr="004464F4">
        <w:rPr>
          <w:sz w:val="22"/>
          <w:szCs w:val="24"/>
        </w:rPr>
        <w:t>s opinion, the information provider has expressly or impliedly authorised another person to receive the information, the Chairperson may disclose the information to that other person.</w:t>
      </w:r>
    </w:p>
    <w:p w14:paraId="031095D5" w14:textId="77777777" w:rsidR="002A3FB2" w:rsidRPr="004464F4" w:rsidRDefault="002A3FB2" w:rsidP="004464F4">
      <w:pPr>
        <w:shd w:val="clear" w:color="auto" w:fill="FFFFFF"/>
        <w:tabs>
          <w:tab w:val="left" w:pos="749"/>
        </w:tabs>
        <w:spacing w:before="120"/>
        <w:ind w:left="5" w:firstLine="346"/>
        <w:jc w:val="both"/>
        <w:rPr>
          <w:sz w:val="22"/>
          <w:szCs w:val="24"/>
        </w:rPr>
      </w:pPr>
      <w:r w:rsidRPr="004464F4">
        <w:rPr>
          <w:b/>
          <w:bCs/>
          <w:sz w:val="22"/>
          <w:szCs w:val="24"/>
        </w:rPr>
        <w:t>(6)</w:t>
      </w:r>
      <w:r w:rsidRPr="004464F4">
        <w:rPr>
          <w:sz w:val="22"/>
          <w:szCs w:val="24"/>
        </w:rPr>
        <w:tab/>
        <w:t>Despite subsection (2), the Commissioner may deal with</w:t>
      </w:r>
      <w:r w:rsidR="00D43021">
        <w:rPr>
          <w:sz w:val="22"/>
          <w:szCs w:val="24"/>
        </w:rPr>
        <w:t xml:space="preserve"> </w:t>
      </w:r>
      <w:r w:rsidRPr="004464F4">
        <w:rPr>
          <w:sz w:val="22"/>
          <w:szCs w:val="24"/>
        </w:rPr>
        <w:t>confidential commercial information acquired by the Commissioner or</w:t>
      </w:r>
      <w:r w:rsidR="00D43021">
        <w:rPr>
          <w:sz w:val="22"/>
          <w:szCs w:val="24"/>
        </w:rPr>
        <w:t xml:space="preserve"> </w:t>
      </w:r>
      <w:r w:rsidRPr="004464F4">
        <w:rPr>
          <w:sz w:val="22"/>
          <w:szCs w:val="24"/>
        </w:rPr>
        <w:t>a person assisting the Commissioner because of being the Commissioner</w:t>
      </w:r>
      <w:r w:rsidR="00D43021">
        <w:rPr>
          <w:sz w:val="22"/>
          <w:szCs w:val="24"/>
        </w:rPr>
        <w:t xml:space="preserve"> </w:t>
      </w:r>
      <w:r w:rsidRPr="004464F4">
        <w:rPr>
          <w:sz w:val="22"/>
          <w:szCs w:val="24"/>
        </w:rPr>
        <w:t>or a person assisting the Commissioner, in the following ways:</w:t>
      </w:r>
    </w:p>
    <w:p w14:paraId="2E50C6E6" w14:textId="77777777" w:rsidR="002A3FB2" w:rsidRPr="004464F4" w:rsidRDefault="002A3FB2" w:rsidP="004464F4">
      <w:pPr>
        <w:numPr>
          <w:ilvl w:val="0"/>
          <w:numId w:val="130"/>
        </w:numPr>
        <w:shd w:val="clear" w:color="auto" w:fill="FFFFFF"/>
        <w:tabs>
          <w:tab w:val="left" w:pos="797"/>
        </w:tabs>
        <w:spacing w:before="120"/>
        <w:ind w:left="797" w:hanging="394"/>
        <w:jc w:val="both"/>
        <w:rPr>
          <w:sz w:val="22"/>
          <w:szCs w:val="24"/>
        </w:rPr>
      </w:pPr>
      <w:r w:rsidRPr="004464F4">
        <w:rPr>
          <w:sz w:val="22"/>
          <w:szCs w:val="24"/>
        </w:rPr>
        <w:t>if the Minister certifies in writing that it is necessary in the public interest for the information to be disclosed to a specified person, the Commissioner may disclose the information to that person;</w:t>
      </w:r>
    </w:p>
    <w:p w14:paraId="6BEB3A13" w14:textId="77777777" w:rsidR="002A3FB2" w:rsidRPr="004464F4" w:rsidRDefault="002A3FB2" w:rsidP="004464F4">
      <w:pPr>
        <w:numPr>
          <w:ilvl w:val="0"/>
          <w:numId w:val="130"/>
        </w:numPr>
        <w:shd w:val="clear" w:color="auto" w:fill="FFFFFF"/>
        <w:tabs>
          <w:tab w:val="left" w:pos="797"/>
        </w:tabs>
        <w:spacing w:before="120"/>
        <w:ind w:left="797" w:hanging="394"/>
        <w:jc w:val="both"/>
        <w:rPr>
          <w:sz w:val="22"/>
          <w:szCs w:val="24"/>
        </w:rPr>
      </w:pPr>
      <w:r w:rsidRPr="004464F4">
        <w:rPr>
          <w:sz w:val="22"/>
          <w:szCs w:val="24"/>
        </w:rPr>
        <w:t>the Commissioner may disclose the information to a person or body specified in the regulations;</w:t>
      </w:r>
    </w:p>
    <w:p w14:paraId="3A1FD78D" w14:textId="77777777" w:rsidR="002A3FB2" w:rsidRPr="004464F4" w:rsidRDefault="002A3FB2" w:rsidP="004464F4">
      <w:pPr>
        <w:numPr>
          <w:ilvl w:val="0"/>
          <w:numId w:val="130"/>
        </w:numPr>
        <w:shd w:val="clear" w:color="auto" w:fill="FFFFFF"/>
        <w:tabs>
          <w:tab w:val="left" w:pos="797"/>
        </w:tabs>
        <w:spacing w:before="120"/>
        <w:ind w:left="797" w:hanging="394"/>
        <w:jc w:val="both"/>
        <w:rPr>
          <w:sz w:val="22"/>
          <w:szCs w:val="24"/>
        </w:rPr>
      </w:pPr>
      <w:r w:rsidRPr="004464F4">
        <w:rPr>
          <w:sz w:val="22"/>
          <w:szCs w:val="24"/>
        </w:rPr>
        <w:t>if, in the Commissioner</w:t>
      </w:r>
      <w:r w:rsidR="00A547D1" w:rsidRPr="004464F4">
        <w:rPr>
          <w:sz w:val="22"/>
          <w:szCs w:val="24"/>
        </w:rPr>
        <w:t>’</w:t>
      </w:r>
      <w:r w:rsidRPr="004464F4">
        <w:rPr>
          <w:sz w:val="22"/>
          <w:szCs w:val="24"/>
        </w:rPr>
        <w:t>s opinion, the information provider has expressly or impliedly authorised another person to receive the information, the Commissioner may disclose the information to that other person.</w:t>
      </w:r>
    </w:p>
    <w:p w14:paraId="729CFE62" w14:textId="77777777" w:rsidR="002A3FB2" w:rsidRPr="004464F4" w:rsidRDefault="002A3FB2" w:rsidP="004464F4">
      <w:pPr>
        <w:shd w:val="clear" w:color="auto" w:fill="FFFFFF"/>
        <w:tabs>
          <w:tab w:val="left" w:pos="749"/>
        </w:tabs>
        <w:spacing w:before="120"/>
        <w:ind w:left="5" w:firstLine="346"/>
        <w:jc w:val="both"/>
        <w:rPr>
          <w:sz w:val="22"/>
          <w:szCs w:val="24"/>
        </w:rPr>
      </w:pPr>
      <w:r w:rsidRPr="004464F4">
        <w:rPr>
          <w:b/>
          <w:bCs/>
          <w:sz w:val="22"/>
          <w:szCs w:val="24"/>
        </w:rPr>
        <w:t>(7)</w:t>
      </w:r>
      <w:r w:rsidRPr="004464F4">
        <w:rPr>
          <w:sz w:val="22"/>
          <w:szCs w:val="24"/>
        </w:rPr>
        <w:tab/>
        <w:t>The Chairperson or the Commissioner must not disclose any</w:t>
      </w:r>
      <w:r w:rsidR="00D43021">
        <w:rPr>
          <w:sz w:val="22"/>
          <w:szCs w:val="24"/>
        </w:rPr>
        <w:t xml:space="preserve"> </w:t>
      </w:r>
      <w:r w:rsidRPr="004464F4">
        <w:rPr>
          <w:sz w:val="22"/>
          <w:szCs w:val="24"/>
        </w:rPr>
        <w:t>confidential information under paragraph (5)(c) or (6)(c) unless he or</w:t>
      </w:r>
      <w:r w:rsidR="00D43021">
        <w:rPr>
          <w:sz w:val="22"/>
          <w:szCs w:val="24"/>
        </w:rPr>
        <w:t xml:space="preserve"> </w:t>
      </w:r>
      <w:r w:rsidRPr="004464F4">
        <w:rPr>
          <w:sz w:val="22"/>
          <w:szCs w:val="24"/>
        </w:rPr>
        <w:t>she:</w:t>
      </w:r>
    </w:p>
    <w:p w14:paraId="0BD7DE5B" w14:textId="77777777" w:rsidR="002A3FB2" w:rsidRPr="004464F4" w:rsidRDefault="002A3FB2" w:rsidP="004464F4">
      <w:pPr>
        <w:numPr>
          <w:ilvl w:val="0"/>
          <w:numId w:val="131"/>
        </w:numPr>
        <w:shd w:val="clear" w:color="auto" w:fill="FFFFFF"/>
        <w:tabs>
          <w:tab w:val="left" w:pos="792"/>
        </w:tabs>
        <w:spacing w:before="120"/>
        <w:ind w:left="792" w:hanging="398"/>
        <w:jc w:val="both"/>
        <w:rPr>
          <w:sz w:val="22"/>
          <w:szCs w:val="24"/>
        </w:rPr>
      </w:pPr>
      <w:r w:rsidRPr="004464F4">
        <w:rPr>
          <w:sz w:val="22"/>
          <w:szCs w:val="24"/>
        </w:rPr>
        <w:t>has notified the information provider in writing of his or her intention to disclose the information; and</w:t>
      </w:r>
    </w:p>
    <w:p w14:paraId="7379FA22" w14:textId="77777777" w:rsidR="002A3FB2" w:rsidRPr="004464F4" w:rsidRDefault="002A3FB2" w:rsidP="004464F4">
      <w:pPr>
        <w:numPr>
          <w:ilvl w:val="0"/>
          <w:numId w:val="131"/>
        </w:numPr>
        <w:shd w:val="clear" w:color="auto" w:fill="FFFFFF"/>
        <w:tabs>
          <w:tab w:val="left" w:pos="792"/>
        </w:tabs>
        <w:spacing w:before="120"/>
        <w:ind w:left="792" w:hanging="398"/>
        <w:jc w:val="both"/>
        <w:rPr>
          <w:sz w:val="22"/>
          <w:szCs w:val="24"/>
        </w:rPr>
      </w:pPr>
      <w:r w:rsidRPr="004464F4">
        <w:rPr>
          <w:sz w:val="22"/>
          <w:szCs w:val="24"/>
        </w:rPr>
        <w:t>has given the information provider a reasonable opportunity to comment on the proposed disclosure of the information; and</w:t>
      </w:r>
    </w:p>
    <w:p w14:paraId="217FA593" w14:textId="77777777" w:rsidR="009263F5" w:rsidRDefault="002A3FB2" w:rsidP="004464F4">
      <w:pPr>
        <w:shd w:val="clear" w:color="auto" w:fill="FFFFFF"/>
        <w:tabs>
          <w:tab w:val="left" w:pos="792"/>
        </w:tabs>
        <w:spacing w:before="120"/>
        <w:ind w:firstLine="413"/>
        <w:jc w:val="both"/>
        <w:rPr>
          <w:sz w:val="22"/>
          <w:szCs w:val="24"/>
        </w:rPr>
      </w:pPr>
      <w:r w:rsidRPr="004464F4">
        <w:rPr>
          <w:sz w:val="22"/>
          <w:szCs w:val="24"/>
        </w:rPr>
        <w:t>(c)</w:t>
      </w:r>
      <w:r w:rsidRPr="004464F4">
        <w:rPr>
          <w:sz w:val="22"/>
          <w:szCs w:val="24"/>
        </w:rPr>
        <w:tab/>
        <w:t>has considered any comments made by the information provider.</w:t>
      </w:r>
      <w:r w:rsidR="00D43021">
        <w:rPr>
          <w:sz w:val="22"/>
          <w:szCs w:val="24"/>
        </w:rPr>
        <w:t xml:space="preserve"> </w:t>
      </w:r>
    </w:p>
    <w:p w14:paraId="297DE995" w14:textId="435AA972" w:rsidR="002A3FB2" w:rsidRPr="004464F4" w:rsidRDefault="002A3FB2" w:rsidP="004464F4">
      <w:pPr>
        <w:shd w:val="clear" w:color="auto" w:fill="FFFFFF"/>
        <w:tabs>
          <w:tab w:val="left" w:pos="792"/>
        </w:tabs>
        <w:spacing w:before="120"/>
        <w:ind w:firstLine="413"/>
        <w:jc w:val="both"/>
        <w:rPr>
          <w:sz w:val="22"/>
          <w:szCs w:val="24"/>
        </w:rPr>
      </w:pPr>
      <w:r w:rsidRPr="004464F4">
        <w:rPr>
          <w:sz w:val="22"/>
          <w:szCs w:val="24"/>
        </w:rPr>
        <w:t>Penalty: Imprisonment for 2 years</w:t>
      </w:r>
    </w:p>
    <w:p w14:paraId="5E76BD16" w14:textId="77777777" w:rsidR="002A3FB2" w:rsidRPr="004464F4" w:rsidRDefault="002A3FB2" w:rsidP="004464F4">
      <w:pPr>
        <w:shd w:val="clear" w:color="auto" w:fill="FFFFFF"/>
        <w:tabs>
          <w:tab w:val="left" w:pos="792"/>
        </w:tabs>
        <w:spacing w:before="120"/>
        <w:ind w:firstLine="413"/>
        <w:jc w:val="both"/>
        <w:rPr>
          <w:sz w:val="22"/>
          <w:szCs w:val="24"/>
        </w:rPr>
        <w:sectPr w:rsidR="002A3FB2" w:rsidRPr="004464F4" w:rsidSect="004464F4">
          <w:pgSz w:w="12240" w:h="15840"/>
          <w:pgMar w:top="1440" w:right="1440" w:bottom="1440" w:left="1440" w:header="720" w:footer="720" w:gutter="0"/>
          <w:cols w:space="60"/>
          <w:noEndnote/>
          <w:docGrid w:linePitch="272"/>
        </w:sectPr>
      </w:pPr>
    </w:p>
    <w:p w14:paraId="0C40EB88" w14:textId="77777777" w:rsidR="002A3FB2" w:rsidRPr="004464F4" w:rsidRDefault="002A3FB2" w:rsidP="004464F4">
      <w:pPr>
        <w:shd w:val="clear" w:color="auto" w:fill="FFFFFF"/>
        <w:tabs>
          <w:tab w:val="left" w:pos="778"/>
        </w:tabs>
        <w:spacing w:before="120"/>
        <w:ind w:left="38" w:firstLine="341"/>
        <w:jc w:val="both"/>
        <w:rPr>
          <w:sz w:val="22"/>
          <w:szCs w:val="24"/>
        </w:rPr>
      </w:pPr>
      <w:r w:rsidRPr="004464F4">
        <w:rPr>
          <w:b/>
          <w:bCs/>
          <w:sz w:val="22"/>
          <w:szCs w:val="24"/>
        </w:rPr>
        <w:lastRenderedPageBreak/>
        <w:t>(8)</w:t>
      </w:r>
      <w:r w:rsidRPr="004464F4">
        <w:rPr>
          <w:sz w:val="22"/>
          <w:szCs w:val="24"/>
        </w:rPr>
        <w:tab/>
        <w:t>If the Chairperson or the Commissioner discloses confidential</w:t>
      </w:r>
      <w:r w:rsidR="00D43021">
        <w:rPr>
          <w:sz w:val="22"/>
          <w:szCs w:val="24"/>
        </w:rPr>
        <w:t xml:space="preserve"> </w:t>
      </w:r>
      <w:r w:rsidRPr="004464F4">
        <w:rPr>
          <w:sz w:val="22"/>
          <w:szCs w:val="24"/>
        </w:rPr>
        <w:t>commercial information to a person or body under this section:</w:t>
      </w:r>
    </w:p>
    <w:p w14:paraId="31988185" w14:textId="77777777" w:rsidR="002A3FB2" w:rsidRPr="004464F4" w:rsidRDefault="002A3FB2" w:rsidP="004464F4">
      <w:pPr>
        <w:numPr>
          <w:ilvl w:val="0"/>
          <w:numId w:val="132"/>
        </w:numPr>
        <w:shd w:val="clear" w:color="auto" w:fill="FFFFFF"/>
        <w:tabs>
          <w:tab w:val="left" w:pos="821"/>
        </w:tabs>
        <w:spacing w:before="120"/>
        <w:ind w:left="427"/>
        <w:jc w:val="both"/>
        <w:rPr>
          <w:sz w:val="22"/>
          <w:szCs w:val="24"/>
        </w:rPr>
      </w:pPr>
      <w:r w:rsidRPr="004464F4">
        <w:rPr>
          <w:sz w:val="22"/>
          <w:szCs w:val="24"/>
        </w:rPr>
        <w:t>that person or body; and</w:t>
      </w:r>
    </w:p>
    <w:p w14:paraId="42AD9F3C" w14:textId="77777777" w:rsidR="002A3FB2" w:rsidRPr="004464F4" w:rsidRDefault="002A3FB2" w:rsidP="004464F4">
      <w:pPr>
        <w:numPr>
          <w:ilvl w:val="0"/>
          <w:numId w:val="132"/>
        </w:numPr>
        <w:shd w:val="clear" w:color="auto" w:fill="FFFFFF"/>
        <w:tabs>
          <w:tab w:val="left" w:pos="821"/>
        </w:tabs>
        <w:spacing w:before="120"/>
        <w:ind w:left="427"/>
        <w:jc w:val="both"/>
        <w:rPr>
          <w:sz w:val="22"/>
          <w:szCs w:val="24"/>
        </w:rPr>
      </w:pPr>
      <w:r w:rsidRPr="004464F4">
        <w:rPr>
          <w:sz w:val="22"/>
          <w:szCs w:val="24"/>
        </w:rPr>
        <w:t>any person under the control of that person or body;</w:t>
      </w:r>
    </w:p>
    <w:p w14:paraId="19C2AB6C" w14:textId="77777777" w:rsidR="002A3FB2" w:rsidRPr="004464F4" w:rsidRDefault="002A3FB2" w:rsidP="004464F4">
      <w:pPr>
        <w:shd w:val="clear" w:color="auto" w:fill="FFFFFF"/>
        <w:spacing w:before="120"/>
        <w:ind w:left="34"/>
        <w:jc w:val="both"/>
        <w:rPr>
          <w:sz w:val="22"/>
          <w:szCs w:val="24"/>
        </w:rPr>
      </w:pPr>
      <w:r w:rsidRPr="004464F4">
        <w:rPr>
          <w:sz w:val="22"/>
          <w:szCs w:val="24"/>
        </w:rPr>
        <w:t>is subject to the same obligations as a person referred to in subsection (2) who had acquired the information in the circumstances set out in that subsection.</w:t>
      </w:r>
    </w:p>
    <w:p w14:paraId="5C3713EB" w14:textId="77777777" w:rsidR="002A3FB2" w:rsidRPr="004464F4" w:rsidRDefault="002A3FB2" w:rsidP="004464F4">
      <w:pPr>
        <w:shd w:val="clear" w:color="auto" w:fill="FFFFFF"/>
        <w:tabs>
          <w:tab w:val="left" w:pos="778"/>
        </w:tabs>
        <w:spacing w:before="120"/>
        <w:ind w:left="38" w:firstLine="341"/>
        <w:jc w:val="both"/>
        <w:rPr>
          <w:sz w:val="22"/>
          <w:szCs w:val="24"/>
        </w:rPr>
      </w:pPr>
      <w:r w:rsidRPr="004464F4">
        <w:rPr>
          <w:b/>
          <w:bCs/>
          <w:sz w:val="22"/>
          <w:szCs w:val="24"/>
        </w:rPr>
        <w:t>(9)</w:t>
      </w:r>
      <w:r w:rsidRPr="004464F4">
        <w:rPr>
          <w:sz w:val="22"/>
          <w:szCs w:val="24"/>
        </w:rPr>
        <w:tab/>
        <w:t>Despite subsection (2), the Chairperson may permit the</w:t>
      </w:r>
      <w:r w:rsidR="00D43021">
        <w:rPr>
          <w:sz w:val="22"/>
          <w:szCs w:val="24"/>
        </w:rPr>
        <w:t xml:space="preserve"> </w:t>
      </w:r>
      <w:r w:rsidRPr="004464F4">
        <w:rPr>
          <w:sz w:val="22"/>
          <w:szCs w:val="24"/>
        </w:rPr>
        <w:t>information to be disclosed to:</w:t>
      </w:r>
    </w:p>
    <w:p w14:paraId="4803F55D" w14:textId="77777777" w:rsidR="002A3FB2" w:rsidRPr="004464F4" w:rsidRDefault="002A3FB2" w:rsidP="004464F4">
      <w:pPr>
        <w:numPr>
          <w:ilvl w:val="0"/>
          <w:numId w:val="133"/>
        </w:numPr>
        <w:shd w:val="clear" w:color="auto" w:fill="FFFFFF"/>
        <w:tabs>
          <w:tab w:val="left" w:pos="811"/>
        </w:tabs>
        <w:spacing w:before="120"/>
        <w:ind w:left="413"/>
        <w:jc w:val="both"/>
        <w:rPr>
          <w:sz w:val="22"/>
          <w:szCs w:val="24"/>
        </w:rPr>
      </w:pPr>
      <w:r w:rsidRPr="004464F4">
        <w:rPr>
          <w:sz w:val="22"/>
          <w:szCs w:val="24"/>
        </w:rPr>
        <w:t>the Secretary to a Commonwealth Department; or</w:t>
      </w:r>
    </w:p>
    <w:p w14:paraId="5AE8C634" w14:textId="77777777" w:rsidR="002A3FB2" w:rsidRPr="004464F4" w:rsidRDefault="002A3FB2" w:rsidP="004464F4">
      <w:pPr>
        <w:numPr>
          <w:ilvl w:val="0"/>
          <w:numId w:val="133"/>
        </w:numPr>
        <w:shd w:val="clear" w:color="auto" w:fill="FFFFFF"/>
        <w:tabs>
          <w:tab w:val="left" w:pos="811"/>
        </w:tabs>
        <w:spacing w:before="120"/>
        <w:ind w:left="413"/>
        <w:jc w:val="both"/>
        <w:rPr>
          <w:sz w:val="22"/>
          <w:szCs w:val="24"/>
        </w:rPr>
      </w:pPr>
      <w:r w:rsidRPr="004464F4">
        <w:rPr>
          <w:sz w:val="22"/>
          <w:szCs w:val="24"/>
        </w:rPr>
        <w:t>the chief officer of a Commonwealth authority; or</w:t>
      </w:r>
    </w:p>
    <w:p w14:paraId="2F08956E" w14:textId="77777777" w:rsidR="002A3FB2" w:rsidRPr="004464F4" w:rsidRDefault="002A3FB2" w:rsidP="004464F4">
      <w:pPr>
        <w:numPr>
          <w:ilvl w:val="0"/>
          <w:numId w:val="133"/>
        </w:numPr>
        <w:shd w:val="clear" w:color="auto" w:fill="FFFFFF"/>
        <w:tabs>
          <w:tab w:val="left" w:pos="811"/>
        </w:tabs>
        <w:spacing w:before="120"/>
        <w:ind w:left="811" w:hanging="398"/>
        <w:jc w:val="both"/>
        <w:rPr>
          <w:sz w:val="22"/>
          <w:szCs w:val="24"/>
        </w:rPr>
      </w:pPr>
      <w:r w:rsidRPr="004464F4">
        <w:rPr>
          <w:sz w:val="22"/>
          <w:szCs w:val="24"/>
        </w:rPr>
        <w:t>the chief officer of a State or Territory Department or authority; or</w:t>
      </w:r>
    </w:p>
    <w:p w14:paraId="77595CF2" w14:textId="77777777" w:rsidR="002A3FB2" w:rsidRPr="004464F4" w:rsidRDefault="002A3FB2" w:rsidP="004464F4">
      <w:pPr>
        <w:numPr>
          <w:ilvl w:val="0"/>
          <w:numId w:val="133"/>
        </w:numPr>
        <w:shd w:val="clear" w:color="auto" w:fill="FFFFFF"/>
        <w:tabs>
          <w:tab w:val="left" w:pos="811"/>
        </w:tabs>
        <w:spacing w:before="120"/>
        <w:ind w:left="413"/>
        <w:jc w:val="both"/>
        <w:rPr>
          <w:sz w:val="22"/>
          <w:szCs w:val="24"/>
        </w:rPr>
      </w:pPr>
      <w:r w:rsidRPr="004464F4">
        <w:rPr>
          <w:sz w:val="22"/>
          <w:szCs w:val="24"/>
        </w:rPr>
        <w:t>a person assisting a committee;</w:t>
      </w:r>
    </w:p>
    <w:p w14:paraId="3A4FB4C3" w14:textId="77777777" w:rsidR="002A3FB2" w:rsidRPr="004464F4" w:rsidRDefault="002A3FB2" w:rsidP="004464F4">
      <w:pPr>
        <w:shd w:val="clear" w:color="auto" w:fill="FFFFFF"/>
        <w:spacing w:before="120"/>
        <w:ind w:left="29"/>
        <w:jc w:val="both"/>
        <w:rPr>
          <w:sz w:val="22"/>
          <w:szCs w:val="24"/>
        </w:rPr>
      </w:pPr>
      <w:r w:rsidRPr="004464F4">
        <w:rPr>
          <w:sz w:val="22"/>
          <w:szCs w:val="24"/>
        </w:rPr>
        <w:t>for the purposes of giving effect to arrangements entered into under section 40 or 48.</w:t>
      </w:r>
    </w:p>
    <w:p w14:paraId="1ED678A1" w14:textId="77777777" w:rsidR="002A3FB2" w:rsidRPr="004464F4" w:rsidRDefault="002A3FB2" w:rsidP="004464F4">
      <w:pPr>
        <w:numPr>
          <w:ilvl w:val="0"/>
          <w:numId w:val="134"/>
        </w:numPr>
        <w:shd w:val="clear" w:color="auto" w:fill="FFFFFF"/>
        <w:tabs>
          <w:tab w:val="left" w:pos="835"/>
        </w:tabs>
        <w:spacing w:before="120"/>
        <w:ind w:firstLine="336"/>
        <w:jc w:val="both"/>
        <w:rPr>
          <w:b/>
          <w:bCs/>
          <w:sz w:val="22"/>
          <w:szCs w:val="24"/>
        </w:rPr>
      </w:pPr>
      <w:r w:rsidRPr="004464F4">
        <w:rPr>
          <w:sz w:val="22"/>
          <w:szCs w:val="24"/>
        </w:rPr>
        <w:t>Despite subsection (2), the Commissioner may permit the information to be disclosed to a person assisting the Commissioner for the purposes of giving effect to an arrangement entered into under section 72.</w:t>
      </w:r>
    </w:p>
    <w:p w14:paraId="24DE7F86" w14:textId="77777777" w:rsidR="002A3FB2" w:rsidRPr="004464F4" w:rsidRDefault="002A3FB2" w:rsidP="004464F4">
      <w:pPr>
        <w:numPr>
          <w:ilvl w:val="0"/>
          <w:numId w:val="134"/>
        </w:numPr>
        <w:shd w:val="clear" w:color="auto" w:fill="FFFFFF"/>
        <w:tabs>
          <w:tab w:val="left" w:pos="835"/>
        </w:tabs>
        <w:spacing w:before="120"/>
        <w:ind w:left="336"/>
        <w:jc w:val="both"/>
        <w:rPr>
          <w:b/>
          <w:bCs/>
          <w:sz w:val="22"/>
          <w:szCs w:val="24"/>
        </w:rPr>
      </w:pPr>
      <w:r w:rsidRPr="004464F4">
        <w:rPr>
          <w:sz w:val="22"/>
          <w:szCs w:val="24"/>
        </w:rPr>
        <w:t>A person:</w:t>
      </w:r>
    </w:p>
    <w:p w14:paraId="06CEF2A7" w14:textId="77777777" w:rsidR="002A3FB2" w:rsidRPr="004464F4" w:rsidRDefault="002A3FB2" w:rsidP="004464F4">
      <w:pPr>
        <w:numPr>
          <w:ilvl w:val="0"/>
          <w:numId w:val="135"/>
        </w:numPr>
        <w:shd w:val="clear" w:color="auto" w:fill="FFFFFF"/>
        <w:tabs>
          <w:tab w:val="left" w:pos="792"/>
        </w:tabs>
        <w:spacing w:before="120"/>
        <w:ind w:left="403"/>
        <w:jc w:val="both"/>
        <w:rPr>
          <w:sz w:val="22"/>
          <w:szCs w:val="24"/>
        </w:rPr>
      </w:pPr>
      <w:r w:rsidRPr="004464F4">
        <w:rPr>
          <w:sz w:val="22"/>
          <w:szCs w:val="24"/>
        </w:rPr>
        <w:t>to whom this section applies; and</w:t>
      </w:r>
    </w:p>
    <w:p w14:paraId="4C3FA245" w14:textId="77777777" w:rsidR="002A3FB2" w:rsidRPr="004464F4" w:rsidRDefault="002A3FB2" w:rsidP="004464F4">
      <w:pPr>
        <w:numPr>
          <w:ilvl w:val="0"/>
          <w:numId w:val="135"/>
        </w:numPr>
        <w:shd w:val="clear" w:color="auto" w:fill="FFFFFF"/>
        <w:tabs>
          <w:tab w:val="left" w:pos="792"/>
        </w:tabs>
        <w:spacing w:before="120"/>
        <w:ind w:left="792" w:hanging="389"/>
        <w:jc w:val="both"/>
        <w:rPr>
          <w:sz w:val="22"/>
          <w:szCs w:val="24"/>
        </w:rPr>
      </w:pPr>
      <w:r w:rsidRPr="004464F4">
        <w:rPr>
          <w:sz w:val="22"/>
          <w:szCs w:val="24"/>
        </w:rPr>
        <w:t>to whom confidential commercial information is disclosed under subsection (9) for the purposes of an arrangement under section 40 or 48; and</w:t>
      </w:r>
    </w:p>
    <w:p w14:paraId="40411459" w14:textId="77777777" w:rsidR="002A3FB2" w:rsidRPr="004464F4" w:rsidRDefault="002A3FB2" w:rsidP="004464F4">
      <w:pPr>
        <w:numPr>
          <w:ilvl w:val="0"/>
          <w:numId w:val="135"/>
        </w:numPr>
        <w:shd w:val="clear" w:color="auto" w:fill="FFFFFF"/>
        <w:tabs>
          <w:tab w:val="left" w:pos="792"/>
        </w:tabs>
        <w:spacing w:before="120"/>
        <w:ind w:left="792" w:hanging="389"/>
        <w:jc w:val="both"/>
        <w:rPr>
          <w:sz w:val="22"/>
          <w:szCs w:val="24"/>
        </w:rPr>
      </w:pPr>
      <w:r w:rsidRPr="004464F4">
        <w:rPr>
          <w:sz w:val="22"/>
          <w:szCs w:val="24"/>
        </w:rPr>
        <w:t>who knows, or has reasonable grounds for believing, that the information is confidential commercial information;</w:t>
      </w:r>
    </w:p>
    <w:p w14:paraId="1BB667A9" w14:textId="77777777" w:rsidR="002A3FB2" w:rsidRPr="004464F4" w:rsidRDefault="002A3FB2" w:rsidP="004464F4">
      <w:pPr>
        <w:shd w:val="clear" w:color="auto" w:fill="FFFFFF"/>
        <w:spacing w:before="120"/>
        <w:ind w:left="10"/>
        <w:jc w:val="both"/>
        <w:rPr>
          <w:sz w:val="22"/>
          <w:szCs w:val="24"/>
        </w:rPr>
      </w:pPr>
      <w:r w:rsidRPr="004464F4">
        <w:rPr>
          <w:sz w:val="22"/>
          <w:szCs w:val="24"/>
        </w:rPr>
        <w:t>must not at any time, directly or indirectly, disclose the information to any person, except for the purposes of the arrangement.</w:t>
      </w:r>
    </w:p>
    <w:p w14:paraId="3FB38341" w14:textId="77777777" w:rsidR="002A3FB2" w:rsidRPr="004464F4" w:rsidRDefault="002A3FB2" w:rsidP="004464F4">
      <w:pPr>
        <w:shd w:val="clear" w:color="auto" w:fill="FFFFFF"/>
        <w:spacing w:before="120"/>
        <w:ind w:left="14"/>
        <w:jc w:val="both"/>
        <w:rPr>
          <w:sz w:val="22"/>
          <w:szCs w:val="24"/>
        </w:rPr>
      </w:pPr>
      <w:r w:rsidRPr="004464F4">
        <w:rPr>
          <w:sz w:val="22"/>
          <w:szCs w:val="24"/>
        </w:rPr>
        <w:t>Penalty: Imprisonment for 2 years</w:t>
      </w:r>
    </w:p>
    <w:p w14:paraId="64BF2BAE" w14:textId="77777777" w:rsidR="002A3FB2" w:rsidRPr="004464F4" w:rsidRDefault="002A3FB2" w:rsidP="004464F4">
      <w:pPr>
        <w:shd w:val="clear" w:color="auto" w:fill="FFFFFF"/>
        <w:tabs>
          <w:tab w:val="left" w:pos="835"/>
        </w:tabs>
        <w:spacing w:before="120"/>
        <w:ind w:left="336"/>
        <w:jc w:val="both"/>
        <w:rPr>
          <w:sz w:val="22"/>
          <w:szCs w:val="24"/>
        </w:rPr>
      </w:pPr>
      <w:r w:rsidRPr="004464F4">
        <w:rPr>
          <w:b/>
          <w:bCs/>
          <w:sz w:val="22"/>
          <w:szCs w:val="24"/>
        </w:rPr>
        <w:t>(12)</w:t>
      </w:r>
      <w:r w:rsidRPr="004464F4">
        <w:rPr>
          <w:sz w:val="22"/>
          <w:szCs w:val="24"/>
        </w:rPr>
        <w:tab/>
        <w:t>Subsection (11) applies to a person who is or was:</w:t>
      </w:r>
    </w:p>
    <w:p w14:paraId="14FB8E9A" w14:textId="77777777" w:rsidR="002A3FB2" w:rsidRPr="004464F4" w:rsidRDefault="002A3FB2" w:rsidP="004464F4">
      <w:pPr>
        <w:numPr>
          <w:ilvl w:val="0"/>
          <w:numId w:val="136"/>
        </w:numPr>
        <w:shd w:val="clear" w:color="auto" w:fill="FFFFFF"/>
        <w:tabs>
          <w:tab w:val="left" w:pos="787"/>
        </w:tabs>
        <w:spacing w:before="120"/>
        <w:ind w:left="787" w:hanging="398"/>
        <w:jc w:val="both"/>
        <w:rPr>
          <w:sz w:val="22"/>
          <w:szCs w:val="24"/>
        </w:rPr>
      </w:pPr>
      <w:r w:rsidRPr="004464F4">
        <w:rPr>
          <w:sz w:val="22"/>
          <w:szCs w:val="24"/>
        </w:rPr>
        <w:t>a Secretary or chief officer of a Commonwealth or State Department; or</w:t>
      </w:r>
    </w:p>
    <w:p w14:paraId="119A5C00" w14:textId="77777777" w:rsidR="002A3FB2" w:rsidRPr="004464F4" w:rsidRDefault="002A3FB2" w:rsidP="004464F4">
      <w:pPr>
        <w:numPr>
          <w:ilvl w:val="0"/>
          <w:numId w:val="136"/>
        </w:numPr>
        <w:shd w:val="clear" w:color="auto" w:fill="FFFFFF"/>
        <w:tabs>
          <w:tab w:val="left" w:pos="787"/>
        </w:tabs>
        <w:spacing w:before="120"/>
        <w:ind w:left="389"/>
        <w:jc w:val="both"/>
        <w:rPr>
          <w:sz w:val="22"/>
          <w:szCs w:val="24"/>
        </w:rPr>
      </w:pPr>
      <w:r w:rsidRPr="004464F4">
        <w:rPr>
          <w:sz w:val="22"/>
          <w:szCs w:val="24"/>
        </w:rPr>
        <w:t>a chief officer of a Commonwealth or State authority; or</w:t>
      </w:r>
    </w:p>
    <w:p w14:paraId="69C82C5C" w14:textId="77777777" w:rsidR="002A3FB2" w:rsidRPr="00956D6A" w:rsidRDefault="002A3FB2" w:rsidP="004464F4">
      <w:pPr>
        <w:numPr>
          <w:ilvl w:val="0"/>
          <w:numId w:val="136"/>
        </w:numPr>
        <w:shd w:val="clear" w:color="auto" w:fill="FFFFFF"/>
        <w:tabs>
          <w:tab w:val="left" w:pos="787"/>
        </w:tabs>
        <w:spacing w:before="120"/>
        <w:ind w:left="787" w:hanging="398"/>
        <w:jc w:val="both"/>
        <w:rPr>
          <w:sz w:val="22"/>
          <w:szCs w:val="24"/>
        </w:rPr>
      </w:pPr>
      <w:r w:rsidRPr="00956D6A">
        <w:rPr>
          <w:sz w:val="22"/>
          <w:szCs w:val="24"/>
        </w:rPr>
        <w:t xml:space="preserve">a </w:t>
      </w:r>
      <w:r w:rsidRPr="004464F4">
        <w:rPr>
          <w:sz w:val="22"/>
          <w:szCs w:val="24"/>
        </w:rPr>
        <w:t>person under the control of a person mentioned in paragraph (a) or (b).</w:t>
      </w:r>
    </w:p>
    <w:p w14:paraId="3F5AC6C0" w14:textId="77777777" w:rsidR="002A3FB2" w:rsidRPr="004464F4" w:rsidRDefault="002A3FB2" w:rsidP="004464F4">
      <w:pPr>
        <w:numPr>
          <w:ilvl w:val="0"/>
          <w:numId w:val="137"/>
        </w:numPr>
        <w:shd w:val="clear" w:color="auto" w:fill="FFFFFF"/>
        <w:tabs>
          <w:tab w:val="left" w:pos="835"/>
        </w:tabs>
        <w:spacing w:before="120"/>
        <w:ind w:firstLine="336"/>
        <w:jc w:val="both"/>
        <w:rPr>
          <w:b/>
          <w:bCs/>
          <w:sz w:val="22"/>
          <w:szCs w:val="24"/>
        </w:rPr>
      </w:pPr>
      <w:r w:rsidRPr="004464F4">
        <w:rPr>
          <w:sz w:val="22"/>
          <w:szCs w:val="24"/>
        </w:rPr>
        <w:t>The powers conferred by subsections (9) and (10) are in addition to, and not in derogation of, the powers conferred by subsections (5) and (6).</w:t>
      </w:r>
    </w:p>
    <w:p w14:paraId="18877ADC" w14:textId="77777777" w:rsidR="002A3FB2" w:rsidRPr="004464F4" w:rsidRDefault="002A3FB2" w:rsidP="004464F4">
      <w:pPr>
        <w:numPr>
          <w:ilvl w:val="0"/>
          <w:numId w:val="137"/>
        </w:numPr>
        <w:shd w:val="clear" w:color="auto" w:fill="FFFFFF"/>
        <w:tabs>
          <w:tab w:val="left" w:pos="835"/>
        </w:tabs>
        <w:spacing w:before="120"/>
        <w:ind w:firstLine="336"/>
        <w:jc w:val="both"/>
        <w:rPr>
          <w:b/>
          <w:bCs/>
          <w:sz w:val="22"/>
          <w:szCs w:val="24"/>
        </w:rPr>
      </w:pPr>
      <w:r w:rsidRPr="004464F4">
        <w:rPr>
          <w:sz w:val="22"/>
          <w:szCs w:val="24"/>
        </w:rPr>
        <w:t>Nothing in subsection (5), (6), (9) or (10) is to be taken to limit the generality of subsection (4) or the operation of subsection (3).</w:t>
      </w:r>
    </w:p>
    <w:p w14:paraId="20810BDC" w14:textId="77777777" w:rsidR="002A3FB2" w:rsidRPr="004464F4" w:rsidRDefault="002A3FB2" w:rsidP="004464F4">
      <w:pPr>
        <w:numPr>
          <w:ilvl w:val="0"/>
          <w:numId w:val="137"/>
        </w:numPr>
        <w:shd w:val="clear" w:color="auto" w:fill="FFFFFF"/>
        <w:tabs>
          <w:tab w:val="left" w:pos="835"/>
        </w:tabs>
        <w:spacing w:before="120"/>
        <w:ind w:firstLine="336"/>
        <w:jc w:val="both"/>
        <w:rPr>
          <w:b/>
          <w:bCs/>
          <w:sz w:val="22"/>
          <w:szCs w:val="24"/>
        </w:rPr>
        <w:sectPr w:rsidR="002A3FB2" w:rsidRPr="004464F4" w:rsidSect="004464F4">
          <w:pgSz w:w="12240" w:h="15840"/>
          <w:pgMar w:top="1440" w:right="1440" w:bottom="1440" w:left="1440" w:header="720" w:footer="720" w:gutter="0"/>
          <w:cols w:space="60"/>
          <w:noEndnote/>
          <w:docGrid w:linePitch="272"/>
        </w:sectPr>
      </w:pPr>
    </w:p>
    <w:p w14:paraId="11B0CAC5" w14:textId="77777777" w:rsidR="002A3FB2" w:rsidRPr="004464F4" w:rsidRDefault="002A3FB2" w:rsidP="004464F4">
      <w:pPr>
        <w:shd w:val="clear" w:color="auto" w:fill="FFFFFF"/>
        <w:spacing w:before="120"/>
        <w:ind w:left="5"/>
        <w:jc w:val="both"/>
        <w:rPr>
          <w:sz w:val="22"/>
          <w:szCs w:val="24"/>
        </w:rPr>
      </w:pPr>
      <w:r w:rsidRPr="004464F4">
        <w:rPr>
          <w:b/>
          <w:bCs/>
          <w:sz w:val="22"/>
          <w:szCs w:val="24"/>
          <w:lang w:val="de-DE"/>
        </w:rPr>
        <w:lastRenderedPageBreak/>
        <w:t xml:space="preserve">Protection </w:t>
      </w:r>
      <w:r w:rsidRPr="004464F4">
        <w:rPr>
          <w:b/>
          <w:bCs/>
          <w:sz w:val="22"/>
          <w:szCs w:val="24"/>
        </w:rPr>
        <w:t xml:space="preserve">from </w:t>
      </w:r>
      <w:r w:rsidRPr="004464F4">
        <w:rPr>
          <w:b/>
          <w:bCs/>
          <w:sz w:val="22"/>
          <w:szCs w:val="24"/>
          <w:lang w:val="de-DE"/>
        </w:rPr>
        <w:t xml:space="preserve">civil </w:t>
      </w:r>
      <w:r w:rsidRPr="004464F4">
        <w:rPr>
          <w:b/>
          <w:bCs/>
          <w:sz w:val="22"/>
          <w:szCs w:val="24"/>
        </w:rPr>
        <w:t>actions</w:t>
      </w:r>
    </w:p>
    <w:p w14:paraId="465FA4DC" w14:textId="77777777" w:rsidR="002A3FB2" w:rsidRPr="004464F4" w:rsidRDefault="002A3FB2" w:rsidP="004464F4">
      <w:pPr>
        <w:shd w:val="clear" w:color="auto" w:fill="FFFFFF"/>
        <w:spacing w:before="120"/>
        <w:ind w:firstLine="336"/>
        <w:jc w:val="both"/>
        <w:rPr>
          <w:sz w:val="22"/>
          <w:szCs w:val="24"/>
        </w:rPr>
      </w:pPr>
      <w:r w:rsidRPr="004464F4">
        <w:rPr>
          <w:b/>
          <w:bCs/>
          <w:sz w:val="22"/>
          <w:szCs w:val="24"/>
        </w:rPr>
        <w:t xml:space="preserve">81.(1) </w:t>
      </w:r>
      <w:r w:rsidRPr="004464F4">
        <w:rPr>
          <w:sz w:val="22"/>
          <w:szCs w:val="24"/>
        </w:rPr>
        <w:t xml:space="preserve">No </w:t>
      </w:r>
      <w:r w:rsidRPr="004464F4">
        <w:rPr>
          <w:sz w:val="22"/>
          <w:szCs w:val="24"/>
          <w:lang w:val="de-DE"/>
        </w:rPr>
        <w:t xml:space="preserve">civil </w:t>
      </w:r>
      <w:r w:rsidRPr="004464F4">
        <w:rPr>
          <w:sz w:val="22"/>
          <w:szCs w:val="24"/>
        </w:rPr>
        <w:t>proceedings may be brought against a member in relation to loss, damage or injury of any kind suffered by a person in the course of the proper performance or exercise of the member</w:t>
      </w:r>
      <w:r w:rsidR="00A547D1" w:rsidRPr="004464F4">
        <w:rPr>
          <w:sz w:val="22"/>
          <w:szCs w:val="24"/>
        </w:rPr>
        <w:t>’</w:t>
      </w:r>
      <w:r w:rsidRPr="004464F4">
        <w:rPr>
          <w:sz w:val="22"/>
          <w:szCs w:val="24"/>
        </w:rPr>
        <w:t>s functions or powers under this Act.</w:t>
      </w:r>
    </w:p>
    <w:p w14:paraId="5E4455BA" w14:textId="77777777" w:rsidR="002A3FB2" w:rsidRPr="004464F4" w:rsidRDefault="002A3FB2" w:rsidP="004464F4">
      <w:pPr>
        <w:shd w:val="clear" w:color="auto" w:fill="FFFFFF"/>
        <w:spacing w:before="120"/>
        <w:ind w:left="346"/>
        <w:jc w:val="both"/>
        <w:rPr>
          <w:sz w:val="22"/>
          <w:szCs w:val="24"/>
        </w:rPr>
      </w:pPr>
      <w:r w:rsidRPr="004464F4">
        <w:rPr>
          <w:b/>
          <w:bCs/>
          <w:sz w:val="22"/>
          <w:szCs w:val="24"/>
        </w:rPr>
        <w:t>(2)</w:t>
      </w:r>
      <w:r w:rsidRPr="004464F4">
        <w:rPr>
          <w:sz w:val="22"/>
          <w:szCs w:val="24"/>
        </w:rPr>
        <w:t xml:space="preserve"> In subsection (1):</w:t>
      </w:r>
    </w:p>
    <w:p w14:paraId="7E99972F" w14:textId="77777777" w:rsidR="002A3FB2" w:rsidRPr="004464F4" w:rsidRDefault="00A547D1" w:rsidP="004464F4">
      <w:pPr>
        <w:shd w:val="clear" w:color="auto" w:fill="FFFFFF"/>
        <w:spacing w:before="120"/>
        <w:ind w:left="5"/>
        <w:jc w:val="both"/>
        <w:rPr>
          <w:sz w:val="22"/>
          <w:szCs w:val="24"/>
        </w:rPr>
      </w:pPr>
      <w:r w:rsidRPr="004464F4">
        <w:rPr>
          <w:b/>
          <w:bCs/>
          <w:sz w:val="22"/>
          <w:szCs w:val="24"/>
        </w:rPr>
        <w:t>“</w:t>
      </w:r>
      <w:r w:rsidR="002A3FB2" w:rsidRPr="004464F4">
        <w:rPr>
          <w:b/>
          <w:bCs/>
          <w:sz w:val="22"/>
          <w:szCs w:val="24"/>
        </w:rPr>
        <w:t>member</w:t>
      </w:r>
      <w:r w:rsidRPr="004464F4">
        <w:rPr>
          <w:b/>
          <w:bCs/>
          <w:sz w:val="22"/>
          <w:szCs w:val="24"/>
        </w:rPr>
        <w:t>”</w:t>
      </w:r>
      <w:r w:rsidR="002A3FB2" w:rsidRPr="004464F4">
        <w:rPr>
          <w:b/>
          <w:bCs/>
          <w:sz w:val="22"/>
          <w:szCs w:val="24"/>
        </w:rPr>
        <w:t xml:space="preserve"> </w:t>
      </w:r>
      <w:r w:rsidR="002A3FB2" w:rsidRPr="004464F4">
        <w:rPr>
          <w:sz w:val="22"/>
          <w:szCs w:val="24"/>
        </w:rPr>
        <w:t>means the following:</w:t>
      </w:r>
    </w:p>
    <w:p w14:paraId="6549E560" w14:textId="77777777" w:rsidR="002A3FB2" w:rsidRPr="004464F4" w:rsidRDefault="002A3FB2" w:rsidP="004464F4">
      <w:pPr>
        <w:numPr>
          <w:ilvl w:val="0"/>
          <w:numId w:val="138"/>
        </w:numPr>
        <w:shd w:val="clear" w:color="auto" w:fill="FFFFFF"/>
        <w:tabs>
          <w:tab w:val="left" w:pos="787"/>
        </w:tabs>
        <w:spacing w:before="120"/>
        <w:ind w:left="389"/>
        <w:jc w:val="both"/>
        <w:rPr>
          <w:sz w:val="22"/>
          <w:szCs w:val="24"/>
        </w:rPr>
      </w:pPr>
      <w:r w:rsidRPr="004464F4">
        <w:rPr>
          <w:sz w:val="22"/>
          <w:szCs w:val="24"/>
        </w:rPr>
        <w:t>a member of the Council;</w:t>
      </w:r>
    </w:p>
    <w:p w14:paraId="5EF18517" w14:textId="77777777" w:rsidR="002A3FB2" w:rsidRPr="004464F4" w:rsidRDefault="002A3FB2" w:rsidP="004464F4">
      <w:pPr>
        <w:numPr>
          <w:ilvl w:val="0"/>
          <w:numId w:val="138"/>
        </w:numPr>
        <w:shd w:val="clear" w:color="auto" w:fill="FFFFFF"/>
        <w:tabs>
          <w:tab w:val="left" w:pos="787"/>
        </w:tabs>
        <w:spacing w:before="120"/>
        <w:ind w:left="389"/>
        <w:jc w:val="both"/>
        <w:rPr>
          <w:sz w:val="22"/>
          <w:szCs w:val="24"/>
        </w:rPr>
      </w:pPr>
      <w:r w:rsidRPr="004464F4">
        <w:rPr>
          <w:sz w:val="22"/>
          <w:szCs w:val="24"/>
        </w:rPr>
        <w:t>a member of a Principal Committee;</w:t>
      </w:r>
    </w:p>
    <w:p w14:paraId="728BAECD" w14:textId="77777777" w:rsidR="002A3FB2" w:rsidRPr="004464F4" w:rsidRDefault="002A3FB2" w:rsidP="004464F4">
      <w:pPr>
        <w:numPr>
          <w:ilvl w:val="0"/>
          <w:numId w:val="138"/>
        </w:numPr>
        <w:shd w:val="clear" w:color="auto" w:fill="FFFFFF"/>
        <w:tabs>
          <w:tab w:val="left" w:pos="787"/>
        </w:tabs>
        <w:spacing w:before="120"/>
        <w:ind w:left="389"/>
        <w:jc w:val="both"/>
        <w:rPr>
          <w:sz w:val="22"/>
          <w:szCs w:val="24"/>
        </w:rPr>
      </w:pPr>
      <w:r w:rsidRPr="004464F4">
        <w:rPr>
          <w:sz w:val="22"/>
          <w:szCs w:val="24"/>
        </w:rPr>
        <w:t>a member of a working committee;</w:t>
      </w:r>
    </w:p>
    <w:p w14:paraId="73BDDA71" w14:textId="77777777" w:rsidR="002A3FB2" w:rsidRPr="004464F4" w:rsidRDefault="002A3FB2" w:rsidP="004464F4">
      <w:pPr>
        <w:numPr>
          <w:ilvl w:val="0"/>
          <w:numId w:val="138"/>
        </w:numPr>
        <w:shd w:val="clear" w:color="auto" w:fill="FFFFFF"/>
        <w:tabs>
          <w:tab w:val="left" w:pos="787"/>
        </w:tabs>
        <w:spacing w:before="120"/>
        <w:ind w:left="389"/>
        <w:jc w:val="both"/>
        <w:rPr>
          <w:sz w:val="22"/>
          <w:szCs w:val="24"/>
        </w:rPr>
      </w:pPr>
      <w:r w:rsidRPr="004464F4">
        <w:rPr>
          <w:sz w:val="22"/>
          <w:szCs w:val="24"/>
        </w:rPr>
        <w:t>a person assisting a committee;</w:t>
      </w:r>
    </w:p>
    <w:p w14:paraId="55721783" w14:textId="77777777" w:rsidR="002A3FB2" w:rsidRPr="004464F4" w:rsidRDefault="002A3FB2" w:rsidP="004464F4">
      <w:pPr>
        <w:numPr>
          <w:ilvl w:val="0"/>
          <w:numId w:val="138"/>
        </w:numPr>
        <w:shd w:val="clear" w:color="auto" w:fill="FFFFFF"/>
        <w:tabs>
          <w:tab w:val="left" w:pos="787"/>
        </w:tabs>
        <w:spacing w:before="120"/>
        <w:ind w:left="389"/>
        <w:jc w:val="both"/>
        <w:rPr>
          <w:sz w:val="22"/>
          <w:szCs w:val="24"/>
        </w:rPr>
      </w:pPr>
      <w:r w:rsidRPr="004464F4">
        <w:rPr>
          <w:sz w:val="22"/>
          <w:szCs w:val="24"/>
        </w:rPr>
        <w:t>the Secretary to the Council;</w:t>
      </w:r>
    </w:p>
    <w:p w14:paraId="14FCDD2D" w14:textId="77777777" w:rsidR="002A3FB2" w:rsidRPr="004464F4" w:rsidRDefault="002A3FB2" w:rsidP="004464F4">
      <w:pPr>
        <w:numPr>
          <w:ilvl w:val="0"/>
          <w:numId w:val="138"/>
        </w:numPr>
        <w:shd w:val="clear" w:color="auto" w:fill="FFFFFF"/>
        <w:tabs>
          <w:tab w:val="left" w:pos="787"/>
        </w:tabs>
        <w:spacing w:before="120"/>
        <w:ind w:left="389"/>
        <w:jc w:val="both"/>
        <w:rPr>
          <w:sz w:val="22"/>
          <w:szCs w:val="24"/>
        </w:rPr>
      </w:pPr>
      <w:r w:rsidRPr="004464F4">
        <w:rPr>
          <w:sz w:val="22"/>
          <w:szCs w:val="24"/>
        </w:rPr>
        <w:t>a member of the staff of the Council referred to in section 45.</w:t>
      </w:r>
    </w:p>
    <w:p w14:paraId="43BDBFFE" w14:textId="77777777" w:rsidR="002A3FB2" w:rsidRPr="004464F4" w:rsidRDefault="002A3FB2" w:rsidP="004464F4">
      <w:pPr>
        <w:shd w:val="clear" w:color="auto" w:fill="FFFFFF"/>
        <w:spacing w:before="120"/>
        <w:ind w:left="5"/>
        <w:jc w:val="both"/>
        <w:rPr>
          <w:sz w:val="22"/>
          <w:szCs w:val="24"/>
        </w:rPr>
      </w:pPr>
      <w:r w:rsidRPr="004464F4">
        <w:rPr>
          <w:b/>
          <w:bCs/>
          <w:sz w:val="22"/>
          <w:szCs w:val="24"/>
        </w:rPr>
        <w:t>Delegation</w:t>
      </w:r>
    </w:p>
    <w:p w14:paraId="617B5966" w14:textId="77777777" w:rsidR="002A3FB2" w:rsidRPr="004464F4" w:rsidRDefault="002A3FB2" w:rsidP="004464F4">
      <w:pPr>
        <w:shd w:val="clear" w:color="auto" w:fill="FFFFFF"/>
        <w:spacing w:before="120"/>
        <w:ind w:left="5" w:firstLine="336"/>
        <w:jc w:val="both"/>
        <w:rPr>
          <w:sz w:val="22"/>
          <w:szCs w:val="24"/>
        </w:rPr>
      </w:pPr>
      <w:r w:rsidRPr="004464F4">
        <w:rPr>
          <w:b/>
          <w:bCs/>
          <w:sz w:val="22"/>
          <w:szCs w:val="24"/>
        </w:rPr>
        <w:t xml:space="preserve">82.(1) </w:t>
      </w:r>
      <w:r w:rsidRPr="004464F4">
        <w:rPr>
          <w:sz w:val="22"/>
          <w:szCs w:val="24"/>
        </w:rPr>
        <w:t>The Minister may delegate the power of the Minister under section 23 to the Secretary to the Department.</w:t>
      </w:r>
    </w:p>
    <w:p w14:paraId="54218DFF" w14:textId="77777777" w:rsidR="002A3FB2" w:rsidRPr="004464F4" w:rsidRDefault="002A3FB2" w:rsidP="004464F4">
      <w:pPr>
        <w:shd w:val="clear" w:color="auto" w:fill="FFFFFF"/>
        <w:tabs>
          <w:tab w:val="left" w:pos="744"/>
        </w:tabs>
        <w:spacing w:before="120"/>
        <w:ind w:firstLine="346"/>
        <w:jc w:val="both"/>
        <w:rPr>
          <w:sz w:val="22"/>
          <w:szCs w:val="24"/>
        </w:rPr>
      </w:pPr>
      <w:r w:rsidRPr="004464F4">
        <w:rPr>
          <w:b/>
          <w:bCs/>
          <w:sz w:val="22"/>
          <w:szCs w:val="24"/>
        </w:rPr>
        <w:t>(2)</w:t>
      </w:r>
      <w:r w:rsidRPr="004464F4">
        <w:rPr>
          <w:sz w:val="22"/>
          <w:szCs w:val="24"/>
        </w:rPr>
        <w:tab/>
        <w:t>The Council may, by resolution, delegate all or any of its powers</w:t>
      </w:r>
      <w:r w:rsidR="00D43021">
        <w:rPr>
          <w:sz w:val="22"/>
          <w:szCs w:val="24"/>
        </w:rPr>
        <w:t xml:space="preserve"> </w:t>
      </w:r>
      <w:r w:rsidRPr="004464F4">
        <w:rPr>
          <w:sz w:val="22"/>
          <w:szCs w:val="24"/>
        </w:rPr>
        <w:t>to all or any of the following:</w:t>
      </w:r>
    </w:p>
    <w:p w14:paraId="265157B7" w14:textId="77777777" w:rsidR="002A3FB2" w:rsidRPr="004464F4" w:rsidRDefault="002A3FB2" w:rsidP="004464F4">
      <w:pPr>
        <w:numPr>
          <w:ilvl w:val="0"/>
          <w:numId w:val="139"/>
        </w:numPr>
        <w:shd w:val="clear" w:color="auto" w:fill="FFFFFF"/>
        <w:tabs>
          <w:tab w:val="left" w:pos="787"/>
        </w:tabs>
        <w:spacing w:before="120"/>
        <w:ind w:left="394"/>
        <w:jc w:val="both"/>
        <w:rPr>
          <w:sz w:val="22"/>
          <w:szCs w:val="24"/>
        </w:rPr>
      </w:pPr>
      <w:r w:rsidRPr="004464F4">
        <w:rPr>
          <w:sz w:val="22"/>
          <w:szCs w:val="24"/>
        </w:rPr>
        <w:t>a Principal Committee;</w:t>
      </w:r>
    </w:p>
    <w:p w14:paraId="199EC66C" w14:textId="77777777" w:rsidR="002A3FB2" w:rsidRPr="004464F4" w:rsidRDefault="002A3FB2" w:rsidP="004464F4">
      <w:pPr>
        <w:numPr>
          <w:ilvl w:val="0"/>
          <w:numId w:val="139"/>
        </w:numPr>
        <w:shd w:val="clear" w:color="auto" w:fill="FFFFFF"/>
        <w:tabs>
          <w:tab w:val="left" w:pos="787"/>
        </w:tabs>
        <w:spacing w:before="120"/>
        <w:ind w:left="394"/>
        <w:jc w:val="both"/>
        <w:rPr>
          <w:sz w:val="22"/>
          <w:szCs w:val="24"/>
        </w:rPr>
      </w:pPr>
      <w:r w:rsidRPr="004464F4">
        <w:rPr>
          <w:sz w:val="22"/>
          <w:szCs w:val="24"/>
        </w:rPr>
        <w:t>the Executive Committee;</w:t>
      </w:r>
    </w:p>
    <w:p w14:paraId="7B2EE6E3" w14:textId="77777777" w:rsidR="002A3FB2" w:rsidRPr="004464F4" w:rsidRDefault="002A3FB2" w:rsidP="004464F4">
      <w:pPr>
        <w:numPr>
          <w:ilvl w:val="0"/>
          <w:numId w:val="139"/>
        </w:numPr>
        <w:shd w:val="clear" w:color="auto" w:fill="FFFFFF"/>
        <w:tabs>
          <w:tab w:val="left" w:pos="787"/>
        </w:tabs>
        <w:spacing w:before="120"/>
        <w:ind w:left="394"/>
        <w:jc w:val="both"/>
        <w:rPr>
          <w:sz w:val="22"/>
          <w:szCs w:val="24"/>
        </w:rPr>
      </w:pPr>
      <w:r w:rsidRPr="004464F4">
        <w:rPr>
          <w:sz w:val="22"/>
          <w:szCs w:val="24"/>
        </w:rPr>
        <w:t>the Secretary to the Council.</w:t>
      </w:r>
    </w:p>
    <w:p w14:paraId="515C8182" w14:textId="77777777" w:rsidR="002A3FB2" w:rsidRPr="004464F4" w:rsidRDefault="002A3FB2" w:rsidP="004464F4">
      <w:pPr>
        <w:numPr>
          <w:ilvl w:val="0"/>
          <w:numId w:val="140"/>
        </w:numPr>
        <w:shd w:val="clear" w:color="auto" w:fill="FFFFFF"/>
        <w:tabs>
          <w:tab w:val="left" w:pos="744"/>
        </w:tabs>
        <w:spacing w:before="120"/>
        <w:ind w:firstLine="346"/>
        <w:jc w:val="both"/>
        <w:rPr>
          <w:b/>
          <w:bCs/>
          <w:sz w:val="22"/>
          <w:szCs w:val="24"/>
        </w:rPr>
      </w:pPr>
      <w:r w:rsidRPr="004464F4">
        <w:rPr>
          <w:sz w:val="22"/>
          <w:szCs w:val="24"/>
        </w:rPr>
        <w:t>A Principal Committee may delegate all or any of its powers, including a power delegated to it by the Council, to a working committee established under section 39.</w:t>
      </w:r>
    </w:p>
    <w:p w14:paraId="64E1398E" w14:textId="77777777" w:rsidR="002A3FB2" w:rsidRPr="004464F4" w:rsidRDefault="002A3FB2" w:rsidP="004464F4">
      <w:pPr>
        <w:numPr>
          <w:ilvl w:val="0"/>
          <w:numId w:val="140"/>
        </w:numPr>
        <w:shd w:val="clear" w:color="auto" w:fill="FFFFFF"/>
        <w:tabs>
          <w:tab w:val="left" w:pos="744"/>
        </w:tabs>
        <w:spacing w:before="120"/>
        <w:ind w:firstLine="346"/>
        <w:jc w:val="both"/>
        <w:rPr>
          <w:b/>
          <w:bCs/>
          <w:sz w:val="22"/>
          <w:szCs w:val="24"/>
        </w:rPr>
      </w:pPr>
      <w:r w:rsidRPr="004464F4">
        <w:rPr>
          <w:sz w:val="22"/>
          <w:szCs w:val="24"/>
        </w:rPr>
        <w:t>A delegate must exercise a power delegated by the Minister, the Council or a Principal Committee in accordance with any directions of the Minister, the Council or the Principal Committee, as the case requires.</w:t>
      </w:r>
    </w:p>
    <w:p w14:paraId="2F69FAEB" w14:textId="77777777" w:rsidR="002A3FB2" w:rsidRPr="004464F4" w:rsidRDefault="002A3FB2" w:rsidP="004464F4">
      <w:pPr>
        <w:numPr>
          <w:ilvl w:val="0"/>
          <w:numId w:val="140"/>
        </w:numPr>
        <w:shd w:val="clear" w:color="auto" w:fill="FFFFFF"/>
        <w:tabs>
          <w:tab w:val="left" w:pos="744"/>
        </w:tabs>
        <w:spacing w:before="120"/>
        <w:ind w:firstLine="346"/>
        <w:jc w:val="both"/>
        <w:rPr>
          <w:b/>
          <w:bCs/>
          <w:sz w:val="22"/>
          <w:szCs w:val="24"/>
        </w:rPr>
      </w:pPr>
      <w:r w:rsidRPr="004464F4">
        <w:rPr>
          <w:sz w:val="22"/>
          <w:szCs w:val="24"/>
        </w:rPr>
        <w:t>A delegation by the Council or by a Principal Committee continues in force despite a change in membership of the Council or Principal Committee, as the case requires.</w:t>
      </w:r>
    </w:p>
    <w:p w14:paraId="0FCBC64B" w14:textId="77777777" w:rsidR="002A3FB2" w:rsidRPr="004464F4" w:rsidRDefault="002A3FB2" w:rsidP="004464F4">
      <w:pPr>
        <w:shd w:val="clear" w:color="auto" w:fill="FFFFFF"/>
        <w:spacing w:before="120"/>
        <w:jc w:val="both"/>
        <w:rPr>
          <w:sz w:val="22"/>
          <w:szCs w:val="24"/>
        </w:rPr>
      </w:pPr>
      <w:r w:rsidRPr="004464F4">
        <w:rPr>
          <w:b/>
          <w:bCs/>
          <w:sz w:val="22"/>
          <w:szCs w:val="24"/>
        </w:rPr>
        <w:t>Annual reports</w:t>
      </w:r>
    </w:p>
    <w:p w14:paraId="1782D236" w14:textId="77777777" w:rsidR="002A3FB2" w:rsidRPr="004464F4" w:rsidRDefault="002A3FB2" w:rsidP="004464F4">
      <w:pPr>
        <w:shd w:val="clear" w:color="auto" w:fill="FFFFFF"/>
        <w:spacing w:before="120"/>
        <w:ind w:firstLine="341"/>
        <w:jc w:val="both"/>
        <w:rPr>
          <w:sz w:val="22"/>
          <w:szCs w:val="24"/>
        </w:rPr>
      </w:pPr>
      <w:r w:rsidRPr="004464F4">
        <w:rPr>
          <w:b/>
          <w:bCs/>
          <w:sz w:val="22"/>
          <w:szCs w:val="24"/>
        </w:rPr>
        <w:t xml:space="preserve">83.(1) </w:t>
      </w:r>
      <w:r w:rsidRPr="004464F4">
        <w:rPr>
          <w:sz w:val="22"/>
          <w:szCs w:val="24"/>
        </w:rPr>
        <w:t>The Council must, as soon as practicable after the end of each calendar year, give to the Minister a written report of its operations during that year.</w:t>
      </w:r>
    </w:p>
    <w:p w14:paraId="10C7267B" w14:textId="77777777" w:rsidR="002A3FB2" w:rsidRPr="004464F4" w:rsidRDefault="002A3FB2" w:rsidP="004464F4">
      <w:pPr>
        <w:shd w:val="clear" w:color="auto" w:fill="FFFFFF"/>
        <w:spacing w:before="120"/>
        <w:ind w:left="5" w:firstLine="341"/>
        <w:jc w:val="both"/>
        <w:rPr>
          <w:sz w:val="22"/>
          <w:szCs w:val="24"/>
        </w:rPr>
      </w:pPr>
      <w:r w:rsidRPr="004464F4">
        <w:rPr>
          <w:b/>
          <w:bCs/>
          <w:sz w:val="22"/>
          <w:szCs w:val="24"/>
        </w:rPr>
        <w:t>(2)</w:t>
      </w:r>
      <w:r w:rsidRPr="004464F4">
        <w:rPr>
          <w:sz w:val="22"/>
          <w:szCs w:val="24"/>
        </w:rPr>
        <w:t xml:space="preserve"> Without limiting subsection (1), the report must include the following:</w:t>
      </w:r>
    </w:p>
    <w:p w14:paraId="431BED63" w14:textId="77777777" w:rsidR="002A3FB2" w:rsidRPr="004464F4" w:rsidRDefault="002A3FB2" w:rsidP="004464F4">
      <w:pPr>
        <w:numPr>
          <w:ilvl w:val="0"/>
          <w:numId w:val="141"/>
        </w:numPr>
        <w:shd w:val="clear" w:color="auto" w:fill="FFFFFF"/>
        <w:tabs>
          <w:tab w:val="left" w:pos="787"/>
        </w:tabs>
        <w:spacing w:before="120"/>
        <w:ind w:left="389"/>
        <w:jc w:val="both"/>
        <w:rPr>
          <w:sz w:val="22"/>
          <w:szCs w:val="24"/>
        </w:rPr>
      </w:pPr>
      <w:r w:rsidRPr="004464F4">
        <w:rPr>
          <w:sz w:val="22"/>
          <w:szCs w:val="24"/>
        </w:rPr>
        <w:t>details of the membership of the Council;</w:t>
      </w:r>
    </w:p>
    <w:p w14:paraId="216ECB5B" w14:textId="77777777" w:rsidR="002A3FB2" w:rsidRPr="004464F4" w:rsidRDefault="002A3FB2" w:rsidP="004464F4">
      <w:pPr>
        <w:numPr>
          <w:ilvl w:val="0"/>
          <w:numId w:val="141"/>
        </w:numPr>
        <w:shd w:val="clear" w:color="auto" w:fill="FFFFFF"/>
        <w:tabs>
          <w:tab w:val="left" w:pos="787"/>
        </w:tabs>
        <w:spacing w:before="120"/>
        <w:ind w:left="787" w:hanging="398"/>
        <w:jc w:val="both"/>
        <w:rPr>
          <w:sz w:val="22"/>
          <w:szCs w:val="24"/>
        </w:rPr>
      </w:pPr>
      <w:r w:rsidRPr="004464F4">
        <w:rPr>
          <w:sz w:val="22"/>
          <w:szCs w:val="24"/>
        </w:rPr>
        <w:t>details of the functions, composition and membership of each Principal Committee;</w:t>
      </w:r>
    </w:p>
    <w:p w14:paraId="327C141D" w14:textId="77777777" w:rsidR="002A3FB2" w:rsidRPr="004464F4" w:rsidRDefault="002A3FB2" w:rsidP="004464F4">
      <w:pPr>
        <w:numPr>
          <w:ilvl w:val="0"/>
          <w:numId w:val="141"/>
        </w:numPr>
        <w:shd w:val="clear" w:color="auto" w:fill="FFFFFF"/>
        <w:tabs>
          <w:tab w:val="left" w:pos="787"/>
        </w:tabs>
        <w:spacing w:before="120"/>
        <w:ind w:left="787" w:hanging="398"/>
        <w:jc w:val="both"/>
        <w:rPr>
          <w:sz w:val="22"/>
          <w:szCs w:val="24"/>
        </w:rPr>
        <w:sectPr w:rsidR="002A3FB2" w:rsidRPr="004464F4" w:rsidSect="004464F4">
          <w:pgSz w:w="12240" w:h="15840"/>
          <w:pgMar w:top="1440" w:right="1440" w:bottom="1440" w:left="1440" w:header="720" w:footer="720" w:gutter="0"/>
          <w:cols w:space="60"/>
          <w:noEndnote/>
          <w:docGrid w:linePitch="272"/>
        </w:sectPr>
      </w:pPr>
    </w:p>
    <w:p w14:paraId="5D1C5CE6" w14:textId="77777777" w:rsidR="002A3FB2" w:rsidRPr="004464F4" w:rsidRDefault="002A3FB2" w:rsidP="004464F4">
      <w:pPr>
        <w:numPr>
          <w:ilvl w:val="0"/>
          <w:numId w:val="142"/>
        </w:numPr>
        <w:shd w:val="clear" w:color="auto" w:fill="FFFFFF"/>
        <w:tabs>
          <w:tab w:val="left" w:pos="797"/>
        </w:tabs>
        <w:spacing w:before="120"/>
        <w:ind w:left="797" w:hanging="394"/>
        <w:jc w:val="both"/>
        <w:rPr>
          <w:sz w:val="22"/>
          <w:szCs w:val="24"/>
          <w:lang w:val="de-DE"/>
        </w:rPr>
      </w:pPr>
      <w:r w:rsidRPr="004464F4">
        <w:rPr>
          <w:sz w:val="22"/>
          <w:szCs w:val="24"/>
        </w:rPr>
        <w:lastRenderedPageBreak/>
        <w:t>details of all regulatory recommendations and interim regulatory recommendations made by the Council during the year;</w:t>
      </w:r>
    </w:p>
    <w:p w14:paraId="2424BE85" w14:textId="77777777" w:rsidR="002A3FB2" w:rsidRPr="004464F4" w:rsidRDefault="002A3FB2" w:rsidP="004464F4">
      <w:pPr>
        <w:numPr>
          <w:ilvl w:val="0"/>
          <w:numId w:val="142"/>
        </w:numPr>
        <w:shd w:val="clear" w:color="auto" w:fill="FFFFFF"/>
        <w:tabs>
          <w:tab w:val="left" w:pos="797"/>
        </w:tabs>
        <w:spacing w:before="120"/>
        <w:ind w:left="797" w:hanging="394"/>
        <w:jc w:val="both"/>
        <w:rPr>
          <w:sz w:val="22"/>
          <w:szCs w:val="24"/>
        </w:rPr>
      </w:pPr>
      <w:r w:rsidRPr="004464F4">
        <w:rPr>
          <w:sz w:val="22"/>
          <w:szCs w:val="24"/>
        </w:rPr>
        <w:t>details of any guidelines issued by the Council during the year in the performance of its function under paragraph 7(1)(a);</w:t>
      </w:r>
    </w:p>
    <w:p w14:paraId="6272C799" w14:textId="77777777" w:rsidR="009263F5" w:rsidRDefault="002A3FB2" w:rsidP="009263F5">
      <w:pPr>
        <w:numPr>
          <w:ilvl w:val="0"/>
          <w:numId w:val="142"/>
        </w:numPr>
        <w:shd w:val="clear" w:color="auto" w:fill="FFFFFF"/>
        <w:tabs>
          <w:tab w:val="left" w:pos="797"/>
        </w:tabs>
        <w:spacing w:before="120"/>
        <w:ind w:left="797" w:hanging="394"/>
        <w:jc w:val="both"/>
        <w:rPr>
          <w:sz w:val="22"/>
          <w:szCs w:val="24"/>
        </w:rPr>
      </w:pPr>
      <w:r w:rsidRPr="004464F4">
        <w:rPr>
          <w:sz w:val="22"/>
          <w:szCs w:val="24"/>
        </w:rPr>
        <w:t>details of all recommendations made by the Council during the year to the Commonwealth in the performance of its function under paragraph 7(1)(c);</w:t>
      </w:r>
    </w:p>
    <w:p w14:paraId="55A1EA02" w14:textId="77777777" w:rsidR="009263F5" w:rsidRDefault="002A3FB2" w:rsidP="009263F5">
      <w:pPr>
        <w:numPr>
          <w:ilvl w:val="0"/>
          <w:numId w:val="142"/>
        </w:numPr>
        <w:shd w:val="clear" w:color="auto" w:fill="FFFFFF"/>
        <w:tabs>
          <w:tab w:val="left" w:pos="797"/>
        </w:tabs>
        <w:spacing w:before="120"/>
        <w:ind w:left="797" w:hanging="394"/>
        <w:jc w:val="both"/>
        <w:rPr>
          <w:sz w:val="22"/>
          <w:szCs w:val="24"/>
        </w:rPr>
      </w:pPr>
      <w:r w:rsidRPr="009263F5">
        <w:rPr>
          <w:sz w:val="22"/>
          <w:szCs w:val="24"/>
        </w:rPr>
        <w:t>details of any matter referred to the Council by the Minister under section 9;</w:t>
      </w:r>
    </w:p>
    <w:p w14:paraId="5970E5C7" w14:textId="77777777" w:rsidR="009263F5" w:rsidRDefault="002A3FB2" w:rsidP="009263F5">
      <w:pPr>
        <w:numPr>
          <w:ilvl w:val="0"/>
          <w:numId w:val="142"/>
        </w:numPr>
        <w:shd w:val="clear" w:color="auto" w:fill="FFFFFF"/>
        <w:tabs>
          <w:tab w:val="left" w:pos="797"/>
        </w:tabs>
        <w:spacing w:before="120"/>
        <w:ind w:left="797" w:hanging="394"/>
        <w:jc w:val="both"/>
        <w:rPr>
          <w:sz w:val="22"/>
          <w:szCs w:val="24"/>
        </w:rPr>
      </w:pPr>
      <w:r w:rsidRPr="009263F5">
        <w:rPr>
          <w:sz w:val="22"/>
          <w:szCs w:val="24"/>
        </w:rPr>
        <w:t>details of any direction given by the Minister to the Council during the year under section 10;</w:t>
      </w:r>
    </w:p>
    <w:p w14:paraId="5E639411" w14:textId="77777777" w:rsidR="009263F5" w:rsidRDefault="002A3FB2" w:rsidP="009263F5">
      <w:pPr>
        <w:numPr>
          <w:ilvl w:val="0"/>
          <w:numId w:val="142"/>
        </w:numPr>
        <w:shd w:val="clear" w:color="auto" w:fill="FFFFFF"/>
        <w:tabs>
          <w:tab w:val="left" w:pos="797"/>
        </w:tabs>
        <w:spacing w:before="120"/>
        <w:ind w:left="797" w:hanging="394"/>
        <w:jc w:val="both"/>
        <w:rPr>
          <w:sz w:val="22"/>
          <w:szCs w:val="24"/>
        </w:rPr>
      </w:pPr>
      <w:r w:rsidRPr="009263F5">
        <w:rPr>
          <w:sz w:val="22"/>
          <w:szCs w:val="24"/>
        </w:rPr>
        <w:t>a copy of the Commissioner</w:t>
      </w:r>
      <w:r w:rsidR="00A547D1" w:rsidRPr="009263F5">
        <w:rPr>
          <w:sz w:val="22"/>
          <w:szCs w:val="24"/>
        </w:rPr>
        <w:t>’</w:t>
      </w:r>
      <w:r w:rsidRPr="009263F5">
        <w:rPr>
          <w:sz w:val="22"/>
          <w:szCs w:val="24"/>
        </w:rPr>
        <w:t>s annual report to the Council for the year;</w:t>
      </w:r>
    </w:p>
    <w:p w14:paraId="6C19631A" w14:textId="2D3426FB" w:rsidR="002A3FB2" w:rsidRPr="009263F5" w:rsidRDefault="002A3FB2" w:rsidP="009263F5">
      <w:pPr>
        <w:numPr>
          <w:ilvl w:val="0"/>
          <w:numId w:val="142"/>
        </w:numPr>
        <w:shd w:val="clear" w:color="auto" w:fill="FFFFFF"/>
        <w:tabs>
          <w:tab w:val="left" w:pos="797"/>
        </w:tabs>
        <w:spacing w:before="120"/>
        <w:ind w:left="797" w:hanging="394"/>
        <w:jc w:val="both"/>
        <w:rPr>
          <w:sz w:val="22"/>
          <w:szCs w:val="24"/>
        </w:rPr>
      </w:pPr>
      <w:r w:rsidRPr="009263F5">
        <w:rPr>
          <w:sz w:val="22"/>
          <w:szCs w:val="24"/>
        </w:rPr>
        <w:t>details of all action taken by the Council in response to recommendations made by the Commissioner.</w:t>
      </w:r>
    </w:p>
    <w:p w14:paraId="24FBD96D" w14:textId="77777777" w:rsidR="002A3FB2" w:rsidRPr="004464F4" w:rsidRDefault="002A3FB2" w:rsidP="00675932">
      <w:pPr>
        <w:shd w:val="clear" w:color="auto" w:fill="FFFFFF"/>
        <w:spacing w:before="120"/>
        <w:ind w:left="11" w:firstLine="340"/>
        <w:jc w:val="both"/>
        <w:rPr>
          <w:sz w:val="22"/>
          <w:szCs w:val="24"/>
        </w:rPr>
      </w:pPr>
      <w:r w:rsidRPr="004464F4">
        <w:rPr>
          <w:b/>
          <w:bCs/>
          <w:sz w:val="22"/>
          <w:szCs w:val="24"/>
        </w:rPr>
        <w:t>(3)</w:t>
      </w:r>
      <w:r w:rsidRPr="004464F4">
        <w:rPr>
          <w:sz w:val="22"/>
          <w:szCs w:val="24"/>
        </w:rPr>
        <w:t xml:space="preserve"> The Minister must cause a copy of the report to be laid before each House of the Parliament within 15 sitting days of that House after the Minister receives the report.</w:t>
      </w:r>
    </w:p>
    <w:p w14:paraId="6CD10389" w14:textId="77777777" w:rsidR="002A3FB2" w:rsidRPr="004464F4" w:rsidRDefault="002A3FB2" w:rsidP="004464F4">
      <w:pPr>
        <w:shd w:val="clear" w:color="auto" w:fill="FFFFFF"/>
        <w:spacing w:before="120"/>
        <w:ind w:left="14"/>
        <w:jc w:val="both"/>
        <w:rPr>
          <w:sz w:val="22"/>
          <w:szCs w:val="24"/>
        </w:rPr>
      </w:pPr>
      <w:r w:rsidRPr="004464F4">
        <w:rPr>
          <w:b/>
          <w:bCs/>
          <w:sz w:val="22"/>
          <w:szCs w:val="24"/>
        </w:rPr>
        <w:t>Exemption from taxation</w:t>
      </w:r>
    </w:p>
    <w:p w14:paraId="29818FEA" w14:textId="77777777" w:rsidR="002A3FB2" w:rsidRPr="004464F4" w:rsidRDefault="002A3FB2" w:rsidP="004464F4">
      <w:pPr>
        <w:shd w:val="clear" w:color="auto" w:fill="FFFFFF"/>
        <w:spacing w:before="120"/>
        <w:ind w:left="19" w:firstLine="326"/>
        <w:jc w:val="both"/>
        <w:rPr>
          <w:sz w:val="22"/>
          <w:szCs w:val="24"/>
        </w:rPr>
      </w:pPr>
      <w:r w:rsidRPr="004464F4">
        <w:rPr>
          <w:b/>
          <w:bCs/>
          <w:sz w:val="22"/>
          <w:szCs w:val="24"/>
        </w:rPr>
        <w:t xml:space="preserve">84.(1) </w:t>
      </w:r>
      <w:r w:rsidRPr="004464F4">
        <w:rPr>
          <w:sz w:val="22"/>
          <w:szCs w:val="24"/>
        </w:rPr>
        <w:t>Subject to subsection (2), the Council is not subject to taxation under any law of the Commonwealth or of a State or Territory.</w:t>
      </w:r>
    </w:p>
    <w:p w14:paraId="6A7AC245" w14:textId="77777777" w:rsidR="002A3FB2" w:rsidRPr="004464F4" w:rsidRDefault="002A3FB2" w:rsidP="004464F4">
      <w:pPr>
        <w:shd w:val="clear" w:color="auto" w:fill="FFFFFF"/>
        <w:spacing w:before="120"/>
        <w:ind w:left="19" w:firstLine="331"/>
        <w:jc w:val="both"/>
        <w:rPr>
          <w:sz w:val="22"/>
          <w:szCs w:val="24"/>
        </w:rPr>
      </w:pPr>
      <w:r w:rsidRPr="004464F4">
        <w:rPr>
          <w:b/>
          <w:bCs/>
          <w:sz w:val="22"/>
          <w:szCs w:val="24"/>
        </w:rPr>
        <w:t>(2)</w:t>
      </w:r>
      <w:r w:rsidRPr="004464F4">
        <w:rPr>
          <w:sz w:val="22"/>
          <w:szCs w:val="24"/>
        </w:rPr>
        <w:t xml:space="preserve"> The regulations may provide that subsection (1) does not apply in relation to taxation under a specified law.</w:t>
      </w:r>
    </w:p>
    <w:p w14:paraId="027BCF1A" w14:textId="77777777" w:rsidR="002A3FB2" w:rsidRPr="004464F4" w:rsidRDefault="002A3FB2" w:rsidP="004464F4">
      <w:pPr>
        <w:shd w:val="clear" w:color="auto" w:fill="FFFFFF"/>
        <w:spacing w:before="120"/>
        <w:ind w:left="14"/>
        <w:jc w:val="both"/>
        <w:rPr>
          <w:sz w:val="22"/>
          <w:szCs w:val="24"/>
        </w:rPr>
      </w:pPr>
      <w:r w:rsidRPr="004464F4">
        <w:rPr>
          <w:b/>
          <w:bCs/>
          <w:sz w:val="22"/>
          <w:szCs w:val="24"/>
        </w:rPr>
        <w:t>Regulations</w:t>
      </w:r>
    </w:p>
    <w:p w14:paraId="62C4B97D" w14:textId="77777777" w:rsidR="002A3FB2" w:rsidRPr="004464F4" w:rsidRDefault="002A3FB2" w:rsidP="004464F4">
      <w:pPr>
        <w:shd w:val="clear" w:color="auto" w:fill="FFFFFF"/>
        <w:spacing w:before="120"/>
        <w:ind w:left="14" w:firstLine="331"/>
        <w:jc w:val="both"/>
        <w:rPr>
          <w:sz w:val="22"/>
          <w:szCs w:val="24"/>
        </w:rPr>
      </w:pPr>
      <w:r w:rsidRPr="004464F4">
        <w:rPr>
          <w:b/>
          <w:bCs/>
          <w:sz w:val="22"/>
          <w:szCs w:val="24"/>
        </w:rPr>
        <w:t xml:space="preserve">85. </w:t>
      </w:r>
      <w:r w:rsidRPr="004464F4">
        <w:rPr>
          <w:sz w:val="22"/>
          <w:szCs w:val="24"/>
        </w:rPr>
        <w:t>The Governor-General may make regulations prescribing matters:</w:t>
      </w:r>
    </w:p>
    <w:p w14:paraId="300CCE39" w14:textId="77777777" w:rsidR="002A3FB2" w:rsidRPr="004464F4" w:rsidRDefault="002A3FB2" w:rsidP="004464F4">
      <w:pPr>
        <w:numPr>
          <w:ilvl w:val="0"/>
          <w:numId w:val="143"/>
        </w:numPr>
        <w:shd w:val="clear" w:color="auto" w:fill="FFFFFF"/>
        <w:tabs>
          <w:tab w:val="left" w:pos="782"/>
        </w:tabs>
        <w:spacing w:before="120"/>
        <w:ind w:left="782" w:hanging="389"/>
        <w:jc w:val="both"/>
        <w:rPr>
          <w:sz w:val="22"/>
          <w:szCs w:val="24"/>
        </w:rPr>
      </w:pPr>
      <w:r w:rsidRPr="004464F4">
        <w:rPr>
          <w:sz w:val="22"/>
          <w:szCs w:val="24"/>
        </w:rPr>
        <w:t>required or permitted by this Act to be prescribed by regulations; or</w:t>
      </w:r>
    </w:p>
    <w:p w14:paraId="76503B11" w14:textId="77777777" w:rsidR="002A3FB2" w:rsidRPr="004464F4" w:rsidRDefault="002A3FB2" w:rsidP="004464F4">
      <w:pPr>
        <w:numPr>
          <w:ilvl w:val="0"/>
          <w:numId w:val="143"/>
        </w:numPr>
        <w:shd w:val="clear" w:color="auto" w:fill="FFFFFF"/>
        <w:tabs>
          <w:tab w:val="left" w:pos="782"/>
        </w:tabs>
        <w:spacing w:before="120"/>
        <w:ind w:left="782" w:hanging="389"/>
        <w:jc w:val="both"/>
        <w:rPr>
          <w:sz w:val="22"/>
          <w:szCs w:val="24"/>
        </w:rPr>
      </w:pPr>
      <w:r w:rsidRPr="004464F4">
        <w:rPr>
          <w:sz w:val="22"/>
          <w:szCs w:val="24"/>
        </w:rPr>
        <w:t>necessary or convenient to be prescribed by regulations for carrying out or giving effect to this Act.</w:t>
      </w:r>
    </w:p>
    <w:p w14:paraId="7EF6FD9F" w14:textId="44C84266" w:rsidR="002A3FB2" w:rsidRPr="004464F4" w:rsidRDefault="002A3FB2" w:rsidP="009263F5">
      <w:pPr>
        <w:shd w:val="clear" w:color="auto" w:fill="FFFFFF"/>
        <w:spacing w:before="240" w:after="120"/>
        <w:jc w:val="center"/>
        <w:rPr>
          <w:sz w:val="22"/>
          <w:szCs w:val="24"/>
        </w:rPr>
      </w:pPr>
      <w:r w:rsidRPr="004464F4">
        <w:rPr>
          <w:b/>
          <w:bCs/>
          <w:sz w:val="22"/>
          <w:szCs w:val="24"/>
        </w:rPr>
        <w:t>PART 10</w:t>
      </w:r>
      <w:r w:rsidRPr="004464F4">
        <w:rPr>
          <w:rFonts w:eastAsia="Times New Roman"/>
          <w:b/>
          <w:bCs/>
          <w:sz w:val="22"/>
          <w:szCs w:val="24"/>
        </w:rPr>
        <w:t>—TRANSITIONAL</w:t>
      </w:r>
    </w:p>
    <w:p w14:paraId="646CC61A" w14:textId="77777777" w:rsidR="002A3FB2" w:rsidRPr="004464F4" w:rsidRDefault="002A3FB2" w:rsidP="004464F4">
      <w:pPr>
        <w:shd w:val="clear" w:color="auto" w:fill="FFFFFF"/>
        <w:spacing w:before="120"/>
        <w:ind w:left="5"/>
        <w:jc w:val="both"/>
        <w:rPr>
          <w:sz w:val="22"/>
          <w:szCs w:val="24"/>
        </w:rPr>
      </w:pPr>
      <w:r w:rsidRPr="004464F4">
        <w:rPr>
          <w:b/>
          <w:bCs/>
          <w:sz w:val="22"/>
          <w:szCs w:val="24"/>
        </w:rPr>
        <w:t>Existing Council membership</w:t>
      </w:r>
    </w:p>
    <w:p w14:paraId="3BF8D1B3" w14:textId="77777777" w:rsidR="002A3FB2" w:rsidRPr="004464F4" w:rsidRDefault="002A3FB2" w:rsidP="00675932">
      <w:pPr>
        <w:shd w:val="clear" w:color="auto" w:fill="FFFFFF"/>
        <w:spacing w:before="120"/>
        <w:ind w:firstLine="335"/>
        <w:jc w:val="both"/>
        <w:rPr>
          <w:sz w:val="22"/>
          <w:szCs w:val="24"/>
        </w:rPr>
      </w:pPr>
      <w:r w:rsidRPr="004464F4">
        <w:rPr>
          <w:b/>
          <w:bCs/>
          <w:sz w:val="22"/>
          <w:szCs w:val="24"/>
        </w:rPr>
        <w:t xml:space="preserve">86.(1) </w:t>
      </w:r>
      <w:r w:rsidRPr="004464F4">
        <w:rPr>
          <w:sz w:val="22"/>
          <w:szCs w:val="24"/>
        </w:rPr>
        <w:t>The persons who, immediately before the proclaimed day, had been members of the National Health and Medical Research Council established by the NHMRC Order by virtue of an appointment are to be taken, with effect from that day, to have been appointed by the Minister to the Council established under this Act and to be entitled to continue to hold office as members of the Council until 31 December 1993.</w:t>
      </w:r>
    </w:p>
    <w:p w14:paraId="53919C57" w14:textId="77777777" w:rsidR="002A3FB2" w:rsidRPr="004464F4" w:rsidRDefault="002A3FB2" w:rsidP="004464F4">
      <w:pPr>
        <w:shd w:val="clear" w:color="auto" w:fill="FFFFFF"/>
        <w:spacing w:before="120"/>
        <w:ind w:firstLine="336"/>
        <w:jc w:val="both"/>
        <w:rPr>
          <w:sz w:val="22"/>
          <w:szCs w:val="24"/>
        </w:rPr>
        <w:sectPr w:rsidR="002A3FB2" w:rsidRPr="004464F4" w:rsidSect="004464F4">
          <w:pgSz w:w="12240" w:h="15840"/>
          <w:pgMar w:top="1440" w:right="1440" w:bottom="1440" w:left="1440" w:header="720" w:footer="720" w:gutter="0"/>
          <w:cols w:space="60"/>
          <w:noEndnote/>
          <w:docGrid w:linePitch="272"/>
        </w:sectPr>
      </w:pPr>
    </w:p>
    <w:p w14:paraId="1427870E" w14:textId="77777777" w:rsidR="002A3FB2" w:rsidRPr="004464F4" w:rsidRDefault="002A3FB2" w:rsidP="004464F4">
      <w:pPr>
        <w:numPr>
          <w:ilvl w:val="0"/>
          <w:numId w:val="144"/>
        </w:numPr>
        <w:shd w:val="clear" w:color="auto" w:fill="FFFFFF"/>
        <w:tabs>
          <w:tab w:val="left" w:pos="749"/>
        </w:tabs>
        <w:spacing w:before="120"/>
        <w:ind w:firstLine="346"/>
        <w:jc w:val="both"/>
        <w:rPr>
          <w:b/>
          <w:bCs/>
          <w:sz w:val="22"/>
          <w:szCs w:val="24"/>
        </w:rPr>
      </w:pPr>
      <w:r w:rsidRPr="004464F4">
        <w:rPr>
          <w:sz w:val="22"/>
          <w:szCs w:val="24"/>
        </w:rPr>
        <w:lastRenderedPageBreak/>
        <w:t>The persons who, immediately before the proclaimed day, had been members of the National Health and Medical Research Council established by the NHMRC Order by virtue of being chairpersons of Principal Committees established under that Order are to be taken, with effect from that day, because of the operation of section 88 or 89, as the case requires, to be members of the Council established under this Act and to continue to hold office as members of the Council until 31 December 1993 unless the Principal Committee concerned is abolished before that day.</w:t>
      </w:r>
    </w:p>
    <w:p w14:paraId="4B74E892" w14:textId="77777777" w:rsidR="002A3FB2" w:rsidRPr="004464F4" w:rsidRDefault="002A3FB2" w:rsidP="004464F4">
      <w:pPr>
        <w:numPr>
          <w:ilvl w:val="0"/>
          <w:numId w:val="144"/>
        </w:numPr>
        <w:shd w:val="clear" w:color="auto" w:fill="FFFFFF"/>
        <w:tabs>
          <w:tab w:val="left" w:pos="749"/>
        </w:tabs>
        <w:spacing w:before="120"/>
        <w:ind w:firstLine="346"/>
        <w:jc w:val="both"/>
        <w:rPr>
          <w:b/>
          <w:bCs/>
          <w:sz w:val="22"/>
          <w:szCs w:val="24"/>
        </w:rPr>
      </w:pPr>
      <w:r w:rsidRPr="004464F4">
        <w:rPr>
          <w:sz w:val="22"/>
          <w:szCs w:val="24"/>
        </w:rPr>
        <w:t xml:space="preserve">The person who, immediately before the proclaimed day, had been a member of the National Health and Medical Research Council established by the NHMRC Order, by virtue of being the Secretary to the Council as so established, is to be taken, with effect from that day, to continue to be the Secretary to the </w:t>
      </w:r>
      <w:r w:rsidRPr="004464F4">
        <w:rPr>
          <w:sz w:val="22"/>
          <w:szCs w:val="24"/>
          <w:lang w:val="de-DE"/>
        </w:rPr>
        <w:t xml:space="preserve">Council </w:t>
      </w:r>
      <w:r w:rsidRPr="004464F4">
        <w:rPr>
          <w:sz w:val="22"/>
          <w:szCs w:val="24"/>
        </w:rPr>
        <w:t>established by this Act as if the Secretary to the Department had designated the office held by that person in the Department for the purposes of section 22.</w:t>
      </w:r>
    </w:p>
    <w:p w14:paraId="5F0B03A0" w14:textId="77777777" w:rsidR="002A3FB2" w:rsidRPr="004464F4" w:rsidRDefault="002A3FB2" w:rsidP="004464F4">
      <w:pPr>
        <w:shd w:val="clear" w:color="auto" w:fill="FFFFFF"/>
        <w:spacing w:before="120"/>
        <w:ind w:left="10"/>
        <w:jc w:val="both"/>
        <w:rPr>
          <w:sz w:val="22"/>
          <w:szCs w:val="24"/>
        </w:rPr>
      </w:pPr>
      <w:r w:rsidRPr="004464F4">
        <w:rPr>
          <w:b/>
          <w:bCs/>
          <w:sz w:val="22"/>
          <w:szCs w:val="24"/>
        </w:rPr>
        <w:t>Existing Council activities</w:t>
      </w:r>
    </w:p>
    <w:p w14:paraId="4497021E" w14:textId="77777777" w:rsidR="002A3FB2" w:rsidRPr="004464F4" w:rsidRDefault="002A3FB2" w:rsidP="004464F4">
      <w:pPr>
        <w:shd w:val="clear" w:color="auto" w:fill="FFFFFF"/>
        <w:spacing w:before="120"/>
        <w:ind w:left="5" w:firstLine="331"/>
        <w:jc w:val="both"/>
        <w:rPr>
          <w:sz w:val="22"/>
          <w:szCs w:val="24"/>
        </w:rPr>
      </w:pPr>
      <w:r w:rsidRPr="004464F4">
        <w:rPr>
          <w:b/>
          <w:bCs/>
          <w:sz w:val="22"/>
          <w:szCs w:val="24"/>
        </w:rPr>
        <w:t xml:space="preserve">87. </w:t>
      </w:r>
      <w:r w:rsidRPr="004464F4">
        <w:rPr>
          <w:sz w:val="22"/>
          <w:szCs w:val="24"/>
        </w:rPr>
        <w:t>Any application made, or act, matter or thing that was, immediately before the proclaimed day, being done to, by or in respect of, the National Health and Medical Research Council established by the NHMRC Order is to be treated on and after that day, as if it were an application made, or an act, matter or thing that had been done to, by or in respect of, the National Health and Medical Research Council established by this Act.</w:t>
      </w:r>
    </w:p>
    <w:p w14:paraId="70390F70" w14:textId="77777777" w:rsidR="002A3FB2" w:rsidRPr="004464F4" w:rsidRDefault="002A3FB2" w:rsidP="004464F4">
      <w:pPr>
        <w:shd w:val="clear" w:color="auto" w:fill="FFFFFF"/>
        <w:spacing w:before="120"/>
        <w:ind w:left="10"/>
        <w:jc w:val="both"/>
        <w:rPr>
          <w:sz w:val="22"/>
          <w:szCs w:val="24"/>
        </w:rPr>
      </w:pPr>
      <w:r w:rsidRPr="004464F4">
        <w:rPr>
          <w:b/>
          <w:bCs/>
          <w:sz w:val="22"/>
          <w:szCs w:val="24"/>
        </w:rPr>
        <w:t>Existing Medical Research Committee</w:t>
      </w:r>
    </w:p>
    <w:p w14:paraId="58123405" w14:textId="77777777" w:rsidR="002A3FB2" w:rsidRPr="004464F4" w:rsidRDefault="002A3FB2" w:rsidP="004464F4">
      <w:pPr>
        <w:shd w:val="clear" w:color="auto" w:fill="FFFFFF"/>
        <w:spacing w:before="120"/>
        <w:ind w:left="10" w:firstLine="336"/>
        <w:jc w:val="both"/>
        <w:rPr>
          <w:sz w:val="22"/>
          <w:szCs w:val="24"/>
        </w:rPr>
      </w:pPr>
      <w:r w:rsidRPr="004464F4">
        <w:rPr>
          <w:b/>
          <w:bCs/>
          <w:sz w:val="22"/>
          <w:szCs w:val="24"/>
        </w:rPr>
        <w:t xml:space="preserve">88.(1) </w:t>
      </w:r>
      <w:r w:rsidRPr="004464F4">
        <w:rPr>
          <w:sz w:val="22"/>
          <w:szCs w:val="24"/>
        </w:rPr>
        <w:t>Despite the repeal of the NHMRC Order on the proclaimed day, the Medical Research Committee established by subclause 6(1) of the Order and in existence immediately before that day continues in existence on and after that day as if:</w:t>
      </w:r>
    </w:p>
    <w:p w14:paraId="4D62993B" w14:textId="77777777" w:rsidR="002A3FB2" w:rsidRPr="004464F4" w:rsidRDefault="002A3FB2" w:rsidP="004464F4">
      <w:pPr>
        <w:numPr>
          <w:ilvl w:val="0"/>
          <w:numId w:val="145"/>
        </w:numPr>
        <w:shd w:val="clear" w:color="auto" w:fill="FFFFFF"/>
        <w:tabs>
          <w:tab w:val="left" w:pos="792"/>
        </w:tabs>
        <w:spacing w:before="120"/>
        <w:ind w:left="792" w:hanging="394"/>
        <w:jc w:val="both"/>
        <w:rPr>
          <w:sz w:val="22"/>
          <w:szCs w:val="24"/>
        </w:rPr>
      </w:pPr>
      <w:r w:rsidRPr="004464F4">
        <w:rPr>
          <w:sz w:val="22"/>
          <w:szCs w:val="24"/>
        </w:rPr>
        <w:t>it had been established by the Minister, in accordance with the obligation imposed on the Minister under subsection 35(1); and</w:t>
      </w:r>
    </w:p>
    <w:p w14:paraId="5A9D381C" w14:textId="77777777" w:rsidR="002A3FB2" w:rsidRPr="004464F4" w:rsidRDefault="002A3FB2" w:rsidP="004464F4">
      <w:pPr>
        <w:numPr>
          <w:ilvl w:val="0"/>
          <w:numId w:val="145"/>
        </w:numPr>
        <w:shd w:val="clear" w:color="auto" w:fill="FFFFFF"/>
        <w:tabs>
          <w:tab w:val="left" w:pos="792"/>
        </w:tabs>
        <w:spacing w:before="120"/>
        <w:ind w:left="792" w:hanging="394"/>
        <w:jc w:val="both"/>
        <w:rPr>
          <w:sz w:val="22"/>
          <w:szCs w:val="24"/>
        </w:rPr>
      </w:pPr>
      <w:r w:rsidRPr="004464F4">
        <w:rPr>
          <w:sz w:val="22"/>
          <w:szCs w:val="24"/>
        </w:rPr>
        <w:t>the Minister had determined as the constitution of the Committee, a constitution corresponding to the constitution of the Committee as set out in the Order.</w:t>
      </w:r>
    </w:p>
    <w:p w14:paraId="5C7E758B" w14:textId="77777777" w:rsidR="002A3FB2" w:rsidRPr="004464F4" w:rsidRDefault="002A3FB2" w:rsidP="004464F4">
      <w:pPr>
        <w:numPr>
          <w:ilvl w:val="0"/>
          <w:numId w:val="146"/>
        </w:numPr>
        <w:shd w:val="clear" w:color="auto" w:fill="FFFFFF"/>
        <w:tabs>
          <w:tab w:val="left" w:pos="749"/>
        </w:tabs>
        <w:spacing w:before="120"/>
        <w:ind w:left="5" w:firstLine="346"/>
        <w:jc w:val="both"/>
        <w:rPr>
          <w:b/>
          <w:bCs/>
          <w:sz w:val="22"/>
          <w:szCs w:val="24"/>
        </w:rPr>
      </w:pPr>
      <w:r w:rsidRPr="004464F4">
        <w:rPr>
          <w:sz w:val="22"/>
          <w:szCs w:val="24"/>
        </w:rPr>
        <w:t xml:space="preserve">The persons who, immediately before the proclaimed day, had been members of the Medical Research Committee as established by the NHMRC Order are to be taken, with effect from that day, to have been duly appointed to the Committee as continued in existence under subsection (1) and to be entitled to continue to hold office as members </w:t>
      </w:r>
      <w:r w:rsidRPr="004464F4">
        <w:rPr>
          <w:sz w:val="22"/>
          <w:szCs w:val="24"/>
          <w:lang w:val="de-DE"/>
        </w:rPr>
        <w:t>of</w:t>
      </w:r>
      <w:r w:rsidRPr="004464F4">
        <w:rPr>
          <w:sz w:val="22"/>
          <w:szCs w:val="24"/>
        </w:rPr>
        <w:t xml:space="preserve"> </w:t>
      </w:r>
      <w:r w:rsidRPr="004464F4">
        <w:rPr>
          <w:sz w:val="22"/>
          <w:szCs w:val="24"/>
          <w:lang w:val="de-DE"/>
        </w:rPr>
        <w:t xml:space="preserve">that </w:t>
      </w:r>
      <w:r w:rsidRPr="004464F4">
        <w:rPr>
          <w:sz w:val="22"/>
          <w:szCs w:val="24"/>
        </w:rPr>
        <w:t>Committee until 31 December 1993.</w:t>
      </w:r>
    </w:p>
    <w:p w14:paraId="7A703A7F" w14:textId="77777777" w:rsidR="002A3FB2" w:rsidRPr="004464F4" w:rsidRDefault="002A3FB2" w:rsidP="004464F4">
      <w:pPr>
        <w:numPr>
          <w:ilvl w:val="0"/>
          <w:numId w:val="146"/>
        </w:numPr>
        <w:shd w:val="clear" w:color="auto" w:fill="FFFFFF"/>
        <w:tabs>
          <w:tab w:val="left" w:pos="749"/>
        </w:tabs>
        <w:spacing w:before="120"/>
        <w:ind w:left="5" w:firstLine="346"/>
        <w:jc w:val="both"/>
        <w:rPr>
          <w:b/>
          <w:bCs/>
          <w:sz w:val="22"/>
          <w:szCs w:val="24"/>
        </w:rPr>
      </w:pPr>
      <w:r w:rsidRPr="004464F4">
        <w:rPr>
          <w:sz w:val="22"/>
          <w:szCs w:val="24"/>
        </w:rPr>
        <w:t>Any act, matter or thing that was, immediately before the proclaimed day, being done to, by or in respect of the Medical Research Committee as established by the NHMRC Order may, on or after that</w:t>
      </w:r>
    </w:p>
    <w:p w14:paraId="3E8114A5" w14:textId="77777777" w:rsidR="002A3FB2" w:rsidRPr="004464F4" w:rsidRDefault="002A3FB2" w:rsidP="004464F4">
      <w:pPr>
        <w:numPr>
          <w:ilvl w:val="0"/>
          <w:numId w:val="146"/>
        </w:numPr>
        <w:shd w:val="clear" w:color="auto" w:fill="FFFFFF"/>
        <w:tabs>
          <w:tab w:val="left" w:pos="749"/>
        </w:tabs>
        <w:spacing w:before="120"/>
        <w:ind w:left="5" w:firstLine="346"/>
        <w:jc w:val="both"/>
        <w:rPr>
          <w:b/>
          <w:bCs/>
          <w:sz w:val="22"/>
          <w:szCs w:val="24"/>
        </w:rPr>
        <w:sectPr w:rsidR="002A3FB2" w:rsidRPr="004464F4" w:rsidSect="004464F4">
          <w:pgSz w:w="12240" w:h="15840"/>
          <w:pgMar w:top="1440" w:right="1440" w:bottom="1440" w:left="1440" w:header="720" w:footer="720" w:gutter="0"/>
          <w:cols w:space="60"/>
          <w:noEndnote/>
          <w:docGrid w:linePitch="272"/>
        </w:sectPr>
      </w:pPr>
    </w:p>
    <w:p w14:paraId="7901D72E" w14:textId="77777777" w:rsidR="002A3FB2" w:rsidRPr="004464F4" w:rsidRDefault="002A3FB2" w:rsidP="004464F4">
      <w:pPr>
        <w:shd w:val="clear" w:color="auto" w:fill="FFFFFF"/>
        <w:spacing w:before="120"/>
        <w:ind w:left="19"/>
        <w:jc w:val="both"/>
        <w:rPr>
          <w:sz w:val="22"/>
          <w:szCs w:val="24"/>
        </w:rPr>
      </w:pPr>
      <w:r w:rsidRPr="004464F4">
        <w:rPr>
          <w:sz w:val="22"/>
          <w:szCs w:val="24"/>
        </w:rPr>
        <w:lastRenderedPageBreak/>
        <w:t>day, be continued as an act, matter or thing being done to, by or in respect of that Committee as continued in existence under subsection (1).</w:t>
      </w:r>
    </w:p>
    <w:p w14:paraId="56A8E65D" w14:textId="77777777" w:rsidR="002A3FB2" w:rsidRPr="004464F4" w:rsidRDefault="002A3FB2" w:rsidP="004464F4">
      <w:pPr>
        <w:shd w:val="clear" w:color="auto" w:fill="FFFFFF"/>
        <w:spacing w:before="120"/>
        <w:ind w:left="19"/>
        <w:jc w:val="both"/>
        <w:rPr>
          <w:sz w:val="22"/>
          <w:szCs w:val="24"/>
        </w:rPr>
      </w:pPr>
      <w:r w:rsidRPr="004464F4">
        <w:rPr>
          <w:b/>
          <w:bCs/>
          <w:sz w:val="22"/>
          <w:szCs w:val="24"/>
        </w:rPr>
        <w:t>Other existing Principal Committees</w:t>
      </w:r>
    </w:p>
    <w:p w14:paraId="289A51EE" w14:textId="77777777" w:rsidR="002A3FB2" w:rsidRPr="004464F4" w:rsidRDefault="002A3FB2" w:rsidP="004464F4">
      <w:pPr>
        <w:shd w:val="clear" w:color="auto" w:fill="FFFFFF"/>
        <w:spacing w:before="120"/>
        <w:ind w:left="19" w:firstLine="331"/>
        <w:jc w:val="both"/>
        <w:rPr>
          <w:sz w:val="22"/>
          <w:szCs w:val="24"/>
        </w:rPr>
      </w:pPr>
      <w:r w:rsidRPr="004464F4">
        <w:rPr>
          <w:b/>
          <w:bCs/>
          <w:sz w:val="22"/>
          <w:szCs w:val="24"/>
        </w:rPr>
        <w:t xml:space="preserve">89.(1) </w:t>
      </w:r>
      <w:r w:rsidRPr="004464F4">
        <w:rPr>
          <w:sz w:val="22"/>
          <w:szCs w:val="24"/>
        </w:rPr>
        <w:t>Despite the repeal of the NHMRC Order on the proclaimed day, the various Principal Committees, other than the Medical Research Committee established by subclause 6(1) of the Order and in existence immediately before that day, continue in existence, under their respective names, on and after that day, as if:</w:t>
      </w:r>
    </w:p>
    <w:p w14:paraId="4345F0A0" w14:textId="77777777" w:rsidR="002A3FB2" w:rsidRPr="004464F4" w:rsidRDefault="002A3FB2" w:rsidP="004464F4">
      <w:pPr>
        <w:numPr>
          <w:ilvl w:val="0"/>
          <w:numId w:val="147"/>
        </w:numPr>
        <w:shd w:val="clear" w:color="auto" w:fill="FFFFFF"/>
        <w:tabs>
          <w:tab w:val="left" w:pos="792"/>
        </w:tabs>
        <w:spacing w:before="120"/>
        <w:ind w:left="792" w:hanging="389"/>
        <w:jc w:val="both"/>
        <w:rPr>
          <w:sz w:val="22"/>
          <w:szCs w:val="24"/>
        </w:rPr>
      </w:pPr>
      <w:r w:rsidRPr="004464F4">
        <w:rPr>
          <w:sz w:val="22"/>
          <w:szCs w:val="24"/>
        </w:rPr>
        <w:t>they had each been established by the Minister under subsection 35(5); and</w:t>
      </w:r>
    </w:p>
    <w:p w14:paraId="6D2D09CE" w14:textId="77777777" w:rsidR="002A3FB2" w:rsidRPr="004464F4" w:rsidRDefault="002A3FB2" w:rsidP="004464F4">
      <w:pPr>
        <w:numPr>
          <w:ilvl w:val="0"/>
          <w:numId w:val="147"/>
        </w:numPr>
        <w:shd w:val="clear" w:color="auto" w:fill="FFFFFF"/>
        <w:tabs>
          <w:tab w:val="left" w:pos="792"/>
        </w:tabs>
        <w:spacing w:before="120"/>
        <w:ind w:left="792" w:hanging="389"/>
        <w:jc w:val="both"/>
        <w:rPr>
          <w:sz w:val="22"/>
          <w:szCs w:val="24"/>
        </w:rPr>
      </w:pPr>
      <w:r w:rsidRPr="004464F4">
        <w:rPr>
          <w:sz w:val="22"/>
          <w:szCs w:val="24"/>
        </w:rPr>
        <w:t>the Minister had determined as the name, functions and constitution of each committee, a name, functions and constitution, corresponding to the name, functions and constitution set out in the Order.</w:t>
      </w:r>
    </w:p>
    <w:p w14:paraId="73DE2250" w14:textId="77777777" w:rsidR="002A3FB2" w:rsidRPr="004464F4" w:rsidRDefault="002A3FB2" w:rsidP="004464F4">
      <w:pPr>
        <w:numPr>
          <w:ilvl w:val="0"/>
          <w:numId w:val="148"/>
        </w:numPr>
        <w:shd w:val="clear" w:color="auto" w:fill="FFFFFF"/>
        <w:tabs>
          <w:tab w:val="left" w:pos="744"/>
        </w:tabs>
        <w:spacing w:before="120"/>
        <w:ind w:left="5" w:firstLine="346"/>
        <w:jc w:val="both"/>
        <w:rPr>
          <w:b/>
          <w:bCs/>
          <w:sz w:val="22"/>
          <w:szCs w:val="24"/>
        </w:rPr>
      </w:pPr>
      <w:r w:rsidRPr="004464F4">
        <w:rPr>
          <w:sz w:val="22"/>
          <w:szCs w:val="24"/>
        </w:rPr>
        <w:t>The persons who, immediately before the proclaimed day, had been members of a particular Principal Committee established by the NHMRC Order, other than the Medical Research Committee, are to be taken, with effect from that day, to have been appointed by the Minister to the respective committee as continued in force under subsection (1) and to be entitled to continue to hold office as members of that committee until 31 December 1993 unless the committee as continued in force is abolished before that day.</w:t>
      </w:r>
    </w:p>
    <w:p w14:paraId="2BD74848" w14:textId="77777777" w:rsidR="002A3FB2" w:rsidRPr="004464F4" w:rsidRDefault="002A3FB2" w:rsidP="004464F4">
      <w:pPr>
        <w:numPr>
          <w:ilvl w:val="0"/>
          <w:numId w:val="148"/>
        </w:numPr>
        <w:shd w:val="clear" w:color="auto" w:fill="FFFFFF"/>
        <w:tabs>
          <w:tab w:val="left" w:pos="744"/>
        </w:tabs>
        <w:spacing w:before="120"/>
        <w:ind w:left="5" w:firstLine="346"/>
        <w:jc w:val="both"/>
        <w:rPr>
          <w:b/>
          <w:bCs/>
          <w:sz w:val="22"/>
          <w:szCs w:val="24"/>
        </w:rPr>
      </w:pPr>
      <w:r w:rsidRPr="004464F4">
        <w:rPr>
          <w:sz w:val="22"/>
          <w:szCs w:val="24"/>
        </w:rPr>
        <w:t>Any act, matter or thing that was, immediately before the proclaimed day, being done to, by or in respect of a Principal Committee established by the NHMRC Order other than the Medical Research Committee may, on and after that day, be continued as an act, matter or thing being done to, by or in respect of, that committee as continued in existence under subsection (1).</w:t>
      </w:r>
    </w:p>
    <w:p w14:paraId="7CFCB750" w14:textId="77777777" w:rsidR="002A3FB2" w:rsidRPr="004464F4" w:rsidRDefault="002A3FB2" w:rsidP="004464F4">
      <w:pPr>
        <w:shd w:val="clear" w:color="auto" w:fill="FFFFFF"/>
        <w:spacing w:before="120"/>
        <w:jc w:val="both"/>
        <w:rPr>
          <w:sz w:val="22"/>
          <w:szCs w:val="24"/>
        </w:rPr>
      </w:pPr>
      <w:r w:rsidRPr="004464F4">
        <w:rPr>
          <w:b/>
          <w:bCs/>
          <w:sz w:val="22"/>
          <w:szCs w:val="24"/>
        </w:rPr>
        <w:t>Existing ethics guidelines</w:t>
      </w:r>
    </w:p>
    <w:p w14:paraId="06116B02" w14:textId="77777777" w:rsidR="002A3FB2" w:rsidRPr="004464F4" w:rsidRDefault="002A3FB2" w:rsidP="004464F4">
      <w:pPr>
        <w:shd w:val="clear" w:color="auto" w:fill="FFFFFF"/>
        <w:tabs>
          <w:tab w:val="left" w:pos="754"/>
        </w:tabs>
        <w:spacing w:before="120"/>
        <w:ind w:firstLine="336"/>
        <w:jc w:val="both"/>
        <w:rPr>
          <w:sz w:val="22"/>
          <w:szCs w:val="24"/>
        </w:rPr>
      </w:pPr>
      <w:r w:rsidRPr="004464F4">
        <w:rPr>
          <w:b/>
          <w:bCs/>
          <w:sz w:val="22"/>
          <w:szCs w:val="24"/>
        </w:rPr>
        <w:t>90.</w:t>
      </w:r>
      <w:r w:rsidRPr="004464F4">
        <w:rPr>
          <w:b/>
          <w:bCs/>
          <w:sz w:val="22"/>
          <w:szCs w:val="24"/>
        </w:rPr>
        <w:tab/>
      </w:r>
      <w:r w:rsidRPr="004464F4">
        <w:rPr>
          <w:sz w:val="22"/>
          <w:szCs w:val="24"/>
        </w:rPr>
        <w:t xml:space="preserve">The guidelines entitled the </w:t>
      </w:r>
      <w:r w:rsidR="00A547D1" w:rsidRPr="004464F4">
        <w:rPr>
          <w:sz w:val="22"/>
          <w:szCs w:val="24"/>
        </w:rPr>
        <w:t>“</w:t>
      </w:r>
      <w:r w:rsidRPr="004464F4">
        <w:rPr>
          <w:sz w:val="22"/>
          <w:szCs w:val="24"/>
        </w:rPr>
        <w:t>NHMRC Statement on Human</w:t>
      </w:r>
      <w:r w:rsidR="00D43021">
        <w:rPr>
          <w:sz w:val="22"/>
          <w:szCs w:val="24"/>
        </w:rPr>
        <w:t xml:space="preserve"> </w:t>
      </w:r>
      <w:r w:rsidRPr="004464F4">
        <w:rPr>
          <w:sz w:val="22"/>
          <w:szCs w:val="24"/>
        </w:rPr>
        <w:t>Experimentation and Supplementary Notes</w:t>
      </w:r>
      <w:r w:rsidR="00A547D1" w:rsidRPr="004464F4">
        <w:rPr>
          <w:sz w:val="22"/>
          <w:szCs w:val="24"/>
        </w:rPr>
        <w:t>”</w:t>
      </w:r>
      <w:r w:rsidRPr="004464F4">
        <w:rPr>
          <w:sz w:val="22"/>
          <w:szCs w:val="24"/>
        </w:rPr>
        <w:t xml:space="preserve"> in force immediately before</w:t>
      </w:r>
      <w:r w:rsidR="00D43021">
        <w:rPr>
          <w:sz w:val="22"/>
          <w:szCs w:val="24"/>
        </w:rPr>
        <w:t xml:space="preserve"> </w:t>
      </w:r>
      <w:r w:rsidRPr="004464F4">
        <w:rPr>
          <w:sz w:val="22"/>
          <w:szCs w:val="24"/>
        </w:rPr>
        <w:t>the proclaimed day are taken, with effect from that day and with the</w:t>
      </w:r>
      <w:r w:rsidR="00D43021">
        <w:rPr>
          <w:sz w:val="22"/>
          <w:szCs w:val="24"/>
        </w:rPr>
        <w:t xml:space="preserve"> </w:t>
      </w:r>
      <w:r w:rsidRPr="004464F4">
        <w:rPr>
          <w:sz w:val="22"/>
          <w:szCs w:val="24"/>
        </w:rPr>
        <w:t>exception of the Supplementary Note 4, to be in force as if they had</w:t>
      </w:r>
      <w:r w:rsidR="00D43021">
        <w:rPr>
          <w:sz w:val="22"/>
          <w:szCs w:val="24"/>
        </w:rPr>
        <w:t xml:space="preserve"> </w:t>
      </w:r>
      <w:r w:rsidRPr="004464F4">
        <w:rPr>
          <w:sz w:val="22"/>
          <w:szCs w:val="24"/>
        </w:rPr>
        <w:t>been made under subparagraph 7(1)(a)(v) and in compliance with section</w:t>
      </w:r>
      <w:r w:rsidR="00D43021">
        <w:rPr>
          <w:sz w:val="22"/>
          <w:szCs w:val="24"/>
        </w:rPr>
        <w:t xml:space="preserve"> </w:t>
      </w:r>
      <w:r w:rsidRPr="004464F4">
        <w:rPr>
          <w:sz w:val="22"/>
          <w:szCs w:val="24"/>
        </w:rPr>
        <w:t>8 until they are revised by the Council under this Act.</w:t>
      </w:r>
    </w:p>
    <w:p w14:paraId="6542D16A" w14:textId="77777777" w:rsidR="002A3FB2" w:rsidRPr="004464F4" w:rsidRDefault="002A3FB2" w:rsidP="004464F4">
      <w:pPr>
        <w:shd w:val="clear" w:color="auto" w:fill="FFFFFF"/>
        <w:spacing w:before="120"/>
        <w:jc w:val="both"/>
        <w:rPr>
          <w:sz w:val="22"/>
          <w:szCs w:val="24"/>
        </w:rPr>
      </w:pPr>
      <w:r w:rsidRPr="004464F4">
        <w:rPr>
          <w:b/>
          <w:bCs/>
          <w:sz w:val="22"/>
          <w:szCs w:val="24"/>
        </w:rPr>
        <w:t>References in other laws to NHMRC Statement etc.</w:t>
      </w:r>
    </w:p>
    <w:p w14:paraId="4F68B75C" w14:textId="77777777" w:rsidR="002A3FB2" w:rsidRPr="004464F4" w:rsidRDefault="002A3FB2" w:rsidP="004464F4">
      <w:pPr>
        <w:shd w:val="clear" w:color="auto" w:fill="FFFFFF"/>
        <w:tabs>
          <w:tab w:val="left" w:pos="754"/>
        </w:tabs>
        <w:spacing w:before="120"/>
        <w:ind w:firstLine="336"/>
        <w:jc w:val="both"/>
        <w:rPr>
          <w:sz w:val="22"/>
          <w:szCs w:val="24"/>
        </w:rPr>
      </w:pPr>
      <w:r w:rsidRPr="004464F4">
        <w:rPr>
          <w:b/>
          <w:bCs/>
          <w:sz w:val="22"/>
          <w:szCs w:val="24"/>
        </w:rPr>
        <w:t>91.</w:t>
      </w:r>
      <w:r w:rsidRPr="004464F4">
        <w:rPr>
          <w:b/>
          <w:bCs/>
          <w:sz w:val="22"/>
          <w:szCs w:val="24"/>
        </w:rPr>
        <w:tab/>
      </w:r>
      <w:r w:rsidRPr="004464F4">
        <w:rPr>
          <w:sz w:val="22"/>
          <w:szCs w:val="24"/>
        </w:rPr>
        <w:t>In any Commonwealth law, or in any document issued under</w:t>
      </w:r>
      <w:r w:rsidR="00D43021">
        <w:rPr>
          <w:sz w:val="22"/>
          <w:szCs w:val="24"/>
        </w:rPr>
        <w:t xml:space="preserve"> </w:t>
      </w:r>
      <w:r w:rsidRPr="004464F4">
        <w:rPr>
          <w:sz w:val="22"/>
          <w:szCs w:val="24"/>
        </w:rPr>
        <w:t>such a law:</w:t>
      </w:r>
    </w:p>
    <w:p w14:paraId="7F4F14D1" w14:textId="77777777" w:rsidR="002A3FB2" w:rsidRPr="004464F4" w:rsidRDefault="002A3FB2" w:rsidP="004464F4">
      <w:pPr>
        <w:shd w:val="clear" w:color="auto" w:fill="FFFFFF"/>
        <w:spacing w:before="120"/>
        <w:ind w:left="778" w:hanging="379"/>
        <w:jc w:val="both"/>
        <w:rPr>
          <w:sz w:val="22"/>
          <w:szCs w:val="24"/>
        </w:rPr>
      </w:pPr>
      <w:r w:rsidRPr="004464F4">
        <w:rPr>
          <w:sz w:val="22"/>
          <w:szCs w:val="24"/>
        </w:rPr>
        <w:t>(a) a reference to the NHMRC Statement on Human Experimentation and Supplementary Notes is to be treated, on and after the proclaimed day, as if it were a reference to the</w:t>
      </w:r>
    </w:p>
    <w:p w14:paraId="17DE924F" w14:textId="77777777" w:rsidR="002A3FB2" w:rsidRPr="004464F4" w:rsidRDefault="002A3FB2" w:rsidP="004464F4">
      <w:pPr>
        <w:shd w:val="clear" w:color="auto" w:fill="FFFFFF"/>
        <w:spacing w:before="120"/>
        <w:ind w:left="778" w:hanging="379"/>
        <w:jc w:val="both"/>
        <w:rPr>
          <w:sz w:val="22"/>
          <w:szCs w:val="24"/>
        </w:rPr>
        <w:sectPr w:rsidR="002A3FB2" w:rsidRPr="004464F4" w:rsidSect="004464F4">
          <w:pgSz w:w="12240" w:h="15840"/>
          <w:pgMar w:top="1440" w:right="1440" w:bottom="1440" w:left="1440" w:header="720" w:footer="720" w:gutter="0"/>
          <w:cols w:space="60"/>
          <w:noEndnote/>
          <w:docGrid w:linePitch="272"/>
        </w:sectPr>
      </w:pPr>
    </w:p>
    <w:p w14:paraId="509FA841" w14:textId="77777777" w:rsidR="002A3FB2" w:rsidRPr="004464F4" w:rsidRDefault="002A3FB2" w:rsidP="004464F4">
      <w:pPr>
        <w:shd w:val="clear" w:color="auto" w:fill="FFFFFF"/>
        <w:spacing w:before="120"/>
        <w:ind w:left="797"/>
        <w:jc w:val="both"/>
        <w:rPr>
          <w:sz w:val="22"/>
          <w:szCs w:val="24"/>
        </w:rPr>
      </w:pPr>
      <w:r w:rsidRPr="004464F4">
        <w:rPr>
          <w:sz w:val="22"/>
          <w:szCs w:val="24"/>
        </w:rPr>
        <w:lastRenderedPageBreak/>
        <w:t>guidelines in force, or taken to be in force, from time to time, under subparagraph 7(1)(a)(v) of this Act, that relate to the conduct of medical research involving humans; and</w:t>
      </w:r>
    </w:p>
    <w:p w14:paraId="1806B15D" w14:textId="77777777" w:rsidR="002A3FB2" w:rsidRPr="004464F4" w:rsidRDefault="00812731" w:rsidP="00812731">
      <w:pPr>
        <w:shd w:val="clear" w:color="auto" w:fill="FFFFFF"/>
        <w:spacing w:before="120" w:after="600"/>
        <w:ind w:left="792" w:hanging="403"/>
        <w:jc w:val="both"/>
        <w:rPr>
          <w:sz w:val="22"/>
          <w:szCs w:val="24"/>
        </w:rPr>
      </w:pPr>
      <w:r>
        <w:rPr>
          <w:noProof/>
          <w:sz w:val="22"/>
          <w:szCs w:val="24"/>
          <w:lang w:val="en-AU" w:eastAsia="en-AU"/>
        </w:rPr>
        <mc:AlternateContent>
          <mc:Choice Requires="wps">
            <w:drawing>
              <wp:anchor distT="0" distB="0" distL="114300" distR="114300" simplePos="0" relativeHeight="251660288" behindDoc="0" locked="0" layoutInCell="1" allowOverlap="1" wp14:anchorId="61661676" wp14:editId="2478A4AE">
                <wp:simplePos x="0" y="0"/>
                <wp:positionH relativeFrom="column">
                  <wp:posOffset>15240</wp:posOffset>
                </wp:positionH>
                <wp:positionV relativeFrom="paragraph">
                  <wp:posOffset>730250</wp:posOffset>
                </wp:positionV>
                <wp:extent cx="60883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6088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CFDCA8"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pt,57.5pt" to="480.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" strokecolor="black [3040]"/>
            </w:pict>
          </mc:Fallback>
        </mc:AlternateContent>
      </w:r>
      <w:r w:rsidR="002A3FB2" w:rsidRPr="004464F4">
        <w:rPr>
          <w:sz w:val="22"/>
          <w:szCs w:val="24"/>
        </w:rPr>
        <w:t>(b) a reference either to a particular Supplementary Note to that Statement, or to the Statement itself, is to be treated, on and after that day, as if it were a reference to such of those guidelines as relate in particular to the matters the subject of that Supplementary Note or that Statement.</w:t>
      </w:r>
    </w:p>
    <w:p w14:paraId="53CEF7E7" w14:textId="5014ED28" w:rsidR="002A3FB2" w:rsidRPr="00812731" w:rsidRDefault="002A3FB2" w:rsidP="004464F4">
      <w:pPr>
        <w:shd w:val="clear" w:color="auto" w:fill="FFFFFF"/>
        <w:spacing w:before="120"/>
        <w:jc w:val="both"/>
        <w:rPr>
          <w:szCs w:val="24"/>
        </w:rPr>
      </w:pPr>
      <w:r w:rsidRPr="009263F5">
        <w:rPr>
          <w:iCs/>
          <w:szCs w:val="24"/>
        </w:rPr>
        <w:t>[</w:t>
      </w:r>
      <w:bookmarkStart w:id="0" w:name="_GoBack"/>
      <w:bookmarkEnd w:id="0"/>
      <w:r w:rsidRPr="00812731">
        <w:rPr>
          <w:i/>
          <w:iCs/>
          <w:szCs w:val="24"/>
        </w:rPr>
        <w:t>Minister</w:t>
      </w:r>
      <w:r w:rsidR="00A547D1" w:rsidRPr="00812731">
        <w:rPr>
          <w:i/>
          <w:iCs/>
          <w:szCs w:val="24"/>
        </w:rPr>
        <w:t>’</w:t>
      </w:r>
      <w:r w:rsidRPr="00812731">
        <w:rPr>
          <w:i/>
          <w:iCs/>
          <w:szCs w:val="24"/>
        </w:rPr>
        <w:t>s second reading speech made in</w:t>
      </w:r>
      <w:r w:rsidRPr="00812731">
        <w:rPr>
          <w:rFonts w:eastAsia="Times New Roman"/>
          <w:szCs w:val="24"/>
        </w:rPr>
        <w:t>—</w:t>
      </w:r>
    </w:p>
    <w:p w14:paraId="46093ED2" w14:textId="77777777" w:rsidR="002A3FB2" w:rsidRPr="00812731" w:rsidRDefault="002A3FB2" w:rsidP="00812731">
      <w:pPr>
        <w:shd w:val="clear" w:color="auto" w:fill="FFFFFF"/>
        <w:ind w:left="763"/>
        <w:jc w:val="both"/>
        <w:rPr>
          <w:szCs w:val="24"/>
        </w:rPr>
      </w:pPr>
      <w:r w:rsidRPr="00812731">
        <w:rPr>
          <w:i/>
          <w:iCs/>
          <w:szCs w:val="24"/>
        </w:rPr>
        <w:t>House of Representatives on 25 June 1992</w:t>
      </w:r>
    </w:p>
    <w:p w14:paraId="6BBBD953" w14:textId="7E228D80" w:rsidR="002A3FB2" w:rsidRPr="004464F4" w:rsidRDefault="002A3FB2" w:rsidP="00812731">
      <w:pPr>
        <w:shd w:val="clear" w:color="auto" w:fill="FFFFFF"/>
        <w:ind w:left="763"/>
        <w:jc w:val="both"/>
        <w:rPr>
          <w:sz w:val="22"/>
          <w:szCs w:val="24"/>
        </w:rPr>
      </w:pPr>
      <w:r w:rsidRPr="00812731">
        <w:rPr>
          <w:i/>
          <w:iCs/>
          <w:szCs w:val="24"/>
        </w:rPr>
        <w:t>Senate on 17 September 1992</w:t>
      </w:r>
      <w:r w:rsidRPr="009263F5">
        <w:rPr>
          <w:iCs/>
          <w:szCs w:val="24"/>
        </w:rPr>
        <w:t>]</w:t>
      </w:r>
    </w:p>
    <w:sectPr w:rsidR="002A3FB2" w:rsidRPr="004464F4" w:rsidSect="004464F4">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7813D3" w15:done="0"/>
  <w15:commentEx w15:paraId="50047DCD" w15:done="0"/>
  <w15:commentEx w15:paraId="46026AE5" w15:done="0"/>
  <w15:commentEx w15:paraId="486A03C2" w15:done="0"/>
  <w15:commentEx w15:paraId="367EB5ED" w15:done="0"/>
  <w15:commentEx w15:paraId="0C56965B" w15:done="0"/>
  <w15:commentEx w15:paraId="21E36B99" w15:done="0"/>
  <w15:commentEx w15:paraId="5D2B9C5F" w15:done="0"/>
  <w15:commentEx w15:paraId="35A9C23C" w15:done="0"/>
  <w15:commentEx w15:paraId="5BF81DB0" w15:done="0"/>
  <w15:commentEx w15:paraId="60B4AFBB" w15:done="0"/>
  <w15:commentEx w15:paraId="18CF1EB3" w15:done="0"/>
  <w15:commentEx w15:paraId="5E841E3D" w15:done="0"/>
  <w15:commentEx w15:paraId="707D9FC7" w15:done="0"/>
  <w15:commentEx w15:paraId="11C37373" w15:done="0"/>
  <w15:commentEx w15:paraId="4F3DE1F3" w15:done="0"/>
  <w15:commentEx w15:paraId="1DA3AB2A" w15:done="0"/>
  <w15:commentEx w15:paraId="0CD89260" w15:done="0"/>
  <w15:commentEx w15:paraId="389298CC" w15:done="0"/>
  <w15:commentEx w15:paraId="1FF28E25" w15:done="0"/>
  <w15:commentEx w15:paraId="4029806A" w15:done="0"/>
  <w15:commentEx w15:paraId="5E872D11" w15:done="0"/>
  <w15:commentEx w15:paraId="49843C11" w15:done="0"/>
  <w15:commentEx w15:paraId="7378BAA7" w15:done="0"/>
  <w15:commentEx w15:paraId="5C9C01FF" w15:done="0"/>
  <w15:commentEx w15:paraId="1051AF73" w15:done="0"/>
  <w15:commentEx w15:paraId="6C207D19" w15:done="0"/>
  <w15:commentEx w15:paraId="12BF7B35" w15:done="0"/>
  <w15:commentEx w15:paraId="14C3B369" w15:done="0"/>
  <w15:commentEx w15:paraId="2E55EF72" w15:done="0"/>
  <w15:commentEx w15:paraId="3E434FB6" w15:done="0"/>
  <w15:commentEx w15:paraId="6F0606C6" w15:done="0"/>
  <w15:commentEx w15:paraId="7AB61E3E" w15:done="0"/>
  <w15:commentEx w15:paraId="17ED2AD5" w15:done="0"/>
  <w15:commentEx w15:paraId="2A4A3D5E" w15:done="0"/>
  <w15:commentEx w15:paraId="6DDDB109" w15:done="0"/>
  <w15:commentEx w15:paraId="64E227D6" w15:done="0"/>
  <w15:commentEx w15:paraId="22D63406" w15:done="0"/>
  <w15:commentEx w15:paraId="66B64EEC" w15:done="0"/>
  <w15:commentEx w15:paraId="099AAB28" w15:done="0"/>
  <w15:commentEx w15:paraId="4A6534C0" w15:done="0"/>
  <w15:commentEx w15:paraId="6900877E" w15:done="0"/>
  <w15:commentEx w15:paraId="33290154" w15:done="0"/>
  <w15:commentEx w15:paraId="582E5E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7813D3" w16cid:durableId="20EBADA1"/>
  <w16cid:commentId w16cid:paraId="50047DCD" w16cid:durableId="20EBADE3"/>
  <w16cid:commentId w16cid:paraId="46026AE5" w16cid:durableId="20EBAE1B"/>
  <w16cid:commentId w16cid:paraId="486A03C2" w16cid:durableId="20EBAE21"/>
  <w16cid:commentId w16cid:paraId="367EB5ED" w16cid:durableId="20EBAEA3"/>
  <w16cid:commentId w16cid:paraId="0C56965B" w16cid:durableId="20EBAE62"/>
  <w16cid:commentId w16cid:paraId="21E36B99" w16cid:durableId="20EBAE6B"/>
  <w16cid:commentId w16cid:paraId="5D2B9C5F" w16cid:durableId="20EBAE85"/>
  <w16cid:commentId w16cid:paraId="35A9C23C" w16cid:durableId="20EBAE99"/>
  <w16cid:commentId w16cid:paraId="5BF81DB0" w16cid:durableId="20EBAECB"/>
  <w16cid:commentId w16cid:paraId="60B4AFBB" w16cid:durableId="20EBAEE2"/>
  <w16cid:commentId w16cid:paraId="18CF1EB3" w16cid:durableId="20EBAEEC"/>
  <w16cid:commentId w16cid:paraId="5E841E3D" w16cid:durableId="20EBAEF8"/>
  <w16cid:commentId w16cid:paraId="707D9FC7" w16cid:durableId="20EBAF1B"/>
  <w16cid:commentId w16cid:paraId="11C37373" w16cid:durableId="20EBAF6A"/>
  <w16cid:commentId w16cid:paraId="4F3DE1F3" w16cid:durableId="20EBAFC0"/>
  <w16cid:commentId w16cid:paraId="1DA3AB2A" w16cid:durableId="20EBAFCE"/>
  <w16cid:commentId w16cid:paraId="0CD89260" w16cid:durableId="20EBAFE5"/>
  <w16cid:commentId w16cid:paraId="389298CC" w16cid:durableId="20EBB02A"/>
  <w16cid:commentId w16cid:paraId="1FF28E25" w16cid:durableId="20EBB061"/>
  <w16cid:commentId w16cid:paraId="4029806A" w16cid:durableId="20EBB058"/>
  <w16cid:commentId w16cid:paraId="5E872D11" w16cid:durableId="20EBB06B"/>
  <w16cid:commentId w16cid:paraId="49843C11" w16cid:durableId="20EBB09B"/>
  <w16cid:commentId w16cid:paraId="7378BAA7" w16cid:durableId="20EBB0E8"/>
  <w16cid:commentId w16cid:paraId="5C9C01FF" w16cid:durableId="20EBB0FC"/>
  <w16cid:commentId w16cid:paraId="1051AF73" w16cid:durableId="20EBB106"/>
  <w16cid:commentId w16cid:paraId="6C207D19" w16cid:durableId="20EBB118"/>
  <w16cid:commentId w16cid:paraId="12BF7B35" w16cid:durableId="20EBB126"/>
  <w16cid:commentId w16cid:paraId="14C3B369" w16cid:durableId="20EBB142"/>
  <w16cid:commentId w16cid:paraId="2E55EF72" w16cid:durableId="20EBB149"/>
  <w16cid:commentId w16cid:paraId="3E434FB6" w16cid:durableId="20EBB166"/>
  <w16cid:commentId w16cid:paraId="6F0606C6" w16cid:durableId="20EBB176"/>
  <w16cid:commentId w16cid:paraId="7AB61E3E" w16cid:durableId="20EBB1A1"/>
  <w16cid:commentId w16cid:paraId="17ED2AD5" w16cid:durableId="20EBB212"/>
  <w16cid:commentId w16cid:paraId="2A4A3D5E" w16cid:durableId="20EBB23B"/>
  <w16cid:commentId w16cid:paraId="6DDDB109" w16cid:durableId="20EBB24D"/>
  <w16cid:commentId w16cid:paraId="64E227D6" w16cid:durableId="20EBB26B"/>
  <w16cid:commentId w16cid:paraId="22D63406" w16cid:durableId="20EBB2A9"/>
  <w16cid:commentId w16cid:paraId="66B64EEC" w16cid:durableId="20EBB2B7"/>
  <w16cid:commentId w16cid:paraId="099AAB28" w16cid:durableId="20EBB2C2"/>
  <w16cid:commentId w16cid:paraId="4A6534C0" w16cid:durableId="20EBB2CD"/>
  <w16cid:commentId w16cid:paraId="6900877E" w16cid:durableId="20EBB2DE"/>
  <w16cid:commentId w16cid:paraId="33290154" w16cid:durableId="20EBB340"/>
  <w16cid:commentId w16cid:paraId="582E5EE0" w16cid:durableId="20EBB3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DE6C5" w14:textId="77777777" w:rsidR="00DA0869" w:rsidRDefault="00DA0869" w:rsidP="003B75ED">
      <w:r>
        <w:separator/>
      </w:r>
    </w:p>
  </w:endnote>
  <w:endnote w:type="continuationSeparator" w:id="0">
    <w:p w14:paraId="291ADFC0" w14:textId="77777777" w:rsidR="00DA0869" w:rsidRDefault="00DA0869" w:rsidP="003B7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CEEE8" w14:textId="77777777" w:rsidR="00DA0869" w:rsidRDefault="00DA0869" w:rsidP="003B75ED">
      <w:r>
        <w:separator/>
      </w:r>
    </w:p>
  </w:footnote>
  <w:footnote w:type="continuationSeparator" w:id="0">
    <w:p w14:paraId="46E7860E" w14:textId="77777777" w:rsidR="00DA0869" w:rsidRDefault="00DA0869" w:rsidP="003B7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A1138" w14:textId="77777777" w:rsidR="00954172" w:rsidRPr="003B75ED" w:rsidRDefault="00954172" w:rsidP="003B75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7796C" w14:textId="77777777" w:rsidR="00954172" w:rsidRPr="003B75ED" w:rsidRDefault="00954172" w:rsidP="003B75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5AF2C" w14:textId="77777777" w:rsidR="00954172" w:rsidRPr="003B75ED" w:rsidRDefault="00954172" w:rsidP="003B75E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F67D5" w14:textId="77777777" w:rsidR="00954172" w:rsidRPr="003B75ED" w:rsidRDefault="00954172" w:rsidP="003B75ED">
    <w:pPr>
      <w:widowControl/>
      <w:jc w:val="center"/>
      <w:rPr>
        <w:i/>
        <w:iCs/>
        <w:sz w:val="22"/>
        <w:szCs w:val="24"/>
        <w:lang w:val="en-IN"/>
      </w:rPr>
    </w:pPr>
    <w:r w:rsidRPr="003B75ED">
      <w:rPr>
        <w:i/>
        <w:iCs/>
        <w:sz w:val="22"/>
        <w:szCs w:val="24"/>
        <w:lang w:val="en-IN"/>
      </w:rPr>
      <w:t>National Health and Medical Research Council</w:t>
    </w:r>
  </w:p>
  <w:p w14:paraId="65BF329D" w14:textId="77777777" w:rsidR="00954172" w:rsidRPr="003B75ED" w:rsidRDefault="00954172" w:rsidP="003B75ED">
    <w:pPr>
      <w:pStyle w:val="Header"/>
      <w:jc w:val="center"/>
    </w:pPr>
    <w:r w:rsidRPr="003B75ED">
      <w:rPr>
        <w:i/>
        <w:iCs/>
        <w:sz w:val="22"/>
        <w:szCs w:val="24"/>
        <w:lang w:val="en-IN"/>
      </w:rPr>
      <w:t>No. 225,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BD9"/>
    <w:multiLevelType w:val="singleLevel"/>
    <w:tmpl w:val="E74CD14C"/>
    <w:lvl w:ilvl="0">
      <w:start w:val="2"/>
      <w:numFmt w:val="decimal"/>
      <w:lvlText w:val="(%1)"/>
      <w:legacy w:legacy="1" w:legacySpace="0" w:legacyIndent="393"/>
      <w:lvlJc w:val="left"/>
      <w:rPr>
        <w:rFonts w:ascii="Times New Roman" w:hAnsi="Times New Roman" w:cs="Times New Roman" w:hint="default"/>
      </w:rPr>
    </w:lvl>
  </w:abstractNum>
  <w:abstractNum w:abstractNumId="1">
    <w:nsid w:val="01345A90"/>
    <w:multiLevelType w:val="singleLevel"/>
    <w:tmpl w:val="1B04C54A"/>
    <w:lvl w:ilvl="0">
      <w:start w:val="1"/>
      <w:numFmt w:val="lowerLetter"/>
      <w:lvlText w:val="(%1)"/>
      <w:legacy w:legacy="1" w:legacySpace="0" w:legacyIndent="399"/>
      <w:lvlJc w:val="left"/>
      <w:rPr>
        <w:rFonts w:ascii="Times New Roman" w:hAnsi="Times New Roman" w:cs="Times New Roman" w:hint="default"/>
      </w:rPr>
    </w:lvl>
  </w:abstractNum>
  <w:abstractNum w:abstractNumId="2">
    <w:nsid w:val="0301602F"/>
    <w:multiLevelType w:val="singleLevel"/>
    <w:tmpl w:val="1B04C54A"/>
    <w:lvl w:ilvl="0">
      <w:start w:val="1"/>
      <w:numFmt w:val="lowerLetter"/>
      <w:lvlText w:val="(%1)"/>
      <w:legacy w:legacy="1" w:legacySpace="0" w:legacyIndent="398"/>
      <w:lvlJc w:val="left"/>
      <w:rPr>
        <w:rFonts w:ascii="Times New Roman" w:hAnsi="Times New Roman" w:cs="Times New Roman" w:hint="default"/>
      </w:rPr>
    </w:lvl>
  </w:abstractNum>
  <w:abstractNum w:abstractNumId="3">
    <w:nsid w:val="04531842"/>
    <w:multiLevelType w:val="singleLevel"/>
    <w:tmpl w:val="1B04C54A"/>
    <w:lvl w:ilvl="0">
      <w:start w:val="1"/>
      <w:numFmt w:val="lowerLetter"/>
      <w:lvlText w:val="(%1)"/>
      <w:legacy w:legacy="1" w:legacySpace="0" w:legacyIndent="398"/>
      <w:lvlJc w:val="left"/>
      <w:rPr>
        <w:rFonts w:ascii="Times New Roman" w:hAnsi="Times New Roman" w:cs="Times New Roman" w:hint="default"/>
      </w:rPr>
    </w:lvl>
  </w:abstractNum>
  <w:abstractNum w:abstractNumId="4">
    <w:nsid w:val="04793BBD"/>
    <w:multiLevelType w:val="singleLevel"/>
    <w:tmpl w:val="01B26A2E"/>
    <w:lvl w:ilvl="0">
      <w:start w:val="11"/>
      <w:numFmt w:val="decimal"/>
      <w:lvlText w:val="(%1)"/>
      <w:legacy w:legacy="1" w:legacySpace="0" w:legacyIndent="518"/>
      <w:lvlJc w:val="left"/>
      <w:rPr>
        <w:rFonts w:ascii="Times New Roman" w:hAnsi="Times New Roman" w:cs="Times New Roman" w:hint="default"/>
      </w:rPr>
    </w:lvl>
  </w:abstractNum>
  <w:abstractNum w:abstractNumId="5">
    <w:nsid w:val="04AA2A54"/>
    <w:multiLevelType w:val="singleLevel"/>
    <w:tmpl w:val="C6B23C42"/>
    <w:lvl w:ilvl="0">
      <w:start w:val="1"/>
      <w:numFmt w:val="lowerLetter"/>
      <w:lvlText w:val="(%1)"/>
      <w:legacy w:legacy="1" w:legacySpace="0" w:legacyIndent="389"/>
      <w:lvlJc w:val="left"/>
      <w:rPr>
        <w:rFonts w:ascii="Times New Roman" w:hAnsi="Times New Roman" w:cs="Times New Roman" w:hint="default"/>
      </w:rPr>
    </w:lvl>
  </w:abstractNum>
  <w:abstractNum w:abstractNumId="6">
    <w:nsid w:val="05887283"/>
    <w:multiLevelType w:val="singleLevel"/>
    <w:tmpl w:val="1B04C54A"/>
    <w:lvl w:ilvl="0">
      <w:start w:val="1"/>
      <w:numFmt w:val="lowerLetter"/>
      <w:lvlText w:val="(%1)"/>
      <w:legacy w:legacy="1" w:legacySpace="0" w:legacyIndent="398"/>
      <w:lvlJc w:val="left"/>
      <w:rPr>
        <w:rFonts w:ascii="Times New Roman" w:hAnsi="Times New Roman" w:cs="Times New Roman" w:hint="default"/>
      </w:rPr>
    </w:lvl>
  </w:abstractNum>
  <w:abstractNum w:abstractNumId="7">
    <w:nsid w:val="05E83642"/>
    <w:multiLevelType w:val="singleLevel"/>
    <w:tmpl w:val="C6B23C42"/>
    <w:lvl w:ilvl="0">
      <w:start w:val="1"/>
      <w:numFmt w:val="lowerLetter"/>
      <w:lvlText w:val="(%1)"/>
      <w:legacy w:legacy="1" w:legacySpace="0" w:legacyIndent="389"/>
      <w:lvlJc w:val="left"/>
      <w:rPr>
        <w:rFonts w:ascii="Times New Roman" w:hAnsi="Times New Roman" w:cs="Times New Roman" w:hint="default"/>
      </w:rPr>
    </w:lvl>
  </w:abstractNum>
  <w:abstractNum w:abstractNumId="8">
    <w:nsid w:val="08321BD8"/>
    <w:multiLevelType w:val="singleLevel"/>
    <w:tmpl w:val="B454ABB0"/>
    <w:lvl w:ilvl="0">
      <w:start w:val="1"/>
      <w:numFmt w:val="lowerLetter"/>
      <w:lvlText w:val="(%1)"/>
      <w:legacy w:legacy="1" w:legacySpace="0" w:legacyIndent="394"/>
      <w:lvlJc w:val="left"/>
      <w:rPr>
        <w:rFonts w:ascii="Times New Roman" w:hAnsi="Times New Roman" w:cs="Times New Roman" w:hint="default"/>
      </w:rPr>
    </w:lvl>
  </w:abstractNum>
  <w:abstractNum w:abstractNumId="9">
    <w:nsid w:val="099F491C"/>
    <w:multiLevelType w:val="singleLevel"/>
    <w:tmpl w:val="B454ABB0"/>
    <w:lvl w:ilvl="0">
      <w:start w:val="1"/>
      <w:numFmt w:val="lowerLetter"/>
      <w:lvlText w:val="(%1)"/>
      <w:legacy w:legacy="1" w:legacySpace="0" w:legacyIndent="394"/>
      <w:lvlJc w:val="left"/>
      <w:rPr>
        <w:rFonts w:ascii="Times New Roman" w:hAnsi="Times New Roman" w:cs="Times New Roman" w:hint="default"/>
      </w:rPr>
    </w:lvl>
  </w:abstractNum>
  <w:abstractNum w:abstractNumId="10">
    <w:nsid w:val="09BF1290"/>
    <w:multiLevelType w:val="singleLevel"/>
    <w:tmpl w:val="893A0CBA"/>
    <w:lvl w:ilvl="0">
      <w:start w:val="2"/>
      <w:numFmt w:val="decimal"/>
      <w:lvlText w:val="(%1)"/>
      <w:legacy w:legacy="1" w:legacySpace="0" w:legacyIndent="398"/>
      <w:lvlJc w:val="left"/>
      <w:rPr>
        <w:rFonts w:ascii="Times New Roman" w:hAnsi="Times New Roman" w:cs="Times New Roman" w:hint="default"/>
      </w:rPr>
    </w:lvl>
  </w:abstractNum>
  <w:abstractNum w:abstractNumId="11">
    <w:nsid w:val="0A3547F4"/>
    <w:multiLevelType w:val="singleLevel"/>
    <w:tmpl w:val="B454ABB0"/>
    <w:lvl w:ilvl="0">
      <w:start w:val="1"/>
      <w:numFmt w:val="lowerLetter"/>
      <w:lvlText w:val="(%1)"/>
      <w:legacy w:legacy="1" w:legacySpace="0" w:legacyIndent="394"/>
      <w:lvlJc w:val="left"/>
      <w:rPr>
        <w:rFonts w:ascii="Times New Roman" w:hAnsi="Times New Roman" w:cs="Times New Roman" w:hint="default"/>
      </w:rPr>
    </w:lvl>
  </w:abstractNum>
  <w:abstractNum w:abstractNumId="12">
    <w:nsid w:val="0A686D0E"/>
    <w:multiLevelType w:val="singleLevel"/>
    <w:tmpl w:val="893A0CBA"/>
    <w:lvl w:ilvl="0">
      <w:start w:val="2"/>
      <w:numFmt w:val="decimal"/>
      <w:lvlText w:val="(%1)"/>
      <w:legacy w:legacy="1" w:legacySpace="0" w:legacyIndent="398"/>
      <w:lvlJc w:val="left"/>
      <w:rPr>
        <w:rFonts w:ascii="Times New Roman" w:hAnsi="Times New Roman" w:cs="Times New Roman" w:hint="default"/>
      </w:rPr>
    </w:lvl>
  </w:abstractNum>
  <w:abstractNum w:abstractNumId="13">
    <w:nsid w:val="0B3A6B6B"/>
    <w:multiLevelType w:val="singleLevel"/>
    <w:tmpl w:val="1B04C54A"/>
    <w:lvl w:ilvl="0">
      <w:start w:val="1"/>
      <w:numFmt w:val="lowerLetter"/>
      <w:lvlText w:val="(%1)"/>
      <w:legacy w:legacy="1" w:legacySpace="0" w:legacyIndent="398"/>
      <w:lvlJc w:val="left"/>
      <w:rPr>
        <w:rFonts w:ascii="Times New Roman" w:hAnsi="Times New Roman" w:cs="Times New Roman" w:hint="default"/>
      </w:rPr>
    </w:lvl>
  </w:abstractNum>
  <w:abstractNum w:abstractNumId="14">
    <w:nsid w:val="0C537C64"/>
    <w:multiLevelType w:val="singleLevel"/>
    <w:tmpl w:val="DB667560"/>
    <w:lvl w:ilvl="0">
      <w:start w:val="10"/>
      <w:numFmt w:val="decimal"/>
      <w:lvlText w:val="(%1)"/>
      <w:legacy w:legacy="1" w:legacySpace="0" w:legacyIndent="499"/>
      <w:lvlJc w:val="left"/>
      <w:rPr>
        <w:rFonts w:ascii="Times New Roman" w:hAnsi="Times New Roman" w:cs="Times New Roman" w:hint="default"/>
      </w:rPr>
    </w:lvl>
  </w:abstractNum>
  <w:abstractNum w:abstractNumId="15">
    <w:nsid w:val="0C7A47FC"/>
    <w:multiLevelType w:val="singleLevel"/>
    <w:tmpl w:val="1B04C54A"/>
    <w:lvl w:ilvl="0">
      <w:start w:val="1"/>
      <w:numFmt w:val="lowerLetter"/>
      <w:lvlText w:val="(%1)"/>
      <w:legacy w:legacy="1" w:legacySpace="0" w:legacyIndent="399"/>
      <w:lvlJc w:val="left"/>
      <w:rPr>
        <w:rFonts w:ascii="Times New Roman" w:hAnsi="Times New Roman" w:cs="Times New Roman" w:hint="default"/>
      </w:rPr>
    </w:lvl>
  </w:abstractNum>
  <w:abstractNum w:abstractNumId="16">
    <w:nsid w:val="0CD87C24"/>
    <w:multiLevelType w:val="singleLevel"/>
    <w:tmpl w:val="67E2CE48"/>
    <w:lvl w:ilvl="0">
      <w:start w:val="2"/>
      <w:numFmt w:val="lowerLetter"/>
      <w:lvlText w:val="(%1)"/>
      <w:legacy w:legacy="1" w:legacySpace="0" w:legacyIndent="398"/>
      <w:lvlJc w:val="left"/>
      <w:rPr>
        <w:rFonts w:ascii="Times New Roman" w:hAnsi="Times New Roman" w:cs="Times New Roman" w:hint="default"/>
      </w:rPr>
    </w:lvl>
  </w:abstractNum>
  <w:abstractNum w:abstractNumId="17">
    <w:nsid w:val="0E614850"/>
    <w:multiLevelType w:val="singleLevel"/>
    <w:tmpl w:val="1B04C54A"/>
    <w:lvl w:ilvl="0">
      <w:start w:val="1"/>
      <w:numFmt w:val="lowerLetter"/>
      <w:lvlText w:val="(%1)"/>
      <w:legacy w:legacy="1" w:legacySpace="0" w:legacyIndent="398"/>
      <w:lvlJc w:val="left"/>
      <w:rPr>
        <w:rFonts w:ascii="Times New Roman" w:hAnsi="Times New Roman" w:cs="Times New Roman" w:hint="default"/>
      </w:rPr>
    </w:lvl>
  </w:abstractNum>
  <w:abstractNum w:abstractNumId="18">
    <w:nsid w:val="0EF20B79"/>
    <w:multiLevelType w:val="singleLevel"/>
    <w:tmpl w:val="CB4A534A"/>
    <w:lvl w:ilvl="0">
      <w:start w:val="3"/>
      <w:numFmt w:val="decimal"/>
      <w:lvlText w:val="(%1)"/>
      <w:legacy w:legacy="1" w:legacySpace="0" w:legacyIndent="398"/>
      <w:lvlJc w:val="left"/>
      <w:rPr>
        <w:rFonts w:ascii="Times New Roman" w:hAnsi="Times New Roman" w:cs="Times New Roman" w:hint="default"/>
      </w:rPr>
    </w:lvl>
  </w:abstractNum>
  <w:abstractNum w:abstractNumId="19">
    <w:nsid w:val="12295395"/>
    <w:multiLevelType w:val="singleLevel"/>
    <w:tmpl w:val="A91C4258"/>
    <w:lvl w:ilvl="0">
      <w:start w:val="2"/>
      <w:numFmt w:val="decimal"/>
      <w:lvlText w:val="(%1)"/>
      <w:legacy w:legacy="1" w:legacySpace="0" w:legacyIndent="389"/>
      <w:lvlJc w:val="left"/>
      <w:rPr>
        <w:rFonts w:ascii="Times New Roman" w:hAnsi="Times New Roman" w:cs="Times New Roman" w:hint="default"/>
      </w:rPr>
    </w:lvl>
  </w:abstractNum>
  <w:abstractNum w:abstractNumId="20">
    <w:nsid w:val="12F43E0B"/>
    <w:multiLevelType w:val="singleLevel"/>
    <w:tmpl w:val="D1AEAC68"/>
    <w:lvl w:ilvl="0">
      <w:start w:val="13"/>
      <w:numFmt w:val="decimal"/>
      <w:lvlText w:val="(%1)"/>
      <w:legacy w:legacy="1" w:legacySpace="0" w:legacyIndent="499"/>
      <w:lvlJc w:val="left"/>
      <w:rPr>
        <w:rFonts w:ascii="Times New Roman" w:hAnsi="Times New Roman" w:cs="Times New Roman" w:hint="default"/>
      </w:rPr>
    </w:lvl>
  </w:abstractNum>
  <w:abstractNum w:abstractNumId="21">
    <w:nsid w:val="13D33B8D"/>
    <w:multiLevelType w:val="singleLevel"/>
    <w:tmpl w:val="AD6E0400"/>
    <w:lvl w:ilvl="0">
      <w:start w:val="1"/>
      <w:numFmt w:val="lowerLetter"/>
      <w:lvlText w:val="(%1)"/>
      <w:legacy w:legacy="1" w:legacySpace="0" w:legacyIndent="403"/>
      <w:lvlJc w:val="left"/>
      <w:rPr>
        <w:rFonts w:ascii="Times New Roman" w:hAnsi="Times New Roman" w:cs="Times New Roman" w:hint="default"/>
      </w:rPr>
    </w:lvl>
  </w:abstractNum>
  <w:abstractNum w:abstractNumId="22">
    <w:nsid w:val="13D50282"/>
    <w:multiLevelType w:val="singleLevel"/>
    <w:tmpl w:val="B454ABB0"/>
    <w:lvl w:ilvl="0">
      <w:start w:val="1"/>
      <w:numFmt w:val="lowerLetter"/>
      <w:lvlText w:val="(%1)"/>
      <w:legacy w:legacy="1" w:legacySpace="0" w:legacyIndent="394"/>
      <w:lvlJc w:val="left"/>
      <w:rPr>
        <w:rFonts w:ascii="Times New Roman" w:hAnsi="Times New Roman" w:cs="Times New Roman" w:hint="default"/>
      </w:rPr>
    </w:lvl>
  </w:abstractNum>
  <w:abstractNum w:abstractNumId="23">
    <w:nsid w:val="14D55933"/>
    <w:multiLevelType w:val="singleLevel"/>
    <w:tmpl w:val="6F5EDC3E"/>
    <w:lvl w:ilvl="0">
      <w:start w:val="3"/>
      <w:numFmt w:val="decimal"/>
      <w:lvlText w:val="(%1)"/>
      <w:legacy w:legacy="1" w:legacySpace="0" w:legacyIndent="403"/>
      <w:lvlJc w:val="left"/>
      <w:rPr>
        <w:rFonts w:ascii="Times New Roman" w:hAnsi="Times New Roman" w:cs="Times New Roman" w:hint="default"/>
      </w:rPr>
    </w:lvl>
  </w:abstractNum>
  <w:abstractNum w:abstractNumId="24">
    <w:nsid w:val="15CD09A5"/>
    <w:multiLevelType w:val="singleLevel"/>
    <w:tmpl w:val="B454ABB0"/>
    <w:lvl w:ilvl="0">
      <w:start w:val="1"/>
      <w:numFmt w:val="lowerLetter"/>
      <w:lvlText w:val="(%1)"/>
      <w:legacy w:legacy="1" w:legacySpace="0" w:legacyIndent="394"/>
      <w:lvlJc w:val="left"/>
      <w:rPr>
        <w:rFonts w:ascii="Times New Roman" w:hAnsi="Times New Roman" w:cs="Times New Roman" w:hint="default"/>
      </w:rPr>
    </w:lvl>
  </w:abstractNum>
  <w:abstractNum w:abstractNumId="25">
    <w:nsid w:val="169D2A67"/>
    <w:multiLevelType w:val="singleLevel"/>
    <w:tmpl w:val="CDC6AD28"/>
    <w:lvl w:ilvl="0">
      <w:start w:val="7"/>
      <w:numFmt w:val="decimal"/>
      <w:lvlText w:val="(%1)"/>
      <w:legacy w:legacy="1" w:legacySpace="0" w:legacyIndent="394"/>
      <w:lvlJc w:val="left"/>
      <w:rPr>
        <w:rFonts w:ascii="Times New Roman" w:hAnsi="Times New Roman" w:cs="Times New Roman" w:hint="default"/>
      </w:rPr>
    </w:lvl>
  </w:abstractNum>
  <w:abstractNum w:abstractNumId="26">
    <w:nsid w:val="16A27B94"/>
    <w:multiLevelType w:val="singleLevel"/>
    <w:tmpl w:val="B454ABB0"/>
    <w:lvl w:ilvl="0">
      <w:start w:val="1"/>
      <w:numFmt w:val="lowerLetter"/>
      <w:lvlText w:val="(%1)"/>
      <w:legacy w:legacy="1" w:legacySpace="0" w:legacyIndent="394"/>
      <w:lvlJc w:val="left"/>
      <w:rPr>
        <w:rFonts w:ascii="Times New Roman" w:hAnsi="Times New Roman" w:cs="Times New Roman" w:hint="default"/>
      </w:rPr>
    </w:lvl>
  </w:abstractNum>
  <w:abstractNum w:abstractNumId="27">
    <w:nsid w:val="174E44C4"/>
    <w:multiLevelType w:val="singleLevel"/>
    <w:tmpl w:val="B454ABB0"/>
    <w:lvl w:ilvl="0">
      <w:start w:val="1"/>
      <w:numFmt w:val="lowerLetter"/>
      <w:lvlText w:val="(%1)"/>
      <w:legacy w:legacy="1" w:legacySpace="0" w:legacyIndent="394"/>
      <w:lvlJc w:val="left"/>
      <w:rPr>
        <w:rFonts w:ascii="Times New Roman" w:hAnsi="Times New Roman" w:cs="Times New Roman" w:hint="default"/>
      </w:rPr>
    </w:lvl>
  </w:abstractNum>
  <w:abstractNum w:abstractNumId="28">
    <w:nsid w:val="18BD4279"/>
    <w:multiLevelType w:val="singleLevel"/>
    <w:tmpl w:val="1B04C54A"/>
    <w:lvl w:ilvl="0">
      <w:start w:val="1"/>
      <w:numFmt w:val="lowerLetter"/>
      <w:lvlText w:val="(%1)"/>
      <w:legacy w:legacy="1" w:legacySpace="0" w:legacyIndent="398"/>
      <w:lvlJc w:val="left"/>
      <w:rPr>
        <w:rFonts w:ascii="Times New Roman" w:hAnsi="Times New Roman" w:cs="Times New Roman" w:hint="default"/>
      </w:rPr>
    </w:lvl>
  </w:abstractNum>
  <w:abstractNum w:abstractNumId="29">
    <w:nsid w:val="197141EE"/>
    <w:multiLevelType w:val="singleLevel"/>
    <w:tmpl w:val="B454ABB0"/>
    <w:lvl w:ilvl="0">
      <w:start w:val="1"/>
      <w:numFmt w:val="lowerLetter"/>
      <w:lvlText w:val="(%1)"/>
      <w:legacy w:legacy="1" w:legacySpace="0" w:legacyIndent="394"/>
      <w:lvlJc w:val="left"/>
      <w:rPr>
        <w:rFonts w:ascii="Times New Roman" w:hAnsi="Times New Roman" w:cs="Times New Roman" w:hint="default"/>
      </w:rPr>
    </w:lvl>
  </w:abstractNum>
  <w:abstractNum w:abstractNumId="30">
    <w:nsid w:val="1A7B1CFD"/>
    <w:multiLevelType w:val="singleLevel"/>
    <w:tmpl w:val="1DF45CEA"/>
    <w:lvl w:ilvl="0">
      <w:start w:val="3"/>
      <w:numFmt w:val="lowerLetter"/>
      <w:lvlText w:val="(%1)"/>
      <w:legacy w:legacy="1" w:legacySpace="0" w:legacyIndent="394"/>
      <w:lvlJc w:val="left"/>
      <w:rPr>
        <w:rFonts w:ascii="Times New Roman" w:hAnsi="Times New Roman" w:cs="Times New Roman" w:hint="default"/>
      </w:rPr>
    </w:lvl>
  </w:abstractNum>
  <w:abstractNum w:abstractNumId="31">
    <w:nsid w:val="1B71740A"/>
    <w:multiLevelType w:val="singleLevel"/>
    <w:tmpl w:val="09CE9F48"/>
    <w:lvl w:ilvl="0">
      <w:start w:val="2"/>
      <w:numFmt w:val="decimal"/>
      <w:lvlText w:val="(%1)"/>
      <w:legacy w:legacy="1" w:legacySpace="0" w:legacyIndent="403"/>
      <w:lvlJc w:val="left"/>
      <w:rPr>
        <w:rFonts w:ascii="Times New Roman" w:hAnsi="Times New Roman" w:cs="Times New Roman" w:hint="default"/>
      </w:rPr>
    </w:lvl>
  </w:abstractNum>
  <w:abstractNum w:abstractNumId="32">
    <w:nsid w:val="1D383758"/>
    <w:multiLevelType w:val="singleLevel"/>
    <w:tmpl w:val="6F5EDC3E"/>
    <w:lvl w:ilvl="0">
      <w:start w:val="3"/>
      <w:numFmt w:val="decimal"/>
      <w:lvlText w:val="(%1)"/>
      <w:legacy w:legacy="1" w:legacySpace="0" w:legacyIndent="403"/>
      <w:lvlJc w:val="left"/>
      <w:rPr>
        <w:rFonts w:ascii="Times New Roman" w:hAnsi="Times New Roman" w:cs="Times New Roman" w:hint="default"/>
      </w:rPr>
    </w:lvl>
  </w:abstractNum>
  <w:abstractNum w:abstractNumId="33">
    <w:nsid w:val="1E5145B5"/>
    <w:multiLevelType w:val="singleLevel"/>
    <w:tmpl w:val="1B04C54A"/>
    <w:lvl w:ilvl="0">
      <w:start w:val="1"/>
      <w:numFmt w:val="lowerLetter"/>
      <w:lvlText w:val="(%1)"/>
      <w:legacy w:legacy="1" w:legacySpace="0" w:legacyIndent="399"/>
      <w:lvlJc w:val="left"/>
      <w:rPr>
        <w:rFonts w:ascii="Times New Roman" w:hAnsi="Times New Roman" w:cs="Times New Roman" w:hint="default"/>
      </w:rPr>
    </w:lvl>
  </w:abstractNum>
  <w:abstractNum w:abstractNumId="34">
    <w:nsid w:val="1F0F2B17"/>
    <w:multiLevelType w:val="singleLevel"/>
    <w:tmpl w:val="B454ABB0"/>
    <w:lvl w:ilvl="0">
      <w:start w:val="1"/>
      <w:numFmt w:val="lowerLetter"/>
      <w:lvlText w:val="(%1)"/>
      <w:legacy w:legacy="1" w:legacySpace="0" w:legacyIndent="393"/>
      <w:lvlJc w:val="left"/>
      <w:rPr>
        <w:rFonts w:ascii="Times New Roman" w:hAnsi="Times New Roman" w:cs="Times New Roman" w:hint="default"/>
      </w:rPr>
    </w:lvl>
  </w:abstractNum>
  <w:abstractNum w:abstractNumId="35">
    <w:nsid w:val="1F6C2F2E"/>
    <w:multiLevelType w:val="singleLevel"/>
    <w:tmpl w:val="1B04C54A"/>
    <w:lvl w:ilvl="0">
      <w:start w:val="1"/>
      <w:numFmt w:val="lowerLetter"/>
      <w:lvlText w:val="(%1)"/>
      <w:legacy w:legacy="1" w:legacySpace="0" w:legacyIndent="398"/>
      <w:lvlJc w:val="left"/>
      <w:rPr>
        <w:rFonts w:ascii="Times New Roman" w:hAnsi="Times New Roman" w:cs="Times New Roman" w:hint="default"/>
      </w:rPr>
    </w:lvl>
  </w:abstractNum>
  <w:abstractNum w:abstractNumId="36">
    <w:nsid w:val="205506FE"/>
    <w:multiLevelType w:val="singleLevel"/>
    <w:tmpl w:val="F51E36F8"/>
    <w:lvl w:ilvl="0">
      <w:start w:val="1"/>
      <w:numFmt w:val="lowerLetter"/>
      <w:lvlText w:val="(%1)"/>
      <w:legacy w:legacy="1" w:legacySpace="0" w:legacyIndent="389"/>
      <w:lvlJc w:val="left"/>
      <w:rPr>
        <w:rFonts w:ascii="Times New Roman" w:hAnsi="Times New Roman" w:cs="Times New Roman" w:hint="default"/>
      </w:rPr>
    </w:lvl>
  </w:abstractNum>
  <w:abstractNum w:abstractNumId="37">
    <w:nsid w:val="20906630"/>
    <w:multiLevelType w:val="singleLevel"/>
    <w:tmpl w:val="25188108"/>
    <w:lvl w:ilvl="0">
      <w:start w:val="1"/>
      <w:numFmt w:val="lowerLetter"/>
      <w:lvlText w:val="(%1)"/>
      <w:legacy w:legacy="1" w:legacySpace="0" w:legacyIndent="393"/>
      <w:lvlJc w:val="left"/>
      <w:rPr>
        <w:rFonts w:ascii="Times New Roman" w:hAnsi="Times New Roman" w:cs="Times New Roman" w:hint="default"/>
      </w:rPr>
    </w:lvl>
  </w:abstractNum>
  <w:abstractNum w:abstractNumId="38">
    <w:nsid w:val="20FD5301"/>
    <w:multiLevelType w:val="singleLevel"/>
    <w:tmpl w:val="499A229A"/>
    <w:lvl w:ilvl="0">
      <w:start w:val="3"/>
      <w:numFmt w:val="lowerLetter"/>
      <w:lvlText w:val="(%1)"/>
      <w:legacy w:legacy="1" w:legacySpace="0" w:legacyIndent="393"/>
      <w:lvlJc w:val="left"/>
      <w:rPr>
        <w:rFonts w:ascii="Times New Roman" w:hAnsi="Times New Roman" w:cs="Times New Roman" w:hint="default"/>
      </w:rPr>
    </w:lvl>
  </w:abstractNum>
  <w:abstractNum w:abstractNumId="39">
    <w:nsid w:val="21A85048"/>
    <w:multiLevelType w:val="singleLevel"/>
    <w:tmpl w:val="B454ABB0"/>
    <w:lvl w:ilvl="0">
      <w:start w:val="1"/>
      <w:numFmt w:val="lowerLetter"/>
      <w:lvlText w:val="(%1)"/>
      <w:legacy w:legacy="1" w:legacySpace="0" w:legacyIndent="394"/>
      <w:lvlJc w:val="left"/>
      <w:rPr>
        <w:rFonts w:ascii="Times New Roman" w:hAnsi="Times New Roman" w:cs="Times New Roman" w:hint="default"/>
      </w:rPr>
    </w:lvl>
  </w:abstractNum>
  <w:abstractNum w:abstractNumId="40">
    <w:nsid w:val="23F05BBF"/>
    <w:multiLevelType w:val="singleLevel"/>
    <w:tmpl w:val="25188108"/>
    <w:lvl w:ilvl="0">
      <w:start w:val="1"/>
      <w:numFmt w:val="lowerLetter"/>
      <w:lvlText w:val="(%1)"/>
      <w:legacy w:legacy="1" w:legacySpace="0" w:legacyIndent="393"/>
      <w:lvlJc w:val="left"/>
      <w:rPr>
        <w:rFonts w:ascii="Times New Roman" w:hAnsi="Times New Roman" w:cs="Times New Roman" w:hint="default"/>
      </w:rPr>
    </w:lvl>
  </w:abstractNum>
  <w:abstractNum w:abstractNumId="41">
    <w:nsid w:val="268621CD"/>
    <w:multiLevelType w:val="singleLevel"/>
    <w:tmpl w:val="BD5CEC6C"/>
    <w:lvl w:ilvl="0">
      <w:start w:val="2"/>
      <w:numFmt w:val="decimal"/>
      <w:lvlText w:val="(%1)"/>
      <w:legacy w:legacy="1" w:legacySpace="0" w:legacyIndent="388"/>
      <w:lvlJc w:val="left"/>
      <w:rPr>
        <w:rFonts w:ascii="Times New Roman" w:hAnsi="Times New Roman" w:cs="Times New Roman" w:hint="default"/>
      </w:rPr>
    </w:lvl>
  </w:abstractNum>
  <w:abstractNum w:abstractNumId="42">
    <w:nsid w:val="26A66496"/>
    <w:multiLevelType w:val="singleLevel"/>
    <w:tmpl w:val="B454ABB0"/>
    <w:lvl w:ilvl="0">
      <w:start w:val="1"/>
      <w:numFmt w:val="lowerLetter"/>
      <w:lvlText w:val="(%1)"/>
      <w:legacy w:legacy="1" w:legacySpace="0" w:legacyIndent="394"/>
      <w:lvlJc w:val="left"/>
      <w:rPr>
        <w:rFonts w:ascii="Times New Roman" w:hAnsi="Times New Roman" w:cs="Times New Roman" w:hint="default"/>
      </w:rPr>
    </w:lvl>
  </w:abstractNum>
  <w:abstractNum w:abstractNumId="43">
    <w:nsid w:val="27733285"/>
    <w:multiLevelType w:val="singleLevel"/>
    <w:tmpl w:val="AD6E0400"/>
    <w:lvl w:ilvl="0">
      <w:start w:val="1"/>
      <w:numFmt w:val="lowerLetter"/>
      <w:lvlText w:val="(%1)"/>
      <w:legacy w:legacy="1" w:legacySpace="0" w:legacyIndent="403"/>
      <w:lvlJc w:val="left"/>
      <w:rPr>
        <w:rFonts w:ascii="Times New Roman" w:hAnsi="Times New Roman" w:cs="Times New Roman" w:hint="default"/>
      </w:rPr>
    </w:lvl>
  </w:abstractNum>
  <w:abstractNum w:abstractNumId="44">
    <w:nsid w:val="290844EE"/>
    <w:multiLevelType w:val="singleLevel"/>
    <w:tmpl w:val="B454ABB0"/>
    <w:lvl w:ilvl="0">
      <w:start w:val="1"/>
      <w:numFmt w:val="lowerLetter"/>
      <w:lvlText w:val="(%1)"/>
      <w:legacy w:legacy="1" w:legacySpace="0" w:legacyIndent="394"/>
      <w:lvlJc w:val="left"/>
      <w:rPr>
        <w:rFonts w:ascii="Times New Roman" w:hAnsi="Times New Roman" w:cs="Times New Roman" w:hint="default"/>
      </w:rPr>
    </w:lvl>
  </w:abstractNum>
  <w:abstractNum w:abstractNumId="45">
    <w:nsid w:val="2926537E"/>
    <w:multiLevelType w:val="singleLevel"/>
    <w:tmpl w:val="1B04C54A"/>
    <w:lvl w:ilvl="0">
      <w:start w:val="1"/>
      <w:numFmt w:val="lowerLetter"/>
      <w:lvlText w:val="(%1)"/>
      <w:legacy w:legacy="1" w:legacySpace="0" w:legacyIndent="398"/>
      <w:lvlJc w:val="left"/>
      <w:rPr>
        <w:rFonts w:ascii="Times New Roman" w:hAnsi="Times New Roman" w:cs="Times New Roman" w:hint="default"/>
      </w:rPr>
    </w:lvl>
  </w:abstractNum>
  <w:abstractNum w:abstractNumId="46">
    <w:nsid w:val="2930415C"/>
    <w:multiLevelType w:val="singleLevel"/>
    <w:tmpl w:val="B454ABB0"/>
    <w:lvl w:ilvl="0">
      <w:start w:val="1"/>
      <w:numFmt w:val="lowerLetter"/>
      <w:lvlText w:val="(%1)"/>
      <w:legacy w:legacy="1" w:legacySpace="0" w:legacyIndent="394"/>
      <w:lvlJc w:val="left"/>
      <w:rPr>
        <w:rFonts w:ascii="Times New Roman" w:hAnsi="Times New Roman" w:cs="Times New Roman" w:hint="default"/>
      </w:rPr>
    </w:lvl>
  </w:abstractNum>
  <w:abstractNum w:abstractNumId="47">
    <w:nsid w:val="2942097D"/>
    <w:multiLevelType w:val="singleLevel"/>
    <w:tmpl w:val="F51E36F8"/>
    <w:lvl w:ilvl="0">
      <w:start w:val="1"/>
      <w:numFmt w:val="lowerLetter"/>
      <w:lvlText w:val="(%1)"/>
      <w:legacy w:legacy="1" w:legacySpace="0" w:legacyIndent="389"/>
      <w:lvlJc w:val="left"/>
      <w:rPr>
        <w:rFonts w:ascii="Times New Roman" w:hAnsi="Times New Roman" w:cs="Times New Roman" w:hint="default"/>
      </w:rPr>
    </w:lvl>
  </w:abstractNum>
  <w:abstractNum w:abstractNumId="48">
    <w:nsid w:val="2B1464EA"/>
    <w:multiLevelType w:val="singleLevel"/>
    <w:tmpl w:val="B454ABB0"/>
    <w:lvl w:ilvl="0">
      <w:start w:val="1"/>
      <w:numFmt w:val="lowerLetter"/>
      <w:lvlText w:val="(%1)"/>
      <w:legacy w:legacy="1" w:legacySpace="0" w:legacyIndent="393"/>
      <w:lvlJc w:val="left"/>
      <w:rPr>
        <w:rFonts w:ascii="Times New Roman" w:hAnsi="Times New Roman" w:cs="Times New Roman" w:hint="default"/>
      </w:rPr>
    </w:lvl>
  </w:abstractNum>
  <w:abstractNum w:abstractNumId="49">
    <w:nsid w:val="2B8122A9"/>
    <w:multiLevelType w:val="singleLevel"/>
    <w:tmpl w:val="2C202910"/>
    <w:lvl w:ilvl="0">
      <w:start w:val="3"/>
      <w:numFmt w:val="lowerLetter"/>
      <w:lvlText w:val="(%1)"/>
      <w:legacy w:legacy="1" w:legacySpace="0" w:legacyIndent="398"/>
      <w:lvlJc w:val="left"/>
      <w:rPr>
        <w:rFonts w:ascii="Times New Roman" w:hAnsi="Times New Roman" w:cs="Times New Roman" w:hint="default"/>
      </w:rPr>
    </w:lvl>
  </w:abstractNum>
  <w:abstractNum w:abstractNumId="50">
    <w:nsid w:val="2DDE58C0"/>
    <w:multiLevelType w:val="singleLevel"/>
    <w:tmpl w:val="F7DA21DA"/>
    <w:lvl w:ilvl="0">
      <w:start w:val="2"/>
      <w:numFmt w:val="decimal"/>
      <w:lvlText w:val="(%1)"/>
      <w:legacy w:legacy="1" w:legacySpace="0" w:legacyIndent="399"/>
      <w:lvlJc w:val="left"/>
      <w:rPr>
        <w:rFonts w:ascii="Times New Roman" w:hAnsi="Times New Roman" w:cs="Times New Roman" w:hint="default"/>
      </w:rPr>
    </w:lvl>
  </w:abstractNum>
  <w:abstractNum w:abstractNumId="51">
    <w:nsid w:val="2FEE0321"/>
    <w:multiLevelType w:val="singleLevel"/>
    <w:tmpl w:val="1B04C54A"/>
    <w:lvl w:ilvl="0">
      <w:start w:val="1"/>
      <w:numFmt w:val="lowerLetter"/>
      <w:lvlText w:val="(%1)"/>
      <w:legacy w:legacy="1" w:legacySpace="0" w:legacyIndent="398"/>
      <w:lvlJc w:val="left"/>
      <w:rPr>
        <w:rFonts w:ascii="Times New Roman" w:hAnsi="Times New Roman" w:cs="Times New Roman" w:hint="default"/>
      </w:rPr>
    </w:lvl>
  </w:abstractNum>
  <w:abstractNum w:abstractNumId="52">
    <w:nsid w:val="3013792A"/>
    <w:multiLevelType w:val="singleLevel"/>
    <w:tmpl w:val="2C202910"/>
    <w:lvl w:ilvl="0">
      <w:start w:val="3"/>
      <w:numFmt w:val="lowerLetter"/>
      <w:lvlText w:val="(%1)"/>
      <w:legacy w:legacy="1" w:legacySpace="0" w:legacyIndent="399"/>
      <w:lvlJc w:val="left"/>
      <w:rPr>
        <w:rFonts w:ascii="Times New Roman" w:hAnsi="Times New Roman" w:cs="Times New Roman" w:hint="default"/>
      </w:rPr>
    </w:lvl>
  </w:abstractNum>
  <w:abstractNum w:abstractNumId="53">
    <w:nsid w:val="32384CF4"/>
    <w:multiLevelType w:val="singleLevel"/>
    <w:tmpl w:val="E69C9AEE"/>
    <w:lvl w:ilvl="0">
      <w:start w:val="1"/>
      <w:numFmt w:val="lowerLetter"/>
      <w:lvlText w:val="(%1)"/>
      <w:legacy w:legacy="1" w:legacySpace="0" w:legacyIndent="404"/>
      <w:lvlJc w:val="left"/>
      <w:rPr>
        <w:rFonts w:ascii="Times New Roman" w:hAnsi="Times New Roman" w:cs="Times New Roman" w:hint="default"/>
      </w:rPr>
    </w:lvl>
  </w:abstractNum>
  <w:abstractNum w:abstractNumId="54">
    <w:nsid w:val="34CF260C"/>
    <w:multiLevelType w:val="singleLevel"/>
    <w:tmpl w:val="CC3EDE94"/>
    <w:lvl w:ilvl="0">
      <w:start w:val="2"/>
      <w:numFmt w:val="lowerLetter"/>
      <w:lvlText w:val="(%1)"/>
      <w:legacy w:legacy="1" w:legacySpace="0" w:legacyIndent="394"/>
      <w:lvlJc w:val="left"/>
      <w:rPr>
        <w:rFonts w:ascii="Times New Roman" w:hAnsi="Times New Roman" w:cs="Times New Roman" w:hint="default"/>
      </w:rPr>
    </w:lvl>
  </w:abstractNum>
  <w:abstractNum w:abstractNumId="55">
    <w:nsid w:val="357754C5"/>
    <w:multiLevelType w:val="singleLevel"/>
    <w:tmpl w:val="AD6E0400"/>
    <w:lvl w:ilvl="0">
      <w:start w:val="1"/>
      <w:numFmt w:val="lowerLetter"/>
      <w:lvlText w:val="(%1)"/>
      <w:legacy w:legacy="1" w:legacySpace="0" w:legacyIndent="403"/>
      <w:lvlJc w:val="left"/>
      <w:rPr>
        <w:rFonts w:ascii="Times New Roman" w:hAnsi="Times New Roman" w:cs="Times New Roman" w:hint="default"/>
      </w:rPr>
    </w:lvl>
  </w:abstractNum>
  <w:abstractNum w:abstractNumId="56">
    <w:nsid w:val="37A156EC"/>
    <w:multiLevelType w:val="singleLevel"/>
    <w:tmpl w:val="E74CD14C"/>
    <w:lvl w:ilvl="0">
      <w:start w:val="2"/>
      <w:numFmt w:val="decimal"/>
      <w:lvlText w:val="(%1)"/>
      <w:legacy w:legacy="1" w:legacySpace="0" w:legacyIndent="393"/>
      <w:lvlJc w:val="left"/>
      <w:rPr>
        <w:rFonts w:ascii="Times New Roman" w:hAnsi="Times New Roman" w:cs="Times New Roman" w:hint="default"/>
      </w:rPr>
    </w:lvl>
  </w:abstractNum>
  <w:abstractNum w:abstractNumId="57">
    <w:nsid w:val="386E1334"/>
    <w:multiLevelType w:val="singleLevel"/>
    <w:tmpl w:val="B454ABB0"/>
    <w:lvl w:ilvl="0">
      <w:start w:val="1"/>
      <w:numFmt w:val="lowerLetter"/>
      <w:lvlText w:val="(%1)"/>
      <w:legacy w:legacy="1" w:legacySpace="0" w:legacyIndent="393"/>
      <w:lvlJc w:val="left"/>
      <w:rPr>
        <w:rFonts w:ascii="Times New Roman" w:hAnsi="Times New Roman" w:cs="Times New Roman" w:hint="default"/>
      </w:rPr>
    </w:lvl>
  </w:abstractNum>
  <w:abstractNum w:abstractNumId="58">
    <w:nsid w:val="3A4704CE"/>
    <w:multiLevelType w:val="singleLevel"/>
    <w:tmpl w:val="1B04C54A"/>
    <w:lvl w:ilvl="0">
      <w:start w:val="1"/>
      <w:numFmt w:val="lowerLetter"/>
      <w:lvlText w:val="(%1)"/>
      <w:legacy w:legacy="1" w:legacySpace="0" w:legacyIndent="398"/>
      <w:lvlJc w:val="left"/>
      <w:rPr>
        <w:rFonts w:ascii="Times New Roman" w:hAnsi="Times New Roman" w:cs="Times New Roman" w:hint="default"/>
      </w:rPr>
    </w:lvl>
  </w:abstractNum>
  <w:abstractNum w:abstractNumId="59">
    <w:nsid w:val="3AAF009F"/>
    <w:multiLevelType w:val="singleLevel"/>
    <w:tmpl w:val="E69C9AEE"/>
    <w:lvl w:ilvl="0">
      <w:start w:val="1"/>
      <w:numFmt w:val="lowerLetter"/>
      <w:lvlText w:val="(%1)"/>
      <w:legacy w:legacy="1" w:legacySpace="0" w:legacyIndent="403"/>
      <w:lvlJc w:val="left"/>
      <w:rPr>
        <w:rFonts w:ascii="Times New Roman" w:hAnsi="Times New Roman" w:cs="Times New Roman" w:hint="default"/>
      </w:rPr>
    </w:lvl>
  </w:abstractNum>
  <w:abstractNum w:abstractNumId="60">
    <w:nsid w:val="3B271443"/>
    <w:multiLevelType w:val="singleLevel"/>
    <w:tmpl w:val="F6FCCA1E"/>
    <w:lvl w:ilvl="0">
      <w:start w:val="2"/>
      <w:numFmt w:val="decimal"/>
      <w:lvlText w:val="(%1)"/>
      <w:legacy w:legacy="1" w:legacySpace="0" w:legacyIndent="384"/>
      <w:lvlJc w:val="left"/>
      <w:rPr>
        <w:rFonts w:ascii="Times New Roman" w:hAnsi="Times New Roman" w:cs="Times New Roman" w:hint="default"/>
      </w:rPr>
    </w:lvl>
  </w:abstractNum>
  <w:abstractNum w:abstractNumId="61">
    <w:nsid w:val="3B323F06"/>
    <w:multiLevelType w:val="singleLevel"/>
    <w:tmpl w:val="F51E36F8"/>
    <w:lvl w:ilvl="0">
      <w:start w:val="1"/>
      <w:numFmt w:val="lowerLetter"/>
      <w:lvlText w:val="(%1)"/>
      <w:legacy w:legacy="1" w:legacySpace="0" w:legacyIndent="389"/>
      <w:lvlJc w:val="left"/>
      <w:rPr>
        <w:rFonts w:ascii="Times New Roman" w:hAnsi="Times New Roman" w:cs="Times New Roman" w:hint="default"/>
      </w:rPr>
    </w:lvl>
  </w:abstractNum>
  <w:abstractNum w:abstractNumId="62">
    <w:nsid w:val="3D617247"/>
    <w:multiLevelType w:val="singleLevel"/>
    <w:tmpl w:val="F51E36F8"/>
    <w:lvl w:ilvl="0">
      <w:start w:val="1"/>
      <w:numFmt w:val="lowerLetter"/>
      <w:lvlText w:val="(%1)"/>
      <w:legacy w:legacy="1" w:legacySpace="0" w:legacyIndent="389"/>
      <w:lvlJc w:val="left"/>
      <w:rPr>
        <w:rFonts w:ascii="Times New Roman" w:hAnsi="Times New Roman" w:cs="Times New Roman" w:hint="default"/>
      </w:rPr>
    </w:lvl>
  </w:abstractNum>
  <w:abstractNum w:abstractNumId="63">
    <w:nsid w:val="3DCF70F5"/>
    <w:multiLevelType w:val="singleLevel"/>
    <w:tmpl w:val="B454ABB0"/>
    <w:lvl w:ilvl="0">
      <w:start w:val="1"/>
      <w:numFmt w:val="lowerLetter"/>
      <w:lvlText w:val="(%1)"/>
      <w:legacy w:legacy="1" w:legacySpace="0" w:legacyIndent="394"/>
      <w:lvlJc w:val="left"/>
      <w:rPr>
        <w:rFonts w:ascii="Times New Roman" w:hAnsi="Times New Roman" w:cs="Times New Roman" w:hint="default"/>
      </w:rPr>
    </w:lvl>
  </w:abstractNum>
  <w:abstractNum w:abstractNumId="64">
    <w:nsid w:val="3E6A2E2A"/>
    <w:multiLevelType w:val="singleLevel"/>
    <w:tmpl w:val="99C6C376"/>
    <w:lvl w:ilvl="0">
      <w:start w:val="2"/>
      <w:numFmt w:val="decimal"/>
      <w:lvlText w:val="(%1)"/>
      <w:legacy w:legacy="1" w:legacySpace="0" w:legacyIndent="394"/>
      <w:lvlJc w:val="left"/>
      <w:rPr>
        <w:rFonts w:ascii="Times New Roman" w:hAnsi="Times New Roman" w:cs="Times New Roman" w:hint="default"/>
      </w:rPr>
    </w:lvl>
  </w:abstractNum>
  <w:abstractNum w:abstractNumId="65">
    <w:nsid w:val="3FBD7C66"/>
    <w:multiLevelType w:val="singleLevel"/>
    <w:tmpl w:val="1B04C54A"/>
    <w:lvl w:ilvl="0">
      <w:start w:val="1"/>
      <w:numFmt w:val="lowerLetter"/>
      <w:lvlText w:val="(%1)"/>
      <w:legacy w:legacy="1" w:legacySpace="0" w:legacyIndent="398"/>
      <w:lvlJc w:val="left"/>
      <w:rPr>
        <w:rFonts w:ascii="Times New Roman" w:hAnsi="Times New Roman" w:cs="Times New Roman" w:hint="default"/>
      </w:rPr>
    </w:lvl>
  </w:abstractNum>
  <w:abstractNum w:abstractNumId="66">
    <w:nsid w:val="3FCC3D1F"/>
    <w:multiLevelType w:val="singleLevel"/>
    <w:tmpl w:val="1B04C54A"/>
    <w:lvl w:ilvl="0">
      <w:start w:val="1"/>
      <w:numFmt w:val="lowerLetter"/>
      <w:lvlText w:val="(%1)"/>
      <w:legacy w:legacy="1" w:legacySpace="0" w:legacyIndent="398"/>
      <w:lvlJc w:val="left"/>
      <w:rPr>
        <w:rFonts w:ascii="Times New Roman" w:hAnsi="Times New Roman" w:cs="Times New Roman" w:hint="default"/>
      </w:rPr>
    </w:lvl>
  </w:abstractNum>
  <w:abstractNum w:abstractNumId="67">
    <w:nsid w:val="3FFA1C54"/>
    <w:multiLevelType w:val="singleLevel"/>
    <w:tmpl w:val="1B04C54A"/>
    <w:lvl w:ilvl="0">
      <w:start w:val="1"/>
      <w:numFmt w:val="lowerLetter"/>
      <w:lvlText w:val="(%1)"/>
      <w:legacy w:legacy="1" w:legacySpace="0" w:legacyIndent="398"/>
      <w:lvlJc w:val="left"/>
      <w:rPr>
        <w:rFonts w:ascii="Times New Roman" w:hAnsi="Times New Roman" w:cs="Times New Roman" w:hint="default"/>
      </w:rPr>
    </w:lvl>
  </w:abstractNum>
  <w:abstractNum w:abstractNumId="68">
    <w:nsid w:val="403C7BEF"/>
    <w:multiLevelType w:val="singleLevel"/>
    <w:tmpl w:val="AB9ACE70"/>
    <w:lvl w:ilvl="0">
      <w:start w:val="2"/>
      <w:numFmt w:val="lowerLetter"/>
      <w:lvlText w:val="(%1)"/>
      <w:legacy w:legacy="1" w:legacySpace="0" w:legacyIndent="403"/>
      <w:lvlJc w:val="left"/>
      <w:rPr>
        <w:rFonts w:ascii="Times New Roman" w:hAnsi="Times New Roman" w:cs="Times New Roman" w:hint="default"/>
      </w:rPr>
    </w:lvl>
  </w:abstractNum>
  <w:abstractNum w:abstractNumId="69">
    <w:nsid w:val="421A2799"/>
    <w:multiLevelType w:val="singleLevel"/>
    <w:tmpl w:val="F51E36F8"/>
    <w:lvl w:ilvl="0">
      <w:start w:val="1"/>
      <w:numFmt w:val="lowerLetter"/>
      <w:lvlText w:val="(%1)"/>
      <w:legacy w:legacy="1" w:legacySpace="0" w:legacyIndent="389"/>
      <w:lvlJc w:val="left"/>
      <w:rPr>
        <w:rFonts w:ascii="Times New Roman" w:hAnsi="Times New Roman" w:cs="Times New Roman" w:hint="default"/>
      </w:rPr>
    </w:lvl>
  </w:abstractNum>
  <w:abstractNum w:abstractNumId="70">
    <w:nsid w:val="437F1819"/>
    <w:multiLevelType w:val="singleLevel"/>
    <w:tmpl w:val="893A0CBA"/>
    <w:lvl w:ilvl="0">
      <w:start w:val="2"/>
      <w:numFmt w:val="decimal"/>
      <w:lvlText w:val="(%1)"/>
      <w:legacy w:legacy="1" w:legacySpace="0" w:legacyIndent="398"/>
      <w:lvlJc w:val="left"/>
      <w:rPr>
        <w:rFonts w:ascii="Times New Roman" w:hAnsi="Times New Roman" w:cs="Times New Roman" w:hint="default"/>
      </w:rPr>
    </w:lvl>
  </w:abstractNum>
  <w:abstractNum w:abstractNumId="71">
    <w:nsid w:val="45464A2A"/>
    <w:multiLevelType w:val="singleLevel"/>
    <w:tmpl w:val="BD5CEC6C"/>
    <w:lvl w:ilvl="0">
      <w:start w:val="2"/>
      <w:numFmt w:val="decimal"/>
      <w:lvlText w:val="(%1)"/>
      <w:legacy w:legacy="1" w:legacySpace="0" w:legacyIndent="388"/>
      <w:lvlJc w:val="left"/>
      <w:rPr>
        <w:rFonts w:ascii="Times New Roman" w:hAnsi="Times New Roman" w:cs="Times New Roman" w:hint="default"/>
      </w:rPr>
    </w:lvl>
  </w:abstractNum>
  <w:abstractNum w:abstractNumId="72">
    <w:nsid w:val="458375F4"/>
    <w:multiLevelType w:val="singleLevel"/>
    <w:tmpl w:val="C6B23C42"/>
    <w:lvl w:ilvl="0">
      <w:start w:val="1"/>
      <w:numFmt w:val="lowerLetter"/>
      <w:lvlText w:val="(%1)"/>
      <w:legacy w:legacy="1" w:legacySpace="0" w:legacyIndent="389"/>
      <w:lvlJc w:val="left"/>
      <w:rPr>
        <w:rFonts w:ascii="Times New Roman" w:hAnsi="Times New Roman" w:cs="Times New Roman" w:hint="default"/>
      </w:rPr>
    </w:lvl>
  </w:abstractNum>
  <w:abstractNum w:abstractNumId="73">
    <w:nsid w:val="47BC449F"/>
    <w:multiLevelType w:val="singleLevel"/>
    <w:tmpl w:val="B454ABB0"/>
    <w:lvl w:ilvl="0">
      <w:start w:val="1"/>
      <w:numFmt w:val="lowerLetter"/>
      <w:lvlText w:val="(%1)"/>
      <w:legacy w:legacy="1" w:legacySpace="0" w:legacyIndent="394"/>
      <w:lvlJc w:val="left"/>
      <w:rPr>
        <w:rFonts w:ascii="Times New Roman" w:hAnsi="Times New Roman" w:cs="Times New Roman" w:hint="default"/>
      </w:rPr>
    </w:lvl>
  </w:abstractNum>
  <w:abstractNum w:abstractNumId="74">
    <w:nsid w:val="48010B85"/>
    <w:multiLevelType w:val="singleLevel"/>
    <w:tmpl w:val="B454ABB0"/>
    <w:lvl w:ilvl="0">
      <w:start w:val="1"/>
      <w:numFmt w:val="lowerLetter"/>
      <w:lvlText w:val="(%1)"/>
      <w:legacy w:legacy="1" w:legacySpace="0" w:legacyIndent="394"/>
      <w:lvlJc w:val="left"/>
      <w:rPr>
        <w:rFonts w:ascii="Times New Roman" w:hAnsi="Times New Roman" w:cs="Times New Roman" w:hint="default"/>
      </w:rPr>
    </w:lvl>
  </w:abstractNum>
  <w:abstractNum w:abstractNumId="75">
    <w:nsid w:val="486A4B20"/>
    <w:multiLevelType w:val="singleLevel"/>
    <w:tmpl w:val="B454ABB0"/>
    <w:lvl w:ilvl="0">
      <w:start w:val="1"/>
      <w:numFmt w:val="lowerLetter"/>
      <w:lvlText w:val="(%1)"/>
      <w:legacy w:legacy="1" w:legacySpace="0" w:legacyIndent="394"/>
      <w:lvlJc w:val="left"/>
      <w:rPr>
        <w:rFonts w:ascii="Times New Roman" w:hAnsi="Times New Roman" w:cs="Times New Roman" w:hint="default"/>
      </w:rPr>
    </w:lvl>
  </w:abstractNum>
  <w:abstractNum w:abstractNumId="76">
    <w:nsid w:val="489550AA"/>
    <w:multiLevelType w:val="singleLevel"/>
    <w:tmpl w:val="CB4A534A"/>
    <w:lvl w:ilvl="0">
      <w:start w:val="3"/>
      <w:numFmt w:val="decimal"/>
      <w:lvlText w:val="(%1)"/>
      <w:legacy w:legacy="1" w:legacySpace="0" w:legacyIndent="398"/>
      <w:lvlJc w:val="left"/>
      <w:rPr>
        <w:rFonts w:ascii="Times New Roman" w:hAnsi="Times New Roman" w:cs="Times New Roman" w:hint="default"/>
      </w:rPr>
    </w:lvl>
  </w:abstractNum>
  <w:abstractNum w:abstractNumId="77">
    <w:nsid w:val="49644023"/>
    <w:multiLevelType w:val="singleLevel"/>
    <w:tmpl w:val="E69C9AEE"/>
    <w:lvl w:ilvl="0">
      <w:start w:val="1"/>
      <w:numFmt w:val="lowerLetter"/>
      <w:lvlText w:val="(%1)"/>
      <w:legacy w:legacy="1" w:legacySpace="0" w:legacyIndent="404"/>
      <w:lvlJc w:val="left"/>
      <w:rPr>
        <w:rFonts w:ascii="Times New Roman" w:hAnsi="Times New Roman" w:cs="Times New Roman" w:hint="default"/>
      </w:rPr>
    </w:lvl>
  </w:abstractNum>
  <w:abstractNum w:abstractNumId="78">
    <w:nsid w:val="4CA10FE4"/>
    <w:multiLevelType w:val="singleLevel"/>
    <w:tmpl w:val="B454ABB0"/>
    <w:lvl w:ilvl="0">
      <w:start w:val="1"/>
      <w:numFmt w:val="lowerLetter"/>
      <w:lvlText w:val="(%1)"/>
      <w:legacy w:legacy="1" w:legacySpace="0" w:legacyIndent="394"/>
      <w:lvlJc w:val="left"/>
      <w:rPr>
        <w:rFonts w:ascii="Times New Roman" w:hAnsi="Times New Roman" w:cs="Times New Roman" w:hint="default"/>
      </w:rPr>
    </w:lvl>
  </w:abstractNum>
  <w:abstractNum w:abstractNumId="79">
    <w:nsid w:val="4D521845"/>
    <w:multiLevelType w:val="singleLevel"/>
    <w:tmpl w:val="1B04C54A"/>
    <w:lvl w:ilvl="0">
      <w:start w:val="1"/>
      <w:numFmt w:val="lowerLetter"/>
      <w:lvlText w:val="(%1)"/>
      <w:legacy w:legacy="1" w:legacySpace="0" w:legacyIndent="398"/>
      <w:lvlJc w:val="left"/>
      <w:rPr>
        <w:rFonts w:ascii="Times New Roman" w:hAnsi="Times New Roman" w:cs="Times New Roman" w:hint="default"/>
      </w:rPr>
    </w:lvl>
  </w:abstractNum>
  <w:abstractNum w:abstractNumId="80">
    <w:nsid w:val="4D9F21FF"/>
    <w:multiLevelType w:val="singleLevel"/>
    <w:tmpl w:val="F51E36F8"/>
    <w:lvl w:ilvl="0">
      <w:start w:val="1"/>
      <w:numFmt w:val="lowerLetter"/>
      <w:lvlText w:val="(%1)"/>
      <w:legacy w:legacy="1" w:legacySpace="0" w:legacyIndent="389"/>
      <w:lvlJc w:val="left"/>
      <w:rPr>
        <w:rFonts w:ascii="Times New Roman" w:hAnsi="Times New Roman" w:cs="Times New Roman" w:hint="default"/>
      </w:rPr>
    </w:lvl>
  </w:abstractNum>
  <w:abstractNum w:abstractNumId="81">
    <w:nsid w:val="4E4F0113"/>
    <w:multiLevelType w:val="singleLevel"/>
    <w:tmpl w:val="1B04C54A"/>
    <w:lvl w:ilvl="0">
      <w:start w:val="1"/>
      <w:numFmt w:val="lowerLetter"/>
      <w:lvlText w:val="(%1)"/>
      <w:legacy w:legacy="1" w:legacySpace="0" w:legacyIndent="398"/>
      <w:lvlJc w:val="left"/>
      <w:rPr>
        <w:rFonts w:ascii="Times New Roman" w:hAnsi="Times New Roman" w:cs="Times New Roman" w:hint="default"/>
      </w:rPr>
    </w:lvl>
  </w:abstractNum>
  <w:abstractNum w:abstractNumId="82">
    <w:nsid w:val="4E8B6726"/>
    <w:multiLevelType w:val="singleLevel"/>
    <w:tmpl w:val="B454ABB0"/>
    <w:lvl w:ilvl="0">
      <w:start w:val="1"/>
      <w:numFmt w:val="lowerLetter"/>
      <w:lvlText w:val="(%1)"/>
      <w:legacy w:legacy="1" w:legacySpace="0" w:legacyIndent="394"/>
      <w:lvlJc w:val="left"/>
      <w:rPr>
        <w:rFonts w:ascii="Times New Roman" w:hAnsi="Times New Roman" w:cs="Times New Roman" w:hint="default"/>
      </w:rPr>
    </w:lvl>
  </w:abstractNum>
  <w:abstractNum w:abstractNumId="83">
    <w:nsid w:val="4EEE3E5C"/>
    <w:multiLevelType w:val="singleLevel"/>
    <w:tmpl w:val="1B04C54A"/>
    <w:lvl w:ilvl="0">
      <w:start w:val="1"/>
      <w:numFmt w:val="lowerLetter"/>
      <w:lvlText w:val="(%1)"/>
      <w:legacy w:legacy="1" w:legacySpace="0" w:legacyIndent="398"/>
      <w:lvlJc w:val="left"/>
      <w:rPr>
        <w:rFonts w:ascii="Times New Roman" w:hAnsi="Times New Roman" w:cs="Times New Roman" w:hint="default"/>
      </w:rPr>
    </w:lvl>
  </w:abstractNum>
  <w:abstractNum w:abstractNumId="84">
    <w:nsid w:val="4F041FD9"/>
    <w:multiLevelType w:val="singleLevel"/>
    <w:tmpl w:val="E454E71A"/>
    <w:lvl w:ilvl="0">
      <w:start w:val="3"/>
      <w:numFmt w:val="decimal"/>
      <w:lvlText w:val="(%1)"/>
      <w:legacy w:legacy="1" w:legacySpace="0" w:legacyIndent="393"/>
      <w:lvlJc w:val="left"/>
      <w:rPr>
        <w:rFonts w:ascii="Times New Roman" w:hAnsi="Times New Roman" w:cs="Times New Roman" w:hint="default"/>
      </w:rPr>
    </w:lvl>
  </w:abstractNum>
  <w:abstractNum w:abstractNumId="85">
    <w:nsid w:val="509B1F55"/>
    <w:multiLevelType w:val="singleLevel"/>
    <w:tmpl w:val="B454ABB0"/>
    <w:lvl w:ilvl="0">
      <w:start w:val="1"/>
      <w:numFmt w:val="lowerLetter"/>
      <w:lvlText w:val="(%1)"/>
      <w:legacy w:legacy="1" w:legacySpace="0" w:legacyIndent="394"/>
      <w:lvlJc w:val="left"/>
      <w:rPr>
        <w:rFonts w:ascii="Times New Roman" w:hAnsi="Times New Roman" w:cs="Times New Roman" w:hint="default"/>
      </w:rPr>
    </w:lvl>
  </w:abstractNum>
  <w:abstractNum w:abstractNumId="86">
    <w:nsid w:val="50B034E9"/>
    <w:multiLevelType w:val="singleLevel"/>
    <w:tmpl w:val="B454ABB0"/>
    <w:lvl w:ilvl="0">
      <w:start w:val="1"/>
      <w:numFmt w:val="lowerLetter"/>
      <w:lvlText w:val="(%1)"/>
      <w:legacy w:legacy="1" w:legacySpace="0" w:legacyIndent="394"/>
      <w:lvlJc w:val="left"/>
      <w:rPr>
        <w:rFonts w:ascii="Times New Roman" w:hAnsi="Times New Roman" w:cs="Times New Roman" w:hint="default"/>
      </w:rPr>
    </w:lvl>
  </w:abstractNum>
  <w:abstractNum w:abstractNumId="87">
    <w:nsid w:val="50BC7BF8"/>
    <w:multiLevelType w:val="singleLevel"/>
    <w:tmpl w:val="BD5CEC6C"/>
    <w:lvl w:ilvl="0">
      <w:start w:val="2"/>
      <w:numFmt w:val="decimal"/>
      <w:lvlText w:val="(%1)"/>
      <w:legacy w:legacy="1" w:legacySpace="0" w:legacyIndent="388"/>
      <w:lvlJc w:val="left"/>
      <w:rPr>
        <w:rFonts w:ascii="Times New Roman" w:hAnsi="Times New Roman" w:cs="Times New Roman" w:hint="default"/>
      </w:rPr>
    </w:lvl>
  </w:abstractNum>
  <w:abstractNum w:abstractNumId="88">
    <w:nsid w:val="531B03B6"/>
    <w:multiLevelType w:val="singleLevel"/>
    <w:tmpl w:val="234675B2"/>
    <w:lvl w:ilvl="0">
      <w:start w:val="4"/>
      <w:numFmt w:val="decimal"/>
      <w:lvlText w:val="(%1)"/>
      <w:legacy w:legacy="1" w:legacySpace="0" w:legacyIndent="398"/>
      <w:lvlJc w:val="left"/>
      <w:rPr>
        <w:rFonts w:ascii="Times New Roman" w:hAnsi="Times New Roman" w:cs="Times New Roman" w:hint="default"/>
      </w:rPr>
    </w:lvl>
  </w:abstractNum>
  <w:abstractNum w:abstractNumId="89">
    <w:nsid w:val="53577840"/>
    <w:multiLevelType w:val="singleLevel"/>
    <w:tmpl w:val="10504C98"/>
    <w:lvl w:ilvl="0">
      <w:start w:val="4"/>
      <w:numFmt w:val="decimal"/>
      <w:lvlText w:val="(%1)"/>
      <w:legacy w:legacy="1" w:legacySpace="0" w:legacyIndent="394"/>
      <w:lvlJc w:val="left"/>
      <w:rPr>
        <w:rFonts w:ascii="Times New Roman" w:hAnsi="Times New Roman" w:cs="Times New Roman" w:hint="default"/>
      </w:rPr>
    </w:lvl>
  </w:abstractNum>
  <w:abstractNum w:abstractNumId="90">
    <w:nsid w:val="552955AD"/>
    <w:multiLevelType w:val="singleLevel"/>
    <w:tmpl w:val="1B04C54A"/>
    <w:lvl w:ilvl="0">
      <w:start w:val="1"/>
      <w:numFmt w:val="lowerLetter"/>
      <w:lvlText w:val="(%1)"/>
      <w:legacy w:legacy="1" w:legacySpace="0" w:legacyIndent="398"/>
      <w:lvlJc w:val="left"/>
      <w:rPr>
        <w:rFonts w:ascii="Times New Roman" w:hAnsi="Times New Roman" w:cs="Times New Roman" w:hint="default"/>
      </w:rPr>
    </w:lvl>
  </w:abstractNum>
  <w:abstractNum w:abstractNumId="91">
    <w:nsid w:val="56A653BA"/>
    <w:multiLevelType w:val="singleLevel"/>
    <w:tmpl w:val="1B04C54A"/>
    <w:lvl w:ilvl="0">
      <w:start w:val="1"/>
      <w:numFmt w:val="lowerLetter"/>
      <w:lvlText w:val="(%1)"/>
      <w:legacy w:legacy="1" w:legacySpace="0" w:legacyIndent="398"/>
      <w:lvlJc w:val="left"/>
      <w:rPr>
        <w:rFonts w:ascii="Times New Roman" w:hAnsi="Times New Roman" w:cs="Times New Roman" w:hint="default"/>
      </w:rPr>
    </w:lvl>
  </w:abstractNum>
  <w:abstractNum w:abstractNumId="92">
    <w:nsid w:val="59E152A0"/>
    <w:multiLevelType w:val="singleLevel"/>
    <w:tmpl w:val="02F0084E"/>
    <w:lvl w:ilvl="0">
      <w:start w:val="4"/>
      <w:numFmt w:val="lowerLetter"/>
      <w:lvlText w:val="(%1)"/>
      <w:legacy w:legacy="1" w:legacySpace="0" w:legacyIndent="394"/>
      <w:lvlJc w:val="left"/>
      <w:rPr>
        <w:rFonts w:ascii="Times New Roman" w:hAnsi="Times New Roman" w:cs="Times New Roman" w:hint="default"/>
      </w:rPr>
    </w:lvl>
  </w:abstractNum>
  <w:abstractNum w:abstractNumId="93">
    <w:nsid w:val="5A3726D8"/>
    <w:multiLevelType w:val="singleLevel"/>
    <w:tmpl w:val="B454ABB0"/>
    <w:lvl w:ilvl="0">
      <w:start w:val="1"/>
      <w:numFmt w:val="lowerLetter"/>
      <w:lvlText w:val="(%1)"/>
      <w:legacy w:legacy="1" w:legacySpace="0" w:legacyIndent="394"/>
      <w:lvlJc w:val="left"/>
      <w:rPr>
        <w:rFonts w:ascii="Times New Roman" w:hAnsi="Times New Roman" w:cs="Times New Roman" w:hint="default"/>
      </w:rPr>
    </w:lvl>
  </w:abstractNum>
  <w:abstractNum w:abstractNumId="94">
    <w:nsid w:val="5A4607FE"/>
    <w:multiLevelType w:val="singleLevel"/>
    <w:tmpl w:val="1B04C54A"/>
    <w:lvl w:ilvl="0">
      <w:start w:val="1"/>
      <w:numFmt w:val="lowerLetter"/>
      <w:lvlText w:val="(%1)"/>
      <w:legacy w:legacy="1" w:legacySpace="0" w:legacyIndent="398"/>
      <w:lvlJc w:val="left"/>
      <w:rPr>
        <w:rFonts w:ascii="Times New Roman" w:hAnsi="Times New Roman" w:cs="Times New Roman" w:hint="default"/>
      </w:rPr>
    </w:lvl>
  </w:abstractNum>
  <w:abstractNum w:abstractNumId="95">
    <w:nsid w:val="5AA07808"/>
    <w:multiLevelType w:val="singleLevel"/>
    <w:tmpl w:val="2D48B168"/>
    <w:lvl w:ilvl="0">
      <w:start w:val="4"/>
      <w:numFmt w:val="decimal"/>
      <w:lvlText w:val="(%1)"/>
      <w:legacy w:legacy="1" w:legacySpace="0" w:legacyIndent="393"/>
      <w:lvlJc w:val="left"/>
      <w:rPr>
        <w:rFonts w:ascii="Times New Roman" w:hAnsi="Times New Roman" w:cs="Times New Roman" w:hint="default"/>
      </w:rPr>
    </w:lvl>
  </w:abstractNum>
  <w:abstractNum w:abstractNumId="96">
    <w:nsid w:val="5C381728"/>
    <w:multiLevelType w:val="singleLevel"/>
    <w:tmpl w:val="B454ABB0"/>
    <w:lvl w:ilvl="0">
      <w:start w:val="1"/>
      <w:numFmt w:val="lowerLetter"/>
      <w:lvlText w:val="(%1)"/>
      <w:legacy w:legacy="1" w:legacySpace="0" w:legacyIndent="394"/>
      <w:lvlJc w:val="left"/>
      <w:rPr>
        <w:rFonts w:ascii="Times New Roman" w:hAnsi="Times New Roman" w:cs="Times New Roman" w:hint="default"/>
      </w:rPr>
    </w:lvl>
  </w:abstractNum>
  <w:abstractNum w:abstractNumId="97">
    <w:nsid w:val="5F5515ED"/>
    <w:multiLevelType w:val="singleLevel"/>
    <w:tmpl w:val="1DF45CEA"/>
    <w:lvl w:ilvl="0">
      <w:start w:val="3"/>
      <w:numFmt w:val="lowerLetter"/>
      <w:lvlText w:val="(%1)"/>
      <w:legacy w:legacy="1" w:legacySpace="0" w:legacyIndent="394"/>
      <w:lvlJc w:val="left"/>
      <w:rPr>
        <w:rFonts w:ascii="Times New Roman" w:hAnsi="Times New Roman" w:cs="Times New Roman" w:hint="default"/>
      </w:rPr>
    </w:lvl>
  </w:abstractNum>
  <w:abstractNum w:abstractNumId="98">
    <w:nsid w:val="60044EF5"/>
    <w:multiLevelType w:val="singleLevel"/>
    <w:tmpl w:val="C6B23C42"/>
    <w:lvl w:ilvl="0">
      <w:start w:val="1"/>
      <w:numFmt w:val="lowerLetter"/>
      <w:lvlText w:val="(%1)"/>
      <w:legacy w:legacy="1" w:legacySpace="0" w:legacyIndent="389"/>
      <w:lvlJc w:val="left"/>
      <w:rPr>
        <w:rFonts w:ascii="Times New Roman" w:hAnsi="Times New Roman" w:cs="Times New Roman" w:hint="default"/>
      </w:rPr>
    </w:lvl>
  </w:abstractNum>
  <w:abstractNum w:abstractNumId="99">
    <w:nsid w:val="6041751F"/>
    <w:multiLevelType w:val="singleLevel"/>
    <w:tmpl w:val="B454ABB0"/>
    <w:lvl w:ilvl="0">
      <w:start w:val="1"/>
      <w:numFmt w:val="lowerLetter"/>
      <w:lvlText w:val="(%1)"/>
      <w:legacy w:legacy="1" w:legacySpace="0" w:legacyIndent="394"/>
      <w:lvlJc w:val="left"/>
      <w:rPr>
        <w:rFonts w:ascii="Times New Roman" w:hAnsi="Times New Roman" w:cs="Times New Roman" w:hint="default"/>
      </w:rPr>
    </w:lvl>
  </w:abstractNum>
  <w:abstractNum w:abstractNumId="100">
    <w:nsid w:val="60585FCF"/>
    <w:multiLevelType w:val="singleLevel"/>
    <w:tmpl w:val="B454ABB0"/>
    <w:lvl w:ilvl="0">
      <w:start w:val="1"/>
      <w:numFmt w:val="lowerLetter"/>
      <w:lvlText w:val="(%1)"/>
      <w:legacy w:legacy="1" w:legacySpace="0" w:legacyIndent="394"/>
      <w:lvlJc w:val="left"/>
      <w:rPr>
        <w:rFonts w:ascii="Times New Roman" w:hAnsi="Times New Roman" w:cs="Times New Roman" w:hint="default"/>
      </w:rPr>
    </w:lvl>
  </w:abstractNum>
  <w:abstractNum w:abstractNumId="101">
    <w:nsid w:val="60AA1AB3"/>
    <w:multiLevelType w:val="singleLevel"/>
    <w:tmpl w:val="B454ABB0"/>
    <w:lvl w:ilvl="0">
      <w:start w:val="1"/>
      <w:numFmt w:val="lowerLetter"/>
      <w:lvlText w:val="(%1)"/>
      <w:legacy w:legacy="1" w:legacySpace="0" w:legacyIndent="394"/>
      <w:lvlJc w:val="left"/>
      <w:rPr>
        <w:rFonts w:ascii="Times New Roman" w:hAnsi="Times New Roman" w:cs="Times New Roman" w:hint="default"/>
      </w:rPr>
    </w:lvl>
  </w:abstractNum>
  <w:abstractNum w:abstractNumId="102">
    <w:nsid w:val="615D7E53"/>
    <w:multiLevelType w:val="singleLevel"/>
    <w:tmpl w:val="1B04C54A"/>
    <w:lvl w:ilvl="0">
      <w:start w:val="1"/>
      <w:numFmt w:val="lowerLetter"/>
      <w:lvlText w:val="(%1)"/>
      <w:legacy w:legacy="1" w:legacySpace="0" w:legacyIndent="398"/>
      <w:lvlJc w:val="left"/>
      <w:rPr>
        <w:rFonts w:ascii="Times New Roman" w:hAnsi="Times New Roman" w:cs="Times New Roman" w:hint="default"/>
      </w:rPr>
    </w:lvl>
  </w:abstractNum>
  <w:abstractNum w:abstractNumId="103">
    <w:nsid w:val="62982A95"/>
    <w:multiLevelType w:val="singleLevel"/>
    <w:tmpl w:val="AD6E0400"/>
    <w:lvl w:ilvl="0">
      <w:start w:val="1"/>
      <w:numFmt w:val="lowerLetter"/>
      <w:lvlText w:val="(%1)"/>
      <w:legacy w:legacy="1" w:legacySpace="0" w:legacyIndent="403"/>
      <w:lvlJc w:val="left"/>
      <w:rPr>
        <w:rFonts w:ascii="Times New Roman" w:hAnsi="Times New Roman" w:cs="Times New Roman" w:hint="default"/>
      </w:rPr>
    </w:lvl>
  </w:abstractNum>
  <w:abstractNum w:abstractNumId="104">
    <w:nsid w:val="62D6042A"/>
    <w:multiLevelType w:val="singleLevel"/>
    <w:tmpl w:val="1B04C54A"/>
    <w:lvl w:ilvl="0">
      <w:start w:val="1"/>
      <w:numFmt w:val="lowerLetter"/>
      <w:lvlText w:val="(%1)"/>
      <w:legacy w:legacy="1" w:legacySpace="0" w:legacyIndent="398"/>
      <w:lvlJc w:val="left"/>
      <w:rPr>
        <w:rFonts w:ascii="Times New Roman" w:hAnsi="Times New Roman" w:cs="Times New Roman" w:hint="default"/>
      </w:rPr>
    </w:lvl>
  </w:abstractNum>
  <w:abstractNum w:abstractNumId="105">
    <w:nsid w:val="63E340F3"/>
    <w:multiLevelType w:val="singleLevel"/>
    <w:tmpl w:val="09CE9F48"/>
    <w:lvl w:ilvl="0">
      <w:start w:val="2"/>
      <w:numFmt w:val="decimal"/>
      <w:lvlText w:val="(%1)"/>
      <w:legacy w:legacy="1" w:legacySpace="0" w:legacyIndent="403"/>
      <w:lvlJc w:val="left"/>
      <w:rPr>
        <w:rFonts w:ascii="Times New Roman" w:hAnsi="Times New Roman" w:cs="Times New Roman" w:hint="default"/>
      </w:rPr>
    </w:lvl>
  </w:abstractNum>
  <w:abstractNum w:abstractNumId="106">
    <w:nsid w:val="64501A5D"/>
    <w:multiLevelType w:val="singleLevel"/>
    <w:tmpl w:val="B454ABB0"/>
    <w:lvl w:ilvl="0">
      <w:start w:val="1"/>
      <w:numFmt w:val="lowerLetter"/>
      <w:lvlText w:val="(%1)"/>
      <w:legacy w:legacy="1" w:legacySpace="0" w:legacyIndent="394"/>
      <w:lvlJc w:val="left"/>
      <w:rPr>
        <w:rFonts w:ascii="Times New Roman" w:hAnsi="Times New Roman" w:cs="Times New Roman" w:hint="default"/>
      </w:rPr>
    </w:lvl>
  </w:abstractNum>
  <w:abstractNum w:abstractNumId="107">
    <w:nsid w:val="6499203A"/>
    <w:multiLevelType w:val="singleLevel"/>
    <w:tmpl w:val="1DF45CEA"/>
    <w:lvl w:ilvl="0">
      <w:start w:val="3"/>
      <w:numFmt w:val="lowerLetter"/>
      <w:lvlText w:val="(%1)"/>
      <w:legacy w:legacy="1" w:legacySpace="0" w:legacyIndent="394"/>
      <w:lvlJc w:val="left"/>
      <w:rPr>
        <w:rFonts w:ascii="Times New Roman" w:hAnsi="Times New Roman" w:cs="Times New Roman" w:hint="default"/>
      </w:rPr>
    </w:lvl>
  </w:abstractNum>
  <w:abstractNum w:abstractNumId="108">
    <w:nsid w:val="65217CDB"/>
    <w:multiLevelType w:val="singleLevel"/>
    <w:tmpl w:val="1B04C54A"/>
    <w:lvl w:ilvl="0">
      <w:start w:val="1"/>
      <w:numFmt w:val="lowerLetter"/>
      <w:lvlText w:val="(%1)"/>
      <w:legacy w:legacy="1" w:legacySpace="0" w:legacyIndent="399"/>
      <w:lvlJc w:val="left"/>
      <w:rPr>
        <w:rFonts w:ascii="Times New Roman" w:hAnsi="Times New Roman" w:cs="Times New Roman" w:hint="default"/>
      </w:rPr>
    </w:lvl>
  </w:abstractNum>
  <w:abstractNum w:abstractNumId="109">
    <w:nsid w:val="6624474E"/>
    <w:multiLevelType w:val="singleLevel"/>
    <w:tmpl w:val="B454ABB0"/>
    <w:lvl w:ilvl="0">
      <w:start w:val="1"/>
      <w:numFmt w:val="lowerLetter"/>
      <w:lvlText w:val="(%1)"/>
      <w:legacy w:legacy="1" w:legacySpace="0" w:legacyIndent="393"/>
      <w:lvlJc w:val="left"/>
      <w:rPr>
        <w:rFonts w:ascii="Times New Roman" w:hAnsi="Times New Roman" w:cs="Times New Roman" w:hint="default"/>
      </w:rPr>
    </w:lvl>
  </w:abstractNum>
  <w:abstractNum w:abstractNumId="110">
    <w:nsid w:val="667D1D15"/>
    <w:multiLevelType w:val="singleLevel"/>
    <w:tmpl w:val="E454E71A"/>
    <w:lvl w:ilvl="0">
      <w:start w:val="3"/>
      <w:numFmt w:val="decimal"/>
      <w:lvlText w:val="(%1)"/>
      <w:legacy w:legacy="1" w:legacySpace="0" w:legacyIndent="393"/>
      <w:lvlJc w:val="left"/>
      <w:rPr>
        <w:rFonts w:ascii="Times New Roman" w:hAnsi="Times New Roman" w:cs="Times New Roman" w:hint="default"/>
      </w:rPr>
    </w:lvl>
  </w:abstractNum>
  <w:abstractNum w:abstractNumId="111">
    <w:nsid w:val="669C4C76"/>
    <w:multiLevelType w:val="singleLevel"/>
    <w:tmpl w:val="24EA7644"/>
    <w:lvl w:ilvl="0">
      <w:start w:val="2"/>
      <w:numFmt w:val="decimal"/>
      <w:lvlText w:val="(%1)"/>
      <w:legacy w:legacy="1" w:legacySpace="0" w:legacyIndent="379"/>
      <w:lvlJc w:val="left"/>
      <w:rPr>
        <w:rFonts w:ascii="Times New Roman" w:hAnsi="Times New Roman" w:cs="Times New Roman" w:hint="default"/>
      </w:rPr>
    </w:lvl>
  </w:abstractNum>
  <w:abstractNum w:abstractNumId="112">
    <w:nsid w:val="67D82493"/>
    <w:multiLevelType w:val="singleLevel"/>
    <w:tmpl w:val="F51E36F8"/>
    <w:lvl w:ilvl="0">
      <w:start w:val="1"/>
      <w:numFmt w:val="lowerLetter"/>
      <w:lvlText w:val="(%1)"/>
      <w:legacy w:legacy="1" w:legacySpace="0" w:legacyIndent="389"/>
      <w:lvlJc w:val="left"/>
      <w:rPr>
        <w:rFonts w:ascii="Times New Roman" w:hAnsi="Times New Roman" w:cs="Times New Roman" w:hint="default"/>
      </w:rPr>
    </w:lvl>
  </w:abstractNum>
  <w:abstractNum w:abstractNumId="113">
    <w:nsid w:val="67FC76E1"/>
    <w:multiLevelType w:val="singleLevel"/>
    <w:tmpl w:val="F51E36F8"/>
    <w:lvl w:ilvl="0">
      <w:start w:val="1"/>
      <w:numFmt w:val="lowerLetter"/>
      <w:lvlText w:val="(%1)"/>
      <w:legacy w:legacy="1" w:legacySpace="0" w:legacyIndent="388"/>
      <w:lvlJc w:val="left"/>
      <w:rPr>
        <w:rFonts w:ascii="Times New Roman" w:hAnsi="Times New Roman" w:cs="Times New Roman" w:hint="default"/>
      </w:rPr>
    </w:lvl>
  </w:abstractNum>
  <w:abstractNum w:abstractNumId="114">
    <w:nsid w:val="68BF2EC9"/>
    <w:multiLevelType w:val="singleLevel"/>
    <w:tmpl w:val="C6B23C42"/>
    <w:lvl w:ilvl="0">
      <w:start w:val="1"/>
      <w:numFmt w:val="lowerLetter"/>
      <w:lvlText w:val="(%1)"/>
      <w:legacy w:legacy="1" w:legacySpace="0" w:legacyIndent="389"/>
      <w:lvlJc w:val="left"/>
      <w:rPr>
        <w:rFonts w:ascii="Times New Roman" w:hAnsi="Times New Roman" w:cs="Times New Roman" w:hint="default"/>
      </w:rPr>
    </w:lvl>
  </w:abstractNum>
  <w:abstractNum w:abstractNumId="115">
    <w:nsid w:val="6B545390"/>
    <w:multiLevelType w:val="singleLevel"/>
    <w:tmpl w:val="E74CD14C"/>
    <w:lvl w:ilvl="0">
      <w:start w:val="2"/>
      <w:numFmt w:val="decimal"/>
      <w:lvlText w:val="(%1)"/>
      <w:legacy w:legacy="1" w:legacySpace="0" w:legacyIndent="393"/>
      <w:lvlJc w:val="left"/>
      <w:rPr>
        <w:rFonts w:ascii="Times New Roman" w:hAnsi="Times New Roman" w:cs="Times New Roman" w:hint="default"/>
      </w:rPr>
    </w:lvl>
  </w:abstractNum>
  <w:abstractNum w:abstractNumId="116">
    <w:nsid w:val="6CBE7BD4"/>
    <w:multiLevelType w:val="singleLevel"/>
    <w:tmpl w:val="B454ABB0"/>
    <w:lvl w:ilvl="0">
      <w:start w:val="1"/>
      <w:numFmt w:val="lowerLetter"/>
      <w:lvlText w:val="(%1)"/>
      <w:legacy w:legacy="1" w:legacySpace="0" w:legacyIndent="394"/>
      <w:lvlJc w:val="left"/>
      <w:rPr>
        <w:rFonts w:ascii="Times New Roman" w:hAnsi="Times New Roman" w:cs="Times New Roman" w:hint="default"/>
      </w:rPr>
    </w:lvl>
  </w:abstractNum>
  <w:abstractNum w:abstractNumId="117">
    <w:nsid w:val="6DFC1DEB"/>
    <w:multiLevelType w:val="singleLevel"/>
    <w:tmpl w:val="AD6E0400"/>
    <w:lvl w:ilvl="0">
      <w:start w:val="1"/>
      <w:numFmt w:val="lowerLetter"/>
      <w:lvlText w:val="(%1)"/>
      <w:legacy w:legacy="1" w:legacySpace="0" w:legacyIndent="403"/>
      <w:lvlJc w:val="left"/>
      <w:rPr>
        <w:rFonts w:ascii="Times New Roman" w:hAnsi="Times New Roman" w:cs="Times New Roman" w:hint="default"/>
      </w:rPr>
    </w:lvl>
  </w:abstractNum>
  <w:abstractNum w:abstractNumId="118">
    <w:nsid w:val="6F816CF0"/>
    <w:multiLevelType w:val="singleLevel"/>
    <w:tmpl w:val="1B04C54A"/>
    <w:lvl w:ilvl="0">
      <w:start w:val="1"/>
      <w:numFmt w:val="lowerLetter"/>
      <w:lvlText w:val="(%1)"/>
      <w:legacy w:legacy="1" w:legacySpace="0" w:legacyIndent="398"/>
      <w:lvlJc w:val="left"/>
      <w:rPr>
        <w:rFonts w:ascii="Times New Roman" w:hAnsi="Times New Roman" w:cs="Times New Roman" w:hint="default"/>
      </w:rPr>
    </w:lvl>
  </w:abstractNum>
  <w:abstractNum w:abstractNumId="119">
    <w:nsid w:val="71EC2BB2"/>
    <w:multiLevelType w:val="singleLevel"/>
    <w:tmpl w:val="AE765CD6"/>
    <w:lvl w:ilvl="0">
      <w:start w:val="4"/>
      <w:numFmt w:val="decimal"/>
      <w:lvlText w:val="(%1)"/>
      <w:legacy w:legacy="1" w:legacySpace="0" w:legacyIndent="388"/>
      <w:lvlJc w:val="left"/>
      <w:rPr>
        <w:rFonts w:ascii="Times New Roman" w:hAnsi="Times New Roman" w:cs="Times New Roman" w:hint="default"/>
      </w:rPr>
    </w:lvl>
  </w:abstractNum>
  <w:abstractNum w:abstractNumId="120">
    <w:nsid w:val="728C4849"/>
    <w:multiLevelType w:val="singleLevel"/>
    <w:tmpl w:val="1B04C54A"/>
    <w:lvl w:ilvl="0">
      <w:start w:val="1"/>
      <w:numFmt w:val="lowerLetter"/>
      <w:lvlText w:val="(%1)"/>
      <w:legacy w:legacy="1" w:legacySpace="0" w:legacyIndent="399"/>
      <w:lvlJc w:val="left"/>
      <w:rPr>
        <w:rFonts w:ascii="Times New Roman" w:hAnsi="Times New Roman" w:cs="Times New Roman" w:hint="default"/>
      </w:rPr>
    </w:lvl>
  </w:abstractNum>
  <w:abstractNum w:abstractNumId="121">
    <w:nsid w:val="72CC525D"/>
    <w:multiLevelType w:val="singleLevel"/>
    <w:tmpl w:val="1B04C54A"/>
    <w:lvl w:ilvl="0">
      <w:start w:val="1"/>
      <w:numFmt w:val="lowerLetter"/>
      <w:lvlText w:val="(%1)"/>
      <w:legacy w:legacy="1" w:legacySpace="0" w:legacyIndent="398"/>
      <w:lvlJc w:val="left"/>
      <w:rPr>
        <w:rFonts w:ascii="Times New Roman" w:hAnsi="Times New Roman" w:cs="Times New Roman" w:hint="default"/>
      </w:rPr>
    </w:lvl>
  </w:abstractNum>
  <w:abstractNum w:abstractNumId="122">
    <w:nsid w:val="75615EA7"/>
    <w:multiLevelType w:val="singleLevel"/>
    <w:tmpl w:val="AD6E0400"/>
    <w:lvl w:ilvl="0">
      <w:start w:val="1"/>
      <w:numFmt w:val="lowerLetter"/>
      <w:lvlText w:val="(%1)"/>
      <w:legacy w:legacy="1" w:legacySpace="0" w:legacyIndent="403"/>
      <w:lvlJc w:val="left"/>
      <w:rPr>
        <w:rFonts w:ascii="Times New Roman" w:hAnsi="Times New Roman" w:cs="Times New Roman" w:hint="default"/>
      </w:rPr>
    </w:lvl>
  </w:abstractNum>
  <w:abstractNum w:abstractNumId="123">
    <w:nsid w:val="75E82855"/>
    <w:multiLevelType w:val="singleLevel"/>
    <w:tmpl w:val="09CE9F48"/>
    <w:lvl w:ilvl="0">
      <w:start w:val="2"/>
      <w:numFmt w:val="decimal"/>
      <w:lvlText w:val="(%1)"/>
      <w:legacy w:legacy="1" w:legacySpace="0" w:legacyIndent="403"/>
      <w:lvlJc w:val="left"/>
      <w:rPr>
        <w:rFonts w:ascii="Times New Roman" w:hAnsi="Times New Roman" w:cs="Times New Roman" w:hint="default"/>
      </w:rPr>
    </w:lvl>
  </w:abstractNum>
  <w:abstractNum w:abstractNumId="124">
    <w:nsid w:val="785B1C35"/>
    <w:multiLevelType w:val="singleLevel"/>
    <w:tmpl w:val="1B04C54A"/>
    <w:lvl w:ilvl="0">
      <w:start w:val="1"/>
      <w:numFmt w:val="lowerLetter"/>
      <w:lvlText w:val="(%1)"/>
      <w:legacy w:legacy="1" w:legacySpace="0" w:legacyIndent="398"/>
      <w:lvlJc w:val="left"/>
      <w:rPr>
        <w:rFonts w:ascii="Times New Roman" w:hAnsi="Times New Roman" w:cs="Times New Roman" w:hint="default"/>
      </w:rPr>
    </w:lvl>
  </w:abstractNum>
  <w:abstractNum w:abstractNumId="125">
    <w:nsid w:val="78B61ED8"/>
    <w:multiLevelType w:val="singleLevel"/>
    <w:tmpl w:val="893A0CBA"/>
    <w:lvl w:ilvl="0">
      <w:start w:val="2"/>
      <w:numFmt w:val="decimal"/>
      <w:lvlText w:val="(%1)"/>
      <w:legacy w:legacy="1" w:legacySpace="0" w:legacyIndent="398"/>
      <w:lvlJc w:val="left"/>
      <w:rPr>
        <w:rFonts w:ascii="Times New Roman" w:hAnsi="Times New Roman" w:cs="Times New Roman" w:hint="default"/>
      </w:rPr>
    </w:lvl>
  </w:abstractNum>
  <w:abstractNum w:abstractNumId="126">
    <w:nsid w:val="7C0233EE"/>
    <w:multiLevelType w:val="singleLevel"/>
    <w:tmpl w:val="B454ABB0"/>
    <w:lvl w:ilvl="0">
      <w:start w:val="1"/>
      <w:numFmt w:val="lowerLetter"/>
      <w:lvlText w:val="(%1)"/>
      <w:legacy w:legacy="1" w:legacySpace="0" w:legacyIndent="394"/>
      <w:lvlJc w:val="left"/>
      <w:rPr>
        <w:rFonts w:ascii="Times New Roman" w:hAnsi="Times New Roman" w:cs="Times New Roman" w:hint="default"/>
      </w:rPr>
    </w:lvl>
  </w:abstractNum>
  <w:abstractNum w:abstractNumId="127">
    <w:nsid w:val="7C5525D4"/>
    <w:multiLevelType w:val="singleLevel"/>
    <w:tmpl w:val="CB32B82E"/>
    <w:lvl w:ilvl="0">
      <w:start w:val="4"/>
      <w:numFmt w:val="lowerLetter"/>
      <w:lvlText w:val="(%1)"/>
      <w:legacy w:legacy="1" w:legacySpace="0" w:legacyIndent="398"/>
      <w:lvlJc w:val="left"/>
      <w:rPr>
        <w:rFonts w:ascii="Times New Roman" w:hAnsi="Times New Roman" w:cs="Times New Roman" w:hint="default"/>
      </w:rPr>
    </w:lvl>
  </w:abstractNum>
  <w:abstractNum w:abstractNumId="128">
    <w:nsid w:val="7CAC172D"/>
    <w:multiLevelType w:val="singleLevel"/>
    <w:tmpl w:val="09CE9F48"/>
    <w:lvl w:ilvl="0">
      <w:start w:val="2"/>
      <w:numFmt w:val="decimal"/>
      <w:lvlText w:val="(%1)"/>
      <w:legacy w:legacy="1" w:legacySpace="0" w:legacyIndent="403"/>
      <w:lvlJc w:val="left"/>
      <w:rPr>
        <w:rFonts w:ascii="Times New Roman" w:hAnsi="Times New Roman" w:cs="Times New Roman" w:hint="default"/>
      </w:rPr>
    </w:lvl>
  </w:abstractNum>
  <w:abstractNum w:abstractNumId="129">
    <w:nsid w:val="7D6D1EE1"/>
    <w:multiLevelType w:val="singleLevel"/>
    <w:tmpl w:val="AD6E0400"/>
    <w:lvl w:ilvl="0">
      <w:start w:val="1"/>
      <w:numFmt w:val="lowerLetter"/>
      <w:lvlText w:val="(%1)"/>
      <w:legacy w:legacy="1" w:legacySpace="0" w:legacyIndent="403"/>
      <w:lvlJc w:val="left"/>
      <w:rPr>
        <w:rFonts w:ascii="Times New Roman" w:hAnsi="Times New Roman" w:cs="Times New Roman" w:hint="default"/>
      </w:rPr>
    </w:lvl>
  </w:abstractNum>
  <w:abstractNum w:abstractNumId="130">
    <w:nsid w:val="7E097AD5"/>
    <w:multiLevelType w:val="singleLevel"/>
    <w:tmpl w:val="B454ABB0"/>
    <w:lvl w:ilvl="0">
      <w:start w:val="1"/>
      <w:numFmt w:val="lowerLetter"/>
      <w:lvlText w:val="(%1)"/>
      <w:legacy w:legacy="1" w:legacySpace="0" w:legacyIndent="394"/>
      <w:lvlJc w:val="left"/>
      <w:rPr>
        <w:rFonts w:ascii="Times New Roman" w:hAnsi="Times New Roman" w:cs="Times New Roman" w:hint="default"/>
      </w:rPr>
    </w:lvl>
  </w:abstractNum>
  <w:abstractNum w:abstractNumId="131">
    <w:nsid w:val="7E235DBD"/>
    <w:multiLevelType w:val="singleLevel"/>
    <w:tmpl w:val="B454ABB0"/>
    <w:lvl w:ilvl="0">
      <w:start w:val="1"/>
      <w:numFmt w:val="lowerLetter"/>
      <w:lvlText w:val="(%1)"/>
      <w:legacy w:legacy="1" w:legacySpace="0" w:legacyIndent="394"/>
      <w:lvlJc w:val="left"/>
      <w:rPr>
        <w:rFonts w:ascii="Times New Roman" w:hAnsi="Times New Roman" w:cs="Times New Roman" w:hint="default"/>
      </w:rPr>
    </w:lvl>
  </w:abstractNum>
  <w:abstractNum w:abstractNumId="132">
    <w:nsid w:val="7ED057DA"/>
    <w:multiLevelType w:val="singleLevel"/>
    <w:tmpl w:val="1B04C54A"/>
    <w:lvl w:ilvl="0">
      <w:start w:val="1"/>
      <w:numFmt w:val="lowerLetter"/>
      <w:lvlText w:val="(%1)"/>
      <w:legacy w:legacy="1" w:legacySpace="0" w:legacyIndent="398"/>
      <w:lvlJc w:val="left"/>
      <w:rPr>
        <w:rFonts w:ascii="Times New Roman" w:hAnsi="Times New Roman" w:cs="Times New Roman" w:hint="default"/>
      </w:rPr>
    </w:lvl>
  </w:abstractNum>
  <w:abstractNum w:abstractNumId="133">
    <w:nsid w:val="7F29268B"/>
    <w:multiLevelType w:val="singleLevel"/>
    <w:tmpl w:val="AE765CD6"/>
    <w:lvl w:ilvl="0">
      <w:start w:val="4"/>
      <w:numFmt w:val="decimal"/>
      <w:lvlText w:val="(%1)"/>
      <w:legacy w:legacy="1" w:legacySpace="0" w:legacyIndent="388"/>
      <w:lvlJc w:val="left"/>
      <w:rPr>
        <w:rFonts w:ascii="Times New Roman" w:hAnsi="Times New Roman" w:cs="Times New Roman" w:hint="default"/>
      </w:rPr>
    </w:lvl>
  </w:abstractNum>
  <w:num w:numId="1">
    <w:abstractNumId w:val="90"/>
  </w:num>
  <w:num w:numId="2">
    <w:abstractNumId w:val="28"/>
  </w:num>
  <w:num w:numId="3">
    <w:abstractNumId w:val="79"/>
  </w:num>
  <w:num w:numId="4">
    <w:abstractNumId w:val="98"/>
  </w:num>
  <w:num w:numId="5">
    <w:abstractNumId w:val="37"/>
  </w:num>
  <w:num w:numId="6">
    <w:abstractNumId w:val="68"/>
  </w:num>
  <w:num w:numId="7">
    <w:abstractNumId w:val="41"/>
  </w:num>
  <w:num w:numId="8">
    <w:abstractNumId w:val="75"/>
  </w:num>
  <w:num w:numId="9">
    <w:abstractNumId w:val="23"/>
  </w:num>
  <w:num w:numId="10">
    <w:abstractNumId w:val="100"/>
  </w:num>
  <w:num w:numId="11">
    <w:abstractNumId w:val="40"/>
  </w:num>
  <w:num w:numId="12">
    <w:abstractNumId w:val="131"/>
  </w:num>
  <w:num w:numId="13">
    <w:abstractNumId w:val="94"/>
  </w:num>
  <w:num w:numId="14">
    <w:abstractNumId w:val="94"/>
    <w:lvlOverride w:ilvl="0">
      <w:lvl w:ilvl="0">
        <w:start w:val="1"/>
        <w:numFmt w:val="lowerLetter"/>
        <w:lvlText w:val="(%1)"/>
        <w:legacy w:legacy="1" w:legacySpace="0" w:legacyIndent="399"/>
        <w:lvlJc w:val="left"/>
        <w:rPr>
          <w:rFonts w:ascii="Times New Roman" w:hAnsi="Times New Roman" w:cs="Times New Roman" w:hint="default"/>
        </w:rPr>
      </w:lvl>
    </w:lvlOverride>
  </w:num>
  <w:num w:numId="15">
    <w:abstractNumId w:val="106"/>
  </w:num>
  <w:num w:numId="16">
    <w:abstractNumId w:val="124"/>
  </w:num>
  <w:num w:numId="17">
    <w:abstractNumId w:val="10"/>
  </w:num>
  <w:num w:numId="18">
    <w:abstractNumId w:val="71"/>
  </w:num>
  <w:num w:numId="19">
    <w:abstractNumId w:val="32"/>
  </w:num>
  <w:num w:numId="20">
    <w:abstractNumId w:val="33"/>
  </w:num>
  <w:num w:numId="21">
    <w:abstractNumId w:val="33"/>
    <w:lvlOverride w:ilvl="0">
      <w:lvl w:ilvl="0">
        <w:start w:val="1"/>
        <w:numFmt w:val="lowerLetter"/>
        <w:lvlText w:val="(%1)"/>
        <w:legacy w:legacy="1" w:legacySpace="0" w:legacyIndent="398"/>
        <w:lvlJc w:val="left"/>
        <w:rPr>
          <w:rFonts w:ascii="Times New Roman" w:hAnsi="Times New Roman" w:cs="Times New Roman" w:hint="default"/>
        </w:rPr>
      </w:lvl>
    </w:lvlOverride>
  </w:num>
  <w:num w:numId="22">
    <w:abstractNumId w:val="129"/>
  </w:num>
  <w:num w:numId="23">
    <w:abstractNumId w:val="99"/>
  </w:num>
  <w:num w:numId="24">
    <w:abstractNumId w:val="46"/>
  </w:num>
  <w:num w:numId="25">
    <w:abstractNumId w:val="46"/>
    <w:lvlOverride w:ilvl="0">
      <w:lvl w:ilvl="0">
        <w:start w:val="1"/>
        <w:numFmt w:val="lowerLetter"/>
        <w:lvlText w:val="(%1)"/>
        <w:legacy w:legacy="1" w:legacySpace="0" w:legacyIndent="393"/>
        <w:lvlJc w:val="left"/>
        <w:rPr>
          <w:rFonts w:ascii="Times New Roman" w:hAnsi="Times New Roman" w:cs="Times New Roman" w:hint="default"/>
        </w:rPr>
      </w:lvl>
    </w:lvlOverride>
  </w:num>
  <w:num w:numId="26">
    <w:abstractNumId w:val="95"/>
  </w:num>
  <w:num w:numId="27">
    <w:abstractNumId w:val="51"/>
  </w:num>
  <w:num w:numId="28">
    <w:abstractNumId w:val="93"/>
  </w:num>
  <w:num w:numId="29">
    <w:abstractNumId w:val="18"/>
  </w:num>
  <w:num w:numId="30">
    <w:abstractNumId w:val="108"/>
  </w:num>
  <w:num w:numId="31">
    <w:abstractNumId w:val="108"/>
    <w:lvlOverride w:ilvl="0">
      <w:lvl w:ilvl="0">
        <w:start w:val="1"/>
        <w:numFmt w:val="lowerLetter"/>
        <w:lvlText w:val="(%1)"/>
        <w:legacy w:legacy="1" w:legacySpace="0" w:legacyIndent="398"/>
        <w:lvlJc w:val="left"/>
        <w:rPr>
          <w:rFonts w:ascii="Times New Roman" w:hAnsi="Times New Roman" w:cs="Times New Roman" w:hint="default"/>
        </w:rPr>
      </w:lvl>
    </w:lvlOverride>
  </w:num>
  <w:num w:numId="32">
    <w:abstractNumId w:val="121"/>
  </w:num>
  <w:num w:numId="33">
    <w:abstractNumId w:val="26"/>
  </w:num>
  <w:num w:numId="34">
    <w:abstractNumId w:val="22"/>
  </w:num>
  <w:num w:numId="35">
    <w:abstractNumId w:val="2"/>
  </w:num>
  <w:num w:numId="36">
    <w:abstractNumId w:val="72"/>
  </w:num>
  <w:num w:numId="37">
    <w:abstractNumId w:val="114"/>
  </w:num>
  <w:num w:numId="38">
    <w:abstractNumId w:val="5"/>
  </w:num>
  <w:num w:numId="39">
    <w:abstractNumId w:val="9"/>
  </w:num>
  <w:num w:numId="40">
    <w:abstractNumId w:val="85"/>
  </w:num>
  <w:num w:numId="41">
    <w:abstractNumId w:val="64"/>
  </w:num>
  <w:num w:numId="42">
    <w:abstractNumId w:val="7"/>
  </w:num>
  <w:num w:numId="43">
    <w:abstractNumId w:val="89"/>
  </w:num>
  <w:num w:numId="44">
    <w:abstractNumId w:val="123"/>
  </w:num>
  <w:num w:numId="45">
    <w:abstractNumId w:val="31"/>
  </w:num>
  <w:num w:numId="46">
    <w:abstractNumId w:val="113"/>
  </w:num>
  <w:num w:numId="47">
    <w:abstractNumId w:val="113"/>
    <w:lvlOverride w:ilvl="0">
      <w:lvl w:ilvl="0">
        <w:start w:val="1"/>
        <w:numFmt w:val="lowerLetter"/>
        <w:lvlText w:val="(%1)"/>
        <w:legacy w:legacy="1" w:legacySpace="0" w:legacyIndent="389"/>
        <w:lvlJc w:val="left"/>
        <w:rPr>
          <w:rFonts w:ascii="Times New Roman" w:hAnsi="Times New Roman" w:cs="Times New Roman" w:hint="default"/>
        </w:rPr>
      </w:lvl>
    </w:lvlOverride>
  </w:num>
  <w:num w:numId="48">
    <w:abstractNumId w:val="21"/>
  </w:num>
  <w:num w:numId="49">
    <w:abstractNumId w:val="74"/>
  </w:num>
  <w:num w:numId="50">
    <w:abstractNumId w:val="133"/>
  </w:num>
  <w:num w:numId="51">
    <w:abstractNumId w:val="132"/>
  </w:num>
  <w:num w:numId="52">
    <w:abstractNumId w:val="25"/>
  </w:num>
  <w:num w:numId="53">
    <w:abstractNumId w:val="65"/>
  </w:num>
  <w:num w:numId="54">
    <w:abstractNumId w:val="117"/>
  </w:num>
  <w:num w:numId="55">
    <w:abstractNumId w:val="4"/>
  </w:num>
  <w:num w:numId="56">
    <w:abstractNumId w:val="101"/>
  </w:num>
  <w:num w:numId="57">
    <w:abstractNumId w:val="111"/>
  </w:num>
  <w:num w:numId="58">
    <w:abstractNumId w:val="62"/>
  </w:num>
  <w:num w:numId="59">
    <w:abstractNumId w:val="47"/>
  </w:num>
  <w:num w:numId="60">
    <w:abstractNumId w:val="54"/>
  </w:num>
  <w:num w:numId="61">
    <w:abstractNumId w:val="57"/>
  </w:num>
  <w:num w:numId="62">
    <w:abstractNumId w:val="57"/>
    <w:lvlOverride w:ilvl="0">
      <w:lvl w:ilvl="0">
        <w:start w:val="1"/>
        <w:numFmt w:val="lowerLetter"/>
        <w:lvlText w:val="(%1)"/>
        <w:legacy w:legacy="1" w:legacySpace="0" w:legacyIndent="394"/>
        <w:lvlJc w:val="left"/>
        <w:rPr>
          <w:rFonts w:ascii="Times New Roman" w:hAnsi="Times New Roman" w:cs="Times New Roman" w:hint="default"/>
        </w:rPr>
      </w:lvl>
    </w:lvlOverride>
  </w:num>
  <w:num w:numId="63">
    <w:abstractNumId w:val="84"/>
  </w:num>
  <w:num w:numId="64">
    <w:abstractNumId w:val="55"/>
  </w:num>
  <w:num w:numId="65">
    <w:abstractNumId w:val="39"/>
  </w:num>
  <w:num w:numId="66">
    <w:abstractNumId w:val="12"/>
  </w:num>
  <w:num w:numId="67">
    <w:abstractNumId w:val="120"/>
  </w:num>
  <w:num w:numId="68">
    <w:abstractNumId w:val="120"/>
    <w:lvlOverride w:ilvl="0">
      <w:lvl w:ilvl="0">
        <w:start w:val="1"/>
        <w:numFmt w:val="lowerLetter"/>
        <w:lvlText w:val="(%1)"/>
        <w:legacy w:legacy="1" w:legacySpace="0" w:legacyIndent="398"/>
        <w:lvlJc w:val="left"/>
        <w:rPr>
          <w:rFonts w:ascii="Times New Roman" w:hAnsi="Times New Roman" w:cs="Times New Roman" w:hint="default"/>
        </w:rPr>
      </w:lvl>
    </w:lvlOverride>
  </w:num>
  <w:num w:numId="69">
    <w:abstractNumId w:val="86"/>
  </w:num>
  <w:num w:numId="70">
    <w:abstractNumId w:val="110"/>
  </w:num>
  <w:num w:numId="71">
    <w:abstractNumId w:val="110"/>
    <w:lvlOverride w:ilvl="0">
      <w:lvl w:ilvl="0">
        <w:start w:val="3"/>
        <w:numFmt w:val="decimal"/>
        <w:lvlText w:val="(%1)"/>
        <w:legacy w:legacy="1" w:legacySpace="0" w:legacyIndent="394"/>
        <w:lvlJc w:val="left"/>
        <w:rPr>
          <w:rFonts w:ascii="Times New Roman" w:hAnsi="Times New Roman" w:cs="Times New Roman" w:hint="default"/>
        </w:rPr>
      </w:lvl>
    </w:lvlOverride>
  </w:num>
  <w:num w:numId="72">
    <w:abstractNumId w:val="44"/>
  </w:num>
  <w:num w:numId="73">
    <w:abstractNumId w:val="60"/>
  </w:num>
  <w:num w:numId="74">
    <w:abstractNumId w:val="56"/>
  </w:num>
  <w:num w:numId="75">
    <w:abstractNumId w:val="109"/>
  </w:num>
  <w:num w:numId="76">
    <w:abstractNumId w:val="80"/>
  </w:num>
  <w:num w:numId="77">
    <w:abstractNumId w:val="43"/>
  </w:num>
  <w:num w:numId="78">
    <w:abstractNumId w:val="13"/>
  </w:num>
  <w:num w:numId="79">
    <w:abstractNumId w:val="8"/>
  </w:num>
  <w:num w:numId="80">
    <w:abstractNumId w:val="92"/>
  </w:num>
  <w:num w:numId="81">
    <w:abstractNumId w:val="115"/>
  </w:num>
  <w:num w:numId="82">
    <w:abstractNumId w:val="16"/>
  </w:num>
  <w:num w:numId="83">
    <w:abstractNumId w:val="50"/>
  </w:num>
  <w:num w:numId="84">
    <w:abstractNumId w:val="6"/>
  </w:num>
  <w:num w:numId="85">
    <w:abstractNumId w:val="87"/>
  </w:num>
  <w:num w:numId="86">
    <w:abstractNumId w:val="24"/>
  </w:num>
  <w:num w:numId="87">
    <w:abstractNumId w:val="107"/>
  </w:num>
  <w:num w:numId="88">
    <w:abstractNumId w:val="119"/>
  </w:num>
  <w:num w:numId="89">
    <w:abstractNumId w:val="130"/>
  </w:num>
  <w:num w:numId="90">
    <w:abstractNumId w:val="15"/>
  </w:num>
  <w:num w:numId="91">
    <w:abstractNumId w:val="81"/>
  </w:num>
  <w:num w:numId="92">
    <w:abstractNumId w:val="103"/>
  </w:num>
  <w:num w:numId="93">
    <w:abstractNumId w:val="11"/>
  </w:num>
  <w:num w:numId="94">
    <w:abstractNumId w:val="97"/>
  </w:num>
  <w:num w:numId="95">
    <w:abstractNumId w:val="105"/>
  </w:num>
  <w:num w:numId="96">
    <w:abstractNumId w:val="52"/>
  </w:num>
  <w:num w:numId="97">
    <w:abstractNumId w:val="52"/>
    <w:lvlOverride w:ilvl="0">
      <w:lvl w:ilvl="0">
        <w:start w:val="3"/>
        <w:numFmt w:val="lowerLetter"/>
        <w:lvlText w:val="(%1)"/>
        <w:legacy w:legacy="1" w:legacySpace="0" w:legacyIndent="398"/>
        <w:lvlJc w:val="left"/>
        <w:rPr>
          <w:rFonts w:ascii="Times New Roman" w:hAnsi="Times New Roman" w:cs="Times New Roman" w:hint="default"/>
        </w:rPr>
      </w:lvl>
    </w:lvlOverride>
  </w:num>
  <w:num w:numId="98">
    <w:abstractNumId w:val="78"/>
  </w:num>
  <w:num w:numId="99">
    <w:abstractNumId w:val="78"/>
    <w:lvlOverride w:ilvl="0">
      <w:lvl w:ilvl="0">
        <w:start w:val="1"/>
        <w:numFmt w:val="lowerLetter"/>
        <w:lvlText w:val="(%1)"/>
        <w:legacy w:legacy="1" w:legacySpace="0" w:legacyIndent="393"/>
        <w:lvlJc w:val="left"/>
        <w:rPr>
          <w:rFonts w:ascii="Times New Roman" w:hAnsi="Times New Roman" w:cs="Times New Roman" w:hint="default"/>
        </w:rPr>
      </w:lvl>
    </w:lvlOverride>
  </w:num>
  <w:num w:numId="100">
    <w:abstractNumId w:val="127"/>
  </w:num>
  <w:num w:numId="101">
    <w:abstractNumId w:val="53"/>
  </w:num>
  <w:num w:numId="102">
    <w:abstractNumId w:val="17"/>
  </w:num>
  <w:num w:numId="103">
    <w:abstractNumId w:val="122"/>
  </w:num>
  <w:num w:numId="104">
    <w:abstractNumId w:val="29"/>
  </w:num>
  <w:num w:numId="105">
    <w:abstractNumId w:val="30"/>
  </w:num>
  <w:num w:numId="106">
    <w:abstractNumId w:val="63"/>
  </w:num>
  <w:num w:numId="107">
    <w:abstractNumId w:val="38"/>
  </w:num>
  <w:num w:numId="108">
    <w:abstractNumId w:val="38"/>
    <w:lvlOverride w:ilvl="0">
      <w:lvl w:ilvl="0">
        <w:start w:val="3"/>
        <w:numFmt w:val="lowerLetter"/>
        <w:lvlText w:val="(%1)"/>
        <w:legacy w:legacy="1" w:legacySpace="0" w:legacyIndent="394"/>
        <w:lvlJc w:val="left"/>
        <w:rPr>
          <w:rFonts w:ascii="Times New Roman" w:hAnsi="Times New Roman" w:cs="Times New Roman" w:hint="default"/>
        </w:rPr>
      </w:lvl>
    </w:lvlOverride>
  </w:num>
  <w:num w:numId="109">
    <w:abstractNumId w:val="116"/>
  </w:num>
  <w:num w:numId="110">
    <w:abstractNumId w:val="19"/>
  </w:num>
  <w:num w:numId="111">
    <w:abstractNumId w:val="77"/>
  </w:num>
  <w:num w:numId="112">
    <w:abstractNumId w:val="77"/>
    <w:lvlOverride w:ilvl="0">
      <w:lvl w:ilvl="0">
        <w:start w:val="1"/>
        <w:numFmt w:val="lowerLetter"/>
        <w:lvlText w:val="(%1)"/>
        <w:legacy w:legacy="1" w:legacySpace="0" w:legacyIndent="403"/>
        <w:lvlJc w:val="left"/>
        <w:rPr>
          <w:rFonts w:ascii="Times New Roman" w:hAnsi="Times New Roman" w:cs="Times New Roman" w:hint="default"/>
        </w:rPr>
      </w:lvl>
    </w:lvlOverride>
  </w:num>
  <w:num w:numId="113">
    <w:abstractNumId w:val="1"/>
  </w:num>
  <w:num w:numId="114">
    <w:abstractNumId w:val="70"/>
  </w:num>
  <w:num w:numId="115">
    <w:abstractNumId w:val="35"/>
  </w:num>
  <w:num w:numId="116">
    <w:abstractNumId w:val="91"/>
  </w:num>
  <w:num w:numId="117">
    <w:abstractNumId w:val="66"/>
  </w:num>
  <w:num w:numId="118">
    <w:abstractNumId w:val="73"/>
  </w:num>
  <w:num w:numId="119">
    <w:abstractNumId w:val="102"/>
  </w:num>
  <w:num w:numId="120">
    <w:abstractNumId w:val="49"/>
  </w:num>
  <w:num w:numId="121">
    <w:abstractNumId w:val="27"/>
  </w:num>
  <w:num w:numId="122">
    <w:abstractNumId w:val="104"/>
  </w:num>
  <w:num w:numId="123">
    <w:abstractNumId w:val="45"/>
  </w:num>
  <w:num w:numId="124">
    <w:abstractNumId w:val="59"/>
  </w:num>
  <w:num w:numId="125">
    <w:abstractNumId w:val="112"/>
  </w:num>
  <w:num w:numId="126">
    <w:abstractNumId w:val="34"/>
  </w:num>
  <w:num w:numId="127">
    <w:abstractNumId w:val="34"/>
    <w:lvlOverride w:ilvl="0">
      <w:lvl w:ilvl="0">
        <w:start w:val="1"/>
        <w:numFmt w:val="lowerLetter"/>
        <w:lvlText w:val="(%1)"/>
        <w:legacy w:legacy="1" w:legacySpace="0" w:legacyIndent="394"/>
        <w:lvlJc w:val="left"/>
        <w:rPr>
          <w:rFonts w:ascii="Times New Roman" w:hAnsi="Times New Roman" w:cs="Times New Roman" w:hint="default"/>
        </w:rPr>
      </w:lvl>
    </w:lvlOverride>
  </w:num>
  <w:num w:numId="128">
    <w:abstractNumId w:val="88"/>
  </w:num>
  <w:num w:numId="129">
    <w:abstractNumId w:val="82"/>
  </w:num>
  <w:num w:numId="130">
    <w:abstractNumId w:val="126"/>
  </w:num>
  <w:num w:numId="131">
    <w:abstractNumId w:val="3"/>
  </w:num>
  <w:num w:numId="132">
    <w:abstractNumId w:val="96"/>
  </w:num>
  <w:num w:numId="133">
    <w:abstractNumId w:val="118"/>
  </w:num>
  <w:num w:numId="134">
    <w:abstractNumId w:val="14"/>
  </w:num>
  <w:num w:numId="135">
    <w:abstractNumId w:val="36"/>
  </w:num>
  <w:num w:numId="136">
    <w:abstractNumId w:val="58"/>
  </w:num>
  <w:num w:numId="137">
    <w:abstractNumId w:val="20"/>
  </w:num>
  <w:num w:numId="138">
    <w:abstractNumId w:val="83"/>
  </w:num>
  <w:num w:numId="139">
    <w:abstractNumId w:val="48"/>
  </w:num>
  <w:num w:numId="140">
    <w:abstractNumId w:val="76"/>
  </w:num>
  <w:num w:numId="141">
    <w:abstractNumId w:val="67"/>
  </w:num>
  <w:num w:numId="142">
    <w:abstractNumId w:val="67"/>
    <w:lvlOverride w:ilvl="0">
      <w:lvl w:ilvl="0">
        <w:start w:val="3"/>
        <w:numFmt w:val="lowerLetter"/>
        <w:lvlText w:val="(%1)"/>
        <w:legacy w:legacy="1" w:legacySpace="0" w:legacyIndent="394"/>
        <w:lvlJc w:val="left"/>
        <w:rPr>
          <w:rFonts w:ascii="Times New Roman" w:hAnsi="Times New Roman" w:cs="Times New Roman" w:hint="default"/>
        </w:rPr>
      </w:lvl>
    </w:lvlOverride>
  </w:num>
  <w:num w:numId="143">
    <w:abstractNumId w:val="69"/>
  </w:num>
  <w:num w:numId="144">
    <w:abstractNumId w:val="128"/>
  </w:num>
  <w:num w:numId="145">
    <w:abstractNumId w:val="42"/>
  </w:num>
  <w:num w:numId="146">
    <w:abstractNumId w:val="125"/>
  </w:num>
  <w:num w:numId="147">
    <w:abstractNumId w:val="61"/>
  </w:num>
  <w:num w:numId="148">
    <w:abstractNumId w:val="0"/>
  </w:num>
  <w:numIdMacAtCleanup w:val="1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7D1"/>
    <w:rsid w:val="000167BB"/>
    <w:rsid w:val="0010097D"/>
    <w:rsid w:val="00122B53"/>
    <w:rsid w:val="0029710B"/>
    <w:rsid w:val="002A3FB2"/>
    <w:rsid w:val="002B0325"/>
    <w:rsid w:val="002E4E4B"/>
    <w:rsid w:val="00396AEA"/>
    <w:rsid w:val="003A29E5"/>
    <w:rsid w:val="003B75ED"/>
    <w:rsid w:val="003E05B6"/>
    <w:rsid w:val="00421681"/>
    <w:rsid w:val="004464F4"/>
    <w:rsid w:val="004A3049"/>
    <w:rsid w:val="004B6D2B"/>
    <w:rsid w:val="0050777B"/>
    <w:rsid w:val="00586292"/>
    <w:rsid w:val="00613CC9"/>
    <w:rsid w:val="006370DD"/>
    <w:rsid w:val="00646991"/>
    <w:rsid w:val="00675932"/>
    <w:rsid w:val="00687934"/>
    <w:rsid w:val="007B6A16"/>
    <w:rsid w:val="007C1D46"/>
    <w:rsid w:val="007F7E5E"/>
    <w:rsid w:val="00812731"/>
    <w:rsid w:val="00842D9D"/>
    <w:rsid w:val="008432D3"/>
    <w:rsid w:val="008A3388"/>
    <w:rsid w:val="009263F5"/>
    <w:rsid w:val="00954172"/>
    <w:rsid w:val="00956D6A"/>
    <w:rsid w:val="00994877"/>
    <w:rsid w:val="00A37F95"/>
    <w:rsid w:val="00A547D1"/>
    <w:rsid w:val="00AE4048"/>
    <w:rsid w:val="00AE76F4"/>
    <w:rsid w:val="00B65DE9"/>
    <w:rsid w:val="00B75D4F"/>
    <w:rsid w:val="00B852C0"/>
    <w:rsid w:val="00BC2119"/>
    <w:rsid w:val="00C41C46"/>
    <w:rsid w:val="00C91270"/>
    <w:rsid w:val="00CB1878"/>
    <w:rsid w:val="00CD555A"/>
    <w:rsid w:val="00D43021"/>
    <w:rsid w:val="00DA0869"/>
    <w:rsid w:val="00DD48BC"/>
    <w:rsid w:val="00E126C2"/>
    <w:rsid w:val="00E57E73"/>
    <w:rsid w:val="00E87B28"/>
    <w:rsid w:val="00EF306D"/>
    <w:rsid w:val="00F52F01"/>
    <w:rsid w:val="00F94E8A"/>
    <w:rsid w:val="00FB5F42"/>
    <w:rsid w:val="00FD0C2E"/>
    <w:rsid w:val="00FD2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EF001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2">
    <w:name w:val="heading 2"/>
    <w:basedOn w:val="Normal"/>
    <w:next w:val="Normal"/>
    <w:link w:val="Heading2Char"/>
    <w:uiPriority w:val="9"/>
    <w:unhideWhenUsed/>
    <w:qFormat/>
    <w:rsid w:val="00B65DE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65DE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5DE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65DE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7C1D46"/>
    <w:pPr>
      <w:ind w:left="720"/>
      <w:contextualSpacing/>
    </w:pPr>
  </w:style>
  <w:style w:type="paragraph" w:styleId="Header">
    <w:name w:val="header"/>
    <w:basedOn w:val="Normal"/>
    <w:link w:val="HeaderChar"/>
    <w:uiPriority w:val="99"/>
    <w:unhideWhenUsed/>
    <w:rsid w:val="003B75ED"/>
    <w:pPr>
      <w:tabs>
        <w:tab w:val="center" w:pos="4513"/>
        <w:tab w:val="right" w:pos="9026"/>
      </w:tabs>
    </w:pPr>
  </w:style>
  <w:style w:type="character" w:customStyle="1" w:styleId="HeaderChar">
    <w:name w:val="Header Char"/>
    <w:basedOn w:val="DefaultParagraphFont"/>
    <w:link w:val="Header"/>
    <w:uiPriority w:val="99"/>
    <w:rsid w:val="003B75ED"/>
    <w:rPr>
      <w:rFonts w:ascii="Times New Roman" w:hAnsi="Times New Roman"/>
      <w:sz w:val="20"/>
      <w:szCs w:val="20"/>
    </w:rPr>
  </w:style>
  <w:style w:type="paragraph" w:styleId="Footer">
    <w:name w:val="footer"/>
    <w:basedOn w:val="Normal"/>
    <w:link w:val="FooterChar"/>
    <w:uiPriority w:val="99"/>
    <w:unhideWhenUsed/>
    <w:rsid w:val="003B75ED"/>
    <w:pPr>
      <w:tabs>
        <w:tab w:val="center" w:pos="4513"/>
        <w:tab w:val="right" w:pos="9026"/>
      </w:tabs>
    </w:pPr>
  </w:style>
  <w:style w:type="character" w:customStyle="1" w:styleId="FooterChar">
    <w:name w:val="Footer Char"/>
    <w:basedOn w:val="DefaultParagraphFont"/>
    <w:link w:val="Footer"/>
    <w:uiPriority w:val="99"/>
    <w:rsid w:val="003B75ED"/>
    <w:rPr>
      <w:rFonts w:ascii="Times New Roman" w:hAnsi="Times New Roman"/>
      <w:sz w:val="20"/>
      <w:szCs w:val="20"/>
    </w:rPr>
  </w:style>
  <w:style w:type="character" w:styleId="CommentReference">
    <w:name w:val="annotation reference"/>
    <w:basedOn w:val="DefaultParagraphFont"/>
    <w:uiPriority w:val="99"/>
    <w:semiHidden/>
    <w:unhideWhenUsed/>
    <w:rsid w:val="00954172"/>
    <w:rPr>
      <w:sz w:val="16"/>
      <w:szCs w:val="16"/>
    </w:rPr>
  </w:style>
  <w:style w:type="paragraph" w:styleId="CommentText">
    <w:name w:val="annotation text"/>
    <w:basedOn w:val="Normal"/>
    <w:link w:val="CommentTextChar"/>
    <w:uiPriority w:val="99"/>
    <w:semiHidden/>
    <w:unhideWhenUsed/>
    <w:rsid w:val="00954172"/>
  </w:style>
  <w:style w:type="character" w:customStyle="1" w:styleId="CommentTextChar">
    <w:name w:val="Comment Text Char"/>
    <w:basedOn w:val="DefaultParagraphFont"/>
    <w:link w:val="CommentText"/>
    <w:uiPriority w:val="99"/>
    <w:semiHidden/>
    <w:rsid w:val="0095417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54172"/>
    <w:rPr>
      <w:b/>
      <w:bCs/>
    </w:rPr>
  </w:style>
  <w:style w:type="character" w:customStyle="1" w:styleId="CommentSubjectChar">
    <w:name w:val="Comment Subject Char"/>
    <w:basedOn w:val="CommentTextChar"/>
    <w:link w:val="CommentSubject"/>
    <w:uiPriority w:val="99"/>
    <w:semiHidden/>
    <w:rsid w:val="00954172"/>
    <w:rPr>
      <w:rFonts w:ascii="Times New Roman" w:hAnsi="Times New Roman"/>
      <w:b/>
      <w:bCs/>
      <w:sz w:val="20"/>
      <w:szCs w:val="20"/>
    </w:rPr>
  </w:style>
  <w:style w:type="paragraph" w:styleId="BalloonText">
    <w:name w:val="Balloon Text"/>
    <w:basedOn w:val="Normal"/>
    <w:link w:val="BalloonTextChar"/>
    <w:uiPriority w:val="99"/>
    <w:semiHidden/>
    <w:unhideWhenUsed/>
    <w:rsid w:val="009541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172"/>
    <w:rPr>
      <w:rFonts w:ascii="Segoe UI" w:hAnsi="Segoe UI" w:cs="Segoe UI"/>
      <w:sz w:val="18"/>
      <w:szCs w:val="18"/>
    </w:rPr>
  </w:style>
  <w:style w:type="paragraph" w:styleId="Revision">
    <w:name w:val="Revision"/>
    <w:hidden/>
    <w:uiPriority w:val="99"/>
    <w:semiHidden/>
    <w:rsid w:val="009263F5"/>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2">
    <w:name w:val="heading 2"/>
    <w:basedOn w:val="Normal"/>
    <w:next w:val="Normal"/>
    <w:link w:val="Heading2Char"/>
    <w:uiPriority w:val="9"/>
    <w:unhideWhenUsed/>
    <w:qFormat/>
    <w:rsid w:val="00B65DE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65DE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5DE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65DE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7C1D46"/>
    <w:pPr>
      <w:ind w:left="720"/>
      <w:contextualSpacing/>
    </w:pPr>
  </w:style>
  <w:style w:type="paragraph" w:styleId="Header">
    <w:name w:val="header"/>
    <w:basedOn w:val="Normal"/>
    <w:link w:val="HeaderChar"/>
    <w:uiPriority w:val="99"/>
    <w:unhideWhenUsed/>
    <w:rsid w:val="003B75ED"/>
    <w:pPr>
      <w:tabs>
        <w:tab w:val="center" w:pos="4513"/>
        <w:tab w:val="right" w:pos="9026"/>
      </w:tabs>
    </w:pPr>
  </w:style>
  <w:style w:type="character" w:customStyle="1" w:styleId="HeaderChar">
    <w:name w:val="Header Char"/>
    <w:basedOn w:val="DefaultParagraphFont"/>
    <w:link w:val="Header"/>
    <w:uiPriority w:val="99"/>
    <w:rsid w:val="003B75ED"/>
    <w:rPr>
      <w:rFonts w:ascii="Times New Roman" w:hAnsi="Times New Roman"/>
      <w:sz w:val="20"/>
      <w:szCs w:val="20"/>
    </w:rPr>
  </w:style>
  <w:style w:type="paragraph" w:styleId="Footer">
    <w:name w:val="footer"/>
    <w:basedOn w:val="Normal"/>
    <w:link w:val="FooterChar"/>
    <w:uiPriority w:val="99"/>
    <w:unhideWhenUsed/>
    <w:rsid w:val="003B75ED"/>
    <w:pPr>
      <w:tabs>
        <w:tab w:val="center" w:pos="4513"/>
        <w:tab w:val="right" w:pos="9026"/>
      </w:tabs>
    </w:pPr>
  </w:style>
  <w:style w:type="character" w:customStyle="1" w:styleId="FooterChar">
    <w:name w:val="Footer Char"/>
    <w:basedOn w:val="DefaultParagraphFont"/>
    <w:link w:val="Footer"/>
    <w:uiPriority w:val="99"/>
    <w:rsid w:val="003B75ED"/>
    <w:rPr>
      <w:rFonts w:ascii="Times New Roman" w:hAnsi="Times New Roman"/>
      <w:sz w:val="20"/>
      <w:szCs w:val="20"/>
    </w:rPr>
  </w:style>
  <w:style w:type="character" w:styleId="CommentReference">
    <w:name w:val="annotation reference"/>
    <w:basedOn w:val="DefaultParagraphFont"/>
    <w:uiPriority w:val="99"/>
    <w:semiHidden/>
    <w:unhideWhenUsed/>
    <w:rsid w:val="00954172"/>
    <w:rPr>
      <w:sz w:val="16"/>
      <w:szCs w:val="16"/>
    </w:rPr>
  </w:style>
  <w:style w:type="paragraph" w:styleId="CommentText">
    <w:name w:val="annotation text"/>
    <w:basedOn w:val="Normal"/>
    <w:link w:val="CommentTextChar"/>
    <w:uiPriority w:val="99"/>
    <w:semiHidden/>
    <w:unhideWhenUsed/>
    <w:rsid w:val="00954172"/>
  </w:style>
  <w:style w:type="character" w:customStyle="1" w:styleId="CommentTextChar">
    <w:name w:val="Comment Text Char"/>
    <w:basedOn w:val="DefaultParagraphFont"/>
    <w:link w:val="CommentText"/>
    <w:uiPriority w:val="99"/>
    <w:semiHidden/>
    <w:rsid w:val="0095417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54172"/>
    <w:rPr>
      <w:b/>
      <w:bCs/>
    </w:rPr>
  </w:style>
  <w:style w:type="character" w:customStyle="1" w:styleId="CommentSubjectChar">
    <w:name w:val="Comment Subject Char"/>
    <w:basedOn w:val="CommentTextChar"/>
    <w:link w:val="CommentSubject"/>
    <w:uiPriority w:val="99"/>
    <w:semiHidden/>
    <w:rsid w:val="00954172"/>
    <w:rPr>
      <w:rFonts w:ascii="Times New Roman" w:hAnsi="Times New Roman"/>
      <w:b/>
      <w:bCs/>
      <w:sz w:val="20"/>
      <w:szCs w:val="20"/>
    </w:rPr>
  </w:style>
  <w:style w:type="paragraph" w:styleId="BalloonText">
    <w:name w:val="Balloon Text"/>
    <w:basedOn w:val="Normal"/>
    <w:link w:val="BalloonTextChar"/>
    <w:uiPriority w:val="99"/>
    <w:semiHidden/>
    <w:unhideWhenUsed/>
    <w:rsid w:val="009541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172"/>
    <w:rPr>
      <w:rFonts w:ascii="Segoe UI" w:hAnsi="Segoe UI" w:cs="Segoe UI"/>
      <w:sz w:val="18"/>
      <w:szCs w:val="18"/>
    </w:rPr>
  </w:style>
  <w:style w:type="paragraph" w:styleId="Revision">
    <w:name w:val="Revision"/>
    <w:hidden/>
    <w:uiPriority w:val="99"/>
    <w:semiHidden/>
    <w:rsid w:val="009263F5"/>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45</Pages>
  <Words>13951</Words>
  <Characters>70046</Characters>
  <Application>Microsoft Office Word</Application>
  <DocSecurity>0</DocSecurity>
  <Lines>583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USER_108</dc:creator>
  <cp:lastModifiedBy>Ziegler, Liesl</cp:lastModifiedBy>
  <cp:revision>3</cp:revision>
  <dcterms:created xsi:type="dcterms:W3CDTF">2019-07-30T20:27:00Z</dcterms:created>
  <dcterms:modified xsi:type="dcterms:W3CDTF">2019-10-25T05:14:00Z</dcterms:modified>
</cp:coreProperties>
</file>