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17846" w14:textId="77777777" w:rsidR="00DD1BF0" w:rsidRPr="00F61068" w:rsidRDefault="00621517" w:rsidP="007538C3">
      <w:pPr>
        <w:jc w:val="center"/>
        <w:rPr>
          <w:sz w:val="22"/>
          <w:szCs w:val="22"/>
        </w:rPr>
      </w:pPr>
      <w:r w:rsidRPr="00F61068">
        <w:rPr>
          <w:noProof/>
          <w:sz w:val="22"/>
          <w:szCs w:val="22"/>
          <w:lang w:val="en-AU" w:eastAsia="en-AU"/>
        </w:rPr>
        <w:drawing>
          <wp:inline distT="0" distB="0" distL="0" distR="0" wp14:anchorId="0E15709E" wp14:editId="678E0A94">
            <wp:extent cx="1405890" cy="101790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FDC16" w14:textId="77777777" w:rsidR="00DD1BF0" w:rsidRPr="007538C3" w:rsidRDefault="00FE49E2" w:rsidP="007538C3">
      <w:pPr>
        <w:shd w:val="clear" w:color="auto" w:fill="FFFFFF"/>
        <w:spacing w:before="1670"/>
        <w:jc w:val="center"/>
        <w:rPr>
          <w:sz w:val="36"/>
          <w:szCs w:val="22"/>
        </w:rPr>
      </w:pPr>
      <w:r w:rsidRPr="007538C3">
        <w:rPr>
          <w:b/>
          <w:bCs/>
          <w:sz w:val="36"/>
          <w:szCs w:val="22"/>
        </w:rPr>
        <w:t>Seafa</w:t>
      </w:r>
      <w:bookmarkStart w:id="0" w:name="_GoBack"/>
      <w:bookmarkEnd w:id="0"/>
      <w:r w:rsidRPr="007538C3">
        <w:rPr>
          <w:b/>
          <w:bCs/>
          <w:sz w:val="36"/>
          <w:szCs w:val="22"/>
        </w:rPr>
        <w:t>rers Rehabilitation and Compensation Levy Act 1992</w:t>
      </w:r>
    </w:p>
    <w:p w14:paraId="64FB1CD8" w14:textId="77777777" w:rsidR="00DD1BF0" w:rsidRPr="008911F2" w:rsidRDefault="00FE49E2" w:rsidP="007538C3">
      <w:pPr>
        <w:shd w:val="clear" w:color="auto" w:fill="FFFFFF"/>
        <w:spacing w:before="1037"/>
        <w:jc w:val="center"/>
        <w:rPr>
          <w:sz w:val="28"/>
          <w:szCs w:val="28"/>
        </w:rPr>
      </w:pPr>
      <w:r w:rsidRPr="008911F2">
        <w:rPr>
          <w:b/>
          <w:bCs/>
          <w:sz w:val="28"/>
          <w:szCs w:val="28"/>
        </w:rPr>
        <w:t>No. 231 of 1992</w:t>
      </w:r>
    </w:p>
    <w:p w14:paraId="108E7731" w14:textId="77777777" w:rsidR="00DD1BF0" w:rsidRPr="008911F2" w:rsidRDefault="00F61D8B" w:rsidP="007538C3">
      <w:pPr>
        <w:shd w:val="clear" w:color="auto" w:fill="FFFFFF"/>
        <w:spacing w:before="2462"/>
        <w:jc w:val="center"/>
        <w:rPr>
          <w:sz w:val="28"/>
          <w:szCs w:val="28"/>
        </w:rPr>
      </w:pPr>
      <w:r w:rsidRPr="008911F2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8BDE9" wp14:editId="4EDA6DEF">
                <wp:simplePos x="0" y="0"/>
                <wp:positionH relativeFrom="column">
                  <wp:posOffset>-33020</wp:posOffset>
                </wp:positionH>
                <wp:positionV relativeFrom="paragraph">
                  <wp:posOffset>692454</wp:posOffset>
                </wp:positionV>
                <wp:extent cx="6122504" cy="0"/>
                <wp:effectExtent l="0" t="0" r="120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5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146B2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54.5pt" to="479.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" strokecolor="black [3040]"/>
            </w:pict>
          </mc:Fallback>
        </mc:AlternateContent>
      </w:r>
      <w:r w:rsidRPr="008911F2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83EF2" wp14:editId="33538A94">
                <wp:simplePos x="0" y="0"/>
                <wp:positionH relativeFrom="column">
                  <wp:posOffset>-31805</wp:posOffset>
                </wp:positionH>
                <wp:positionV relativeFrom="paragraph">
                  <wp:posOffset>672134</wp:posOffset>
                </wp:positionV>
                <wp:extent cx="6122504" cy="0"/>
                <wp:effectExtent l="0" t="0" r="120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5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DD9A4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52.9pt" to="479.6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ZctgEAALcDAAAOAAAAZHJzL2Uyb0RvYy54bWysU8tu2zAQvBfoPxC8x3ogDQrBcg4OmkvR&#10;Gk37AQy1tIjyhSVryX/fJW0rQVoURZALxSVnZneWq/XtbA07AEbtXc+bVc0ZOOkH7fY9//H909V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" strokecolor="black [3040]"/>
            </w:pict>
          </mc:Fallback>
        </mc:AlternateContent>
      </w:r>
      <w:r w:rsidR="00FE49E2" w:rsidRPr="008911F2">
        <w:rPr>
          <w:b/>
          <w:bCs/>
          <w:sz w:val="28"/>
          <w:szCs w:val="28"/>
        </w:rPr>
        <w:t>An Act to impose levy in respect of the employment of seafarers</w:t>
      </w:r>
    </w:p>
    <w:p w14:paraId="447F5BC8" w14:textId="66EF3E9B" w:rsidR="00DD1BF0" w:rsidRPr="00F61068" w:rsidRDefault="00FE49E2" w:rsidP="00AF3989">
      <w:pPr>
        <w:shd w:val="clear" w:color="auto" w:fill="FFFFFF"/>
        <w:spacing w:before="240" w:after="240"/>
        <w:jc w:val="right"/>
        <w:rPr>
          <w:sz w:val="22"/>
          <w:szCs w:val="22"/>
        </w:rPr>
      </w:pPr>
      <w:r w:rsidRPr="000507F3">
        <w:rPr>
          <w:iCs/>
          <w:sz w:val="22"/>
          <w:szCs w:val="22"/>
        </w:rPr>
        <w:t>[</w:t>
      </w:r>
      <w:r w:rsidRPr="00F61068">
        <w:rPr>
          <w:i/>
          <w:iCs/>
          <w:sz w:val="22"/>
          <w:szCs w:val="22"/>
        </w:rPr>
        <w:t>Assented to 24 December 1992</w:t>
      </w:r>
      <w:r w:rsidRPr="000507F3">
        <w:rPr>
          <w:iCs/>
          <w:sz w:val="22"/>
          <w:szCs w:val="22"/>
        </w:rPr>
        <w:t>]</w:t>
      </w:r>
    </w:p>
    <w:p w14:paraId="64F0DE59" w14:textId="77777777" w:rsidR="00DD1BF0" w:rsidRPr="00F61068" w:rsidRDefault="00FE49E2" w:rsidP="007538C3">
      <w:pPr>
        <w:shd w:val="clear" w:color="auto" w:fill="FFFFFF"/>
        <w:spacing w:before="120"/>
        <w:ind w:left="341"/>
        <w:rPr>
          <w:sz w:val="22"/>
          <w:szCs w:val="22"/>
        </w:rPr>
      </w:pPr>
      <w:r w:rsidRPr="00F61068">
        <w:rPr>
          <w:sz w:val="22"/>
          <w:szCs w:val="22"/>
        </w:rPr>
        <w:t>The Parliament of Australia enacts:</w:t>
      </w:r>
    </w:p>
    <w:p w14:paraId="078EDC3E" w14:textId="77777777" w:rsidR="00DD1BF0" w:rsidRPr="00F61068" w:rsidRDefault="00FE49E2" w:rsidP="00F61D8B">
      <w:pPr>
        <w:shd w:val="clear" w:color="auto" w:fill="FFFFFF"/>
        <w:spacing w:before="120" w:after="60"/>
        <w:rPr>
          <w:sz w:val="22"/>
          <w:szCs w:val="22"/>
        </w:rPr>
      </w:pPr>
      <w:r w:rsidRPr="00F61068">
        <w:rPr>
          <w:b/>
          <w:bCs/>
          <w:sz w:val="22"/>
          <w:szCs w:val="22"/>
        </w:rPr>
        <w:t>Short title</w:t>
      </w:r>
    </w:p>
    <w:p w14:paraId="0EA3FD2F" w14:textId="77777777" w:rsidR="00DD1BF0" w:rsidRPr="00F61068" w:rsidRDefault="00FE49E2" w:rsidP="007538C3">
      <w:pPr>
        <w:shd w:val="clear" w:color="auto" w:fill="FFFFFF"/>
        <w:tabs>
          <w:tab w:val="left" w:pos="629"/>
        </w:tabs>
        <w:spacing w:before="120"/>
        <w:ind w:left="5" w:firstLine="336"/>
        <w:jc w:val="both"/>
        <w:rPr>
          <w:sz w:val="22"/>
          <w:szCs w:val="22"/>
        </w:rPr>
      </w:pPr>
      <w:r w:rsidRPr="00F61068">
        <w:rPr>
          <w:b/>
          <w:bCs/>
          <w:sz w:val="22"/>
          <w:szCs w:val="22"/>
        </w:rPr>
        <w:t>1.</w:t>
      </w:r>
      <w:r w:rsidRPr="00F61068">
        <w:rPr>
          <w:sz w:val="22"/>
          <w:szCs w:val="22"/>
        </w:rPr>
        <w:tab/>
        <w:t xml:space="preserve">This Act may be cited as the </w:t>
      </w:r>
      <w:r w:rsidRPr="00F61068">
        <w:rPr>
          <w:i/>
          <w:iCs/>
          <w:sz w:val="22"/>
          <w:szCs w:val="22"/>
        </w:rPr>
        <w:t>Seafarers Rehabilitation and</w:t>
      </w:r>
      <w:r w:rsidR="007538C3">
        <w:rPr>
          <w:i/>
          <w:iCs/>
          <w:sz w:val="22"/>
          <w:szCs w:val="22"/>
        </w:rPr>
        <w:t xml:space="preserve"> </w:t>
      </w:r>
      <w:r w:rsidRPr="00F61068">
        <w:rPr>
          <w:i/>
          <w:iCs/>
          <w:sz w:val="22"/>
          <w:szCs w:val="22"/>
        </w:rPr>
        <w:t>Compensation Levy Act 1992.</w:t>
      </w:r>
    </w:p>
    <w:p w14:paraId="4434B291" w14:textId="77777777" w:rsidR="00DD1BF0" w:rsidRPr="00F61068" w:rsidRDefault="00FE49E2" w:rsidP="00F61D8B">
      <w:pPr>
        <w:shd w:val="clear" w:color="auto" w:fill="FFFFFF"/>
        <w:spacing w:before="120" w:after="60"/>
        <w:rPr>
          <w:sz w:val="22"/>
          <w:szCs w:val="22"/>
        </w:rPr>
      </w:pPr>
      <w:r w:rsidRPr="00F61068">
        <w:rPr>
          <w:b/>
          <w:bCs/>
          <w:sz w:val="22"/>
          <w:szCs w:val="22"/>
        </w:rPr>
        <w:t>Commencement</w:t>
      </w:r>
    </w:p>
    <w:p w14:paraId="34B32AE2" w14:textId="77777777" w:rsidR="00DD1BF0" w:rsidRPr="00F61068" w:rsidRDefault="00FE49E2" w:rsidP="007538C3">
      <w:pPr>
        <w:shd w:val="clear" w:color="auto" w:fill="FFFFFF"/>
        <w:tabs>
          <w:tab w:val="left" w:pos="629"/>
        </w:tabs>
        <w:spacing w:before="120"/>
        <w:ind w:left="5" w:firstLine="336"/>
        <w:jc w:val="both"/>
        <w:rPr>
          <w:sz w:val="22"/>
          <w:szCs w:val="22"/>
        </w:rPr>
      </w:pPr>
      <w:r w:rsidRPr="00F61068">
        <w:rPr>
          <w:b/>
          <w:bCs/>
          <w:sz w:val="22"/>
          <w:szCs w:val="22"/>
        </w:rPr>
        <w:t>2.</w:t>
      </w:r>
      <w:r w:rsidRPr="00F61068">
        <w:rPr>
          <w:b/>
          <w:bCs/>
          <w:sz w:val="22"/>
          <w:szCs w:val="22"/>
        </w:rPr>
        <w:tab/>
      </w:r>
      <w:r w:rsidRPr="00F61068">
        <w:rPr>
          <w:sz w:val="22"/>
          <w:szCs w:val="22"/>
        </w:rPr>
        <w:t>This Act commences on the day on which section 2 of the</w:t>
      </w:r>
      <w:r w:rsidR="007538C3">
        <w:rPr>
          <w:sz w:val="22"/>
          <w:szCs w:val="22"/>
        </w:rPr>
        <w:t xml:space="preserve"> </w:t>
      </w:r>
      <w:r w:rsidRPr="00F61068">
        <w:rPr>
          <w:i/>
          <w:iCs/>
          <w:sz w:val="22"/>
          <w:szCs w:val="22"/>
        </w:rPr>
        <w:t xml:space="preserve">Seafarers Rehabilitation and Compensation Act 1992 </w:t>
      </w:r>
      <w:r w:rsidRPr="00F61068">
        <w:rPr>
          <w:sz w:val="22"/>
          <w:szCs w:val="22"/>
        </w:rPr>
        <w:t>commences.</w:t>
      </w:r>
    </w:p>
    <w:p w14:paraId="58810182" w14:textId="77777777" w:rsidR="00DD1BF0" w:rsidRPr="00F61068" w:rsidRDefault="00FE49E2" w:rsidP="00F61D8B">
      <w:pPr>
        <w:shd w:val="clear" w:color="auto" w:fill="FFFFFF"/>
        <w:spacing w:before="120" w:after="60"/>
        <w:rPr>
          <w:sz w:val="22"/>
          <w:szCs w:val="22"/>
        </w:rPr>
      </w:pPr>
      <w:r w:rsidRPr="00F61068">
        <w:rPr>
          <w:b/>
          <w:bCs/>
          <w:sz w:val="22"/>
          <w:szCs w:val="22"/>
        </w:rPr>
        <w:t>Interpretation</w:t>
      </w:r>
    </w:p>
    <w:p w14:paraId="6823B729" w14:textId="77777777" w:rsidR="00DD1BF0" w:rsidRPr="00F61068" w:rsidRDefault="00FE49E2" w:rsidP="007538C3">
      <w:pPr>
        <w:shd w:val="clear" w:color="auto" w:fill="FFFFFF"/>
        <w:tabs>
          <w:tab w:val="left" w:pos="629"/>
        </w:tabs>
        <w:spacing w:before="120"/>
        <w:ind w:left="5" w:firstLine="336"/>
        <w:jc w:val="both"/>
        <w:rPr>
          <w:sz w:val="22"/>
          <w:szCs w:val="22"/>
        </w:rPr>
      </w:pPr>
      <w:r w:rsidRPr="00F61068">
        <w:rPr>
          <w:b/>
          <w:bCs/>
          <w:sz w:val="22"/>
          <w:szCs w:val="22"/>
        </w:rPr>
        <w:t>3.</w:t>
      </w:r>
      <w:r w:rsidRPr="00F61068">
        <w:rPr>
          <w:b/>
          <w:bCs/>
          <w:sz w:val="22"/>
          <w:szCs w:val="22"/>
        </w:rPr>
        <w:tab/>
      </w:r>
      <w:r w:rsidRPr="00F61068">
        <w:rPr>
          <w:sz w:val="22"/>
          <w:szCs w:val="22"/>
        </w:rPr>
        <w:t>Unless the contrary intention appears, an expression used in this</w:t>
      </w:r>
      <w:r w:rsidR="007538C3">
        <w:rPr>
          <w:sz w:val="22"/>
          <w:szCs w:val="22"/>
        </w:rPr>
        <w:t xml:space="preserve"> </w:t>
      </w:r>
      <w:r w:rsidRPr="00F61068">
        <w:rPr>
          <w:sz w:val="22"/>
          <w:szCs w:val="22"/>
        </w:rPr>
        <w:t xml:space="preserve">Act has the same meaning as in the </w:t>
      </w:r>
      <w:r w:rsidRPr="00F61068">
        <w:rPr>
          <w:i/>
          <w:iCs/>
          <w:sz w:val="22"/>
          <w:szCs w:val="22"/>
        </w:rPr>
        <w:t>Seafarers Rehabilitation and</w:t>
      </w:r>
      <w:r w:rsidR="007538C3">
        <w:rPr>
          <w:i/>
          <w:iCs/>
          <w:sz w:val="22"/>
          <w:szCs w:val="22"/>
        </w:rPr>
        <w:t xml:space="preserve"> </w:t>
      </w:r>
      <w:r w:rsidRPr="00F61068">
        <w:rPr>
          <w:i/>
          <w:iCs/>
          <w:sz w:val="22"/>
          <w:szCs w:val="22"/>
        </w:rPr>
        <w:t>Compensation Levy Collection Act 1992.</w:t>
      </w:r>
    </w:p>
    <w:p w14:paraId="3D367F0E" w14:textId="77777777" w:rsidR="00DD1BF0" w:rsidRPr="00F61068" w:rsidRDefault="00DD1BF0" w:rsidP="007538C3">
      <w:pPr>
        <w:shd w:val="clear" w:color="auto" w:fill="FFFFFF"/>
        <w:tabs>
          <w:tab w:val="left" w:pos="629"/>
        </w:tabs>
        <w:spacing w:before="120"/>
        <w:ind w:left="5" w:firstLine="336"/>
        <w:jc w:val="both"/>
        <w:rPr>
          <w:sz w:val="22"/>
          <w:szCs w:val="22"/>
        </w:rPr>
        <w:sectPr w:rsidR="00DD1BF0" w:rsidRPr="00F61068" w:rsidSect="002259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6EB509C9" w14:textId="77777777" w:rsidR="00DD1BF0" w:rsidRPr="00F61068" w:rsidRDefault="00FE49E2" w:rsidP="00F61D8B">
      <w:pPr>
        <w:shd w:val="clear" w:color="auto" w:fill="FFFFFF"/>
        <w:spacing w:before="120" w:after="60"/>
        <w:rPr>
          <w:sz w:val="22"/>
          <w:szCs w:val="22"/>
        </w:rPr>
      </w:pPr>
      <w:r w:rsidRPr="00F61068">
        <w:rPr>
          <w:b/>
          <w:bCs/>
          <w:sz w:val="22"/>
          <w:szCs w:val="22"/>
        </w:rPr>
        <w:lastRenderedPageBreak/>
        <w:t>Imposition of levy</w:t>
      </w:r>
    </w:p>
    <w:p w14:paraId="32454BB9" w14:textId="59C8D795" w:rsidR="00DD1BF0" w:rsidRPr="00F61068" w:rsidRDefault="00FE49E2" w:rsidP="007538C3">
      <w:pPr>
        <w:shd w:val="clear" w:color="auto" w:fill="FFFFFF"/>
        <w:tabs>
          <w:tab w:val="left" w:pos="638"/>
        </w:tabs>
        <w:spacing w:before="120"/>
        <w:ind w:firstLine="336"/>
        <w:jc w:val="both"/>
        <w:rPr>
          <w:sz w:val="22"/>
          <w:szCs w:val="22"/>
        </w:rPr>
      </w:pPr>
      <w:r w:rsidRPr="00F61068">
        <w:rPr>
          <w:b/>
          <w:bCs/>
          <w:sz w:val="22"/>
          <w:szCs w:val="22"/>
        </w:rPr>
        <w:t>4.</w:t>
      </w:r>
      <w:r w:rsidRPr="00F61068">
        <w:rPr>
          <w:b/>
          <w:bCs/>
          <w:sz w:val="22"/>
          <w:szCs w:val="22"/>
        </w:rPr>
        <w:tab/>
      </w:r>
      <w:r w:rsidRPr="00F61068">
        <w:rPr>
          <w:sz w:val="22"/>
          <w:szCs w:val="22"/>
        </w:rPr>
        <w:t>If the Minister has made a declaration under section 100 of the</w:t>
      </w:r>
      <w:r w:rsidR="007538C3">
        <w:rPr>
          <w:sz w:val="22"/>
          <w:szCs w:val="22"/>
        </w:rPr>
        <w:t xml:space="preserve"> </w:t>
      </w:r>
      <w:r w:rsidRPr="00F61068">
        <w:rPr>
          <w:i/>
          <w:iCs/>
          <w:sz w:val="22"/>
          <w:szCs w:val="22"/>
        </w:rPr>
        <w:t>Seafarers Rehabilitation and Compensation Act 1992</w:t>
      </w:r>
      <w:r w:rsidRPr="000507F3">
        <w:rPr>
          <w:iCs/>
          <w:sz w:val="22"/>
          <w:szCs w:val="22"/>
        </w:rPr>
        <w:t>,</w:t>
      </w:r>
      <w:r w:rsidRPr="00F61068">
        <w:rPr>
          <w:i/>
          <w:iCs/>
          <w:sz w:val="22"/>
          <w:szCs w:val="22"/>
        </w:rPr>
        <w:t xml:space="preserve"> </w:t>
      </w:r>
      <w:r w:rsidRPr="00F61068">
        <w:rPr>
          <w:sz w:val="22"/>
          <w:szCs w:val="22"/>
        </w:rPr>
        <w:t>levy is imposed</w:t>
      </w:r>
      <w:r w:rsidR="007538C3">
        <w:rPr>
          <w:sz w:val="22"/>
          <w:szCs w:val="22"/>
        </w:rPr>
        <w:t xml:space="preserve"> </w:t>
      </w:r>
      <w:r w:rsidRPr="00F61068">
        <w:rPr>
          <w:sz w:val="22"/>
          <w:szCs w:val="22"/>
        </w:rPr>
        <w:t>on seafarer berths on prescribed ships.</w:t>
      </w:r>
    </w:p>
    <w:p w14:paraId="2776BAAC" w14:textId="77777777" w:rsidR="00DD1BF0" w:rsidRPr="00F61068" w:rsidRDefault="00FE49E2" w:rsidP="00F61D8B">
      <w:pPr>
        <w:shd w:val="clear" w:color="auto" w:fill="FFFFFF"/>
        <w:spacing w:before="120" w:after="60"/>
        <w:rPr>
          <w:sz w:val="22"/>
          <w:szCs w:val="22"/>
        </w:rPr>
      </w:pPr>
      <w:r w:rsidRPr="00F61068">
        <w:rPr>
          <w:b/>
          <w:bCs/>
          <w:sz w:val="22"/>
          <w:szCs w:val="22"/>
        </w:rPr>
        <w:t>Rate of levy</w:t>
      </w:r>
    </w:p>
    <w:p w14:paraId="10E41062" w14:textId="77777777" w:rsidR="00DD1BF0" w:rsidRPr="00F61068" w:rsidRDefault="00FE49E2" w:rsidP="007538C3">
      <w:pPr>
        <w:shd w:val="clear" w:color="auto" w:fill="FFFFFF"/>
        <w:tabs>
          <w:tab w:val="left" w:pos="638"/>
        </w:tabs>
        <w:spacing w:before="120"/>
        <w:ind w:firstLine="336"/>
        <w:jc w:val="both"/>
        <w:rPr>
          <w:sz w:val="22"/>
          <w:szCs w:val="22"/>
        </w:rPr>
      </w:pPr>
      <w:r w:rsidRPr="00F61068">
        <w:rPr>
          <w:b/>
          <w:bCs/>
          <w:sz w:val="22"/>
          <w:szCs w:val="22"/>
        </w:rPr>
        <w:t>5.</w:t>
      </w:r>
      <w:r w:rsidRPr="00F61068">
        <w:rPr>
          <w:b/>
          <w:bCs/>
          <w:sz w:val="22"/>
          <w:szCs w:val="22"/>
        </w:rPr>
        <w:tab/>
      </w:r>
      <w:r w:rsidRPr="00F61068">
        <w:rPr>
          <w:sz w:val="22"/>
          <w:szCs w:val="22"/>
        </w:rPr>
        <w:t>The rate of levy imposed on each seafarer berth is such amount</w:t>
      </w:r>
      <w:r w:rsidR="007538C3">
        <w:rPr>
          <w:sz w:val="22"/>
          <w:szCs w:val="22"/>
        </w:rPr>
        <w:t xml:space="preserve"> </w:t>
      </w:r>
      <w:r w:rsidRPr="00F61068">
        <w:rPr>
          <w:sz w:val="22"/>
          <w:szCs w:val="22"/>
        </w:rPr>
        <w:t>as is prescribed.</w:t>
      </w:r>
    </w:p>
    <w:p w14:paraId="18554669" w14:textId="77777777" w:rsidR="00DD1BF0" w:rsidRPr="00F61068" w:rsidRDefault="00FE49E2" w:rsidP="00F61D8B">
      <w:pPr>
        <w:shd w:val="clear" w:color="auto" w:fill="FFFFFF"/>
        <w:spacing w:before="120" w:after="60"/>
        <w:rPr>
          <w:sz w:val="22"/>
          <w:szCs w:val="22"/>
        </w:rPr>
      </w:pPr>
      <w:r w:rsidRPr="00F61068">
        <w:rPr>
          <w:b/>
          <w:bCs/>
          <w:sz w:val="22"/>
          <w:szCs w:val="22"/>
        </w:rPr>
        <w:t>Who pays levy?</w:t>
      </w:r>
    </w:p>
    <w:p w14:paraId="1A7AF693" w14:textId="77777777" w:rsidR="00DD1BF0" w:rsidRPr="00F61068" w:rsidRDefault="00FE49E2" w:rsidP="007538C3">
      <w:pPr>
        <w:shd w:val="clear" w:color="auto" w:fill="FFFFFF"/>
        <w:tabs>
          <w:tab w:val="left" w:pos="638"/>
        </w:tabs>
        <w:spacing w:before="120"/>
        <w:ind w:firstLine="336"/>
        <w:jc w:val="both"/>
        <w:rPr>
          <w:sz w:val="22"/>
          <w:szCs w:val="22"/>
        </w:rPr>
      </w:pPr>
      <w:r w:rsidRPr="00F61068">
        <w:rPr>
          <w:b/>
          <w:bCs/>
          <w:sz w:val="22"/>
          <w:szCs w:val="22"/>
        </w:rPr>
        <w:t>6.</w:t>
      </w:r>
      <w:r w:rsidRPr="00F61068">
        <w:rPr>
          <w:b/>
          <w:bCs/>
          <w:sz w:val="22"/>
          <w:szCs w:val="22"/>
        </w:rPr>
        <w:tab/>
      </w:r>
      <w:r w:rsidRPr="00F61068">
        <w:rPr>
          <w:sz w:val="22"/>
          <w:szCs w:val="22"/>
        </w:rPr>
        <w:t>Levy on seafarer berths is payable by an employer who employs</w:t>
      </w:r>
      <w:r w:rsidR="007538C3">
        <w:rPr>
          <w:sz w:val="22"/>
          <w:szCs w:val="22"/>
        </w:rPr>
        <w:t xml:space="preserve"> </w:t>
      </w:r>
      <w:r w:rsidRPr="00F61068">
        <w:rPr>
          <w:sz w:val="22"/>
          <w:szCs w:val="22"/>
        </w:rPr>
        <w:t>or engages seafarers on a prescribed ship.</w:t>
      </w:r>
    </w:p>
    <w:p w14:paraId="7A52235D" w14:textId="77777777" w:rsidR="00DD1BF0" w:rsidRPr="00F61068" w:rsidRDefault="00FE49E2" w:rsidP="00F61D8B">
      <w:pPr>
        <w:shd w:val="clear" w:color="auto" w:fill="FFFFFF"/>
        <w:spacing w:before="120" w:after="60"/>
        <w:rPr>
          <w:sz w:val="22"/>
          <w:szCs w:val="22"/>
        </w:rPr>
      </w:pPr>
      <w:r w:rsidRPr="00F61068">
        <w:rPr>
          <w:b/>
          <w:bCs/>
          <w:sz w:val="22"/>
          <w:szCs w:val="22"/>
        </w:rPr>
        <w:t>Regulations</w:t>
      </w:r>
    </w:p>
    <w:p w14:paraId="3C23AF4E" w14:textId="77777777" w:rsidR="00DD1BF0" w:rsidRPr="00F61068" w:rsidRDefault="00F61D8B" w:rsidP="00F61D8B">
      <w:pPr>
        <w:shd w:val="clear" w:color="auto" w:fill="FFFFFF"/>
        <w:tabs>
          <w:tab w:val="left" w:pos="638"/>
        </w:tabs>
        <w:spacing w:before="120" w:after="600"/>
        <w:ind w:firstLine="331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8203E" wp14:editId="17F9A126">
                <wp:simplePos x="0" y="0"/>
                <wp:positionH relativeFrom="column">
                  <wp:posOffset>-119271</wp:posOffset>
                </wp:positionH>
                <wp:positionV relativeFrom="paragraph">
                  <wp:posOffset>301404</wp:posOffset>
                </wp:positionV>
                <wp:extent cx="6170213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02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3FD54C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3.75pt" to="476.4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" strokecolor="black [3040]"/>
            </w:pict>
          </mc:Fallback>
        </mc:AlternateContent>
      </w:r>
      <w:r w:rsidR="00FE49E2" w:rsidRPr="00F61068">
        <w:rPr>
          <w:sz w:val="22"/>
          <w:szCs w:val="22"/>
        </w:rPr>
        <w:t>7.</w:t>
      </w:r>
      <w:r w:rsidR="00FE49E2" w:rsidRPr="00F61068">
        <w:rPr>
          <w:sz w:val="22"/>
          <w:szCs w:val="22"/>
        </w:rPr>
        <w:tab/>
        <w:t>The Governor-General may make regulations for the purposes of</w:t>
      </w:r>
      <w:r w:rsidR="007538C3">
        <w:rPr>
          <w:sz w:val="22"/>
          <w:szCs w:val="22"/>
        </w:rPr>
        <w:t xml:space="preserve"> </w:t>
      </w:r>
      <w:r w:rsidR="00FE49E2" w:rsidRPr="00F61068">
        <w:rPr>
          <w:sz w:val="22"/>
          <w:szCs w:val="22"/>
        </w:rPr>
        <w:t>section 5.</w:t>
      </w:r>
    </w:p>
    <w:p w14:paraId="40091B61" w14:textId="5164DD87" w:rsidR="00DD1BF0" w:rsidRPr="00F61D8B" w:rsidRDefault="00FE49E2" w:rsidP="007538C3">
      <w:pPr>
        <w:shd w:val="clear" w:color="auto" w:fill="FFFFFF"/>
        <w:spacing w:before="120"/>
        <w:ind w:left="10"/>
        <w:rPr>
          <w:szCs w:val="22"/>
        </w:rPr>
      </w:pPr>
      <w:r w:rsidRPr="000507F3">
        <w:rPr>
          <w:iCs/>
          <w:szCs w:val="22"/>
        </w:rPr>
        <w:t>[</w:t>
      </w:r>
      <w:r w:rsidRPr="00F61D8B">
        <w:rPr>
          <w:i/>
          <w:iCs/>
          <w:szCs w:val="22"/>
        </w:rPr>
        <w:t>Minister</w:t>
      </w:r>
      <w:r w:rsidR="007D1A23" w:rsidRPr="00F61D8B">
        <w:rPr>
          <w:i/>
          <w:iCs/>
          <w:szCs w:val="22"/>
        </w:rPr>
        <w:t>’</w:t>
      </w:r>
      <w:r w:rsidRPr="00F61D8B">
        <w:rPr>
          <w:i/>
          <w:iCs/>
          <w:szCs w:val="22"/>
        </w:rPr>
        <w:t>s second reading speech made in</w:t>
      </w:r>
      <w:r w:rsidRPr="00F61D8B">
        <w:rPr>
          <w:rFonts w:eastAsia="Times New Roman"/>
          <w:szCs w:val="22"/>
        </w:rPr>
        <w:t>—</w:t>
      </w:r>
    </w:p>
    <w:p w14:paraId="386C1C20" w14:textId="77777777" w:rsidR="00DD1BF0" w:rsidRPr="00F61D8B" w:rsidRDefault="00FE49E2" w:rsidP="00F61D8B">
      <w:pPr>
        <w:shd w:val="clear" w:color="auto" w:fill="FFFFFF"/>
        <w:ind w:left="763"/>
        <w:rPr>
          <w:szCs w:val="22"/>
        </w:rPr>
      </w:pPr>
      <w:r w:rsidRPr="00F61D8B">
        <w:rPr>
          <w:i/>
          <w:iCs/>
          <w:szCs w:val="22"/>
        </w:rPr>
        <w:t>House of Representatives on 14 October 1992</w:t>
      </w:r>
    </w:p>
    <w:p w14:paraId="267FC0D5" w14:textId="7A6EE53C" w:rsidR="00FE49E2" w:rsidRPr="00F61D8B" w:rsidRDefault="00FE49E2" w:rsidP="00F61D8B">
      <w:pPr>
        <w:shd w:val="clear" w:color="auto" w:fill="FFFFFF"/>
        <w:ind w:left="763"/>
        <w:rPr>
          <w:szCs w:val="22"/>
        </w:rPr>
      </w:pPr>
      <w:r w:rsidRPr="00F61D8B">
        <w:rPr>
          <w:i/>
          <w:iCs/>
          <w:szCs w:val="22"/>
        </w:rPr>
        <w:t>Senate on 5 November 1992</w:t>
      </w:r>
      <w:r w:rsidRPr="000507F3">
        <w:rPr>
          <w:iCs/>
          <w:szCs w:val="22"/>
        </w:rPr>
        <w:t>]</w:t>
      </w:r>
    </w:p>
    <w:sectPr w:rsidR="00FE49E2" w:rsidRPr="00F61D8B" w:rsidSect="00F61068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3983F4" w15:done="0"/>
  <w15:commentEx w15:paraId="3A70D53D" w15:done="0"/>
  <w15:commentEx w15:paraId="65C93FFE" w15:done="0"/>
  <w15:commentEx w15:paraId="5D0CAFE3" w15:done="0"/>
  <w15:commentEx w15:paraId="4AD689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3983F4" w16cid:durableId="20ED69FD"/>
  <w16cid:commentId w16cid:paraId="3A70D53D" w16cid:durableId="20ED6A01"/>
  <w16cid:commentId w16cid:paraId="65C93FFE" w16cid:durableId="20ED6A13"/>
  <w16cid:commentId w16cid:paraId="5D0CAFE3" w16cid:durableId="20ED6A20"/>
  <w16cid:commentId w16cid:paraId="4AD6891F" w16cid:durableId="20ED6A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DB8E6" w14:textId="77777777" w:rsidR="0033160C" w:rsidRDefault="0033160C" w:rsidP="00AF3989">
      <w:r>
        <w:separator/>
      </w:r>
    </w:p>
  </w:endnote>
  <w:endnote w:type="continuationSeparator" w:id="0">
    <w:p w14:paraId="5C43F435" w14:textId="77777777" w:rsidR="0033160C" w:rsidRDefault="0033160C" w:rsidP="00AF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2F5C7" w14:textId="77777777" w:rsidR="002259F5" w:rsidRDefault="002259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A85B" w14:textId="77777777" w:rsidR="002259F5" w:rsidRDefault="002259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BF7FC" w14:textId="77777777" w:rsidR="002259F5" w:rsidRDefault="002259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DC602" w14:textId="77777777" w:rsidR="0033160C" w:rsidRDefault="0033160C" w:rsidP="00AF3989">
      <w:r>
        <w:separator/>
      </w:r>
    </w:p>
  </w:footnote>
  <w:footnote w:type="continuationSeparator" w:id="0">
    <w:p w14:paraId="68FD9046" w14:textId="77777777" w:rsidR="0033160C" w:rsidRDefault="0033160C" w:rsidP="00AF3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AEC9A" w14:textId="77777777" w:rsidR="002259F5" w:rsidRDefault="002259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CC07C" w14:textId="77777777" w:rsidR="00AF3989" w:rsidRPr="00AF3989" w:rsidRDefault="00AF3989" w:rsidP="00AF3989">
    <w:pPr>
      <w:pStyle w:val="Header"/>
      <w:tabs>
        <w:tab w:val="clear" w:pos="4680"/>
        <w:tab w:val="center" w:pos="5490"/>
        <w:tab w:val="left" w:pos="5580"/>
      </w:tabs>
      <w:jc w:val="center"/>
      <w:rPr>
        <w:sz w:val="22"/>
      </w:rPr>
    </w:pPr>
    <w:r w:rsidRPr="00AF3989">
      <w:rPr>
        <w:i/>
        <w:iCs/>
        <w:sz w:val="22"/>
        <w:szCs w:val="24"/>
      </w:rPr>
      <w:t>Seafarers Rehabilitation and Compensation Levy</w:t>
    </w:r>
    <w:r>
      <w:rPr>
        <w:i/>
        <w:iCs/>
        <w:sz w:val="22"/>
        <w:szCs w:val="24"/>
      </w:rPr>
      <w:tab/>
    </w:r>
    <w:r w:rsidRPr="00AF3989">
      <w:rPr>
        <w:i/>
        <w:iCs/>
        <w:sz w:val="22"/>
        <w:szCs w:val="24"/>
      </w:rPr>
      <w:t>No. 231, 1992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F0655" w14:textId="77777777" w:rsidR="002259F5" w:rsidRPr="002259F5" w:rsidRDefault="002259F5" w:rsidP="002259F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94"/>
    <w:rsid w:val="000507F3"/>
    <w:rsid w:val="000B1D44"/>
    <w:rsid w:val="00141B4C"/>
    <w:rsid w:val="001536CD"/>
    <w:rsid w:val="002259F5"/>
    <w:rsid w:val="0033160C"/>
    <w:rsid w:val="00621517"/>
    <w:rsid w:val="006314BF"/>
    <w:rsid w:val="00672494"/>
    <w:rsid w:val="007538C3"/>
    <w:rsid w:val="007D1A23"/>
    <w:rsid w:val="008911F2"/>
    <w:rsid w:val="00AF3989"/>
    <w:rsid w:val="00DC7DBD"/>
    <w:rsid w:val="00DD1BF0"/>
    <w:rsid w:val="00F045E0"/>
    <w:rsid w:val="00F1697A"/>
    <w:rsid w:val="00F61068"/>
    <w:rsid w:val="00F61D8B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179DA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3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98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3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989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16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9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97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97A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07F3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3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98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3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989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16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9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97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97A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07F3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USER_108</dc:creator>
  <cp:lastModifiedBy>Pettingill, Tia</cp:lastModifiedBy>
  <cp:revision>3</cp:revision>
  <dcterms:created xsi:type="dcterms:W3CDTF">2019-08-01T03:40:00Z</dcterms:created>
  <dcterms:modified xsi:type="dcterms:W3CDTF">2019-10-25T01:16:00Z</dcterms:modified>
</cp:coreProperties>
</file>