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43AAC8" w14:textId="77777777" w:rsidR="004D5466" w:rsidRPr="004439D2" w:rsidRDefault="004439D2" w:rsidP="00914DB1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val="en-AU" w:eastAsia="en-AU"/>
        </w:rPr>
        <w:drawing>
          <wp:inline distT="0" distB="0" distL="0" distR="0" wp14:anchorId="347C97AD" wp14:editId="2AD39357">
            <wp:extent cx="1457325" cy="1028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B9DB7" w14:textId="77777777" w:rsidR="004D5466" w:rsidRPr="00914DB1" w:rsidRDefault="00D51229" w:rsidP="00914DB1">
      <w:pPr>
        <w:shd w:val="clear" w:color="auto" w:fill="FFFFFF"/>
        <w:spacing w:before="1272"/>
        <w:jc w:val="center"/>
        <w:rPr>
          <w:sz w:val="36"/>
        </w:rPr>
      </w:pPr>
      <w:r w:rsidRPr="00914DB1">
        <w:rPr>
          <w:b/>
          <w:bCs/>
          <w:sz w:val="36"/>
          <w:szCs w:val="38"/>
          <w:lang w:val="fr-FR"/>
        </w:rPr>
        <w:t>Natio</w:t>
      </w:r>
      <w:bookmarkStart w:id="0" w:name="_GoBack"/>
      <w:bookmarkEnd w:id="0"/>
      <w:r w:rsidRPr="00914DB1">
        <w:rPr>
          <w:b/>
          <w:bCs/>
          <w:sz w:val="36"/>
          <w:szCs w:val="38"/>
          <w:lang w:val="fr-FR"/>
        </w:rPr>
        <w:t xml:space="preserve">nal </w:t>
      </w:r>
      <w:r w:rsidRPr="00914DB1">
        <w:rPr>
          <w:b/>
          <w:bCs/>
          <w:sz w:val="36"/>
          <w:szCs w:val="38"/>
        </w:rPr>
        <w:t>Residue Survey (Game Animals) Levy Act 1992</w:t>
      </w:r>
    </w:p>
    <w:p w14:paraId="71DE2DE6" w14:textId="77777777" w:rsidR="004D5466" w:rsidRPr="00CA7BDA" w:rsidRDefault="00D51229" w:rsidP="00914DB1">
      <w:pPr>
        <w:shd w:val="clear" w:color="auto" w:fill="FFFFFF"/>
        <w:spacing w:before="1013"/>
        <w:jc w:val="center"/>
        <w:rPr>
          <w:sz w:val="28"/>
          <w:szCs w:val="28"/>
        </w:rPr>
      </w:pPr>
      <w:r w:rsidRPr="00CA7BDA">
        <w:rPr>
          <w:b/>
          <w:bCs/>
          <w:sz w:val="28"/>
          <w:szCs w:val="28"/>
        </w:rPr>
        <w:t>No. 250 of 1992</w:t>
      </w:r>
    </w:p>
    <w:p w14:paraId="7393C823" w14:textId="77777777" w:rsidR="004D5466" w:rsidRPr="00CA7BDA" w:rsidRDefault="00055F7C" w:rsidP="00914DB1">
      <w:pPr>
        <w:shd w:val="clear" w:color="auto" w:fill="FFFFFF"/>
        <w:spacing w:before="2472"/>
        <w:ind w:left="2966" w:hanging="2966"/>
        <w:jc w:val="center"/>
        <w:rPr>
          <w:sz w:val="28"/>
          <w:szCs w:val="28"/>
        </w:rPr>
      </w:pPr>
      <w:r w:rsidRPr="00CA7BDA">
        <w:rPr>
          <w:b/>
          <w:bCs/>
          <w:noProof/>
          <w:sz w:val="28"/>
          <w:szCs w:val="28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83761" wp14:editId="49013A00">
                <wp:simplePos x="0" y="0"/>
                <wp:positionH relativeFrom="column">
                  <wp:posOffset>85725</wp:posOffset>
                </wp:positionH>
                <wp:positionV relativeFrom="paragraph">
                  <wp:posOffset>720725</wp:posOffset>
                </wp:positionV>
                <wp:extent cx="59626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1C82C09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56.75pt" to="476.25pt,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" strokecolor="black [3040]"/>
            </w:pict>
          </mc:Fallback>
        </mc:AlternateContent>
      </w:r>
      <w:r w:rsidRPr="00CA7BDA">
        <w:rPr>
          <w:b/>
          <w:bCs/>
          <w:noProof/>
          <w:sz w:val="28"/>
          <w:szCs w:val="28"/>
          <w:lang w:val="en-AU"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1AE535" wp14:editId="55D80442">
                <wp:simplePos x="0" y="0"/>
                <wp:positionH relativeFrom="column">
                  <wp:posOffset>85725</wp:posOffset>
                </wp:positionH>
                <wp:positionV relativeFrom="paragraph">
                  <wp:posOffset>682625</wp:posOffset>
                </wp:positionV>
                <wp:extent cx="59626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91F98DD" id="Straight Connector 2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53.75pt" to="476.25pt,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" strokecolor="black [3040]"/>
            </w:pict>
          </mc:Fallback>
        </mc:AlternateContent>
      </w:r>
      <w:r w:rsidR="00D51229" w:rsidRPr="00CA7BDA">
        <w:rPr>
          <w:b/>
          <w:bCs/>
          <w:sz w:val="28"/>
          <w:szCs w:val="28"/>
        </w:rPr>
        <w:t>An Act to impose levy on the processing of certain game animals</w:t>
      </w:r>
    </w:p>
    <w:p w14:paraId="0771E306" w14:textId="77777777" w:rsidR="004D5466" w:rsidRPr="009B49F4" w:rsidRDefault="00D51229" w:rsidP="009B49F4">
      <w:pPr>
        <w:shd w:val="clear" w:color="auto" w:fill="FFFFFF"/>
        <w:spacing w:before="120"/>
        <w:jc w:val="right"/>
        <w:rPr>
          <w:sz w:val="22"/>
        </w:rPr>
      </w:pPr>
      <w:r w:rsidRPr="009B49F4">
        <w:rPr>
          <w:sz w:val="22"/>
          <w:szCs w:val="24"/>
        </w:rPr>
        <w:t>[</w:t>
      </w:r>
      <w:r w:rsidRPr="009B49F4">
        <w:rPr>
          <w:i/>
          <w:iCs/>
          <w:sz w:val="22"/>
          <w:szCs w:val="24"/>
        </w:rPr>
        <w:t>Assented to 24 December 1992</w:t>
      </w:r>
      <w:r w:rsidRPr="009B49F4">
        <w:rPr>
          <w:sz w:val="22"/>
          <w:szCs w:val="24"/>
        </w:rPr>
        <w:t>]</w:t>
      </w:r>
    </w:p>
    <w:p w14:paraId="371F1DD8" w14:textId="77777777" w:rsidR="004D5466" w:rsidRPr="009B49F4" w:rsidRDefault="00D51229" w:rsidP="009B49F4">
      <w:pPr>
        <w:shd w:val="clear" w:color="auto" w:fill="FFFFFF"/>
        <w:spacing w:before="120"/>
        <w:ind w:left="370"/>
        <w:rPr>
          <w:sz w:val="22"/>
        </w:rPr>
      </w:pPr>
      <w:r w:rsidRPr="009B49F4">
        <w:rPr>
          <w:sz w:val="22"/>
          <w:szCs w:val="24"/>
        </w:rPr>
        <w:t>The Parliament of Australia enacts:</w:t>
      </w:r>
    </w:p>
    <w:p w14:paraId="3FC8B7F1" w14:textId="77777777" w:rsidR="004D5466" w:rsidRPr="009B49F4" w:rsidRDefault="00D51229" w:rsidP="009B49F4">
      <w:pPr>
        <w:shd w:val="clear" w:color="auto" w:fill="FFFFFF"/>
        <w:spacing w:before="120" w:after="60"/>
        <w:rPr>
          <w:sz w:val="22"/>
        </w:rPr>
      </w:pPr>
      <w:r w:rsidRPr="009B49F4">
        <w:rPr>
          <w:b/>
          <w:bCs/>
          <w:sz w:val="22"/>
          <w:szCs w:val="24"/>
        </w:rPr>
        <w:t>Short title</w:t>
      </w:r>
    </w:p>
    <w:p w14:paraId="1245758A" w14:textId="77777777" w:rsidR="004D5466" w:rsidRPr="009B49F4" w:rsidRDefault="00D51229" w:rsidP="009B49F4">
      <w:pPr>
        <w:shd w:val="clear" w:color="auto" w:fill="FFFFFF"/>
        <w:tabs>
          <w:tab w:val="left" w:pos="614"/>
        </w:tabs>
        <w:spacing w:before="120"/>
        <w:ind w:left="5" w:firstLine="350"/>
        <w:jc w:val="both"/>
        <w:rPr>
          <w:sz w:val="22"/>
        </w:rPr>
      </w:pPr>
      <w:r w:rsidRPr="009B49F4">
        <w:rPr>
          <w:sz w:val="22"/>
          <w:szCs w:val="24"/>
        </w:rPr>
        <w:t>1.</w:t>
      </w:r>
      <w:r w:rsidRPr="009B49F4">
        <w:rPr>
          <w:sz w:val="22"/>
          <w:szCs w:val="24"/>
        </w:rPr>
        <w:tab/>
        <w:t xml:space="preserve">This Act may be cited as the </w:t>
      </w:r>
      <w:r w:rsidRPr="009B49F4">
        <w:rPr>
          <w:i/>
          <w:iCs/>
          <w:sz w:val="22"/>
          <w:szCs w:val="24"/>
        </w:rPr>
        <w:t>National Residue Survey (Game</w:t>
      </w:r>
      <w:r w:rsidR="009B49F4">
        <w:rPr>
          <w:i/>
          <w:iCs/>
          <w:sz w:val="22"/>
          <w:szCs w:val="24"/>
        </w:rPr>
        <w:t xml:space="preserve"> </w:t>
      </w:r>
      <w:r w:rsidRPr="009B49F4">
        <w:rPr>
          <w:i/>
          <w:iCs/>
          <w:sz w:val="22"/>
          <w:szCs w:val="24"/>
        </w:rPr>
        <w:t>Animals) Levy Act 1992.</w:t>
      </w:r>
    </w:p>
    <w:p w14:paraId="0DBAF292" w14:textId="77777777" w:rsidR="004D5466" w:rsidRPr="009B49F4" w:rsidRDefault="00D51229" w:rsidP="009B49F4">
      <w:pPr>
        <w:shd w:val="clear" w:color="auto" w:fill="FFFFFF"/>
        <w:spacing w:before="120" w:after="60"/>
        <w:rPr>
          <w:sz w:val="22"/>
        </w:rPr>
      </w:pPr>
      <w:r w:rsidRPr="009B49F4">
        <w:rPr>
          <w:b/>
          <w:bCs/>
          <w:sz w:val="22"/>
          <w:szCs w:val="24"/>
        </w:rPr>
        <w:t>Commencement</w:t>
      </w:r>
    </w:p>
    <w:p w14:paraId="57F890CC" w14:textId="77777777" w:rsidR="004D5466" w:rsidRPr="009B49F4" w:rsidRDefault="00D51229" w:rsidP="009B49F4">
      <w:pPr>
        <w:shd w:val="clear" w:color="auto" w:fill="FFFFFF"/>
        <w:tabs>
          <w:tab w:val="left" w:pos="614"/>
        </w:tabs>
        <w:spacing w:before="120"/>
        <w:ind w:left="355"/>
        <w:rPr>
          <w:sz w:val="22"/>
        </w:rPr>
      </w:pPr>
      <w:r w:rsidRPr="009B49F4">
        <w:rPr>
          <w:b/>
          <w:bCs/>
          <w:sz w:val="22"/>
          <w:szCs w:val="24"/>
        </w:rPr>
        <w:t>2.</w:t>
      </w:r>
      <w:r w:rsidRPr="009B49F4">
        <w:rPr>
          <w:b/>
          <w:bCs/>
          <w:sz w:val="22"/>
          <w:szCs w:val="24"/>
        </w:rPr>
        <w:tab/>
      </w:r>
      <w:r w:rsidRPr="009B49F4">
        <w:rPr>
          <w:sz w:val="22"/>
          <w:szCs w:val="24"/>
        </w:rPr>
        <w:t>This Act commences on 1 July 1993.</w:t>
      </w:r>
    </w:p>
    <w:p w14:paraId="75D7C011" w14:textId="77777777" w:rsidR="004D5466" w:rsidRPr="009B49F4" w:rsidRDefault="00D51229" w:rsidP="009B49F4">
      <w:pPr>
        <w:shd w:val="clear" w:color="auto" w:fill="FFFFFF"/>
        <w:spacing w:before="120" w:after="60"/>
        <w:rPr>
          <w:sz w:val="22"/>
        </w:rPr>
      </w:pPr>
      <w:r w:rsidRPr="009B49F4">
        <w:rPr>
          <w:b/>
          <w:bCs/>
          <w:sz w:val="22"/>
          <w:szCs w:val="24"/>
        </w:rPr>
        <w:t>Act binds Crown</w:t>
      </w:r>
    </w:p>
    <w:p w14:paraId="70F043D5" w14:textId="77777777" w:rsidR="004D5466" w:rsidRPr="009B49F4" w:rsidRDefault="00D51229" w:rsidP="009B49F4">
      <w:pPr>
        <w:shd w:val="clear" w:color="auto" w:fill="FFFFFF"/>
        <w:tabs>
          <w:tab w:val="left" w:pos="614"/>
        </w:tabs>
        <w:spacing w:before="120"/>
        <w:ind w:left="5" w:firstLine="350"/>
        <w:jc w:val="both"/>
        <w:rPr>
          <w:sz w:val="22"/>
        </w:rPr>
      </w:pPr>
      <w:r w:rsidRPr="009B49F4">
        <w:rPr>
          <w:b/>
          <w:bCs/>
          <w:sz w:val="22"/>
          <w:szCs w:val="24"/>
        </w:rPr>
        <w:t>3.</w:t>
      </w:r>
      <w:r w:rsidRPr="009B49F4">
        <w:rPr>
          <w:b/>
          <w:bCs/>
          <w:sz w:val="22"/>
          <w:szCs w:val="24"/>
        </w:rPr>
        <w:tab/>
      </w:r>
      <w:r w:rsidRPr="009B49F4">
        <w:rPr>
          <w:sz w:val="22"/>
          <w:szCs w:val="24"/>
        </w:rPr>
        <w:t>This Act binds the Crown in right of each of the States, of the</w:t>
      </w:r>
      <w:r w:rsidR="009B49F4">
        <w:rPr>
          <w:sz w:val="22"/>
          <w:szCs w:val="24"/>
        </w:rPr>
        <w:t xml:space="preserve"> </w:t>
      </w:r>
      <w:r w:rsidRPr="009B49F4">
        <w:rPr>
          <w:sz w:val="22"/>
          <w:szCs w:val="24"/>
        </w:rPr>
        <w:t>Australian Capital Territory, of the Northern Territory and of Norfolk</w:t>
      </w:r>
      <w:r w:rsidR="009B49F4">
        <w:rPr>
          <w:sz w:val="22"/>
          <w:szCs w:val="24"/>
        </w:rPr>
        <w:t xml:space="preserve"> </w:t>
      </w:r>
      <w:r w:rsidRPr="009B49F4">
        <w:rPr>
          <w:sz w:val="22"/>
          <w:szCs w:val="24"/>
        </w:rPr>
        <w:t>Island.</w:t>
      </w:r>
    </w:p>
    <w:p w14:paraId="4C6745BA" w14:textId="77777777" w:rsidR="004D5466" w:rsidRPr="009B49F4" w:rsidRDefault="004D5466" w:rsidP="009B49F4">
      <w:pPr>
        <w:shd w:val="clear" w:color="auto" w:fill="FFFFFF"/>
        <w:tabs>
          <w:tab w:val="left" w:pos="614"/>
        </w:tabs>
        <w:spacing w:before="120"/>
        <w:ind w:left="5" w:firstLine="350"/>
        <w:jc w:val="both"/>
        <w:rPr>
          <w:sz w:val="22"/>
        </w:rPr>
        <w:sectPr w:rsidR="004D5466" w:rsidRPr="009B49F4" w:rsidSect="000E1CB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 w:code="1"/>
          <w:pgMar w:top="1440" w:right="1440" w:bottom="1440" w:left="1440" w:header="720" w:footer="720" w:gutter="0"/>
          <w:cols w:space="60"/>
          <w:noEndnote/>
          <w:titlePg/>
          <w:docGrid w:linePitch="272"/>
        </w:sectPr>
      </w:pPr>
    </w:p>
    <w:p w14:paraId="30EADA72" w14:textId="77777777" w:rsidR="004D5466" w:rsidRPr="009B49F4" w:rsidRDefault="00D51229" w:rsidP="009B49F4">
      <w:pPr>
        <w:shd w:val="clear" w:color="auto" w:fill="FFFFFF"/>
        <w:spacing w:before="120" w:after="60"/>
        <w:rPr>
          <w:sz w:val="22"/>
        </w:rPr>
      </w:pPr>
      <w:r w:rsidRPr="009B49F4">
        <w:rPr>
          <w:b/>
          <w:bCs/>
          <w:sz w:val="22"/>
          <w:szCs w:val="24"/>
        </w:rPr>
        <w:lastRenderedPageBreak/>
        <w:t>Interpretation</w:t>
      </w:r>
    </w:p>
    <w:p w14:paraId="3CCB1424" w14:textId="77777777" w:rsidR="004D5466" w:rsidRPr="009B49F4" w:rsidRDefault="00D51229" w:rsidP="009B49F4">
      <w:pPr>
        <w:shd w:val="clear" w:color="auto" w:fill="FFFFFF"/>
        <w:spacing w:before="120"/>
        <w:ind w:left="331"/>
        <w:rPr>
          <w:sz w:val="22"/>
        </w:rPr>
      </w:pPr>
      <w:r w:rsidRPr="009B49F4">
        <w:rPr>
          <w:b/>
          <w:bCs/>
          <w:sz w:val="22"/>
          <w:szCs w:val="24"/>
        </w:rPr>
        <w:t xml:space="preserve">4.(1) </w:t>
      </w:r>
      <w:r w:rsidRPr="009B49F4">
        <w:rPr>
          <w:sz w:val="22"/>
          <w:szCs w:val="24"/>
        </w:rPr>
        <w:t>In this Act:</w:t>
      </w:r>
    </w:p>
    <w:p w14:paraId="55D082EB" w14:textId="77777777" w:rsidR="004D5466" w:rsidRPr="009B49F4" w:rsidRDefault="00D51229" w:rsidP="009B49F4">
      <w:pPr>
        <w:shd w:val="clear" w:color="auto" w:fill="FFFFFF"/>
        <w:spacing w:before="120"/>
        <w:rPr>
          <w:sz w:val="22"/>
        </w:rPr>
      </w:pPr>
      <w:r w:rsidRPr="009B49F4">
        <w:rPr>
          <w:b/>
          <w:bCs/>
          <w:sz w:val="22"/>
          <w:szCs w:val="24"/>
        </w:rPr>
        <w:t xml:space="preserve">"game animal" </w:t>
      </w:r>
      <w:r w:rsidRPr="009B49F4">
        <w:rPr>
          <w:sz w:val="22"/>
          <w:szCs w:val="24"/>
        </w:rPr>
        <w:t>means a wild animal that has been killed in its habitat by a shot from a firearm.</w:t>
      </w:r>
    </w:p>
    <w:p w14:paraId="3B3B430B" w14:textId="77777777" w:rsidR="004D5466" w:rsidRPr="009B49F4" w:rsidRDefault="00D51229" w:rsidP="009B49F4">
      <w:pPr>
        <w:shd w:val="clear" w:color="auto" w:fill="FFFFFF"/>
        <w:spacing w:before="120"/>
        <w:ind w:left="29" w:firstLine="336"/>
        <w:jc w:val="both"/>
        <w:rPr>
          <w:sz w:val="22"/>
        </w:rPr>
      </w:pPr>
      <w:r w:rsidRPr="009B49F4">
        <w:rPr>
          <w:b/>
          <w:bCs/>
          <w:sz w:val="22"/>
          <w:szCs w:val="24"/>
        </w:rPr>
        <w:t>(2)</w:t>
      </w:r>
      <w:r w:rsidRPr="009B49F4">
        <w:rPr>
          <w:sz w:val="22"/>
          <w:szCs w:val="24"/>
        </w:rPr>
        <w:t xml:space="preserve"> Unless the contrary intention appears, a word or expression has the same meaning in this Act as it has in the </w:t>
      </w:r>
      <w:r w:rsidRPr="009B49F4">
        <w:rPr>
          <w:i/>
          <w:iCs/>
          <w:sz w:val="22"/>
          <w:szCs w:val="24"/>
        </w:rPr>
        <w:t>Primary Industries Levies and Charges Collection Act 1991.</w:t>
      </w:r>
    </w:p>
    <w:p w14:paraId="6B87D662" w14:textId="77777777" w:rsidR="004D5466" w:rsidRPr="009B49F4" w:rsidRDefault="00D51229" w:rsidP="009B49F4">
      <w:pPr>
        <w:shd w:val="clear" w:color="auto" w:fill="FFFFFF"/>
        <w:spacing w:before="120" w:after="60"/>
        <w:rPr>
          <w:sz w:val="22"/>
        </w:rPr>
      </w:pPr>
      <w:r w:rsidRPr="009B49F4">
        <w:rPr>
          <w:b/>
          <w:bCs/>
          <w:sz w:val="22"/>
          <w:szCs w:val="24"/>
        </w:rPr>
        <w:t>Imposition</w:t>
      </w:r>
    </w:p>
    <w:p w14:paraId="55386230" w14:textId="77777777" w:rsidR="004D5466" w:rsidRPr="009B49F4" w:rsidRDefault="00D51229" w:rsidP="009B49F4">
      <w:pPr>
        <w:shd w:val="clear" w:color="auto" w:fill="FFFFFF"/>
        <w:spacing w:before="120"/>
        <w:ind w:left="29" w:firstLine="331"/>
        <w:jc w:val="both"/>
        <w:rPr>
          <w:sz w:val="22"/>
        </w:rPr>
      </w:pPr>
      <w:r w:rsidRPr="009B49F4">
        <w:rPr>
          <w:b/>
          <w:bCs/>
          <w:sz w:val="22"/>
          <w:szCs w:val="24"/>
        </w:rPr>
        <w:t xml:space="preserve">5.(1) </w:t>
      </w:r>
      <w:r w:rsidRPr="009B49F4">
        <w:rPr>
          <w:sz w:val="22"/>
          <w:szCs w:val="24"/>
        </w:rPr>
        <w:t>Subject to subsection (2), National Residue Survey Levy is imposed on the processing at a processing establishment of game animals intended for human consumption.</w:t>
      </w:r>
    </w:p>
    <w:p w14:paraId="6F1BBD8D" w14:textId="77777777" w:rsidR="004D5466" w:rsidRPr="009B49F4" w:rsidRDefault="00D51229" w:rsidP="009B49F4">
      <w:pPr>
        <w:shd w:val="clear" w:color="auto" w:fill="FFFFFF"/>
        <w:spacing w:before="120"/>
        <w:ind w:left="24" w:firstLine="336"/>
        <w:jc w:val="both"/>
        <w:rPr>
          <w:sz w:val="22"/>
        </w:rPr>
      </w:pPr>
      <w:r w:rsidRPr="009B49F4">
        <w:rPr>
          <w:b/>
          <w:bCs/>
          <w:sz w:val="22"/>
          <w:szCs w:val="24"/>
        </w:rPr>
        <w:t>(2)</w:t>
      </w:r>
      <w:r w:rsidRPr="009B49F4">
        <w:rPr>
          <w:sz w:val="22"/>
          <w:szCs w:val="24"/>
        </w:rPr>
        <w:t xml:space="preserve"> Levy is not imposed if the game animal is prescribed for the purposes of this subsection.</w:t>
      </w:r>
    </w:p>
    <w:p w14:paraId="1643BC91" w14:textId="77777777" w:rsidR="004D5466" w:rsidRPr="009B49F4" w:rsidRDefault="00D51229" w:rsidP="009B49F4">
      <w:pPr>
        <w:shd w:val="clear" w:color="auto" w:fill="FFFFFF"/>
        <w:spacing w:before="120" w:after="60"/>
        <w:rPr>
          <w:sz w:val="22"/>
        </w:rPr>
      </w:pPr>
      <w:r w:rsidRPr="009B49F4">
        <w:rPr>
          <w:b/>
          <w:bCs/>
          <w:sz w:val="22"/>
          <w:szCs w:val="24"/>
        </w:rPr>
        <w:t>Rate of levy</w:t>
      </w:r>
    </w:p>
    <w:p w14:paraId="3FA5C158" w14:textId="77777777" w:rsidR="004D5466" w:rsidRPr="009B49F4" w:rsidRDefault="00D51229" w:rsidP="009B49F4">
      <w:pPr>
        <w:shd w:val="clear" w:color="auto" w:fill="FFFFFF"/>
        <w:spacing w:before="120"/>
        <w:ind w:left="10" w:firstLine="331"/>
        <w:jc w:val="both"/>
        <w:rPr>
          <w:sz w:val="22"/>
        </w:rPr>
      </w:pPr>
      <w:r w:rsidRPr="009B49F4">
        <w:rPr>
          <w:b/>
          <w:bCs/>
          <w:sz w:val="22"/>
          <w:szCs w:val="24"/>
        </w:rPr>
        <w:t xml:space="preserve">6.(1) </w:t>
      </w:r>
      <w:r w:rsidRPr="009B49F4">
        <w:rPr>
          <w:sz w:val="22"/>
          <w:szCs w:val="24"/>
        </w:rPr>
        <w:t>The rate of levy imposed on game animals of a particular class is:</w:t>
      </w:r>
    </w:p>
    <w:p w14:paraId="54F72F6C" w14:textId="77777777" w:rsidR="004D5466" w:rsidRPr="009B49F4" w:rsidRDefault="00D51229" w:rsidP="009B49F4">
      <w:pPr>
        <w:numPr>
          <w:ilvl w:val="0"/>
          <w:numId w:val="1"/>
        </w:numPr>
        <w:shd w:val="clear" w:color="auto" w:fill="FFFFFF"/>
        <w:tabs>
          <w:tab w:val="left" w:pos="773"/>
        </w:tabs>
        <w:spacing w:before="120"/>
        <w:ind w:left="773" w:hanging="384"/>
        <w:jc w:val="both"/>
        <w:rPr>
          <w:sz w:val="22"/>
          <w:szCs w:val="24"/>
        </w:rPr>
      </w:pPr>
      <w:r w:rsidRPr="009B49F4">
        <w:rPr>
          <w:sz w:val="22"/>
          <w:szCs w:val="24"/>
        </w:rPr>
        <w:t>the rate specified in Column [2] of the following Table opposite that class; or</w:t>
      </w:r>
    </w:p>
    <w:p w14:paraId="29E33600" w14:textId="77777777" w:rsidR="004D5466" w:rsidRPr="009B49F4" w:rsidRDefault="00D51229" w:rsidP="00906518">
      <w:pPr>
        <w:numPr>
          <w:ilvl w:val="0"/>
          <w:numId w:val="1"/>
        </w:numPr>
        <w:shd w:val="clear" w:color="auto" w:fill="FFFFFF"/>
        <w:tabs>
          <w:tab w:val="left" w:pos="773"/>
        </w:tabs>
        <w:spacing w:before="120" w:after="120"/>
        <w:ind w:left="778" w:hanging="389"/>
        <w:jc w:val="both"/>
        <w:rPr>
          <w:sz w:val="22"/>
          <w:szCs w:val="24"/>
        </w:rPr>
      </w:pPr>
      <w:r w:rsidRPr="009B49F4">
        <w:rPr>
          <w:sz w:val="22"/>
          <w:szCs w:val="24"/>
        </w:rPr>
        <w:t>if regulations are made prescribing a rate in relation to that class, being a rate that does not exceed the rate specified in Column [3] of the following Table opposite that class</w:t>
      </w:r>
      <w:r w:rsidRPr="009B49F4">
        <w:rPr>
          <w:rFonts w:eastAsia="Times New Roman"/>
          <w:sz w:val="22"/>
          <w:szCs w:val="24"/>
        </w:rPr>
        <w:t>—that prescribed rate.</w:t>
      </w:r>
    </w:p>
    <w:tbl>
      <w:tblPr>
        <w:tblW w:w="5000" w:type="pct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49"/>
        <w:gridCol w:w="3123"/>
        <w:gridCol w:w="3168"/>
      </w:tblGrid>
      <w:tr w:rsidR="004D5466" w:rsidRPr="009B49F4" w14:paraId="66EB0F5B" w14:textId="77777777" w:rsidTr="00906518">
        <w:trPr>
          <w:trHeight w:val="20"/>
        </w:trPr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9B69D5" w14:textId="77777777" w:rsidR="004D5466" w:rsidRPr="009B49F4" w:rsidRDefault="00D51229" w:rsidP="00906518">
            <w:pPr>
              <w:shd w:val="clear" w:color="auto" w:fill="FFFFFF"/>
              <w:spacing w:before="120"/>
              <w:ind w:left="10"/>
              <w:jc w:val="center"/>
              <w:rPr>
                <w:sz w:val="22"/>
              </w:rPr>
            </w:pPr>
            <w:r w:rsidRPr="009B49F4">
              <w:rPr>
                <w:b/>
                <w:bCs/>
                <w:sz w:val="22"/>
                <w:szCs w:val="24"/>
              </w:rPr>
              <w:t>Column [1]</w:t>
            </w:r>
          </w:p>
          <w:p w14:paraId="4137BCF6" w14:textId="77777777" w:rsidR="004D5466" w:rsidRPr="009B49F4" w:rsidRDefault="00D51229" w:rsidP="00906518">
            <w:pPr>
              <w:shd w:val="clear" w:color="auto" w:fill="FFFFFF"/>
              <w:spacing w:before="120"/>
              <w:ind w:left="10"/>
              <w:jc w:val="center"/>
              <w:rPr>
                <w:sz w:val="22"/>
              </w:rPr>
            </w:pPr>
            <w:r w:rsidRPr="009B49F4">
              <w:rPr>
                <w:b/>
                <w:bCs/>
                <w:sz w:val="22"/>
                <w:szCs w:val="24"/>
              </w:rPr>
              <w:t>Class of game animal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590622" w14:textId="77777777" w:rsidR="004D5466" w:rsidRPr="009B49F4" w:rsidRDefault="00D51229" w:rsidP="00906518">
            <w:pPr>
              <w:shd w:val="clear" w:color="auto" w:fill="FFFFFF"/>
              <w:spacing w:before="120"/>
              <w:ind w:left="216"/>
              <w:jc w:val="center"/>
              <w:rPr>
                <w:sz w:val="22"/>
              </w:rPr>
            </w:pPr>
            <w:r w:rsidRPr="009B49F4">
              <w:rPr>
                <w:b/>
                <w:bCs/>
                <w:sz w:val="22"/>
                <w:szCs w:val="24"/>
              </w:rPr>
              <w:t>Column [2]</w:t>
            </w:r>
          </w:p>
          <w:p w14:paraId="7C4CF4E1" w14:textId="77777777" w:rsidR="004D5466" w:rsidRPr="009B49F4" w:rsidRDefault="00D51229" w:rsidP="00906518">
            <w:pPr>
              <w:shd w:val="clear" w:color="auto" w:fill="FFFFFF"/>
              <w:spacing w:before="120"/>
              <w:ind w:left="216"/>
              <w:jc w:val="center"/>
              <w:rPr>
                <w:sz w:val="22"/>
              </w:rPr>
            </w:pPr>
            <w:r w:rsidRPr="009B49F4">
              <w:rPr>
                <w:b/>
                <w:bCs/>
                <w:sz w:val="22"/>
                <w:szCs w:val="24"/>
              </w:rPr>
              <w:t xml:space="preserve">Operative rate of National Residue Survey </w:t>
            </w:r>
            <w:r w:rsidRPr="009B49F4">
              <w:rPr>
                <w:sz w:val="22"/>
                <w:szCs w:val="24"/>
              </w:rPr>
              <w:t>Levy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5B5439" w14:textId="77777777" w:rsidR="004D5466" w:rsidRPr="009B49F4" w:rsidRDefault="00D51229" w:rsidP="00906518">
            <w:pPr>
              <w:shd w:val="clear" w:color="auto" w:fill="FFFFFF"/>
              <w:spacing w:before="120"/>
              <w:ind w:left="197"/>
              <w:jc w:val="center"/>
              <w:rPr>
                <w:sz w:val="22"/>
              </w:rPr>
            </w:pPr>
            <w:r w:rsidRPr="009B49F4">
              <w:rPr>
                <w:b/>
                <w:bCs/>
                <w:sz w:val="22"/>
                <w:szCs w:val="24"/>
              </w:rPr>
              <w:t>Column [3]</w:t>
            </w:r>
          </w:p>
          <w:p w14:paraId="5DBAEB8B" w14:textId="77777777" w:rsidR="004D5466" w:rsidRPr="009B49F4" w:rsidRDefault="00D51229" w:rsidP="00906518">
            <w:pPr>
              <w:shd w:val="clear" w:color="auto" w:fill="FFFFFF"/>
              <w:spacing w:before="120"/>
              <w:ind w:left="197"/>
              <w:jc w:val="center"/>
              <w:rPr>
                <w:sz w:val="22"/>
              </w:rPr>
            </w:pPr>
            <w:r w:rsidRPr="009B49F4">
              <w:rPr>
                <w:b/>
                <w:bCs/>
                <w:sz w:val="22"/>
                <w:szCs w:val="24"/>
              </w:rPr>
              <w:t>Maximum rate of National Residue Survey Levy</w:t>
            </w:r>
          </w:p>
        </w:tc>
      </w:tr>
      <w:tr w:rsidR="004D5466" w:rsidRPr="009B49F4" w14:paraId="514E82F2" w14:textId="77777777" w:rsidTr="00906518">
        <w:trPr>
          <w:trHeight w:val="20"/>
        </w:trPr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B90A6C" w14:textId="77777777" w:rsidR="004D5466" w:rsidRPr="009B49F4" w:rsidRDefault="00D51229" w:rsidP="009B49F4">
            <w:pPr>
              <w:shd w:val="clear" w:color="auto" w:fill="FFFFFF"/>
              <w:spacing w:before="120"/>
              <w:rPr>
                <w:sz w:val="22"/>
              </w:rPr>
            </w:pPr>
            <w:r w:rsidRPr="009B49F4">
              <w:rPr>
                <w:sz w:val="22"/>
                <w:szCs w:val="24"/>
              </w:rPr>
              <w:t>Pigs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D1AE71" w14:textId="77777777" w:rsidR="004D5466" w:rsidRPr="009B49F4" w:rsidRDefault="00D51229" w:rsidP="009B49F4">
            <w:pPr>
              <w:shd w:val="clear" w:color="auto" w:fill="FFFFFF"/>
              <w:spacing w:before="120"/>
              <w:rPr>
                <w:sz w:val="22"/>
              </w:rPr>
            </w:pPr>
            <w:r w:rsidRPr="009B49F4">
              <w:rPr>
                <w:sz w:val="22"/>
                <w:szCs w:val="24"/>
              </w:rPr>
              <w:t xml:space="preserve">20 cents per </w:t>
            </w:r>
            <w:proofErr w:type="spellStart"/>
            <w:r w:rsidRPr="009B49F4">
              <w:rPr>
                <w:sz w:val="22"/>
                <w:szCs w:val="24"/>
              </w:rPr>
              <w:t>carcase</w:t>
            </w:r>
            <w:proofErr w:type="spellEnd"/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1E23C1" w14:textId="77777777" w:rsidR="004D5466" w:rsidRPr="009B49F4" w:rsidRDefault="00D51229" w:rsidP="009B49F4">
            <w:pPr>
              <w:shd w:val="clear" w:color="auto" w:fill="FFFFFF"/>
              <w:spacing w:before="120"/>
              <w:rPr>
                <w:sz w:val="22"/>
              </w:rPr>
            </w:pPr>
            <w:r w:rsidRPr="009B49F4">
              <w:rPr>
                <w:sz w:val="22"/>
                <w:szCs w:val="24"/>
              </w:rPr>
              <w:t xml:space="preserve">40 cents per </w:t>
            </w:r>
            <w:proofErr w:type="spellStart"/>
            <w:r w:rsidRPr="009B49F4">
              <w:rPr>
                <w:sz w:val="22"/>
                <w:szCs w:val="24"/>
              </w:rPr>
              <w:t>carcase</w:t>
            </w:r>
            <w:proofErr w:type="spellEnd"/>
          </w:p>
        </w:tc>
      </w:tr>
      <w:tr w:rsidR="004D5466" w:rsidRPr="009B49F4" w14:paraId="2071CB6C" w14:textId="77777777" w:rsidTr="00906518">
        <w:trPr>
          <w:trHeight w:val="20"/>
        </w:trPr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0263F7" w14:textId="77777777" w:rsidR="004D5466" w:rsidRPr="009B49F4" w:rsidRDefault="00D51229" w:rsidP="009B49F4">
            <w:pPr>
              <w:shd w:val="clear" w:color="auto" w:fill="FFFFFF"/>
              <w:spacing w:before="120"/>
              <w:rPr>
                <w:sz w:val="22"/>
              </w:rPr>
            </w:pPr>
            <w:r w:rsidRPr="009B49F4">
              <w:rPr>
                <w:sz w:val="22"/>
                <w:szCs w:val="24"/>
              </w:rPr>
              <w:t>Goats or kangaroos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C1E3B5" w14:textId="77777777" w:rsidR="004D5466" w:rsidRPr="009B49F4" w:rsidRDefault="00D51229" w:rsidP="009B49F4">
            <w:pPr>
              <w:shd w:val="clear" w:color="auto" w:fill="FFFFFF"/>
              <w:spacing w:before="120"/>
              <w:rPr>
                <w:sz w:val="22"/>
              </w:rPr>
            </w:pPr>
            <w:r w:rsidRPr="009B49F4">
              <w:rPr>
                <w:sz w:val="22"/>
                <w:szCs w:val="24"/>
              </w:rPr>
              <w:t xml:space="preserve">8 cents per </w:t>
            </w:r>
            <w:proofErr w:type="spellStart"/>
            <w:r w:rsidRPr="009B49F4">
              <w:rPr>
                <w:sz w:val="22"/>
                <w:szCs w:val="24"/>
              </w:rPr>
              <w:t>carcase</w:t>
            </w:r>
            <w:proofErr w:type="spellEnd"/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495C97" w14:textId="77777777" w:rsidR="004D5466" w:rsidRPr="009B49F4" w:rsidRDefault="00D51229" w:rsidP="009B49F4">
            <w:pPr>
              <w:shd w:val="clear" w:color="auto" w:fill="FFFFFF"/>
              <w:spacing w:before="120"/>
              <w:rPr>
                <w:sz w:val="22"/>
              </w:rPr>
            </w:pPr>
            <w:r w:rsidRPr="009B49F4">
              <w:rPr>
                <w:sz w:val="22"/>
                <w:szCs w:val="24"/>
              </w:rPr>
              <w:t xml:space="preserve">40 cents per </w:t>
            </w:r>
            <w:proofErr w:type="spellStart"/>
            <w:r w:rsidRPr="009B49F4">
              <w:rPr>
                <w:sz w:val="22"/>
                <w:szCs w:val="24"/>
              </w:rPr>
              <w:t>carcase</w:t>
            </w:r>
            <w:proofErr w:type="spellEnd"/>
          </w:p>
        </w:tc>
      </w:tr>
      <w:tr w:rsidR="004D5466" w:rsidRPr="009B49F4" w14:paraId="63B109B4" w14:textId="77777777" w:rsidTr="00906518">
        <w:trPr>
          <w:trHeight w:val="20"/>
        </w:trPr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95BB69" w14:textId="77777777" w:rsidR="004D5466" w:rsidRPr="009B49F4" w:rsidRDefault="00D51229" w:rsidP="009B49F4">
            <w:pPr>
              <w:shd w:val="clear" w:color="auto" w:fill="FFFFFF"/>
              <w:spacing w:before="120"/>
              <w:rPr>
                <w:sz w:val="22"/>
              </w:rPr>
            </w:pPr>
            <w:r w:rsidRPr="009B49F4">
              <w:rPr>
                <w:sz w:val="22"/>
                <w:szCs w:val="24"/>
              </w:rPr>
              <w:t>Other game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43886E" w14:textId="77777777" w:rsidR="004D5466" w:rsidRPr="009B49F4" w:rsidRDefault="00D51229" w:rsidP="009B49F4">
            <w:pPr>
              <w:shd w:val="clear" w:color="auto" w:fill="FFFFFF"/>
              <w:spacing w:before="120"/>
              <w:rPr>
                <w:sz w:val="22"/>
              </w:rPr>
            </w:pPr>
            <w:r w:rsidRPr="009B49F4">
              <w:rPr>
                <w:sz w:val="22"/>
                <w:szCs w:val="24"/>
              </w:rPr>
              <w:t xml:space="preserve">1 cent per </w:t>
            </w:r>
            <w:proofErr w:type="spellStart"/>
            <w:r w:rsidRPr="009B49F4">
              <w:rPr>
                <w:sz w:val="22"/>
                <w:szCs w:val="24"/>
              </w:rPr>
              <w:t>carcase</w:t>
            </w:r>
            <w:proofErr w:type="spellEnd"/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D5C345" w14:textId="77777777" w:rsidR="004D5466" w:rsidRPr="009B49F4" w:rsidRDefault="00D51229" w:rsidP="009B49F4">
            <w:pPr>
              <w:shd w:val="clear" w:color="auto" w:fill="FFFFFF"/>
              <w:spacing w:before="120"/>
              <w:rPr>
                <w:sz w:val="22"/>
              </w:rPr>
            </w:pPr>
            <w:r w:rsidRPr="009B49F4">
              <w:rPr>
                <w:sz w:val="22"/>
                <w:szCs w:val="24"/>
              </w:rPr>
              <w:t xml:space="preserve">40 cents per </w:t>
            </w:r>
            <w:proofErr w:type="spellStart"/>
            <w:r w:rsidRPr="009B49F4">
              <w:rPr>
                <w:sz w:val="22"/>
                <w:szCs w:val="24"/>
              </w:rPr>
              <w:t>carcase</w:t>
            </w:r>
            <w:proofErr w:type="spellEnd"/>
          </w:p>
        </w:tc>
      </w:tr>
    </w:tbl>
    <w:p w14:paraId="19CE1DDA" w14:textId="77777777" w:rsidR="004D5466" w:rsidRPr="009B49F4" w:rsidRDefault="00D51229" w:rsidP="009B49F4">
      <w:pPr>
        <w:shd w:val="clear" w:color="auto" w:fill="FFFFFF"/>
        <w:spacing w:before="120"/>
        <w:ind w:left="5" w:firstLine="336"/>
        <w:rPr>
          <w:sz w:val="22"/>
        </w:rPr>
      </w:pPr>
      <w:r w:rsidRPr="009B49F4">
        <w:rPr>
          <w:b/>
          <w:bCs/>
          <w:sz w:val="22"/>
          <w:szCs w:val="24"/>
        </w:rPr>
        <w:t>(2)</w:t>
      </w:r>
      <w:r w:rsidRPr="009B49F4">
        <w:rPr>
          <w:sz w:val="22"/>
          <w:szCs w:val="24"/>
        </w:rPr>
        <w:t xml:space="preserve"> The regulations may prescribe different rates in relation to different kinds of game animals within a class of game animals.</w:t>
      </w:r>
    </w:p>
    <w:p w14:paraId="135BF769" w14:textId="77777777" w:rsidR="004D5466" w:rsidRPr="009B49F4" w:rsidRDefault="00D51229" w:rsidP="00BC0AD7">
      <w:pPr>
        <w:shd w:val="clear" w:color="auto" w:fill="FFFFFF"/>
        <w:spacing w:before="120" w:after="60"/>
        <w:rPr>
          <w:sz w:val="22"/>
        </w:rPr>
      </w:pPr>
      <w:r w:rsidRPr="009B49F4">
        <w:rPr>
          <w:b/>
          <w:bCs/>
          <w:sz w:val="22"/>
          <w:szCs w:val="24"/>
        </w:rPr>
        <w:t>Who pays the levy</w:t>
      </w:r>
    </w:p>
    <w:p w14:paraId="4A2F27FF" w14:textId="77777777" w:rsidR="004D5466" w:rsidRPr="009B49F4" w:rsidRDefault="00D51229" w:rsidP="009B49F4">
      <w:pPr>
        <w:shd w:val="clear" w:color="auto" w:fill="FFFFFF"/>
        <w:spacing w:before="120"/>
        <w:ind w:left="331"/>
        <w:rPr>
          <w:sz w:val="22"/>
        </w:rPr>
      </w:pPr>
      <w:r w:rsidRPr="009B49F4">
        <w:rPr>
          <w:b/>
          <w:bCs/>
          <w:sz w:val="22"/>
          <w:szCs w:val="24"/>
        </w:rPr>
        <w:t xml:space="preserve">7. </w:t>
      </w:r>
      <w:r w:rsidRPr="009B49F4">
        <w:rPr>
          <w:sz w:val="22"/>
          <w:szCs w:val="24"/>
        </w:rPr>
        <w:t>The levy is payable by the producer.</w:t>
      </w:r>
    </w:p>
    <w:p w14:paraId="0E1E4BF7" w14:textId="77777777" w:rsidR="004D5466" w:rsidRPr="009B49F4" w:rsidRDefault="004D5466" w:rsidP="009B49F4">
      <w:pPr>
        <w:shd w:val="clear" w:color="auto" w:fill="FFFFFF"/>
        <w:spacing w:before="120"/>
        <w:ind w:left="331"/>
        <w:rPr>
          <w:sz w:val="22"/>
        </w:rPr>
        <w:sectPr w:rsidR="004D5466" w:rsidRPr="009B49F4" w:rsidSect="004439D2">
          <w:pgSz w:w="12240" w:h="15840" w:code="1"/>
          <w:pgMar w:top="1440" w:right="1440" w:bottom="1440" w:left="1440" w:header="720" w:footer="720" w:gutter="0"/>
          <w:cols w:space="60"/>
          <w:noEndnote/>
        </w:sectPr>
      </w:pPr>
    </w:p>
    <w:p w14:paraId="3B54EC8B" w14:textId="77777777" w:rsidR="004D5466" w:rsidRPr="009B49F4" w:rsidRDefault="00D51229" w:rsidP="00BC0AD7">
      <w:pPr>
        <w:shd w:val="clear" w:color="auto" w:fill="FFFFFF"/>
        <w:spacing w:before="120" w:after="60"/>
        <w:rPr>
          <w:sz w:val="22"/>
        </w:rPr>
      </w:pPr>
      <w:r w:rsidRPr="009B49F4">
        <w:rPr>
          <w:b/>
          <w:bCs/>
          <w:sz w:val="22"/>
          <w:szCs w:val="22"/>
        </w:rPr>
        <w:lastRenderedPageBreak/>
        <w:t>Regulations</w:t>
      </w:r>
    </w:p>
    <w:p w14:paraId="4403519C" w14:textId="77777777" w:rsidR="004D5466" w:rsidRPr="009B49F4" w:rsidRDefault="00D51229" w:rsidP="009B49F4">
      <w:pPr>
        <w:shd w:val="clear" w:color="auto" w:fill="FFFFFF"/>
        <w:spacing w:before="120"/>
        <w:ind w:left="336"/>
        <w:rPr>
          <w:sz w:val="22"/>
        </w:rPr>
      </w:pPr>
      <w:r w:rsidRPr="009B49F4">
        <w:rPr>
          <w:b/>
          <w:bCs/>
          <w:sz w:val="22"/>
          <w:szCs w:val="24"/>
        </w:rPr>
        <w:t xml:space="preserve">8. </w:t>
      </w:r>
      <w:r w:rsidRPr="009B49F4">
        <w:rPr>
          <w:sz w:val="22"/>
          <w:szCs w:val="24"/>
        </w:rPr>
        <w:t>The Governor-General may make regulations prescribing matters:</w:t>
      </w:r>
    </w:p>
    <w:p w14:paraId="4E5EA197" w14:textId="77777777" w:rsidR="004D5466" w:rsidRPr="009B49F4" w:rsidRDefault="00D51229" w:rsidP="009B49F4">
      <w:pPr>
        <w:numPr>
          <w:ilvl w:val="0"/>
          <w:numId w:val="2"/>
        </w:numPr>
        <w:shd w:val="clear" w:color="auto" w:fill="FFFFFF"/>
        <w:tabs>
          <w:tab w:val="left" w:pos="778"/>
        </w:tabs>
        <w:spacing w:before="120"/>
        <w:ind w:left="384"/>
        <w:rPr>
          <w:sz w:val="22"/>
          <w:szCs w:val="24"/>
        </w:rPr>
      </w:pPr>
      <w:r w:rsidRPr="009B49F4">
        <w:rPr>
          <w:sz w:val="22"/>
          <w:szCs w:val="24"/>
        </w:rPr>
        <w:t>required or permitted by this Act to be prescribed; or</w:t>
      </w:r>
    </w:p>
    <w:p w14:paraId="1F6A087B" w14:textId="77777777" w:rsidR="004D5466" w:rsidRPr="009B49F4" w:rsidRDefault="00BC0AD7" w:rsidP="00BC0AD7">
      <w:pPr>
        <w:numPr>
          <w:ilvl w:val="0"/>
          <w:numId w:val="2"/>
        </w:numPr>
        <w:shd w:val="clear" w:color="auto" w:fill="FFFFFF"/>
        <w:tabs>
          <w:tab w:val="left" w:pos="778"/>
        </w:tabs>
        <w:spacing w:before="120" w:after="1000"/>
        <w:ind w:left="778" w:hanging="389"/>
        <w:rPr>
          <w:sz w:val="22"/>
          <w:szCs w:val="24"/>
        </w:rPr>
      </w:pPr>
      <w:r>
        <w:rPr>
          <w:noProof/>
          <w:sz w:val="22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28484B" wp14:editId="336A49CD">
                <wp:simplePos x="0" y="0"/>
                <wp:positionH relativeFrom="column">
                  <wp:posOffset>-104776</wp:posOffset>
                </wp:positionH>
                <wp:positionV relativeFrom="paragraph">
                  <wp:posOffset>480060</wp:posOffset>
                </wp:positionV>
                <wp:extent cx="621982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967E94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37.8pt" to="481.5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" strokecolor="black [3040]"/>
            </w:pict>
          </mc:Fallback>
        </mc:AlternateContent>
      </w:r>
      <w:r w:rsidR="00D51229" w:rsidRPr="009B49F4">
        <w:rPr>
          <w:sz w:val="22"/>
          <w:szCs w:val="24"/>
        </w:rPr>
        <w:t>necessary or convenient to be prescribed for carrying out or giving effect to this Act.</w:t>
      </w:r>
    </w:p>
    <w:p w14:paraId="41D41C5E" w14:textId="77777777" w:rsidR="004D5466" w:rsidRPr="00846237" w:rsidRDefault="00D51229" w:rsidP="009B49F4">
      <w:pPr>
        <w:shd w:val="clear" w:color="auto" w:fill="FFFFFF"/>
        <w:spacing w:before="120"/>
        <w:ind w:left="34"/>
      </w:pPr>
      <w:r w:rsidRPr="00846237">
        <w:t>[</w:t>
      </w:r>
      <w:r w:rsidRPr="00846237">
        <w:rPr>
          <w:i/>
          <w:iCs/>
        </w:rPr>
        <w:t>Minister's second reading speech made in</w:t>
      </w:r>
      <w:r w:rsidRPr="00846237">
        <w:rPr>
          <w:rFonts w:eastAsia="Times New Roman"/>
        </w:rPr>
        <w:t>—</w:t>
      </w:r>
    </w:p>
    <w:p w14:paraId="01511925" w14:textId="77777777" w:rsidR="004D5466" w:rsidRPr="00846237" w:rsidRDefault="00D51229" w:rsidP="00BC0AD7">
      <w:pPr>
        <w:shd w:val="clear" w:color="auto" w:fill="FFFFFF"/>
        <w:ind w:left="778"/>
      </w:pPr>
      <w:r w:rsidRPr="00846237">
        <w:rPr>
          <w:i/>
          <w:iCs/>
        </w:rPr>
        <w:t>House of Representatives on 3 November 1992</w:t>
      </w:r>
    </w:p>
    <w:p w14:paraId="1F3E4F80" w14:textId="1F98117A" w:rsidR="00D51229" w:rsidRPr="009B49F4" w:rsidRDefault="00D51229" w:rsidP="00BC0AD7">
      <w:pPr>
        <w:shd w:val="clear" w:color="auto" w:fill="FFFFFF"/>
        <w:ind w:left="778"/>
        <w:rPr>
          <w:sz w:val="22"/>
        </w:rPr>
      </w:pPr>
      <w:r w:rsidRPr="00846237">
        <w:rPr>
          <w:i/>
          <w:iCs/>
        </w:rPr>
        <w:t>Senate on 10 November 1992</w:t>
      </w:r>
      <w:r w:rsidRPr="00846237">
        <w:rPr>
          <w:iCs/>
        </w:rPr>
        <w:t>]</w:t>
      </w:r>
    </w:p>
    <w:sectPr w:rsidR="00D51229" w:rsidRPr="009B49F4" w:rsidSect="004439D2">
      <w:pgSz w:w="12240" w:h="15840" w:code="1"/>
      <w:pgMar w:top="1440" w:right="1440" w:bottom="1440" w:left="1440" w:header="720" w:footer="720" w:gutter="0"/>
      <w:cols w:space="6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F46E5D3" w15:done="0"/>
  <w15:commentEx w15:paraId="4CCE1BE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F46E5D3" w16cid:durableId="20EEE50E"/>
  <w16cid:commentId w16cid:paraId="4CCE1BE2" w16cid:durableId="20EEE51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748133" w14:textId="77777777" w:rsidR="00E95F7B" w:rsidRDefault="00E95F7B" w:rsidP="000E1CBD">
      <w:r>
        <w:separator/>
      </w:r>
    </w:p>
  </w:endnote>
  <w:endnote w:type="continuationSeparator" w:id="0">
    <w:p w14:paraId="7B6F5A5E" w14:textId="77777777" w:rsidR="00E95F7B" w:rsidRDefault="00E95F7B" w:rsidP="000E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6823F" w14:textId="77777777" w:rsidR="00F40D7F" w:rsidRDefault="00F40D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85BC1E" w14:textId="77777777" w:rsidR="00F40D7F" w:rsidRDefault="00F40D7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358974" w14:textId="77777777" w:rsidR="00F40D7F" w:rsidRDefault="00F40D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F046E8" w14:textId="77777777" w:rsidR="00E95F7B" w:rsidRDefault="00E95F7B" w:rsidP="000E1CBD">
      <w:r>
        <w:separator/>
      </w:r>
    </w:p>
  </w:footnote>
  <w:footnote w:type="continuationSeparator" w:id="0">
    <w:p w14:paraId="28521C81" w14:textId="77777777" w:rsidR="00E95F7B" w:rsidRDefault="00E95F7B" w:rsidP="000E1C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AD6A67" w14:textId="77777777" w:rsidR="00F40D7F" w:rsidRDefault="00F40D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35FE7" w14:textId="77777777" w:rsidR="000E1CBD" w:rsidRPr="000E1CBD" w:rsidRDefault="000E1CBD" w:rsidP="00F40D7F">
    <w:pPr>
      <w:pStyle w:val="Header"/>
      <w:tabs>
        <w:tab w:val="clear" w:pos="4680"/>
        <w:tab w:val="center" w:pos="5130"/>
      </w:tabs>
      <w:jc w:val="center"/>
      <w:rPr>
        <w:sz w:val="22"/>
      </w:rPr>
    </w:pPr>
    <w:r w:rsidRPr="000E1CBD">
      <w:rPr>
        <w:i/>
        <w:iCs/>
        <w:sz w:val="22"/>
        <w:szCs w:val="24"/>
      </w:rPr>
      <w:t>National Residue Survey (Game Animals) Levy</w:t>
    </w:r>
    <w:r w:rsidR="00F40D7F">
      <w:rPr>
        <w:i/>
        <w:iCs/>
        <w:sz w:val="22"/>
        <w:szCs w:val="24"/>
      </w:rPr>
      <w:tab/>
    </w:r>
    <w:r w:rsidRPr="000E1CBD">
      <w:rPr>
        <w:i/>
        <w:iCs/>
        <w:sz w:val="22"/>
        <w:szCs w:val="24"/>
      </w:rPr>
      <w:t>No. 250, 1992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55C3B7" w14:textId="77777777" w:rsidR="00F40D7F" w:rsidRDefault="00F40D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F40E9"/>
    <w:multiLevelType w:val="singleLevel"/>
    <w:tmpl w:val="E8DA9688"/>
    <w:lvl w:ilvl="0">
      <w:start w:val="1"/>
      <w:numFmt w:val="lowerLetter"/>
      <w:lvlText w:val="(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">
    <w:nsid w:val="7D5744C7"/>
    <w:multiLevelType w:val="singleLevel"/>
    <w:tmpl w:val="71CC2E0E"/>
    <w:lvl w:ilvl="0">
      <w:start w:val="1"/>
      <w:numFmt w:val="lowerLetter"/>
      <w:lvlText w:val="(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9D2"/>
    <w:rsid w:val="00055F7C"/>
    <w:rsid w:val="000E1CBD"/>
    <w:rsid w:val="00246765"/>
    <w:rsid w:val="004439D2"/>
    <w:rsid w:val="004D5466"/>
    <w:rsid w:val="00846237"/>
    <w:rsid w:val="00906518"/>
    <w:rsid w:val="00914DB1"/>
    <w:rsid w:val="009B49F4"/>
    <w:rsid w:val="00BC0AD7"/>
    <w:rsid w:val="00BF62FF"/>
    <w:rsid w:val="00C240A8"/>
    <w:rsid w:val="00CA7BDA"/>
    <w:rsid w:val="00D51229"/>
    <w:rsid w:val="00E95F7B"/>
    <w:rsid w:val="00F4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9692A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4D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D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1C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CBD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E1C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CBD"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240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40A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40A8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40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40A8"/>
    <w:rPr>
      <w:rFonts w:ascii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46237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4D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D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1C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CBD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E1C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CBD"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240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40A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40A8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40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40A8"/>
    <w:rPr>
      <w:rFonts w:ascii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46237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Pettingill, Tia</cp:lastModifiedBy>
  <cp:revision>3</cp:revision>
  <dcterms:created xsi:type="dcterms:W3CDTF">2019-08-02T06:36:00Z</dcterms:created>
  <dcterms:modified xsi:type="dcterms:W3CDTF">2019-10-27T22:03:00Z</dcterms:modified>
</cp:coreProperties>
</file>