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18509" w14:textId="77777777" w:rsidR="00FC51E6" w:rsidRPr="00D1565F" w:rsidRDefault="003C7C1B" w:rsidP="00842306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6EC94B38" wp14:editId="3B57838D">
            <wp:extent cx="1264920" cy="922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93FE" w14:textId="77777777" w:rsidR="00FC51E6" w:rsidRPr="00842306" w:rsidRDefault="00FC51E6" w:rsidP="00842306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842306">
        <w:rPr>
          <w:b/>
          <w:bCs/>
          <w:sz w:val="36"/>
          <w:szCs w:val="22"/>
        </w:rPr>
        <w:t>Nuclear Non-Proliferation (Safeguards)</w:t>
      </w:r>
      <w:r w:rsidR="00842306">
        <w:rPr>
          <w:b/>
          <w:bCs/>
          <w:sz w:val="36"/>
          <w:szCs w:val="22"/>
        </w:rPr>
        <w:br/>
      </w:r>
      <w:r w:rsidRPr="00842306">
        <w:rPr>
          <w:b/>
          <w:bCs/>
          <w:sz w:val="36"/>
          <w:szCs w:val="22"/>
        </w:rPr>
        <w:t>Amendment Act 1993</w:t>
      </w:r>
    </w:p>
    <w:p w14:paraId="603F5C6D" w14:textId="4D3A39C1" w:rsidR="00FC51E6" w:rsidRPr="00D1565F" w:rsidRDefault="00FC51E6" w:rsidP="00842306">
      <w:pPr>
        <w:autoSpaceDE w:val="0"/>
        <w:autoSpaceDN w:val="0"/>
        <w:adjustRightInd w:val="0"/>
        <w:spacing w:before="720" w:after="60"/>
        <w:jc w:val="center"/>
        <w:rPr>
          <w:sz w:val="22"/>
          <w:szCs w:val="22"/>
        </w:rPr>
      </w:pPr>
      <w:r w:rsidRPr="003F3414">
        <w:rPr>
          <w:b/>
          <w:bCs/>
          <w:szCs w:val="22"/>
        </w:rPr>
        <w:t>No. 33 of 1993</w:t>
      </w:r>
    </w:p>
    <w:p w14:paraId="79C9A3AD" w14:textId="77777777" w:rsidR="00842306" w:rsidRPr="00842306" w:rsidRDefault="00842306" w:rsidP="00842306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47991B22" w14:textId="4DC66E84" w:rsidR="00FC51E6" w:rsidRPr="00842306" w:rsidRDefault="00FC51E6" w:rsidP="00842306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842306">
        <w:rPr>
          <w:b/>
          <w:bCs/>
          <w:sz w:val="26"/>
          <w:szCs w:val="22"/>
        </w:rPr>
        <w:t xml:space="preserve">An Act to amend the </w:t>
      </w:r>
      <w:r w:rsidRPr="00842306">
        <w:rPr>
          <w:b/>
          <w:bCs/>
          <w:i/>
          <w:iCs/>
          <w:sz w:val="26"/>
          <w:szCs w:val="22"/>
        </w:rPr>
        <w:t>Nuclear Non-Proliferation</w:t>
      </w:r>
      <w:r w:rsidR="00842306">
        <w:rPr>
          <w:b/>
          <w:bCs/>
          <w:i/>
          <w:iCs/>
          <w:sz w:val="26"/>
          <w:szCs w:val="22"/>
        </w:rPr>
        <w:br/>
      </w:r>
      <w:r w:rsidRPr="00842306">
        <w:rPr>
          <w:b/>
          <w:bCs/>
          <w:i/>
          <w:iCs/>
          <w:sz w:val="26"/>
          <w:szCs w:val="22"/>
        </w:rPr>
        <w:t>(Safeguards) Act 1987</w:t>
      </w:r>
      <w:r w:rsidRPr="003F3414">
        <w:rPr>
          <w:b/>
          <w:bCs/>
          <w:iCs/>
          <w:sz w:val="26"/>
          <w:szCs w:val="22"/>
        </w:rPr>
        <w:t>,</w:t>
      </w:r>
      <w:r w:rsidRPr="00842306">
        <w:rPr>
          <w:b/>
          <w:bCs/>
          <w:i/>
          <w:iCs/>
          <w:sz w:val="26"/>
          <w:szCs w:val="22"/>
        </w:rPr>
        <w:t xml:space="preserve"> </w:t>
      </w:r>
      <w:r w:rsidRPr="00842306">
        <w:rPr>
          <w:b/>
          <w:bCs/>
          <w:sz w:val="26"/>
          <w:szCs w:val="22"/>
        </w:rPr>
        <w:t>and for related purposes</w:t>
      </w:r>
    </w:p>
    <w:p w14:paraId="57B2C7C8" w14:textId="77777777" w:rsidR="00FC51E6" w:rsidRPr="00D1565F" w:rsidRDefault="00FC51E6" w:rsidP="00842306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D1565F">
        <w:rPr>
          <w:sz w:val="22"/>
          <w:szCs w:val="22"/>
        </w:rPr>
        <w:t>[</w:t>
      </w:r>
      <w:r w:rsidRPr="00D1565F">
        <w:rPr>
          <w:i/>
          <w:iCs/>
          <w:sz w:val="22"/>
          <w:szCs w:val="22"/>
        </w:rPr>
        <w:t>Assented to 20 September 1993</w:t>
      </w:r>
      <w:r w:rsidRPr="00D1565F">
        <w:rPr>
          <w:sz w:val="22"/>
          <w:szCs w:val="22"/>
        </w:rPr>
        <w:t>]</w:t>
      </w:r>
    </w:p>
    <w:p w14:paraId="00A73B19" w14:textId="77777777" w:rsidR="00FC51E6" w:rsidRPr="00D1565F" w:rsidRDefault="00FC51E6" w:rsidP="00FC51E6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The Parliament of Australia enacts:</w:t>
      </w:r>
    </w:p>
    <w:p w14:paraId="2A92CFBA" w14:textId="77777777" w:rsidR="00FC51E6" w:rsidRPr="00D1565F" w:rsidRDefault="00FC51E6" w:rsidP="00FC51E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Short title etc.</w:t>
      </w:r>
    </w:p>
    <w:p w14:paraId="5D37DB66" w14:textId="77777777" w:rsidR="00FC51E6" w:rsidRPr="00D1565F" w:rsidRDefault="00FC51E6" w:rsidP="00FC51E6">
      <w:pPr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</w:t>
      </w:r>
      <w:r w:rsidRPr="00D1565F">
        <w:rPr>
          <w:sz w:val="22"/>
          <w:szCs w:val="22"/>
        </w:rPr>
        <w:t>.(</w:t>
      </w:r>
      <w:r w:rsidRPr="00D1565F">
        <w:rPr>
          <w:b/>
          <w:bCs/>
          <w:sz w:val="22"/>
          <w:szCs w:val="22"/>
        </w:rPr>
        <w:t>1</w:t>
      </w:r>
      <w:r w:rsidRPr="00D1565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 xml:space="preserve">This Act may be cited as the </w:t>
      </w:r>
      <w:r w:rsidRPr="00D1565F">
        <w:rPr>
          <w:i/>
          <w:iCs/>
          <w:sz w:val="22"/>
          <w:szCs w:val="22"/>
        </w:rPr>
        <w:t>Nuclear Non-Proliferation (Safeguards) Amendment Act 1993.</w:t>
      </w:r>
    </w:p>
    <w:p w14:paraId="42E8D2AD" w14:textId="77777777" w:rsidR="00FC51E6" w:rsidRPr="00D1565F" w:rsidRDefault="00FC51E6" w:rsidP="00FC51E6">
      <w:pPr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Act, </w:t>
      </w:r>
      <w:r w:rsidRPr="00D1565F">
        <w:rPr>
          <w:b/>
          <w:bCs/>
          <w:sz w:val="22"/>
          <w:szCs w:val="22"/>
        </w:rPr>
        <w:t xml:space="preserve">“Principal Act” </w:t>
      </w:r>
      <w:r w:rsidRPr="00D1565F">
        <w:rPr>
          <w:sz w:val="22"/>
          <w:szCs w:val="22"/>
        </w:rPr>
        <w:t xml:space="preserve">means the </w:t>
      </w:r>
      <w:r w:rsidRPr="00D1565F">
        <w:rPr>
          <w:i/>
          <w:iCs/>
          <w:sz w:val="22"/>
          <w:szCs w:val="22"/>
        </w:rPr>
        <w:t>Nuclear Non-Proliferation (Safeguards) Act 1987</w:t>
      </w:r>
      <w:r w:rsidRPr="00D1565F">
        <w:rPr>
          <w:sz w:val="22"/>
          <w:szCs w:val="22"/>
          <w:vertAlign w:val="superscript"/>
        </w:rPr>
        <w:t>1</w:t>
      </w:r>
      <w:r w:rsidRPr="00D1565F">
        <w:rPr>
          <w:sz w:val="22"/>
          <w:szCs w:val="22"/>
        </w:rPr>
        <w:t>.</w:t>
      </w:r>
    </w:p>
    <w:p w14:paraId="78E70751" w14:textId="77777777" w:rsidR="00FC51E6" w:rsidRPr="00D1565F" w:rsidRDefault="00FC51E6" w:rsidP="00FC51E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5210B1C6" w14:textId="77777777" w:rsidR="00FC51E6" w:rsidRPr="00D1565F" w:rsidRDefault="00FC51E6" w:rsidP="00FC51E6">
      <w:pPr>
        <w:tabs>
          <w:tab w:val="left" w:pos="662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This Act commences on 1 November 1993.</w:t>
      </w:r>
    </w:p>
    <w:p w14:paraId="6580E2CD" w14:textId="77777777" w:rsidR="00FC51E6" w:rsidRPr="00D1565F" w:rsidRDefault="00FC51E6" w:rsidP="00FC51E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Insertion of new Part</w:t>
      </w:r>
    </w:p>
    <w:p w14:paraId="1C89C591" w14:textId="77777777" w:rsidR="00FC51E6" w:rsidRPr="00D1565F" w:rsidRDefault="00FC51E6" w:rsidP="00FC51E6">
      <w:pPr>
        <w:tabs>
          <w:tab w:val="left" w:pos="662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D1565F">
        <w:rPr>
          <w:sz w:val="22"/>
          <w:szCs w:val="22"/>
        </w:rPr>
        <w:t>After Part IV of the Principal Act, the following Part is inserted:</w:t>
      </w:r>
    </w:p>
    <w:p w14:paraId="6C6CFF26" w14:textId="29845FCC" w:rsidR="00FC51E6" w:rsidRPr="00D1565F" w:rsidRDefault="00FC51E6" w:rsidP="00842306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3F3414">
        <w:rPr>
          <w:bCs/>
          <w:sz w:val="22"/>
          <w:szCs w:val="22"/>
        </w:rPr>
        <w:lastRenderedPageBreak/>
        <w:t>“</w:t>
      </w:r>
      <w:r w:rsidRPr="00D1565F">
        <w:rPr>
          <w:b/>
          <w:bCs/>
          <w:sz w:val="22"/>
          <w:szCs w:val="22"/>
        </w:rPr>
        <w:t>PART IVA—CHARGES</w:t>
      </w:r>
    </w:p>
    <w:p w14:paraId="2C854CD7" w14:textId="77777777" w:rsidR="00FC51E6" w:rsidRPr="00D1565F" w:rsidRDefault="00FC51E6" w:rsidP="00FC51E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Charge—producers of uranium ore concentrates</w:t>
      </w:r>
    </w:p>
    <w:p w14:paraId="10E1ADA6" w14:textId="77777777" w:rsidR="00FC51E6" w:rsidRPr="00D1565F" w:rsidRDefault="00FC51E6" w:rsidP="00FC51E6">
      <w:pPr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D1565F">
        <w:rPr>
          <w:sz w:val="22"/>
          <w:szCs w:val="22"/>
        </w:rPr>
        <w:t xml:space="preserve">“69A.(1) The charge imposed by section 3 of the </w:t>
      </w:r>
      <w:r w:rsidRPr="00D1565F">
        <w:rPr>
          <w:i/>
          <w:iCs/>
          <w:sz w:val="22"/>
          <w:szCs w:val="22"/>
        </w:rPr>
        <w:t xml:space="preserve">Nuclear Safeguards (Producers of Uranium Ore Concentrates) Charge Act 1993 </w:t>
      </w:r>
      <w:r w:rsidRPr="00D1565F">
        <w:rPr>
          <w:sz w:val="22"/>
          <w:szCs w:val="22"/>
        </w:rPr>
        <w:t>on a person who on 1 November in a financial year holds a permit granted under paragraph 13(1)(a) is payable by the person on 1 December in the financial year.</w:t>
      </w:r>
    </w:p>
    <w:p w14:paraId="3CCF6F1B" w14:textId="5FBC57C8" w:rsidR="00FC51E6" w:rsidRPr="00D1565F" w:rsidRDefault="00FC51E6" w:rsidP="00FC51E6">
      <w:pPr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“(2)</w:t>
      </w:r>
      <w:r w:rsidR="003F3414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The amount of charge payable is:</w:t>
      </w:r>
    </w:p>
    <w:p w14:paraId="7CE62251" w14:textId="77777777" w:rsidR="00FC51E6" w:rsidRPr="00D1565F" w:rsidRDefault="00FC51E6" w:rsidP="00FC51E6">
      <w:pPr>
        <w:tabs>
          <w:tab w:val="left" w:pos="715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$500,000; or</w:t>
      </w:r>
    </w:p>
    <w:p w14:paraId="23BF7085" w14:textId="77777777" w:rsidR="00FC51E6" w:rsidRPr="00D1565F" w:rsidRDefault="00FC51E6" w:rsidP="00FC51E6">
      <w:pPr>
        <w:tabs>
          <w:tab w:val="left" w:pos="715"/>
        </w:tabs>
        <w:autoSpaceDE w:val="0"/>
        <w:autoSpaceDN w:val="0"/>
        <w:adjustRightInd w:val="0"/>
        <w:spacing w:before="120"/>
        <w:ind w:left="715" w:hanging="389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if the regulations provide for the payment of a lesser amount prescribed by, or ascertained under, the regulations—that lesser amount.</w:t>
      </w:r>
    </w:p>
    <w:p w14:paraId="024C51CC" w14:textId="77777777" w:rsidR="00FC51E6" w:rsidRPr="00D1565F" w:rsidRDefault="00FC51E6" w:rsidP="00FC51E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Extension of time to pay</w:t>
      </w:r>
    </w:p>
    <w:p w14:paraId="44EAAA6B" w14:textId="77777777" w:rsidR="00FC51E6" w:rsidRPr="00D1565F" w:rsidRDefault="00FC51E6" w:rsidP="00FC51E6">
      <w:pPr>
        <w:autoSpaceDE w:val="0"/>
        <w:autoSpaceDN w:val="0"/>
        <w:adjustRightInd w:val="0"/>
        <w:spacing w:before="120"/>
        <w:ind w:firstLine="37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“69B.(1) If a charge is payable by a person under section 69A, the Director may, if he or she thinks it reasonable in the circumstances, determine in writing that the charge may be paid on a day later than 1 December.</w:t>
      </w:r>
    </w:p>
    <w:p w14:paraId="7998A442" w14:textId="30011516" w:rsidR="00FC51E6" w:rsidRPr="00D1565F" w:rsidRDefault="00FC51E6" w:rsidP="00FC51E6">
      <w:pPr>
        <w:autoSpaceDE w:val="0"/>
        <w:autoSpaceDN w:val="0"/>
        <w:adjustRightInd w:val="0"/>
        <w:spacing w:before="120"/>
        <w:ind w:firstLine="37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“(2)</w:t>
      </w:r>
      <w:r w:rsidR="003F3414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If the Director makes a determination under subsection (1), the charge is payable on that later day.</w:t>
      </w:r>
    </w:p>
    <w:p w14:paraId="6FE28391" w14:textId="77777777" w:rsidR="00FC51E6" w:rsidRPr="00D1565F" w:rsidRDefault="00FC51E6" w:rsidP="00FC51E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Payment by instalments</w:t>
      </w:r>
    </w:p>
    <w:p w14:paraId="5FDE3ACC" w14:textId="02F55D50" w:rsidR="00FC51E6" w:rsidRPr="00D1565F" w:rsidRDefault="00FC51E6" w:rsidP="00FC51E6">
      <w:pPr>
        <w:autoSpaceDE w:val="0"/>
        <w:autoSpaceDN w:val="0"/>
        <w:adjustRightInd w:val="0"/>
        <w:spacing w:before="120"/>
        <w:ind w:firstLine="37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“69C.(1)</w:t>
      </w:r>
      <w:r w:rsidR="003F3414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If a charge is payable by a person under section 69A, the Director may, if he or she thinks it reasonable in the circumstances, determine in writing that the charge may be paid by instalments.</w:t>
      </w:r>
    </w:p>
    <w:p w14:paraId="6B829E51" w14:textId="1920D33C" w:rsidR="00FC51E6" w:rsidRPr="00D1565F" w:rsidRDefault="00FC51E6" w:rsidP="00FC51E6">
      <w:pPr>
        <w:autoSpaceDE w:val="0"/>
        <w:autoSpaceDN w:val="0"/>
        <w:adjustRightInd w:val="0"/>
        <w:spacing w:before="120"/>
        <w:ind w:firstLine="37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“(2)</w:t>
      </w:r>
      <w:r w:rsidR="003F3414">
        <w:rPr>
          <w:sz w:val="22"/>
          <w:szCs w:val="22"/>
        </w:rPr>
        <w:t xml:space="preserve">   </w:t>
      </w:r>
      <w:r w:rsidRPr="00D1565F">
        <w:rPr>
          <w:sz w:val="22"/>
          <w:szCs w:val="22"/>
        </w:rPr>
        <w:t>Instalments are payable on the days, and in the amounts, specified in, or ascertained under, the determination.</w:t>
      </w:r>
    </w:p>
    <w:p w14:paraId="0D006D15" w14:textId="1B545A86" w:rsidR="00FC51E6" w:rsidRPr="00D1565F" w:rsidRDefault="00FC51E6" w:rsidP="00FC51E6">
      <w:pPr>
        <w:autoSpaceDE w:val="0"/>
        <w:autoSpaceDN w:val="0"/>
        <w:adjustRightInd w:val="0"/>
        <w:spacing w:before="120"/>
        <w:ind w:firstLine="37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“(3)</w:t>
      </w:r>
      <w:r w:rsidR="003F3414">
        <w:rPr>
          <w:sz w:val="22"/>
          <w:szCs w:val="22"/>
        </w:rPr>
        <w:t xml:space="preserve">   </w:t>
      </w:r>
      <w:r w:rsidRPr="00D1565F">
        <w:rPr>
          <w:sz w:val="22"/>
          <w:szCs w:val="22"/>
        </w:rPr>
        <w:t>If an instalment has not been paid on the day on which it is payable, the amount of charge outstanding becomes payable immediately.”.</w:t>
      </w:r>
    </w:p>
    <w:p w14:paraId="64658895" w14:textId="77777777" w:rsidR="00842306" w:rsidRDefault="003F3414" w:rsidP="00842306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275E9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2635A0AF" w14:textId="77777777" w:rsidR="00FC51E6" w:rsidRPr="00D1565F" w:rsidRDefault="00FC51E6" w:rsidP="00842306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NOTE</w:t>
      </w:r>
    </w:p>
    <w:p w14:paraId="72622A45" w14:textId="6F950BB6" w:rsidR="00FC51E6" w:rsidRPr="003F3414" w:rsidRDefault="00FC51E6" w:rsidP="00FC51E6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2"/>
        </w:rPr>
      </w:pPr>
      <w:r w:rsidRPr="003F3414">
        <w:rPr>
          <w:sz w:val="20"/>
          <w:szCs w:val="22"/>
        </w:rPr>
        <w:t>1.</w:t>
      </w:r>
      <w:r w:rsidRPr="003F3414">
        <w:rPr>
          <w:sz w:val="20"/>
          <w:szCs w:val="22"/>
        </w:rPr>
        <w:tab/>
        <w:t>No. 8</w:t>
      </w:r>
      <w:bookmarkStart w:id="0" w:name="_GoBack"/>
      <w:bookmarkEnd w:id="0"/>
      <w:r w:rsidRPr="003F3414">
        <w:rPr>
          <w:sz w:val="20"/>
          <w:szCs w:val="22"/>
        </w:rPr>
        <w:t>, 1987, as amended. For previous amendments, see No. 99, 1988; and Nos. 83 and 134, 1990.</w:t>
      </w:r>
    </w:p>
    <w:p w14:paraId="3AFC8AF5" w14:textId="77777777" w:rsidR="00FC51E6" w:rsidRPr="003F3414" w:rsidRDefault="00FC51E6" w:rsidP="00FC51E6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3F3414">
        <w:rPr>
          <w:sz w:val="20"/>
          <w:szCs w:val="22"/>
        </w:rPr>
        <w:t>[</w:t>
      </w:r>
      <w:r w:rsidRPr="003F3414">
        <w:rPr>
          <w:i/>
          <w:iCs/>
          <w:sz w:val="20"/>
          <w:szCs w:val="22"/>
        </w:rPr>
        <w:t>Minister’s second reading speech made in</w:t>
      </w:r>
      <w:r w:rsidRPr="003F3414">
        <w:rPr>
          <w:sz w:val="20"/>
          <w:szCs w:val="22"/>
        </w:rPr>
        <w:t>—</w:t>
      </w:r>
    </w:p>
    <w:p w14:paraId="056BB672" w14:textId="77777777" w:rsidR="00FC51E6" w:rsidRPr="003F3414" w:rsidRDefault="00FC51E6" w:rsidP="00842306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3F3414">
        <w:rPr>
          <w:i/>
          <w:iCs/>
          <w:sz w:val="20"/>
          <w:szCs w:val="22"/>
        </w:rPr>
        <w:t>House of Representatives on 26 May 1993</w:t>
      </w:r>
    </w:p>
    <w:p w14:paraId="1042D3F0" w14:textId="77777777" w:rsidR="00DC20DB" w:rsidRPr="003F3414" w:rsidRDefault="00FC51E6" w:rsidP="00842306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3F3414">
        <w:rPr>
          <w:i/>
          <w:iCs/>
          <w:sz w:val="20"/>
          <w:szCs w:val="22"/>
        </w:rPr>
        <w:t>Senate on 1 September 1993</w:t>
      </w:r>
      <w:r w:rsidRPr="003F3414">
        <w:rPr>
          <w:sz w:val="20"/>
          <w:szCs w:val="22"/>
        </w:rPr>
        <w:t>]</w:t>
      </w:r>
    </w:p>
    <w:sectPr w:rsidR="00DC20DB" w:rsidRPr="003F3414" w:rsidSect="003C7C1B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6DC5D8" w15:done="0"/>
  <w15:commentEx w15:paraId="0622F818" w15:done="0"/>
  <w15:commentEx w15:paraId="3AE73380" w15:done="0"/>
  <w15:commentEx w15:paraId="5A0BD0E7" w15:done="0"/>
  <w15:commentEx w15:paraId="73A2650A" w15:done="0"/>
  <w15:commentEx w15:paraId="4F047F27" w15:done="0"/>
  <w15:commentEx w15:paraId="729C43F6" w15:done="0"/>
  <w15:commentEx w15:paraId="7D80E107" w15:done="0"/>
  <w15:commentEx w15:paraId="404D5850" w15:done="0"/>
  <w15:commentEx w15:paraId="3A179D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DC5D8" w16cid:durableId="20F246D5"/>
  <w16cid:commentId w16cid:paraId="0622F818" w16cid:durableId="20F246EB"/>
  <w16cid:commentId w16cid:paraId="3AE73380" w16cid:durableId="20F24711"/>
  <w16cid:commentId w16cid:paraId="5A0BD0E7" w16cid:durableId="20F24703"/>
  <w16cid:commentId w16cid:paraId="73A2650A" w16cid:durableId="20F2472A"/>
  <w16cid:commentId w16cid:paraId="4F047F27" w16cid:durableId="20F24732"/>
  <w16cid:commentId w16cid:paraId="729C43F6" w16cid:durableId="20F24739"/>
  <w16cid:commentId w16cid:paraId="7D80E107" w16cid:durableId="20F2473F"/>
  <w16cid:commentId w16cid:paraId="404D5850" w16cid:durableId="20F24745"/>
  <w16cid:commentId w16cid:paraId="3A179D14" w16cid:durableId="20F247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1E747" w14:textId="77777777" w:rsidR="00B135F0" w:rsidRDefault="00B135F0">
      <w:r>
        <w:separator/>
      </w:r>
    </w:p>
  </w:endnote>
  <w:endnote w:type="continuationSeparator" w:id="0">
    <w:p w14:paraId="1E42BD59" w14:textId="77777777" w:rsidR="00B135F0" w:rsidRDefault="00B1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47E4D" w14:textId="77777777" w:rsidR="00B135F0" w:rsidRDefault="00B135F0">
      <w:r>
        <w:separator/>
      </w:r>
    </w:p>
  </w:footnote>
  <w:footnote w:type="continuationSeparator" w:id="0">
    <w:p w14:paraId="6339A2E5" w14:textId="77777777" w:rsidR="00B135F0" w:rsidRDefault="00B1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8DCB" w14:textId="369C6967" w:rsidR="00842306" w:rsidRDefault="00842306" w:rsidP="00842306">
    <w:pPr>
      <w:pStyle w:val="Header"/>
      <w:jc w:val="center"/>
    </w:pPr>
    <w:r w:rsidRPr="00D1565F">
      <w:rPr>
        <w:i/>
        <w:iCs/>
        <w:sz w:val="22"/>
        <w:szCs w:val="22"/>
      </w:rPr>
      <w:t>Nuclear Non-Proliferation (Safeguards)</w:t>
    </w:r>
    <w:r>
      <w:rPr>
        <w:i/>
        <w:iCs/>
        <w:sz w:val="22"/>
        <w:szCs w:val="22"/>
      </w:rPr>
      <w:br/>
    </w:r>
    <w:r w:rsidRPr="00D1565F">
      <w:rPr>
        <w:i/>
        <w:iCs/>
        <w:sz w:val="22"/>
        <w:szCs w:val="22"/>
      </w:rPr>
      <w:t xml:space="preserve">Amendment </w:t>
    </w:r>
    <w:r w:rsidR="003F3414">
      <w:rPr>
        <w:i/>
        <w:iCs/>
        <w:sz w:val="22"/>
        <w:szCs w:val="22"/>
      </w:rPr>
      <w:t xml:space="preserve">      </w:t>
    </w:r>
    <w:r w:rsidRPr="00D1565F">
      <w:rPr>
        <w:i/>
        <w:iCs/>
        <w:sz w:val="22"/>
        <w:szCs w:val="22"/>
      </w:rPr>
      <w:t>No. 33,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E6"/>
    <w:rsid w:val="001E595F"/>
    <w:rsid w:val="00330006"/>
    <w:rsid w:val="003C7C1B"/>
    <w:rsid w:val="003F3414"/>
    <w:rsid w:val="00522A0B"/>
    <w:rsid w:val="00842306"/>
    <w:rsid w:val="00B135F0"/>
    <w:rsid w:val="00B421ED"/>
    <w:rsid w:val="00C32050"/>
    <w:rsid w:val="00DC20DB"/>
    <w:rsid w:val="00E90698"/>
    <w:rsid w:val="00FC51E6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C90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3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F3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906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0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06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0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0698"/>
    <w:rPr>
      <w:b/>
      <w:bCs/>
    </w:rPr>
  </w:style>
  <w:style w:type="paragraph" w:styleId="Revision">
    <w:name w:val="Revision"/>
    <w:hidden/>
    <w:uiPriority w:val="99"/>
    <w:semiHidden/>
    <w:rsid w:val="003F34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3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F3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906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0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06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0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0698"/>
    <w:rPr>
      <w:b/>
      <w:bCs/>
    </w:rPr>
  </w:style>
  <w:style w:type="paragraph" w:styleId="Revision">
    <w:name w:val="Revision"/>
    <w:hidden/>
    <w:uiPriority w:val="99"/>
    <w:semiHidden/>
    <w:rsid w:val="003F34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1818</Characters>
  <Application>Microsoft Office Word</Application>
  <DocSecurity>0</DocSecurity>
  <Lines>227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2019-08-04T20:13:00Z</dcterms:created>
  <dcterms:modified xsi:type="dcterms:W3CDTF">2019-10-27T23:34:00Z</dcterms:modified>
</cp:coreProperties>
</file>