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06770" w14:textId="77777777" w:rsidR="00953F5D" w:rsidRPr="00C96DE4" w:rsidRDefault="00FE1EDF" w:rsidP="00600979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6A8394F6" wp14:editId="54F69654">
            <wp:extent cx="1341120" cy="982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CD807" w14:textId="77777777" w:rsidR="00953F5D" w:rsidRPr="00600979" w:rsidRDefault="00953F5D" w:rsidP="00600979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600979">
        <w:rPr>
          <w:b/>
          <w:bCs/>
          <w:sz w:val="36"/>
          <w:szCs w:val="22"/>
        </w:rPr>
        <w:t>Austr</w:t>
      </w:r>
      <w:bookmarkStart w:id="0" w:name="_GoBack"/>
      <w:bookmarkEnd w:id="0"/>
      <w:r w:rsidRPr="00600979">
        <w:rPr>
          <w:b/>
          <w:bCs/>
          <w:sz w:val="36"/>
          <w:szCs w:val="22"/>
        </w:rPr>
        <w:t>alian Meat and Live-stock</w:t>
      </w:r>
      <w:r w:rsidR="000D7218">
        <w:rPr>
          <w:b/>
          <w:bCs/>
          <w:sz w:val="36"/>
          <w:szCs w:val="22"/>
        </w:rPr>
        <w:br/>
      </w:r>
      <w:r w:rsidRPr="00600979">
        <w:rPr>
          <w:b/>
          <w:bCs/>
          <w:sz w:val="36"/>
          <w:szCs w:val="22"/>
        </w:rPr>
        <w:t>(Quotas) Amendment Act 1993</w:t>
      </w:r>
    </w:p>
    <w:p w14:paraId="10A8620F" w14:textId="77777777" w:rsidR="00953F5D" w:rsidRPr="00411952" w:rsidRDefault="00953F5D" w:rsidP="00600979">
      <w:pPr>
        <w:autoSpaceDE w:val="0"/>
        <w:autoSpaceDN w:val="0"/>
        <w:adjustRightInd w:val="0"/>
        <w:spacing w:before="720" w:after="60"/>
        <w:jc w:val="center"/>
        <w:rPr>
          <w:sz w:val="28"/>
          <w:szCs w:val="28"/>
        </w:rPr>
      </w:pPr>
      <w:r w:rsidRPr="00411952">
        <w:rPr>
          <w:b/>
          <w:bCs/>
          <w:sz w:val="28"/>
          <w:szCs w:val="28"/>
        </w:rPr>
        <w:t>No. 75 of 1993</w:t>
      </w:r>
    </w:p>
    <w:p w14:paraId="26C680F0" w14:textId="77777777" w:rsidR="00600979" w:rsidRPr="00600979" w:rsidRDefault="00600979" w:rsidP="00600979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bCs/>
          <w:sz w:val="22"/>
          <w:szCs w:val="22"/>
        </w:rPr>
      </w:pPr>
    </w:p>
    <w:p w14:paraId="284D4677" w14:textId="77777777" w:rsidR="00953F5D" w:rsidRPr="00411952" w:rsidRDefault="00953F5D" w:rsidP="00600979">
      <w:pPr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r w:rsidRPr="00411952">
        <w:rPr>
          <w:b/>
          <w:bCs/>
          <w:sz w:val="28"/>
          <w:szCs w:val="28"/>
        </w:rPr>
        <w:t xml:space="preserve">An Act to amend the </w:t>
      </w:r>
      <w:r w:rsidRPr="00411952">
        <w:rPr>
          <w:b/>
          <w:bCs/>
          <w:i/>
          <w:iCs/>
          <w:sz w:val="28"/>
          <w:szCs w:val="28"/>
        </w:rPr>
        <w:t>Australian Meat and Live-stock</w:t>
      </w:r>
      <w:r w:rsidR="000D7218" w:rsidRPr="00411952">
        <w:rPr>
          <w:b/>
          <w:bCs/>
          <w:i/>
          <w:iCs/>
          <w:sz w:val="28"/>
          <w:szCs w:val="28"/>
        </w:rPr>
        <w:br/>
      </w:r>
      <w:r w:rsidRPr="00411952">
        <w:rPr>
          <w:b/>
          <w:bCs/>
          <w:i/>
          <w:iCs/>
          <w:sz w:val="28"/>
          <w:szCs w:val="28"/>
        </w:rPr>
        <w:t>(Quotas) Act 1990</w:t>
      </w:r>
    </w:p>
    <w:p w14:paraId="3794FD73" w14:textId="77777777" w:rsidR="00953F5D" w:rsidRPr="00C96DE4" w:rsidRDefault="00953F5D" w:rsidP="00600979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2D0EBC">
        <w:rPr>
          <w:sz w:val="22"/>
          <w:szCs w:val="22"/>
        </w:rPr>
        <w:t>[</w:t>
      </w:r>
      <w:r w:rsidRPr="002D0EBC">
        <w:rPr>
          <w:i/>
          <w:iCs/>
          <w:sz w:val="22"/>
          <w:szCs w:val="22"/>
        </w:rPr>
        <w:t>Assented to 25 November 1993</w:t>
      </w:r>
      <w:r w:rsidRPr="002D0EBC">
        <w:rPr>
          <w:sz w:val="22"/>
          <w:szCs w:val="22"/>
        </w:rPr>
        <w:t>]</w:t>
      </w:r>
    </w:p>
    <w:p w14:paraId="69CC03C9" w14:textId="77777777" w:rsidR="00953F5D" w:rsidRPr="00C96DE4" w:rsidRDefault="00953F5D" w:rsidP="00953F5D">
      <w:pPr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The Parliament of Australia enacts:</w:t>
      </w:r>
    </w:p>
    <w:p w14:paraId="52BA1C25" w14:textId="77777777" w:rsidR="00953F5D" w:rsidRPr="00C96DE4" w:rsidRDefault="00953F5D" w:rsidP="00953F5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Short title etc.</w:t>
      </w:r>
    </w:p>
    <w:p w14:paraId="48D6A762" w14:textId="204A3020" w:rsidR="00953F5D" w:rsidRPr="00C96DE4" w:rsidRDefault="00953F5D" w:rsidP="00953F5D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1</w:t>
      </w:r>
      <w:r w:rsidRPr="00834DAA">
        <w:rPr>
          <w:b/>
          <w:sz w:val="22"/>
          <w:szCs w:val="22"/>
        </w:rPr>
        <w:t>.(</w:t>
      </w:r>
      <w:r w:rsidRPr="002D0EBC">
        <w:rPr>
          <w:b/>
          <w:bCs/>
          <w:sz w:val="22"/>
          <w:szCs w:val="22"/>
        </w:rPr>
        <w:t>1</w:t>
      </w:r>
      <w:r w:rsidRPr="00834DAA">
        <w:rPr>
          <w:b/>
          <w:sz w:val="22"/>
          <w:szCs w:val="22"/>
        </w:rPr>
        <w:t>)</w:t>
      </w:r>
      <w:r w:rsidR="00834DAA" w:rsidRPr="00834DAA">
        <w:rPr>
          <w:sz w:val="22"/>
          <w:szCs w:val="22"/>
        </w:rPr>
        <w:t xml:space="preserve"> </w:t>
      </w:r>
      <w:r w:rsidRPr="002D0EBC">
        <w:rPr>
          <w:sz w:val="22"/>
          <w:szCs w:val="22"/>
        </w:rPr>
        <w:t xml:space="preserve">This Act may be cited as the </w:t>
      </w:r>
      <w:r w:rsidRPr="002D0EBC">
        <w:rPr>
          <w:i/>
          <w:iCs/>
          <w:sz w:val="22"/>
          <w:szCs w:val="22"/>
        </w:rPr>
        <w:t>Australian Meat and Live-stock (Quotas) Amendment Act 1993.</w:t>
      </w:r>
    </w:p>
    <w:p w14:paraId="6DE042AD" w14:textId="405D54B9" w:rsidR="00953F5D" w:rsidRPr="00C96DE4" w:rsidRDefault="00953F5D" w:rsidP="00953F5D">
      <w:pPr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2D0EBC">
        <w:rPr>
          <w:b/>
          <w:sz w:val="22"/>
          <w:szCs w:val="22"/>
        </w:rPr>
        <w:t>(2)</w:t>
      </w:r>
      <w:r w:rsidRPr="002D0EBC">
        <w:rPr>
          <w:sz w:val="22"/>
          <w:szCs w:val="22"/>
        </w:rPr>
        <w:tab/>
        <w:t xml:space="preserve">In this Act, </w:t>
      </w:r>
      <w:r w:rsidRPr="002D0EBC">
        <w:rPr>
          <w:b/>
          <w:bCs/>
          <w:sz w:val="22"/>
          <w:szCs w:val="22"/>
        </w:rPr>
        <w:t xml:space="preserve">“Principal Act” </w:t>
      </w:r>
      <w:r w:rsidRPr="002D0EBC">
        <w:rPr>
          <w:sz w:val="22"/>
          <w:szCs w:val="22"/>
        </w:rPr>
        <w:t xml:space="preserve">means the </w:t>
      </w:r>
      <w:r w:rsidRPr="002D0EBC">
        <w:rPr>
          <w:i/>
          <w:iCs/>
          <w:sz w:val="22"/>
          <w:szCs w:val="22"/>
        </w:rPr>
        <w:t>Australian Meat and Live-stock (Quotas) Act 1990</w:t>
      </w:r>
      <w:r w:rsidRPr="00834DAA">
        <w:rPr>
          <w:iCs/>
          <w:sz w:val="22"/>
          <w:szCs w:val="22"/>
          <w:vertAlign w:val="superscript"/>
        </w:rPr>
        <w:t>1</w:t>
      </w:r>
      <w:r w:rsidRPr="00834DAA">
        <w:rPr>
          <w:iCs/>
          <w:sz w:val="22"/>
          <w:szCs w:val="22"/>
        </w:rPr>
        <w:t>.</w:t>
      </w:r>
    </w:p>
    <w:p w14:paraId="4F6ACC26" w14:textId="77777777" w:rsidR="00953F5D" w:rsidRPr="00C96DE4" w:rsidRDefault="00953F5D" w:rsidP="00953F5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Commencement</w:t>
      </w:r>
    </w:p>
    <w:p w14:paraId="4F26BDD2" w14:textId="40EDB42B" w:rsidR="00953F5D" w:rsidRPr="00C96DE4" w:rsidRDefault="00953F5D" w:rsidP="00953F5D">
      <w:pPr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2</w:t>
      </w:r>
      <w:r w:rsidRPr="00834DAA">
        <w:rPr>
          <w:b/>
          <w:sz w:val="22"/>
          <w:szCs w:val="22"/>
        </w:rPr>
        <w:t>.</w:t>
      </w:r>
      <w:r w:rsidRPr="002D0EBC">
        <w:rPr>
          <w:sz w:val="22"/>
          <w:szCs w:val="22"/>
        </w:rPr>
        <w:tab/>
        <w:t>This Act commences on the day on which it receives the Royal Assent.</w:t>
      </w:r>
    </w:p>
    <w:p w14:paraId="1C4D1056" w14:textId="66AB5C07" w:rsidR="00953F5D" w:rsidRPr="00C96DE4" w:rsidRDefault="00953F5D" w:rsidP="0060097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sz w:val="22"/>
          <w:szCs w:val="22"/>
        </w:rPr>
        <w:br w:type="page"/>
      </w:r>
      <w:r w:rsidRPr="002D0EBC">
        <w:rPr>
          <w:b/>
          <w:bCs/>
          <w:sz w:val="22"/>
          <w:szCs w:val="22"/>
        </w:rPr>
        <w:lastRenderedPageBreak/>
        <w:t>Sunset clause</w:t>
      </w:r>
    </w:p>
    <w:p w14:paraId="53786E0F" w14:textId="6C4E58B3" w:rsidR="00953F5D" w:rsidRPr="00C96DE4" w:rsidRDefault="00953F5D" w:rsidP="00953F5D">
      <w:pPr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3</w:t>
      </w:r>
      <w:r w:rsidRPr="00834DAA">
        <w:rPr>
          <w:b/>
          <w:sz w:val="22"/>
          <w:szCs w:val="22"/>
        </w:rPr>
        <w:t>.</w:t>
      </w:r>
      <w:r w:rsidRPr="002D0EBC">
        <w:rPr>
          <w:sz w:val="22"/>
          <w:szCs w:val="22"/>
        </w:rPr>
        <w:tab/>
        <w:t>Section 9 of the Principal Act is amended by omitting “expiration of 3 years after the date of commencement of this Act” and substituting “end of 28 December 1996”.</w:t>
      </w:r>
    </w:p>
    <w:p w14:paraId="4E2325D7" w14:textId="77777777" w:rsidR="00600979" w:rsidRDefault="00834DAA" w:rsidP="00600979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12F203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356F94A1" w14:textId="77777777" w:rsidR="00953F5D" w:rsidRDefault="00953F5D" w:rsidP="00600979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NOTE</w:t>
      </w:r>
    </w:p>
    <w:p w14:paraId="14A5B111" w14:textId="77777777" w:rsidR="00953F5D" w:rsidRPr="00834DAA" w:rsidRDefault="00953F5D" w:rsidP="00953F5D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34DAA">
        <w:rPr>
          <w:sz w:val="20"/>
          <w:szCs w:val="20"/>
        </w:rPr>
        <w:t>1.</w:t>
      </w:r>
      <w:r w:rsidR="00600979" w:rsidRPr="00834DAA">
        <w:rPr>
          <w:sz w:val="20"/>
          <w:szCs w:val="20"/>
        </w:rPr>
        <w:t xml:space="preserve"> </w:t>
      </w:r>
      <w:r w:rsidRPr="00834DAA">
        <w:rPr>
          <w:sz w:val="20"/>
          <w:szCs w:val="20"/>
        </w:rPr>
        <w:t>No. 117, 1990</w:t>
      </w:r>
    </w:p>
    <w:p w14:paraId="3386A514" w14:textId="77777777" w:rsidR="00953F5D" w:rsidRPr="00834DAA" w:rsidRDefault="00953F5D" w:rsidP="00953F5D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34DAA">
        <w:rPr>
          <w:sz w:val="20"/>
          <w:szCs w:val="20"/>
        </w:rPr>
        <w:t>[</w:t>
      </w:r>
      <w:r w:rsidRPr="00834DAA">
        <w:rPr>
          <w:i/>
          <w:iCs/>
          <w:sz w:val="20"/>
          <w:szCs w:val="20"/>
        </w:rPr>
        <w:t>Minister’s second reading speech made in</w:t>
      </w:r>
      <w:r w:rsidRPr="00834DAA">
        <w:rPr>
          <w:sz w:val="20"/>
          <w:szCs w:val="20"/>
        </w:rPr>
        <w:t>—</w:t>
      </w:r>
    </w:p>
    <w:p w14:paraId="4F77CA2E" w14:textId="77777777" w:rsidR="00953F5D" w:rsidRPr="00834DAA" w:rsidRDefault="00953F5D" w:rsidP="00600979">
      <w:p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834DAA">
        <w:rPr>
          <w:i/>
          <w:iCs/>
          <w:sz w:val="20"/>
          <w:szCs w:val="20"/>
        </w:rPr>
        <w:t>House of Representatives on 18 August 1993</w:t>
      </w:r>
    </w:p>
    <w:p w14:paraId="41941F5A" w14:textId="5A5B88A2" w:rsidR="00DC20DB" w:rsidRDefault="00953F5D" w:rsidP="00600979">
      <w:pPr>
        <w:autoSpaceDE w:val="0"/>
        <w:autoSpaceDN w:val="0"/>
        <w:adjustRightInd w:val="0"/>
        <w:ind w:left="792"/>
        <w:jc w:val="both"/>
      </w:pPr>
      <w:r w:rsidRPr="00834DAA">
        <w:rPr>
          <w:i/>
          <w:iCs/>
          <w:sz w:val="20"/>
          <w:szCs w:val="20"/>
        </w:rPr>
        <w:t>Senate on 30 September 1993</w:t>
      </w:r>
      <w:r w:rsidR="00780828" w:rsidRPr="00834DAA">
        <w:rPr>
          <w:sz w:val="20"/>
          <w:szCs w:val="20"/>
        </w:rPr>
        <w:t>]</w:t>
      </w:r>
    </w:p>
    <w:sectPr w:rsidR="00DC20DB" w:rsidSect="00FE1EDF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D2C85D" w15:done="0"/>
  <w15:commentEx w15:paraId="5A473875" w15:done="0"/>
  <w15:commentEx w15:paraId="64A7224A" w15:done="0"/>
  <w15:commentEx w15:paraId="150E290D" w15:done="0"/>
  <w15:commentEx w15:paraId="0D0AB136" w15:done="0"/>
  <w15:commentEx w15:paraId="3569DD0A" w15:done="0"/>
  <w15:commentEx w15:paraId="6F118347" w15:done="0"/>
  <w15:commentEx w15:paraId="4B47AB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2C85D" w16cid:durableId="20F56890"/>
  <w16cid:commentId w16cid:paraId="5A473875" w16cid:durableId="20F56896"/>
  <w16cid:commentId w16cid:paraId="64A7224A" w16cid:durableId="20F5689C"/>
  <w16cid:commentId w16cid:paraId="150E290D" w16cid:durableId="20F568AD"/>
  <w16cid:commentId w16cid:paraId="0D0AB136" w16cid:durableId="20F568B5"/>
  <w16cid:commentId w16cid:paraId="3569DD0A" w16cid:durableId="20F568C0"/>
  <w16cid:commentId w16cid:paraId="6F118347" w16cid:durableId="20F568CD"/>
  <w16cid:commentId w16cid:paraId="4B47AB7B" w16cid:durableId="20F568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863AA" w14:textId="77777777" w:rsidR="001523AA" w:rsidRDefault="001523AA">
      <w:r>
        <w:separator/>
      </w:r>
    </w:p>
  </w:endnote>
  <w:endnote w:type="continuationSeparator" w:id="0">
    <w:p w14:paraId="2CD1F941" w14:textId="77777777" w:rsidR="001523AA" w:rsidRDefault="0015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79E03" w14:textId="77777777" w:rsidR="001523AA" w:rsidRDefault="001523AA">
      <w:r>
        <w:separator/>
      </w:r>
    </w:p>
  </w:footnote>
  <w:footnote w:type="continuationSeparator" w:id="0">
    <w:p w14:paraId="098B1F15" w14:textId="77777777" w:rsidR="001523AA" w:rsidRDefault="00152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72D0D" w14:textId="6A6603C4" w:rsidR="00600979" w:rsidRDefault="00600979" w:rsidP="00600979">
    <w:pPr>
      <w:pStyle w:val="Header"/>
      <w:jc w:val="center"/>
    </w:pPr>
    <w:r w:rsidRPr="002D0EBC">
      <w:rPr>
        <w:i/>
        <w:iCs/>
        <w:sz w:val="22"/>
        <w:szCs w:val="22"/>
      </w:rPr>
      <w:t>Australian Meat and Live-stock (Quotas)</w:t>
    </w:r>
    <w:r>
      <w:rPr>
        <w:i/>
        <w:iCs/>
        <w:sz w:val="22"/>
        <w:szCs w:val="22"/>
      </w:rPr>
      <w:br/>
    </w:r>
    <w:r w:rsidRPr="002D0EBC">
      <w:rPr>
        <w:i/>
        <w:iCs/>
        <w:sz w:val="22"/>
        <w:szCs w:val="22"/>
      </w:rPr>
      <w:t xml:space="preserve">Amendment </w:t>
    </w:r>
    <w:r w:rsidR="00834DAA">
      <w:rPr>
        <w:i/>
        <w:iCs/>
        <w:sz w:val="22"/>
        <w:szCs w:val="22"/>
      </w:rPr>
      <w:t xml:space="preserve">   </w:t>
    </w:r>
    <w:r w:rsidRPr="002D0EBC">
      <w:rPr>
        <w:i/>
        <w:iCs/>
        <w:sz w:val="22"/>
        <w:szCs w:val="22"/>
      </w:rPr>
      <w:t>No. 75, 1993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5D"/>
    <w:rsid w:val="000D7218"/>
    <w:rsid w:val="001523AA"/>
    <w:rsid w:val="00411952"/>
    <w:rsid w:val="004347D4"/>
    <w:rsid w:val="004B1BBC"/>
    <w:rsid w:val="00522A0B"/>
    <w:rsid w:val="005A03DF"/>
    <w:rsid w:val="00600979"/>
    <w:rsid w:val="00613CCA"/>
    <w:rsid w:val="00780828"/>
    <w:rsid w:val="00834DAA"/>
    <w:rsid w:val="00953F5D"/>
    <w:rsid w:val="009F099C"/>
    <w:rsid w:val="00B36217"/>
    <w:rsid w:val="00B421ED"/>
    <w:rsid w:val="00DC20DB"/>
    <w:rsid w:val="00E612AA"/>
    <w:rsid w:val="00EB5E11"/>
    <w:rsid w:val="00F01BB5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6D35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0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097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4347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47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47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4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47D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347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47D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4D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0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097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4347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47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47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4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47D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347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47D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4D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Pettingill, Tia</cp:lastModifiedBy>
  <cp:revision>4</cp:revision>
  <dcterms:created xsi:type="dcterms:W3CDTF">2019-08-07T05:12:00Z</dcterms:created>
  <dcterms:modified xsi:type="dcterms:W3CDTF">2019-10-29T00:22:00Z</dcterms:modified>
</cp:coreProperties>
</file>