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9FCAD" w14:textId="77777777" w:rsidR="009B3388" w:rsidRPr="000F08D6" w:rsidRDefault="006F15F8" w:rsidP="009D37F8">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0CB62916" wp14:editId="4352F3AE">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1DFF37A4" w14:textId="77777777" w:rsidR="009B3388" w:rsidRPr="009D37F8" w:rsidRDefault="009B3388" w:rsidP="009D37F8">
      <w:pPr>
        <w:shd w:val="clear" w:color="000000" w:fill="auto"/>
        <w:autoSpaceDE w:val="0"/>
        <w:autoSpaceDN w:val="0"/>
        <w:adjustRightInd w:val="0"/>
        <w:spacing w:before="720"/>
        <w:jc w:val="center"/>
        <w:rPr>
          <w:sz w:val="36"/>
          <w:szCs w:val="36"/>
        </w:rPr>
      </w:pPr>
      <w:r w:rsidRPr="009D37F8">
        <w:rPr>
          <w:b/>
          <w:bCs/>
          <w:sz w:val="36"/>
          <w:szCs w:val="36"/>
        </w:rPr>
        <w:t>Social Security (Budget and Other</w:t>
      </w:r>
      <w:r w:rsidR="009D37F8">
        <w:rPr>
          <w:b/>
          <w:bCs/>
          <w:sz w:val="36"/>
          <w:szCs w:val="36"/>
        </w:rPr>
        <w:br/>
      </w:r>
      <w:r w:rsidRPr="009D37F8">
        <w:rPr>
          <w:b/>
          <w:bCs/>
          <w:sz w:val="36"/>
          <w:szCs w:val="36"/>
        </w:rPr>
        <w:t>Measures) Legislation Amendment</w:t>
      </w:r>
      <w:r w:rsidR="009D37F8">
        <w:rPr>
          <w:b/>
          <w:bCs/>
          <w:sz w:val="36"/>
          <w:szCs w:val="36"/>
        </w:rPr>
        <w:br/>
      </w:r>
      <w:r w:rsidRPr="009D37F8">
        <w:rPr>
          <w:b/>
          <w:bCs/>
          <w:sz w:val="36"/>
          <w:szCs w:val="36"/>
        </w:rPr>
        <w:t>Act 1993</w:t>
      </w:r>
    </w:p>
    <w:p w14:paraId="63064A4B" w14:textId="5A7EB179" w:rsidR="009B3388" w:rsidRPr="00393DC8" w:rsidRDefault="009B3388" w:rsidP="009D37F8">
      <w:pPr>
        <w:shd w:val="clear" w:color="000000" w:fill="auto"/>
        <w:autoSpaceDE w:val="0"/>
        <w:autoSpaceDN w:val="0"/>
        <w:adjustRightInd w:val="0"/>
        <w:spacing w:before="720"/>
        <w:jc w:val="center"/>
        <w:rPr>
          <w:szCs w:val="22"/>
        </w:rPr>
      </w:pPr>
      <w:r w:rsidRPr="00393DC8">
        <w:rPr>
          <w:b/>
          <w:bCs/>
          <w:szCs w:val="22"/>
        </w:rPr>
        <w:t>No. 121 of 1993</w:t>
      </w:r>
    </w:p>
    <w:p w14:paraId="035D1689" w14:textId="77777777" w:rsidR="009D37F8" w:rsidRDefault="009B3388" w:rsidP="009D37F8">
      <w:pPr>
        <w:shd w:val="clear" w:color="000000" w:fill="auto"/>
        <w:autoSpaceDE w:val="0"/>
        <w:autoSpaceDN w:val="0"/>
        <w:adjustRightInd w:val="0"/>
        <w:spacing w:before="720"/>
        <w:jc w:val="center"/>
        <w:rPr>
          <w:b/>
          <w:bCs/>
          <w:sz w:val="22"/>
          <w:szCs w:val="22"/>
        </w:rPr>
      </w:pPr>
      <w:r w:rsidRPr="009C0563">
        <w:rPr>
          <w:b/>
          <w:bCs/>
          <w:sz w:val="22"/>
          <w:szCs w:val="22"/>
        </w:rPr>
        <w:t>TABLE OF PROVISIONS</w:t>
      </w:r>
    </w:p>
    <w:p w14:paraId="25363FD7"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2D3BEC2E" w14:textId="77777777" w:rsidR="009B3388" w:rsidRPr="000F08D6" w:rsidRDefault="009B3388" w:rsidP="009B3388">
      <w:pPr>
        <w:shd w:val="clear" w:color="000000" w:fill="auto"/>
        <w:autoSpaceDE w:val="0"/>
        <w:autoSpaceDN w:val="0"/>
        <w:adjustRightInd w:val="0"/>
        <w:spacing w:before="120"/>
        <w:rPr>
          <w:sz w:val="22"/>
          <w:szCs w:val="22"/>
        </w:rPr>
      </w:pPr>
      <w:r w:rsidRPr="009C0563">
        <w:rPr>
          <w:sz w:val="22"/>
          <w:szCs w:val="22"/>
        </w:rPr>
        <w:t>Section</w:t>
      </w:r>
    </w:p>
    <w:p w14:paraId="6EE068B7" w14:textId="77777777" w:rsidR="009B3388" w:rsidRPr="000F08D6" w:rsidRDefault="009B3388" w:rsidP="009B3388">
      <w:pPr>
        <w:shd w:val="clear" w:color="000000" w:fill="auto"/>
        <w:tabs>
          <w:tab w:val="left" w:pos="850"/>
        </w:tabs>
        <w:autoSpaceDE w:val="0"/>
        <w:autoSpaceDN w:val="0"/>
        <w:adjustRightInd w:val="0"/>
        <w:spacing w:before="120"/>
        <w:ind w:left="230"/>
        <w:rPr>
          <w:sz w:val="22"/>
          <w:szCs w:val="22"/>
        </w:rPr>
      </w:pPr>
      <w:r w:rsidRPr="009C0563">
        <w:rPr>
          <w:sz w:val="22"/>
          <w:szCs w:val="22"/>
        </w:rPr>
        <w:t>1.</w:t>
      </w:r>
      <w:r>
        <w:rPr>
          <w:sz w:val="22"/>
          <w:szCs w:val="22"/>
        </w:rPr>
        <w:tab/>
      </w:r>
      <w:r w:rsidRPr="009C0563">
        <w:rPr>
          <w:sz w:val="22"/>
          <w:szCs w:val="22"/>
        </w:rPr>
        <w:t>Short title etc.</w:t>
      </w:r>
    </w:p>
    <w:p w14:paraId="321E23AD" w14:textId="77777777" w:rsidR="009B3388" w:rsidRPr="000F08D6" w:rsidRDefault="009B3388" w:rsidP="00393DC8">
      <w:pPr>
        <w:shd w:val="clear" w:color="000000" w:fill="auto"/>
        <w:tabs>
          <w:tab w:val="left" w:pos="850"/>
        </w:tabs>
        <w:autoSpaceDE w:val="0"/>
        <w:autoSpaceDN w:val="0"/>
        <w:adjustRightInd w:val="0"/>
        <w:ind w:left="230"/>
        <w:rPr>
          <w:sz w:val="22"/>
          <w:szCs w:val="22"/>
        </w:rPr>
      </w:pPr>
      <w:r w:rsidRPr="009C0563">
        <w:rPr>
          <w:sz w:val="22"/>
          <w:szCs w:val="22"/>
        </w:rPr>
        <w:t>2.</w:t>
      </w:r>
      <w:r>
        <w:rPr>
          <w:sz w:val="22"/>
          <w:szCs w:val="22"/>
        </w:rPr>
        <w:tab/>
      </w:r>
      <w:r w:rsidRPr="009C0563">
        <w:rPr>
          <w:sz w:val="22"/>
          <w:szCs w:val="22"/>
        </w:rPr>
        <w:t>Commencement</w:t>
      </w:r>
    </w:p>
    <w:p w14:paraId="494B6C9A" w14:textId="4078FBD3" w:rsidR="009B3388" w:rsidRPr="000F08D6" w:rsidRDefault="009B3388" w:rsidP="00393DC8">
      <w:pPr>
        <w:shd w:val="clear" w:color="000000" w:fill="auto"/>
        <w:tabs>
          <w:tab w:val="left" w:pos="850"/>
        </w:tabs>
        <w:autoSpaceDE w:val="0"/>
        <w:autoSpaceDN w:val="0"/>
        <w:adjustRightInd w:val="0"/>
        <w:ind w:left="230"/>
        <w:rPr>
          <w:sz w:val="22"/>
          <w:szCs w:val="22"/>
        </w:rPr>
      </w:pPr>
      <w:r w:rsidRPr="009C0563">
        <w:rPr>
          <w:sz w:val="22"/>
          <w:szCs w:val="22"/>
        </w:rPr>
        <w:t>3.</w:t>
      </w:r>
      <w:r>
        <w:rPr>
          <w:sz w:val="22"/>
          <w:szCs w:val="22"/>
        </w:rPr>
        <w:tab/>
      </w:r>
      <w:r w:rsidRPr="009C0563">
        <w:rPr>
          <w:sz w:val="22"/>
          <w:szCs w:val="22"/>
        </w:rPr>
        <w:t>Application</w:t>
      </w:r>
    </w:p>
    <w:p w14:paraId="6D923818"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b/>
          <w:bCs/>
          <w:sz w:val="22"/>
          <w:szCs w:val="22"/>
        </w:rPr>
        <w:t>PART 2—AMENDMENTS OF THE SOCIAL SECURITY ACT 1991</w:t>
      </w:r>
    </w:p>
    <w:p w14:paraId="1D7EDCFE"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Principal Act</w:t>
      </w:r>
    </w:p>
    <w:p w14:paraId="26F0C1E2" w14:textId="77777777" w:rsidR="009B3388" w:rsidRPr="000F08D6" w:rsidRDefault="009B3388" w:rsidP="009B3388">
      <w:pPr>
        <w:shd w:val="clear" w:color="000000" w:fill="auto"/>
        <w:tabs>
          <w:tab w:val="left" w:pos="850"/>
        </w:tabs>
        <w:autoSpaceDE w:val="0"/>
        <w:autoSpaceDN w:val="0"/>
        <w:adjustRightInd w:val="0"/>
        <w:spacing w:before="120"/>
        <w:ind w:left="230"/>
        <w:rPr>
          <w:sz w:val="22"/>
          <w:szCs w:val="22"/>
        </w:rPr>
      </w:pPr>
      <w:r w:rsidRPr="009C0563">
        <w:rPr>
          <w:sz w:val="22"/>
          <w:szCs w:val="22"/>
        </w:rPr>
        <w:t>4.</w:t>
      </w:r>
      <w:r>
        <w:rPr>
          <w:sz w:val="22"/>
          <w:szCs w:val="22"/>
        </w:rPr>
        <w:tab/>
      </w:r>
      <w:r w:rsidRPr="009C0563">
        <w:rPr>
          <w:sz w:val="22"/>
          <w:szCs w:val="22"/>
        </w:rPr>
        <w:t>Principal Act</w:t>
      </w:r>
    </w:p>
    <w:p w14:paraId="7D4ACB1F"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Mature age allowances</w:t>
      </w:r>
    </w:p>
    <w:p w14:paraId="395F642A" w14:textId="77777777" w:rsidR="009B3388" w:rsidRPr="000F08D6" w:rsidRDefault="009B3388" w:rsidP="009B3388">
      <w:pPr>
        <w:shd w:val="clear" w:color="000000" w:fill="auto"/>
        <w:tabs>
          <w:tab w:val="left" w:pos="850"/>
        </w:tabs>
        <w:autoSpaceDE w:val="0"/>
        <w:autoSpaceDN w:val="0"/>
        <w:adjustRightInd w:val="0"/>
        <w:spacing w:before="120"/>
        <w:ind w:left="230"/>
        <w:rPr>
          <w:sz w:val="22"/>
          <w:szCs w:val="22"/>
        </w:rPr>
      </w:pPr>
      <w:r w:rsidRPr="009C0563">
        <w:rPr>
          <w:sz w:val="22"/>
          <w:szCs w:val="22"/>
        </w:rPr>
        <w:t>5.</w:t>
      </w:r>
      <w:r>
        <w:rPr>
          <w:sz w:val="22"/>
          <w:szCs w:val="22"/>
        </w:rPr>
        <w:tab/>
      </w:r>
      <w:r w:rsidRPr="009C0563">
        <w:rPr>
          <w:sz w:val="22"/>
          <w:szCs w:val="22"/>
        </w:rPr>
        <w:t>Insertion of new Part:</w:t>
      </w:r>
    </w:p>
    <w:p w14:paraId="1B927B7F"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sz w:val="22"/>
          <w:szCs w:val="22"/>
        </w:rPr>
        <w:t>PART 2.12A—MATURE AGE ALLOWANCES</w:t>
      </w:r>
    </w:p>
    <w:p w14:paraId="5D98819D"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Structure of Part and time limit on claims</w:t>
      </w:r>
    </w:p>
    <w:p w14:paraId="3EB15301" w14:textId="77777777" w:rsidR="009B3388" w:rsidRPr="000F08D6" w:rsidRDefault="009B3388" w:rsidP="009D37F8">
      <w:pPr>
        <w:shd w:val="clear" w:color="000000" w:fill="auto"/>
        <w:autoSpaceDE w:val="0"/>
        <w:autoSpaceDN w:val="0"/>
        <w:adjustRightInd w:val="0"/>
        <w:spacing w:before="120"/>
        <w:ind w:left="1800" w:hanging="720"/>
        <w:rPr>
          <w:sz w:val="22"/>
          <w:szCs w:val="22"/>
        </w:rPr>
      </w:pPr>
      <w:r w:rsidRPr="009C0563">
        <w:rPr>
          <w:sz w:val="22"/>
          <w:szCs w:val="22"/>
        </w:rPr>
        <w:t>660XAA.</w:t>
      </w:r>
      <w:r w:rsidR="009D37F8">
        <w:rPr>
          <w:sz w:val="22"/>
          <w:szCs w:val="22"/>
        </w:rPr>
        <w:tab/>
      </w:r>
      <w:r w:rsidRPr="009C0563">
        <w:rPr>
          <w:sz w:val="22"/>
          <w:szCs w:val="22"/>
        </w:rPr>
        <w:t>Structure of Part</w:t>
      </w:r>
    </w:p>
    <w:p w14:paraId="33CA2794" w14:textId="128705FB" w:rsidR="009B3388" w:rsidRPr="000F08D6" w:rsidRDefault="009B3388" w:rsidP="00393DC8">
      <w:pPr>
        <w:shd w:val="clear" w:color="000000" w:fill="auto"/>
        <w:autoSpaceDE w:val="0"/>
        <w:autoSpaceDN w:val="0"/>
        <w:adjustRightInd w:val="0"/>
        <w:ind w:left="1800" w:hanging="720"/>
        <w:rPr>
          <w:sz w:val="22"/>
          <w:szCs w:val="22"/>
        </w:rPr>
      </w:pPr>
      <w:r w:rsidRPr="009C0563">
        <w:rPr>
          <w:sz w:val="22"/>
          <w:szCs w:val="22"/>
        </w:rPr>
        <w:t>660XAB.</w:t>
      </w:r>
      <w:r w:rsidR="009D37F8">
        <w:rPr>
          <w:sz w:val="22"/>
          <w:szCs w:val="22"/>
        </w:rPr>
        <w:tab/>
      </w:r>
      <w:r w:rsidRPr="009C0563">
        <w:rPr>
          <w:sz w:val="22"/>
          <w:szCs w:val="22"/>
        </w:rPr>
        <w:t>Claims to be lodged on or before 30 June 1996</w:t>
      </w:r>
    </w:p>
    <w:p w14:paraId="6D5D26EA" w14:textId="77777777" w:rsidR="009D37F8" w:rsidRDefault="009D37F8" w:rsidP="009D37F8">
      <w:pPr>
        <w:autoSpaceDE w:val="0"/>
        <w:autoSpaceDN w:val="0"/>
        <w:adjustRightInd w:val="0"/>
        <w:jc w:val="center"/>
        <w:rPr>
          <w:sz w:val="22"/>
          <w:szCs w:val="22"/>
        </w:rPr>
        <w:sectPr w:rsidR="009D37F8" w:rsidSect="006F15F8">
          <w:headerReference w:type="default" r:id="rId9"/>
          <w:pgSz w:w="12240" w:h="15840"/>
          <w:pgMar w:top="1440" w:right="1440" w:bottom="1440" w:left="1440" w:header="720" w:footer="720" w:gutter="0"/>
          <w:cols w:space="720"/>
          <w:titlePg/>
          <w:docGrid w:linePitch="360"/>
        </w:sectPr>
      </w:pPr>
    </w:p>
    <w:p w14:paraId="29AACA28" w14:textId="77777777" w:rsidR="009B3388" w:rsidRPr="000F08D6" w:rsidRDefault="009B3388" w:rsidP="009D37F8">
      <w:pPr>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181A30C8" w14:textId="77777777" w:rsidR="009B3388" w:rsidRPr="000F08D6" w:rsidRDefault="009B3388" w:rsidP="009D37F8">
      <w:pPr>
        <w:autoSpaceDE w:val="0"/>
        <w:autoSpaceDN w:val="0"/>
        <w:adjustRightInd w:val="0"/>
        <w:rPr>
          <w:sz w:val="22"/>
          <w:szCs w:val="22"/>
        </w:rPr>
      </w:pPr>
      <w:r w:rsidRPr="009C0563">
        <w:rPr>
          <w:sz w:val="22"/>
          <w:szCs w:val="22"/>
        </w:rPr>
        <w:t>Section</w:t>
      </w:r>
    </w:p>
    <w:p w14:paraId="3FCE30BD"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Qualification for mature age allowance and mature age partner allowance</w:t>
      </w:r>
    </w:p>
    <w:p w14:paraId="64309275" w14:textId="1F53706A"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A</w:t>
      </w:r>
      <w:r w:rsidRPr="009C0563">
        <w:rPr>
          <w:sz w:val="22"/>
          <w:szCs w:val="22"/>
        </w:rPr>
        <w:t>—</w:t>
      </w:r>
      <w:r w:rsidRPr="009C0563">
        <w:rPr>
          <w:i/>
          <w:iCs/>
          <w:sz w:val="22"/>
          <w:szCs w:val="22"/>
        </w:rPr>
        <w:t>Qualification for mature age allowance</w:t>
      </w:r>
    </w:p>
    <w:p w14:paraId="366F7D81"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660XBA.</w:t>
      </w:r>
      <w:r>
        <w:rPr>
          <w:sz w:val="22"/>
          <w:szCs w:val="22"/>
        </w:rPr>
        <w:tab/>
      </w:r>
      <w:r w:rsidRPr="009C0563">
        <w:rPr>
          <w:sz w:val="22"/>
          <w:szCs w:val="22"/>
        </w:rPr>
        <w:t>Qualification for mature age allowance</w:t>
      </w:r>
    </w:p>
    <w:p w14:paraId="6E2E8006"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660XBB.</w:t>
      </w:r>
      <w:r>
        <w:rPr>
          <w:sz w:val="22"/>
          <w:szCs w:val="22"/>
        </w:rPr>
        <w:tab/>
      </w:r>
      <w:r w:rsidRPr="009C0563">
        <w:rPr>
          <w:sz w:val="22"/>
          <w:szCs w:val="22"/>
        </w:rPr>
        <w:t>Assurance of support</w:t>
      </w:r>
    </w:p>
    <w:p w14:paraId="08F24EEF"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660XBC.</w:t>
      </w:r>
      <w:r>
        <w:rPr>
          <w:sz w:val="22"/>
          <w:szCs w:val="22"/>
        </w:rPr>
        <w:tab/>
      </w:r>
      <w:r w:rsidRPr="009C0563">
        <w:rPr>
          <w:sz w:val="22"/>
          <w:szCs w:val="22"/>
        </w:rPr>
        <w:t>Person may be treated as unemployed</w:t>
      </w:r>
    </w:p>
    <w:p w14:paraId="52CAD7E7"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660XBD.</w:t>
      </w:r>
      <w:r>
        <w:rPr>
          <w:sz w:val="22"/>
          <w:szCs w:val="22"/>
        </w:rPr>
        <w:tab/>
      </w:r>
      <w:r w:rsidRPr="009C0563">
        <w:rPr>
          <w:sz w:val="22"/>
          <w:szCs w:val="22"/>
        </w:rPr>
        <w:t xml:space="preserve">Persons participating in </w:t>
      </w:r>
      <w:proofErr w:type="spellStart"/>
      <w:r w:rsidRPr="009C0563">
        <w:rPr>
          <w:sz w:val="22"/>
          <w:szCs w:val="22"/>
        </w:rPr>
        <w:t>Jobskills</w:t>
      </w:r>
      <w:proofErr w:type="spellEnd"/>
      <w:r w:rsidRPr="009C0563">
        <w:rPr>
          <w:sz w:val="22"/>
          <w:szCs w:val="22"/>
        </w:rPr>
        <w:t xml:space="preserve"> to be treated as employed</w:t>
      </w:r>
    </w:p>
    <w:p w14:paraId="4AC991C8"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660XBE.</w:t>
      </w:r>
      <w:r>
        <w:rPr>
          <w:sz w:val="22"/>
          <w:szCs w:val="22"/>
        </w:rPr>
        <w:tab/>
      </w:r>
      <w:r w:rsidRPr="009C0563">
        <w:rPr>
          <w:sz w:val="22"/>
          <w:szCs w:val="22"/>
        </w:rPr>
        <w:t>Unemployment due to industrial action</w:t>
      </w:r>
    </w:p>
    <w:p w14:paraId="31EA8FD5" w14:textId="77777777" w:rsidR="009B3388" w:rsidRPr="000F08D6" w:rsidRDefault="009B3388" w:rsidP="009D37F8">
      <w:pPr>
        <w:shd w:val="clear" w:color="000000" w:fill="auto"/>
        <w:autoSpaceDE w:val="0"/>
        <w:autoSpaceDN w:val="0"/>
        <w:adjustRightInd w:val="0"/>
        <w:ind w:left="1800" w:hanging="720"/>
        <w:rPr>
          <w:sz w:val="22"/>
          <w:szCs w:val="22"/>
        </w:rPr>
      </w:pPr>
      <w:r w:rsidRPr="009C0563">
        <w:rPr>
          <w:sz w:val="22"/>
          <w:szCs w:val="22"/>
        </w:rPr>
        <w:t>660XBF.</w:t>
      </w:r>
      <w:r>
        <w:rPr>
          <w:sz w:val="22"/>
          <w:szCs w:val="22"/>
        </w:rPr>
        <w:tab/>
      </w:r>
      <w:r w:rsidRPr="009C0563">
        <w:rPr>
          <w:sz w:val="22"/>
          <w:szCs w:val="22"/>
        </w:rPr>
        <w:t>Registration by CES</w:t>
      </w:r>
    </w:p>
    <w:p w14:paraId="0E9CA09E"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660XBG.</w:t>
      </w:r>
      <w:r>
        <w:rPr>
          <w:sz w:val="22"/>
          <w:szCs w:val="22"/>
        </w:rPr>
        <w:tab/>
      </w:r>
      <w:r w:rsidRPr="009C0563">
        <w:rPr>
          <w:sz w:val="22"/>
          <w:szCs w:val="22"/>
        </w:rPr>
        <w:t>Certain mature age allowance claimants do not have to satisfy paragraph 660XBA(1)(c)</w:t>
      </w:r>
    </w:p>
    <w:p w14:paraId="29CA96C1"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660XBH.</w:t>
      </w:r>
      <w:r>
        <w:rPr>
          <w:sz w:val="22"/>
          <w:szCs w:val="22"/>
        </w:rPr>
        <w:tab/>
      </w:r>
      <w:r w:rsidRPr="009C0563">
        <w:rPr>
          <w:sz w:val="22"/>
          <w:szCs w:val="22"/>
        </w:rPr>
        <w:t>Attendance at Reserve or Emergency Force training camp</w:t>
      </w:r>
    </w:p>
    <w:p w14:paraId="5C063D48" w14:textId="2ED54CE7"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r w:rsidRPr="009C0563">
        <w:rPr>
          <w:i/>
          <w:iCs/>
          <w:sz w:val="22"/>
          <w:szCs w:val="22"/>
        </w:rPr>
        <w:t>Qualification for mature age partner allowance</w:t>
      </w:r>
    </w:p>
    <w:p w14:paraId="7669E4D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660XBI.</w:t>
      </w:r>
      <w:r>
        <w:rPr>
          <w:sz w:val="22"/>
          <w:szCs w:val="22"/>
        </w:rPr>
        <w:tab/>
      </w:r>
      <w:r w:rsidRPr="009C0563">
        <w:rPr>
          <w:sz w:val="22"/>
          <w:szCs w:val="22"/>
        </w:rPr>
        <w:t>Qualification for mature age partner allowance</w:t>
      </w:r>
    </w:p>
    <w:p w14:paraId="577C3B2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660XBJ.</w:t>
      </w:r>
      <w:r>
        <w:rPr>
          <w:sz w:val="22"/>
          <w:szCs w:val="22"/>
        </w:rPr>
        <w:tab/>
      </w:r>
      <w:r w:rsidRPr="009C0563">
        <w:rPr>
          <w:sz w:val="22"/>
          <w:szCs w:val="22"/>
        </w:rPr>
        <w:t>Assurance of support</w:t>
      </w:r>
    </w:p>
    <w:p w14:paraId="53F74D5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66GXBK.</w:t>
      </w:r>
      <w:r>
        <w:rPr>
          <w:sz w:val="22"/>
          <w:szCs w:val="22"/>
        </w:rPr>
        <w:tab/>
      </w:r>
      <w:r w:rsidRPr="009C0563">
        <w:rPr>
          <w:sz w:val="22"/>
          <w:szCs w:val="22"/>
        </w:rPr>
        <w:t>Attendance at Reserve or Emergency Force training camp</w:t>
      </w:r>
    </w:p>
    <w:p w14:paraId="515E150F"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proofErr w:type="spellStart"/>
      <w:r w:rsidRPr="009C0563">
        <w:rPr>
          <w:i/>
          <w:iCs/>
          <w:sz w:val="22"/>
          <w:szCs w:val="22"/>
        </w:rPr>
        <w:t>Payability</w:t>
      </w:r>
      <w:proofErr w:type="spellEnd"/>
      <w:r w:rsidRPr="009C0563">
        <w:rPr>
          <w:i/>
          <w:iCs/>
          <w:sz w:val="22"/>
          <w:szCs w:val="22"/>
        </w:rPr>
        <w:t xml:space="preserve"> of mature age allowance and mature age partner allowance</w:t>
      </w:r>
    </w:p>
    <w:p w14:paraId="215ACB39" w14:textId="1C725F8A"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A</w:t>
      </w:r>
      <w:r w:rsidRPr="009C0563">
        <w:rPr>
          <w:sz w:val="22"/>
          <w:szCs w:val="22"/>
        </w:rPr>
        <w:t>—</w:t>
      </w:r>
      <w:proofErr w:type="spellStart"/>
      <w:r w:rsidRPr="009C0563">
        <w:rPr>
          <w:i/>
          <w:iCs/>
          <w:sz w:val="22"/>
          <w:szCs w:val="22"/>
        </w:rPr>
        <w:t>Payability</w:t>
      </w:r>
      <w:proofErr w:type="spellEnd"/>
      <w:r w:rsidRPr="009C0563">
        <w:rPr>
          <w:i/>
          <w:iCs/>
          <w:sz w:val="22"/>
          <w:szCs w:val="22"/>
        </w:rPr>
        <w:t xml:space="preserve"> of mature age allowance</w:t>
      </w:r>
    </w:p>
    <w:p w14:paraId="33331D54"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660XCA.</w:t>
      </w:r>
      <w:r>
        <w:rPr>
          <w:sz w:val="22"/>
          <w:szCs w:val="22"/>
        </w:rPr>
        <w:tab/>
      </w:r>
      <w:r w:rsidRPr="009C0563">
        <w:rPr>
          <w:sz w:val="22"/>
          <w:szCs w:val="22"/>
        </w:rPr>
        <w:t>Mature age allowance not payable in some circumstances</w:t>
      </w:r>
    </w:p>
    <w:p w14:paraId="4AF8EE44"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660XCB.</w:t>
      </w:r>
      <w:r>
        <w:rPr>
          <w:sz w:val="22"/>
          <w:szCs w:val="22"/>
        </w:rPr>
        <w:tab/>
      </w:r>
      <w:r w:rsidRPr="009C0563">
        <w:rPr>
          <w:sz w:val="22"/>
          <w:szCs w:val="22"/>
        </w:rPr>
        <w:t>Mature age allowance generally not payable before claim</w:t>
      </w:r>
    </w:p>
    <w:p w14:paraId="4AD97CD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660XCC.</w:t>
      </w:r>
      <w:r>
        <w:rPr>
          <w:sz w:val="22"/>
          <w:szCs w:val="22"/>
        </w:rPr>
        <w:tab/>
      </w:r>
      <w:r w:rsidRPr="009C0563">
        <w:rPr>
          <w:sz w:val="22"/>
          <w:szCs w:val="22"/>
        </w:rPr>
        <w:t>Provisional commencement day</w:t>
      </w:r>
    </w:p>
    <w:p w14:paraId="14984C8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660XCD.</w:t>
      </w:r>
      <w:r>
        <w:rPr>
          <w:sz w:val="22"/>
          <w:szCs w:val="22"/>
        </w:rPr>
        <w:tab/>
      </w:r>
      <w:r w:rsidRPr="009C0563">
        <w:rPr>
          <w:sz w:val="22"/>
          <w:szCs w:val="22"/>
        </w:rPr>
        <w:t>Provision of person’s tax file number</w:t>
      </w:r>
    </w:p>
    <w:p w14:paraId="31BBD45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660XCE.</w:t>
      </w:r>
      <w:r>
        <w:rPr>
          <w:sz w:val="22"/>
          <w:szCs w:val="22"/>
        </w:rPr>
        <w:tab/>
      </w:r>
      <w:r w:rsidRPr="009C0563">
        <w:rPr>
          <w:sz w:val="22"/>
          <w:szCs w:val="22"/>
        </w:rPr>
        <w:t>Provision of partner’s tax file number</w:t>
      </w:r>
    </w:p>
    <w:p w14:paraId="0DCEFC6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660XCF.</w:t>
      </w:r>
      <w:r>
        <w:rPr>
          <w:sz w:val="22"/>
          <w:szCs w:val="22"/>
        </w:rPr>
        <w:tab/>
      </w:r>
      <w:r w:rsidRPr="009C0563">
        <w:rPr>
          <w:sz w:val="22"/>
          <w:szCs w:val="22"/>
        </w:rPr>
        <w:t>Multiple entitlement exclusion</w:t>
      </w:r>
    </w:p>
    <w:p w14:paraId="58B4F419"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660XCG.</w:t>
      </w:r>
      <w:r>
        <w:rPr>
          <w:sz w:val="22"/>
          <w:szCs w:val="22"/>
        </w:rPr>
        <w:tab/>
      </w:r>
      <w:r w:rsidRPr="009C0563">
        <w:rPr>
          <w:sz w:val="22"/>
          <w:szCs w:val="22"/>
        </w:rPr>
        <w:t>Educational and other schemes exclusion</w:t>
      </w:r>
    </w:p>
    <w:p w14:paraId="31053B46"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660XCH.</w:t>
      </w:r>
      <w:r>
        <w:rPr>
          <w:sz w:val="22"/>
          <w:szCs w:val="22"/>
        </w:rPr>
        <w:tab/>
      </w:r>
      <w:r w:rsidRPr="009C0563">
        <w:rPr>
          <w:sz w:val="22"/>
          <w:szCs w:val="22"/>
        </w:rPr>
        <w:t>Commonwealth funded employment program exclusion</w:t>
      </w:r>
    </w:p>
    <w:p w14:paraId="30BFBE41" w14:textId="502B2D80"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proofErr w:type="spellStart"/>
      <w:r w:rsidRPr="009C0563">
        <w:rPr>
          <w:i/>
          <w:iCs/>
          <w:sz w:val="22"/>
          <w:szCs w:val="22"/>
        </w:rPr>
        <w:t>Payability</w:t>
      </w:r>
      <w:proofErr w:type="spellEnd"/>
      <w:r w:rsidRPr="009C0563">
        <w:rPr>
          <w:i/>
          <w:iCs/>
          <w:sz w:val="22"/>
          <w:szCs w:val="22"/>
        </w:rPr>
        <w:t xml:space="preserve"> of mature age partner allowance</w:t>
      </w:r>
    </w:p>
    <w:p w14:paraId="46F2849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660XCI.</w:t>
      </w:r>
      <w:r>
        <w:rPr>
          <w:sz w:val="22"/>
          <w:szCs w:val="22"/>
        </w:rPr>
        <w:tab/>
      </w:r>
      <w:r w:rsidRPr="009C0563">
        <w:rPr>
          <w:sz w:val="22"/>
          <w:szCs w:val="22"/>
        </w:rPr>
        <w:t>Mature age partner allowance not payable in some circumstances</w:t>
      </w:r>
    </w:p>
    <w:p w14:paraId="60D4E7B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660XCJ.</w:t>
      </w:r>
      <w:r>
        <w:rPr>
          <w:sz w:val="22"/>
          <w:szCs w:val="22"/>
        </w:rPr>
        <w:tab/>
      </w:r>
      <w:r w:rsidRPr="009C0563">
        <w:rPr>
          <w:sz w:val="22"/>
          <w:szCs w:val="22"/>
        </w:rPr>
        <w:t>Mature age partner allowance generally not payable before claim</w:t>
      </w:r>
    </w:p>
    <w:p w14:paraId="62CB7D4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660XCK.</w:t>
      </w:r>
      <w:r>
        <w:rPr>
          <w:sz w:val="22"/>
          <w:szCs w:val="22"/>
        </w:rPr>
        <w:tab/>
      </w:r>
      <w:r w:rsidRPr="009C0563">
        <w:rPr>
          <w:sz w:val="22"/>
          <w:szCs w:val="22"/>
        </w:rPr>
        <w:t>Provisional commencement day</w:t>
      </w:r>
    </w:p>
    <w:p w14:paraId="3390EB8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660XCL.</w:t>
      </w:r>
      <w:r>
        <w:rPr>
          <w:sz w:val="22"/>
          <w:szCs w:val="22"/>
        </w:rPr>
        <w:tab/>
      </w:r>
      <w:r w:rsidRPr="009C0563">
        <w:rPr>
          <w:sz w:val="22"/>
          <w:szCs w:val="22"/>
        </w:rPr>
        <w:t>Provision of person’s tax file number</w:t>
      </w:r>
    </w:p>
    <w:p w14:paraId="59A937E5"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660XCM.</w:t>
      </w:r>
      <w:r>
        <w:rPr>
          <w:sz w:val="22"/>
          <w:szCs w:val="22"/>
        </w:rPr>
        <w:tab/>
      </w:r>
      <w:r w:rsidRPr="009C0563">
        <w:rPr>
          <w:sz w:val="22"/>
          <w:szCs w:val="22"/>
        </w:rPr>
        <w:t>Provision of partner’s tax file number</w:t>
      </w:r>
    </w:p>
    <w:p w14:paraId="4BD22475"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660XCN.</w:t>
      </w:r>
      <w:r>
        <w:rPr>
          <w:sz w:val="22"/>
          <w:szCs w:val="22"/>
        </w:rPr>
        <w:tab/>
      </w:r>
      <w:r w:rsidRPr="009C0563">
        <w:rPr>
          <w:sz w:val="22"/>
          <w:szCs w:val="22"/>
        </w:rPr>
        <w:t>Multiple entitlement exclusion</w:t>
      </w:r>
    </w:p>
    <w:p w14:paraId="57CD754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660XCO.</w:t>
      </w:r>
      <w:r>
        <w:rPr>
          <w:sz w:val="22"/>
          <w:szCs w:val="22"/>
        </w:rPr>
        <w:tab/>
      </w:r>
      <w:r w:rsidRPr="009C0563">
        <w:rPr>
          <w:sz w:val="22"/>
          <w:szCs w:val="22"/>
        </w:rPr>
        <w:t>Educational schemes exclusion</w:t>
      </w:r>
    </w:p>
    <w:p w14:paraId="0019A175"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660XCP.</w:t>
      </w:r>
      <w:r>
        <w:rPr>
          <w:sz w:val="22"/>
          <w:szCs w:val="22"/>
        </w:rPr>
        <w:tab/>
      </w:r>
      <w:r w:rsidRPr="009C0563">
        <w:rPr>
          <w:sz w:val="22"/>
          <w:szCs w:val="22"/>
        </w:rPr>
        <w:t>Commonwealth funded employment program exclusion</w:t>
      </w:r>
    </w:p>
    <w:p w14:paraId="7253A57F" w14:textId="567ABBE6"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4</w:t>
      </w:r>
      <w:r w:rsidRPr="009C0563">
        <w:rPr>
          <w:sz w:val="22"/>
          <w:szCs w:val="22"/>
        </w:rPr>
        <w:t>—</w:t>
      </w:r>
      <w:r w:rsidRPr="009C0563">
        <w:rPr>
          <w:i/>
          <w:iCs/>
          <w:sz w:val="22"/>
          <w:szCs w:val="22"/>
        </w:rPr>
        <w:t>Claim for mature age allowance and mature age partner allowance</w:t>
      </w:r>
    </w:p>
    <w:p w14:paraId="0E00E87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660XDA.</w:t>
      </w:r>
      <w:r w:rsidR="009D37F8">
        <w:rPr>
          <w:sz w:val="22"/>
          <w:szCs w:val="22"/>
        </w:rPr>
        <w:tab/>
      </w:r>
      <w:r w:rsidRPr="009C0563">
        <w:rPr>
          <w:sz w:val="22"/>
          <w:szCs w:val="22"/>
        </w:rPr>
        <w:t>Need for a claim</w:t>
      </w:r>
    </w:p>
    <w:p w14:paraId="53E39B29"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660XDB.</w:t>
      </w:r>
      <w:r w:rsidR="009D37F8">
        <w:rPr>
          <w:sz w:val="22"/>
          <w:szCs w:val="22"/>
        </w:rPr>
        <w:tab/>
      </w:r>
      <w:r w:rsidRPr="009C0563">
        <w:rPr>
          <w:sz w:val="22"/>
          <w:szCs w:val="22"/>
        </w:rPr>
        <w:t>Form of claim</w:t>
      </w:r>
    </w:p>
    <w:p w14:paraId="5DC463F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660XDC.</w:t>
      </w:r>
      <w:r w:rsidR="009D37F8">
        <w:rPr>
          <w:sz w:val="22"/>
          <w:szCs w:val="22"/>
        </w:rPr>
        <w:tab/>
      </w:r>
      <w:r w:rsidRPr="009C0563">
        <w:rPr>
          <w:sz w:val="22"/>
          <w:szCs w:val="22"/>
        </w:rPr>
        <w:t>Lodgment of claim</w:t>
      </w:r>
    </w:p>
    <w:p w14:paraId="523CB08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660XDD.</w:t>
      </w:r>
      <w:r w:rsidR="009D37F8">
        <w:rPr>
          <w:sz w:val="22"/>
          <w:szCs w:val="22"/>
        </w:rPr>
        <w:tab/>
      </w:r>
      <w:r w:rsidRPr="009C0563">
        <w:rPr>
          <w:sz w:val="22"/>
          <w:szCs w:val="22"/>
        </w:rPr>
        <w:t>Claimant must be an Australian resident and in Australia</w:t>
      </w:r>
    </w:p>
    <w:p w14:paraId="7D4E3B0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660XDE.</w:t>
      </w:r>
      <w:r w:rsidR="009D37F8">
        <w:rPr>
          <w:sz w:val="22"/>
          <w:szCs w:val="22"/>
        </w:rPr>
        <w:tab/>
      </w:r>
      <w:r w:rsidRPr="009C0563">
        <w:rPr>
          <w:sz w:val="22"/>
          <w:szCs w:val="22"/>
        </w:rPr>
        <w:t>Claim may be withdrawn</w:t>
      </w:r>
    </w:p>
    <w:p w14:paraId="3D3AAC7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660XDF.</w:t>
      </w:r>
      <w:r w:rsidR="009D37F8">
        <w:rPr>
          <w:sz w:val="22"/>
          <w:szCs w:val="22"/>
        </w:rPr>
        <w:tab/>
      </w:r>
      <w:r w:rsidRPr="009C0563">
        <w:rPr>
          <w:sz w:val="22"/>
          <w:szCs w:val="22"/>
        </w:rPr>
        <w:t>Secretary may require claimant to give statement of claimant’s tax file number</w:t>
      </w:r>
    </w:p>
    <w:p w14:paraId="0EF845DA"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660XDG.</w:t>
      </w:r>
      <w:r w:rsidR="009D37F8">
        <w:rPr>
          <w:sz w:val="22"/>
          <w:szCs w:val="22"/>
        </w:rPr>
        <w:tab/>
      </w:r>
      <w:r w:rsidRPr="009C0563">
        <w:rPr>
          <w:sz w:val="22"/>
          <w:szCs w:val="22"/>
        </w:rPr>
        <w:t>Secretary may require claimant to give statement of partner’s tax file number</w:t>
      </w:r>
    </w:p>
    <w:p w14:paraId="659C7B22" w14:textId="5A39D4A0"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5</w:t>
      </w:r>
      <w:r w:rsidRPr="009C0563">
        <w:rPr>
          <w:sz w:val="22"/>
          <w:szCs w:val="22"/>
        </w:rPr>
        <w:t>—</w:t>
      </w:r>
      <w:r w:rsidRPr="009C0563">
        <w:rPr>
          <w:i/>
          <w:iCs/>
          <w:sz w:val="22"/>
          <w:szCs w:val="22"/>
        </w:rPr>
        <w:t>Determination of claim</w:t>
      </w:r>
    </w:p>
    <w:p w14:paraId="3F2CB75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660XEA.</w:t>
      </w:r>
      <w:r w:rsidR="009D37F8">
        <w:rPr>
          <w:sz w:val="22"/>
          <w:szCs w:val="22"/>
        </w:rPr>
        <w:tab/>
      </w:r>
      <w:r w:rsidRPr="009C0563">
        <w:rPr>
          <w:sz w:val="22"/>
          <w:szCs w:val="22"/>
        </w:rPr>
        <w:t>Secretary to determine claim</w:t>
      </w:r>
    </w:p>
    <w:p w14:paraId="31838032" w14:textId="77777777" w:rsidR="006F15F8" w:rsidRDefault="006F15F8" w:rsidP="009D37F8">
      <w:pPr>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1CD9B8FC" w14:textId="77777777" w:rsidR="009B3388" w:rsidRPr="000F08D6" w:rsidRDefault="009B3388" w:rsidP="009D37F8">
      <w:pPr>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679A6593" w14:textId="77777777" w:rsidR="009B3388" w:rsidRPr="000F08D6" w:rsidRDefault="009B3388" w:rsidP="009D37F8">
      <w:pPr>
        <w:autoSpaceDE w:val="0"/>
        <w:autoSpaceDN w:val="0"/>
        <w:adjustRightInd w:val="0"/>
        <w:spacing w:before="120"/>
        <w:jc w:val="both"/>
        <w:rPr>
          <w:sz w:val="22"/>
          <w:szCs w:val="22"/>
        </w:rPr>
      </w:pPr>
      <w:r w:rsidRPr="009C0563">
        <w:rPr>
          <w:sz w:val="22"/>
          <w:szCs w:val="22"/>
        </w:rPr>
        <w:t>Section</w:t>
      </w:r>
    </w:p>
    <w:p w14:paraId="2937A3ED"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660XEB.</w:t>
      </w:r>
      <w:r>
        <w:rPr>
          <w:sz w:val="22"/>
          <w:szCs w:val="22"/>
        </w:rPr>
        <w:tab/>
      </w:r>
      <w:r w:rsidRPr="009C0563">
        <w:rPr>
          <w:sz w:val="22"/>
          <w:szCs w:val="22"/>
        </w:rPr>
        <w:t>Grant of claim</w:t>
      </w:r>
    </w:p>
    <w:p w14:paraId="569887A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660XEC.</w:t>
      </w:r>
      <w:r>
        <w:rPr>
          <w:sz w:val="22"/>
          <w:szCs w:val="22"/>
        </w:rPr>
        <w:tab/>
      </w:r>
      <w:r w:rsidRPr="009C0563">
        <w:rPr>
          <w:sz w:val="22"/>
          <w:szCs w:val="22"/>
        </w:rPr>
        <w:t>Date of effect of determination</w:t>
      </w:r>
    </w:p>
    <w:p w14:paraId="3499C3C0" w14:textId="4A356EF0"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6</w:t>
      </w:r>
      <w:r w:rsidRPr="009C0563">
        <w:rPr>
          <w:sz w:val="22"/>
          <w:szCs w:val="22"/>
        </w:rPr>
        <w:t>—</w:t>
      </w:r>
      <w:r w:rsidRPr="009C0563">
        <w:rPr>
          <w:i/>
          <w:iCs/>
          <w:sz w:val="22"/>
          <w:szCs w:val="22"/>
        </w:rPr>
        <w:t>Rate of mature age allowance and mature age partner allowance</w:t>
      </w:r>
    </w:p>
    <w:p w14:paraId="09F776A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660XFA.</w:t>
      </w:r>
      <w:r>
        <w:rPr>
          <w:sz w:val="22"/>
          <w:szCs w:val="22"/>
        </w:rPr>
        <w:tab/>
      </w:r>
      <w:r w:rsidRPr="009C0563">
        <w:rPr>
          <w:sz w:val="22"/>
          <w:szCs w:val="22"/>
        </w:rPr>
        <w:t>How to work out a person’s mature age allowance or mature age partner allowance</w:t>
      </w:r>
    </w:p>
    <w:p w14:paraId="75903065" w14:textId="658F102A"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Division7—Payment of mature age allowance or mature age partner allowance</w:t>
      </w:r>
    </w:p>
    <w:p w14:paraId="379D8E5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660XGA.</w:t>
      </w:r>
      <w:r>
        <w:rPr>
          <w:sz w:val="22"/>
          <w:szCs w:val="22"/>
        </w:rPr>
        <w:tab/>
      </w:r>
      <w:r w:rsidRPr="009C0563">
        <w:rPr>
          <w:sz w:val="22"/>
          <w:szCs w:val="22"/>
        </w:rPr>
        <w:t>Commencement of mature age allowance or mature age partner allowance</w:t>
      </w:r>
    </w:p>
    <w:p w14:paraId="3269D4E7"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660XGB.</w:t>
      </w:r>
      <w:r>
        <w:rPr>
          <w:sz w:val="22"/>
          <w:szCs w:val="22"/>
        </w:rPr>
        <w:tab/>
      </w:r>
      <w:r w:rsidRPr="009C0563">
        <w:rPr>
          <w:sz w:val="22"/>
          <w:szCs w:val="22"/>
        </w:rPr>
        <w:t>Payment by instalments</w:t>
      </w:r>
    </w:p>
    <w:p w14:paraId="21197816"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660XGC.</w:t>
      </w:r>
      <w:r>
        <w:rPr>
          <w:sz w:val="22"/>
          <w:szCs w:val="22"/>
        </w:rPr>
        <w:tab/>
      </w:r>
      <w:r w:rsidRPr="009C0563">
        <w:rPr>
          <w:sz w:val="22"/>
          <w:szCs w:val="22"/>
        </w:rPr>
        <w:t>Effect on instalments of backdating claim</w:t>
      </w:r>
    </w:p>
    <w:p w14:paraId="6920B97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660XGD.</w:t>
      </w:r>
      <w:r>
        <w:rPr>
          <w:sz w:val="22"/>
          <w:szCs w:val="22"/>
        </w:rPr>
        <w:tab/>
      </w:r>
      <w:r w:rsidRPr="009C0563">
        <w:rPr>
          <w:sz w:val="22"/>
          <w:szCs w:val="22"/>
        </w:rPr>
        <w:t>Calculation of amount of instalment</w:t>
      </w:r>
    </w:p>
    <w:p w14:paraId="2778AD8E"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660XGE.</w:t>
      </w:r>
      <w:r>
        <w:rPr>
          <w:sz w:val="22"/>
          <w:szCs w:val="22"/>
        </w:rPr>
        <w:tab/>
      </w:r>
      <w:r w:rsidRPr="009C0563">
        <w:rPr>
          <w:sz w:val="22"/>
          <w:szCs w:val="22"/>
        </w:rPr>
        <w:t>Instalments to be paid to person or nominee</w:t>
      </w:r>
    </w:p>
    <w:p w14:paraId="5BA6DC74"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660XGF.</w:t>
      </w:r>
      <w:r>
        <w:rPr>
          <w:sz w:val="22"/>
          <w:szCs w:val="22"/>
        </w:rPr>
        <w:tab/>
      </w:r>
      <w:r w:rsidRPr="009C0563">
        <w:rPr>
          <w:sz w:val="22"/>
          <w:szCs w:val="22"/>
        </w:rPr>
        <w:t>Payment into bank account etc.</w:t>
      </w:r>
    </w:p>
    <w:p w14:paraId="2B642D0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660XGG.</w:t>
      </w:r>
      <w:r>
        <w:rPr>
          <w:sz w:val="22"/>
          <w:szCs w:val="22"/>
        </w:rPr>
        <w:tab/>
      </w:r>
      <w:r w:rsidRPr="009C0563">
        <w:rPr>
          <w:sz w:val="22"/>
          <w:szCs w:val="22"/>
        </w:rPr>
        <w:t>Where allowance payday would fall on public holiday etc.</w:t>
      </w:r>
    </w:p>
    <w:p w14:paraId="3D1F3131"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660XGH.</w:t>
      </w:r>
      <w:r>
        <w:rPr>
          <w:sz w:val="22"/>
          <w:szCs w:val="22"/>
        </w:rPr>
        <w:tab/>
      </w:r>
      <w:r w:rsidRPr="009C0563">
        <w:rPr>
          <w:sz w:val="22"/>
          <w:szCs w:val="22"/>
        </w:rPr>
        <w:t>Payment of mature age allowance or mature age partner allowance after death</w:t>
      </w:r>
    </w:p>
    <w:p w14:paraId="70AEF69F" w14:textId="4E8546A9"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8</w:t>
      </w:r>
      <w:r w:rsidRPr="009C0563">
        <w:rPr>
          <w:sz w:val="22"/>
          <w:szCs w:val="22"/>
        </w:rPr>
        <w:t>—</w:t>
      </w:r>
      <w:r w:rsidRPr="009C0563">
        <w:rPr>
          <w:i/>
          <w:iCs/>
          <w:sz w:val="22"/>
          <w:szCs w:val="22"/>
        </w:rPr>
        <w:t>Protection of mature age allowance and mature age partner allowance</w:t>
      </w:r>
    </w:p>
    <w:p w14:paraId="03381918"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660XHA.</w:t>
      </w:r>
      <w:r>
        <w:rPr>
          <w:sz w:val="22"/>
          <w:szCs w:val="22"/>
        </w:rPr>
        <w:tab/>
      </w:r>
      <w:r w:rsidRPr="009C0563">
        <w:rPr>
          <w:sz w:val="22"/>
          <w:szCs w:val="22"/>
        </w:rPr>
        <w:t>Mature age allowance and mature age partner allowance to be absolutely inalienable</w:t>
      </w:r>
    </w:p>
    <w:p w14:paraId="1A274D6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660XHB.</w:t>
      </w:r>
      <w:r>
        <w:rPr>
          <w:sz w:val="22"/>
          <w:szCs w:val="22"/>
        </w:rPr>
        <w:tab/>
      </w:r>
      <w:r w:rsidRPr="009C0563">
        <w:rPr>
          <w:sz w:val="22"/>
          <w:szCs w:val="22"/>
        </w:rPr>
        <w:t>Effect of garnishee or attachment order</w:t>
      </w:r>
    </w:p>
    <w:p w14:paraId="70D1AEFA" w14:textId="436F016D"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9</w:t>
      </w:r>
      <w:r w:rsidRPr="009C0563">
        <w:rPr>
          <w:sz w:val="22"/>
          <w:szCs w:val="22"/>
        </w:rPr>
        <w:t>—</w:t>
      </w:r>
      <w:r w:rsidRPr="009C0563">
        <w:rPr>
          <w:i/>
          <w:iCs/>
          <w:sz w:val="22"/>
          <w:szCs w:val="22"/>
        </w:rPr>
        <w:t>Recipient obligations</w:t>
      </w:r>
    </w:p>
    <w:p w14:paraId="3732AB0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660X1A.</w:t>
      </w:r>
      <w:r>
        <w:rPr>
          <w:sz w:val="22"/>
          <w:szCs w:val="22"/>
        </w:rPr>
        <w:tab/>
      </w:r>
      <w:r w:rsidRPr="009C0563">
        <w:rPr>
          <w:sz w:val="22"/>
          <w:szCs w:val="22"/>
        </w:rPr>
        <w:t>Secretary may require recipient to give statement of recipient’s tax file number</w:t>
      </w:r>
    </w:p>
    <w:p w14:paraId="2DD6F458"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660XIB.</w:t>
      </w:r>
      <w:r>
        <w:rPr>
          <w:sz w:val="22"/>
          <w:szCs w:val="22"/>
        </w:rPr>
        <w:tab/>
      </w:r>
      <w:r w:rsidRPr="009C0563">
        <w:rPr>
          <w:sz w:val="22"/>
          <w:szCs w:val="22"/>
        </w:rPr>
        <w:t>Secretary may require recipient to give statement of partner’s tax file number</w:t>
      </w:r>
    </w:p>
    <w:p w14:paraId="2A68A98A"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660XIC.</w:t>
      </w:r>
      <w:r>
        <w:rPr>
          <w:sz w:val="22"/>
          <w:szCs w:val="22"/>
        </w:rPr>
        <w:tab/>
      </w:r>
      <w:r w:rsidRPr="009C0563">
        <w:rPr>
          <w:sz w:val="22"/>
          <w:szCs w:val="22"/>
        </w:rPr>
        <w:t>Secretary may require notice of the happening of an event or a change in circumstances</w:t>
      </w:r>
    </w:p>
    <w:p w14:paraId="0C3CD73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660X1D.</w:t>
      </w:r>
      <w:r>
        <w:rPr>
          <w:sz w:val="22"/>
          <w:szCs w:val="22"/>
        </w:rPr>
        <w:tab/>
      </w:r>
      <w:r w:rsidRPr="009C0563">
        <w:rPr>
          <w:sz w:val="22"/>
          <w:szCs w:val="22"/>
        </w:rPr>
        <w:t>Secretary may require recipient to give particular information relevant to payment of mature age allowance or mature age partner allowance</w:t>
      </w:r>
    </w:p>
    <w:p w14:paraId="151A43A3"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10</w:t>
      </w:r>
      <w:r w:rsidRPr="009C0563">
        <w:rPr>
          <w:sz w:val="22"/>
          <w:szCs w:val="22"/>
        </w:rPr>
        <w:t>—</w:t>
      </w:r>
      <w:r w:rsidRPr="009C0563">
        <w:rPr>
          <w:i/>
          <w:iCs/>
          <w:sz w:val="22"/>
          <w:szCs w:val="22"/>
        </w:rPr>
        <w:t>Continuation, variation and termination</w:t>
      </w:r>
    </w:p>
    <w:p w14:paraId="2BA17D16" w14:textId="3E4356F9"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A</w:t>
      </w:r>
      <w:r w:rsidRPr="009C0563">
        <w:rPr>
          <w:sz w:val="22"/>
          <w:szCs w:val="22"/>
        </w:rPr>
        <w:t>—</w:t>
      </w:r>
      <w:r w:rsidRPr="009C0563">
        <w:rPr>
          <w:i/>
          <w:iCs/>
          <w:sz w:val="22"/>
          <w:szCs w:val="22"/>
        </w:rPr>
        <w:t>General</w:t>
      </w:r>
    </w:p>
    <w:p w14:paraId="6D4889A9"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660XJA.</w:t>
      </w:r>
      <w:r>
        <w:rPr>
          <w:sz w:val="22"/>
          <w:szCs w:val="22"/>
        </w:rPr>
        <w:tab/>
      </w:r>
      <w:r w:rsidRPr="009C0563">
        <w:rPr>
          <w:sz w:val="22"/>
          <w:szCs w:val="22"/>
        </w:rPr>
        <w:t>Continuing effect of determination</w:t>
      </w:r>
    </w:p>
    <w:p w14:paraId="12D5FBFA" w14:textId="08B9D2FC"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B—Automatic termination</w:t>
      </w:r>
    </w:p>
    <w:p w14:paraId="363068B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660XJB.</w:t>
      </w:r>
      <w:r>
        <w:rPr>
          <w:sz w:val="22"/>
          <w:szCs w:val="22"/>
        </w:rPr>
        <w:tab/>
      </w:r>
      <w:r w:rsidRPr="009C0563">
        <w:rPr>
          <w:sz w:val="22"/>
          <w:szCs w:val="22"/>
        </w:rPr>
        <w:t>Automatic termination—transfer to new payment type</w:t>
      </w:r>
    </w:p>
    <w:p w14:paraId="7A2EAFA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660XJC.</w:t>
      </w:r>
      <w:r>
        <w:rPr>
          <w:sz w:val="22"/>
          <w:szCs w:val="22"/>
        </w:rPr>
        <w:tab/>
      </w:r>
      <w:r w:rsidRPr="009C0563">
        <w:rPr>
          <w:sz w:val="22"/>
          <w:szCs w:val="22"/>
        </w:rPr>
        <w:t>Automatic termination of mature age partner allowance—transfer of partner to new payment type</w:t>
      </w:r>
    </w:p>
    <w:p w14:paraId="6C14FB05"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660XJD.</w:t>
      </w:r>
      <w:r>
        <w:rPr>
          <w:sz w:val="22"/>
          <w:szCs w:val="22"/>
        </w:rPr>
        <w:tab/>
      </w:r>
      <w:r w:rsidRPr="009C0563">
        <w:rPr>
          <w:sz w:val="22"/>
          <w:szCs w:val="22"/>
        </w:rPr>
        <w:t xml:space="preserve">Automatic termination—recipient </w:t>
      </w:r>
      <w:r w:rsidRPr="009C0563">
        <w:rPr>
          <w:i/>
          <w:iCs/>
          <w:sz w:val="22"/>
          <w:szCs w:val="22"/>
        </w:rPr>
        <w:t xml:space="preserve">complying </w:t>
      </w:r>
      <w:r w:rsidRPr="009C0563">
        <w:rPr>
          <w:sz w:val="22"/>
          <w:szCs w:val="22"/>
        </w:rPr>
        <w:t>with section 660XIC notification obligations</w:t>
      </w:r>
    </w:p>
    <w:p w14:paraId="7BEEE3ED"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660XJE.</w:t>
      </w:r>
      <w:r>
        <w:rPr>
          <w:sz w:val="22"/>
          <w:szCs w:val="22"/>
        </w:rPr>
        <w:tab/>
      </w:r>
      <w:r w:rsidRPr="009C0563">
        <w:rPr>
          <w:sz w:val="22"/>
          <w:szCs w:val="22"/>
        </w:rPr>
        <w:t xml:space="preserve">Automatic termination—recipient </w:t>
      </w:r>
      <w:r w:rsidRPr="009C0563">
        <w:rPr>
          <w:i/>
          <w:iCs/>
          <w:sz w:val="22"/>
          <w:szCs w:val="22"/>
        </w:rPr>
        <w:t xml:space="preserve">not complying </w:t>
      </w:r>
      <w:r w:rsidRPr="009C0563">
        <w:rPr>
          <w:sz w:val="22"/>
          <w:szCs w:val="22"/>
        </w:rPr>
        <w:t>with section 660XIC notification obligations</w:t>
      </w:r>
    </w:p>
    <w:p w14:paraId="16AAF7B5" w14:textId="3D1AB5DE"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C—Automatic rate reduction</w:t>
      </w:r>
    </w:p>
    <w:p w14:paraId="37ED90EE"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660XJF.</w:t>
      </w:r>
      <w:r>
        <w:rPr>
          <w:sz w:val="22"/>
          <w:szCs w:val="22"/>
        </w:rPr>
        <w:tab/>
      </w:r>
      <w:r w:rsidRPr="009C0563">
        <w:rPr>
          <w:sz w:val="22"/>
          <w:szCs w:val="22"/>
        </w:rPr>
        <w:t>Automatic rate reduction of mature age allowance—partner starting to receive pension or benefit</w:t>
      </w:r>
    </w:p>
    <w:p w14:paraId="2FDDBA73" w14:textId="77777777" w:rsidR="006F15F8" w:rsidRDefault="006F15F8" w:rsidP="009D37F8">
      <w:pPr>
        <w:shd w:val="clear" w:color="000000" w:fill="auto"/>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6846AC43"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A4B620D"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38FD7327"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660XJG.</w:t>
      </w:r>
      <w:r w:rsidR="009D37F8">
        <w:rPr>
          <w:sz w:val="22"/>
          <w:szCs w:val="22"/>
        </w:rPr>
        <w:tab/>
      </w:r>
      <w:r w:rsidRPr="009C0563">
        <w:rPr>
          <w:sz w:val="22"/>
          <w:szCs w:val="22"/>
        </w:rPr>
        <w:t xml:space="preserve">Automatic rate reduction—recipient </w:t>
      </w:r>
      <w:r w:rsidRPr="009C0563">
        <w:rPr>
          <w:i/>
          <w:iCs/>
          <w:sz w:val="22"/>
          <w:szCs w:val="22"/>
        </w:rPr>
        <w:t xml:space="preserve">not complying </w:t>
      </w:r>
      <w:r w:rsidRPr="009C0563">
        <w:rPr>
          <w:sz w:val="22"/>
          <w:szCs w:val="22"/>
        </w:rPr>
        <w:t>with section 660XIC notification obligations</w:t>
      </w:r>
    </w:p>
    <w:p w14:paraId="6E375E54"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660XJH.</w:t>
      </w:r>
      <w:r w:rsidR="009D37F8">
        <w:rPr>
          <w:sz w:val="22"/>
          <w:szCs w:val="22"/>
        </w:rPr>
        <w:tab/>
      </w:r>
      <w:r w:rsidRPr="009C0563">
        <w:rPr>
          <w:sz w:val="22"/>
          <w:szCs w:val="22"/>
        </w:rPr>
        <w:t>Automatic rate reduction—failure to inform Department of payment for remunerative work where earnings credit account balance available</w:t>
      </w:r>
    </w:p>
    <w:p w14:paraId="5D2AC17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660XJI.</w:t>
      </w:r>
      <w:r w:rsidR="009D37F8">
        <w:rPr>
          <w:sz w:val="22"/>
          <w:szCs w:val="22"/>
        </w:rPr>
        <w:tab/>
      </w:r>
      <w:r w:rsidRPr="009C0563">
        <w:rPr>
          <w:sz w:val="22"/>
          <w:szCs w:val="22"/>
        </w:rPr>
        <w:t>Changes to payments by computer following automatic termination or reduction</w:t>
      </w:r>
    </w:p>
    <w:p w14:paraId="4C4BC884" w14:textId="24019839"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D</w:t>
      </w:r>
      <w:r w:rsidRPr="009C0563">
        <w:rPr>
          <w:sz w:val="22"/>
          <w:szCs w:val="22"/>
        </w:rPr>
        <w:t>—</w:t>
      </w:r>
      <w:r w:rsidRPr="009C0563">
        <w:rPr>
          <w:i/>
          <w:iCs/>
          <w:sz w:val="22"/>
          <w:szCs w:val="22"/>
        </w:rPr>
        <w:t>Determinations</w:t>
      </w:r>
    </w:p>
    <w:p w14:paraId="1258603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660XJJ.</w:t>
      </w:r>
      <w:r>
        <w:rPr>
          <w:sz w:val="22"/>
          <w:szCs w:val="22"/>
        </w:rPr>
        <w:tab/>
      </w:r>
      <w:r w:rsidRPr="009C0563">
        <w:rPr>
          <w:sz w:val="22"/>
          <w:szCs w:val="22"/>
        </w:rPr>
        <w:t>Rate increase determination</w:t>
      </w:r>
    </w:p>
    <w:p w14:paraId="636F3BBF"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660XJK.</w:t>
      </w:r>
      <w:r>
        <w:rPr>
          <w:sz w:val="22"/>
          <w:szCs w:val="22"/>
        </w:rPr>
        <w:tab/>
      </w:r>
      <w:r w:rsidRPr="009C0563">
        <w:rPr>
          <w:sz w:val="22"/>
          <w:szCs w:val="22"/>
        </w:rPr>
        <w:t>Rate reduction determination</w:t>
      </w:r>
    </w:p>
    <w:p w14:paraId="3D540992"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660XJL.</w:t>
      </w:r>
      <w:r>
        <w:rPr>
          <w:sz w:val="22"/>
          <w:szCs w:val="22"/>
        </w:rPr>
        <w:tab/>
      </w:r>
      <w:r w:rsidRPr="009C0563">
        <w:rPr>
          <w:sz w:val="22"/>
          <w:szCs w:val="22"/>
        </w:rPr>
        <w:t>Cancellation or suspension determination</w:t>
      </w:r>
    </w:p>
    <w:p w14:paraId="5BFFF131"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660XJM.</w:t>
      </w:r>
      <w:r>
        <w:rPr>
          <w:sz w:val="22"/>
          <w:szCs w:val="22"/>
        </w:rPr>
        <w:tab/>
      </w:r>
      <w:r w:rsidRPr="009C0563">
        <w:rPr>
          <w:sz w:val="22"/>
          <w:szCs w:val="22"/>
        </w:rPr>
        <w:t>Cancellation or suspension for failure to comply with section</w:t>
      </w:r>
      <w:r w:rsidR="009D37F8">
        <w:rPr>
          <w:sz w:val="22"/>
          <w:szCs w:val="22"/>
        </w:rPr>
        <w:t xml:space="preserve"> </w:t>
      </w:r>
      <w:r w:rsidRPr="009C0563">
        <w:rPr>
          <w:sz w:val="22"/>
          <w:szCs w:val="22"/>
        </w:rPr>
        <w:t>660XID, 1304 or 1305 notice</w:t>
      </w:r>
    </w:p>
    <w:p w14:paraId="04D4C5C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660XJN.</w:t>
      </w:r>
      <w:r>
        <w:rPr>
          <w:sz w:val="22"/>
          <w:szCs w:val="22"/>
        </w:rPr>
        <w:tab/>
      </w:r>
      <w:r w:rsidRPr="009C0563">
        <w:rPr>
          <w:sz w:val="22"/>
          <w:szCs w:val="22"/>
        </w:rPr>
        <w:t>Changes to payments by computer</w:t>
      </w:r>
    </w:p>
    <w:p w14:paraId="71B37EF6"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660XJO.</w:t>
      </w:r>
      <w:r>
        <w:rPr>
          <w:sz w:val="22"/>
          <w:szCs w:val="22"/>
        </w:rPr>
        <w:tab/>
      </w:r>
      <w:r w:rsidRPr="009C0563">
        <w:rPr>
          <w:sz w:val="22"/>
          <w:szCs w:val="22"/>
        </w:rPr>
        <w:t>Resumption of payment after cancellation or suspension</w:t>
      </w:r>
    </w:p>
    <w:p w14:paraId="0E1A9B41" w14:textId="4E875CFA"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E</w:t>
      </w:r>
      <w:r w:rsidRPr="009C0563">
        <w:rPr>
          <w:sz w:val="22"/>
          <w:szCs w:val="22"/>
        </w:rPr>
        <w:t>—</w:t>
      </w:r>
      <w:r w:rsidRPr="009C0563">
        <w:rPr>
          <w:i/>
          <w:iCs/>
          <w:sz w:val="22"/>
          <w:szCs w:val="22"/>
        </w:rPr>
        <w:t>Date of effect of determinations</w:t>
      </w:r>
    </w:p>
    <w:p w14:paraId="2DC2D811"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660XJP.</w:t>
      </w:r>
      <w:r w:rsidR="009D37F8">
        <w:rPr>
          <w:sz w:val="22"/>
          <w:szCs w:val="22"/>
        </w:rPr>
        <w:tab/>
      </w:r>
      <w:r w:rsidRPr="009C0563">
        <w:rPr>
          <w:sz w:val="22"/>
          <w:szCs w:val="22"/>
        </w:rPr>
        <w:t xml:space="preserve">Date of effect of </w:t>
      </w:r>
      <w:proofErr w:type="spellStart"/>
      <w:r w:rsidRPr="009C0563">
        <w:rPr>
          <w:sz w:val="22"/>
          <w:szCs w:val="22"/>
        </w:rPr>
        <w:t>favourable</w:t>
      </w:r>
      <w:proofErr w:type="spellEnd"/>
      <w:r w:rsidRPr="009C0563">
        <w:rPr>
          <w:sz w:val="22"/>
          <w:szCs w:val="22"/>
        </w:rPr>
        <w:t xml:space="preserve"> determination</w:t>
      </w:r>
    </w:p>
    <w:p w14:paraId="26E7DAA5"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660XJQ.</w:t>
      </w:r>
      <w:r w:rsidR="009D37F8">
        <w:rPr>
          <w:sz w:val="22"/>
          <w:szCs w:val="22"/>
        </w:rPr>
        <w:tab/>
      </w:r>
      <w:r w:rsidRPr="009C0563">
        <w:rPr>
          <w:sz w:val="22"/>
          <w:szCs w:val="22"/>
        </w:rPr>
        <w:t>Date of effect of adverse determination</w:t>
      </w:r>
    </w:p>
    <w:p w14:paraId="27BBB6F2" w14:textId="77777777" w:rsidR="009B3388" w:rsidRPr="000F08D6" w:rsidRDefault="009B3388" w:rsidP="009D37F8">
      <w:pPr>
        <w:shd w:val="clear" w:color="000000" w:fill="auto"/>
        <w:autoSpaceDE w:val="0"/>
        <w:autoSpaceDN w:val="0"/>
        <w:adjustRightInd w:val="0"/>
        <w:spacing w:before="120"/>
        <w:jc w:val="center"/>
        <w:rPr>
          <w:sz w:val="22"/>
          <w:szCs w:val="22"/>
        </w:rPr>
      </w:pPr>
      <w:r w:rsidRPr="009C0563">
        <w:rPr>
          <w:i/>
          <w:iCs/>
          <w:sz w:val="22"/>
          <w:szCs w:val="22"/>
        </w:rPr>
        <w:t>Division 11</w:t>
      </w:r>
      <w:r w:rsidRPr="009C0563">
        <w:rPr>
          <w:sz w:val="22"/>
          <w:szCs w:val="22"/>
        </w:rPr>
        <w:t>—</w:t>
      </w:r>
      <w:r w:rsidRPr="009C0563">
        <w:rPr>
          <w:i/>
          <w:iCs/>
          <w:sz w:val="22"/>
          <w:szCs w:val="22"/>
        </w:rPr>
        <w:t>Bereavement payments</w:t>
      </w:r>
    </w:p>
    <w:p w14:paraId="676634EF" w14:textId="35A852A4"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A</w:t>
      </w:r>
      <w:r w:rsidRPr="009C0563">
        <w:rPr>
          <w:sz w:val="22"/>
          <w:szCs w:val="22"/>
        </w:rPr>
        <w:t>—</w:t>
      </w:r>
      <w:r w:rsidRPr="009C0563">
        <w:rPr>
          <w:i/>
          <w:iCs/>
          <w:sz w:val="22"/>
          <w:szCs w:val="22"/>
        </w:rPr>
        <w:t>Person receiving mature age allowance (death of partner)</w:t>
      </w:r>
    </w:p>
    <w:p w14:paraId="5709988D"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660XKA.</w:t>
      </w:r>
      <w:r>
        <w:rPr>
          <w:sz w:val="22"/>
          <w:szCs w:val="22"/>
        </w:rPr>
        <w:tab/>
      </w:r>
      <w:r w:rsidRPr="009C0563">
        <w:rPr>
          <w:sz w:val="22"/>
          <w:szCs w:val="22"/>
        </w:rPr>
        <w:t>Qualification for payments under this Subdivision</w:t>
      </w:r>
    </w:p>
    <w:p w14:paraId="262E505C"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660XKB.</w:t>
      </w:r>
      <w:r>
        <w:rPr>
          <w:sz w:val="22"/>
          <w:szCs w:val="22"/>
        </w:rPr>
        <w:tab/>
      </w:r>
      <w:r w:rsidRPr="009C0563">
        <w:rPr>
          <w:sz w:val="22"/>
          <w:szCs w:val="22"/>
        </w:rPr>
        <w:t>Continued payment of partner’s pension</w:t>
      </w:r>
    </w:p>
    <w:p w14:paraId="59CDABE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660XKC.</w:t>
      </w:r>
      <w:r>
        <w:rPr>
          <w:sz w:val="22"/>
          <w:szCs w:val="22"/>
        </w:rPr>
        <w:tab/>
      </w:r>
      <w:r w:rsidRPr="009C0563">
        <w:rPr>
          <w:sz w:val="22"/>
          <w:szCs w:val="22"/>
        </w:rPr>
        <w:t>Lump sum payable in some circumstances</w:t>
      </w:r>
    </w:p>
    <w:p w14:paraId="42492FB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660XKD.</w:t>
      </w:r>
      <w:r>
        <w:rPr>
          <w:sz w:val="22"/>
          <w:szCs w:val="22"/>
        </w:rPr>
        <w:tab/>
      </w:r>
      <w:r w:rsidRPr="009C0563">
        <w:rPr>
          <w:sz w:val="22"/>
          <w:szCs w:val="22"/>
        </w:rPr>
        <w:t>Adjustment of person’s mature age allowance rate</w:t>
      </w:r>
    </w:p>
    <w:p w14:paraId="0CB73A3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660XKE.</w:t>
      </w:r>
      <w:r>
        <w:rPr>
          <w:sz w:val="22"/>
          <w:szCs w:val="22"/>
        </w:rPr>
        <w:tab/>
      </w:r>
      <w:r w:rsidRPr="009C0563">
        <w:rPr>
          <w:sz w:val="22"/>
          <w:szCs w:val="22"/>
        </w:rPr>
        <w:t>Effect of death of person entitled to payments under this Subdivision</w:t>
      </w:r>
    </w:p>
    <w:p w14:paraId="6C406009"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660XKF.</w:t>
      </w:r>
      <w:r>
        <w:rPr>
          <w:sz w:val="22"/>
          <w:szCs w:val="22"/>
        </w:rPr>
        <w:tab/>
      </w:r>
      <w:r w:rsidRPr="009C0563">
        <w:rPr>
          <w:sz w:val="22"/>
          <w:szCs w:val="22"/>
        </w:rPr>
        <w:t>Matters affecting payment of benefits under this Subdivision</w:t>
      </w:r>
    </w:p>
    <w:p w14:paraId="7CB12B3B" w14:textId="5B5EADC4"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r w:rsidRPr="009C0563">
        <w:rPr>
          <w:i/>
          <w:iCs/>
          <w:sz w:val="22"/>
          <w:szCs w:val="22"/>
        </w:rPr>
        <w:t>Death of person receiving mature age allowance</w:t>
      </w:r>
    </w:p>
    <w:p w14:paraId="33D48147"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660XKG.</w:t>
      </w:r>
      <w:r w:rsidR="009D37F8">
        <w:rPr>
          <w:sz w:val="22"/>
          <w:szCs w:val="22"/>
        </w:rPr>
        <w:tab/>
      </w:r>
      <w:r w:rsidRPr="009C0563">
        <w:rPr>
          <w:sz w:val="22"/>
          <w:szCs w:val="22"/>
        </w:rPr>
        <w:t>Death of recipient</w:t>
      </w:r>
    </w:p>
    <w:p w14:paraId="7A704A98" w14:textId="14D83FF6"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C</w:t>
      </w:r>
      <w:r w:rsidRPr="009C0563">
        <w:rPr>
          <w:sz w:val="22"/>
          <w:szCs w:val="22"/>
        </w:rPr>
        <w:t>—</w:t>
      </w:r>
      <w:r w:rsidRPr="009C0563">
        <w:rPr>
          <w:i/>
          <w:iCs/>
          <w:sz w:val="22"/>
          <w:szCs w:val="22"/>
        </w:rPr>
        <w:t>Continuation of mature age partner allowance where partner dies</w:t>
      </w:r>
    </w:p>
    <w:p w14:paraId="40EAA63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660XKH.</w:t>
      </w:r>
      <w:r w:rsidR="009D37F8">
        <w:rPr>
          <w:sz w:val="22"/>
          <w:szCs w:val="22"/>
        </w:rPr>
        <w:tab/>
      </w:r>
      <w:r w:rsidRPr="009C0563">
        <w:rPr>
          <w:sz w:val="22"/>
          <w:szCs w:val="22"/>
        </w:rPr>
        <w:t>Continuation of mature age partner allowance for bereavement period</w:t>
      </w:r>
    </w:p>
    <w:p w14:paraId="04F6CB79"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660XKI.</w:t>
      </w:r>
      <w:r w:rsidR="009D37F8">
        <w:rPr>
          <w:sz w:val="22"/>
          <w:szCs w:val="22"/>
        </w:rPr>
        <w:tab/>
      </w:r>
      <w:r w:rsidRPr="009C0563">
        <w:rPr>
          <w:sz w:val="22"/>
          <w:szCs w:val="22"/>
        </w:rPr>
        <w:t>Continued mature age partner allowance rate</w:t>
      </w:r>
    </w:p>
    <w:p w14:paraId="0AE88560" w14:textId="1562980F"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D</w:t>
      </w:r>
      <w:r w:rsidRPr="009C0563">
        <w:rPr>
          <w:sz w:val="22"/>
          <w:szCs w:val="22"/>
        </w:rPr>
        <w:t>—</w:t>
      </w:r>
      <w:r w:rsidRPr="009C0563">
        <w:rPr>
          <w:i/>
          <w:iCs/>
          <w:sz w:val="22"/>
          <w:szCs w:val="22"/>
        </w:rPr>
        <w:t>Person receiving mature age partner allowance (death of partner)</w:t>
      </w:r>
    </w:p>
    <w:p w14:paraId="155171FE"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660XKJ.</w:t>
      </w:r>
      <w:r w:rsidR="009D37F8">
        <w:rPr>
          <w:sz w:val="22"/>
          <w:szCs w:val="22"/>
        </w:rPr>
        <w:tab/>
      </w:r>
      <w:r w:rsidRPr="009C0563">
        <w:rPr>
          <w:sz w:val="22"/>
          <w:szCs w:val="22"/>
        </w:rPr>
        <w:t>Qualification for payments under this Subdivision</w:t>
      </w:r>
    </w:p>
    <w:p w14:paraId="708EE70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660XKK.</w:t>
      </w:r>
      <w:r w:rsidR="009D37F8">
        <w:rPr>
          <w:sz w:val="22"/>
          <w:szCs w:val="22"/>
        </w:rPr>
        <w:tab/>
      </w:r>
      <w:r w:rsidRPr="009C0563">
        <w:rPr>
          <w:sz w:val="22"/>
          <w:szCs w:val="22"/>
        </w:rPr>
        <w:t>Continued payment of partner’s allowance</w:t>
      </w:r>
    </w:p>
    <w:p w14:paraId="3540E103"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660XKL.</w:t>
      </w:r>
      <w:r w:rsidR="009D37F8">
        <w:rPr>
          <w:sz w:val="22"/>
          <w:szCs w:val="22"/>
        </w:rPr>
        <w:tab/>
      </w:r>
      <w:r w:rsidRPr="009C0563">
        <w:rPr>
          <w:sz w:val="22"/>
          <w:szCs w:val="22"/>
        </w:rPr>
        <w:t>Lump sum payable in some circumstances</w:t>
      </w:r>
    </w:p>
    <w:p w14:paraId="15050D3B"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660XKM.</w:t>
      </w:r>
      <w:r w:rsidR="009D37F8">
        <w:rPr>
          <w:sz w:val="22"/>
          <w:szCs w:val="22"/>
        </w:rPr>
        <w:tab/>
      </w:r>
      <w:r w:rsidRPr="009C0563">
        <w:rPr>
          <w:sz w:val="22"/>
          <w:szCs w:val="22"/>
        </w:rPr>
        <w:t>Effect of death of person entitled to payments under this Subdivision</w:t>
      </w:r>
    </w:p>
    <w:p w14:paraId="7DD93B70" w14:textId="77777777" w:rsidR="009B3388" w:rsidRPr="000F08D6" w:rsidRDefault="009B3388" w:rsidP="009D37F8">
      <w:pPr>
        <w:shd w:val="clear" w:color="000000" w:fill="auto"/>
        <w:autoSpaceDE w:val="0"/>
        <w:autoSpaceDN w:val="0"/>
        <w:adjustRightInd w:val="0"/>
        <w:ind w:left="2160" w:hanging="1080"/>
        <w:rPr>
          <w:sz w:val="22"/>
          <w:szCs w:val="22"/>
        </w:rPr>
      </w:pPr>
      <w:r w:rsidRPr="009C0563">
        <w:rPr>
          <w:sz w:val="22"/>
          <w:szCs w:val="22"/>
        </w:rPr>
        <w:t>660XKN.</w:t>
      </w:r>
      <w:r w:rsidR="009D37F8">
        <w:rPr>
          <w:sz w:val="22"/>
          <w:szCs w:val="22"/>
        </w:rPr>
        <w:tab/>
      </w:r>
      <w:r w:rsidRPr="009C0563">
        <w:rPr>
          <w:sz w:val="22"/>
          <w:szCs w:val="22"/>
        </w:rPr>
        <w:t>Matters affecting payment of benefits under this Subdivision</w:t>
      </w:r>
    </w:p>
    <w:p w14:paraId="11CA41EF" w14:textId="0C1186B1"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Division 12</w:t>
      </w:r>
      <w:r w:rsidRPr="009C0563">
        <w:rPr>
          <w:sz w:val="22"/>
          <w:szCs w:val="22"/>
        </w:rPr>
        <w:t>—</w:t>
      </w:r>
      <w:r w:rsidRPr="009C0563">
        <w:rPr>
          <w:i/>
          <w:iCs/>
          <w:sz w:val="22"/>
          <w:szCs w:val="22"/>
        </w:rPr>
        <w:t>Fringe benefits</w:t>
      </w:r>
    </w:p>
    <w:p w14:paraId="1750263F"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660XLA.</w:t>
      </w:r>
      <w:r w:rsidR="00D731B6">
        <w:rPr>
          <w:sz w:val="22"/>
          <w:szCs w:val="22"/>
        </w:rPr>
        <w:tab/>
      </w:r>
      <w:r w:rsidRPr="009C0563">
        <w:rPr>
          <w:sz w:val="22"/>
          <w:szCs w:val="22"/>
        </w:rPr>
        <w:t>Fringe benefits</w:t>
      </w:r>
    </w:p>
    <w:p w14:paraId="13EED81E" w14:textId="4372FCDD" w:rsidR="006F15F8" w:rsidRDefault="009B3388" w:rsidP="00393DC8">
      <w:pPr>
        <w:shd w:val="clear" w:color="000000" w:fill="auto"/>
        <w:tabs>
          <w:tab w:val="left" w:pos="850"/>
        </w:tabs>
        <w:autoSpaceDE w:val="0"/>
        <w:autoSpaceDN w:val="0"/>
        <w:adjustRightInd w:val="0"/>
        <w:ind w:left="230"/>
        <w:rPr>
          <w:rStyle w:val="CommentReference"/>
        </w:rPr>
      </w:pPr>
      <w:r w:rsidRPr="009C0563">
        <w:rPr>
          <w:sz w:val="22"/>
          <w:szCs w:val="22"/>
        </w:rPr>
        <w:t>6.</w:t>
      </w:r>
      <w:r>
        <w:rPr>
          <w:sz w:val="22"/>
          <w:szCs w:val="22"/>
        </w:rPr>
        <w:tab/>
      </w:r>
      <w:r w:rsidRPr="009C0563">
        <w:rPr>
          <w:sz w:val="22"/>
          <w:szCs w:val="22"/>
        </w:rPr>
        <w:t>Consequential amendments</w:t>
      </w:r>
    </w:p>
    <w:p w14:paraId="59475E11" w14:textId="77777777" w:rsidR="00393DC8" w:rsidRDefault="00393DC8" w:rsidP="00393DC8">
      <w:pPr>
        <w:shd w:val="clear" w:color="000000" w:fill="auto"/>
        <w:tabs>
          <w:tab w:val="left" w:pos="850"/>
        </w:tabs>
        <w:autoSpaceDE w:val="0"/>
        <w:autoSpaceDN w:val="0"/>
        <w:adjustRightInd w:val="0"/>
        <w:ind w:left="230"/>
        <w:rPr>
          <w:sz w:val="22"/>
          <w:szCs w:val="22"/>
        </w:rPr>
        <w:sectPr w:rsidR="00393DC8" w:rsidSect="006F15F8">
          <w:pgSz w:w="12240" w:h="18720" w:code="142"/>
          <w:pgMar w:top="1440" w:right="1440" w:bottom="1440" w:left="1440" w:header="720" w:footer="720" w:gutter="0"/>
          <w:cols w:space="720"/>
          <w:titlePg/>
          <w:docGrid w:linePitch="360"/>
        </w:sectPr>
      </w:pPr>
    </w:p>
    <w:p w14:paraId="4CE5B790"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3BFDFCA"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12F8FF02"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Earnings credit for allowance recipients</w:t>
      </w:r>
    </w:p>
    <w:p w14:paraId="755BB329" w14:textId="77777777" w:rsidR="009B3388" w:rsidRPr="000F08D6" w:rsidRDefault="009B3388" w:rsidP="00D731B6">
      <w:pPr>
        <w:shd w:val="clear" w:color="000000" w:fill="auto"/>
        <w:tabs>
          <w:tab w:val="left" w:pos="850"/>
        </w:tabs>
        <w:autoSpaceDE w:val="0"/>
        <w:autoSpaceDN w:val="0"/>
        <w:adjustRightInd w:val="0"/>
        <w:spacing w:before="120"/>
        <w:ind w:left="230"/>
        <w:rPr>
          <w:sz w:val="22"/>
          <w:szCs w:val="22"/>
        </w:rPr>
      </w:pPr>
      <w:r w:rsidRPr="009C0563">
        <w:rPr>
          <w:sz w:val="22"/>
          <w:szCs w:val="22"/>
        </w:rPr>
        <w:t>7.</w:t>
      </w:r>
      <w:r>
        <w:rPr>
          <w:sz w:val="22"/>
          <w:szCs w:val="22"/>
        </w:rPr>
        <w:tab/>
      </w:r>
      <w:r w:rsidRPr="009C0563">
        <w:rPr>
          <w:sz w:val="22"/>
          <w:szCs w:val="22"/>
        </w:rPr>
        <w:t>Insertion of new Division:</w:t>
      </w:r>
    </w:p>
    <w:p w14:paraId="59F51804" w14:textId="21F08B7E"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5</w:t>
      </w:r>
      <w:r w:rsidRPr="009C0563">
        <w:rPr>
          <w:sz w:val="22"/>
          <w:szCs w:val="22"/>
        </w:rPr>
        <w:t>—</w:t>
      </w:r>
      <w:r w:rsidRPr="009C0563">
        <w:rPr>
          <w:i/>
          <w:iCs/>
          <w:sz w:val="22"/>
          <w:szCs w:val="22"/>
        </w:rPr>
        <w:t>Earnings credit (benefits)</w:t>
      </w:r>
    </w:p>
    <w:p w14:paraId="2AA72F7D"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1115A.</w:t>
      </w:r>
      <w:r w:rsidR="00D731B6">
        <w:rPr>
          <w:sz w:val="22"/>
          <w:szCs w:val="22"/>
        </w:rPr>
        <w:tab/>
      </w:r>
      <w:r w:rsidRPr="009C0563">
        <w:rPr>
          <w:sz w:val="22"/>
          <w:szCs w:val="22"/>
        </w:rPr>
        <w:t>Earnings credit account balance may be set-off against ordinary income from remunerative work</w:t>
      </w:r>
    </w:p>
    <w:p w14:paraId="6AD5A6AC"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1115B.</w:t>
      </w:r>
      <w:r w:rsidR="00D731B6">
        <w:rPr>
          <w:sz w:val="22"/>
          <w:szCs w:val="22"/>
        </w:rPr>
        <w:tab/>
      </w:r>
      <w:r w:rsidRPr="009C0563">
        <w:rPr>
          <w:sz w:val="22"/>
          <w:szCs w:val="22"/>
        </w:rPr>
        <w:t>Earnings credit accounts</w:t>
      </w:r>
    </w:p>
    <w:p w14:paraId="216813A4"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1115C.</w:t>
      </w:r>
      <w:r w:rsidR="00D731B6">
        <w:rPr>
          <w:sz w:val="22"/>
          <w:szCs w:val="22"/>
        </w:rPr>
        <w:tab/>
      </w:r>
      <w:r w:rsidRPr="009C0563">
        <w:rPr>
          <w:sz w:val="22"/>
          <w:szCs w:val="22"/>
        </w:rPr>
        <w:t>Earnings credit account balance</w:t>
      </w:r>
    </w:p>
    <w:p w14:paraId="30C6377F" w14:textId="77777777" w:rsidR="009B3388" w:rsidRPr="009C0563" w:rsidRDefault="009B3388" w:rsidP="009D37F8">
      <w:pPr>
        <w:shd w:val="clear" w:color="000000" w:fill="auto"/>
        <w:autoSpaceDE w:val="0"/>
        <w:autoSpaceDN w:val="0"/>
        <w:adjustRightInd w:val="0"/>
        <w:spacing w:before="1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7506"/>
      </w:tblGrid>
      <w:tr w:rsidR="009B3388" w:rsidRPr="009C0563" w14:paraId="5A892A17" w14:textId="77777777" w:rsidTr="007B3D1D">
        <w:trPr>
          <w:jc w:val="center"/>
        </w:trPr>
        <w:tc>
          <w:tcPr>
            <w:tcW w:w="7506" w:type="dxa"/>
          </w:tcPr>
          <w:p w14:paraId="3F4BD077" w14:textId="77777777" w:rsidR="009B3388" w:rsidRPr="009C0563" w:rsidRDefault="009B3388" w:rsidP="00393DC8">
            <w:pPr>
              <w:shd w:val="clear" w:color="000000" w:fill="auto"/>
              <w:autoSpaceDE w:val="0"/>
              <w:autoSpaceDN w:val="0"/>
              <w:adjustRightInd w:val="0"/>
              <w:spacing w:before="120" w:after="120"/>
              <w:ind w:right="483"/>
              <w:jc w:val="center"/>
              <w:rPr>
                <w:sz w:val="22"/>
                <w:szCs w:val="22"/>
              </w:rPr>
            </w:pPr>
            <w:r w:rsidRPr="009C0563">
              <w:rPr>
                <w:sz w:val="22"/>
                <w:szCs w:val="22"/>
              </w:rPr>
              <w:t>EARNINGS CREDIT ACCOUNT BALANCE CALCULATOR B</w:t>
            </w:r>
          </w:p>
        </w:tc>
      </w:tr>
      <w:tr w:rsidR="009B3388" w:rsidRPr="009C0563" w14:paraId="0A918AA0" w14:textId="77777777" w:rsidTr="007B3D1D">
        <w:trPr>
          <w:jc w:val="center"/>
        </w:trPr>
        <w:tc>
          <w:tcPr>
            <w:tcW w:w="7506" w:type="dxa"/>
          </w:tcPr>
          <w:p w14:paraId="5B208B6C" w14:textId="77777777" w:rsidR="009B3388" w:rsidRPr="009C0563" w:rsidRDefault="009B3388" w:rsidP="00393DC8">
            <w:pPr>
              <w:shd w:val="clear" w:color="000000" w:fill="auto"/>
              <w:autoSpaceDE w:val="0"/>
              <w:autoSpaceDN w:val="0"/>
              <w:adjustRightInd w:val="0"/>
              <w:ind w:left="1193"/>
              <w:jc w:val="both"/>
              <w:rPr>
                <w:sz w:val="22"/>
                <w:szCs w:val="22"/>
              </w:rPr>
            </w:pPr>
            <w:r w:rsidRPr="009C0563">
              <w:rPr>
                <w:sz w:val="22"/>
                <w:szCs w:val="22"/>
              </w:rPr>
              <w:t>Module A—Overall account balance calculation</w:t>
            </w:r>
          </w:p>
        </w:tc>
      </w:tr>
      <w:tr w:rsidR="009B3388" w:rsidRPr="009C0563" w14:paraId="1E157B14" w14:textId="77777777" w:rsidTr="007B3D1D">
        <w:trPr>
          <w:jc w:val="center"/>
        </w:trPr>
        <w:tc>
          <w:tcPr>
            <w:tcW w:w="7506" w:type="dxa"/>
          </w:tcPr>
          <w:p w14:paraId="0C7FCE2E" w14:textId="77777777" w:rsidR="009B3388" w:rsidRPr="009C0563" w:rsidRDefault="009B3388" w:rsidP="00393DC8">
            <w:pPr>
              <w:shd w:val="clear" w:color="000000" w:fill="auto"/>
              <w:autoSpaceDE w:val="0"/>
              <w:autoSpaceDN w:val="0"/>
              <w:adjustRightInd w:val="0"/>
              <w:ind w:left="1193"/>
              <w:jc w:val="both"/>
              <w:rPr>
                <w:sz w:val="22"/>
                <w:szCs w:val="22"/>
              </w:rPr>
            </w:pPr>
            <w:r w:rsidRPr="009C0563">
              <w:rPr>
                <w:sz w:val="22"/>
                <w:szCs w:val="22"/>
              </w:rPr>
              <w:t>Module B—Opening balance</w:t>
            </w:r>
          </w:p>
        </w:tc>
      </w:tr>
      <w:tr w:rsidR="009B3388" w:rsidRPr="009C0563" w14:paraId="0420A5C2" w14:textId="77777777" w:rsidTr="007B3D1D">
        <w:trPr>
          <w:jc w:val="center"/>
        </w:trPr>
        <w:tc>
          <w:tcPr>
            <w:tcW w:w="7506" w:type="dxa"/>
          </w:tcPr>
          <w:p w14:paraId="391F62DE" w14:textId="25178666" w:rsidR="009B3388" w:rsidRPr="009C0563" w:rsidRDefault="009B3388" w:rsidP="00393DC8">
            <w:pPr>
              <w:shd w:val="clear" w:color="000000" w:fill="auto"/>
              <w:autoSpaceDE w:val="0"/>
              <w:autoSpaceDN w:val="0"/>
              <w:adjustRightInd w:val="0"/>
              <w:ind w:left="1193"/>
              <w:jc w:val="both"/>
              <w:rPr>
                <w:sz w:val="22"/>
                <w:szCs w:val="22"/>
              </w:rPr>
            </w:pPr>
            <w:r w:rsidRPr="009C0563">
              <w:rPr>
                <w:sz w:val="22"/>
                <w:szCs w:val="22"/>
              </w:rPr>
              <w:t>Module C—Drawing on account</w:t>
            </w:r>
          </w:p>
        </w:tc>
      </w:tr>
    </w:tbl>
    <w:p w14:paraId="7383C569" w14:textId="77777777" w:rsidR="009B3388" w:rsidRPr="000F08D6" w:rsidRDefault="009B3388" w:rsidP="009D37F8">
      <w:pPr>
        <w:shd w:val="clear" w:color="000000" w:fill="auto"/>
        <w:tabs>
          <w:tab w:val="left" w:pos="922"/>
        </w:tabs>
        <w:autoSpaceDE w:val="0"/>
        <w:autoSpaceDN w:val="0"/>
        <w:adjustRightInd w:val="0"/>
        <w:spacing w:before="120"/>
        <w:ind w:left="302"/>
        <w:jc w:val="both"/>
        <w:rPr>
          <w:sz w:val="22"/>
          <w:szCs w:val="22"/>
        </w:rPr>
      </w:pPr>
      <w:r w:rsidRPr="009C0563">
        <w:rPr>
          <w:sz w:val="22"/>
          <w:szCs w:val="22"/>
        </w:rPr>
        <w:t>8.</w:t>
      </w:r>
      <w:r>
        <w:rPr>
          <w:sz w:val="22"/>
          <w:szCs w:val="22"/>
        </w:rPr>
        <w:tab/>
      </w:r>
      <w:r w:rsidRPr="009C0563">
        <w:rPr>
          <w:sz w:val="22"/>
          <w:szCs w:val="22"/>
        </w:rPr>
        <w:t>Consequential amendments</w:t>
      </w:r>
    </w:p>
    <w:p w14:paraId="2139475B"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i/>
          <w:iCs/>
          <w:sz w:val="22"/>
          <w:szCs w:val="22"/>
        </w:rPr>
        <w:t>Division 4</w:t>
      </w:r>
      <w:r w:rsidRPr="009C0563">
        <w:rPr>
          <w:sz w:val="22"/>
          <w:szCs w:val="22"/>
        </w:rPr>
        <w:t>—</w:t>
      </w:r>
      <w:r w:rsidRPr="009C0563">
        <w:rPr>
          <w:i/>
          <w:iCs/>
          <w:sz w:val="22"/>
          <w:szCs w:val="22"/>
        </w:rPr>
        <w:t xml:space="preserve">Job search allowance and </w:t>
      </w:r>
      <w:proofErr w:type="spellStart"/>
      <w:r w:rsidRPr="009C0563">
        <w:rPr>
          <w:i/>
          <w:iCs/>
          <w:sz w:val="22"/>
          <w:szCs w:val="22"/>
        </w:rPr>
        <w:t>newstart</w:t>
      </w:r>
      <w:proofErr w:type="spellEnd"/>
      <w:r w:rsidRPr="009C0563">
        <w:rPr>
          <w:i/>
          <w:iCs/>
          <w:sz w:val="22"/>
          <w:szCs w:val="22"/>
        </w:rPr>
        <w:t xml:space="preserve"> allowance initiatives</w:t>
      </w:r>
    </w:p>
    <w:p w14:paraId="2D732B6D" w14:textId="77777777" w:rsidR="009B3388" w:rsidRPr="000F08D6" w:rsidRDefault="009B3388" w:rsidP="009D37F8">
      <w:pPr>
        <w:shd w:val="clear" w:color="000000" w:fill="auto"/>
        <w:tabs>
          <w:tab w:val="left" w:pos="922"/>
        </w:tabs>
        <w:autoSpaceDE w:val="0"/>
        <w:autoSpaceDN w:val="0"/>
        <w:adjustRightInd w:val="0"/>
        <w:spacing w:before="120"/>
        <w:ind w:left="302"/>
        <w:jc w:val="both"/>
        <w:rPr>
          <w:sz w:val="22"/>
          <w:szCs w:val="22"/>
        </w:rPr>
      </w:pPr>
      <w:r w:rsidRPr="009C0563">
        <w:rPr>
          <w:sz w:val="22"/>
          <w:szCs w:val="22"/>
        </w:rPr>
        <w:t>9.</w:t>
      </w:r>
      <w:r>
        <w:rPr>
          <w:sz w:val="22"/>
          <w:szCs w:val="22"/>
        </w:rPr>
        <w:tab/>
      </w:r>
      <w:r w:rsidRPr="009C0563">
        <w:rPr>
          <w:sz w:val="22"/>
          <w:szCs w:val="22"/>
        </w:rPr>
        <w:t>Qualification for job search allowance</w:t>
      </w:r>
    </w:p>
    <w:p w14:paraId="3655C55F"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10.</w:t>
      </w:r>
      <w:r>
        <w:rPr>
          <w:sz w:val="22"/>
          <w:szCs w:val="22"/>
        </w:rPr>
        <w:tab/>
      </w:r>
      <w:r w:rsidRPr="009C0563">
        <w:rPr>
          <w:sz w:val="22"/>
          <w:szCs w:val="22"/>
        </w:rPr>
        <w:t>Effect of incapacity on qualification</w:t>
      </w:r>
    </w:p>
    <w:p w14:paraId="1381A003"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11.</w:t>
      </w:r>
      <w:r>
        <w:rPr>
          <w:sz w:val="22"/>
          <w:szCs w:val="22"/>
        </w:rPr>
        <w:tab/>
      </w:r>
      <w:r w:rsidRPr="009C0563">
        <w:rPr>
          <w:sz w:val="22"/>
          <w:szCs w:val="22"/>
        </w:rPr>
        <w:t>Persons may be treated as unemployed</w:t>
      </w:r>
    </w:p>
    <w:p w14:paraId="6EE4460A"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12.</w:t>
      </w:r>
      <w:r>
        <w:rPr>
          <w:sz w:val="22"/>
          <w:szCs w:val="22"/>
        </w:rPr>
        <w:tab/>
      </w:r>
      <w:r w:rsidRPr="009C0563">
        <w:rPr>
          <w:sz w:val="22"/>
          <w:szCs w:val="22"/>
        </w:rPr>
        <w:t>Activity test</w:t>
      </w:r>
    </w:p>
    <w:p w14:paraId="465FDB41"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13.</w:t>
      </w:r>
      <w:r>
        <w:rPr>
          <w:sz w:val="22"/>
          <w:szCs w:val="22"/>
        </w:rPr>
        <w:tab/>
      </w:r>
      <w:r w:rsidRPr="009C0563">
        <w:rPr>
          <w:sz w:val="22"/>
          <w:szCs w:val="22"/>
        </w:rPr>
        <w:t>Insertion of new section:</w:t>
      </w:r>
    </w:p>
    <w:p w14:paraId="666B1C8F"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525AA.</w:t>
      </w:r>
      <w:r w:rsidR="00D731B6">
        <w:rPr>
          <w:sz w:val="22"/>
          <w:szCs w:val="22"/>
        </w:rPr>
        <w:tab/>
      </w:r>
      <w:r w:rsidRPr="009C0563">
        <w:rPr>
          <w:sz w:val="22"/>
          <w:szCs w:val="22"/>
        </w:rPr>
        <w:t>Relief from activity test—special circumstances</w:t>
      </w:r>
    </w:p>
    <w:p w14:paraId="363392E2" w14:textId="4B6EC20E"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14.</w:t>
      </w:r>
      <w:r>
        <w:rPr>
          <w:sz w:val="22"/>
          <w:szCs w:val="22"/>
        </w:rPr>
        <w:tab/>
      </w:r>
      <w:r w:rsidRPr="009C0563">
        <w:rPr>
          <w:sz w:val="22"/>
          <w:szCs w:val="22"/>
        </w:rPr>
        <w:t>Insertion of new Subdivision:</w:t>
      </w:r>
    </w:p>
    <w:p w14:paraId="7396C862" w14:textId="04F0E51F"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BA—Job Search Activity Agreements</w:t>
      </w:r>
    </w:p>
    <w:p w14:paraId="7A924119"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525A.</w:t>
      </w:r>
      <w:r w:rsidR="00D731B6">
        <w:rPr>
          <w:sz w:val="22"/>
          <w:szCs w:val="22"/>
        </w:rPr>
        <w:tab/>
      </w:r>
      <w:r w:rsidRPr="009C0563">
        <w:rPr>
          <w:sz w:val="22"/>
          <w:szCs w:val="22"/>
        </w:rPr>
        <w:t>Job Search Activity Agreements—requirement</w:t>
      </w:r>
    </w:p>
    <w:p w14:paraId="57D852B1"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525B.</w:t>
      </w:r>
      <w:r w:rsidR="00D731B6">
        <w:rPr>
          <w:sz w:val="22"/>
          <w:szCs w:val="22"/>
        </w:rPr>
        <w:tab/>
      </w:r>
      <w:r w:rsidRPr="009C0563">
        <w:rPr>
          <w:sz w:val="22"/>
          <w:szCs w:val="22"/>
        </w:rPr>
        <w:t>Job Search Activity Agreements—terms</w:t>
      </w:r>
    </w:p>
    <w:p w14:paraId="20E93ED2"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525C.</w:t>
      </w:r>
      <w:r w:rsidR="00D731B6">
        <w:rPr>
          <w:sz w:val="22"/>
          <w:szCs w:val="22"/>
        </w:rPr>
        <w:tab/>
      </w:r>
      <w:r w:rsidRPr="009C0563">
        <w:rPr>
          <w:sz w:val="22"/>
          <w:szCs w:val="22"/>
        </w:rPr>
        <w:t>Job Search Activity Agreements—failure to negotiate</w:t>
      </w:r>
    </w:p>
    <w:p w14:paraId="2F1BD50F" w14:textId="77777777" w:rsidR="009B3388" w:rsidRPr="000F08D6" w:rsidRDefault="009B3388" w:rsidP="009D37F8">
      <w:pPr>
        <w:shd w:val="clear" w:color="000000" w:fill="auto"/>
        <w:tabs>
          <w:tab w:val="left" w:pos="917"/>
        </w:tabs>
        <w:autoSpaceDE w:val="0"/>
        <w:autoSpaceDN w:val="0"/>
        <w:adjustRightInd w:val="0"/>
        <w:spacing w:before="120"/>
        <w:ind w:left="202"/>
        <w:jc w:val="both"/>
        <w:rPr>
          <w:sz w:val="22"/>
          <w:szCs w:val="22"/>
        </w:rPr>
      </w:pPr>
      <w:r w:rsidRPr="009C0563">
        <w:rPr>
          <w:sz w:val="22"/>
          <w:szCs w:val="22"/>
        </w:rPr>
        <w:t>15.</w:t>
      </w:r>
      <w:r>
        <w:rPr>
          <w:sz w:val="22"/>
          <w:szCs w:val="22"/>
        </w:rPr>
        <w:tab/>
      </w:r>
      <w:r w:rsidRPr="009C0563">
        <w:rPr>
          <w:sz w:val="22"/>
          <w:szCs w:val="22"/>
        </w:rPr>
        <w:t>Multiple entitlement exclusion</w:t>
      </w:r>
    </w:p>
    <w:p w14:paraId="59C960F6"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16.</w:t>
      </w:r>
      <w:r>
        <w:rPr>
          <w:sz w:val="22"/>
          <w:szCs w:val="22"/>
        </w:rPr>
        <w:tab/>
      </w:r>
      <w:r w:rsidRPr="009C0563">
        <w:rPr>
          <w:sz w:val="22"/>
          <w:szCs w:val="22"/>
        </w:rPr>
        <w:t>Insertion of new sections:</w:t>
      </w:r>
    </w:p>
    <w:p w14:paraId="1D99A645" w14:textId="3431E777" w:rsidR="009B3388" w:rsidRPr="000F08D6" w:rsidRDefault="009B3388" w:rsidP="00393DC8">
      <w:pPr>
        <w:shd w:val="clear" w:color="000000" w:fill="auto"/>
        <w:autoSpaceDE w:val="0"/>
        <w:autoSpaceDN w:val="0"/>
        <w:adjustRightInd w:val="0"/>
        <w:spacing w:before="40"/>
        <w:ind w:left="2160" w:hanging="1080"/>
        <w:rPr>
          <w:sz w:val="22"/>
          <w:szCs w:val="22"/>
        </w:rPr>
      </w:pPr>
      <w:r w:rsidRPr="009C0563">
        <w:rPr>
          <w:sz w:val="22"/>
          <w:szCs w:val="22"/>
        </w:rPr>
        <w:t>542A.</w:t>
      </w:r>
      <w:r w:rsidR="00D731B6">
        <w:rPr>
          <w:sz w:val="22"/>
          <w:szCs w:val="22"/>
        </w:rPr>
        <w:tab/>
      </w:r>
      <w:r w:rsidRPr="009C0563">
        <w:rPr>
          <w:sz w:val="22"/>
          <w:szCs w:val="22"/>
        </w:rPr>
        <w:t>Removal from allowance for failure to enter Job Search Activity Agreement</w:t>
      </w:r>
    </w:p>
    <w:p w14:paraId="2A8C63EF"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542B.</w:t>
      </w:r>
      <w:r w:rsidR="00D731B6">
        <w:rPr>
          <w:sz w:val="22"/>
          <w:szCs w:val="22"/>
        </w:rPr>
        <w:tab/>
      </w:r>
      <w:r w:rsidRPr="009C0563">
        <w:rPr>
          <w:sz w:val="22"/>
          <w:szCs w:val="22"/>
        </w:rPr>
        <w:t>Removal from allowance for failure to comply with Job Search Activity Agreement</w:t>
      </w:r>
    </w:p>
    <w:p w14:paraId="66E28A82" w14:textId="2993E41D"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17.</w:t>
      </w:r>
      <w:r>
        <w:rPr>
          <w:sz w:val="22"/>
          <w:szCs w:val="22"/>
        </w:rPr>
        <w:tab/>
      </w:r>
      <w:r w:rsidRPr="009C0563">
        <w:rPr>
          <w:sz w:val="22"/>
          <w:szCs w:val="22"/>
        </w:rPr>
        <w:t>Activity test</w:t>
      </w:r>
    </w:p>
    <w:p w14:paraId="1BE89065"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18.</w:t>
      </w:r>
      <w:r>
        <w:rPr>
          <w:sz w:val="22"/>
          <w:szCs w:val="22"/>
        </w:rPr>
        <w:tab/>
      </w:r>
      <w:r w:rsidRPr="009C0563">
        <w:rPr>
          <w:sz w:val="22"/>
          <w:szCs w:val="22"/>
        </w:rPr>
        <w:t>Insertion of new section:</w:t>
      </w:r>
    </w:p>
    <w:p w14:paraId="43F82D23"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603A.</w:t>
      </w:r>
      <w:r w:rsidR="00D731B6">
        <w:rPr>
          <w:sz w:val="22"/>
          <w:szCs w:val="22"/>
        </w:rPr>
        <w:tab/>
      </w:r>
      <w:r w:rsidRPr="009C0563">
        <w:rPr>
          <w:sz w:val="22"/>
          <w:szCs w:val="22"/>
        </w:rPr>
        <w:t>Relief from activity test—special circumstances</w:t>
      </w:r>
    </w:p>
    <w:p w14:paraId="22E86545" w14:textId="5A071405"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19.</w:t>
      </w:r>
      <w:r>
        <w:rPr>
          <w:sz w:val="22"/>
          <w:szCs w:val="22"/>
        </w:rPr>
        <w:tab/>
      </w:r>
      <w:r w:rsidRPr="009C0563">
        <w:rPr>
          <w:sz w:val="22"/>
          <w:szCs w:val="22"/>
        </w:rPr>
        <w:t>Newstart Activity Agreements — terms</w:t>
      </w:r>
    </w:p>
    <w:p w14:paraId="4881BB78"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20.</w:t>
      </w:r>
      <w:r>
        <w:rPr>
          <w:sz w:val="22"/>
          <w:szCs w:val="22"/>
        </w:rPr>
        <w:tab/>
      </w:r>
      <w:r w:rsidRPr="009C0563">
        <w:rPr>
          <w:sz w:val="22"/>
          <w:szCs w:val="22"/>
        </w:rPr>
        <w:t>Multiple entitlement exclusion</w:t>
      </w:r>
    </w:p>
    <w:p w14:paraId="3401B54C"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21.</w:t>
      </w:r>
      <w:r>
        <w:rPr>
          <w:sz w:val="22"/>
          <w:szCs w:val="22"/>
        </w:rPr>
        <w:tab/>
      </w:r>
      <w:r w:rsidRPr="009C0563">
        <w:rPr>
          <w:sz w:val="22"/>
          <w:szCs w:val="22"/>
        </w:rPr>
        <w:t>Person undertaking rehabilitation program may qualify for sickness allowance</w:t>
      </w:r>
    </w:p>
    <w:p w14:paraId="4095021F"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22.</w:t>
      </w:r>
      <w:r>
        <w:rPr>
          <w:sz w:val="22"/>
          <w:szCs w:val="22"/>
        </w:rPr>
        <w:tab/>
      </w:r>
      <w:r w:rsidRPr="009C0563">
        <w:rPr>
          <w:sz w:val="22"/>
          <w:szCs w:val="22"/>
        </w:rPr>
        <w:t>Delegation</w:t>
      </w:r>
    </w:p>
    <w:p w14:paraId="2F7F2D1D"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23.</w:t>
      </w:r>
      <w:r>
        <w:rPr>
          <w:sz w:val="22"/>
          <w:szCs w:val="22"/>
        </w:rPr>
        <w:tab/>
      </w:r>
      <w:r w:rsidRPr="009C0563">
        <w:rPr>
          <w:sz w:val="22"/>
          <w:szCs w:val="22"/>
        </w:rPr>
        <w:t>Schedule 1A</w:t>
      </w:r>
    </w:p>
    <w:p w14:paraId="3CF280CF" w14:textId="77777777" w:rsidR="009B3388" w:rsidRPr="000F08D6" w:rsidRDefault="009B3388" w:rsidP="00D731B6">
      <w:pPr>
        <w:shd w:val="clear" w:color="000000" w:fill="auto"/>
        <w:tabs>
          <w:tab w:val="left" w:pos="917"/>
        </w:tabs>
        <w:autoSpaceDE w:val="0"/>
        <w:autoSpaceDN w:val="0"/>
        <w:adjustRightInd w:val="0"/>
        <w:ind w:left="202"/>
        <w:jc w:val="both"/>
        <w:rPr>
          <w:sz w:val="22"/>
          <w:szCs w:val="22"/>
        </w:rPr>
      </w:pPr>
      <w:r w:rsidRPr="009C0563">
        <w:rPr>
          <w:sz w:val="22"/>
          <w:szCs w:val="22"/>
        </w:rPr>
        <w:t>24.</w:t>
      </w:r>
      <w:r>
        <w:rPr>
          <w:sz w:val="22"/>
          <w:szCs w:val="22"/>
        </w:rPr>
        <w:tab/>
      </w:r>
      <w:r w:rsidRPr="009C0563">
        <w:rPr>
          <w:sz w:val="22"/>
          <w:szCs w:val="22"/>
        </w:rPr>
        <w:t>Consequential amendments</w:t>
      </w:r>
    </w:p>
    <w:p w14:paraId="3E4465C8"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i/>
          <w:iCs/>
          <w:sz w:val="22"/>
          <w:szCs w:val="22"/>
        </w:rPr>
        <w:t xml:space="preserve">Division </w:t>
      </w:r>
      <w:r w:rsidRPr="009C0563">
        <w:rPr>
          <w:sz w:val="22"/>
          <w:szCs w:val="22"/>
        </w:rPr>
        <w:t>5—</w:t>
      </w:r>
      <w:r w:rsidRPr="009C0563">
        <w:rPr>
          <w:i/>
          <w:iCs/>
          <w:sz w:val="22"/>
          <w:szCs w:val="22"/>
        </w:rPr>
        <w:t>Education entry payment for the long term unemployed</w:t>
      </w:r>
    </w:p>
    <w:p w14:paraId="610188AA" w14:textId="77777777" w:rsidR="009B3388" w:rsidRPr="000F08D6" w:rsidRDefault="009B3388" w:rsidP="009D37F8">
      <w:pPr>
        <w:shd w:val="clear" w:color="000000" w:fill="auto"/>
        <w:tabs>
          <w:tab w:val="left" w:pos="917"/>
        </w:tabs>
        <w:autoSpaceDE w:val="0"/>
        <w:autoSpaceDN w:val="0"/>
        <w:adjustRightInd w:val="0"/>
        <w:spacing w:before="120"/>
        <w:ind w:left="202"/>
        <w:jc w:val="both"/>
        <w:rPr>
          <w:sz w:val="22"/>
          <w:szCs w:val="22"/>
        </w:rPr>
      </w:pPr>
      <w:r w:rsidRPr="009C0563">
        <w:rPr>
          <w:sz w:val="22"/>
          <w:szCs w:val="22"/>
        </w:rPr>
        <w:t>25.</w:t>
      </w:r>
      <w:r>
        <w:rPr>
          <w:sz w:val="22"/>
          <w:szCs w:val="22"/>
        </w:rPr>
        <w:tab/>
      </w:r>
      <w:r w:rsidRPr="009C0563">
        <w:rPr>
          <w:sz w:val="22"/>
          <w:szCs w:val="22"/>
        </w:rPr>
        <w:t>Insertion of new Divisions:</w:t>
      </w:r>
    </w:p>
    <w:p w14:paraId="12E4C7E3" w14:textId="77780698"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Division 5—Job search allowance recipients</w:t>
      </w:r>
    </w:p>
    <w:p w14:paraId="6DD5190B"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665Q.</w:t>
      </w:r>
      <w:r w:rsidR="00D731B6">
        <w:rPr>
          <w:sz w:val="22"/>
          <w:szCs w:val="22"/>
        </w:rPr>
        <w:tab/>
      </w:r>
      <w:r w:rsidRPr="009C0563">
        <w:rPr>
          <w:sz w:val="22"/>
          <w:szCs w:val="22"/>
        </w:rPr>
        <w:t>Payment to a job search allowance recipient who has not turned 18</w:t>
      </w:r>
    </w:p>
    <w:p w14:paraId="232EA313"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665R.</w:t>
      </w:r>
      <w:r w:rsidR="00D731B6">
        <w:rPr>
          <w:sz w:val="22"/>
          <w:szCs w:val="22"/>
        </w:rPr>
        <w:tab/>
      </w:r>
      <w:r w:rsidRPr="009C0563">
        <w:rPr>
          <w:sz w:val="22"/>
          <w:szCs w:val="22"/>
        </w:rPr>
        <w:t>Amount of section 665Q payment</w:t>
      </w:r>
    </w:p>
    <w:p w14:paraId="4F32CEEB" w14:textId="77777777" w:rsidR="006F15F8" w:rsidRDefault="006F15F8" w:rsidP="00D731B6">
      <w:pPr>
        <w:shd w:val="clear" w:color="000000" w:fill="auto"/>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6B38DDFE"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7FA94431"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1BAA13CC"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665S.</w:t>
      </w:r>
      <w:r w:rsidR="00D731B6">
        <w:rPr>
          <w:sz w:val="22"/>
          <w:szCs w:val="22"/>
        </w:rPr>
        <w:tab/>
      </w:r>
      <w:r w:rsidRPr="009C0563">
        <w:rPr>
          <w:sz w:val="22"/>
          <w:szCs w:val="22"/>
        </w:rPr>
        <w:t>Need for a claim</w:t>
      </w:r>
    </w:p>
    <w:p w14:paraId="66C646A8"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665T.</w:t>
      </w:r>
      <w:r w:rsidR="00D731B6">
        <w:rPr>
          <w:sz w:val="22"/>
          <w:szCs w:val="22"/>
        </w:rPr>
        <w:tab/>
      </w:r>
      <w:r w:rsidRPr="009C0563">
        <w:rPr>
          <w:sz w:val="22"/>
          <w:szCs w:val="22"/>
        </w:rPr>
        <w:t>Claim may be withdrawn</w:t>
      </w:r>
    </w:p>
    <w:p w14:paraId="5F919B28" w14:textId="5A08C232"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i/>
          <w:iCs/>
          <w:sz w:val="22"/>
          <w:szCs w:val="22"/>
        </w:rPr>
        <w:t>Division 6</w:t>
      </w:r>
      <w:r w:rsidRPr="009C0563">
        <w:rPr>
          <w:sz w:val="22"/>
          <w:szCs w:val="22"/>
        </w:rPr>
        <w:t>—</w:t>
      </w:r>
      <w:proofErr w:type="spellStart"/>
      <w:r w:rsidRPr="009C0563">
        <w:rPr>
          <w:i/>
          <w:iCs/>
          <w:sz w:val="22"/>
          <w:szCs w:val="22"/>
        </w:rPr>
        <w:t>Newstart</w:t>
      </w:r>
      <w:proofErr w:type="spellEnd"/>
      <w:r w:rsidRPr="009C0563">
        <w:rPr>
          <w:i/>
          <w:iCs/>
          <w:sz w:val="22"/>
          <w:szCs w:val="22"/>
        </w:rPr>
        <w:t xml:space="preserve"> allowance recipients</w:t>
      </w:r>
    </w:p>
    <w:p w14:paraId="6FFA3E98"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665U.</w:t>
      </w:r>
      <w:r w:rsidR="00D731B6">
        <w:rPr>
          <w:sz w:val="22"/>
          <w:szCs w:val="22"/>
        </w:rPr>
        <w:tab/>
      </w:r>
      <w:r w:rsidRPr="009C0563">
        <w:rPr>
          <w:sz w:val="22"/>
          <w:szCs w:val="22"/>
        </w:rPr>
        <w:t xml:space="preserve">Payment to a </w:t>
      </w:r>
      <w:proofErr w:type="spellStart"/>
      <w:r w:rsidRPr="009C0563">
        <w:rPr>
          <w:sz w:val="22"/>
          <w:szCs w:val="22"/>
        </w:rPr>
        <w:t>newstart</w:t>
      </w:r>
      <w:proofErr w:type="spellEnd"/>
      <w:r w:rsidRPr="009C0563">
        <w:rPr>
          <w:sz w:val="22"/>
          <w:szCs w:val="22"/>
        </w:rPr>
        <w:t xml:space="preserve"> allowance recipient</w:t>
      </w:r>
    </w:p>
    <w:p w14:paraId="6E405117"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665V.</w:t>
      </w:r>
      <w:r w:rsidR="00D731B6">
        <w:rPr>
          <w:sz w:val="22"/>
          <w:szCs w:val="22"/>
        </w:rPr>
        <w:tab/>
      </w:r>
      <w:r w:rsidRPr="009C0563">
        <w:rPr>
          <w:sz w:val="22"/>
          <w:szCs w:val="22"/>
        </w:rPr>
        <w:t>Amount of section 665U payment</w:t>
      </w:r>
    </w:p>
    <w:p w14:paraId="3473D392"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665W.</w:t>
      </w:r>
      <w:r w:rsidR="00D731B6">
        <w:rPr>
          <w:sz w:val="22"/>
          <w:szCs w:val="22"/>
        </w:rPr>
        <w:tab/>
      </w:r>
      <w:r w:rsidRPr="009C0563">
        <w:rPr>
          <w:sz w:val="22"/>
          <w:szCs w:val="22"/>
        </w:rPr>
        <w:t>Need for a claim</w:t>
      </w:r>
    </w:p>
    <w:p w14:paraId="5A885763"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665X.</w:t>
      </w:r>
      <w:r w:rsidR="00D731B6">
        <w:rPr>
          <w:sz w:val="22"/>
          <w:szCs w:val="22"/>
        </w:rPr>
        <w:tab/>
      </w:r>
      <w:r w:rsidRPr="009C0563">
        <w:rPr>
          <w:sz w:val="22"/>
          <w:szCs w:val="22"/>
        </w:rPr>
        <w:t>Claim may be withdrawn</w:t>
      </w:r>
    </w:p>
    <w:p w14:paraId="3B8D5884"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26.</w:t>
      </w:r>
      <w:r>
        <w:rPr>
          <w:sz w:val="22"/>
          <w:szCs w:val="22"/>
        </w:rPr>
        <w:tab/>
      </w:r>
      <w:r w:rsidRPr="009C0563">
        <w:rPr>
          <w:sz w:val="22"/>
          <w:szCs w:val="22"/>
        </w:rPr>
        <w:t>Education entry payment debt</w:t>
      </w:r>
    </w:p>
    <w:p w14:paraId="38899AD8" w14:textId="1556766F" w:rsidR="009B3388" w:rsidRPr="000F08D6" w:rsidRDefault="009B3388" w:rsidP="00393DC8">
      <w:pPr>
        <w:shd w:val="clear" w:color="000000" w:fill="auto"/>
        <w:autoSpaceDE w:val="0"/>
        <w:autoSpaceDN w:val="0"/>
        <w:adjustRightInd w:val="0"/>
        <w:spacing w:before="120" w:after="120"/>
        <w:ind w:left="1915"/>
        <w:jc w:val="both"/>
        <w:rPr>
          <w:sz w:val="22"/>
          <w:szCs w:val="22"/>
        </w:rPr>
      </w:pPr>
      <w:r w:rsidRPr="009C0563">
        <w:rPr>
          <w:b/>
          <w:bCs/>
          <w:i/>
          <w:iCs/>
          <w:sz w:val="22"/>
          <w:szCs w:val="22"/>
        </w:rPr>
        <w:t>Division 6</w:t>
      </w:r>
      <w:r w:rsidRPr="009C0563">
        <w:rPr>
          <w:b/>
          <w:bCs/>
          <w:sz w:val="22"/>
          <w:szCs w:val="22"/>
        </w:rPr>
        <w:t>—</w:t>
      </w:r>
      <w:r w:rsidRPr="009C0563">
        <w:rPr>
          <w:b/>
          <w:bCs/>
          <w:i/>
          <w:iCs/>
          <w:sz w:val="22"/>
          <w:szCs w:val="22"/>
        </w:rPr>
        <w:t>Claims for comparable foreign payments</w:t>
      </w:r>
    </w:p>
    <w:p w14:paraId="1206109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27.</w:t>
      </w:r>
      <w:r>
        <w:rPr>
          <w:sz w:val="22"/>
          <w:szCs w:val="22"/>
        </w:rPr>
        <w:tab/>
      </w:r>
      <w:r w:rsidRPr="009C0563">
        <w:rPr>
          <w:sz w:val="22"/>
          <w:szCs w:val="22"/>
        </w:rPr>
        <w:t>General definitions</w:t>
      </w:r>
    </w:p>
    <w:p w14:paraId="0DB7F6B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28.</w:t>
      </w:r>
      <w:r>
        <w:rPr>
          <w:sz w:val="22"/>
          <w:szCs w:val="22"/>
        </w:rPr>
        <w:tab/>
      </w:r>
      <w:r w:rsidRPr="009C0563">
        <w:rPr>
          <w:sz w:val="22"/>
          <w:szCs w:val="22"/>
        </w:rPr>
        <w:t>Insertion of new section:</w:t>
      </w:r>
    </w:p>
    <w:p w14:paraId="65813767"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38A.</w:t>
      </w:r>
      <w:r>
        <w:rPr>
          <w:sz w:val="22"/>
          <w:szCs w:val="22"/>
        </w:rPr>
        <w:tab/>
      </w:r>
      <w:r w:rsidRPr="009C0563">
        <w:rPr>
          <w:sz w:val="22"/>
          <w:szCs w:val="22"/>
        </w:rPr>
        <w:t>CFP countries</w:t>
      </w:r>
    </w:p>
    <w:p w14:paraId="29375199"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29.</w:t>
      </w:r>
      <w:r>
        <w:rPr>
          <w:sz w:val="22"/>
          <w:szCs w:val="22"/>
        </w:rPr>
        <w:tab/>
      </w:r>
      <w:r w:rsidRPr="009C0563">
        <w:rPr>
          <w:sz w:val="22"/>
          <w:szCs w:val="22"/>
        </w:rPr>
        <w:t>Insertion of new section:</w:t>
      </w:r>
    </w:p>
    <w:p w14:paraId="4A4212A1"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51C.</w:t>
      </w:r>
      <w:r>
        <w:rPr>
          <w:sz w:val="22"/>
          <w:szCs w:val="22"/>
        </w:rPr>
        <w:tab/>
      </w:r>
      <w:r w:rsidRPr="009C0563">
        <w:rPr>
          <w:sz w:val="22"/>
          <w:szCs w:val="22"/>
        </w:rPr>
        <w:t>Secretary may require claimant or partner to take action to obtain a comparable foreign payment</w:t>
      </w:r>
    </w:p>
    <w:p w14:paraId="63D17F3B"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30.</w:t>
      </w:r>
      <w:r>
        <w:rPr>
          <w:sz w:val="22"/>
          <w:szCs w:val="22"/>
        </w:rPr>
        <w:tab/>
      </w:r>
      <w:r w:rsidRPr="009C0563">
        <w:rPr>
          <w:sz w:val="22"/>
          <w:szCs w:val="22"/>
        </w:rPr>
        <w:t>Insertion of new section:</w:t>
      </w:r>
    </w:p>
    <w:p w14:paraId="770AE4FB"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69A.</w:t>
      </w:r>
      <w:r>
        <w:rPr>
          <w:sz w:val="22"/>
          <w:szCs w:val="22"/>
        </w:rPr>
        <w:tab/>
      </w:r>
      <w:r w:rsidRPr="009C0563">
        <w:rPr>
          <w:sz w:val="22"/>
          <w:szCs w:val="22"/>
        </w:rPr>
        <w:t>Secretary may require recipient or partner to take action to obtain a comparable foreign payment</w:t>
      </w:r>
    </w:p>
    <w:p w14:paraId="77FF5642"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31.</w:t>
      </w:r>
      <w:r>
        <w:rPr>
          <w:sz w:val="22"/>
          <w:szCs w:val="22"/>
        </w:rPr>
        <w:tab/>
      </w:r>
      <w:r w:rsidRPr="009C0563">
        <w:rPr>
          <w:sz w:val="22"/>
          <w:szCs w:val="22"/>
        </w:rPr>
        <w:t>Insertion of new section:</w:t>
      </w:r>
    </w:p>
    <w:p w14:paraId="199D2388"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78AA.</w:t>
      </w:r>
      <w:r w:rsidR="00D731B6">
        <w:rPr>
          <w:sz w:val="22"/>
          <w:szCs w:val="22"/>
        </w:rPr>
        <w:tab/>
      </w:r>
      <w:r w:rsidRPr="009C0563">
        <w:rPr>
          <w:sz w:val="22"/>
          <w:szCs w:val="22"/>
        </w:rPr>
        <w:t>Cancellation or suspension for failure to take action to obtain a comparable foreign payment</w:t>
      </w:r>
    </w:p>
    <w:p w14:paraId="3C68CE21"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32.</w:t>
      </w:r>
      <w:r>
        <w:rPr>
          <w:sz w:val="22"/>
          <w:szCs w:val="22"/>
        </w:rPr>
        <w:tab/>
      </w:r>
      <w:r w:rsidRPr="009C0563">
        <w:rPr>
          <w:sz w:val="22"/>
          <w:szCs w:val="22"/>
        </w:rPr>
        <w:t>Insertion of new section:</w:t>
      </w:r>
    </w:p>
    <w:p w14:paraId="1BB8AAE5"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112A.</w:t>
      </w:r>
      <w:r w:rsidR="00D731B6">
        <w:rPr>
          <w:sz w:val="22"/>
          <w:szCs w:val="22"/>
        </w:rPr>
        <w:tab/>
      </w:r>
      <w:r w:rsidRPr="009C0563">
        <w:rPr>
          <w:sz w:val="22"/>
          <w:szCs w:val="22"/>
        </w:rPr>
        <w:t>Secretary may require claimant or partner to take action to obtain a comparable foreign payment</w:t>
      </w:r>
    </w:p>
    <w:p w14:paraId="1680E40B"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33.</w:t>
      </w:r>
      <w:r>
        <w:rPr>
          <w:sz w:val="22"/>
          <w:szCs w:val="22"/>
        </w:rPr>
        <w:tab/>
      </w:r>
      <w:r w:rsidRPr="009C0563">
        <w:rPr>
          <w:sz w:val="22"/>
          <w:szCs w:val="22"/>
        </w:rPr>
        <w:t>Insertion of new section:</w:t>
      </w:r>
    </w:p>
    <w:p w14:paraId="69B92D18"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133A.</w:t>
      </w:r>
      <w:r w:rsidR="00D731B6">
        <w:rPr>
          <w:sz w:val="22"/>
          <w:szCs w:val="22"/>
        </w:rPr>
        <w:tab/>
      </w:r>
      <w:r w:rsidRPr="009C0563">
        <w:rPr>
          <w:sz w:val="22"/>
          <w:szCs w:val="22"/>
        </w:rPr>
        <w:t>Secretary may require recipient or partner to take action to obtain a comparable foreign payment</w:t>
      </w:r>
    </w:p>
    <w:p w14:paraId="0003ED48"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34.</w:t>
      </w:r>
      <w:r>
        <w:rPr>
          <w:sz w:val="22"/>
          <w:szCs w:val="22"/>
        </w:rPr>
        <w:tab/>
      </w:r>
      <w:r w:rsidRPr="009C0563">
        <w:rPr>
          <w:sz w:val="22"/>
          <w:szCs w:val="22"/>
        </w:rPr>
        <w:t>Insertion of new section:</w:t>
      </w:r>
    </w:p>
    <w:p w14:paraId="31B2846D"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146AA.</w:t>
      </w:r>
      <w:r w:rsidR="00D731B6">
        <w:rPr>
          <w:sz w:val="22"/>
          <w:szCs w:val="22"/>
        </w:rPr>
        <w:tab/>
      </w:r>
      <w:r w:rsidRPr="009C0563">
        <w:rPr>
          <w:sz w:val="22"/>
          <w:szCs w:val="22"/>
        </w:rPr>
        <w:t>Cancellation or suspension for failure to take action to obtain a comparable foreign payment</w:t>
      </w:r>
    </w:p>
    <w:p w14:paraId="288F15F4"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35.</w:t>
      </w:r>
      <w:r>
        <w:rPr>
          <w:sz w:val="22"/>
          <w:szCs w:val="22"/>
        </w:rPr>
        <w:tab/>
      </w:r>
      <w:r w:rsidRPr="009C0563">
        <w:rPr>
          <w:sz w:val="22"/>
          <w:szCs w:val="22"/>
        </w:rPr>
        <w:t>Insertion of new section:</w:t>
      </w:r>
    </w:p>
    <w:p w14:paraId="1449F677"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155C.</w:t>
      </w:r>
      <w:r w:rsidR="00D731B6">
        <w:rPr>
          <w:sz w:val="22"/>
          <w:szCs w:val="22"/>
        </w:rPr>
        <w:tab/>
      </w:r>
      <w:r w:rsidRPr="009C0563">
        <w:rPr>
          <w:sz w:val="22"/>
          <w:szCs w:val="22"/>
        </w:rPr>
        <w:t>Secretary may require claimant or partner to take action to obtain a comparable foreign payment</w:t>
      </w:r>
    </w:p>
    <w:p w14:paraId="7480F3A1"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36.</w:t>
      </w:r>
      <w:r>
        <w:rPr>
          <w:sz w:val="22"/>
          <w:szCs w:val="22"/>
        </w:rPr>
        <w:tab/>
      </w:r>
      <w:r w:rsidRPr="009C0563">
        <w:rPr>
          <w:sz w:val="22"/>
          <w:szCs w:val="22"/>
        </w:rPr>
        <w:t>Insertion of new section:</w:t>
      </w:r>
    </w:p>
    <w:p w14:paraId="120F591F"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174.</w:t>
      </w:r>
      <w:r>
        <w:rPr>
          <w:sz w:val="22"/>
          <w:szCs w:val="22"/>
        </w:rPr>
        <w:tab/>
      </w:r>
      <w:r w:rsidRPr="009C0563">
        <w:rPr>
          <w:sz w:val="22"/>
          <w:szCs w:val="22"/>
        </w:rPr>
        <w:t>Secretary may require recipient or partner to take action to obtain a comparable foreign payment</w:t>
      </w:r>
    </w:p>
    <w:p w14:paraId="71DAAC3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37.</w:t>
      </w:r>
      <w:r>
        <w:rPr>
          <w:sz w:val="22"/>
          <w:szCs w:val="22"/>
        </w:rPr>
        <w:tab/>
      </w:r>
      <w:r w:rsidRPr="009C0563">
        <w:rPr>
          <w:sz w:val="22"/>
          <w:szCs w:val="22"/>
        </w:rPr>
        <w:t>Insertion of new section:</w:t>
      </w:r>
    </w:p>
    <w:p w14:paraId="6D0E7FEB"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182AA.</w:t>
      </w:r>
      <w:r w:rsidR="00D731B6">
        <w:rPr>
          <w:sz w:val="22"/>
          <w:szCs w:val="22"/>
        </w:rPr>
        <w:tab/>
      </w:r>
      <w:r w:rsidRPr="009C0563">
        <w:rPr>
          <w:sz w:val="22"/>
          <w:szCs w:val="22"/>
        </w:rPr>
        <w:t>Cancellation or suspension for failure to take action to obtain a comparable foreign payment</w:t>
      </w:r>
    </w:p>
    <w:p w14:paraId="604E399A"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38.</w:t>
      </w:r>
      <w:r>
        <w:rPr>
          <w:sz w:val="22"/>
          <w:szCs w:val="22"/>
        </w:rPr>
        <w:tab/>
      </w:r>
      <w:r w:rsidRPr="009C0563">
        <w:rPr>
          <w:sz w:val="22"/>
          <w:szCs w:val="22"/>
        </w:rPr>
        <w:t>Insertion of new section:</w:t>
      </w:r>
    </w:p>
    <w:p w14:paraId="3404C40E"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206C.</w:t>
      </w:r>
      <w:r w:rsidR="00D731B6">
        <w:rPr>
          <w:sz w:val="22"/>
          <w:szCs w:val="22"/>
        </w:rPr>
        <w:tab/>
      </w:r>
      <w:r w:rsidRPr="009C0563">
        <w:rPr>
          <w:sz w:val="22"/>
          <w:szCs w:val="22"/>
        </w:rPr>
        <w:t>Secretary may require claimant or partner to take action to obtain a comparable foreign payment</w:t>
      </w:r>
    </w:p>
    <w:p w14:paraId="35E21146"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39.</w:t>
      </w:r>
      <w:r>
        <w:rPr>
          <w:sz w:val="22"/>
          <w:szCs w:val="22"/>
        </w:rPr>
        <w:tab/>
      </w:r>
      <w:r w:rsidRPr="009C0563">
        <w:rPr>
          <w:sz w:val="22"/>
          <w:szCs w:val="22"/>
        </w:rPr>
        <w:t>Insertion of new section:</w:t>
      </w:r>
    </w:p>
    <w:p w14:paraId="3CBD6925"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223A.</w:t>
      </w:r>
      <w:r w:rsidR="00D731B6">
        <w:rPr>
          <w:sz w:val="22"/>
          <w:szCs w:val="22"/>
        </w:rPr>
        <w:tab/>
      </w:r>
      <w:r w:rsidRPr="009C0563">
        <w:rPr>
          <w:sz w:val="22"/>
          <w:szCs w:val="22"/>
        </w:rPr>
        <w:t>Secretary may require recipient or partner to take action to obtain a comparable foreign payment</w:t>
      </w:r>
    </w:p>
    <w:p w14:paraId="49778B8E"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40.</w:t>
      </w:r>
      <w:r>
        <w:rPr>
          <w:sz w:val="22"/>
          <w:szCs w:val="22"/>
        </w:rPr>
        <w:tab/>
      </w:r>
      <w:r w:rsidRPr="009C0563">
        <w:rPr>
          <w:sz w:val="22"/>
          <w:szCs w:val="22"/>
        </w:rPr>
        <w:t>Insertion of new section:</w:t>
      </w:r>
    </w:p>
    <w:p w14:paraId="0A319BA2"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231AA.</w:t>
      </w:r>
      <w:r w:rsidR="00D731B6">
        <w:rPr>
          <w:sz w:val="22"/>
          <w:szCs w:val="22"/>
        </w:rPr>
        <w:tab/>
      </w:r>
      <w:r w:rsidRPr="009C0563">
        <w:rPr>
          <w:sz w:val="22"/>
          <w:szCs w:val="22"/>
        </w:rPr>
        <w:t>Cancellation or suspension for failure to take action to obtain a comparable foreign payment</w:t>
      </w:r>
    </w:p>
    <w:p w14:paraId="2C2C4F8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41.</w:t>
      </w:r>
      <w:r>
        <w:rPr>
          <w:sz w:val="22"/>
          <w:szCs w:val="22"/>
        </w:rPr>
        <w:tab/>
      </w:r>
      <w:r w:rsidRPr="009C0563">
        <w:rPr>
          <w:sz w:val="22"/>
          <w:szCs w:val="22"/>
        </w:rPr>
        <w:t>Insertion of new section:</w:t>
      </w:r>
    </w:p>
    <w:p w14:paraId="3AF48274"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265C.</w:t>
      </w:r>
      <w:r w:rsidR="00D731B6">
        <w:rPr>
          <w:sz w:val="22"/>
          <w:szCs w:val="22"/>
        </w:rPr>
        <w:tab/>
      </w:r>
      <w:r w:rsidRPr="009C0563">
        <w:rPr>
          <w:sz w:val="22"/>
          <w:szCs w:val="22"/>
        </w:rPr>
        <w:t>Secretary may require claimant or partner to take action to obtain a comparable foreign payment</w:t>
      </w:r>
    </w:p>
    <w:p w14:paraId="513D78C0"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42.</w:t>
      </w:r>
      <w:r>
        <w:rPr>
          <w:sz w:val="22"/>
          <w:szCs w:val="22"/>
        </w:rPr>
        <w:tab/>
      </w:r>
      <w:r w:rsidRPr="009C0563">
        <w:rPr>
          <w:sz w:val="22"/>
          <w:szCs w:val="22"/>
        </w:rPr>
        <w:t>Insertion of new section:</w:t>
      </w:r>
    </w:p>
    <w:p w14:paraId="3E4E4B12"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285A.</w:t>
      </w:r>
      <w:r w:rsidR="00D731B6">
        <w:rPr>
          <w:sz w:val="22"/>
          <w:szCs w:val="22"/>
        </w:rPr>
        <w:tab/>
      </w:r>
      <w:r w:rsidRPr="009C0563">
        <w:rPr>
          <w:sz w:val="22"/>
          <w:szCs w:val="22"/>
        </w:rPr>
        <w:t>Secretary may require recipient or partner to take action to obtain a comparable foreign payment</w:t>
      </w:r>
    </w:p>
    <w:p w14:paraId="5CA2CBE7" w14:textId="77777777" w:rsidR="006F15F8" w:rsidRDefault="006F15F8" w:rsidP="00D731B6">
      <w:pPr>
        <w:shd w:val="clear" w:color="000000" w:fill="auto"/>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6C753901"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6818BE44"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18482DEB"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43.</w:t>
      </w:r>
      <w:r>
        <w:rPr>
          <w:sz w:val="22"/>
          <w:szCs w:val="22"/>
        </w:rPr>
        <w:tab/>
      </w:r>
      <w:r w:rsidRPr="009C0563">
        <w:rPr>
          <w:sz w:val="22"/>
          <w:szCs w:val="22"/>
        </w:rPr>
        <w:t>Insertion of new section:</w:t>
      </w:r>
    </w:p>
    <w:p w14:paraId="24164379"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295AA.</w:t>
      </w:r>
      <w:r w:rsidR="00D731B6">
        <w:rPr>
          <w:sz w:val="22"/>
          <w:szCs w:val="22"/>
        </w:rPr>
        <w:tab/>
      </w:r>
      <w:r w:rsidRPr="009C0563">
        <w:rPr>
          <w:sz w:val="22"/>
          <w:szCs w:val="22"/>
        </w:rPr>
        <w:t>Cancellation or suspension for failure to take action to obtain a comparable foreign payment</w:t>
      </w:r>
    </w:p>
    <w:p w14:paraId="05274E28"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44.</w:t>
      </w:r>
      <w:r>
        <w:rPr>
          <w:sz w:val="22"/>
          <w:szCs w:val="22"/>
        </w:rPr>
        <w:tab/>
      </w:r>
      <w:r w:rsidRPr="009C0563">
        <w:rPr>
          <w:sz w:val="22"/>
          <w:szCs w:val="22"/>
        </w:rPr>
        <w:t>Insertion of new section:</w:t>
      </w:r>
    </w:p>
    <w:p w14:paraId="4FEDF5CC"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325B.</w:t>
      </w:r>
      <w:r w:rsidR="00D731B6">
        <w:rPr>
          <w:sz w:val="22"/>
          <w:szCs w:val="22"/>
        </w:rPr>
        <w:tab/>
      </w:r>
      <w:r w:rsidRPr="009C0563">
        <w:rPr>
          <w:sz w:val="22"/>
          <w:szCs w:val="22"/>
        </w:rPr>
        <w:t>Secretary may require claimant or partner to take action to obtain a comparable foreign payment</w:t>
      </w:r>
    </w:p>
    <w:p w14:paraId="76FB85D2"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45.</w:t>
      </w:r>
      <w:r>
        <w:rPr>
          <w:sz w:val="22"/>
          <w:szCs w:val="22"/>
        </w:rPr>
        <w:tab/>
      </w:r>
      <w:r w:rsidRPr="009C0563">
        <w:rPr>
          <w:sz w:val="22"/>
          <w:szCs w:val="22"/>
        </w:rPr>
        <w:t>Insertion of new section:</w:t>
      </w:r>
    </w:p>
    <w:p w14:paraId="2A49CD04"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343.</w:t>
      </w:r>
      <w:r>
        <w:rPr>
          <w:sz w:val="22"/>
          <w:szCs w:val="22"/>
        </w:rPr>
        <w:tab/>
      </w:r>
      <w:r w:rsidRPr="009C0563">
        <w:rPr>
          <w:sz w:val="22"/>
          <w:szCs w:val="22"/>
        </w:rPr>
        <w:t>Secretary may require recipient or partner to take action to obtain a comparable foreign payment</w:t>
      </w:r>
    </w:p>
    <w:p w14:paraId="6C4AD284"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46.</w:t>
      </w:r>
      <w:r>
        <w:rPr>
          <w:sz w:val="22"/>
          <w:szCs w:val="22"/>
        </w:rPr>
        <w:tab/>
      </w:r>
      <w:r w:rsidRPr="009C0563">
        <w:rPr>
          <w:sz w:val="22"/>
          <w:szCs w:val="22"/>
        </w:rPr>
        <w:t>Insertion of new section:</w:t>
      </w:r>
    </w:p>
    <w:p w14:paraId="0D7AF769"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352AA.</w:t>
      </w:r>
      <w:r w:rsidR="00D731B6">
        <w:rPr>
          <w:sz w:val="22"/>
          <w:szCs w:val="22"/>
        </w:rPr>
        <w:tab/>
      </w:r>
      <w:r w:rsidRPr="009C0563">
        <w:rPr>
          <w:sz w:val="22"/>
          <w:szCs w:val="22"/>
        </w:rPr>
        <w:t>Cancellation or suspension for failure to take action to obtain a comparable foreign payment</w:t>
      </w:r>
    </w:p>
    <w:p w14:paraId="41722886"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47.</w:t>
      </w:r>
      <w:r>
        <w:rPr>
          <w:sz w:val="22"/>
          <w:szCs w:val="22"/>
        </w:rPr>
        <w:tab/>
      </w:r>
      <w:r w:rsidRPr="009C0563">
        <w:rPr>
          <w:sz w:val="22"/>
          <w:szCs w:val="22"/>
        </w:rPr>
        <w:t>Insertion of new section:</w:t>
      </w:r>
    </w:p>
    <w:p w14:paraId="53896B0E"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372B.</w:t>
      </w:r>
      <w:r w:rsidR="00D731B6">
        <w:rPr>
          <w:sz w:val="22"/>
          <w:szCs w:val="22"/>
        </w:rPr>
        <w:tab/>
      </w:r>
      <w:r w:rsidRPr="009C0563">
        <w:rPr>
          <w:sz w:val="22"/>
          <w:szCs w:val="22"/>
        </w:rPr>
        <w:t>Secretary may require claimant or partner to take action to obtain a comparable foreign payment</w:t>
      </w:r>
    </w:p>
    <w:p w14:paraId="59DCD1C6"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48.</w:t>
      </w:r>
      <w:r>
        <w:rPr>
          <w:sz w:val="22"/>
          <w:szCs w:val="22"/>
        </w:rPr>
        <w:tab/>
      </w:r>
      <w:r w:rsidRPr="009C0563">
        <w:rPr>
          <w:sz w:val="22"/>
          <w:szCs w:val="22"/>
        </w:rPr>
        <w:t>Insertion of new section:</w:t>
      </w:r>
    </w:p>
    <w:p w14:paraId="07688308"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391.</w:t>
      </w:r>
      <w:r>
        <w:rPr>
          <w:sz w:val="22"/>
          <w:szCs w:val="22"/>
        </w:rPr>
        <w:tab/>
      </w:r>
      <w:r w:rsidRPr="009C0563">
        <w:rPr>
          <w:sz w:val="22"/>
          <w:szCs w:val="22"/>
        </w:rPr>
        <w:t>Secretary may require recipient or partner to take action to obtain a comparable foreign payment</w:t>
      </w:r>
    </w:p>
    <w:p w14:paraId="4F77852D"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49.</w:t>
      </w:r>
      <w:r>
        <w:rPr>
          <w:sz w:val="22"/>
          <w:szCs w:val="22"/>
        </w:rPr>
        <w:tab/>
      </w:r>
      <w:r w:rsidRPr="009C0563">
        <w:rPr>
          <w:sz w:val="22"/>
          <w:szCs w:val="22"/>
        </w:rPr>
        <w:t>Insertion of new section:</w:t>
      </w:r>
    </w:p>
    <w:p w14:paraId="373CDCD3"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400A.</w:t>
      </w:r>
      <w:r w:rsidR="00D731B6">
        <w:rPr>
          <w:sz w:val="22"/>
          <w:szCs w:val="22"/>
        </w:rPr>
        <w:tab/>
      </w:r>
      <w:r w:rsidRPr="009C0563">
        <w:rPr>
          <w:sz w:val="22"/>
          <w:szCs w:val="22"/>
        </w:rPr>
        <w:t>Cancellation or suspension for failure to take action to obtain a comparable foreign payment</w:t>
      </w:r>
    </w:p>
    <w:p w14:paraId="34F05D73"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50.</w:t>
      </w:r>
      <w:r>
        <w:rPr>
          <w:sz w:val="22"/>
          <w:szCs w:val="22"/>
        </w:rPr>
        <w:tab/>
      </w:r>
      <w:r w:rsidRPr="009C0563">
        <w:rPr>
          <w:sz w:val="22"/>
          <w:szCs w:val="22"/>
        </w:rPr>
        <w:t>Insertion of new section:</w:t>
      </w:r>
    </w:p>
    <w:p w14:paraId="043DD39B"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791B.</w:t>
      </w:r>
      <w:r w:rsidR="00D731B6">
        <w:rPr>
          <w:sz w:val="22"/>
          <w:szCs w:val="22"/>
        </w:rPr>
        <w:tab/>
      </w:r>
      <w:r w:rsidRPr="009C0563">
        <w:rPr>
          <w:sz w:val="22"/>
          <w:szCs w:val="22"/>
        </w:rPr>
        <w:t>Secretary may require claimant or partner to take action to obtain a comparable foreign payment</w:t>
      </w:r>
    </w:p>
    <w:p w14:paraId="52EB9815"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51.</w:t>
      </w:r>
      <w:r>
        <w:rPr>
          <w:sz w:val="22"/>
          <w:szCs w:val="22"/>
        </w:rPr>
        <w:tab/>
      </w:r>
      <w:r w:rsidRPr="009C0563">
        <w:rPr>
          <w:sz w:val="22"/>
          <w:szCs w:val="22"/>
        </w:rPr>
        <w:t>Insertion of new section:</w:t>
      </w:r>
    </w:p>
    <w:p w14:paraId="33362F01"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810.</w:t>
      </w:r>
      <w:r>
        <w:rPr>
          <w:sz w:val="22"/>
          <w:szCs w:val="22"/>
        </w:rPr>
        <w:tab/>
      </w:r>
      <w:r w:rsidRPr="009C0563">
        <w:rPr>
          <w:sz w:val="22"/>
          <w:szCs w:val="22"/>
        </w:rPr>
        <w:t>Secretary may require recipient or partner to take action to obtain a comparable foreign payment</w:t>
      </w:r>
    </w:p>
    <w:p w14:paraId="40B5F6E1"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52.</w:t>
      </w:r>
      <w:r>
        <w:rPr>
          <w:sz w:val="22"/>
          <w:szCs w:val="22"/>
        </w:rPr>
        <w:tab/>
      </w:r>
      <w:r w:rsidRPr="009C0563">
        <w:rPr>
          <w:sz w:val="22"/>
          <w:szCs w:val="22"/>
        </w:rPr>
        <w:t>Insertion of new section:</w:t>
      </w:r>
    </w:p>
    <w:p w14:paraId="1FCCF473"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818AA.</w:t>
      </w:r>
      <w:r w:rsidR="00D731B6">
        <w:rPr>
          <w:sz w:val="22"/>
          <w:szCs w:val="22"/>
        </w:rPr>
        <w:tab/>
      </w:r>
      <w:r w:rsidRPr="009C0563">
        <w:rPr>
          <w:sz w:val="22"/>
          <w:szCs w:val="22"/>
        </w:rPr>
        <w:t>Cancellation or suspension for failure to take action to obtain a comparable foreign payment</w:t>
      </w:r>
    </w:p>
    <w:p w14:paraId="14CAAA09"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53.</w:t>
      </w:r>
      <w:r>
        <w:rPr>
          <w:sz w:val="22"/>
          <w:szCs w:val="22"/>
        </w:rPr>
        <w:tab/>
      </w:r>
      <w:r w:rsidRPr="009C0563">
        <w:rPr>
          <w:sz w:val="22"/>
          <w:szCs w:val="22"/>
        </w:rPr>
        <w:t>Consequential amendments</w:t>
      </w:r>
    </w:p>
    <w:p w14:paraId="3DE9CEF8"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7</w:t>
      </w:r>
      <w:r w:rsidRPr="009C0563">
        <w:rPr>
          <w:sz w:val="22"/>
          <w:szCs w:val="22"/>
        </w:rPr>
        <w:t>—</w:t>
      </w:r>
      <w:r w:rsidRPr="009C0563">
        <w:rPr>
          <w:b/>
          <w:bCs/>
          <w:i/>
          <w:iCs/>
          <w:sz w:val="22"/>
          <w:szCs w:val="22"/>
        </w:rPr>
        <w:t>Debt recovery</w:t>
      </w:r>
    </w:p>
    <w:p w14:paraId="4DB5E6AC" w14:textId="2B213560" w:rsidR="009B3388" w:rsidRPr="000F08D6" w:rsidRDefault="009B3388" w:rsidP="00393DC8">
      <w:pPr>
        <w:shd w:val="clear" w:color="000000" w:fill="auto"/>
        <w:autoSpaceDE w:val="0"/>
        <w:autoSpaceDN w:val="0"/>
        <w:adjustRightInd w:val="0"/>
        <w:spacing w:before="120" w:after="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Debt creation</w:t>
      </w:r>
    </w:p>
    <w:p w14:paraId="565F2182"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54.</w:t>
      </w:r>
      <w:r>
        <w:rPr>
          <w:sz w:val="22"/>
          <w:szCs w:val="22"/>
        </w:rPr>
        <w:tab/>
      </w:r>
      <w:r w:rsidRPr="009C0563">
        <w:rPr>
          <w:sz w:val="22"/>
          <w:szCs w:val="22"/>
        </w:rPr>
        <w:t xml:space="preserve">Automatic termination—recipient </w:t>
      </w:r>
      <w:r w:rsidRPr="009C0563">
        <w:rPr>
          <w:i/>
          <w:iCs/>
          <w:sz w:val="22"/>
          <w:szCs w:val="22"/>
        </w:rPr>
        <w:t xml:space="preserve">not complying </w:t>
      </w:r>
      <w:r w:rsidRPr="009C0563">
        <w:rPr>
          <w:sz w:val="22"/>
          <w:szCs w:val="22"/>
        </w:rPr>
        <w:t>with section 574 notification obligations</w:t>
      </w:r>
    </w:p>
    <w:p w14:paraId="1A956DF1"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55.</w:t>
      </w:r>
      <w:r>
        <w:rPr>
          <w:sz w:val="22"/>
          <w:szCs w:val="22"/>
        </w:rPr>
        <w:tab/>
      </w:r>
      <w:r w:rsidRPr="009C0563">
        <w:rPr>
          <w:sz w:val="22"/>
          <w:szCs w:val="22"/>
        </w:rPr>
        <w:t xml:space="preserve">Automatic rate reduction—recipient </w:t>
      </w:r>
      <w:r w:rsidRPr="009C0563">
        <w:rPr>
          <w:i/>
          <w:iCs/>
          <w:sz w:val="22"/>
          <w:szCs w:val="22"/>
        </w:rPr>
        <w:t xml:space="preserve">not complying </w:t>
      </w:r>
      <w:r w:rsidRPr="009C0563">
        <w:rPr>
          <w:sz w:val="22"/>
          <w:szCs w:val="22"/>
        </w:rPr>
        <w:t>with section 574 notification obligations</w:t>
      </w:r>
    </w:p>
    <w:p w14:paraId="71A777B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56.</w:t>
      </w:r>
      <w:r>
        <w:rPr>
          <w:sz w:val="22"/>
          <w:szCs w:val="22"/>
        </w:rPr>
        <w:tab/>
      </w:r>
      <w:r w:rsidRPr="009C0563">
        <w:rPr>
          <w:sz w:val="22"/>
          <w:szCs w:val="22"/>
        </w:rPr>
        <w:t xml:space="preserve">Automatic termination—recipient </w:t>
      </w:r>
      <w:r w:rsidRPr="009C0563">
        <w:rPr>
          <w:i/>
          <w:iCs/>
          <w:sz w:val="22"/>
          <w:szCs w:val="22"/>
        </w:rPr>
        <w:t xml:space="preserve">not complying </w:t>
      </w:r>
      <w:r w:rsidRPr="009C0563">
        <w:rPr>
          <w:sz w:val="22"/>
          <w:szCs w:val="22"/>
        </w:rPr>
        <w:t>with section 657 notification obligations</w:t>
      </w:r>
    </w:p>
    <w:p w14:paraId="40A9688C"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57.</w:t>
      </w:r>
      <w:r>
        <w:rPr>
          <w:sz w:val="22"/>
          <w:szCs w:val="22"/>
        </w:rPr>
        <w:tab/>
      </w:r>
      <w:r w:rsidRPr="009C0563">
        <w:rPr>
          <w:sz w:val="22"/>
          <w:szCs w:val="22"/>
        </w:rPr>
        <w:t xml:space="preserve">Automatic rate reduction—recipient </w:t>
      </w:r>
      <w:r w:rsidRPr="009C0563">
        <w:rPr>
          <w:i/>
          <w:iCs/>
          <w:sz w:val="22"/>
          <w:szCs w:val="22"/>
        </w:rPr>
        <w:t xml:space="preserve">not complying </w:t>
      </w:r>
      <w:r w:rsidRPr="009C0563">
        <w:rPr>
          <w:sz w:val="22"/>
          <w:szCs w:val="22"/>
        </w:rPr>
        <w:t>with section 657 notification obligations</w:t>
      </w:r>
    </w:p>
    <w:p w14:paraId="3E1CA970"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58.</w:t>
      </w:r>
      <w:r>
        <w:rPr>
          <w:sz w:val="22"/>
          <w:szCs w:val="22"/>
        </w:rPr>
        <w:tab/>
      </w:r>
      <w:r w:rsidRPr="009C0563">
        <w:rPr>
          <w:sz w:val="22"/>
          <w:szCs w:val="22"/>
        </w:rPr>
        <w:t xml:space="preserve">Automatic termination—recipient </w:t>
      </w:r>
      <w:r w:rsidRPr="009C0563">
        <w:rPr>
          <w:i/>
          <w:iCs/>
          <w:sz w:val="22"/>
          <w:szCs w:val="22"/>
        </w:rPr>
        <w:t xml:space="preserve">not complying </w:t>
      </w:r>
      <w:r w:rsidRPr="009C0563">
        <w:rPr>
          <w:sz w:val="22"/>
          <w:szCs w:val="22"/>
        </w:rPr>
        <w:t>with section 727 notification obligations</w:t>
      </w:r>
    </w:p>
    <w:p w14:paraId="6C9CFAB6"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59.</w:t>
      </w:r>
      <w:r>
        <w:rPr>
          <w:sz w:val="22"/>
          <w:szCs w:val="22"/>
        </w:rPr>
        <w:tab/>
      </w:r>
      <w:r w:rsidRPr="009C0563">
        <w:rPr>
          <w:sz w:val="22"/>
          <w:szCs w:val="22"/>
        </w:rPr>
        <w:t xml:space="preserve">Automatic rate reduction—recipient </w:t>
      </w:r>
      <w:r w:rsidRPr="009C0563">
        <w:rPr>
          <w:i/>
          <w:iCs/>
          <w:sz w:val="22"/>
          <w:szCs w:val="22"/>
        </w:rPr>
        <w:t xml:space="preserve">not complying </w:t>
      </w:r>
      <w:r w:rsidRPr="009C0563">
        <w:rPr>
          <w:sz w:val="22"/>
          <w:szCs w:val="22"/>
        </w:rPr>
        <w:t>with section 727 notification obligations</w:t>
      </w:r>
    </w:p>
    <w:p w14:paraId="5D4B0DD4"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60.</w:t>
      </w:r>
      <w:r>
        <w:rPr>
          <w:sz w:val="22"/>
          <w:szCs w:val="22"/>
        </w:rPr>
        <w:tab/>
      </w:r>
      <w:r w:rsidRPr="009C0563">
        <w:rPr>
          <w:sz w:val="22"/>
          <w:szCs w:val="22"/>
        </w:rPr>
        <w:t>Debts arising under this Act and 1947 Act</w:t>
      </w:r>
    </w:p>
    <w:p w14:paraId="235E65A5"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61.</w:t>
      </w:r>
      <w:r>
        <w:rPr>
          <w:sz w:val="22"/>
          <w:szCs w:val="22"/>
        </w:rPr>
        <w:tab/>
      </w:r>
      <w:r w:rsidRPr="009C0563">
        <w:rPr>
          <w:sz w:val="22"/>
          <w:szCs w:val="22"/>
        </w:rPr>
        <w:t>Insertion of new section:</w:t>
      </w:r>
    </w:p>
    <w:p w14:paraId="776E266E"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1224AA.</w:t>
      </w:r>
      <w:r w:rsidR="00D731B6">
        <w:rPr>
          <w:sz w:val="22"/>
          <w:szCs w:val="22"/>
        </w:rPr>
        <w:tab/>
      </w:r>
      <w:r w:rsidRPr="009C0563">
        <w:rPr>
          <w:sz w:val="22"/>
          <w:szCs w:val="22"/>
        </w:rPr>
        <w:t>Person other than payee obtaining payment of a cheque</w:t>
      </w:r>
    </w:p>
    <w:p w14:paraId="57C552B4"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62.</w:t>
      </w:r>
      <w:r>
        <w:rPr>
          <w:sz w:val="22"/>
          <w:szCs w:val="22"/>
        </w:rPr>
        <w:tab/>
      </w:r>
      <w:r w:rsidRPr="009C0563">
        <w:rPr>
          <w:sz w:val="22"/>
          <w:szCs w:val="22"/>
        </w:rPr>
        <w:t>Consequential amendments</w:t>
      </w:r>
    </w:p>
    <w:p w14:paraId="4802B043" w14:textId="3A0011AD" w:rsidR="009B3388" w:rsidRPr="000F08D6" w:rsidRDefault="009B3388" w:rsidP="00393DC8">
      <w:pPr>
        <w:shd w:val="clear" w:color="000000" w:fill="auto"/>
        <w:autoSpaceDE w:val="0"/>
        <w:autoSpaceDN w:val="0"/>
        <w:adjustRightInd w:val="0"/>
        <w:spacing w:before="120" w:after="60"/>
        <w:jc w:val="center"/>
        <w:rPr>
          <w:sz w:val="22"/>
          <w:szCs w:val="22"/>
        </w:rPr>
      </w:pPr>
      <w:r w:rsidRPr="009C0563">
        <w:rPr>
          <w:i/>
          <w:iCs/>
          <w:sz w:val="22"/>
          <w:szCs w:val="22"/>
        </w:rPr>
        <w:t>Subdivision B</w:t>
      </w:r>
      <w:r w:rsidRPr="009C0563">
        <w:rPr>
          <w:sz w:val="22"/>
          <w:szCs w:val="22"/>
        </w:rPr>
        <w:t>—</w:t>
      </w:r>
      <w:r w:rsidRPr="009C0563">
        <w:rPr>
          <w:i/>
          <w:iCs/>
          <w:sz w:val="22"/>
          <w:szCs w:val="22"/>
        </w:rPr>
        <w:t>Recovery of debts from persons involved in contravention of Act</w:t>
      </w:r>
    </w:p>
    <w:p w14:paraId="2A30D142"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63.</w:t>
      </w:r>
      <w:r>
        <w:rPr>
          <w:sz w:val="22"/>
          <w:szCs w:val="22"/>
        </w:rPr>
        <w:tab/>
      </w:r>
      <w:r w:rsidRPr="009C0563">
        <w:rPr>
          <w:sz w:val="22"/>
          <w:szCs w:val="22"/>
        </w:rPr>
        <w:t>General effect of Chapter</w:t>
      </w:r>
    </w:p>
    <w:p w14:paraId="2DD89F6E" w14:textId="77777777" w:rsidR="009B3388" w:rsidRPr="000F08D6" w:rsidRDefault="009B3388" w:rsidP="00D731B6">
      <w:pPr>
        <w:shd w:val="clear" w:color="000000" w:fill="auto"/>
        <w:tabs>
          <w:tab w:val="left" w:pos="926"/>
        </w:tabs>
        <w:autoSpaceDE w:val="0"/>
        <w:autoSpaceDN w:val="0"/>
        <w:adjustRightInd w:val="0"/>
        <w:ind w:left="202"/>
        <w:jc w:val="both"/>
        <w:rPr>
          <w:sz w:val="22"/>
          <w:szCs w:val="22"/>
        </w:rPr>
      </w:pPr>
      <w:r w:rsidRPr="009C0563">
        <w:rPr>
          <w:sz w:val="22"/>
          <w:szCs w:val="22"/>
        </w:rPr>
        <w:t>64.</w:t>
      </w:r>
      <w:r>
        <w:rPr>
          <w:sz w:val="22"/>
          <w:szCs w:val="22"/>
        </w:rPr>
        <w:tab/>
      </w:r>
      <w:r w:rsidRPr="009C0563">
        <w:rPr>
          <w:sz w:val="22"/>
          <w:szCs w:val="22"/>
        </w:rPr>
        <w:t>Insertion of new section:</w:t>
      </w:r>
    </w:p>
    <w:p w14:paraId="6A68F941"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1224AB.</w:t>
      </w:r>
      <w:r w:rsidR="00D731B6">
        <w:rPr>
          <w:sz w:val="22"/>
          <w:szCs w:val="22"/>
        </w:rPr>
        <w:tab/>
      </w:r>
      <w:r w:rsidRPr="009C0563">
        <w:rPr>
          <w:sz w:val="22"/>
          <w:szCs w:val="22"/>
        </w:rPr>
        <w:t>Debts arising from conviction of person for involvement in contravention of Act by debtor</w:t>
      </w:r>
    </w:p>
    <w:p w14:paraId="582F1897" w14:textId="77777777" w:rsidR="006F15F8" w:rsidRDefault="006F15F8" w:rsidP="00D731B6">
      <w:pPr>
        <w:shd w:val="clear" w:color="000000" w:fill="auto"/>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21CF3ADD"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2611FA3E"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1AB9DAB7"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65.</w:t>
      </w:r>
      <w:r>
        <w:rPr>
          <w:sz w:val="22"/>
          <w:szCs w:val="22"/>
        </w:rPr>
        <w:tab/>
      </w:r>
      <w:r w:rsidRPr="009C0563">
        <w:rPr>
          <w:sz w:val="22"/>
          <w:szCs w:val="22"/>
        </w:rPr>
        <w:t>Additional amount for late payment of certain debts</w:t>
      </w:r>
    </w:p>
    <w:p w14:paraId="67086F2D"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66.</w:t>
      </w:r>
      <w:r>
        <w:rPr>
          <w:sz w:val="22"/>
          <w:szCs w:val="22"/>
        </w:rPr>
        <w:tab/>
      </w:r>
      <w:r w:rsidRPr="009C0563">
        <w:rPr>
          <w:sz w:val="22"/>
          <w:szCs w:val="22"/>
        </w:rPr>
        <w:t>Deductions from debtor’s social security payment</w:t>
      </w:r>
    </w:p>
    <w:p w14:paraId="499E033D"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67.</w:t>
      </w:r>
      <w:r>
        <w:rPr>
          <w:sz w:val="22"/>
          <w:szCs w:val="22"/>
        </w:rPr>
        <w:tab/>
      </w:r>
      <w:r w:rsidRPr="009C0563">
        <w:rPr>
          <w:sz w:val="22"/>
          <w:szCs w:val="22"/>
        </w:rPr>
        <w:t>Legal proceedings</w:t>
      </w:r>
    </w:p>
    <w:p w14:paraId="4DEF1898" w14:textId="008A07DA"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68.</w:t>
      </w:r>
      <w:r>
        <w:rPr>
          <w:sz w:val="22"/>
          <w:szCs w:val="22"/>
        </w:rPr>
        <w:tab/>
      </w:r>
      <w:r w:rsidRPr="009C0563">
        <w:rPr>
          <w:sz w:val="22"/>
          <w:szCs w:val="22"/>
        </w:rPr>
        <w:t>Garnishee notice</w:t>
      </w:r>
    </w:p>
    <w:p w14:paraId="688F6C76"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8—Compensation</w:t>
      </w:r>
    </w:p>
    <w:p w14:paraId="6140E4A0"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Enhance effectiveness of treatment of compensation lump sums</w:t>
      </w:r>
    </w:p>
    <w:p w14:paraId="118FAE56"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69.</w:t>
      </w:r>
      <w:r>
        <w:rPr>
          <w:sz w:val="22"/>
          <w:szCs w:val="22"/>
        </w:rPr>
        <w:tab/>
      </w:r>
      <w:r w:rsidRPr="009C0563">
        <w:rPr>
          <w:i/>
          <w:iCs/>
          <w:sz w:val="22"/>
          <w:szCs w:val="22"/>
        </w:rPr>
        <w:t xml:space="preserve">Compensation recovery </w:t>
      </w:r>
      <w:r w:rsidRPr="009C0563">
        <w:rPr>
          <w:sz w:val="22"/>
          <w:szCs w:val="22"/>
        </w:rPr>
        <w:t>definitions</w:t>
      </w:r>
    </w:p>
    <w:p w14:paraId="501FD569"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Compensation (general)</w:t>
      </w:r>
    </w:p>
    <w:p w14:paraId="704AF183"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70.</w:t>
      </w:r>
      <w:r>
        <w:rPr>
          <w:sz w:val="22"/>
          <w:szCs w:val="22"/>
        </w:rPr>
        <w:tab/>
      </w:r>
      <w:r w:rsidRPr="009C0563">
        <w:rPr>
          <w:i/>
          <w:iCs/>
          <w:sz w:val="22"/>
          <w:szCs w:val="22"/>
        </w:rPr>
        <w:t xml:space="preserve">Compensation recovery </w:t>
      </w:r>
      <w:r w:rsidRPr="009C0563">
        <w:rPr>
          <w:sz w:val="22"/>
          <w:szCs w:val="22"/>
        </w:rPr>
        <w:t>definitions</w:t>
      </w:r>
    </w:p>
    <w:p w14:paraId="06201CAA"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71.</w:t>
      </w:r>
      <w:r>
        <w:rPr>
          <w:sz w:val="22"/>
          <w:szCs w:val="22"/>
        </w:rPr>
        <w:tab/>
      </w:r>
      <w:r w:rsidRPr="009C0563">
        <w:rPr>
          <w:sz w:val="22"/>
          <w:szCs w:val="22"/>
        </w:rPr>
        <w:t>General effect of Part</w:t>
      </w:r>
    </w:p>
    <w:p w14:paraId="18F852CB"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72.</w:t>
      </w:r>
      <w:r>
        <w:rPr>
          <w:sz w:val="22"/>
          <w:szCs w:val="22"/>
        </w:rPr>
        <w:tab/>
      </w:r>
      <w:r w:rsidRPr="009C0563">
        <w:rPr>
          <w:sz w:val="22"/>
          <w:szCs w:val="22"/>
        </w:rPr>
        <w:t>Insertion of new sections:</w:t>
      </w:r>
    </w:p>
    <w:p w14:paraId="098CEF98" w14:textId="77777777" w:rsidR="009B3388" w:rsidRPr="000F08D6" w:rsidRDefault="009B3388" w:rsidP="00393DC8">
      <w:pPr>
        <w:shd w:val="clear" w:color="000000" w:fill="auto"/>
        <w:autoSpaceDE w:val="0"/>
        <w:autoSpaceDN w:val="0"/>
        <w:adjustRightInd w:val="0"/>
        <w:ind w:left="2160" w:hanging="1080"/>
        <w:rPr>
          <w:sz w:val="22"/>
          <w:szCs w:val="22"/>
        </w:rPr>
      </w:pPr>
      <w:r w:rsidRPr="009C0563">
        <w:rPr>
          <w:sz w:val="22"/>
          <w:szCs w:val="22"/>
        </w:rPr>
        <w:t>1163A.</w:t>
      </w:r>
      <w:r w:rsidR="00D731B6">
        <w:rPr>
          <w:sz w:val="22"/>
          <w:szCs w:val="22"/>
        </w:rPr>
        <w:tab/>
      </w:r>
      <w:r w:rsidRPr="009C0563">
        <w:rPr>
          <w:sz w:val="22"/>
          <w:szCs w:val="22"/>
        </w:rPr>
        <w:t>Certain lump sums to be treated as though they were received as periodic payments</w:t>
      </w:r>
    </w:p>
    <w:p w14:paraId="7ED05662" w14:textId="77777777" w:rsidR="009B3388" w:rsidRPr="000F08D6" w:rsidRDefault="009B3388" w:rsidP="00393DC8">
      <w:pPr>
        <w:shd w:val="clear" w:color="000000" w:fill="auto"/>
        <w:autoSpaceDE w:val="0"/>
        <w:autoSpaceDN w:val="0"/>
        <w:adjustRightInd w:val="0"/>
        <w:ind w:left="2160" w:hanging="1080"/>
        <w:rPr>
          <w:sz w:val="22"/>
          <w:szCs w:val="22"/>
        </w:rPr>
      </w:pPr>
      <w:r w:rsidRPr="009C0563">
        <w:rPr>
          <w:sz w:val="22"/>
          <w:szCs w:val="22"/>
        </w:rPr>
        <w:t>1163B.</w:t>
      </w:r>
      <w:r w:rsidR="00D731B6">
        <w:rPr>
          <w:sz w:val="22"/>
          <w:szCs w:val="22"/>
        </w:rPr>
        <w:tab/>
      </w:r>
      <w:r w:rsidRPr="009C0563">
        <w:rPr>
          <w:sz w:val="22"/>
          <w:szCs w:val="22"/>
        </w:rPr>
        <w:t>Effect of certain State and Territory laws</w:t>
      </w:r>
    </w:p>
    <w:p w14:paraId="198EE856"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73.</w:t>
      </w:r>
      <w:r>
        <w:rPr>
          <w:sz w:val="22"/>
          <w:szCs w:val="22"/>
        </w:rPr>
        <w:tab/>
      </w:r>
      <w:r w:rsidRPr="009C0563">
        <w:rPr>
          <w:sz w:val="22"/>
          <w:szCs w:val="22"/>
        </w:rPr>
        <w:t>Secretary may require person to take action to obtain compensation</w:t>
      </w:r>
    </w:p>
    <w:p w14:paraId="1A73F31A"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74.</w:t>
      </w:r>
      <w:r>
        <w:rPr>
          <w:sz w:val="22"/>
          <w:szCs w:val="22"/>
        </w:rPr>
        <w:tab/>
      </w:r>
      <w:r w:rsidRPr="009C0563">
        <w:rPr>
          <w:sz w:val="22"/>
          <w:szCs w:val="22"/>
        </w:rPr>
        <w:t>Pension, benefit or allowance not payable during lump sum preclusion period</w:t>
      </w:r>
    </w:p>
    <w:p w14:paraId="6D41E756" w14:textId="77777777" w:rsidR="009B3388" w:rsidRPr="000F08D6" w:rsidRDefault="009B3388" w:rsidP="00393DC8">
      <w:pPr>
        <w:shd w:val="clear" w:color="000000" w:fill="auto"/>
        <w:tabs>
          <w:tab w:val="left" w:pos="931"/>
        </w:tabs>
        <w:autoSpaceDE w:val="0"/>
        <w:autoSpaceDN w:val="0"/>
        <w:adjustRightInd w:val="0"/>
        <w:ind w:left="931" w:hanging="715"/>
        <w:jc w:val="both"/>
        <w:rPr>
          <w:sz w:val="22"/>
          <w:szCs w:val="22"/>
        </w:rPr>
      </w:pPr>
      <w:r w:rsidRPr="009C0563">
        <w:rPr>
          <w:sz w:val="22"/>
          <w:szCs w:val="22"/>
        </w:rPr>
        <w:t>75.</w:t>
      </w:r>
      <w:r>
        <w:rPr>
          <w:sz w:val="22"/>
          <w:szCs w:val="22"/>
        </w:rPr>
        <w:tab/>
      </w:r>
      <w:r w:rsidRPr="009C0563">
        <w:rPr>
          <w:sz w:val="22"/>
          <w:szCs w:val="22"/>
        </w:rPr>
        <w:t>Person may have to repay amount where both lump sum and pension, benefit or allowance payments have been received</w:t>
      </w:r>
    </w:p>
    <w:p w14:paraId="1454C59B" w14:textId="77777777" w:rsidR="009B3388" w:rsidRPr="000F08D6" w:rsidRDefault="009B3388" w:rsidP="00393DC8">
      <w:pPr>
        <w:shd w:val="clear" w:color="000000" w:fill="auto"/>
        <w:tabs>
          <w:tab w:val="left" w:pos="931"/>
        </w:tabs>
        <w:autoSpaceDE w:val="0"/>
        <w:autoSpaceDN w:val="0"/>
        <w:adjustRightInd w:val="0"/>
        <w:ind w:left="931" w:hanging="715"/>
        <w:jc w:val="both"/>
        <w:rPr>
          <w:sz w:val="22"/>
          <w:szCs w:val="22"/>
        </w:rPr>
      </w:pPr>
      <w:r w:rsidRPr="009C0563">
        <w:rPr>
          <w:sz w:val="22"/>
          <w:szCs w:val="22"/>
        </w:rPr>
        <w:t>76.</w:t>
      </w:r>
      <w:r>
        <w:rPr>
          <w:sz w:val="22"/>
          <w:szCs w:val="22"/>
        </w:rPr>
        <w:tab/>
      </w:r>
      <w:r w:rsidRPr="009C0563">
        <w:rPr>
          <w:sz w:val="22"/>
          <w:szCs w:val="22"/>
        </w:rPr>
        <w:t>Rate reduction of certain pensions, benefits and allowances where periodic compensation payments received</w:t>
      </w:r>
    </w:p>
    <w:p w14:paraId="132D8C6D" w14:textId="77777777" w:rsidR="009B3388" w:rsidRPr="000F08D6" w:rsidRDefault="009B3388" w:rsidP="00393DC8">
      <w:pPr>
        <w:shd w:val="clear" w:color="000000" w:fill="auto"/>
        <w:tabs>
          <w:tab w:val="left" w:pos="931"/>
        </w:tabs>
        <w:autoSpaceDE w:val="0"/>
        <w:autoSpaceDN w:val="0"/>
        <w:adjustRightInd w:val="0"/>
        <w:ind w:left="931" w:hanging="715"/>
        <w:jc w:val="both"/>
        <w:rPr>
          <w:sz w:val="22"/>
          <w:szCs w:val="22"/>
        </w:rPr>
      </w:pPr>
      <w:r w:rsidRPr="009C0563">
        <w:rPr>
          <w:sz w:val="22"/>
          <w:szCs w:val="22"/>
        </w:rPr>
        <w:t>77.</w:t>
      </w:r>
      <w:r>
        <w:rPr>
          <w:sz w:val="22"/>
          <w:szCs w:val="22"/>
        </w:rPr>
        <w:tab/>
      </w:r>
      <w:r w:rsidRPr="009C0563">
        <w:rPr>
          <w:sz w:val="22"/>
          <w:szCs w:val="22"/>
        </w:rPr>
        <w:t>Person may have to repay amount where both periodic compensation payments and pension, benefit or allowance payments have been received</w:t>
      </w:r>
    </w:p>
    <w:p w14:paraId="5570DF27"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78.</w:t>
      </w:r>
      <w:r>
        <w:rPr>
          <w:sz w:val="22"/>
          <w:szCs w:val="22"/>
        </w:rPr>
        <w:tab/>
      </w:r>
      <w:r w:rsidRPr="009C0563">
        <w:rPr>
          <w:sz w:val="22"/>
          <w:szCs w:val="22"/>
        </w:rPr>
        <w:t>Secretary may send recovery notice to compensation payer</w:t>
      </w:r>
    </w:p>
    <w:p w14:paraId="662DC5CA"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79.</w:t>
      </w:r>
      <w:r>
        <w:rPr>
          <w:sz w:val="22"/>
          <w:szCs w:val="22"/>
        </w:rPr>
        <w:tab/>
      </w:r>
      <w:r w:rsidRPr="009C0563">
        <w:rPr>
          <w:sz w:val="22"/>
          <w:szCs w:val="22"/>
        </w:rPr>
        <w:t>Secretary may disregard some payments</w:t>
      </w:r>
    </w:p>
    <w:p w14:paraId="0509C26F" w14:textId="720B70FF"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80.</w:t>
      </w:r>
      <w:r>
        <w:rPr>
          <w:sz w:val="22"/>
          <w:szCs w:val="22"/>
        </w:rPr>
        <w:tab/>
      </w:r>
      <w:r w:rsidRPr="009C0563">
        <w:rPr>
          <w:sz w:val="22"/>
          <w:szCs w:val="22"/>
        </w:rPr>
        <w:t>Consequential amendments</w:t>
      </w:r>
    </w:p>
    <w:p w14:paraId="6274CCF3"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9</w:t>
      </w:r>
      <w:r w:rsidRPr="009C0563">
        <w:rPr>
          <w:b/>
          <w:bCs/>
          <w:sz w:val="22"/>
          <w:szCs w:val="22"/>
        </w:rPr>
        <w:t>—</w:t>
      </w:r>
      <w:r w:rsidRPr="009C0563">
        <w:rPr>
          <w:b/>
          <w:bCs/>
          <w:i/>
          <w:iCs/>
          <w:sz w:val="22"/>
          <w:szCs w:val="22"/>
        </w:rPr>
        <w:t>Rent assistance</w:t>
      </w:r>
    </w:p>
    <w:p w14:paraId="35E7820F"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81.</w:t>
      </w:r>
      <w:r>
        <w:rPr>
          <w:sz w:val="22"/>
          <w:szCs w:val="22"/>
        </w:rPr>
        <w:tab/>
      </w:r>
      <w:r w:rsidRPr="009C0563">
        <w:rPr>
          <w:sz w:val="22"/>
          <w:szCs w:val="22"/>
        </w:rPr>
        <w:t>Benefit Rate Calculator A</w:t>
      </w:r>
    </w:p>
    <w:p w14:paraId="0D7555FD" w14:textId="40AF85CB"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82.</w:t>
      </w:r>
      <w:r>
        <w:rPr>
          <w:sz w:val="22"/>
          <w:szCs w:val="22"/>
        </w:rPr>
        <w:tab/>
      </w:r>
      <w:r w:rsidRPr="009C0563">
        <w:rPr>
          <w:sz w:val="22"/>
          <w:szCs w:val="22"/>
        </w:rPr>
        <w:t>Schedule 1A</w:t>
      </w:r>
    </w:p>
    <w:p w14:paraId="69708AE6"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10</w:t>
      </w:r>
      <w:r w:rsidRPr="009C0563">
        <w:rPr>
          <w:b/>
          <w:bCs/>
          <w:sz w:val="22"/>
          <w:szCs w:val="22"/>
        </w:rPr>
        <w:t>—</w:t>
      </w:r>
      <w:r w:rsidRPr="009C0563">
        <w:rPr>
          <w:b/>
          <w:bCs/>
          <w:i/>
          <w:iCs/>
          <w:sz w:val="22"/>
          <w:szCs w:val="22"/>
        </w:rPr>
        <w:t>Notice provisions</w:t>
      </w:r>
    </w:p>
    <w:p w14:paraId="1D8D780B" w14:textId="77777777" w:rsidR="009B3388" w:rsidRPr="000F08D6" w:rsidRDefault="009B3388" w:rsidP="009D37F8">
      <w:pPr>
        <w:shd w:val="clear" w:color="000000" w:fill="auto"/>
        <w:tabs>
          <w:tab w:val="left" w:pos="931"/>
        </w:tabs>
        <w:autoSpaceDE w:val="0"/>
        <w:autoSpaceDN w:val="0"/>
        <w:adjustRightInd w:val="0"/>
        <w:spacing w:before="120"/>
        <w:ind w:left="931" w:hanging="715"/>
        <w:jc w:val="both"/>
        <w:rPr>
          <w:sz w:val="22"/>
          <w:szCs w:val="22"/>
        </w:rPr>
      </w:pPr>
      <w:r w:rsidRPr="009C0563">
        <w:rPr>
          <w:sz w:val="22"/>
          <w:szCs w:val="22"/>
        </w:rPr>
        <w:t>83.</w:t>
      </w:r>
      <w:r>
        <w:rPr>
          <w:sz w:val="22"/>
          <w:szCs w:val="22"/>
        </w:rPr>
        <w:tab/>
      </w:r>
      <w:r w:rsidRPr="009C0563">
        <w:rPr>
          <w:sz w:val="22"/>
          <w:szCs w:val="22"/>
        </w:rPr>
        <w:t>Secretary may require notice of the happening of an event or a change in circumstances</w:t>
      </w:r>
    </w:p>
    <w:p w14:paraId="5742F358" w14:textId="77777777" w:rsidR="009B3388" w:rsidRPr="000F08D6" w:rsidRDefault="009B3388" w:rsidP="00393DC8">
      <w:pPr>
        <w:shd w:val="clear" w:color="000000" w:fill="auto"/>
        <w:tabs>
          <w:tab w:val="left" w:pos="931"/>
        </w:tabs>
        <w:autoSpaceDE w:val="0"/>
        <w:autoSpaceDN w:val="0"/>
        <w:adjustRightInd w:val="0"/>
        <w:ind w:left="931" w:hanging="715"/>
        <w:jc w:val="both"/>
        <w:rPr>
          <w:sz w:val="22"/>
          <w:szCs w:val="22"/>
        </w:rPr>
      </w:pPr>
      <w:r w:rsidRPr="009C0563">
        <w:rPr>
          <w:sz w:val="22"/>
          <w:szCs w:val="22"/>
        </w:rPr>
        <w:t>84.</w:t>
      </w:r>
      <w:r>
        <w:rPr>
          <w:sz w:val="22"/>
          <w:szCs w:val="22"/>
        </w:rPr>
        <w:tab/>
      </w:r>
      <w:r w:rsidRPr="009C0563">
        <w:rPr>
          <w:sz w:val="22"/>
          <w:szCs w:val="22"/>
        </w:rPr>
        <w:t>Secretary may require recipient to give particular information relevant to payment of age pension</w:t>
      </w:r>
    </w:p>
    <w:p w14:paraId="3E7E5D65" w14:textId="77777777"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85.</w:t>
      </w:r>
      <w:r>
        <w:rPr>
          <w:sz w:val="22"/>
          <w:szCs w:val="22"/>
        </w:rPr>
        <w:tab/>
      </w:r>
      <w:r w:rsidRPr="009C0563">
        <w:rPr>
          <w:sz w:val="22"/>
          <w:szCs w:val="22"/>
        </w:rPr>
        <w:t xml:space="preserve">Amendment of section 163 of the </w:t>
      </w:r>
      <w:r w:rsidRPr="009C0563">
        <w:rPr>
          <w:i/>
          <w:iCs/>
          <w:sz w:val="22"/>
          <w:szCs w:val="22"/>
        </w:rPr>
        <w:t>Social Security Act 1947</w:t>
      </w:r>
    </w:p>
    <w:p w14:paraId="10D1D126" w14:textId="481FE23C" w:rsidR="009B3388" w:rsidRPr="000F08D6" w:rsidRDefault="009B3388" w:rsidP="00393DC8">
      <w:pPr>
        <w:shd w:val="clear" w:color="000000" w:fill="auto"/>
        <w:tabs>
          <w:tab w:val="left" w:pos="931"/>
        </w:tabs>
        <w:autoSpaceDE w:val="0"/>
        <w:autoSpaceDN w:val="0"/>
        <w:adjustRightInd w:val="0"/>
        <w:ind w:left="216"/>
        <w:jc w:val="both"/>
        <w:rPr>
          <w:sz w:val="22"/>
          <w:szCs w:val="22"/>
        </w:rPr>
      </w:pPr>
      <w:r w:rsidRPr="009C0563">
        <w:rPr>
          <w:sz w:val="22"/>
          <w:szCs w:val="22"/>
        </w:rPr>
        <w:t>86.</w:t>
      </w:r>
      <w:r>
        <w:rPr>
          <w:sz w:val="22"/>
          <w:szCs w:val="22"/>
        </w:rPr>
        <w:tab/>
      </w:r>
      <w:r w:rsidRPr="009C0563">
        <w:rPr>
          <w:sz w:val="22"/>
          <w:szCs w:val="22"/>
        </w:rPr>
        <w:t>Further amendments</w:t>
      </w:r>
    </w:p>
    <w:p w14:paraId="5C515008"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11</w:t>
      </w:r>
      <w:r w:rsidRPr="009C0563">
        <w:rPr>
          <w:b/>
          <w:bCs/>
          <w:sz w:val="22"/>
          <w:szCs w:val="22"/>
        </w:rPr>
        <w:t>—</w:t>
      </w:r>
      <w:r w:rsidRPr="009C0563">
        <w:rPr>
          <w:b/>
          <w:bCs/>
          <w:i/>
          <w:iCs/>
          <w:sz w:val="22"/>
          <w:szCs w:val="22"/>
        </w:rPr>
        <w:t>Waiver provisions</w:t>
      </w:r>
    </w:p>
    <w:p w14:paraId="367829B5"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87.</w:t>
      </w:r>
      <w:r>
        <w:rPr>
          <w:sz w:val="22"/>
          <w:szCs w:val="22"/>
        </w:rPr>
        <w:tab/>
      </w:r>
      <w:r w:rsidRPr="009C0563">
        <w:rPr>
          <w:sz w:val="22"/>
          <w:szCs w:val="22"/>
        </w:rPr>
        <w:t>Repeal of section 1237 and substitution of new sections:</w:t>
      </w:r>
    </w:p>
    <w:p w14:paraId="3AE4E6B0"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1236A.</w:t>
      </w:r>
      <w:r w:rsidR="00D731B6">
        <w:rPr>
          <w:sz w:val="22"/>
          <w:szCs w:val="22"/>
        </w:rPr>
        <w:tab/>
      </w:r>
      <w:r w:rsidRPr="009C0563">
        <w:rPr>
          <w:sz w:val="22"/>
          <w:szCs w:val="22"/>
        </w:rPr>
        <w:t>Application</w:t>
      </w:r>
    </w:p>
    <w:p w14:paraId="7A72B0EC"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1237.</w:t>
      </w:r>
      <w:r>
        <w:rPr>
          <w:sz w:val="22"/>
          <w:szCs w:val="22"/>
        </w:rPr>
        <w:tab/>
      </w:r>
      <w:r w:rsidRPr="009C0563">
        <w:rPr>
          <w:sz w:val="22"/>
          <w:szCs w:val="22"/>
        </w:rPr>
        <w:t>Secretary must waive whole of a debt</w:t>
      </w:r>
    </w:p>
    <w:p w14:paraId="1CFA3669" w14:textId="77777777" w:rsidR="009B3388" w:rsidRPr="000F08D6" w:rsidRDefault="009B3388" w:rsidP="00D731B6">
      <w:pPr>
        <w:shd w:val="clear" w:color="000000" w:fill="auto"/>
        <w:autoSpaceDE w:val="0"/>
        <w:autoSpaceDN w:val="0"/>
        <w:adjustRightInd w:val="0"/>
        <w:ind w:left="2160" w:hanging="1080"/>
        <w:rPr>
          <w:sz w:val="22"/>
          <w:szCs w:val="22"/>
        </w:rPr>
      </w:pPr>
      <w:r w:rsidRPr="009C0563">
        <w:rPr>
          <w:sz w:val="22"/>
          <w:szCs w:val="22"/>
        </w:rPr>
        <w:t>1237A.</w:t>
      </w:r>
      <w:r w:rsidR="00D731B6">
        <w:rPr>
          <w:sz w:val="22"/>
          <w:szCs w:val="22"/>
        </w:rPr>
        <w:tab/>
      </w:r>
      <w:r w:rsidRPr="009C0563">
        <w:rPr>
          <w:sz w:val="22"/>
          <w:szCs w:val="22"/>
        </w:rPr>
        <w:t>Secretary must waive part of a debt</w:t>
      </w:r>
    </w:p>
    <w:p w14:paraId="46062A8B" w14:textId="77777777" w:rsidR="009B3388" w:rsidRPr="000F08D6" w:rsidRDefault="009B3388" w:rsidP="009D37F8">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88.</w:t>
      </w:r>
      <w:r>
        <w:rPr>
          <w:sz w:val="22"/>
          <w:szCs w:val="22"/>
        </w:rPr>
        <w:tab/>
      </w:r>
      <w:r w:rsidRPr="009C0563">
        <w:rPr>
          <w:sz w:val="22"/>
          <w:szCs w:val="22"/>
        </w:rPr>
        <w:t>Non-reviewable decisions</w:t>
      </w:r>
    </w:p>
    <w:p w14:paraId="759AEC83" w14:textId="77777777" w:rsidR="009B3388" w:rsidRPr="000F08D6" w:rsidRDefault="009B3388" w:rsidP="00D731B6">
      <w:pPr>
        <w:shd w:val="clear" w:color="000000" w:fill="auto"/>
        <w:autoSpaceDE w:val="0"/>
        <w:autoSpaceDN w:val="0"/>
        <w:adjustRightInd w:val="0"/>
        <w:spacing w:before="120"/>
        <w:jc w:val="center"/>
        <w:rPr>
          <w:sz w:val="22"/>
          <w:szCs w:val="22"/>
        </w:rPr>
      </w:pPr>
      <w:r w:rsidRPr="009C0563">
        <w:rPr>
          <w:b/>
          <w:bCs/>
          <w:i/>
          <w:iCs/>
          <w:sz w:val="22"/>
          <w:szCs w:val="22"/>
        </w:rPr>
        <w:t>Division 12</w:t>
      </w:r>
      <w:r w:rsidRPr="009C0563">
        <w:rPr>
          <w:b/>
          <w:bCs/>
          <w:sz w:val="22"/>
          <w:szCs w:val="22"/>
        </w:rPr>
        <w:t>—</w:t>
      </w:r>
      <w:r w:rsidRPr="009C0563">
        <w:rPr>
          <w:b/>
          <w:bCs/>
          <w:i/>
          <w:iCs/>
          <w:sz w:val="22"/>
          <w:szCs w:val="22"/>
        </w:rPr>
        <w:t>Minor technical amendments</w:t>
      </w:r>
    </w:p>
    <w:p w14:paraId="53704B82" w14:textId="77777777" w:rsidR="009B3388" w:rsidRPr="000F08D6" w:rsidRDefault="009B3388" w:rsidP="00816F5D">
      <w:pPr>
        <w:shd w:val="clear" w:color="000000" w:fill="auto"/>
        <w:tabs>
          <w:tab w:val="left" w:pos="931"/>
        </w:tabs>
        <w:autoSpaceDE w:val="0"/>
        <w:autoSpaceDN w:val="0"/>
        <w:adjustRightInd w:val="0"/>
        <w:spacing w:before="120"/>
        <w:ind w:left="216"/>
        <w:jc w:val="both"/>
        <w:rPr>
          <w:sz w:val="22"/>
          <w:szCs w:val="22"/>
        </w:rPr>
      </w:pPr>
      <w:r w:rsidRPr="009C0563">
        <w:rPr>
          <w:sz w:val="22"/>
          <w:szCs w:val="22"/>
        </w:rPr>
        <w:t>89.</w:t>
      </w:r>
      <w:r>
        <w:rPr>
          <w:sz w:val="22"/>
          <w:szCs w:val="22"/>
        </w:rPr>
        <w:tab/>
      </w:r>
      <w:r w:rsidRPr="009C0563">
        <w:rPr>
          <w:sz w:val="22"/>
          <w:szCs w:val="22"/>
        </w:rPr>
        <w:t>Schedule 7</w:t>
      </w:r>
    </w:p>
    <w:p w14:paraId="160DA60D" w14:textId="77777777" w:rsidR="006F15F8" w:rsidRDefault="006F15F8" w:rsidP="00816F5D">
      <w:pPr>
        <w:shd w:val="clear" w:color="000000" w:fill="auto"/>
        <w:autoSpaceDE w:val="0"/>
        <w:autoSpaceDN w:val="0"/>
        <w:adjustRightInd w:val="0"/>
        <w:spacing w:before="120"/>
        <w:jc w:val="center"/>
        <w:rPr>
          <w:sz w:val="22"/>
          <w:szCs w:val="22"/>
        </w:rPr>
        <w:sectPr w:rsidR="006F15F8" w:rsidSect="006F15F8">
          <w:pgSz w:w="12240" w:h="18720" w:code="142"/>
          <w:pgMar w:top="1440" w:right="1440" w:bottom="1440" w:left="1440" w:header="720" w:footer="720" w:gutter="0"/>
          <w:cols w:space="720"/>
          <w:titlePg/>
          <w:docGrid w:linePitch="360"/>
        </w:sectPr>
      </w:pPr>
    </w:p>
    <w:p w14:paraId="24A802D0"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5C80A0FB" w14:textId="77777777" w:rsidR="009B3388" w:rsidRPr="000F08D6" w:rsidRDefault="009B3388" w:rsidP="009D37F8">
      <w:pPr>
        <w:shd w:val="clear" w:color="000000" w:fill="auto"/>
        <w:autoSpaceDE w:val="0"/>
        <w:autoSpaceDN w:val="0"/>
        <w:adjustRightInd w:val="0"/>
        <w:spacing w:before="120"/>
        <w:jc w:val="both"/>
        <w:rPr>
          <w:sz w:val="22"/>
          <w:szCs w:val="22"/>
        </w:rPr>
      </w:pPr>
      <w:r w:rsidRPr="009C0563">
        <w:rPr>
          <w:sz w:val="22"/>
          <w:szCs w:val="22"/>
        </w:rPr>
        <w:t>Section</w:t>
      </w:r>
    </w:p>
    <w:p w14:paraId="4DAC9898"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PART 3—AMENDMENTS OF THE DATA-MATCHING PROGRAM</w:t>
      </w:r>
      <w:r w:rsidR="00816F5D">
        <w:rPr>
          <w:b/>
          <w:bCs/>
          <w:sz w:val="22"/>
          <w:szCs w:val="22"/>
        </w:rPr>
        <w:br/>
      </w:r>
      <w:r w:rsidRPr="009C0563">
        <w:rPr>
          <w:b/>
          <w:bCs/>
          <w:sz w:val="22"/>
          <w:szCs w:val="22"/>
        </w:rPr>
        <w:t>(ASSISTANCE AND TAX) ACT 1990</w:t>
      </w:r>
    </w:p>
    <w:p w14:paraId="7166F022" w14:textId="6C92C2C9"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 xml:space="preserve">Amendments of data-matching </w:t>
      </w:r>
      <w:r w:rsidRPr="00393DC8">
        <w:rPr>
          <w:b/>
          <w:i/>
          <w:iCs/>
          <w:sz w:val="22"/>
          <w:szCs w:val="22"/>
        </w:rPr>
        <w:t>cycle</w:t>
      </w:r>
    </w:p>
    <w:p w14:paraId="15173E4B" w14:textId="77777777" w:rsidR="009B3388" w:rsidRPr="000F08D6" w:rsidRDefault="009B3388" w:rsidP="009D37F8">
      <w:pPr>
        <w:shd w:val="clear" w:color="000000" w:fill="auto"/>
        <w:tabs>
          <w:tab w:val="left" w:pos="917"/>
        </w:tabs>
        <w:autoSpaceDE w:val="0"/>
        <w:autoSpaceDN w:val="0"/>
        <w:adjustRightInd w:val="0"/>
        <w:spacing w:before="120"/>
        <w:ind w:left="202"/>
        <w:jc w:val="both"/>
        <w:rPr>
          <w:sz w:val="22"/>
          <w:szCs w:val="22"/>
        </w:rPr>
      </w:pPr>
      <w:r w:rsidRPr="009C0563">
        <w:rPr>
          <w:sz w:val="22"/>
          <w:szCs w:val="22"/>
        </w:rPr>
        <w:t>90.</w:t>
      </w:r>
      <w:r>
        <w:rPr>
          <w:sz w:val="22"/>
          <w:szCs w:val="22"/>
        </w:rPr>
        <w:tab/>
      </w:r>
      <w:r w:rsidRPr="009C0563">
        <w:rPr>
          <w:sz w:val="22"/>
          <w:szCs w:val="22"/>
        </w:rPr>
        <w:t>Principal Act</w:t>
      </w:r>
    </w:p>
    <w:p w14:paraId="37BD7320" w14:textId="77777777"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91.</w:t>
      </w:r>
      <w:r>
        <w:rPr>
          <w:sz w:val="22"/>
          <w:szCs w:val="22"/>
        </w:rPr>
        <w:tab/>
      </w:r>
      <w:r w:rsidRPr="009C0563">
        <w:rPr>
          <w:sz w:val="22"/>
          <w:szCs w:val="22"/>
        </w:rPr>
        <w:t>Interpretation</w:t>
      </w:r>
    </w:p>
    <w:p w14:paraId="79F66F15" w14:textId="77777777"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92.</w:t>
      </w:r>
      <w:r>
        <w:rPr>
          <w:sz w:val="22"/>
          <w:szCs w:val="22"/>
        </w:rPr>
        <w:tab/>
      </w:r>
      <w:r w:rsidRPr="009C0563">
        <w:rPr>
          <w:sz w:val="22"/>
          <w:szCs w:val="22"/>
        </w:rPr>
        <w:t>Steps in data-matching cycle</w:t>
      </w:r>
    </w:p>
    <w:p w14:paraId="7E107E5F" w14:textId="77777777"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93.</w:t>
      </w:r>
      <w:r>
        <w:rPr>
          <w:sz w:val="22"/>
          <w:szCs w:val="22"/>
        </w:rPr>
        <w:tab/>
      </w:r>
      <w:r w:rsidRPr="009C0563">
        <w:rPr>
          <w:sz w:val="22"/>
          <w:szCs w:val="22"/>
        </w:rPr>
        <w:t>Source agencies may use results of data program</w:t>
      </w:r>
    </w:p>
    <w:p w14:paraId="59CD0B8E" w14:textId="77777777"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94.</w:t>
      </w:r>
      <w:r>
        <w:rPr>
          <w:sz w:val="22"/>
          <w:szCs w:val="22"/>
        </w:rPr>
        <w:tab/>
      </w:r>
      <w:r w:rsidRPr="009C0563">
        <w:rPr>
          <w:sz w:val="22"/>
          <w:szCs w:val="22"/>
        </w:rPr>
        <w:t>Guidelines relating to privacy</w:t>
      </w:r>
    </w:p>
    <w:p w14:paraId="2A4128F8" w14:textId="1F17948A" w:rsidR="009B3388" w:rsidRPr="000F08D6" w:rsidRDefault="009B3388" w:rsidP="00393DC8">
      <w:pPr>
        <w:shd w:val="clear" w:color="000000" w:fill="auto"/>
        <w:tabs>
          <w:tab w:val="left" w:pos="917"/>
        </w:tabs>
        <w:autoSpaceDE w:val="0"/>
        <w:autoSpaceDN w:val="0"/>
        <w:adjustRightInd w:val="0"/>
        <w:ind w:left="202"/>
        <w:jc w:val="both"/>
        <w:rPr>
          <w:sz w:val="22"/>
          <w:szCs w:val="22"/>
        </w:rPr>
      </w:pPr>
      <w:r w:rsidRPr="009C0563">
        <w:rPr>
          <w:sz w:val="22"/>
          <w:szCs w:val="22"/>
        </w:rPr>
        <w:t>95.</w:t>
      </w:r>
      <w:r>
        <w:rPr>
          <w:sz w:val="22"/>
          <w:szCs w:val="22"/>
        </w:rPr>
        <w:tab/>
      </w:r>
      <w:r w:rsidRPr="009C0563">
        <w:rPr>
          <w:sz w:val="22"/>
          <w:szCs w:val="22"/>
        </w:rPr>
        <w:t>Insertion of new section:</w:t>
      </w:r>
    </w:p>
    <w:p w14:paraId="20CD7887" w14:textId="77777777" w:rsidR="009B3388" w:rsidRPr="000F08D6" w:rsidRDefault="009B3388" w:rsidP="00816F5D">
      <w:pPr>
        <w:shd w:val="clear" w:color="000000" w:fill="auto"/>
        <w:autoSpaceDE w:val="0"/>
        <w:autoSpaceDN w:val="0"/>
        <w:adjustRightInd w:val="0"/>
        <w:ind w:left="2160" w:hanging="1080"/>
        <w:rPr>
          <w:sz w:val="22"/>
          <w:szCs w:val="22"/>
        </w:rPr>
      </w:pPr>
      <w:r w:rsidRPr="009C0563">
        <w:rPr>
          <w:sz w:val="22"/>
          <w:szCs w:val="22"/>
        </w:rPr>
        <w:t>15A.</w:t>
      </w:r>
      <w:r>
        <w:rPr>
          <w:sz w:val="22"/>
          <w:szCs w:val="22"/>
        </w:rPr>
        <w:tab/>
      </w:r>
      <w:r w:rsidRPr="009C0563">
        <w:rPr>
          <w:sz w:val="22"/>
          <w:szCs w:val="22"/>
        </w:rPr>
        <w:t>Appropriation</w:t>
      </w:r>
    </w:p>
    <w:p w14:paraId="0595A2FF"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Operation of the Act</w:t>
      </w:r>
    </w:p>
    <w:p w14:paraId="589ABCD8" w14:textId="77777777" w:rsidR="009B3388" w:rsidRPr="000F08D6" w:rsidRDefault="009B3388" w:rsidP="009D37F8">
      <w:pPr>
        <w:shd w:val="clear" w:color="000000" w:fill="auto"/>
        <w:tabs>
          <w:tab w:val="left" w:pos="917"/>
        </w:tabs>
        <w:autoSpaceDE w:val="0"/>
        <w:autoSpaceDN w:val="0"/>
        <w:adjustRightInd w:val="0"/>
        <w:spacing w:before="120"/>
        <w:ind w:left="202"/>
        <w:jc w:val="both"/>
        <w:rPr>
          <w:sz w:val="22"/>
          <w:szCs w:val="22"/>
        </w:rPr>
      </w:pPr>
      <w:r w:rsidRPr="009C0563">
        <w:rPr>
          <w:sz w:val="22"/>
          <w:szCs w:val="22"/>
        </w:rPr>
        <w:t>96.</w:t>
      </w:r>
      <w:r>
        <w:rPr>
          <w:sz w:val="22"/>
          <w:szCs w:val="22"/>
        </w:rPr>
        <w:tab/>
      </w:r>
      <w:r w:rsidRPr="009C0563">
        <w:rPr>
          <w:sz w:val="22"/>
          <w:szCs w:val="22"/>
        </w:rPr>
        <w:t>Cessation of operation of Act</w:t>
      </w:r>
    </w:p>
    <w:p w14:paraId="434B8AC0"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1</w:t>
      </w:r>
    </w:p>
    <w:p w14:paraId="4416D140"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RELATING TO MATURE AGE ALLOWANCE AND MATURE AGE PARTNER ALLOWANCE</w:t>
      </w:r>
    </w:p>
    <w:p w14:paraId="3A665480"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PART 1—AMENDMENTS OF THE SOCIAL SECURITY ACT 1991</w:t>
      </w:r>
    </w:p>
    <w:p w14:paraId="02C47A96"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PART 2—AMENDMENTS OF OTHER ACTS</w:t>
      </w:r>
    </w:p>
    <w:p w14:paraId="57E86026" w14:textId="77777777" w:rsidR="00393DC8" w:rsidRDefault="009B3388" w:rsidP="00816F5D">
      <w:pPr>
        <w:shd w:val="clear" w:color="000000" w:fill="auto"/>
        <w:autoSpaceDE w:val="0"/>
        <w:autoSpaceDN w:val="0"/>
        <w:adjustRightInd w:val="0"/>
        <w:spacing w:before="120"/>
        <w:jc w:val="center"/>
        <w:rPr>
          <w:i/>
          <w:iCs/>
          <w:sz w:val="22"/>
          <w:szCs w:val="22"/>
        </w:rPr>
      </w:pPr>
      <w:r w:rsidRPr="009C0563">
        <w:rPr>
          <w:i/>
          <w:iCs/>
          <w:sz w:val="22"/>
          <w:szCs w:val="22"/>
        </w:rPr>
        <w:t xml:space="preserve">Data-matching Program (Assistance and Tax) Act 1990 </w:t>
      </w:r>
    </w:p>
    <w:p w14:paraId="469F75ED" w14:textId="6755B969" w:rsidR="009B3388" w:rsidRPr="000F08D6" w:rsidRDefault="009B3388" w:rsidP="00816F5D">
      <w:pPr>
        <w:shd w:val="clear" w:color="000000" w:fill="auto"/>
        <w:autoSpaceDE w:val="0"/>
        <w:autoSpaceDN w:val="0"/>
        <w:adjustRightInd w:val="0"/>
        <w:spacing w:before="120"/>
        <w:jc w:val="center"/>
        <w:rPr>
          <w:sz w:val="22"/>
          <w:szCs w:val="22"/>
        </w:rPr>
      </w:pPr>
      <w:r w:rsidRPr="009C0563">
        <w:rPr>
          <w:i/>
          <w:iCs/>
          <w:sz w:val="22"/>
          <w:szCs w:val="22"/>
        </w:rPr>
        <w:t>Veterans’ Entitlements Act 1986</w:t>
      </w:r>
    </w:p>
    <w:p w14:paraId="6E7BF018"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2</w:t>
      </w:r>
    </w:p>
    <w:p w14:paraId="23B6C840"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CONSEQUENTIAL UPON DIVISION 3 OF PART 2</w:t>
      </w:r>
    </w:p>
    <w:p w14:paraId="362CF8B9"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PART 1—AMENDMENTS OF THE SOCIAL SECURITY ACT 1991</w:t>
      </w:r>
    </w:p>
    <w:p w14:paraId="764E90E5"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PART 2—AMENDMENTS OF THE VETERANS’ ENTITLEMENTS ACT 1986</w:t>
      </w:r>
    </w:p>
    <w:p w14:paraId="3F198A2B"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3</w:t>
      </w:r>
    </w:p>
    <w:p w14:paraId="51D65987"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CONSEQUENTIAL UPON DIVISION 4 OF PART 2</w:t>
      </w:r>
    </w:p>
    <w:p w14:paraId="27357BF1"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4</w:t>
      </w:r>
    </w:p>
    <w:p w14:paraId="49E0959B"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CONSEQUENTIAL UPON DIVISION 6 OF PART 2</w:t>
      </w:r>
    </w:p>
    <w:p w14:paraId="47D838F8"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5</w:t>
      </w:r>
    </w:p>
    <w:p w14:paraId="4D0E5DE1"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OF THE SOCIAL SECURITY ACT 1991</w:t>
      </w:r>
    </w:p>
    <w:p w14:paraId="6571EFAE" w14:textId="66C07E65"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CONSEQUENTIAL UPON SUBDIVISION A OF</w:t>
      </w:r>
      <w:r w:rsidR="00393DC8">
        <w:rPr>
          <w:sz w:val="22"/>
          <w:szCs w:val="22"/>
        </w:rPr>
        <w:br/>
      </w:r>
      <w:r w:rsidRPr="009C0563">
        <w:rPr>
          <w:sz w:val="22"/>
          <w:szCs w:val="22"/>
        </w:rPr>
        <w:t>DIVISION 7 OF PART 2</w:t>
      </w:r>
    </w:p>
    <w:p w14:paraId="5F04E48A"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6</w:t>
      </w:r>
    </w:p>
    <w:p w14:paraId="59C06569"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AMENDMENTS CONSEQUENTIAL UPON SUBDIVISION B OF DIVISION 8 OF PART 2</w:t>
      </w:r>
    </w:p>
    <w:p w14:paraId="44FF60D5"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7</w:t>
      </w:r>
    </w:p>
    <w:p w14:paraId="1432B69B"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MINOR TECHNICAL AMENDMENTS OF THE SOCIAL SECURITY ACT 1991</w:t>
      </w:r>
    </w:p>
    <w:p w14:paraId="78940902"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SCHEDULE 8</w:t>
      </w:r>
    </w:p>
    <w:p w14:paraId="622A947A"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sz w:val="22"/>
          <w:szCs w:val="22"/>
        </w:rPr>
        <w:t>FURTHER AMENDMENTS OF THE SOCIAL SECURITY ACT 1991—NOTICE PROVISIONS</w:t>
      </w:r>
    </w:p>
    <w:p w14:paraId="168EE4D0" w14:textId="77777777" w:rsidR="00816F5D" w:rsidRDefault="00816F5D" w:rsidP="00816F5D">
      <w:pPr>
        <w:pBdr>
          <w:bottom w:val="double" w:sz="4" w:space="1" w:color="auto"/>
        </w:pBdr>
        <w:shd w:val="clear" w:color="000000" w:fill="auto"/>
        <w:autoSpaceDE w:val="0"/>
        <w:autoSpaceDN w:val="0"/>
        <w:adjustRightInd w:val="0"/>
        <w:spacing w:before="120"/>
        <w:jc w:val="center"/>
        <w:rPr>
          <w:sz w:val="22"/>
          <w:szCs w:val="22"/>
        </w:rPr>
        <w:sectPr w:rsidR="00816F5D" w:rsidSect="006F15F8">
          <w:pgSz w:w="12240" w:h="18720" w:code="142"/>
          <w:pgMar w:top="1440" w:right="1440" w:bottom="1440" w:left="1440" w:header="720" w:footer="720" w:gutter="0"/>
          <w:cols w:space="720"/>
          <w:titlePg/>
          <w:docGrid w:linePitch="360"/>
        </w:sectPr>
      </w:pPr>
    </w:p>
    <w:p w14:paraId="02ECC6E6" w14:textId="77777777" w:rsidR="009B3388" w:rsidRPr="000F08D6" w:rsidRDefault="006F15F8" w:rsidP="00816F5D">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605B2703" wp14:editId="23F47EE6">
            <wp:extent cx="1346200" cy="1009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1009650"/>
                    </a:xfrm>
                    <a:prstGeom prst="rect">
                      <a:avLst/>
                    </a:prstGeom>
                    <a:noFill/>
                    <a:ln>
                      <a:noFill/>
                    </a:ln>
                  </pic:spPr>
                </pic:pic>
              </a:graphicData>
            </a:graphic>
          </wp:inline>
        </w:drawing>
      </w:r>
    </w:p>
    <w:p w14:paraId="50971608" w14:textId="77777777" w:rsidR="009B3388" w:rsidRPr="00816F5D" w:rsidRDefault="009B3388" w:rsidP="00816F5D">
      <w:pPr>
        <w:pBdr>
          <w:bottom w:val="double" w:sz="4" w:space="1" w:color="auto"/>
        </w:pBdr>
        <w:shd w:val="clear" w:color="000000" w:fill="auto"/>
        <w:autoSpaceDE w:val="0"/>
        <w:autoSpaceDN w:val="0"/>
        <w:adjustRightInd w:val="0"/>
        <w:spacing w:before="720"/>
        <w:jc w:val="center"/>
        <w:rPr>
          <w:sz w:val="36"/>
          <w:szCs w:val="22"/>
        </w:rPr>
      </w:pPr>
      <w:r w:rsidRPr="00816F5D">
        <w:rPr>
          <w:b/>
          <w:bCs/>
          <w:sz w:val="36"/>
          <w:szCs w:val="22"/>
        </w:rPr>
        <w:t>Social Security (Budget and Other Measures) Legislation Amendment Act 1993</w:t>
      </w:r>
    </w:p>
    <w:p w14:paraId="4F351EC1" w14:textId="0CF0C501" w:rsidR="00816F5D" w:rsidRPr="00393DC8" w:rsidRDefault="009B3388" w:rsidP="00816F5D">
      <w:pPr>
        <w:pBdr>
          <w:bottom w:val="double" w:sz="4" w:space="1" w:color="auto"/>
        </w:pBdr>
        <w:shd w:val="clear" w:color="000000" w:fill="auto"/>
        <w:autoSpaceDE w:val="0"/>
        <w:autoSpaceDN w:val="0"/>
        <w:adjustRightInd w:val="0"/>
        <w:spacing w:before="720"/>
        <w:jc w:val="center"/>
        <w:rPr>
          <w:b/>
          <w:bCs/>
          <w:szCs w:val="22"/>
        </w:rPr>
      </w:pPr>
      <w:r w:rsidRPr="00393DC8">
        <w:rPr>
          <w:b/>
          <w:bCs/>
          <w:szCs w:val="22"/>
        </w:rPr>
        <w:t>No. 121 of 1993</w:t>
      </w:r>
    </w:p>
    <w:p w14:paraId="43E9A788" w14:textId="77777777" w:rsidR="009B3388" w:rsidRPr="000F08D6" w:rsidRDefault="009B3388" w:rsidP="00816F5D">
      <w:pPr>
        <w:pBdr>
          <w:bottom w:val="double" w:sz="4" w:space="1" w:color="auto"/>
        </w:pBdr>
        <w:shd w:val="clear" w:color="000000" w:fill="auto"/>
        <w:autoSpaceDE w:val="0"/>
        <w:autoSpaceDN w:val="0"/>
        <w:adjustRightInd w:val="0"/>
        <w:spacing w:before="720"/>
        <w:jc w:val="center"/>
        <w:rPr>
          <w:sz w:val="22"/>
          <w:szCs w:val="22"/>
        </w:rPr>
      </w:pPr>
    </w:p>
    <w:p w14:paraId="75CCE8F1" w14:textId="61CA004C" w:rsidR="009B3388" w:rsidRPr="00816F5D" w:rsidRDefault="009B3388" w:rsidP="00816F5D">
      <w:pPr>
        <w:shd w:val="clear" w:color="000000" w:fill="auto"/>
        <w:autoSpaceDE w:val="0"/>
        <w:autoSpaceDN w:val="0"/>
        <w:adjustRightInd w:val="0"/>
        <w:spacing w:before="720"/>
        <w:jc w:val="center"/>
        <w:rPr>
          <w:sz w:val="26"/>
          <w:szCs w:val="22"/>
        </w:rPr>
      </w:pPr>
      <w:r w:rsidRPr="00816F5D">
        <w:rPr>
          <w:b/>
          <w:bCs/>
          <w:sz w:val="26"/>
          <w:szCs w:val="22"/>
        </w:rPr>
        <w:t xml:space="preserve">An Act to amend the </w:t>
      </w:r>
      <w:r w:rsidRPr="00816F5D">
        <w:rPr>
          <w:b/>
          <w:bCs/>
          <w:i/>
          <w:iCs/>
          <w:sz w:val="26"/>
          <w:szCs w:val="22"/>
        </w:rPr>
        <w:t>Social Security Act 1991</w:t>
      </w:r>
      <w:r w:rsidRPr="00393DC8">
        <w:rPr>
          <w:b/>
          <w:bCs/>
          <w:iCs/>
          <w:sz w:val="26"/>
          <w:szCs w:val="22"/>
        </w:rPr>
        <w:t>,</w:t>
      </w:r>
      <w:r w:rsidRPr="00816F5D">
        <w:rPr>
          <w:b/>
          <w:bCs/>
          <w:i/>
          <w:iCs/>
          <w:sz w:val="26"/>
          <w:szCs w:val="22"/>
        </w:rPr>
        <w:t xml:space="preserve"> </w:t>
      </w:r>
      <w:r w:rsidRPr="00816F5D">
        <w:rPr>
          <w:b/>
          <w:bCs/>
          <w:sz w:val="26"/>
          <w:szCs w:val="22"/>
        </w:rPr>
        <w:t>and for related purposes</w:t>
      </w:r>
    </w:p>
    <w:p w14:paraId="51114BE7" w14:textId="77777777" w:rsidR="009B3388" w:rsidRPr="000F08D6" w:rsidRDefault="009B3388" w:rsidP="00816F5D">
      <w:pPr>
        <w:shd w:val="clear" w:color="000000" w:fill="auto"/>
        <w:autoSpaceDE w:val="0"/>
        <w:autoSpaceDN w:val="0"/>
        <w:adjustRightInd w:val="0"/>
        <w:spacing w:before="120"/>
        <w:ind w:left="4037"/>
        <w:jc w:val="right"/>
        <w:rPr>
          <w:sz w:val="22"/>
          <w:szCs w:val="22"/>
        </w:rPr>
      </w:pPr>
      <w:r w:rsidRPr="009C0563">
        <w:rPr>
          <w:sz w:val="22"/>
          <w:szCs w:val="22"/>
        </w:rPr>
        <w:t>[</w:t>
      </w:r>
      <w:r w:rsidRPr="009C0563">
        <w:rPr>
          <w:i/>
          <w:iCs/>
          <w:sz w:val="22"/>
          <w:szCs w:val="22"/>
        </w:rPr>
        <w:t>Assented to 24 December 1993</w:t>
      </w:r>
      <w:r w:rsidRPr="009C0563">
        <w:rPr>
          <w:sz w:val="22"/>
          <w:szCs w:val="22"/>
        </w:rPr>
        <w:t>]</w:t>
      </w:r>
    </w:p>
    <w:p w14:paraId="1F99BB8E" w14:textId="77777777" w:rsidR="009B3388" w:rsidRPr="000F08D6" w:rsidRDefault="009B3388" w:rsidP="009D37F8">
      <w:pPr>
        <w:shd w:val="clear" w:color="000000" w:fill="auto"/>
        <w:autoSpaceDE w:val="0"/>
        <w:autoSpaceDN w:val="0"/>
        <w:adjustRightInd w:val="0"/>
        <w:spacing w:before="120"/>
        <w:ind w:left="374"/>
        <w:jc w:val="both"/>
        <w:rPr>
          <w:sz w:val="22"/>
          <w:szCs w:val="22"/>
        </w:rPr>
      </w:pPr>
      <w:r w:rsidRPr="009C0563">
        <w:rPr>
          <w:sz w:val="22"/>
          <w:szCs w:val="22"/>
        </w:rPr>
        <w:t>The Parliament of Australia enacts:</w:t>
      </w:r>
    </w:p>
    <w:p w14:paraId="67BCF9DF"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57CABE32" w14:textId="77777777" w:rsidR="009B3388" w:rsidRPr="000F08D6" w:rsidRDefault="009B3388" w:rsidP="009D37F8">
      <w:pPr>
        <w:shd w:val="clear" w:color="000000" w:fill="auto"/>
        <w:autoSpaceDE w:val="0"/>
        <w:autoSpaceDN w:val="0"/>
        <w:adjustRightInd w:val="0"/>
        <w:spacing w:before="120" w:after="60"/>
        <w:jc w:val="both"/>
        <w:rPr>
          <w:sz w:val="22"/>
          <w:szCs w:val="22"/>
        </w:rPr>
      </w:pPr>
      <w:r w:rsidRPr="009C0563">
        <w:rPr>
          <w:b/>
          <w:bCs/>
          <w:sz w:val="22"/>
          <w:szCs w:val="22"/>
        </w:rPr>
        <w:t>Short title etc.</w:t>
      </w:r>
    </w:p>
    <w:p w14:paraId="17EF6A5E"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Social Security (Budget and Other Measures) Legislation Amendment Act 1993.</w:t>
      </w:r>
    </w:p>
    <w:p w14:paraId="56D068B2" w14:textId="77777777" w:rsidR="009B3388" w:rsidRPr="000F08D6" w:rsidRDefault="009B3388" w:rsidP="009D37F8">
      <w:pPr>
        <w:shd w:val="clear" w:color="000000" w:fill="auto"/>
        <w:autoSpaceDE w:val="0"/>
        <w:autoSpaceDN w:val="0"/>
        <w:adjustRightInd w:val="0"/>
        <w:spacing w:before="120" w:after="60"/>
        <w:jc w:val="both"/>
        <w:rPr>
          <w:sz w:val="22"/>
          <w:szCs w:val="22"/>
        </w:rPr>
      </w:pPr>
      <w:r w:rsidRPr="009C0563">
        <w:rPr>
          <w:b/>
          <w:bCs/>
          <w:sz w:val="22"/>
          <w:szCs w:val="22"/>
        </w:rPr>
        <w:t>Commencement</w:t>
      </w:r>
    </w:p>
    <w:p w14:paraId="144D589F" w14:textId="35BB23F7" w:rsidR="009B3388" w:rsidRPr="000F08D6" w:rsidRDefault="009B3388" w:rsidP="007B3D1D">
      <w:pPr>
        <w:shd w:val="clear" w:color="000000" w:fill="auto"/>
        <w:tabs>
          <w:tab w:val="left" w:pos="990"/>
        </w:tabs>
        <w:autoSpaceDE w:val="0"/>
        <w:autoSpaceDN w:val="0"/>
        <w:adjustRightInd w:val="0"/>
        <w:spacing w:before="120"/>
        <w:ind w:firstLine="341"/>
        <w:jc w:val="both"/>
        <w:rPr>
          <w:sz w:val="22"/>
          <w:szCs w:val="22"/>
        </w:rPr>
      </w:pPr>
      <w:r w:rsidRPr="009C0563">
        <w:rPr>
          <w:b/>
          <w:bCs/>
          <w:sz w:val="22"/>
          <w:szCs w:val="22"/>
        </w:rPr>
        <w:t>2</w:t>
      </w:r>
      <w:r w:rsidRPr="00393DC8">
        <w:rPr>
          <w:b/>
          <w:sz w:val="22"/>
          <w:szCs w:val="22"/>
        </w:rPr>
        <w:t>.(</w:t>
      </w:r>
      <w:r w:rsidRPr="00393DC8">
        <w:rPr>
          <w:b/>
          <w:bCs/>
          <w:sz w:val="22"/>
          <w:szCs w:val="22"/>
        </w:rPr>
        <w:t>1</w:t>
      </w:r>
      <w:r w:rsidRPr="00393DC8">
        <w:rPr>
          <w:b/>
          <w:sz w:val="22"/>
          <w:szCs w:val="22"/>
        </w:rPr>
        <w:t>)</w:t>
      </w:r>
      <w:r>
        <w:rPr>
          <w:sz w:val="22"/>
          <w:szCs w:val="22"/>
        </w:rPr>
        <w:tab/>
      </w:r>
      <w:r w:rsidRPr="009C0563">
        <w:rPr>
          <w:sz w:val="22"/>
          <w:szCs w:val="22"/>
        </w:rPr>
        <w:t>The following provisions commence on the day on which this Act receives the Royal Assent:</w:t>
      </w:r>
    </w:p>
    <w:p w14:paraId="764D8B13" w14:textId="5A0062E1" w:rsidR="009B3388" w:rsidRPr="000F08D6" w:rsidRDefault="009B3388" w:rsidP="00816F5D">
      <w:pPr>
        <w:shd w:val="clear" w:color="000000" w:fill="auto"/>
        <w:tabs>
          <w:tab w:val="left" w:pos="754"/>
        </w:tabs>
        <w:autoSpaceDE w:val="0"/>
        <w:autoSpaceDN w:val="0"/>
        <w:adjustRightInd w:val="0"/>
        <w:spacing w:before="120"/>
        <w:ind w:left="360"/>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Part 1;</w:t>
      </w:r>
    </w:p>
    <w:p w14:paraId="17DD4467" w14:textId="77777777" w:rsidR="009B3388" w:rsidRPr="000F08D6" w:rsidRDefault="009B3388" w:rsidP="00816F5D">
      <w:pPr>
        <w:shd w:val="clear" w:color="000000" w:fill="auto"/>
        <w:tabs>
          <w:tab w:val="left" w:pos="754"/>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Division 1 of Part 2;</w:t>
      </w:r>
    </w:p>
    <w:p w14:paraId="1E95D77F" w14:textId="77777777" w:rsidR="009B3388" w:rsidRPr="000F08D6" w:rsidRDefault="009B3388" w:rsidP="00816F5D">
      <w:pPr>
        <w:shd w:val="clear" w:color="000000" w:fill="auto"/>
        <w:tabs>
          <w:tab w:val="left" w:pos="754"/>
        </w:tabs>
        <w:autoSpaceDE w:val="0"/>
        <w:autoSpaceDN w:val="0"/>
        <w:adjustRightInd w:val="0"/>
        <w:spacing w:before="120"/>
        <w:ind w:left="360"/>
        <w:jc w:val="both"/>
        <w:rPr>
          <w:sz w:val="22"/>
          <w:szCs w:val="22"/>
        </w:rPr>
      </w:pPr>
      <w:r w:rsidRPr="009C0563">
        <w:rPr>
          <w:sz w:val="22"/>
          <w:szCs w:val="22"/>
        </w:rPr>
        <w:t>(c)</w:t>
      </w:r>
      <w:r>
        <w:rPr>
          <w:sz w:val="22"/>
          <w:szCs w:val="22"/>
        </w:rPr>
        <w:tab/>
      </w:r>
      <w:r w:rsidRPr="009C0563">
        <w:rPr>
          <w:sz w:val="22"/>
          <w:szCs w:val="22"/>
        </w:rPr>
        <w:t>Division 11 of Part 2;</w:t>
      </w:r>
    </w:p>
    <w:p w14:paraId="7578DFD3" w14:textId="77777777" w:rsidR="009B3388" w:rsidRPr="000F08D6" w:rsidRDefault="009B3388" w:rsidP="00816F5D">
      <w:pPr>
        <w:shd w:val="clear" w:color="000000" w:fill="auto"/>
        <w:tabs>
          <w:tab w:val="left" w:pos="754"/>
        </w:tabs>
        <w:autoSpaceDE w:val="0"/>
        <w:autoSpaceDN w:val="0"/>
        <w:adjustRightInd w:val="0"/>
        <w:spacing w:before="120"/>
        <w:ind w:left="360"/>
        <w:jc w:val="both"/>
        <w:rPr>
          <w:sz w:val="22"/>
          <w:szCs w:val="22"/>
        </w:rPr>
      </w:pPr>
      <w:r w:rsidRPr="009C0563">
        <w:rPr>
          <w:sz w:val="22"/>
          <w:szCs w:val="22"/>
        </w:rPr>
        <w:t>(d)</w:t>
      </w:r>
      <w:r>
        <w:rPr>
          <w:sz w:val="22"/>
          <w:szCs w:val="22"/>
        </w:rPr>
        <w:tab/>
      </w:r>
      <w:r w:rsidRPr="009C0563">
        <w:rPr>
          <w:sz w:val="22"/>
          <w:szCs w:val="22"/>
        </w:rPr>
        <w:t>Division 1 of Part 3.</w:t>
      </w:r>
    </w:p>
    <w:p w14:paraId="392FA6CD"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Subject to subsection (3), Division 2 of Part 3 commences on the day on which this Act receives the Royal Assent.</w:t>
      </w:r>
    </w:p>
    <w:p w14:paraId="741ED7C4"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If this Act does not receive the Royal Assent on or before 21 January 1994, Division 2 of Part 3 commences, or is taken to have commenced, on that day.</w:t>
      </w:r>
    </w:p>
    <w:p w14:paraId="5E487D7A"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(4)</w:t>
      </w:r>
      <w:r>
        <w:rPr>
          <w:sz w:val="22"/>
          <w:szCs w:val="22"/>
        </w:rPr>
        <w:tab/>
      </w:r>
      <w:r w:rsidRPr="009C0563">
        <w:rPr>
          <w:sz w:val="22"/>
          <w:szCs w:val="22"/>
        </w:rPr>
        <w:t xml:space="preserve">The amendments made by Division 12 of Part 2 and Schedule 7 are taken to have commenced on 19 September 1993, immediately after the commencement of section 18 of the </w:t>
      </w:r>
      <w:r w:rsidRPr="009C0563">
        <w:rPr>
          <w:i/>
          <w:iCs/>
          <w:sz w:val="22"/>
          <w:szCs w:val="22"/>
        </w:rPr>
        <w:t>Social Security Legislation Amendment Act 1993.</w:t>
      </w:r>
    </w:p>
    <w:p w14:paraId="1E029427"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(5)</w:t>
      </w:r>
      <w:r>
        <w:rPr>
          <w:sz w:val="22"/>
          <w:szCs w:val="22"/>
        </w:rPr>
        <w:tab/>
      </w:r>
      <w:r w:rsidRPr="009C0563">
        <w:rPr>
          <w:sz w:val="22"/>
          <w:szCs w:val="22"/>
        </w:rPr>
        <w:t>The following provisions commence, or are taken to have commenced, on 1 January 1994:</w:t>
      </w:r>
    </w:p>
    <w:p w14:paraId="63FA660C"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Division 5 of Part 2;</w:t>
      </w:r>
    </w:p>
    <w:p w14:paraId="1829B7F3"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Subdivision A of Division 7 of Part 2;</w:t>
      </w:r>
    </w:p>
    <w:p w14:paraId="138293BC"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Schedule 5;</w:t>
      </w:r>
    </w:p>
    <w:p w14:paraId="136A5E74"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Division 8 of Part 2 (except subsection 70(2));</w:t>
      </w:r>
    </w:p>
    <w:p w14:paraId="72B642BB"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(e)</w:t>
      </w:r>
      <w:r>
        <w:rPr>
          <w:sz w:val="22"/>
          <w:szCs w:val="22"/>
        </w:rPr>
        <w:tab/>
      </w:r>
      <w:r w:rsidRPr="009C0563">
        <w:rPr>
          <w:sz w:val="22"/>
          <w:szCs w:val="22"/>
        </w:rPr>
        <w:t>Schedule 6.</w:t>
      </w:r>
    </w:p>
    <w:p w14:paraId="552B01C9"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b/>
          <w:sz w:val="22"/>
          <w:szCs w:val="22"/>
        </w:rPr>
        <w:t>(6)</w:t>
      </w:r>
      <w:r>
        <w:rPr>
          <w:sz w:val="22"/>
          <w:szCs w:val="22"/>
        </w:rPr>
        <w:tab/>
      </w:r>
      <w:r w:rsidRPr="009C0563">
        <w:rPr>
          <w:sz w:val="22"/>
          <w:szCs w:val="22"/>
        </w:rPr>
        <w:t>Subsection 70(2) commences on 1 July 1994.</w:t>
      </w:r>
    </w:p>
    <w:p w14:paraId="6DF04D9D"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(7)</w:t>
      </w:r>
      <w:r>
        <w:rPr>
          <w:sz w:val="22"/>
          <w:szCs w:val="22"/>
        </w:rPr>
        <w:tab/>
      </w:r>
      <w:r w:rsidRPr="009C0563">
        <w:rPr>
          <w:sz w:val="22"/>
          <w:szCs w:val="22"/>
        </w:rPr>
        <w:t>Subdivision B of Division 7 of Part 2 commences, or is taken to have commenced, on 1 January 1994, immediately after the commencement of Subdivision A of Division 7 of Part 2.</w:t>
      </w:r>
    </w:p>
    <w:p w14:paraId="36DE78D2"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(8)</w:t>
      </w:r>
      <w:r>
        <w:rPr>
          <w:sz w:val="22"/>
          <w:szCs w:val="22"/>
        </w:rPr>
        <w:tab/>
      </w:r>
      <w:r w:rsidRPr="009C0563">
        <w:rPr>
          <w:sz w:val="22"/>
          <w:szCs w:val="22"/>
        </w:rPr>
        <w:t>The following provisions commence, or are taken to have commenced, on 20 March 1994:</w:t>
      </w:r>
    </w:p>
    <w:p w14:paraId="0FCDE2A3"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Division 2 of Part 2 and Schedule 1;</w:t>
      </w:r>
    </w:p>
    <w:p w14:paraId="687C5297"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Division 3 of Part 2 and Schedule 2;</w:t>
      </w:r>
    </w:p>
    <w:p w14:paraId="047960B9"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Division 4 of Part 2 and Schedule 3;</w:t>
      </w:r>
    </w:p>
    <w:p w14:paraId="3F8041F8"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Division 6 of Part 2 and Schedule 4;</w:t>
      </w:r>
    </w:p>
    <w:p w14:paraId="366F99B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section 81.</w:t>
      </w:r>
    </w:p>
    <w:p w14:paraId="7269CEE9" w14:textId="77777777" w:rsidR="009B3388" w:rsidRPr="000F08D6" w:rsidRDefault="009B3388" w:rsidP="00816F5D">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(9)</w:t>
      </w:r>
      <w:r>
        <w:rPr>
          <w:sz w:val="22"/>
          <w:szCs w:val="22"/>
        </w:rPr>
        <w:tab/>
      </w:r>
      <w:r w:rsidRPr="009C0563">
        <w:rPr>
          <w:sz w:val="22"/>
          <w:szCs w:val="22"/>
        </w:rPr>
        <w:t>Section 82 commences, or is taken to have commenced, on 20 March 1994 immediately after the commencement of section 23.</w:t>
      </w:r>
    </w:p>
    <w:p w14:paraId="6033A605" w14:textId="77777777" w:rsidR="009B3388" w:rsidRPr="000F08D6" w:rsidRDefault="009B3388" w:rsidP="00816F5D">
      <w:pPr>
        <w:shd w:val="clear" w:color="000000" w:fill="auto"/>
        <w:tabs>
          <w:tab w:val="left" w:pos="835"/>
        </w:tabs>
        <w:autoSpaceDE w:val="0"/>
        <w:autoSpaceDN w:val="0"/>
        <w:adjustRightInd w:val="0"/>
        <w:spacing w:before="120"/>
        <w:ind w:left="336"/>
        <w:jc w:val="both"/>
        <w:rPr>
          <w:sz w:val="22"/>
          <w:szCs w:val="22"/>
        </w:rPr>
      </w:pPr>
      <w:r w:rsidRPr="009C0563">
        <w:rPr>
          <w:b/>
          <w:sz w:val="22"/>
          <w:szCs w:val="22"/>
        </w:rPr>
        <w:t>(10)</w:t>
      </w:r>
      <w:r>
        <w:rPr>
          <w:sz w:val="22"/>
          <w:szCs w:val="22"/>
        </w:rPr>
        <w:tab/>
      </w:r>
      <w:r w:rsidRPr="009C0563">
        <w:rPr>
          <w:sz w:val="22"/>
          <w:szCs w:val="22"/>
        </w:rPr>
        <w:t>Section 85 is taken to have commenced on 1 January 1988.</w:t>
      </w:r>
    </w:p>
    <w:p w14:paraId="387504E1" w14:textId="77777777" w:rsidR="009B3388" w:rsidRPr="000F08D6" w:rsidRDefault="009B3388" w:rsidP="00816F5D">
      <w:pPr>
        <w:shd w:val="clear" w:color="000000" w:fill="auto"/>
        <w:tabs>
          <w:tab w:val="left" w:pos="874"/>
        </w:tabs>
        <w:autoSpaceDE w:val="0"/>
        <w:autoSpaceDN w:val="0"/>
        <w:adjustRightInd w:val="0"/>
        <w:spacing w:before="120"/>
        <w:ind w:firstLine="360"/>
        <w:jc w:val="both"/>
        <w:rPr>
          <w:sz w:val="22"/>
          <w:szCs w:val="22"/>
        </w:rPr>
      </w:pPr>
      <w:r w:rsidRPr="009C0563">
        <w:rPr>
          <w:b/>
          <w:sz w:val="22"/>
          <w:szCs w:val="22"/>
        </w:rPr>
        <w:t>(11)</w:t>
      </w:r>
      <w:r>
        <w:rPr>
          <w:sz w:val="22"/>
          <w:szCs w:val="22"/>
        </w:rPr>
        <w:tab/>
      </w:r>
      <w:r w:rsidRPr="009C0563">
        <w:rPr>
          <w:sz w:val="22"/>
          <w:szCs w:val="22"/>
        </w:rPr>
        <w:t xml:space="preserve">Sections 83, 84 and 86 and Part 2 of Schedule 8 are taken to have commenced on 1 July 1991, immediately after the commencement of the </w:t>
      </w:r>
      <w:r w:rsidRPr="009C0563">
        <w:rPr>
          <w:i/>
          <w:iCs/>
          <w:sz w:val="22"/>
          <w:szCs w:val="22"/>
        </w:rPr>
        <w:t>Social Security (Job Search and Newstart) Amendment Act 1991.</w:t>
      </w:r>
    </w:p>
    <w:p w14:paraId="7C48F743" w14:textId="77777777" w:rsidR="009B3388" w:rsidRPr="000F08D6" w:rsidRDefault="009B3388" w:rsidP="00816F5D">
      <w:pPr>
        <w:shd w:val="clear" w:color="000000" w:fill="auto"/>
        <w:tabs>
          <w:tab w:val="left" w:pos="874"/>
        </w:tabs>
        <w:autoSpaceDE w:val="0"/>
        <w:autoSpaceDN w:val="0"/>
        <w:adjustRightInd w:val="0"/>
        <w:spacing w:before="120"/>
        <w:ind w:firstLine="360"/>
        <w:jc w:val="both"/>
        <w:rPr>
          <w:sz w:val="22"/>
          <w:szCs w:val="22"/>
        </w:rPr>
      </w:pPr>
      <w:r w:rsidRPr="000F08D6">
        <w:rPr>
          <w:sz w:val="22"/>
          <w:szCs w:val="22"/>
        </w:rPr>
        <w:br w:type="page"/>
      </w:r>
      <w:r w:rsidRPr="009C0563">
        <w:rPr>
          <w:b/>
          <w:sz w:val="22"/>
          <w:szCs w:val="22"/>
        </w:rPr>
        <w:lastRenderedPageBreak/>
        <w:t>(12)</w:t>
      </w:r>
      <w:r>
        <w:rPr>
          <w:sz w:val="22"/>
          <w:szCs w:val="22"/>
        </w:rPr>
        <w:tab/>
      </w:r>
      <w:r w:rsidRPr="009C0563">
        <w:rPr>
          <w:sz w:val="22"/>
          <w:szCs w:val="22"/>
        </w:rPr>
        <w:t xml:space="preserve">Part 1 of Schedule 8 is taken to have commenced on 12 November 1991, immediately after the commencement of the </w:t>
      </w:r>
      <w:r w:rsidRPr="009C0563">
        <w:rPr>
          <w:i/>
          <w:iCs/>
          <w:sz w:val="22"/>
          <w:szCs w:val="22"/>
        </w:rPr>
        <w:t>Social Security (Disability and Sickness Support) Amendment Act 1991.</w:t>
      </w:r>
    </w:p>
    <w:p w14:paraId="1642C924" w14:textId="77777777" w:rsidR="009B3388" w:rsidRPr="000F08D6" w:rsidRDefault="009B3388" w:rsidP="00816F5D">
      <w:pPr>
        <w:shd w:val="clear" w:color="000000" w:fill="auto"/>
        <w:tabs>
          <w:tab w:val="left" w:pos="874"/>
        </w:tabs>
        <w:autoSpaceDE w:val="0"/>
        <w:autoSpaceDN w:val="0"/>
        <w:adjustRightInd w:val="0"/>
        <w:spacing w:before="120"/>
        <w:ind w:firstLine="360"/>
        <w:jc w:val="both"/>
        <w:rPr>
          <w:sz w:val="22"/>
          <w:szCs w:val="22"/>
        </w:rPr>
      </w:pPr>
      <w:r w:rsidRPr="009C0563">
        <w:rPr>
          <w:b/>
          <w:sz w:val="22"/>
          <w:szCs w:val="22"/>
        </w:rPr>
        <w:t>(13)</w:t>
      </w:r>
      <w:r>
        <w:rPr>
          <w:sz w:val="22"/>
          <w:szCs w:val="22"/>
        </w:rPr>
        <w:tab/>
      </w:r>
      <w:r w:rsidRPr="009C0563">
        <w:rPr>
          <w:sz w:val="22"/>
          <w:szCs w:val="22"/>
        </w:rPr>
        <w:t xml:space="preserve">Part 3 of Schedule 8 is taken to have commenced on 1 January 1993, immediately after the commencement of the </w:t>
      </w:r>
      <w:r w:rsidRPr="009C0563">
        <w:rPr>
          <w:i/>
          <w:iCs/>
          <w:sz w:val="22"/>
          <w:szCs w:val="22"/>
        </w:rPr>
        <w:t>Social Security (Family Payment) Amendment Act 1992.</w:t>
      </w:r>
    </w:p>
    <w:p w14:paraId="1B2B310A" w14:textId="77777777" w:rsidR="009B3388" w:rsidRPr="000F08D6" w:rsidRDefault="009B3388" w:rsidP="00816F5D">
      <w:pPr>
        <w:shd w:val="clear" w:color="000000" w:fill="auto"/>
        <w:tabs>
          <w:tab w:val="left" w:pos="874"/>
        </w:tabs>
        <w:autoSpaceDE w:val="0"/>
        <w:autoSpaceDN w:val="0"/>
        <w:adjustRightInd w:val="0"/>
        <w:spacing w:before="120"/>
        <w:ind w:firstLine="360"/>
        <w:jc w:val="both"/>
        <w:rPr>
          <w:sz w:val="22"/>
          <w:szCs w:val="22"/>
        </w:rPr>
      </w:pPr>
      <w:r w:rsidRPr="009C0563">
        <w:rPr>
          <w:b/>
          <w:sz w:val="22"/>
          <w:szCs w:val="22"/>
        </w:rPr>
        <w:t>(14)</w:t>
      </w:r>
      <w:r>
        <w:rPr>
          <w:sz w:val="22"/>
          <w:szCs w:val="22"/>
        </w:rPr>
        <w:tab/>
      </w:r>
      <w:r w:rsidRPr="009C0563">
        <w:rPr>
          <w:sz w:val="22"/>
          <w:szCs w:val="22"/>
        </w:rPr>
        <w:t xml:space="preserve">Part 4 of Schedule 8 commences on 1 July 1994, immediately after the commencement of Part 3 of the </w:t>
      </w:r>
      <w:r w:rsidRPr="009C0563">
        <w:rPr>
          <w:i/>
          <w:iCs/>
          <w:sz w:val="22"/>
          <w:szCs w:val="22"/>
        </w:rPr>
        <w:t>Social Security Legislation Amendment Act (No. 2) 1993.</w:t>
      </w:r>
    </w:p>
    <w:p w14:paraId="630500A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Application</w:t>
      </w:r>
    </w:p>
    <w:p w14:paraId="51F622F0" w14:textId="1A04D364" w:rsidR="009B3388" w:rsidRPr="000F08D6" w:rsidRDefault="009B3388" w:rsidP="00816F5D">
      <w:pPr>
        <w:shd w:val="clear" w:color="000000" w:fill="auto"/>
        <w:autoSpaceDE w:val="0"/>
        <w:autoSpaceDN w:val="0"/>
        <w:adjustRightInd w:val="0"/>
        <w:spacing w:before="120"/>
        <w:ind w:firstLine="317"/>
        <w:jc w:val="both"/>
        <w:rPr>
          <w:sz w:val="22"/>
          <w:szCs w:val="22"/>
        </w:rPr>
      </w:pPr>
      <w:r w:rsidRPr="009C0563">
        <w:rPr>
          <w:b/>
          <w:bCs/>
          <w:sz w:val="22"/>
          <w:szCs w:val="22"/>
        </w:rPr>
        <w:t>3</w:t>
      </w:r>
      <w:r w:rsidRPr="00393DC8">
        <w:rPr>
          <w:b/>
          <w:sz w:val="22"/>
          <w:szCs w:val="22"/>
        </w:rPr>
        <w:t>.(</w:t>
      </w:r>
      <w:r w:rsidRPr="00393DC8">
        <w:rPr>
          <w:b/>
          <w:bCs/>
          <w:sz w:val="22"/>
          <w:szCs w:val="22"/>
        </w:rPr>
        <w:t>1</w:t>
      </w:r>
      <w:r w:rsidRPr="00393DC8">
        <w:rPr>
          <w:b/>
          <w:sz w:val="22"/>
          <w:szCs w:val="22"/>
        </w:rPr>
        <w:t>)</w:t>
      </w:r>
      <w:r w:rsidR="00393DC8">
        <w:rPr>
          <w:b/>
          <w:sz w:val="22"/>
          <w:szCs w:val="22"/>
        </w:rPr>
        <w:t xml:space="preserve"> </w:t>
      </w:r>
      <w:r w:rsidRPr="009C0563">
        <w:rPr>
          <w:sz w:val="22"/>
          <w:szCs w:val="22"/>
        </w:rPr>
        <w:t>The amendments made by Division 3 of Part 2 and Schedule 2 apply to instalments that fall due on or after 20 March 1994.</w:t>
      </w:r>
    </w:p>
    <w:p w14:paraId="6AA73417"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Sections 15 and 20 apply to enrolments that occur on or after 20 March 1994.</w:t>
      </w:r>
    </w:p>
    <w:p w14:paraId="2B864D91" w14:textId="77777777" w:rsidR="009B3388" w:rsidRPr="000F08D6" w:rsidRDefault="009B3388" w:rsidP="00816F5D">
      <w:pPr>
        <w:shd w:val="clear" w:color="000000" w:fill="auto"/>
        <w:tabs>
          <w:tab w:val="left" w:pos="658"/>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The amendments made by Division 6 of Part 2 and Schedule 4:</w:t>
      </w:r>
    </w:p>
    <w:p w14:paraId="5A5A8D24"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apply to social security pensions whether granted before or after 20 March 1994; and</w:t>
      </w:r>
    </w:p>
    <w:p w14:paraId="5EE57345"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apply to claims for social security pensions whether made before or after 20 March 1994.</w:t>
      </w:r>
    </w:p>
    <w:p w14:paraId="23840C10"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Subject to subsection (5), the amendments made by Subdivision A of Division 7 of Part 2 apply to amounts paid on or after 1 January 1994.</w:t>
      </w:r>
    </w:p>
    <w:p w14:paraId="1BCF8E2B"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 xml:space="preserve">Subsection 1223(2B) of the </w:t>
      </w:r>
      <w:r w:rsidRPr="009C0563">
        <w:rPr>
          <w:i/>
          <w:iCs/>
          <w:sz w:val="22"/>
          <w:szCs w:val="22"/>
        </w:rPr>
        <w:t xml:space="preserve">Social Security Act 1991 </w:t>
      </w:r>
      <w:r w:rsidRPr="009C0563">
        <w:rPr>
          <w:sz w:val="22"/>
          <w:szCs w:val="22"/>
        </w:rPr>
        <w:t>inserted by section 60 of this Act applies if the amount referred to in paragraph 1223(2B)(b) was paid on or after 1 January 1994 even if the amount referred to in paragraph 1223(2B)(a) was paid before 1 January 1994.</w:t>
      </w:r>
    </w:p>
    <w:p w14:paraId="048DBE9F"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The amendments made by Subdivision B of Division 7 of Part 2 apply to amounts paid on or after 1 January 1994.</w:t>
      </w:r>
    </w:p>
    <w:p w14:paraId="4CD699AD"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(7)</w:t>
      </w:r>
      <w:r>
        <w:rPr>
          <w:sz w:val="22"/>
          <w:szCs w:val="22"/>
        </w:rPr>
        <w:tab/>
      </w:r>
      <w:r w:rsidRPr="009C0563">
        <w:rPr>
          <w:sz w:val="22"/>
          <w:szCs w:val="22"/>
        </w:rPr>
        <w:t>Subject to subsections (9), (10) and (11), the amendments made by Division 8 of Part 2 apply to compensation payments made on or after 1 January 1994.</w:t>
      </w:r>
    </w:p>
    <w:p w14:paraId="5FD2595D" w14:textId="77777777" w:rsidR="009B3388" w:rsidRPr="000F08D6" w:rsidRDefault="009B3388" w:rsidP="00816F5D">
      <w:pPr>
        <w:shd w:val="clear" w:color="000000" w:fill="auto"/>
        <w:tabs>
          <w:tab w:val="left" w:pos="653"/>
        </w:tabs>
        <w:autoSpaceDE w:val="0"/>
        <w:autoSpaceDN w:val="0"/>
        <w:adjustRightInd w:val="0"/>
        <w:spacing w:before="120"/>
        <w:ind w:firstLine="331"/>
        <w:jc w:val="both"/>
        <w:rPr>
          <w:sz w:val="22"/>
          <w:szCs w:val="22"/>
        </w:rPr>
      </w:pPr>
      <w:r w:rsidRPr="009C0563">
        <w:rPr>
          <w:b/>
          <w:sz w:val="22"/>
          <w:szCs w:val="22"/>
        </w:rPr>
        <w:t>(8)</w:t>
      </w:r>
      <w:r>
        <w:rPr>
          <w:sz w:val="22"/>
          <w:szCs w:val="22"/>
        </w:rPr>
        <w:tab/>
      </w:r>
      <w:r w:rsidRPr="009C0563">
        <w:rPr>
          <w:sz w:val="22"/>
          <w:szCs w:val="22"/>
        </w:rPr>
        <w:t>Subsection (7) applies to a payment even if a period calculated by reference to the payment commences before 1 January 1994.</w:t>
      </w:r>
    </w:p>
    <w:p w14:paraId="23BB249F" w14:textId="77777777" w:rsidR="009B3388" w:rsidRPr="000F08D6" w:rsidRDefault="009B3388" w:rsidP="00816F5D">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(9)</w:t>
      </w:r>
      <w:r>
        <w:rPr>
          <w:sz w:val="22"/>
          <w:szCs w:val="22"/>
        </w:rPr>
        <w:tab/>
      </w:r>
      <w:r w:rsidRPr="009C0563">
        <w:rPr>
          <w:sz w:val="22"/>
          <w:szCs w:val="22"/>
        </w:rPr>
        <w:t>The amendment made by section 69 applies to lump sum compensation payments that become payable on or after 1 January 1994.</w:t>
      </w:r>
    </w:p>
    <w:p w14:paraId="5D78A773" w14:textId="77777777" w:rsidR="009B3388" w:rsidRPr="000F08D6" w:rsidRDefault="009B3388" w:rsidP="00816F5D">
      <w:pPr>
        <w:shd w:val="clear" w:color="000000" w:fill="auto"/>
        <w:tabs>
          <w:tab w:val="left" w:pos="893"/>
        </w:tabs>
        <w:autoSpaceDE w:val="0"/>
        <w:autoSpaceDN w:val="0"/>
        <w:adjustRightInd w:val="0"/>
        <w:spacing w:before="120"/>
        <w:ind w:firstLine="374"/>
        <w:jc w:val="both"/>
        <w:rPr>
          <w:sz w:val="22"/>
          <w:szCs w:val="22"/>
        </w:rPr>
      </w:pPr>
      <w:r w:rsidRPr="009C0563">
        <w:rPr>
          <w:b/>
          <w:sz w:val="22"/>
          <w:szCs w:val="22"/>
        </w:rPr>
        <w:t>(10)</w:t>
      </w:r>
      <w:r>
        <w:rPr>
          <w:sz w:val="22"/>
          <w:szCs w:val="22"/>
        </w:rPr>
        <w:tab/>
      </w:r>
      <w:r w:rsidRPr="009C0563">
        <w:rPr>
          <w:sz w:val="22"/>
          <w:szCs w:val="22"/>
        </w:rPr>
        <w:t>For the purposes of subsection (9), a lump sum becomes payable on:</w:t>
      </w:r>
    </w:p>
    <w:p w14:paraId="78BCCFC0" w14:textId="77777777" w:rsidR="009B3388" w:rsidRPr="000F08D6" w:rsidRDefault="009B3388" w:rsidP="00816F5D">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(a)</w:t>
      </w:r>
      <w:r>
        <w:rPr>
          <w:sz w:val="22"/>
          <w:szCs w:val="22"/>
        </w:rPr>
        <w:tab/>
      </w:r>
      <w:r w:rsidRPr="009C0563">
        <w:rPr>
          <w:sz w:val="22"/>
          <w:szCs w:val="22"/>
        </w:rPr>
        <w:t>if the lump sum is payable because of a decision of a court or tribunal—the day on which the decision is made; or</w:t>
      </w:r>
    </w:p>
    <w:p w14:paraId="7E7AE4F1" w14:textId="77777777" w:rsidR="009B3388" w:rsidRPr="000F08D6" w:rsidRDefault="009B3388" w:rsidP="00816F5D">
      <w:pPr>
        <w:shd w:val="clear" w:color="000000" w:fill="auto"/>
        <w:tabs>
          <w:tab w:val="left" w:pos="749"/>
        </w:tabs>
        <w:autoSpaceDE w:val="0"/>
        <w:autoSpaceDN w:val="0"/>
        <w:adjustRightInd w:val="0"/>
        <w:spacing w:before="120"/>
        <w:ind w:left="749"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the lump sum is payable because of settlement of a claim—the day on which the claim is settled; or</w:t>
      </w:r>
    </w:p>
    <w:p w14:paraId="4BADFCD8" w14:textId="77777777" w:rsidR="009B3388" w:rsidRPr="000F08D6" w:rsidRDefault="009B3388" w:rsidP="00816F5D">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(c)</w:t>
      </w:r>
      <w:r>
        <w:rPr>
          <w:sz w:val="22"/>
          <w:szCs w:val="22"/>
        </w:rPr>
        <w:tab/>
      </w:r>
      <w:r w:rsidRPr="009C0563">
        <w:rPr>
          <w:sz w:val="22"/>
          <w:szCs w:val="22"/>
        </w:rPr>
        <w:t>in any other case—the day on which the lump sum first becomes due and payable.</w:t>
      </w:r>
    </w:p>
    <w:p w14:paraId="6CC9B7B8" w14:textId="77777777" w:rsidR="009B3388" w:rsidRPr="000F08D6" w:rsidRDefault="009B3388" w:rsidP="00816F5D">
      <w:pPr>
        <w:shd w:val="clear" w:color="000000" w:fill="auto"/>
        <w:tabs>
          <w:tab w:val="left" w:pos="826"/>
        </w:tabs>
        <w:autoSpaceDE w:val="0"/>
        <w:autoSpaceDN w:val="0"/>
        <w:adjustRightInd w:val="0"/>
        <w:spacing w:before="120"/>
        <w:ind w:firstLine="331"/>
        <w:jc w:val="both"/>
        <w:rPr>
          <w:sz w:val="22"/>
          <w:szCs w:val="22"/>
        </w:rPr>
      </w:pPr>
      <w:r w:rsidRPr="009C0563">
        <w:rPr>
          <w:b/>
          <w:sz w:val="22"/>
          <w:szCs w:val="22"/>
        </w:rPr>
        <w:t>(11)</w:t>
      </w:r>
      <w:r>
        <w:rPr>
          <w:sz w:val="22"/>
          <w:szCs w:val="22"/>
        </w:rPr>
        <w:tab/>
      </w:r>
      <w:r w:rsidRPr="009C0563">
        <w:rPr>
          <w:sz w:val="22"/>
          <w:szCs w:val="22"/>
        </w:rPr>
        <w:t>The amendments made by sections 75 and 77 apply to compensation payments received by the recipient of a disability support wife pension or a special needs disability support wife pension only if:</w:t>
      </w:r>
    </w:p>
    <w:p w14:paraId="1199F21A"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the payment is made on or after 1 January 1994; and</w:t>
      </w:r>
    </w:p>
    <w:p w14:paraId="59E9846B"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the recipient claims the pension on or after 1 January 1994.</w:t>
      </w:r>
    </w:p>
    <w:p w14:paraId="6E89E6D1" w14:textId="77777777" w:rsidR="009B3388" w:rsidRPr="000F08D6" w:rsidRDefault="009B3388" w:rsidP="00816F5D">
      <w:pPr>
        <w:shd w:val="clear" w:color="000000" w:fill="auto"/>
        <w:tabs>
          <w:tab w:val="left" w:pos="826"/>
        </w:tabs>
        <w:autoSpaceDE w:val="0"/>
        <w:autoSpaceDN w:val="0"/>
        <w:adjustRightInd w:val="0"/>
        <w:spacing w:before="120"/>
        <w:ind w:firstLine="331"/>
        <w:jc w:val="both"/>
        <w:rPr>
          <w:sz w:val="22"/>
          <w:szCs w:val="22"/>
        </w:rPr>
      </w:pPr>
      <w:r w:rsidRPr="009C0563">
        <w:rPr>
          <w:b/>
          <w:sz w:val="22"/>
          <w:szCs w:val="22"/>
        </w:rPr>
        <w:t>(12)</w:t>
      </w:r>
      <w:r>
        <w:rPr>
          <w:sz w:val="22"/>
          <w:szCs w:val="22"/>
        </w:rPr>
        <w:tab/>
      </w:r>
      <w:r w:rsidRPr="009C0563">
        <w:rPr>
          <w:sz w:val="22"/>
          <w:szCs w:val="22"/>
        </w:rPr>
        <w:t xml:space="preserve">The amendments made by section 84 apply to notices under section 163 of the </w:t>
      </w:r>
      <w:r w:rsidRPr="009C0563">
        <w:rPr>
          <w:i/>
          <w:iCs/>
          <w:sz w:val="22"/>
          <w:szCs w:val="22"/>
        </w:rPr>
        <w:t xml:space="preserve">Social Security Act 1947 </w:t>
      </w:r>
      <w:r w:rsidRPr="009C0563">
        <w:rPr>
          <w:sz w:val="22"/>
          <w:szCs w:val="22"/>
        </w:rPr>
        <w:t>given on or after 1 January 1988.</w:t>
      </w:r>
    </w:p>
    <w:p w14:paraId="3B68D9FC"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sz w:val="22"/>
          <w:szCs w:val="22"/>
        </w:rPr>
        <w:t>PART 2—AMENDMENTS OF THE SOCIAL SECURITY ACT 1991</w:t>
      </w:r>
    </w:p>
    <w:p w14:paraId="407F6E57"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Principal Act</w:t>
      </w:r>
    </w:p>
    <w:p w14:paraId="73B8D89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155B1D83" w14:textId="3CC8A0B3" w:rsidR="009B3388" w:rsidRPr="000F08D6" w:rsidRDefault="009B3388" w:rsidP="00816F5D">
      <w:pPr>
        <w:shd w:val="clear" w:color="000000" w:fill="auto"/>
        <w:tabs>
          <w:tab w:val="left" w:pos="629"/>
        </w:tabs>
        <w:autoSpaceDE w:val="0"/>
        <w:autoSpaceDN w:val="0"/>
        <w:adjustRightInd w:val="0"/>
        <w:spacing w:before="120"/>
        <w:ind w:left="336"/>
        <w:jc w:val="both"/>
        <w:rPr>
          <w:sz w:val="22"/>
          <w:szCs w:val="22"/>
        </w:rPr>
      </w:pPr>
      <w:r w:rsidRPr="009C0563">
        <w:rPr>
          <w:b/>
          <w:bCs/>
          <w:sz w:val="22"/>
          <w:szCs w:val="22"/>
        </w:rPr>
        <w:t>4.</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Social Security Act 1991</w:t>
      </w:r>
      <w:r w:rsidRPr="00393DC8">
        <w:rPr>
          <w:iCs/>
          <w:sz w:val="22"/>
          <w:szCs w:val="22"/>
          <w:vertAlign w:val="superscript"/>
        </w:rPr>
        <w:t>1</w:t>
      </w:r>
      <w:r w:rsidRPr="009C0563">
        <w:rPr>
          <w:i/>
          <w:iCs/>
          <w:sz w:val="22"/>
          <w:szCs w:val="22"/>
        </w:rPr>
        <w:t>.</w:t>
      </w:r>
    </w:p>
    <w:p w14:paraId="6387E4A8" w14:textId="62DEFD19" w:rsidR="009B3388" w:rsidRPr="000F08D6" w:rsidRDefault="009B3388" w:rsidP="00393DC8">
      <w:pPr>
        <w:shd w:val="clear" w:color="000000" w:fill="auto"/>
        <w:autoSpaceDE w:val="0"/>
        <w:autoSpaceDN w:val="0"/>
        <w:adjustRightInd w:val="0"/>
        <w:spacing w:before="240" w:after="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Mature age allowance</w:t>
      </w:r>
    </w:p>
    <w:p w14:paraId="6F5BF87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Part</w:t>
      </w:r>
    </w:p>
    <w:p w14:paraId="3657DB9A" w14:textId="77777777" w:rsidR="009B3388" w:rsidRPr="000F08D6" w:rsidRDefault="009B3388" w:rsidP="00816F5D">
      <w:pPr>
        <w:shd w:val="clear" w:color="000000" w:fill="auto"/>
        <w:tabs>
          <w:tab w:val="left" w:pos="629"/>
        </w:tabs>
        <w:autoSpaceDE w:val="0"/>
        <w:autoSpaceDN w:val="0"/>
        <w:adjustRightInd w:val="0"/>
        <w:spacing w:before="120"/>
        <w:ind w:left="336"/>
        <w:jc w:val="both"/>
        <w:rPr>
          <w:sz w:val="22"/>
          <w:szCs w:val="22"/>
        </w:rPr>
      </w:pPr>
      <w:r w:rsidRPr="009C0563">
        <w:rPr>
          <w:b/>
          <w:bCs/>
          <w:sz w:val="22"/>
          <w:szCs w:val="22"/>
        </w:rPr>
        <w:t>5.</w:t>
      </w:r>
      <w:r>
        <w:rPr>
          <w:bCs/>
          <w:sz w:val="22"/>
          <w:szCs w:val="22"/>
        </w:rPr>
        <w:tab/>
      </w:r>
      <w:r w:rsidRPr="009C0563">
        <w:rPr>
          <w:sz w:val="22"/>
          <w:szCs w:val="22"/>
        </w:rPr>
        <w:t>After Part 2.12 of the Principal Act the following Part is inserted:</w:t>
      </w:r>
    </w:p>
    <w:p w14:paraId="63906BD9" w14:textId="5E9C2B0C" w:rsidR="009B3388" w:rsidRPr="000F08D6" w:rsidRDefault="009B3388" w:rsidP="00393DC8">
      <w:pPr>
        <w:shd w:val="clear" w:color="000000" w:fill="auto"/>
        <w:autoSpaceDE w:val="0"/>
        <w:autoSpaceDN w:val="0"/>
        <w:adjustRightInd w:val="0"/>
        <w:spacing w:before="240"/>
        <w:jc w:val="center"/>
        <w:rPr>
          <w:sz w:val="22"/>
          <w:szCs w:val="22"/>
        </w:rPr>
      </w:pPr>
      <w:r w:rsidRPr="00393DC8">
        <w:rPr>
          <w:bCs/>
          <w:sz w:val="22"/>
          <w:szCs w:val="22"/>
        </w:rPr>
        <w:t>“</w:t>
      </w:r>
      <w:r w:rsidRPr="009C0563">
        <w:rPr>
          <w:b/>
          <w:bCs/>
          <w:sz w:val="22"/>
          <w:szCs w:val="22"/>
        </w:rPr>
        <w:t>PART 2.12A—MATURE AGE ALLOWANCES</w:t>
      </w:r>
    </w:p>
    <w:p w14:paraId="368659EB" w14:textId="72B15A52" w:rsidR="009B3388" w:rsidRPr="000F08D6" w:rsidRDefault="009B3388" w:rsidP="00393DC8">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1</w:t>
      </w:r>
      <w:r w:rsidRPr="009C0563">
        <w:rPr>
          <w:sz w:val="22"/>
          <w:szCs w:val="22"/>
        </w:rPr>
        <w:t>—</w:t>
      </w:r>
      <w:r w:rsidRPr="009C0563">
        <w:rPr>
          <w:b/>
          <w:bCs/>
          <w:i/>
          <w:iCs/>
          <w:sz w:val="22"/>
          <w:szCs w:val="22"/>
        </w:rPr>
        <w:t>Structure of Part and time limit on claims</w:t>
      </w:r>
    </w:p>
    <w:p w14:paraId="5B34706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Structure of Part</w:t>
      </w:r>
    </w:p>
    <w:p w14:paraId="05C8E5B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“660XAA. Part 2.12A deals with 2 payment types, mature age allowance and mature age partner allowance:</w:t>
      </w:r>
    </w:p>
    <w:p w14:paraId="0720EC68" w14:textId="77777777" w:rsidR="009B3388" w:rsidRPr="000F08D6" w:rsidRDefault="009B3388" w:rsidP="00816F5D">
      <w:pPr>
        <w:shd w:val="clear" w:color="000000" w:fill="auto"/>
        <w:tabs>
          <w:tab w:val="left" w:pos="533"/>
        </w:tabs>
        <w:autoSpaceDE w:val="0"/>
        <w:autoSpaceDN w:val="0"/>
        <w:adjustRightInd w:val="0"/>
        <w:spacing w:before="120"/>
        <w:ind w:left="331"/>
        <w:jc w:val="both"/>
        <w:rPr>
          <w:sz w:val="22"/>
          <w:szCs w:val="22"/>
        </w:rPr>
      </w:pPr>
      <w:r w:rsidRPr="009C0563">
        <w:rPr>
          <w:sz w:val="22"/>
          <w:szCs w:val="22"/>
        </w:rPr>
        <w:t>•</w:t>
      </w:r>
      <w:r>
        <w:rPr>
          <w:sz w:val="22"/>
          <w:szCs w:val="22"/>
        </w:rPr>
        <w:tab/>
      </w:r>
      <w:r w:rsidRPr="009C0563">
        <w:rPr>
          <w:sz w:val="22"/>
          <w:szCs w:val="22"/>
        </w:rPr>
        <w:t>Division 1 sets out the date after which claims cannot be made.</w:t>
      </w:r>
    </w:p>
    <w:p w14:paraId="151A063C" w14:textId="77777777" w:rsidR="009B3388" w:rsidRPr="000F08D6" w:rsidRDefault="009B3388" w:rsidP="00816F5D">
      <w:pPr>
        <w:shd w:val="clear" w:color="000000" w:fill="auto"/>
        <w:tabs>
          <w:tab w:val="left" w:pos="533"/>
        </w:tabs>
        <w:autoSpaceDE w:val="0"/>
        <w:autoSpaceDN w:val="0"/>
        <w:adjustRightInd w:val="0"/>
        <w:spacing w:before="120"/>
        <w:ind w:left="533" w:hanging="202"/>
        <w:jc w:val="both"/>
        <w:rPr>
          <w:sz w:val="22"/>
          <w:szCs w:val="22"/>
        </w:rPr>
      </w:pPr>
      <w:r w:rsidRPr="009C0563">
        <w:rPr>
          <w:sz w:val="22"/>
          <w:szCs w:val="22"/>
        </w:rPr>
        <w:t>•</w:t>
      </w:r>
      <w:r>
        <w:rPr>
          <w:sz w:val="22"/>
          <w:szCs w:val="22"/>
        </w:rPr>
        <w:tab/>
      </w:r>
      <w:r w:rsidRPr="009C0563">
        <w:rPr>
          <w:sz w:val="22"/>
          <w:szCs w:val="22"/>
        </w:rPr>
        <w:t>Divisions 2, 3 and 11 are divided into Subdivisions that deal with either mature age allowance or mature age partner allowance.</w:t>
      </w:r>
    </w:p>
    <w:p w14:paraId="226DE4F8" w14:textId="77777777" w:rsidR="009B3388" w:rsidRPr="000F08D6" w:rsidRDefault="009B3388" w:rsidP="00816F5D">
      <w:pPr>
        <w:shd w:val="clear" w:color="000000" w:fill="auto"/>
        <w:tabs>
          <w:tab w:val="left" w:pos="533"/>
        </w:tabs>
        <w:autoSpaceDE w:val="0"/>
        <w:autoSpaceDN w:val="0"/>
        <w:adjustRightInd w:val="0"/>
        <w:spacing w:before="120"/>
        <w:ind w:left="533" w:hanging="202"/>
        <w:jc w:val="both"/>
        <w:rPr>
          <w:sz w:val="22"/>
          <w:szCs w:val="22"/>
        </w:rPr>
      </w:pPr>
      <w:r w:rsidRPr="009C0563">
        <w:rPr>
          <w:sz w:val="22"/>
          <w:szCs w:val="22"/>
        </w:rPr>
        <w:t>•</w:t>
      </w:r>
      <w:r>
        <w:rPr>
          <w:sz w:val="22"/>
          <w:szCs w:val="22"/>
        </w:rPr>
        <w:tab/>
      </w:r>
      <w:r w:rsidRPr="009C0563">
        <w:rPr>
          <w:sz w:val="22"/>
          <w:szCs w:val="22"/>
        </w:rPr>
        <w:t>Divisions 4 to 10 and 12 also deal with both mature age allowance and mature age partner allowance. The sections in those Divisions usually apply to both allowances (</w:t>
      </w:r>
      <w:proofErr w:type="spellStart"/>
      <w:r w:rsidRPr="009C0563">
        <w:rPr>
          <w:sz w:val="22"/>
          <w:szCs w:val="22"/>
        </w:rPr>
        <w:t>eg</w:t>
      </w:r>
      <w:proofErr w:type="spellEnd"/>
      <w:r w:rsidRPr="009C0563">
        <w:rPr>
          <w:sz w:val="22"/>
          <w:szCs w:val="22"/>
        </w:rPr>
        <w:t xml:space="preserve"> section 660XDA). However, sometimes a section is divided into subsections dealing with only one of the allowances (</w:t>
      </w:r>
      <w:proofErr w:type="spellStart"/>
      <w:r w:rsidRPr="009C0563">
        <w:rPr>
          <w:sz w:val="22"/>
          <w:szCs w:val="22"/>
        </w:rPr>
        <w:t>eg</w:t>
      </w:r>
      <w:proofErr w:type="spellEnd"/>
      <w:r w:rsidRPr="009C0563">
        <w:rPr>
          <w:sz w:val="22"/>
          <w:szCs w:val="22"/>
        </w:rPr>
        <w:t xml:space="preserve"> section 660XDG).</w:t>
      </w:r>
    </w:p>
    <w:p w14:paraId="6CF5C84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Claims to be lodged on or before 30 June 1996</w:t>
      </w:r>
    </w:p>
    <w:p w14:paraId="2C10F887" w14:textId="77777777" w:rsidR="009B3388" w:rsidRPr="000F08D6" w:rsidRDefault="009B3388" w:rsidP="007B3D1D">
      <w:pPr>
        <w:shd w:val="clear" w:color="000000" w:fill="auto"/>
        <w:autoSpaceDE w:val="0"/>
        <w:autoSpaceDN w:val="0"/>
        <w:adjustRightInd w:val="0"/>
        <w:spacing w:before="120"/>
        <w:ind w:firstLine="326"/>
        <w:jc w:val="both"/>
        <w:rPr>
          <w:sz w:val="22"/>
          <w:szCs w:val="22"/>
        </w:rPr>
      </w:pPr>
      <w:r w:rsidRPr="009C0563">
        <w:rPr>
          <w:sz w:val="22"/>
          <w:szCs w:val="22"/>
        </w:rPr>
        <w:t>“660XAB. A person is not to be granted a mature age allowance or mature age partner allowance unless the person’s claim for the allowance is lodged on or before 30 June 1996.</w:t>
      </w:r>
    </w:p>
    <w:p w14:paraId="221B1774" w14:textId="77777777" w:rsidR="009B3388" w:rsidRPr="007B3D1D" w:rsidRDefault="009B3388" w:rsidP="00816F5D">
      <w:pPr>
        <w:shd w:val="clear" w:color="000000" w:fill="auto"/>
        <w:autoSpaceDE w:val="0"/>
        <w:autoSpaceDN w:val="0"/>
        <w:adjustRightInd w:val="0"/>
        <w:spacing w:before="120"/>
        <w:ind w:left="480" w:hanging="480"/>
        <w:jc w:val="both"/>
        <w:rPr>
          <w:sz w:val="20"/>
          <w:szCs w:val="22"/>
        </w:rPr>
      </w:pPr>
      <w:r w:rsidRPr="000F08D6">
        <w:rPr>
          <w:sz w:val="22"/>
          <w:szCs w:val="22"/>
        </w:rPr>
        <w:br w:type="page"/>
      </w:r>
      <w:r w:rsidRPr="007B3D1D">
        <w:rPr>
          <w:sz w:val="20"/>
          <w:szCs w:val="22"/>
        </w:rPr>
        <w:lastRenderedPageBreak/>
        <w:t>Note: For ‘proper claim’ see section 660XDB (form), section 660XDC (manner of lodgment) and section 660XDD (residence/presence in Australia).</w:t>
      </w:r>
    </w:p>
    <w:p w14:paraId="045F90C4" w14:textId="62AC2ECA"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2</w:t>
      </w:r>
      <w:r w:rsidRPr="009C0563">
        <w:rPr>
          <w:sz w:val="22"/>
          <w:szCs w:val="22"/>
        </w:rPr>
        <w:t>—</w:t>
      </w:r>
      <w:r w:rsidRPr="009C0563">
        <w:rPr>
          <w:b/>
          <w:bCs/>
          <w:i/>
          <w:iCs/>
          <w:sz w:val="22"/>
          <w:szCs w:val="22"/>
        </w:rPr>
        <w:t>Qualification for mature age allowance and mature age partner allowance</w:t>
      </w:r>
    </w:p>
    <w:p w14:paraId="61415796" w14:textId="2424A505"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A</w:t>
      </w:r>
      <w:r w:rsidRPr="009C0563">
        <w:rPr>
          <w:b/>
          <w:bCs/>
          <w:sz w:val="22"/>
          <w:szCs w:val="22"/>
        </w:rPr>
        <w:t>—</w:t>
      </w:r>
      <w:r w:rsidRPr="009C0563">
        <w:rPr>
          <w:b/>
          <w:bCs/>
          <w:i/>
          <w:iCs/>
          <w:sz w:val="22"/>
          <w:szCs w:val="22"/>
        </w:rPr>
        <w:t>Qualification for mature age allowance</w:t>
      </w:r>
    </w:p>
    <w:p w14:paraId="22CA120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Qualification for mature age allowance</w:t>
      </w:r>
    </w:p>
    <w:p w14:paraId="3D2245AC"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“660XBA.(1) A person is qualified for mature age allowance if the person:</w:t>
      </w:r>
    </w:p>
    <w:p w14:paraId="66D7BAFD"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has turned 60 but has not reached pension age; and</w:t>
      </w:r>
    </w:p>
    <w:p w14:paraId="7D2D5E23"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satisfies the Secretary that the person is unemployed; and</w:t>
      </w:r>
    </w:p>
    <w:p w14:paraId="508169F0"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has been registered by the CES in an allowance category as unemployed for a continuous period of at least 12 months immediately before a claim period day; and</w:t>
      </w:r>
    </w:p>
    <w:p w14:paraId="0FC9F488"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(d)</w:t>
      </w:r>
      <w:r>
        <w:rPr>
          <w:sz w:val="22"/>
          <w:szCs w:val="22"/>
        </w:rPr>
        <w:tab/>
      </w:r>
      <w:r w:rsidRPr="009C0563">
        <w:rPr>
          <w:sz w:val="22"/>
          <w:szCs w:val="22"/>
        </w:rPr>
        <w:t>either:</w:t>
      </w:r>
    </w:p>
    <w:p w14:paraId="51B6BECD" w14:textId="77777777" w:rsidR="009B3388" w:rsidRPr="000F08D6" w:rsidRDefault="009B3388" w:rsidP="00816F5D">
      <w:pPr>
        <w:shd w:val="clear" w:color="000000" w:fill="auto"/>
        <w:autoSpaceDE w:val="0"/>
        <w:autoSpaceDN w:val="0"/>
        <w:adjustRightInd w:val="0"/>
        <w:spacing w:before="120"/>
        <w:ind w:left="10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been receiving one or a combination of the following:</w:t>
      </w:r>
    </w:p>
    <w:p w14:paraId="6AC29D8E" w14:textId="77777777" w:rsidR="009B3388" w:rsidRPr="000F08D6" w:rsidRDefault="009B3388" w:rsidP="00816F5D">
      <w:pPr>
        <w:shd w:val="clear" w:color="000000" w:fill="auto"/>
        <w:tabs>
          <w:tab w:val="left" w:pos="2006"/>
        </w:tabs>
        <w:autoSpaceDE w:val="0"/>
        <w:autoSpaceDN w:val="0"/>
        <w:adjustRightInd w:val="0"/>
        <w:spacing w:before="120"/>
        <w:ind w:left="1550"/>
        <w:jc w:val="both"/>
        <w:rPr>
          <w:sz w:val="22"/>
          <w:szCs w:val="22"/>
        </w:rPr>
      </w:pPr>
      <w:r w:rsidRPr="009C0563">
        <w:rPr>
          <w:sz w:val="22"/>
          <w:szCs w:val="22"/>
        </w:rPr>
        <w:t>(A)</w:t>
      </w:r>
      <w:r>
        <w:rPr>
          <w:sz w:val="22"/>
          <w:szCs w:val="22"/>
        </w:rPr>
        <w:tab/>
      </w:r>
      <w:r w:rsidRPr="009C0563">
        <w:rPr>
          <w:sz w:val="22"/>
          <w:szCs w:val="22"/>
        </w:rPr>
        <w:t>a social security pension;</w:t>
      </w:r>
    </w:p>
    <w:p w14:paraId="47233DAE" w14:textId="77777777" w:rsidR="009B3388" w:rsidRPr="000F08D6" w:rsidRDefault="009B3388" w:rsidP="00816F5D">
      <w:pPr>
        <w:shd w:val="clear" w:color="000000" w:fill="auto"/>
        <w:tabs>
          <w:tab w:val="left" w:pos="2006"/>
        </w:tabs>
        <w:autoSpaceDE w:val="0"/>
        <w:autoSpaceDN w:val="0"/>
        <w:adjustRightInd w:val="0"/>
        <w:spacing w:before="120"/>
        <w:ind w:left="1550"/>
        <w:jc w:val="both"/>
        <w:rPr>
          <w:sz w:val="22"/>
          <w:szCs w:val="22"/>
        </w:rPr>
      </w:pPr>
      <w:r w:rsidRPr="009C0563">
        <w:rPr>
          <w:sz w:val="22"/>
          <w:szCs w:val="22"/>
        </w:rPr>
        <w:t>(B)</w:t>
      </w:r>
      <w:r>
        <w:rPr>
          <w:sz w:val="22"/>
          <w:szCs w:val="22"/>
        </w:rPr>
        <w:tab/>
      </w:r>
      <w:r w:rsidRPr="009C0563">
        <w:rPr>
          <w:sz w:val="22"/>
          <w:szCs w:val="22"/>
        </w:rPr>
        <w:t>a social security benefit;</w:t>
      </w:r>
    </w:p>
    <w:p w14:paraId="2E022809" w14:textId="77777777" w:rsidR="009B3388" w:rsidRPr="000F08D6" w:rsidRDefault="009B3388" w:rsidP="00816F5D">
      <w:pPr>
        <w:shd w:val="clear" w:color="000000" w:fill="auto"/>
        <w:tabs>
          <w:tab w:val="left" w:pos="2006"/>
        </w:tabs>
        <w:autoSpaceDE w:val="0"/>
        <w:autoSpaceDN w:val="0"/>
        <w:adjustRightInd w:val="0"/>
        <w:spacing w:before="120"/>
        <w:ind w:left="1550"/>
        <w:jc w:val="both"/>
        <w:rPr>
          <w:sz w:val="22"/>
          <w:szCs w:val="22"/>
        </w:rPr>
      </w:pPr>
      <w:r w:rsidRPr="009C0563">
        <w:rPr>
          <w:sz w:val="22"/>
          <w:szCs w:val="22"/>
        </w:rPr>
        <w:t>(C)</w:t>
      </w:r>
      <w:r>
        <w:rPr>
          <w:sz w:val="22"/>
          <w:szCs w:val="22"/>
        </w:rPr>
        <w:tab/>
      </w:r>
      <w:r w:rsidRPr="009C0563">
        <w:rPr>
          <w:sz w:val="22"/>
          <w:szCs w:val="22"/>
        </w:rPr>
        <w:t>a service pension; or</w:t>
      </w:r>
    </w:p>
    <w:p w14:paraId="23C6A35C" w14:textId="77777777" w:rsidR="009B3388" w:rsidRPr="000F08D6" w:rsidRDefault="009B3388" w:rsidP="00816F5D">
      <w:pPr>
        <w:shd w:val="clear" w:color="000000" w:fill="auto"/>
        <w:autoSpaceDE w:val="0"/>
        <w:autoSpaceDN w:val="0"/>
        <w:adjustRightInd w:val="0"/>
        <w:spacing w:before="120"/>
        <w:ind w:left="936"/>
        <w:jc w:val="both"/>
        <w:rPr>
          <w:sz w:val="22"/>
          <w:szCs w:val="22"/>
        </w:rPr>
      </w:pPr>
      <w:r w:rsidRPr="009C0563">
        <w:rPr>
          <w:sz w:val="22"/>
          <w:szCs w:val="22"/>
        </w:rPr>
        <w:t>(ii)</w:t>
      </w:r>
      <w:r>
        <w:rPr>
          <w:sz w:val="22"/>
          <w:szCs w:val="22"/>
        </w:rPr>
        <w:tab/>
      </w:r>
      <w:r w:rsidRPr="009C0563">
        <w:rPr>
          <w:sz w:val="22"/>
          <w:szCs w:val="22"/>
        </w:rPr>
        <w:t>has been a benefit increase partner;</w:t>
      </w:r>
    </w:p>
    <w:p w14:paraId="1675BBD8" w14:textId="77777777" w:rsidR="009B3388" w:rsidRPr="000F08D6" w:rsidRDefault="009B3388" w:rsidP="00816F5D">
      <w:pPr>
        <w:shd w:val="clear" w:color="000000" w:fill="auto"/>
        <w:autoSpaceDE w:val="0"/>
        <w:autoSpaceDN w:val="0"/>
        <w:adjustRightInd w:val="0"/>
        <w:spacing w:before="120"/>
        <w:ind w:left="754"/>
        <w:jc w:val="both"/>
        <w:rPr>
          <w:sz w:val="22"/>
          <w:szCs w:val="22"/>
        </w:rPr>
      </w:pPr>
      <w:r w:rsidRPr="009C0563">
        <w:rPr>
          <w:sz w:val="22"/>
          <w:szCs w:val="22"/>
        </w:rPr>
        <w:t>for a continuous period of at least 12 months immediately before a claim period day; and</w:t>
      </w:r>
    </w:p>
    <w:p w14:paraId="3DB40285"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(e)</w:t>
      </w:r>
      <w:r>
        <w:rPr>
          <w:sz w:val="22"/>
          <w:szCs w:val="22"/>
        </w:rPr>
        <w:tab/>
      </w:r>
      <w:r w:rsidRPr="009C0563">
        <w:rPr>
          <w:sz w:val="22"/>
          <w:szCs w:val="22"/>
        </w:rPr>
        <w:t>has 10 years qualifying Australian residence; and</w:t>
      </w:r>
    </w:p>
    <w:p w14:paraId="3DD172DF"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(f)</w:t>
      </w:r>
      <w:r>
        <w:rPr>
          <w:sz w:val="22"/>
          <w:szCs w:val="22"/>
        </w:rPr>
        <w:tab/>
      </w:r>
      <w:r w:rsidRPr="009C0563">
        <w:rPr>
          <w:sz w:val="22"/>
          <w:szCs w:val="22"/>
        </w:rPr>
        <w:t>is in Australia.</w:t>
      </w:r>
    </w:p>
    <w:p w14:paraId="2730A496"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The qualifications in paragraphs (1)(c) and (1)(d) do not apply if the person has previously received mature age allowance or mature age partner allowance.</w:t>
      </w:r>
    </w:p>
    <w:p w14:paraId="1026E49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Absence from Australia</w:t>
      </w:r>
    </w:p>
    <w:p w14:paraId="3F1C1D04"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For the purposes of paragraph (1)(f), a person is taken to be in Australia if the person is temporarily absent from Australia for a period of 26 weeks or less.</w:t>
      </w:r>
    </w:p>
    <w:p w14:paraId="34920A14"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“(4)</w:t>
      </w:r>
      <w:r>
        <w:rPr>
          <w:sz w:val="22"/>
          <w:szCs w:val="22"/>
        </w:rPr>
        <w:tab/>
      </w:r>
      <w:r w:rsidRPr="009C0563">
        <w:rPr>
          <w:sz w:val="22"/>
          <w:szCs w:val="22"/>
        </w:rPr>
        <w:t xml:space="preserve">In this section, </w:t>
      </w:r>
      <w:r w:rsidRPr="009C0563">
        <w:rPr>
          <w:b/>
          <w:bCs/>
          <w:sz w:val="22"/>
          <w:szCs w:val="22"/>
        </w:rPr>
        <w:t xml:space="preserve">‘claim period day’ </w:t>
      </w:r>
      <w:r w:rsidRPr="009C0563">
        <w:rPr>
          <w:sz w:val="22"/>
          <w:szCs w:val="22"/>
        </w:rPr>
        <w:t>means:</w:t>
      </w:r>
    </w:p>
    <w:p w14:paraId="6199831F" w14:textId="77777777" w:rsidR="009B3388" w:rsidRPr="000F08D6" w:rsidRDefault="009B3388" w:rsidP="00816F5D">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the day on which the claim is lodged; or</w:t>
      </w:r>
    </w:p>
    <w:p w14:paraId="59481EA4"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any other day in the period of 3 months that starts immediately after the day on which the claim is lodged.</w:t>
      </w:r>
    </w:p>
    <w:p w14:paraId="3ECC6660"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1: For ‘pension age’ see section 23.</w:t>
      </w:r>
    </w:p>
    <w:p w14:paraId="428040D3" w14:textId="7476EABF"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2: ‘CES’ means the Commonwealth Employment Service (see section 23).</w:t>
      </w:r>
    </w:p>
    <w:p w14:paraId="4D43B139" w14:textId="77777777" w:rsidR="009B3388" w:rsidRPr="007B3D1D" w:rsidRDefault="009B3388" w:rsidP="00816F5D">
      <w:pPr>
        <w:shd w:val="clear" w:color="000000" w:fill="auto"/>
        <w:autoSpaceDE w:val="0"/>
        <w:autoSpaceDN w:val="0"/>
        <w:adjustRightInd w:val="0"/>
        <w:spacing w:before="120"/>
        <w:jc w:val="both"/>
        <w:rPr>
          <w:sz w:val="20"/>
          <w:szCs w:val="22"/>
        </w:rPr>
      </w:pPr>
      <w:r w:rsidRPr="000F08D6">
        <w:rPr>
          <w:sz w:val="22"/>
          <w:szCs w:val="22"/>
        </w:rPr>
        <w:br w:type="page"/>
      </w:r>
      <w:r w:rsidRPr="007B3D1D">
        <w:rPr>
          <w:sz w:val="20"/>
          <w:szCs w:val="22"/>
        </w:rPr>
        <w:lastRenderedPageBreak/>
        <w:t>Note 3: For ‘allowance category’ see subsection 23(4A).</w:t>
      </w:r>
    </w:p>
    <w:p w14:paraId="38F2B7FE" w14:textId="77777777"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4: For ‘benefit increase partner’ see subsection 4(10).</w:t>
      </w:r>
    </w:p>
    <w:p w14:paraId="52894E69" w14:textId="77777777"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5: For ‘qualifying Australian residence’ see section 7.</w:t>
      </w:r>
    </w:p>
    <w:p w14:paraId="7891E264" w14:textId="77777777"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6: Exceptions to the qualification requirements in subsection (1) are set out in this Subdivision.</w:t>
      </w:r>
    </w:p>
    <w:p w14:paraId="0FA704C7" w14:textId="77777777" w:rsidR="009B3388" w:rsidRPr="007B3D1D" w:rsidRDefault="009B3388" w:rsidP="00393DC8">
      <w:pPr>
        <w:shd w:val="clear" w:color="000000" w:fill="auto"/>
        <w:autoSpaceDE w:val="0"/>
        <w:autoSpaceDN w:val="0"/>
        <w:adjustRightInd w:val="0"/>
        <w:spacing w:before="40"/>
        <w:ind w:left="648" w:hanging="648"/>
        <w:jc w:val="both"/>
        <w:rPr>
          <w:sz w:val="20"/>
          <w:szCs w:val="22"/>
        </w:rPr>
      </w:pPr>
      <w:r w:rsidRPr="007B3D1D">
        <w:rPr>
          <w:sz w:val="20"/>
          <w:szCs w:val="22"/>
        </w:rPr>
        <w:t>Note 7: A mature age allowance is not payable in certain situations even if the person is qualified (see Subdivision A of Division 3).</w:t>
      </w:r>
    </w:p>
    <w:p w14:paraId="156EEFE2" w14:textId="6BB4ADE0" w:rsidR="009B3388" w:rsidRPr="007B3D1D" w:rsidRDefault="009B3388" w:rsidP="00393DC8">
      <w:pPr>
        <w:shd w:val="clear" w:color="000000" w:fill="auto"/>
        <w:autoSpaceDE w:val="0"/>
        <w:autoSpaceDN w:val="0"/>
        <w:adjustRightInd w:val="0"/>
        <w:spacing w:before="40"/>
        <w:ind w:left="658" w:hanging="658"/>
        <w:jc w:val="both"/>
        <w:rPr>
          <w:sz w:val="20"/>
          <w:szCs w:val="22"/>
        </w:rPr>
      </w:pPr>
      <w:r w:rsidRPr="007B3D1D">
        <w:rPr>
          <w:sz w:val="20"/>
          <w:szCs w:val="22"/>
        </w:rPr>
        <w:t>Note 8: A person receiving mature age allowance may be automatically transferred to the age pension if the person becomes qualified for age pension (see subsection 48(3)).</w:t>
      </w:r>
    </w:p>
    <w:p w14:paraId="5BF55D4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Assurance of support</w:t>
      </w:r>
    </w:p>
    <w:p w14:paraId="6F097FFB"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“660XBB. A person is not qualified for mature age allowance on a day if the Secretary is satisfied that:</w:t>
      </w:r>
    </w:p>
    <w:p w14:paraId="5A7FA9AE" w14:textId="039CC57E"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an assurance of support is in force in respect of the person (the </w:t>
      </w:r>
      <w:r w:rsidRPr="009C0563">
        <w:rPr>
          <w:b/>
          <w:bCs/>
          <w:sz w:val="22"/>
          <w:szCs w:val="22"/>
        </w:rPr>
        <w:t>‘</w:t>
      </w:r>
      <w:proofErr w:type="spellStart"/>
      <w:r w:rsidRPr="009C0563">
        <w:rPr>
          <w:b/>
          <w:bCs/>
          <w:sz w:val="22"/>
          <w:szCs w:val="22"/>
        </w:rPr>
        <w:t>assuree</w:t>
      </w:r>
      <w:proofErr w:type="spellEnd"/>
      <w:r w:rsidRPr="009C0563">
        <w:rPr>
          <w:b/>
          <w:bCs/>
          <w:sz w:val="22"/>
          <w:szCs w:val="22"/>
        </w:rPr>
        <w:t>’</w:t>
      </w:r>
      <w:r w:rsidRPr="00393DC8">
        <w:rPr>
          <w:bCs/>
          <w:sz w:val="22"/>
          <w:szCs w:val="22"/>
        </w:rPr>
        <w:t xml:space="preserve">) </w:t>
      </w:r>
      <w:r w:rsidRPr="009C0563">
        <w:rPr>
          <w:sz w:val="22"/>
          <w:szCs w:val="22"/>
        </w:rPr>
        <w:t>on that day; and</w:t>
      </w:r>
    </w:p>
    <w:p w14:paraId="6E9D6ED2"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the person who gave the assurance of support is willing and able to provide an adequate level of support to the </w:t>
      </w:r>
      <w:proofErr w:type="spellStart"/>
      <w:r w:rsidRPr="009C0563">
        <w:rPr>
          <w:sz w:val="22"/>
          <w:szCs w:val="22"/>
        </w:rPr>
        <w:t>assuree</w:t>
      </w:r>
      <w:proofErr w:type="spellEnd"/>
      <w:r w:rsidRPr="009C0563">
        <w:rPr>
          <w:sz w:val="22"/>
          <w:szCs w:val="22"/>
        </w:rPr>
        <w:t>; and</w:t>
      </w:r>
    </w:p>
    <w:p w14:paraId="28B15CBC"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 xml:space="preserve">it is reasonable for the </w:t>
      </w:r>
      <w:proofErr w:type="spellStart"/>
      <w:r w:rsidRPr="009C0563">
        <w:rPr>
          <w:sz w:val="22"/>
          <w:szCs w:val="22"/>
        </w:rPr>
        <w:t>assuree</w:t>
      </w:r>
      <w:proofErr w:type="spellEnd"/>
      <w:r w:rsidRPr="009C0563">
        <w:rPr>
          <w:sz w:val="22"/>
          <w:szCs w:val="22"/>
        </w:rPr>
        <w:t xml:space="preserve"> to accept that support.</w:t>
      </w:r>
    </w:p>
    <w:p w14:paraId="373F683F"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‘assurance of support’ see subsection 23(1).</w:t>
      </w:r>
    </w:p>
    <w:p w14:paraId="168F0B7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 may be treated as unemployed</w:t>
      </w:r>
    </w:p>
    <w:p w14:paraId="08B767CA"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“660XBC. If:</w:t>
      </w:r>
    </w:p>
    <w:p w14:paraId="7F157384"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undertakes paid work on a day; and</w:t>
      </w:r>
    </w:p>
    <w:p w14:paraId="74FD8590"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Secretary is of the opinion that, taking into account:</w:t>
      </w:r>
    </w:p>
    <w:p w14:paraId="3CF9D3D5"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nature of the work; and</w:t>
      </w:r>
    </w:p>
    <w:p w14:paraId="57406938"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the duration of the work; and</w:t>
      </w:r>
    </w:p>
    <w:p w14:paraId="5D117730" w14:textId="77777777" w:rsidR="009B3388" w:rsidRPr="000F08D6" w:rsidRDefault="009B3388" w:rsidP="00816F5D">
      <w:pPr>
        <w:shd w:val="clear" w:color="000000" w:fill="auto"/>
        <w:autoSpaceDE w:val="0"/>
        <w:autoSpaceDN w:val="0"/>
        <w:adjustRightInd w:val="0"/>
        <w:spacing w:before="120"/>
        <w:ind w:left="1320" w:hanging="475"/>
        <w:jc w:val="both"/>
        <w:rPr>
          <w:sz w:val="22"/>
          <w:szCs w:val="22"/>
        </w:rPr>
      </w:pPr>
      <w:r w:rsidRPr="009C0563">
        <w:rPr>
          <w:sz w:val="22"/>
          <w:szCs w:val="22"/>
        </w:rPr>
        <w:t>(iii)</w:t>
      </w:r>
      <w:r>
        <w:rPr>
          <w:sz w:val="22"/>
          <w:szCs w:val="22"/>
        </w:rPr>
        <w:tab/>
      </w:r>
      <w:r w:rsidRPr="009C0563">
        <w:rPr>
          <w:sz w:val="22"/>
          <w:szCs w:val="22"/>
        </w:rPr>
        <w:t>any other matters relating to the work that the Secretary considers relevant;</w:t>
      </w:r>
    </w:p>
    <w:p w14:paraId="02165138" w14:textId="77777777" w:rsidR="009B3388" w:rsidRPr="000F08D6" w:rsidRDefault="009B3388" w:rsidP="00816F5D">
      <w:pPr>
        <w:shd w:val="clear" w:color="000000" w:fill="auto"/>
        <w:autoSpaceDE w:val="0"/>
        <w:autoSpaceDN w:val="0"/>
        <w:adjustRightInd w:val="0"/>
        <w:spacing w:before="120"/>
        <w:ind w:left="730"/>
        <w:jc w:val="both"/>
        <w:rPr>
          <w:sz w:val="22"/>
          <w:szCs w:val="22"/>
        </w:rPr>
      </w:pPr>
      <w:r w:rsidRPr="009C0563">
        <w:rPr>
          <w:sz w:val="22"/>
          <w:szCs w:val="22"/>
        </w:rPr>
        <w:t>the work should be disregarded;</w:t>
      </w:r>
    </w:p>
    <w:p w14:paraId="2D36909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treat the person as being unemployed on that day.</w:t>
      </w:r>
    </w:p>
    <w:p w14:paraId="215589A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Persons participating in </w:t>
      </w:r>
      <w:proofErr w:type="spellStart"/>
      <w:r w:rsidRPr="009C0563">
        <w:rPr>
          <w:b/>
          <w:bCs/>
          <w:sz w:val="22"/>
          <w:szCs w:val="22"/>
        </w:rPr>
        <w:t>Jobskills</w:t>
      </w:r>
      <w:proofErr w:type="spellEnd"/>
      <w:r w:rsidRPr="009C0563">
        <w:rPr>
          <w:b/>
          <w:bCs/>
          <w:sz w:val="22"/>
          <w:szCs w:val="22"/>
        </w:rPr>
        <w:t xml:space="preserve"> to be treated as employed</w:t>
      </w:r>
    </w:p>
    <w:p w14:paraId="698EE797"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 xml:space="preserve">“660XBD. A person participating in a </w:t>
      </w:r>
      <w:proofErr w:type="spellStart"/>
      <w:r w:rsidRPr="009C0563">
        <w:rPr>
          <w:sz w:val="22"/>
          <w:szCs w:val="22"/>
        </w:rPr>
        <w:t>Jobskills</w:t>
      </w:r>
      <w:proofErr w:type="spellEnd"/>
      <w:r w:rsidRPr="009C0563">
        <w:rPr>
          <w:sz w:val="22"/>
          <w:szCs w:val="22"/>
        </w:rPr>
        <w:t xml:space="preserve"> placement on a day is to be treated by the Secretary as being employed on that day.</w:t>
      </w:r>
    </w:p>
    <w:p w14:paraId="2A578BD6"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w:t>
      </w:r>
      <w:proofErr w:type="spellStart"/>
      <w:r w:rsidRPr="007B3D1D">
        <w:rPr>
          <w:sz w:val="20"/>
          <w:szCs w:val="22"/>
        </w:rPr>
        <w:t>Jobskills</w:t>
      </w:r>
      <w:proofErr w:type="spellEnd"/>
      <w:r w:rsidRPr="007B3D1D">
        <w:rPr>
          <w:sz w:val="20"/>
          <w:szCs w:val="22"/>
        </w:rPr>
        <w:t>’ see subsection 23(1).</w:t>
      </w:r>
    </w:p>
    <w:p w14:paraId="7B9C4D8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Unemployment due to industrial action</w:t>
      </w:r>
    </w:p>
    <w:p w14:paraId="365659FB"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“660XBE.(1) A person is not qualified for mature age allowance on a day unless the person satisfies the Secretary that the person’s unemployment on that day was not due to the person being, or having been, engaged in industrial action or in a series of industrial actions.</w:t>
      </w:r>
    </w:p>
    <w:p w14:paraId="29C6BF70"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person is not qualified for mature age allowance on a day unless the Secretary is satisfied:</w:t>
      </w:r>
    </w:p>
    <w:p w14:paraId="48AAE994" w14:textId="77777777" w:rsidR="009B3388" w:rsidRPr="000F08D6" w:rsidRDefault="009B3388" w:rsidP="00816F5D">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that the person’s unemployment on that day was due to other people being, or having been, engaged in industrial action or a series of industrial actions; and</w:t>
      </w:r>
    </w:p>
    <w:p w14:paraId="5FCFADF4" w14:textId="77777777" w:rsidR="009B3388" w:rsidRPr="000F08D6" w:rsidRDefault="009B3388" w:rsidP="00816F5D">
      <w:pPr>
        <w:shd w:val="clear" w:color="000000" w:fill="auto"/>
        <w:tabs>
          <w:tab w:val="left" w:pos="739"/>
        </w:tabs>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people, or some of the people, were members of a trade union which was involved in the industrial action; and</w:t>
      </w:r>
    </w:p>
    <w:p w14:paraId="3D5145A7" w14:textId="77777777" w:rsidR="009B3388" w:rsidRPr="000F08D6" w:rsidRDefault="009B3388" w:rsidP="00816F5D">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the person was not a member of the trade union on that day.</w:t>
      </w:r>
    </w:p>
    <w:p w14:paraId="71E9F39A"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‘industrial action’, ‘trade union’ and ‘unemployment’ see section 16.</w:t>
      </w:r>
    </w:p>
    <w:p w14:paraId="3733564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Subsections (1) and (2) do not prevent a person from being qualified for a mature age allowance on a day that occurs after the relevant industrial action or series of industrial actions has stopped.</w:t>
      </w:r>
    </w:p>
    <w:p w14:paraId="4781BB08" w14:textId="74CAAE64"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Registration by </w:t>
      </w:r>
      <w:r w:rsidRPr="00393DC8">
        <w:rPr>
          <w:b/>
          <w:sz w:val="22"/>
          <w:szCs w:val="22"/>
        </w:rPr>
        <w:t>CES</w:t>
      </w:r>
    </w:p>
    <w:p w14:paraId="56F1088F"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“660XBF. The Secretary may decide that a person does not have to satisfy paragraph 660XBA(1)(c) (CES registration) if:</w:t>
      </w:r>
    </w:p>
    <w:p w14:paraId="77E229F1"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the person is not registered as unemployed by the CES as required; and</w:t>
      </w:r>
    </w:p>
    <w:p w14:paraId="3A6FF425"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Secretary is satisfied that there were circumstances beyond the person’s control relating to the person’s failure to be registered; and</w:t>
      </w:r>
    </w:p>
    <w:p w14:paraId="73F5F100"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having regard to those circumstances, the Secretary is satisfied that the person’s failure to be registered should be disregarded.</w:t>
      </w:r>
    </w:p>
    <w:p w14:paraId="3D2B8AB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Certain mature age allowance claimants do not have to satisfy paragraph 660XBA(1)(c)</w:t>
      </w:r>
    </w:p>
    <w:p w14:paraId="4A75F9FB"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“660XBG. If:</w:t>
      </w:r>
    </w:p>
    <w:p w14:paraId="2B03E80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 xml:space="preserve">a person is receiving a </w:t>
      </w:r>
      <w:proofErr w:type="spellStart"/>
      <w:r w:rsidRPr="009C0563">
        <w:rPr>
          <w:sz w:val="22"/>
          <w:szCs w:val="22"/>
        </w:rPr>
        <w:t>newstart</w:t>
      </w:r>
      <w:proofErr w:type="spellEnd"/>
      <w:r w:rsidRPr="009C0563">
        <w:rPr>
          <w:sz w:val="22"/>
          <w:szCs w:val="22"/>
        </w:rPr>
        <w:t xml:space="preserve"> allowance; and</w:t>
      </w:r>
    </w:p>
    <w:p w14:paraId="4FEA1AB5"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immediately before starting to receive the </w:t>
      </w:r>
      <w:proofErr w:type="spellStart"/>
      <w:r w:rsidRPr="009C0563">
        <w:rPr>
          <w:sz w:val="22"/>
          <w:szCs w:val="22"/>
        </w:rPr>
        <w:t>newstart</w:t>
      </w:r>
      <w:proofErr w:type="spellEnd"/>
      <w:r w:rsidRPr="009C0563">
        <w:rPr>
          <w:sz w:val="22"/>
          <w:szCs w:val="22"/>
        </w:rPr>
        <w:t xml:space="preserve"> allowance, the person is receiving a mature age allowance; and</w:t>
      </w:r>
    </w:p>
    <w:p w14:paraId="630F5F61"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person claims a mature age allowance; and</w:t>
      </w:r>
    </w:p>
    <w:p w14:paraId="5FCAECF8"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the person does not satisfy paragraph 660XBA(1)(c);</w:t>
      </w:r>
    </w:p>
    <w:p w14:paraId="06F1D30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for the purposes of deciding if the person is qualified for mature age allowance, the person does not have to satisfy that paragraph.</w:t>
      </w:r>
    </w:p>
    <w:p w14:paraId="063A0486" w14:textId="77777777" w:rsidR="009B3388" w:rsidRPr="007B3D1D" w:rsidRDefault="009B3388" w:rsidP="00816F5D">
      <w:pPr>
        <w:shd w:val="clear" w:color="000000" w:fill="auto"/>
        <w:autoSpaceDE w:val="0"/>
        <w:autoSpaceDN w:val="0"/>
        <w:adjustRightInd w:val="0"/>
        <w:spacing w:before="120"/>
        <w:ind w:left="480" w:hanging="480"/>
        <w:jc w:val="both"/>
        <w:rPr>
          <w:sz w:val="20"/>
          <w:szCs w:val="22"/>
        </w:rPr>
      </w:pPr>
      <w:r w:rsidRPr="007B3D1D">
        <w:rPr>
          <w:sz w:val="20"/>
          <w:szCs w:val="22"/>
        </w:rPr>
        <w:t xml:space="preserve">Note: This section assists certain persons who transfer between mature age allowance and </w:t>
      </w:r>
      <w:proofErr w:type="spellStart"/>
      <w:r w:rsidRPr="007B3D1D">
        <w:rPr>
          <w:sz w:val="20"/>
          <w:szCs w:val="22"/>
        </w:rPr>
        <w:t>newstart</w:t>
      </w:r>
      <w:proofErr w:type="spellEnd"/>
      <w:r w:rsidRPr="007B3D1D">
        <w:rPr>
          <w:sz w:val="20"/>
          <w:szCs w:val="22"/>
        </w:rPr>
        <w:t xml:space="preserve"> allowance and in doing so do not continue to be registered with the CES (see also subsection 599A(1)).</w:t>
      </w:r>
    </w:p>
    <w:p w14:paraId="7ACC2CA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Attendance at Reserve or Emergency Force training camp</w:t>
      </w:r>
    </w:p>
    <w:p w14:paraId="05D996F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“660XBH. A person is not disqualified for mature age allowance if the person is outside Australia attending a training camp as a member of:</w:t>
      </w:r>
    </w:p>
    <w:p w14:paraId="0781B0F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Australian Naval Reserve; or</w:t>
      </w:r>
    </w:p>
    <w:p w14:paraId="156FAE48"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Naval Emergency Reserve Forces; or</w:t>
      </w:r>
    </w:p>
    <w:p w14:paraId="787DC7DC"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Australian Army Reserve; or</w:t>
      </w:r>
    </w:p>
    <w:p w14:paraId="0C693C9C"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the Australian Air Force Reserve; or</w:t>
      </w:r>
    </w:p>
    <w:p w14:paraId="3C46DF8C"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the Air Force Emergency Force; or</w:t>
      </w:r>
    </w:p>
    <w:p w14:paraId="05FAE484" w14:textId="77777777" w:rsidR="009B3388" w:rsidRPr="000F08D6" w:rsidRDefault="009B3388" w:rsidP="00816F5D">
      <w:pPr>
        <w:shd w:val="clear" w:color="000000" w:fill="auto"/>
        <w:autoSpaceDE w:val="0"/>
        <w:autoSpaceDN w:val="0"/>
        <w:adjustRightInd w:val="0"/>
        <w:spacing w:before="120"/>
        <w:ind w:left="394"/>
        <w:jc w:val="both"/>
        <w:rPr>
          <w:sz w:val="22"/>
          <w:szCs w:val="22"/>
        </w:rPr>
      </w:pPr>
      <w:r w:rsidRPr="009C0563">
        <w:rPr>
          <w:sz w:val="22"/>
          <w:szCs w:val="22"/>
        </w:rPr>
        <w:t>(f)</w:t>
      </w:r>
      <w:r>
        <w:rPr>
          <w:sz w:val="22"/>
          <w:szCs w:val="22"/>
        </w:rPr>
        <w:tab/>
      </w:r>
      <w:r w:rsidRPr="009C0563">
        <w:rPr>
          <w:sz w:val="22"/>
          <w:szCs w:val="22"/>
        </w:rPr>
        <w:t>the Army Individual Emergency Reserve.</w:t>
      </w:r>
    </w:p>
    <w:p w14:paraId="051D4997" w14:textId="6802EA39" w:rsidR="009B3388" w:rsidRPr="000F08D6" w:rsidRDefault="009B3388" w:rsidP="00393DC8">
      <w:pPr>
        <w:shd w:val="clear" w:color="000000" w:fill="auto"/>
        <w:autoSpaceDE w:val="0"/>
        <w:autoSpaceDN w:val="0"/>
        <w:adjustRightInd w:val="0"/>
        <w:spacing w:before="120" w:after="120"/>
        <w:jc w:val="center"/>
        <w:rPr>
          <w:sz w:val="22"/>
          <w:szCs w:val="22"/>
        </w:rPr>
      </w:pPr>
      <w:r w:rsidRPr="000F08D6">
        <w:rPr>
          <w:sz w:val="22"/>
          <w:szCs w:val="22"/>
        </w:rPr>
        <w:br w:type="page"/>
      </w:r>
      <w:r w:rsidRPr="00393DC8">
        <w:rPr>
          <w:bCs/>
          <w:iCs/>
          <w:sz w:val="22"/>
          <w:szCs w:val="22"/>
        </w:rPr>
        <w:lastRenderedPageBreak/>
        <w:t>“</w:t>
      </w:r>
      <w:r w:rsidRPr="009C0563">
        <w:rPr>
          <w:b/>
          <w:bCs/>
          <w:i/>
          <w:iCs/>
          <w:sz w:val="22"/>
          <w:szCs w:val="22"/>
        </w:rPr>
        <w:t>Subdivision B</w:t>
      </w:r>
      <w:r w:rsidRPr="009C0563">
        <w:rPr>
          <w:b/>
          <w:bCs/>
          <w:sz w:val="22"/>
          <w:szCs w:val="22"/>
        </w:rPr>
        <w:t>—</w:t>
      </w:r>
      <w:r w:rsidRPr="009C0563">
        <w:rPr>
          <w:b/>
          <w:bCs/>
          <w:i/>
          <w:iCs/>
          <w:sz w:val="22"/>
          <w:szCs w:val="22"/>
        </w:rPr>
        <w:t>Qualification for mature age partner allowance</w:t>
      </w:r>
    </w:p>
    <w:p w14:paraId="4F9CCAB8" w14:textId="77777777" w:rsidR="009B3388" w:rsidRPr="000F08D6" w:rsidRDefault="009B3388" w:rsidP="00E4200A">
      <w:pPr>
        <w:shd w:val="clear" w:color="000000" w:fill="auto"/>
        <w:autoSpaceDE w:val="0"/>
        <w:autoSpaceDN w:val="0"/>
        <w:adjustRightInd w:val="0"/>
        <w:spacing w:after="60"/>
        <w:jc w:val="both"/>
        <w:rPr>
          <w:sz w:val="22"/>
          <w:szCs w:val="22"/>
        </w:rPr>
      </w:pPr>
      <w:r w:rsidRPr="009C0563">
        <w:rPr>
          <w:b/>
          <w:bCs/>
          <w:sz w:val="22"/>
          <w:szCs w:val="22"/>
        </w:rPr>
        <w:t>Qualification for mature age partner allowance</w:t>
      </w:r>
    </w:p>
    <w:p w14:paraId="4D19DCC5"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“660XBI.(1) A person is qualified for mature age partner allowance if:</w:t>
      </w:r>
    </w:p>
    <w:p w14:paraId="743748EE"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person is a member of a couple; and</w:t>
      </w:r>
    </w:p>
    <w:p w14:paraId="07F5CAB9"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the person’s partner is receiving mature age allowance; and</w:t>
      </w:r>
    </w:p>
    <w:p w14:paraId="7B6EE336"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the person is in Australia.</w:t>
      </w:r>
    </w:p>
    <w:p w14:paraId="680F7DC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For the purposes of paragraph (1)(c), a person is taken to be in Australia if the person is temporarily absent from Australia for a period of 26 weeks or less.</w:t>
      </w:r>
    </w:p>
    <w:p w14:paraId="355A5D52"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1: For ‘member of a couple’ see section 4.</w:t>
      </w:r>
    </w:p>
    <w:p w14:paraId="66BAD493" w14:textId="77777777"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2: A person is not qualified if an assurance of support is in force (see section 660XBJ).</w:t>
      </w:r>
    </w:p>
    <w:p w14:paraId="2879F7AD" w14:textId="77777777" w:rsidR="009B3388" w:rsidRPr="007B3D1D" w:rsidRDefault="009B3388" w:rsidP="00393DC8">
      <w:pPr>
        <w:shd w:val="clear" w:color="000000" w:fill="auto"/>
        <w:autoSpaceDE w:val="0"/>
        <w:autoSpaceDN w:val="0"/>
        <w:adjustRightInd w:val="0"/>
        <w:spacing w:before="40"/>
        <w:ind w:left="595" w:hanging="595"/>
        <w:jc w:val="both"/>
        <w:rPr>
          <w:sz w:val="20"/>
          <w:szCs w:val="22"/>
        </w:rPr>
      </w:pPr>
      <w:r w:rsidRPr="007B3D1D">
        <w:rPr>
          <w:sz w:val="20"/>
          <w:szCs w:val="22"/>
        </w:rPr>
        <w:t>Note 3: A person attending a training camp outside Australia as a member of Australia’s emergency or reserve armed forces may not have to be in Australia to qualify for mature age partner allowance (see section 660XBK).</w:t>
      </w:r>
    </w:p>
    <w:p w14:paraId="6A1F6D61" w14:textId="18A277C1" w:rsidR="009B3388" w:rsidRPr="007B3D1D" w:rsidRDefault="009B3388" w:rsidP="00393DC8">
      <w:pPr>
        <w:shd w:val="clear" w:color="000000" w:fill="auto"/>
        <w:autoSpaceDE w:val="0"/>
        <w:autoSpaceDN w:val="0"/>
        <w:adjustRightInd w:val="0"/>
        <w:spacing w:before="40"/>
        <w:ind w:left="600" w:hanging="600"/>
        <w:jc w:val="both"/>
        <w:rPr>
          <w:sz w:val="20"/>
          <w:szCs w:val="22"/>
        </w:rPr>
      </w:pPr>
      <w:r w:rsidRPr="007B3D1D">
        <w:rPr>
          <w:sz w:val="20"/>
          <w:szCs w:val="22"/>
        </w:rPr>
        <w:t>Note 4: A person who is receiving mature age partner allowance may be automatically transferred to the age pension if the person becomes qualified for the age pension or to wife pension if the person becomes qualified for the wife pension (see subsections 48(3) and 152(3), respectively).</w:t>
      </w:r>
    </w:p>
    <w:p w14:paraId="52B411A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Assurance of support</w:t>
      </w:r>
    </w:p>
    <w:p w14:paraId="611637B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“660XBJ. A person is not qualified for mature age partner allowance on a day if the Secretary is satisfied that:</w:t>
      </w:r>
    </w:p>
    <w:p w14:paraId="2C635D17" w14:textId="2FDCDB75"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 xml:space="preserve">an assurance of support is in force in respect of the person (the </w:t>
      </w:r>
      <w:r w:rsidRPr="009C0563">
        <w:rPr>
          <w:b/>
          <w:bCs/>
          <w:sz w:val="22"/>
          <w:szCs w:val="22"/>
        </w:rPr>
        <w:t>‘</w:t>
      </w:r>
      <w:proofErr w:type="spellStart"/>
      <w:r w:rsidRPr="009C0563">
        <w:rPr>
          <w:b/>
          <w:bCs/>
          <w:sz w:val="22"/>
          <w:szCs w:val="22"/>
        </w:rPr>
        <w:t>assuree</w:t>
      </w:r>
      <w:proofErr w:type="spellEnd"/>
      <w:r w:rsidRPr="009C0563">
        <w:rPr>
          <w:b/>
          <w:bCs/>
          <w:sz w:val="22"/>
          <w:szCs w:val="22"/>
        </w:rPr>
        <w:t>’</w:t>
      </w:r>
      <w:r w:rsidRPr="00393DC8">
        <w:rPr>
          <w:bCs/>
          <w:sz w:val="22"/>
          <w:szCs w:val="22"/>
        </w:rPr>
        <w:t xml:space="preserve">) </w:t>
      </w:r>
      <w:r w:rsidRPr="009C0563">
        <w:rPr>
          <w:sz w:val="22"/>
          <w:szCs w:val="22"/>
        </w:rPr>
        <w:t>on that day; and</w:t>
      </w:r>
    </w:p>
    <w:p w14:paraId="7AF70262"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the person who gave the assurance of support is willing and able to provide an adequate level of support to the </w:t>
      </w:r>
      <w:proofErr w:type="spellStart"/>
      <w:r w:rsidRPr="009C0563">
        <w:rPr>
          <w:sz w:val="22"/>
          <w:szCs w:val="22"/>
        </w:rPr>
        <w:t>assuree</w:t>
      </w:r>
      <w:proofErr w:type="spellEnd"/>
      <w:r w:rsidRPr="009C0563">
        <w:rPr>
          <w:sz w:val="22"/>
          <w:szCs w:val="22"/>
        </w:rPr>
        <w:t>; and</w:t>
      </w:r>
    </w:p>
    <w:p w14:paraId="7123714B"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 xml:space="preserve">it is reasonable for the </w:t>
      </w:r>
      <w:proofErr w:type="spellStart"/>
      <w:r w:rsidRPr="009C0563">
        <w:rPr>
          <w:sz w:val="22"/>
          <w:szCs w:val="22"/>
        </w:rPr>
        <w:t>assuree</w:t>
      </w:r>
      <w:proofErr w:type="spellEnd"/>
      <w:r w:rsidRPr="009C0563">
        <w:rPr>
          <w:sz w:val="22"/>
          <w:szCs w:val="22"/>
        </w:rPr>
        <w:t xml:space="preserve"> to accept that support.</w:t>
      </w:r>
    </w:p>
    <w:p w14:paraId="77BE48A6"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‘assurance of support’ see subsection 23(1).</w:t>
      </w:r>
    </w:p>
    <w:p w14:paraId="59F5F2A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Attendance at Reserve or Emergency Force training camp</w:t>
      </w:r>
    </w:p>
    <w:p w14:paraId="4B69DAB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“660XBK. A person is not disqualified for mature age partner allowance if the person is outside Australia attending a training camp as a member of:</w:t>
      </w:r>
    </w:p>
    <w:p w14:paraId="36F94CBE"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Australian Naval Reserve; or</w:t>
      </w:r>
    </w:p>
    <w:p w14:paraId="1501E4D3"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Naval Emergency Reserve Forces; or</w:t>
      </w:r>
    </w:p>
    <w:p w14:paraId="04B4374A"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the Australian Army Reserve; or</w:t>
      </w:r>
    </w:p>
    <w:p w14:paraId="10B9D40C"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the Australian Air Force Reserve; or</w:t>
      </w:r>
    </w:p>
    <w:p w14:paraId="440892BF"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(e)</w:t>
      </w:r>
      <w:r>
        <w:rPr>
          <w:sz w:val="22"/>
          <w:szCs w:val="22"/>
        </w:rPr>
        <w:tab/>
      </w:r>
      <w:r w:rsidRPr="009C0563">
        <w:rPr>
          <w:sz w:val="22"/>
          <w:szCs w:val="22"/>
        </w:rPr>
        <w:t>the Air Force Emergency Reserve; or</w:t>
      </w:r>
    </w:p>
    <w:p w14:paraId="17F280AE"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(f)</w:t>
      </w:r>
      <w:r>
        <w:rPr>
          <w:sz w:val="22"/>
          <w:szCs w:val="22"/>
        </w:rPr>
        <w:tab/>
      </w:r>
      <w:r w:rsidRPr="009C0563">
        <w:rPr>
          <w:sz w:val="22"/>
          <w:szCs w:val="22"/>
        </w:rPr>
        <w:t>the Army Individual Emergency Reserve.</w:t>
      </w:r>
    </w:p>
    <w:p w14:paraId="4D3F5E24" w14:textId="5570A0A0"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 xml:space="preserve">Division </w:t>
      </w:r>
      <w:r w:rsidRPr="009C0563">
        <w:rPr>
          <w:b/>
          <w:bCs/>
          <w:sz w:val="22"/>
          <w:szCs w:val="22"/>
        </w:rPr>
        <w:t>3—</w:t>
      </w:r>
      <w:proofErr w:type="spellStart"/>
      <w:r w:rsidRPr="009C0563">
        <w:rPr>
          <w:b/>
          <w:bCs/>
          <w:i/>
          <w:iCs/>
          <w:sz w:val="22"/>
          <w:szCs w:val="22"/>
        </w:rPr>
        <w:t>Payability</w:t>
      </w:r>
      <w:proofErr w:type="spellEnd"/>
      <w:r w:rsidRPr="009C0563">
        <w:rPr>
          <w:b/>
          <w:bCs/>
          <w:i/>
          <w:iCs/>
          <w:sz w:val="22"/>
          <w:szCs w:val="22"/>
        </w:rPr>
        <w:t xml:space="preserve"> of mature age allowance and mature age partner allowance</w:t>
      </w:r>
    </w:p>
    <w:p w14:paraId="130B5722" w14:textId="77777777" w:rsidR="009B3388" w:rsidRPr="000F08D6" w:rsidRDefault="009B3388" w:rsidP="00816F5D">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proofErr w:type="spellStart"/>
      <w:r w:rsidRPr="009C0563">
        <w:rPr>
          <w:b/>
          <w:bCs/>
          <w:i/>
          <w:iCs/>
          <w:sz w:val="22"/>
          <w:szCs w:val="22"/>
        </w:rPr>
        <w:t>Payability</w:t>
      </w:r>
      <w:proofErr w:type="spellEnd"/>
      <w:r w:rsidRPr="009C0563">
        <w:rPr>
          <w:b/>
          <w:bCs/>
          <w:i/>
          <w:iCs/>
          <w:sz w:val="22"/>
          <w:szCs w:val="22"/>
        </w:rPr>
        <w:t xml:space="preserve"> of mature age allowance</w:t>
      </w:r>
    </w:p>
    <w:p w14:paraId="351A74D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allowance not payable in some circumstances</w:t>
      </w:r>
    </w:p>
    <w:p w14:paraId="53012C81" w14:textId="77777777" w:rsidR="009B3388" w:rsidRPr="000F08D6" w:rsidRDefault="009B3388" w:rsidP="007B3D1D">
      <w:pPr>
        <w:shd w:val="clear" w:color="000000" w:fill="auto"/>
        <w:autoSpaceDE w:val="0"/>
        <w:autoSpaceDN w:val="0"/>
        <w:adjustRightInd w:val="0"/>
        <w:spacing w:before="120"/>
        <w:ind w:firstLine="326"/>
        <w:jc w:val="both"/>
        <w:rPr>
          <w:sz w:val="22"/>
          <w:szCs w:val="22"/>
        </w:rPr>
      </w:pPr>
      <w:r w:rsidRPr="009C0563">
        <w:rPr>
          <w:sz w:val="22"/>
          <w:szCs w:val="22"/>
        </w:rPr>
        <w:t>“660XCA.(1) Even though a person is qualified for mature age allowance, the allowance may not be payable to the person because:</w:t>
      </w:r>
    </w:p>
    <w:p w14:paraId="6F1526E1"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allowance has not commenced to be payable (see sections 660XCB and 660XCC); or</w:t>
      </w:r>
    </w:p>
    <w:p w14:paraId="198173A9"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person has not provided a tax file number for the person (see section 660XCD) or the person’s partner (see section 660XCE); or</w:t>
      </w:r>
    </w:p>
    <w:p w14:paraId="163EDFDB"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another pension or benefit is being paid to the person (see section 660XCF); or</w:t>
      </w:r>
    </w:p>
    <w:p w14:paraId="051E96A6"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the person is receiving a payment under an educational scheme or a scheme providing allowances to refugees (see section 660XCG); or</w:t>
      </w:r>
    </w:p>
    <w:p w14:paraId="018619BA"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(e)</w:t>
      </w:r>
      <w:r>
        <w:rPr>
          <w:sz w:val="22"/>
          <w:szCs w:val="22"/>
        </w:rPr>
        <w:tab/>
      </w:r>
      <w:r w:rsidRPr="009C0563">
        <w:rPr>
          <w:sz w:val="22"/>
          <w:szCs w:val="22"/>
        </w:rPr>
        <w:t>the person is receiving income that is paid by a community or group from funds provided under a Commonwealth funded employment program (see section 660XCH); or</w:t>
      </w:r>
    </w:p>
    <w:p w14:paraId="1095A99F"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(f)</w:t>
      </w:r>
      <w:r>
        <w:rPr>
          <w:sz w:val="22"/>
          <w:szCs w:val="22"/>
        </w:rPr>
        <w:tab/>
      </w:r>
      <w:r w:rsidRPr="009C0563">
        <w:rPr>
          <w:sz w:val="22"/>
          <w:szCs w:val="22"/>
        </w:rPr>
        <w:t xml:space="preserve">the person is in </w:t>
      </w:r>
      <w:proofErr w:type="spellStart"/>
      <w:r w:rsidRPr="009C0563">
        <w:rPr>
          <w:sz w:val="22"/>
          <w:szCs w:val="22"/>
        </w:rPr>
        <w:t>gaol</w:t>
      </w:r>
      <w:proofErr w:type="spellEnd"/>
      <w:r w:rsidRPr="009C0563">
        <w:rPr>
          <w:sz w:val="22"/>
          <w:szCs w:val="22"/>
        </w:rPr>
        <w:t xml:space="preserve"> (see Part 3.13); or</w:t>
      </w:r>
    </w:p>
    <w:p w14:paraId="58990351"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(g)</w:t>
      </w:r>
      <w:r>
        <w:rPr>
          <w:sz w:val="22"/>
          <w:szCs w:val="22"/>
        </w:rPr>
        <w:tab/>
      </w:r>
      <w:r w:rsidRPr="009C0563">
        <w:rPr>
          <w:sz w:val="22"/>
          <w:szCs w:val="22"/>
        </w:rPr>
        <w:t>the person is subject to a compensation preclusion period (see Part 3.14).</w:t>
      </w:r>
    </w:p>
    <w:p w14:paraId="01211581"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‘Commonwealth funded employment program’ see subsection 23(1).</w:t>
      </w:r>
    </w:p>
    <w:p w14:paraId="6D42B43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Subject to subsection (3), a mature age allowance is not payable to a person if the person’s mature age allowance rate would be nil.</w:t>
      </w:r>
    </w:p>
    <w:p w14:paraId="33080D8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Subsection (2) does not apply to a person if the person’s rate would be nil merely because an advance pharmaceutical allowance has been paid to the person under:</w:t>
      </w:r>
    </w:p>
    <w:p w14:paraId="56FBC2F1"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Part 2.23 of this Act; or</w:t>
      </w:r>
    </w:p>
    <w:p w14:paraId="13727BA8"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Division 2 of Part VIIA of the Veterans’ Entitlements Act.</w:t>
      </w:r>
    </w:p>
    <w:p w14:paraId="29FEA949" w14:textId="77777777" w:rsidR="009B3388" w:rsidRPr="000F08D6" w:rsidRDefault="009B3388" w:rsidP="00816F5D">
      <w:pPr>
        <w:shd w:val="clear" w:color="000000" w:fill="auto"/>
        <w:tabs>
          <w:tab w:val="left" w:pos="725"/>
        </w:tabs>
        <w:autoSpaceDE w:val="0"/>
        <w:autoSpaceDN w:val="0"/>
        <w:adjustRightInd w:val="0"/>
        <w:spacing w:before="120" w:after="60"/>
        <w:jc w:val="both"/>
        <w:rPr>
          <w:sz w:val="22"/>
          <w:szCs w:val="22"/>
        </w:rPr>
      </w:pPr>
      <w:r w:rsidRPr="009C0563">
        <w:rPr>
          <w:b/>
          <w:bCs/>
          <w:sz w:val="22"/>
          <w:szCs w:val="22"/>
        </w:rPr>
        <w:t>Mature age allowance generally not payable before claim</w:t>
      </w:r>
    </w:p>
    <w:p w14:paraId="29B11369"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“660XCB. A mature age allowance is not payable to a person before the person’s provisional commencement day (identified under section 660XCC).</w:t>
      </w:r>
    </w:p>
    <w:p w14:paraId="09427E5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Provisional commencement day</w:t>
      </w:r>
    </w:p>
    <w:p w14:paraId="56F55EE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General rule</w:t>
      </w:r>
    </w:p>
    <w:p w14:paraId="1E462CC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 xml:space="preserve">“660XCC.(1) Subject to subsections (2) and (3), a person’s </w:t>
      </w:r>
      <w:r w:rsidRPr="009C0563">
        <w:rPr>
          <w:b/>
          <w:bCs/>
          <w:sz w:val="22"/>
          <w:szCs w:val="22"/>
        </w:rPr>
        <w:t xml:space="preserve">provisional commencement day </w:t>
      </w:r>
      <w:r w:rsidRPr="009C0563">
        <w:rPr>
          <w:sz w:val="22"/>
          <w:szCs w:val="22"/>
        </w:rPr>
        <w:t>is the day on which the person claims the mature age allowance.</w:t>
      </w:r>
    </w:p>
    <w:p w14:paraId="0530302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Initial incorrect claim followed by claim for mature age allowance</w:t>
      </w:r>
    </w:p>
    <w:p w14:paraId="24B4E113"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If:</w:t>
      </w:r>
    </w:p>
    <w:p w14:paraId="4A2B6E9E" w14:textId="0117E3D5"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 xml:space="preserve">a person makes a claim (the </w:t>
      </w:r>
      <w:r w:rsidRPr="009C0563">
        <w:rPr>
          <w:b/>
          <w:bCs/>
          <w:sz w:val="22"/>
          <w:szCs w:val="22"/>
        </w:rPr>
        <w:t>‘initial claim’</w:t>
      </w:r>
      <w:r w:rsidRPr="00393DC8">
        <w:rPr>
          <w:bCs/>
          <w:sz w:val="22"/>
          <w:szCs w:val="22"/>
        </w:rPr>
        <w:t xml:space="preserve">) </w:t>
      </w:r>
      <w:r w:rsidRPr="009C0563">
        <w:rPr>
          <w:sz w:val="22"/>
          <w:szCs w:val="22"/>
        </w:rPr>
        <w:t>for:</w:t>
      </w:r>
    </w:p>
    <w:p w14:paraId="7F3F7FA2" w14:textId="77777777" w:rsidR="009B3388" w:rsidRPr="000F08D6" w:rsidRDefault="009B3388" w:rsidP="00816F5D">
      <w:pPr>
        <w:shd w:val="clear" w:color="000000" w:fill="auto"/>
        <w:autoSpaceDE w:val="0"/>
        <w:autoSpaceDN w:val="0"/>
        <w:adjustRightInd w:val="0"/>
        <w:spacing w:before="120"/>
        <w:ind w:left="9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social security or service pension or a social security benefit; or</w:t>
      </w:r>
    </w:p>
    <w:p w14:paraId="42105AB2" w14:textId="77777777" w:rsidR="009B3388" w:rsidRPr="000F08D6" w:rsidRDefault="009B3388" w:rsidP="00816F5D">
      <w:pPr>
        <w:shd w:val="clear" w:color="000000" w:fill="auto"/>
        <w:autoSpaceDE w:val="0"/>
        <w:autoSpaceDN w:val="0"/>
        <w:adjustRightInd w:val="0"/>
        <w:spacing w:before="120"/>
        <w:ind w:left="1354" w:hanging="360"/>
        <w:jc w:val="both"/>
        <w:rPr>
          <w:sz w:val="22"/>
          <w:szCs w:val="22"/>
        </w:rPr>
      </w:pPr>
      <w:r w:rsidRPr="009C0563">
        <w:rPr>
          <w:sz w:val="22"/>
          <w:szCs w:val="22"/>
        </w:rPr>
        <w:t>(ii)</w:t>
      </w:r>
      <w:r>
        <w:rPr>
          <w:sz w:val="22"/>
          <w:szCs w:val="22"/>
        </w:rPr>
        <w:tab/>
      </w:r>
      <w:r w:rsidRPr="009C0563">
        <w:rPr>
          <w:sz w:val="22"/>
          <w:szCs w:val="22"/>
        </w:rPr>
        <w:t>a pension, allowance, benefit or other payment under another Act, or under a program administered by the Commonwealth, that is similar in character to the mature age allowance; and</w:t>
      </w:r>
    </w:p>
    <w:p w14:paraId="0874276C"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on the day on which the person makes the initial claim the person is qualified for a mature age allowance; and</w:t>
      </w:r>
    </w:p>
    <w:p w14:paraId="6B191C05"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the person subsequently makes a claim for a mature age allowance; and</w:t>
      </w:r>
    </w:p>
    <w:p w14:paraId="3D54D817"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the Secretary is satisfied that it is reasonable for this subsection to apply to the person;</w:t>
      </w:r>
    </w:p>
    <w:p w14:paraId="7AF2AFF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person’s provisional commencement day is the day on which the person made the initial claim.</w:t>
      </w:r>
    </w:p>
    <w:p w14:paraId="4B5566C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Early claim</w:t>
      </w:r>
    </w:p>
    <w:p w14:paraId="2653D3A8"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If:</w:t>
      </w:r>
    </w:p>
    <w:p w14:paraId="78EB89D4"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lodges a claim for a mature age allowance; and</w:t>
      </w:r>
    </w:p>
    <w:p w14:paraId="7F1373E3"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person is not, on the day on which the claim is lodged, qualified for a mature age allowance; and</w:t>
      </w:r>
    </w:p>
    <w:p w14:paraId="2851BEA2"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person becomes qualified for a mature age allowance sometime during the period of 3 months that starts immediately after the day on which the claim is lodged;</w:t>
      </w:r>
    </w:p>
    <w:p w14:paraId="630B075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person’s provisional commencement day is the first day on which the person is qualified for the allowance and is an Australian resident and in Australia.</w:t>
      </w:r>
    </w:p>
    <w:p w14:paraId="39269C0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Provision of person’s tax file number</w:t>
      </w:r>
    </w:p>
    <w:p w14:paraId="193CB48D"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“660XCD.(1) A mature age allowance is not payable to a person if:</w:t>
      </w:r>
    </w:p>
    <w:p w14:paraId="48E7504D"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person is required under section 660XDF or 660XIA to give the Secretary a written statement of the person’s tax file number; and</w:t>
      </w:r>
    </w:p>
    <w:p w14:paraId="6D0073F6"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at the end of the period of 28 days after the requirement is made, the person has neither:</w:t>
      </w:r>
    </w:p>
    <w:p w14:paraId="456D83FA" w14:textId="77777777" w:rsidR="009B3388" w:rsidRPr="000F08D6" w:rsidRDefault="009B3388" w:rsidP="00816F5D">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given the Secretary a written statement of the person’s tax file number; nor</w:t>
      </w:r>
    </w:p>
    <w:p w14:paraId="156CDEF8" w14:textId="77777777" w:rsidR="009B3388" w:rsidRPr="000F08D6" w:rsidRDefault="009B3388" w:rsidP="00816F5D">
      <w:pPr>
        <w:shd w:val="clear" w:color="000000" w:fill="auto"/>
        <w:autoSpaceDE w:val="0"/>
        <w:autoSpaceDN w:val="0"/>
        <w:adjustRightInd w:val="0"/>
        <w:spacing w:before="120"/>
        <w:ind w:left="1310" w:hanging="408"/>
        <w:jc w:val="both"/>
        <w:rPr>
          <w:sz w:val="22"/>
          <w:szCs w:val="22"/>
        </w:rPr>
      </w:pPr>
      <w:r w:rsidRPr="009C0563">
        <w:rPr>
          <w:sz w:val="22"/>
          <w:szCs w:val="22"/>
        </w:rPr>
        <w:t>(ii)</w:t>
      </w:r>
      <w:r>
        <w:rPr>
          <w:sz w:val="22"/>
          <w:szCs w:val="22"/>
        </w:rPr>
        <w:tab/>
      </w:r>
      <w:r w:rsidRPr="009C0563">
        <w:rPr>
          <w:sz w:val="22"/>
          <w:szCs w:val="22"/>
        </w:rPr>
        <w:t>given the Secretary a declaration by the person in a form approved by the Secretary and satisfied either subsection (2) or (3).</w:t>
      </w:r>
    </w:p>
    <w:p w14:paraId="0CB29F12"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The person satisfies this subsection if:</w:t>
      </w:r>
    </w:p>
    <w:p w14:paraId="3B8D3A40" w14:textId="77777777" w:rsidR="009B3388" w:rsidRPr="000F08D6" w:rsidRDefault="009B3388" w:rsidP="00816F5D">
      <w:pPr>
        <w:shd w:val="clear" w:color="000000" w:fill="auto"/>
        <w:tabs>
          <w:tab w:val="left" w:pos="710"/>
        </w:tabs>
        <w:autoSpaceDE w:val="0"/>
        <w:autoSpaceDN w:val="0"/>
        <w:adjustRightInd w:val="0"/>
        <w:spacing w:before="120"/>
        <w:ind w:left="312"/>
        <w:jc w:val="both"/>
        <w:rPr>
          <w:sz w:val="22"/>
          <w:szCs w:val="22"/>
        </w:rPr>
      </w:pPr>
      <w:r w:rsidRPr="009C0563">
        <w:rPr>
          <w:sz w:val="22"/>
          <w:szCs w:val="22"/>
        </w:rPr>
        <w:t>(a)</w:t>
      </w:r>
      <w:r>
        <w:rPr>
          <w:sz w:val="22"/>
          <w:szCs w:val="22"/>
        </w:rPr>
        <w:tab/>
      </w:r>
      <w:r w:rsidRPr="009C0563">
        <w:rPr>
          <w:sz w:val="22"/>
          <w:szCs w:val="22"/>
        </w:rPr>
        <w:t>the person’s declaration states that the person:</w:t>
      </w:r>
    </w:p>
    <w:p w14:paraId="34007262"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a tax file number but does not know what it is; and</w:t>
      </w:r>
    </w:p>
    <w:p w14:paraId="1030D7DF" w14:textId="77777777" w:rsidR="009B3388" w:rsidRPr="000F08D6" w:rsidRDefault="009B3388" w:rsidP="00816F5D">
      <w:pPr>
        <w:shd w:val="clear" w:color="000000" w:fill="auto"/>
        <w:autoSpaceDE w:val="0"/>
        <w:autoSpaceDN w:val="0"/>
        <w:adjustRightInd w:val="0"/>
        <w:spacing w:before="120"/>
        <w:ind w:left="1306" w:hanging="408"/>
        <w:jc w:val="both"/>
        <w:rPr>
          <w:sz w:val="22"/>
          <w:szCs w:val="22"/>
        </w:rPr>
      </w:pPr>
      <w:r w:rsidRPr="009C0563">
        <w:rPr>
          <w:sz w:val="22"/>
          <w:szCs w:val="22"/>
        </w:rPr>
        <w:t>(ii)</w:t>
      </w:r>
      <w:r>
        <w:rPr>
          <w:sz w:val="22"/>
          <w:szCs w:val="22"/>
        </w:rPr>
        <w:tab/>
      </w:r>
      <w:r w:rsidRPr="009C0563">
        <w:rPr>
          <w:sz w:val="22"/>
          <w:szCs w:val="22"/>
        </w:rPr>
        <w:t>has asked the Commissioner of Taxation to inform the person of the person’s tax file number; and</w:t>
      </w:r>
    </w:p>
    <w:p w14:paraId="3CD63751" w14:textId="77777777" w:rsidR="009B3388" w:rsidRPr="000F08D6" w:rsidRDefault="009B3388" w:rsidP="00816F5D">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person that </w:t>
      </w:r>
      <w:proofErr w:type="spellStart"/>
      <w:r w:rsidRPr="009C0563">
        <w:rPr>
          <w:sz w:val="22"/>
          <w:szCs w:val="22"/>
        </w:rPr>
        <w:t>authorises</w:t>
      </w:r>
      <w:proofErr w:type="spellEnd"/>
      <w:r w:rsidRPr="009C0563">
        <w:rPr>
          <w:sz w:val="22"/>
          <w:szCs w:val="22"/>
        </w:rPr>
        <w:t xml:space="preserve"> the Commissioner of Taxation to tell the Secretary:</w:t>
      </w:r>
    </w:p>
    <w:p w14:paraId="0114E5D6" w14:textId="77777777" w:rsidR="009B3388" w:rsidRPr="000F08D6" w:rsidRDefault="009B3388" w:rsidP="00816F5D">
      <w:pPr>
        <w:shd w:val="clear" w:color="000000" w:fill="auto"/>
        <w:autoSpaceDE w:val="0"/>
        <w:autoSpaceDN w:val="0"/>
        <w:adjustRightInd w:val="0"/>
        <w:spacing w:before="120"/>
        <w:ind w:left="9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the person has a tax file number; and</w:t>
      </w:r>
    </w:p>
    <w:p w14:paraId="19C1FA31" w14:textId="77777777" w:rsidR="009B3388" w:rsidRPr="000F08D6" w:rsidRDefault="009B3388" w:rsidP="00816F5D">
      <w:pPr>
        <w:shd w:val="clear" w:color="000000" w:fill="auto"/>
        <w:autoSpaceDE w:val="0"/>
        <w:autoSpaceDN w:val="0"/>
        <w:adjustRightInd w:val="0"/>
        <w:spacing w:before="120"/>
        <w:ind w:left="1354" w:hanging="360"/>
        <w:jc w:val="both"/>
        <w:rPr>
          <w:sz w:val="22"/>
          <w:szCs w:val="22"/>
        </w:rPr>
      </w:pPr>
      <w:r w:rsidRPr="009C0563">
        <w:rPr>
          <w:sz w:val="22"/>
          <w:szCs w:val="22"/>
        </w:rPr>
        <w:t>(ii)</w:t>
      </w:r>
      <w:r>
        <w:rPr>
          <w:sz w:val="22"/>
          <w:szCs w:val="22"/>
        </w:rPr>
        <w:tab/>
      </w:r>
      <w:r w:rsidRPr="009C0563">
        <w:rPr>
          <w:sz w:val="22"/>
          <w:szCs w:val="22"/>
        </w:rPr>
        <w:t>if the person has a tax file number—the tax file number; and</w:t>
      </w:r>
    </w:p>
    <w:p w14:paraId="41A7ED2A" w14:textId="77777777" w:rsidR="009B3388" w:rsidRPr="000F08D6" w:rsidRDefault="009B3388" w:rsidP="00816F5D">
      <w:pPr>
        <w:shd w:val="clear" w:color="000000" w:fill="auto"/>
        <w:autoSpaceDE w:val="0"/>
        <w:autoSpaceDN w:val="0"/>
        <w:adjustRightInd w:val="0"/>
        <w:spacing w:before="120"/>
        <w:ind w:left="715" w:hanging="38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Commissioner of Taxation has not told the Secretary that the person has no tax file number.</w:t>
      </w:r>
    </w:p>
    <w:p w14:paraId="62422E8C"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“(3)</w:t>
      </w:r>
      <w:r>
        <w:rPr>
          <w:sz w:val="22"/>
          <w:szCs w:val="22"/>
        </w:rPr>
        <w:tab/>
      </w:r>
      <w:r w:rsidRPr="009C0563">
        <w:rPr>
          <w:sz w:val="22"/>
          <w:szCs w:val="22"/>
        </w:rPr>
        <w:t>The person satisfies this subsection if:</w:t>
      </w:r>
    </w:p>
    <w:p w14:paraId="2000A18E" w14:textId="77777777" w:rsidR="009B3388" w:rsidRPr="000F08D6" w:rsidRDefault="009B3388" w:rsidP="00816F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the person’s declaration states that an application by the person for a tax file number is pending; and</w:t>
      </w:r>
    </w:p>
    <w:p w14:paraId="53427F41" w14:textId="77777777" w:rsidR="009B3388" w:rsidRPr="000F08D6" w:rsidRDefault="009B3388" w:rsidP="00816F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person that </w:t>
      </w:r>
      <w:proofErr w:type="spellStart"/>
      <w:r w:rsidRPr="009C0563">
        <w:rPr>
          <w:sz w:val="22"/>
          <w:szCs w:val="22"/>
        </w:rPr>
        <w:t>authorises</w:t>
      </w:r>
      <w:proofErr w:type="spellEnd"/>
      <w:r w:rsidRPr="009C0563">
        <w:rPr>
          <w:sz w:val="22"/>
          <w:szCs w:val="22"/>
        </w:rPr>
        <w:t xml:space="preserve"> the Commissioner of Taxation to tell the Secretary:</w:t>
      </w:r>
    </w:p>
    <w:p w14:paraId="3918C312"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a tax file number is issued to the person—the tax file number; or</w:t>
      </w:r>
    </w:p>
    <w:p w14:paraId="060056F2"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(ii)</w:t>
      </w:r>
      <w:r>
        <w:rPr>
          <w:sz w:val="22"/>
          <w:szCs w:val="22"/>
        </w:rPr>
        <w:tab/>
      </w:r>
      <w:r w:rsidRPr="009C0563">
        <w:rPr>
          <w:sz w:val="22"/>
          <w:szCs w:val="22"/>
        </w:rPr>
        <w:t>if the application is refused—that the application has been refused; or</w:t>
      </w:r>
    </w:p>
    <w:p w14:paraId="56142761" w14:textId="77777777" w:rsidR="009B3388" w:rsidRPr="000F08D6" w:rsidRDefault="009B3388" w:rsidP="00816F5D">
      <w:pPr>
        <w:shd w:val="clear" w:color="000000" w:fill="auto"/>
        <w:autoSpaceDE w:val="0"/>
        <w:autoSpaceDN w:val="0"/>
        <w:adjustRightInd w:val="0"/>
        <w:spacing w:before="120"/>
        <w:ind w:left="840"/>
        <w:jc w:val="both"/>
        <w:rPr>
          <w:sz w:val="22"/>
          <w:szCs w:val="22"/>
        </w:rPr>
      </w:pPr>
      <w:r w:rsidRPr="009C0563">
        <w:rPr>
          <w:sz w:val="22"/>
          <w:szCs w:val="22"/>
        </w:rPr>
        <w:t>(iii)</w:t>
      </w:r>
      <w:r>
        <w:rPr>
          <w:sz w:val="22"/>
          <w:szCs w:val="22"/>
        </w:rPr>
        <w:tab/>
      </w:r>
      <w:r w:rsidRPr="009C0563">
        <w:rPr>
          <w:sz w:val="22"/>
          <w:szCs w:val="22"/>
        </w:rPr>
        <w:t>if the application is withdrawn—that the application has been withdrawn; and</w:t>
      </w:r>
    </w:p>
    <w:p w14:paraId="5E37872F" w14:textId="77777777" w:rsidR="009B3388" w:rsidRPr="000F08D6" w:rsidRDefault="009B3388" w:rsidP="00816F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(c)</w:t>
      </w:r>
      <w:r>
        <w:rPr>
          <w:sz w:val="22"/>
          <w:szCs w:val="22"/>
        </w:rPr>
        <w:tab/>
      </w:r>
      <w:r w:rsidRPr="009C0563">
        <w:rPr>
          <w:sz w:val="22"/>
          <w:szCs w:val="22"/>
        </w:rPr>
        <w:t>the Commissioner of Taxation, has not told the Secretary that an application by the person for a tax file number has been refused; and</w:t>
      </w:r>
    </w:p>
    <w:p w14:paraId="1349F2D7" w14:textId="77777777" w:rsidR="009B3388" w:rsidRPr="000F08D6" w:rsidRDefault="009B3388" w:rsidP="00816F5D">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the application for a tax file number has not been withdrawn.</w:t>
      </w:r>
    </w:p>
    <w:p w14:paraId="16F5D0A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Provision of partner’s tax file number</w:t>
      </w:r>
    </w:p>
    <w:p w14:paraId="6F51CF55"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“660XCE.(1) Subject to subsection (4), a mature age allowance is not payable to a person if:</w:t>
      </w:r>
    </w:p>
    <w:p w14:paraId="308BF314"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is a member of a couple; and</w:t>
      </w:r>
    </w:p>
    <w:p w14:paraId="03F92235"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the person is required under section 660XDG or 660XIB to give the Secretary a written statement of the tax file number of the person’s partner; and</w:t>
      </w:r>
    </w:p>
    <w:p w14:paraId="07A1F9DD"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at the end of the period of 28 days after the requirement is made, the person has neither:</w:t>
      </w:r>
    </w:p>
    <w:p w14:paraId="6BFB4602"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given the Secretary a written statement of the partner’s tax file number; nor</w:t>
      </w:r>
    </w:p>
    <w:p w14:paraId="21B9B9CF" w14:textId="77777777" w:rsidR="009B3388" w:rsidRPr="000F08D6" w:rsidRDefault="009B3388" w:rsidP="00816F5D">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given the Secretary a declaration by the partner in a form approved by the Secretary and satisfied either subsection (2) or (3).</w:t>
      </w:r>
    </w:p>
    <w:p w14:paraId="6D19F01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The person satisfies this subsection if:</w:t>
      </w:r>
    </w:p>
    <w:p w14:paraId="171BD362" w14:textId="77777777" w:rsidR="009B3388" w:rsidRPr="000F08D6" w:rsidRDefault="009B3388" w:rsidP="00816F5D">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partner’s declaration states that the partner:</w:t>
      </w:r>
    </w:p>
    <w:p w14:paraId="21891F5C" w14:textId="77777777" w:rsidR="009B3388" w:rsidRPr="000F08D6" w:rsidRDefault="009B3388" w:rsidP="00816F5D">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a tax file number but does not know what it is; and</w:t>
      </w:r>
    </w:p>
    <w:p w14:paraId="2484CE36" w14:textId="77777777" w:rsidR="009B3388" w:rsidRPr="000F08D6" w:rsidRDefault="009B3388" w:rsidP="00816F5D">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has asked the Commissioner of Taxation to inform the partner of the partner’s tax file number; and</w:t>
      </w:r>
    </w:p>
    <w:p w14:paraId="15E7B387"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partner that </w:t>
      </w:r>
      <w:proofErr w:type="spellStart"/>
      <w:r w:rsidRPr="009C0563">
        <w:rPr>
          <w:sz w:val="22"/>
          <w:szCs w:val="22"/>
        </w:rPr>
        <w:t>authorises</w:t>
      </w:r>
      <w:proofErr w:type="spellEnd"/>
      <w:r w:rsidRPr="009C0563">
        <w:rPr>
          <w:sz w:val="22"/>
          <w:szCs w:val="22"/>
        </w:rPr>
        <w:t xml:space="preserve"> the Commissioner of Taxation to tell the Secretary:</w:t>
      </w:r>
    </w:p>
    <w:p w14:paraId="74DF0793" w14:textId="77777777" w:rsidR="009B3388" w:rsidRPr="000F08D6" w:rsidRDefault="009B3388" w:rsidP="00816F5D">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the partner has a tax file number; and</w:t>
      </w:r>
    </w:p>
    <w:p w14:paraId="2B3281D3" w14:textId="77777777" w:rsidR="009B3388" w:rsidRPr="000F08D6" w:rsidRDefault="009B3388" w:rsidP="00816F5D">
      <w:pPr>
        <w:shd w:val="clear" w:color="000000" w:fill="auto"/>
        <w:autoSpaceDE w:val="0"/>
        <w:autoSpaceDN w:val="0"/>
        <w:adjustRightInd w:val="0"/>
        <w:spacing w:before="120"/>
        <w:ind w:left="1354" w:hanging="360"/>
        <w:jc w:val="both"/>
        <w:rPr>
          <w:sz w:val="22"/>
          <w:szCs w:val="22"/>
        </w:rPr>
      </w:pPr>
      <w:r w:rsidRPr="009C0563">
        <w:rPr>
          <w:sz w:val="22"/>
          <w:szCs w:val="22"/>
        </w:rPr>
        <w:t>(ii)</w:t>
      </w:r>
      <w:r>
        <w:rPr>
          <w:sz w:val="22"/>
          <w:szCs w:val="22"/>
        </w:rPr>
        <w:tab/>
      </w:r>
      <w:r w:rsidRPr="009C0563">
        <w:rPr>
          <w:sz w:val="22"/>
          <w:szCs w:val="22"/>
        </w:rPr>
        <w:t>if the partner has a tax file number—the tax file number; and</w:t>
      </w:r>
    </w:p>
    <w:p w14:paraId="4BAB3306" w14:textId="77777777" w:rsidR="009B3388" w:rsidRPr="000F08D6" w:rsidRDefault="009B3388" w:rsidP="00816F5D">
      <w:pPr>
        <w:shd w:val="clear" w:color="000000" w:fill="auto"/>
        <w:autoSpaceDE w:val="0"/>
        <w:autoSpaceDN w:val="0"/>
        <w:adjustRightInd w:val="0"/>
        <w:spacing w:before="120"/>
        <w:ind w:left="710" w:hanging="37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Commissioner of Taxation has not told the Secretary that the partner has no tax file number.</w:t>
      </w:r>
    </w:p>
    <w:p w14:paraId="01D14FF0"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“(3)</w:t>
      </w:r>
      <w:r>
        <w:rPr>
          <w:sz w:val="22"/>
          <w:szCs w:val="22"/>
        </w:rPr>
        <w:tab/>
      </w:r>
      <w:r w:rsidRPr="009C0563">
        <w:rPr>
          <w:sz w:val="22"/>
          <w:szCs w:val="22"/>
        </w:rPr>
        <w:t>The person satisfies this subsection if:</w:t>
      </w:r>
    </w:p>
    <w:p w14:paraId="55F46D19"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the partner’s declaration states that an application by the partner for a tax file number is pending; and</w:t>
      </w:r>
    </w:p>
    <w:p w14:paraId="1D0A39CB"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partner that </w:t>
      </w:r>
      <w:proofErr w:type="spellStart"/>
      <w:r w:rsidRPr="009C0563">
        <w:rPr>
          <w:sz w:val="22"/>
          <w:szCs w:val="22"/>
        </w:rPr>
        <w:t>authorises</w:t>
      </w:r>
      <w:proofErr w:type="spellEnd"/>
      <w:r w:rsidRPr="009C0563">
        <w:rPr>
          <w:sz w:val="22"/>
          <w:szCs w:val="22"/>
        </w:rPr>
        <w:t xml:space="preserve"> the Commissioner of Taxation to tell the Secretary:</w:t>
      </w:r>
    </w:p>
    <w:p w14:paraId="2C57E5D5"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a tax file number is issued to the partner—the tax file number; or</w:t>
      </w:r>
    </w:p>
    <w:p w14:paraId="4318E1FD"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(ii)</w:t>
      </w:r>
      <w:r>
        <w:rPr>
          <w:sz w:val="22"/>
          <w:szCs w:val="22"/>
        </w:rPr>
        <w:tab/>
      </w:r>
      <w:r w:rsidRPr="009C0563">
        <w:rPr>
          <w:sz w:val="22"/>
          <w:szCs w:val="22"/>
        </w:rPr>
        <w:t>if the application is refused—that the application has been refused; or</w:t>
      </w:r>
    </w:p>
    <w:p w14:paraId="2CA276EF" w14:textId="77777777" w:rsidR="009B3388" w:rsidRPr="000F08D6" w:rsidRDefault="009B3388" w:rsidP="007B3D1D">
      <w:pPr>
        <w:shd w:val="clear" w:color="000000" w:fill="auto"/>
        <w:autoSpaceDE w:val="0"/>
        <w:autoSpaceDN w:val="0"/>
        <w:adjustRightInd w:val="0"/>
        <w:spacing w:before="120"/>
        <w:ind w:left="927"/>
        <w:jc w:val="both"/>
        <w:rPr>
          <w:sz w:val="22"/>
          <w:szCs w:val="22"/>
        </w:rPr>
      </w:pPr>
      <w:r w:rsidRPr="009C0563">
        <w:rPr>
          <w:sz w:val="22"/>
          <w:szCs w:val="22"/>
        </w:rPr>
        <w:t>(iii)</w:t>
      </w:r>
      <w:r>
        <w:rPr>
          <w:sz w:val="22"/>
          <w:szCs w:val="22"/>
        </w:rPr>
        <w:tab/>
      </w:r>
      <w:r w:rsidRPr="009C0563">
        <w:rPr>
          <w:sz w:val="22"/>
          <w:szCs w:val="22"/>
        </w:rPr>
        <w:t>if the application is withdrawn—that the application has been withdrawn; and</w:t>
      </w:r>
    </w:p>
    <w:p w14:paraId="6FB9885C"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the Commissioner of Taxation has not told the Secretary that an application by the partner for a tax file number has been refused; and</w:t>
      </w:r>
    </w:p>
    <w:p w14:paraId="3BB133F3"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the application for a tax file number has not been withdrawn.</w:t>
      </w:r>
    </w:p>
    <w:p w14:paraId="1822B4F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Secretary may waive the requirement for a statement of the partner’s tax file number if the Secretary is satisfied that:</w:t>
      </w:r>
    </w:p>
    <w:p w14:paraId="068435DB"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does not know the partner’s tax file number; and</w:t>
      </w:r>
    </w:p>
    <w:p w14:paraId="1912BDCC"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person can obtain none of the following from the partner:</w:t>
      </w:r>
    </w:p>
    <w:p w14:paraId="7F07E72A" w14:textId="77777777" w:rsidR="009B3388" w:rsidRPr="000F08D6" w:rsidRDefault="009B3388" w:rsidP="00816F5D">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partner’s tax file number;</w:t>
      </w:r>
    </w:p>
    <w:p w14:paraId="6D3C2EF7" w14:textId="77777777" w:rsidR="009B3388" w:rsidRPr="000F08D6" w:rsidRDefault="009B3388" w:rsidP="00816F5D">
      <w:pPr>
        <w:shd w:val="clear" w:color="000000" w:fill="auto"/>
        <w:autoSpaceDE w:val="0"/>
        <w:autoSpaceDN w:val="0"/>
        <w:adjustRightInd w:val="0"/>
        <w:spacing w:before="120"/>
        <w:ind w:left="835"/>
        <w:jc w:val="both"/>
        <w:rPr>
          <w:sz w:val="22"/>
          <w:szCs w:val="22"/>
        </w:rPr>
      </w:pPr>
      <w:r w:rsidRPr="009C0563">
        <w:rPr>
          <w:sz w:val="22"/>
          <w:szCs w:val="22"/>
        </w:rPr>
        <w:t>(ii)</w:t>
      </w:r>
      <w:r>
        <w:rPr>
          <w:sz w:val="22"/>
          <w:szCs w:val="22"/>
        </w:rPr>
        <w:tab/>
      </w:r>
      <w:r w:rsidRPr="009C0563">
        <w:rPr>
          <w:sz w:val="22"/>
          <w:szCs w:val="22"/>
        </w:rPr>
        <w:t>a statement of the partner’s tax file number;</w:t>
      </w:r>
    </w:p>
    <w:p w14:paraId="38E2AB8C" w14:textId="77777777" w:rsidR="009B3388" w:rsidRPr="000F08D6" w:rsidRDefault="009B3388" w:rsidP="00816F5D">
      <w:pPr>
        <w:shd w:val="clear" w:color="000000" w:fill="auto"/>
        <w:autoSpaceDE w:val="0"/>
        <w:autoSpaceDN w:val="0"/>
        <w:adjustRightInd w:val="0"/>
        <w:spacing w:before="120"/>
        <w:ind w:left="835"/>
        <w:jc w:val="both"/>
        <w:rPr>
          <w:sz w:val="22"/>
          <w:szCs w:val="22"/>
        </w:rPr>
      </w:pPr>
      <w:r w:rsidRPr="009C0563">
        <w:rPr>
          <w:sz w:val="22"/>
          <w:szCs w:val="22"/>
        </w:rPr>
        <w:t>(iii)</w:t>
      </w:r>
      <w:r>
        <w:rPr>
          <w:sz w:val="22"/>
          <w:szCs w:val="22"/>
        </w:rPr>
        <w:tab/>
      </w:r>
      <w:r w:rsidRPr="009C0563">
        <w:rPr>
          <w:sz w:val="22"/>
          <w:szCs w:val="22"/>
        </w:rPr>
        <w:t>a declaration by the partner under subparagraph (1)(c)(ii).</w:t>
      </w:r>
    </w:p>
    <w:p w14:paraId="6ADBF06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Multiple entitlement exclusion</w:t>
      </w:r>
    </w:p>
    <w:p w14:paraId="12A27165"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“660XCF.(1) A mature age allowance is not payable to a person if the person is already receiving a service pension.</w:t>
      </w:r>
    </w:p>
    <w:p w14:paraId="7CE4D860"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If:</w:t>
      </w:r>
    </w:p>
    <w:p w14:paraId="724DCCEA"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is receiving a mature age allowance; and</w:t>
      </w:r>
    </w:p>
    <w:p w14:paraId="2DBB1888"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another social security pension, a social security benefit or a service pension becomes payable to the person;</w:t>
      </w:r>
    </w:p>
    <w:p w14:paraId="7DA8E60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mature age allowance is not payable to the person.</w:t>
      </w:r>
    </w:p>
    <w:p w14:paraId="538EA052"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1: Another payment type will generally not become payable to the person until the person claims it.</w:t>
      </w:r>
    </w:p>
    <w:p w14:paraId="21A93FBC" w14:textId="5DF53873"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2: For the day on which the mature age allowance ceases to be payable see section 660XJB.</w:t>
      </w:r>
    </w:p>
    <w:p w14:paraId="74FECFE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mature age allowance is not payable to a woman if:</w:t>
      </w:r>
    </w:p>
    <w:p w14:paraId="6E7A00F8"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woman is an armed services widow; and</w:t>
      </w:r>
    </w:p>
    <w:p w14:paraId="59840B46"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woman is receiving:</w:t>
      </w:r>
    </w:p>
    <w:p w14:paraId="39B16CE6" w14:textId="77777777" w:rsidR="009B3388" w:rsidRPr="000F08D6" w:rsidRDefault="009B3388" w:rsidP="00816F5D">
      <w:pPr>
        <w:shd w:val="clear" w:color="000000" w:fill="auto"/>
        <w:autoSpaceDE w:val="0"/>
        <w:autoSpaceDN w:val="0"/>
        <w:adjustRightInd w:val="0"/>
        <w:spacing w:before="120"/>
        <w:ind w:left="1286" w:hanging="3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pension under Part II or IV of the Veterans’ Entitlements Act at a rate determined under or by reference to subsection 30(1) of that Act; or</w:t>
      </w:r>
    </w:p>
    <w:p w14:paraId="66AB7FAE" w14:textId="77777777" w:rsidR="009B3388" w:rsidRPr="000F08D6" w:rsidRDefault="009B3388" w:rsidP="00816F5D">
      <w:pPr>
        <w:shd w:val="clear" w:color="000000" w:fill="auto"/>
        <w:autoSpaceDE w:val="0"/>
        <w:autoSpaceDN w:val="0"/>
        <w:adjustRightInd w:val="0"/>
        <w:spacing w:before="120"/>
        <w:ind w:left="1286" w:hanging="374"/>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 xml:space="preserve">a pension under the </w:t>
      </w:r>
      <w:r w:rsidRPr="009C0563">
        <w:rPr>
          <w:i/>
          <w:iCs/>
          <w:sz w:val="22"/>
          <w:szCs w:val="22"/>
        </w:rPr>
        <w:t xml:space="preserve">Seamen’s War Pensions and Allowances Act 1940 </w:t>
      </w:r>
      <w:r w:rsidRPr="009C0563">
        <w:rPr>
          <w:sz w:val="22"/>
          <w:szCs w:val="22"/>
        </w:rPr>
        <w:t>at a rate determined under subsection 18(2) of that Act;</w:t>
      </w:r>
    </w:p>
    <w:p w14:paraId="5C4E250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unless:</w:t>
      </w:r>
    </w:p>
    <w:p w14:paraId="3CEF702F"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woman has been receiving a payment referred to in subparagraph (b)(</w:t>
      </w:r>
      <w:proofErr w:type="spellStart"/>
      <w:r w:rsidRPr="009C0563">
        <w:rPr>
          <w:sz w:val="22"/>
          <w:szCs w:val="22"/>
        </w:rPr>
        <w:t>i</w:t>
      </w:r>
      <w:proofErr w:type="spellEnd"/>
      <w:r w:rsidRPr="009C0563">
        <w:rPr>
          <w:sz w:val="22"/>
          <w:szCs w:val="22"/>
        </w:rPr>
        <w:t>) or (ii) continuously since before 1 November 1986; and</w:t>
      </w:r>
    </w:p>
    <w:p w14:paraId="48AF9177"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before 1 November 1986 the woman was also receiving a social security benefit.</w:t>
      </w:r>
    </w:p>
    <w:p w14:paraId="126C6CA2"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1: For ‘armed services widow’ see subsection 4(1).</w:t>
      </w:r>
    </w:p>
    <w:p w14:paraId="649033A1" w14:textId="57966C32" w:rsidR="009B3388" w:rsidRPr="007B3D1D" w:rsidRDefault="009B3388" w:rsidP="00393DC8">
      <w:pPr>
        <w:shd w:val="clear" w:color="000000" w:fill="auto"/>
        <w:autoSpaceDE w:val="0"/>
        <w:autoSpaceDN w:val="0"/>
        <w:adjustRightInd w:val="0"/>
        <w:spacing w:before="40"/>
        <w:ind w:left="720" w:hanging="720"/>
        <w:jc w:val="both"/>
        <w:rPr>
          <w:sz w:val="20"/>
          <w:szCs w:val="22"/>
        </w:rPr>
      </w:pPr>
      <w:r w:rsidRPr="007B3D1D">
        <w:rPr>
          <w:sz w:val="20"/>
          <w:szCs w:val="22"/>
        </w:rPr>
        <w:t>Note 2: A widow receiving a payment under the Veterans’ Entitlements Act who is not covered by paragraph (b) may be paid at a lower rate (see subsection 1064(5)).</w:t>
      </w:r>
    </w:p>
    <w:p w14:paraId="0B198AD9"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“(4)</w:t>
      </w:r>
      <w:r>
        <w:rPr>
          <w:sz w:val="22"/>
          <w:szCs w:val="22"/>
        </w:rPr>
        <w:tab/>
      </w:r>
      <w:r w:rsidRPr="009C0563">
        <w:rPr>
          <w:sz w:val="22"/>
          <w:szCs w:val="22"/>
        </w:rPr>
        <w:t>A mature age allowance is not payable to a man if:</w:t>
      </w:r>
    </w:p>
    <w:p w14:paraId="6DF054C3"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man is an armed services widower; and</w:t>
      </w:r>
    </w:p>
    <w:p w14:paraId="37F0A3F1"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man is receiving a pension under Part II or IV of the Veterans’ Entitlements Act at a rate determined under or by reference to subsection 30(1) of that Act.</w:t>
      </w:r>
    </w:p>
    <w:p w14:paraId="25CE2BFE"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‘armed services widower’ see subsection 4(1).</w:t>
      </w:r>
    </w:p>
    <w:p w14:paraId="717A882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Educational and other schemes exclusion</w:t>
      </w:r>
    </w:p>
    <w:p w14:paraId="04C590E4"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“660XCG.(1) If:</w:t>
      </w:r>
    </w:p>
    <w:p w14:paraId="2A543D24"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payment is, or may be, made in respect of a person under:</w:t>
      </w:r>
    </w:p>
    <w:p w14:paraId="7CBA5E66" w14:textId="77777777" w:rsidR="009B3388" w:rsidRPr="000F08D6" w:rsidRDefault="009B3388" w:rsidP="00816F5D">
      <w:pPr>
        <w:shd w:val="clear" w:color="000000" w:fill="auto"/>
        <w:autoSpaceDE w:val="0"/>
        <w:autoSpaceDN w:val="0"/>
        <w:adjustRightInd w:val="0"/>
        <w:spacing w:before="120"/>
        <w:ind w:left="131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prescribed educational scheme other than the ABSTUDY Tertiary Scheme to the extent that it applies to part-time students; or</w:t>
      </w:r>
    </w:p>
    <w:p w14:paraId="14C46478" w14:textId="77777777" w:rsidR="009B3388" w:rsidRPr="000F08D6" w:rsidRDefault="009B3388" w:rsidP="00816F5D">
      <w:pPr>
        <w:shd w:val="clear" w:color="000000" w:fill="auto"/>
        <w:autoSpaceDE w:val="0"/>
        <w:autoSpaceDN w:val="0"/>
        <w:adjustRightInd w:val="0"/>
        <w:spacing w:before="120"/>
        <w:ind w:left="1315" w:hanging="398"/>
        <w:jc w:val="both"/>
        <w:rPr>
          <w:sz w:val="22"/>
          <w:szCs w:val="22"/>
        </w:rPr>
      </w:pPr>
      <w:r w:rsidRPr="009C0563">
        <w:rPr>
          <w:sz w:val="22"/>
          <w:szCs w:val="22"/>
        </w:rPr>
        <w:t>(ii)</w:t>
      </w:r>
      <w:r>
        <w:rPr>
          <w:sz w:val="22"/>
          <w:szCs w:val="22"/>
        </w:rPr>
        <w:tab/>
      </w:r>
      <w:r w:rsidRPr="009C0563">
        <w:rPr>
          <w:sz w:val="22"/>
          <w:szCs w:val="22"/>
        </w:rPr>
        <w:t>the scheme to provide an allowance known as the Maintenance Allowance for Refugees; and</w:t>
      </w:r>
    </w:p>
    <w:p w14:paraId="4D4F1B59"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payment relates to a period;</w:t>
      </w:r>
    </w:p>
    <w:p w14:paraId="6ED8F14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mature age allowance is not payable to the person on a pension payday that falls within the period.</w:t>
      </w:r>
    </w:p>
    <w:p w14:paraId="13AE4496"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‘prescribed educational scheme’ see section 5.</w:t>
      </w:r>
    </w:p>
    <w:p w14:paraId="1F89DCBA"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06E581D2"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 xml:space="preserve">a person may </w:t>
      </w:r>
      <w:proofErr w:type="spellStart"/>
      <w:r w:rsidRPr="009C0563">
        <w:rPr>
          <w:sz w:val="22"/>
          <w:szCs w:val="22"/>
        </w:rPr>
        <w:t>enrol</w:t>
      </w:r>
      <w:proofErr w:type="spellEnd"/>
      <w:r w:rsidRPr="009C0563">
        <w:rPr>
          <w:sz w:val="22"/>
          <w:szCs w:val="22"/>
        </w:rPr>
        <w:t xml:space="preserve"> in a full-time course of education; and</w:t>
      </w:r>
    </w:p>
    <w:p w14:paraId="2DB21C3F"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a payment under a scheme referred to in subsection (1) may be made in respect of the person;</w:t>
      </w:r>
    </w:p>
    <w:p w14:paraId="24F2774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decide that, in spite of subsection (1), mature age allowance is payable to the person before the person starts the course.</w:t>
      </w:r>
    </w:p>
    <w:p w14:paraId="04D5AE5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Commonwealth funded employment program exclusion</w:t>
      </w:r>
    </w:p>
    <w:p w14:paraId="148DFC2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“660XCH. If:</w:t>
      </w:r>
    </w:p>
    <w:p w14:paraId="260F0EA7" w14:textId="77777777" w:rsidR="009B3388" w:rsidRPr="000F08D6" w:rsidRDefault="009B3388" w:rsidP="007B3D1D">
      <w:pPr>
        <w:shd w:val="clear" w:color="000000" w:fill="auto"/>
        <w:autoSpaceDE w:val="0"/>
        <w:autoSpaceDN w:val="0"/>
        <w:adjustRightInd w:val="0"/>
        <w:spacing w:before="120"/>
        <w:ind w:left="738" w:hanging="407"/>
        <w:jc w:val="both"/>
        <w:rPr>
          <w:sz w:val="22"/>
          <w:szCs w:val="22"/>
        </w:rPr>
      </w:pPr>
      <w:r w:rsidRPr="009C0563">
        <w:rPr>
          <w:sz w:val="22"/>
          <w:szCs w:val="22"/>
        </w:rPr>
        <w:t>(a)</w:t>
      </w:r>
      <w:r>
        <w:rPr>
          <w:sz w:val="22"/>
          <w:szCs w:val="22"/>
        </w:rPr>
        <w:tab/>
      </w:r>
      <w:r w:rsidRPr="009C0563">
        <w:rPr>
          <w:sz w:val="22"/>
          <w:szCs w:val="22"/>
        </w:rPr>
        <w:t>a person receives, or may receive, income that is paid by a community or group from funds provided under a Commonwealth funded employment program; and</w:t>
      </w:r>
    </w:p>
    <w:p w14:paraId="2AB1F622"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w:t>
      </w:r>
      <w:r w:rsidRPr="009C0563">
        <w:rPr>
          <w:b/>
          <w:bCs/>
          <w:sz w:val="22"/>
          <w:szCs w:val="22"/>
        </w:rPr>
        <w:t>b</w:t>
      </w:r>
      <w:r w:rsidRPr="009C0563">
        <w:rPr>
          <w:sz w:val="22"/>
          <w:szCs w:val="22"/>
        </w:rPr>
        <w:t>)</w:t>
      </w:r>
      <w:r>
        <w:rPr>
          <w:sz w:val="22"/>
          <w:szCs w:val="22"/>
        </w:rPr>
        <w:tab/>
      </w:r>
      <w:r w:rsidRPr="009C0563">
        <w:rPr>
          <w:sz w:val="22"/>
          <w:szCs w:val="22"/>
        </w:rPr>
        <w:t>the income is paid in respect of a period;</w:t>
      </w:r>
    </w:p>
    <w:p w14:paraId="083C4B8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mature age allowance is not payable to the person on a pension payday that falls within the period.</w:t>
      </w:r>
    </w:p>
    <w:p w14:paraId="0C2B017F"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‘Commonwealth funded employment program’ see subsection 23(1).</w:t>
      </w:r>
    </w:p>
    <w:p w14:paraId="68E50B20" w14:textId="7DFB349B"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B</w:t>
      </w:r>
      <w:r w:rsidRPr="009C0563">
        <w:rPr>
          <w:sz w:val="22"/>
          <w:szCs w:val="22"/>
        </w:rPr>
        <w:t>—</w:t>
      </w:r>
      <w:proofErr w:type="spellStart"/>
      <w:r w:rsidRPr="009C0563">
        <w:rPr>
          <w:b/>
          <w:bCs/>
          <w:i/>
          <w:iCs/>
          <w:sz w:val="22"/>
          <w:szCs w:val="22"/>
        </w:rPr>
        <w:t>Payability</w:t>
      </w:r>
      <w:proofErr w:type="spellEnd"/>
      <w:r w:rsidRPr="009C0563">
        <w:rPr>
          <w:b/>
          <w:bCs/>
          <w:i/>
          <w:iCs/>
          <w:sz w:val="22"/>
          <w:szCs w:val="22"/>
        </w:rPr>
        <w:t xml:space="preserve"> of mature age partner allowance</w:t>
      </w:r>
    </w:p>
    <w:p w14:paraId="35E8A7F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partner allowance not payable in some circumstances</w:t>
      </w:r>
    </w:p>
    <w:p w14:paraId="398154D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“660XCI.(1) Even though a person is qualified for a mature age partner allowance, the allowance may not be payable to the person because:</w:t>
      </w:r>
    </w:p>
    <w:p w14:paraId="319FFA2B"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allowance has not commenced to be payable (see sections 660XCJ and 660XCK); or</w:t>
      </w:r>
    </w:p>
    <w:p w14:paraId="614D2374"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person has not provided a tax file number for the person (see section 660XCL) or the person’s partner (see section 660XCM); or</w:t>
      </w:r>
    </w:p>
    <w:p w14:paraId="6755FF31"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another pension or benefit is being paid to the person (see section 660XCN); or</w:t>
      </w:r>
    </w:p>
    <w:p w14:paraId="692BE3C6"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(d)</w:t>
      </w:r>
      <w:r>
        <w:rPr>
          <w:sz w:val="22"/>
          <w:szCs w:val="22"/>
        </w:rPr>
        <w:tab/>
      </w:r>
      <w:r w:rsidRPr="009C0563">
        <w:rPr>
          <w:sz w:val="22"/>
          <w:szCs w:val="22"/>
        </w:rPr>
        <w:t>a person is receiving a payment under certain educational schemes (see section 660XCO); or</w:t>
      </w:r>
    </w:p>
    <w:p w14:paraId="53CE0F20"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(e)</w:t>
      </w:r>
      <w:r>
        <w:rPr>
          <w:sz w:val="22"/>
          <w:szCs w:val="22"/>
        </w:rPr>
        <w:tab/>
      </w:r>
      <w:r w:rsidRPr="009C0563">
        <w:rPr>
          <w:sz w:val="22"/>
          <w:szCs w:val="22"/>
        </w:rPr>
        <w:t>the person is receiving income that is paid by a community or group from funds provided under a Commonwealth funded employment program (see section 660XCP); or</w:t>
      </w:r>
    </w:p>
    <w:p w14:paraId="2327238E"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(f)</w:t>
      </w:r>
      <w:r>
        <w:rPr>
          <w:sz w:val="22"/>
          <w:szCs w:val="22"/>
        </w:rPr>
        <w:tab/>
      </w:r>
      <w:r w:rsidRPr="009C0563">
        <w:rPr>
          <w:sz w:val="22"/>
          <w:szCs w:val="22"/>
        </w:rPr>
        <w:t xml:space="preserve">the person is in </w:t>
      </w:r>
      <w:proofErr w:type="spellStart"/>
      <w:r w:rsidRPr="009C0563">
        <w:rPr>
          <w:sz w:val="22"/>
          <w:szCs w:val="22"/>
        </w:rPr>
        <w:t>gaol</w:t>
      </w:r>
      <w:proofErr w:type="spellEnd"/>
      <w:r w:rsidRPr="009C0563">
        <w:rPr>
          <w:sz w:val="22"/>
          <w:szCs w:val="22"/>
        </w:rPr>
        <w:t xml:space="preserve"> (see Part 3.13); or</w:t>
      </w:r>
    </w:p>
    <w:p w14:paraId="2F8BCBC3"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(g)</w:t>
      </w:r>
      <w:r>
        <w:rPr>
          <w:sz w:val="22"/>
          <w:szCs w:val="22"/>
        </w:rPr>
        <w:tab/>
      </w:r>
      <w:r w:rsidRPr="009C0563">
        <w:rPr>
          <w:sz w:val="22"/>
          <w:szCs w:val="22"/>
        </w:rPr>
        <w:t>the person is subject to a compensation preclusion period (see Part 3.14).</w:t>
      </w:r>
    </w:p>
    <w:p w14:paraId="2114D521"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‘Commonwealth funded employment program’ see subsection 23(1).</w:t>
      </w:r>
    </w:p>
    <w:p w14:paraId="37410BE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Subject to subsection (3), a mature age partner allowance is not payable to a person if the person’s mature age partner allowance rate would be nil.</w:t>
      </w:r>
    </w:p>
    <w:p w14:paraId="5573AB76"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Subsection (2) does not apply to a person if the person’s rate would be nil merely because an advance pharmaceutical allowance has been paid to the person under:</w:t>
      </w:r>
    </w:p>
    <w:p w14:paraId="5185AD53"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Part 2.23 of this Act; or</w:t>
      </w:r>
    </w:p>
    <w:p w14:paraId="105732BB"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Division 2 of Part VILA, of the Veterans’ Entitlements Act.</w:t>
      </w:r>
    </w:p>
    <w:p w14:paraId="7C41E0C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partner allowance generally not payable before claim</w:t>
      </w:r>
    </w:p>
    <w:p w14:paraId="06596959" w14:textId="77777777" w:rsidR="009B3388" w:rsidRPr="000F08D6" w:rsidRDefault="009B3388" w:rsidP="007B3D1D">
      <w:pPr>
        <w:shd w:val="clear" w:color="000000" w:fill="auto"/>
        <w:autoSpaceDE w:val="0"/>
        <w:autoSpaceDN w:val="0"/>
        <w:adjustRightInd w:val="0"/>
        <w:spacing w:before="120"/>
        <w:ind w:firstLine="331"/>
        <w:jc w:val="both"/>
        <w:rPr>
          <w:sz w:val="22"/>
          <w:szCs w:val="22"/>
        </w:rPr>
      </w:pPr>
      <w:r w:rsidRPr="009C0563">
        <w:rPr>
          <w:sz w:val="22"/>
          <w:szCs w:val="22"/>
        </w:rPr>
        <w:t>“660XCJ. A mature age partner allowance is not payable to a person before the person’s provisional commencement day (identified under section 660XCK).</w:t>
      </w:r>
    </w:p>
    <w:p w14:paraId="2F2B253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Provisional commencement day</w:t>
      </w:r>
    </w:p>
    <w:p w14:paraId="253F9D6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General rule</w:t>
      </w:r>
    </w:p>
    <w:p w14:paraId="14872E66"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 xml:space="preserve">“660XCK.(1) Subject to subsections (2) and (3), a person’s </w:t>
      </w:r>
      <w:r w:rsidRPr="009C0563">
        <w:rPr>
          <w:b/>
          <w:bCs/>
          <w:sz w:val="22"/>
          <w:szCs w:val="22"/>
        </w:rPr>
        <w:t xml:space="preserve">provisional commencement day </w:t>
      </w:r>
      <w:r w:rsidRPr="009C0563">
        <w:rPr>
          <w:sz w:val="22"/>
          <w:szCs w:val="22"/>
        </w:rPr>
        <w:t>is the day on which the person claims the mature age partner allowance.</w:t>
      </w:r>
    </w:p>
    <w:p w14:paraId="210BC3B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Initial incorrect claim followed by claim for mature age partner allowance</w:t>
      </w:r>
    </w:p>
    <w:p w14:paraId="5B5F1F76" w14:textId="511B4579"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“(2)</w:t>
      </w:r>
      <w:r w:rsidR="00393DC8">
        <w:rPr>
          <w:sz w:val="22"/>
          <w:szCs w:val="22"/>
        </w:rPr>
        <w:t xml:space="preserve"> </w:t>
      </w:r>
      <w:r w:rsidRPr="009C0563">
        <w:rPr>
          <w:sz w:val="22"/>
          <w:szCs w:val="22"/>
        </w:rPr>
        <w:t>If:</w:t>
      </w:r>
    </w:p>
    <w:p w14:paraId="6B46DA9D" w14:textId="1E451A83"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 xml:space="preserve">a person makes a claim (the </w:t>
      </w:r>
      <w:r w:rsidRPr="009C0563">
        <w:rPr>
          <w:b/>
          <w:bCs/>
          <w:sz w:val="22"/>
          <w:szCs w:val="22"/>
        </w:rPr>
        <w:t>‘initial claim’</w:t>
      </w:r>
      <w:r w:rsidRPr="00393DC8">
        <w:rPr>
          <w:bCs/>
          <w:sz w:val="22"/>
          <w:szCs w:val="22"/>
        </w:rPr>
        <w:t xml:space="preserve">) </w:t>
      </w:r>
      <w:r w:rsidRPr="009C0563">
        <w:rPr>
          <w:sz w:val="22"/>
          <w:szCs w:val="22"/>
        </w:rPr>
        <w:t>for:</w:t>
      </w:r>
    </w:p>
    <w:p w14:paraId="183DB6B1" w14:textId="77777777" w:rsidR="009B3388" w:rsidRPr="000F08D6" w:rsidRDefault="009B3388" w:rsidP="00816F5D">
      <w:pPr>
        <w:shd w:val="clear" w:color="000000" w:fill="auto"/>
        <w:autoSpaceDE w:val="0"/>
        <w:autoSpaceDN w:val="0"/>
        <w:adjustRightInd w:val="0"/>
        <w:spacing w:before="120"/>
        <w:ind w:left="10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social security or service pension or a social security benefit; or</w:t>
      </w:r>
    </w:p>
    <w:p w14:paraId="12966F4F" w14:textId="77777777" w:rsidR="009B3388" w:rsidRPr="000F08D6" w:rsidRDefault="009B3388" w:rsidP="00816F5D">
      <w:pPr>
        <w:shd w:val="clear" w:color="000000" w:fill="auto"/>
        <w:autoSpaceDE w:val="0"/>
        <w:autoSpaceDN w:val="0"/>
        <w:adjustRightInd w:val="0"/>
        <w:spacing w:before="120"/>
        <w:ind w:left="1334" w:hanging="398"/>
        <w:jc w:val="both"/>
        <w:rPr>
          <w:sz w:val="22"/>
          <w:szCs w:val="22"/>
        </w:rPr>
      </w:pPr>
      <w:r w:rsidRPr="009C0563">
        <w:rPr>
          <w:sz w:val="22"/>
          <w:szCs w:val="22"/>
        </w:rPr>
        <w:t>(ii)</w:t>
      </w:r>
      <w:r>
        <w:rPr>
          <w:sz w:val="22"/>
          <w:szCs w:val="22"/>
        </w:rPr>
        <w:tab/>
      </w:r>
      <w:r w:rsidRPr="009C0563">
        <w:rPr>
          <w:sz w:val="22"/>
          <w:szCs w:val="22"/>
        </w:rPr>
        <w:t>a pension, allowance, benefit or other payment under another Act, or under a program administered by the Commonwealth, that is similar in character to the mature age partner allowance; and</w:t>
      </w:r>
    </w:p>
    <w:p w14:paraId="3038D65C"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on the day on which the person makes the initial claim, the person is qualified for a mature age partner allowance; and</w:t>
      </w:r>
    </w:p>
    <w:p w14:paraId="0F8444CB"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the person subsequently makes a claim for a mature age partner allowance; and</w:t>
      </w:r>
    </w:p>
    <w:p w14:paraId="604FCA27"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(d)</w:t>
      </w:r>
      <w:r>
        <w:rPr>
          <w:sz w:val="22"/>
          <w:szCs w:val="22"/>
        </w:rPr>
        <w:tab/>
      </w:r>
      <w:r w:rsidRPr="009C0563">
        <w:rPr>
          <w:sz w:val="22"/>
          <w:szCs w:val="22"/>
        </w:rPr>
        <w:t>the Secretary is satisfied that it is reasonable for this subsection to apply to the person;</w:t>
      </w:r>
    </w:p>
    <w:p w14:paraId="700B330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person’s provisional commencement day is the day on which the person made the initial claim.</w:t>
      </w:r>
    </w:p>
    <w:p w14:paraId="78B16CD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Early claim</w:t>
      </w:r>
    </w:p>
    <w:p w14:paraId="49A9FB2E" w14:textId="14C5628E"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“(3)</w:t>
      </w:r>
      <w:r>
        <w:rPr>
          <w:sz w:val="22"/>
          <w:szCs w:val="22"/>
        </w:rPr>
        <w:tab/>
      </w:r>
      <w:r w:rsidR="00393DC8">
        <w:rPr>
          <w:sz w:val="22"/>
          <w:szCs w:val="22"/>
        </w:rPr>
        <w:t xml:space="preserve"> </w:t>
      </w:r>
      <w:r w:rsidRPr="009C0563">
        <w:rPr>
          <w:sz w:val="22"/>
          <w:szCs w:val="22"/>
        </w:rPr>
        <w:t>If:</w:t>
      </w:r>
    </w:p>
    <w:p w14:paraId="1915E3AA"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person lodges a claim for a mature age partner allowance; and</w:t>
      </w:r>
    </w:p>
    <w:p w14:paraId="77CB9CF6"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person is not, on the day on which the claim is lodged, qualified for a mature age partner allowance; and</w:t>
      </w:r>
    </w:p>
    <w:p w14:paraId="59519003"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the person becomes qualified for a mature age partner allowance sometime during the period of 3 months that starts immediately after the day on which the claim is lodged;</w:t>
      </w:r>
    </w:p>
    <w:p w14:paraId="290EACA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person’s provisional commencement day is the first day on which the person is qualified for the allowance and is an Australian resident and in Australia.</w:t>
      </w:r>
    </w:p>
    <w:p w14:paraId="3302CCF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Provision of person’s tax file number</w:t>
      </w:r>
    </w:p>
    <w:p w14:paraId="0D7E56C9"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“660XCL.(1) A mature age partner allowance is not payable to a person if:</w:t>
      </w:r>
    </w:p>
    <w:p w14:paraId="42D406D4" w14:textId="77777777" w:rsidR="009B3388" w:rsidRPr="000F08D6" w:rsidRDefault="009B3388" w:rsidP="00816F5D">
      <w:pPr>
        <w:shd w:val="clear" w:color="000000" w:fill="auto"/>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person is required under section 660XDF or 660XIA to give the Secretary a written statement of the person’s tax file number; and</w:t>
      </w:r>
    </w:p>
    <w:p w14:paraId="5B16DA7E" w14:textId="77777777" w:rsidR="009B3388" w:rsidRPr="000F08D6" w:rsidRDefault="009B3388" w:rsidP="00816F5D">
      <w:pPr>
        <w:shd w:val="clear" w:color="000000" w:fill="auto"/>
        <w:autoSpaceDE w:val="0"/>
        <w:autoSpaceDN w:val="0"/>
        <w:adjustRightInd w:val="0"/>
        <w:spacing w:before="120"/>
        <w:ind w:left="720"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at the end of the period of 28 days after the requirement is made, the person has neither:</w:t>
      </w:r>
    </w:p>
    <w:p w14:paraId="16C8E7B2" w14:textId="40193FAC"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given the Secretary a written statement of the person’s tax file number; nor</w:t>
      </w:r>
    </w:p>
    <w:p w14:paraId="346D5BED" w14:textId="77777777" w:rsidR="009B3388" w:rsidRPr="000F08D6" w:rsidRDefault="009B3388" w:rsidP="00816F5D">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given the Secretary a declaration by the person in a form approved by the Secretary and satisfied either subsection (2) or (3).</w:t>
      </w:r>
    </w:p>
    <w:p w14:paraId="626C58C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The person satisfies this subsection if:</w:t>
      </w:r>
    </w:p>
    <w:p w14:paraId="7196C7A5"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person’s declaration states that the person:</w:t>
      </w:r>
    </w:p>
    <w:p w14:paraId="407600B9" w14:textId="48A7B429"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a tax file number but does not know what it is; and</w:t>
      </w:r>
    </w:p>
    <w:p w14:paraId="0A0695BF" w14:textId="77777777" w:rsidR="009B3388" w:rsidRPr="000F08D6" w:rsidRDefault="009B3388" w:rsidP="00816F5D">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has asked the Commissioner of Taxation to inform the person of the person’s tax file number; and</w:t>
      </w:r>
    </w:p>
    <w:p w14:paraId="39AB8060" w14:textId="77777777"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person that </w:t>
      </w:r>
      <w:proofErr w:type="spellStart"/>
      <w:r w:rsidRPr="009C0563">
        <w:rPr>
          <w:sz w:val="22"/>
          <w:szCs w:val="22"/>
        </w:rPr>
        <w:t>authorises</w:t>
      </w:r>
      <w:proofErr w:type="spellEnd"/>
      <w:r w:rsidRPr="009C0563">
        <w:rPr>
          <w:sz w:val="22"/>
          <w:szCs w:val="22"/>
        </w:rPr>
        <w:t xml:space="preserve"> the Commissioner of Taxation to tell the Secretary:</w:t>
      </w:r>
    </w:p>
    <w:p w14:paraId="0368C15D"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the person has a tax file number; and</w:t>
      </w:r>
    </w:p>
    <w:p w14:paraId="64CEC222"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if the person has a tax file number—the tax file number; and</w:t>
      </w:r>
    </w:p>
    <w:p w14:paraId="6AFA78C7" w14:textId="77777777"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(c)</w:t>
      </w:r>
      <w:r>
        <w:rPr>
          <w:sz w:val="22"/>
          <w:szCs w:val="22"/>
        </w:rPr>
        <w:tab/>
      </w:r>
      <w:r w:rsidRPr="009C0563">
        <w:rPr>
          <w:sz w:val="22"/>
          <w:szCs w:val="22"/>
        </w:rPr>
        <w:t>the Commissioner of Taxation has not told the Secretary that the person has no tax file number.</w:t>
      </w:r>
    </w:p>
    <w:p w14:paraId="25F84FB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The person satisfies this subsection if:</w:t>
      </w:r>
    </w:p>
    <w:p w14:paraId="42182A21"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the person’s declaration states that an application by the person for a tax file number is pending; and</w:t>
      </w:r>
    </w:p>
    <w:p w14:paraId="3415025D"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person that </w:t>
      </w:r>
      <w:proofErr w:type="spellStart"/>
      <w:r w:rsidRPr="009C0563">
        <w:rPr>
          <w:sz w:val="22"/>
          <w:szCs w:val="22"/>
        </w:rPr>
        <w:t>authorises</w:t>
      </w:r>
      <w:proofErr w:type="spellEnd"/>
      <w:r w:rsidRPr="009C0563">
        <w:rPr>
          <w:sz w:val="22"/>
          <w:szCs w:val="22"/>
        </w:rPr>
        <w:t xml:space="preserve"> the Commissioner of Taxation to tell the Secretary:</w:t>
      </w:r>
    </w:p>
    <w:p w14:paraId="2508837A"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a tax file number is issued to the person—the tax file number; or</w:t>
      </w:r>
    </w:p>
    <w:p w14:paraId="52A8A30E"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if the application is refused—that the application has been refused; or</w:t>
      </w:r>
    </w:p>
    <w:p w14:paraId="2A8431B8"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(iii)</w:t>
      </w:r>
      <w:r>
        <w:rPr>
          <w:sz w:val="22"/>
          <w:szCs w:val="22"/>
        </w:rPr>
        <w:tab/>
      </w:r>
      <w:r w:rsidRPr="009C0563">
        <w:rPr>
          <w:sz w:val="22"/>
          <w:szCs w:val="22"/>
        </w:rPr>
        <w:t>if the application is withdrawn—that the application has been withdrawn; and</w:t>
      </w:r>
    </w:p>
    <w:p w14:paraId="2C742D52"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the Commissioner of Taxation has not told the Secretary that an application by the person for a tax file number has been refused; and</w:t>
      </w:r>
    </w:p>
    <w:p w14:paraId="7FFB7595"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the application for a tax file number has not been withdrawn.</w:t>
      </w:r>
    </w:p>
    <w:p w14:paraId="6CDACA5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Provision of partner’s tax file number</w:t>
      </w:r>
    </w:p>
    <w:p w14:paraId="20906290"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“660XCM.(1) Subject to subsection (4), a mature age partner allowance is not payable to a person if:</w:t>
      </w:r>
    </w:p>
    <w:p w14:paraId="5E21FFC2"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the person is required under section 660XDG or 660XIB to give the Secretary a written statement of the tax file number of the person’s partner; and</w:t>
      </w:r>
    </w:p>
    <w:p w14:paraId="595DA053"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at the end of the period of 28 days after the requirement is made, the person has neither:</w:t>
      </w:r>
    </w:p>
    <w:p w14:paraId="77DC6ABD" w14:textId="00886469"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given the Secretary a written statement of the partner’s tax file number; nor</w:t>
      </w:r>
    </w:p>
    <w:p w14:paraId="5DF7C5A7"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given the Secretary a declaration by the partner in a form approved by the Secretary and satisfied either subsection (2) or (3).</w:t>
      </w:r>
    </w:p>
    <w:p w14:paraId="05666E37"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The person satisfies this subsection if:</w:t>
      </w:r>
    </w:p>
    <w:p w14:paraId="459EDF97"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partner’s declaration states that the partner:</w:t>
      </w:r>
    </w:p>
    <w:p w14:paraId="7AF472C0"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a tax file number but does not know what it is; and</w:t>
      </w:r>
    </w:p>
    <w:p w14:paraId="0EE33A39"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has asked the Commissioner of Taxation to inform the partner of the partner’s tax file number; and</w:t>
      </w:r>
    </w:p>
    <w:p w14:paraId="3E3D4398"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partner that </w:t>
      </w:r>
      <w:proofErr w:type="spellStart"/>
      <w:r w:rsidRPr="009C0563">
        <w:rPr>
          <w:sz w:val="22"/>
          <w:szCs w:val="22"/>
        </w:rPr>
        <w:t>authorises</w:t>
      </w:r>
      <w:proofErr w:type="spellEnd"/>
      <w:r w:rsidRPr="009C0563">
        <w:rPr>
          <w:sz w:val="22"/>
          <w:szCs w:val="22"/>
        </w:rPr>
        <w:t xml:space="preserve"> the Commissioner of Taxation to tell the Secretary:</w:t>
      </w:r>
    </w:p>
    <w:p w14:paraId="4F570279"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whether the partner has a tax file number; and</w:t>
      </w:r>
    </w:p>
    <w:p w14:paraId="5806B725"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if the partner has a tax file number—the tax file number; and</w:t>
      </w:r>
    </w:p>
    <w:p w14:paraId="14ACE275"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Commissioner of Taxation has not told the Secretary that the partner has no tax file number.</w:t>
      </w:r>
    </w:p>
    <w:p w14:paraId="47785814"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The person satisfies this subsection if:</w:t>
      </w:r>
    </w:p>
    <w:p w14:paraId="6ED7CC3B"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the partner’s declaration states that an application by the partner for a tax file number is pending; and</w:t>
      </w:r>
    </w:p>
    <w:p w14:paraId="67C2F2E2"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 xml:space="preserve">the person has given the Secretary a document by the partner that </w:t>
      </w:r>
      <w:proofErr w:type="spellStart"/>
      <w:r w:rsidRPr="009C0563">
        <w:rPr>
          <w:sz w:val="22"/>
          <w:szCs w:val="22"/>
        </w:rPr>
        <w:t>authorises</w:t>
      </w:r>
      <w:proofErr w:type="spellEnd"/>
      <w:r w:rsidRPr="009C0563">
        <w:rPr>
          <w:sz w:val="22"/>
          <w:szCs w:val="22"/>
        </w:rPr>
        <w:t xml:space="preserve"> the Commissioner of Taxation to tell the Secretary:</w:t>
      </w:r>
    </w:p>
    <w:p w14:paraId="3CECC741"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a tax file number is issued to the partner—the tax file number; or</w:t>
      </w:r>
    </w:p>
    <w:p w14:paraId="62A4EBD1"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if the application is refused—that the application has been refused; or</w:t>
      </w:r>
    </w:p>
    <w:p w14:paraId="6BF79DA5"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(iii)</w:t>
      </w:r>
      <w:r>
        <w:rPr>
          <w:sz w:val="22"/>
          <w:szCs w:val="22"/>
        </w:rPr>
        <w:tab/>
      </w:r>
      <w:r w:rsidRPr="009C0563">
        <w:rPr>
          <w:sz w:val="22"/>
          <w:szCs w:val="22"/>
        </w:rPr>
        <w:t>if the application is withdrawn—that the application has been withdrawn; and</w:t>
      </w:r>
    </w:p>
    <w:p w14:paraId="1567B24A"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the Commissioner of Taxation has not told the Secretary that an application by the partner for a tax file number has been refused; and</w:t>
      </w:r>
    </w:p>
    <w:p w14:paraId="462F715D"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the application for a tax file number has not been withdrawn.</w:t>
      </w:r>
    </w:p>
    <w:p w14:paraId="251CC445"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Secretary may waive the requirement for a statement of the partner’s tax file number if the Secretary is satisfied that:</w:t>
      </w:r>
    </w:p>
    <w:p w14:paraId="5BA2497B"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does not know the partner’s tax file number; and</w:t>
      </w:r>
    </w:p>
    <w:p w14:paraId="7BE9D948"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person can obtain none of the following from the partner:</w:t>
      </w:r>
    </w:p>
    <w:p w14:paraId="5541AB0C"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partner’s tax file number;</w:t>
      </w:r>
    </w:p>
    <w:p w14:paraId="534BC9FE"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a statement of the partner’s tax file number;</w:t>
      </w:r>
    </w:p>
    <w:p w14:paraId="1D90FEED"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(iii)</w:t>
      </w:r>
      <w:r>
        <w:rPr>
          <w:sz w:val="22"/>
          <w:szCs w:val="22"/>
        </w:rPr>
        <w:tab/>
      </w:r>
      <w:r w:rsidRPr="009C0563">
        <w:rPr>
          <w:sz w:val="22"/>
          <w:szCs w:val="22"/>
        </w:rPr>
        <w:t>a declaration by the partner under subparagraph (1)(c)(ii).</w:t>
      </w:r>
    </w:p>
    <w:p w14:paraId="5E9081E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Multiple entitlement exclusion</w:t>
      </w:r>
    </w:p>
    <w:p w14:paraId="68D4FA92" w14:textId="77777777" w:rsidR="009B3388" w:rsidRPr="000F08D6" w:rsidRDefault="009B3388" w:rsidP="007B3D1D">
      <w:pPr>
        <w:shd w:val="clear" w:color="000000" w:fill="auto"/>
        <w:autoSpaceDE w:val="0"/>
        <w:autoSpaceDN w:val="0"/>
        <w:adjustRightInd w:val="0"/>
        <w:spacing w:before="120"/>
        <w:ind w:firstLine="331"/>
        <w:jc w:val="both"/>
        <w:rPr>
          <w:sz w:val="22"/>
          <w:szCs w:val="22"/>
        </w:rPr>
      </w:pPr>
      <w:r w:rsidRPr="009C0563">
        <w:rPr>
          <w:sz w:val="22"/>
          <w:szCs w:val="22"/>
        </w:rPr>
        <w:t>“660XCN.(1) A mature age partner allowance is not payable to a person if the person is already receiving a service pension.</w:t>
      </w:r>
    </w:p>
    <w:p w14:paraId="4D9DA9F3"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w:t>
      </w:r>
    </w:p>
    <w:p w14:paraId="348DB33C"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is receiving a mature age partner allowance; and</w:t>
      </w:r>
    </w:p>
    <w:p w14:paraId="3B21C41D"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another social security pension, a social security benefit or a service pension becomes payable to the person;</w:t>
      </w:r>
    </w:p>
    <w:p w14:paraId="196D52A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mature age partner allowance is not payable to the person.</w:t>
      </w:r>
    </w:p>
    <w:p w14:paraId="12094490"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1: Another payment type will generally not become payable to the person until the person claims it.</w:t>
      </w:r>
    </w:p>
    <w:p w14:paraId="08980502" w14:textId="635B1A5C" w:rsidR="009B3388" w:rsidRPr="007B3D1D" w:rsidRDefault="009B3388" w:rsidP="00393DC8">
      <w:pPr>
        <w:shd w:val="clear" w:color="000000" w:fill="auto"/>
        <w:autoSpaceDE w:val="0"/>
        <w:autoSpaceDN w:val="0"/>
        <w:adjustRightInd w:val="0"/>
        <w:spacing w:before="40"/>
        <w:jc w:val="both"/>
        <w:rPr>
          <w:sz w:val="20"/>
          <w:szCs w:val="22"/>
        </w:rPr>
      </w:pPr>
      <w:r w:rsidRPr="007B3D1D">
        <w:rPr>
          <w:sz w:val="20"/>
          <w:szCs w:val="22"/>
        </w:rPr>
        <w:t>Note 2: For the day on which the mature age partner allowance ceases to be payable see section 660XJB.</w:t>
      </w:r>
    </w:p>
    <w:p w14:paraId="4B04D62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mature age partner allowance is not payable to a person if the person is receiving:</w:t>
      </w:r>
    </w:p>
    <w:p w14:paraId="13984108"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pension under Part II or IV of the Veterans’ Entitlements Act at a rate determined under or by reference to subsection 30(1) of that Act; or</w:t>
      </w:r>
    </w:p>
    <w:p w14:paraId="53037F7C"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 xml:space="preserve">a pension under the </w:t>
      </w:r>
      <w:r w:rsidRPr="009C0563">
        <w:rPr>
          <w:i/>
          <w:iCs/>
          <w:sz w:val="22"/>
          <w:szCs w:val="22"/>
        </w:rPr>
        <w:t xml:space="preserve">Seamen’s War Pensions and Allowances Act 1940 </w:t>
      </w:r>
      <w:r w:rsidRPr="009C0563">
        <w:rPr>
          <w:sz w:val="22"/>
          <w:szCs w:val="22"/>
        </w:rPr>
        <w:t>at a rate determined under subsection 18(2) of that Act.</w:t>
      </w:r>
    </w:p>
    <w:p w14:paraId="483E9F0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Educational schemes exclusion</w:t>
      </w:r>
    </w:p>
    <w:p w14:paraId="25668C82"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“660XCO.(1) If:</w:t>
      </w:r>
    </w:p>
    <w:p w14:paraId="6A2911F8"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payment has been, or may be, made in respect of a person under:</w:t>
      </w:r>
    </w:p>
    <w:p w14:paraId="44A34085"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AUSTUDY</w:t>
      </w:r>
      <w:proofErr w:type="spellEnd"/>
      <w:r w:rsidRPr="009C0563">
        <w:rPr>
          <w:sz w:val="22"/>
          <w:szCs w:val="22"/>
        </w:rPr>
        <w:t xml:space="preserve"> Scheme; or</w:t>
      </w:r>
    </w:p>
    <w:p w14:paraId="45EEF799"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the ABSTUDY Scheme; or</w:t>
      </w:r>
    </w:p>
    <w:p w14:paraId="7B9D74C8" w14:textId="77777777" w:rsidR="009B3388" w:rsidRPr="000F08D6" w:rsidRDefault="009B3388" w:rsidP="00393DC8">
      <w:pPr>
        <w:shd w:val="clear" w:color="000000" w:fill="auto"/>
        <w:autoSpaceDE w:val="0"/>
        <w:autoSpaceDN w:val="0"/>
        <w:adjustRightInd w:val="0"/>
        <w:spacing w:before="120"/>
        <w:ind w:left="1320" w:hanging="413"/>
        <w:jc w:val="both"/>
        <w:rPr>
          <w:sz w:val="22"/>
          <w:szCs w:val="22"/>
        </w:rPr>
      </w:pPr>
      <w:r w:rsidRPr="009C0563">
        <w:rPr>
          <w:sz w:val="22"/>
          <w:szCs w:val="22"/>
        </w:rPr>
        <w:t>(iii)</w:t>
      </w:r>
      <w:r>
        <w:rPr>
          <w:sz w:val="22"/>
          <w:szCs w:val="22"/>
        </w:rPr>
        <w:tab/>
      </w:r>
      <w:r w:rsidRPr="009C0563">
        <w:rPr>
          <w:sz w:val="22"/>
          <w:szCs w:val="22"/>
        </w:rPr>
        <w:t>the Student Financial Supplement Scheme; and</w:t>
      </w:r>
    </w:p>
    <w:p w14:paraId="62961271"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payment relates to a period;</w:t>
      </w:r>
    </w:p>
    <w:p w14:paraId="324E679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mature age partner allowance is not payable to the person on a pension payday that falls within the period.</w:t>
      </w:r>
    </w:p>
    <w:p w14:paraId="04E822CF"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588C1FB6"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 xml:space="preserve">a person may </w:t>
      </w:r>
      <w:proofErr w:type="spellStart"/>
      <w:r w:rsidRPr="009C0563">
        <w:rPr>
          <w:sz w:val="22"/>
          <w:szCs w:val="22"/>
        </w:rPr>
        <w:t>enrol</w:t>
      </w:r>
      <w:proofErr w:type="spellEnd"/>
      <w:r w:rsidRPr="009C0563">
        <w:rPr>
          <w:sz w:val="22"/>
          <w:szCs w:val="22"/>
        </w:rPr>
        <w:t xml:space="preserve"> in a full-time course of education; and</w:t>
      </w:r>
    </w:p>
    <w:p w14:paraId="12A97205"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 payment under a scheme referred to in subsection (1) may be made in respect of the person;</w:t>
      </w:r>
    </w:p>
    <w:p w14:paraId="0987E8A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decide that, in spite of subsection (1), mature age partner allowance is payable to the person before the person starts the course.</w:t>
      </w:r>
    </w:p>
    <w:p w14:paraId="3DF6444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Commonwealth funded employment program exclusion</w:t>
      </w:r>
    </w:p>
    <w:p w14:paraId="2BA58B25"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“660XCP. If:</w:t>
      </w:r>
    </w:p>
    <w:p w14:paraId="08D7C4E4"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person receives, or may receive, income that is paid by a community or group from funds provided under a Commonwealth funded employment program; and</w:t>
      </w:r>
    </w:p>
    <w:p w14:paraId="58A90604"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income is paid in respect of a period;</w:t>
      </w:r>
    </w:p>
    <w:p w14:paraId="6758A13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mature age partner allowance is not payable to the person on a pension payday that falls within the period.</w:t>
      </w:r>
    </w:p>
    <w:p w14:paraId="4E2DAC0C" w14:textId="77777777" w:rsidR="009B3388" w:rsidRPr="007B3D1D" w:rsidRDefault="009B3388" w:rsidP="00816F5D">
      <w:pPr>
        <w:shd w:val="clear" w:color="000000" w:fill="auto"/>
        <w:autoSpaceDE w:val="0"/>
        <w:autoSpaceDN w:val="0"/>
        <w:adjustRightInd w:val="0"/>
        <w:spacing w:before="120"/>
        <w:jc w:val="both"/>
        <w:rPr>
          <w:sz w:val="20"/>
          <w:szCs w:val="22"/>
        </w:rPr>
      </w:pPr>
      <w:r w:rsidRPr="000F08D6">
        <w:rPr>
          <w:sz w:val="22"/>
          <w:szCs w:val="22"/>
        </w:rPr>
        <w:br w:type="page"/>
      </w:r>
      <w:r w:rsidRPr="007B3D1D">
        <w:rPr>
          <w:sz w:val="20"/>
          <w:szCs w:val="22"/>
        </w:rPr>
        <w:lastRenderedPageBreak/>
        <w:t>Note: For ‘Commonwealth funded employment program’ see subsection 23(1).</w:t>
      </w:r>
    </w:p>
    <w:p w14:paraId="492E25DF" w14:textId="34C17621"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4</w:t>
      </w:r>
      <w:r w:rsidRPr="009C0563">
        <w:rPr>
          <w:sz w:val="22"/>
          <w:szCs w:val="22"/>
        </w:rPr>
        <w:t>—</w:t>
      </w:r>
      <w:r w:rsidRPr="009C0563">
        <w:rPr>
          <w:b/>
          <w:bCs/>
          <w:i/>
          <w:iCs/>
          <w:sz w:val="22"/>
          <w:szCs w:val="22"/>
        </w:rPr>
        <w:t>Claim for mature age allowance and mature age partner allowance</w:t>
      </w:r>
    </w:p>
    <w:p w14:paraId="0A6FA9D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Need for a claim</w:t>
      </w:r>
    </w:p>
    <w:p w14:paraId="78D4528E"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“660XDA.(1) A person who wants to be granted mature age allowance or mature age partner allowance must make a proper claim for that allowance.</w:t>
      </w:r>
    </w:p>
    <w:p w14:paraId="04701889" w14:textId="77777777" w:rsidR="009B3388" w:rsidRPr="000F08D6" w:rsidRDefault="009B3388" w:rsidP="00816F5D">
      <w:pPr>
        <w:shd w:val="clear" w:color="000000" w:fill="auto"/>
        <w:autoSpaceDE w:val="0"/>
        <w:autoSpaceDN w:val="0"/>
        <w:adjustRightInd w:val="0"/>
        <w:spacing w:before="120"/>
        <w:ind w:left="480" w:hanging="480"/>
        <w:jc w:val="both"/>
        <w:rPr>
          <w:sz w:val="22"/>
          <w:szCs w:val="22"/>
        </w:rPr>
      </w:pPr>
      <w:r w:rsidRPr="009C0563">
        <w:rPr>
          <w:sz w:val="22"/>
          <w:szCs w:val="22"/>
        </w:rPr>
        <w:t>Note: For ‘proper claim’ see section 660XDB (form), section 660XDC (manner of lodgment) and section 660XDD (residence/presence in Australia).</w:t>
      </w:r>
    </w:p>
    <w:p w14:paraId="5B69F87D"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For the purposes of subsection (1), if:</w:t>
      </w:r>
    </w:p>
    <w:p w14:paraId="0B6EC082"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claim for mature age allowance or mature age partner allowance is made by or on behalf of a person; and</w:t>
      </w:r>
    </w:p>
    <w:p w14:paraId="32DC00B0"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at the time when the claim is made, the claim cannot be granted because the person is not qualified for the allowance; and</w:t>
      </w:r>
    </w:p>
    <w:p w14:paraId="3D132206"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person does not become qualified for the allowance during the period of 3 months that starts immediately after the day on which the claim is lodged;</w:t>
      </w:r>
    </w:p>
    <w:p w14:paraId="220D21F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claim is taken not to have been made.</w:t>
      </w:r>
    </w:p>
    <w:p w14:paraId="6CDCB5C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Form of claim</w:t>
      </w:r>
    </w:p>
    <w:p w14:paraId="6A368435"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“660XDB. To be a proper claim, a claim must be made in writing and must be in accordance with a form approved by the Secretary.</w:t>
      </w:r>
    </w:p>
    <w:p w14:paraId="487ADB4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Lodgment of claim</w:t>
      </w:r>
    </w:p>
    <w:p w14:paraId="2C3A9CC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“660XDC.(1) To be a proper claim, a claim must be lodged:</w:t>
      </w:r>
    </w:p>
    <w:p w14:paraId="5F9CD59B"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at an office of the Department; or</w:t>
      </w:r>
    </w:p>
    <w:p w14:paraId="1EBB8350"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at a place approved for the purpose by the Secretary; or</w:t>
      </w:r>
    </w:p>
    <w:p w14:paraId="1AA94C09"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with a person approved for the purpose by the Secretary.</w:t>
      </w:r>
    </w:p>
    <w:p w14:paraId="6BD6C30B"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place or person approved under subsection (1) must be a place or person in Australia.</w:t>
      </w:r>
    </w:p>
    <w:p w14:paraId="29056BA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Claimant must be an Australian resident and in Australia</w:t>
      </w:r>
    </w:p>
    <w:p w14:paraId="50003D89"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“660XDD. A claim by a person is not a proper claim unless the person is:</w:t>
      </w:r>
    </w:p>
    <w:p w14:paraId="34459660" w14:textId="77777777" w:rsidR="009B3388" w:rsidRPr="000F08D6" w:rsidRDefault="009B3388" w:rsidP="00816F5D">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an Australian resident; and</w:t>
      </w:r>
    </w:p>
    <w:p w14:paraId="6CA6A00A" w14:textId="77777777" w:rsidR="009B3388" w:rsidRPr="000F08D6" w:rsidRDefault="009B3388" w:rsidP="00816F5D">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in Australia;</w:t>
      </w:r>
    </w:p>
    <w:p w14:paraId="4F567E3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on the day on which the claim is lodged.</w:t>
      </w:r>
    </w:p>
    <w:p w14:paraId="443400A2" w14:textId="77777777" w:rsidR="009B3388" w:rsidRPr="007B3D1D" w:rsidRDefault="009B3388" w:rsidP="00816F5D">
      <w:pPr>
        <w:shd w:val="clear" w:color="000000" w:fill="auto"/>
        <w:autoSpaceDE w:val="0"/>
        <w:autoSpaceDN w:val="0"/>
        <w:adjustRightInd w:val="0"/>
        <w:spacing w:before="120"/>
        <w:jc w:val="both"/>
        <w:rPr>
          <w:sz w:val="20"/>
          <w:szCs w:val="22"/>
        </w:rPr>
      </w:pPr>
      <w:r w:rsidRPr="007B3D1D">
        <w:rPr>
          <w:sz w:val="20"/>
          <w:szCs w:val="22"/>
        </w:rPr>
        <w:t>Note: For ‘Australian resident’ see subsections 7(2) and (3).</w:t>
      </w:r>
    </w:p>
    <w:p w14:paraId="1A0910B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 may be withdrawn</w:t>
      </w:r>
    </w:p>
    <w:p w14:paraId="68D3B384" w14:textId="77777777" w:rsidR="009B3388" w:rsidRPr="000F08D6" w:rsidRDefault="009B3388" w:rsidP="00816F5D">
      <w:pPr>
        <w:shd w:val="clear" w:color="000000" w:fill="auto"/>
        <w:tabs>
          <w:tab w:val="left" w:pos="710"/>
        </w:tabs>
        <w:autoSpaceDE w:val="0"/>
        <w:autoSpaceDN w:val="0"/>
        <w:adjustRightInd w:val="0"/>
        <w:spacing w:before="120"/>
        <w:ind w:firstLine="389"/>
        <w:jc w:val="both"/>
        <w:rPr>
          <w:sz w:val="22"/>
          <w:szCs w:val="22"/>
        </w:rPr>
      </w:pPr>
      <w:r w:rsidRPr="009C0563">
        <w:rPr>
          <w:sz w:val="22"/>
          <w:szCs w:val="22"/>
        </w:rPr>
        <w:t>“660XDE.(1) A claimant for mature age allowance or mature age partner allowance, or a person on behalf of a claimant, may withdraw a claim that has not been determined.</w:t>
      </w:r>
    </w:p>
    <w:p w14:paraId="1C9ACA23"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A claim that is withdrawn is taken to have not been made.</w:t>
      </w:r>
    </w:p>
    <w:p w14:paraId="79496BDD"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“(3)</w:t>
      </w:r>
      <w:r>
        <w:rPr>
          <w:sz w:val="22"/>
          <w:szCs w:val="22"/>
        </w:rPr>
        <w:tab/>
      </w:r>
      <w:r w:rsidRPr="009C0563">
        <w:rPr>
          <w:sz w:val="22"/>
          <w:szCs w:val="22"/>
        </w:rPr>
        <w:t>A withdrawal may be made orally or in writing.</w:t>
      </w:r>
    </w:p>
    <w:p w14:paraId="10BC049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to give statement of claimant’s tax file number</w:t>
      </w:r>
    </w:p>
    <w:p w14:paraId="180989F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“660XDF. If a claimant for mature age allowance or mature age partner allowance is in Australia, the Secretary may require the claimant to give the Secretary a written statement of the claimant’s tax file number.</w:t>
      </w:r>
    </w:p>
    <w:p w14:paraId="40FDE85F" w14:textId="77777777" w:rsidR="009B3388" w:rsidRPr="007B3D1D" w:rsidRDefault="009B3388" w:rsidP="00816F5D">
      <w:pPr>
        <w:shd w:val="clear" w:color="000000" w:fill="auto"/>
        <w:autoSpaceDE w:val="0"/>
        <w:autoSpaceDN w:val="0"/>
        <w:adjustRightInd w:val="0"/>
        <w:spacing w:before="120"/>
        <w:ind w:left="600" w:hanging="600"/>
        <w:jc w:val="both"/>
        <w:rPr>
          <w:sz w:val="20"/>
          <w:szCs w:val="22"/>
        </w:rPr>
      </w:pPr>
      <w:r w:rsidRPr="007B3D1D">
        <w:rPr>
          <w:sz w:val="20"/>
          <w:szCs w:val="22"/>
        </w:rPr>
        <w:t>Note 1: For the consequences of a failure to comply with the requirement see sections 660XCD and 660XCL.</w:t>
      </w:r>
    </w:p>
    <w:p w14:paraId="67C86E15" w14:textId="66D8FF32" w:rsidR="009B3388" w:rsidRPr="007B3D1D" w:rsidRDefault="009B3388" w:rsidP="00393DC8">
      <w:pPr>
        <w:shd w:val="clear" w:color="000000" w:fill="auto"/>
        <w:autoSpaceDE w:val="0"/>
        <w:autoSpaceDN w:val="0"/>
        <w:adjustRightInd w:val="0"/>
        <w:spacing w:before="40"/>
        <w:ind w:left="648" w:hanging="648"/>
        <w:jc w:val="both"/>
        <w:rPr>
          <w:sz w:val="20"/>
          <w:szCs w:val="22"/>
        </w:rPr>
      </w:pPr>
      <w:r w:rsidRPr="007B3D1D">
        <w:rPr>
          <w:sz w:val="20"/>
          <w:szCs w:val="22"/>
        </w:rPr>
        <w:t>Note 2: In some cases the requirement can be satisfied by giving the Secretary a declaration by the claimant about the claimant’s tax file number and an authority by the claimant to the Commissioner of Taxation to give the Secretary certain information about the claimant’s tax file number (see subsections 660XCD(2) and (3) and 660XCL(2) and (3)).</w:t>
      </w:r>
    </w:p>
    <w:p w14:paraId="0F34193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to give statement of partner’s tax file number</w:t>
      </w:r>
    </w:p>
    <w:p w14:paraId="5CB7F09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Claimant for mature age allowance</w:t>
      </w:r>
    </w:p>
    <w:p w14:paraId="17952DF1"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“660XDG.(1) If:</w:t>
      </w:r>
    </w:p>
    <w:p w14:paraId="511037AA"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claimant for a mature age allowance is a member of a couple; and</w:t>
      </w:r>
    </w:p>
    <w:p w14:paraId="763448AD"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claimant’s partner is in Australia;</w:t>
      </w:r>
    </w:p>
    <w:p w14:paraId="4ED4FF7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require the claimant to give the Secretary a written statement of the tax file number of the claimant’s partner.</w:t>
      </w:r>
    </w:p>
    <w:p w14:paraId="5C598AB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Claimant for mature age partner allowance</w:t>
      </w:r>
    </w:p>
    <w:p w14:paraId="722B6C70"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Secretary may require the claimant of a mature age partner allowance to give the Secretary a written statement of the tax file number of the claimant’s partner if the partner is in Australia.</w:t>
      </w:r>
    </w:p>
    <w:p w14:paraId="06EBFC5A" w14:textId="77777777" w:rsidR="009B3388" w:rsidRPr="007B3D1D" w:rsidRDefault="009B3388" w:rsidP="007B3D1D">
      <w:pPr>
        <w:shd w:val="clear" w:color="000000" w:fill="auto"/>
        <w:autoSpaceDE w:val="0"/>
        <w:autoSpaceDN w:val="0"/>
        <w:adjustRightInd w:val="0"/>
        <w:spacing w:before="120"/>
        <w:ind w:left="792" w:hanging="792"/>
        <w:jc w:val="both"/>
        <w:rPr>
          <w:sz w:val="20"/>
          <w:szCs w:val="22"/>
        </w:rPr>
      </w:pPr>
      <w:r w:rsidRPr="007B3D1D">
        <w:rPr>
          <w:sz w:val="20"/>
          <w:szCs w:val="22"/>
        </w:rPr>
        <w:t>Note 1: For the consequences of a failure to comply with the requirement see sections 660XCE and 660XCM.</w:t>
      </w:r>
    </w:p>
    <w:p w14:paraId="263CBF52" w14:textId="77777777" w:rsidR="009B3388" w:rsidRPr="007B3D1D" w:rsidRDefault="009B3388" w:rsidP="00393DC8">
      <w:pPr>
        <w:shd w:val="clear" w:color="000000" w:fill="auto"/>
        <w:autoSpaceDE w:val="0"/>
        <w:autoSpaceDN w:val="0"/>
        <w:adjustRightInd w:val="0"/>
        <w:spacing w:before="40"/>
        <w:ind w:left="657" w:hanging="657"/>
        <w:jc w:val="both"/>
        <w:rPr>
          <w:sz w:val="20"/>
          <w:szCs w:val="22"/>
        </w:rPr>
      </w:pPr>
      <w:r w:rsidRPr="007B3D1D">
        <w:rPr>
          <w:sz w:val="20"/>
          <w:szCs w:val="22"/>
        </w:rPr>
        <w:t>Note 2: In some cases the requirement can be satisfied by giving the Secretary a declaration by the partner about the partner’s tax file number and an authority by the partner to the Commissioner of Taxation to give the Secretary certain information about the partner’s tax file number (see subsections 660XCE(2) and (3) and 660XCM (2) and (3)).</w:t>
      </w:r>
    </w:p>
    <w:p w14:paraId="0384703B" w14:textId="5E9A3BC8" w:rsidR="009B3388" w:rsidRPr="007B3D1D" w:rsidRDefault="009B3388" w:rsidP="00393DC8">
      <w:pPr>
        <w:shd w:val="clear" w:color="000000" w:fill="auto"/>
        <w:autoSpaceDE w:val="0"/>
        <w:autoSpaceDN w:val="0"/>
        <w:adjustRightInd w:val="0"/>
        <w:spacing w:before="40"/>
        <w:ind w:left="828" w:hanging="828"/>
        <w:jc w:val="both"/>
        <w:rPr>
          <w:sz w:val="20"/>
          <w:szCs w:val="22"/>
        </w:rPr>
      </w:pPr>
      <w:r w:rsidRPr="007B3D1D">
        <w:rPr>
          <w:sz w:val="20"/>
          <w:szCs w:val="22"/>
        </w:rPr>
        <w:t>Note 3: The Secretary can waive the requirement in some cases (see subsections 660XCE(4) and 660XCM(4)).</w:t>
      </w:r>
    </w:p>
    <w:p w14:paraId="0AD226D5" w14:textId="241B918F" w:rsidR="009B3388" w:rsidRPr="000F08D6" w:rsidRDefault="009B3388" w:rsidP="00816F5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5</w:t>
      </w:r>
      <w:r w:rsidRPr="009C0563">
        <w:rPr>
          <w:sz w:val="22"/>
          <w:szCs w:val="22"/>
        </w:rPr>
        <w:t>—</w:t>
      </w:r>
      <w:r w:rsidRPr="009C0563">
        <w:rPr>
          <w:b/>
          <w:bCs/>
          <w:i/>
          <w:iCs/>
          <w:sz w:val="22"/>
          <w:szCs w:val="22"/>
        </w:rPr>
        <w:t>Determination of claim</w:t>
      </w:r>
    </w:p>
    <w:p w14:paraId="3B2870F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to determine claim</w:t>
      </w:r>
    </w:p>
    <w:p w14:paraId="1982F81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“660XEA. The Secretary must, in accordance with this Act, determine the claim.</w:t>
      </w:r>
    </w:p>
    <w:p w14:paraId="507573C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Grant of claim</w:t>
      </w:r>
    </w:p>
    <w:p w14:paraId="44E8AF08" w14:textId="77777777" w:rsidR="009B3388" w:rsidRPr="000F08D6" w:rsidRDefault="009B3388" w:rsidP="00816F5D">
      <w:pPr>
        <w:shd w:val="clear" w:color="000000" w:fill="auto"/>
        <w:tabs>
          <w:tab w:val="left" w:pos="734"/>
        </w:tabs>
        <w:autoSpaceDE w:val="0"/>
        <w:autoSpaceDN w:val="0"/>
        <w:adjustRightInd w:val="0"/>
        <w:spacing w:before="120"/>
        <w:ind w:firstLine="389"/>
        <w:jc w:val="both"/>
        <w:rPr>
          <w:sz w:val="22"/>
          <w:szCs w:val="22"/>
        </w:rPr>
      </w:pPr>
      <w:r w:rsidRPr="009C0563">
        <w:rPr>
          <w:sz w:val="22"/>
          <w:szCs w:val="22"/>
        </w:rPr>
        <w:t>“660XEB. The Secretary is to determine that the claim is to be granted if the Secretary is satisfied that:</w:t>
      </w:r>
    </w:p>
    <w:p w14:paraId="2D8F8FC9" w14:textId="77777777" w:rsidR="009B3388" w:rsidRPr="000F08D6" w:rsidRDefault="009B3388" w:rsidP="00816F5D">
      <w:pPr>
        <w:shd w:val="clear" w:color="000000" w:fill="auto"/>
        <w:tabs>
          <w:tab w:val="left" w:pos="734"/>
        </w:tabs>
        <w:autoSpaceDE w:val="0"/>
        <w:autoSpaceDN w:val="0"/>
        <w:adjustRightInd w:val="0"/>
        <w:spacing w:before="120"/>
        <w:ind w:left="734" w:hanging="38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person is qualified for a mature age allowance or mature age partner allowance; and</w:t>
      </w:r>
    </w:p>
    <w:p w14:paraId="778BEF9A" w14:textId="77777777" w:rsidR="009B3388" w:rsidRPr="000F08D6" w:rsidRDefault="009B3388" w:rsidP="00816F5D">
      <w:pPr>
        <w:shd w:val="clear" w:color="000000" w:fill="auto"/>
        <w:tabs>
          <w:tab w:val="left" w:pos="73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 allowance is payable.</w:t>
      </w:r>
    </w:p>
    <w:p w14:paraId="4E73E22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Date of effect of determination</w:t>
      </w:r>
    </w:p>
    <w:p w14:paraId="4EB6D724"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“660XEC.(1) Subject to subsections (2), (3) and (4), a determination under section 660XEB takes effect on the day on which the determination is made or on such later day or earlier day as is specified in the determination.</w:t>
      </w:r>
    </w:p>
    <w:p w14:paraId="5768610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Notified decision</w:t>
      </w:r>
      <w:r w:rsidRPr="009C0563">
        <w:rPr>
          <w:sz w:val="22"/>
          <w:szCs w:val="22"/>
        </w:rPr>
        <w:t>—</w:t>
      </w:r>
      <w:r w:rsidRPr="009C0563">
        <w:rPr>
          <w:i/>
          <w:iCs/>
          <w:sz w:val="22"/>
          <w:szCs w:val="22"/>
        </w:rPr>
        <w:t>review sought within 3 months</w:t>
      </w:r>
    </w:p>
    <w:p w14:paraId="5A5F71C1"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“(2)</w:t>
      </w:r>
      <w:r>
        <w:rPr>
          <w:sz w:val="22"/>
          <w:szCs w:val="22"/>
        </w:rPr>
        <w:tab/>
      </w:r>
      <w:r w:rsidRPr="009C0563">
        <w:rPr>
          <w:sz w:val="22"/>
          <w:szCs w:val="22"/>
        </w:rPr>
        <w:t>If:</w:t>
      </w:r>
    </w:p>
    <w:p w14:paraId="1A9BF100" w14:textId="1A4833B6"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w:t>
      </w:r>
      <w:r w:rsidRPr="009C0563">
        <w:rPr>
          <w:b/>
          <w:bCs/>
          <w:sz w:val="22"/>
          <w:szCs w:val="22"/>
        </w:rPr>
        <w:t xml:space="preserve"> </w:t>
      </w:r>
      <w:r w:rsidRPr="009C0563">
        <w:rPr>
          <w:sz w:val="22"/>
          <w:szCs w:val="22"/>
        </w:rPr>
        <w:t>is made rejecting a person’s claim for a mature age allowance or mature age partner allowance; and</w:t>
      </w:r>
    </w:p>
    <w:p w14:paraId="6B795873"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a notice is given to the person advising the person of the making of the previous decision; and</w:t>
      </w:r>
    </w:p>
    <w:p w14:paraId="2943309C"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(c)</w:t>
      </w:r>
      <w:r>
        <w:rPr>
          <w:sz w:val="22"/>
          <w:szCs w:val="22"/>
        </w:rPr>
        <w:tab/>
      </w:r>
      <w:r w:rsidRPr="009C0563">
        <w:rPr>
          <w:sz w:val="22"/>
          <w:szCs w:val="22"/>
        </w:rPr>
        <w:t>the person applies to the Secretary under section 1240, within 3 months after the notice is given, for review of the previous decision; and</w:t>
      </w:r>
    </w:p>
    <w:p w14:paraId="11AC9BD4"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(d)</w:t>
      </w:r>
      <w:r>
        <w:rPr>
          <w:sz w:val="22"/>
          <w:szCs w:val="22"/>
        </w:rPr>
        <w:tab/>
      </w:r>
      <w:r w:rsidRPr="009C0563">
        <w:rPr>
          <w:sz w:val="22"/>
          <w:szCs w:val="22"/>
        </w:rPr>
        <w:t>a determination granting the claim is made as a result of the application for review;</w:t>
      </w:r>
    </w:p>
    <w:p w14:paraId="25E2CE9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previous decision took effect.</w:t>
      </w:r>
    </w:p>
    <w:p w14:paraId="091D122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Notified decision</w:t>
      </w:r>
      <w:r w:rsidRPr="009C0563">
        <w:rPr>
          <w:sz w:val="22"/>
          <w:szCs w:val="22"/>
        </w:rPr>
        <w:t>—</w:t>
      </w:r>
      <w:r w:rsidRPr="009C0563">
        <w:rPr>
          <w:i/>
          <w:iCs/>
          <w:sz w:val="22"/>
          <w:szCs w:val="22"/>
        </w:rPr>
        <w:t>review sought after 3 months</w:t>
      </w:r>
    </w:p>
    <w:p w14:paraId="3B4E806B"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“(3)</w:t>
      </w:r>
      <w:r>
        <w:rPr>
          <w:sz w:val="22"/>
          <w:szCs w:val="22"/>
        </w:rPr>
        <w:tab/>
      </w:r>
      <w:r w:rsidRPr="009C0563">
        <w:rPr>
          <w:sz w:val="22"/>
          <w:szCs w:val="22"/>
        </w:rPr>
        <w:t>If:</w:t>
      </w:r>
    </w:p>
    <w:p w14:paraId="4DA15453" w14:textId="0EA9646B"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 xml:space="preserve">) </w:t>
      </w:r>
      <w:r w:rsidRPr="009C0563">
        <w:rPr>
          <w:sz w:val="22"/>
          <w:szCs w:val="22"/>
        </w:rPr>
        <w:t>is made rejecting a person’s claim for mature age allowance or mature age partner allowance; and</w:t>
      </w:r>
    </w:p>
    <w:p w14:paraId="412CCA9F"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a notice is given to the person advising the person of the making of the previous decision; and</w:t>
      </w:r>
    </w:p>
    <w:p w14:paraId="6E6600C3"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(c)</w:t>
      </w:r>
      <w:r>
        <w:rPr>
          <w:sz w:val="22"/>
          <w:szCs w:val="22"/>
        </w:rPr>
        <w:tab/>
      </w:r>
      <w:r w:rsidRPr="009C0563">
        <w:rPr>
          <w:sz w:val="22"/>
          <w:szCs w:val="22"/>
        </w:rPr>
        <w:t>the person applies to the Secretary under section 1240, more than 3 months after the notice is given, for review of the previous decision; and</w:t>
      </w:r>
    </w:p>
    <w:p w14:paraId="5A383239"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(d)</w:t>
      </w:r>
      <w:r>
        <w:rPr>
          <w:sz w:val="22"/>
          <w:szCs w:val="22"/>
        </w:rPr>
        <w:tab/>
      </w:r>
      <w:r w:rsidRPr="009C0563">
        <w:rPr>
          <w:sz w:val="22"/>
          <w:szCs w:val="22"/>
        </w:rPr>
        <w:t>a determination granting the claim is made as a result of the application for review;</w:t>
      </w:r>
    </w:p>
    <w:p w14:paraId="38EB987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person sought the review.</w:t>
      </w:r>
    </w:p>
    <w:p w14:paraId="4143D17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Decision not notified</w:t>
      </w:r>
    </w:p>
    <w:p w14:paraId="61C76E5D"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“(4)</w:t>
      </w:r>
      <w:r>
        <w:rPr>
          <w:sz w:val="22"/>
          <w:szCs w:val="22"/>
        </w:rPr>
        <w:tab/>
      </w:r>
      <w:r w:rsidRPr="009C0563">
        <w:rPr>
          <w:sz w:val="22"/>
          <w:szCs w:val="22"/>
        </w:rPr>
        <w:t>If:</w:t>
      </w:r>
    </w:p>
    <w:p w14:paraId="3AE1BF1A" w14:textId="52AD6ED2"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 xml:space="preserve">) </w:t>
      </w:r>
      <w:r w:rsidRPr="009C0563">
        <w:rPr>
          <w:sz w:val="22"/>
          <w:szCs w:val="22"/>
        </w:rPr>
        <w:t>is made rejecting a person’s claim for mature age allowance or mature age partner allowance; and</w:t>
      </w:r>
    </w:p>
    <w:p w14:paraId="016D0FB5"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no notice is given to the person advising the person of the making of the previous decision; and</w:t>
      </w:r>
    </w:p>
    <w:p w14:paraId="50003C43"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person applies to the Secretary under section 1240 for review of the previous decision; and</w:t>
      </w:r>
    </w:p>
    <w:p w14:paraId="3414C84F"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a determination granting the claim is made as a result of the application for review;</w:t>
      </w:r>
    </w:p>
    <w:p w14:paraId="1C55483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previous decision took effect.</w:t>
      </w:r>
    </w:p>
    <w:p w14:paraId="0EBFD400" w14:textId="1DAF3FBF" w:rsidR="009B3388" w:rsidRPr="000F08D6" w:rsidRDefault="009B3388" w:rsidP="007B3D1D">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6</w:t>
      </w:r>
      <w:r w:rsidRPr="009C0563">
        <w:rPr>
          <w:sz w:val="22"/>
          <w:szCs w:val="22"/>
        </w:rPr>
        <w:t>—</w:t>
      </w:r>
      <w:r w:rsidRPr="009C0563">
        <w:rPr>
          <w:b/>
          <w:bCs/>
          <w:i/>
          <w:iCs/>
          <w:sz w:val="22"/>
          <w:szCs w:val="22"/>
        </w:rPr>
        <w:t>Rate of mature age allowance and mature age partner allowance</w:t>
      </w:r>
    </w:p>
    <w:p w14:paraId="7034C70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How to work out a person’s mature age allowance or mature age partner allowance</w:t>
      </w:r>
    </w:p>
    <w:p w14:paraId="33C57A18"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“660XFA. A person’s mature age allowance or mature age partner allowance rate is worked out by using Pension Rate Calculator A at the end of section 1064 (see Part 3.2).</w:t>
      </w:r>
    </w:p>
    <w:p w14:paraId="39E9B712" w14:textId="032AD206" w:rsidR="009B3388" w:rsidRPr="000F08D6" w:rsidRDefault="009B3388" w:rsidP="00500A5A">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7</w:t>
      </w:r>
      <w:r w:rsidRPr="009C0563">
        <w:rPr>
          <w:b/>
          <w:bCs/>
          <w:sz w:val="22"/>
          <w:szCs w:val="22"/>
        </w:rPr>
        <w:t>—</w:t>
      </w:r>
      <w:r w:rsidRPr="009C0563">
        <w:rPr>
          <w:b/>
          <w:bCs/>
          <w:i/>
          <w:iCs/>
          <w:sz w:val="22"/>
          <w:szCs w:val="22"/>
        </w:rPr>
        <w:t>Payment of mature age allowance or mature age partner allowance</w:t>
      </w:r>
    </w:p>
    <w:p w14:paraId="56210AE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Commencement of payment of mature age allowance or mature age partner allowance</w:t>
      </w:r>
    </w:p>
    <w:p w14:paraId="4CABFFD5"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“660XGA. A mature age allowance or mature age partner allowance becomes payable to a person on the first day on which:</w:t>
      </w:r>
    </w:p>
    <w:p w14:paraId="7D8265E4"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person is qualified for the allowance; and</w:t>
      </w:r>
    </w:p>
    <w:p w14:paraId="0E8BE207"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no provision of this Act makes the allowance not payable to the person.</w:t>
      </w:r>
    </w:p>
    <w:p w14:paraId="276AE64F" w14:textId="77777777" w:rsidR="009B3388" w:rsidRPr="001E4061" w:rsidRDefault="009B3388" w:rsidP="00816F5D">
      <w:pPr>
        <w:shd w:val="clear" w:color="000000" w:fill="auto"/>
        <w:autoSpaceDE w:val="0"/>
        <w:autoSpaceDN w:val="0"/>
        <w:adjustRightInd w:val="0"/>
        <w:spacing w:before="120"/>
        <w:ind w:left="600" w:hanging="600"/>
        <w:jc w:val="both"/>
        <w:rPr>
          <w:sz w:val="20"/>
          <w:szCs w:val="22"/>
        </w:rPr>
      </w:pPr>
      <w:r w:rsidRPr="001E4061">
        <w:rPr>
          <w:sz w:val="20"/>
          <w:szCs w:val="22"/>
        </w:rPr>
        <w:t>Note 1: For qualification for mature age allowance (see section 660XBA) and mature age partner allowance (see section 660XBI).</w:t>
      </w:r>
    </w:p>
    <w:p w14:paraId="4B122E47" w14:textId="77777777" w:rsidR="009B3388" w:rsidRPr="001E4061" w:rsidRDefault="009B3388" w:rsidP="00393DC8">
      <w:pPr>
        <w:shd w:val="clear" w:color="000000" w:fill="auto"/>
        <w:autoSpaceDE w:val="0"/>
        <w:autoSpaceDN w:val="0"/>
        <w:adjustRightInd w:val="0"/>
        <w:spacing w:before="40"/>
        <w:jc w:val="both"/>
        <w:rPr>
          <w:sz w:val="20"/>
          <w:szCs w:val="22"/>
        </w:rPr>
      </w:pPr>
      <w:r w:rsidRPr="001E4061">
        <w:rPr>
          <w:sz w:val="20"/>
          <w:szCs w:val="22"/>
        </w:rPr>
        <w:t>Note 2: For the circumstances in which a mature age allowance is not payable see section 660XCA.</w:t>
      </w:r>
    </w:p>
    <w:p w14:paraId="138641DF" w14:textId="1640586D" w:rsidR="009B3388" w:rsidRPr="001E4061" w:rsidRDefault="009B3388" w:rsidP="00393DC8">
      <w:pPr>
        <w:shd w:val="clear" w:color="000000" w:fill="auto"/>
        <w:autoSpaceDE w:val="0"/>
        <w:autoSpaceDN w:val="0"/>
        <w:adjustRightInd w:val="0"/>
        <w:spacing w:before="40"/>
        <w:ind w:left="600" w:hanging="600"/>
        <w:jc w:val="both"/>
        <w:rPr>
          <w:sz w:val="20"/>
          <w:szCs w:val="22"/>
        </w:rPr>
      </w:pPr>
      <w:r w:rsidRPr="001E4061">
        <w:rPr>
          <w:sz w:val="20"/>
          <w:szCs w:val="22"/>
        </w:rPr>
        <w:t>Note 3: For the circumstances in which a mature age partner allowance is not payable see section 660XCI.</w:t>
      </w:r>
    </w:p>
    <w:p w14:paraId="2099C6F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Payment by instalments</w:t>
      </w:r>
    </w:p>
    <w:p w14:paraId="4672484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“660XGB.(1) Subject to section 660XGC, a full instalment of mature age allowance or mature age partner allowance is payable to a person on each pension payday on which:</w:t>
      </w:r>
    </w:p>
    <w:p w14:paraId="294C544B"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person is qualified for the allowance; and</w:t>
      </w:r>
    </w:p>
    <w:p w14:paraId="704A7C10"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allowance is payable to the person.</w:t>
      </w:r>
    </w:p>
    <w:p w14:paraId="7486623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person is outside Australia, the instalments referred to in subsection (1) are to be paid to the person on such pension paydays as the Secretary determines for the purposes of this subsection.</w:t>
      </w:r>
    </w:p>
    <w:p w14:paraId="6272506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Effect on instalments of backdating claim</w:t>
      </w:r>
    </w:p>
    <w:p w14:paraId="5683BF29"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“660XGC. If:</w:t>
      </w:r>
    </w:p>
    <w:p w14:paraId="17495AC5" w14:textId="1CF05F8B"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 xml:space="preserve">a person claims a mature age allowance or a mature age partner allowance on a particular day (the </w:t>
      </w:r>
      <w:r w:rsidRPr="009C0563">
        <w:rPr>
          <w:b/>
          <w:bCs/>
          <w:sz w:val="22"/>
          <w:szCs w:val="22"/>
        </w:rPr>
        <w:t>‘claim day’</w:t>
      </w:r>
      <w:r w:rsidRPr="00393DC8">
        <w:rPr>
          <w:bCs/>
          <w:sz w:val="22"/>
          <w:szCs w:val="22"/>
        </w:rPr>
        <w:t>);</w:t>
      </w:r>
      <w:r w:rsidRPr="009C0563">
        <w:rPr>
          <w:b/>
          <w:bCs/>
          <w:sz w:val="22"/>
          <w:szCs w:val="22"/>
        </w:rPr>
        <w:t xml:space="preserve"> </w:t>
      </w:r>
      <w:r w:rsidRPr="009C0563">
        <w:rPr>
          <w:sz w:val="22"/>
          <w:szCs w:val="22"/>
        </w:rPr>
        <w:t>and</w:t>
      </w:r>
    </w:p>
    <w:p w14:paraId="742BE6F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person’s provisional commencement day is before the claim day; and</w:t>
      </w:r>
    </w:p>
    <w:p w14:paraId="53499DA7"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there is a pension payday on or after the provisional commencement day and before the claim day;</w:t>
      </w:r>
    </w:p>
    <w:p w14:paraId="4A31E16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then:</w:t>
      </w:r>
    </w:p>
    <w:p w14:paraId="76A17FDD"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no instalment of the allowance is payable on that payday; and</w:t>
      </w:r>
    </w:p>
    <w:p w14:paraId="2CB331C1"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(e)</w:t>
      </w:r>
      <w:r>
        <w:rPr>
          <w:sz w:val="22"/>
          <w:szCs w:val="22"/>
        </w:rPr>
        <w:tab/>
      </w:r>
      <w:r w:rsidRPr="009C0563">
        <w:rPr>
          <w:sz w:val="22"/>
          <w:szCs w:val="22"/>
        </w:rPr>
        <w:t>a full instalment of the allowance in respect of that payday is payable on the first pension payday on or after the claim day.</w:t>
      </w:r>
    </w:p>
    <w:p w14:paraId="71888550" w14:textId="77777777" w:rsidR="009B3388" w:rsidRPr="001E4061" w:rsidRDefault="009B3388" w:rsidP="00816F5D">
      <w:pPr>
        <w:shd w:val="clear" w:color="000000" w:fill="auto"/>
        <w:autoSpaceDE w:val="0"/>
        <w:autoSpaceDN w:val="0"/>
        <w:adjustRightInd w:val="0"/>
        <w:spacing w:before="120"/>
        <w:jc w:val="both"/>
        <w:rPr>
          <w:sz w:val="20"/>
          <w:szCs w:val="22"/>
        </w:rPr>
      </w:pPr>
      <w:r w:rsidRPr="001E4061">
        <w:rPr>
          <w:sz w:val="20"/>
          <w:szCs w:val="22"/>
        </w:rPr>
        <w:t>Note: For ‘provisional commencement day’ see sections 660XCC and 660XCK.</w:t>
      </w:r>
    </w:p>
    <w:p w14:paraId="1D6F43D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Calculation of amount of instalment</w:t>
      </w:r>
    </w:p>
    <w:p w14:paraId="508ACA5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“660XGD.(1) The amount of an instalment of mature age allowance or mature age partner allowance is the amount worked out by dividing the amount of the annual rate of the allowance by 26.</w:t>
      </w:r>
    </w:p>
    <w:p w14:paraId="7781B57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amount that is payable to a person on a pension payday is not a multiple of 10 cents, the amount is, subject to subsection (3), to be increased or decreased to the nearest multiple of 10 cents.</w:t>
      </w:r>
    </w:p>
    <w:p w14:paraId="461B56BE"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If the amount that is payable to a person on a pension payday is a multiple of 5 cents, the amount is to be increased by 5 cents.</w:t>
      </w:r>
    </w:p>
    <w:p w14:paraId="21DBA000"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“(4)</w:t>
      </w:r>
      <w:r>
        <w:rPr>
          <w:sz w:val="22"/>
          <w:szCs w:val="22"/>
        </w:rPr>
        <w:tab/>
      </w:r>
      <w:r w:rsidRPr="009C0563">
        <w:rPr>
          <w:sz w:val="22"/>
          <w:szCs w:val="22"/>
        </w:rPr>
        <w:t>If:</w:t>
      </w:r>
    </w:p>
    <w:p w14:paraId="0195E5D6"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an amount of pharmaceutical allowance is added to a person’s maximum basic rate in working out the amount of an instalment of mature age allowance or mature age partner allowance; and</w:t>
      </w:r>
    </w:p>
    <w:p w14:paraId="6E9F014E"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apart from this subsection, the amount of the instalment would be less than the person’s fortnightly PA rate;</w:t>
      </w:r>
    </w:p>
    <w:p w14:paraId="650200E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amount of the instalment is to be increased to the person’s fortnightly PA rate.</w:t>
      </w:r>
    </w:p>
    <w:p w14:paraId="18E87A3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“(5)</w:t>
      </w:r>
      <w:r>
        <w:rPr>
          <w:sz w:val="22"/>
          <w:szCs w:val="22"/>
        </w:rPr>
        <w:tab/>
      </w:r>
      <w:r w:rsidRPr="009C0563">
        <w:rPr>
          <w:sz w:val="22"/>
          <w:szCs w:val="22"/>
        </w:rPr>
        <w:t xml:space="preserve">For the purposes of subsection (4), the person’s </w:t>
      </w:r>
      <w:r w:rsidRPr="009C0563">
        <w:rPr>
          <w:b/>
          <w:bCs/>
          <w:sz w:val="22"/>
          <w:szCs w:val="22"/>
        </w:rPr>
        <w:t>fortnightly PA rate</w:t>
      </w:r>
    </w:p>
    <w:p w14:paraId="29A4D4CA" w14:textId="0C63BD68" w:rsidR="009B3388" w:rsidRDefault="009B3388" w:rsidP="00816F5D">
      <w:pPr>
        <w:shd w:val="clear" w:color="000000" w:fill="auto"/>
        <w:autoSpaceDE w:val="0"/>
        <w:autoSpaceDN w:val="0"/>
        <w:adjustRightInd w:val="0"/>
        <w:spacing w:before="120"/>
        <w:jc w:val="both"/>
        <w:rPr>
          <w:sz w:val="22"/>
          <w:szCs w:val="22"/>
        </w:rPr>
      </w:pPr>
      <w:r w:rsidRPr="009C0563">
        <w:rPr>
          <w:sz w:val="22"/>
          <w:szCs w:val="22"/>
        </w:rPr>
        <w:t>is:</w:t>
      </w:r>
    </w:p>
    <w:p w14:paraId="6965FB9F" w14:textId="0FC14C54" w:rsidR="00393DC8" w:rsidRPr="000F08D6" w:rsidRDefault="00844307" w:rsidP="00393DC8">
      <w:pPr>
        <w:shd w:val="clear" w:color="000000" w:fill="auto"/>
        <w:autoSpaceDE w:val="0"/>
        <w:autoSpaceDN w:val="0"/>
        <w:adjustRightInd w:val="0"/>
        <w:spacing w:before="120"/>
        <w:jc w:val="center"/>
        <w:rPr>
          <w:sz w:val="22"/>
          <w:szCs w:val="22"/>
        </w:rPr>
      </w:pPr>
      <w:r>
        <w:rPr>
          <w:position w:val="-20"/>
          <w:sz w:val="22"/>
          <w:szCs w:val="22"/>
        </w:rPr>
        <w:pict w14:anchorId="33E91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29.95pt">
            <v:imagedata r:id="rId11" o:title=""/>
          </v:shape>
        </w:pict>
      </w:r>
    </w:p>
    <w:p w14:paraId="216E2F6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where:</w:t>
      </w:r>
    </w:p>
    <w:p w14:paraId="1B1C746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 xml:space="preserve">‘pharmaceutical allowance rate’ </w:t>
      </w:r>
      <w:r w:rsidRPr="009C0563">
        <w:rPr>
          <w:sz w:val="22"/>
          <w:szCs w:val="22"/>
        </w:rPr>
        <w:t>is the yearly amount of pharmaceutical allowance added to the person’s maximum basic rate in working out the amount of the instalment.</w:t>
      </w:r>
    </w:p>
    <w:p w14:paraId="2DAB7D49" w14:textId="77777777" w:rsidR="009B3388" w:rsidRPr="000F08D6" w:rsidRDefault="009B3388" w:rsidP="008F08E2">
      <w:pPr>
        <w:shd w:val="clear" w:color="000000" w:fill="auto"/>
        <w:autoSpaceDE w:val="0"/>
        <w:autoSpaceDN w:val="0"/>
        <w:adjustRightInd w:val="0"/>
        <w:spacing w:before="120"/>
        <w:ind w:firstLine="360"/>
        <w:jc w:val="both"/>
        <w:rPr>
          <w:sz w:val="22"/>
          <w:szCs w:val="22"/>
        </w:rPr>
      </w:pPr>
      <w:r w:rsidRPr="009C0563">
        <w:rPr>
          <w:sz w:val="22"/>
          <w:szCs w:val="22"/>
        </w:rPr>
        <w:t>“(6)</w:t>
      </w:r>
      <w:r>
        <w:rPr>
          <w:sz w:val="22"/>
          <w:szCs w:val="22"/>
        </w:rPr>
        <w:tab/>
      </w:r>
      <w:r w:rsidRPr="009C0563">
        <w:rPr>
          <w:sz w:val="22"/>
          <w:szCs w:val="22"/>
        </w:rPr>
        <w:t>If, apart from this subsection, the amount of an instalment of mature age allowance or mature age partner allowance would be less than $1.00, the amount of the instalment is to be increased to $1.00.</w:t>
      </w:r>
    </w:p>
    <w:p w14:paraId="26F2292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Instalments to be paid to person or nominee</w:t>
      </w:r>
    </w:p>
    <w:p w14:paraId="3320C3B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“660XGE.(1) Subject to subsection (3), instalments of a person’s mature age allowance or mature age partner allowance are to be paid to that person.</w:t>
      </w:r>
    </w:p>
    <w:p w14:paraId="0B025609"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Secretary may direct that the whole or part of the instalments of a person’s allowance are to be paid to someone else on behalf of the person.</w:t>
      </w:r>
    </w:p>
    <w:p w14:paraId="73AB58B7"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If the Secretary makes a direction under subsection (2), the instalments are to be paid in accordance with the direction.</w:t>
      </w:r>
    </w:p>
    <w:p w14:paraId="0F776AF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Payment into bank account etc.</w:t>
      </w:r>
    </w:p>
    <w:p w14:paraId="734E648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“660XGF.(1) An amount that is to be paid to a person under section 660XGE is to be paid in the manner set out in this section.</w:t>
      </w:r>
    </w:p>
    <w:p w14:paraId="2174A6F4"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Subject to this section, the amount is to be paid to the credit of a bank account, credit union account or building society account nominated and maintained by the person.</w:t>
      </w:r>
    </w:p>
    <w:p w14:paraId="1335B2C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account may be an account that is maintained by the person either alone or jointly or in common with another person.</w:t>
      </w:r>
    </w:p>
    <w:p w14:paraId="0E18A230"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If the person has not nominated an account for the purposes of subsection (2), then, subject to subsections (5) and (7), the amount is not to be paid.</w:t>
      </w:r>
    </w:p>
    <w:p w14:paraId="6212C4C2"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“(5)</w:t>
      </w:r>
      <w:r>
        <w:rPr>
          <w:sz w:val="22"/>
          <w:szCs w:val="22"/>
        </w:rPr>
        <w:tab/>
      </w:r>
      <w:r w:rsidRPr="009C0563">
        <w:rPr>
          <w:sz w:val="22"/>
          <w:szCs w:val="22"/>
        </w:rPr>
        <w:t>If:</w:t>
      </w:r>
    </w:p>
    <w:p w14:paraId="05131E99"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an amount has not been paid because of subsection (4); and</w:t>
      </w:r>
    </w:p>
    <w:p w14:paraId="49897812"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 nominates an account for the purposes of subsection (2);</w:t>
      </w:r>
    </w:p>
    <w:p w14:paraId="39D035FD" w14:textId="77777777" w:rsidR="009B3388" w:rsidRPr="000F08D6" w:rsidRDefault="009B3388" w:rsidP="00816F5D">
      <w:pPr>
        <w:shd w:val="clear" w:color="000000" w:fill="auto"/>
        <w:tabs>
          <w:tab w:val="left" w:pos="720"/>
        </w:tabs>
        <w:autoSpaceDE w:val="0"/>
        <w:autoSpaceDN w:val="0"/>
        <w:adjustRightInd w:val="0"/>
        <w:spacing w:before="120"/>
        <w:jc w:val="both"/>
        <w:rPr>
          <w:sz w:val="22"/>
          <w:szCs w:val="22"/>
        </w:rPr>
      </w:pPr>
      <w:r w:rsidRPr="009C0563">
        <w:rPr>
          <w:sz w:val="22"/>
          <w:szCs w:val="22"/>
        </w:rPr>
        <w:t>the amount is to be paid under subsection (2).</w:t>
      </w:r>
    </w:p>
    <w:p w14:paraId="03B3F086"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The Secretary may direct that the whole or a part of the amount be paid to the person in a different way from that provided for by subsection (2).</w:t>
      </w:r>
    </w:p>
    <w:p w14:paraId="291EEE57"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“(7)</w:t>
      </w:r>
      <w:r>
        <w:rPr>
          <w:sz w:val="22"/>
          <w:szCs w:val="22"/>
        </w:rPr>
        <w:tab/>
      </w:r>
      <w:r w:rsidRPr="009C0563">
        <w:rPr>
          <w:sz w:val="22"/>
          <w:szCs w:val="22"/>
        </w:rPr>
        <w:t>If the Secretary gives a direction under subsection (6), the amount is to be paid in accordance with the direction.</w:t>
      </w:r>
    </w:p>
    <w:p w14:paraId="22AA592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Where allowance payday would fall on public holiday etc.</w:t>
      </w:r>
    </w:p>
    <w:p w14:paraId="7C2ABC9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“660XGG. If the Secretary is satisfied that an amount of mature age allowance or mature age partner allowance that would normally be paid on a particular day cannot reasonably be paid on that day (because, for example, it is a public holiday or a bank holiday), the Secretary may direct that the amount be paid on an earlier day.</w:t>
      </w:r>
    </w:p>
    <w:p w14:paraId="0E9249D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Payment of mature age allowance or mature age partner allowance after death</w:t>
      </w:r>
    </w:p>
    <w:p w14:paraId="1D26CA18"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“660XGH.(1) If:</w:t>
      </w:r>
    </w:p>
    <w:p w14:paraId="7423B529"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mature age allowance or mature age partner allowance is payable to a person; and</w:t>
      </w:r>
    </w:p>
    <w:p w14:paraId="18E9D9D0"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person dies; and</w:t>
      </w:r>
    </w:p>
    <w:p w14:paraId="5E55B409"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(c)</w:t>
      </w:r>
      <w:r>
        <w:rPr>
          <w:sz w:val="22"/>
          <w:szCs w:val="22"/>
        </w:rPr>
        <w:tab/>
      </w:r>
      <w:r w:rsidRPr="009C0563">
        <w:rPr>
          <w:sz w:val="22"/>
          <w:szCs w:val="22"/>
        </w:rPr>
        <w:t>at the date of the person’s death the person had not received an amount of the allowance payable to him or her; and</w:t>
      </w:r>
    </w:p>
    <w:p w14:paraId="18E8B54F"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another person applies to receive that amount; and</w:t>
      </w:r>
    </w:p>
    <w:p w14:paraId="32804ABA"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the application is made:</w:t>
      </w:r>
    </w:p>
    <w:p w14:paraId="7EBF8FCB" w14:textId="77777777" w:rsidR="009B3388" w:rsidRPr="000F08D6" w:rsidRDefault="009B3388" w:rsidP="00816F5D">
      <w:pPr>
        <w:shd w:val="clear" w:color="000000" w:fill="auto"/>
        <w:autoSpaceDE w:val="0"/>
        <w:autoSpaceDN w:val="0"/>
        <w:adjustRightInd w:val="0"/>
        <w:spacing w:before="120"/>
        <w:ind w:left="9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within 6 months after the death; or</w:t>
      </w:r>
    </w:p>
    <w:p w14:paraId="15FC50DD" w14:textId="77777777" w:rsidR="009B3388" w:rsidRPr="000F08D6" w:rsidRDefault="009B3388" w:rsidP="00816F5D">
      <w:pPr>
        <w:shd w:val="clear" w:color="000000" w:fill="auto"/>
        <w:autoSpaceDE w:val="0"/>
        <w:autoSpaceDN w:val="0"/>
        <w:adjustRightInd w:val="0"/>
        <w:spacing w:before="120"/>
        <w:ind w:left="1334" w:hanging="413"/>
        <w:jc w:val="both"/>
        <w:rPr>
          <w:sz w:val="22"/>
          <w:szCs w:val="22"/>
        </w:rPr>
      </w:pPr>
      <w:r w:rsidRPr="009C0563">
        <w:rPr>
          <w:sz w:val="22"/>
          <w:szCs w:val="22"/>
        </w:rPr>
        <w:t>(ii)</w:t>
      </w:r>
      <w:r>
        <w:rPr>
          <w:sz w:val="22"/>
          <w:szCs w:val="22"/>
        </w:rPr>
        <w:tab/>
      </w:r>
      <w:r w:rsidRPr="009C0563">
        <w:rPr>
          <w:sz w:val="22"/>
          <w:szCs w:val="22"/>
        </w:rPr>
        <w:t>within a further period allowed by the Secretary in special circumstances;</w:t>
      </w:r>
    </w:p>
    <w:p w14:paraId="0BB6FA5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pay the amount to the person who, in the Secretary’s opinion, is best entitled to it.</w:t>
      </w:r>
    </w:p>
    <w:p w14:paraId="05AE9D19"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Secretary pays an amount of the allowance under subsection (1), the Commonwealth has no further liability to any person in respect of that amount of the allowance.</w:t>
      </w:r>
    </w:p>
    <w:p w14:paraId="16CD721F" w14:textId="0599E4DF" w:rsidR="009B3388" w:rsidRPr="000F08D6" w:rsidRDefault="009B3388" w:rsidP="008F08E2">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8</w:t>
      </w:r>
      <w:r w:rsidRPr="009C0563">
        <w:rPr>
          <w:sz w:val="22"/>
          <w:szCs w:val="22"/>
        </w:rPr>
        <w:t>—</w:t>
      </w:r>
      <w:r w:rsidRPr="009C0563">
        <w:rPr>
          <w:b/>
          <w:bCs/>
          <w:i/>
          <w:iCs/>
          <w:sz w:val="22"/>
          <w:szCs w:val="22"/>
        </w:rPr>
        <w:t>Protection of mature age allowance and mature</w:t>
      </w:r>
      <w:r w:rsidR="008F08E2">
        <w:rPr>
          <w:b/>
          <w:bCs/>
          <w:i/>
          <w:iCs/>
          <w:sz w:val="22"/>
          <w:szCs w:val="22"/>
        </w:rPr>
        <w:br/>
      </w:r>
      <w:r w:rsidRPr="009C0563">
        <w:rPr>
          <w:b/>
          <w:bCs/>
          <w:i/>
          <w:iCs/>
          <w:sz w:val="22"/>
          <w:szCs w:val="22"/>
        </w:rPr>
        <w:t>age partner allowance</w:t>
      </w:r>
    </w:p>
    <w:p w14:paraId="629FBEE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allowance and mature age partner allowance to be absolutely inalienable</w:t>
      </w:r>
    </w:p>
    <w:p w14:paraId="256C04EE"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“660XHA.(1) Subject to subsections (2) and (3) and section 1359, mature age allowance and mature age partner allowance are absolutely inalienable, whether by way of, or in consequence of, sale, assignment, charge, execution, bankruptcy or otherwise.</w:t>
      </w:r>
    </w:p>
    <w:p w14:paraId="3C05E3D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Payments to Commissioner of Taxation at recipient’s request</w:t>
      </w:r>
    </w:p>
    <w:p w14:paraId="4902B6F3"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Secretary may make deductions from the instalments of mature age allowance or mature age partner allowance payable to a person if the recipient asks the Secretary:</w:t>
      </w:r>
    </w:p>
    <w:p w14:paraId="08316E2F"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to make the deductions; and</w:t>
      </w:r>
    </w:p>
    <w:p w14:paraId="6B5CB5BF"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to pay the amounts to be deducted to the Commissioner of Taxation.</w:t>
      </w:r>
    </w:p>
    <w:p w14:paraId="5EB554D3" w14:textId="77777777" w:rsidR="009B3388" w:rsidRPr="001E4061" w:rsidRDefault="009B3388" w:rsidP="001E4061">
      <w:pPr>
        <w:shd w:val="clear" w:color="000000" w:fill="auto"/>
        <w:autoSpaceDE w:val="0"/>
        <w:autoSpaceDN w:val="0"/>
        <w:adjustRightInd w:val="0"/>
        <w:spacing w:before="120"/>
        <w:ind w:left="558" w:hanging="558"/>
        <w:jc w:val="both"/>
        <w:rPr>
          <w:sz w:val="20"/>
          <w:szCs w:val="22"/>
        </w:rPr>
      </w:pPr>
      <w:r w:rsidRPr="001E4061">
        <w:rPr>
          <w:sz w:val="20"/>
          <w:szCs w:val="22"/>
        </w:rPr>
        <w:t>Note: The Secretary must make deductions from a person’s social security payment if requested by the Commissioner of Taxation (see section 1359).</w:t>
      </w:r>
    </w:p>
    <w:p w14:paraId="6D8406F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Deductions from instalments with recipient’s consent</w:t>
      </w:r>
    </w:p>
    <w:p w14:paraId="7D0CAD5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Secretary may make deductions from the instalments of mature age allowance or mature age partner allowance payable to a person if the recipient consents under section 1234A to the Secretary making the deductions.</w:t>
      </w:r>
    </w:p>
    <w:p w14:paraId="6A62BAA5" w14:textId="77777777" w:rsidR="009B3388" w:rsidRPr="001E4061" w:rsidRDefault="009B3388" w:rsidP="001E4061">
      <w:pPr>
        <w:shd w:val="clear" w:color="000000" w:fill="auto"/>
        <w:autoSpaceDE w:val="0"/>
        <w:autoSpaceDN w:val="0"/>
        <w:adjustRightInd w:val="0"/>
        <w:spacing w:before="120"/>
        <w:ind w:left="513" w:hanging="513"/>
        <w:jc w:val="both"/>
        <w:rPr>
          <w:sz w:val="20"/>
          <w:szCs w:val="22"/>
        </w:rPr>
      </w:pPr>
      <w:r w:rsidRPr="001E4061">
        <w:rPr>
          <w:sz w:val="20"/>
          <w:szCs w:val="22"/>
        </w:rPr>
        <w:t>Note: Section 1234A enables the Secretary to recover a debt from a person other than the debtor if the person is receiving a social security payment.</w:t>
      </w:r>
    </w:p>
    <w:p w14:paraId="689F364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Effect of garnishee or attachment order</w:t>
      </w:r>
    </w:p>
    <w:p w14:paraId="3EF19EE0"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“660XHB.(1) If:</w:t>
      </w:r>
    </w:p>
    <w:p w14:paraId="5668DEDA"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person has an account with a financial institution; and</w:t>
      </w:r>
    </w:p>
    <w:p w14:paraId="103A251E"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instalments of mature age allowance or mature age partner allowance payable to the person (whether on the person’s own behalf or not) are being paid to the credit of that account; and</w:t>
      </w:r>
    </w:p>
    <w:p w14:paraId="21AEB429"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a court order in the nature of a garnishee order comes into force in respect of the account;</w:t>
      </w:r>
    </w:p>
    <w:p w14:paraId="46424E9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court order does not apply to the saved amount (if any) in the account.</w:t>
      </w:r>
    </w:p>
    <w:p w14:paraId="78CD5AC1"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“(2)</w:t>
      </w:r>
      <w:r>
        <w:rPr>
          <w:sz w:val="22"/>
          <w:szCs w:val="22"/>
        </w:rPr>
        <w:tab/>
      </w:r>
      <w:r w:rsidRPr="009C0563">
        <w:rPr>
          <w:sz w:val="22"/>
          <w:szCs w:val="22"/>
        </w:rPr>
        <w:t>The saved amount is worked out as follows:</w:t>
      </w:r>
    </w:p>
    <w:p w14:paraId="791F99E4"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87"/>
        <w:gridCol w:w="8353"/>
      </w:tblGrid>
      <w:tr w:rsidR="009B3388" w:rsidRPr="009C0563" w14:paraId="6DA9FF16" w14:textId="77777777">
        <w:tc>
          <w:tcPr>
            <w:tcW w:w="576" w:type="pct"/>
            <w:tcBorders>
              <w:top w:val="single" w:sz="6" w:space="0" w:color="auto"/>
              <w:left w:val="single" w:sz="6" w:space="0" w:color="auto"/>
              <w:bottom w:val="nil"/>
              <w:right w:val="nil"/>
            </w:tcBorders>
          </w:tcPr>
          <w:p w14:paraId="4C5FC2BA"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24" w:type="pct"/>
            <w:tcBorders>
              <w:top w:val="single" w:sz="6" w:space="0" w:color="auto"/>
              <w:left w:val="nil"/>
              <w:bottom w:val="nil"/>
              <w:right w:val="single" w:sz="6" w:space="0" w:color="auto"/>
            </w:tcBorders>
          </w:tcPr>
          <w:p w14:paraId="10BE4000" w14:textId="77777777" w:rsidR="009B3388" w:rsidRPr="009C0563" w:rsidRDefault="009B3388" w:rsidP="008F08E2">
            <w:pPr>
              <w:shd w:val="clear" w:color="000000" w:fill="auto"/>
              <w:autoSpaceDE w:val="0"/>
              <w:autoSpaceDN w:val="0"/>
              <w:adjustRightInd w:val="0"/>
              <w:spacing w:before="120"/>
              <w:jc w:val="center"/>
              <w:rPr>
                <w:i/>
                <w:iCs/>
                <w:sz w:val="22"/>
                <w:szCs w:val="22"/>
              </w:rPr>
            </w:pPr>
            <w:r w:rsidRPr="009C0563">
              <w:rPr>
                <w:i/>
                <w:iCs/>
                <w:sz w:val="22"/>
                <w:szCs w:val="22"/>
              </w:rPr>
              <w:t>Method statement</w:t>
            </w:r>
          </w:p>
        </w:tc>
      </w:tr>
      <w:tr w:rsidR="009B3388" w:rsidRPr="009C0563" w14:paraId="257BBC49" w14:textId="77777777">
        <w:tc>
          <w:tcPr>
            <w:tcW w:w="576" w:type="pct"/>
            <w:tcBorders>
              <w:top w:val="nil"/>
              <w:left w:val="single" w:sz="6" w:space="0" w:color="auto"/>
              <w:bottom w:val="nil"/>
              <w:right w:val="nil"/>
            </w:tcBorders>
          </w:tcPr>
          <w:p w14:paraId="2DABECF3"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24" w:type="pct"/>
            <w:tcBorders>
              <w:top w:val="nil"/>
              <w:left w:val="nil"/>
              <w:bottom w:val="nil"/>
              <w:right w:val="single" w:sz="6" w:space="0" w:color="auto"/>
            </w:tcBorders>
          </w:tcPr>
          <w:p w14:paraId="37ADE6CB"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total amount of mature age allowance or mature age partner allowance payable to the person that has been paid to the credit of the account during the 4 week period immediately before the court order came into force.</w:t>
            </w:r>
          </w:p>
        </w:tc>
      </w:tr>
      <w:tr w:rsidR="009B3388" w:rsidRPr="009C0563" w14:paraId="39D21E78" w14:textId="77777777">
        <w:tc>
          <w:tcPr>
            <w:tcW w:w="576" w:type="pct"/>
            <w:tcBorders>
              <w:top w:val="nil"/>
              <w:left w:val="single" w:sz="6" w:space="0" w:color="auto"/>
              <w:bottom w:val="single" w:sz="6" w:space="0" w:color="auto"/>
              <w:right w:val="nil"/>
            </w:tcBorders>
          </w:tcPr>
          <w:p w14:paraId="16F2FB63"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24" w:type="pct"/>
            <w:tcBorders>
              <w:top w:val="nil"/>
              <w:left w:val="nil"/>
              <w:bottom w:val="single" w:sz="6" w:space="0" w:color="auto"/>
              <w:right w:val="single" w:sz="6" w:space="0" w:color="auto"/>
            </w:tcBorders>
          </w:tcPr>
          <w:p w14:paraId="02A2C7A8" w14:textId="7E0D788E"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Subtract from that amount the total amount withdrawn from the account during the same 4 week period: the result is the </w:t>
            </w:r>
            <w:r w:rsidRPr="009C0563">
              <w:rPr>
                <w:b/>
                <w:bCs/>
                <w:sz w:val="22"/>
                <w:szCs w:val="22"/>
              </w:rPr>
              <w:t>saved amount</w:t>
            </w:r>
            <w:r w:rsidRPr="00393DC8">
              <w:rPr>
                <w:bCs/>
                <w:sz w:val="22"/>
                <w:szCs w:val="22"/>
              </w:rPr>
              <w:t>.</w:t>
            </w:r>
          </w:p>
        </w:tc>
      </w:tr>
    </w:tbl>
    <w:p w14:paraId="4CE7C26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 This section applies to an account whether it is maintained by a person:</w:t>
      </w:r>
    </w:p>
    <w:p w14:paraId="7219CDF8" w14:textId="77777777" w:rsidR="009B3388" w:rsidRPr="000F08D6" w:rsidRDefault="009B3388" w:rsidP="00816F5D">
      <w:pPr>
        <w:shd w:val="clear" w:color="000000" w:fill="auto"/>
        <w:tabs>
          <w:tab w:val="left" w:pos="71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alone; or</w:t>
      </w:r>
    </w:p>
    <w:p w14:paraId="62FF9A27" w14:textId="77777777" w:rsidR="009B3388" w:rsidRPr="000F08D6" w:rsidRDefault="009B3388" w:rsidP="00816F5D">
      <w:pPr>
        <w:shd w:val="clear" w:color="000000" w:fill="auto"/>
        <w:tabs>
          <w:tab w:val="left" w:pos="71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jointly with another person; or</w:t>
      </w:r>
    </w:p>
    <w:p w14:paraId="02C9BC23" w14:textId="77777777" w:rsidR="009B3388" w:rsidRPr="000F08D6" w:rsidRDefault="009B3388" w:rsidP="00816F5D">
      <w:pPr>
        <w:shd w:val="clear" w:color="000000" w:fill="auto"/>
        <w:tabs>
          <w:tab w:val="left" w:pos="71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in common with another person.</w:t>
      </w:r>
    </w:p>
    <w:p w14:paraId="104348C2" w14:textId="77777777" w:rsidR="009B3388" w:rsidRPr="001E4061" w:rsidRDefault="009B3388" w:rsidP="001E4061">
      <w:pPr>
        <w:shd w:val="clear" w:color="000000" w:fill="auto"/>
        <w:autoSpaceDE w:val="0"/>
        <w:autoSpaceDN w:val="0"/>
        <w:adjustRightInd w:val="0"/>
        <w:spacing w:before="120"/>
        <w:ind w:left="522" w:hanging="522"/>
        <w:jc w:val="both"/>
        <w:rPr>
          <w:sz w:val="20"/>
          <w:szCs w:val="22"/>
        </w:rPr>
      </w:pPr>
      <w:r w:rsidRPr="001E4061">
        <w:rPr>
          <w:sz w:val="20"/>
          <w:szCs w:val="22"/>
        </w:rPr>
        <w:t>Note: A person affected by a garnishee order may have other saved amounts if the person receives telephone allowance (see section 1061X).</w:t>
      </w:r>
    </w:p>
    <w:p w14:paraId="004AFD3F" w14:textId="005AD1C3" w:rsidR="009B3388" w:rsidRPr="000F08D6" w:rsidRDefault="009B3388" w:rsidP="008F08E2">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9</w:t>
      </w:r>
      <w:r w:rsidRPr="009C0563">
        <w:rPr>
          <w:sz w:val="22"/>
          <w:szCs w:val="22"/>
        </w:rPr>
        <w:t>—</w:t>
      </w:r>
      <w:r w:rsidRPr="009C0563">
        <w:rPr>
          <w:b/>
          <w:bCs/>
          <w:i/>
          <w:iCs/>
          <w:sz w:val="22"/>
          <w:szCs w:val="22"/>
        </w:rPr>
        <w:t>Recipient obligations</w:t>
      </w:r>
    </w:p>
    <w:p w14:paraId="57E1F7E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to give statement of recipient’s tax file number</w:t>
      </w:r>
    </w:p>
    <w:p w14:paraId="12F15F73"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“660XIA. If a recipient of a mature age allowance or mature age partner allowance is in Australia, the Secretary may require the recipient to give the Secretary a written statement of the recipient’s tax file number.</w:t>
      </w:r>
    </w:p>
    <w:p w14:paraId="50E7758D" w14:textId="77777777" w:rsidR="009B3388" w:rsidRPr="00EB5049" w:rsidRDefault="009B3388" w:rsidP="00816F5D">
      <w:pPr>
        <w:shd w:val="clear" w:color="000000" w:fill="auto"/>
        <w:autoSpaceDE w:val="0"/>
        <w:autoSpaceDN w:val="0"/>
        <w:adjustRightInd w:val="0"/>
        <w:spacing w:before="120"/>
        <w:ind w:left="595" w:hanging="595"/>
        <w:jc w:val="both"/>
        <w:rPr>
          <w:sz w:val="20"/>
          <w:szCs w:val="22"/>
        </w:rPr>
      </w:pPr>
      <w:r w:rsidRPr="00EB5049">
        <w:rPr>
          <w:sz w:val="20"/>
          <w:szCs w:val="22"/>
        </w:rPr>
        <w:t>Note 1: For the consequences of a failure to comply with the requirement see sections 660XCD and 660XCL.</w:t>
      </w:r>
    </w:p>
    <w:p w14:paraId="5A957398" w14:textId="7812BA2A" w:rsidR="009B3388" w:rsidRPr="00EB5049" w:rsidRDefault="009B3388" w:rsidP="00393DC8">
      <w:pPr>
        <w:shd w:val="clear" w:color="000000" w:fill="auto"/>
        <w:autoSpaceDE w:val="0"/>
        <w:autoSpaceDN w:val="0"/>
        <w:adjustRightInd w:val="0"/>
        <w:spacing w:before="40"/>
        <w:ind w:left="657" w:hanging="657"/>
        <w:jc w:val="both"/>
        <w:rPr>
          <w:sz w:val="20"/>
          <w:szCs w:val="22"/>
        </w:rPr>
      </w:pPr>
      <w:r w:rsidRPr="00EB5049">
        <w:rPr>
          <w:sz w:val="20"/>
          <w:szCs w:val="22"/>
        </w:rPr>
        <w:t>Note 2: In some cases the requirement can be satisfied by giving the Secretary a declaration by the recipient about the recipient’s tax file number and an authority by the recipient to the Commissioner of Taxation to give the Secretary certain information about the recipient’s tax file number (see subsections 660XCD (2) and (3) and 660XCL(2) and (3)).</w:t>
      </w:r>
    </w:p>
    <w:p w14:paraId="3280721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Secretary may require recipient to give statement of partner’s tax file number</w:t>
      </w:r>
    </w:p>
    <w:p w14:paraId="04A607C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allowance recipient</w:t>
      </w:r>
    </w:p>
    <w:p w14:paraId="7085C0F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“660XIB.(1) If:</w:t>
      </w:r>
    </w:p>
    <w:p w14:paraId="5649F710"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mature age allowance recipient is a member of a couple; and</w:t>
      </w:r>
    </w:p>
    <w:p w14:paraId="6E980789"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recipient’s partner is in Australia;</w:t>
      </w:r>
    </w:p>
    <w:p w14:paraId="5966141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require the recipient to give the Secretary a written statement of the tax file number of the recipient’s partner.</w:t>
      </w:r>
    </w:p>
    <w:p w14:paraId="3C1DCA5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partner allowance recipient</w:t>
      </w:r>
    </w:p>
    <w:p w14:paraId="5DE83B7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Secretary may require the recipient of a mature age partner allowance to give the Secretary a written statement of the tax file number of the recipient’s partner if the partner is in Australia.</w:t>
      </w:r>
    </w:p>
    <w:p w14:paraId="313EA94A" w14:textId="77777777" w:rsidR="009B3388" w:rsidRPr="00031D0D" w:rsidRDefault="009B3388" w:rsidP="00816F5D">
      <w:pPr>
        <w:shd w:val="clear" w:color="000000" w:fill="auto"/>
        <w:autoSpaceDE w:val="0"/>
        <w:autoSpaceDN w:val="0"/>
        <w:adjustRightInd w:val="0"/>
        <w:spacing w:before="120"/>
        <w:ind w:left="600" w:hanging="600"/>
        <w:jc w:val="both"/>
        <w:rPr>
          <w:sz w:val="20"/>
          <w:szCs w:val="22"/>
        </w:rPr>
      </w:pPr>
      <w:r w:rsidRPr="00031D0D">
        <w:rPr>
          <w:sz w:val="20"/>
          <w:szCs w:val="22"/>
        </w:rPr>
        <w:t>Note 1: For the consequences of a failure to comply with the requirement see sections 660XCE and 660XCM.</w:t>
      </w:r>
    </w:p>
    <w:p w14:paraId="4BF139EC" w14:textId="657D314C" w:rsidR="009B3388" w:rsidRPr="00031D0D" w:rsidRDefault="009B3388" w:rsidP="00393DC8">
      <w:pPr>
        <w:shd w:val="clear" w:color="000000" w:fill="auto"/>
        <w:autoSpaceDE w:val="0"/>
        <w:autoSpaceDN w:val="0"/>
        <w:adjustRightInd w:val="0"/>
        <w:spacing w:before="40"/>
        <w:ind w:left="675" w:hanging="675"/>
        <w:jc w:val="both"/>
        <w:rPr>
          <w:sz w:val="20"/>
          <w:szCs w:val="22"/>
        </w:rPr>
      </w:pPr>
      <w:r w:rsidRPr="00031D0D">
        <w:rPr>
          <w:sz w:val="20"/>
          <w:szCs w:val="22"/>
        </w:rPr>
        <w:t>Note 2: In some cases the requirement can be satisfied by giving the Secretary a declaration by the partner about the partner’s tax file number and an authority by the partner to the Commissioner of Taxation to give the Secretary certain information about the partner’s tax file number (see subsections 660XCE(2) and (3) and 660XCM(2) and (3)).</w:t>
      </w:r>
    </w:p>
    <w:p w14:paraId="0047FBDD" w14:textId="77777777" w:rsidR="009B3388" w:rsidRPr="00031D0D" w:rsidRDefault="009B3388" w:rsidP="00816F5D">
      <w:pPr>
        <w:shd w:val="clear" w:color="000000" w:fill="auto"/>
        <w:autoSpaceDE w:val="0"/>
        <w:autoSpaceDN w:val="0"/>
        <w:adjustRightInd w:val="0"/>
        <w:spacing w:before="120"/>
        <w:ind w:left="595" w:hanging="595"/>
        <w:jc w:val="both"/>
        <w:rPr>
          <w:sz w:val="20"/>
          <w:szCs w:val="22"/>
        </w:rPr>
      </w:pPr>
      <w:r w:rsidRPr="00031D0D">
        <w:rPr>
          <w:sz w:val="20"/>
          <w:szCs w:val="22"/>
        </w:rPr>
        <w:t>Note 3: The Secretary can waive the requirement in some cases (see subsections 660XCE(4) and 660XCM(4)).</w:t>
      </w:r>
    </w:p>
    <w:p w14:paraId="6495FAB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notice of the happening of an event or a change in circumstances</w:t>
      </w:r>
    </w:p>
    <w:p w14:paraId="68BF34FD"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“660XIC.(1) The Secretary may give a person to whom a mature age allowance or mature age partner allowance is being paid a notice that requires the person to inform the Department if:</w:t>
      </w:r>
    </w:p>
    <w:p w14:paraId="0A60AA3A"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specified event or change of circumstances occurs; or</w:t>
      </w:r>
    </w:p>
    <w:p w14:paraId="396F1E28" w14:textId="77777777" w:rsidR="009B3388" w:rsidRPr="000F08D6" w:rsidRDefault="009B3388" w:rsidP="00816F5D">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the person becomes aware that a specified event or change of circumstances is likely to occur.</w:t>
      </w:r>
    </w:p>
    <w:p w14:paraId="76E4A90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An event or change of circumstances is not to be specified in a notice under subsection (1) unless the occurrence of the event or change of circumstances might affect the payment of the allowance.</w:t>
      </w:r>
    </w:p>
    <w:p w14:paraId="3D34D90B"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Subject to subsection (4), a notice under subsection (1):</w:t>
      </w:r>
    </w:p>
    <w:p w14:paraId="2F7745B3"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0DB9C18B"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may be given personally or by post; and</w:t>
      </w:r>
    </w:p>
    <w:p w14:paraId="2A4298FC"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must specify how the person is to give the information to the Department; and</w:t>
      </w:r>
    </w:p>
    <w:p w14:paraId="57F3CAD2"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must specify the period within which the person is to give the information to the Department; and</w:t>
      </w:r>
    </w:p>
    <w:p w14:paraId="3EB8BAD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(e)</w:t>
      </w:r>
      <w:r>
        <w:rPr>
          <w:sz w:val="22"/>
          <w:szCs w:val="22"/>
        </w:rPr>
        <w:tab/>
      </w:r>
      <w:r w:rsidRPr="009C0563">
        <w:rPr>
          <w:sz w:val="22"/>
          <w:szCs w:val="22"/>
        </w:rPr>
        <w:t>must specify that the notice is a recipient notification notice given under this Act.</w:t>
      </w:r>
    </w:p>
    <w:p w14:paraId="4FE5DC05"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A notice under subsection (1) is not invalid merely because it fails to comply with paragraph (3)(c) or (e).</w:t>
      </w:r>
    </w:p>
    <w:p w14:paraId="403691F2" w14:textId="77777777"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sz w:val="22"/>
          <w:szCs w:val="22"/>
        </w:rPr>
        <w:t>“(5)</w:t>
      </w:r>
      <w:r>
        <w:rPr>
          <w:sz w:val="22"/>
          <w:szCs w:val="22"/>
        </w:rPr>
        <w:tab/>
      </w:r>
      <w:r w:rsidRPr="009C0563">
        <w:rPr>
          <w:sz w:val="22"/>
          <w:szCs w:val="22"/>
        </w:rPr>
        <w:t>The period specified under paragraph (3)(d) must end at least 14 days after:</w:t>
      </w:r>
    </w:p>
    <w:p w14:paraId="0889BA7F"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day on which the event or change of circumstances occurs; or</w:t>
      </w:r>
    </w:p>
    <w:p w14:paraId="26C45BDA"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day on which the person becomes aware that the event or change of circumstances is likely to occur.</w:t>
      </w:r>
    </w:p>
    <w:p w14:paraId="56047922"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If a notice requires the person to inform the Department of any proposal by the person to leave Australia, subsection (5) does not apply to that requirement.</w:t>
      </w:r>
    </w:p>
    <w:p w14:paraId="04A7FD60"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A person must not, without reasonable excuse, refuse or fail to comply with a notice under subsection (1) to the extent that the person is capable of complying with the notice.</w:t>
      </w:r>
    </w:p>
    <w:p w14:paraId="3BAFEE31" w14:textId="77777777" w:rsidR="009B3388" w:rsidRPr="004543A3" w:rsidRDefault="009B3388" w:rsidP="00816F5D">
      <w:pPr>
        <w:shd w:val="clear" w:color="000000" w:fill="auto"/>
        <w:autoSpaceDE w:val="0"/>
        <w:autoSpaceDN w:val="0"/>
        <w:adjustRightInd w:val="0"/>
        <w:spacing w:before="120"/>
        <w:ind w:left="480" w:hanging="480"/>
        <w:jc w:val="both"/>
        <w:rPr>
          <w:sz w:val="20"/>
          <w:szCs w:val="22"/>
        </w:rPr>
      </w:pPr>
      <w:r w:rsidRPr="004543A3">
        <w:rPr>
          <w:sz w:val="20"/>
          <w:szCs w:val="22"/>
        </w:rPr>
        <w:t xml:space="preserve">Note: Subsections 4B(2) and (3) of the </w:t>
      </w:r>
      <w:r w:rsidRPr="004543A3">
        <w:rPr>
          <w:i/>
          <w:iCs/>
          <w:sz w:val="20"/>
          <w:szCs w:val="22"/>
        </w:rPr>
        <w:t xml:space="preserve">Crimes Act 1914 </w:t>
      </w:r>
      <w:r w:rsidRPr="004543A3">
        <w:rPr>
          <w:sz w:val="20"/>
          <w:szCs w:val="22"/>
        </w:rPr>
        <w:t>allow a court to impose an appropriate fine instead of, or in addition to, a term of imprisonment.</w:t>
      </w:r>
    </w:p>
    <w:p w14:paraId="6751AEF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43B2C393"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“(8)</w:t>
      </w:r>
      <w:r>
        <w:rPr>
          <w:sz w:val="22"/>
          <w:szCs w:val="22"/>
        </w:rPr>
        <w:tab/>
      </w:r>
      <w:r w:rsidRPr="009C0563">
        <w:rPr>
          <w:sz w:val="22"/>
          <w:szCs w:val="22"/>
        </w:rPr>
        <w:t>This section extends to:</w:t>
      </w:r>
    </w:p>
    <w:p w14:paraId="3C05C9ED"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acts, omissions, matters and things outside Australia whether or not in a foreign country; and</w:t>
      </w:r>
    </w:p>
    <w:p w14:paraId="452055AD"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all persons irrespective of their nationality or citizenship.</w:t>
      </w:r>
    </w:p>
    <w:p w14:paraId="048399C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to give particular information relevant to payment of mature age allowance or mature age partner allowance</w:t>
      </w:r>
    </w:p>
    <w:p w14:paraId="47AE34A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“660XID.(1) The Secretary may give a person to whom a mature age allowance or mature age partner allowance is being paid a notice that requires the person to give the Department a statement about a matter that might affect the payment of the allowance to the person.</w:t>
      </w:r>
    </w:p>
    <w:p w14:paraId="01273667"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Subject to subsection (3), a notice under subsection (1):</w:t>
      </w:r>
    </w:p>
    <w:p w14:paraId="585EBC52"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must be in writing; and</w:t>
      </w:r>
    </w:p>
    <w:p w14:paraId="456B8AC1"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may be given personally or by post; and</w:t>
      </w:r>
    </w:p>
    <w:p w14:paraId="49B6E1CF"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must specify how the statement is to be given to the Department; and</w:t>
      </w:r>
    </w:p>
    <w:p w14:paraId="080197EC"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must specify the period within which the person is to give the statement to the Department; and</w:t>
      </w:r>
    </w:p>
    <w:p w14:paraId="402DE46B"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(e)</w:t>
      </w:r>
      <w:r>
        <w:rPr>
          <w:sz w:val="22"/>
          <w:szCs w:val="22"/>
        </w:rPr>
        <w:tab/>
      </w:r>
      <w:r w:rsidRPr="009C0563">
        <w:rPr>
          <w:sz w:val="22"/>
          <w:szCs w:val="22"/>
        </w:rPr>
        <w:t>must specify that the notice is a recipient statement notice given under this Act.</w:t>
      </w:r>
    </w:p>
    <w:p w14:paraId="3BA0B2B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A notice under subsection (1) is not invalid merely because it fails to comply with paragraph (2)(c) or (e).</w:t>
      </w:r>
    </w:p>
    <w:p w14:paraId="1EF5DCA5"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period specified under paragraph (2)(d) must end at least 14 days after the day on which the notice is given.</w:t>
      </w:r>
    </w:p>
    <w:p w14:paraId="591E7391"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A statement given in response to a notice under subsection (1) must be in writing and in accordance with a form approved by the Secretary.</w:t>
      </w:r>
    </w:p>
    <w:p w14:paraId="0044626A"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“(6)</w:t>
      </w:r>
      <w:r>
        <w:rPr>
          <w:sz w:val="22"/>
          <w:szCs w:val="22"/>
        </w:rPr>
        <w:tab/>
      </w:r>
      <w:r w:rsidRPr="009C0563">
        <w:rPr>
          <w:sz w:val="22"/>
          <w:szCs w:val="22"/>
        </w:rPr>
        <w:t>A person must not, without reasonable excuse, refuse or fail to comply with a notice under subsection (1) to the extent that the person is capable of complying with the notice.</w:t>
      </w:r>
    </w:p>
    <w:p w14:paraId="5A801CBA" w14:textId="77777777" w:rsidR="009B3388" w:rsidRPr="004543A3" w:rsidRDefault="009B3388" w:rsidP="004543A3">
      <w:pPr>
        <w:shd w:val="clear" w:color="000000" w:fill="auto"/>
        <w:autoSpaceDE w:val="0"/>
        <w:autoSpaceDN w:val="0"/>
        <w:adjustRightInd w:val="0"/>
        <w:spacing w:before="120"/>
        <w:ind w:left="513" w:hanging="513"/>
        <w:jc w:val="both"/>
        <w:rPr>
          <w:sz w:val="20"/>
          <w:szCs w:val="22"/>
        </w:rPr>
      </w:pPr>
      <w:r w:rsidRPr="004543A3">
        <w:rPr>
          <w:sz w:val="20"/>
          <w:szCs w:val="22"/>
        </w:rPr>
        <w:t xml:space="preserve">Note: Subsections 4B(2) and (3) of the </w:t>
      </w:r>
      <w:r w:rsidRPr="004543A3">
        <w:rPr>
          <w:i/>
          <w:iCs/>
          <w:sz w:val="20"/>
          <w:szCs w:val="22"/>
        </w:rPr>
        <w:t xml:space="preserve">Crimes Act 1914 </w:t>
      </w:r>
      <w:r w:rsidRPr="004543A3">
        <w:rPr>
          <w:sz w:val="20"/>
          <w:szCs w:val="22"/>
        </w:rPr>
        <w:t>allow a court to impose an appropriate fine instead of, or in addition to, a term of imprisonment.</w:t>
      </w:r>
    </w:p>
    <w:p w14:paraId="7FDAE97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Penalty: Imprisonment for 6 months.</w:t>
      </w:r>
    </w:p>
    <w:p w14:paraId="0C3B0639"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“(7)</w:t>
      </w:r>
      <w:r>
        <w:rPr>
          <w:sz w:val="22"/>
          <w:szCs w:val="22"/>
        </w:rPr>
        <w:tab/>
      </w:r>
      <w:r w:rsidRPr="009C0563">
        <w:rPr>
          <w:sz w:val="22"/>
          <w:szCs w:val="22"/>
        </w:rPr>
        <w:t>This section extends to:</w:t>
      </w:r>
    </w:p>
    <w:p w14:paraId="4F6A6E94"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acts, omissions, matters and things outside Australia whether or not in a foreign country; and</w:t>
      </w:r>
    </w:p>
    <w:p w14:paraId="4121149C"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all persons irrespective of their nationality or citizenship.</w:t>
      </w:r>
    </w:p>
    <w:p w14:paraId="2D206D47" w14:textId="5F950B74" w:rsidR="009B3388" w:rsidRPr="000F08D6" w:rsidRDefault="009B3388" w:rsidP="008F08E2">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10</w:t>
      </w:r>
      <w:r w:rsidRPr="009C0563">
        <w:rPr>
          <w:sz w:val="22"/>
          <w:szCs w:val="22"/>
        </w:rPr>
        <w:t>—</w:t>
      </w:r>
      <w:r w:rsidRPr="009C0563">
        <w:rPr>
          <w:b/>
          <w:bCs/>
          <w:i/>
          <w:iCs/>
          <w:sz w:val="22"/>
          <w:szCs w:val="22"/>
        </w:rPr>
        <w:t>Continuation, variation and termination</w:t>
      </w:r>
    </w:p>
    <w:p w14:paraId="500D1702" w14:textId="7A98DFE4" w:rsidR="009B3388" w:rsidRPr="000F08D6" w:rsidRDefault="009B3388" w:rsidP="008F08E2">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A</w:t>
      </w:r>
      <w:r w:rsidRPr="009C0563">
        <w:rPr>
          <w:b/>
          <w:bCs/>
          <w:sz w:val="22"/>
          <w:szCs w:val="22"/>
        </w:rPr>
        <w:t>—</w:t>
      </w:r>
      <w:r w:rsidRPr="009C0563">
        <w:rPr>
          <w:b/>
          <w:bCs/>
          <w:i/>
          <w:iCs/>
          <w:sz w:val="22"/>
          <w:szCs w:val="22"/>
        </w:rPr>
        <w:t>General</w:t>
      </w:r>
    </w:p>
    <w:p w14:paraId="213875E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Continuing effect of determination</w:t>
      </w:r>
    </w:p>
    <w:p w14:paraId="0E0EFD8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Entitlement determination</w:t>
      </w:r>
    </w:p>
    <w:p w14:paraId="7020CDC7"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“660XJA.(1) A determination that:</w:t>
      </w:r>
    </w:p>
    <w:p w14:paraId="35832BCD"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(a)</w:t>
      </w:r>
      <w:r>
        <w:rPr>
          <w:sz w:val="22"/>
          <w:szCs w:val="22"/>
        </w:rPr>
        <w:tab/>
      </w:r>
      <w:r w:rsidRPr="009C0563">
        <w:rPr>
          <w:sz w:val="22"/>
          <w:szCs w:val="22"/>
        </w:rPr>
        <w:t>a person’s claim for a mature age allowance or mature age partner allowance is granted; or</w:t>
      </w:r>
    </w:p>
    <w:p w14:paraId="04342F84"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a mature age allowance or mature age partner allowance is payable to a person;</w:t>
      </w:r>
    </w:p>
    <w:p w14:paraId="610F9ED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continues in effect until:</w:t>
      </w:r>
    </w:p>
    <w:p w14:paraId="2F4D6750"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(c)</w:t>
      </w:r>
      <w:r>
        <w:rPr>
          <w:sz w:val="22"/>
          <w:szCs w:val="22"/>
        </w:rPr>
        <w:tab/>
      </w:r>
      <w:r w:rsidRPr="009C0563">
        <w:rPr>
          <w:sz w:val="22"/>
          <w:szCs w:val="22"/>
        </w:rPr>
        <w:t>the allowance ceases to be payable under section 660XJB, 660XJC, 660XJD or 660XJE; or</w:t>
      </w:r>
    </w:p>
    <w:p w14:paraId="47812D4C"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(d)</w:t>
      </w:r>
      <w:r>
        <w:rPr>
          <w:sz w:val="22"/>
          <w:szCs w:val="22"/>
        </w:rPr>
        <w:tab/>
      </w:r>
      <w:r w:rsidRPr="009C0563">
        <w:rPr>
          <w:sz w:val="22"/>
          <w:szCs w:val="22"/>
        </w:rPr>
        <w:t>a further determination in relation to the allowance under section 660XJL or 660XJM has taken effect.</w:t>
      </w:r>
    </w:p>
    <w:p w14:paraId="41B39028"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1: For paragraph (a) see section 660XEB.</w:t>
      </w:r>
    </w:p>
    <w:p w14:paraId="20AE1651" w14:textId="77777777" w:rsidR="009B3388" w:rsidRPr="004543A3" w:rsidRDefault="009B3388" w:rsidP="00393DC8">
      <w:pPr>
        <w:shd w:val="clear" w:color="000000" w:fill="auto"/>
        <w:autoSpaceDE w:val="0"/>
        <w:autoSpaceDN w:val="0"/>
        <w:adjustRightInd w:val="0"/>
        <w:spacing w:before="40"/>
        <w:ind w:left="702" w:hanging="702"/>
        <w:jc w:val="both"/>
        <w:rPr>
          <w:sz w:val="20"/>
          <w:szCs w:val="22"/>
        </w:rPr>
      </w:pPr>
      <w:r w:rsidRPr="004543A3">
        <w:rPr>
          <w:sz w:val="20"/>
          <w:szCs w:val="22"/>
        </w:rPr>
        <w:t>Note 2: For paragraph (b) see section 660XJO—this paragraph is relevant where the determination in question reverses an earlier cancellation or suspension.</w:t>
      </w:r>
    </w:p>
    <w:p w14:paraId="519AD55A" w14:textId="10DD52D6" w:rsidR="009B3388" w:rsidRPr="004543A3" w:rsidRDefault="009B3388" w:rsidP="00393DC8">
      <w:pPr>
        <w:shd w:val="clear" w:color="000000" w:fill="auto"/>
        <w:autoSpaceDE w:val="0"/>
        <w:autoSpaceDN w:val="0"/>
        <w:adjustRightInd w:val="0"/>
        <w:spacing w:before="40"/>
        <w:jc w:val="both"/>
        <w:rPr>
          <w:sz w:val="20"/>
          <w:szCs w:val="22"/>
        </w:rPr>
      </w:pPr>
      <w:r w:rsidRPr="004543A3">
        <w:rPr>
          <w:sz w:val="20"/>
          <w:szCs w:val="22"/>
        </w:rPr>
        <w:t>Note 3: For paragraph (d) see also section 660XJN.</w:t>
      </w:r>
    </w:p>
    <w:p w14:paraId="3BF7B2D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Rate determination</w:t>
      </w:r>
    </w:p>
    <w:p w14:paraId="2893BC9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 A determination of the rate of a mature age allowance or mature age partner allowance continues in effect until:</w:t>
      </w:r>
    </w:p>
    <w:p w14:paraId="46B6BD54"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(a)</w:t>
      </w:r>
      <w:r>
        <w:rPr>
          <w:sz w:val="22"/>
          <w:szCs w:val="22"/>
        </w:rPr>
        <w:tab/>
      </w:r>
      <w:r w:rsidRPr="009C0563">
        <w:rPr>
          <w:sz w:val="22"/>
          <w:szCs w:val="22"/>
        </w:rPr>
        <w:t>the allowance becomes payable at a lower rate under section 660XJF, 660XJG or 660XJH; or</w:t>
      </w:r>
    </w:p>
    <w:p w14:paraId="6B8A1C80"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a further determination in relation to the allowance under section 660XJJ or 660XJK has taken effect.</w:t>
      </w:r>
    </w:p>
    <w:p w14:paraId="2C74444D"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For paragraph (b) see also section 660XJN.</w:t>
      </w:r>
    </w:p>
    <w:p w14:paraId="036D03BC" w14:textId="35A5E17A" w:rsidR="009B3388" w:rsidRPr="000F08D6" w:rsidRDefault="009B3388" w:rsidP="008F08E2">
      <w:pPr>
        <w:shd w:val="clear" w:color="000000" w:fill="auto"/>
        <w:autoSpaceDE w:val="0"/>
        <w:autoSpaceDN w:val="0"/>
        <w:adjustRightInd w:val="0"/>
        <w:spacing w:before="120"/>
        <w:jc w:val="center"/>
        <w:rPr>
          <w:sz w:val="22"/>
          <w:szCs w:val="22"/>
        </w:rPr>
      </w:pPr>
      <w:r w:rsidRPr="000F08D6">
        <w:rPr>
          <w:sz w:val="22"/>
          <w:szCs w:val="22"/>
        </w:rPr>
        <w:br w:type="page"/>
      </w:r>
      <w:r w:rsidRPr="00393DC8">
        <w:rPr>
          <w:bCs/>
          <w:iCs/>
          <w:sz w:val="22"/>
          <w:szCs w:val="22"/>
        </w:rPr>
        <w:lastRenderedPageBreak/>
        <w:t>“</w:t>
      </w:r>
      <w:r w:rsidRPr="009C0563">
        <w:rPr>
          <w:b/>
          <w:bCs/>
          <w:i/>
          <w:iCs/>
          <w:sz w:val="22"/>
          <w:szCs w:val="22"/>
        </w:rPr>
        <w:t>Subdivision B</w:t>
      </w:r>
      <w:r w:rsidRPr="009C0563">
        <w:rPr>
          <w:sz w:val="22"/>
          <w:szCs w:val="22"/>
        </w:rPr>
        <w:t>—</w:t>
      </w:r>
      <w:r w:rsidRPr="009C0563">
        <w:rPr>
          <w:b/>
          <w:bCs/>
          <w:i/>
          <w:iCs/>
          <w:sz w:val="22"/>
          <w:szCs w:val="22"/>
        </w:rPr>
        <w:t>Automatic termination</w:t>
      </w:r>
    </w:p>
    <w:p w14:paraId="0834FAE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Automatic termination—transfer to new payment type</w:t>
      </w:r>
    </w:p>
    <w:p w14:paraId="7389F47C"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“660XJB. If:</w:t>
      </w:r>
    </w:p>
    <w:p w14:paraId="0E753C53"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person is receiving a mature age allowance or mature age partner allowance; and</w:t>
      </w:r>
    </w:p>
    <w:p w14:paraId="4297F89F"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another social security pension or a social security benefit or a service pension becomes payable to the person;</w:t>
      </w:r>
    </w:p>
    <w:p w14:paraId="5B29B5A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ceases to be payable to the person immediately before the day on which the other pension or benefit becomes payable to the person.</w:t>
      </w:r>
    </w:p>
    <w:p w14:paraId="6A2A322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Automatic termination of mature age partner allowance—transfer of partner to new payment type</w:t>
      </w:r>
    </w:p>
    <w:p w14:paraId="6FD34A13"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“660XJC. If:</w:t>
      </w:r>
    </w:p>
    <w:p w14:paraId="17CDAC6C" w14:textId="77777777" w:rsidR="009B3388" w:rsidRPr="000F08D6" w:rsidRDefault="009B3388" w:rsidP="00816F5D">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is receiving a mature age partner allowance; and</w:t>
      </w:r>
    </w:p>
    <w:p w14:paraId="485C65E7"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a social security pension, a social security benefit or a service pension becomes payable to the person’s partner; and</w:t>
      </w:r>
    </w:p>
    <w:p w14:paraId="1BBE3160"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because the pension or benefit referred to in paragraph (b) becomes payable to the partner, a mature age allowance ceases to be payable to the partner;</w:t>
      </w:r>
    </w:p>
    <w:p w14:paraId="6A78FD4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mature age partner allowance ceases to be payable to the person immediately before the day on which the pension or benefit referred to in paragraph (b) becomes payable to the partner.</w:t>
      </w:r>
    </w:p>
    <w:p w14:paraId="3E99589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termination—recipient </w:t>
      </w:r>
      <w:r w:rsidRPr="009C0563">
        <w:rPr>
          <w:b/>
          <w:bCs/>
          <w:i/>
          <w:iCs/>
          <w:sz w:val="22"/>
          <w:szCs w:val="22"/>
        </w:rPr>
        <w:t xml:space="preserve">complying </w:t>
      </w:r>
      <w:r w:rsidRPr="009C0563">
        <w:rPr>
          <w:b/>
          <w:bCs/>
          <w:sz w:val="22"/>
          <w:szCs w:val="22"/>
        </w:rPr>
        <w:t>with section 660XIC notification obligations</w:t>
      </w:r>
    </w:p>
    <w:p w14:paraId="1BE99EB6"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“660XJD. If:</w:t>
      </w:r>
    </w:p>
    <w:p w14:paraId="6C7A6283" w14:textId="77777777" w:rsidR="009B3388" w:rsidRPr="000F08D6" w:rsidRDefault="009B3388" w:rsidP="00816F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a person who is receiving a mature age allowance or mature age partner allowance is given a notice under section 660XIC; and</w:t>
      </w:r>
    </w:p>
    <w:p w14:paraId="2E2236D9" w14:textId="582B5955" w:rsidR="009B3388" w:rsidRPr="000F08D6" w:rsidRDefault="009B3388" w:rsidP="00816F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 xml:space="preserve">the notice requires the person to inform the Department of the occurrence of an event or change in circumstances within a specified period (the </w:t>
      </w:r>
      <w:r w:rsidRPr="009C0563">
        <w:rPr>
          <w:b/>
          <w:bCs/>
          <w:sz w:val="22"/>
          <w:szCs w:val="22"/>
        </w:rPr>
        <w:t>‘notification period’</w:t>
      </w:r>
      <w:r w:rsidRPr="00393DC8">
        <w:rPr>
          <w:bCs/>
          <w:sz w:val="22"/>
          <w:szCs w:val="22"/>
        </w:rPr>
        <w:t xml:space="preserve">); </w:t>
      </w:r>
      <w:r w:rsidRPr="009C0563">
        <w:rPr>
          <w:sz w:val="22"/>
          <w:szCs w:val="22"/>
        </w:rPr>
        <w:t>and</w:t>
      </w:r>
    </w:p>
    <w:p w14:paraId="719EF507"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event or change in circumstances occurs; and</w:t>
      </w:r>
    </w:p>
    <w:p w14:paraId="7A2AF158" w14:textId="77777777" w:rsidR="009B3388" w:rsidRPr="000F08D6" w:rsidRDefault="009B3388" w:rsidP="00816F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(d)</w:t>
      </w:r>
      <w:r>
        <w:rPr>
          <w:sz w:val="22"/>
          <w:szCs w:val="22"/>
        </w:rPr>
        <w:tab/>
      </w:r>
      <w:r w:rsidRPr="009C0563">
        <w:rPr>
          <w:sz w:val="22"/>
          <w:szCs w:val="22"/>
        </w:rPr>
        <w:t>the person informs the Department of the occurrence of the event or change in circumstances within the notification period in accordance with the notice; and</w:t>
      </w:r>
    </w:p>
    <w:p w14:paraId="5C79BB12"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(e)</w:t>
      </w:r>
      <w:r>
        <w:rPr>
          <w:sz w:val="22"/>
          <w:szCs w:val="22"/>
        </w:rPr>
        <w:tab/>
      </w:r>
      <w:r w:rsidRPr="009C0563">
        <w:rPr>
          <w:sz w:val="22"/>
          <w:szCs w:val="22"/>
        </w:rPr>
        <w:t>because of the occurrence of the event or change in circumstances:</w:t>
      </w:r>
    </w:p>
    <w:p w14:paraId="450A965A" w14:textId="77777777" w:rsidR="009B3388" w:rsidRPr="000F08D6" w:rsidRDefault="009B3388" w:rsidP="00816F5D">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ceases to be qualified for the allowance; or</w:t>
      </w:r>
    </w:p>
    <w:p w14:paraId="4236DB5A" w14:textId="77777777" w:rsidR="009B3388" w:rsidRPr="000F08D6" w:rsidRDefault="009B3388" w:rsidP="008F08E2">
      <w:pPr>
        <w:shd w:val="clear" w:color="000000" w:fill="auto"/>
        <w:autoSpaceDE w:val="0"/>
        <w:autoSpaceDN w:val="0"/>
        <w:adjustRightInd w:val="0"/>
        <w:spacing w:before="120"/>
        <w:ind w:left="970"/>
        <w:jc w:val="both"/>
        <w:rPr>
          <w:sz w:val="22"/>
          <w:szCs w:val="22"/>
        </w:rPr>
      </w:pPr>
      <w:r w:rsidRPr="009C0563">
        <w:rPr>
          <w:sz w:val="22"/>
          <w:szCs w:val="22"/>
        </w:rPr>
        <w:t>(ii)</w:t>
      </w:r>
      <w:r>
        <w:rPr>
          <w:sz w:val="22"/>
          <w:szCs w:val="22"/>
        </w:rPr>
        <w:tab/>
      </w:r>
      <w:r w:rsidRPr="009C0563">
        <w:rPr>
          <w:sz w:val="22"/>
          <w:szCs w:val="22"/>
        </w:rPr>
        <w:t>the allowance would, but for this section, cease to be payable to the person; and</w:t>
      </w:r>
    </w:p>
    <w:p w14:paraId="4D89F1AC" w14:textId="77777777" w:rsidR="009B3388" w:rsidRPr="000F08D6" w:rsidRDefault="009B3388" w:rsidP="00816F5D">
      <w:pPr>
        <w:shd w:val="clear" w:color="000000" w:fill="auto"/>
        <w:autoSpaceDE w:val="0"/>
        <w:autoSpaceDN w:val="0"/>
        <w:adjustRightInd w:val="0"/>
        <w:spacing w:before="120"/>
        <w:ind w:left="730" w:hanging="355"/>
        <w:jc w:val="both"/>
        <w:rPr>
          <w:sz w:val="22"/>
          <w:szCs w:val="22"/>
        </w:rPr>
      </w:pPr>
      <w:r w:rsidRPr="000F08D6">
        <w:rPr>
          <w:sz w:val="22"/>
          <w:szCs w:val="22"/>
        </w:rPr>
        <w:br w:type="page"/>
      </w:r>
      <w:r w:rsidRPr="009C0563">
        <w:rPr>
          <w:sz w:val="22"/>
          <w:szCs w:val="22"/>
        </w:rPr>
        <w:lastRenderedPageBreak/>
        <w:t>(f)</w:t>
      </w:r>
      <w:r>
        <w:rPr>
          <w:sz w:val="22"/>
          <w:szCs w:val="22"/>
        </w:rPr>
        <w:tab/>
      </w:r>
      <w:r w:rsidRPr="009C0563">
        <w:rPr>
          <w:sz w:val="22"/>
          <w:szCs w:val="22"/>
        </w:rPr>
        <w:t>the allowance is not cancelled before the end of the notification period;</w:t>
      </w:r>
    </w:p>
    <w:p w14:paraId="4009357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continues to be payable to the person until the end of the notification period and then ceases to be payable to the person.</w:t>
      </w:r>
    </w:p>
    <w:p w14:paraId="3C55ECBA" w14:textId="77777777" w:rsidR="009B3388" w:rsidRPr="004543A3" w:rsidRDefault="009B3388" w:rsidP="00816F5D">
      <w:pPr>
        <w:shd w:val="clear" w:color="000000" w:fill="auto"/>
        <w:autoSpaceDE w:val="0"/>
        <w:autoSpaceDN w:val="0"/>
        <w:adjustRightInd w:val="0"/>
        <w:spacing w:before="120"/>
        <w:ind w:left="485" w:hanging="485"/>
        <w:jc w:val="both"/>
        <w:rPr>
          <w:sz w:val="20"/>
          <w:szCs w:val="22"/>
        </w:rPr>
      </w:pPr>
      <w:r w:rsidRPr="004543A3">
        <w:rPr>
          <w:sz w:val="20"/>
          <w:szCs w:val="22"/>
        </w:rPr>
        <w:t>Note: If the person informs the Department, within the notification period, of an event or change in circumstances that reduces the rate of the person’s allowance, there is no automatic rate reduction and a determination under section 660XJK must be made in order to bring the rate reduction into effect.</w:t>
      </w:r>
    </w:p>
    <w:p w14:paraId="47678020" w14:textId="77777777" w:rsidR="009B3388" w:rsidRPr="000F08D6" w:rsidRDefault="009B3388" w:rsidP="00816F5D">
      <w:pPr>
        <w:shd w:val="clear" w:color="000000" w:fill="auto"/>
        <w:autoSpaceDE w:val="0"/>
        <w:autoSpaceDN w:val="0"/>
        <w:adjustRightInd w:val="0"/>
        <w:spacing w:before="120"/>
        <w:ind w:right="1382"/>
        <w:jc w:val="both"/>
        <w:rPr>
          <w:sz w:val="22"/>
          <w:szCs w:val="22"/>
        </w:rPr>
      </w:pPr>
      <w:r w:rsidRPr="009C0563">
        <w:rPr>
          <w:b/>
          <w:bCs/>
          <w:sz w:val="22"/>
          <w:szCs w:val="22"/>
        </w:rPr>
        <w:t xml:space="preserve">Automatic termination—recipient </w:t>
      </w:r>
      <w:r w:rsidRPr="009C0563">
        <w:rPr>
          <w:b/>
          <w:bCs/>
          <w:i/>
          <w:iCs/>
          <w:sz w:val="22"/>
          <w:szCs w:val="22"/>
        </w:rPr>
        <w:t xml:space="preserve">not complying </w:t>
      </w:r>
      <w:r w:rsidRPr="009C0563">
        <w:rPr>
          <w:b/>
          <w:bCs/>
          <w:sz w:val="22"/>
          <w:szCs w:val="22"/>
        </w:rPr>
        <w:t>with section 660XIC notification obligations</w:t>
      </w:r>
    </w:p>
    <w:p w14:paraId="68AB1C52"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“660XJE. If:</w:t>
      </w:r>
    </w:p>
    <w:p w14:paraId="076A67AF"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 person who is receiving a mature age allowance or mature age partner allowance is given a notice under section 660XIC; and</w:t>
      </w:r>
    </w:p>
    <w:p w14:paraId="18185BA6" w14:textId="40DD3809"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the notice requires the person to inform the Department of the occurrence of an event or change in circumstances within a specified period (the </w:t>
      </w:r>
      <w:r w:rsidRPr="009C0563">
        <w:rPr>
          <w:b/>
          <w:bCs/>
          <w:sz w:val="22"/>
          <w:szCs w:val="22"/>
        </w:rPr>
        <w:t>‘notification period’</w:t>
      </w:r>
      <w:r w:rsidRPr="00393DC8">
        <w:rPr>
          <w:bCs/>
          <w:sz w:val="22"/>
          <w:szCs w:val="22"/>
        </w:rPr>
        <w:t xml:space="preserve">); </w:t>
      </w:r>
      <w:r w:rsidRPr="009C0563">
        <w:rPr>
          <w:sz w:val="22"/>
          <w:szCs w:val="22"/>
        </w:rPr>
        <w:t>and</w:t>
      </w:r>
    </w:p>
    <w:p w14:paraId="7980B62F"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event or change in circumstances occurs; and</w:t>
      </w:r>
    </w:p>
    <w:p w14:paraId="59DA22D5"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the person does not inform the Department of the occurrence of the event or change in circumstances within the notification period in accordance with the notice; and</w:t>
      </w:r>
    </w:p>
    <w:p w14:paraId="207725AA"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(e)</w:t>
      </w:r>
      <w:r>
        <w:rPr>
          <w:sz w:val="22"/>
          <w:szCs w:val="22"/>
        </w:rPr>
        <w:tab/>
      </w:r>
      <w:r w:rsidRPr="009C0563">
        <w:rPr>
          <w:sz w:val="22"/>
          <w:szCs w:val="22"/>
        </w:rPr>
        <w:t>because of the occurrence of the event or the change in circumstances:</w:t>
      </w:r>
    </w:p>
    <w:p w14:paraId="15ECADE5" w14:textId="77777777" w:rsidR="009B3388" w:rsidRPr="000F08D6" w:rsidRDefault="009B3388" w:rsidP="00816F5D">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ceases to be qualified for the allowance; or</w:t>
      </w:r>
    </w:p>
    <w:p w14:paraId="33D7FA71" w14:textId="77777777" w:rsidR="009B3388" w:rsidRPr="000F08D6" w:rsidRDefault="009B3388" w:rsidP="00816F5D">
      <w:pPr>
        <w:shd w:val="clear" w:color="000000" w:fill="auto"/>
        <w:autoSpaceDE w:val="0"/>
        <w:autoSpaceDN w:val="0"/>
        <w:adjustRightInd w:val="0"/>
        <w:spacing w:before="120"/>
        <w:ind w:left="922"/>
        <w:jc w:val="both"/>
        <w:rPr>
          <w:sz w:val="22"/>
          <w:szCs w:val="22"/>
        </w:rPr>
      </w:pPr>
      <w:r w:rsidRPr="009C0563">
        <w:rPr>
          <w:sz w:val="22"/>
          <w:szCs w:val="22"/>
        </w:rPr>
        <w:t>(ii)</w:t>
      </w:r>
      <w:r>
        <w:rPr>
          <w:sz w:val="22"/>
          <w:szCs w:val="22"/>
        </w:rPr>
        <w:tab/>
      </w:r>
      <w:r w:rsidRPr="009C0563">
        <w:rPr>
          <w:sz w:val="22"/>
          <w:szCs w:val="22"/>
        </w:rPr>
        <w:t>the allowance ceases to be payable to the person;</w:t>
      </w:r>
    </w:p>
    <w:p w14:paraId="7FAF892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ceases to be payable to the person immediately after the day on which the event or change in circumstances occurs.</w:t>
      </w:r>
    </w:p>
    <w:p w14:paraId="0C2CAD27" w14:textId="47AEA66D"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C</w:t>
      </w:r>
      <w:r w:rsidRPr="009C0563">
        <w:rPr>
          <w:sz w:val="22"/>
          <w:szCs w:val="22"/>
        </w:rPr>
        <w:t>—</w:t>
      </w:r>
      <w:r w:rsidRPr="009C0563">
        <w:rPr>
          <w:b/>
          <w:bCs/>
          <w:i/>
          <w:iCs/>
          <w:sz w:val="22"/>
          <w:szCs w:val="22"/>
        </w:rPr>
        <w:t>Automatic rate reduction</w:t>
      </w:r>
    </w:p>
    <w:p w14:paraId="28FB75E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Automatic rate reduction of mature age allowance—partner starting to receive pension or benefit</w:t>
      </w:r>
    </w:p>
    <w:p w14:paraId="51E601DE"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“660XJF. If:</w:t>
      </w:r>
    </w:p>
    <w:p w14:paraId="7FE28646"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is receiving a mature age allowance; and</w:t>
      </w:r>
    </w:p>
    <w:p w14:paraId="30462976"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person’s partner starts to receive:</w:t>
      </w:r>
    </w:p>
    <w:p w14:paraId="0EB15B6D"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social security pension or benefit; or</w:t>
      </w:r>
    </w:p>
    <w:p w14:paraId="450D29FB"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a service pension; and</w:t>
      </w:r>
    </w:p>
    <w:p w14:paraId="251063AB"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person’s mature age allowance rate is reduced because of the partner’s receipt of that pension or benefit;</w:t>
      </w:r>
    </w:p>
    <w:p w14:paraId="00CC56AA" w14:textId="77777777" w:rsidR="009B3388" w:rsidRPr="000F08D6" w:rsidRDefault="009B3388" w:rsidP="00816F5D">
      <w:pPr>
        <w:shd w:val="clear" w:color="000000" w:fill="auto"/>
        <w:autoSpaceDE w:val="0"/>
        <w:autoSpaceDN w:val="0"/>
        <w:adjustRightInd w:val="0"/>
        <w:spacing w:before="120"/>
        <w:ind w:right="960"/>
        <w:jc w:val="both"/>
        <w:rPr>
          <w:sz w:val="22"/>
          <w:szCs w:val="22"/>
        </w:rPr>
      </w:pPr>
      <w:r w:rsidRPr="009C0563">
        <w:rPr>
          <w:sz w:val="22"/>
          <w:szCs w:val="22"/>
        </w:rPr>
        <w:t>the allowance becomes payable to the person at the reduced rate on the day on which the partner starts to receive that pension or benefit.</w:t>
      </w:r>
    </w:p>
    <w:p w14:paraId="3A256C6F" w14:textId="77777777" w:rsidR="009B3388" w:rsidRPr="000F08D6" w:rsidRDefault="009B3388" w:rsidP="004543A3">
      <w:pPr>
        <w:shd w:val="clear" w:color="000000" w:fill="auto"/>
        <w:autoSpaceDE w:val="0"/>
        <w:autoSpaceDN w:val="0"/>
        <w:adjustRightInd w:val="0"/>
        <w:spacing w:before="120" w:after="60"/>
        <w:ind w:right="960"/>
        <w:jc w:val="both"/>
        <w:rPr>
          <w:sz w:val="22"/>
          <w:szCs w:val="22"/>
        </w:rPr>
      </w:pPr>
      <w:r w:rsidRPr="000F08D6">
        <w:rPr>
          <w:sz w:val="22"/>
          <w:szCs w:val="22"/>
        </w:rPr>
        <w:br w:type="page"/>
      </w:r>
      <w:r w:rsidRPr="009C0563">
        <w:rPr>
          <w:b/>
          <w:bCs/>
          <w:sz w:val="22"/>
          <w:szCs w:val="22"/>
        </w:rPr>
        <w:lastRenderedPageBreak/>
        <w:t xml:space="preserve">Automatic rate reduction—recipient </w:t>
      </w:r>
      <w:r w:rsidRPr="009C0563">
        <w:rPr>
          <w:b/>
          <w:bCs/>
          <w:i/>
          <w:iCs/>
          <w:sz w:val="22"/>
          <w:szCs w:val="22"/>
        </w:rPr>
        <w:t xml:space="preserve">not complying </w:t>
      </w:r>
      <w:r w:rsidRPr="009C0563">
        <w:rPr>
          <w:b/>
          <w:bCs/>
          <w:sz w:val="22"/>
          <w:szCs w:val="22"/>
        </w:rPr>
        <w:t>with section 660XIC notification obligations</w:t>
      </w:r>
    </w:p>
    <w:p w14:paraId="48BDAC67"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“660XJG. If:</w:t>
      </w:r>
    </w:p>
    <w:p w14:paraId="2F8BB4B3"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a person who is receiving a mature age allowance or mature age partner allowance is given a notice under section 660XIC; and</w:t>
      </w:r>
    </w:p>
    <w:p w14:paraId="1DA0033B" w14:textId="55E95A9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 xml:space="preserve">the notice requires the person to inform the Department of the occurrence of an event or change in circumstances within a specified period (the </w:t>
      </w:r>
      <w:r w:rsidRPr="009C0563">
        <w:rPr>
          <w:b/>
          <w:bCs/>
          <w:sz w:val="22"/>
          <w:szCs w:val="22"/>
        </w:rPr>
        <w:t>‘notification period’</w:t>
      </w:r>
      <w:r w:rsidRPr="00393DC8">
        <w:rPr>
          <w:bCs/>
          <w:sz w:val="22"/>
          <w:szCs w:val="22"/>
        </w:rPr>
        <w:t xml:space="preserve">); </w:t>
      </w:r>
      <w:r w:rsidRPr="009C0563">
        <w:rPr>
          <w:sz w:val="22"/>
          <w:szCs w:val="22"/>
        </w:rPr>
        <w:t>and</w:t>
      </w:r>
    </w:p>
    <w:p w14:paraId="1EA8BDDC"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the event or change in circumstances occurs; and</w:t>
      </w:r>
    </w:p>
    <w:p w14:paraId="4A886914"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(d)</w:t>
      </w:r>
      <w:r>
        <w:rPr>
          <w:sz w:val="22"/>
          <w:szCs w:val="22"/>
        </w:rPr>
        <w:tab/>
      </w:r>
      <w:r w:rsidRPr="009C0563">
        <w:rPr>
          <w:sz w:val="22"/>
          <w:szCs w:val="22"/>
        </w:rPr>
        <w:t>the person does not inform the Department of the occurrence of the event or change in circumstances within the notification period in accordance with the notice; and</w:t>
      </w:r>
    </w:p>
    <w:p w14:paraId="6E33FB08"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(e)</w:t>
      </w:r>
      <w:r>
        <w:rPr>
          <w:sz w:val="22"/>
          <w:szCs w:val="22"/>
        </w:rPr>
        <w:tab/>
      </w:r>
      <w:r w:rsidRPr="009C0563">
        <w:rPr>
          <w:sz w:val="22"/>
          <w:szCs w:val="22"/>
        </w:rPr>
        <w:t>because of the occurrence of the event or change in circumstances, the person’s rate of allowance is to be reduced;</w:t>
      </w:r>
    </w:p>
    <w:p w14:paraId="5B3248C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becomes payable to the person at the reduced rate immediately after the day on which the event or change in circumstances occurs.</w:t>
      </w:r>
    </w:p>
    <w:p w14:paraId="331F09A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Automatic rate reduction—failure to inform Department of payment for remunerative work where earnings credit account balance available</w:t>
      </w:r>
    </w:p>
    <w:p w14:paraId="48C151A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“660XJH. If:</w:t>
      </w:r>
    </w:p>
    <w:p w14:paraId="3B678B81"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person who is receiving a mature age allowance or mature age partner allowance is given a notice under section 660XIC; and</w:t>
      </w:r>
    </w:p>
    <w:p w14:paraId="0E5FA10B"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notice requires the person to inform the Department of income for remunerative work undertaken by the person; and</w:t>
      </w:r>
    </w:p>
    <w:p w14:paraId="05B1D9EC"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the person fails to notify the Department of income of that kind in accordance with the notice; and</w:t>
      </w:r>
    </w:p>
    <w:p w14:paraId="1301EBAF"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(d)</w:t>
      </w:r>
      <w:r>
        <w:rPr>
          <w:sz w:val="22"/>
          <w:szCs w:val="22"/>
        </w:rPr>
        <w:tab/>
      </w:r>
      <w:r w:rsidRPr="009C0563">
        <w:rPr>
          <w:sz w:val="22"/>
          <w:szCs w:val="22"/>
        </w:rPr>
        <w:t>the person has an earnings credit account balance for the purposes of Division 4 of Part 3.10;</w:t>
      </w:r>
    </w:p>
    <w:p w14:paraId="4BBB4DD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becomes payable to the person at the reduced rate from the first pension payday after the day on which the person’s earnings credit account balance is reduced to nil.</w:t>
      </w:r>
    </w:p>
    <w:p w14:paraId="6BA65D4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Changes to payments by computer following automatic termination or reduction</w:t>
      </w:r>
    </w:p>
    <w:p w14:paraId="6855C97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“660XJI. If:</w:t>
      </w:r>
    </w:p>
    <w:p w14:paraId="3E1E64CC"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person is receiving a mature age allowance or mature age partner allowance on the basis of data in a computer; and</w:t>
      </w:r>
    </w:p>
    <w:p w14:paraId="2F0DB10A" w14:textId="77777777" w:rsidR="009B3388" w:rsidRPr="000F08D6" w:rsidRDefault="009B3388" w:rsidP="00816F5D">
      <w:pPr>
        <w:shd w:val="clear" w:color="000000" w:fill="auto"/>
        <w:autoSpaceDE w:val="0"/>
        <w:autoSpaceDN w:val="0"/>
        <w:adjustRightInd w:val="0"/>
        <w:spacing w:before="120"/>
        <w:ind w:left="720" w:hanging="384"/>
        <w:jc w:val="both"/>
        <w:rPr>
          <w:sz w:val="22"/>
          <w:szCs w:val="22"/>
        </w:rPr>
      </w:pPr>
      <w:r w:rsidRPr="009C0563">
        <w:rPr>
          <w:sz w:val="22"/>
          <w:szCs w:val="22"/>
        </w:rPr>
        <w:t>(b)</w:t>
      </w:r>
      <w:r>
        <w:rPr>
          <w:sz w:val="22"/>
          <w:szCs w:val="22"/>
        </w:rPr>
        <w:tab/>
      </w:r>
      <w:r w:rsidRPr="009C0563">
        <w:rPr>
          <w:sz w:val="22"/>
          <w:szCs w:val="22"/>
        </w:rPr>
        <w:t>the allowance is automatically terminated or the allowance rate is automatically reduced by the operation of a provision of this Act; and</w:t>
      </w:r>
    </w:p>
    <w:p w14:paraId="3B4D98B0" w14:textId="77777777" w:rsidR="009B3388" w:rsidRPr="000F08D6" w:rsidRDefault="009B3388" w:rsidP="00816F5D">
      <w:pPr>
        <w:shd w:val="clear" w:color="000000" w:fill="auto"/>
        <w:autoSpaceDE w:val="0"/>
        <w:autoSpaceDN w:val="0"/>
        <w:adjustRightInd w:val="0"/>
        <w:spacing w:before="120"/>
        <w:ind w:left="720" w:hanging="38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automatic termination or reduction is given effect to by the operation of a computer program approved by the Secretary stopping payment or reducing the rate of payment of the allowance;</w:t>
      </w:r>
    </w:p>
    <w:p w14:paraId="2AE7596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there is taken to be a decision by the Secretary that the automatic termination or rate reduction provision applies to the person’s allowance.</w:t>
      </w:r>
    </w:p>
    <w:p w14:paraId="085E7B00" w14:textId="77777777" w:rsidR="009B3388" w:rsidRPr="004543A3" w:rsidRDefault="009B3388" w:rsidP="00816F5D">
      <w:pPr>
        <w:shd w:val="clear" w:color="000000" w:fill="auto"/>
        <w:autoSpaceDE w:val="0"/>
        <w:autoSpaceDN w:val="0"/>
        <w:adjustRightInd w:val="0"/>
        <w:spacing w:before="120"/>
        <w:ind w:left="485" w:hanging="485"/>
        <w:jc w:val="both"/>
        <w:rPr>
          <w:sz w:val="20"/>
          <w:szCs w:val="22"/>
        </w:rPr>
      </w:pPr>
      <w:r w:rsidRPr="004543A3">
        <w:rPr>
          <w:sz w:val="20"/>
          <w:szCs w:val="22"/>
        </w:rPr>
        <w:t>Note: The decision that is taken to have been made is a decision of an officer for the purposes of review by the Secretary (see sections 1239 and 1240) and the Social Security Appeals Tribunal (see section 1247).</w:t>
      </w:r>
    </w:p>
    <w:p w14:paraId="2BA15EA8" w14:textId="7FCF09C7"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D</w:t>
      </w:r>
      <w:r w:rsidRPr="009C0563">
        <w:rPr>
          <w:b/>
          <w:bCs/>
          <w:sz w:val="22"/>
          <w:szCs w:val="22"/>
        </w:rPr>
        <w:t>—</w:t>
      </w:r>
      <w:r w:rsidRPr="009C0563">
        <w:rPr>
          <w:b/>
          <w:bCs/>
          <w:i/>
          <w:iCs/>
          <w:sz w:val="22"/>
          <w:szCs w:val="22"/>
        </w:rPr>
        <w:t>Determinations</w:t>
      </w:r>
    </w:p>
    <w:p w14:paraId="68B91A9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Rate increase determination</w:t>
      </w:r>
    </w:p>
    <w:p w14:paraId="203DD83E"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“660XJJ. If the Secretary is satisfied that the rate at which a mature age allowance or mature age partner allowance is being, or has been, paid is less than the rate provided for by this Act, the Secretary is to determine that the rate is to be increased to the rate specified in the determination.</w:t>
      </w:r>
    </w:p>
    <w:p w14:paraId="7F9D7DA3"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For the date of effect of a determination under this section see section 660XJP.</w:t>
      </w:r>
    </w:p>
    <w:p w14:paraId="57E9E27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Rate reduction determination</w:t>
      </w:r>
    </w:p>
    <w:p w14:paraId="42A263B9"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“660XJK. If the Secretary is satisfied that the rate at which a mature age allowance or mature age partner allowance is being, or has been, paid is more than the rate provided for by this Act, the Secretary is to determine that the rate is to be reduced to the rate specified in the determination.</w:t>
      </w:r>
    </w:p>
    <w:p w14:paraId="6AD87E48" w14:textId="77777777" w:rsidR="009B3388" w:rsidRPr="004543A3" w:rsidRDefault="009B3388" w:rsidP="004543A3">
      <w:pPr>
        <w:shd w:val="clear" w:color="000000" w:fill="auto"/>
        <w:autoSpaceDE w:val="0"/>
        <w:autoSpaceDN w:val="0"/>
        <w:adjustRightInd w:val="0"/>
        <w:spacing w:before="120"/>
        <w:ind w:left="648" w:hanging="648"/>
        <w:jc w:val="both"/>
        <w:rPr>
          <w:sz w:val="20"/>
          <w:szCs w:val="22"/>
        </w:rPr>
      </w:pPr>
      <w:r w:rsidRPr="004543A3">
        <w:rPr>
          <w:sz w:val="20"/>
          <w:szCs w:val="22"/>
        </w:rPr>
        <w:t>Note 1: A determination under this section is not necessary in a case where an automatic rate reduction is produced by section 660XJG or 660XJH (see subsection 660XJA(2)).</w:t>
      </w:r>
    </w:p>
    <w:p w14:paraId="0E717457" w14:textId="76CA3B35" w:rsidR="009B3388" w:rsidRPr="004543A3" w:rsidRDefault="009B3388" w:rsidP="00393DC8">
      <w:pPr>
        <w:shd w:val="clear" w:color="000000" w:fill="auto"/>
        <w:autoSpaceDE w:val="0"/>
        <w:autoSpaceDN w:val="0"/>
        <w:adjustRightInd w:val="0"/>
        <w:spacing w:before="20"/>
        <w:jc w:val="both"/>
        <w:rPr>
          <w:sz w:val="20"/>
          <w:szCs w:val="22"/>
        </w:rPr>
      </w:pPr>
      <w:r w:rsidRPr="004543A3">
        <w:rPr>
          <w:sz w:val="20"/>
          <w:szCs w:val="22"/>
        </w:rPr>
        <w:t>Note 2: For the date of effect of a determination under this section see section 660XJQ.</w:t>
      </w:r>
    </w:p>
    <w:p w14:paraId="3188DB8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determination</w:t>
      </w:r>
    </w:p>
    <w:p w14:paraId="6A5AFDDE"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“660XJL. If the Secretary is satisfied that a mature age allowance or mature age partner allowance is being, or has been, paid to a person to whom it is not, or was not, payable under this Act, the Secretary is to determine that the allowance is to be cancelled or suspended.</w:t>
      </w:r>
    </w:p>
    <w:p w14:paraId="3FCA2B74" w14:textId="77777777" w:rsidR="009B3388" w:rsidRPr="004543A3" w:rsidRDefault="009B3388" w:rsidP="00816F5D">
      <w:pPr>
        <w:shd w:val="clear" w:color="000000" w:fill="auto"/>
        <w:autoSpaceDE w:val="0"/>
        <w:autoSpaceDN w:val="0"/>
        <w:adjustRightInd w:val="0"/>
        <w:spacing w:before="120"/>
        <w:ind w:left="605" w:hanging="605"/>
        <w:jc w:val="both"/>
        <w:rPr>
          <w:sz w:val="20"/>
          <w:szCs w:val="22"/>
        </w:rPr>
      </w:pPr>
      <w:r w:rsidRPr="004543A3">
        <w:rPr>
          <w:sz w:val="20"/>
          <w:szCs w:val="22"/>
        </w:rPr>
        <w:t>Note 1: A determination under this section is not necessary in a case where an automatic termination is produced by section 660XJD or 660XJE (see subsection 660XJA(1)).</w:t>
      </w:r>
    </w:p>
    <w:p w14:paraId="49F1DA01" w14:textId="6B38CE3E" w:rsidR="009B3388" w:rsidRPr="004543A3" w:rsidRDefault="009B3388" w:rsidP="00393DC8">
      <w:pPr>
        <w:shd w:val="clear" w:color="000000" w:fill="auto"/>
        <w:autoSpaceDE w:val="0"/>
        <w:autoSpaceDN w:val="0"/>
        <w:adjustRightInd w:val="0"/>
        <w:spacing w:before="40"/>
        <w:jc w:val="both"/>
        <w:rPr>
          <w:sz w:val="20"/>
          <w:szCs w:val="22"/>
        </w:rPr>
      </w:pPr>
      <w:r w:rsidRPr="004543A3">
        <w:rPr>
          <w:sz w:val="20"/>
          <w:szCs w:val="22"/>
        </w:rPr>
        <w:t>Note 2: For the date of effect of a determination under this section see section 660XJQ.</w:t>
      </w:r>
    </w:p>
    <w:p w14:paraId="5E45428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comply with section 660XID, 1304 or 1305 notice</w:t>
      </w:r>
    </w:p>
    <w:p w14:paraId="22166A5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“660XJM. If:</w:t>
      </w:r>
    </w:p>
    <w:p w14:paraId="50FB87DE"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person who is receiving a mature age allowance or mature age partner allowance is given a notice under section 660XID, 1304 or 1305; and</w:t>
      </w:r>
    </w:p>
    <w:p w14:paraId="5C9822D1" w14:textId="77777777" w:rsidR="009B3388" w:rsidRPr="000F08D6" w:rsidRDefault="009B3388" w:rsidP="007F4F81">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person does not comply with the requirements set out in the notice;</w:t>
      </w:r>
    </w:p>
    <w:p w14:paraId="537C9D97"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the Secretary may determine that the allowance is to be cancelled or suspended.</w:t>
      </w:r>
    </w:p>
    <w:p w14:paraId="6EB698BF"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1: This section will not apply in a case where section 660XJL applies.</w:t>
      </w:r>
    </w:p>
    <w:p w14:paraId="6E0ED0FE" w14:textId="6DECE7F3" w:rsidR="009B3388" w:rsidRPr="004543A3" w:rsidRDefault="009B3388" w:rsidP="00393DC8">
      <w:pPr>
        <w:shd w:val="clear" w:color="000000" w:fill="auto"/>
        <w:autoSpaceDE w:val="0"/>
        <w:autoSpaceDN w:val="0"/>
        <w:adjustRightInd w:val="0"/>
        <w:spacing w:before="40"/>
        <w:jc w:val="both"/>
        <w:rPr>
          <w:sz w:val="20"/>
          <w:szCs w:val="22"/>
        </w:rPr>
      </w:pPr>
      <w:r w:rsidRPr="004543A3">
        <w:rPr>
          <w:sz w:val="20"/>
          <w:szCs w:val="22"/>
        </w:rPr>
        <w:t>Note 2: For the date of effect of a determination under this section see section 660XJQ.</w:t>
      </w:r>
    </w:p>
    <w:p w14:paraId="497498F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Changes to payments by computer</w:t>
      </w:r>
    </w:p>
    <w:p w14:paraId="191DC701"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“660XJN. If:</w:t>
      </w:r>
    </w:p>
    <w:p w14:paraId="26682178"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payment of a mature age allowance or mature age partner allowance to a person is based upon data in a computer; and</w:t>
      </w:r>
    </w:p>
    <w:p w14:paraId="03D8C39A"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allowance rate is increased or reduced, or the allowance is cancelled or suspended, because of the operation of a computer program approved by the Secretary; and</w:t>
      </w:r>
    </w:p>
    <w:p w14:paraId="2DD4979B"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the program causes the change for a reason for which the Secretary could determine the change;</w:t>
      </w:r>
    </w:p>
    <w:p w14:paraId="4FC8D2A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change is taken to have been made because of a determination by the Secretary for that reason.</w:t>
      </w:r>
    </w:p>
    <w:p w14:paraId="6647079E" w14:textId="77777777" w:rsidR="009B3388" w:rsidRPr="004543A3" w:rsidRDefault="009B3388" w:rsidP="004543A3">
      <w:pPr>
        <w:shd w:val="clear" w:color="000000" w:fill="auto"/>
        <w:autoSpaceDE w:val="0"/>
        <w:autoSpaceDN w:val="0"/>
        <w:adjustRightInd w:val="0"/>
        <w:spacing w:before="120"/>
        <w:ind w:left="585" w:hanging="585"/>
        <w:jc w:val="both"/>
        <w:rPr>
          <w:sz w:val="20"/>
          <w:szCs w:val="22"/>
        </w:rPr>
      </w:pPr>
      <w:r w:rsidRPr="004543A3">
        <w:rPr>
          <w:sz w:val="20"/>
          <w:szCs w:val="22"/>
        </w:rPr>
        <w:t>Note: The determination that is taken to have been made is a decision of an officer for the purposes of review by the Secretary (see sections 1239 and 1240) and the Social Security Appeals Tribunal (see section 1247).</w:t>
      </w:r>
    </w:p>
    <w:p w14:paraId="4DFC314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Resumption of payment after cancellation or suspension</w:t>
      </w:r>
    </w:p>
    <w:p w14:paraId="5EFA8A4A"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“660XJO.(1) If the Secretary:</w:t>
      </w:r>
    </w:p>
    <w:p w14:paraId="4C982681"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cancels or suspends a person’s mature age allowance or mature age partner allowance under section 660XJL or 660XJM; and</w:t>
      </w:r>
    </w:p>
    <w:p w14:paraId="0409F2B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reconsiders the decision to cancel or suspend; and</w:t>
      </w:r>
    </w:p>
    <w:p w14:paraId="0CB20844"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becomes satisfied that because of the decision to cancel or suspend:</w:t>
      </w:r>
    </w:p>
    <w:p w14:paraId="24F3D6BF" w14:textId="77777777" w:rsidR="009B3388" w:rsidRPr="000F08D6" w:rsidRDefault="009B3388" w:rsidP="00816F5D">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did not receive a mature age allowance or mature age partner allowance that was payable to the person; or</w:t>
      </w:r>
    </w:p>
    <w:p w14:paraId="39822026" w14:textId="77777777" w:rsidR="009B3388" w:rsidRPr="000F08D6" w:rsidRDefault="009B3388" w:rsidP="00816F5D">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the person is not receiving a mature age allowance or mature age partner allowance that is payable to the person;</w:t>
      </w:r>
    </w:p>
    <w:p w14:paraId="5018259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is to determine that a mature age allowance or mature age partner allowance was or is payable to the person.</w:t>
      </w:r>
    </w:p>
    <w:p w14:paraId="49665517"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reconsideration referred to in paragraph (1)(b) might be a reconsideration on an application under section 1240 for review or a reconsideration on the Secretary’s own initiative.</w:t>
      </w:r>
    </w:p>
    <w:p w14:paraId="75DB2147"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For the date of effect of a determination under this section see section 660XJP.</w:t>
      </w:r>
    </w:p>
    <w:p w14:paraId="72989D65" w14:textId="3FAC06F2"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E</w:t>
      </w:r>
      <w:r w:rsidRPr="009C0563">
        <w:rPr>
          <w:b/>
          <w:bCs/>
          <w:sz w:val="22"/>
          <w:szCs w:val="22"/>
        </w:rPr>
        <w:t>—</w:t>
      </w:r>
      <w:r w:rsidRPr="009C0563">
        <w:rPr>
          <w:b/>
          <w:bCs/>
          <w:i/>
          <w:iCs/>
          <w:sz w:val="22"/>
          <w:szCs w:val="22"/>
        </w:rPr>
        <w:t>Date of effect of determinations</w:t>
      </w:r>
    </w:p>
    <w:p w14:paraId="63DB2E9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Date of effect of </w:t>
      </w:r>
      <w:proofErr w:type="spellStart"/>
      <w:r w:rsidRPr="009C0563">
        <w:rPr>
          <w:b/>
          <w:bCs/>
          <w:sz w:val="22"/>
          <w:szCs w:val="22"/>
        </w:rPr>
        <w:t>favourable</w:t>
      </w:r>
      <w:proofErr w:type="spellEnd"/>
      <w:r w:rsidRPr="009C0563">
        <w:rPr>
          <w:b/>
          <w:bCs/>
          <w:sz w:val="22"/>
          <w:szCs w:val="22"/>
        </w:rPr>
        <w:t xml:space="preserve"> determination</w:t>
      </w:r>
    </w:p>
    <w:p w14:paraId="6A973D48" w14:textId="77777777" w:rsidR="009B3388" w:rsidRPr="000F08D6" w:rsidRDefault="009B3388" w:rsidP="007F4F81">
      <w:pPr>
        <w:shd w:val="clear" w:color="000000" w:fill="auto"/>
        <w:autoSpaceDE w:val="0"/>
        <w:autoSpaceDN w:val="0"/>
        <w:adjustRightInd w:val="0"/>
        <w:spacing w:before="120"/>
        <w:ind w:firstLine="360"/>
        <w:jc w:val="both"/>
        <w:rPr>
          <w:sz w:val="22"/>
          <w:szCs w:val="22"/>
        </w:rPr>
      </w:pPr>
      <w:r w:rsidRPr="009C0563">
        <w:rPr>
          <w:sz w:val="22"/>
          <w:szCs w:val="22"/>
        </w:rPr>
        <w:t xml:space="preserve">“660XJP.(1) The day on which a determination under section 660XJJ or 660XJO (the </w:t>
      </w:r>
      <w:r w:rsidRPr="009C0563">
        <w:rPr>
          <w:b/>
          <w:bCs/>
          <w:sz w:val="22"/>
          <w:szCs w:val="22"/>
        </w:rPr>
        <w:t>‘</w:t>
      </w:r>
      <w:proofErr w:type="spellStart"/>
      <w:r w:rsidRPr="009C0563">
        <w:rPr>
          <w:b/>
          <w:bCs/>
          <w:sz w:val="22"/>
          <w:szCs w:val="22"/>
        </w:rPr>
        <w:t>favourable</w:t>
      </w:r>
      <w:proofErr w:type="spellEnd"/>
      <w:r w:rsidRPr="009C0563">
        <w:rPr>
          <w:b/>
          <w:bCs/>
          <w:sz w:val="22"/>
          <w:szCs w:val="22"/>
        </w:rPr>
        <w:t xml:space="preserve"> determination’) </w:t>
      </w:r>
      <w:r w:rsidRPr="009C0563">
        <w:rPr>
          <w:sz w:val="22"/>
          <w:szCs w:val="22"/>
        </w:rPr>
        <w:t>takes effect is worked out in accordance with this section.</w:t>
      </w:r>
    </w:p>
    <w:p w14:paraId="4716D89C"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Notified decision</w:t>
      </w:r>
      <w:r w:rsidRPr="009C0563">
        <w:rPr>
          <w:sz w:val="22"/>
          <w:szCs w:val="22"/>
        </w:rPr>
        <w:t>—</w:t>
      </w:r>
      <w:r w:rsidRPr="009C0563">
        <w:rPr>
          <w:i/>
          <w:iCs/>
          <w:sz w:val="22"/>
          <w:szCs w:val="22"/>
        </w:rPr>
        <w:t>review sought within 3 months</w:t>
      </w:r>
    </w:p>
    <w:p w14:paraId="5280B043"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If:</w:t>
      </w:r>
    </w:p>
    <w:p w14:paraId="2DF6E125" w14:textId="65E7804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 xml:space="preserve">) </w:t>
      </w:r>
      <w:r w:rsidRPr="009C0563">
        <w:rPr>
          <w:sz w:val="22"/>
          <w:szCs w:val="22"/>
        </w:rPr>
        <w:t>is made in relation to a person’s mature age allowance or mature age partner allowance; and</w:t>
      </w:r>
    </w:p>
    <w:p w14:paraId="73280402"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a notice is given to the person to whom the allowance is payable advising the person of the making of the previous decision; and</w:t>
      </w:r>
    </w:p>
    <w:p w14:paraId="612EAA13"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(c)</w:t>
      </w:r>
      <w:r>
        <w:rPr>
          <w:sz w:val="22"/>
          <w:szCs w:val="22"/>
        </w:rPr>
        <w:tab/>
      </w:r>
      <w:r w:rsidRPr="009C0563">
        <w:rPr>
          <w:sz w:val="22"/>
          <w:szCs w:val="22"/>
        </w:rPr>
        <w:t>the person applies to the Secretary under section 1240, within 3 months after the notice is given, for review of the previous decision; and</w:t>
      </w:r>
    </w:p>
    <w:p w14:paraId="563F83BA"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(d)</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as a result of the application for review;</w:t>
      </w:r>
    </w:p>
    <w:p w14:paraId="5DAD54D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previous decision took effect.</w:t>
      </w:r>
    </w:p>
    <w:p w14:paraId="5D9C362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Notified decision</w:t>
      </w:r>
      <w:r w:rsidRPr="009C0563">
        <w:rPr>
          <w:sz w:val="22"/>
          <w:szCs w:val="22"/>
        </w:rPr>
        <w:t>—</w:t>
      </w:r>
      <w:r w:rsidRPr="009C0563">
        <w:rPr>
          <w:i/>
          <w:iCs/>
          <w:sz w:val="22"/>
          <w:szCs w:val="22"/>
        </w:rPr>
        <w:t>review sought after 3 months</w:t>
      </w:r>
    </w:p>
    <w:p w14:paraId="4CD79BDD"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“(3)</w:t>
      </w:r>
      <w:r>
        <w:rPr>
          <w:sz w:val="22"/>
          <w:szCs w:val="22"/>
        </w:rPr>
        <w:tab/>
      </w:r>
      <w:r w:rsidRPr="009C0563">
        <w:rPr>
          <w:sz w:val="22"/>
          <w:szCs w:val="22"/>
        </w:rPr>
        <w:t>If:</w:t>
      </w:r>
    </w:p>
    <w:p w14:paraId="0683519E" w14:textId="38E508F5"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 xml:space="preserve">) </w:t>
      </w:r>
      <w:r w:rsidRPr="009C0563">
        <w:rPr>
          <w:sz w:val="22"/>
          <w:szCs w:val="22"/>
        </w:rPr>
        <w:t>is made in relation to a person’s mature age allowance or mature age partner allowance; and</w:t>
      </w:r>
    </w:p>
    <w:p w14:paraId="76DED630"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a notice is given to the person to whom the allowance is payable advising the person of the making of the previous decision; and</w:t>
      </w:r>
    </w:p>
    <w:p w14:paraId="5DCBEDB1"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the person applies to the Secretary under section 1240, more than 3 months after the notice is given, for review of the previous decision; and</w:t>
      </w:r>
    </w:p>
    <w:p w14:paraId="736A7BAF"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(d)</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as a result of the application for review;</w:t>
      </w:r>
    </w:p>
    <w:p w14:paraId="5717E75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person sought the review.</w:t>
      </w:r>
    </w:p>
    <w:p w14:paraId="4B134E6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Decision not notified</w:t>
      </w:r>
    </w:p>
    <w:p w14:paraId="3EB46033"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“(4)</w:t>
      </w:r>
      <w:r>
        <w:rPr>
          <w:sz w:val="22"/>
          <w:szCs w:val="22"/>
        </w:rPr>
        <w:tab/>
      </w:r>
      <w:r w:rsidRPr="009C0563">
        <w:rPr>
          <w:sz w:val="22"/>
          <w:szCs w:val="22"/>
        </w:rPr>
        <w:t>If:</w:t>
      </w:r>
    </w:p>
    <w:p w14:paraId="28DB4BA3" w14:textId="486DECD3"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(a)</w:t>
      </w:r>
      <w:r>
        <w:rPr>
          <w:sz w:val="22"/>
          <w:szCs w:val="22"/>
        </w:rPr>
        <w:tab/>
      </w:r>
      <w:r w:rsidRPr="009C0563">
        <w:rPr>
          <w:sz w:val="22"/>
          <w:szCs w:val="22"/>
        </w:rPr>
        <w:t xml:space="preserve">a decision (the </w:t>
      </w:r>
      <w:r w:rsidRPr="009C0563">
        <w:rPr>
          <w:b/>
          <w:bCs/>
          <w:sz w:val="22"/>
          <w:szCs w:val="22"/>
        </w:rPr>
        <w:t>‘previous decision’</w:t>
      </w:r>
      <w:r w:rsidRPr="00393DC8">
        <w:rPr>
          <w:bCs/>
          <w:sz w:val="22"/>
          <w:szCs w:val="22"/>
        </w:rPr>
        <w:t xml:space="preserve">) </w:t>
      </w:r>
      <w:r w:rsidRPr="009C0563">
        <w:rPr>
          <w:sz w:val="22"/>
          <w:szCs w:val="22"/>
        </w:rPr>
        <w:t>is made in relation to a person’s mature age allowance or mature age partner allowance; and</w:t>
      </w:r>
    </w:p>
    <w:p w14:paraId="7FF16E26"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notice is not given to the person to whom the allowance is payable advising the person of the making of the previous decision; and</w:t>
      </w:r>
    </w:p>
    <w:p w14:paraId="6C1BA203"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the person applies to the Secretary under section 1240, for review of the previous decision; and</w:t>
      </w:r>
    </w:p>
    <w:p w14:paraId="7B2330D1"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(d)</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as a result of the application for review;</w:t>
      </w:r>
    </w:p>
    <w:p w14:paraId="1014B92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previous decision took effect.</w:t>
      </w:r>
    </w:p>
    <w:p w14:paraId="060F4D42"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Notified change of circumstances</w:t>
      </w:r>
    </w:p>
    <w:p w14:paraId="141392C7"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“(5)</w:t>
      </w:r>
      <w:r>
        <w:rPr>
          <w:sz w:val="22"/>
          <w:szCs w:val="22"/>
        </w:rPr>
        <w:tab/>
      </w:r>
      <w:r w:rsidRPr="009C0563">
        <w:rPr>
          <w:sz w:val="22"/>
          <w:szCs w:val="22"/>
        </w:rPr>
        <w:t>Subject to subsections (6) and (7), if:</w:t>
      </w:r>
    </w:p>
    <w:p w14:paraId="4DF29FCE"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following a person having advised the Department of a change in circumstances; and</w:t>
      </w:r>
    </w:p>
    <w:p w14:paraId="6FE96E8F"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the change is not a decrease in the rate of the person’s maintenance income;</w:t>
      </w:r>
    </w:p>
    <w:p w14:paraId="6943642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advice was received or on the day on which the change occurred, whichever is the later.</w:t>
      </w:r>
    </w:p>
    <w:p w14:paraId="5965FDEA"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“(6)</w:t>
      </w:r>
      <w:r>
        <w:rPr>
          <w:sz w:val="22"/>
          <w:szCs w:val="22"/>
        </w:rPr>
        <w:tab/>
      </w:r>
      <w:r w:rsidRPr="009C0563">
        <w:rPr>
          <w:sz w:val="22"/>
          <w:szCs w:val="22"/>
        </w:rPr>
        <w:t>If:</w:t>
      </w:r>
    </w:p>
    <w:p w14:paraId="38CADA5E"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following the death of the person’s partner; and</w:t>
      </w:r>
    </w:p>
    <w:p w14:paraId="59281240"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because the person elects not to receive bereavement payments; and</w:t>
      </w:r>
    </w:p>
    <w:p w14:paraId="715113BD"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within the bereavement period:</w:t>
      </w:r>
    </w:p>
    <w:p w14:paraId="4E6F287B" w14:textId="77777777" w:rsidR="009B3388" w:rsidRPr="000F08D6" w:rsidRDefault="009B3388" w:rsidP="00816F5D">
      <w:pPr>
        <w:shd w:val="clear" w:color="000000" w:fill="auto"/>
        <w:autoSpaceDE w:val="0"/>
        <w:autoSpaceDN w:val="0"/>
        <w:adjustRightInd w:val="0"/>
        <w:spacing w:before="120"/>
        <w:ind w:left="1334"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notifies the Department orally or in writing of their partner’s death; or</w:t>
      </w:r>
    </w:p>
    <w:p w14:paraId="1970C30A" w14:textId="77777777" w:rsidR="009B3388" w:rsidRPr="000F08D6" w:rsidRDefault="009B3388" w:rsidP="00816F5D">
      <w:pPr>
        <w:shd w:val="clear" w:color="000000" w:fill="auto"/>
        <w:autoSpaceDE w:val="0"/>
        <w:autoSpaceDN w:val="0"/>
        <w:adjustRightInd w:val="0"/>
        <w:spacing w:before="120"/>
        <w:ind w:left="926"/>
        <w:jc w:val="both"/>
        <w:rPr>
          <w:sz w:val="22"/>
          <w:szCs w:val="22"/>
        </w:rPr>
      </w:pPr>
      <w:r w:rsidRPr="009C0563">
        <w:rPr>
          <w:sz w:val="22"/>
          <w:szCs w:val="22"/>
        </w:rPr>
        <w:t>(ii)</w:t>
      </w:r>
      <w:r>
        <w:rPr>
          <w:sz w:val="22"/>
          <w:szCs w:val="22"/>
        </w:rPr>
        <w:tab/>
      </w:r>
      <w:r w:rsidRPr="009C0563">
        <w:rPr>
          <w:sz w:val="22"/>
          <w:szCs w:val="22"/>
        </w:rPr>
        <w:t>the Secretary otherwise becomes aware of the death;</w:t>
      </w:r>
    </w:p>
    <w:p w14:paraId="15F70DA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after the day on which the partner died.</w:t>
      </w:r>
    </w:p>
    <w:p w14:paraId="41D2BFC4"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“(7)</w:t>
      </w:r>
      <w:r>
        <w:rPr>
          <w:sz w:val="22"/>
          <w:szCs w:val="22"/>
        </w:rPr>
        <w:tab/>
      </w:r>
      <w:r w:rsidRPr="009C0563">
        <w:rPr>
          <w:sz w:val="22"/>
          <w:szCs w:val="22"/>
        </w:rPr>
        <w:t>If:</w:t>
      </w:r>
    </w:p>
    <w:p w14:paraId="4D1399B8" w14:textId="77777777" w:rsidR="009B3388" w:rsidRPr="000F08D6" w:rsidRDefault="009B3388" w:rsidP="00816F5D">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 xml:space="preserve">the </w:t>
      </w:r>
      <w:proofErr w:type="spellStart"/>
      <w:r w:rsidRPr="009C0563">
        <w:rPr>
          <w:sz w:val="22"/>
          <w:szCs w:val="22"/>
        </w:rPr>
        <w:t>favourable</w:t>
      </w:r>
      <w:proofErr w:type="spellEnd"/>
      <w:r w:rsidRPr="009C0563">
        <w:rPr>
          <w:sz w:val="22"/>
          <w:szCs w:val="22"/>
        </w:rPr>
        <w:t xml:space="preserve"> determination is made following the death of the person’s partner; and</w:t>
      </w:r>
    </w:p>
    <w:p w14:paraId="03FD07AE" w14:textId="77777777" w:rsidR="009B3388" w:rsidRPr="000F08D6" w:rsidRDefault="009B3388" w:rsidP="00816F5D">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before the partner died, the partner:</w:t>
      </w:r>
    </w:p>
    <w:p w14:paraId="1D1C5DE7" w14:textId="77777777" w:rsidR="009B3388" w:rsidRPr="000F08D6" w:rsidRDefault="009B3388" w:rsidP="00816F5D">
      <w:pPr>
        <w:shd w:val="clear" w:color="000000" w:fill="auto"/>
        <w:autoSpaceDE w:val="0"/>
        <w:autoSpaceDN w:val="0"/>
        <w:adjustRightInd w:val="0"/>
        <w:spacing w:before="120"/>
        <w:ind w:left="1339"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was not receiving a social security pension or a service pension; and</w:t>
      </w:r>
    </w:p>
    <w:p w14:paraId="644B2987" w14:textId="77777777" w:rsidR="009B3388" w:rsidRPr="000F08D6" w:rsidRDefault="009B3388" w:rsidP="00816F5D">
      <w:pPr>
        <w:shd w:val="clear" w:color="000000" w:fill="auto"/>
        <w:autoSpaceDE w:val="0"/>
        <w:autoSpaceDN w:val="0"/>
        <w:adjustRightInd w:val="0"/>
        <w:spacing w:before="120"/>
        <w:ind w:left="998"/>
        <w:jc w:val="both"/>
        <w:rPr>
          <w:sz w:val="22"/>
          <w:szCs w:val="22"/>
        </w:rPr>
      </w:pPr>
      <w:r w:rsidRPr="009C0563">
        <w:rPr>
          <w:sz w:val="22"/>
          <w:szCs w:val="22"/>
        </w:rPr>
        <w:t>(ii)</w:t>
      </w:r>
      <w:r>
        <w:rPr>
          <w:sz w:val="22"/>
          <w:szCs w:val="22"/>
        </w:rPr>
        <w:tab/>
      </w:r>
      <w:r w:rsidRPr="009C0563">
        <w:rPr>
          <w:sz w:val="22"/>
          <w:szCs w:val="22"/>
        </w:rPr>
        <w:t>was not a long-term social security recipient; and</w:t>
      </w:r>
    </w:p>
    <w:p w14:paraId="32850C3E" w14:textId="77777777" w:rsidR="009B3388" w:rsidRPr="000F08D6" w:rsidRDefault="009B3388" w:rsidP="00816F5D">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within the period of 4 weeks that starts on the day after the day on which the partner dies:</w:t>
      </w:r>
    </w:p>
    <w:p w14:paraId="35336517" w14:textId="77777777" w:rsidR="009B3388" w:rsidRPr="000F08D6" w:rsidRDefault="009B3388" w:rsidP="00816F5D">
      <w:pPr>
        <w:shd w:val="clear" w:color="000000" w:fill="auto"/>
        <w:autoSpaceDE w:val="0"/>
        <w:autoSpaceDN w:val="0"/>
        <w:adjustRightInd w:val="0"/>
        <w:spacing w:before="120"/>
        <w:ind w:left="1349"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notifies the Department orally or in writing of their partner’s death; or</w:t>
      </w:r>
    </w:p>
    <w:p w14:paraId="0FB9F089" w14:textId="77777777" w:rsidR="009B3388" w:rsidRPr="000F08D6" w:rsidRDefault="009B3388" w:rsidP="00816F5D">
      <w:pPr>
        <w:shd w:val="clear" w:color="000000" w:fill="auto"/>
        <w:autoSpaceDE w:val="0"/>
        <w:autoSpaceDN w:val="0"/>
        <w:adjustRightInd w:val="0"/>
        <w:spacing w:before="120"/>
        <w:ind w:left="1003"/>
        <w:jc w:val="both"/>
        <w:rPr>
          <w:sz w:val="22"/>
          <w:szCs w:val="22"/>
        </w:rPr>
      </w:pPr>
      <w:r w:rsidRPr="009C0563">
        <w:rPr>
          <w:sz w:val="22"/>
          <w:szCs w:val="22"/>
        </w:rPr>
        <w:t>(ii)</w:t>
      </w:r>
      <w:r>
        <w:rPr>
          <w:sz w:val="22"/>
          <w:szCs w:val="22"/>
        </w:rPr>
        <w:tab/>
      </w:r>
      <w:r w:rsidRPr="009C0563">
        <w:rPr>
          <w:sz w:val="22"/>
          <w:szCs w:val="22"/>
        </w:rPr>
        <w:t>the Secretary otherwise becomes aware of the death;</w:t>
      </w:r>
    </w:p>
    <w:p w14:paraId="6B4D6EB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determination takes effect on the day on which the partner died.</w:t>
      </w:r>
    </w:p>
    <w:p w14:paraId="149C5B9D" w14:textId="77777777" w:rsidR="009B3388" w:rsidRPr="004543A3" w:rsidRDefault="009B3388" w:rsidP="00816F5D">
      <w:pPr>
        <w:shd w:val="clear" w:color="000000" w:fill="auto"/>
        <w:autoSpaceDE w:val="0"/>
        <w:autoSpaceDN w:val="0"/>
        <w:adjustRightInd w:val="0"/>
        <w:spacing w:before="120"/>
        <w:jc w:val="both"/>
        <w:rPr>
          <w:sz w:val="20"/>
          <w:szCs w:val="22"/>
        </w:rPr>
      </w:pPr>
      <w:r w:rsidRPr="004543A3">
        <w:rPr>
          <w:sz w:val="20"/>
          <w:szCs w:val="22"/>
        </w:rPr>
        <w:t>Note 1: For ‘long-term social security recipient’ see subsection 23(1).</w:t>
      </w:r>
    </w:p>
    <w:p w14:paraId="4D734B4F" w14:textId="40E4E488" w:rsidR="009B3388" w:rsidRPr="004543A3" w:rsidRDefault="009B3388" w:rsidP="00393DC8">
      <w:pPr>
        <w:shd w:val="clear" w:color="000000" w:fill="auto"/>
        <w:autoSpaceDE w:val="0"/>
        <w:autoSpaceDN w:val="0"/>
        <w:adjustRightInd w:val="0"/>
        <w:spacing w:before="40"/>
        <w:ind w:left="693" w:hanging="693"/>
        <w:jc w:val="both"/>
        <w:rPr>
          <w:sz w:val="20"/>
          <w:szCs w:val="22"/>
        </w:rPr>
      </w:pPr>
      <w:r w:rsidRPr="004543A3">
        <w:rPr>
          <w:sz w:val="20"/>
          <w:szCs w:val="22"/>
        </w:rPr>
        <w:t>Note 2: If the person’s partner is receiving a social security pension or service pension or is a long-term social security recipient, the person is entitled to bereavement payments and this subsection does not apply to the person.</w:t>
      </w:r>
    </w:p>
    <w:p w14:paraId="5B1CF52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Other determinations</w:t>
      </w:r>
    </w:p>
    <w:p w14:paraId="00F5E91C" w14:textId="77777777" w:rsidR="009B3388" w:rsidRPr="000F08D6" w:rsidRDefault="009B3388" w:rsidP="007F4F81">
      <w:pPr>
        <w:shd w:val="clear" w:color="000000" w:fill="auto"/>
        <w:autoSpaceDE w:val="0"/>
        <w:autoSpaceDN w:val="0"/>
        <w:adjustRightInd w:val="0"/>
        <w:spacing w:before="120"/>
        <w:ind w:firstLine="360"/>
        <w:jc w:val="both"/>
        <w:rPr>
          <w:sz w:val="22"/>
          <w:szCs w:val="22"/>
        </w:rPr>
      </w:pPr>
      <w:r w:rsidRPr="009C0563">
        <w:rPr>
          <w:sz w:val="22"/>
          <w:szCs w:val="22"/>
        </w:rPr>
        <w:t>“(8)</w:t>
      </w:r>
      <w:r>
        <w:rPr>
          <w:sz w:val="22"/>
          <w:szCs w:val="22"/>
        </w:rPr>
        <w:tab/>
      </w:r>
      <w:r w:rsidRPr="009C0563">
        <w:rPr>
          <w:sz w:val="22"/>
          <w:szCs w:val="22"/>
        </w:rPr>
        <w:t xml:space="preserve">In any other case, the </w:t>
      </w:r>
      <w:proofErr w:type="spellStart"/>
      <w:r w:rsidRPr="009C0563">
        <w:rPr>
          <w:sz w:val="22"/>
          <w:szCs w:val="22"/>
        </w:rPr>
        <w:t>favourable</w:t>
      </w:r>
      <w:proofErr w:type="spellEnd"/>
      <w:r w:rsidRPr="009C0563">
        <w:rPr>
          <w:sz w:val="22"/>
          <w:szCs w:val="22"/>
        </w:rPr>
        <w:t xml:space="preserve"> determination takes effect on the day on which the determination was made or on such later day or earlier day (not being a day more than 3 months before the determination was made) as is specified in the determination.</w:t>
      </w:r>
    </w:p>
    <w:p w14:paraId="74FC880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Date of effect of adverse determination</w:t>
      </w:r>
    </w:p>
    <w:p w14:paraId="16FB388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General</w:t>
      </w:r>
    </w:p>
    <w:p w14:paraId="3EB388A7"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 xml:space="preserve">“660XJQ.(1) The day on which a determination under section 660XJK, 660XJL or 660XJM (the </w:t>
      </w:r>
      <w:r w:rsidRPr="009C0563">
        <w:rPr>
          <w:b/>
          <w:bCs/>
          <w:sz w:val="22"/>
          <w:szCs w:val="22"/>
        </w:rPr>
        <w:t xml:space="preserve">‘adverse determination’) </w:t>
      </w:r>
      <w:r w:rsidRPr="009C0563">
        <w:rPr>
          <w:sz w:val="22"/>
          <w:szCs w:val="22"/>
        </w:rPr>
        <w:t>takes effect is worked out in accordance with this section.</w:t>
      </w:r>
    </w:p>
    <w:p w14:paraId="088E35B4" w14:textId="77777777" w:rsidR="009B3388" w:rsidRPr="004543A3" w:rsidRDefault="009B3388" w:rsidP="00816F5D">
      <w:pPr>
        <w:shd w:val="clear" w:color="000000" w:fill="auto"/>
        <w:autoSpaceDE w:val="0"/>
        <w:autoSpaceDN w:val="0"/>
        <w:adjustRightInd w:val="0"/>
        <w:spacing w:before="120"/>
        <w:ind w:left="480" w:hanging="480"/>
        <w:jc w:val="both"/>
        <w:rPr>
          <w:sz w:val="20"/>
          <w:szCs w:val="22"/>
        </w:rPr>
      </w:pPr>
      <w:r w:rsidRPr="004543A3">
        <w:rPr>
          <w:sz w:val="20"/>
          <w:szCs w:val="22"/>
        </w:rPr>
        <w:t>Note: If the adverse determination depends on a discretion or opinion and a person affected by the determination applies for review, the Secretary may continue payment pending the outcome of the review (see section 1241 (internal review) and section 1251 (review by the Social Security Appeals Tribunal)).</w:t>
      </w:r>
    </w:p>
    <w:p w14:paraId="52AEF55C"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The adverse determination takes effect on:</w:t>
      </w:r>
    </w:p>
    <w:p w14:paraId="1D07A264"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day on which the determination is made; or</w:t>
      </w:r>
    </w:p>
    <w:p w14:paraId="48ED933F"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if another day is specified in the determination—on that day.</w:t>
      </w:r>
    </w:p>
    <w:p w14:paraId="5D36A53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Subject to subsections (4), (5), (6), (7) and (8), the day specified under paragraph (2)(b) must be later than the day on which the determination is made.</w:t>
      </w:r>
    </w:p>
    <w:p w14:paraId="146CF3D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Contravention of Act</w:t>
      </w:r>
    </w:p>
    <w:p w14:paraId="32D3562C"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“(4)</w:t>
      </w:r>
      <w:r>
        <w:rPr>
          <w:sz w:val="22"/>
          <w:szCs w:val="22"/>
        </w:rPr>
        <w:tab/>
      </w:r>
      <w:r w:rsidRPr="009C0563">
        <w:rPr>
          <w:sz w:val="22"/>
          <w:szCs w:val="22"/>
        </w:rPr>
        <w:t>If:</w:t>
      </w:r>
    </w:p>
    <w:p w14:paraId="709DB25E" w14:textId="77777777" w:rsidR="009B3388" w:rsidRPr="000F08D6" w:rsidRDefault="009B3388" w:rsidP="00816F5D">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the person whose mature age allowance or mature age partner allowance is affected by the adverse determination has contravened a provision of this Act (other than section 660XID, 1304, 1305, 1306 or 1307); and</w:t>
      </w:r>
    </w:p>
    <w:p w14:paraId="6CD0BEED"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contravention causes a delay in making the determination;</w:t>
      </w:r>
    </w:p>
    <w:p w14:paraId="1F3970D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day specified under paragraph (2)(b) may be earlier than the day on which the determination is made.</w:t>
      </w:r>
    </w:p>
    <w:p w14:paraId="79AA29B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False statement or misrepresentation</w:t>
      </w:r>
      <w:r w:rsidRPr="009C0563">
        <w:rPr>
          <w:sz w:val="22"/>
          <w:szCs w:val="22"/>
        </w:rPr>
        <w:t>—</w:t>
      </w:r>
      <w:r w:rsidRPr="009C0563">
        <w:rPr>
          <w:i/>
          <w:iCs/>
          <w:sz w:val="22"/>
          <w:szCs w:val="22"/>
        </w:rPr>
        <w:t>suspension or cancellation</w:t>
      </w:r>
    </w:p>
    <w:p w14:paraId="100E3961"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“(5)</w:t>
      </w:r>
      <w:r>
        <w:rPr>
          <w:sz w:val="22"/>
          <w:szCs w:val="22"/>
        </w:rPr>
        <w:tab/>
      </w:r>
      <w:r w:rsidRPr="009C0563">
        <w:rPr>
          <w:sz w:val="22"/>
          <w:szCs w:val="22"/>
        </w:rPr>
        <w:t>If:</w:t>
      </w:r>
    </w:p>
    <w:p w14:paraId="0CBBFC35"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has made a false statement or misrepresentation; and</w:t>
      </w:r>
    </w:p>
    <w:p w14:paraId="22C7390C"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because of the false statement or misrepresentation, a mature age allowance or mature age partner allowance has been paid to a person when it should have been cancelled or suspended;</w:t>
      </w:r>
    </w:p>
    <w:p w14:paraId="4FE4594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day specified under paragraph (2)(b) may be earlier than the day on which the determination is made.</w:t>
      </w:r>
    </w:p>
    <w:p w14:paraId="0640C89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False statement or misrepresentation</w:t>
      </w:r>
      <w:r w:rsidRPr="009C0563">
        <w:rPr>
          <w:sz w:val="22"/>
          <w:szCs w:val="22"/>
        </w:rPr>
        <w:t>—</w:t>
      </w:r>
      <w:r w:rsidRPr="009C0563">
        <w:rPr>
          <w:i/>
          <w:iCs/>
          <w:sz w:val="22"/>
          <w:szCs w:val="22"/>
        </w:rPr>
        <w:t>rate reduction</w:t>
      </w:r>
    </w:p>
    <w:p w14:paraId="7E5B0DC2"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w:t>
      </w:r>
      <w:r>
        <w:rPr>
          <w:sz w:val="22"/>
          <w:szCs w:val="22"/>
        </w:rPr>
        <w:tab/>
      </w:r>
      <w:r w:rsidRPr="009C0563">
        <w:rPr>
          <w:sz w:val="22"/>
          <w:szCs w:val="22"/>
        </w:rPr>
        <w:t>If:</w:t>
      </w:r>
    </w:p>
    <w:p w14:paraId="062BB654"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has made a false statement or misrepresentation; and</w:t>
      </w:r>
    </w:p>
    <w:p w14:paraId="55FE68E4" w14:textId="77777777" w:rsidR="009B3388" w:rsidRPr="000F08D6" w:rsidRDefault="009B3388" w:rsidP="007F4F81">
      <w:pPr>
        <w:shd w:val="clear" w:color="000000" w:fill="auto"/>
        <w:tabs>
          <w:tab w:val="left" w:pos="739"/>
        </w:tabs>
        <w:autoSpaceDE w:val="0"/>
        <w:autoSpaceDN w:val="0"/>
        <w:adjustRightInd w:val="0"/>
        <w:spacing w:before="120"/>
        <w:ind w:left="691" w:hanging="360"/>
        <w:jc w:val="both"/>
        <w:rPr>
          <w:sz w:val="22"/>
          <w:szCs w:val="22"/>
        </w:rPr>
      </w:pPr>
      <w:r w:rsidRPr="009C0563">
        <w:rPr>
          <w:sz w:val="22"/>
          <w:szCs w:val="22"/>
        </w:rPr>
        <w:t>(b)</w:t>
      </w:r>
      <w:r>
        <w:rPr>
          <w:sz w:val="22"/>
          <w:szCs w:val="22"/>
        </w:rPr>
        <w:tab/>
      </w:r>
      <w:r w:rsidRPr="009C0563">
        <w:rPr>
          <w:sz w:val="22"/>
          <w:szCs w:val="22"/>
        </w:rPr>
        <w:t>because of the false statement or misrepresentation, the rate at which the mature age allowance or mature age partner allowance was paid to a person was more than it should have been;</w:t>
      </w:r>
    </w:p>
    <w:p w14:paraId="1C0ACB65"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the day specified under paragraph (2)(b) may be earlier than the day on which the determination is made.</w:t>
      </w:r>
    </w:p>
    <w:p w14:paraId="6529AFF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Payment of arrears of periodic compensation payments</w:t>
      </w:r>
      <w:r w:rsidRPr="009C0563">
        <w:rPr>
          <w:sz w:val="22"/>
          <w:szCs w:val="22"/>
        </w:rPr>
        <w:t>—</w:t>
      </w:r>
      <w:r w:rsidRPr="009C0563">
        <w:rPr>
          <w:i/>
          <w:iCs/>
          <w:sz w:val="22"/>
          <w:szCs w:val="22"/>
        </w:rPr>
        <w:t>suspension or cancellation</w:t>
      </w:r>
    </w:p>
    <w:p w14:paraId="0B5175F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“(7)</w:t>
      </w:r>
      <w:r>
        <w:rPr>
          <w:sz w:val="22"/>
          <w:szCs w:val="22"/>
        </w:rPr>
        <w:tab/>
      </w:r>
      <w:r w:rsidRPr="009C0563">
        <w:rPr>
          <w:sz w:val="22"/>
          <w:szCs w:val="22"/>
        </w:rPr>
        <w:t>If:</w:t>
      </w:r>
    </w:p>
    <w:p w14:paraId="4F287F7E"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an adverse determination is made in relation to a person because of point 1064-E3 in Pension Rate Calculator A at the end of section 1064 (payment of arrears of periodic compensation payments); and</w:t>
      </w:r>
    </w:p>
    <w:p w14:paraId="5FAFE607"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either:</w:t>
      </w:r>
    </w:p>
    <w:p w14:paraId="7A1891E7" w14:textId="77777777" w:rsidR="009B3388" w:rsidRPr="000F08D6" w:rsidRDefault="009B3388" w:rsidP="00816F5D">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mature age allowance has been paid to the person or the person’s partner; or</w:t>
      </w:r>
    </w:p>
    <w:p w14:paraId="1BA23252" w14:textId="77777777" w:rsidR="009B3388" w:rsidRPr="000F08D6" w:rsidRDefault="009B3388" w:rsidP="00816F5D">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the mature age partner allowance has been paid to the person or the person’s partner;</w:t>
      </w:r>
    </w:p>
    <w:p w14:paraId="387140BE"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when, because of the payment of arrears of periodic compensation, the allowance should have been cancelled or suspended;</w:t>
      </w:r>
    </w:p>
    <w:p w14:paraId="6BCD816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day specified under paragraph (2)(b) may be earlier than the day on which the determination is made.</w:t>
      </w:r>
    </w:p>
    <w:p w14:paraId="45EA381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 xml:space="preserve">Payment of arrears of periodic compensation payments </w:t>
      </w:r>
      <w:r w:rsidRPr="009C0563">
        <w:rPr>
          <w:sz w:val="22"/>
          <w:szCs w:val="22"/>
        </w:rPr>
        <w:t>—</w:t>
      </w:r>
      <w:r w:rsidRPr="009C0563">
        <w:rPr>
          <w:i/>
          <w:iCs/>
          <w:sz w:val="22"/>
          <w:szCs w:val="22"/>
        </w:rPr>
        <w:t>rate reduction</w:t>
      </w:r>
    </w:p>
    <w:p w14:paraId="4576A4F2"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“(8)</w:t>
      </w:r>
      <w:r>
        <w:rPr>
          <w:sz w:val="22"/>
          <w:szCs w:val="22"/>
        </w:rPr>
        <w:tab/>
      </w:r>
      <w:r w:rsidRPr="009C0563">
        <w:rPr>
          <w:sz w:val="22"/>
          <w:szCs w:val="22"/>
        </w:rPr>
        <w:t>If:</w:t>
      </w:r>
    </w:p>
    <w:p w14:paraId="73A2A28A"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an adverse determination is made in relation to a person because of point 1064-E3 in Pension Rate Calculator A at the end of section 1064 (payment of arrears of periodic compensation payments); and</w:t>
      </w:r>
    </w:p>
    <w:p w14:paraId="4142850A"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either:</w:t>
      </w:r>
    </w:p>
    <w:p w14:paraId="2FF6A2AE"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rate at which the mature age allowance was paid to the person or the person’s partner; or</w:t>
      </w:r>
    </w:p>
    <w:p w14:paraId="23CBC315" w14:textId="77777777" w:rsidR="009B3388" w:rsidRPr="000F08D6" w:rsidRDefault="009B3388" w:rsidP="00816F5D">
      <w:pPr>
        <w:shd w:val="clear" w:color="000000" w:fill="auto"/>
        <w:autoSpaceDE w:val="0"/>
        <w:autoSpaceDN w:val="0"/>
        <w:adjustRightInd w:val="0"/>
        <w:spacing w:before="120"/>
        <w:ind w:left="1320" w:hanging="403"/>
        <w:jc w:val="both"/>
        <w:rPr>
          <w:sz w:val="22"/>
          <w:szCs w:val="22"/>
        </w:rPr>
      </w:pPr>
      <w:r w:rsidRPr="009C0563">
        <w:rPr>
          <w:sz w:val="22"/>
          <w:szCs w:val="22"/>
        </w:rPr>
        <w:t>(ii)</w:t>
      </w:r>
      <w:r>
        <w:rPr>
          <w:sz w:val="22"/>
          <w:szCs w:val="22"/>
        </w:rPr>
        <w:tab/>
      </w:r>
      <w:r w:rsidRPr="009C0563">
        <w:rPr>
          <w:sz w:val="22"/>
          <w:szCs w:val="22"/>
        </w:rPr>
        <w:t>the rate at which the mature age partner allowance was paid to the person or the person’s partner;</w:t>
      </w:r>
    </w:p>
    <w:p w14:paraId="5B07B63F"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was, because of the payment of arrears of periodic compensation, more than the rate at which the allowance should have been paid;</w:t>
      </w:r>
    </w:p>
    <w:p w14:paraId="51E782E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day specified under paragraph (2)(b) may be earlier than the day on which the determination is made.</w:t>
      </w:r>
    </w:p>
    <w:p w14:paraId="3994AC1C" w14:textId="44363491"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Division 11</w:t>
      </w:r>
      <w:r w:rsidRPr="009C0563">
        <w:rPr>
          <w:sz w:val="22"/>
          <w:szCs w:val="22"/>
        </w:rPr>
        <w:t>—</w:t>
      </w:r>
      <w:r w:rsidRPr="009C0563">
        <w:rPr>
          <w:b/>
          <w:bCs/>
          <w:i/>
          <w:iCs/>
          <w:sz w:val="22"/>
          <w:szCs w:val="22"/>
        </w:rPr>
        <w:t>Bereavement payments</w:t>
      </w:r>
    </w:p>
    <w:p w14:paraId="179B74C2" w14:textId="640959A4"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A</w:t>
      </w:r>
      <w:r w:rsidRPr="009C0563">
        <w:rPr>
          <w:b/>
          <w:bCs/>
          <w:sz w:val="22"/>
          <w:szCs w:val="22"/>
        </w:rPr>
        <w:t>—</w:t>
      </w:r>
      <w:r w:rsidRPr="009C0563">
        <w:rPr>
          <w:b/>
          <w:bCs/>
          <w:i/>
          <w:iCs/>
          <w:sz w:val="22"/>
          <w:szCs w:val="22"/>
        </w:rPr>
        <w:t>Person receiving mature age allowance (death of partner)</w:t>
      </w:r>
    </w:p>
    <w:p w14:paraId="41DAEE0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Qualification for payments under this Subdivision</w:t>
      </w:r>
    </w:p>
    <w:p w14:paraId="06E94055" w14:textId="77777777" w:rsidR="009B3388" w:rsidRPr="000F08D6" w:rsidRDefault="009B3388" w:rsidP="007F4F81">
      <w:pPr>
        <w:shd w:val="clear" w:color="000000" w:fill="auto"/>
        <w:tabs>
          <w:tab w:val="left" w:pos="730"/>
        </w:tabs>
        <w:autoSpaceDE w:val="0"/>
        <w:autoSpaceDN w:val="0"/>
        <w:adjustRightInd w:val="0"/>
        <w:spacing w:before="120"/>
        <w:ind w:left="691" w:hanging="360"/>
        <w:jc w:val="both"/>
        <w:rPr>
          <w:sz w:val="22"/>
          <w:szCs w:val="22"/>
        </w:rPr>
      </w:pPr>
      <w:r w:rsidRPr="009C0563">
        <w:rPr>
          <w:sz w:val="22"/>
          <w:szCs w:val="22"/>
        </w:rPr>
        <w:t>“660XKA.(1) If:</w:t>
      </w:r>
    </w:p>
    <w:p w14:paraId="3D55B78C"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 person is receiving a mature age allowance; and</w:t>
      </w:r>
    </w:p>
    <w:p w14:paraId="1C6F5851"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 is a member of a couple; and</w:t>
      </w:r>
    </w:p>
    <w:p w14:paraId="769BE8D3"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person’s partner dies; and</w:t>
      </w:r>
    </w:p>
    <w:p w14:paraId="563FD8D8"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immediately before the partner died, the partner:</w:t>
      </w:r>
    </w:p>
    <w:p w14:paraId="6A6EA969" w14:textId="77777777" w:rsidR="009B3388" w:rsidRPr="000F08D6" w:rsidRDefault="009B3388" w:rsidP="00816F5D">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was receiving a social security pension; or</w:t>
      </w:r>
    </w:p>
    <w:p w14:paraId="32662445" w14:textId="77777777" w:rsidR="009B3388" w:rsidRPr="000F08D6" w:rsidRDefault="009B3388" w:rsidP="00816F5D">
      <w:pPr>
        <w:shd w:val="clear" w:color="000000" w:fill="auto"/>
        <w:autoSpaceDE w:val="0"/>
        <w:autoSpaceDN w:val="0"/>
        <w:adjustRightInd w:val="0"/>
        <w:spacing w:before="120"/>
        <w:ind w:left="850"/>
        <w:jc w:val="both"/>
        <w:rPr>
          <w:sz w:val="22"/>
          <w:szCs w:val="22"/>
        </w:rPr>
      </w:pPr>
      <w:r w:rsidRPr="009C0563">
        <w:rPr>
          <w:sz w:val="22"/>
          <w:szCs w:val="22"/>
        </w:rPr>
        <w:t>(ii)</w:t>
      </w:r>
      <w:r>
        <w:rPr>
          <w:sz w:val="22"/>
          <w:szCs w:val="22"/>
        </w:rPr>
        <w:tab/>
      </w:r>
      <w:r w:rsidRPr="009C0563">
        <w:rPr>
          <w:sz w:val="22"/>
          <w:szCs w:val="22"/>
        </w:rPr>
        <w:t>was receiving a service pension; or</w:t>
      </w:r>
    </w:p>
    <w:p w14:paraId="138A3FF7" w14:textId="77777777" w:rsidR="009B3388" w:rsidRPr="000F08D6" w:rsidRDefault="009B3388" w:rsidP="00816F5D">
      <w:pPr>
        <w:shd w:val="clear" w:color="000000" w:fill="auto"/>
        <w:autoSpaceDE w:val="0"/>
        <w:autoSpaceDN w:val="0"/>
        <w:adjustRightInd w:val="0"/>
        <w:spacing w:before="120"/>
        <w:ind w:left="850"/>
        <w:jc w:val="both"/>
        <w:rPr>
          <w:sz w:val="22"/>
          <w:szCs w:val="22"/>
        </w:rPr>
      </w:pPr>
      <w:r w:rsidRPr="009C0563">
        <w:rPr>
          <w:sz w:val="22"/>
          <w:szCs w:val="22"/>
        </w:rPr>
        <w:t>(iii)</w:t>
      </w:r>
      <w:r>
        <w:rPr>
          <w:sz w:val="22"/>
          <w:szCs w:val="22"/>
        </w:rPr>
        <w:tab/>
      </w:r>
      <w:r w:rsidRPr="009C0563">
        <w:rPr>
          <w:sz w:val="22"/>
          <w:szCs w:val="22"/>
        </w:rPr>
        <w:t>was a long-term social security recipient; and</w:t>
      </w:r>
    </w:p>
    <w:p w14:paraId="39C4927D"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(e)</w:t>
      </w:r>
      <w:r>
        <w:rPr>
          <w:sz w:val="22"/>
          <w:szCs w:val="22"/>
        </w:rPr>
        <w:tab/>
      </w:r>
      <w:r w:rsidRPr="009C0563">
        <w:rPr>
          <w:sz w:val="22"/>
          <w:szCs w:val="22"/>
        </w:rPr>
        <w:t>on the person’s payday immediately before the first available bereavement adjustment payday, the amount that would be payable to the person if the person were not qualified for payments under this Subdivision is less than the sum of:</w:t>
      </w:r>
    </w:p>
    <w:p w14:paraId="4534A23F" w14:textId="77777777" w:rsidR="009B3388" w:rsidRPr="000F08D6" w:rsidRDefault="009B3388" w:rsidP="00816F5D">
      <w:pPr>
        <w:shd w:val="clear" w:color="000000" w:fill="auto"/>
        <w:autoSpaceDE w:val="0"/>
        <w:autoSpaceDN w:val="0"/>
        <w:adjustRightInd w:val="0"/>
        <w:spacing w:before="120"/>
        <w:ind w:left="132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amount that would otherwise be payable to the person under section 660XKD (person’s continued rate) on that payday; and</w:t>
      </w:r>
    </w:p>
    <w:p w14:paraId="0F4126C1" w14:textId="77777777" w:rsidR="009B3388" w:rsidRPr="000F08D6" w:rsidRDefault="009B3388" w:rsidP="00816F5D">
      <w:pPr>
        <w:shd w:val="clear" w:color="000000" w:fill="auto"/>
        <w:autoSpaceDE w:val="0"/>
        <w:autoSpaceDN w:val="0"/>
        <w:adjustRightInd w:val="0"/>
        <w:spacing w:before="120"/>
        <w:ind w:left="1320" w:hanging="403"/>
        <w:jc w:val="both"/>
        <w:rPr>
          <w:sz w:val="22"/>
          <w:szCs w:val="22"/>
        </w:rPr>
      </w:pPr>
      <w:r w:rsidRPr="009C0563">
        <w:rPr>
          <w:sz w:val="22"/>
          <w:szCs w:val="22"/>
        </w:rPr>
        <w:t>(ii)</w:t>
      </w:r>
      <w:r>
        <w:rPr>
          <w:sz w:val="22"/>
          <w:szCs w:val="22"/>
        </w:rPr>
        <w:tab/>
      </w:r>
      <w:r w:rsidRPr="009C0563">
        <w:rPr>
          <w:sz w:val="22"/>
          <w:szCs w:val="22"/>
        </w:rPr>
        <w:t>the amount that would otherwise be payable to the person under section 660XKB (continued payment of partner’s pension or benefit) on the partner’s payday immediately before the first available bereavement adjustment payday;</w:t>
      </w:r>
    </w:p>
    <w:p w14:paraId="517861C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 is qualified for payments under this Subdivision to cover the bereavement period.</w:t>
      </w:r>
    </w:p>
    <w:p w14:paraId="124ADFF7" w14:textId="77777777" w:rsidR="009B3388" w:rsidRPr="004543A3" w:rsidRDefault="009B3388" w:rsidP="00816F5D">
      <w:pPr>
        <w:shd w:val="clear" w:color="000000" w:fill="auto"/>
        <w:autoSpaceDE w:val="0"/>
        <w:autoSpaceDN w:val="0"/>
        <w:adjustRightInd w:val="0"/>
        <w:spacing w:before="120"/>
        <w:ind w:left="605" w:hanging="605"/>
        <w:jc w:val="both"/>
        <w:rPr>
          <w:sz w:val="20"/>
          <w:szCs w:val="22"/>
        </w:rPr>
      </w:pPr>
      <w:r w:rsidRPr="004543A3">
        <w:rPr>
          <w:sz w:val="20"/>
          <w:szCs w:val="22"/>
        </w:rPr>
        <w:t>Note 1: Section 660XKB provides for the payment to the person, up to the first available bereavement adjustment payday, of amounts equal to the instalments that would have been paid to the person’s partner during that period if the partner had not died.</w:t>
      </w:r>
    </w:p>
    <w:p w14:paraId="5D7EB8B5" w14:textId="1DF4A285" w:rsidR="009B3388" w:rsidRPr="004543A3" w:rsidRDefault="009B3388" w:rsidP="00393DC8">
      <w:pPr>
        <w:shd w:val="clear" w:color="000000" w:fill="auto"/>
        <w:autoSpaceDE w:val="0"/>
        <w:autoSpaceDN w:val="0"/>
        <w:adjustRightInd w:val="0"/>
        <w:spacing w:before="40"/>
        <w:ind w:left="605" w:hanging="605"/>
        <w:jc w:val="both"/>
        <w:rPr>
          <w:sz w:val="20"/>
          <w:szCs w:val="22"/>
        </w:rPr>
      </w:pPr>
      <w:r w:rsidRPr="004543A3">
        <w:rPr>
          <w:sz w:val="20"/>
          <w:szCs w:val="22"/>
        </w:rPr>
        <w:t>Note 2: Section 660XKC provides for a lump sum that represents the instalments that would have been paid to the person’s partner, between the first available bereavement adjustment payday and the end of the bereavement period, if the partner had not died.</w:t>
      </w:r>
    </w:p>
    <w:p w14:paraId="6180D783"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26D89BAD" w14:textId="77777777" w:rsidR="009B3388" w:rsidRPr="000F08D6" w:rsidRDefault="009B3388" w:rsidP="00816F5D">
      <w:pPr>
        <w:shd w:val="clear" w:color="000000" w:fill="auto"/>
        <w:tabs>
          <w:tab w:val="left" w:pos="73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is receiving a mature age allowance; and</w:t>
      </w:r>
    </w:p>
    <w:p w14:paraId="5ED90294" w14:textId="77777777" w:rsidR="009B3388" w:rsidRPr="000F08D6" w:rsidRDefault="009B3388" w:rsidP="00816F5D">
      <w:pPr>
        <w:shd w:val="clear" w:color="000000" w:fill="auto"/>
        <w:tabs>
          <w:tab w:val="left" w:pos="730"/>
        </w:tabs>
        <w:autoSpaceDE w:val="0"/>
        <w:autoSpaceDN w:val="0"/>
        <w:adjustRightInd w:val="0"/>
        <w:spacing w:before="120"/>
        <w:ind w:left="730" w:hanging="408"/>
        <w:jc w:val="both"/>
        <w:rPr>
          <w:sz w:val="22"/>
          <w:szCs w:val="22"/>
        </w:rPr>
      </w:pPr>
      <w:r w:rsidRPr="009C0563">
        <w:rPr>
          <w:sz w:val="22"/>
          <w:szCs w:val="22"/>
        </w:rPr>
        <w:t>(b)</w:t>
      </w:r>
      <w:r>
        <w:rPr>
          <w:sz w:val="22"/>
          <w:szCs w:val="22"/>
        </w:rPr>
        <w:tab/>
      </w:r>
      <w:r w:rsidRPr="009C0563">
        <w:rPr>
          <w:sz w:val="22"/>
          <w:szCs w:val="22"/>
        </w:rPr>
        <w:t>immediately before starting to receive the allowance the person was receiving partner bereavement payments; and</w:t>
      </w:r>
    </w:p>
    <w:p w14:paraId="4644D396" w14:textId="77777777" w:rsidR="009B3388" w:rsidRPr="000F08D6" w:rsidRDefault="009B3388" w:rsidP="00816F5D">
      <w:pPr>
        <w:shd w:val="clear" w:color="000000" w:fill="auto"/>
        <w:tabs>
          <w:tab w:val="left" w:pos="730"/>
        </w:tabs>
        <w:autoSpaceDE w:val="0"/>
        <w:autoSpaceDN w:val="0"/>
        <w:adjustRightInd w:val="0"/>
        <w:spacing w:before="120"/>
        <w:ind w:left="730" w:hanging="408"/>
        <w:jc w:val="both"/>
        <w:rPr>
          <w:sz w:val="22"/>
          <w:szCs w:val="22"/>
        </w:rPr>
      </w:pPr>
      <w:r w:rsidRPr="009C0563">
        <w:rPr>
          <w:sz w:val="22"/>
          <w:szCs w:val="22"/>
        </w:rPr>
        <w:t>(c)</w:t>
      </w:r>
      <w:r>
        <w:rPr>
          <w:sz w:val="22"/>
          <w:szCs w:val="22"/>
        </w:rPr>
        <w:tab/>
      </w:r>
      <w:r w:rsidRPr="009C0563">
        <w:rPr>
          <w:sz w:val="22"/>
          <w:szCs w:val="22"/>
        </w:rPr>
        <w:t>the bereavement rate continuation period in relation to the death of the person’s partner has not ended;</w:t>
      </w:r>
    </w:p>
    <w:p w14:paraId="597609F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 is qualified for payments under this Subdivision to cover the remainder of the bereavement period.</w:t>
      </w:r>
    </w:p>
    <w:p w14:paraId="20684456"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A person who is qualified for payments under this Subdivision may choose not to receive payments under this Subdivision.</w:t>
      </w:r>
    </w:p>
    <w:p w14:paraId="5B124C4A" w14:textId="77777777" w:rsidR="009B3388" w:rsidRPr="004543A3" w:rsidRDefault="009B3388" w:rsidP="00816F5D">
      <w:pPr>
        <w:shd w:val="clear" w:color="000000" w:fill="auto"/>
        <w:autoSpaceDE w:val="0"/>
        <w:autoSpaceDN w:val="0"/>
        <w:adjustRightInd w:val="0"/>
        <w:spacing w:before="120"/>
        <w:ind w:left="485" w:hanging="485"/>
        <w:jc w:val="both"/>
        <w:rPr>
          <w:sz w:val="20"/>
          <w:szCs w:val="22"/>
        </w:rPr>
      </w:pPr>
      <w:r w:rsidRPr="004543A3">
        <w:rPr>
          <w:sz w:val="20"/>
          <w:szCs w:val="22"/>
        </w:rPr>
        <w:t>Note: If a person makes an election, the date of effect of any determination to increase the person’s rate of mature age allowance may, in some circumstances, be the day after the day on which the person’s partner died (see subsection 660XJP(6)).</w:t>
      </w:r>
    </w:p>
    <w:p w14:paraId="6805A3CC"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“(4)</w:t>
      </w:r>
      <w:r>
        <w:rPr>
          <w:sz w:val="22"/>
          <w:szCs w:val="22"/>
        </w:rPr>
        <w:tab/>
      </w:r>
      <w:r w:rsidRPr="009C0563">
        <w:rPr>
          <w:sz w:val="22"/>
          <w:szCs w:val="22"/>
        </w:rPr>
        <w:t>An election under subsection (3):</w:t>
      </w:r>
    </w:p>
    <w:p w14:paraId="3B69BF0C"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must be made by written notice to the Secretary; and</w:t>
      </w:r>
    </w:p>
    <w:p w14:paraId="62D30573"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may be made after the person has been paid an amount or amounts under this Subdivision; and</w:t>
      </w:r>
    </w:p>
    <w:p w14:paraId="548501AA"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cannot be withdrawn after the Department has taken all the action required to give effect to that election.</w:t>
      </w:r>
    </w:p>
    <w:p w14:paraId="0D9DBE63"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If a person is qualified for payments under this Subdivision in relation to the partner’s death, the rate at which mature age allowance is payable to the person during the bereavement period is, unless the person has made an election under subsection (3), governed by section 660XKD.</w:t>
      </w:r>
    </w:p>
    <w:p w14:paraId="779D977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 xml:space="preserve">For the purposes of this section, a person is a </w:t>
      </w:r>
      <w:r w:rsidRPr="009C0563">
        <w:rPr>
          <w:b/>
          <w:bCs/>
          <w:sz w:val="22"/>
          <w:szCs w:val="22"/>
        </w:rPr>
        <w:t xml:space="preserve">long term social security recipient </w:t>
      </w:r>
      <w:r w:rsidRPr="009C0563">
        <w:rPr>
          <w:sz w:val="22"/>
          <w:szCs w:val="22"/>
        </w:rPr>
        <w:t>if:</w:t>
      </w:r>
    </w:p>
    <w:p w14:paraId="73C845E2" w14:textId="77777777" w:rsidR="009B3388" w:rsidRPr="000F08D6" w:rsidRDefault="009B3388" w:rsidP="00816F5D">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the person is either receiving a social security benefit or is a benefit increase partner; and</w:t>
      </w:r>
    </w:p>
    <w:p w14:paraId="652DDBF8"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in respect of the previous 12 months, the person:</w:t>
      </w:r>
    </w:p>
    <w:p w14:paraId="2B5CB673"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was receiving a social security pension; or</w:t>
      </w:r>
    </w:p>
    <w:p w14:paraId="1ED02F33" w14:textId="77777777" w:rsidR="009B3388" w:rsidRPr="000F08D6" w:rsidRDefault="009B3388" w:rsidP="00816F5D">
      <w:pPr>
        <w:shd w:val="clear" w:color="000000" w:fill="auto"/>
        <w:autoSpaceDE w:val="0"/>
        <w:autoSpaceDN w:val="0"/>
        <w:adjustRightInd w:val="0"/>
        <w:spacing w:before="120"/>
        <w:ind w:left="850"/>
        <w:jc w:val="both"/>
        <w:rPr>
          <w:sz w:val="22"/>
          <w:szCs w:val="22"/>
        </w:rPr>
      </w:pPr>
      <w:r w:rsidRPr="009C0563">
        <w:rPr>
          <w:sz w:val="22"/>
          <w:szCs w:val="22"/>
        </w:rPr>
        <w:t>(ii)</w:t>
      </w:r>
      <w:r>
        <w:rPr>
          <w:sz w:val="22"/>
          <w:szCs w:val="22"/>
        </w:rPr>
        <w:tab/>
      </w:r>
      <w:r w:rsidRPr="009C0563">
        <w:rPr>
          <w:sz w:val="22"/>
          <w:szCs w:val="22"/>
        </w:rPr>
        <w:t>was receiving a social security benefit; or</w:t>
      </w:r>
    </w:p>
    <w:p w14:paraId="33AF6DB4" w14:textId="77777777" w:rsidR="009B3388" w:rsidRPr="000F08D6" w:rsidRDefault="009B3388" w:rsidP="00816F5D">
      <w:pPr>
        <w:shd w:val="clear" w:color="000000" w:fill="auto"/>
        <w:autoSpaceDE w:val="0"/>
        <w:autoSpaceDN w:val="0"/>
        <w:adjustRightInd w:val="0"/>
        <w:spacing w:before="120"/>
        <w:ind w:left="850"/>
        <w:jc w:val="both"/>
        <w:rPr>
          <w:sz w:val="22"/>
          <w:szCs w:val="22"/>
        </w:rPr>
      </w:pPr>
      <w:r w:rsidRPr="009C0563">
        <w:rPr>
          <w:sz w:val="22"/>
          <w:szCs w:val="22"/>
        </w:rPr>
        <w:t>(iii)</w:t>
      </w:r>
      <w:r>
        <w:rPr>
          <w:sz w:val="22"/>
          <w:szCs w:val="22"/>
        </w:rPr>
        <w:tab/>
      </w:r>
      <w:r w:rsidRPr="009C0563">
        <w:rPr>
          <w:sz w:val="22"/>
          <w:szCs w:val="22"/>
        </w:rPr>
        <w:t>was receiving a service pension; or</w:t>
      </w:r>
    </w:p>
    <w:p w14:paraId="6C105261" w14:textId="77777777" w:rsidR="009B3388" w:rsidRPr="000F08D6" w:rsidRDefault="009B3388" w:rsidP="00816F5D">
      <w:pPr>
        <w:shd w:val="clear" w:color="000000" w:fill="auto"/>
        <w:autoSpaceDE w:val="0"/>
        <w:autoSpaceDN w:val="0"/>
        <w:adjustRightInd w:val="0"/>
        <w:spacing w:before="120"/>
        <w:ind w:left="850"/>
        <w:jc w:val="both"/>
        <w:rPr>
          <w:sz w:val="22"/>
          <w:szCs w:val="22"/>
        </w:rPr>
      </w:pPr>
      <w:r w:rsidRPr="009C0563">
        <w:rPr>
          <w:sz w:val="22"/>
          <w:szCs w:val="22"/>
        </w:rPr>
        <w:t>(iv)</w:t>
      </w:r>
      <w:r>
        <w:rPr>
          <w:sz w:val="22"/>
          <w:szCs w:val="22"/>
        </w:rPr>
        <w:tab/>
      </w:r>
      <w:r w:rsidRPr="009C0563">
        <w:rPr>
          <w:sz w:val="22"/>
          <w:szCs w:val="22"/>
        </w:rPr>
        <w:t>was a benefit increase partner.</w:t>
      </w:r>
    </w:p>
    <w:p w14:paraId="493531B9"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“(7)</w:t>
      </w:r>
      <w:r>
        <w:rPr>
          <w:sz w:val="22"/>
          <w:szCs w:val="22"/>
        </w:rPr>
        <w:tab/>
      </w:r>
      <w:r w:rsidRPr="009C0563">
        <w:rPr>
          <w:sz w:val="22"/>
          <w:szCs w:val="22"/>
        </w:rPr>
        <w:t>A person is taken to satisfy the requirements of paragraph (6)(b) if:</w:t>
      </w:r>
    </w:p>
    <w:p w14:paraId="18C161FF"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person’s receipt of social security pension, social security benefit or service pension, or the person’s status as a benefit increase partner, or a combination of these, was continuous for the period of 12 months; or</w:t>
      </w:r>
    </w:p>
    <w:p w14:paraId="4DD93AAB"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person was receiving one or other of the payments referred to in paragraph (6)(b) or had the status of a benefit increase partner, or a combination of these, for 46 weeks of the previous 52.</w:t>
      </w:r>
    </w:p>
    <w:p w14:paraId="21AC937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Continued payment of partner’s pension</w:t>
      </w:r>
    </w:p>
    <w:p w14:paraId="74A1A11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“660XKB.(1) If a person is qualified for payments under this Subdivision in relation to the death of the person’s partner, there is payable to the person, on each of the partner’s paydays in the bereavement rate continuation period the following amount:</w:t>
      </w:r>
    </w:p>
    <w:p w14:paraId="77AE6C16" w14:textId="77777777" w:rsidR="009B3388" w:rsidRPr="000F08D6" w:rsidRDefault="009B3388" w:rsidP="00816F5D">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(a)</w:t>
      </w:r>
      <w:r>
        <w:rPr>
          <w:sz w:val="22"/>
          <w:szCs w:val="22"/>
        </w:rPr>
        <w:tab/>
      </w:r>
      <w:r w:rsidRPr="009C0563">
        <w:rPr>
          <w:sz w:val="22"/>
          <w:szCs w:val="22"/>
        </w:rPr>
        <w:t>where the partner was receiving a social security pension—the amount that would have been payable to the partner on the payday if the partner had not died; or</w:t>
      </w:r>
    </w:p>
    <w:p w14:paraId="79757BC1" w14:textId="77777777" w:rsidR="009B3388" w:rsidRPr="000F08D6" w:rsidRDefault="009B3388" w:rsidP="00816F5D">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(b)</w:t>
      </w:r>
      <w:r>
        <w:rPr>
          <w:sz w:val="22"/>
          <w:szCs w:val="22"/>
        </w:rPr>
        <w:tab/>
      </w:r>
      <w:r w:rsidRPr="009C0563">
        <w:rPr>
          <w:sz w:val="22"/>
          <w:szCs w:val="22"/>
        </w:rPr>
        <w:t>where the partner was receiving a service pension—the amount that would have been payable to the partner under Part III of the Veterans’ Entitlements Act on the service payday that:</w:t>
      </w:r>
    </w:p>
    <w:p w14:paraId="2B198D61" w14:textId="77777777" w:rsidR="009B3388" w:rsidRPr="000F08D6" w:rsidRDefault="009B3388" w:rsidP="00816F5D">
      <w:pPr>
        <w:shd w:val="clear" w:color="000000" w:fill="auto"/>
        <w:autoSpaceDE w:val="0"/>
        <w:autoSpaceDN w:val="0"/>
        <w:adjustRightInd w:val="0"/>
        <w:spacing w:before="120"/>
        <w:ind w:left="131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where the first Thursday after the partner’s death was a service payday—precedes the partner’s payday; or</w:t>
      </w:r>
    </w:p>
    <w:p w14:paraId="0E519C3B" w14:textId="77777777" w:rsidR="009B3388" w:rsidRPr="000F08D6" w:rsidRDefault="009B3388" w:rsidP="007F4F81">
      <w:pPr>
        <w:shd w:val="clear" w:color="000000" w:fill="auto"/>
        <w:autoSpaceDE w:val="0"/>
        <w:autoSpaceDN w:val="0"/>
        <w:adjustRightInd w:val="0"/>
        <w:spacing w:before="120"/>
        <w:ind w:left="1310" w:hanging="346"/>
        <w:jc w:val="both"/>
        <w:rPr>
          <w:sz w:val="22"/>
          <w:szCs w:val="22"/>
        </w:rPr>
      </w:pPr>
      <w:r w:rsidRPr="009C0563">
        <w:rPr>
          <w:sz w:val="22"/>
          <w:szCs w:val="22"/>
        </w:rPr>
        <w:t>(ii)</w:t>
      </w:r>
      <w:r>
        <w:rPr>
          <w:sz w:val="22"/>
          <w:szCs w:val="22"/>
        </w:rPr>
        <w:tab/>
      </w:r>
      <w:r w:rsidRPr="009C0563">
        <w:rPr>
          <w:sz w:val="22"/>
          <w:szCs w:val="22"/>
        </w:rPr>
        <w:t>in any other case—follows the partner’s payday;</w:t>
      </w:r>
    </w:p>
    <w:p w14:paraId="6BE33CAD"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0F08D6">
        <w:rPr>
          <w:sz w:val="22"/>
          <w:szCs w:val="22"/>
        </w:rPr>
        <w:br w:type="page"/>
      </w:r>
      <w:r w:rsidRPr="009C0563">
        <w:rPr>
          <w:sz w:val="22"/>
          <w:szCs w:val="22"/>
        </w:rPr>
        <w:lastRenderedPageBreak/>
        <w:t>if the partner had not died.</w:t>
      </w:r>
    </w:p>
    <w:p w14:paraId="079BB05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For the purposes of subsection (1), if the couple were, immediately before the partner’s death, an illness separated couple or a respite care couple, the amounts are to be worked out as if they were not such a couple.</w:t>
      </w:r>
    </w:p>
    <w:p w14:paraId="7AC9887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Lump sum payable in some circumstances</w:t>
      </w:r>
    </w:p>
    <w:p w14:paraId="208555A3"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“660XKC. If:</w:t>
      </w:r>
    </w:p>
    <w:p w14:paraId="36331360"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607B1673"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the first available bereavement adjustment payday occurs before the end of the bereavement period;</w:t>
      </w:r>
    </w:p>
    <w:p w14:paraId="6D192C0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there is payable to the person as a lump sum an amount worked out using the lump sum calculator at the end of this section.</w:t>
      </w:r>
    </w:p>
    <w:p w14:paraId="79BB7BE8" w14:textId="77777777" w:rsidR="009B3388" w:rsidRPr="000F08D6" w:rsidRDefault="009B3388" w:rsidP="00752EB3">
      <w:pPr>
        <w:shd w:val="clear" w:color="000000" w:fill="auto"/>
        <w:autoSpaceDE w:val="0"/>
        <w:autoSpaceDN w:val="0"/>
        <w:adjustRightInd w:val="0"/>
        <w:spacing w:before="120"/>
        <w:jc w:val="center"/>
        <w:rPr>
          <w:sz w:val="22"/>
          <w:szCs w:val="22"/>
        </w:rPr>
      </w:pPr>
      <w:r w:rsidRPr="009C0563">
        <w:rPr>
          <w:i/>
          <w:iCs/>
          <w:sz w:val="22"/>
          <w:szCs w:val="22"/>
        </w:rPr>
        <w:t>LUMP SUM CALCULATOR</w:t>
      </w:r>
    </w:p>
    <w:p w14:paraId="288D724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This is how to work out the amount of the lump sum:</w:t>
      </w:r>
    </w:p>
    <w:p w14:paraId="55662FDD"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03"/>
        <w:gridCol w:w="8337"/>
      </w:tblGrid>
      <w:tr w:rsidR="009B3388" w:rsidRPr="009C0563" w14:paraId="0C05553C" w14:textId="77777777">
        <w:tc>
          <w:tcPr>
            <w:tcW w:w="584" w:type="pct"/>
            <w:tcBorders>
              <w:top w:val="single" w:sz="6" w:space="0" w:color="auto"/>
              <w:left w:val="single" w:sz="6" w:space="0" w:color="auto"/>
              <w:bottom w:val="nil"/>
              <w:right w:val="nil"/>
            </w:tcBorders>
          </w:tcPr>
          <w:p w14:paraId="4C4706DA"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6" w:type="pct"/>
            <w:tcBorders>
              <w:top w:val="single" w:sz="6" w:space="0" w:color="auto"/>
              <w:left w:val="nil"/>
              <w:bottom w:val="nil"/>
              <w:right w:val="single" w:sz="6" w:space="0" w:color="auto"/>
            </w:tcBorders>
          </w:tcPr>
          <w:p w14:paraId="5BDEC3AB" w14:textId="77777777" w:rsidR="009B3388" w:rsidRPr="009C0563" w:rsidRDefault="009B3388" w:rsidP="00816F5D">
            <w:pPr>
              <w:shd w:val="clear" w:color="000000" w:fill="auto"/>
              <w:autoSpaceDE w:val="0"/>
              <w:autoSpaceDN w:val="0"/>
              <w:adjustRightInd w:val="0"/>
              <w:spacing w:before="120"/>
              <w:ind w:left="1747"/>
              <w:jc w:val="both"/>
              <w:rPr>
                <w:i/>
                <w:iCs/>
                <w:sz w:val="22"/>
                <w:szCs w:val="22"/>
              </w:rPr>
            </w:pPr>
            <w:r w:rsidRPr="009C0563">
              <w:rPr>
                <w:i/>
                <w:iCs/>
                <w:sz w:val="22"/>
                <w:szCs w:val="22"/>
              </w:rPr>
              <w:t>Method statement</w:t>
            </w:r>
          </w:p>
        </w:tc>
      </w:tr>
      <w:tr w:rsidR="009B3388" w:rsidRPr="009C0563" w14:paraId="3847DBF7" w14:textId="77777777">
        <w:tc>
          <w:tcPr>
            <w:tcW w:w="584" w:type="pct"/>
            <w:tcBorders>
              <w:top w:val="nil"/>
              <w:left w:val="single" w:sz="6" w:space="0" w:color="auto"/>
              <w:bottom w:val="nil"/>
              <w:right w:val="nil"/>
            </w:tcBorders>
          </w:tcPr>
          <w:p w14:paraId="43A397AB"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16" w:type="pct"/>
            <w:tcBorders>
              <w:top w:val="nil"/>
              <w:left w:val="nil"/>
              <w:bottom w:val="nil"/>
              <w:right w:val="single" w:sz="6" w:space="0" w:color="auto"/>
            </w:tcBorders>
          </w:tcPr>
          <w:p w14:paraId="75FE4FC9"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 on the person’s payday immediately before the first available bereavement adjustment payday if:</w:t>
            </w:r>
          </w:p>
        </w:tc>
      </w:tr>
      <w:tr w:rsidR="009B3388" w:rsidRPr="009C0563" w14:paraId="17D302F7" w14:textId="77777777">
        <w:tc>
          <w:tcPr>
            <w:tcW w:w="584" w:type="pct"/>
            <w:tcBorders>
              <w:top w:val="nil"/>
              <w:left w:val="single" w:sz="6" w:space="0" w:color="auto"/>
              <w:bottom w:val="nil"/>
              <w:right w:val="nil"/>
            </w:tcBorders>
          </w:tcPr>
          <w:p w14:paraId="37CE55A4"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6" w:type="pct"/>
            <w:tcBorders>
              <w:top w:val="nil"/>
              <w:left w:val="nil"/>
              <w:bottom w:val="nil"/>
              <w:right w:val="single" w:sz="6" w:space="0" w:color="auto"/>
            </w:tcBorders>
          </w:tcPr>
          <w:p w14:paraId="01B8564A" w14:textId="77777777" w:rsidR="009B3388" w:rsidRPr="009C0563" w:rsidRDefault="009B3388" w:rsidP="00816F5D">
            <w:pPr>
              <w:shd w:val="clear" w:color="000000" w:fill="auto"/>
              <w:autoSpaceDE w:val="0"/>
              <w:autoSpaceDN w:val="0"/>
              <w:adjustRightInd w:val="0"/>
              <w:spacing w:before="120"/>
              <w:ind w:left="413"/>
              <w:jc w:val="both"/>
              <w:rPr>
                <w:sz w:val="22"/>
                <w:szCs w:val="22"/>
              </w:rPr>
            </w:pPr>
            <w:r w:rsidRPr="009C0563">
              <w:rPr>
                <w:sz w:val="22"/>
                <w:szCs w:val="22"/>
              </w:rPr>
              <w:t>(a)</w:t>
            </w:r>
            <w:r w:rsidR="007F4F81">
              <w:rPr>
                <w:sz w:val="22"/>
                <w:szCs w:val="22"/>
              </w:rPr>
              <w:tab/>
            </w:r>
            <w:r w:rsidRPr="009C0563">
              <w:rPr>
                <w:sz w:val="22"/>
                <w:szCs w:val="22"/>
              </w:rPr>
              <w:t>the person’s partner had not died; and</w:t>
            </w:r>
          </w:p>
        </w:tc>
      </w:tr>
      <w:tr w:rsidR="009B3388" w:rsidRPr="009C0563" w14:paraId="75A42F18" w14:textId="77777777">
        <w:tc>
          <w:tcPr>
            <w:tcW w:w="584" w:type="pct"/>
            <w:tcBorders>
              <w:top w:val="nil"/>
              <w:left w:val="single" w:sz="6" w:space="0" w:color="auto"/>
              <w:bottom w:val="nil"/>
              <w:right w:val="nil"/>
            </w:tcBorders>
          </w:tcPr>
          <w:p w14:paraId="15258C69"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6" w:type="pct"/>
            <w:tcBorders>
              <w:top w:val="nil"/>
              <w:left w:val="nil"/>
              <w:bottom w:val="nil"/>
              <w:right w:val="single" w:sz="6" w:space="0" w:color="auto"/>
            </w:tcBorders>
          </w:tcPr>
          <w:p w14:paraId="5C8857FB" w14:textId="77777777" w:rsidR="009B3388" w:rsidRPr="009C0563"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73179421" w14:textId="77777777">
        <w:tc>
          <w:tcPr>
            <w:tcW w:w="584" w:type="pct"/>
            <w:tcBorders>
              <w:top w:val="nil"/>
              <w:left w:val="single" w:sz="6" w:space="0" w:color="auto"/>
              <w:bottom w:val="nil"/>
              <w:right w:val="nil"/>
            </w:tcBorders>
          </w:tcPr>
          <w:p w14:paraId="36AF8FAD"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16" w:type="pct"/>
            <w:tcBorders>
              <w:top w:val="nil"/>
              <w:left w:val="nil"/>
              <w:bottom w:val="nil"/>
              <w:right w:val="single" w:sz="6" w:space="0" w:color="auto"/>
            </w:tcBorders>
          </w:tcPr>
          <w:p w14:paraId="08279F51"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person’s partner on the partner’s payday or service payday immediately before the first available bereavement adjustment payday if:</w:t>
            </w:r>
          </w:p>
        </w:tc>
      </w:tr>
      <w:tr w:rsidR="009B3388" w:rsidRPr="009C0563" w14:paraId="3553755F" w14:textId="77777777">
        <w:tc>
          <w:tcPr>
            <w:tcW w:w="584" w:type="pct"/>
            <w:tcBorders>
              <w:top w:val="nil"/>
              <w:left w:val="single" w:sz="6" w:space="0" w:color="auto"/>
              <w:bottom w:val="nil"/>
              <w:right w:val="nil"/>
            </w:tcBorders>
          </w:tcPr>
          <w:p w14:paraId="6A9AAE8C"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6" w:type="pct"/>
            <w:tcBorders>
              <w:top w:val="nil"/>
              <w:left w:val="nil"/>
              <w:bottom w:val="nil"/>
              <w:right w:val="single" w:sz="6" w:space="0" w:color="auto"/>
            </w:tcBorders>
          </w:tcPr>
          <w:p w14:paraId="4B2714BD" w14:textId="77777777" w:rsidR="009B3388" w:rsidRPr="009C0563"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(a)</w:t>
            </w:r>
            <w:r w:rsidR="007F4F81">
              <w:rPr>
                <w:sz w:val="22"/>
                <w:szCs w:val="22"/>
              </w:rPr>
              <w:tab/>
            </w:r>
            <w:r w:rsidRPr="009C0563">
              <w:rPr>
                <w:sz w:val="22"/>
                <w:szCs w:val="22"/>
              </w:rPr>
              <w:t>the partner had not died; and</w:t>
            </w:r>
          </w:p>
        </w:tc>
      </w:tr>
      <w:tr w:rsidR="009B3388" w:rsidRPr="009C0563" w14:paraId="2092CB48" w14:textId="77777777">
        <w:tc>
          <w:tcPr>
            <w:tcW w:w="584" w:type="pct"/>
            <w:tcBorders>
              <w:top w:val="nil"/>
              <w:left w:val="single" w:sz="6" w:space="0" w:color="auto"/>
              <w:bottom w:val="nil"/>
              <w:right w:val="nil"/>
            </w:tcBorders>
          </w:tcPr>
          <w:p w14:paraId="5DCA87C4"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6" w:type="pct"/>
            <w:tcBorders>
              <w:top w:val="nil"/>
              <w:left w:val="nil"/>
              <w:bottom w:val="nil"/>
              <w:right w:val="single" w:sz="6" w:space="0" w:color="auto"/>
            </w:tcBorders>
          </w:tcPr>
          <w:p w14:paraId="3DC74444" w14:textId="77777777" w:rsidR="009B3388" w:rsidRPr="009C0563"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5F25CEC9" w14:textId="77777777">
        <w:tc>
          <w:tcPr>
            <w:tcW w:w="584" w:type="pct"/>
            <w:tcBorders>
              <w:top w:val="nil"/>
              <w:left w:val="single" w:sz="6" w:space="0" w:color="auto"/>
              <w:bottom w:val="nil"/>
              <w:right w:val="nil"/>
            </w:tcBorders>
          </w:tcPr>
          <w:p w14:paraId="3A8D562F"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3.</w:t>
            </w:r>
          </w:p>
        </w:tc>
        <w:tc>
          <w:tcPr>
            <w:tcW w:w="4416" w:type="pct"/>
            <w:tcBorders>
              <w:top w:val="nil"/>
              <w:left w:val="nil"/>
              <w:bottom w:val="nil"/>
              <w:right w:val="single" w:sz="6" w:space="0" w:color="auto"/>
            </w:tcBorders>
          </w:tcPr>
          <w:p w14:paraId="5B30186C" w14:textId="2311DD45"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Add the results of Step 1 and Step 2: the result is called the </w:t>
            </w:r>
            <w:r w:rsidRPr="009C0563">
              <w:rPr>
                <w:b/>
                <w:bCs/>
                <w:sz w:val="22"/>
                <w:szCs w:val="22"/>
              </w:rPr>
              <w:t>combined rate</w:t>
            </w:r>
            <w:r w:rsidRPr="00393DC8">
              <w:rPr>
                <w:bCs/>
                <w:sz w:val="22"/>
                <w:szCs w:val="22"/>
              </w:rPr>
              <w:t>.</w:t>
            </w:r>
          </w:p>
        </w:tc>
      </w:tr>
      <w:tr w:rsidR="009B3388" w:rsidRPr="009C0563" w14:paraId="12F72E15" w14:textId="77777777">
        <w:tc>
          <w:tcPr>
            <w:tcW w:w="584" w:type="pct"/>
            <w:tcBorders>
              <w:top w:val="nil"/>
              <w:left w:val="single" w:sz="6" w:space="0" w:color="auto"/>
              <w:bottom w:val="nil"/>
              <w:right w:val="nil"/>
            </w:tcBorders>
          </w:tcPr>
          <w:p w14:paraId="487ACFE8"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4.</w:t>
            </w:r>
          </w:p>
        </w:tc>
        <w:tc>
          <w:tcPr>
            <w:tcW w:w="4416" w:type="pct"/>
            <w:tcBorders>
              <w:top w:val="nil"/>
              <w:left w:val="nil"/>
              <w:bottom w:val="nil"/>
              <w:right w:val="single" w:sz="6" w:space="0" w:color="auto"/>
            </w:tcBorders>
          </w:tcPr>
          <w:p w14:paraId="2A86DDC9" w14:textId="16FD9568"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Work out the amount that, but for section 660XKD, would have been payable to the person on the person’s payday immediately before the first available bereavement adjustment payday: the result is called the </w:t>
            </w:r>
            <w:r w:rsidRPr="009C0563">
              <w:rPr>
                <w:b/>
                <w:bCs/>
                <w:sz w:val="22"/>
                <w:szCs w:val="22"/>
              </w:rPr>
              <w:t>person’s individual rate</w:t>
            </w:r>
            <w:r w:rsidRPr="00393DC8">
              <w:rPr>
                <w:bCs/>
                <w:sz w:val="22"/>
                <w:szCs w:val="22"/>
              </w:rPr>
              <w:t>.</w:t>
            </w:r>
          </w:p>
        </w:tc>
      </w:tr>
      <w:tr w:rsidR="009B3388" w:rsidRPr="009C0563" w14:paraId="1216AF5F" w14:textId="77777777">
        <w:tc>
          <w:tcPr>
            <w:tcW w:w="584" w:type="pct"/>
            <w:tcBorders>
              <w:top w:val="nil"/>
              <w:left w:val="single" w:sz="6" w:space="0" w:color="auto"/>
              <w:bottom w:val="single" w:sz="6" w:space="0" w:color="auto"/>
              <w:right w:val="nil"/>
            </w:tcBorders>
          </w:tcPr>
          <w:p w14:paraId="2FAF88BD"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5.</w:t>
            </w:r>
          </w:p>
        </w:tc>
        <w:tc>
          <w:tcPr>
            <w:tcW w:w="4416" w:type="pct"/>
            <w:tcBorders>
              <w:top w:val="nil"/>
              <w:left w:val="nil"/>
              <w:bottom w:val="single" w:sz="6" w:space="0" w:color="auto"/>
              <w:right w:val="single" w:sz="6" w:space="0" w:color="auto"/>
            </w:tcBorders>
          </w:tcPr>
          <w:p w14:paraId="7C1D7B78" w14:textId="5FF9D525"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Take the person’s individual rate away from the combined rate: the result is called the </w:t>
            </w:r>
            <w:r w:rsidRPr="009C0563">
              <w:rPr>
                <w:b/>
                <w:bCs/>
                <w:sz w:val="22"/>
                <w:szCs w:val="22"/>
              </w:rPr>
              <w:t>partner’s instalment component</w:t>
            </w:r>
            <w:r w:rsidRPr="00393DC8">
              <w:rPr>
                <w:bCs/>
                <w:sz w:val="22"/>
                <w:szCs w:val="22"/>
              </w:rPr>
              <w:t>.</w:t>
            </w:r>
          </w:p>
        </w:tc>
      </w:tr>
    </w:tbl>
    <w:p w14:paraId="0B527DE5" w14:textId="77777777" w:rsidR="009B3388" w:rsidRPr="000F08D6" w:rsidRDefault="009B3388" w:rsidP="00816F5D">
      <w:pPr>
        <w:shd w:val="clear" w:color="000000" w:fill="auto"/>
        <w:autoSpaceDE w:val="0"/>
        <w:autoSpaceDN w:val="0"/>
        <w:adjustRightInd w:val="0"/>
        <w:spacing w:before="120"/>
        <w:jc w:val="both"/>
        <w:rPr>
          <w:sz w:val="22"/>
          <w:szCs w:val="22"/>
        </w:rPr>
      </w:pPr>
    </w:p>
    <w:p w14:paraId="76B47E60" w14:textId="77777777" w:rsidR="009B3388" w:rsidRPr="009C0563"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1069"/>
        <w:gridCol w:w="8371"/>
      </w:tblGrid>
      <w:tr w:rsidR="009B3388" w:rsidRPr="009C0563" w14:paraId="64CEB507" w14:textId="77777777">
        <w:tc>
          <w:tcPr>
            <w:tcW w:w="566" w:type="pct"/>
            <w:tcBorders>
              <w:top w:val="single" w:sz="6" w:space="0" w:color="auto"/>
              <w:left w:val="single" w:sz="6" w:space="0" w:color="auto"/>
              <w:bottom w:val="nil"/>
              <w:right w:val="nil"/>
            </w:tcBorders>
          </w:tcPr>
          <w:p w14:paraId="05610DF5"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lastRenderedPageBreak/>
              <w:t>Step 6.</w:t>
            </w:r>
          </w:p>
        </w:tc>
        <w:tc>
          <w:tcPr>
            <w:tcW w:w="4434" w:type="pct"/>
            <w:tcBorders>
              <w:top w:val="single" w:sz="6" w:space="0" w:color="auto"/>
              <w:left w:val="nil"/>
              <w:bottom w:val="nil"/>
              <w:right w:val="single" w:sz="6" w:space="0" w:color="auto"/>
            </w:tcBorders>
          </w:tcPr>
          <w:p w14:paraId="776124D3" w14:textId="77777777" w:rsidR="009B3388" w:rsidRPr="009C0563" w:rsidRDefault="009B3388" w:rsidP="00816F5D">
            <w:pPr>
              <w:shd w:val="clear" w:color="000000" w:fill="auto"/>
              <w:autoSpaceDE w:val="0"/>
              <w:autoSpaceDN w:val="0"/>
              <w:adjustRightInd w:val="0"/>
              <w:spacing w:before="120"/>
              <w:ind w:firstLine="5"/>
              <w:jc w:val="both"/>
              <w:rPr>
                <w:sz w:val="22"/>
                <w:szCs w:val="22"/>
              </w:rPr>
            </w:pPr>
            <w:r w:rsidRPr="009C0563">
              <w:rPr>
                <w:sz w:val="22"/>
                <w:szCs w:val="22"/>
              </w:rPr>
              <w:t>Work out the number of paydays of the partner in the bereavement lump sum period.</w:t>
            </w:r>
          </w:p>
        </w:tc>
      </w:tr>
      <w:tr w:rsidR="009B3388" w:rsidRPr="009C0563" w14:paraId="5817E7C2" w14:textId="77777777">
        <w:tc>
          <w:tcPr>
            <w:tcW w:w="566" w:type="pct"/>
            <w:tcBorders>
              <w:top w:val="nil"/>
              <w:left w:val="single" w:sz="6" w:space="0" w:color="auto"/>
              <w:bottom w:val="single" w:sz="6" w:space="0" w:color="auto"/>
              <w:right w:val="nil"/>
            </w:tcBorders>
          </w:tcPr>
          <w:p w14:paraId="6903A97A"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7.</w:t>
            </w:r>
          </w:p>
        </w:tc>
        <w:tc>
          <w:tcPr>
            <w:tcW w:w="4434" w:type="pct"/>
            <w:tcBorders>
              <w:top w:val="nil"/>
              <w:left w:val="nil"/>
              <w:bottom w:val="single" w:sz="6" w:space="0" w:color="auto"/>
              <w:right w:val="single" w:sz="6" w:space="0" w:color="auto"/>
            </w:tcBorders>
          </w:tcPr>
          <w:p w14:paraId="4C89A8A7" w14:textId="77777777" w:rsidR="009B3388" w:rsidRPr="009C0563" w:rsidRDefault="009B3388" w:rsidP="00816F5D">
            <w:pPr>
              <w:shd w:val="clear" w:color="000000" w:fill="auto"/>
              <w:autoSpaceDE w:val="0"/>
              <w:autoSpaceDN w:val="0"/>
              <w:adjustRightInd w:val="0"/>
              <w:spacing w:before="120"/>
              <w:ind w:firstLine="5"/>
              <w:jc w:val="both"/>
              <w:rPr>
                <w:sz w:val="22"/>
                <w:szCs w:val="22"/>
              </w:rPr>
            </w:pPr>
            <w:r w:rsidRPr="009C0563">
              <w:rPr>
                <w:sz w:val="22"/>
                <w:szCs w:val="22"/>
              </w:rPr>
              <w:t>Multiply the partner’s instalment component by the number obtained in Step 6: the result is the amount of the lump sum payable to the person under this section.</w:t>
            </w:r>
          </w:p>
        </w:tc>
      </w:tr>
    </w:tbl>
    <w:p w14:paraId="2822D63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Adjustment of person’s mature age allowance rate</w:t>
      </w:r>
    </w:p>
    <w:p w14:paraId="5B7FF209"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“660XKD. If:</w:t>
      </w:r>
    </w:p>
    <w:p w14:paraId="5675341C" w14:textId="77777777" w:rsidR="009B3388" w:rsidRPr="000F08D6" w:rsidRDefault="009B3388" w:rsidP="00816F5D">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person is qualified for payments under this Subdivision; and</w:t>
      </w:r>
    </w:p>
    <w:p w14:paraId="695D0523"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the person does not elect under subsection 660XKA(3) not to receive payments under this Subdivision;</w:t>
      </w:r>
    </w:p>
    <w:p w14:paraId="309B104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rate of the person’s mature age allowance during the bereavement period is worked out as follows:</w:t>
      </w:r>
    </w:p>
    <w:p w14:paraId="47CCDB65"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during the bereavement rate continuation period, the rate of mature age allowance payable to the person is the rate at which the mature age allowance would have been payable to the person if:</w:t>
      </w:r>
    </w:p>
    <w:p w14:paraId="19099CD7" w14:textId="77777777" w:rsidR="009B3388" w:rsidRPr="000F08D6" w:rsidRDefault="009B3388" w:rsidP="00816F5D">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person’s partner had not died; and</w:t>
      </w:r>
    </w:p>
    <w:p w14:paraId="20D2B435" w14:textId="77777777" w:rsidR="009B3388" w:rsidRPr="000F08D6" w:rsidRDefault="009B3388" w:rsidP="00816F5D">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where immediately before the partner’s death the couple were an illness separated couple or a respite care couple—they were not such a couple;</w:t>
      </w:r>
    </w:p>
    <w:p w14:paraId="4E580F66"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(d)</w:t>
      </w:r>
      <w:r>
        <w:rPr>
          <w:sz w:val="22"/>
          <w:szCs w:val="22"/>
        </w:rPr>
        <w:tab/>
      </w:r>
      <w:r w:rsidRPr="009C0563">
        <w:rPr>
          <w:sz w:val="22"/>
          <w:szCs w:val="22"/>
        </w:rPr>
        <w:t>during the bereavement lump sum period (if any), the rate at which mature age allowance is payable to the person is the rate at which the mature age allowance would be payable to the person apart from this Subdivision.</w:t>
      </w:r>
    </w:p>
    <w:p w14:paraId="2353941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Effect of death of person entitled to payments under this Subdivision</w:t>
      </w:r>
    </w:p>
    <w:p w14:paraId="586546F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“660XKE. If:</w:t>
      </w:r>
    </w:p>
    <w:p w14:paraId="4060614D"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4C818C35"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person dies within the bereavement period; and</w:t>
      </w:r>
    </w:p>
    <w:p w14:paraId="20ECA0CD"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the Secretary does not become aware of the death of the person’s partner before the person dies;</w:t>
      </w:r>
    </w:p>
    <w:p w14:paraId="30E1A04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 xml:space="preserve">there is payable, to such person as the Secretary thinks appropriate, as a lump sum, an amount worked out using the lump sum calculator at the end of this </w:t>
      </w:r>
      <w:r w:rsidRPr="00C205A6">
        <w:rPr>
          <w:sz w:val="22"/>
          <w:szCs w:val="22"/>
        </w:rPr>
        <w:t>section.</w:t>
      </w:r>
    </w:p>
    <w:p w14:paraId="5ACDB7E7" w14:textId="77777777" w:rsidR="009B3388" w:rsidRPr="000F08D6" w:rsidRDefault="009B3388" w:rsidP="007F4F81">
      <w:pPr>
        <w:shd w:val="clear" w:color="000000" w:fill="auto"/>
        <w:autoSpaceDE w:val="0"/>
        <w:autoSpaceDN w:val="0"/>
        <w:adjustRightInd w:val="0"/>
        <w:spacing w:before="120"/>
        <w:jc w:val="center"/>
        <w:rPr>
          <w:sz w:val="22"/>
          <w:szCs w:val="22"/>
        </w:rPr>
      </w:pPr>
      <w:r w:rsidRPr="000F08D6">
        <w:rPr>
          <w:sz w:val="22"/>
          <w:szCs w:val="22"/>
        </w:rPr>
        <w:br w:type="page"/>
      </w:r>
      <w:r w:rsidRPr="009C0563">
        <w:rPr>
          <w:i/>
          <w:iCs/>
          <w:sz w:val="22"/>
          <w:szCs w:val="22"/>
        </w:rPr>
        <w:lastRenderedPageBreak/>
        <w:t>LUMP SUM CALCULATOR</w:t>
      </w:r>
    </w:p>
    <w:p w14:paraId="2114EE0A" w14:textId="77777777" w:rsidR="009B3388" w:rsidRPr="000F08D6" w:rsidRDefault="009B3388" w:rsidP="00C205A6">
      <w:pPr>
        <w:shd w:val="clear" w:color="000000" w:fill="auto"/>
        <w:autoSpaceDE w:val="0"/>
        <w:autoSpaceDN w:val="0"/>
        <w:adjustRightInd w:val="0"/>
        <w:spacing w:before="120" w:after="60"/>
        <w:jc w:val="both"/>
        <w:rPr>
          <w:sz w:val="22"/>
          <w:szCs w:val="22"/>
        </w:rPr>
      </w:pPr>
      <w:r w:rsidRPr="009C0563">
        <w:rPr>
          <w:sz w:val="22"/>
          <w:szCs w:val="22"/>
        </w:rPr>
        <w:t>This is how to work out the amount of the lump sum:</w:t>
      </w:r>
    </w:p>
    <w:tbl>
      <w:tblPr>
        <w:tblW w:w="5000" w:type="pct"/>
        <w:tblCellMar>
          <w:left w:w="40" w:type="dxa"/>
          <w:right w:w="40" w:type="dxa"/>
        </w:tblCellMar>
        <w:tblLook w:val="0000" w:firstRow="0" w:lastRow="0" w:firstColumn="0" w:lastColumn="0" w:noHBand="0" w:noVBand="0"/>
      </w:tblPr>
      <w:tblGrid>
        <w:gridCol w:w="1059"/>
        <w:gridCol w:w="8381"/>
      </w:tblGrid>
      <w:tr w:rsidR="009B3388" w:rsidRPr="009C0563" w14:paraId="375BCC9E" w14:textId="77777777">
        <w:tc>
          <w:tcPr>
            <w:tcW w:w="561" w:type="pct"/>
            <w:tcBorders>
              <w:top w:val="single" w:sz="6" w:space="0" w:color="auto"/>
              <w:left w:val="single" w:sz="6" w:space="0" w:color="auto"/>
              <w:bottom w:val="nil"/>
              <w:right w:val="nil"/>
            </w:tcBorders>
          </w:tcPr>
          <w:p w14:paraId="3AFCB64C"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9" w:type="pct"/>
            <w:tcBorders>
              <w:top w:val="single" w:sz="6" w:space="0" w:color="auto"/>
              <w:left w:val="nil"/>
              <w:bottom w:val="nil"/>
              <w:right w:val="single" w:sz="6" w:space="0" w:color="auto"/>
            </w:tcBorders>
          </w:tcPr>
          <w:p w14:paraId="0BEA5216" w14:textId="77777777" w:rsidR="009B3388" w:rsidRPr="009C0563" w:rsidRDefault="009B3388" w:rsidP="007F4F81">
            <w:pPr>
              <w:shd w:val="clear" w:color="000000" w:fill="auto"/>
              <w:autoSpaceDE w:val="0"/>
              <w:autoSpaceDN w:val="0"/>
              <w:adjustRightInd w:val="0"/>
              <w:spacing w:before="120"/>
              <w:jc w:val="center"/>
              <w:rPr>
                <w:i/>
                <w:iCs/>
                <w:sz w:val="22"/>
                <w:szCs w:val="22"/>
              </w:rPr>
            </w:pPr>
            <w:r w:rsidRPr="009C0563">
              <w:rPr>
                <w:i/>
                <w:iCs/>
                <w:sz w:val="22"/>
                <w:szCs w:val="22"/>
              </w:rPr>
              <w:t>Method statement</w:t>
            </w:r>
          </w:p>
        </w:tc>
      </w:tr>
      <w:tr w:rsidR="009B3388" w:rsidRPr="009C0563" w14:paraId="58CB1375" w14:textId="77777777">
        <w:tc>
          <w:tcPr>
            <w:tcW w:w="561" w:type="pct"/>
            <w:tcBorders>
              <w:top w:val="nil"/>
              <w:left w:val="single" w:sz="6" w:space="0" w:color="auto"/>
              <w:bottom w:val="nil"/>
              <w:right w:val="nil"/>
            </w:tcBorders>
          </w:tcPr>
          <w:p w14:paraId="57C58CD5"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39" w:type="pct"/>
            <w:tcBorders>
              <w:top w:val="nil"/>
              <w:left w:val="nil"/>
              <w:bottom w:val="nil"/>
              <w:right w:val="single" w:sz="6" w:space="0" w:color="auto"/>
            </w:tcBorders>
          </w:tcPr>
          <w:p w14:paraId="50B8B380"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 on the person’s payday immediately after the day on which the person died if:</w:t>
            </w:r>
          </w:p>
        </w:tc>
      </w:tr>
      <w:tr w:rsidR="009B3388" w:rsidRPr="009C0563" w14:paraId="243ABB75" w14:textId="77777777">
        <w:tc>
          <w:tcPr>
            <w:tcW w:w="561" w:type="pct"/>
            <w:tcBorders>
              <w:top w:val="nil"/>
              <w:left w:val="single" w:sz="6" w:space="0" w:color="auto"/>
              <w:bottom w:val="nil"/>
              <w:right w:val="nil"/>
            </w:tcBorders>
          </w:tcPr>
          <w:p w14:paraId="01B6672B"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9" w:type="pct"/>
            <w:tcBorders>
              <w:top w:val="nil"/>
              <w:left w:val="nil"/>
              <w:bottom w:val="nil"/>
              <w:right w:val="single" w:sz="6" w:space="0" w:color="auto"/>
            </w:tcBorders>
          </w:tcPr>
          <w:p w14:paraId="4DA0932B" w14:textId="77777777" w:rsidR="009B3388" w:rsidRPr="009C0563"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(a)</w:t>
            </w:r>
            <w:r w:rsidR="00C205A6">
              <w:rPr>
                <w:sz w:val="22"/>
                <w:szCs w:val="22"/>
              </w:rPr>
              <w:t xml:space="preserve"> </w:t>
            </w:r>
            <w:r w:rsidRPr="009C0563">
              <w:rPr>
                <w:sz w:val="22"/>
                <w:szCs w:val="22"/>
              </w:rPr>
              <w:t>neither the person nor the person’s partner had died; and</w:t>
            </w:r>
          </w:p>
        </w:tc>
      </w:tr>
      <w:tr w:rsidR="009B3388" w:rsidRPr="009C0563" w14:paraId="50377CAB" w14:textId="77777777">
        <w:tc>
          <w:tcPr>
            <w:tcW w:w="561" w:type="pct"/>
            <w:tcBorders>
              <w:top w:val="nil"/>
              <w:left w:val="single" w:sz="6" w:space="0" w:color="auto"/>
              <w:bottom w:val="nil"/>
              <w:right w:val="nil"/>
            </w:tcBorders>
          </w:tcPr>
          <w:p w14:paraId="7C363205"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9" w:type="pct"/>
            <w:tcBorders>
              <w:top w:val="nil"/>
              <w:left w:val="nil"/>
              <w:bottom w:val="nil"/>
              <w:right w:val="single" w:sz="6" w:space="0" w:color="auto"/>
            </w:tcBorders>
          </w:tcPr>
          <w:p w14:paraId="4629E4B3" w14:textId="77777777" w:rsidR="009B3388" w:rsidRPr="009C0563"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(b)</w:t>
            </w:r>
            <w:r w:rsidR="00C205A6">
              <w:rPr>
                <w:sz w:val="22"/>
                <w:szCs w:val="22"/>
              </w:rPr>
              <w:t xml:space="preserve"> </w:t>
            </w:r>
            <w:r w:rsidRPr="009C0563">
              <w:rPr>
                <w:sz w:val="22"/>
                <w:szCs w:val="22"/>
              </w:rPr>
              <w:t>where immediately before the partner’s death the couple were an illness separated couple or a respite care couple—they were not such a couple.</w:t>
            </w:r>
          </w:p>
        </w:tc>
      </w:tr>
      <w:tr w:rsidR="009B3388" w:rsidRPr="009C0563" w14:paraId="2A38A4A8" w14:textId="77777777">
        <w:tc>
          <w:tcPr>
            <w:tcW w:w="561" w:type="pct"/>
            <w:tcBorders>
              <w:top w:val="nil"/>
              <w:left w:val="single" w:sz="6" w:space="0" w:color="auto"/>
              <w:bottom w:val="nil"/>
              <w:right w:val="nil"/>
            </w:tcBorders>
          </w:tcPr>
          <w:p w14:paraId="7BB69D8F"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39" w:type="pct"/>
            <w:tcBorders>
              <w:top w:val="nil"/>
              <w:left w:val="nil"/>
              <w:bottom w:val="nil"/>
              <w:right w:val="single" w:sz="6" w:space="0" w:color="auto"/>
            </w:tcBorders>
          </w:tcPr>
          <w:p w14:paraId="27C7774E"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partner on the person’s payday or service payday immediately after the day on which the person died if:</w:t>
            </w:r>
          </w:p>
        </w:tc>
      </w:tr>
      <w:tr w:rsidR="009B3388" w:rsidRPr="009C0563" w14:paraId="0C0B457B" w14:textId="77777777">
        <w:tc>
          <w:tcPr>
            <w:tcW w:w="561" w:type="pct"/>
            <w:tcBorders>
              <w:top w:val="nil"/>
              <w:left w:val="single" w:sz="6" w:space="0" w:color="auto"/>
              <w:bottom w:val="nil"/>
              <w:right w:val="nil"/>
            </w:tcBorders>
          </w:tcPr>
          <w:p w14:paraId="5A119925"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9" w:type="pct"/>
            <w:tcBorders>
              <w:top w:val="nil"/>
              <w:left w:val="nil"/>
              <w:bottom w:val="nil"/>
              <w:right w:val="single" w:sz="6" w:space="0" w:color="auto"/>
            </w:tcBorders>
          </w:tcPr>
          <w:p w14:paraId="702D11A8" w14:textId="77777777" w:rsidR="009B3388" w:rsidRPr="009C0563" w:rsidRDefault="009B3388" w:rsidP="00C205A6">
            <w:pPr>
              <w:shd w:val="clear" w:color="000000" w:fill="auto"/>
              <w:autoSpaceDE w:val="0"/>
              <w:autoSpaceDN w:val="0"/>
              <w:adjustRightInd w:val="0"/>
              <w:spacing w:before="120"/>
              <w:ind w:left="749" w:hanging="360"/>
              <w:jc w:val="both"/>
              <w:rPr>
                <w:sz w:val="22"/>
                <w:szCs w:val="22"/>
              </w:rPr>
            </w:pPr>
            <w:r w:rsidRPr="009C0563">
              <w:rPr>
                <w:sz w:val="22"/>
                <w:szCs w:val="22"/>
              </w:rPr>
              <w:t>(a) neither the person nor the partner had died; and</w:t>
            </w:r>
          </w:p>
        </w:tc>
      </w:tr>
      <w:tr w:rsidR="009B3388" w:rsidRPr="009C0563" w14:paraId="6B52EA62" w14:textId="77777777">
        <w:tc>
          <w:tcPr>
            <w:tcW w:w="561" w:type="pct"/>
            <w:tcBorders>
              <w:top w:val="nil"/>
              <w:left w:val="single" w:sz="6" w:space="0" w:color="auto"/>
              <w:bottom w:val="nil"/>
              <w:right w:val="nil"/>
            </w:tcBorders>
          </w:tcPr>
          <w:p w14:paraId="27754572"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9" w:type="pct"/>
            <w:tcBorders>
              <w:top w:val="nil"/>
              <w:left w:val="nil"/>
              <w:bottom w:val="nil"/>
              <w:right w:val="single" w:sz="6" w:space="0" w:color="auto"/>
            </w:tcBorders>
          </w:tcPr>
          <w:p w14:paraId="58F5DE02" w14:textId="77777777" w:rsidR="009B3388" w:rsidRPr="009C0563" w:rsidRDefault="009B3388" w:rsidP="00C205A6">
            <w:pPr>
              <w:shd w:val="clear" w:color="000000" w:fill="auto"/>
              <w:autoSpaceDE w:val="0"/>
              <w:autoSpaceDN w:val="0"/>
              <w:adjustRightInd w:val="0"/>
              <w:spacing w:before="120"/>
              <w:ind w:left="696" w:hanging="302"/>
              <w:jc w:val="both"/>
              <w:rPr>
                <w:sz w:val="22"/>
                <w:szCs w:val="22"/>
              </w:rPr>
            </w:pPr>
            <w:r w:rsidRPr="009C0563">
              <w:rPr>
                <w:sz w:val="22"/>
                <w:szCs w:val="22"/>
              </w:rPr>
              <w:t>(b) where immediately before the partner’s death the couple were an illness separated couple or a respite care couple—they were not such a couple.</w:t>
            </w:r>
          </w:p>
        </w:tc>
      </w:tr>
      <w:tr w:rsidR="009B3388" w:rsidRPr="009C0563" w14:paraId="26C43323" w14:textId="77777777">
        <w:tc>
          <w:tcPr>
            <w:tcW w:w="561" w:type="pct"/>
            <w:tcBorders>
              <w:top w:val="nil"/>
              <w:left w:val="single" w:sz="6" w:space="0" w:color="auto"/>
              <w:bottom w:val="nil"/>
              <w:right w:val="nil"/>
            </w:tcBorders>
          </w:tcPr>
          <w:p w14:paraId="66F6B4E0"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3.</w:t>
            </w:r>
          </w:p>
        </w:tc>
        <w:tc>
          <w:tcPr>
            <w:tcW w:w="4439" w:type="pct"/>
            <w:tcBorders>
              <w:top w:val="nil"/>
              <w:left w:val="nil"/>
              <w:bottom w:val="nil"/>
              <w:right w:val="single" w:sz="6" w:space="0" w:color="auto"/>
            </w:tcBorders>
          </w:tcPr>
          <w:p w14:paraId="2185D835" w14:textId="04D3D249"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Add the results of Step 1 and Step 2: the result is called the </w:t>
            </w:r>
            <w:r w:rsidRPr="009C0563">
              <w:rPr>
                <w:b/>
                <w:bCs/>
                <w:sz w:val="22"/>
                <w:szCs w:val="22"/>
              </w:rPr>
              <w:t>combined rate</w:t>
            </w:r>
            <w:r w:rsidRPr="00393DC8">
              <w:rPr>
                <w:bCs/>
                <w:sz w:val="22"/>
                <w:szCs w:val="22"/>
              </w:rPr>
              <w:t>.</w:t>
            </w:r>
          </w:p>
        </w:tc>
      </w:tr>
      <w:tr w:rsidR="009B3388" w:rsidRPr="009C0563" w14:paraId="1AB68FE2" w14:textId="77777777">
        <w:tc>
          <w:tcPr>
            <w:tcW w:w="561" w:type="pct"/>
            <w:tcBorders>
              <w:top w:val="nil"/>
              <w:left w:val="single" w:sz="6" w:space="0" w:color="auto"/>
              <w:bottom w:val="nil"/>
              <w:right w:val="nil"/>
            </w:tcBorders>
          </w:tcPr>
          <w:p w14:paraId="4FEA7CF0"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4.</w:t>
            </w:r>
          </w:p>
        </w:tc>
        <w:tc>
          <w:tcPr>
            <w:tcW w:w="4439" w:type="pct"/>
            <w:tcBorders>
              <w:top w:val="nil"/>
              <w:left w:val="nil"/>
              <w:bottom w:val="nil"/>
              <w:right w:val="single" w:sz="6" w:space="0" w:color="auto"/>
            </w:tcBorders>
          </w:tcPr>
          <w:p w14:paraId="71C7D801" w14:textId="5E2CDFFC"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Work out the amount that, but for section 660XKD, would have been payable to the person on the person’s payday immediately after the day on which the person died if the person had not died: the result is called the </w:t>
            </w:r>
            <w:r w:rsidRPr="009C0563">
              <w:rPr>
                <w:b/>
                <w:bCs/>
                <w:sz w:val="22"/>
                <w:szCs w:val="22"/>
              </w:rPr>
              <w:t>person’s individual rate</w:t>
            </w:r>
            <w:r w:rsidRPr="00393DC8">
              <w:rPr>
                <w:bCs/>
                <w:sz w:val="22"/>
                <w:szCs w:val="22"/>
              </w:rPr>
              <w:t>.</w:t>
            </w:r>
          </w:p>
        </w:tc>
      </w:tr>
      <w:tr w:rsidR="009B3388" w:rsidRPr="009C0563" w14:paraId="6CFB9E94" w14:textId="77777777">
        <w:tc>
          <w:tcPr>
            <w:tcW w:w="561" w:type="pct"/>
            <w:tcBorders>
              <w:top w:val="nil"/>
              <w:left w:val="single" w:sz="6" w:space="0" w:color="auto"/>
              <w:bottom w:val="nil"/>
              <w:right w:val="nil"/>
            </w:tcBorders>
          </w:tcPr>
          <w:p w14:paraId="68BA8BC5"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5.</w:t>
            </w:r>
          </w:p>
        </w:tc>
        <w:tc>
          <w:tcPr>
            <w:tcW w:w="4439" w:type="pct"/>
            <w:tcBorders>
              <w:top w:val="nil"/>
              <w:left w:val="nil"/>
              <w:bottom w:val="nil"/>
              <w:right w:val="single" w:sz="6" w:space="0" w:color="auto"/>
            </w:tcBorders>
          </w:tcPr>
          <w:p w14:paraId="5790E705" w14:textId="22E418A1"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Take the person’s individual rate away from the combined rate: the result is called the </w:t>
            </w:r>
            <w:r w:rsidRPr="009C0563">
              <w:rPr>
                <w:b/>
                <w:bCs/>
                <w:sz w:val="22"/>
                <w:szCs w:val="22"/>
              </w:rPr>
              <w:t>partner’s instalment component</w:t>
            </w:r>
            <w:r w:rsidRPr="00393DC8">
              <w:rPr>
                <w:bCs/>
                <w:sz w:val="22"/>
                <w:szCs w:val="22"/>
              </w:rPr>
              <w:t>.</w:t>
            </w:r>
          </w:p>
        </w:tc>
      </w:tr>
      <w:tr w:rsidR="009B3388" w:rsidRPr="009C0563" w14:paraId="2256790A" w14:textId="77777777">
        <w:tc>
          <w:tcPr>
            <w:tcW w:w="561" w:type="pct"/>
            <w:tcBorders>
              <w:top w:val="nil"/>
              <w:left w:val="single" w:sz="6" w:space="0" w:color="auto"/>
              <w:bottom w:val="nil"/>
              <w:right w:val="nil"/>
            </w:tcBorders>
          </w:tcPr>
          <w:p w14:paraId="0BFF85F6"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6.</w:t>
            </w:r>
          </w:p>
        </w:tc>
        <w:tc>
          <w:tcPr>
            <w:tcW w:w="4439" w:type="pct"/>
            <w:tcBorders>
              <w:top w:val="nil"/>
              <w:left w:val="nil"/>
              <w:bottom w:val="nil"/>
              <w:right w:val="single" w:sz="6" w:space="0" w:color="auto"/>
            </w:tcBorders>
          </w:tcPr>
          <w:p w14:paraId="64C2DAF3"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number of paydays of the partner in the period that commences on the day after the person dies and ends on the day on which the bereavement period ends.</w:t>
            </w:r>
          </w:p>
        </w:tc>
      </w:tr>
      <w:tr w:rsidR="009B3388" w:rsidRPr="009C0563" w14:paraId="517F3218" w14:textId="77777777">
        <w:tc>
          <w:tcPr>
            <w:tcW w:w="561" w:type="pct"/>
            <w:tcBorders>
              <w:top w:val="nil"/>
              <w:left w:val="single" w:sz="6" w:space="0" w:color="auto"/>
              <w:bottom w:val="single" w:sz="6" w:space="0" w:color="auto"/>
              <w:right w:val="nil"/>
            </w:tcBorders>
          </w:tcPr>
          <w:p w14:paraId="6A6E4986"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7.</w:t>
            </w:r>
          </w:p>
        </w:tc>
        <w:tc>
          <w:tcPr>
            <w:tcW w:w="4439" w:type="pct"/>
            <w:tcBorders>
              <w:top w:val="nil"/>
              <w:left w:val="nil"/>
              <w:bottom w:val="single" w:sz="6" w:space="0" w:color="auto"/>
              <w:right w:val="single" w:sz="6" w:space="0" w:color="auto"/>
            </w:tcBorders>
          </w:tcPr>
          <w:p w14:paraId="2407922B"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Multiply the partner’s instalment component by the number obtained in Step 6: the result is the amount of the lump sum payable under this section.</w:t>
            </w:r>
          </w:p>
        </w:tc>
      </w:tr>
    </w:tbl>
    <w:p w14:paraId="17B19E9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Matters affecting payment of benefits under this Subdivision</w:t>
      </w:r>
    </w:p>
    <w:p w14:paraId="141D882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“660XKF.(1) If:</w:t>
      </w:r>
    </w:p>
    <w:p w14:paraId="4BFC3733"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25DE77DF"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after the person’s partner died, an amount to which the partner would have been entitled if the partner had not died has been paid under this Act or under Part III of the Veterans’ Entitlements Act; and</w:t>
      </w:r>
    </w:p>
    <w:p w14:paraId="62A95F68"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Secretary is not satisfied that the person has not had the benefit of that amount;</w:t>
      </w:r>
    </w:p>
    <w:p w14:paraId="16BDF7D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following provisions have effect:</w:t>
      </w:r>
    </w:p>
    <w:p w14:paraId="10DAC662"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(d)</w:t>
      </w:r>
      <w:r>
        <w:rPr>
          <w:sz w:val="22"/>
          <w:szCs w:val="22"/>
        </w:rPr>
        <w:tab/>
      </w:r>
      <w:r w:rsidRPr="009C0563">
        <w:rPr>
          <w:sz w:val="22"/>
          <w:szCs w:val="22"/>
        </w:rPr>
        <w:t>the amount referred to in paragraph (b) is not recoverable from the person or from the personal representative of the person’s partner, except to the extent (if any) that the amount exceeds the amount payable to the person under this Subdivision;</w:t>
      </w:r>
    </w:p>
    <w:p w14:paraId="33F96310"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(e)</w:t>
      </w:r>
      <w:r>
        <w:rPr>
          <w:sz w:val="22"/>
          <w:szCs w:val="22"/>
        </w:rPr>
        <w:tab/>
      </w:r>
      <w:r w:rsidRPr="009C0563">
        <w:rPr>
          <w:sz w:val="22"/>
          <w:szCs w:val="22"/>
        </w:rPr>
        <w:t>the amount payable to the person under this Subdivision is to be reduced by the amount referred to in paragraph (b).</w:t>
      </w:r>
    </w:p>
    <w:p w14:paraId="015A1EE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79603F55" w14:textId="77777777"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7C6AA1A7" w14:textId="7BA46DDD"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 xml:space="preserve">an amount to which the person’s partner would have been entitled if the person’s partner had not died has been paid under this Act or under Part III of the Veterans’ Entitlements Act, within the bereavement period, into an account with a bank, credit union or building society (the </w:t>
      </w:r>
      <w:r w:rsidRPr="009C0563">
        <w:rPr>
          <w:b/>
          <w:bCs/>
          <w:sz w:val="22"/>
          <w:szCs w:val="22"/>
        </w:rPr>
        <w:t>‘financial institution’</w:t>
      </w:r>
      <w:r w:rsidRPr="00393DC8">
        <w:rPr>
          <w:bCs/>
          <w:sz w:val="22"/>
          <w:szCs w:val="22"/>
        </w:rPr>
        <w:t xml:space="preserve">); </w:t>
      </w:r>
      <w:r w:rsidRPr="009C0563">
        <w:rPr>
          <w:sz w:val="22"/>
          <w:szCs w:val="22"/>
        </w:rPr>
        <w:t>and</w:t>
      </w:r>
    </w:p>
    <w:p w14:paraId="21C88020" w14:textId="77777777"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(c)</w:t>
      </w:r>
      <w:r>
        <w:rPr>
          <w:sz w:val="22"/>
          <w:szCs w:val="22"/>
        </w:rPr>
        <w:tab/>
      </w:r>
      <w:r w:rsidRPr="009C0563">
        <w:rPr>
          <w:sz w:val="22"/>
          <w:szCs w:val="22"/>
        </w:rPr>
        <w:t>the financial institution pays to the person, out of the account, an amount not exceeding the total of the amounts paid as mentioned in paragraph (b);</w:t>
      </w:r>
    </w:p>
    <w:p w14:paraId="23E81A3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financial institution is, in spite of anything in any other law, not liable to any action, claim or demand by the Commonwealth, the personal representative of the person’s partner or anyone else in respect of the payment of that money to the person.</w:t>
      </w:r>
    </w:p>
    <w:p w14:paraId="1A42EB4E" w14:textId="7BF43FBF"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B</w:t>
      </w:r>
      <w:r w:rsidRPr="009C0563">
        <w:rPr>
          <w:sz w:val="22"/>
          <w:szCs w:val="22"/>
        </w:rPr>
        <w:t>—</w:t>
      </w:r>
      <w:r w:rsidRPr="009C0563">
        <w:rPr>
          <w:b/>
          <w:bCs/>
          <w:i/>
          <w:iCs/>
          <w:sz w:val="22"/>
          <w:szCs w:val="22"/>
        </w:rPr>
        <w:t>Death of person receiving mature age allowance</w:t>
      </w:r>
    </w:p>
    <w:p w14:paraId="1449C6B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Death of recipient</w:t>
      </w:r>
    </w:p>
    <w:p w14:paraId="6D58F08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“660XKG.(1) If:</w:t>
      </w:r>
    </w:p>
    <w:p w14:paraId="080F9481"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is receiving mature age allowance; and</w:t>
      </w:r>
    </w:p>
    <w:p w14:paraId="58C0D448"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either:</w:t>
      </w:r>
    </w:p>
    <w:p w14:paraId="789CA991" w14:textId="77777777" w:rsidR="009B3388" w:rsidRPr="000F08D6" w:rsidRDefault="009B3388" w:rsidP="00816F5D">
      <w:pPr>
        <w:shd w:val="clear" w:color="000000" w:fill="auto"/>
        <w:autoSpaceDE w:val="0"/>
        <w:autoSpaceDN w:val="0"/>
        <w:adjustRightInd w:val="0"/>
        <w:spacing w:before="120"/>
        <w:ind w:left="97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is not a member of a couple; or</w:t>
      </w:r>
    </w:p>
    <w:p w14:paraId="2D221098" w14:textId="77777777" w:rsidR="009B3388" w:rsidRPr="000F08D6" w:rsidRDefault="009B3388" w:rsidP="00816F5D">
      <w:pPr>
        <w:shd w:val="clear" w:color="000000" w:fill="auto"/>
        <w:autoSpaceDE w:val="0"/>
        <w:autoSpaceDN w:val="0"/>
        <w:adjustRightInd w:val="0"/>
        <w:spacing w:before="120"/>
        <w:ind w:left="970"/>
        <w:jc w:val="both"/>
        <w:rPr>
          <w:sz w:val="22"/>
          <w:szCs w:val="22"/>
        </w:rPr>
      </w:pPr>
      <w:r w:rsidRPr="009C0563">
        <w:rPr>
          <w:sz w:val="22"/>
          <w:szCs w:val="22"/>
        </w:rPr>
        <w:t>(ii)</w:t>
      </w:r>
      <w:r>
        <w:rPr>
          <w:sz w:val="22"/>
          <w:szCs w:val="22"/>
        </w:rPr>
        <w:tab/>
      </w:r>
      <w:r w:rsidRPr="009C0563">
        <w:rPr>
          <w:sz w:val="22"/>
          <w:szCs w:val="22"/>
        </w:rPr>
        <w:t>the person is a member of a couple and the person’s partner:</w:t>
      </w:r>
    </w:p>
    <w:p w14:paraId="0EE366DF" w14:textId="77777777" w:rsidR="009B3388" w:rsidRPr="000F08D6" w:rsidRDefault="009B3388" w:rsidP="00816F5D">
      <w:pPr>
        <w:shd w:val="clear" w:color="000000" w:fill="auto"/>
        <w:tabs>
          <w:tab w:val="left" w:pos="1968"/>
        </w:tabs>
        <w:autoSpaceDE w:val="0"/>
        <w:autoSpaceDN w:val="0"/>
        <w:adjustRightInd w:val="0"/>
        <w:spacing w:before="120"/>
        <w:ind w:left="1517"/>
        <w:jc w:val="both"/>
        <w:rPr>
          <w:sz w:val="22"/>
          <w:szCs w:val="22"/>
        </w:rPr>
      </w:pPr>
      <w:r w:rsidRPr="009C0563">
        <w:rPr>
          <w:sz w:val="22"/>
          <w:szCs w:val="22"/>
        </w:rPr>
        <w:t>(A)</w:t>
      </w:r>
      <w:r>
        <w:rPr>
          <w:sz w:val="22"/>
          <w:szCs w:val="22"/>
        </w:rPr>
        <w:tab/>
      </w:r>
      <w:r w:rsidRPr="009C0563">
        <w:rPr>
          <w:sz w:val="22"/>
          <w:szCs w:val="22"/>
        </w:rPr>
        <w:t>is not receiving a social security pension; and</w:t>
      </w:r>
    </w:p>
    <w:p w14:paraId="44EE2FB6" w14:textId="77777777" w:rsidR="009B3388" w:rsidRPr="000F08D6" w:rsidRDefault="009B3388" w:rsidP="00C205A6">
      <w:pPr>
        <w:shd w:val="clear" w:color="000000" w:fill="auto"/>
        <w:tabs>
          <w:tab w:val="left" w:pos="1968"/>
        </w:tabs>
        <w:autoSpaceDE w:val="0"/>
        <w:autoSpaceDN w:val="0"/>
        <w:adjustRightInd w:val="0"/>
        <w:spacing w:before="120"/>
        <w:ind w:left="1517"/>
        <w:jc w:val="both"/>
        <w:rPr>
          <w:sz w:val="22"/>
          <w:szCs w:val="22"/>
        </w:rPr>
      </w:pPr>
      <w:r w:rsidRPr="009C0563">
        <w:rPr>
          <w:sz w:val="22"/>
          <w:szCs w:val="22"/>
        </w:rPr>
        <w:t>(B)</w:t>
      </w:r>
      <w:r>
        <w:rPr>
          <w:sz w:val="22"/>
          <w:szCs w:val="22"/>
        </w:rPr>
        <w:tab/>
      </w:r>
      <w:r w:rsidRPr="009C0563">
        <w:rPr>
          <w:sz w:val="22"/>
          <w:szCs w:val="22"/>
        </w:rPr>
        <w:t>is not receiving a service pension; and</w:t>
      </w:r>
    </w:p>
    <w:p w14:paraId="00A92386"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person dies;</w:t>
      </w:r>
    </w:p>
    <w:p w14:paraId="73C48D50" w14:textId="77777777" w:rsidR="009B3388" w:rsidRPr="000F08D6" w:rsidRDefault="009B3388" w:rsidP="00C205A6">
      <w:pPr>
        <w:shd w:val="clear" w:color="000000" w:fill="auto"/>
        <w:autoSpaceDE w:val="0"/>
        <w:autoSpaceDN w:val="0"/>
        <w:adjustRightInd w:val="0"/>
        <w:spacing w:before="120"/>
        <w:jc w:val="both"/>
        <w:rPr>
          <w:sz w:val="22"/>
          <w:szCs w:val="22"/>
        </w:rPr>
      </w:pPr>
      <w:r w:rsidRPr="009C0563">
        <w:rPr>
          <w:sz w:val="22"/>
          <w:szCs w:val="22"/>
        </w:rPr>
        <w:t>there is payable, to such person as the Secretary thinks appropriate, an amount equal to the amount that would have been payable to the person under this Act on the pension payday after the person’s death if the person had not died.</w:t>
      </w:r>
    </w:p>
    <w:p w14:paraId="566E3AC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 an amount is paid under subsection (1) in respect of a person, the Commonwealth is not liable to any action, claim or demand for any further payment under that subsection in respect of the person.</w:t>
      </w:r>
    </w:p>
    <w:p w14:paraId="5DD1243A" w14:textId="244A758D" w:rsidR="009B3388" w:rsidRPr="00393DC8" w:rsidRDefault="009B3388" w:rsidP="00816F5D">
      <w:pPr>
        <w:shd w:val="clear" w:color="000000" w:fill="auto"/>
        <w:autoSpaceDE w:val="0"/>
        <w:autoSpaceDN w:val="0"/>
        <w:adjustRightInd w:val="0"/>
        <w:spacing w:before="120"/>
        <w:jc w:val="both"/>
        <w:rPr>
          <w:sz w:val="20"/>
          <w:szCs w:val="20"/>
        </w:rPr>
      </w:pPr>
      <w:r w:rsidRPr="00393DC8">
        <w:rPr>
          <w:sz w:val="20"/>
          <w:szCs w:val="20"/>
        </w:rPr>
        <w:t>Note 1: For amounts owing to the recipient before the recipient’s death see section 660XGH.</w:t>
      </w:r>
    </w:p>
    <w:p w14:paraId="3B67B9A9" w14:textId="3A150825" w:rsidR="009B3388" w:rsidRPr="00393DC8" w:rsidRDefault="009B3388" w:rsidP="00393DC8">
      <w:pPr>
        <w:shd w:val="clear" w:color="000000" w:fill="auto"/>
        <w:autoSpaceDE w:val="0"/>
        <w:autoSpaceDN w:val="0"/>
        <w:adjustRightInd w:val="0"/>
        <w:spacing w:before="40"/>
        <w:jc w:val="both"/>
        <w:rPr>
          <w:sz w:val="20"/>
          <w:szCs w:val="20"/>
        </w:rPr>
      </w:pPr>
      <w:r w:rsidRPr="00393DC8">
        <w:rPr>
          <w:sz w:val="20"/>
          <w:szCs w:val="20"/>
        </w:rPr>
        <w:t>Note 2: For death of a person qualified for bereavement payments under Subdivision A see section 660XKE.</w:t>
      </w:r>
    </w:p>
    <w:p w14:paraId="154A5426" w14:textId="7CE5BD51"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C</w:t>
      </w:r>
      <w:r w:rsidRPr="009C0563">
        <w:rPr>
          <w:sz w:val="22"/>
          <w:szCs w:val="22"/>
        </w:rPr>
        <w:t>—</w:t>
      </w:r>
      <w:r w:rsidRPr="009C0563">
        <w:rPr>
          <w:b/>
          <w:bCs/>
          <w:i/>
          <w:iCs/>
          <w:sz w:val="22"/>
          <w:szCs w:val="22"/>
        </w:rPr>
        <w:t>Continuation of mature age partner allowance where partner dies</w:t>
      </w:r>
    </w:p>
    <w:p w14:paraId="5F8B01C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Continuation of mature age partner allowance for bereavement period</w:t>
      </w:r>
    </w:p>
    <w:p w14:paraId="72D03689"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“660XKH. If:</w:t>
      </w:r>
    </w:p>
    <w:p w14:paraId="38C920A7"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is receiving a mature age partner allowance; and</w:t>
      </w:r>
    </w:p>
    <w:p w14:paraId="16F67C50"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person’s partner dies;</w:t>
      </w:r>
    </w:p>
    <w:p w14:paraId="090BD42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 remains qualified for the mature age partner allowance during the bereavement period as if:</w:t>
      </w:r>
    </w:p>
    <w:p w14:paraId="25D64312"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the partner had not died; and</w:t>
      </w:r>
    </w:p>
    <w:p w14:paraId="27D7C2C9"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the partner had continued to receive a mature age allowance; and</w:t>
      </w:r>
    </w:p>
    <w:p w14:paraId="1B586A2B"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the person and the partner had continued to be members of a couple.</w:t>
      </w:r>
    </w:p>
    <w:p w14:paraId="29EDC29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Continued mature age partner allowance rate</w:t>
      </w:r>
    </w:p>
    <w:p w14:paraId="214F2C4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“660XKI. Where a person is qualified for a mature age partner allowance because of section 660XKH, the person’s mature age partner allowance rate is worked out as follows:</w:t>
      </w:r>
    </w:p>
    <w:p w14:paraId="75630260"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during the bereavement rate continuation period, the rate of mature age partner allowance is the rate that would have been payable to the person if:</w:t>
      </w:r>
    </w:p>
    <w:p w14:paraId="725F0180"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partner had not died; and</w:t>
      </w:r>
    </w:p>
    <w:p w14:paraId="41C9899B" w14:textId="77777777" w:rsidR="009B3388" w:rsidRPr="000F08D6" w:rsidRDefault="009B3388" w:rsidP="00816F5D">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where the couple had been an illness separated couple or a respite care couple—they had not been such a couple;</w:t>
      </w:r>
    </w:p>
    <w:p w14:paraId="6BB0CDC2"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during the bereavement lump sum period (if any), the rate of payments under this Subdivision is the rate at which a widow B pension would have been payable to the person if he or she had been qualified for a widow B pension.</w:t>
      </w:r>
    </w:p>
    <w:p w14:paraId="78D26C22" w14:textId="211CE80E" w:rsidR="009B3388" w:rsidRPr="000F08D6" w:rsidRDefault="009B3388" w:rsidP="007F4F81">
      <w:pPr>
        <w:shd w:val="clear" w:color="000000" w:fill="auto"/>
        <w:autoSpaceDE w:val="0"/>
        <w:autoSpaceDN w:val="0"/>
        <w:adjustRightInd w:val="0"/>
        <w:spacing w:before="120"/>
        <w:jc w:val="center"/>
        <w:rPr>
          <w:sz w:val="22"/>
          <w:szCs w:val="22"/>
        </w:rPr>
      </w:pPr>
      <w:r w:rsidRPr="00393DC8">
        <w:rPr>
          <w:bCs/>
          <w:iCs/>
          <w:sz w:val="22"/>
          <w:szCs w:val="22"/>
        </w:rPr>
        <w:t>“</w:t>
      </w:r>
      <w:r w:rsidRPr="009C0563">
        <w:rPr>
          <w:b/>
          <w:bCs/>
          <w:i/>
          <w:iCs/>
          <w:sz w:val="22"/>
          <w:szCs w:val="22"/>
        </w:rPr>
        <w:t>Subdivision D</w:t>
      </w:r>
      <w:r w:rsidRPr="009C0563">
        <w:rPr>
          <w:b/>
          <w:bCs/>
          <w:sz w:val="22"/>
          <w:szCs w:val="22"/>
        </w:rPr>
        <w:t>—</w:t>
      </w:r>
      <w:r w:rsidRPr="009C0563">
        <w:rPr>
          <w:b/>
          <w:bCs/>
          <w:i/>
          <w:iCs/>
          <w:sz w:val="22"/>
          <w:szCs w:val="22"/>
        </w:rPr>
        <w:t>Person receiving mature age partner allowance (death of partner)</w:t>
      </w:r>
    </w:p>
    <w:p w14:paraId="3B8B3A7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Qualification for payments under this Subdivision</w:t>
      </w:r>
    </w:p>
    <w:p w14:paraId="674F4A56" w14:textId="77777777" w:rsidR="009B3388" w:rsidRPr="000F08D6" w:rsidRDefault="009B3388" w:rsidP="00C205A6">
      <w:pPr>
        <w:shd w:val="clear" w:color="000000" w:fill="auto"/>
        <w:autoSpaceDE w:val="0"/>
        <w:autoSpaceDN w:val="0"/>
        <w:adjustRightInd w:val="0"/>
        <w:spacing w:before="120"/>
        <w:ind w:left="423"/>
        <w:jc w:val="both"/>
        <w:rPr>
          <w:sz w:val="22"/>
          <w:szCs w:val="22"/>
        </w:rPr>
      </w:pPr>
      <w:r w:rsidRPr="009C0563">
        <w:rPr>
          <w:sz w:val="22"/>
          <w:szCs w:val="22"/>
        </w:rPr>
        <w:t>“660XKJ.(1) If:</w:t>
      </w:r>
    </w:p>
    <w:p w14:paraId="67E3B449" w14:textId="77777777" w:rsidR="009B3388" w:rsidRPr="000F08D6"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(a)</w:t>
      </w:r>
      <w:r>
        <w:rPr>
          <w:sz w:val="22"/>
          <w:szCs w:val="22"/>
        </w:rPr>
        <w:tab/>
      </w:r>
      <w:r w:rsidRPr="009C0563">
        <w:rPr>
          <w:sz w:val="22"/>
          <w:szCs w:val="22"/>
        </w:rPr>
        <w:t>a person is receiving a mature age partner allowance; and</w:t>
      </w:r>
    </w:p>
    <w:p w14:paraId="258835B4" w14:textId="77777777" w:rsidR="009B3388" w:rsidRPr="000F08D6" w:rsidRDefault="009B3388" w:rsidP="007F4F81">
      <w:pPr>
        <w:shd w:val="clear" w:color="000000" w:fill="auto"/>
        <w:autoSpaceDE w:val="0"/>
        <w:autoSpaceDN w:val="0"/>
        <w:adjustRightInd w:val="0"/>
        <w:spacing w:before="120"/>
        <w:ind w:left="749" w:hanging="360"/>
        <w:jc w:val="both"/>
        <w:rPr>
          <w:sz w:val="22"/>
          <w:szCs w:val="22"/>
        </w:rPr>
      </w:pPr>
      <w:r w:rsidRPr="009C0563">
        <w:rPr>
          <w:sz w:val="22"/>
          <w:szCs w:val="22"/>
        </w:rPr>
        <w:t>(b)</w:t>
      </w:r>
      <w:r>
        <w:rPr>
          <w:sz w:val="22"/>
          <w:szCs w:val="22"/>
        </w:rPr>
        <w:tab/>
      </w:r>
      <w:r w:rsidRPr="009C0563">
        <w:rPr>
          <w:sz w:val="22"/>
          <w:szCs w:val="22"/>
        </w:rPr>
        <w:t>the person’s partner dies;</w:t>
      </w:r>
    </w:p>
    <w:p w14:paraId="7581046B"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the person is qualified for payments under this Subdivision to cover the bereavement period.</w:t>
      </w:r>
    </w:p>
    <w:p w14:paraId="71936864" w14:textId="77777777" w:rsidR="009B3388" w:rsidRPr="00C205A6" w:rsidRDefault="009B3388" w:rsidP="00C205A6">
      <w:pPr>
        <w:shd w:val="clear" w:color="000000" w:fill="auto"/>
        <w:autoSpaceDE w:val="0"/>
        <w:autoSpaceDN w:val="0"/>
        <w:adjustRightInd w:val="0"/>
        <w:spacing w:before="120"/>
        <w:ind w:left="657" w:hanging="657"/>
        <w:jc w:val="both"/>
        <w:rPr>
          <w:sz w:val="20"/>
          <w:szCs w:val="22"/>
        </w:rPr>
      </w:pPr>
      <w:r w:rsidRPr="00C205A6">
        <w:rPr>
          <w:sz w:val="20"/>
          <w:szCs w:val="22"/>
        </w:rPr>
        <w:t>Note 1: Section 660XKK provides for the payment to the person, up to the first available bereavement adjustment payday, of amounts equal to the instalments that would have been paid to the person’s partner during that period if the partner had not died.</w:t>
      </w:r>
    </w:p>
    <w:p w14:paraId="3F18B758" w14:textId="6319B8F4" w:rsidR="009B3388" w:rsidRPr="00C205A6" w:rsidRDefault="009B3388" w:rsidP="00393DC8">
      <w:pPr>
        <w:shd w:val="clear" w:color="000000" w:fill="auto"/>
        <w:autoSpaceDE w:val="0"/>
        <w:autoSpaceDN w:val="0"/>
        <w:adjustRightInd w:val="0"/>
        <w:spacing w:before="40"/>
        <w:ind w:left="693" w:hanging="693"/>
        <w:jc w:val="both"/>
        <w:rPr>
          <w:sz w:val="20"/>
          <w:szCs w:val="22"/>
        </w:rPr>
      </w:pPr>
      <w:r w:rsidRPr="00C205A6">
        <w:rPr>
          <w:sz w:val="20"/>
          <w:szCs w:val="22"/>
        </w:rPr>
        <w:t>Note 2: Section 660XKL provides for a lump sum that represents the instalments that would have been paid to the person’s partner, between the first available bereavement adjustment payday and the end of the bereavement period, if the partner had not died.</w:t>
      </w:r>
    </w:p>
    <w:p w14:paraId="323E7DE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person who is qualified for payments under this Subdivision may choose not to receive payments under this Subdivision.</w:t>
      </w:r>
    </w:p>
    <w:p w14:paraId="227156C5"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An election under subsection (2):</w:t>
      </w:r>
    </w:p>
    <w:p w14:paraId="711A9875"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made by written notice to the Secretary; and</w:t>
      </w:r>
    </w:p>
    <w:p w14:paraId="2457B8FE"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may be made after the person has been paid an amount or amounts under this Subdivision; and</w:t>
      </w:r>
    </w:p>
    <w:p w14:paraId="54609EBF"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cannot be withdrawn after the Department has taken all the action required to give effect to that election.</w:t>
      </w:r>
    </w:p>
    <w:p w14:paraId="19B6E14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Continued payment of partner’s allowance</w:t>
      </w:r>
    </w:p>
    <w:p w14:paraId="17EC224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“660XKK. If a person is qualified for payments under this Subdivision in relation to the death of the person’s partner, there is payable to the person, on each of the pension paydays in the bereavement rate continuation period, an amount equal to the amount that would have been payable to the person’s partner on that payday if the partner had not died.</w:t>
      </w:r>
    </w:p>
    <w:p w14:paraId="58EACE7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Lump sum payable in some circumstances</w:t>
      </w:r>
    </w:p>
    <w:p w14:paraId="42FF5D35"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“660XKL. If:</w:t>
      </w:r>
    </w:p>
    <w:p w14:paraId="59A79A03"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0DCC442D"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first available bereavement adjustment payday occurs before the end of the bereavement period;</w:t>
      </w:r>
    </w:p>
    <w:p w14:paraId="7060391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there is payable to the person as a lump sum an amount worked out using the lump sum calculator at the end of this section.</w:t>
      </w:r>
    </w:p>
    <w:p w14:paraId="367AA017" w14:textId="77777777" w:rsidR="009B3388" w:rsidRPr="000F08D6" w:rsidRDefault="009B3388" w:rsidP="007F4F81">
      <w:pPr>
        <w:shd w:val="clear" w:color="000000" w:fill="auto"/>
        <w:autoSpaceDE w:val="0"/>
        <w:autoSpaceDN w:val="0"/>
        <w:adjustRightInd w:val="0"/>
        <w:spacing w:before="120"/>
        <w:jc w:val="center"/>
        <w:rPr>
          <w:sz w:val="22"/>
          <w:szCs w:val="22"/>
        </w:rPr>
      </w:pPr>
      <w:r w:rsidRPr="000F08D6">
        <w:rPr>
          <w:sz w:val="22"/>
          <w:szCs w:val="22"/>
        </w:rPr>
        <w:br w:type="page"/>
      </w:r>
      <w:r w:rsidRPr="009C0563">
        <w:rPr>
          <w:i/>
          <w:iCs/>
          <w:sz w:val="22"/>
          <w:szCs w:val="22"/>
        </w:rPr>
        <w:lastRenderedPageBreak/>
        <w:t>LUMP SUM CALCULATOR</w:t>
      </w:r>
    </w:p>
    <w:p w14:paraId="195C5485" w14:textId="77777777" w:rsidR="009B3388" w:rsidRPr="000F08D6" w:rsidRDefault="009B3388" w:rsidP="00C205A6">
      <w:pPr>
        <w:shd w:val="clear" w:color="000000" w:fill="auto"/>
        <w:autoSpaceDE w:val="0"/>
        <w:autoSpaceDN w:val="0"/>
        <w:adjustRightInd w:val="0"/>
        <w:spacing w:before="120" w:after="60"/>
        <w:jc w:val="both"/>
        <w:rPr>
          <w:sz w:val="22"/>
          <w:szCs w:val="22"/>
        </w:rPr>
      </w:pPr>
      <w:r w:rsidRPr="009C0563">
        <w:rPr>
          <w:sz w:val="22"/>
          <w:szCs w:val="22"/>
        </w:rPr>
        <w:t>This is how to work out the amount of the lump sum:</w:t>
      </w:r>
    </w:p>
    <w:tbl>
      <w:tblPr>
        <w:tblW w:w="5000" w:type="pct"/>
        <w:tblCellMar>
          <w:left w:w="40" w:type="dxa"/>
          <w:right w:w="40" w:type="dxa"/>
        </w:tblCellMar>
        <w:tblLook w:val="0000" w:firstRow="0" w:lastRow="0" w:firstColumn="0" w:lastColumn="0" w:noHBand="0" w:noVBand="0"/>
      </w:tblPr>
      <w:tblGrid>
        <w:gridCol w:w="1069"/>
        <w:gridCol w:w="8371"/>
      </w:tblGrid>
      <w:tr w:rsidR="009B3388" w:rsidRPr="009C0563" w14:paraId="7C856880" w14:textId="77777777">
        <w:tc>
          <w:tcPr>
            <w:tcW w:w="566" w:type="pct"/>
            <w:tcBorders>
              <w:top w:val="single" w:sz="6" w:space="0" w:color="auto"/>
              <w:left w:val="single" w:sz="6" w:space="0" w:color="auto"/>
              <w:bottom w:val="nil"/>
              <w:right w:val="nil"/>
            </w:tcBorders>
          </w:tcPr>
          <w:p w14:paraId="062334B5"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4" w:type="pct"/>
            <w:tcBorders>
              <w:top w:val="single" w:sz="6" w:space="0" w:color="auto"/>
              <w:left w:val="nil"/>
              <w:bottom w:val="nil"/>
              <w:right w:val="single" w:sz="6" w:space="0" w:color="auto"/>
            </w:tcBorders>
          </w:tcPr>
          <w:p w14:paraId="0FA9B4AF" w14:textId="77777777" w:rsidR="009B3388" w:rsidRPr="009C0563" w:rsidRDefault="009B3388" w:rsidP="007F4F81">
            <w:pPr>
              <w:shd w:val="clear" w:color="000000" w:fill="auto"/>
              <w:autoSpaceDE w:val="0"/>
              <w:autoSpaceDN w:val="0"/>
              <w:adjustRightInd w:val="0"/>
              <w:spacing w:before="120"/>
              <w:jc w:val="center"/>
              <w:rPr>
                <w:i/>
                <w:iCs/>
                <w:sz w:val="22"/>
                <w:szCs w:val="22"/>
              </w:rPr>
            </w:pPr>
            <w:r w:rsidRPr="009C0563">
              <w:rPr>
                <w:i/>
                <w:iCs/>
                <w:sz w:val="22"/>
                <w:szCs w:val="22"/>
              </w:rPr>
              <w:t>Method statement</w:t>
            </w:r>
          </w:p>
        </w:tc>
      </w:tr>
      <w:tr w:rsidR="009B3388" w:rsidRPr="009C0563" w14:paraId="5E21E830" w14:textId="77777777">
        <w:tc>
          <w:tcPr>
            <w:tcW w:w="566" w:type="pct"/>
            <w:tcBorders>
              <w:top w:val="nil"/>
              <w:left w:val="single" w:sz="6" w:space="0" w:color="auto"/>
              <w:bottom w:val="nil"/>
              <w:right w:val="nil"/>
            </w:tcBorders>
          </w:tcPr>
          <w:p w14:paraId="2506E8EB"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34" w:type="pct"/>
            <w:tcBorders>
              <w:top w:val="nil"/>
              <w:left w:val="nil"/>
              <w:bottom w:val="nil"/>
              <w:right w:val="single" w:sz="6" w:space="0" w:color="auto"/>
            </w:tcBorders>
          </w:tcPr>
          <w:p w14:paraId="152240F0"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 on the pension payday immediately before the first available bereavement adjustment payday if:</w:t>
            </w:r>
          </w:p>
        </w:tc>
      </w:tr>
      <w:tr w:rsidR="009B3388" w:rsidRPr="009C0563" w14:paraId="21734A3B" w14:textId="77777777">
        <w:tc>
          <w:tcPr>
            <w:tcW w:w="566" w:type="pct"/>
            <w:tcBorders>
              <w:top w:val="nil"/>
              <w:left w:val="single" w:sz="6" w:space="0" w:color="auto"/>
              <w:bottom w:val="nil"/>
              <w:right w:val="nil"/>
            </w:tcBorders>
          </w:tcPr>
          <w:p w14:paraId="55D571B2"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4" w:type="pct"/>
            <w:tcBorders>
              <w:top w:val="nil"/>
              <w:left w:val="nil"/>
              <w:bottom w:val="nil"/>
              <w:right w:val="single" w:sz="6" w:space="0" w:color="auto"/>
            </w:tcBorders>
          </w:tcPr>
          <w:p w14:paraId="7877A7F5"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(a)</w:t>
            </w:r>
            <w:r w:rsidR="007F4F81">
              <w:rPr>
                <w:sz w:val="22"/>
                <w:szCs w:val="22"/>
              </w:rPr>
              <w:tab/>
            </w:r>
            <w:r w:rsidRPr="009C0563">
              <w:rPr>
                <w:sz w:val="22"/>
                <w:szCs w:val="22"/>
              </w:rPr>
              <w:t>the person’s partner had not died; and</w:t>
            </w:r>
          </w:p>
        </w:tc>
      </w:tr>
      <w:tr w:rsidR="009B3388" w:rsidRPr="009C0563" w14:paraId="5EB8B7A4" w14:textId="77777777">
        <w:tc>
          <w:tcPr>
            <w:tcW w:w="566" w:type="pct"/>
            <w:tcBorders>
              <w:top w:val="nil"/>
              <w:left w:val="single" w:sz="6" w:space="0" w:color="auto"/>
              <w:bottom w:val="nil"/>
              <w:right w:val="nil"/>
            </w:tcBorders>
          </w:tcPr>
          <w:p w14:paraId="5EF38662"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4" w:type="pct"/>
            <w:tcBorders>
              <w:top w:val="nil"/>
              <w:left w:val="nil"/>
              <w:bottom w:val="nil"/>
              <w:right w:val="single" w:sz="6" w:space="0" w:color="auto"/>
            </w:tcBorders>
          </w:tcPr>
          <w:p w14:paraId="3F774C59"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5FE1C0FA" w14:textId="77777777">
        <w:tc>
          <w:tcPr>
            <w:tcW w:w="566" w:type="pct"/>
            <w:tcBorders>
              <w:top w:val="nil"/>
              <w:left w:val="single" w:sz="6" w:space="0" w:color="auto"/>
              <w:bottom w:val="nil"/>
              <w:right w:val="nil"/>
            </w:tcBorders>
          </w:tcPr>
          <w:p w14:paraId="6F69E917"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34" w:type="pct"/>
            <w:tcBorders>
              <w:top w:val="nil"/>
              <w:left w:val="nil"/>
              <w:bottom w:val="nil"/>
              <w:right w:val="single" w:sz="6" w:space="0" w:color="auto"/>
            </w:tcBorders>
          </w:tcPr>
          <w:p w14:paraId="4D200161"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person’s partner on that pension payday if:</w:t>
            </w:r>
          </w:p>
        </w:tc>
      </w:tr>
      <w:tr w:rsidR="009B3388" w:rsidRPr="009C0563" w14:paraId="7BB55E7F" w14:textId="77777777">
        <w:tc>
          <w:tcPr>
            <w:tcW w:w="566" w:type="pct"/>
            <w:tcBorders>
              <w:top w:val="nil"/>
              <w:left w:val="single" w:sz="6" w:space="0" w:color="auto"/>
              <w:bottom w:val="nil"/>
              <w:right w:val="nil"/>
            </w:tcBorders>
          </w:tcPr>
          <w:p w14:paraId="72B50F62"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4" w:type="pct"/>
            <w:tcBorders>
              <w:top w:val="nil"/>
              <w:left w:val="nil"/>
              <w:bottom w:val="nil"/>
              <w:right w:val="single" w:sz="6" w:space="0" w:color="auto"/>
            </w:tcBorders>
          </w:tcPr>
          <w:p w14:paraId="271C1744"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(a)</w:t>
            </w:r>
            <w:r w:rsidR="007F4F81">
              <w:rPr>
                <w:sz w:val="22"/>
                <w:szCs w:val="22"/>
              </w:rPr>
              <w:tab/>
            </w:r>
            <w:r w:rsidRPr="009C0563">
              <w:rPr>
                <w:sz w:val="22"/>
                <w:szCs w:val="22"/>
              </w:rPr>
              <w:t>the partner had not died; and</w:t>
            </w:r>
          </w:p>
        </w:tc>
      </w:tr>
      <w:tr w:rsidR="009B3388" w:rsidRPr="009C0563" w14:paraId="77985C54" w14:textId="77777777">
        <w:tc>
          <w:tcPr>
            <w:tcW w:w="566" w:type="pct"/>
            <w:tcBorders>
              <w:top w:val="nil"/>
              <w:left w:val="single" w:sz="6" w:space="0" w:color="auto"/>
              <w:bottom w:val="nil"/>
              <w:right w:val="nil"/>
            </w:tcBorders>
          </w:tcPr>
          <w:p w14:paraId="77F72352"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34" w:type="pct"/>
            <w:tcBorders>
              <w:top w:val="nil"/>
              <w:left w:val="nil"/>
              <w:bottom w:val="nil"/>
              <w:right w:val="single" w:sz="6" w:space="0" w:color="auto"/>
            </w:tcBorders>
          </w:tcPr>
          <w:p w14:paraId="5F130449"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79F5643E" w14:textId="77777777">
        <w:tc>
          <w:tcPr>
            <w:tcW w:w="566" w:type="pct"/>
            <w:tcBorders>
              <w:top w:val="nil"/>
              <w:left w:val="single" w:sz="6" w:space="0" w:color="auto"/>
              <w:bottom w:val="nil"/>
              <w:right w:val="nil"/>
            </w:tcBorders>
          </w:tcPr>
          <w:p w14:paraId="2B1AED5D"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3.</w:t>
            </w:r>
          </w:p>
        </w:tc>
        <w:tc>
          <w:tcPr>
            <w:tcW w:w="4434" w:type="pct"/>
            <w:tcBorders>
              <w:top w:val="nil"/>
              <w:left w:val="nil"/>
              <w:bottom w:val="nil"/>
              <w:right w:val="single" w:sz="6" w:space="0" w:color="auto"/>
            </w:tcBorders>
          </w:tcPr>
          <w:p w14:paraId="4310E386" w14:textId="50F092A2"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Add the results of Step 1 and Step 2: the result is called the </w:t>
            </w:r>
            <w:r w:rsidRPr="009C0563">
              <w:rPr>
                <w:b/>
                <w:bCs/>
                <w:sz w:val="22"/>
                <w:szCs w:val="22"/>
              </w:rPr>
              <w:t>combined rate</w:t>
            </w:r>
            <w:r w:rsidRPr="00393DC8">
              <w:rPr>
                <w:bCs/>
                <w:sz w:val="22"/>
                <w:szCs w:val="22"/>
              </w:rPr>
              <w:t>.</w:t>
            </w:r>
          </w:p>
        </w:tc>
      </w:tr>
      <w:tr w:rsidR="009B3388" w:rsidRPr="009C0563" w14:paraId="1FD8ABA0" w14:textId="77777777">
        <w:tc>
          <w:tcPr>
            <w:tcW w:w="566" w:type="pct"/>
            <w:tcBorders>
              <w:top w:val="nil"/>
              <w:left w:val="single" w:sz="6" w:space="0" w:color="auto"/>
              <w:bottom w:val="nil"/>
              <w:right w:val="nil"/>
            </w:tcBorders>
          </w:tcPr>
          <w:p w14:paraId="56139330"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4.</w:t>
            </w:r>
          </w:p>
        </w:tc>
        <w:tc>
          <w:tcPr>
            <w:tcW w:w="4434" w:type="pct"/>
            <w:tcBorders>
              <w:top w:val="nil"/>
              <w:left w:val="nil"/>
              <w:bottom w:val="nil"/>
              <w:right w:val="single" w:sz="6" w:space="0" w:color="auto"/>
            </w:tcBorders>
          </w:tcPr>
          <w:p w14:paraId="48026B3C" w14:textId="74B46FEA"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Work out the amount of widow B pension that would have been payable to the person on the pension payday immediately before the first available bereavement adjustment payday if a widow B pension had been payable to the person on that payday: the result is called the </w:t>
            </w:r>
            <w:r w:rsidRPr="009C0563">
              <w:rPr>
                <w:b/>
                <w:bCs/>
                <w:sz w:val="22"/>
                <w:szCs w:val="22"/>
              </w:rPr>
              <w:t>person’s individual rate</w:t>
            </w:r>
            <w:r w:rsidRPr="00393DC8">
              <w:rPr>
                <w:bCs/>
                <w:sz w:val="22"/>
                <w:szCs w:val="22"/>
              </w:rPr>
              <w:t>.</w:t>
            </w:r>
          </w:p>
        </w:tc>
      </w:tr>
      <w:tr w:rsidR="009B3388" w:rsidRPr="009C0563" w14:paraId="0B9F16FB" w14:textId="77777777">
        <w:tc>
          <w:tcPr>
            <w:tcW w:w="566" w:type="pct"/>
            <w:tcBorders>
              <w:top w:val="nil"/>
              <w:left w:val="single" w:sz="6" w:space="0" w:color="auto"/>
              <w:bottom w:val="nil"/>
              <w:right w:val="nil"/>
            </w:tcBorders>
          </w:tcPr>
          <w:p w14:paraId="563CCFE6"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5.</w:t>
            </w:r>
          </w:p>
        </w:tc>
        <w:tc>
          <w:tcPr>
            <w:tcW w:w="4434" w:type="pct"/>
            <w:tcBorders>
              <w:top w:val="nil"/>
              <w:left w:val="nil"/>
              <w:bottom w:val="nil"/>
              <w:right w:val="single" w:sz="6" w:space="0" w:color="auto"/>
            </w:tcBorders>
          </w:tcPr>
          <w:p w14:paraId="76007BED" w14:textId="44F69A84"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Take the person’s individual rate away from the combined rate: the result is called the </w:t>
            </w:r>
            <w:r w:rsidRPr="009C0563">
              <w:rPr>
                <w:b/>
                <w:bCs/>
                <w:sz w:val="22"/>
                <w:szCs w:val="22"/>
              </w:rPr>
              <w:t>partner’s instalment component</w:t>
            </w:r>
            <w:r w:rsidRPr="00393DC8">
              <w:rPr>
                <w:bCs/>
                <w:sz w:val="22"/>
                <w:szCs w:val="22"/>
              </w:rPr>
              <w:t>.</w:t>
            </w:r>
          </w:p>
        </w:tc>
      </w:tr>
      <w:tr w:rsidR="009B3388" w:rsidRPr="009C0563" w14:paraId="646C6159" w14:textId="77777777" w:rsidTr="00C205A6">
        <w:tc>
          <w:tcPr>
            <w:tcW w:w="566" w:type="pct"/>
            <w:tcBorders>
              <w:top w:val="nil"/>
              <w:left w:val="single" w:sz="6" w:space="0" w:color="auto"/>
              <w:right w:val="nil"/>
            </w:tcBorders>
          </w:tcPr>
          <w:p w14:paraId="7141539A"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6.</w:t>
            </w:r>
          </w:p>
        </w:tc>
        <w:tc>
          <w:tcPr>
            <w:tcW w:w="4434" w:type="pct"/>
            <w:tcBorders>
              <w:top w:val="nil"/>
              <w:left w:val="nil"/>
              <w:right w:val="single" w:sz="6" w:space="0" w:color="auto"/>
            </w:tcBorders>
          </w:tcPr>
          <w:p w14:paraId="72313287"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number of pension paydays in the bereavement lump sum period.</w:t>
            </w:r>
          </w:p>
        </w:tc>
      </w:tr>
      <w:tr w:rsidR="009B3388" w:rsidRPr="009C0563" w14:paraId="25178D2E" w14:textId="77777777" w:rsidTr="00C205A6">
        <w:tc>
          <w:tcPr>
            <w:tcW w:w="566" w:type="pct"/>
            <w:tcBorders>
              <w:top w:val="nil"/>
              <w:left w:val="single" w:sz="6" w:space="0" w:color="auto"/>
              <w:bottom w:val="single" w:sz="4" w:space="0" w:color="auto"/>
              <w:right w:val="nil"/>
            </w:tcBorders>
            <w:shd w:val="clear" w:color="auto" w:fill="auto"/>
          </w:tcPr>
          <w:p w14:paraId="2CDF7A5C"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7.</w:t>
            </w:r>
          </w:p>
        </w:tc>
        <w:tc>
          <w:tcPr>
            <w:tcW w:w="4434" w:type="pct"/>
            <w:tcBorders>
              <w:top w:val="nil"/>
              <w:left w:val="nil"/>
              <w:bottom w:val="single" w:sz="4" w:space="0" w:color="auto"/>
              <w:right w:val="single" w:sz="6" w:space="0" w:color="auto"/>
            </w:tcBorders>
            <w:shd w:val="clear" w:color="auto" w:fill="auto"/>
          </w:tcPr>
          <w:p w14:paraId="1465EBE6"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Multiply the partner’s instalment component by the number of pension paydays in the bereavement lump sum period: the result is the amount of the lump sum payable to the person under this section.</w:t>
            </w:r>
          </w:p>
        </w:tc>
      </w:tr>
    </w:tbl>
    <w:p w14:paraId="138FE126" w14:textId="77777777" w:rsidR="009B3388" w:rsidRPr="000F08D6" w:rsidRDefault="009B3388" w:rsidP="00816F5D">
      <w:pPr>
        <w:shd w:val="clear" w:color="000000" w:fill="auto"/>
        <w:autoSpaceDE w:val="0"/>
        <w:autoSpaceDN w:val="0"/>
        <w:adjustRightInd w:val="0"/>
        <w:spacing w:before="120"/>
        <w:jc w:val="both"/>
        <w:rPr>
          <w:sz w:val="22"/>
          <w:szCs w:val="22"/>
        </w:rPr>
      </w:pPr>
    </w:p>
    <w:p w14:paraId="11BD349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Effect of death of person entitled to payments under this Subdivision</w:t>
      </w:r>
    </w:p>
    <w:p w14:paraId="22965646"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“660XKM. If:</w:t>
      </w:r>
    </w:p>
    <w:p w14:paraId="7C788CB9" w14:textId="77777777" w:rsidR="009B3388" w:rsidRPr="000F08D6" w:rsidRDefault="009B3388" w:rsidP="00816F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37BB987B" w14:textId="77777777" w:rsidR="009B3388" w:rsidRPr="000F08D6" w:rsidRDefault="009B3388" w:rsidP="00816F5D">
      <w:pPr>
        <w:shd w:val="clear" w:color="000000" w:fill="auto"/>
        <w:autoSpaceDE w:val="0"/>
        <w:autoSpaceDN w:val="0"/>
        <w:adjustRightInd w:val="0"/>
        <w:spacing w:before="120"/>
        <w:ind w:left="715" w:hanging="379"/>
        <w:jc w:val="both"/>
        <w:rPr>
          <w:sz w:val="22"/>
          <w:szCs w:val="22"/>
        </w:rPr>
      </w:pPr>
      <w:r w:rsidRPr="009C0563">
        <w:rPr>
          <w:sz w:val="22"/>
          <w:szCs w:val="22"/>
        </w:rPr>
        <w:t>(b)</w:t>
      </w:r>
      <w:r>
        <w:rPr>
          <w:sz w:val="22"/>
          <w:szCs w:val="22"/>
        </w:rPr>
        <w:tab/>
      </w:r>
      <w:r w:rsidRPr="009C0563">
        <w:rPr>
          <w:sz w:val="22"/>
          <w:szCs w:val="22"/>
        </w:rPr>
        <w:t>the person dies within the bereavement period; and</w:t>
      </w:r>
    </w:p>
    <w:p w14:paraId="32D58984" w14:textId="77777777" w:rsidR="009B3388" w:rsidRPr="000F08D6" w:rsidRDefault="009B3388" w:rsidP="00816F5D">
      <w:pPr>
        <w:shd w:val="clear" w:color="000000" w:fill="auto"/>
        <w:autoSpaceDE w:val="0"/>
        <w:autoSpaceDN w:val="0"/>
        <w:adjustRightInd w:val="0"/>
        <w:spacing w:before="120"/>
        <w:ind w:left="715" w:hanging="37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Secretary does not become aware of the death of the person’s partner before the person dies;</w:t>
      </w:r>
    </w:p>
    <w:p w14:paraId="450956D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there is payable, to such person as the Secretary thinks appropriate, as a lump sum, an amount worked out using the lump sum calculator at the end of this section.</w:t>
      </w:r>
    </w:p>
    <w:p w14:paraId="125506F8" w14:textId="77777777" w:rsidR="009B3388" w:rsidRPr="000F08D6" w:rsidRDefault="009B3388" w:rsidP="007F4F81">
      <w:pPr>
        <w:shd w:val="clear" w:color="000000" w:fill="auto"/>
        <w:autoSpaceDE w:val="0"/>
        <w:autoSpaceDN w:val="0"/>
        <w:adjustRightInd w:val="0"/>
        <w:spacing w:before="120"/>
        <w:jc w:val="center"/>
        <w:rPr>
          <w:sz w:val="22"/>
          <w:szCs w:val="22"/>
        </w:rPr>
      </w:pPr>
      <w:r w:rsidRPr="009C0563">
        <w:rPr>
          <w:i/>
          <w:iCs/>
          <w:sz w:val="22"/>
          <w:szCs w:val="22"/>
        </w:rPr>
        <w:t>LUMP SUM CALCULATOR</w:t>
      </w:r>
    </w:p>
    <w:p w14:paraId="62F9068C" w14:textId="77777777" w:rsidR="009B3388" w:rsidRPr="000F08D6" w:rsidRDefault="009B3388" w:rsidP="00C205A6">
      <w:pPr>
        <w:shd w:val="clear" w:color="000000" w:fill="auto"/>
        <w:autoSpaceDE w:val="0"/>
        <w:autoSpaceDN w:val="0"/>
        <w:adjustRightInd w:val="0"/>
        <w:spacing w:before="120" w:after="60"/>
        <w:jc w:val="both"/>
        <w:rPr>
          <w:sz w:val="22"/>
          <w:szCs w:val="22"/>
        </w:rPr>
      </w:pPr>
      <w:r w:rsidRPr="009C0563">
        <w:rPr>
          <w:sz w:val="22"/>
          <w:szCs w:val="22"/>
        </w:rPr>
        <w:t>This is how to work out the amount of the lump sum:</w:t>
      </w:r>
    </w:p>
    <w:tbl>
      <w:tblPr>
        <w:tblW w:w="5000" w:type="pct"/>
        <w:tblCellMar>
          <w:left w:w="40" w:type="dxa"/>
          <w:right w:w="40" w:type="dxa"/>
        </w:tblCellMar>
        <w:tblLook w:val="0000" w:firstRow="0" w:lastRow="0" w:firstColumn="0" w:lastColumn="0" w:noHBand="0" w:noVBand="0"/>
      </w:tblPr>
      <w:tblGrid>
        <w:gridCol w:w="1050"/>
        <w:gridCol w:w="8390"/>
      </w:tblGrid>
      <w:tr w:rsidR="009B3388" w:rsidRPr="009C0563" w14:paraId="5A7187DD" w14:textId="77777777">
        <w:tc>
          <w:tcPr>
            <w:tcW w:w="556" w:type="pct"/>
            <w:tcBorders>
              <w:top w:val="single" w:sz="6" w:space="0" w:color="auto"/>
              <w:left w:val="single" w:sz="6" w:space="0" w:color="auto"/>
              <w:bottom w:val="nil"/>
              <w:right w:val="nil"/>
            </w:tcBorders>
          </w:tcPr>
          <w:p w14:paraId="067D1A61"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44" w:type="pct"/>
            <w:tcBorders>
              <w:top w:val="single" w:sz="6" w:space="0" w:color="auto"/>
              <w:left w:val="nil"/>
              <w:bottom w:val="nil"/>
              <w:right w:val="single" w:sz="6" w:space="0" w:color="auto"/>
            </w:tcBorders>
          </w:tcPr>
          <w:p w14:paraId="0869B5D6" w14:textId="77777777" w:rsidR="009B3388" w:rsidRPr="009C0563" w:rsidRDefault="009B3388" w:rsidP="007F4F81">
            <w:pPr>
              <w:shd w:val="clear" w:color="000000" w:fill="auto"/>
              <w:autoSpaceDE w:val="0"/>
              <w:autoSpaceDN w:val="0"/>
              <w:adjustRightInd w:val="0"/>
              <w:spacing w:before="120"/>
              <w:jc w:val="center"/>
              <w:rPr>
                <w:i/>
                <w:iCs/>
                <w:sz w:val="22"/>
                <w:szCs w:val="22"/>
              </w:rPr>
            </w:pPr>
            <w:r w:rsidRPr="009C0563">
              <w:rPr>
                <w:i/>
                <w:iCs/>
                <w:sz w:val="22"/>
                <w:szCs w:val="22"/>
              </w:rPr>
              <w:t>Method statement</w:t>
            </w:r>
          </w:p>
        </w:tc>
      </w:tr>
      <w:tr w:rsidR="009B3388" w:rsidRPr="009C0563" w14:paraId="53F77F27" w14:textId="77777777">
        <w:tc>
          <w:tcPr>
            <w:tcW w:w="556" w:type="pct"/>
            <w:tcBorders>
              <w:top w:val="nil"/>
              <w:left w:val="single" w:sz="6" w:space="0" w:color="auto"/>
              <w:bottom w:val="nil"/>
              <w:right w:val="nil"/>
            </w:tcBorders>
          </w:tcPr>
          <w:p w14:paraId="5076212B"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44" w:type="pct"/>
            <w:tcBorders>
              <w:top w:val="nil"/>
              <w:left w:val="nil"/>
              <w:bottom w:val="nil"/>
              <w:right w:val="single" w:sz="6" w:space="0" w:color="auto"/>
            </w:tcBorders>
          </w:tcPr>
          <w:p w14:paraId="5EE36070"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 on the pension payday immediately after the day on which the person died if:</w:t>
            </w:r>
          </w:p>
        </w:tc>
      </w:tr>
      <w:tr w:rsidR="009B3388" w:rsidRPr="009C0563" w14:paraId="2CD7271D" w14:textId="77777777">
        <w:tc>
          <w:tcPr>
            <w:tcW w:w="556" w:type="pct"/>
            <w:tcBorders>
              <w:top w:val="nil"/>
              <w:left w:val="single" w:sz="6" w:space="0" w:color="auto"/>
              <w:bottom w:val="nil"/>
              <w:right w:val="nil"/>
            </w:tcBorders>
          </w:tcPr>
          <w:p w14:paraId="58D5EC89"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44" w:type="pct"/>
            <w:tcBorders>
              <w:top w:val="nil"/>
              <w:left w:val="nil"/>
              <w:bottom w:val="nil"/>
              <w:right w:val="single" w:sz="6" w:space="0" w:color="auto"/>
            </w:tcBorders>
          </w:tcPr>
          <w:p w14:paraId="21E016CB" w14:textId="77777777" w:rsidR="009B3388" w:rsidRPr="009C0563" w:rsidRDefault="009B3388" w:rsidP="00816F5D">
            <w:pPr>
              <w:shd w:val="clear" w:color="000000" w:fill="auto"/>
              <w:autoSpaceDE w:val="0"/>
              <w:autoSpaceDN w:val="0"/>
              <w:adjustRightInd w:val="0"/>
              <w:spacing w:before="120"/>
              <w:ind w:left="418"/>
              <w:jc w:val="both"/>
              <w:rPr>
                <w:sz w:val="22"/>
                <w:szCs w:val="22"/>
              </w:rPr>
            </w:pPr>
            <w:r w:rsidRPr="009C0563">
              <w:rPr>
                <w:sz w:val="22"/>
                <w:szCs w:val="22"/>
              </w:rPr>
              <w:t>(a)</w:t>
            </w:r>
            <w:r w:rsidR="007F4F81">
              <w:rPr>
                <w:sz w:val="22"/>
                <w:szCs w:val="22"/>
              </w:rPr>
              <w:tab/>
            </w:r>
            <w:r w:rsidRPr="009C0563">
              <w:rPr>
                <w:sz w:val="22"/>
                <w:szCs w:val="22"/>
              </w:rPr>
              <w:t>neither the person nor the person’s partner had died; and</w:t>
            </w:r>
          </w:p>
        </w:tc>
      </w:tr>
      <w:tr w:rsidR="009B3388" w:rsidRPr="009C0563" w14:paraId="3A89B07B" w14:textId="77777777">
        <w:tc>
          <w:tcPr>
            <w:tcW w:w="556" w:type="pct"/>
            <w:tcBorders>
              <w:top w:val="nil"/>
              <w:left w:val="single" w:sz="6" w:space="0" w:color="auto"/>
              <w:bottom w:val="nil"/>
              <w:right w:val="nil"/>
            </w:tcBorders>
          </w:tcPr>
          <w:p w14:paraId="5504544F"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44" w:type="pct"/>
            <w:tcBorders>
              <w:top w:val="nil"/>
              <w:left w:val="nil"/>
              <w:bottom w:val="nil"/>
              <w:right w:val="single" w:sz="6" w:space="0" w:color="auto"/>
            </w:tcBorders>
          </w:tcPr>
          <w:p w14:paraId="22232D33"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65E34733" w14:textId="77777777">
        <w:tc>
          <w:tcPr>
            <w:tcW w:w="556" w:type="pct"/>
            <w:tcBorders>
              <w:top w:val="nil"/>
              <w:left w:val="single" w:sz="6" w:space="0" w:color="auto"/>
              <w:bottom w:val="nil"/>
              <w:right w:val="nil"/>
            </w:tcBorders>
          </w:tcPr>
          <w:p w14:paraId="4F4425F1"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44" w:type="pct"/>
            <w:tcBorders>
              <w:top w:val="nil"/>
              <w:left w:val="nil"/>
              <w:bottom w:val="nil"/>
              <w:right w:val="single" w:sz="6" w:space="0" w:color="auto"/>
            </w:tcBorders>
          </w:tcPr>
          <w:p w14:paraId="04705E6E"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amount that would have been payable to the person’s partner on that pension payday if:</w:t>
            </w:r>
          </w:p>
        </w:tc>
      </w:tr>
      <w:tr w:rsidR="009B3388" w:rsidRPr="009C0563" w14:paraId="2709E044" w14:textId="77777777">
        <w:tc>
          <w:tcPr>
            <w:tcW w:w="556" w:type="pct"/>
            <w:tcBorders>
              <w:top w:val="nil"/>
              <w:left w:val="single" w:sz="6" w:space="0" w:color="auto"/>
              <w:bottom w:val="nil"/>
              <w:right w:val="nil"/>
            </w:tcBorders>
          </w:tcPr>
          <w:p w14:paraId="5B2F53EE"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44" w:type="pct"/>
            <w:tcBorders>
              <w:top w:val="nil"/>
              <w:left w:val="nil"/>
              <w:bottom w:val="nil"/>
              <w:right w:val="single" w:sz="6" w:space="0" w:color="auto"/>
            </w:tcBorders>
          </w:tcPr>
          <w:p w14:paraId="41B3BA96" w14:textId="77777777" w:rsidR="009B3388" w:rsidRPr="009C0563" w:rsidRDefault="009B3388" w:rsidP="00816F5D">
            <w:pPr>
              <w:shd w:val="clear" w:color="000000" w:fill="auto"/>
              <w:autoSpaceDE w:val="0"/>
              <w:autoSpaceDN w:val="0"/>
              <w:adjustRightInd w:val="0"/>
              <w:spacing w:before="120"/>
              <w:ind w:left="413"/>
              <w:jc w:val="both"/>
              <w:rPr>
                <w:sz w:val="22"/>
                <w:szCs w:val="22"/>
              </w:rPr>
            </w:pPr>
            <w:r w:rsidRPr="009C0563">
              <w:rPr>
                <w:sz w:val="22"/>
                <w:szCs w:val="22"/>
              </w:rPr>
              <w:t>(a)</w:t>
            </w:r>
            <w:r w:rsidR="007F4F81">
              <w:rPr>
                <w:sz w:val="22"/>
                <w:szCs w:val="22"/>
              </w:rPr>
              <w:tab/>
            </w:r>
            <w:r w:rsidRPr="009C0563">
              <w:rPr>
                <w:sz w:val="22"/>
                <w:szCs w:val="22"/>
              </w:rPr>
              <w:t>neither the person nor the partner had died; and</w:t>
            </w:r>
          </w:p>
        </w:tc>
      </w:tr>
      <w:tr w:rsidR="009B3388" w:rsidRPr="009C0563" w14:paraId="1E3AC2D7" w14:textId="77777777">
        <w:tc>
          <w:tcPr>
            <w:tcW w:w="556" w:type="pct"/>
            <w:tcBorders>
              <w:top w:val="nil"/>
              <w:left w:val="single" w:sz="6" w:space="0" w:color="auto"/>
              <w:bottom w:val="nil"/>
              <w:right w:val="nil"/>
            </w:tcBorders>
          </w:tcPr>
          <w:p w14:paraId="40ED4707"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44" w:type="pct"/>
            <w:tcBorders>
              <w:top w:val="nil"/>
              <w:left w:val="nil"/>
              <w:bottom w:val="nil"/>
              <w:right w:val="single" w:sz="6" w:space="0" w:color="auto"/>
            </w:tcBorders>
          </w:tcPr>
          <w:p w14:paraId="69CAA577" w14:textId="77777777" w:rsidR="009B3388" w:rsidRPr="009C0563" w:rsidRDefault="009B3388" w:rsidP="007F4F81">
            <w:pPr>
              <w:shd w:val="clear" w:color="000000" w:fill="auto"/>
              <w:autoSpaceDE w:val="0"/>
              <w:autoSpaceDN w:val="0"/>
              <w:adjustRightInd w:val="0"/>
              <w:spacing w:before="120"/>
              <w:ind w:left="778" w:hanging="360"/>
              <w:jc w:val="both"/>
              <w:rPr>
                <w:sz w:val="22"/>
                <w:szCs w:val="22"/>
              </w:rPr>
            </w:pPr>
            <w:r w:rsidRPr="009C0563">
              <w:rPr>
                <w:sz w:val="22"/>
                <w:szCs w:val="22"/>
              </w:rPr>
              <w:t>(b)</w:t>
            </w:r>
            <w:r w:rsidR="007F4F81">
              <w:rPr>
                <w:sz w:val="22"/>
                <w:szCs w:val="22"/>
              </w:rPr>
              <w:tab/>
            </w:r>
            <w:r w:rsidRPr="009C0563">
              <w:rPr>
                <w:sz w:val="22"/>
                <w:szCs w:val="22"/>
              </w:rPr>
              <w:t>where immediately before the partner’s death the couple were an illness separated couple or a respite care couple—they were not such a couple.</w:t>
            </w:r>
          </w:p>
        </w:tc>
      </w:tr>
      <w:tr w:rsidR="009B3388" w:rsidRPr="009C0563" w14:paraId="7B87CA08" w14:textId="77777777">
        <w:tc>
          <w:tcPr>
            <w:tcW w:w="556" w:type="pct"/>
            <w:tcBorders>
              <w:top w:val="nil"/>
              <w:left w:val="single" w:sz="6" w:space="0" w:color="auto"/>
              <w:bottom w:val="nil"/>
              <w:right w:val="nil"/>
            </w:tcBorders>
          </w:tcPr>
          <w:p w14:paraId="4F516834"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3.</w:t>
            </w:r>
          </w:p>
        </w:tc>
        <w:tc>
          <w:tcPr>
            <w:tcW w:w="4444" w:type="pct"/>
            <w:tcBorders>
              <w:top w:val="nil"/>
              <w:left w:val="nil"/>
              <w:bottom w:val="nil"/>
              <w:right w:val="single" w:sz="6" w:space="0" w:color="auto"/>
            </w:tcBorders>
          </w:tcPr>
          <w:p w14:paraId="01177247" w14:textId="5BDAB760"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Add the results of Step 1 and Step 2: the result is called the </w:t>
            </w:r>
            <w:r w:rsidRPr="009C0563">
              <w:rPr>
                <w:b/>
                <w:bCs/>
                <w:sz w:val="22"/>
                <w:szCs w:val="22"/>
              </w:rPr>
              <w:t>combined rate</w:t>
            </w:r>
            <w:r w:rsidRPr="00393DC8">
              <w:rPr>
                <w:bCs/>
                <w:sz w:val="22"/>
                <w:szCs w:val="22"/>
              </w:rPr>
              <w:t>.</w:t>
            </w:r>
          </w:p>
        </w:tc>
      </w:tr>
      <w:tr w:rsidR="009B3388" w:rsidRPr="009C0563" w14:paraId="5A4F1DA0" w14:textId="77777777">
        <w:tc>
          <w:tcPr>
            <w:tcW w:w="556" w:type="pct"/>
            <w:tcBorders>
              <w:top w:val="nil"/>
              <w:left w:val="single" w:sz="6" w:space="0" w:color="auto"/>
              <w:bottom w:val="nil"/>
              <w:right w:val="nil"/>
            </w:tcBorders>
          </w:tcPr>
          <w:p w14:paraId="235E969C"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4.</w:t>
            </w:r>
          </w:p>
        </w:tc>
        <w:tc>
          <w:tcPr>
            <w:tcW w:w="4444" w:type="pct"/>
            <w:tcBorders>
              <w:top w:val="nil"/>
              <w:left w:val="nil"/>
              <w:bottom w:val="nil"/>
              <w:right w:val="single" w:sz="6" w:space="0" w:color="auto"/>
            </w:tcBorders>
          </w:tcPr>
          <w:p w14:paraId="7EC4ADDE" w14:textId="2C071343"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Work out the amount that, but for sections 660XKH and 660XKI, would have been payable to the person on the pension payday immediately after the day on which the person died if the person had not died: the result is called the </w:t>
            </w:r>
            <w:r w:rsidRPr="009C0563">
              <w:rPr>
                <w:b/>
                <w:bCs/>
                <w:sz w:val="22"/>
                <w:szCs w:val="22"/>
              </w:rPr>
              <w:t>person’s individual rate</w:t>
            </w:r>
            <w:r w:rsidRPr="00393DC8">
              <w:rPr>
                <w:bCs/>
                <w:sz w:val="22"/>
                <w:szCs w:val="22"/>
              </w:rPr>
              <w:t>.</w:t>
            </w:r>
          </w:p>
        </w:tc>
      </w:tr>
      <w:tr w:rsidR="009B3388" w:rsidRPr="009C0563" w14:paraId="31D43040" w14:textId="77777777">
        <w:tc>
          <w:tcPr>
            <w:tcW w:w="556" w:type="pct"/>
            <w:tcBorders>
              <w:top w:val="nil"/>
              <w:left w:val="single" w:sz="6" w:space="0" w:color="auto"/>
              <w:bottom w:val="nil"/>
              <w:right w:val="nil"/>
            </w:tcBorders>
          </w:tcPr>
          <w:p w14:paraId="28306642"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5.</w:t>
            </w:r>
          </w:p>
        </w:tc>
        <w:tc>
          <w:tcPr>
            <w:tcW w:w="4444" w:type="pct"/>
            <w:tcBorders>
              <w:top w:val="nil"/>
              <w:left w:val="nil"/>
              <w:bottom w:val="nil"/>
              <w:right w:val="single" w:sz="6" w:space="0" w:color="auto"/>
            </w:tcBorders>
          </w:tcPr>
          <w:p w14:paraId="63CFB15D" w14:textId="19FE667C" w:rsidR="009B3388" w:rsidRPr="009C0563" w:rsidRDefault="009B3388" w:rsidP="00393DC8">
            <w:pPr>
              <w:shd w:val="clear" w:color="000000" w:fill="auto"/>
              <w:autoSpaceDE w:val="0"/>
              <w:autoSpaceDN w:val="0"/>
              <w:adjustRightInd w:val="0"/>
              <w:spacing w:before="120"/>
              <w:jc w:val="both"/>
              <w:rPr>
                <w:b/>
                <w:bCs/>
                <w:sz w:val="22"/>
                <w:szCs w:val="22"/>
              </w:rPr>
            </w:pPr>
            <w:r w:rsidRPr="009C0563">
              <w:rPr>
                <w:sz w:val="22"/>
                <w:szCs w:val="22"/>
              </w:rPr>
              <w:t xml:space="preserve">Take the person’s individual rate away from the combined rate: the result is called the </w:t>
            </w:r>
            <w:r w:rsidRPr="009C0563">
              <w:rPr>
                <w:b/>
                <w:bCs/>
                <w:sz w:val="22"/>
                <w:szCs w:val="22"/>
              </w:rPr>
              <w:t>partner’s instalment component</w:t>
            </w:r>
            <w:r w:rsidRPr="00393DC8">
              <w:rPr>
                <w:bCs/>
                <w:sz w:val="22"/>
                <w:szCs w:val="22"/>
              </w:rPr>
              <w:t>.</w:t>
            </w:r>
          </w:p>
        </w:tc>
      </w:tr>
      <w:tr w:rsidR="009B3388" w:rsidRPr="009C0563" w14:paraId="0ED1D213" w14:textId="77777777">
        <w:tc>
          <w:tcPr>
            <w:tcW w:w="556" w:type="pct"/>
            <w:tcBorders>
              <w:top w:val="nil"/>
              <w:left w:val="single" w:sz="6" w:space="0" w:color="auto"/>
              <w:bottom w:val="nil"/>
              <w:right w:val="nil"/>
            </w:tcBorders>
          </w:tcPr>
          <w:p w14:paraId="344BDD92"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6.</w:t>
            </w:r>
          </w:p>
        </w:tc>
        <w:tc>
          <w:tcPr>
            <w:tcW w:w="4444" w:type="pct"/>
            <w:tcBorders>
              <w:top w:val="nil"/>
              <w:left w:val="nil"/>
              <w:bottom w:val="nil"/>
              <w:right w:val="single" w:sz="6" w:space="0" w:color="auto"/>
            </w:tcBorders>
          </w:tcPr>
          <w:p w14:paraId="5D7FE71B"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number of pension paydays in the period that commences on the day after the person dies and ends on the day on which the bereavement period ends.</w:t>
            </w:r>
          </w:p>
        </w:tc>
      </w:tr>
      <w:tr w:rsidR="009B3388" w:rsidRPr="009C0563" w14:paraId="0AC3F2B3" w14:textId="77777777">
        <w:tc>
          <w:tcPr>
            <w:tcW w:w="556" w:type="pct"/>
            <w:tcBorders>
              <w:top w:val="nil"/>
              <w:left w:val="single" w:sz="6" w:space="0" w:color="auto"/>
              <w:bottom w:val="single" w:sz="6" w:space="0" w:color="auto"/>
              <w:right w:val="nil"/>
            </w:tcBorders>
          </w:tcPr>
          <w:p w14:paraId="2274DF85"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7.</w:t>
            </w:r>
          </w:p>
        </w:tc>
        <w:tc>
          <w:tcPr>
            <w:tcW w:w="4444" w:type="pct"/>
            <w:tcBorders>
              <w:top w:val="nil"/>
              <w:left w:val="nil"/>
              <w:bottom w:val="single" w:sz="6" w:space="0" w:color="auto"/>
              <w:right w:val="single" w:sz="6" w:space="0" w:color="auto"/>
            </w:tcBorders>
          </w:tcPr>
          <w:p w14:paraId="78AFC921"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Multiply the partner’s instalment component by the number obtained in Step 4: the result is the amount of the lump sum payable under this section.</w:t>
            </w:r>
          </w:p>
        </w:tc>
      </w:tr>
    </w:tbl>
    <w:p w14:paraId="1A426C4F" w14:textId="77777777" w:rsidR="009B3388" w:rsidRPr="000F08D6" w:rsidRDefault="009B3388" w:rsidP="00816F5D">
      <w:pPr>
        <w:shd w:val="clear" w:color="000000" w:fill="auto"/>
        <w:autoSpaceDE w:val="0"/>
        <w:autoSpaceDN w:val="0"/>
        <w:adjustRightInd w:val="0"/>
        <w:spacing w:before="120"/>
        <w:jc w:val="both"/>
        <w:rPr>
          <w:sz w:val="22"/>
          <w:szCs w:val="22"/>
        </w:rPr>
      </w:pPr>
    </w:p>
    <w:p w14:paraId="0141DDC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Matters affecting payment of benefits under this Subdivision</w:t>
      </w:r>
    </w:p>
    <w:p w14:paraId="56E5F548"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“660XKN.(1) If:</w:t>
      </w:r>
    </w:p>
    <w:p w14:paraId="4EFFAAC4"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4146FDD1"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after the person’s partner died, an amount to which the partner would have been entitled if the partner had not died has been paid under this Act or under Part III of the Veterans’ Entitlements Act; and</w:t>
      </w:r>
    </w:p>
    <w:p w14:paraId="5B8401E2"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the Secretary is not satisfied that the person has not had the benefit of that amount;</w:t>
      </w:r>
    </w:p>
    <w:p w14:paraId="7249157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following provisions have effect:</w:t>
      </w:r>
    </w:p>
    <w:p w14:paraId="78C95250"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(d)</w:t>
      </w:r>
      <w:r>
        <w:rPr>
          <w:sz w:val="22"/>
          <w:szCs w:val="22"/>
        </w:rPr>
        <w:tab/>
      </w:r>
      <w:r w:rsidRPr="009C0563">
        <w:rPr>
          <w:sz w:val="22"/>
          <w:szCs w:val="22"/>
        </w:rPr>
        <w:t>the amount referred to in paragraph (b) is not recoverable from the person or from the personal representative of the person’s partner, except to the extent (if any) that the amount exceeds the amount payable to the person under this Subdivision;</w:t>
      </w:r>
    </w:p>
    <w:p w14:paraId="5E67D068"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(e)</w:t>
      </w:r>
      <w:r>
        <w:rPr>
          <w:sz w:val="22"/>
          <w:szCs w:val="22"/>
        </w:rPr>
        <w:tab/>
      </w:r>
      <w:r w:rsidRPr="009C0563">
        <w:rPr>
          <w:sz w:val="22"/>
          <w:szCs w:val="22"/>
        </w:rPr>
        <w:t>the amount payable to the person under this Subdivision is to be reduced by the amount referred to in paragraph (b).</w:t>
      </w:r>
    </w:p>
    <w:p w14:paraId="4FB2FDAC"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If:</w:t>
      </w:r>
    </w:p>
    <w:p w14:paraId="20BA8BCC"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a person is qualified for payments under this Subdivision in relation to the death of the person’s partner; and</w:t>
      </w:r>
    </w:p>
    <w:p w14:paraId="2F91E28F" w14:textId="0ABD7075"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 xml:space="preserve">an amount to which the person’s partner would have been entitled if the person’s partner had not died has been paid under this Act or under Part III of the Veterans’ Entitlements Act, within the bereavement period, into an account with a bank, credit union or building society (the </w:t>
      </w:r>
      <w:r w:rsidRPr="009C0563">
        <w:rPr>
          <w:b/>
          <w:bCs/>
          <w:sz w:val="22"/>
          <w:szCs w:val="22"/>
        </w:rPr>
        <w:t>‘financial institution’</w:t>
      </w:r>
      <w:r w:rsidRPr="00393DC8">
        <w:rPr>
          <w:bCs/>
          <w:sz w:val="22"/>
          <w:szCs w:val="22"/>
        </w:rPr>
        <w:t xml:space="preserve">); </w:t>
      </w:r>
      <w:r w:rsidRPr="009C0563">
        <w:rPr>
          <w:sz w:val="22"/>
          <w:szCs w:val="22"/>
        </w:rPr>
        <w:t>and</w:t>
      </w:r>
    </w:p>
    <w:p w14:paraId="0AAD4C70"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(c)</w:t>
      </w:r>
      <w:r>
        <w:rPr>
          <w:sz w:val="22"/>
          <w:szCs w:val="22"/>
        </w:rPr>
        <w:tab/>
      </w:r>
      <w:r w:rsidRPr="009C0563">
        <w:rPr>
          <w:sz w:val="22"/>
          <w:szCs w:val="22"/>
        </w:rPr>
        <w:t>the financial institution pays to the person, out of that account, an amount not exceeding the total of the amounts paid as mentioned in paragraph (b);</w:t>
      </w:r>
    </w:p>
    <w:p w14:paraId="355A18E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financial institution is, in spite of anything in any other law, not liable to any action, claim or demand by the Commonwealth, the personal representative of the person’s partner or anyone else in respect of the payment of that money to the person.</w:t>
      </w:r>
    </w:p>
    <w:p w14:paraId="5C7A93A3" w14:textId="0D77020C" w:rsidR="009B3388" w:rsidRPr="007F4F81" w:rsidRDefault="009B3388" w:rsidP="007F4F81">
      <w:pPr>
        <w:shd w:val="clear" w:color="000000" w:fill="auto"/>
        <w:autoSpaceDE w:val="0"/>
        <w:autoSpaceDN w:val="0"/>
        <w:adjustRightInd w:val="0"/>
        <w:spacing w:before="120"/>
        <w:jc w:val="center"/>
        <w:rPr>
          <w:b/>
          <w:sz w:val="22"/>
          <w:szCs w:val="22"/>
        </w:rPr>
      </w:pPr>
      <w:r w:rsidRPr="00393DC8">
        <w:rPr>
          <w:iCs/>
          <w:sz w:val="22"/>
          <w:szCs w:val="22"/>
        </w:rPr>
        <w:t>“</w:t>
      </w:r>
      <w:r w:rsidRPr="007F4F81">
        <w:rPr>
          <w:b/>
          <w:i/>
          <w:iCs/>
          <w:sz w:val="22"/>
          <w:szCs w:val="22"/>
        </w:rPr>
        <w:t>Division 12</w:t>
      </w:r>
      <w:r w:rsidRPr="007F4F81">
        <w:rPr>
          <w:b/>
          <w:sz w:val="22"/>
          <w:szCs w:val="22"/>
        </w:rPr>
        <w:t>—</w:t>
      </w:r>
      <w:r w:rsidRPr="007F4F81">
        <w:rPr>
          <w:b/>
          <w:i/>
          <w:iCs/>
          <w:sz w:val="22"/>
          <w:szCs w:val="22"/>
        </w:rPr>
        <w:t>Fringe benefits</w:t>
      </w:r>
    </w:p>
    <w:p w14:paraId="657EAAC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Fringe benefits</w:t>
      </w:r>
    </w:p>
    <w:p w14:paraId="4769A673"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“660XLA.(1) A person who:</w:t>
      </w:r>
    </w:p>
    <w:p w14:paraId="3B2358AD" w14:textId="77777777" w:rsidR="009B3388" w:rsidRPr="000F08D6" w:rsidRDefault="009B3388" w:rsidP="00816F5D">
      <w:pPr>
        <w:shd w:val="clear" w:color="000000" w:fill="auto"/>
        <w:tabs>
          <w:tab w:val="left" w:pos="763"/>
        </w:tabs>
        <w:autoSpaceDE w:val="0"/>
        <w:autoSpaceDN w:val="0"/>
        <w:adjustRightInd w:val="0"/>
        <w:spacing w:before="120"/>
        <w:ind w:left="763" w:hanging="408"/>
        <w:jc w:val="both"/>
        <w:rPr>
          <w:sz w:val="22"/>
          <w:szCs w:val="22"/>
        </w:rPr>
      </w:pPr>
      <w:r w:rsidRPr="009C0563">
        <w:rPr>
          <w:sz w:val="22"/>
          <w:szCs w:val="22"/>
        </w:rPr>
        <w:t>(a)</w:t>
      </w:r>
      <w:r>
        <w:rPr>
          <w:sz w:val="22"/>
          <w:szCs w:val="22"/>
        </w:rPr>
        <w:tab/>
      </w:r>
      <w:r w:rsidRPr="009C0563">
        <w:rPr>
          <w:sz w:val="22"/>
          <w:szCs w:val="22"/>
        </w:rPr>
        <w:t>is receiving a mature age allowance or mature age partner allowance; and</w:t>
      </w:r>
    </w:p>
    <w:p w14:paraId="560DC8F3" w14:textId="77777777" w:rsidR="009B3388" w:rsidRPr="000F08D6" w:rsidRDefault="009B3388" w:rsidP="00816F5D">
      <w:pPr>
        <w:shd w:val="clear" w:color="000000" w:fill="auto"/>
        <w:tabs>
          <w:tab w:val="left" w:pos="763"/>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is an Australian resident; and</w:t>
      </w:r>
    </w:p>
    <w:p w14:paraId="69E305E4" w14:textId="77777777" w:rsidR="009B3388" w:rsidRPr="000F08D6" w:rsidRDefault="009B3388" w:rsidP="00816F5D">
      <w:pPr>
        <w:shd w:val="clear" w:color="000000" w:fill="auto"/>
        <w:tabs>
          <w:tab w:val="left" w:pos="763"/>
        </w:tabs>
        <w:autoSpaceDE w:val="0"/>
        <w:autoSpaceDN w:val="0"/>
        <w:adjustRightInd w:val="0"/>
        <w:spacing w:before="120"/>
        <w:ind w:left="355"/>
        <w:jc w:val="both"/>
        <w:rPr>
          <w:sz w:val="22"/>
          <w:szCs w:val="22"/>
        </w:rPr>
      </w:pPr>
      <w:r w:rsidRPr="009C0563">
        <w:rPr>
          <w:sz w:val="22"/>
          <w:szCs w:val="22"/>
        </w:rPr>
        <w:t>(c)</w:t>
      </w:r>
      <w:r>
        <w:rPr>
          <w:sz w:val="22"/>
          <w:szCs w:val="22"/>
        </w:rPr>
        <w:tab/>
      </w:r>
      <w:r w:rsidRPr="009C0563">
        <w:rPr>
          <w:sz w:val="22"/>
          <w:szCs w:val="22"/>
        </w:rPr>
        <w:t>is in Australia;</w:t>
      </w:r>
    </w:p>
    <w:p w14:paraId="4565E01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is qualified for fringe benefits.</w:t>
      </w:r>
    </w:p>
    <w:p w14:paraId="705260D0" w14:textId="77777777" w:rsidR="009B3388" w:rsidRPr="00C205A6" w:rsidRDefault="009B3388" w:rsidP="0050458D">
      <w:pPr>
        <w:shd w:val="clear" w:color="000000" w:fill="auto"/>
        <w:autoSpaceDE w:val="0"/>
        <w:autoSpaceDN w:val="0"/>
        <w:adjustRightInd w:val="0"/>
        <w:spacing w:before="120"/>
        <w:rPr>
          <w:sz w:val="20"/>
          <w:szCs w:val="22"/>
        </w:rPr>
      </w:pPr>
      <w:r w:rsidRPr="00C205A6">
        <w:rPr>
          <w:sz w:val="20"/>
          <w:szCs w:val="22"/>
        </w:rPr>
        <w:t>Note: For ‘Australian resident’ see subsections 7(2) and (3).</w:t>
      </w:r>
    </w:p>
    <w:p w14:paraId="23590DF1"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 a person is qualified for fringe benefits, benefits and concessions of various kinds may be made available to the person by the Commonwealth, State and Territory governments and authorities and local authorities.</w:t>
      </w:r>
    </w:p>
    <w:p w14:paraId="2A788C20" w14:textId="77777777" w:rsidR="009B3388" w:rsidRPr="00C205A6" w:rsidRDefault="009B3388" w:rsidP="00816F5D">
      <w:pPr>
        <w:shd w:val="clear" w:color="000000" w:fill="auto"/>
        <w:autoSpaceDE w:val="0"/>
        <w:autoSpaceDN w:val="0"/>
        <w:adjustRightInd w:val="0"/>
        <w:spacing w:before="120"/>
        <w:jc w:val="both"/>
        <w:rPr>
          <w:sz w:val="20"/>
          <w:szCs w:val="22"/>
        </w:rPr>
      </w:pPr>
      <w:r w:rsidRPr="00C205A6">
        <w:rPr>
          <w:sz w:val="20"/>
          <w:szCs w:val="22"/>
        </w:rPr>
        <w:t xml:space="preserve">Note: For an example of Commonwealth benefits and concessions see </w:t>
      </w:r>
      <w:r w:rsidRPr="00C205A6">
        <w:rPr>
          <w:i/>
          <w:iCs/>
          <w:sz w:val="20"/>
          <w:szCs w:val="22"/>
        </w:rPr>
        <w:t>the National Health Act 1953.”.</w:t>
      </w:r>
    </w:p>
    <w:p w14:paraId="6DA47C9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Consequential amendments</w:t>
      </w:r>
    </w:p>
    <w:p w14:paraId="5A4CAC4F" w14:textId="77777777" w:rsidR="009B3388" w:rsidRPr="000F08D6" w:rsidRDefault="009B3388" w:rsidP="00816F5D">
      <w:pPr>
        <w:shd w:val="clear" w:color="000000" w:fill="auto"/>
        <w:tabs>
          <w:tab w:val="left" w:pos="610"/>
        </w:tabs>
        <w:autoSpaceDE w:val="0"/>
        <w:autoSpaceDN w:val="0"/>
        <w:adjustRightInd w:val="0"/>
        <w:spacing w:before="120"/>
        <w:ind w:firstLine="317"/>
        <w:jc w:val="both"/>
        <w:rPr>
          <w:sz w:val="22"/>
          <w:szCs w:val="22"/>
        </w:rPr>
      </w:pPr>
      <w:r w:rsidRPr="009C0563">
        <w:rPr>
          <w:b/>
          <w:bCs/>
          <w:sz w:val="22"/>
          <w:szCs w:val="22"/>
        </w:rPr>
        <w:t>6.</w:t>
      </w:r>
      <w:r>
        <w:rPr>
          <w:bCs/>
          <w:sz w:val="22"/>
          <w:szCs w:val="22"/>
        </w:rPr>
        <w:tab/>
      </w:r>
      <w:r w:rsidRPr="009C0563">
        <w:rPr>
          <w:sz w:val="22"/>
          <w:szCs w:val="22"/>
        </w:rPr>
        <w:t>The Acts specified in Schedule 1 are amended as set out in that Schedule.</w:t>
      </w:r>
    </w:p>
    <w:p w14:paraId="4A7B2B7D"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Earnings credit for allowance recipients</w:t>
      </w:r>
    </w:p>
    <w:p w14:paraId="72403D9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Division</w:t>
      </w:r>
    </w:p>
    <w:p w14:paraId="25889CC2" w14:textId="77777777" w:rsidR="009B3388" w:rsidRPr="000F08D6" w:rsidRDefault="009B3388" w:rsidP="00816F5D">
      <w:pPr>
        <w:shd w:val="clear" w:color="000000" w:fill="auto"/>
        <w:tabs>
          <w:tab w:val="left" w:pos="610"/>
        </w:tabs>
        <w:autoSpaceDE w:val="0"/>
        <w:autoSpaceDN w:val="0"/>
        <w:adjustRightInd w:val="0"/>
        <w:spacing w:before="120"/>
        <w:ind w:firstLine="317"/>
        <w:jc w:val="both"/>
        <w:rPr>
          <w:sz w:val="22"/>
          <w:szCs w:val="22"/>
        </w:rPr>
      </w:pPr>
      <w:r w:rsidRPr="009C0563">
        <w:rPr>
          <w:b/>
          <w:bCs/>
          <w:sz w:val="22"/>
          <w:szCs w:val="22"/>
        </w:rPr>
        <w:t>7.</w:t>
      </w:r>
      <w:r>
        <w:rPr>
          <w:bCs/>
          <w:sz w:val="22"/>
          <w:szCs w:val="22"/>
        </w:rPr>
        <w:tab/>
      </w:r>
      <w:r w:rsidRPr="009C0563">
        <w:rPr>
          <w:sz w:val="22"/>
          <w:szCs w:val="22"/>
        </w:rPr>
        <w:t>After Division 4 of Part 3.10 of the Principal Act the following Division is inserted in Part 3.10:</w:t>
      </w:r>
    </w:p>
    <w:p w14:paraId="04F28789" w14:textId="0F7CF5FE" w:rsidR="009B3388" w:rsidRPr="0050458D" w:rsidRDefault="009B3388" w:rsidP="0050458D">
      <w:pPr>
        <w:shd w:val="clear" w:color="000000" w:fill="auto"/>
        <w:autoSpaceDE w:val="0"/>
        <w:autoSpaceDN w:val="0"/>
        <w:adjustRightInd w:val="0"/>
        <w:spacing w:before="120"/>
        <w:jc w:val="center"/>
        <w:rPr>
          <w:b/>
          <w:sz w:val="22"/>
          <w:szCs w:val="22"/>
        </w:rPr>
      </w:pPr>
      <w:r w:rsidRPr="002B66C7">
        <w:rPr>
          <w:iCs/>
          <w:sz w:val="22"/>
          <w:szCs w:val="22"/>
        </w:rPr>
        <w:t>“</w:t>
      </w:r>
      <w:r w:rsidRPr="0050458D">
        <w:rPr>
          <w:b/>
          <w:i/>
          <w:iCs/>
          <w:sz w:val="22"/>
          <w:szCs w:val="22"/>
        </w:rPr>
        <w:t>Division 5</w:t>
      </w:r>
      <w:r w:rsidRPr="0050458D">
        <w:rPr>
          <w:b/>
          <w:sz w:val="22"/>
          <w:szCs w:val="22"/>
        </w:rPr>
        <w:t>—</w:t>
      </w:r>
      <w:r w:rsidRPr="0050458D">
        <w:rPr>
          <w:b/>
          <w:i/>
          <w:iCs/>
          <w:sz w:val="22"/>
          <w:szCs w:val="22"/>
        </w:rPr>
        <w:t>Earnings credit (benefits)</w:t>
      </w:r>
    </w:p>
    <w:p w14:paraId="67464A1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Earnings credit account balance may be set-off against ordinary income from remunerative work</w:t>
      </w:r>
    </w:p>
    <w:p w14:paraId="0E9449F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“1115A.(1) If:</w:t>
      </w:r>
    </w:p>
    <w:p w14:paraId="69E64FC3"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person is receiving a social security benefit (other than special benefit); and</w:t>
      </w:r>
    </w:p>
    <w:p w14:paraId="438ECD2C"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the person earns an amount of money for remunerative work done by the person during an earnings credit accounting period; and</w:t>
      </w:r>
    </w:p>
    <w:p w14:paraId="5861E8F3"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in that period, the person’s fortnightly rate of ordinary income exceeds the person’s ordinary income free area; and</w:t>
      </w:r>
    </w:p>
    <w:p w14:paraId="3F32958F"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the rate of social security benefit payable to the person for the accounting period would otherwise be greater than nil; and</w:t>
      </w:r>
    </w:p>
    <w:p w14:paraId="12A05C47"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(e)</w:t>
      </w:r>
      <w:r>
        <w:rPr>
          <w:sz w:val="22"/>
          <w:szCs w:val="22"/>
        </w:rPr>
        <w:tab/>
      </w:r>
      <w:r w:rsidRPr="009C0563">
        <w:rPr>
          <w:sz w:val="22"/>
          <w:szCs w:val="22"/>
        </w:rPr>
        <w:t>immediately before the beginning of that period, the person’s earnings credit account balance is greater than nil;</w:t>
      </w:r>
    </w:p>
    <w:p w14:paraId="2D00D4A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then, in applying an ordinary income test to the person or to the person’s partner, disregard:</w:t>
      </w:r>
    </w:p>
    <w:p w14:paraId="13EAE1BD"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(f)</w:t>
      </w:r>
      <w:r>
        <w:rPr>
          <w:sz w:val="22"/>
          <w:szCs w:val="22"/>
        </w:rPr>
        <w:tab/>
      </w:r>
      <w:r w:rsidRPr="009C0563">
        <w:rPr>
          <w:sz w:val="22"/>
          <w:szCs w:val="22"/>
        </w:rPr>
        <w:t>if the person’s earnings credit account balance equals or exceeds the amount earned—the whole of the amount; or</w:t>
      </w:r>
    </w:p>
    <w:p w14:paraId="34E2C5AF"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(g)</w:t>
      </w:r>
      <w:r>
        <w:rPr>
          <w:sz w:val="22"/>
          <w:szCs w:val="22"/>
        </w:rPr>
        <w:tab/>
      </w:r>
      <w:r w:rsidRPr="009C0563">
        <w:rPr>
          <w:sz w:val="22"/>
          <w:szCs w:val="22"/>
        </w:rPr>
        <w:t>if the person’s earnings credit account balance is less than the amount earned—the part of the amount that does not exceed the earnings credit account balance.</w:t>
      </w:r>
    </w:p>
    <w:p w14:paraId="7AC6A2FD" w14:textId="77777777" w:rsidR="009B3388" w:rsidRPr="00C205A6" w:rsidRDefault="009B3388" w:rsidP="00816F5D">
      <w:pPr>
        <w:shd w:val="clear" w:color="000000" w:fill="auto"/>
        <w:autoSpaceDE w:val="0"/>
        <w:autoSpaceDN w:val="0"/>
        <w:adjustRightInd w:val="0"/>
        <w:spacing w:before="120"/>
        <w:jc w:val="both"/>
        <w:rPr>
          <w:sz w:val="20"/>
          <w:szCs w:val="22"/>
        </w:rPr>
      </w:pPr>
      <w:r w:rsidRPr="00C205A6">
        <w:rPr>
          <w:sz w:val="20"/>
          <w:szCs w:val="22"/>
        </w:rPr>
        <w:t>Note: For ‘ordinary income test’ see:</w:t>
      </w:r>
    </w:p>
    <w:p w14:paraId="3167AAA3" w14:textId="77777777" w:rsidR="009B3388" w:rsidRPr="00C205A6" w:rsidRDefault="009B3388" w:rsidP="002B66C7">
      <w:pPr>
        <w:shd w:val="clear" w:color="000000" w:fill="auto"/>
        <w:tabs>
          <w:tab w:val="left" w:pos="696"/>
        </w:tabs>
        <w:autoSpaceDE w:val="0"/>
        <w:autoSpaceDN w:val="0"/>
        <w:adjustRightInd w:val="0"/>
        <w:ind w:left="480"/>
        <w:jc w:val="both"/>
        <w:rPr>
          <w:sz w:val="20"/>
          <w:szCs w:val="22"/>
        </w:rPr>
      </w:pPr>
      <w:r w:rsidRPr="00C205A6">
        <w:rPr>
          <w:sz w:val="20"/>
          <w:szCs w:val="22"/>
        </w:rPr>
        <w:t>•</w:t>
      </w:r>
      <w:r w:rsidRPr="00C205A6">
        <w:rPr>
          <w:sz w:val="20"/>
          <w:szCs w:val="22"/>
        </w:rPr>
        <w:tab/>
        <w:t>Pension Rate Calculator A (Module E);</w:t>
      </w:r>
    </w:p>
    <w:p w14:paraId="710A0A40" w14:textId="77777777" w:rsidR="009B3388" w:rsidRPr="00C205A6" w:rsidRDefault="009B3388" w:rsidP="002B66C7">
      <w:pPr>
        <w:shd w:val="clear" w:color="000000" w:fill="auto"/>
        <w:tabs>
          <w:tab w:val="left" w:pos="696"/>
        </w:tabs>
        <w:autoSpaceDE w:val="0"/>
        <w:autoSpaceDN w:val="0"/>
        <w:adjustRightInd w:val="0"/>
        <w:ind w:left="480"/>
        <w:jc w:val="both"/>
        <w:rPr>
          <w:sz w:val="20"/>
          <w:szCs w:val="22"/>
        </w:rPr>
      </w:pPr>
      <w:r w:rsidRPr="00C205A6">
        <w:rPr>
          <w:sz w:val="20"/>
          <w:szCs w:val="22"/>
        </w:rPr>
        <w:t>•</w:t>
      </w:r>
      <w:r w:rsidRPr="00C205A6">
        <w:rPr>
          <w:sz w:val="20"/>
          <w:szCs w:val="22"/>
        </w:rPr>
        <w:tab/>
        <w:t>Pension Rate Calculator C (Module E);</w:t>
      </w:r>
    </w:p>
    <w:p w14:paraId="29382DB1" w14:textId="77777777" w:rsidR="009B3388" w:rsidRPr="00C205A6" w:rsidRDefault="009B3388" w:rsidP="002B66C7">
      <w:pPr>
        <w:shd w:val="clear" w:color="000000" w:fill="auto"/>
        <w:tabs>
          <w:tab w:val="left" w:pos="696"/>
        </w:tabs>
        <w:autoSpaceDE w:val="0"/>
        <w:autoSpaceDN w:val="0"/>
        <w:adjustRightInd w:val="0"/>
        <w:ind w:left="480"/>
        <w:jc w:val="both"/>
        <w:rPr>
          <w:sz w:val="20"/>
          <w:szCs w:val="22"/>
        </w:rPr>
      </w:pPr>
      <w:r w:rsidRPr="00C205A6">
        <w:rPr>
          <w:sz w:val="20"/>
          <w:szCs w:val="22"/>
        </w:rPr>
        <w:t>•</w:t>
      </w:r>
      <w:r w:rsidRPr="00C205A6">
        <w:rPr>
          <w:sz w:val="20"/>
          <w:szCs w:val="22"/>
        </w:rPr>
        <w:tab/>
        <w:t>Pension Rate Calculator D (Module F);</w:t>
      </w:r>
    </w:p>
    <w:p w14:paraId="6B3D9D44" w14:textId="77777777" w:rsidR="009B3388" w:rsidRPr="00C205A6" w:rsidRDefault="009B3388" w:rsidP="002B66C7">
      <w:pPr>
        <w:shd w:val="clear" w:color="000000" w:fill="auto"/>
        <w:tabs>
          <w:tab w:val="left" w:pos="696"/>
        </w:tabs>
        <w:autoSpaceDE w:val="0"/>
        <w:autoSpaceDN w:val="0"/>
        <w:adjustRightInd w:val="0"/>
        <w:ind w:left="480"/>
        <w:jc w:val="both"/>
        <w:rPr>
          <w:sz w:val="20"/>
          <w:szCs w:val="22"/>
        </w:rPr>
      </w:pPr>
      <w:r w:rsidRPr="00C205A6">
        <w:rPr>
          <w:sz w:val="20"/>
          <w:szCs w:val="22"/>
        </w:rPr>
        <w:t>•</w:t>
      </w:r>
      <w:r w:rsidRPr="00C205A6">
        <w:rPr>
          <w:sz w:val="20"/>
          <w:szCs w:val="22"/>
        </w:rPr>
        <w:tab/>
        <w:t>Benefit Rate Calculator A (Module H);</w:t>
      </w:r>
    </w:p>
    <w:p w14:paraId="35C71BDC" w14:textId="4373F451" w:rsidR="009B3388" w:rsidRPr="00C205A6" w:rsidRDefault="009B3388" w:rsidP="002B66C7">
      <w:pPr>
        <w:shd w:val="clear" w:color="000000" w:fill="auto"/>
        <w:tabs>
          <w:tab w:val="left" w:pos="696"/>
        </w:tabs>
        <w:autoSpaceDE w:val="0"/>
        <w:autoSpaceDN w:val="0"/>
        <w:adjustRightInd w:val="0"/>
        <w:ind w:left="480"/>
        <w:jc w:val="both"/>
        <w:rPr>
          <w:sz w:val="20"/>
          <w:szCs w:val="22"/>
        </w:rPr>
      </w:pPr>
      <w:r w:rsidRPr="00C205A6">
        <w:rPr>
          <w:sz w:val="20"/>
          <w:szCs w:val="22"/>
        </w:rPr>
        <w:t>•</w:t>
      </w:r>
      <w:r w:rsidRPr="00C205A6">
        <w:rPr>
          <w:sz w:val="20"/>
          <w:szCs w:val="22"/>
        </w:rPr>
        <w:tab/>
        <w:t>Benefit Rate Calculator B (Module G).</w:t>
      </w:r>
    </w:p>
    <w:p w14:paraId="32849EF7"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If:</w:t>
      </w:r>
    </w:p>
    <w:p w14:paraId="24D32D9E"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 person is receiving a social security benefit (other than a special benefit); and</w:t>
      </w:r>
    </w:p>
    <w:p w14:paraId="5489CF9A"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person is a member of a couple; and</w:t>
      </w:r>
    </w:p>
    <w:p w14:paraId="45EE328B"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the person’s partner:</w:t>
      </w:r>
    </w:p>
    <w:p w14:paraId="5E15D20A" w14:textId="77777777" w:rsidR="009B3388" w:rsidRPr="000F08D6" w:rsidRDefault="009B3388" w:rsidP="00816F5D">
      <w:pPr>
        <w:shd w:val="clear" w:color="000000" w:fill="auto"/>
        <w:autoSpaceDE w:val="0"/>
        <w:autoSpaceDN w:val="0"/>
        <w:adjustRightInd w:val="0"/>
        <w:spacing w:before="120"/>
        <w:ind w:left="9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not receiving a social security or service pension; and</w:t>
      </w:r>
    </w:p>
    <w:p w14:paraId="0627B7C8" w14:textId="77777777" w:rsidR="009B3388" w:rsidRPr="000F08D6" w:rsidRDefault="009B3388" w:rsidP="00816F5D">
      <w:pPr>
        <w:shd w:val="clear" w:color="000000" w:fill="auto"/>
        <w:autoSpaceDE w:val="0"/>
        <w:autoSpaceDN w:val="0"/>
        <w:adjustRightInd w:val="0"/>
        <w:spacing w:before="120"/>
        <w:ind w:left="931"/>
        <w:jc w:val="both"/>
        <w:rPr>
          <w:sz w:val="22"/>
          <w:szCs w:val="22"/>
        </w:rPr>
      </w:pPr>
      <w:r w:rsidRPr="009C0563">
        <w:rPr>
          <w:sz w:val="22"/>
          <w:szCs w:val="22"/>
        </w:rPr>
        <w:t>(ii)</w:t>
      </w:r>
      <w:r>
        <w:rPr>
          <w:sz w:val="22"/>
          <w:szCs w:val="22"/>
        </w:rPr>
        <w:tab/>
      </w:r>
      <w:r w:rsidRPr="009C0563">
        <w:rPr>
          <w:sz w:val="22"/>
          <w:szCs w:val="22"/>
        </w:rPr>
        <w:t>is not receiving a social security benefit; and</w:t>
      </w:r>
    </w:p>
    <w:p w14:paraId="3CC22795"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(d)</w:t>
      </w:r>
      <w:r>
        <w:rPr>
          <w:sz w:val="22"/>
          <w:szCs w:val="22"/>
        </w:rPr>
        <w:tab/>
      </w:r>
      <w:r w:rsidRPr="009C0563">
        <w:rPr>
          <w:sz w:val="22"/>
          <w:szCs w:val="22"/>
        </w:rPr>
        <w:t>the partner earns an amount of money from remunerative work done by the partner during an earnings credit accounting period; and</w:t>
      </w:r>
    </w:p>
    <w:p w14:paraId="7F75543E"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(e)</w:t>
      </w:r>
      <w:r>
        <w:rPr>
          <w:sz w:val="22"/>
          <w:szCs w:val="22"/>
        </w:rPr>
        <w:tab/>
      </w:r>
      <w:r w:rsidRPr="009C0563">
        <w:rPr>
          <w:sz w:val="22"/>
          <w:szCs w:val="22"/>
        </w:rPr>
        <w:t>in that period, the person’s fortnightly rate of ordinary income exceeds the person’s ordinary income free area; and</w:t>
      </w:r>
    </w:p>
    <w:p w14:paraId="532DDBEA"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(f)</w:t>
      </w:r>
      <w:r>
        <w:rPr>
          <w:sz w:val="22"/>
          <w:szCs w:val="22"/>
        </w:rPr>
        <w:tab/>
      </w:r>
      <w:r w:rsidRPr="009C0563">
        <w:rPr>
          <w:sz w:val="22"/>
          <w:szCs w:val="22"/>
        </w:rPr>
        <w:t>the rate of social security benefit payable to the person for the accounting period would otherwise be greater than nil; and</w:t>
      </w:r>
    </w:p>
    <w:p w14:paraId="215A708F"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(g)</w:t>
      </w:r>
      <w:r>
        <w:rPr>
          <w:sz w:val="22"/>
          <w:szCs w:val="22"/>
        </w:rPr>
        <w:tab/>
      </w:r>
      <w:r w:rsidRPr="009C0563">
        <w:rPr>
          <w:sz w:val="22"/>
          <w:szCs w:val="22"/>
        </w:rPr>
        <w:t>immediately before the beginning of that period, the partner’s earnings credit account balance is greater than nil;</w:t>
      </w:r>
    </w:p>
    <w:p w14:paraId="259CDB8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then, in applying an ordinary income test to the person, disregard:</w:t>
      </w:r>
    </w:p>
    <w:p w14:paraId="0D9F22D0" w14:textId="77777777" w:rsidR="009B3388" w:rsidRPr="000F08D6" w:rsidRDefault="009B3388" w:rsidP="00816F5D">
      <w:pPr>
        <w:shd w:val="clear" w:color="000000" w:fill="auto"/>
        <w:autoSpaceDE w:val="0"/>
        <w:autoSpaceDN w:val="0"/>
        <w:adjustRightInd w:val="0"/>
        <w:spacing w:before="120"/>
        <w:ind w:left="744" w:hanging="408"/>
        <w:jc w:val="both"/>
        <w:rPr>
          <w:sz w:val="22"/>
          <w:szCs w:val="22"/>
        </w:rPr>
      </w:pPr>
      <w:r w:rsidRPr="009C0563">
        <w:rPr>
          <w:sz w:val="22"/>
          <w:szCs w:val="22"/>
        </w:rPr>
        <w:t>(h)</w:t>
      </w:r>
      <w:r>
        <w:rPr>
          <w:sz w:val="22"/>
          <w:szCs w:val="22"/>
        </w:rPr>
        <w:tab/>
      </w:r>
      <w:r w:rsidRPr="009C0563">
        <w:rPr>
          <w:sz w:val="22"/>
          <w:szCs w:val="22"/>
        </w:rPr>
        <w:t>if the partner’s earnings credit account balance equals or exceeds the amount earned—the whole of the amount; or</w:t>
      </w:r>
    </w:p>
    <w:p w14:paraId="2D074BB2" w14:textId="77777777" w:rsidR="009B3388" w:rsidRPr="000F08D6" w:rsidRDefault="009B3388" w:rsidP="00816F5D">
      <w:pPr>
        <w:shd w:val="clear" w:color="000000" w:fill="auto"/>
        <w:autoSpaceDE w:val="0"/>
        <w:autoSpaceDN w:val="0"/>
        <w:adjustRightInd w:val="0"/>
        <w:spacing w:before="120"/>
        <w:ind w:left="739"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partner’s earnings credit account balance is less than the amount earned—the part of the amount that does not exceed the earnings credit account balance.</w:t>
      </w:r>
    </w:p>
    <w:p w14:paraId="0BEFC61B" w14:textId="77777777" w:rsidR="009B3388" w:rsidRPr="00C205A6" w:rsidRDefault="009B3388" w:rsidP="00816F5D">
      <w:pPr>
        <w:shd w:val="clear" w:color="000000" w:fill="auto"/>
        <w:autoSpaceDE w:val="0"/>
        <w:autoSpaceDN w:val="0"/>
        <w:adjustRightInd w:val="0"/>
        <w:spacing w:before="120"/>
        <w:jc w:val="both"/>
        <w:rPr>
          <w:sz w:val="20"/>
          <w:szCs w:val="22"/>
        </w:rPr>
      </w:pPr>
      <w:r w:rsidRPr="00C205A6">
        <w:rPr>
          <w:sz w:val="20"/>
          <w:szCs w:val="22"/>
        </w:rPr>
        <w:t>Note: For ‘ordinary income test’ see:</w:t>
      </w:r>
    </w:p>
    <w:p w14:paraId="088FB681" w14:textId="77777777" w:rsidR="009B3388" w:rsidRPr="00C205A6" w:rsidRDefault="009B3388" w:rsidP="002B66C7">
      <w:pPr>
        <w:shd w:val="clear" w:color="000000" w:fill="auto"/>
        <w:tabs>
          <w:tab w:val="left" w:pos="734"/>
        </w:tabs>
        <w:autoSpaceDE w:val="0"/>
        <w:autoSpaceDN w:val="0"/>
        <w:adjustRightInd w:val="0"/>
        <w:ind w:left="494"/>
        <w:jc w:val="both"/>
        <w:rPr>
          <w:sz w:val="20"/>
          <w:szCs w:val="22"/>
        </w:rPr>
      </w:pPr>
      <w:r w:rsidRPr="00C205A6">
        <w:rPr>
          <w:sz w:val="20"/>
          <w:szCs w:val="22"/>
        </w:rPr>
        <w:t>•</w:t>
      </w:r>
      <w:r w:rsidRPr="00C205A6">
        <w:rPr>
          <w:sz w:val="20"/>
          <w:szCs w:val="22"/>
        </w:rPr>
        <w:tab/>
        <w:t>Benefit Rate Calculator A (Module H);</w:t>
      </w:r>
    </w:p>
    <w:p w14:paraId="0C592B4A" w14:textId="0A87CD58" w:rsidR="009B3388" w:rsidRPr="00C205A6" w:rsidRDefault="009B3388" w:rsidP="002B66C7">
      <w:pPr>
        <w:shd w:val="clear" w:color="000000" w:fill="auto"/>
        <w:tabs>
          <w:tab w:val="left" w:pos="734"/>
        </w:tabs>
        <w:autoSpaceDE w:val="0"/>
        <w:autoSpaceDN w:val="0"/>
        <w:adjustRightInd w:val="0"/>
        <w:ind w:left="494"/>
        <w:jc w:val="both"/>
        <w:rPr>
          <w:sz w:val="20"/>
          <w:szCs w:val="22"/>
        </w:rPr>
      </w:pPr>
      <w:r w:rsidRPr="00C205A6">
        <w:rPr>
          <w:sz w:val="20"/>
          <w:szCs w:val="22"/>
        </w:rPr>
        <w:t>•</w:t>
      </w:r>
      <w:r w:rsidRPr="00C205A6">
        <w:rPr>
          <w:sz w:val="20"/>
          <w:szCs w:val="22"/>
        </w:rPr>
        <w:tab/>
        <w:t>Benefit Rate Calculator B (Module G).</w:t>
      </w:r>
    </w:p>
    <w:p w14:paraId="53DE60B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Earnings credit accounts</w:t>
      </w:r>
    </w:p>
    <w:p w14:paraId="15322EF8"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“1115B.(1) If a person is receiving a social security benefit (other than a special benefit), the person has an earnings credit account.</w:t>
      </w:r>
    </w:p>
    <w:p w14:paraId="4140A0A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If:</w:t>
      </w:r>
    </w:p>
    <w:p w14:paraId="67612314"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 person is receiving a social security benefit (other than a special benefit); and</w:t>
      </w:r>
    </w:p>
    <w:p w14:paraId="148B9760"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 is a member of a couple; and</w:t>
      </w:r>
    </w:p>
    <w:p w14:paraId="4A3B00EF"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person’s partner:</w:t>
      </w:r>
    </w:p>
    <w:p w14:paraId="549FC077"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not receiving a social security or service pension; and</w:t>
      </w:r>
    </w:p>
    <w:p w14:paraId="0FA787CD" w14:textId="77777777" w:rsidR="009B3388" w:rsidRPr="000F08D6" w:rsidRDefault="009B3388" w:rsidP="00816F5D">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is not receiving a social security benefit;</w:t>
      </w:r>
    </w:p>
    <w:p w14:paraId="29116C8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partner has an earnings credit account.</w:t>
      </w:r>
    </w:p>
    <w:p w14:paraId="1C7D8BEE"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The partner does not have an earnings credit account under subsection (2) if the partner is receiving:</w:t>
      </w:r>
    </w:p>
    <w:p w14:paraId="176DD9DE" w14:textId="77777777" w:rsidR="009B3388" w:rsidRPr="000F08D6" w:rsidRDefault="009B3388" w:rsidP="00816F5D">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 xml:space="preserve">a </w:t>
      </w:r>
      <w:proofErr w:type="spellStart"/>
      <w:r w:rsidRPr="009C0563">
        <w:rPr>
          <w:sz w:val="22"/>
          <w:szCs w:val="22"/>
        </w:rPr>
        <w:t>carer</w:t>
      </w:r>
      <w:proofErr w:type="spellEnd"/>
      <w:r w:rsidRPr="009C0563">
        <w:rPr>
          <w:sz w:val="22"/>
          <w:szCs w:val="22"/>
        </w:rPr>
        <w:t xml:space="preserve"> pension; or</w:t>
      </w:r>
    </w:p>
    <w:p w14:paraId="6C4BDA29" w14:textId="77777777" w:rsidR="009B3388" w:rsidRPr="000F08D6" w:rsidRDefault="009B3388" w:rsidP="00816F5D">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special benefit.</w:t>
      </w:r>
    </w:p>
    <w:p w14:paraId="34FD3FC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Earnings credit account balance</w:t>
      </w:r>
    </w:p>
    <w:p w14:paraId="728533F9"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sz w:val="22"/>
          <w:szCs w:val="22"/>
        </w:rPr>
        <w:t>“1115C. The person’s earnings credit account balance is worked out using the Earnings Credit Account Balance Calculator at the end of this section.</w:t>
      </w:r>
    </w:p>
    <w:p w14:paraId="7B27C081" w14:textId="7871129F" w:rsidR="009B3388" w:rsidRPr="000F08D6" w:rsidRDefault="009B3388" w:rsidP="0050458D">
      <w:pPr>
        <w:shd w:val="clear" w:color="000000" w:fill="auto"/>
        <w:autoSpaceDE w:val="0"/>
        <w:autoSpaceDN w:val="0"/>
        <w:adjustRightInd w:val="0"/>
        <w:spacing w:before="120"/>
        <w:jc w:val="center"/>
        <w:rPr>
          <w:sz w:val="22"/>
          <w:szCs w:val="22"/>
        </w:rPr>
      </w:pPr>
      <w:r w:rsidRPr="000F08D6">
        <w:rPr>
          <w:sz w:val="22"/>
          <w:szCs w:val="22"/>
        </w:rPr>
        <w:br w:type="page"/>
      </w:r>
      <w:r w:rsidRPr="002B66C7">
        <w:rPr>
          <w:bCs/>
          <w:iCs/>
          <w:sz w:val="22"/>
          <w:szCs w:val="22"/>
        </w:rPr>
        <w:lastRenderedPageBreak/>
        <w:t>“</w:t>
      </w:r>
      <w:r w:rsidRPr="009C0563">
        <w:rPr>
          <w:b/>
          <w:bCs/>
          <w:i/>
          <w:iCs/>
          <w:sz w:val="22"/>
          <w:szCs w:val="22"/>
        </w:rPr>
        <w:t>EARNINGS CREDIT ACCOUNT BALANCE CALCULATOR B</w:t>
      </w:r>
    </w:p>
    <w:p w14:paraId="3F11082E"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i/>
          <w:iCs/>
          <w:sz w:val="22"/>
          <w:szCs w:val="22"/>
        </w:rPr>
        <w:t>“MODULE A—OVERALL ACCOUNT BALANCE CALCULATION</w:t>
      </w:r>
    </w:p>
    <w:p w14:paraId="0B73952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Account balance calculation</w:t>
      </w:r>
    </w:p>
    <w:p w14:paraId="6C2E5EE5"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“1115C-A1. If the person has an earnings credit account, this is how to work out the balance of the account:</w:t>
      </w:r>
    </w:p>
    <w:p w14:paraId="49FB73F2"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108"/>
        <w:gridCol w:w="8332"/>
      </w:tblGrid>
      <w:tr w:rsidR="009B3388" w:rsidRPr="009C0563" w14:paraId="382C7923" w14:textId="77777777">
        <w:tc>
          <w:tcPr>
            <w:tcW w:w="587" w:type="pct"/>
            <w:tcBorders>
              <w:top w:val="single" w:sz="6" w:space="0" w:color="auto"/>
              <w:left w:val="single" w:sz="6" w:space="0" w:color="auto"/>
              <w:bottom w:val="nil"/>
              <w:right w:val="nil"/>
            </w:tcBorders>
          </w:tcPr>
          <w:p w14:paraId="4E9BF563" w14:textId="77777777" w:rsidR="009B3388" w:rsidRPr="009C0563" w:rsidRDefault="009B3388" w:rsidP="00816F5D">
            <w:pPr>
              <w:shd w:val="clear" w:color="000000" w:fill="auto"/>
              <w:autoSpaceDE w:val="0"/>
              <w:autoSpaceDN w:val="0"/>
              <w:adjustRightInd w:val="0"/>
              <w:spacing w:before="120"/>
              <w:jc w:val="both"/>
              <w:rPr>
                <w:sz w:val="22"/>
                <w:szCs w:val="22"/>
              </w:rPr>
            </w:pPr>
          </w:p>
        </w:tc>
        <w:tc>
          <w:tcPr>
            <w:tcW w:w="4413" w:type="pct"/>
            <w:tcBorders>
              <w:top w:val="single" w:sz="6" w:space="0" w:color="auto"/>
              <w:left w:val="nil"/>
              <w:bottom w:val="nil"/>
              <w:right w:val="single" w:sz="6" w:space="0" w:color="auto"/>
            </w:tcBorders>
          </w:tcPr>
          <w:p w14:paraId="5021B513" w14:textId="77777777" w:rsidR="009B3388" w:rsidRPr="009C0563" w:rsidRDefault="009B3388" w:rsidP="0050458D">
            <w:pPr>
              <w:shd w:val="clear" w:color="000000" w:fill="auto"/>
              <w:autoSpaceDE w:val="0"/>
              <w:autoSpaceDN w:val="0"/>
              <w:adjustRightInd w:val="0"/>
              <w:spacing w:before="120"/>
              <w:jc w:val="center"/>
              <w:rPr>
                <w:i/>
                <w:iCs/>
                <w:sz w:val="22"/>
                <w:szCs w:val="22"/>
              </w:rPr>
            </w:pPr>
            <w:r w:rsidRPr="009C0563">
              <w:rPr>
                <w:i/>
                <w:iCs/>
                <w:sz w:val="22"/>
                <w:szCs w:val="22"/>
              </w:rPr>
              <w:t>Method statement</w:t>
            </w:r>
          </w:p>
        </w:tc>
      </w:tr>
      <w:tr w:rsidR="009B3388" w:rsidRPr="009C0563" w14:paraId="64887CE9" w14:textId="77777777">
        <w:tc>
          <w:tcPr>
            <w:tcW w:w="587" w:type="pct"/>
            <w:tcBorders>
              <w:top w:val="nil"/>
              <w:left w:val="single" w:sz="6" w:space="0" w:color="auto"/>
              <w:bottom w:val="nil"/>
              <w:right w:val="nil"/>
            </w:tcBorders>
          </w:tcPr>
          <w:p w14:paraId="1D300863"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1.</w:t>
            </w:r>
          </w:p>
        </w:tc>
        <w:tc>
          <w:tcPr>
            <w:tcW w:w="4413" w:type="pct"/>
            <w:tcBorders>
              <w:top w:val="nil"/>
              <w:left w:val="nil"/>
              <w:bottom w:val="nil"/>
              <w:right w:val="single" w:sz="6" w:space="0" w:color="auto"/>
            </w:tcBorders>
          </w:tcPr>
          <w:p w14:paraId="56BE7B2E"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Work out the person’s opening balance using MODULE B below.</w:t>
            </w:r>
          </w:p>
        </w:tc>
      </w:tr>
      <w:tr w:rsidR="009B3388" w:rsidRPr="009C0563" w14:paraId="6DC0C0EB" w14:textId="77777777">
        <w:tc>
          <w:tcPr>
            <w:tcW w:w="587" w:type="pct"/>
            <w:tcBorders>
              <w:top w:val="nil"/>
              <w:left w:val="single" w:sz="6" w:space="0" w:color="auto"/>
              <w:bottom w:val="nil"/>
              <w:right w:val="nil"/>
            </w:tcBorders>
          </w:tcPr>
          <w:p w14:paraId="632CD162"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2.</w:t>
            </w:r>
          </w:p>
        </w:tc>
        <w:tc>
          <w:tcPr>
            <w:tcW w:w="4413" w:type="pct"/>
            <w:tcBorders>
              <w:top w:val="nil"/>
              <w:left w:val="nil"/>
              <w:bottom w:val="nil"/>
              <w:right w:val="single" w:sz="6" w:space="0" w:color="auto"/>
            </w:tcBorders>
          </w:tcPr>
          <w:p w14:paraId="4969752B"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If the person has an earnings credit, add the amount of the earnings credit to the account: see MODULE C below.</w:t>
            </w:r>
          </w:p>
        </w:tc>
      </w:tr>
      <w:tr w:rsidR="009B3388" w:rsidRPr="009C0563" w14:paraId="2C072AAE" w14:textId="77777777">
        <w:tc>
          <w:tcPr>
            <w:tcW w:w="587" w:type="pct"/>
            <w:tcBorders>
              <w:top w:val="nil"/>
              <w:left w:val="single" w:sz="6" w:space="0" w:color="auto"/>
              <w:bottom w:val="single" w:sz="6" w:space="0" w:color="auto"/>
              <w:right w:val="nil"/>
            </w:tcBorders>
          </w:tcPr>
          <w:p w14:paraId="16B5F075" w14:textId="77777777" w:rsidR="009B3388" w:rsidRPr="009C0563" w:rsidRDefault="009B3388" w:rsidP="00816F5D">
            <w:pPr>
              <w:shd w:val="clear" w:color="000000" w:fill="auto"/>
              <w:autoSpaceDE w:val="0"/>
              <w:autoSpaceDN w:val="0"/>
              <w:adjustRightInd w:val="0"/>
              <w:spacing w:before="120"/>
              <w:jc w:val="both"/>
              <w:rPr>
                <w:i/>
                <w:iCs/>
                <w:sz w:val="22"/>
                <w:szCs w:val="22"/>
              </w:rPr>
            </w:pPr>
            <w:r w:rsidRPr="009C0563">
              <w:rPr>
                <w:i/>
                <w:iCs/>
                <w:sz w:val="22"/>
                <w:szCs w:val="22"/>
              </w:rPr>
              <w:t>Step 3.</w:t>
            </w:r>
          </w:p>
        </w:tc>
        <w:tc>
          <w:tcPr>
            <w:tcW w:w="4413" w:type="pct"/>
            <w:tcBorders>
              <w:top w:val="nil"/>
              <w:left w:val="nil"/>
              <w:bottom w:val="single" w:sz="6" w:space="0" w:color="auto"/>
              <w:right w:val="single" w:sz="6" w:space="0" w:color="auto"/>
            </w:tcBorders>
          </w:tcPr>
          <w:p w14:paraId="5CD6805C" w14:textId="77777777" w:rsidR="009B3388" w:rsidRPr="009C0563" w:rsidRDefault="009B3388" w:rsidP="00816F5D">
            <w:pPr>
              <w:shd w:val="clear" w:color="000000" w:fill="auto"/>
              <w:autoSpaceDE w:val="0"/>
              <w:autoSpaceDN w:val="0"/>
              <w:adjustRightInd w:val="0"/>
              <w:spacing w:before="120"/>
              <w:jc w:val="both"/>
              <w:rPr>
                <w:sz w:val="22"/>
                <w:szCs w:val="22"/>
              </w:rPr>
            </w:pPr>
            <w:r w:rsidRPr="009C0563">
              <w:rPr>
                <w:sz w:val="22"/>
                <w:szCs w:val="22"/>
              </w:rPr>
              <w:t>If the person draws on the account, deduct from the account the amount drawn: see MODULE D below.</w:t>
            </w:r>
          </w:p>
        </w:tc>
      </w:tr>
    </w:tbl>
    <w:p w14:paraId="29FD263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Account balance not to exceed $500.00</w:t>
      </w:r>
    </w:p>
    <w:p w14:paraId="6FAFA6A7"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“1115C-A2. The balance of an individual account is not to exceed $500.00.</w:t>
      </w:r>
    </w:p>
    <w:p w14:paraId="409947F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Balance not to be in debit</w:t>
      </w:r>
    </w:p>
    <w:p w14:paraId="536B5700"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“1115C-A3. The balance of an earnings credit account is not to fall below nil.</w:t>
      </w:r>
    </w:p>
    <w:p w14:paraId="57F58DA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EC accounting periods</w:t>
      </w:r>
    </w:p>
    <w:p w14:paraId="0247A2F9"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“1115C-A4. The earnings credit accounting periods for an account established under subsection 1115B(1) are the fortnights commencing on the first day in each period for which an instalment of the person’s social security benefit is payable.</w:t>
      </w:r>
    </w:p>
    <w:p w14:paraId="1143EE7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“1115C-A5. The earnings credit accounting periods for an account established under subsection 1115B(2) are the fortnights commencing on the first day in each period for which an instalment of the person’s partner’s social security benefit is payable.</w:t>
      </w:r>
    </w:p>
    <w:p w14:paraId="76212EEA" w14:textId="5E3137A2" w:rsidR="009B3388" w:rsidRPr="000F08D6" w:rsidRDefault="009B3388" w:rsidP="0050458D">
      <w:pPr>
        <w:shd w:val="clear" w:color="000000" w:fill="auto"/>
        <w:autoSpaceDE w:val="0"/>
        <w:autoSpaceDN w:val="0"/>
        <w:adjustRightInd w:val="0"/>
        <w:spacing w:before="120"/>
        <w:jc w:val="center"/>
        <w:rPr>
          <w:sz w:val="22"/>
          <w:szCs w:val="22"/>
        </w:rPr>
      </w:pPr>
      <w:r w:rsidRPr="002B66C7">
        <w:rPr>
          <w:iCs/>
          <w:sz w:val="22"/>
          <w:szCs w:val="22"/>
        </w:rPr>
        <w:t>“</w:t>
      </w:r>
      <w:r w:rsidRPr="009C0563">
        <w:rPr>
          <w:i/>
          <w:iCs/>
          <w:sz w:val="22"/>
          <w:szCs w:val="22"/>
        </w:rPr>
        <w:t>MODULE B—OPENING BALANCE</w:t>
      </w:r>
    </w:p>
    <w:p w14:paraId="7211C15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General rule</w:t>
      </w:r>
    </w:p>
    <w:p w14:paraId="2E33FE74" w14:textId="77777777" w:rsidR="009B3388" w:rsidRPr="000F08D6" w:rsidRDefault="009B3388" w:rsidP="00AE1AE9">
      <w:pPr>
        <w:shd w:val="clear" w:color="000000" w:fill="auto"/>
        <w:autoSpaceDE w:val="0"/>
        <w:autoSpaceDN w:val="0"/>
        <w:adjustRightInd w:val="0"/>
        <w:spacing w:before="120"/>
        <w:ind w:firstLine="331"/>
        <w:jc w:val="both"/>
        <w:rPr>
          <w:sz w:val="22"/>
          <w:szCs w:val="22"/>
        </w:rPr>
      </w:pPr>
      <w:r w:rsidRPr="009C0563">
        <w:rPr>
          <w:sz w:val="22"/>
          <w:szCs w:val="22"/>
        </w:rPr>
        <w:t>“1115C-B1. The opening balance of the person’s earnings credit account is nil.</w:t>
      </w:r>
    </w:p>
    <w:p w14:paraId="1BB570C0"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Transferees from social security pensions or benefits or service pensions</w:t>
      </w:r>
    </w:p>
    <w:p w14:paraId="1AB3299A"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“1115C-B2. Subject to point 1115C-B3, if:</w:t>
      </w:r>
    </w:p>
    <w:p w14:paraId="664FC718"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person commences to receive a social security benefit; and</w:t>
      </w:r>
    </w:p>
    <w:p w14:paraId="1D95CEDE"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immediately before commencing to receive the benefit, the person was receiving a social security pension, a social security benefit or a service pension and had an earnings credit account balance under this Act or Division 11 of Part III of the Veterans’ Entitlements Act;</w:t>
      </w:r>
    </w:p>
    <w:p w14:paraId="172DEAC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person’s earnings credit account is the amount of that account balance.</w:t>
      </w:r>
    </w:p>
    <w:p w14:paraId="579381E5"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“1115C-B3. If:</w:t>
      </w:r>
    </w:p>
    <w:p w14:paraId="50EB063B" w14:textId="77777777" w:rsidR="009B3388" w:rsidRPr="000F08D6" w:rsidRDefault="009B3388" w:rsidP="00816F5D">
      <w:pPr>
        <w:shd w:val="clear" w:color="000000" w:fill="auto"/>
        <w:tabs>
          <w:tab w:val="left" w:pos="730"/>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 person commences to receive a social security benefit; and</w:t>
      </w:r>
    </w:p>
    <w:p w14:paraId="635AEFAE" w14:textId="77777777" w:rsidR="009B3388" w:rsidRPr="000F08D6" w:rsidRDefault="009B3388" w:rsidP="00816F5D">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(b)</w:t>
      </w:r>
      <w:r>
        <w:rPr>
          <w:sz w:val="22"/>
          <w:szCs w:val="22"/>
        </w:rPr>
        <w:tab/>
      </w:r>
      <w:r w:rsidRPr="009C0563">
        <w:rPr>
          <w:sz w:val="22"/>
          <w:szCs w:val="22"/>
        </w:rPr>
        <w:t>immediately before commencing to receive the benefit, the person was receiving a social security pension or a service pension and had an earnings credit account balance under this Act or Division 11 of Part III of the Veterans’ Entitlements Act; and</w:t>
      </w:r>
    </w:p>
    <w:p w14:paraId="32A9D5C8" w14:textId="77777777" w:rsidR="009B3388" w:rsidRPr="000F08D6" w:rsidRDefault="009B3388" w:rsidP="00816F5D">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(c)</w:t>
      </w:r>
      <w:r>
        <w:rPr>
          <w:sz w:val="22"/>
          <w:szCs w:val="22"/>
        </w:rPr>
        <w:tab/>
      </w:r>
      <w:r w:rsidRPr="009C0563">
        <w:rPr>
          <w:sz w:val="22"/>
          <w:szCs w:val="22"/>
        </w:rPr>
        <w:t>the earnings credit account was a joint account with the person’s partner;</w:t>
      </w:r>
    </w:p>
    <w:p w14:paraId="387B1EE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person’s new earnings credit account is 50% of the balance of the joint account.</w:t>
      </w:r>
    </w:p>
    <w:p w14:paraId="665CE45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Preservation of benefit earnings credit account balances for 13 weeks</w:t>
      </w:r>
    </w:p>
    <w:p w14:paraId="14B1FEA9"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“1115C-B4. If:</w:t>
      </w:r>
    </w:p>
    <w:p w14:paraId="0B834D53"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commences to receive a social security benefit; and</w:t>
      </w:r>
    </w:p>
    <w:p w14:paraId="473A17E8"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within the period of 13 weeks immediately before the person commences to receive the social security benefit, the person was receiving a social security benefit; and</w:t>
      </w:r>
    </w:p>
    <w:p w14:paraId="1AB4064F"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immediately before the person ceased to receive the earlier social security benefit, the person had an earnings credit account balance that was greater than nil;</w:t>
      </w:r>
    </w:p>
    <w:p w14:paraId="0762D52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person’s earnings credit account is the closing balance of that earlier earnings credit account.</w:t>
      </w:r>
    </w:p>
    <w:p w14:paraId="7598D5F8"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“1115C-B5. If:</w:t>
      </w:r>
    </w:p>
    <w:p w14:paraId="035574E6"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commences to receive a social security benefit; and</w:t>
      </w:r>
    </w:p>
    <w:p w14:paraId="00723AF4"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 is a member of a couple; and</w:t>
      </w:r>
    </w:p>
    <w:p w14:paraId="394C5A3D"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person’s partner:</w:t>
      </w:r>
    </w:p>
    <w:p w14:paraId="412EA775" w14:textId="77777777" w:rsidR="009B3388" w:rsidRPr="000F08D6" w:rsidRDefault="009B3388" w:rsidP="00816F5D">
      <w:pPr>
        <w:shd w:val="clear" w:color="000000" w:fill="auto"/>
        <w:autoSpaceDE w:val="0"/>
        <w:autoSpaceDN w:val="0"/>
        <w:adjustRightInd w:val="0"/>
        <w:spacing w:before="120"/>
        <w:ind w:left="922"/>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not receiving a social security or service pension; and</w:t>
      </w:r>
    </w:p>
    <w:p w14:paraId="35DB1BE1" w14:textId="77777777" w:rsidR="009B3388" w:rsidRPr="000F08D6" w:rsidRDefault="009B3388" w:rsidP="00816F5D">
      <w:pPr>
        <w:shd w:val="clear" w:color="000000" w:fill="auto"/>
        <w:autoSpaceDE w:val="0"/>
        <w:autoSpaceDN w:val="0"/>
        <w:adjustRightInd w:val="0"/>
        <w:spacing w:before="120"/>
        <w:ind w:left="922"/>
        <w:jc w:val="both"/>
        <w:rPr>
          <w:sz w:val="22"/>
          <w:szCs w:val="22"/>
        </w:rPr>
      </w:pPr>
      <w:r w:rsidRPr="009C0563">
        <w:rPr>
          <w:sz w:val="22"/>
          <w:szCs w:val="22"/>
        </w:rPr>
        <w:t>(ii)</w:t>
      </w:r>
      <w:r>
        <w:rPr>
          <w:sz w:val="22"/>
          <w:szCs w:val="22"/>
        </w:rPr>
        <w:tab/>
      </w:r>
      <w:r w:rsidRPr="009C0563">
        <w:rPr>
          <w:sz w:val="22"/>
          <w:szCs w:val="22"/>
        </w:rPr>
        <w:t>is not receiving a social security benefit; and</w:t>
      </w:r>
    </w:p>
    <w:p w14:paraId="31C9618D" w14:textId="77777777" w:rsidR="009B3388" w:rsidRPr="000F08D6" w:rsidRDefault="009B3388" w:rsidP="00816F5D">
      <w:pPr>
        <w:shd w:val="clear" w:color="000000" w:fill="auto"/>
        <w:autoSpaceDE w:val="0"/>
        <w:autoSpaceDN w:val="0"/>
        <w:adjustRightInd w:val="0"/>
        <w:spacing w:before="120"/>
        <w:ind w:left="725" w:hanging="374"/>
        <w:jc w:val="both"/>
        <w:rPr>
          <w:sz w:val="22"/>
          <w:szCs w:val="22"/>
        </w:rPr>
      </w:pPr>
      <w:r w:rsidRPr="009C0563">
        <w:rPr>
          <w:sz w:val="22"/>
          <w:szCs w:val="22"/>
        </w:rPr>
        <w:t>(d)</w:t>
      </w:r>
      <w:r>
        <w:rPr>
          <w:sz w:val="22"/>
          <w:szCs w:val="22"/>
        </w:rPr>
        <w:tab/>
      </w:r>
      <w:r w:rsidRPr="009C0563">
        <w:rPr>
          <w:sz w:val="22"/>
          <w:szCs w:val="22"/>
        </w:rPr>
        <w:t>within the period of 13 weeks immediately before the person commences to receive the social security benefit, the person was receiving a social security benefit; and</w:t>
      </w:r>
    </w:p>
    <w:p w14:paraId="15B03DC2" w14:textId="77777777" w:rsidR="009B3388" w:rsidRPr="000F08D6" w:rsidRDefault="009B3388" w:rsidP="00816F5D">
      <w:pPr>
        <w:shd w:val="clear" w:color="000000" w:fill="auto"/>
        <w:autoSpaceDE w:val="0"/>
        <w:autoSpaceDN w:val="0"/>
        <w:adjustRightInd w:val="0"/>
        <w:spacing w:before="120"/>
        <w:ind w:left="725" w:hanging="374"/>
        <w:jc w:val="both"/>
        <w:rPr>
          <w:sz w:val="22"/>
          <w:szCs w:val="22"/>
        </w:rPr>
      </w:pPr>
      <w:r w:rsidRPr="000F08D6">
        <w:rPr>
          <w:sz w:val="22"/>
          <w:szCs w:val="22"/>
        </w:rPr>
        <w:br w:type="page"/>
      </w:r>
      <w:r w:rsidRPr="009C0563">
        <w:rPr>
          <w:sz w:val="22"/>
          <w:szCs w:val="22"/>
        </w:rPr>
        <w:lastRenderedPageBreak/>
        <w:t>(e)</w:t>
      </w:r>
      <w:r>
        <w:rPr>
          <w:sz w:val="22"/>
          <w:szCs w:val="22"/>
        </w:rPr>
        <w:tab/>
      </w:r>
      <w:r w:rsidRPr="009C0563">
        <w:rPr>
          <w:sz w:val="22"/>
          <w:szCs w:val="22"/>
        </w:rPr>
        <w:t>immediately before the person ceased to receive the earlier social security benefit, the partner had an earnings credit account balance that was greater than nil;</w:t>
      </w:r>
    </w:p>
    <w:p w14:paraId="253E05A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partner’s earnings credit account is the amount of the closing balance of that earlier earnings credit account.</w:t>
      </w:r>
    </w:p>
    <w:p w14:paraId="576BD120" w14:textId="64061844" w:rsidR="009B3388" w:rsidRPr="000F08D6" w:rsidRDefault="009B3388" w:rsidP="0050458D">
      <w:pPr>
        <w:shd w:val="clear" w:color="000000" w:fill="auto"/>
        <w:autoSpaceDE w:val="0"/>
        <w:autoSpaceDN w:val="0"/>
        <w:adjustRightInd w:val="0"/>
        <w:spacing w:before="120"/>
        <w:jc w:val="center"/>
        <w:rPr>
          <w:sz w:val="22"/>
          <w:szCs w:val="22"/>
        </w:rPr>
      </w:pPr>
      <w:r w:rsidRPr="002B66C7">
        <w:rPr>
          <w:iCs/>
          <w:sz w:val="22"/>
          <w:szCs w:val="22"/>
        </w:rPr>
        <w:t>“</w:t>
      </w:r>
      <w:r w:rsidRPr="009C0563">
        <w:rPr>
          <w:i/>
          <w:iCs/>
          <w:sz w:val="22"/>
          <w:szCs w:val="22"/>
        </w:rPr>
        <w:t>MODULE C—EARNINGS CREDIT</w:t>
      </w:r>
    </w:p>
    <w:p w14:paraId="5E42A35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When earnings credit arises</w:t>
      </w:r>
    </w:p>
    <w:p w14:paraId="3D8073CE"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“1115C-C1. A person has an earnings credit for an EC accounting period if during that period the person’s fortnightly rate of ordinary income is less than the person’s ordinary income free area.</w:t>
      </w:r>
    </w:p>
    <w:p w14:paraId="03E778B6" w14:textId="77777777" w:rsidR="009B3388" w:rsidRPr="00AE1AE9" w:rsidRDefault="009B3388" w:rsidP="00816F5D">
      <w:pPr>
        <w:shd w:val="clear" w:color="000000" w:fill="auto"/>
        <w:autoSpaceDE w:val="0"/>
        <w:autoSpaceDN w:val="0"/>
        <w:adjustRightInd w:val="0"/>
        <w:spacing w:before="120"/>
        <w:jc w:val="both"/>
        <w:rPr>
          <w:sz w:val="20"/>
          <w:szCs w:val="22"/>
        </w:rPr>
      </w:pPr>
      <w:r w:rsidRPr="00AE1AE9">
        <w:rPr>
          <w:sz w:val="20"/>
          <w:szCs w:val="22"/>
        </w:rPr>
        <w:t>Note 1: For ‘EC (earnings credit) accounting period’ see points 1115C-A4 and 1115C-A5 above.</w:t>
      </w:r>
    </w:p>
    <w:p w14:paraId="620E8D8C" w14:textId="145D692B" w:rsidR="009B3388" w:rsidRPr="00AE1AE9" w:rsidRDefault="009B3388" w:rsidP="002B66C7">
      <w:pPr>
        <w:shd w:val="clear" w:color="000000" w:fill="auto"/>
        <w:autoSpaceDE w:val="0"/>
        <w:autoSpaceDN w:val="0"/>
        <w:adjustRightInd w:val="0"/>
        <w:spacing w:before="40"/>
        <w:ind w:left="675" w:hanging="675"/>
        <w:jc w:val="both"/>
        <w:rPr>
          <w:sz w:val="20"/>
          <w:szCs w:val="22"/>
        </w:rPr>
      </w:pPr>
      <w:r w:rsidRPr="00AE1AE9">
        <w:rPr>
          <w:sz w:val="20"/>
          <w:szCs w:val="22"/>
        </w:rPr>
        <w:t>Note 2: For ‘ordinary income free area’ see Module H of Benefit Rate Calculator A or Module G of Benefit Rate Calculator B.</w:t>
      </w:r>
    </w:p>
    <w:p w14:paraId="63590CD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Amount of earnings credit</w:t>
      </w:r>
    </w:p>
    <w:p w14:paraId="6A4FBF1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“1115C-C2. If the person is not a member of a couple, the amount of an earnings credit for an EC accounting period is $90.00.</w:t>
      </w:r>
    </w:p>
    <w:p w14:paraId="1063E89F" w14:textId="77777777" w:rsidR="009B3388" w:rsidRPr="00AE1AE9" w:rsidRDefault="009B3388" w:rsidP="00AE1AE9">
      <w:pPr>
        <w:shd w:val="clear" w:color="000000" w:fill="auto"/>
        <w:autoSpaceDE w:val="0"/>
        <w:autoSpaceDN w:val="0"/>
        <w:adjustRightInd w:val="0"/>
        <w:spacing w:before="120"/>
        <w:ind w:left="522" w:hanging="522"/>
        <w:jc w:val="both"/>
        <w:rPr>
          <w:sz w:val="20"/>
          <w:szCs w:val="22"/>
        </w:rPr>
      </w:pPr>
      <w:r w:rsidRPr="00AE1AE9">
        <w:rPr>
          <w:sz w:val="20"/>
          <w:szCs w:val="22"/>
        </w:rPr>
        <w:t>Note: This is the basic free area plus all the maximum additional free area for income from personal exertion. See point 1067-H9A (Benefit Rate Calculator A) and point 1068-G9A (Benefit Rate Calculator B).</w:t>
      </w:r>
    </w:p>
    <w:p w14:paraId="63DFE5DD"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“1115C-C3. If the person is a member of a couple, the amount of an earnings credit for an EC accounting period is $80.00.</w:t>
      </w:r>
    </w:p>
    <w:p w14:paraId="1F8241C7" w14:textId="77777777" w:rsidR="009B3388" w:rsidRPr="00AE1AE9" w:rsidRDefault="009B3388" w:rsidP="00AE1AE9">
      <w:pPr>
        <w:shd w:val="clear" w:color="000000" w:fill="auto"/>
        <w:autoSpaceDE w:val="0"/>
        <w:autoSpaceDN w:val="0"/>
        <w:adjustRightInd w:val="0"/>
        <w:spacing w:before="120"/>
        <w:ind w:left="495" w:hanging="495"/>
        <w:jc w:val="both"/>
        <w:rPr>
          <w:sz w:val="20"/>
          <w:szCs w:val="22"/>
        </w:rPr>
      </w:pPr>
      <w:r w:rsidRPr="00AE1AE9">
        <w:rPr>
          <w:sz w:val="20"/>
          <w:szCs w:val="22"/>
        </w:rPr>
        <w:t>Note: This is half the basic free area plus all the maximum additional free area for income from personal exertion by the person. See point 1067-H10 (Benefit Rate Calculator A) and point 1068-G10 (Benefit Rate Calculator B).</w:t>
      </w:r>
    </w:p>
    <w:p w14:paraId="632237BF" w14:textId="3D8D706A" w:rsidR="009B3388" w:rsidRPr="000F08D6" w:rsidRDefault="009B3388" w:rsidP="0050458D">
      <w:pPr>
        <w:shd w:val="clear" w:color="000000" w:fill="auto"/>
        <w:autoSpaceDE w:val="0"/>
        <w:autoSpaceDN w:val="0"/>
        <w:adjustRightInd w:val="0"/>
        <w:spacing w:before="120"/>
        <w:jc w:val="center"/>
        <w:rPr>
          <w:sz w:val="22"/>
          <w:szCs w:val="22"/>
        </w:rPr>
      </w:pPr>
      <w:r w:rsidRPr="002B66C7">
        <w:rPr>
          <w:iCs/>
          <w:sz w:val="22"/>
          <w:szCs w:val="22"/>
        </w:rPr>
        <w:t>“</w:t>
      </w:r>
      <w:r w:rsidRPr="009C0563">
        <w:rPr>
          <w:i/>
          <w:iCs/>
          <w:sz w:val="22"/>
          <w:szCs w:val="22"/>
        </w:rPr>
        <w:t>MODULE D—DRAWING ON ACCOUNT</w:t>
      </w:r>
    </w:p>
    <w:p w14:paraId="32C18D0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Drawing on account (recipient account)</w:t>
      </w:r>
    </w:p>
    <w:p w14:paraId="464C1BEF" w14:textId="77777777" w:rsidR="009B3388" w:rsidRPr="000F08D6" w:rsidRDefault="009B3388" w:rsidP="00816F5D">
      <w:pPr>
        <w:shd w:val="clear" w:color="000000" w:fill="auto"/>
        <w:autoSpaceDE w:val="0"/>
        <w:autoSpaceDN w:val="0"/>
        <w:adjustRightInd w:val="0"/>
        <w:spacing w:before="120"/>
        <w:ind w:firstLine="307"/>
        <w:jc w:val="both"/>
        <w:rPr>
          <w:sz w:val="22"/>
          <w:szCs w:val="22"/>
        </w:rPr>
      </w:pPr>
      <w:r w:rsidRPr="009C0563">
        <w:rPr>
          <w:sz w:val="22"/>
          <w:szCs w:val="22"/>
        </w:rPr>
        <w:t>“1115C-D1. A person draws on an account established under subsection 1115B(1) if:</w:t>
      </w:r>
    </w:p>
    <w:p w14:paraId="70D88A38"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during an EC accounting period:</w:t>
      </w:r>
    </w:p>
    <w:p w14:paraId="3E3B83D9" w14:textId="77777777" w:rsidR="009B3388" w:rsidRPr="000F08D6" w:rsidRDefault="009B3388" w:rsidP="00816F5D">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earns an amount of money for remunerative work done by the person during that period; and</w:t>
      </w:r>
    </w:p>
    <w:p w14:paraId="0C3DFF44" w14:textId="77777777" w:rsidR="009B3388" w:rsidRPr="000F08D6" w:rsidRDefault="009B3388" w:rsidP="00816F5D">
      <w:pPr>
        <w:shd w:val="clear" w:color="000000" w:fill="auto"/>
        <w:autoSpaceDE w:val="0"/>
        <w:autoSpaceDN w:val="0"/>
        <w:adjustRightInd w:val="0"/>
        <w:spacing w:before="120"/>
        <w:ind w:left="1315" w:hanging="408"/>
        <w:jc w:val="both"/>
        <w:rPr>
          <w:sz w:val="22"/>
          <w:szCs w:val="22"/>
        </w:rPr>
      </w:pPr>
      <w:r w:rsidRPr="009C0563">
        <w:rPr>
          <w:sz w:val="22"/>
          <w:szCs w:val="22"/>
        </w:rPr>
        <w:t>(ii)</w:t>
      </w:r>
      <w:r>
        <w:rPr>
          <w:sz w:val="22"/>
          <w:szCs w:val="22"/>
        </w:rPr>
        <w:tab/>
      </w:r>
      <w:r w:rsidRPr="009C0563">
        <w:rPr>
          <w:sz w:val="22"/>
          <w:szCs w:val="22"/>
        </w:rPr>
        <w:t>the person’s fortnightly rate of ordinary income exceeds the person’s ordinary income free area; and</w:t>
      </w:r>
    </w:p>
    <w:p w14:paraId="4176889A"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rate of social security benefit payable to the person for the accounting period would otherwise be greater than nil; and</w:t>
      </w:r>
    </w:p>
    <w:p w14:paraId="7B635EEC" w14:textId="77777777" w:rsidR="009B3388" w:rsidRPr="000F08D6" w:rsidRDefault="009B3388" w:rsidP="0050458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immediately before the beginning of the EC accounting period, the person’s earnings credit account balance was greater than nil.</w:t>
      </w:r>
    </w:p>
    <w:p w14:paraId="2E3D81EA"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Drawing on account (partner account)</w:t>
      </w:r>
    </w:p>
    <w:p w14:paraId="08ADC35B" w14:textId="77777777" w:rsidR="009B3388" w:rsidRPr="000F08D6" w:rsidRDefault="009B3388" w:rsidP="00816F5D">
      <w:pPr>
        <w:shd w:val="clear" w:color="000000" w:fill="auto"/>
        <w:autoSpaceDE w:val="0"/>
        <w:autoSpaceDN w:val="0"/>
        <w:adjustRightInd w:val="0"/>
        <w:spacing w:before="120"/>
        <w:ind w:firstLine="307"/>
        <w:jc w:val="both"/>
        <w:rPr>
          <w:sz w:val="22"/>
          <w:szCs w:val="22"/>
        </w:rPr>
      </w:pPr>
      <w:r w:rsidRPr="009C0563">
        <w:rPr>
          <w:sz w:val="22"/>
          <w:szCs w:val="22"/>
        </w:rPr>
        <w:t>“1115C-D2. A person draws on an account established under subsection 1115B(2) if:</w:t>
      </w:r>
    </w:p>
    <w:p w14:paraId="0D2C2944"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during an EC accounting period:</w:t>
      </w:r>
    </w:p>
    <w:p w14:paraId="7237D9CF" w14:textId="77777777" w:rsidR="009B3388" w:rsidRPr="000F08D6" w:rsidRDefault="009B3388" w:rsidP="00816F5D">
      <w:pPr>
        <w:shd w:val="clear" w:color="000000" w:fill="auto"/>
        <w:autoSpaceDE w:val="0"/>
        <w:autoSpaceDN w:val="0"/>
        <w:adjustRightInd w:val="0"/>
        <w:spacing w:before="120"/>
        <w:ind w:left="133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earns an amount of money for remunerative work done by the person during that period; and</w:t>
      </w:r>
    </w:p>
    <w:p w14:paraId="63ABDEAC" w14:textId="77777777" w:rsidR="009B3388" w:rsidRPr="000F08D6" w:rsidRDefault="009B3388" w:rsidP="00816F5D">
      <w:pPr>
        <w:shd w:val="clear" w:color="000000" w:fill="auto"/>
        <w:autoSpaceDE w:val="0"/>
        <w:autoSpaceDN w:val="0"/>
        <w:adjustRightInd w:val="0"/>
        <w:spacing w:before="120"/>
        <w:ind w:left="1325" w:hanging="403"/>
        <w:jc w:val="both"/>
        <w:rPr>
          <w:sz w:val="22"/>
          <w:szCs w:val="22"/>
        </w:rPr>
      </w:pPr>
      <w:r w:rsidRPr="009C0563">
        <w:rPr>
          <w:sz w:val="22"/>
          <w:szCs w:val="22"/>
        </w:rPr>
        <w:t>(ii)</w:t>
      </w:r>
      <w:r>
        <w:rPr>
          <w:sz w:val="22"/>
          <w:szCs w:val="22"/>
        </w:rPr>
        <w:tab/>
      </w:r>
      <w:r w:rsidRPr="009C0563">
        <w:rPr>
          <w:sz w:val="22"/>
          <w:szCs w:val="22"/>
        </w:rPr>
        <w:t>the person’s partner’s fortnightly rate of ordinary income exceeds the partner’s ordinary income free area; and</w:t>
      </w:r>
    </w:p>
    <w:p w14:paraId="538A4BB8"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rate of social security benefit that would otherwise be payable to the person’s partner is greater than nil; and</w:t>
      </w:r>
    </w:p>
    <w:p w14:paraId="7B87A682"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immediately before the beginning of the EC accounting period, the person’s earnings credit account balance was greater than nil.</w:t>
      </w:r>
    </w:p>
    <w:p w14:paraId="1E0BD32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Amount to be deducted</w:t>
      </w:r>
    </w:p>
    <w:p w14:paraId="46B101E5"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“1115C-D3. The amount to be deducted is the amount earned.”.</w:t>
      </w:r>
    </w:p>
    <w:p w14:paraId="0FA28FE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Consequential amendments</w:t>
      </w:r>
    </w:p>
    <w:p w14:paraId="6A773EFF" w14:textId="5A4A622A" w:rsidR="009B3388" w:rsidRPr="000F08D6" w:rsidRDefault="009B3388" w:rsidP="00AE1AE9">
      <w:pPr>
        <w:shd w:val="clear" w:color="000000" w:fill="auto"/>
        <w:tabs>
          <w:tab w:val="left" w:pos="540"/>
          <w:tab w:val="left" w:pos="900"/>
        </w:tabs>
        <w:autoSpaceDE w:val="0"/>
        <w:autoSpaceDN w:val="0"/>
        <w:adjustRightInd w:val="0"/>
        <w:spacing w:before="120"/>
        <w:ind w:left="331"/>
        <w:jc w:val="both"/>
        <w:rPr>
          <w:sz w:val="22"/>
          <w:szCs w:val="22"/>
        </w:rPr>
      </w:pPr>
      <w:r w:rsidRPr="009C0563">
        <w:rPr>
          <w:b/>
          <w:bCs/>
          <w:sz w:val="22"/>
          <w:szCs w:val="22"/>
        </w:rPr>
        <w:t>8</w:t>
      </w:r>
      <w:r w:rsidRPr="002B66C7">
        <w:rPr>
          <w:b/>
          <w:sz w:val="22"/>
          <w:szCs w:val="22"/>
        </w:rPr>
        <w:t>.(</w:t>
      </w:r>
      <w:r w:rsidRPr="002B66C7">
        <w:rPr>
          <w:b/>
          <w:bCs/>
          <w:sz w:val="22"/>
          <w:szCs w:val="22"/>
        </w:rPr>
        <w:t>1</w:t>
      </w:r>
      <w:r w:rsidRPr="002B66C7">
        <w:rPr>
          <w:b/>
          <w:sz w:val="22"/>
          <w:szCs w:val="22"/>
        </w:rPr>
        <w:t>)</w:t>
      </w:r>
      <w:r>
        <w:rPr>
          <w:sz w:val="22"/>
          <w:szCs w:val="22"/>
        </w:rPr>
        <w:tab/>
      </w:r>
      <w:r w:rsidRPr="009C0563">
        <w:rPr>
          <w:sz w:val="22"/>
          <w:szCs w:val="22"/>
        </w:rPr>
        <w:t>The Principal Act is amended as set out in Part 1 of Schedule 2.</w:t>
      </w:r>
    </w:p>
    <w:p w14:paraId="7BB8B1AC"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 xml:space="preserve">The </w:t>
      </w:r>
      <w:r w:rsidRPr="009C0563">
        <w:rPr>
          <w:i/>
          <w:iCs/>
          <w:sz w:val="22"/>
          <w:szCs w:val="22"/>
        </w:rPr>
        <w:t xml:space="preserve">Veterans’ Entitlements Act 1986 </w:t>
      </w:r>
      <w:r w:rsidRPr="009C0563">
        <w:rPr>
          <w:sz w:val="22"/>
          <w:szCs w:val="22"/>
        </w:rPr>
        <w:t>is amended as set out in Part 2 of Schedule 2.</w:t>
      </w:r>
    </w:p>
    <w:p w14:paraId="7785090B"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Division 4</w:t>
      </w:r>
      <w:r w:rsidRPr="009C0563">
        <w:rPr>
          <w:b/>
          <w:bCs/>
          <w:sz w:val="22"/>
          <w:szCs w:val="22"/>
        </w:rPr>
        <w:t>—</w:t>
      </w:r>
      <w:r w:rsidRPr="009C0563">
        <w:rPr>
          <w:b/>
          <w:bCs/>
          <w:i/>
          <w:iCs/>
          <w:sz w:val="22"/>
          <w:szCs w:val="22"/>
        </w:rPr>
        <w:t xml:space="preserve">Job search allowance and </w:t>
      </w:r>
      <w:proofErr w:type="spellStart"/>
      <w:r w:rsidRPr="009C0563">
        <w:rPr>
          <w:b/>
          <w:bCs/>
          <w:i/>
          <w:iCs/>
          <w:sz w:val="22"/>
          <w:szCs w:val="22"/>
        </w:rPr>
        <w:t>newstart</w:t>
      </w:r>
      <w:proofErr w:type="spellEnd"/>
      <w:r w:rsidRPr="009C0563">
        <w:rPr>
          <w:b/>
          <w:bCs/>
          <w:i/>
          <w:iCs/>
          <w:sz w:val="22"/>
          <w:szCs w:val="22"/>
        </w:rPr>
        <w:t xml:space="preserve"> allowance initiatives</w:t>
      </w:r>
    </w:p>
    <w:p w14:paraId="45B8EB0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Qualification for job search allowance</w:t>
      </w:r>
    </w:p>
    <w:p w14:paraId="621E1588"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b/>
          <w:bCs/>
          <w:sz w:val="22"/>
          <w:szCs w:val="22"/>
        </w:rPr>
        <w:t>9</w:t>
      </w:r>
      <w:r w:rsidRPr="009C0563">
        <w:rPr>
          <w:sz w:val="22"/>
          <w:szCs w:val="22"/>
        </w:rPr>
        <w:t>.</w:t>
      </w:r>
      <w:r>
        <w:rPr>
          <w:sz w:val="22"/>
          <w:szCs w:val="22"/>
        </w:rPr>
        <w:tab/>
      </w:r>
      <w:r w:rsidRPr="009C0563">
        <w:rPr>
          <w:sz w:val="22"/>
          <w:szCs w:val="22"/>
        </w:rPr>
        <w:t>Section 513 of the Principal Act is amended:</w:t>
      </w:r>
    </w:p>
    <w:p w14:paraId="372CEB02" w14:textId="77777777" w:rsidR="009B3388" w:rsidRPr="000F08D6" w:rsidRDefault="009B3388" w:rsidP="00816F5D">
      <w:pPr>
        <w:shd w:val="clear" w:color="000000" w:fill="auto"/>
        <w:tabs>
          <w:tab w:val="left" w:pos="715"/>
        </w:tabs>
        <w:autoSpaceDE w:val="0"/>
        <w:autoSpaceDN w:val="0"/>
        <w:adjustRightInd w:val="0"/>
        <w:spacing w:before="120"/>
        <w:ind w:left="302"/>
        <w:jc w:val="both"/>
        <w:rPr>
          <w:sz w:val="22"/>
          <w:szCs w:val="22"/>
        </w:rPr>
      </w:pPr>
      <w:r w:rsidRPr="0050458D">
        <w:rPr>
          <w:b/>
          <w:sz w:val="22"/>
          <w:szCs w:val="22"/>
        </w:rPr>
        <w:t>(a)</w:t>
      </w:r>
      <w:r>
        <w:rPr>
          <w:sz w:val="22"/>
          <w:szCs w:val="22"/>
        </w:rPr>
        <w:tab/>
      </w:r>
      <w:r w:rsidRPr="009C0563">
        <w:rPr>
          <w:sz w:val="22"/>
          <w:szCs w:val="22"/>
        </w:rPr>
        <w:t>by inserting after paragraph (1)(b) the following paragraphs:</w:t>
      </w:r>
    </w:p>
    <w:p w14:paraId="51407515" w14:textId="77777777" w:rsidR="009B3388" w:rsidRPr="000F08D6" w:rsidRDefault="009B3388" w:rsidP="00816F5D">
      <w:pPr>
        <w:shd w:val="clear" w:color="000000" w:fill="auto"/>
        <w:autoSpaceDE w:val="0"/>
        <w:autoSpaceDN w:val="0"/>
        <w:adjustRightInd w:val="0"/>
        <w:spacing w:before="120"/>
        <w:ind w:left="1430" w:hanging="629"/>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when the person is required by the Secretary to enter into a Job Search Activity Agreement in relation to the period, the person enters into that agreement; and</w:t>
      </w:r>
    </w:p>
    <w:p w14:paraId="30D879CD" w14:textId="77777777" w:rsidR="009B3388" w:rsidRPr="000F08D6" w:rsidRDefault="009B3388" w:rsidP="00816F5D">
      <w:pPr>
        <w:shd w:val="clear" w:color="000000" w:fill="auto"/>
        <w:autoSpaceDE w:val="0"/>
        <w:autoSpaceDN w:val="0"/>
        <w:adjustRightInd w:val="0"/>
        <w:spacing w:before="120"/>
        <w:ind w:left="1430" w:hanging="514"/>
        <w:jc w:val="both"/>
        <w:rPr>
          <w:sz w:val="22"/>
          <w:szCs w:val="22"/>
        </w:rPr>
      </w:pPr>
      <w:r w:rsidRPr="009C0563">
        <w:rPr>
          <w:sz w:val="22"/>
          <w:szCs w:val="22"/>
        </w:rPr>
        <w:t>(bb)</w:t>
      </w:r>
      <w:r>
        <w:rPr>
          <w:sz w:val="22"/>
          <w:szCs w:val="22"/>
        </w:rPr>
        <w:tab/>
      </w:r>
      <w:r w:rsidRPr="009C0563">
        <w:rPr>
          <w:sz w:val="22"/>
          <w:szCs w:val="22"/>
        </w:rPr>
        <w:t>while the agreement is in force, the person satisfies the Secretary that the person is taking reasonable steps to comply with the terms of the agreement; and</w:t>
      </w:r>
    </w:p>
    <w:p w14:paraId="7BC578C6" w14:textId="77777777" w:rsidR="009B3388" w:rsidRPr="000F08D6" w:rsidRDefault="009B3388" w:rsidP="00816F5D">
      <w:pPr>
        <w:shd w:val="clear" w:color="000000" w:fill="auto"/>
        <w:autoSpaceDE w:val="0"/>
        <w:autoSpaceDN w:val="0"/>
        <w:adjustRightInd w:val="0"/>
        <w:spacing w:before="120"/>
        <w:ind w:left="1430" w:hanging="499"/>
        <w:jc w:val="both"/>
        <w:rPr>
          <w:sz w:val="22"/>
          <w:szCs w:val="22"/>
        </w:rPr>
      </w:pPr>
      <w:r w:rsidRPr="009C0563">
        <w:rPr>
          <w:sz w:val="22"/>
          <w:szCs w:val="22"/>
        </w:rPr>
        <w:t>(</w:t>
      </w:r>
      <w:proofErr w:type="spellStart"/>
      <w:r w:rsidRPr="009C0563">
        <w:rPr>
          <w:sz w:val="22"/>
          <w:szCs w:val="22"/>
        </w:rPr>
        <w:t>bc</w:t>
      </w:r>
      <w:proofErr w:type="spellEnd"/>
      <w:r w:rsidRPr="009C0563">
        <w:rPr>
          <w:sz w:val="22"/>
          <w:szCs w:val="22"/>
        </w:rPr>
        <w:t>)</w:t>
      </w:r>
      <w:r>
        <w:rPr>
          <w:sz w:val="22"/>
          <w:szCs w:val="22"/>
        </w:rPr>
        <w:tab/>
      </w:r>
      <w:r w:rsidRPr="009C0563">
        <w:rPr>
          <w:sz w:val="22"/>
          <w:szCs w:val="22"/>
        </w:rPr>
        <w:t>at all times during the period when the person is a party to the agreement, the person is prepared to enter into another such agreement instead of the existing agreement if required to do so by the Secretary; and”;</w:t>
      </w:r>
    </w:p>
    <w:p w14:paraId="61B732D2" w14:textId="77777777" w:rsidR="009B3388" w:rsidRPr="000F08D6" w:rsidRDefault="009B3388" w:rsidP="00816F5D">
      <w:pPr>
        <w:shd w:val="clear" w:color="000000" w:fill="auto"/>
        <w:tabs>
          <w:tab w:val="left" w:pos="715"/>
        </w:tabs>
        <w:autoSpaceDE w:val="0"/>
        <w:autoSpaceDN w:val="0"/>
        <w:adjustRightInd w:val="0"/>
        <w:spacing w:before="120"/>
        <w:ind w:left="302"/>
        <w:jc w:val="both"/>
        <w:rPr>
          <w:sz w:val="22"/>
          <w:szCs w:val="22"/>
        </w:rPr>
      </w:pPr>
      <w:r w:rsidRPr="0050458D">
        <w:rPr>
          <w:b/>
          <w:sz w:val="22"/>
          <w:szCs w:val="22"/>
        </w:rPr>
        <w:t>(b)</w:t>
      </w:r>
      <w:r>
        <w:rPr>
          <w:sz w:val="22"/>
          <w:szCs w:val="22"/>
        </w:rPr>
        <w:tab/>
      </w:r>
      <w:r w:rsidRPr="009C0563">
        <w:rPr>
          <w:sz w:val="22"/>
          <w:szCs w:val="22"/>
        </w:rPr>
        <w:t>by inserting after paragraph (1A)(c) the following paragraphs:</w:t>
      </w:r>
    </w:p>
    <w:p w14:paraId="4C259BE6" w14:textId="77777777" w:rsidR="009B3388" w:rsidRPr="000F08D6" w:rsidRDefault="009B3388" w:rsidP="00816F5D">
      <w:pPr>
        <w:shd w:val="clear" w:color="000000" w:fill="auto"/>
        <w:autoSpaceDE w:val="0"/>
        <w:autoSpaceDN w:val="0"/>
        <w:adjustRightInd w:val="0"/>
        <w:spacing w:before="120"/>
        <w:ind w:left="1421" w:hanging="614"/>
        <w:jc w:val="both"/>
        <w:rPr>
          <w:sz w:val="22"/>
          <w:szCs w:val="22"/>
        </w:rPr>
      </w:pPr>
      <w:r w:rsidRPr="009C0563">
        <w:rPr>
          <w:sz w:val="22"/>
          <w:szCs w:val="22"/>
        </w:rPr>
        <w:t>“(ca)</w:t>
      </w:r>
      <w:r>
        <w:rPr>
          <w:sz w:val="22"/>
          <w:szCs w:val="22"/>
        </w:rPr>
        <w:tab/>
      </w:r>
      <w:r w:rsidRPr="009C0563">
        <w:rPr>
          <w:sz w:val="22"/>
          <w:szCs w:val="22"/>
        </w:rPr>
        <w:t>when the person is required by the Secretary to enter into a Job Search Activity Agreement in relation to the period, the person enters into that agreement; and</w:t>
      </w:r>
    </w:p>
    <w:p w14:paraId="59DA98D3" w14:textId="77777777" w:rsidR="009B3388" w:rsidRPr="000F08D6" w:rsidRDefault="009B3388" w:rsidP="00816F5D">
      <w:pPr>
        <w:shd w:val="clear" w:color="000000" w:fill="auto"/>
        <w:autoSpaceDE w:val="0"/>
        <w:autoSpaceDN w:val="0"/>
        <w:adjustRightInd w:val="0"/>
        <w:spacing w:before="120"/>
        <w:ind w:left="1450" w:hanging="494"/>
        <w:jc w:val="both"/>
        <w:rPr>
          <w:sz w:val="22"/>
          <w:szCs w:val="22"/>
        </w:rPr>
      </w:pPr>
      <w:r w:rsidRPr="009C0563">
        <w:rPr>
          <w:sz w:val="22"/>
          <w:szCs w:val="22"/>
        </w:rPr>
        <w:t>(</w:t>
      </w:r>
      <w:proofErr w:type="spellStart"/>
      <w:r w:rsidRPr="009C0563">
        <w:rPr>
          <w:sz w:val="22"/>
          <w:szCs w:val="22"/>
        </w:rPr>
        <w:t>cb</w:t>
      </w:r>
      <w:proofErr w:type="spellEnd"/>
      <w:r w:rsidRPr="009C0563">
        <w:rPr>
          <w:sz w:val="22"/>
          <w:szCs w:val="22"/>
        </w:rPr>
        <w:t>)</w:t>
      </w:r>
      <w:r>
        <w:rPr>
          <w:sz w:val="22"/>
          <w:szCs w:val="22"/>
        </w:rPr>
        <w:tab/>
      </w:r>
      <w:r w:rsidRPr="009C0563">
        <w:rPr>
          <w:sz w:val="22"/>
          <w:szCs w:val="22"/>
        </w:rPr>
        <w:t>while the agreement is in force, the person satisfies the Secretary that the person is taking reasonable steps to comply with the terms of the agreement; and</w:t>
      </w:r>
    </w:p>
    <w:p w14:paraId="3225C16D" w14:textId="77777777" w:rsidR="009B3388" w:rsidRPr="000F08D6" w:rsidRDefault="009B3388" w:rsidP="00816F5D">
      <w:pPr>
        <w:shd w:val="clear" w:color="000000" w:fill="auto"/>
        <w:autoSpaceDE w:val="0"/>
        <w:autoSpaceDN w:val="0"/>
        <w:adjustRightInd w:val="0"/>
        <w:spacing w:before="120"/>
        <w:ind w:left="1450" w:hanging="494"/>
        <w:jc w:val="both"/>
        <w:rPr>
          <w:sz w:val="22"/>
          <w:szCs w:val="22"/>
        </w:rPr>
      </w:pPr>
      <w:r w:rsidRPr="000F08D6">
        <w:rPr>
          <w:sz w:val="22"/>
          <w:szCs w:val="22"/>
        </w:rPr>
        <w:br w:type="page"/>
      </w:r>
      <w:r w:rsidRPr="009C0563">
        <w:rPr>
          <w:sz w:val="22"/>
          <w:szCs w:val="22"/>
        </w:rPr>
        <w:lastRenderedPageBreak/>
        <w:t>(cc)</w:t>
      </w:r>
      <w:r>
        <w:rPr>
          <w:sz w:val="22"/>
          <w:szCs w:val="22"/>
        </w:rPr>
        <w:tab/>
      </w:r>
      <w:r w:rsidRPr="009C0563">
        <w:rPr>
          <w:sz w:val="22"/>
          <w:szCs w:val="22"/>
        </w:rPr>
        <w:t>at all times during the period when the person is a party to the agreement, the person is prepared to enter into another such agreement instead of the existing agreement if required to do so by the Secretary; and”;</w:t>
      </w:r>
    </w:p>
    <w:p w14:paraId="6D7A4637"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50458D">
        <w:rPr>
          <w:b/>
          <w:sz w:val="22"/>
          <w:szCs w:val="22"/>
        </w:rPr>
        <w:t>(c)</w:t>
      </w:r>
      <w:r>
        <w:rPr>
          <w:sz w:val="22"/>
          <w:szCs w:val="22"/>
        </w:rPr>
        <w:tab/>
      </w:r>
      <w:r w:rsidRPr="009C0563">
        <w:rPr>
          <w:sz w:val="22"/>
          <w:szCs w:val="22"/>
        </w:rPr>
        <w:t>by inserting after paragraph (2)(b) the following paragraphs:</w:t>
      </w:r>
    </w:p>
    <w:p w14:paraId="06E4A119" w14:textId="77777777" w:rsidR="009B3388" w:rsidRPr="000F08D6" w:rsidRDefault="009B3388" w:rsidP="00816F5D">
      <w:pPr>
        <w:shd w:val="clear" w:color="000000" w:fill="auto"/>
        <w:autoSpaceDE w:val="0"/>
        <w:autoSpaceDN w:val="0"/>
        <w:adjustRightInd w:val="0"/>
        <w:spacing w:before="120"/>
        <w:ind w:left="1440" w:hanging="629"/>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when the person is required by the Secretary to enter into a Job Search Activity Agreement in relation to the period, the person enters into that agreement; and</w:t>
      </w:r>
    </w:p>
    <w:p w14:paraId="0C04EBF7" w14:textId="77777777" w:rsidR="009B3388" w:rsidRPr="000F08D6" w:rsidRDefault="009B3388" w:rsidP="00816F5D">
      <w:pPr>
        <w:shd w:val="clear" w:color="000000" w:fill="auto"/>
        <w:autoSpaceDE w:val="0"/>
        <w:autoSpaceDN w:val="0"/>
        <w:adjustRightInd w:val="0"/>
        <w:spacing w:before="120"/>
        <w:ind w:left="1440" w:hanging="523"/>
        <w:jc w:val="both"/>
        <w:rPr>
          <w:sz w:val="22"/>
          <w:szCs w:val="22"/>
        </w:rPr>
      </w:pPr>
      <w:r w:rsidRPr="009C0563">
        <w:rPr>
          <w:sz w:val="22"/>
          <w:szCs w:val="22"/>
        </w:rPr>
        <w:t>(bb)</w:t>
      </w:r>
      <w:r>
        <w:rPr>
          <w:sz w:val="22"/>
          <w:szCs w:val="22"/>
        </w:rPr>
        <w:tab/>
      </w:r>
      <w:r w:rsidRPr="009C0563">
        <w:rPr>
          <w:sz w:val="22"/>
          <w:szCs w:val="22"/>
        </w:rPr>
        <w:t>while the agreement is in force, the person satisfies the Secretary that the person is taking reasonable steps to comply with the terms of the agreement; and</w:t>
      </w:r>
    </w:p>
    <w:p w14:paraId="33DD18D4" w14:textId="77777777" w:rsidR="009B3388" w:rsidRPr="000F08D6" w:rsidRDefault="009B3388" w:rsidP="00816F5D">
      <w:pPr>
        <w:shd w:val="clear" w:color="000000" w:fill="auto"/>
        <w:autoSpaceDE w:val="0"/>
        <w:autoSpaceDN w:val="0"/>
        <w:adjustRightInd w:val="0"/>
        <w:spacing w:before="120"/>
        <w:ind w:left="1440" w:hanging="509"/>
        <w:jc w:val="both"/>
        <w:rPr>
          <w:sz w:val="22"/>
          <w:szCs w:val="22"/>
        </w:rPr>
      </w:pPr>
      <w:r w:rsidRPr="009C0563">
        <w:rPr>
          <w:sz w:val="22"/>
          <w:szCs w:val="22"/>
        </w:rPr>
        <w:t>(</w:t>
      </w:r>
      <w:proofErr w:type="spellStart"/>
      <w:r w:rsidRPr="009C0563">
        <w:rPr>
          <w:sz w:val="22"/>
          <w:szCs w:val="22"/>
        </w:rPr>
        <w:t>bc</w:t>
      </w:r>
      <w:proofErr w:type="spellEnd"/>
      <w:r w:rsidRPr="009C0563">
        <w:rPr>
          <w:sz w:val="22"/>
          <w:szCs w:val="22"/>
        </w:rPr>
        <w:t>)</w:t>
      </w:r>
      <w:r>
        <w:rPr>
          <w:sz w:val="22"/>
          <w:szCs w:val="22"/>
        </w:rPr>
        <w:tab/>
      </w:r>
      <w:r w:rsidRPr="009C0563">
        <w:rPr>
          <w:sz w:val="22"/>
          <w:szCs w:val="22"/>
        </w:rPr>
        <w:t>at all times during the period when the person is a party to the agreement, the person is prepared to enter into another such agreement instead of the existing agreement if required to do so by the Secretary; and”.</w:t>
      </w:r>
    </w:p>
    <w:p w14:paraId="440E5C6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Effect of incapacity on qualification</w:t>
      </w:r>
    </w:p>
    <w:p w14:paraId="75FB97A8"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b/>
          <w:bCs/>
          <w:sz w:val="22"/>
          <w:szCs w:val="22"/>
        </w:rPr>
        <w:t>10.</w:t>
      </w:r>
      <w:r>
        <w:rPr>
          <w:bCs/>
          <w:sz w:val="22"/>
          <w:szCs w:val="22"/>
        </w:rPr>
        <w:tab/>
      </w:r>
      <w:r w:rsidRPr="009C0563">
        <w:rPr>
          <w:sz w:val="22"/>
          <w:szCs w:val="22"/>
        </w:rPr>
        <w:t>Section 514 of the Principal Act is amended:</w:t>
      </w:r>
    </w:p>
    <w:p w14:paraId="4FF609BB" w14:textId="77777777" w:rsidR="009B3388" w:rsidRPr="000F08D6" w:rsidRDefault="009B3388" w:rsidP="00816F5D">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(a)</w:t>
      </w:r>
      <w:r>
        <w:rPr>
          <w:sz w:val="22"/>
          <w:szCs w:val="22"/>
        </w:rPr>
        <w:tab/>
      </w:r>
      <w:r w:rsidRPr="009C0563">
        <w:rPr>
          <w:sz w:val="22"/>
          <w:szCs w:val="22"/>
        </w:rPr>
        <w:t>by omitting subsections (2) and (3) and substituting the following subsection:</w:t>
      </w:r>
    </w:p>
    <w:p w14:paraId="2CE034F5" w14:textId="77777777" w:rsidR="009B3388" w:rsidRPr="000F08D6" w:rsidRDefault="009B3388" w:rsidP="00816F5D">
      <w:pPr>
        <w:shd w:val="clear" w:color="000000" w:fill="auto"/>
        <w:autoSpaceDE w:val="0"/>
        <w:autoSpaceDN w:val="0"/>
        <w:adjustRightInd w:val="0"/>
        <w:spacing w:before="120"/>
        <w:ind w:left="696" w:firstLine="278"/>
        <w:jc w:val="both"/>
        <w:rPr>
          <w:sz w:val="22"/>
          <w:szCs w:val="22"/>
        </w:rPr>
      </w:pPr>
      <w:r w:rsidRPr="009C0563">
        <w:rPr>
          <w:sz w:val="22"/>
          <w:szCs w:val="22"/>
        </w:rPr>
        <w:t>“(3)</w:t>
      </w:r>
      <w:r>
        <w:rPr>
          <w:sz w:val="22"/>
          <w:szCs w:val="22"/>
        </w:rPr>
        <w:tab/>
      </w:r>
      <w:r w:rsidRPr="009C0563">
        <w:rPr>
          <w:sz w:val="22"/>
          <w:szCs w:val="22"/>
        </w:rPr>
        <w:t>Subject to subsections (4) and (5), a person is qualified for a job search allowance in respect of a sickness period of the person that the Secretary does not expect to be longer than 13 weeks.”;</w:t>
      </w:r>
    </w:p>
    <w:p w14:paraId="305C75AB" w14:textId="77777777" w:rsidR="009B3388" w:rsidRPr="000F08D6" w:rsidRDefault="009B3388" w:rsidP="00816F5D">
      <w:pPr>
        <w:shd w:val="clear" w:color="000000" w:fill="auto"/>
        <w:tabs>
          <w:tab w:val="left" w:pos="710"/>
        </w:tabs>
        <w:autoSpaceDE w:val="0"/>
        <w:autoSpaceDN w:val="0"/>
        <w:adjustRightInd w:val="0"/>
        <w:spacing w:before="120"/>
        <w:ind w:left="307"/>
        <w:jc w:val="both"/>
        <w:rPr>
          <w:sz w:val="22"/>
          <w:szCs w:val="22"/>
        </w:rPr>
      </w:pPr>
      <w:r w:rsidRPr="009C0563">
        <w:rPr>
          <w:b/>
          <w:sz w:val="22"/>
          <w:szCs w:val="22"/>
        </w:rPr>
        <w:t>(b)</w:t>
      </w:r>
      <w:r>
        <w:rPr>
          <w:sz w:val="22"/>
          <w:szCs w:val="22"/>
        </w:rPr>
        <w:tab/>
      </w:r>
      <w:r w:rsidRPr="009C0563">
        <w:rPr>
          <w:sz w:val="22"/>
          <w:szCs w:val="22"/>
        </w:rPr>
        <w:t>by omitting from paragraph (4)(b) “6” and substituting “13”;</w:t>
      </w:r>
    </w:p>
    <w:p w14:paraId="661AF2B7" w14:textId="77777777" w:rsidR="009B3388" w:rsidRPr="000F08D6" w:rsidRDefault="009B3388" w:rsidP="00816F5D">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(c)</w:t>
      </w:r>
      <w:r>
        <w:rPr>
          <w:sz w:val="22"/>
          <w:szCs w:val="22"/>
        </w:rPr>
        <w:tab/>
      </w:r>
      <w:r w:rsidRPr="009C0563">
        <w:rPr>
          <w:sz w:val="22"/>
          <w:szCs w:val="22"/>
        </w:rPr>
        <w:t>by omitting from subsection (4) “6” (last occurring) and substituting “13”.</w:t>
      </w:r>
    </w:p>
    <w:p w14:paraId="32DE4F4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Persons may be treated as unemployed</w:t>
      </w:r>
    </w:p>
    <w:p w14:paraId="1593B60D"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b/>
          <w:bCs/>
          <w:sz w:val="22"/>
          <w:szCs w:val="22"/>
        </w:rPr>
        <w:t>11.</w:t>
      </w:r>
      <w:r>
        <w:rPr>
          <w:bCs/>
          <w:sz w:val="22"/>
          <w:szCs w:val="22"/>
        </w:rPr>
        <w:tab/>
      </w:r>
      <w:r w:rsidRPr="009C0563">
        <w:rPr>
          <w:sz w:val="22"/>
          <w:szCs w:val="22"/>
        </w:rPr>
        <w:t>Section 516 of the Principal Act is amended:</w:t>
      </w:r>
    </w:p>
    <w:p w14:paraId="5EBBDC19" w14:textId="77777777" w:rsidR="009B3388" w:rsidRPr="000F08D6" w:rsidRDefault="009B3388" w:rsidP="00816F5D">
      <w:pPr>
        <w:shd w:val="clear" w:color="000000" w:fill="auto"/>
        <w:tabs>
          <w:tab w:val="left" w:pos="706"/>
        </w:tabs>
        <w:autoSpaceDE w:val="0"/>
        <w:autoSpaceDN w:val="0"/>
        <w:adjustRightInd w:val="0"/>
        <w:spacing w:before="120"/>
        <w:ind w:left="298"/>
        <w:jc w:val="both"/>
        <w:rPr>
          <w:sz w:val="22"/>
          <w:szCs w:val="22"/>
        </w:rPr>
      </w:pPr>
      <w:r w:rsidRPr="009C0563">
        <w:rPr>
          <w:b/>
          <w:sz w:val="22"/>
          <w:szCs w:val="22"/>
        </w:rPr>
        <w:t>(a)</w:t>
      </w:r>
      <w:r>
        <w:rPr>
          <w:sz w:val="22"/>
          <w:szCs w:val="22"/>
        </w:rPr>
        <w:tab/>
      </w:r>
      <w:r w:rsidRPr="009C0563">
        <w:rPr>
          <w:sz w:val="22"/>
          <w:szCs w:val="22"/>
        </w:rPr>
        <w:t>by omitting subsection (2) and substituting the following subsection:</w:t>
      </w:r>
    </w:p>
    <w:p w14:paraId="67F7A0F1"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“(2)</w:t>
      </w:r>
      <w:r>
        <w:rPr>
          <w:sz w:val="22"/>
          <w:szCs w:val="22"/>
        </w:rPr>
        <w:tab/>
      </w:r>
      <w:r w:rsidRPr="009C0563">
        <w:rPr>
          <w:sz w:val="22"/>
          <w:szCs w:val="22"/>
        </w:rPr>
        <w:t>A person complying with:</w:t>
      </w:r>
    </w:p>
    <w:p w14:paraId="21E6330A"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(a)</w:t>
      </w:r>
      <w:r>
        <w:rPr>
          <w:sz w:val="22"/>
          <w:szCs w:val="22"/>
        </w:rPr>
        <w:tab/>
      </w:r>
      <w:r w:rsidRPr="009C0563">
        <w:rPr>
          <w:sz w:val="22"/>
          <w:szCs w:val="22"/>
        </w:rPr>
        <w:t>a requirement under subsection 522(2) (activity test); or</w:t>
      </w:r>
    </w:p>
    <w:p w14:paraId="1740D948"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(b)</w:t>
      </w:r>
      <w:r>
        <w:rPr>
          <w:sz w:val="22"/>
          <w:szCs w:val="22"/>
        </w:rPr>
        <w:tab/>
      </w:r>
      <w:r w:rsidRPr="009C0563">
        <w:rPr>
          <w:sz w:val="22"/>
          <w:szCs w:val="22"/>
        </w:rPr>
        <w:t>a Job Search Activity Agreement;</w:t>
      </w:r>
    </w:p>
    <w:p w14:paraId="2DDC600C" w14:textId="77777777" w:rsidR="009B3388" w:rsidRPr="000F08D6" w:rsidRDefault="009B3388" w:rsidP="00816F5D">
      <w:pPr>
        <w:shd w:val="clear" w:color="000000" w:fill="auto"/>
        <w:autoSpaceDE w:val="0"/>
        <w:autoSpaceDN w:val="0"/>
        <w:adjustRightInd w:val="0"/>
        <w:spacing w:before="120"/>
        <w:ind w:left="706"/>
        <w:jc w:val="both"/>
        <w:rPr>
          <w:sz w:val="22"/>
          <w:szCs w:val="22"/>
        </w:rPr>
      </w:pPr>
      <w:r w:rsidRPr="009C0563">
        <w:rPr>
          <w:sz w:val="22"/>
          <w:szCs w:val="22"/>
        </w:rPr>
        <w:t>may be treated by the Secretary as being unemployed.”;</w:t>
      </w:r>
    </w:p>
    <w:p w14:paraId="7A5D6B5F" w14:textId="77777777" w:rsidR="009B3388" w:rsidRPr="000F08D6" w:rsidRDefault="009B3388" w:rsidP="00816F5D">
      <w:pPr>
        <w:shd w:val="clear" w:color="000000" w:fill="auto"/>
        <w:tabs>
          <w:tab w:val="left" w:pos="706"/>
        </w:tabs>
        <w:autoSpaceDE w:val="0"/>
        <w:autoSpaceDN w:val="0"/>
        <w:adjustRightInd w:val="0"/>
        <w:spacing w:before="120"/>
        <w:ind w:left="706" w:hanging="408"/>
        <w:jc w:val="both"/>
        <w:rPr>
          <w:sz w:val="22"/>
          <w:szCs w:val="22"/>
        </w:rPr>
      </w:pPr>
      <w:r w:rsidRPr="009C0563">
        <w:rPr>
          <w:b/>
          <w:sz w:val="22"/>
          <w:szCs w:val="22"/>
        </w:rPr>
        <w:t>(b)</w:t>
      </w:r>
      <w:r>
        <w:rPr>
          <w:sz w:val="22"/>
          <w:szCs w:val="22"/>
        </w:rPr>
        <w:tab/>
      </w:r>
      <w:r w:rsidRPr="009C0563">
        <w:rPr>
          <w:sz w:val="22"/>
          <w:szCs w:val="22"/>
        </w:rPr>
        <w:t>by omitting paragraph (3)(a) and substituting the following paragraph:</w:t>
      </w:r>
    </w:p>
    <w:p w14:paraId="6CED127F" w14:textId="77777777" w:rsidR="009B3388" w:rsidRPr="000F08D6" w:rsidRDefault="009B3388" w:rsidP="0050458D">
      <w:pPr>
        <w:shd w:val="clear" w:color="000000" w:fill="auto"/>
        <w:tabs>
          <w:tab w:val="left" w:pos="715"/>
        </w:tabs>
        <w:autoSpaceDE w:val="0"/>
        <w:autoSpaceDN w:val="0"/>
        <w:adjustRightInd w:val="0"/>
        <w:spacing w:before="120"/>
        <w:ind w:left="1138" w:hanging="389"/>
        <w:jc w:val="both"/>
        <w:rPr>
          <w:sz w:val="22"/>
          <w:szCs w:val="22"/>
        </w:rPr>
      </w:pPr>
      <w:r w:rsidRPr="009C0563">
        <w:rPr>
          <w:sz w:val="22"/>
          <w:szCs w:val="22"/>
        </w:rPr>
        <w:t>“(a)</w:t>
      </w:r>
      <w:r>
        <w:rPr>
          <w:sz w:val="22"/>
          <w:szCs w:val="22"/>
        </w:rPr>
        <w:tab/>
      </w:r>
      <w:r w:rsidRPr="009C0563">
        <w:rPr>
          <w:sz w:val="22"/>
          <w:szCs w:val="22"/>
        </w:rPr>
        <w:t>the nature of the activity undertaken by the person so as to comply with a requirement under subsection 522(2) (activity test) or a Job Search Activity Agreement; and”.</w:t>
      </w:r>
    </w:p>
    <w:p w14:paraId="5DEB7D0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Activity test</w:t>
      </w:r>
    </w:p>
    <w:p w14:paraId="2E298A15"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b/>
          <w:bCs/>
          <w:sz w:val="22"/>
          <w:szCs w:val="22"/>
        </w:rPr>
        <w:t>12</w:t>
      </w:r>
      <w:r w:rsidRPr="009C0563">
        <w:rPr>
          <w:sz w:val="22"/>
          <w:szCs w:val="22"/>
        </w:rPr>
        <w:t>.</w:t>
      </w:r>
      <w:r>
        <w:rPr>
          <w:sz w:val="22"/>
          <w:szCs w:val="22"/>
        </w:rPr>
        <w:tab/>
      </w:r>
      <w:r w:rsidRPr="009C0563">
        <w:rPr>
          <w:sz w:val="22"/>
          <w:szCs w:val="22"/>
        </w:rPr>
        <w:t>Section 522 of the Principal Act is amended:</w:t>
      </w:r>
    </w:p>
    <w:p w14:paraId="0AA3151C" w14:textId="77777777" w:rsidR="009B3388" w:rsidRPr="000F08D6" w:rsidRDefault="009B3388" w:rsidP="00816F5D">
      <w:pPr>
        <w:shd w:val="clear" w:color="000000" w:fill="auto"/>
        <w:tabs>
          <w:tab w:val="left" w:pos="725"/>
        </w:tabs>
        <w:autoSpaceDE w:val="0"/>
        <w:autoSpaceDN w:val="0"/>
        <w:adjustRightInd w:val="0"/>
        <w:spacing w:before="120"/>
        <w:ind w:left="725" w:hanging="413"/>
        <w:jc w:val="both"/>
        <w:rPr>
          <w:sz w:val="22"/>
          <w:szCs w:val="22"/>
        </w:rPr>
      </w:pPr>
      <w:r w:rsidRPr="009C0563">
        <w:rPr>
          <w:sz w:val="22"/>
          <w:szCs w:val="22"/>
        </w:rPr>
        <w:t>(a)</w:t>
      </w:r>
      <w:r>
        <w:rPr>
          <w:sz w:val="22"/>
          <w:szCs w:val="22"/>
        </w:rPr>
        <w:tab/>
      </w:r>
      <w:r w:rsidRPr="009C0563">
        <w:rPr>
          <w:sz w:val="22"/>
          <w:szCs w:val="22"/>
        </w:rPr>
        <w:t>by omitting from subsection (1) “subsection (3)” and substituting “subsections (1A) and (3)”;</w:t>
      </w:r>
    </w:p>
    <w:p w14:paraId="2D6D7F9B" w14:textId="77777777" w:rsidR="009B3388" w:rsidRPr="000F08D6" w:rsidRDefault="009B3388" w:rsidP="00816F5D">
      <w:pPr>
        <w:shd w:val="clear" w:color="000000" w:fill="auto"/>
        <w:tabs>
          <w:tab w:val="left" w:pos="725"/>
        </w:tabs>
        <w:autoSpaceDE w:val="0"/>
        <w:autoSpaceDN w:val="0"/>
        <w:adjustRightInd w:val="0"/>
        <w:spacing w:before="120"/>
        <w:ind w:left="312"/>
        <w:jc w:val="both"/>
        <w:rPr>
          <w:sz w:val="22"/>
          <w:szCs w:val="22"/>
        </w:rPr>
      </w:pPr>
      <w:r w:rsidRPr="009C0563">
        <w:rPr>
          <w:sz w:val="22"/>
          <w:szCs w:val="22"/>
        </w:rPr>
        <w:t>(b)</w:t>
      </w:r>
      <w:r>
        <w:rPr>
          <w:sz w:val="22"/>
          <w:szCs w:val="22"/>
        </w:rPr>
        <w:tab/>
      </w:r>
      <w:r w:rsidRPr="009C0563">
        <w:rPr>
          <w:sz w:val="22"/>
          <w:szCs w:val="22"/>
        </w:rPr>
        <w:t>by inserting after subsection (1) the following Note and subsections:</w:t>
      </w:r>
    </w:p>
    <w:p w14:paraId="5CC52C22" w14:textId="77777777" w:rsidR="009B3388" w:rsidRPr="00504242" w:rsidRDefault="009B3388" w:rsidP="00816F5D">
      <w:pPr>
        <w:shd w:val="clear" w:color="000000" w:fill="auto"/>
        <w:autoSpaceDE w:val="0"/>
        <w:autoSpaceDN w:val="0"/>
        <w:adjustRightInd w:val="0"/>
        <w:spacing w:before="120"/>
        <w:ind w:left="677"/>
        <w:jc w:val="both"/>
        <w:rPr>
          <w:sz w:val="20"/>
          <w:szCs w:val="22"/>
        </w:rPr>
      </w:pPr>
      <w:r w:rsidRPr="00504242">
        <w:rPr>
          <w:sz w:val="20"/>
          <w:szCs w:val="22"/>
        </w:rPr>
        <w:t>“Note: For situations in which a person is not required to satisfy the activity test see:</w:t>
      </w:r>
    </w:p>
    <w:p w14:paraId="133AF17E" w14:textId="77777777" w:rsidR="009B3388" w:rsidRPr="00504242" w:rsidRDefault="009B3388" w:rsidP="002B66C7">
      <w:pPr>
        <w:shd w:val="clear" w:color="000000" w:fill="auto"/>
        <w:tabs>
          <w:tab w:val="left" w:pos="1790"/>
        </w:tabs>
        <w:autoSpaceDE w:val="0"/>
        <w:autoSpaceDN w:val="0"/>
        <w:adjustRightInd w:val="0"/>
        <w:ind w:left="1435"/>
        <w:jc w:val="both"/>
        <w:rPr>
          <w:sz w:val="20"/>
          <w:szCs w:val="22"/>
        </w:rPr>
      </w:pPr>
      <w:r w:rsidRPr="00504242">
        <w:rPr>
          <w:sz w:val="20"/>
          <w:szCs w:val="22"/>
        </w:rPr>
        <w:t>(a)</w:t>
      </w:r>
      <w:r w:rsidRPr="00504242">
        <w:rPr>
          <w:sz w:val="20"/>
          <w:szCs w:val="22"/>
        </w:rPr>
        <w:tab/>
        <w:t>section 523 (persons attending training camps);</w:t>
      </w:r>
    </w:p>
    <w:p w14:paraId="574F19C8" w14:textId="77777777" w:rsidR="009B3388" w:rsidRPr="00504242" w:rsidRDefault="009B3388" w:rsidP="002B66C7">
      <w:pPr>
        <w:shd w:val="clear" w:color="000000" w:fill="auto"/>
        <w:tabs>
          <w:tab w:val="left" w:pos="1790"/>
        </w:tabs>
        <w:autoSpaceDE w:val="0"/>
        <w:autoSpaceDN w:val="0"/>
        <w:adjustRightInd w:val="0"/>
        <w:ind w:left="1435"/>
        <w:jc w:val="both"/>
        <w:rPr>
          <w:sz w:val="20"/>
          <w:szCs w:val="22"/>
        </w:rPr>
      </w:pPr>
      <w:r w:rsidRPr="00504242">
        <w:rPr>
          <w:sz w:val="20"/>
          <w:szCs w:val="22"/>
        </w:rPr>
        <w:t>(b)</w:t>
      </w:r>
      <w:r w:rsidRPr="00504242">
        <w:rPr>
          <w:sz w:val="20"/>
          <w:szCs w:val="22"/>
        </w:rPr>
        <w:tab/>
        <w:t xml:space="preserve">section 524 (certain </w:t>
      </w:r>
      <w:proofErr w:type="spellStart"/>
      <w:r w:rsidRPr="00504242">
        <w:rPr>
          <w:sz w:val="20"/>
          <w:szCs w:val="22"/>
        </w:rPr>
        <w:t>allowees</w:t>
      </w:r>
      <w:proofErr w:type="spellEnd"/>
      <w:r w:rsidRPr="00504242">
        <w:rPr>
          <w:sz w:val="20"/>
          <w:szCs w:val="22"/>
        </w:rPr>
        <w:t xml:space="preserve"> under 18 engaged in voluntary work);</w:t>
      </w:r>
    </w:p>
    <w:p w14:paraId="109CF18A" w14:textId="77777777" w:rsidR="009B3388" w:rsidRPr="00504242" w:rsidRDefault="009B3388" w:rsidP="002B66C7">
      <w:pPr>
        <w:shd w:val="clear" w:color="000000" w:fill="auto"/>
        <w:tabs>
          <w:tab w:val="left" w:pos="1790"/>
        </w:tabs>
        <w:autoSpaceDE w:val="0"/>
        <w:autoSpaceDN w:val="0"/>
        <w:adjustRightInd w:val="0"/>
        <w:ind w:left="1435"/>
        <w:jc w:val="both"/>
        <w:rPr>
          <w:sz w:val="20"/>
          <w:szCs w:val="22"/>
        </w:rPr>
      </w:pPr>
      <w:r w:rsidRPr="00504242">
        <w:rPr>
          <w:sz w:val="20"/>
          <w:szCs w:val="22"/>
        </w:rPr>
        <w:t>(c)</w:t>
      </w:r>
      <w:r w:rsidRPr="00504242">
        <w:rPr>
          <w:sz w:val="20"/>
          <w:szCs w:val="22"/>
        </w:rPr>
        <w:tab/>
        <w:t xml:space="preserve">section 524A (certain </w:t>
      </w:r>
      <w:proofErr w:type="spellStart"/>
      <w:r w:rsidRPr="00504242">
        <w:rPr>
          <w:sz w:val="20"/>
          <w:szCs w:val="22"/>
        </w:rPr>
        <w:t>allowees</w:t>
      </w:r>
      <w:proofErr w:type="spellEnd"/>
      <w:r w:rsidRPr="00504242">
        <w:rPr>
          <w:sz w:val="20"/>
          <w:szCs w:val="22"/>
        </w:rPr>
        <w:t xml:space="preserve"> between 18 and 50 engaged in voluntary work);</w:t>
      </w:r>
    </w:p>
    <w:p w14:paraId="6FEAF37A" w14:textId="77777777" w:rsidR="009B3388" w:rsidRPr="00504242" w:rsidRDefault="009B3388" w:rsidP="002B66C7">
      <w:pPr>
        <w:shd w:val="clear" w:color="000000" w:fill="auto"/>
        <w:tabs>
          <w:tab w:val="left" w:pos="1790"/>
        </w:tabs>
        <w:autoSpaceDE w:val="0"/>
        <w:autoSpaceDN w:val="0"/>
        <w:adjustRightInd w:val="0"/>
        <w:ind w:left="1435"/>
        <w:jc w:val="both"/>
        <w:rPr>
          <w:sz w:val="20"/>
          <w:szCs w:val="22"/>
        </w:rPr>
      </w:pPr>
      <w:r w:rsidRPr="00504242">
        <w:rPr>
          <w:sz w:val="20"/>
          <w:szCs w:val="22"/>
        </w:rPr>
        <w:t>(d)</w:t>
      </w:r>
      <w:r w:rsidRPr="00504242">
        <w:rPr>
          <w:sz w:val="20"/>
          <w:szCs w:val="22"/>
        </w:rPr>
        <w:tab/>
        <w:t xml:space="preserve">section 525 (certain </w:t>
      </w:r>
      <w:proofErr w:type="spellStart"/>
      <w:r w:rsidRPr="00504242">
        <w:rPr>
          <w:sz w:val="20"/>
          <w:szCs w:val="22"/>
        </w:rPr>
        <w:t>allowees</w:t>
      </w:r>
      <w:proofErr w:type="spellEnd"/>
      <w:r w:rsidRPr="00504242">
        <w:rPr>
          <w:sz w:val="20"/>
          <w:szCs w:val="22"/>
        </w:rPr>
        <w:t xml:space="preserve"> over 50 engaged in voluntary work);</w:t>
      </w:r>
    </w:p>
    <w:p w14:paraId="238B7FF1" w14:textId="4B255B86" w:rsidR="009B3388" w:rsidRPr="00504242" w:rsidRDefault="009B3388" w:rsidP="002B66C7">
      <w:pPr>
        <w:shd w:val="clear" w:color="000000" w:fill="auto"/>
        <w:tabs>
          <w:tab w:val="left" w:pos="1790"/>
        </w:tabs>
        <w:autoSpaceDE w:val="0"/>
        <w:autoSpaceDN w:val="0"/>
        <w:adjustRightInd w:val="0"/>
        <w:ind w:left="1435"/>
        <w:jc w:val="both"/>
        <w:rPr>
          <w:sz w:val="20"/>
          <w:szCs w:val="22"/>
        </w:rPr>
      </w:pPr>
      <w:r w:rsidRPr="00504242">
        <w:rPr>
          <w:sz w:val="20"/>
          <w:szCs w:val="22"/>
        </w:rPr>
        <w:t>(e)</w:t>
      </w:r>
      <w:r w:rsidRPr="00504242">
        <w:rPr>
          <w:sz w:val="20"/>
          <w:szCs w:val="22"/>
        </w:rPr>
        <w:tab/>
        <w:t>section 525AA (special circumstances).</w:t>
      </w:r>
    </w:p>
    <w:p w14:paraId="39B7F454" w14:textId="77777777" w:rsidR="009B3388" w:rsidRPr="000F08D6" w:rsidRDefault="009B3388" w:rsidP="00816F5D">
      <w:pPr>
        <w:shd w:val="clear" w:color="000000" w:fill="auto"/>
        <w:autoSpaceDE w:val="0"/>
        <w:autoSpaceDN w:val="0"/>
        <w:adjustRightInd w:val="0"/>
        <w:spacing w:before="120"/>
        <w:ind w:left="720" w:firstLine="254"/>
        <w:jc w:val="both"/>
        <w:rPr>
          <w:sz w:val="22"/>
          <w:szCs w:val="22"/>
        </w:rPr>
      </w:pPr>
      <w:r w:rsidRPr="009C0563">
        <w:rPr>
          <w:sz w:val="22"/>
          <w:szCs w:val="22"/>
        </w:rPr>
        <w:t>“(1A) The Secretary may notify a person that the person must apply for a particular number of advertised job vacancies in the period specified in the notice.</w:t>
      </w:r>
    </w:p>
    <w:p w14:paraId="612501B2" w14:textId="77777777" w:rsidR="009B3388" w:rsidRPr="000F08D6" w:rsidRDefault="009B3388" w:rsidP="00816F5D">
      <w:pPr>
        <w:shd w:val="clear" w:color="000000" w:fill="auto"/>
        <w:autoSpaceDE w:val="0"/>
        <w:autoSpaceDN w:val="0"/>
        <w:adjustRightInd w:val="0"/>
        <w:spacing w:before="120"/>
        <w:ind w:left="725" w:firstLine="254"/>
        <w:jc w:val="both"/>
        <w:rPr>
          <w:sz w:val="22"/>
          <w:szCs w:val="22"/>
        </w:rPr>
      </w:pPr>
      <w:r w:rsidRPr="009C0563">
        <w:rPr>
          <w:sz w:val="22"/>
          <w:szCs w:val="22"/>
        </w:rPr>
        <w:t>“(1B) If the person fails to take reasonable steps to comply with the notice under subsection (1A), the person is taken to not satisfy the activity test in respect of the period specified in the notice.</w:t>
      </w:r>
    </w:p>
    <w:p w14:paraId="63BEF8EE" w14:textId="73DAD858" w:rsidR="009B3388" w:rsidRPr="000F08D6" w:rsidRDefault="009B3388" w:rsidP="00816F5D">
      <w:pPr>
        <w:shd w:val="clear" w:color="000000" w:fill="auto"/>
        <w:autoSpaceDE w:val="0"/>
        <w:autoSpaceDN w:val="0"/>
        <w:adjustRightInd w:val="0"/>
        <w:spacing w:before="120"/>
        <w:ind w:left="725" w:firstLine="254"/>
        <w:jc w:val="both"/>
        <w:rPr>
          <w:sz w:val="22"/>
          <w:szCs w:val="22"/>
        </w:rPr>
      </w:pPr>
      <w:r w:rsidRPr="009C0563">
        <w:rPr>
          <w:sz w:val="22"/>
          <w:szCs w:val="22"/>
        </w:rPr>
        <w:t>“(1C) A person is taken to have applied for a job vacancy as required under</w:t>
      </w:r>
      <w:r w:rsidR="002B66C7">
        <w:rPr>
          <w:sz w:val="22"/>
          <w:szCs w:val="22"/>
        </w:rPr>
        <w:t xml:space="preserve"> the notice under subsection (1</w:t>
      </w:r>
      <w:r w:rsidRPr="009C0563">
        <w:rPr>
          <w:sz w:val="22"/>
          <w:szCs w:val="22"/>
        </w:rPr>
        <w:t>A) only if the person gives the Secretary a written statement from the employer concerned that confirms that the person applied for the job vacancy.</w:t>
      </w:r>
    </w:p>
    <w:p w14:paraId="3060B88D" w14:textId="77777777" w:rsidR="009B3388" w:rsidRPr="000F08D6" w:rsidRDefault="009B3388" w:rsidP="00816F5D">
      <w:pPr>
        <w:shd w:val="clear" w:color="000000" w:fill="auto"/>
        <w:autoSpaceDE w:val="0"/>
        <w:autoSpaceDN w:val="0"/>
        <w:adjustRightInd w:val="0"/>
        <w:spacing w:before="120"/>
        <w:ind w:left="730" w:firstLine="250"/>
        <w:jc w:val="both"/>
        <w:rPr>
          <w:sz w:val="22"/>
          <w:szCs w:val="22"/>
        </w:rPr>
      </w:pPr>
      <w:r w:rsidRPr="009C0563">
        <w:rPr>
          <w:sz w:val="22"/>
          <w:szCs w:val="22"/>
        </w:rPr>
        <w:t>“(1D) The statement from the employer must be in a form approved by the Secretary.</w:t>
      </w:r>
    </w:p>
    <w:p w14:paraId="0994B6E4" w14:textId="77777777" w:rsidR="009B3388" w:rsidRPr="000F08D6" w:rsidRDefault="009B3388" w:rsidP="00816F5D">
      <w:pPr>
        <w:shd w:val="clear" w:color="000000" w:fill="auto"/>
        <w:autoSpaceDE w:val="0"/>
        <w:autoSpaceDN w:val="0"/>
        <w:adjustRightInd w:val="0"/>
        <w:spacing w:before="120"/>
        <w:ind w:left="725" w:firstLine="245"/>
        <w:jc w:val="both"/>
        <w:rPr>
          <w:sz w:val="22"/>
          <w:szCs w:val="22"/>
        </w:rPr>
      </w:pPr>
      <w:r w:rsidRPr="009C0563">
        <w:rPr>
          <w:sz w:val="22"/>
          <w:szCs w:val="22"/>
        </w:rPr>
        <w:t>“(1E) Subsection (1C) does not apply to a person if the Secretary is satisfied that there are special circumstances in which it is not reasonable to expect the person to give the statement referred to in that subsection.”;</w:t>
      </w:r>
    </w:p>
    <w:p w14:paraId="29390F1D" w14:textId="77777777" w:rsidR="009B3388" w:rsidRPr="000F08D6" w:rsidRDefault="009B3388" w:rsidP="00816F5D">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(c)</w:t>
      </w:r>
      <w:r>
        <w:rPr>
          <w:sz w:val="22"/>
          <w:szCs w:val="22"/>
        </w:rPr>
        <w:tab/>
      </w:r>
      <w:r w:rsidRPr="009C0563">
        <w:rPr>
          <w:sz w:val="22"/>
          <w:szCs w:val="22"/>
        </w:rPr>
        <w:t>by inserting after sub-subparagraph (2)(a)(ii)(B) the following sub-subparagraph:</w:t>
      </w:r>
    </w:p>
    <w:p w14:paraId="0D058D8D" w14:textId="77777777" w:rsidR="009B3388" w:rsidRPr="000F08D6" w:rsidRDefault="009B3388" w:rsidP="00816F5D">
      <w:pPr>
        <w:shd w:val="clear" w:color="000000" w:fill="auto"/>
        <w:autoSpaceDE w:val="0"/>
        <w:autoSpaceDN w:val="0"/>
        <w:adjustRightInd w:val="0"/>
        <w:spacing w:before="120"/>
        <w:ind w:left="941"/>
        <w:jc w:val="both"/>
        <w:rPr>
          <w:sz w:val="22"/>
          <w:szCs w:val="22"/>
        </w:rPr>
      </w:pPr>
      <w:r w:rsidRPr="009C0563">
        <w:rPr>
          <w:sz w:val="22"/>
          <w:szCs w:val="22"/>
        </w:rPr>
        <w:t>“(BA) participate in a rehabilitation program; or”;</w:t>
      </w:r>
    </w:p>
    <w:p w14:paraId="29140EAD" w14:textId="77777777" w:rsidR="009B3388" w:rsidRPr="000F08D6" w:rsidRDefault="009B3388" w:rsidP="00816F5D">
      <w:pPr>
        <w:shd w:val="clear" w:color="000000" w:fill="auto"/>
        <w:tabs>
          <w:tab w:val="left" w:pos="725"/>
        </w:tabs>
        <w:autoSpaceDE w:val="0"/>
        <w:autoSpaceDN w:val="0"/>
        <w:adjustRightInd w:val="0"/>
        <w:spacing w:before="120"/>
        <w:ind w:left="725" w:hanging="413"/>
        <w:jc w:val="both"/>
        <w:rPr>
          <w:sz w:val="22"/>
          <w:szCs w:val="22"/>
        </w:rPr>
      </w:pPr>
      <w:r w:rsidRPr="009C0563">
        <w:rPr>
          <w:b/>
          <w:sz w:val="22"/>
          <w:szCs w:val="22"/>
        </w:rPr>
        <w:t>(d)</w:t>
      </w:r>
      <w:r>
        <w:rPr>
          <w:sz w:val="22"/>
          <w:szCs w:val="22"/>
        </w:rPr>
        <w:tab/>
      </w:r>
      <w:r w:rsidRPr="009C0563">
        <w:rPr>
          <w:sz w:val="22"/>
          <w:szCs w:val="22"/>
        </w:rPr>
        <w:t>by omitting the Note to subsection (3) and substituting the following subsections:</w:t>
      </w:r>
    </w:p>
    <w:p w14:paraId="0183BC06" w14:textId="77777777" w:rsidR="009B3388" w:rsidRPr="000F08D6" w:rsidRDefault="009B3388" w:rsidP="00816F5D">
      <w:pPr>
        <w:shd w:val="clear" w:color="000000" w:fill="auto"/>
        <w:autoSpaceDE w:val="0"/>
        <w:autoSpaceDN w:val="0"/>
        <w:adjustRightInd w:val="0"/>
        <w:spacing w:before="120"/>
        <w:ind w:left="744" w:firstLine="254"/>
        <w:jc w:val="both"/>
        <w:rPr>
          <w:sz w:val="22"/>
          <w:szCs w:val="22"/>
        </w:rPr>
      </w:pPr>
      <w:r w:rsidRPr="009C0563">
        <w:rPr>
          <w:sz w:val="22"/>
          <w:szCs w:val="22"/>
        </w:rPr>
        <w:t>“(4)</w:t>
      </w:r>
      <w:r>
        <w:rPr>
          <w:sz w:val="22"/>
          <w:szCs w:val="22"/>
        </w:rPr>
        <w:tab/>
      </w:r>
      <w:r w:rsidRPr="009C0563">
        <w:rPr>
          <w:sz w:val="22"/>
          <w:szCs w:val="22"/>
        </w:rPr>
        <w:t>A person also satisfies the activity test in respect of a period if, throughout the period, the person is taking reasonable steps to comply with the terms of a Job Search Activity Agreement between the CES and the person.</w:t>
      </w:r>
    </w:p>
    <w:p w14:paraId="35D0D5FF" w14:textId="77777777" w:rsidR="009B3388" w:rsidRPr="000F08D6" w:rsidRDefault="009B3388" w:rsidP="00816F5D">
      <w:pPr>
        <w:shd w:val="clear" w:color="000000" w:fill="auto"/>
        <w:autoSpaceDE w:val="0"/>
        <w:autoSpaceDN w:val="0"/>
        <w:adjustRightInd w:val="0"/>
        <w:spacing w:before="120"/>
        <w:ind w:left="744" w:firstLine="254"/>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If a person fails to take reasonable steps to comply, throughout a period, with the terms of a Job Search Activity Agreement between the CES and the person, the person cannot be taken to satisfy the activity test in respect of the period in spite of any compliance of the person with subsection (1).”.</w:t>
      </w:r>
    </w:p>
    <w:p w14:paraId="27AE6AB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69417E18" w14:textId="77777777" w:rsidR="009B3388" w:rsidRPr="000F08D6" w:rsidRDefault="009B3388" w:rsidP="00816F5D">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13.</w:t>
      </w:r>
      <w:r>
        <w:rPr>
          <w:bCs/>
          <w:sz w:val="22"/>
          <w:szCs w:val="22"/>
        </w:rPr>
        <w:tab/>
      </w:r>
      <w:r w:rsidRPr="009C0563">
        <w:rPr>
          <w:sz w:val="22"/>
          <w:szCs w:val="22"/>
        </w:rPr>
        <w:t>After section 525 of the Principal Act the following section is inserted in Subdivision B of Division 1 of Part 2.11:</w:t>
      </w:r>
    </w:p>
    <w:p w14:paraId="108F49B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Relief from activity test—special circumstances</w:t>
      </w:r>
    </w:p>
    <w:p w14:paraId="640BDA0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“525AA.(1) Subject to subsections (2) and (3), a person is not required to satisfy the activity test for a period if:</w:t>
      </w:r>
    </w:p>
    <w:p w14:paraId="35B7411D" w14:textId="77777777" w:rsidR="009B3388" w:rsidRPr="000F08D6" w:rsidRDefault="009B3388" w:rsidP="00816F5D">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(a)</w:t>
      </w:r>
      <w:r>
        <w:rPr>
          <w:sz w:val="22"/>
          <w:szCs w:val="22"/>
        </w:rPr>
        <w:tab/>
      </w:r>
      <w:r w:rsidRPr="009C0563">
        <w:rPr>
          <w:sz w:val="22"/>
          <w:szCs w:val="22"/>
        </w:rPr>
        <w:t>the Secretary is satisfied that special circumstances, beyond the person’s control, exist; and</w:t>
      </w:r>
    </w:p>
    <w:p w14:paraId="5249CCD3" w14:textId="77777777" w:rsidR="009B3388" w:rsidRPr="000F08D6" w:rsidRDefault="009B3388" w:rsidP="00816F5D">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(b)</w:t>
      </w:r>
      <w:r>
        <w:rPr>
          <w:sz w:val="22"/>
          <w:szCs w:val="22"/>
        </w:rPr>
        <w:tab/>
      </w:r>
      <w:r w:rsidRPr="009C0563">
        <w:rPr>
          <w:sz w:val="22"/>
          <w:szCs w:val="22"/>
        </w:rPr>
        <w:t>the Secretary is satisfied that in those circumstances it would be unreasonable to expect the person to comply with the activity test for that period.</w:t>
      </w:r>
    </w:p>
    <w:p w14:paraId="7443ABF1"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The period referred to in subsection (1) is not to exceed 13 weeks.</w:t>
      </w:r>
    </w:p>
    <w:p w14:paraId="63282EF7"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If:</w:t>
      </w:r>
    </w:p>
    <w:p w14:paraId="179EA1A9" w14:textId="77777777" w:rsidR="009B3388" w:rsidRPr="000F08D6" w:rsidRDefault="009B3388" w:rsidP="00816F5D">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the Secretary makes a number of determinations under subsection (1); and</w:t>
      </w:r>
    </w:p>
    <w:p w14:paraId="3BAC8166" w14:textId="77777777" w:rsidR="009B3388" w:rsidRPr="000F08D6" w:rsidRDefault="009B3388" w:rsidP="00816F5D">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the periods to which the determinations relate form a continuous period;</w:t>
      </w:r>
    </w:p>
    <w:p w14:paraId="63ECF7F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continuous period is not to exceed 13 weeks.”.</w:t>
      </w:r>
    </w:p>
    <w:p w14:paraId="14F1139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Subdivision</w:t>
      </w:r>
    </w:p>
    <w:p w14:paraId="7F88B043" w14:textId="77777777" w:rsidR="009B3388" w:rsidRPr="000F08D6" w:rsidRDefault="009B3388" w:rsidP="00816F5D">
      <w:pPr>
        <w:shd w:val="clear" w:color="000000" w:fill="auto"/>
        <w:tabs>
          <w:tab w:val="left" w:pos="739"/>
        </w:tabs>
        <w:autoSpaceDE w:val="0"/>
        <w:autoSpaceDN w:val="0"/>
        <w:adjustRightInd w:val="0"/>
        <w:spacing w:before="120"/>
        <w:ind w:firstLine="326"/>
        <w:jc w:val="both"/>
        <w:rPr>
          <w:sz w:val="22"/>
          <w:szCs w:val="22"/>
        </w:rPr>
      </w:pPr>
      <w:r w:rsidRPr="009C0563">
        <w:rPr>
          <w:b/>
          <w:bCs/>
          <w:sz w:val="22"/>
          <w:szCs w:val="22"/>
        </w:rPr>
        <w:t>14.</w:t>
      </w:r>
      <w:r>
        <w:rPr>
          <w:bCs/>
          <w:sz w:val="22"/>
          <w:szCs w:val="22"/>
        </w:rPr>
        <w:tab/>
      </w:r>
      <w:r w:rsidRPr="009C0563">
        <w:rPr>
          <w:sz w:val="22"/>
          <w:szCs w:val="22"/>
        </w:rPr>
        <w:t>After Subdivision B of Division 1 of Part 2.11 of the Principal Act the following Subdivision is inserted:</w:t>
      </w:r>
    </w:p>
    <w:p w14:paraId="39DEED95" w14:textId="42D2AB86" w:rsidR="009B3388" w:rsidRPr="000F08D6" w:rsidRDefault="009B3388" w:rsidP="0050458D">
      <w:pPr>
        <w:shd w:val="clear" w:color="000000" w:fill="auto"/>
        <w:autoSpaceDE w:val="0"/>
        <w:autoSpaceDN w:val="0"/>
        <w:adjustRightInd w:val="0"/>
        <w:spacing w:before="120"/>
        <w:jc w:val="center"/>
        <w:rPr>
          <w:sz w:val="22"/>
          <w:szCs w:val="22"/>
        </w:rPr>
      </w:pPr>
      <w:r w:rsidRPr="002B66C7">
        <w:rPr>
          <w:bCs/>
          <w:iCs/>
          <w:sz w:val="22"/>
          <w:szCs w:val="22"/>
        </w:rPr>
        <w:t>“</w:t>
      </w:r>
      <w:r w:rsidRPr="009C0563">
        <w:rPr>
          <w:b/>
          <w:bCs/>
          <w:i/>
          <w:iCs/>
          <w:sz w:val="22"/>
          <w:szCs w:val="22"/>
        </w:rPr>
        <w:t>Subdivision BA</w:t>
      </w:r>
      <w:r w:rsidRPr="009C0563">
        <w:rPr>
          <w:b/>
          <w:bCs/>
          <w:sz w:val="22"/>
          <w:szCs w:val="22"/>
        </w:rPr>
        <w:t>—</w:t>
      </w:r>
      <w:r w:rsidRPr="009C0563">
        <w:rPr>
          <w:b/>
          <w:bCs/>
          <w:i/>
          <w:iCs/>
          <w:sz w:val="22"/>
          <w:szCs w:val="22"/>
        </w:rPr>
        <w:t>Job Search Activity Agreements</w:t>
      </w:r>
    </w:p>
    <w:p w14:paraId="384D2EB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Job Search Activity Agreements—requirement</w:t>
      </w:r>
    </w:p>
    <w:p w14:paraId="040513AC"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“525A.(1) If a person is claiming or receiving a job search allowance, the Secretary may require the person to enter into a Job Search Activity Agreement.</w:t>
      </w:r>
    </w:p>
    <w:p w14:paraId="51D0590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Secretary may require a person who has entered into a Job Search Activity Agreement to enter into another such agreement instead of the existing one.</w:t>
      </w:r>
    </w:p>
    <w:p w14:paraId="40F3DCB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Secretary is to give a person who is required to enter into a Job Search Activity Agreement notice of:</w:t>
      </w:r>
    </w:p>
    <w:p w14:paraId="6668739C"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requirement; and</w:t>
      </w:r>
    </w:p>
    <w:p w14:paraId="50281AE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places and times at which the agreement is to be negotiated.</w:t>
      </w:r>
    </w:p>
    <w:p w14:paraId="2D9D446C"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A Job Search Activity Agreement is a written agreement, in a form approved by the Employment Secretary, with the CES.</w:t>
      </w:r>
    </w:p>
    <w:p w14:paraId="0556ACAB" w14:textId="77777777" w:rsidR="009B3388" w:rsidRPr="00D45FBC" w:rsidRDefault="009B3388" w:rsidP="00816F5D">
      <w:pPr>
        <w:shd w:val="clear" w:color="000000" w:fill="auto"/>
        <w:autoSpaceDE w:val="0"/>
        <w:autoSpaceDN w:val="0"/>
        <w:adjustRightInd w:val="0"/>
        <w:spacing w:before="120"/>
        <w:jc w:val="both"/>
        <w:rPr>
          <w:sz w:val="20"/>
          <w:szCs w:val="22"/>
        </w:rPr>
      </w:pPr>
      <w:r w:rsidRPr="00D45FBC">
        <w:rPr>
          <w:sz w:val="20"/>
          <w:szCs w:val="22"/>
        </w:rPr>
        <w:t>Note 1: For ‘Employment Secretary’ see section 23.</w:t>
      </w:r>
    </w:p>
    <w:p w14:paraId="692ACFE5" w14:textId="09774760" w:rsidR="009B3388" w:rsidRPr="00D45FBC" w:rsidRDefault="009B3388" w:rsidP="002B66C7">
      <w:pPr>
        <w:shd w:val="clear" w:color="000000" w:fill="auto"/>
        <w:autoSpaceDE w:val="0"/>
        <w:autoSpaceDN w:val="0"/>
        <w:adjustRightInd w:val="0"/>
        <w:jc w:val="both"/>
        <w:rPr>
          <w:sz w:val="20"/>
          <w:szCs w:val="22"/>
        </w:rPr>
      </w:pPr>
      <w:r w:rsidRPr="00D45FBC">
        <w:rPr>
          <w:sz w:val="20"/>
          <w:szCs w:val="22"/>
        </w:rPr>
        <w:t>Note 2: ‘CES’ means the Commonwealth Employment Service (see section 23).</w:t>
      </w:r>
    </w:p>
    <w:p w14:paraId="2A7671B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Job Search Activity Agreements—terms</w:t>
      </w:r>
    </w:p>
    <w:p w14:paraId="1CF62891"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“525B.(1) A Job Search Activity Agreement with a person is to require the person to undertake one or more of the following activities approved by the Secretary:</w:t>
      </w:r>
    </w:p>
    <w:p w14:paraId="2A7F1267"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job search;</w:t>
      </w:r>
    </w:p>
    <w:p w14:paraId="67F1B715"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 vocational training course;</w:t>
      </w:r>
    </w:p>
    <w:p w14:paraId="3F098D46"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training that would help in searching for work;</w:t>
      </w:r>
    </w:p>
    <w:p w14:paraId="6C7D9EC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paid work experience;</w:t>
      </w:r>
    </w:p>
    <w:p w14:paraId="2A421FA7"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(e)</w:t>
      </w:r>
      <w:r>
        <w:rPr>
          <w:sz w:val="22"/>
          <w:szCs w:val="22"/>
        </w:rPr>
        <w:tab/>
      </w:r>
      <w:r w:rsidRPr="009C0563">
        <w:rPr>
          <w:sz w:val="22"/>
          <w:szCs w:val="22"/>
        </w:rPr>
        <w:t xml:space="preserve">measures designed to eliminate or reduce any disadvantage the person has in the </w:t>
      </w:r>
      <w:proofErr w:type="spellStart"/>
      <w:r w:rsidRPr="009C0563">
        <w:rPr>
          <w:sz w:val="22"/>
          <w:szCs w:val="22"/>
        </w:rPr>
        <w:t>labour</w:t>
      </w:r>
      <w:proofErr w:type="spellEnd"/>
      <w:r w:rsidRPr="009C0563">
        <w:rPr>
          <w:sz w:val="22"/>
          <w:szCs w:val="22"/>
        </w:rPr>
        <w:t xml:space="preserve"> market, not being measures compelling the person to work in return for payment of job search allowance;</w:t>
      </w:r>
    </w:p>
    <w:p w14:paraId="45C502D7"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(f)</w:t>
      </w:r>
      <w:r>
        <w:rPr>
          <w:sz w:val="22"/>
          <w:szCs w:val="22"/>
        </w:rPr>
        <w:tab/>
      </w:r>
      <w:r w:rsidRPr="009C0563">
        <w:rPr>
          <w:sz w:val="22"/>
          <w:szCs w:val="22"/>
        </w:rPr>
        <w:t xml:space="preserve">participation in a </w:t>
      </w:r>
      <w:proofErr w:type="spellStart"/>
      <w:r w:rsidRPr="009C0563">
        <w:rPr>
          <w:sz w:val="22"/>
          <w:szCs w:val="22"/>
        </w:rPr>
        <w:t>labour</w:t>
      </w:r>
      <w:proofErr w:type="spellEnd"/>
      <w:r w:rsidRPr="009C0563">
        <w:rPr>
          <w:sz w:val="22"/>
          <w:szCs w:val="22"/>
        </w:rPr>
        <w:t xml:space="preserve"> market program conducted by the CES;</w:t>
      </w:r>
    </w:p>
    <w:p w14:paraId="320ABC49"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(g)</w:t>
      </w:r>
      <w:r>
        <w:rPr>
          <w:sz w:val="22"/>
          <w:szCs w:val="22"/>
        </w:rPr>
        <w:tab/>
      </w:r>
      <w:r w:rsidRPr="009C0563">
        <w:rPr>
          <w:sz w:val="22"/>
          <w:szCs w:val="22"/>
        </w:rPr>
        <w:t>participation in a rehabilitation program;</w:t>
      </w:r>
    </w:p>
    <w:p w14:paraId="60E60F9D" w14:textId="77777777" w:rsidR="009B3388" w:rsidRPr="000F08D6" w:rsidRDefault="009B3388" w:rsidP="00816F5D">
      <w:pPr>
        <w:shd w:val="clear" w:color="000000" w:fill="auto"/>
        <w:autoSpaceDE w:val="0"/>
        <w:autoSpaceDN w:val="0"/>
        <w:adjustRightInd w:val="0"/>
        <w:spacing w:before="120"/>
        <w:ind w:left="725" w:hanging="398"/>
        <w:jc w:val="both"/>
        <w:rPr>
          <w:sz w:val="22"/>
          <w:szCs w:val="22"/>
        </w:rPr>
      </w:pPr>
      <w:r w:rsidRPr="009C0563">
        <w:rPr>
          <w:sz w:val="22"/>
          <w:szCs w:val="22"/>
        </w:rPr>
        <w:t>(h)</w:t>
      </w:r>
      <w:r>
        <w:rPr>
          <w:sz w:val="22"/>
          <w:szCs w:val="22"/>
        </w:rPr>
        <w:tab/>
      </w:r>
      <w:r w:rsidRPr="009C0563">
        <w:rPr>
          <w:sz w:val="22"/>
          <w:szCs w:val="22"/>
        </w:rPr>
        <w:t>an activity proposed by the person (such as unpaid voluntary work proposed by the person).</w:t>
      </w:r>
    </w:p>
    <w:p w14:paraId="74F1E4B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The agreement is not to require the person to undertake unpaid voluntary work for a period greater than that covered by section 524A or 525.</w:t>
      </w:r>
    </w:p>
    <w:p w14:paraId="7EE0CCF2"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terms of an agreement, which include the specification of the activities that the person is to be required to undertake, are to be approved by the Secretary.</w:t>
      </w:r>
    </w:p>
    <w:p w14:paraId="1123593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In considering whether to approve the terms of an agreement with a person, the Secretary is to have regard to the person’s capacity to comply with the proposed agreement and the person’s needs.</w:t>
      </w:r>
    </w:p>
    <w:p w14:paraId="1422BC8C"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In having regard to a person’s capacity to comply with an agreement and the person’s needs, the Secretary is to take into account:</w:t>
      </w:r>
    </w:p>
    <w:p w14:paraId="13A7FC5C"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person’s education, experience, skills, age and physical condition; and</w:t>
      </w:r>
    </w:p>
    <w:p w14:paraId="2E89236C"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 xml:space="preserve">the state of the </w:t>
      </w:r>
      <w:proofErr w:type="spellStart"/>
      <w:r w:rsidRPr="009C0563">
        <w:rPr>
          <w:sz w:val="22"/>
          <w:szCs w:val="22"/>
        </w:rPr>
        <w:t>labour</w:t>
      </w:r>
      <w:proofErr w:type="spellEnd"/>
      <w:r w:rsidRPr="009C0563">
        <w:rPr>
          <w:sz w:val="22"/>
          <w:szCs w:val="22"/>
        </w:rPr>
        <w:t xml:space="preserve"> market in the locality where the person resides; and</w:t>
      </w:r>
    </w:p>
    <w:p w14:paraId="5E20C372"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the training opportunities available to the person; and</w:t>
      </w:r>
    </w:p>
    <w:p w14:paraId="29F6C4C2"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any factors that the Secretary considers relevant in the circumstances.</w:t>
      </w:r>
    </w:p>
    <w:p w14:paraId="7AE6FFDE"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w:t>
      </w:r>
      <w:r>
        <w:rPr>
          <w:sz w:val="22"/>
          <w:szCs w:val="22"/>
        </w:rPr>
        <w:tab/>
      </w:r>
      <w:r w:rsidRPr="009C0563">
        <w:rPr>
          <w:sz w:val="22"/>
          <w:szCs w:val="22"/>
        </w:rPr>
        <w:t>An agreement with a person:</w:t>
      </w:r>
    </w:p>
    <w:p w14:paraId="0AF2ED19"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may be varied or suspended; and</w:t>
      </w:r>
    </w:p>
    <w:p w14:paraId="247E9EE4"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another Job Search Activity Agreement is made with the person—may be cancelled; and</w:t>
      </w:r>
    </w:p>
    <w:p w14:paraId="28A25D42" w14:textId="77777777" w:rsidR="009B3388" w:rsidRPr="000F08D6" w:rsidRDefault="009B3388" w:rsidP="00816F5D">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may be reviewed from time to time at the request of either party to the agreement.</w:t>
      </w:r>
    </w:p>
    <w:p w14:paraId="77E06AF0"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“(7)</w:t>
      </w:r>
      <w:r>
        <w:rPr>
          <w:sz w:val="22"/>
          <w:szCs w:val="22"/>
        </w:rPr>
        <w:tab/>
      </w:r>
      <w:r w:rsidRPr="009C0563">
        <w:rPr>
          <w:sz w:val="22"/>
          <w:szCs w:val="22"/>
        </w:rPr>
        <w:t xml:space="preserve">An </w:t>
      </w:r>
      <w:proofErr w:type="spellStart"/>
      <w:r w:rsidRPr="009C0563">
        <w:rPr>
          <w:sz w:val="22"/>
          <w:szCs w:val="22"/>
        </w:rPr>
        <w:t>allowee</w:t>
      </w:r>
      <w:proofErr w:type="spellEnd"/>
      <w:r w:rsidRPr="009C0563">
        <w:rPr>
          <w:sz w:val="22"/>
          <w:szCs w:val="22"/>
        </w:rPr>
        <w:t xml:space="preserve"> who is a party to an agreement is to notify the Secretary of any circumstances preventing or affecting the </w:t>
      </w:r>
      <w:proofErr w:type="spellStart"/>
      <w:r w:rsidRPr="009C0563">
        <w:rPr>
          <w:sz w:val="22"/>
          <w:szCs w:val="22"/>
        </w:rPr>
        <w:t>allowee’s</w:t>
      </w:r>
      <w:proofErr w:type="spellEnd"/>
      <w:r w:rsidRPr="009C0563">
        <w:rPr>
          <w:sz w:val="22"/>
          <w:szCs w:val="22"/>
        </w:rPr>
        <w:t xml:space="preserve"> compliance with the agreement.</w:t>
      </w:r>
    </w:p>
    <w:p w14:paraId="777381B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Job Search Activity Agreements—failure to negotiate</w:t>
      </w:r>
    </w:p>
    <w:p w14:paraId="2543D4CC"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“525C.(1) If:</w:t>
      </w:r>
    </w:p>
    <w:p w14:paraId="36475A12"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person has been given notice under subsection 525A(3) of a requirement to enter into a Job Search Activity Agreement; and</w:t>
      </w:r>
    </w:p>
    <w:p w14:paraId="6A5734B6"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Secretary is satisfied, because of the person’s failure to:</w:t>
      </w:r>
    </w:p>
    <w:p w14:paraId="2E8E1198"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attend the negotiation of the agreement; or</w:t>
      </w:r>
    </w:p>
    <w:p w14:paraId="1B45C824" w14:textId="77777777" w:rsidR="009B3388" w:rsidRPr="000F08D6" w:rsidRDefault="009B3388" w:rsidP="00816F5D">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respond to correspondence about the agreement; or</w:t>
      </w:r>
    </w:p>
    <w:p w14:paraId="5F1BD156" w14:textId="77777777" w:rsidR="009B3388" w:rsidRPr="000F08D6" w:rsidRDefault="009B3388" w:rsidP="00816F5D">
      <w:pPr>
        <w:shd w:val="clear" w:color="000000" w:fill="auto"/>
        <w:autoSpaceDE w:val="0"/>
        <w:autoSpaceDN w:val="0"/>
        <w:adjustRightInd w:val="0"/>
        <w:spacing w:before="120"/>
        <w:ind w:left="840"/>
        <w:jc w:val="both"/>
        <w:rPr>
          <w:sz w:val="22"/>
          <w:szCs w:val="22"/>
        </w:rPr>
      </w:pPr>
      <w:r w:rsidRPr="009C0563">
        <w:rPr>
          <w:sz w:val="22"/>
          <w:szCs w:val="22"/>
        </w:rPr>
        <w:t>(iii)</w:t>
      </w:r>
      <w:r>
        <w:rPr>
          <w:sz w:val="22"/>
          <w:szCs w:val="22"/>
        </w:rPr>
        <w:tab/>
      </w:r>
      <w:r w:rsidRPr="009C0563">
        <w:rPr>
          <w:sz w:val="22"/>
          <w:szCs w:val="22"/>
        </w:rPr>
        <w:t>agree to terms of the agreement proposed by the CES; or</w:t>
      </w:r>
    </w:p>
    <w:p w14:paraId="493ABC4A" w14:textId="77777777" w:rsidR="009B3388" w:rsidRPr="000F08D6" w:rsidRDefault="009B3388" w:rsidP="00816F5D">
      <w:pPr>
        <w:shd w:val="clear" w:color="000000" w:fill="auto"/>
        <w:autoSpaceDE w:val="0"/>
        <w:autoSpaceDN w:val="0"/>
        <w:adjustRightInd w:val="0"/>
        <w:spacing w:before="120"/>
        <w:ind w:left="720"/>
        <w:jc w:val="both"/>
        <w:rPr>
          <w:sz w:val="22"/>
          <w:szCs w:val="22"/>
        </w:rPr>
      </w:pPr>
      <w:r w:rsidRPr="009C0563">
        <w:rPr>
          <w:sz w:val="22"/>
          <w:szCs w:val="22"/>
        </w:rPr>
        <w:t>otherwise, that the person is unreasonably delaying entering into the agreement;</w:t>
      </w:r>
    </w:p>
    <w:p w14:paraId="6D5639D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then:</w:t>
      </w:r>
    </w:p>
    <w:p w14:paraId="1FF71BCC"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Secretary may give the person notice that the person is being taken to have failed to enter the agreement; and</w:t>
      </w:r>
    </w:p>
    <w:p w14:paraId="65F21748"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if the notice is given—the person is taken to have so failed.</w:t>
      </w:r>
    </w:p>
    <w:p w14:paraId="13740B83" w14:textId="77777777" w:rsidR="009B3388" w:rsidRPr="00D45FBC" w:rsidRDefault="009B3388" w:rsidP="00D45FBC">
      <w:pPr>
        <w:shd w:val="clear" w:color="000000" w:fill="auto"/>
        <w:autoSpaceDE w:val="0"/>
        <w:autoSpaceDN w:val="0"/>
        <w:adjustRightInd w:val="0"/>
        <w:spacing w:before="120"/>
        <w:ind w:left="513" w:hanging="513"/>
        <w:jc w:val="both"/>
        <w:rPr>
          <w:sz w:val="20"/>
          <w:szCs w:val="22"/>
        </w:rPr>
      </w:pPr>
      <w:r w:rsidRPr="00D45FBC">
        <w:rPr>
          <w:sz w:val="20"/>
          <w:szCs w:val="22"/>
        </w:rPr>
        <w:t>Note: Refusal to enter into a Job Search Activity Agreement disqualifies a person for job search allowance—see paragraphs 513(1)(</w:t>
      </w:r>
      <w:proofErr w:type="spellStart"/>
      <w:r w:rsidRPr="00D45FBC">
        <w:rPr>
          <w:sz w:val="20"/>
          <w:szCs w:val="22"/>
        </w:rPr>
        <w:t>ba</w:t>
      </w:r>
      <w:proofErr w:type="spellEnd"/>
      <w:r w:rsidRPr="00D45FBC">
        <w:rPr>
          <w:sz w:val="20"/>
          <w:szCs w:val="22"/>
        </w:rPr>
        <w:t>), 513(1A)(ca) and 513(2)(</w:t>
      </w:r>
      <w:proofErr w:type="spellStart"/>
      <w:r w:rsidRPr="00D45FBC">
        <w:rPr>
          <w:sz w:val="20"/>
          <w:szCs w:val="22"/>
        </w:rPr>
        <w:t>ba</w:t>
      </w:r>
      <w:proofErr w:type="spellEnd"/>
      <w:r w:rsidRPr="00D45FBC">
        <w:rPr>
          <w:sz w:val="20"/>
          <w:szCs w:val="22"/>
        </w:rPr>
        <w:t>).</w:t>
      </w:r>
    </w:p>
    <w:p w14:paraId="65EA58B6"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A notice under paragraph (1)(c) must:</w:t>
      </w:r>
    </w:p>
    <w:p w14:paraId="6A5A19D4" w14:textId="77777777" w:rsidR="009B3388" w:rsidRPr="000F08D6" w:rsidRDefault="009B3388" w:rsidP="00816F5D">
      <w:pPr>
        <w:shd w:val="clear" w:color="000000" w:fill="auto"/>
        <w:tabs>
          <w:tab w:val="left" w:pos="71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be in writing; and</w:t>
      </w:r>
    </w:p>
    <w:p w14:paraId="1D9DC072" w14:textId="77777777" w:rsidR="009B3388" w:rsidRPr="000F08D6" w:rsidRDefault="009B3388" w:rsidP="00816F5D">
      <w:pPr>
        <w:shd w:val="clear" w:color="000000" w:fill="auto"/>
        <w:tabs>
          <w:tab w:val="left" w:pos="71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set out the reasons for the decision to give the notice; and</w:t>
      </w:r>
    </w:p>
    <w:p w14:paraId="47EC9481" w14:textId="77777777" w:rsidR="009B3388" w:rsidRPr="000F08D6" w:rsidRDefault="009B3388" w:rsidP="00816F5D">
      <w:pPr>
        <w:shd w:val="clear" w:color="000000" w:fill="auto"/>
        <w:tabs>
          <w:tab w:val="left" w:pos="710"/>
        </w:tabs>
        <w:autoSpaceDE w:val="0"/>
        <w:autoSpaceDN w:val="0"/>
        <w:adjustRightInd w:val="0"/>
        <w:spacing w:before="120"/>
        <w:ind w:left="710" w:hanging="384"/>
        <w:jc w:val="both"/>
        <w:rPr>
          <w:sz w:val="22"/>
          <w:szCs w:val="22"/>
        </w:rPr>
      </w:pPr>
      <w:r w:rsidRPr="009C0563">
        <w:rPr>
          <w:sz w:val="22"/>
          <w:szCs w:val="22"/>
        </w:rPr>
        <w:t>(c)</w:t>
      </w:r>
      <w:r>
        <w:rPr>
          <w:sz w:val="22"/>
          <w:szCs w:val="22"/>
        </w:rPr>
        <w:tab/>
      </w:r>
      <w:r w:rsidRPr="009C0563">
        <w:rPr>
          <w:sz w:val="22"/>
          <w:szCs w:val="22"/>
        </w:rPr>
        <w:t>include a statement describing the rights of the person to apply for the review of the decision.”.</w:t>
      </w:r>
    </w:p>
    <w:p w14:paraId="5A09F07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Multiple entitlement exclusion</w:t>
      </w:r>
    </w:p>
    <w:p w14:paraId="4A5A78F1" w14:textId="2513964D"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b/>
          <w:bCs/>
          <w:sz w:val="22"/>
          <w:szCs w:val="22"/>
        </w:rPr>
        <w:t>15</w:t>
      </w:r>
      <w:r w:rsidRPr="002B66C7">
        <w:rPr>
          <w:b/>
          <w:sz w:val="22"/>
          <w:szCs w:val="22"/>
        </w:rPr>
        <w:t>.</w:t>
      </w:r>
      <w:r>
        <w:rPr>
          <w:sz w:val="22"/>
          <w:szCs w:val="22"/>
        </w:rPr>
        <w:tab/>
      </w:r>
      <w:r w:rsidRPr="009C0563">
        <w:rPr>
          <w:sz w:val="22"/>
          <w:szCs w:val="22"/>
        </w:rPr>
        <w:t>Section 532 of the Principal Act is amended:</w:t>
      </w:r>
    </w:p>
    <w:p w14:paraId="0BDE977C" w14:textId="77777777" w:rsidR="009B3388" w:rsidRPr="000F08D6" w:rsidRDefault="009B3388" w:rsidP="00816F5D">
      <w:pPr>
        <w:shd w:val="clear" w:color="000000" w:fill="auto"/>
        <w:tabs>
          <w:tab w:val="left" w:pos="715"/>
        </w:tabs>
        <w:autoSpaceDE w:val="0"/>
        <w:autoSpaceDN w:val="0"/>
        <w:adjustRightInd w:val="0"/>
        <w:spacing w:before="120"/>
        <w:ind w:left="715" w:hanging="408"/>
        <w:jc w:val="both"/>
        <w:rPr>
          <w:sz w:val="22"/>
          <w:szCs w:val="22"/>
        </w:rPr>
      </w:pPr>
      <w:r w:rsidRPr="009C0563">
        <w:rPr>
          <w:b/>
          <w:sz w:val="22"/>
          <w:szCs w:val="22"/>
        </w:rPr>
        <w:t>(a)</w:t>
      </w:r>
      <w:r>
        <w:rPr>
          <w:sz w:val="22"/>
          <w:szCs w:val="22"/>
        </w:rPr>
        <w:tab/>
      </w:r>
      <w:r w:rsidRPr="009C0563">
        <w:rPr>
          <w:sz w:val="22"/>
          <w:szCs w:val="22"/>
        </w:rPr>
        <w:t>by omitting from subsection (4) “A” and substituting “Subject to subsections (5) and (6), a”;</w:t>
      </w:r>
    </w:p>
    <w:p w14:paraId="75663308" w14:textId="77777777" w:rsidR="009B3388" w:rsidRPr="000F08D6" w:rsidRDefault="009B3388" w:rsidP="00816F5D">
      <w:pPr>
        <w:shd w:val="clear" w:color="000000" w:fill="auto"/>
        <w:tabs>
          <w:tab w:val="left" w:pos="715"/>
        </w:tabs>
        <w:autoSpaceDE w:val="0"/>
        <w:autoSpaceDN w:val="0"/>
        <w:adjustRightInd w:val="0"/>
        <w:spacing w:before="120"/>
        <w:ind w:left="307"/>
        <w:jc w:val="both"/>
        <w:rPr>
          <w:sz w:val="22"/>
          <w:szCs w:val="22"/>
        </w:rPr>
      </w:pPr>
      <w:r w:rsidRPr="009C0563">
        <w:rPr>
          <w:b/>
          <w:sz w:val="22"/>
          <w:szCs w:val="22"/>
        </w:rPr>
        <w:t>(b)</w:t>
      </w:r>
      <w:r>
        <w:rPr>
          <w:sz w:val="22"/>
          <w:szCs w:val="22"/>
        </w:rPr>
        <w:tab/>
      </w:r>
      <w:r w:rsidRPr="009C0563">
        <w:rPr>
          <w:sz w:val="22"/>
          <w:szCs w:val="22"/>
        </w:rPr>
        <w:t>by adding at the end the following subsection:</w:t>
      </w:r>
    </w:p>
    <w:p w14:paraId="6CC0A294" w14:textId="77777777" w:rsidR="009B3388" w:rsidRPr="000F08D6" w:rsidRDefault="009B3388" w:rsidP="00816F5D">
      <w:pPr>
        <w:shd w:val="clear" w:color="000000" w:fill="auto"/>
        <w:autoSpaceDE w:val="0"/>
        <w:autoSpaceDN w:val="0"/>
        <w:adjustRightInd w:val="0"/>
        <w:spacing w:before="120"/>
        <w:ind w:left="970"/>
        <w:jc w:val="both"/>
        <w:rPr>
          <w:sz w:val="22"/>
          <w:szCs w:val="22"/>
        </w:rPr>
      </w:pPr>
      <w:r w:rsidRPr="009C0563">
        <w:rPr>
          <w:sz w:val="22"/>
          <w:szCs w:val="22"/>
        </w:rPr>
        <w:t>“(6)</w:t>
      </w:r>
      <w:r>
        <w:rPr>
          <w:sz w:val="22"/>
          <w:szCs w:val="22"/>
        </w:rPr>
        <w:tab/>
      </w:r>
      <w:r w:rsidRPr="009C0563">
        <w:rPr>
          <w:sz w:val="22"/>
          <w:szCs w:val="22"/>
        </w:rPr>
        <w:t>If:</w:t>
      </w:r>
    </w:p>
    <w:p w14:paraId="3529FE87"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(a)</w:t>
      </w:r>
      <w:r>
        <w:rPr>
          <w:sz w:val="22"/>
          <w:szCs w:val="22"/>
        </w:rPr>
        <w:tab/>
      </w:r>
      <w:r w:rsidRPr="009C0563">
        <w:rPr>
          <w:sz w:val="22"/>
          <w:szCs w:val="22"/>
        </w:rPr>
        <w:t xml:space="preserve">a person </w:t>
      </w:r>
      <w:proofErr w:type="spellStart"/>
      <w:r w:rsidRPr="009C0563">
        <w:rPr>
          <w:sz w:val="22"/>
          <w:szCs w:val="22"/>
        </w:rPr>
        <w:t>enrols</w:t>
      </w:r>
      <w:proofErr w:type="spellEnd"/>
      <w:r w:rsidRPr="009C0563">
        <w:rPr>
          <w:sz w:val="22"/>
          <w:szCs w:val="22"/>
        </w:rPr>
        <w:t xml:space="preserve"> in a full-time course of education; and</w:t>
      </w:r>
    </w:p>
    <w:p w14:paraId="27165723"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course is to last for 6 months or more; and</w:t>
      </w:r>
    </w:p>
    <w:p w14:paraId="1F19A83E" w14:textId="77777777" w:rsidR="009B3388" w:rsidRPr="000F08D6" w:rsidRDefault="009B3388" w:rsidP="00816F5D">
      <w:pPr>
        <w:shd w:val="clear" w:color="000000" w:fill="auto"/>
        <w:tabs>
          <w:tab w:val="left" w:pos="1310"/>
        </w:tabs>
        <w:autoSpaceDE w:val="0"/>
        <w:autoSpaceDN w:val="0"/>
        <w:adjustRightInd w:val="0"/>
        <w:spacing w:before="120"/>
        <w:ind w:left="936"/>
        <w:jc w:val="both"/>
        <w:rPr>
          <w:sz w:val="22"/>
          <w:szCs w:val="22"/>
        </w:rPr>
      </w:pPr>
      <w:r w:rsidRPr="009C0563">
        <w:rPr>
          <w:sz w:val="22"/>
          <w:szCs w:val="22"/>
        </w:rPr>
        <w:t>(c)</w:t>
      </w:r>
      <w:r>
        <w:rPr>
          <w:sz w:val="22"/>
          <w:szCs w:val="22"/>
        </w:rPr>
        <w:tab/>
      </w:r>
      <w:r w:rsidRPr="009C0563">
        <w:rPr>
          <w:sz w:val="22"/>
          <w:szCs w:val="22"/>
        </w:rPr>
        <w:t>an application is made for a payment in respect of the person under:</w:t>
      </w:r>
    </w:p>
    <w:p w14:paraId="365813C9" w14:textId="77777777" w:rsidR="009B3388" w:rsidRPr="000F08D6" w:rsidRDefault="009B3388" w:rsidP="00816F5D">
      <w:pPr>
        <w:shd w:val="clear" w:color="000000" w:fill="auto"/>
        <w:autoSpaceDE w:val="0"/>
        <w:autoSpaceDN w:val="0"/>
        <w:adjustRightInd w:val="0"/>
        <w:spacing w:before="120"/>
        <w:ind w:left="1627"/>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AUSTUDY</w:t>
      </w:r>
      <w:proofErr w:type="spellEnd"/>
      <w:r w:rsidRPr="009C0563">
        <w:rPr>
          <w:sz w:val="22"/>
          <w:szCs w:val="22"/>
        </w:rPr>
        <w:t xml:space="preserve"> Scheme; or</w:t>
      </w:r>
    </w:p>
    <w:p w14:paraId="6BFBE7E0" w14:textId="77777777" w:rsidR="009B3388" w:rsidRPr="000F08D6" w:rsidRDefault="009B3388" w:rsidP="0050458D">
      <w:pPr>
        <w:shd w:val="clear" w:color="000000" w:fill="auto"/>
        <w:autoSpaceDE w:val="0"/>
        <w:autoSpaceDN w:val="0"/>
        <w:adjustRightInd w:val="0"/>
        <w:spacing w:before="120"/>
        <w:ind w:left="1627"/>
        <w:jc w:val="both"/>
        <w:rPr>
          <w:sz w:val="22"/>
          <w:szCs w:val="22"/>
        </w:rPr>
      </w:pPr>
      <w:r w:rsidRPr="009C0563">
        <w:rPr>
          <w:sz w:val="22"/>
          <w:szCs w:val="22"/>
        </w:rPr>
        <w:t>(ii)</w:t>
      </w:r>
      <w:r>
        <w:rPr>
          <w:sz w:val="22"/>
          <w:szCs w:val="22"/>
        </w:rPr>
        <w:tab/>
      </w:r>
      <w:r w:rsidRPr="009C0563">
        <w:rPr>
          <w:sz w:val="22"/>
          <w:szCs w:val="22"/>
        </w:rPr>
        <w:t>the ABSTUDY Schools Scheme; or</w:t>
      </w:r>
    </w:p>
    <w:p w14:paraId="39FB5EC2" w14:textId="77777777" w:rsidR="009B3388" w:rsidRPr="000F08D6" w:rsidRDefault="009B3388" w:rsidP="0050458D">
      <w:pPr>
        <w:shd w:val="clear" w:color="000000" w:fill="auto"/>
        <w:autoSpaceDE w:val="0"/>
        <w:autoSpaceDN w:val="0"/>
        <w:adjustRightInd w:val="0"/>
        <w:spacing w:before="120"/>
        <w:ind w:left="1627"/>
        <w:jc w:val="both"/>
        <w:rPr>
          <w:sz w:val="22"/>
          <w:szCs w:val="22"/>
        </w:rPr>
      </w:pPr>
      <w:r w:rsidRPr="009C0563">
        <w:rPr>
          <w:sz w:val="22"/>
          <w:szCs w:val="22"/>
        </w:rPr>
        <w:t>(iii)</w:t>
      </w:r>
      <w:r>
        <w:rPr>
          <w:sz w:val="22"/>
          <w:szCs w:val="22"/>
        </w:rPr>
        <w:tab/>
      </w:r>
      <w:r w:rsidRPr="009C0563">
        <w:rPr>
          <w:sz w:val="22"/>
          <w:szCs w:val="22"/>
        </w:rPr>
        <w:t>the ABSTUDY Tertiary Scheme; and</w:t>
      </w:r>
    </w:p>
    <w:p w14:paraId="7B6EFEFB"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(d)</w:t>
      </w:r>
      <w:r>
        <w:rPr>
          <w:sz w:val="22"/>
          <w:szCs w:val="22"/>
        </w:rPr>
        <w:tab/>
      </w:r>
      <w:r w:rsidRPr="009C0563">
        <w:rPr>
          <w:sz w:val="22"/>
          <w:szCs w:val="22"/>
        </w:rPr>
        <w:t>the person was receiving job search allowance immediately before the start of the course;</w:t>
      </w:r>
    </w:p>
    <w:p w14:paraId="6C38E076"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the Secretary may decide that, in spite of subsection (4), job search allowance is payable to the person until:</w:t>
      </w:r>
    </w:p>
    <w:p w14:paraId="5D0803AE"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(e)</w:t>
      </w:r>
      <w:r>
        <w:rPr>
          <w:sz w:val="22"/>
          <w:szCs w:val="22"/>
        </w:rPr>
        <w:tab/>
      </w:r>
      <w:r w:rsidRPr="009C0563">
        <w:rPr>
          <w:sz w:val="22"/>
          <w:szCs w:val="22"/>
        </w:rPr>
        <w:t>the application is determined; or</w:t>
      </w:r>
    </w:p>
    <w:p w14:paraId="17820AF2"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(f)</w:t>
      </w:r>
      <w:r>
        <w:rPr>
          <w:sz w:val="22"/>
          <w:szCs w:val="22"/>
        </w:rPr>
        <w:tab/>
      </w:r>
      <w:r w:rsidRPr="009C0563">
        <w:rPr>
          <w:sz w:val="22"/>
          <w:szCs w:val="22"/>
        </w:rPr>
        <w:t>the end of the period of 3 weeks commencing on the day on which the course starts;</w:t>
      </w:r>
    </w:p>
    <w:p w14:paraId="72EAAC7E" w14:textId="77777777" w:rsidR="009B3388" w:rsidRPr="000F08D6" w:rsidRDefault="009B3388" w:rsidP="00816F5D">
      <w:pPr>
        <w:shd w:val="clear" w:color="000000" w:fill="auto"/>
        <w:autoSpaceDE w:val="0"/>
        <w:autoSpaceDN w:val="0"/>
        <w:adjustRightInd w:val="0"/>
        <w:spacing w:before="120"/>
        <w:ind w:left="730"/>
        <w:jc w:val="both"/>
        <w:rPr>
          <w:sz w:val="22"/>
          <w:szCs w:val="22"/>
        </w:rPr>
      </w:pPr>
      <w:r w:rsidRPr="009C0563">
        <w:rPr>
          <w:sz w:val="22"/>
          <w:szCs w:val="22"/>
        </w:rPr>
        <w:t>whichever happens first.”.</w:t>
      </w:r>
    </w:p>
    <w:p w14:paraId="2FE8620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01054A96" w14:textId="1BDD5014"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b/>
          <w:bCs/>
          <w:sz w:val="22"/>
          <w:szCs w:val="22"/>
        </w:rPr>
        <w:t>16</w:t>
      </w:r>
      <w:r w:rsidRPr="002B66C7">
        <w:rPr>
          <w:b/>
          <w:sz w:val="22"/>
          <w:szCs w:val="22"/>
        </w:rPr>
        <w:t>.</w:t>
      </w:r>
      <w:r>
        <w:rPr>
          <w:sz w:val="22"/>
          <w:szCs w:val="22"/>
        </w:rPr>
        <w:tab/>
      </w:r>
      <w:r w:rsidRPr="009C0563">
        <w:rPr>
          <w:sz w:val="22"/>
          <w:szCs w:val="22"/>
        </w:rPr>
        <w:t>After section 542 of the Principal Act the following sections are inserted:</w:t>
      </w:r>
    </w:p>
    <w:p w14:paraId="430B1E2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Removal from allowance for failure to enter Job Search Activity Agreement</w:t>
      </w:r>
    </w:p>
    <w:p w14:paraId="1C8FB65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“542A.(1) If:</w:t>
      </w:r>
    </w:p>
    <w:p w14:paraId="50526764"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job search allowance was payable to a person; and</w:t>
      </w:r>
    </w:p>
    <w:p w14:paraId="04554DFC"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person ceased to be qualified for the allowance because the person failed to enter a Job Search Activity Agreement; and</w:t>
      </w:r>
    </w:p>
    <w:p w14:paraId="579D6A2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the person later becomes qualified for a job search allowance;</w:t>
      </w:r>
    </w:p>
    <w:p w14:paraId="4CFF31F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job search allowance is not payable to the person for the deferment period.</w:t>
      </w:r>
    </w:p>
    <w:p w14:paraId="752BAC1C"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Subsection (1) does not apply to a person:</w:t>
      </w:r>
    </w:p>
    <w:p w14:paraId="2776ABE7" w14:textId="77777777" w:rsidR="009B3388" w:rsidRPr="000F08D6" w:rsidRDefault="009B3388" w:rsidP="00816F5D">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who has started:</w:t>
      </w:r>
    </w:p>
    <w:p w14:paraId="0EAD8EF8" w14:textId="77777777" w:rsidR="009B3388" w:rsidRPr="000F08D6" w:rsidRDefault="009B3388" w:rsidP="00816F5D">
      <w:pPr>
        <w:shd w:val="clear" w:color="000000" w:fill="auto"/>
        <w:autoSpaceDE w:val="0"/>
        <w:autoSpaceDN w:val="0"/>
        <w:adjustRightInd w:val="0"/>
        <w:spacing w:before="120"/>
        <w:ind w:left="132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33526F99" w14:textId="77777777" w:rsidR="009B3388" w:rsidRPr="000F08D6" w:rsidRDefault="009B3388" w:rsidP="00816F5D">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7C902090"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who has been exempted from the application of that subsection by the Employment Secretary.</w:t>
      </w:r>
    </w:p>
    <w:p w14:paraId="403E284D" w14:textId="77777777" w:rsidR="009B3388" w:rsidRPr="00D45FBC" w:rsidRDefault="009B3388" w:rsidP="00816F5D">
      <w:pPr>
        <w:shd w:val="clear" w:color="000000" w:fill="auto"/>
        <w:autoSpaceDE w:val="0"/>
        <w:autoSpaceDN w:val="0"/>
        <w:adjustRightInd w:val="0"/>
        <w:spacing w:before="120"/>
        <w:jc w:val="both"/>
        <w:rPr>
          <w:sz w:val="20"/>
          <w:szCs w:val="22"/>
        </w:rPr>
      </w:pPr>
      <w:r w:rsidRPr="00D45FBC">
        <w:rPr>
          <w:sz w:val="20"/>
          <w:szCs w:val="22"/>
        </w:rPr>
        <w:t>Note 1: ‘CES’ means the Commonwealth Employment Service (see section 23).</w:t>
      </w:r>
    </w:p>
    <w:p w14:paraId="2B9CF2B5" w14:textId="157A76C0" w:rsidR="009B3388" w:rsidRPr="00D45FBC" w:rsidRDefault="009B3388" w:rsidP="002B66C7">
      <w:pPr>
        <w:shd w:val="clear" w:color="000000" w:fill="auto"/>
        <w:autoSpaceDE w:val="0"/>
        <w:autoSpaceDN w:val="0"/>
        <w:adjustRightInd w:val="0"/>
        <w:spacing w:before="40"/>
        <w:jc w:val="both"/>
        <w:rPr>
          <w:sz w:val="20"/>
          <w:szCs w:val="22"/>
        </w:rPr>
      </w:pPr>
      <w:r w:rsidRPr="00D45FBC">
        <w:rPr>
          <w:sz w:val="20"/>
          <w:szCs w:val="22"/>
        </w:rPr>
        <w:t>Note 2: For ‘Employment Secretary’ see section 23.</w:t>
      </w:r>
    </w:p>
    <w:p w14:paraId="3F17D056"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Subject to subsections (4) and (5), the deferment period is 2 weeks.</w:t>
      </w:r>
    </w:p>
    <w:p w14:paraId="0FA05121"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“(4)</w:t>
      </w:r>
      <w:r>
        <w:rPr>
          <w:sz w:val="22"/>
          <w:szCs w:val="22"/>
        </w:rPr>
        <w:tab/>
      </w:r>
      <w:r w:rsidRPr="009C0563">
        <w:rPr>
          <w:sz w:val="22"/>
          <w:szCs w:val="22"/>
        </w:rPr>
        <w:t>If:</w:t>
      </w:r>
    </w:p>
    <w:p w14:paraId="14552952"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subsection (1) applies to a person at a particular time; and</w:t>
      </w:r>
    </w:p>
    <w:p w14:paraId="221EE976"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on one occasion only within the period of 3 years before that time an automatic deferment provision applied to the person;</w:t>
      </w:r>
    </w:p>
    <w:p w14:paraId="16EF0FF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deferment period is 6 weeks.</w:t>
      </w:r>
    </w:p>
    <w:p w14:paraId="6C441DC4" w14:textId="77777777" w:rsidR="009B3388" w:rsidRPr="00D45FBC" w:rsidRDefault="009B3388" w:rsidP="00816F5D">
      <w:pPr>
        <w:shd w:val="clear" w:color="000000" w:fill="auto"/>
        <w:autoSpaceDE w:val="0"/>
        <w:autoSpaceDN w:val="0"/>
        <w:adjustRightInd w:val="0"/>
        <w:spacing w:before="120"/>
        <w:jc w:val="both"/>
        <w:rPr>
          <w:sz w:val="20"/>
          <w:szCs w:val="22"/>
        </w:rPr>
      </w:pPr>
      <w:r w:rsidRPr="00D45FBC">
        <w:rPr>
          <w:sz w:val="20"/>
          <w:szCs w:val="22"/>
        </w:rPr>
        <w:t>Note: For ‘automatic deferment provision’ see section 23.</w:t>
      </w:r>
    </w:p>
    <w:p w14:paraId="0C36DA66"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“(5)</w:t>
      </w:r>
      <w:r>
        <w:rPr>
          <w:sz w:val="22"/>
          <w:szCs w:val="22"/>
        </w:rPr>
        <w:tab/>
      </w:r>
      <w:r w:rsidRPr="009C0563">
        <w:rPr>
          <w:sz w:val="22"/>
          <w:szCs w:val="22"/>
        </w:rPr>
        <w:t>If:</w:t>
      </w:r>
    </w:p>
    <w:p w14:paraId="2F6527A3"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subsection (1) applies to a person at a particular time; and</w:t>
      </w:r>
    </w:p>
    <w:p w14:paraId="56AE74FA"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an automatic deferment provision or provisions applied to the person on 2 or more occasions within the period of 3 years before that time;</w:t>
      </w:r>
    </w:p>
    <w:p w14:paraId="7DCA6FB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deferment period is 6 weeks plus 6 weeks for each occasion referred to in paragraph (b) after the first.</w:t>
      </w:r>
    </w:p>
    <w:p w14:paraId="5A2C919A" w14:textId="77777777" w:rsidR="009B3388" w:rsidRPr="00D45FBC" w:rsidRDefault="009B3388" w:rsidP="00816F5D">
      <w:pPr>
        <w:shd w:val="clear" w:color="000000" w:fill="auto"/>
        <w:autoSpaceDE w:val="0"/>
        <w:autoSpaceDN w:val="0"/>
        <w:adjustRightInd w:val="0"/>
        <w:spacing w:before="120"/>
        <w:jc w:val="both"/>
        <w:rPr>
          <w:sz w:val="20"/>
          <w:szCs w:val="22"/>
        </w:rPr>
      </w:pPr>
      <w:r w:rsidRPr="00D45FBC">
        <w:rPr>
          <w:sz w:val="20"/>
          <w:szCs w:val="22"/>
        </w:rPr>
        <w:t>Note: For ‘automatic deferment provision’ see section 23.</w:t>
      </w:r>
    </w:p>
    <w:p w14:paraId="7ADA9DC7"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The Secretary may determine in writing the day on which the deferment period commences and that day may be before the day of the determination.</w:t>
      </w:r>
    </w:p>
    <w:p w14:paraId="2FE3DD8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Removal from allowance for failure to comply with Job Search Activity Agreement</w:t>
      </w:r>
    </w:p>
    <w:p w14:paraId="53B60577"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“542B.(1) If:</w:t>
      </w:r>
    </w:p>
    <w:p w14:paraId="08FC9162"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job search allowance was payable to a person; and</w:t>
      </w:r>
    </w:p>
    <w:p w14:paraId="5C620656" w14:textId="77777777" w:rsidR="009B3388" w:rsidRPr="000F08D6" w:rsidRDefault="009B3388" w:rsidP="00816F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the person ceased to be qualified for the allowance because the person did not comply with a Job Search Activity Agreement; and</w:t>
      </w:r>
    </w:p>
    <w:p w14:paraId="3799F1C0"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person later becomes qualified for a job search allowance;</w:t>
      </w:r>
    </w:p>
    <w:p w14:paraId="27DC2AC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a job search allowance is not payable to the person for the deferment period.</w:t>
      </w:r>
    </w:p>
    <w:p w14:paraId="446271A2"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“(2)</w:t>
      </w:r>
      <w:r>
        <w:rPr>
          <w:sz w:val="22"/>
          <w:szCs w:val="22"/>
        </w:rPr>
        <w:tab/>
      </w:r>
      <w:r w:rsidRPr="009C0563">
        <w:rPr>
          <w:sz w:val="22"/>
          <w:szCs w:val="22"/>
        </w:rPr>
        <w:t>Subsection (1) does not apply to a person:</w:t>
      </w:r>
    </w:p>
    <w:p w14:paraId="0FAE1D0F"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who has started:</w:t>
      </w:r>
    </w:p>
    <w:p w14:paraId="259D8DAF" w14:textId="77777777" w:rsidR="009B3388" w:rsidRPr="000F08D6" w:rsidRDefault="009B3388" w:rsidP="00816F5D">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851461F" w14:textId="77777777" w:rsidR="009B3388" w:rsidRPr="000F08D6" w:rsidRDefault="009B3388" w:rsidP="00816F5D">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50FBDB0B"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who has been exempted from the application of that subsection by the Employment Secretary.</w:t>
      </w:r>
    </w:p>
    <w:p w14:paraId="690F0F48" w14:textId="77777777" w:rsidR="009B3388" w:rsidRPr="00D45FBC" w:rsidRDefault="009B3388" w:rsidP="00816F5D">
      <w:pPr>
        <w:shd w:val="clear" w:color="000000" w:fill="auto"/>
        <w:autoSpaceDE w:val="0"/>
        <w:autoSpaceDN w:val="0"/>
        <w:adjustRightInd w:val="0"/>
        <w:spacing w:before="120"/>
        <w:jc w:val="both"/>
        <w:rPr>
          <w:sz w:val="20"/>
          <w:szCs w:val="22"/>
        </w:rPr>
      </w:pPr>
      <w:r w:rsidRPr="00D45FBC">
        <w:rPr>
          <w:sz w:val="20"/>
          <w:szCs w:val="22"/>
        </w:rPr>
        <w:t>Note 1: ‘CES’ means the Commonwealth Employment Service (see section 23).</w:t>
      </w:r>
    </w:p>
    <w:p w14:paraId="01CA38A4" w14:textId="3C2500D9" w:rsidR="009B3388" w:rsidRPr="00D45FBC" w:rsidRDefault="009B3388" w:rsidP="002B66C7">
      <w:pPr>
        <w:shd w:val="clear" w:color="000000" w:fill="auto"/>
        <w:autoSpaceDE w:val="0"/>
        <w:autoSpaceDN w:val="0"/>
        <w:adjustRightInd w:val="0"/>
        <w:spacing w:before="40"/>
        <w:jc w:val="both"/>
        <w:rPr>
          <w:sz w:val="20"/>
          <w:szCs w:val="22"/>
        </w:rPr>
      </w:pPr>
      <w:r w:rsidRPr="00D45FBC">
        <w:rPr>
          <w:sz w:val="20"/>
          <w:szCs w:val="22"/>
        </w:rPr>
        <w:t>Note 2: For ‘Employment Secretary’ see section 23.</w:t>
      </w:r>
    </w:p>
    <w:p w14:paraId="45EBAC3E"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Subject to subsections (4) and (5), the deferment period is 2 weeks.</w:t>
      </w:r>
    </w:p>
    <w:p w14:paraId="7D3B96F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0F08D6">
        <w:rPr>
          <w:sz w:val="22"/>
          <w:szCs w:val="22"/>
        </w:rPr>
        <w:br w:type="page"/>
      </w:r>
      <w:r w:rsidRPr="009C0563">
        <w:rPr>
          <w:sz w:val="22"/>
          <w:szCs w:val="22"/>
        </w:rPr>
        <w:lastRenderedPageBreak/>
        <w:t>“(4)</w:t>
      </w:r>
      <w:r>
        <w:rPr>
          <w:sz w:val="22"/>
          <w:szCs w:val="22"/>
        </w:rPr>
        <w:tab/>
      </w:r>
      <w:r w:rsidRPr="009C0563">
        <w:rPr>
          <w:sz w:val="22"/>
          <w:szCs w:val="22"/>
        </w:rPr>
        <w:t>If:</w:t>
      </w:r>
    </w:p>
    <w:p w14:paraId="721CA89F"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subsection (1) applies to a person at a particular time; and</w:t>
      </w:r>
    </w:p>
    <w:p w14:paraId="507DE2DB"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on one occasion only within the period of 3 years before that time an automatic deferment provision applied to the person;</w:t>
      </w:r>
    </w:p>
    <w:p w14:paraId="0874D89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deferment period is 6 weeks.</w:t>
      </w:r>
    </w:p>
    <w:p w14:paraId="05A58A9F"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‘automatic deferment provision’ see section 23.</w:t>
      </w:r>
    </w:p>
    <w:p w14:paraId="3AC3BBF8"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“(5)</w:t>
      </w:r>
      <w:r>
        <w:rPr>
          <w:sz w:val="22"/>
          <w:szCs w:val="22"/>
        </w:rPr>
        <w:tab/>
      </w:r>
      <w:r w:rsidRPr="009C0563">
        <w:rPr>
          <w:sz w:val="22"/>
          <w:szCs w:val="22"/>
        </w:rPr>
        <w:t>If:</w:t>
      </w:r>
    </w:p>
    <w:p w14:paraId="020EFA81"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subsection (1) applies to a person at a particular time; and</w:t>
      </w:r>
    </w:p>
    <w:p w14:paraId="13ACDF70"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an automatic deferment provision or provisions applied to the person on 2 or more occasions within the period of 3 years before that time;</w:t>
      </w:r>
    </w:p>
    <w:p w14:paraId="6A04847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deferment period is 6 weeks plus 6 weeks for each occasion referred to in paragraph (b) after the first.</w:t>
      </w:r>
    </w:p>
    <w:p w14:paraId="4A5B6DC0"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‘automatic deferment provision’ see section 23.</w:t>
      </w:r>
    </w:p>
    <w:p w14:paraId="308E3D63" w14:textId="77777777" w:rsidR="009B3388" w:rsidRPr="000F08D6" w:rsidRDefault="009B3388" w:rsidP="00816F5D">
      <w:pPr>
        <w:shd w:val="clear" w:color="000000" w:fill="auto"/>
        <w:autoSpaceDE w:val="0"/>
        <w:autoSpaceDN w:val="0"/>
        <w:adjustRightInd w:val="0"/>
        <w:spacing w:before="120"/>
        <w:ind w:firstLine="346"/>
        <w:jc w:val="both"/>
        <w:rPr>
          <w:sz w:val="22"/>
          <w:szCs w:val="22"/>
        </w:rPr>
      </w:pPr>
      <w:r w:rsidRPr="009C0563">
        <w:rPr>
          <w:sz w:val="22"/>
          <w:szCs w:val="22"/>
        </w:rPr>
        <w:t>“(6)</w:t>
      </w:r>
      <w:r>
        <w:rPr>
          <w:sz w:val="22"/>
          <w:szCs w:val="22"/>
        </w:rPr>
        <w:tab/>
      </w:r>
      <w:r w:rsidRPr="009C0563">
        <w:rPr>
          <w:sz w:val="22"/>
          <w:szCs w:val="22"/>
        </w:rPr>
        <w:t>The Secretary may determine in writing the day on which the deferment period commences and that day may be before the day of the determination.”.</w:t>
      </w:r>
    </w:p>
    <w:p w14:paraId="5BD5C24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Activity test</w:t>
      </w:r>
    </w:p>
    <w:p w14:paraId="3289EF70" w14:textId="1942D67E"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b/>
          <w:bCs/>
          <w:sz w:val="22"/>
          <w:szCs w:val="22"/>
        </w:rPr>
        <w:t>17</w:t>
      </w:r>
      <w:r w:rsidRPr="002B66C7">
        <w:rPr>
          <w:b/>
          <w:sz w:val="22"/>
          <w:szCs w:val="22"/>
        </w:rPr>
        <w:t>.</w:t>
      </w:r>
      <w:r>
        <w:rPr>
          <w:sz w:val="22"/>
          <w:szCs w:val="22"/>
        </w:rPr>
        <w:tab/>
      </w:r>
      <w:r w:rsidRPr="009C0563">
        <w:rPr>
          <w:sz w:val="22"/>
          <w:szCs w:val="22"/>
        </w:rPr>
        <w:t>Section 601 of the Principal Act is amended:</w:t>
      </w:r>
    </w:p>
    <w:p w14:paraId="70B35B86" w14:textId="3ED167FF" w:rsidR="009B3388" w:rsidRPr="000F08D6" w:rsidRDefault="009B3388" w:rsidP="00816F5D">
      <w:pPr>
        <w:shd w:val="clear" w:color="000000" w:fill="auto"/>
        <w:tabs>
          <w:tab w:val="left" w:pos="730"/>
        </w:tabs>
        <w:autoSpaceDE w:val="0"/>
        <w:autoSpaceDN w:val="0"/>
        <w:adjustRightInd w:val="0"/>
        <w:spacing w:before="120"/>
        <w:ind w:left="730" w:hanging="418"/>
        <w:jc w:val="both"/>
        <w:rPr>
          <w:sz w:val="22"/>
          <w:szCs w:val="22"/>
        </w:rPr>
      </w:pPr>
      <w:r w:rsidRPr="002B66C7">
        <w:rPr>
          <w:b/>
          <w:sz w:val="22"/>
          <w:szCs w:val="22"/>
        </w:rPr>
        <w:t>(a)</w:t>
      </w:r>
      <w:r>
        <w:rPr>
          <w:sz w:val="22"/>
          <w:szCs w:val="22"/>
        </w:rPr>
        <w:tab/>
      </w:r>
      <w:r w:rsidRPr="009C0563">
        <w:rPr>
          <w:sz w:val="22"/>
          <w:szCs w:val="22"/>
        </w:rPr>
        <w:t>by omitting from subsection (1) “subsection (3)” and substituting “subsections (1A) and (3)”;</w:t>
      </w:r>
    </w:p>
    <w:p w14:paraId="2BCB1A98" w14:textId="07FD78B3" w:rsidR="009B3388" w:rsidRPr="000F08D6" w:rsidRDefault="009B3388" w:rsidP="00816F5D">
      <w:pPr>
        <w:shd w:val="clear" w:color="000000" w:fill="auto"/>
        <w:tabs>
          <w:tab w:val="left" w:pos="730"/>
        </w:tabs>
        <w:autoSpaceDE w:val="0"/>
        <w:autoSpaceDN w:val="0"/>
        <w:adjustRightInd w:val="0"/>
        <w:spacing w:before="120"/>
        <w:ind w:left="312"/>
        <w:jc w:val="both"/>
        <w:rPr>
          <w:sz w:val="22"/>
          <w:szCs w:val="22"/>
        </w:rPr>
      </w:pPr>
      <w:r w:rsidRPr="002B66C7">
        <w:rPr>
          <w:b/>
          <w:sz w:val="22"/>
          <w:szCs w:val="22"/>
        </w:rPr>
        <w:t>(b)</w:t>
      </w:r>
      <w:r>
        <w:rPr>
          <w:sz w:val="22"/>
          <w:szCs w:val="22"/>
        </w:rPr>
        <w:tab/>
      </w:r>
      <w:r w:rsidRPr="009C0563">
        <w:rPr>
          <w:sz w:val="22"/>
          <w:szCs w:val="22"/>
        </w:rPr>
        <w:t>by inserting after subsection (1) the following Note and subsections:</w:t>
      </w:r>
    </w:p>
    <w:p w14:paraId="29C7F6E3" w14:textId="77777777" w:rsidR="009B3388" w:rsidRPr="00460D53" w:rsidRDefault="009B3388" w:rsidP="00816F5D">
      <w:pPr>
        <w:shd w:val="clear" w:color="000000" w:fill="auto"/>
        <w:autoSpaceDE w:val="0"/>
        <w:autoSpaceDN w:val="0"/>
        <w:adjustRightInd w:val="0"/>
        <w:spacing w:before="120"/>
        <w:ind w:left="662"/>
        <w:jc w:val="both"/>
        <w:rPr>
          <w:sz w:val="20"/>
          <w:szCs w:val="22"/>
        </w:rPr>
      </w:pPr>
      <w:r w:rsidRPr="00460D53">
        <w:rPr>
          <w:sz w:val="20"/>
          <w:szCs w:val="22"/>
        </w:rPr>
        <w:t>“Note: For situations in which a person is not required to satisfy the activity test see:</w:t>
      </w:r>
    </w:p>
    <w:p w14:paraId="775728BF" w14:textId="77777777" w:rsidR="009B3388" w:rsidRPr="00460D53" w:rsidRDefault="009B3388" w:rsidP="002B66C7">
      <w:pPr>
        <w:shd w:val="clear" w:color="000000" w:fill="auto"/>
        <w:tabs>
          <w:tab w:val="left" w:pos="1795"/>
        </w:tabs>
        <w:autoSpaceDE w:val="0"/>
        <w:autoSpaceDN w:val="0"/>
        <w:adjustRightInd w:val="0"/>
        <w:spacing w:before="40"/>
        <w:ind w:left="1440"/>
        <w:jc w:val="both"/>
        <w:rPr>
          <w:sz w:val="20"/>
          <w:szCs w:val="22"/>
        </w:rPr>
      </w:pPr>
      <w:r w:rsidRPr="00460D53">
        <w:rPr>
          <w:sz w:val="20"/>
          <w:szCs w:val="22"/>
        </w:rPr>
        <w:t>(a)</w:t>
      </w:r>
      <w:r w:rsidRPr="00460D53">
        <w:rPr>
          <w:sz w:val="20"/>
          <w:szCs w:val="22"/>
        </w:rPr>
        <w:tab/>
        <w:t>section 602 (certain persons over 50);</w:t>
      </w:r>
    </w:p>
    <w:p w14:paraId="65C30FC3" w14:textId="77777777" w:rsidR="009B3388" w:rsidRPr="00460D53" w:rsidRDefault="009B3388" w:rsidP="002B66C7">
      <w:pPr>
        <w:shd w:val="clear" w:color="000000" w:fill="auto"/>
        <w:tabs>
          <w:tab w:val="left" w:pos="1795"/>
        </w:tabs>
        <w:autoSpaceDE w:val="0"/>
        <w:autoSpaceDN w:val="0"/>
        <w:adjustRightInd w:val="0"/>
        <w:spacing w:before="40"/>
        <w:ind w:left="1440"/>
        <w:jc w:val="both"/>
        <w:rPr>
          <w:sz w:val="20"/>
          <w:szCs w:val="22"/>
        </w:rPr>
      </w:pPr>
      <w:r w:rsidRPr="00460D53">
        <w:rPr>
          <w:sz w:val="20"/>
          <w:szCs w:val="22"/>
        </w:rPr>
        <w:t>(b)</w:t>
      </w:r>
      <w:r w:rsidRPr="00460D53">
        <w:rPr>
          <w:sz w:val="20"/>
          <w:szCs w:val="22"/>
        </w:rPr>
        <w:tab/>
        <w:t>section 603 (persons attending training camps in remote areas);</w:t>
      </w:r>
    </w:p>
    <w:p w14:paraId="074086BB" w14:textId="0D3A4841" w:rsidR="009B3388" w:rsidRPr="00460D53" w:rsidRDefault="009B3388" w:rsidP="002B66C7">
      <w:pPr>
        <w:shd w:val="clear" w:color="000000" w:fill="auto"/>
        <w:tabs>
          <w:tab w:val="left" w:pos="1795"/>
        </w:tabs>
        <w:autoSpaceDE w:val="0"/>
        <w:autoSpaceDN w:val="0"/>
        <w:adjustRightInd w:val="0"/>
        <w:spacing w:before="40"/>
        <w:ind w:left="1440"/>
        <w:jc w:val="both"/>
        <w:rPr>
          <w:sz w:val="20"/>
          <w:szCs w:val="22"/>
        </w:rPr>
      </w:pPr>
      <w:r w:rsidRPr="00460D53">
        <w:rPr>
          <w:sz w:val="20"/>
          <w:szCs w:val="22"/>
        </w:rPr>
        <w:t>(c)</w:t>
      </w:r>
      <w:r w:rsidRPr="00460D53">
        <w:rPr>
          <w:sz w:val="20"/>
          <w:szCs w:val="22"/>
        </w:rPr>
        <w:tab/>
        <w:t>section 603A (special circumstances).</w:t>
      </w:r>
    </w:p>
    <w:p w14:paraId="517D7412" w14:textId="77777777" w:rsidR="009B3388" w:rsidRPr="000F08D6" w:rsidRDefault="009B3388" w:rsidP="00816F5D">
      <w:pPr>
        <w:shd w:val="clear" w:color="000000" w:fill="auto"/>
        <w:autoSpaceDE w:val="0"/>
        <w:autoSpaceDN w:val="0"/>
        <w:adjustRightInd w:val="0"/>
        <w:spacing w:before="120"/>
        <w:ind w:left="725" w:firstLine="250"/>
        <w:jc w:val="both"/>
        <w:rPr>
          <w:sz w:val="22"/>
          <w:szCs w:val="22"/>
        </w:rPr>
      </w:pPr>
      <w:r w:rsidRPr="009C0563">
        <w:rPr>
          <w:sz w:val="22"/>
          <w:szCs w:val="22"/>
        </w:rPr>
        <w:t>“(1A) The Secretary may notify a person that the person must apply for a particular number of advertised job vacancies in the period specified in the notice.</w:t>
      </w:r>
    </w:p>
    <w:p w14:paraId="54DAC2F6" w14:textId="77777777" w:rsidR="009B3388" w:rsidRPr="000F08D6" w:rsidRDefault="009B3388" w:rsidP="00816F5D">
      <w:pPr>
        <w:shd w:val="clear" w:color="000000" w:fill="auto"/>
        <w:autoSpaceDE w:val="0"/>
        <w:autoSpaceDN w:val="0"/>
        <w:adjustRightInd w:val="0"/>
        <w:spacing w:before="120"/>
        <w:ind w:left="730" w:firstLine="254"/>
        <w:jc w:val="both"/>
        <w:rPr>
          <w:sz w:val="22"/>
          <w:szCs w:val="22"/>
        </w:rPr>
      </w:pPr>
      <w:r w:rsidRPr="009C0563">
        <w:rPr>
          <w:sz w:val="22"/>
          <w:szCs w:val="22"/>
        </w:rPr>
        <w:t>“(1B) If the person fails to take reasonable steps to comply with the notice under subsection (1A), the person is taken to not satisfy the activity test in respect of the period specified in the notice.</w:t>
      </w:r>
    </w:p>
    <w:p w14:paraId="67762AD6" w14:textId="77777777" w:rsidR="009B3388" w:rsidRPr="000F08D6" w:rsidRDefault="009B3388" w:rsidP="00816F5D">
      <w:pPr>
        <w:shd w:val="clear" w:color="000000" w:fill="auto"/>
        <w:autoSpaceDE w:val="0"/>
        <w:autoSpaceDN w:val="0"/>
        <w:adjustRightInd w:val="0"/>
        <w:spacing w:before="120"/>
        <w:ind w:left="725" w:firstLine="254"/>
        <w:jc w:val="both"/>
        <w:rPr>
          <w:sz w:val="22"/>
          <w:szCs w:val="22"/>
        </w:rPr>
      </w:pPr>
      <w:r w:rsidRPr="009C0563">
        <w:rPr>
          <w:sz w:val="22"/>
          <w:szCs w:val="22"/>
        </w:rPr>
        <w:t>“(1C) A person is taken to have applied for a job vacancy as required under the notice under subsection (1A) only if the person gives the Secretary a written statement from the employer concerned that confirms that the person applied for the job vacancy.</w:t>
      </w:r>
    </w:p>
    <w:p w14:paraId="3B563AEB" w14:textId="77777777" w:rsidR="009B3388" w:rsidRPr="000F08D6" w:rsidRDefault="009B3388" w:rsidP="00816F5D">
      <w:pPr>
        <w:shd w:val="clear" w:color="000000" w:fill="auto"/>
        <w:autoSpaceDE w:val="0"/>
        <w:autoSpaceDN w:val="0"/>
        <w:adjustRightInd w:val="0"/>
        <w:spacing w:before="120"/>
        <w:ind w:left="734" w:firstLine="250"/>
        <w:jc w:val="both"/>
        <w:rPr>
          <w:sz w:val="22"/>
          <w:szCs w:val="22"/>
        </w:rPr>
      </w:pPr>
      <w:r w:rsidRPr="009C0563">
        <w:rPr>
          <w:sz w:val="22"/>
          <w:szCs w:val="22"/>
        </w:rPr>
        <w:t>“(1D) The statement from the employer must be in a form approved by the Secretary.</w:t>
      </w:r>
    </w:p>
    <w:p w14:paraId="761F27C7" w14:textId="77777777" w:rsidR="009B3388" w:rsidRPr="000F08D6" w:rsidRDefault="009B3388" w:rsidP="00816F5D">
      <w:pPr>
        <w:shd w:val="clear" w:color="000000" w:fill="auto"/>
        <w:autoSpaceDE w:val="0"/>
        <w:autoSpaceDN w:val="0"/>
        <w:adjustRightInd w:val="0"/>
        <w:spacing w:before="120"/>
        <w:ind w:left="734" w:firstLine="250"/>
        <w:jc w:val="both"/>
        <w:rPr>
          <w:sz w:val="22"/>
          <w:szCs w:val="22"/>
        </w:rPr>
      </w:pPr>
      <w:r w:rsidRPr="000F08D6">
        <w:rPr>
          <w:sz w:val="22"/>
          <w:szCs w:val="22"/>
        </w:rPr>
        <w:br w:type="page"/>
      </w:r>
      <w:r w:rsidRPr="009C0563">
        <w:rPr>
          <w:sz w:val="22"/>
          <w:szCs w:val="22"/>
        </w:rPr>
        <w:lastRenderedPageBreak/>
        <w:t>“(1E) Subsection (1C) does not apply to a person if the Secretary is satisfied that there are special circumstances in which it is not reasonable to expect the person to give the statement referred to in that subsection.”;</w:t>
      </w:r>
    </w:p>
    <w:p w14:paraId="2445F867" w14:textId="77777777" w:rsidR="009B3388" w:rsidRPr="000F08D6" w:rsidRDefault="009B3388" w:rsidP="00816F5D">
      <w:pPr>
        <w:shd w:val="clear" w:color="000000" w:fill="auto"/>
        <w:autoSpaceDE w:val="0"/>
        <w:autoSpaceDN w:val="0"/>
        <w:adjustRightInd w:val="0"/>
        <w:spacing w:before="120"/>
        <w:ind w:left="744" w:hanging="384"/>
        <w:jc w:val="both"/>
        <w:rPr>
          <w:sz w:val="22"/>
          <w:szCs w:val="22"/>
        </w:rPr>
      </w:pPr>
      <w:r w:rsidRPr="009C0563">
        <w:rPr>
          <w:sz w:val="22"/>
          <w:szCs w:val="22"/>
        </w:rPr>
        <w:t>(c)</w:t>
      </w:r>
      <w:r>
        <w:rPr>
          <w:sz w:val="22"/>
          <w:szCs w:val="22"/>
        </w:rPr>
        <w:tab/>
      </w:r>
      <w:r w:rsidRPr="009C0563">
        <w:rPr>
          <w:sz w:val="22"/>
          <w:szCs w:val="22"/>
        </w:rPr>
        <w:t>by inserting after sub-subparagraph (2)(a)(ii)(B) the following sub-subparagraph:</w:t>
      </w:r>
    </w:p>
    <w:p w14:paraId="2B574BAE" w14:textId="77777777" w:rsidR="009B3388" w:rsidRPr="000F08D6" w:rsidRDefault="009B3388" w:rsidP="00816F5D">
      <w:pPr>
        <w:shd w:val="clear" w:color="000000" w:fill="auto"/>
        <w:autoSpaceDE w:val="0"/>
        <w:autoSpaceDN w:val="0"/>
        <w:adjustRightInd w:val="0"/>
        <w:spacing w:before="120"/>
        <w:ind w:left="950"/>
        <w:jc w:val="both"/>
        <w:rPr>
          <w:sz w:val="22"/>
          <w:szCs w:val="22"/>
        </w:rPr>
      </w:pPr>
      <w:r w:rsidRPr="009C0563">
        <w:rPr>
          <w:sz w:val="22"/>
          <w:szCs w:val="22"/>
        </w:rPr>
        <w:t>“(BA) participate in a rehabilitation program; or”.</w:t>
      </w:r>
    </w:p>
    <w:p w14:paraId="4EFF17E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2B44832F" w14:textId="77777777" w:rsidR="009B3388" w:rsidRPr="000F08D6" w:rsidRDefault="009B3388" w:rsidP="00816F5D">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18.</w:t>
      </w:r>
      <w:r>
        <w:rPr>
          <w:bCs/>
          <w:sz w:val="22"/>
          <w:szCs w:val="22"/>
        </w:rPr>
        <w:tab/>
      </w:r>
      <w:r w:rsidRPr="009C0563">
        <w:rPr>
          <w:sz w:val="22"/>
          <w:szCs w:val="22"/>
        </w:rPr>
        <w:t>After section 603 of the Principal Act the following section is inserted in Subdivision B of Division 1 of Part 2.12:</w:t>
      </w:r>
    </w:p>
    <w:p w14:paraId="7E69777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Relief from activity test—special circumstances</w:t>
      </w:r>
    </w:p>
    <w:p w14:paraId="2F19F950"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“603A.(1) Subject to subsections (2) and (3), a person is not required to satisfy the activity test for a period if:</w:t>
      </w:r>
    </w:p>
    <w:p w14:paraId="127E3221"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Secretary is satisfied that special circumstances, beyond the person’s control, exist; and</w:t>
      </w:r>
    </w:p>
    <w:p w14:paraId="0E55DB15"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Secretary is satisfied that in those circumstances it would be unreasonable to expect the person to comply with the activity test for that period.</w:t>
      </w:r>
    </w:p>
    <w:p w14:paraId="0EC265DC"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The period referred to in subsection (1) is not to exceed 13 weeks.</w:t>
      </w:r>
    </w:p>
    <w:p w14:paraId="52CA695C"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If:</w:t>
      </w:r>
    </w:p>
    <w:p w14:paraId="3A38D05B"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Secretary makes a number of determinations under subsection 525AA(3) and subsection (1) of this section; and</w:t>
      </w:r>
    </w:p>
    <w:p w14:paraId="309DF60C"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periods to which the determinations relate form a continuous period;</w:t>
      </w:r>
    </w:p>
    <w:p w14:paraId="36F4ECA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continuous period is not to exceed 13 weeks.”.</w:t>
      </w:r>
    </w:p>
    <w:p w14:paraId="6D2852C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Newstart Activity Agreements—terms</w:t>
      </w:r>
    </w:p>
    <w:p w14:paraId="3EFD9E40" w14:textId="77777777" w:rsidR="009B3388" w:rsidRPr="000F08D6" w:rsidRDefault="009B3388" w:rsidP="00816F5D">
      <w:pPr>
        <w:shd w:val="clear" w:color="000000" w:fill="auto"/>
        <w:tabs>
          <w:tab w:val="left" w:pos="682"/>
        </w:tabs>
        <w:autoSpaceDE w:val="0"/>
        <w:autoSpaceDN w:val="0"/>
        <w:adjustRightInd w:val="0"/>
        <w:spacing w:before="120"/>
        <w:ind w:firstLine="317"/>
        <w:jc w:val="both"/>
        <w:rPr>
          <w:sz w:val="22"/>
          <w:szCs w:val="22"/>
        </w:rPr>
      </w:pPr>
      <w:r w:rsidRPr="009C0563">
        <w:rPr>
          <w:b/>
          <w:bCs/>
          <w:sz w:val="22"/>
          <w:szCs w:val="22"/>
        </w:rPr>
        <w:t>19.</w:t>
      </w:r>
      <w:r>
        <w:rPr>
          <w:bCs/>
          <w:sz w:val="22"/>
          <w:szCs w:val="22"/>
        </w:rPr>
        <w:tab/>
      </w:r>
      <w:r w:rsidRPr="009C0563">
        <w:rPr>
          <w:sz w:val="22"/>
          <w:szCs w:val="22"/>
        </w:rPr>
        <w:t>Section 606 of the Principal Act is amended by inserting after paragraph (1)(f) the following paragraph:</w:t>
      </w:r>
    </w:p>
    <w:p w14:paraId="22ACC90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“(fa)</w:t>
      </w:r>
      <w:r>
        <w:rPr>
          <w:sz w:val="22"/>
          <w:szCs w:val="22"/>
        </w:rPr>
        <w:tab/>
      </w:r>
      <w:r w:rsidRPr="009C0563">
        <w:rPr>
          <w:sz w:val="22"/>
          <w:szCs w:val="22"/>
        </w:rPr>
        <w:t>participation in a rehabilitation program;”.</w:t>
      </w:r>
    </w:p>
    <w:p w14:paraId="59A7F75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Multiple entitlement exclusion</w:t>
      </w:r>
    </w:p>
    <w:p w14:paraId="1BC8A57E" w14:textId="77777777" w:rsidR="009B3388" w:rsidRPr="000F08D6" w:rsidRDefault="009B3388" w:rsidP="00816F5D">
      <w:pPr>
        <w:shd w:val="clear" w:color="000000" w:fill="auto"/>
        <w:tabs>
          <w:tab w:val="left" w:pos="682"/>
        </w:tabs>
        <w:autoSpaceDE w:val="0"/>
        <w:autoSpaceDN w:val="0"/>
        <w:adjustRightInd w:val="0"/>
        <w:spacing w:before="120"/>
        <w:ind w:left="317"/>
        <w:jc w:val="both"/>
        <w:rPr>
          <w:sz w:val="22"/>
          <w:szCs w:val="22"/>
        </w:rPr>
      </w:pPr>
      <w:r w:rsidRPr="009C0563">
        <w:rPr>
          <w:b/>
          <w:bCs/>
          <w:sz w:val="22"/>
          <w:szCs w:val="22"/>
        </w:rPr>
        <w:t>20.</w:t>
      </w:r>
      <w:r>
        <w:rPr>
          <w:bCs/>
          <w:sz w:val="22"/>
          <w:szCs w:val="22"/>
        </w:rPr>
        <w:tab/>
      </w:r>
      <w:r w:rsidRPr="009C0563">
        <w:rPr>
          <w:sz w:val="22"/>
          <w:szCs w:val="22"/>
        </w:rPr>
        <w:t>Section 614 of the Principal Act is amended:</w:t>
      </w:r>
    </w:p>
    <w:p w14:paraId="7B8180ED" w14:textId="77777777" w:rsidR="009B3388" w:rsidRPr="000F08D6" w:rsidRDefault="009B3388" w:rsidP="00816F5D">
      <w:pPr>
        <w:shd w:val="clear" w:color="000000" w:fill="auto"/>
        <w:tabs>
          <w:tab w:val="left" w:pos="715"/>
        </w:tabs>
        <w:autoSpaceDE w:val="0"/>
        <w:autoSpaceDN w:val="0"/>
        <w:adjustRightInd w:val="0"/>
        <w:spacing w:before="120"/>
        <w:ind w:left="715" w:hanging="408"/>
        <w:jc w:val="both"/>
        <w:rPr>
          <w:sz w:val="22"/>
          <w:szCs w:val="22"/>
        </w:rPr>
      </w:pPr>
      <w:r w:rsidRPr="009C0563">
        <w:rPr>
          <w:sz w:val="22"/>
          <w:szCs w:val="22"/>
        </w:rPr>
        <w:t>(a)</w:t>
      </w:r>
      <w:r>
        <w:rPr>
          <w:sz w:val="22"/>
          <w:szCs w:val="22"/>
        </w:rPr>
        <w:tab/>
      </w:r>
      <w:r w:rsidRPr="009C0563">
        <w:rPr>
          <w:sz w:val="22"/>
          <w:szCs w:val="22"/>
        </w:rPr>
        <w:t>by omitting from subsection (4) “A” and substituting “Subject to subsections (5) and (6), a”;</w:t>
      </w:r>
    </w:p>
    <w:p w14:paraId="323C001B" w14:textId="77777777" w:rsidR="009B3388" w:rsidRPr="000F08D6" w:rsidRDefault="009B3388" w:rsidP="00816F5D">
      <w:pPr>
        <w:shd w:val="clear" w:color="000000" w:fill="auto"/>
        <w:tabs>
          <w:tab w:val="left" w:pos="715"/>
        </w:tabs>
        <w:autoSpaceDE w:val="0"/>
        <w:autoSpaceDN w:val="0"/>
        <w:adjustRightInd w:val="0"/>
        <w:spacing w:before="120"/>
        <w:ind w:left="307"/>
        <w:jc w:val="both"/>
        <w:rPr>
          <w:sz w:val="22"/>
          <w:szCs w:val="22"/>
        </w:rPr>
      </w:pPr>
      <w:r w:rsidRPr="009C0563">
        <w:rPr>
          <w:sz w:val="22"/>
          <w:szCs w:val="22"/>
        </w:rPr>
        <w:t>(b)</w:t>
      </w:r>
      <w:r>
        <w:rPr>
          <w:sz w:val="22"/>
          <w:szCs w:val="22"/>
        </w:rPr>
        <w:tab/>
      </w:r>
      <w:r w:rsidRPr="009C0563">
        <w:rPr>
          <w:sz w:val="22"/>
          <w:szCs w:val="22"/>
        </w:rPr>
        <w:t>by adding at the end the following subsection:</w:t>
      </w:r>
    </w:p>
    <w:p w14:paraId="42DCD6F6"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“(6)</w:t>
      </w:r>
      <w:r>
        <w:rPr>
          <w:sz w:val="22"/>
          <w:szCs w:val="22"/>
        </w:rPr>
        <w:tab/>
      </w:r>
      <w:r w:rsidRPr="009C0563">
        <w:rPr>
          <w:sz w:val="22"/>
          <w:szCs w:val="22"/>
        </w:rPr>
        <w:t>If:</w:t>
      </w:r>
    </w:p>
    <w:p w14:paraId="2D2F7C53" w14:textId="77777777" w:rsidR="009B3388" w:rsidRPr="000F08D6" w:rsidRDefault="009B3388" w:rsidP="00816F5D">
      <w:pPr>
        <w:shd w:val="clear" w:color="000000" w:fill="auto"/>
        <w:tabs>
          <w:tab w:val="left" w:pos="1310"/>
        </w:tabs>
        <w:autoSpaceDE w:val="0"/>
        <w:autoSpaceDN w:val="0"/>
        <w:adjustRightInd w:val="0"/>
        <w:spacing w:before="120"/>
        <w:ind w:left="912"/>
        <w:jc w:val="both"/>
        <w:rPr>
          <w:sz w:val="22"/>
          <w:szCs w:val="22"/>
        </w:rPr>
      </w:pPr>
      <w:r w:rsidRPr="009C0563">
        <w:rPr>
          <w:sz w:val="22"/>
          <w:szCs w:val="22"/>
        </w:rPr>
        <w:t>(a)</w:t>
      </w:r>
      <w:r>
        <w:rPr>
          <w:sz w:val="22"/>
          <w:szCs w:val="22"/>
        </w:rPr>
        <w:tab/>
      </w:r>
      <w:r w:rsidRPr="009C0563">
        <w:rPr>
          <w:sz w:val="22"/>
          <w:szCs w:val="22"/>
        </w:rPr>
        <w:t xml:space="preserve">a person </w:t>
      </w:r>
      <w:proofErr w:type="spellStart"/>
      <w:r w:rsidRPr="009C0563">
        <w:rPr>
          <w:sz w:val="22"/>
          <w:szCs w:val="22"/>
        </w:rPr>
        <w:t>enrols</w:t>
      </w:r>
      <w:proofErr w:type="spellEnd"/>
      <w:r w:rsidRPr="009C0563">
        <w:rPr>
          <w:sz w:val="22"/>
          <w:szCs w:val="22"/>
        </w:rPr>
        <w:t xml:space="preserve"> in a full-time course of education; and</w:t>
      </w:r>
    </w:p>
    <w:p w14:paraId="11C157A5" w14:textId="77777777" w:rsidR="009B3388" w:rsidRPr="000F08D6" w:rsidRDefault="009B3388" w:rsidP="00816F5D">
      <w:pPr>
        <w:shd w:val="clear" w:color="000000" w:fill="auto"/>
        <w:autoSpaceDE w:val="0"/>
        <w:autoSpaceDN w:val="0"/>
        <w:adjustRightInd w:val="0"/>
        <w:spacing w:before="120"/>
        <w:ind w:left="1315" w:hanging="384"/>
        <w:jc w:val="both"/>
        <w:rPr>
          <w:sz w:val="22"/>
          <w:szCs w:val="22"/>
        </w:rPr>
      </w:pPr>
      <w:r w:rsidRPr="009C0563">
        <w:rPr>
          <w:sz w:val="22"/>
          <w:szCs w:val="22"/>
        </w:rPr>
        <w:t>(b)</w:t>
      </w:r>
      <w:r>
        <w:rPr>
          <w:sz w:val="22"/>
          <w:szCs w:val="22"/>
        </w:rPr>
        <w:tab/>
      </w:r>
      <w:r w:rsidRPr="009C0563">
        <w:rPr>
          <w:sz w:val="22"/>
          <w:szCs w:val="22"/>
        </w:rPr>
        <w:t>the course is to last for 6 months or more; and</w:t>
      </w:r>
    </w:p>
    <w:p w14:paraId="414C001A" w14:textId="77777777" w:rsidR="009B3388" w:rsidRPr="000F08D6" w:rsidRDefault="009B3388" w:rsidP="00816F5D">
      <w:pPr>
        <w:shd w:val="clear" w:color="000000" w:fill="auto"/>
        <w:autoSpaceDE w:val="0"/>
        <w:autoSpaceDN w:val="0"/>
        <w:adjustRightInd w:val="0"/>
        <w:spacing w:before="120"/>
        <w:ind w:left="1315" w:hanging="38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an application is made for a payment in respect of the person under:</w:t>
      </w:r>
    </w:p>
    <w:p w14:paraId="1BACB0E7" w14:textId="77777777" w:rsidR="009B3388" w:rsidRPr="000F08D6" w:rsidRDefault="009B3388" w:rsidP="00816F5D">
      <w:pPr>
        <w:shd w:val="clear" w:color="000000" w:fill="auto"/>
        <w:autoSpaceDE w:val="0"/>
        <w:autoSpaceDN w:val="0"/>
        <w:adjustRightInd w:val="0"/>
        <w:spacing w:before="120"/>
        <w:ind w:left="1627"/>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AUSTUDY</w:t>
      </w:r>
      <w:proofErr w:type="spellEnd"/>
      <w:r w:rsidRPr="009C0563">
        <w:rPr>
          <w:sz w:val="22"/>
          <w:szCs w:val="22"/>
        </w:rPr>
        <w:t xml:space="preserve"> Scheme; or</w:t>
      </w:r>
    </w:p>
    <w:p w14:paraId="4B0B3E06" w14:textId="77777777" w:rsidR="009B3388" w:rsidRPr="000F08D6" w:rsidRDefault="009B3388" w:rsidP="00460D53">
      <w:pPr>
        <w:shd w:val="clear" w:color="000000" w:fill="auto"/>
        <w:autoSpaceDE w:val="0"/>
        <w:autoSpaceDN w:val="0"/>
        <w:adjustRightInd w:val="0"/>
        <w:spacing w:before="120"/>
        <w:ind w:left="1593"/>
        <w:jc w:val="both"/>
        <w:rPr>
          <w:sz w:val="22"/>
          <w:szCs w:val="22"/>
        </w:rPr>
      </w:pPr>
      <w:r w:rsidRPr="009C0563">
        <w:rPr>
          <w:sz w:val="22"/>
          <w:szCs w:val="22"/>
        </w:rPr>
        <w:t>(ii)</w:t>
      </w:r>
      <w:r>
        <w:rPr>
          <w:sz w:val="22"/>
          <w:szCs w:val="22"/>
        </w:rPr>
        <w:tab/>
      </w:r>
      <w:r w:rsidRPr="009C0563">
        <w:rPr>
          <w:sz w:val="22"/>
          <w:szCs w:val="22"/>
        </w:rPr>
        <w:t>the ABSTUDY Schools Scheme; or</w:t>
      </w:r>
    </w:p>
    <w:p w14:paraId="09573730" w14:textId="77777777" w:rsidR="009B3388" w:rsidRPr="000F08D6" w:rsidRDefault="009B3388" w:rsidP="00460D53">
      <w:pPr>
        <w:shd w:val="clear" w:color="000000" w:fill="auto"/>
        <w:autoSpaceDE w:val="0"/>
        <w:autoSpaceDN w:val="0"/>
        <w:adjustRightInd w:val="0"/>
        <w:spacing w:before="120"/>
        <w:ind w:left="1548"/>
        <w:jc w:val="both"/>
        <w:rPr>
          <w:sz w:val="22"/>
          <w:szCs w:val="22"/>
        </w:rPr>
      </w:pPr>
      <w:r w:rsidRPr="009C0563">
        <w:rPr>
          <w:sz w:val="22"/>
          <w:szCs w:val="22"/>
        </w:rPr>
        <w:t>(iii)</w:t>
      </w:r>
      <w:r>
        <w:rPr>
          <w:sz w:val="22"/>
          <w:szCs w:val="22"/>
        </w:rPr>
        <w:tab/>
      </w:r>
      <w:r w:rsidRPr="009C0563">
        <w:rPr>
          <w:sz w:val="22"/>
          <w:szCs w:val="22"/>
        </w:rPr>
        <w:t>the ABSTUDY Tertiary Scheme; and</w:t>
      </w:r>
    </w:p>
    <w:p w14:paraId="71ECD918"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(d)</w:t>
      </w:r>
      <w:r>
        <w:rPr>
          <w:sz w:val="22"/>
          <w:szCs w:val="22"/>
        </w:rPr>
        <w:tab/>
      </w:r>
      <w:r w:rsidRPr="009C0563">
        <w:rPr>
          <w:sz w:val="22"/>
          <w:szCs w:val="22"/>
        </w:rPr>
        <w:t xml:space="preserve">the person was receiving </w:t>
      </w:r>
      <w:proofErr w:type="spellStart"/>
      <w:r w:rsidRPr="009C0563">
        <w:rPr>
          <w:sz w:val="22"/>
          <w:szCs w:val="22"/>
        </w:rPr>
        <w:t>newstart</w:t>
      </w:r>
      <w:proofErr w:type="spellEnd"/>
      <w:r w:rsidRPr="009C0563">
        <w:rPr>
          <w:sz w:val="22"/>
          <w:szCs w:val="22"/>
        </w:rPr>
        <w:t xml:space="preserve"> allowance immediately before the start of the course;</w:t>
      </w:r>
    </w:p>
    <w:p w14:paraId="26515173"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 xml:space="preserve">the Secretary may decide that, in spite of subsection (4), </w:t>
      </w:r>
      <w:proofErr w:type="spellStart"/>
      <w:r w:rsidRPr="009C0563">
        <w:rPr>
          <w:sz w:val="22"/>
          <w:szCs w:val="22"/>
        </w:rPr>
        <w:t>newstart</w:t>
      </w:r>
      <w:proofErr w:type="spellEnd"/>
      <w:r w:rsidRPr="009C0563">
        <w:rPr>
          <w:sz w:val="22"/>
          <w:szCs w:val="22"/>
        </w:rPr>
        <w:t xml:space="preserve"> allowance is payable to the person until:</w:t>
      </w:r>
    </w:p>
    <w:p w14:paraId="18AE79A1"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(e)</w:t>
      </w:r>
      <w:r>
        <w:rPr>
          <w:sz w:val="22"/>
          <w:szCs w:val="22"/>
        </w:rPr>
        <w:tab/>
      </w:r>
      <w:r w:rsidRPr="009C0563">
        <w:rPr>
          <w:sz w:val="22"/>
          <w:szCs w:val="22"/>
        </w:rPr>
        <w:t>the application is determined; or</w:t>
      </w:r>
    </w:p>
    <w:p w14:paraId="787CC896"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(f)</w:t>
      </w:r>
      <w:r>
        <w:rPr>
          <w:sz w:val="22"/>
          <w:szCs w:val="22"/>
        </w:rPr>
        <w:tab/>
      </w:r>
      <w:r w:rsidRPr="009C0563">
        <w:rPr>
          <w:sz w:val="22"/>
          <w:szCs w:val="22"/>
        </w:rPr>
        <w:t>the end of the period of 3 weeks commencing on the day on which the course starts;</w:t>
      </w:r>
    </w:p>
    <w:p w14:paraId="66281E0C"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whichever happens first.”.</w:t>
      </w:r>
    </w:p>
    <w:p w14:paraId="2C15A06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 undertaking rehabilitation program may qualify for sickness allowance</w:t>
      </w:r>
    </w:p>
    <w:p w14:paraId="54B86F48" w14:textId="3AF879FA"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21</w:t>
      </w:r>
      <w:r w:rsidRPr="002B66C7">
        <w:rPr>
          <w:b/>
          <w:sz w:val="22"/>
          <w:szCs w:val="22"/>
        </w:rPr>
        <w:t>.</w:t>
      </w:r>
      <w:r>
        <w:rPr>
          <w:sz w:val="22"/>
          <w:szCs w:val="22"/>
        </w:rPr>
        <w:tab/>
      </w:r>
      <w:r w:rsidRPr="009C0563">
        <w:rPr>
          <w:sz w:val="22"/>
          <w:szCs w:val="22"/>
        </w:rPr>
        <w:t>Section 667 of the Principal Act is amended by omitting subsections (1) and (2).</w:t>
      </w:r>
    </w:p>
    <w:p w14:paraId="4291F66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Delegation</w:t>
      </w:r>
    </w:p>
    <w:p w14:paraId="74A66757" w14:textId="77777777" w:rsidR="009B3388" w:rsidRPr="000F08D6" w:rsidRDefault="009B3388" w:rsidP="00816F5D">
      <w:pPr>
        <w:shd w:val="clear" w:color="000000" w:fill="auto"/>
        <w:autoSpaceDE w:val="0"/>
        <w:autoSpaceDN w:val="0"/>
        <w:adjustRightInd w:val="0"/>
        <w:spacing w:before="120"/>
        <w:ind w:firstLine="432"/>
        <w:jc w:val="both"/>
        <w:rPr>
          <w:sz w:val="22"/>
          <w:szCs w:val="22"/>
        </w:rPr>
      </w:pPr>
      <w:r w:rsidRPr="009C0563">
        <w:rPr>
          <w:b/>
          <w:bCs/>
          <w:sz w:val="22"/>
          <w:szCs w:val="22"/>
        </w:rPr>
        <w:t>22</w:t>
      </w:r>
      <w:r w:rsidRPr="009C0563">
        <w:rPr>
          <w:sz w:val="22"/>
          <w:szCs w:val="22"/>
        </w:rPr>
        <w:t>.</w:t>
      </w:r>
      <w:r>
        <w:rPr>
          <w:sz w:val="22"/>
          <w:szCs w:val="22"/>
        </w:rPr>
        <w:tab/>
      </w:r>
      <w:r w:rsidRPr="009C0563">
        <w:rPr>
          <w:sz w:val="22"/>
          <w:szCs w:val="22"/>
        </w:rPr>
        <w:t>Section 1299 of the Principal Act is amended by adding at the end the following subsection:</w:t>
      </w:r>
    </w:p>
    <w:p w14:paraId="2ED76EF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 xml:space="preserve">The restrictions imposed by subsection (3) do not apply to the Secretary’s powers under subsection 601(1), (1A) or (IE) (activity test for </w:t>
      </w:r>
      <w:proofErr w:type="spellStart"/>
      <w:r w:rsidRPr="009C0563">
        <w:rPr>
          <w:sz w:val="22"/>
          <w:szCs w:val="22"/>
        </w:rPr>
        <w:t>newstart</w:t>
      </w:r>
      <w:proofErr w:type="spellEnd"/>
      <w:r w:rsidRPr="009C0563">
        <w:rPr>
          <w:sz w:val="22"/>
          <w:szCs w:val="22"/>
        </w:rPr>
        <w:t xml:space="preserve"> allowance).”.</w:t>
      </w:r>
    </w:p>
    <w:p w14:paraId="19C8C50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Schedule 1A</w:t>
      </w:r>
    </w:p>
    <w:p w14:paraId="463BB2CD" w14:textId="77777777" w:rsidR="009B3388" w:rsidRPr="000F08D6" w:rsidRDefault="009B3388" w:rsidP="00816F5D">
      <w:pPr>
        <w:shd w:val="clear" w:color="000000" w:fill="auto"/>
        <w:tabs>
          <w:tab w:val="left" w:pos="672"/>
        </w:tabs>
        <w:autoSpaceDE w:val="0"/>
        <w:autoSpaceDN w:val="0"/>
        <w:adjustRightInd w:val="0"/>
        <w:spacing w:before="120"/>
        <w:ind w:firstLine="317"/>
        <w:jc w:val="both"/>
        <w:rPr>
          <w:sz w:val="22"/>
          <w:szCs w:val="22"/>
        </w:rPr>
      </w:pPr>
      <w:r w:rsidRPr="009C0563">
        <w:rPr>
          <w:b/>
          <w:bCs/>
          <w:sz w:val="22"/>
          <w:szCs w:val="22"/>
        </w:rPr>
        <w:t>23.</w:t>
      </w:r>
      <w:r>
        <w:rPr>
          <w:bCs/>
          <w:sz w:val="22"/>
          <w:szCs w:val="22"/>
        </w:rPr>
        <w:tab/>
      </w:r>
      <w:r w:rsidRPr="009C0563">
        <w:rPr>
          <w:sz w:val="22"/>
          <w:szCs w:val="22"/>
        </w:rPr>
        <w:t>Schedule 1A to the Principal Act is amended by adding at the end the following clause:</w:t>
      </w:r>
    </w:p>
    <w:p w14:paraId="7B4735B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Sickness allowance for people on rehabilitation programs (changes introduced on 20 March 1994)</w:t>
      </w:r>
    </w:p>
    <w:p w14:paraId="75E4A61D" w14:textId="164DAB35"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“67.(1)</w:t>
      </w:r>
      <w:r w:rsidR="002B66C7">
        <w:rPr>
          <w:sz w:val="22"/>
          <w:szCs w:val="22"/>
        </w:rPr>
        <w:t xml:space="preserve"> </w:t>
      </w:r>
      <w:r w:rsidRPr="009C0563">
        <w:rPr>
          <w:sz w:val="22"/>
          <w:szCs w:val="22"/>
        </w:rPr>
        <w:t>Subsections 667(1) and (2), as in force immediately before 20 March 1994, continue to apply to a person who started a rehabilitation program before 20 March 1994.</w:t>
      </w:r>
    </w:p>
    <w:p w14:paraId="5FC59175"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Subclause (1) ceases to apply to the person when the person finishes the rehabilitation program.”.</w:t>
      </w:r>
    </w:p>
    <w:p w14:paraId="396A172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Consequential amendments</w:t>
      </w:r>
    </w:p>
    <w:p w14:paraId="36066731" w14:textId="77777777" w:rsidR="009B3388" w:rsidRPr="000F08D6" w:rsidRDefault="009B3388" w:rsidP="00816F5D">
      <w:pPr>
        <w:shd w:val="clear" w:color="000000" w:fill="auto"/>
        <w:tabs>
          <w:tab w:val="left" w:pos="749"/>
        </w:tabs>
        <w:autoSpaceDE w:val="0"/>
        <w:autoSpaceDN w:val="0"/>
        <w:adjustRightInd w:val="0"/>
        <w:spacing w:before="120"/>
        <w:ind w:left="331"/>
        <w:jc w:val="both"/>
        <w:rPr>
          <w:sz w:val="22"/>
          <w:szCs w:val="22"/>
        </w:rPr>
      </w:pPr>
      <w:r w:rsidRPr="009C0563">
        <w:rPr>
          <w:b/>
          <w:bCs/>
          <w:sz w:val="22"/>
          <w:szCs w:val="22"/>
        </w:rPr>
        <w:t>24.</w:t>
      </w:r>
      <w:r>
        <w:rPr>
          <w:bCs/>
          <w:sz w:val="22"/>
          <w:szCs w:val="22"/>
        </w:rPr>
        <w:tab/>
      </w:r>
      <w:r w:rsidRPr="009C0563">
        <w:rPr>
          <w:sz w:val="22"/>
          <w:szCs w:val="22"/>
        </w:rPr>
        <w:t>The Principal Act is amended as set out in Schedule 3.</w:t>
      </w:r>
    </w:p>
    <w:p w14:paraId="2EB19599" w14:textId="77777777" w:rsidR="009B3388" w:rsidRPr="000F08D6" w:rsidRDefault="009B3388" w:rsidP="00460D53">
      <w:pPr>
        <w:shd w:val="clear" w:color="000000" w:fill="auto"/>
        <w:autoSpaceDE w:val="0"/>
        <w:autoSpaceDN w:val="0"/>
        <w:adjustRightInd w:val="0"/>
        <w:spacing w:before="120"/>
        <w:jc w:val="center"/>
        <w:rPr>
          <w:sz w:val="22"/>
          <w:szCs w:val="22"/>
        </w:rPr>
      </w:pPr>
      <w:r w:rsidRPr="009C0563">
        <w:rPr>
          <w:b/>
          <w:bCs/>
          <w:i/>
          <w:iCs/>
          <w:sz w:val="22"/>
          <w:szCs w:val="22"/>
        </w:rPr>
        <w:t>Division 5</w:t>
      </w:r>
      <w:r w:rsidRPr="009C0563">
        <w:rPr>
          <w:sz w:val="22"/>
          <w:szCs w:val="22"/>
        </w:rPr>
        <w:t>—</w:t>
      </w:r>
      <w:r w:rsidRPr="009C0563">
        <w:rPr>
          <w:b/>
          <w:bCs/>
          <w:i/>
          <w:iCs/>
          <w:sz w:val="22"/>
          <w:szCs w:val="22"/>
        </w:rPr>
        <w:t>Education entry payment for the long term unemployed</w:t>
      </w:r>
    </w:p>
    <w:p w14:paraId="6DC4DD6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Divisions</w:t>
      </w:r>
    </w:p>
    <w:p w14:paraId="346EBBEB"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b/>
          <w:bCs/>
          <w:sz w:val="22"/>
          <w:szCs w:val="22"/>
        </w:rPr>
        <w:t>25.</w:t>
      </w:r>
      <w:r>
        <w:rPr>
          <w:bCs/>
          <w:sz w:val="22"/>
          <w:szCs w:val="22"/>
        </w:rPr>
        <w:tab/>
      </w:r>
      <w:r w:rsidRPr="009C0563">
        <w:rPr>
          <w:sz w:val="22"/>
          <w:szCs w:val="22"/>
        </w:rPr>
        <w:t>After Division 4 of Part 2.13A of the Principal Act the following Divisions are inserted in Part 2.13A:</w:t>
      </w:r>
    </w:p>
    <w:p w14:paraId="172BF7D2" w14:textId="6EF9A5DF" w:rsidR="009B3388" w:rsidRPr="000F08D6" w:rsidRDefault="009B3388" w:rsidP="0050458D">
      <w:pPr>
        <w:shd w:val="clear" w:color="000000" w:fill="auto"/>
        <w:autoSpaceDE w:val="0"/>
        <w:autoSpaceDN w:val="0"/>
        <w:adjustRightInd w:val="0"/>
        <w:spacing w:before="120"/>
        <w:jc w:val="center"/>
        <w:rPr>
          <w:sz w:val="22"/>
          <w:szCs w:val="22"/>
        </w:rPr>
      </w:pPr>
      <w:r w:rsidRPr="000F08D6">
        <w:rPr>
          <w:sz w:val="22"/>
          <w:szCs w:val="22"/>
        </w:rPr>
        <w:br w:type="page"/>
      </w:r>
      <w:r w:rsidRPr="002B66C7">
        <w:rPr>
          <w:bCs/>
          <w:iCs/>
          <w:sz w:val="22"/>
          <w:szCs w:val="22"/>
        </w:rPr>
        <w:lastRenderedPageBreak/>
        <w:t>“</w:t>
      </w:r>
      <w:r w:rsidRPr="009C0563">
        <w:rPr>
          <w:b/>
          <w:bCs/>
          <w:i/>
          <w:iCs/>
          <w:sz w:val="22"/>
          <w:szCs w:val="22"/>
        </w:rPr>
        <w:t>Division 5</w:t>
      </w:r>
      <w:r w:rsidRPr="009C0563">
        <w:rPr>
          <w:b/>
          <w:bCs/>
          <w:sz w:val="22"/>
          <w:szCs w:val="22"/>
        </w:rPr>
        <w:t>—</w:t>
      </w:r>
      <w:r w:rsidRPr="009C0563">
        <w:rPr>
          <w:b/>
          <w:bCs/>
          <w:i/>
          <w:iCs/>
          <w:sz w:val="22"/>
          <w:szCs w:val="22"/>
        </w:rPr>
        <w:t>Job search allowance recipients</w:t>
      </w:r>
    </w:p>
    <w:p w14:paraId="0CCEF7C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Payment to a job search allowance recipient who has not turned 18</w:t>
      </w:r>
    </w:p>
    <w:p w14:paraId="7B044184"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“665Q. A person is qualified for an education entry payment under this section if:</w:t>
      </w:r>
    </w:p>
    <w:p w14:paraId="6D5255F1" w14:textId="77777777" w:rsidR="009B3388" w:rsidRPr="000F08D6" w:rsidRDefault="009B3388" w:rsidP="00816F5D">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person has not turned 18; and</w:t>
      </w:r>
    </w:p>
    <w:p w14:paraId="0AB7FB76" w14:textId="77777777" w:rsidR="009B3388" w:rsidRPr="000F08D6" w:rsidRDefault="009B3388" w:rsidP="00816F5D">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either:</w:t>
      </w:r>
    </w:p>
    <w:p w14:paraId="4F36898D" w14:textId="77777777" w:rsidR="009B3388" w:rsidRPr="000F08D6" w:rsidRDefault="009B3388" w:rsidP="00816F5D">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Secretary is satisfied that the person intends to </w:t>
      </w:r>
      <w:proofErr w:type="spellStart"/>
      <w:r w:rsidRPr="009C0563">
        <w:rPr>
          <w:sz w:val="22"/>
          <w:szCs w:val="22"/>
        </w:rPr>
        <w:t>enrol</w:t>
      </w:r>
      <w:proofErr w:type="spellEnd"/>
      <w:r w:rsidRPr="009C0563">
        <w:rPr>
          <w:sz w:val="22"/>
          <w:szCs w:val="22"/>
        </w:rPr>
        <w:t xml:space="preserve"> in a full-time course of education that is an approved course under the AUSTUDY or ABSTUDY scheme; or</w:t>
      </w:r>
    </w:p>
    <w:p w14:paraId="7A47BC16"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the person is enrolled in such a course; and</w:t>
      </w:r>
    </w:p>
    <w:p w14:paraId="2D079E57"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immediately before the person commences the course of education the person:</w:t>
      </w:r>
    </w:p>
    <w:p w14:paraId="18523D4F"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receiving job search allowance; and</w:t>
      </w:r>
    </w:p>
    <w:p w14:paraId="2606C10A" w14:textId="77777777" w:rsidR="009B3388" w:rsidRPr="000F08D6" w:rsidRDefault="009B3388" w:rsidP="00816F5D">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has been registered for at least 12 months by the CES in an allowance category as being unemployed; and</w:t>
      </w:r>
    </w:p>
    <w:p w14:paraId="6C285F18"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(d)</w:t>
      </w:r>
      <w:r>
        <w:rPr>
          <w:sz w:val="22"/>
          <w:szCs w:val="22"/>
        </w:rPr>
        <w:tab/>
      </w:r>
      <w:r w:rsidRPr="009C0563">
        <w:rPr>
          <w:sz w:val="22"/>
          <w:szCs w:val="22"/>
        </w:rPr>
        <w:t>the person ceases to be qualified for job search allowance because the person commences the course of education; and</w:t>
      </w:r>
    </w:p>
    <w:p w14:paraId="63D4F9FA" w14:textId="77777777" w:rsidR="009B3388" w:rsidRPr="000F08D6" w:rsidRDefault="009B3388" w:rsidP="00816F5D">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(e)</w:t>
      </w:r>
      <w:r>
        <w:rPr>
          <w:sz w:val="22"/>
          <w:szCs w:val="22"/>
        </w:rPr>
        <w:tab/>
      </w:r>
      <w:r w:rsidRPr="009C0563">
        <w:rPr>
          <w:sz w:val="22"/>
          <w:szCs w:val="22"/>
        </w:rPr>
        <w:t>the person has not, within the last 12 months, received a payment under this Part.</w:t>
      </w:r>
    </w:p>
    <w:p w14:paraId="7C86D92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Amount of section 665Q payment</w:t>
      </w:r>
    </w:p>
    <w:p w14:paraId="5C451471"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“665R. The amount of an education entry payment under section 665Q is $200.00.</w:t>
      </w:r>
    </w:p>
    <w:p w14:paraId="612E0F4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Need for a claim</w:t>
      </w:r>
    </w:p>
    <w:p w14:paraId="3F0D545D"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“665S. A person is not qualified for an education entry payment under section 665Q unless:</w:t>
      </w:r>
    </w:p>
    <w:p w14:paraId="7D6A3C63"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person makes a claim for the payment; and</w:t>
      </w:r>
    </w:p>
    <w:p w14:paraId="6F9BA28A"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claim is in writing and in a form approved by the Secretary.</w:t>
      </w:r>
    </w:p>
    <w:p w14:paraId="40B77CA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 may be withdrawn</w:t>
      </w:r>
    </w:p>
    <w:p w14:paraId="5A35B12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“665T.(1) A claimant for an education entry payment under this Division, or a person on behalf of a claimant, may withdraw a claim that has not been determined.</w:t>
      </w:r>
    </w:p>
    <w:p w14:paraId="58DA6F53"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A claim that is withdrawn is taken not to have been made.</w:t>
      </w:r>
    </w:p>
    <w:p w14:paraId="4EED9F8A"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“(3)</w:t>
      </w:r>
      <w:r>
        <w:rPr>
          <w:sz w:val="22"/>
          <w:szCs w:val="22"/>
        </w:rPr>
        <w:tab/>
      </w:r>
      <w:r w:rsidRPr="009C0563">
        <w:rPr>
          <w:sz w:val="22"/>
          <w:szCs w:val="22"/>
        </w:rPr>
        <w:t>A withdrawal may be made orally or in writing.</w:t>
      </w:r>
    </w:p>
    <w:p w14:paraId="0D0E498D" w14:textId="1626312F" w:rsidR="009B3388" w:rsidRPr="000F08D6" w:rsidRDefault="009B3388" w:rsidP="0050458D">
      <w:pPr>
        <w:shd w:val="clear" w:color="000000" w:fill="auto"/>
        <w:autoSpaceDE w:val="0"/>
        <w:autoSpaceDN w:val="0"/>
        <w:adjustRightInd w:val="0"/>
        <w:spacing w:before="120"/>
        <w:jc w:val="center"/>
        <w:rPr>
          <w:sz w:val="22"/>
          <w:szCs w:val="22"/>
        </w:rPr>
      </w:pPr>
      <w:r w:rsidRPr="002B66C7">
        <w:rPr>
          <w:bCs/>
          <w:iCs/>
          <w:sz w:val="22"/>
          <w:szCs w:val="22"/>
        </w:rPr>
        <w:t>“</w:t>
      </w:r>
      <w:r w:rsidRPr="009C0563">
        <w:rPr>
          <w:b/>
          <w:bCs/>
          <w:i/>
          <w:iCs/>
          <w:sz w:val="22"/>
          <w:szCs w:val="22"/>
        </w:rPr>
        <w:t>Division 6</w:t>
      </w:r>
      <w:r w:rsidRPr="009C0563">
        <w:rPr>
          <w:b/>
          <w:bCs/>
          <w:sz w:val="22"/>
          <w:szCs w:val="22"/>
        </w:rPr>
        <w:t>—</w:t>
      </w:r>
      <w:proofErr w:type="spellStart"/>
      <w:r w:rsidRPr="009C0563">
        <w:rPr>
          <w:b/>
          <w:bCs/>
          <w:i/>
          <w:iCs/>
          <w:sz w:val="22"/>
          <w:szCs w:val="22"/>
        </w:rPr>
        <w:t>Newstart</w:t>
      </w:r>
      <w:proofErr w:type="spellEnd"/>
      <w:r w:rsidRPr="009C0563">
        <w:rPr>
          <w:b/>
          <w:bCs/>
          <w:i/>
          <w:iCs/>
          <w:sz w:val="22"/>
          <w:szCs w:val="22"/>
        </w:rPr>
        <w:t xml:space="preserve"> allowance recipients</w:t>
      </w:r>
    </w:p>
    <w:p w14:paraId="7828669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Payment to a </w:t>
      </w:r>
      <w:proofErr w:type="spellStart"/>
      <w:r w:rsidRPr="009C0563">
        <w:rPr>
          <w:b/>
          <w:bCs/>
          <w:sz w:val="22"/>
          <w:szCs w:val="22"/>
        </w:rPr>
        <w:t>newstart</w:t>
      </w:r>
      <w:proofErr w:type="spellEnd"/>
      <w:r w:rsidRPr="009C0563">
        <w:rPr>
          <w:b/>
          <w:bCs/>
          <w:sz w:val="22"/>
          <w:szCs w:val="22"/>
        </w:rPr>
        <w:t xml:space="preserve"> allowance recipient</w:t>
      </w:r>
    </w:p>
    <w:p w14:paraId="40F46375"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“665U. A person is qualified for an education entry payment under this section if:</w:t>
      </w:r>
    </w:p>
    <w:p w14:paraId="7A9846C2"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9C0563">
        <w:rPr>
          <w:sz w:val="22"/>
          <w:szCs w:val="22"/>
        </w:rPr>
        <w:t>(a)</w:t>
      </w:r>
      <w:r>
        <w:rPr>
          <w:sz w:val="22"/>
          <w:szCs w:val="22"/>
        </w:rPr>
        <w:tab/>
      </w:r>
      <w:r w:rsidRPr="009C0563">
        <w:rPr>
          <w:sz w:val="22"/>
          <w:szCs w:val="22"/>
        </w:rPr>
        <w:t>either:</w:t>
      </w:r>
    </w:p>
    <w:p w14:paraId="3EDF76B7"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Secretary is satisfied that the person intends to </w:t>
      </w:r>
      <w:proofErr w:type="spellStart"/>
      <w:r w:rsidRPr="009C0563">
        <w:rPr>
          <w:sz w:val="22"/>
          <w:szCs w:val="22"/>
        </w:rPr>
        <w:t>enrol</w:t>
      </w:r>
      <w:proofErr w:type="spellEnd"/>
      <w:r w:rsidRPr="009C0563">
        <w:rPr>
          <w:sz w:val="22"/>
          <w:szCs w:val="22"/>
        </w:rPr>
        <w:t xml:space="preserve"> in a full-time course of education that is an approved course under the AUSTUDY or ABSTUDY scheme; or</w:t>
      </w:r>
    </w:p>
    <w:p w14:paraId="1DDA163C" w14:textId="77777777" w:rsidR="009B3388" w:rsidRPr="000F08D6" w:rsidRDefault="009B3388" w:rsidP="00816F5D">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the person is enrolled in such a course; and</w:t>
      </w:r>
    </w:p>
    <w:p w14:paraId="5293C7C6"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 xml:space="preserve">immediately before commencing the course of education the person is receiving </w:t>
      </w:r>
      <w:proofErr w:type="spellStart"/>
      <w:r w:rsidRPr="009C0563">
        <w:rPr>
          <w:sz w:val="22"/>
          <w:szCs w:val="22"/>
        </w:rPr>
        <w:t>newstart</w:t>
      </w:r>
      <w:proofErr w:type="spellEnd"/>
      <w:r w:rsidRPr="009C0563">
        <w:rPr>
          <w:sz w:val="22"/>
          <w:szCs w:val="22"/>
        </w:rPr>
        <w:t xml:space="preserve"> allowance; and</w:t>
      </w:r>
    </w:p>
    <w:p w14:paraId="0A63D7D1"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 xml:space="preserve">the person ceases to be qualified for a </w:t>
      </w:r>
      <w:proofErr w:type="spellStart"/>
      <w:r w:rsidRPr="009C0563">
        <w:rPr>
          <w:sz w:val="22"/>
          <w:szCs w:val="22"/>
        </w:rPr>
        <w:t>newstart</w:t>
      </w:r>
      <w:proofErr w:type="spellEnd"/>
      <w:r w:rsidRPr="009C0563">
        <w:rPr>
          <w:sz w:val="22"/>
          <w:szCs w:val="22"/>
        </w:rPr>
        <w:t xml:space="preserve"> allowance because the person commences the course of education; and</w:t>
      </w:r>
    </w:p>
    <w:p w14:paraId="335B1B15"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the person has not, within the last 12 months, received a payment under this Part.</w:t>
      </w:r>
    </w:p>
    <w:p w14:paraId="492ACA4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Amount of section 665U payment</w:t>
      </w:r>
    </w:p>
    <w:p w14:paraId="099EAA8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“665V. The amount of an education entry payment under section 665U is $200.00.</w:t>
      </w:r>
    </w:p>
    <w:p w14:paraId="2700173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Need for a claim</w:t>
      </w:r>
    </w:p>
    <w:p w14:paraId="49877897"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“665W. A person is not qualified for an education entry payment under section 665U unless:</w:t>
      </w:r>
    </w:p>
    <w:p w14:paraId="6D2A0A00"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person makes a claim for the payment; and</w:t>
      </w:r>
    </w:p>
    <w:p w14:paraId="00CE9758"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claim is in writing and in a form approved by the Secretary.</w:t>
      </w:r>
    </w:p>
    <w:p w14:paraId="1090A97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 may be withdrawn</w:t>
      </w:r>
    </w:p>
    <w:p w14:paraId="18C2114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“665X.(1) A claimant for an education entry payment under this Division, or a person on behalf of a claimant, may withdraw a claim that has not been determined.</w:t>
      </w:r>
    </w:p>
    <w:p w14:paraId="681E787F"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A claim that is withdrawn is taken not to have been made.</w:t>
      </w:r>
    </w:p>
    <w:p w14:paraId="74018733"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A withdrawal may be made orally or in writing.”.</w:t>
      </w:r>
    </w:p>
    <w:p w14:paraId="79AC96A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Education entry payment debt</w:t>
      </w:r>
    </w:p>
    <w:p w14:paraId="6D1B75ED" w14:textId="77777777" w:rsidR="009B3388" w:rsidRPr="000F08D6" w:rsidRDefault="009B3388" w:rsidP="00816F5D">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26.</w:t>
      </w:r>
      <w:r>
        <w:rPr>
          <w:bCs/>
          <w:sz w:val="22"/>
          <w:szCs w:val="22"/>
        </w:rPr>
        <w:tab/>
      </w:r>
      <w:r w:rsidRPr="009C0563">
        <w:rPr>
          <w:sz w:val="22"/>
          <w:szCs w:val="22"/>
        </w:rPr>
        <w:t>Section 1224B of the Principal Act is amended by inserting in paragraph (b) “or ABSTUDY” after “AUSTUDY”.</w:t>
      </w:r>
    </w:p>
    <w:p w14:paraId="51880466"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Division 6</w:t>
      </w:r>
      <w:r w:rsidRPr="009C0563">
        <w:rPr>
          <w:sz w:val="22"/>
          <w:szCs w:val="22"/>
        </w:rPr>
        <w:t>—</w:t>
      </w:r>
      <w:r w:rsidRPr="009C0563">
        <w:rPr>
          <w:b/>
          <w:bCs/>
          <w:i/>
          <w:iCs/>
          <w:sz w:val="22"/>
          <w:szCs w:val="22"/>
        </w:rPr>
        <w:t>Claims for comparable foreign payments</w:t>
      </w:r>
    </w:p>
    <w:p w14:paraId="6A1DAE4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General definitions</w:t>
      </w:r>
    </w:p>
    <w:p w14:paraId="0FB37884" w14:textId="77777777" w:rsidR="009B3388" w:rsidRPr="000F08D6" w:rsidRDefault="009B3388" w:rsidP="00816F5D">
      <w:pPr>
        <w:shd w:val="clear" w:color="000000" w:fill="auto"/>
        <w:tabs>
          <w:tab w:val="left" w:pos="677"/>
        </w:tabs>
        <w:autoSpaceDE w:val="0"/>
        <w:autoSpaceDN w:val="0"/>
        <w:adjustRightInd w:val="0"/>
        <w:spacing w:before="120"/>
        <w:ind w:firstLine="322"/>
        <w:jc w:val="both"/>
        <w:rPr>
          <w:sz w:val="22"/>
          <w:szCs w:val="22"/>
        </w:rPr>
      </w:pPr>
      <w:r w:rsidRPr="009C0563">
        <w:rPr>
          <w:b/>
          <w:bCs/>
          <w:sz w:val="22"/>
          <w:szCs w:val="22"/>
        </w:rPr>
        <w:t>27.</w:t>
      </w:r>
      <w:r>
        <w:rPr>
          <w:bCs/>
          <w:sz w:val="22"/>
          <w:szCs w:val="22"/>
        </w:rPr>
        <w:tab/>
      </w:r>
      <w:r w:rsidRPr="009C0563">
        <w:rPr>
          <w:sz w:val="22"/>
          <w:szCs w:val="22"/>
        </w:rPr>
        <w:t>Section 23 of the Principal Act is amended by inserting the following definitions in subsection (1):</w:t>
      </w:r>
    </w:p>
    <w:p w14:paraId="7323258F" w14:textId="302E3CF6" w:rsidR="009B3388" w:rsidRPr="000F08D6" w:rsidRDefault="009B3388" w:rsidP="00816F5D">
      <w:pPr>
        <w:shd w:val="clear" w:color="000000" w:fill="auto"/>
        <w:autoSpaceDE w:val="0"/>
        <w:autoSpaceDN w:val="0"/>
        <w:adjustRightInd w:val="0"/>
        <w:spacing w:before="120"/>
        <w:jc w:val="both"/>
        <w:rPr>
          <w:sz w:val="22"/>
          <w:szCs w:val="22"/>
        </w:rPr>
      </w:pPr>
      <w:r w:rsidRPr="002B66C7">
        <w:rPr>
          <w:sz w:val="22"/>
          <w:szCs w:val="22"/>
        </w:rPr>
        <w:t>“</w:t>
      </w:r>
      <w:r w:rsidRPr="009C0563">
        <w:rPr>
          <w:b/>
          <w:sz w:val="22"/>
          <w:szCs w:val="22"/>
        </w:rPr>
        <w:t xml:space="preserve"> ‘</w:t>
      </w:r>
      <w:r w:rsidRPr="009C0563">
        <w:rPr>
          <w:b/>
          <w:bCs/>
          <w:sz w:val="22"/>
          <w:szCs w:val="22"/>
        </w:rPr>
        <w:t xml:space="preserve">CFP (comparable foreign payment) country’ </w:t>
      </w:r>
      <w:r w:rsidRPr="009C0563">
        <w:rPr>
          <w:sz w:val="22"/>
          <w:szCs w:val="22"/>
        </w:rPr>
        <w:t>means:</w:t>
      </w:r>
    </w:p>
    <w:p w14:paraId="2664D556"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United Kingdom of Great Britain and Northern Ireland; and</w:t>
      </w:r>
    </w:p>
    <w:p w14:paraId="05591DC9"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Republic of Italy; and</w:t>
      </w:r>
    </w:p>
    <w:p w14:paraId="46D85DD1"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New Zealand; and</w:t>
      </w:r>
    </w:p>
    <w:p w14:paraId="759404CC"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Canada; and</w:t>
      </w:r>
    </w:p>
    <w:p w14:paraId="4A88F933"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Spain; and</w:t>
      </w:r>
    </w:p>
    <w:p w14:paraId="03CCF35F"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(f)</w:t>
      </w:r>
      <w:r>
        <w:rPr>
          <w:sz w:val="22"/>
          <w:szCs w:val="22"/>
        </w:rPr>
        <w:tab/>
      </w:r>
      <w:r w:rsidRPr="009C0563">
        <w:rPr>
          <w:sz w:val="22"/>
          <w:szCs w:val="22"/>
        </w:rPr>
        <w:t>Malta; and</w:t>
      </w:r>
    </w:p>
    <w:p w14:paraId="68A12ED1"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(g)</w:t>
      </w:r>
      <w:r>
        <w:rPr>
          <w:sz w:val="22"/>
          <w:szCs w:val="22"/>
        </w:rPr>
        <w:tab/>
      </w:r>
      <w:r w:rsidRPr="009C0563">
        <w:rPr>
          <w:sz w:val="22"/>
          <w:szCs w:val="22"/>
        </w:rPr>
        <w:t>the Kingdom of the Netherlands; and</w:t>
      </w:r>
    </w:p>
    <w:p w14:paraId="0A8E07AF" w14:textId="77777777" w:rsidR="009B3388" w:rsidRPr="000F08D6" w:rsidRDefault="009B3388" w:rsidP="00816F5D">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(h)</w:t>
      </w:r>
      <w:r>
        <w:rPr>
          <w:sz w:val="22"/>
          <w:szCs w:val="22"/>
        </w:rPr>
        <w:tab/>
      </w:r>
      <w:r w:rsidRPr="009C0563">
        <w:rPr>
          <w:sz w:val="22"/>
          <w:szCs w:val="22"/>
        </w:rPr>
        <w:t>Ireland; and</w:t>
      </w:r>
    </w:p>
    <w:p w14:paraId="05C96C71" w14:textId="77777777" w:rsidR="009B3388" w:rsidRPr="000F08D6" w:rsidRDefault="009B3388" w:rsidP="00816F5D">
      <w:pPr>
        <w:shd w:val="clear" w:color="000000" w:fill="auto"/>
        <w:autoSpaceDE w:val="0"/>
        <w:autoSpaceDN w:val="0"/>
        <w:adjustRightInd w:val="0"/>
        <w:spacing w:before="120"/>
        <w:ind w:left="3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Republic of Portugal; and</w:t>
      </w:r>
    </w:p>
    <w:p w14:paraId="1B51D071" w14:textId="77777777"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(j)</w:t>
      </w:r>
      <w:r>
        <w:rPr>
          <w:sz w:val="22"/>
          <w:szCs w:val="22"/>
        </w:rPr>
        <w:tab/>
      </w:r>
      <w:r w:rsidRPr="009C0563">
        <w:rPr>
          <w:sz w:val="22"/>
          <w:szCs w:val="22"/>
        </w:rPr>
        <w:t>the Republic of Austria; and</w:t>
      </w:r>
    </w:p>
    <w:p w14:paraId="2CB64B08"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(k)</w:t>
      </w:r>
      <w:r>
        <w:rPr>
          <w:sz w:val="22"/>
          <w:szCs w:val="22"/>
        </w:rPr>
        <w:tab/>
      </w:r>
      <w:r w:rsidRPr="009C0563">
        <w:rPr>
          <w:sz w:val="22"/>
          <w:szCs w:val="22"/>
        </w:rPr>
        <w:t>the Republic of Cyprus; and</w:t>
      </w:r>
    </w:p>
    <w:p w14:paraId="68692C6C" w14:textId="77777777" w:rsidR="009B3388" w:rsidRPr="000F08D6" w:rsidRDefault="009B3388" w:rsidP="00816F5D">
      <w:pPr>
        <w:shd w:val="clear" w:color="000000" w:fill="auto"/>
        <w:autoSpaceDE w:val="0"/>
        <w:autoSpaceDN w:val="0"/>
        <w:adjustRightInd w:val="0"/>
        <w:spacing w:before="120"/>
        <w:ind w:left="734" w:hanging="350"/>
        <w:jc w:val="both"/>
        <w:rPr>
          <w:sz w:val="22"/>
          <w:szCs w:val="22"/>
        </w:rPr>
      </w:pPr>
      <w:r w:rsidRPr="009C0563">
        <w:rPr>
          <w:sz w:val="22"/>
          <w:szCs w:val="22"/>
        </w:rPr>
        <w:t>(l)</w:t>
      </w:r>
      <w:r>
        <w:rPr>
          <w:sz w:val="22"/>
          <w:szCs w:val="22"/>
        </w:rPr>
        <w:tab/>
      </w:r>
      <w:r w:rsidRPr="009C0563">
        <w:rPr>
          <w:sz w:val="22"/>
          <w:szCs w:val="22"/>
        </w:rPr>
        <w:t>a country determined by the Minister to be a CFP country under subsection 38A(1);</w:t>
      </w:r>
    </w:p>
    <w:p w14:paraId="25DA261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but does not include a country determined by the Minister to be an excluded CFP country under subsection 38A(2);</w:t>
      </w:r>
    </w:p>
    <w:p w14:paraId="3CF5228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 xml:space="preserve">‘comparable foreign payment’ </w:t>
      </w:r>
      <w:r w:rsidRPr="009C0563">
        <w:rPr>
          <w:sz w:val="22"/>
          <w:szCs w:val="22"/>
        </w:rPr>
        <w:t>means a payment-type that is:</w:t>
      </w:r>
    </w:p>
    <w:p w14:paraId="233AF994"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available from a foreign country; and</w:t>
      </w:r>
    </w:p>
    <w:p w14:paraId="28855665"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similar to a social security pension;”.</w:t>
      </w:r>
    </w:p>
    <w:p w14:paraId="1E5019F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1FFDD57" w14:textId="77777777" w:rsidR="009B3388" w:rsidRPr="000F08D6" w:rsidRDefault="009B3388" w:rsidP="00816F5D">
      <w:pPr>
        <w:shd w:val="clear" w:color="000000" w:fill="auto"/>
        <w:tabs>
          <w:tab w:val="left" w:pos="648"/>
        </w:tabs>
        <w:autoSpaceDE w:val="0"/>
        <w:autoSpaceDN w:val="0"/>
        <w:adjustRightInd w:val="0"/>
        <w:spacing w:before="120"/>
        <w:ind w:firstLine="312"/>
        <w:jc w:val="both"/>
        <w:rPr>
          <w:sz w:val="22"/>
          <w:szCs w:val="22"/>
        </w:rPr>
      </w:pPr>
      <w:r w:rsidRPr="009C0563">
        <w:rPr>
          <w:b/>
          <w:bCs/>
          <w:sz w:val="22"/>
          <w:szCs w:val="22"/>
        </w:rPr>
        <w:t>28.</w:t>
      </w:r>
      <w:r>
        <w:rPr>
          <w:bCs/>
          <w:sz w:val="22"/>
          <w:szCs w:val="22"/>
        </w:rPr>
        <w:tab/>
      </w:r>
      <w:r w:rsidRPr="009C0563">
        <w:rPr>
          <w:sz w:val="22"/>
          <w:szCs w:val="22"/>
        </w:rPr>
        <w:t>After section 38 of the Principal Act the following section is inserted in Part 1.3:</w:t>
      </w:r>
    </w:p>
    <w:p w14:paraId="4FDAFB3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CFP countries</w:t>
      </w:r>
    </w:p>
    <w:p w14:paraId="1EE4580F"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 xml:space="preserve">“38A.(1) The Minister may determine that a foreign country is to be a CFP (comparable foreign payment) country for the purposes of this Act by notice in the </w:t>
      </w:r>
      <w:r w:rsidRPr="009C0563">
        <w:rPr>
          <w:i/>
          <w:iCs/>
          <w:sz w:val="22"/>
          <w:szCs w:val="22"/>
        </w:rPr>
        <w:t>Gazette.</w:t>
      </w:r>
    </w:p>
    <w:p w14:paraId="3912F138"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 xml:space="preserve">The Minister may determine that a foreign country is to be an excluded CFP (comparable foreign payment) country for the purposes of this Act by notice in the </w:t>
      </w:r>
      <w:r w:rsidRPr="009C0563">
        <w:rPr>
          <w:i/>
          <w:iCs/>
          <w:sz w:val="22"/>
          <w:szCs w:val="22"/>
        </w:rPr>
        <w:t>Gazette.</w:t>
      </w:r>
    </w:p>
    <w:p w14:paraId="26BCCCE8"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 xml:space="preserve">A notice under subsection (1) or (2) is a disallowable instrument for the purposes of section 46A of the </w:t>
      </w:r>
      <w:r w:rsidRPr="009C0563">
        <w:rPr>
          <w:i/>
          <w:iCs/>
          <w:sz w:val="22"/>
          <w:szCs w:val="22"/>
        </w:rPr>
        <w:t>Acts Interpretation Act 1901</w:t>
      </w:r>
      <w:r w:rsidRPr="009C0563">
        <w:rPr>
          <w:sz w:val="22"/>
          <w:szCs w:val="22"/>
        </w:rPr>
        <w:t>.”.</w:t>
      </w:r>
    </w:p>
    <w:p w14:paraId="340DB8C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D764B44" w14:textId="77777777" w:rsidR="009B3388" w:rsidRPr="000F08D6" w:rsidRDefault="009B3388" w:rsidP="00816F5D">
      <w:pPr>
        <w:shd w:val="clear" w:color="000000" w:fill="auto"/>
        <w:tabs>
          <w:tab w:val="left" w:pos="648"/>
        </w:tabs>
        <w:autoSpaceDE w:val="0"/>
        <w:autoSpaceDN w:val="0"/>
        <w:adjustRightInd w:val="0"/>
        <w:spacing w:before="120"/>
        <w:ind w:firstLine="312"/>
        <w:jc w:val="both"/>
        <w:rPr>
          <w:sz w:val="22"/>
          <w:szCs w:val="22"/>
        </w:rPr>
      </w:pPr>
      <w:r w:rsidRPr="009C0563">
        <w:rPr>
          <w:b/>
          <w:bCs/>
          <w:sz w:val="22"/>
          <w:szCs w:val="22"/>
        </w:rPr>
        <w:t>29.</w:t>
      </w:r>
      <w:r>
        <w:rPr>
          <w:bCs/>
          <w:sz w:val="22"/>
          <w:szCs w:val="22"/>
        </w:rPr>
        <w:tab/>
      </w:r>
      <w:r w:rsidRPr="009C0563">
        <w:rPr>
          <w:sz w:val="22"/>
          <w:szCs w:val="22"/>
        </w:rPr>
        <w:t>After section 51B of the Principal Act the following section is inserted in Division 2 of Part 2.2:</w:t>
      </w:r>
    </w:p>
    <w:p w14:paraId="0E32202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3409728F"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“51C.(1)If:</w:t>
      </w:r>
    </w:p>
    <w:p w14:paraId="697C965D"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person claims an age pension; and</w:t>
      </w:r>
    </w:p>
    <w:p w14:paraId="6BA15363"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2708E27F" w14:textId="77777777" w:rsidR="009B3388" w:rsidRPr="000F08D6" w:rsidRDefault="009B3388" w:rsidP="00460D53">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1AE5DA69"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w:t>
      </w:r>
    </w:p>
    <w:p w14:paraId="7EF8B16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person claims an age pension; and</w:t>
      </w:r>
    </w:p>
    <w:p w14:paraId="25BBA726"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2B081CB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7142965B"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228F2742"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68E1CEB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must be given personally or by post; and</w:t>
      </w:r>
    </w:p>
    <w:p w14:paraId="39C5189B"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594DB405"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1500091F"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“(5)</w:t>
      </w:r>
      <w:r>
        <w:rPr>
          <w:sz w:val="22"/>
          <w:szCs w:val="22"/>
        </w:rPr>
        <w:tab/>
      </w:r>
      <w:r w:rsidRPr="009C0563">
        <w:rPr>
          <w:sz w:val="22"/>
          <w:szCs w:val="22"/>
        </w:rPr>
        <w:t>The Secretary may, in spite of section 53, reject a claim if:</w:t>
      </w:r>
    </w:p>
    <w:p w14:paraId="3D6AB3EB"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4185070D"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276C5EE8"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381B45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21EF2639" w14:textId="74343FF4"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30</w:t>
      </w:r>
      <w:r w:rsidRPr="002B66C7">
        <w:rPr>
          <w:b/>
          <w:sz w:val="22"/>
          <w:szCs w:val="22"/>
        </w:rPr>
        <w:t>.</w:t>
      </w:r>
      <w:r>
        <w:rPr>
          <w:sz w:val="22"/>
          <w:szCs w:val="22"/>
        </w:rPr>
        <w:tab/>
      </w:r>
      <w:r w:rsidRPr="009C0563">
        <w:rPr>
          <w:sz w:val="22"/>
          <w:szCs w:val="22"/>
        </w:rPr>
        <w:t>After section 69 of the Principal Act the following section is inserted in Division 7 of Part 2.2:</w:t>
      </w:r>
    </w:p>
    <w:p w14:paraId="6E9A254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2A952D6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“69A.(1) If the Secretary is satisfied that an age pension recipient would be entitled to a comparable foreign payment from a CFP country if the recipient applied for the payment, the Secretary may give the recipient a notice that requires the recipient to take reasonable action to obtain the payment.</w:t>
      </w:r>
    </w:p>
    <w:p w14:paraId="37FC6239"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78AA.</w:t>
      </w:r>
    </w:p>
    <w:p w14:paraId="68510450"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sz w:val="22"/>
          <w:szCs w:val="22"/>
        </w:rPr>
        <w:t>“(2)</w:t>
      </w:r>
      <w:r>
        <w:rPr>
          <w:sz w:val="22"/>
          <w:szCs w:val="22"/>
        </w:rPr>
        <w:tab/>
      </w:r>
      <w:r w:rsidRPr="009C0563">
        <w:rPr>
          <w:sz w:val="22"/>
          <w:szCs w:val="22"/>
        </w:rPr>
        <w:t>If the Secretary is satisfied that the partner of an age pension recipient would be entitled to a comparable foreign payment from a CFP country if the partner applied for the payment, the Secretary may give the recipient a notice that requires the partner to take reasonable action to obtain the payment.</w:t>
      </w:r>
    </w:p>
    <w:p w14:paraId="071F6894" w14:textId="77777777" w:rsidR="009B3388" w:rsidRPr="00460D53" w:rsidRDefault="009B3388" w:rsidP="00816F5D">
      <w:pPr>
        <w:shd w:val="clear" w:color="000000" w:fill="auto"/>
        <w:autoSpaceDE w:val="0"/>
        <w:autoSpaceDN w:val="0"/>
        <w:adjustRightInd w:val="0"/>
        <w:spacing w:before="120"/>
        <w:jc w:val="both"/>
        <w:rPr>
          <w:sz w:val="20"/>
          <w:szCs w:val="22"/>
        </w:rPr>
      </w:pPr>
      <w:r w:rsidRPr="000F08D6">
        <w:rPr>
          <w:sz w:val="22"/>
          <w:szCs w:val="22"/>
        </w:rPr>
        <w:br w:type="page"/>
      </w:r>
      <w:r w:rsidRPr="00460D53">
        <w:rPr>
          <w:sz w:val="20"/>
          <w:szCs w:val="22"/>
        </w:rPr>
        <w:lastRenderedPageBreak/>
        <w:t>Note: For the consequences of failure to comply with the notice see section 78AA.</w:t>
      </w:r>
    </w:p>
    <w:p w14:paraId="5AFB9E60"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“(3)</w:t>
      </w:r>
      <w:r>
        <w:rPr>
          <w:sz w:val="22"/>
          <w:szCs w:val="22"/>
        </w:rPr>
        <w:tab/>
      </w:r>
      <w:r w:rsidRPr="009C0563">
        <w:rPr>
          <w:sz w:val="22"/>
          <w:szCs w:val="22"/>
        </w:rPr>
        <w:t>A notice under subsection (1) or (2):</w:t>
      </w:r>
    </w:p>
    <w:p w14:paraId="01F7B3F4"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must be in writing; and</w:t>
      </w:r>
    </w:p>
    <w:p w14:paraId="16BF3A69"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must be given personally or by post; and</w:t>
      </w:r>
    </w:p>
    <w:p w14:paraId="41308C6A"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7E8786CF" w14:textId="77777777" w:rsidR="009B3388" w:rsidRPr="000F08D6" w:rsidRDefault="009B3388" w:rsidP="00816F5D">
      <w:pPr>
        <w:shd w:val="clear" w:color="000000" w:fill="auto"/>
        <w:autoSpaceDE w:val="0"/>
        <w:autoSpaceDN w:val="0"/>
        <w:adjustRightInd w:val="0"/>
        <w:spacing w:before="120"/>
        <w:ind w:firstLine="302"/>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304BBE4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64CF155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77726DE3" w14:textId="77777777" w:rsidR="009B3388" w:rsidRPr="000F08D6" w:rsidRDefault="009B3388" w:rsidP="00816F5D">
      <w:pPr>
        <w:shd w:val="clear" w:color="000000" w:fill="auto"/>
        <w:tabs>
          <w:tab w:val="left" w:pos="720"/>
        </w:tabs>
        <w:autoSpaceDE w:val="0"/>
        <w:autoSpaceDN w:val="0"/>
        <w:adjustRightInd w:val="0"/>
        <w:spacing w:before="120"/>
        <w:ind w:firstLine="312"/>
        <w:jc w:val="both"/>
        <w:rPr>
          <w:sz w:val="22"/>
          <w:szCs w:val="22"/>
        </w:rPr>
      </w:pPr>
      <w:r w:rsidRPr="009C0563">
        <w:rPr>
          <w:b/>
          <w:bCs/>
          <w:sz w:val="22"/>
          <w:szCs w:val="22"/>
        </w:rPr>
        <w:t>31.</w:t>
      </w:r>
      <w:r>
        <w:rPr>
          <w:bCs/>
          <w:sz w:val="22"/>
          <w:szCs w:val="22"/>
        </w:rPr>
        <w:tab/>
      </w:r>
      <w:r w:rsidRPr="009C0563">
        <w:rPr>
          <w:sz w:val="22"/>
          <w:szCs w:val="22"/>
        </w:rPr>
        <w:t>After section 78A of the Principal Act the following section is inserted:</w:t>
      </w:r>
    </w:p>
    <w:p w14:paraId="7BEEA20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0CCA335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“78AA.(1) If:</w:t>
      </w:r>
    </w:p>
    <w:p w14:paraId="442174BD"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an age pension recipient has been given a notice under subsection 69A(1); and</w:t>
      </w:r>
    </w:p>
    <w:p w14:paraId="52885D76"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547659C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5B5FD075"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05CD012F"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an age pension recipient has been given a notice under subsection 69A(2); and</w:t>
      </w:r>
    </w:p>
    <w:p w14:paraId="24B31209"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04C7B25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7C10BF77"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298E239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CF8B006"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b/>
          <w:bCs/>
          <w:sz w:val="22"/>
          <w:szCs w:val="22"/>
        </w:rPr>
        <w:t>32.</w:t>
      </w:r>
      <w:r>
        <w:rPr>
          <w:bCs/>
          <w:sz w:val="22"/>
          <w:szCs w:val="22"/>
        </w:rPr>
        <w:tab/>
      </w:r>
      <w:r w:rsidRPr="009C0563">
        <w:rPr>
          <w:sz w:val="22"/>
          <w:szCs w:val="22"/>
        </w:rPr>
        <w:t>After section 112 of the Principal Act the following section is inserted in Division 2 of Part 2.3:</w:t>
      </w:r>
    </w:p>
    <w:p w14:paraId="7B85B14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Secretary may require claimant or partner to take action to obtain a comparable foreign payment</w:t>
      </w:r>
    </w:p>
    <w:p w14:paraId="52EF5F4A"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“112A.(1)If:</w:t>
      </w:r>
    </w:p>
    <w:p w14:paraId="44277A04"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person claims a disability support pension; and</w:t>
      </w:r>
    </w:p>
    <w:p w14:paraId="3980C704"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1C5FBCF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1FE05740"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“(2)</w:t>
      </w:r>
      <w:r>
        <w:rPr>
          <w:sz w:val="22"/>
          <w:szCs w:val="22"/>
        </w:rPr>
        <w:tab/>
      </w:r>
      <w:r w:rsidRPr="009C0563">
        <w:rPr>
          <w:sz w:val="22"/>
          <w:szCs w:val="22"/>
        </w:rPr>
        <w:t>If:</w:t>
      </w:r>
    </w:p>
    <w:p w14:paraId="7C7FE2BA"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person claims a disability support pension; and</w:t>
      </w:r>
    </w:p>
    <w:p w14:paraId="5129E76A"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4F9FB27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3C8D3FDD"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“(3)</w:t>
      </w:r>
      <w:r>
        <w:rPr>
          <w:sz w:val="22"/>
          <w:szCs w:val="22"/>
        </w:rPr>
        <w:tab/>
      </w:r>
      <w:r w:rsidRPr="009C0563">
        <w:rPr>
          <w:sz w:val="22"/>
          <w:szCs w:val="22"/>
        </w:rPr>
        <w:t>A notice under subsection (1) or (2):</w:t>
      </w:r>
    </w:p>
    <w:p w14:paraId="11D7DE93"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must be in writing; and</w:t>
      </w:r>
    </w:p>
    <w:p w14:paraId="2182665A"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must be given personally or by post; and</w:t>
      </w:r>
    </w:p>
    <w:p w14:paraId="229D3FF9"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05ABEC8E"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2F9EC6CC"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“(5)</w:t>
      </w:r>
      <w:r>
        <w:rPr>
          <w:sz w:val="22"/>
          <w:szCs w:val="22"/>
        </w:rPr>
        <w:tab/>
      </w:r>
      <w:r w:rsidRPr="009C0563">
        <w:rPr>
          <w:sz w:val="22"/>
          <w:szCs w:val="22"/>
        </w:rPr>
        <w:t>The Secretary may, in spite of section 113, reject a claim if:</w:t>
      </w:r>
    </w:p>
    <w:p w14:paraId="793D5753" w14:textId="77777777" w:rsidR="009B3388" w:rsidRPr="000F08D6" w:rsidRDefault="009B3388" w:rsidP="00816F5D">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414BF57A" w14:textId="77777777" w:rsidR="009B3388" w:rsidRPr="000F08D6" w:rsidRDefault="009B3388" w:rsidP="00816F5D">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1A151992"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3682BE1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50C47B0F" w14:textId="46A6CCFE" w:rsidR="009B3388" w:rsidRPr="000F08D6" w:rsidRDefault="009B3388" w:rsidP="0050458D">
      <w:pPr>
        <w:shd w:val="clear" w:color="000000" w:fill="auto"/>
        <w:autoSpaceDE w:val="0"/>
        <w:autoSpaceDN w:val="0"/>
        <w:adjustRightInd w:val="0"/>
        <w:spacing w:before="120"/>
        <w:ind w:firstLine="360"/>
        <w:rPr>
          <w:sz w:val="22"/>
          <w:szCs w:val="22"/>
        </w:rPr>
      </w:pPr>
      <w:r w:rsidRPr="009C0563">
        <w:rPr>
          <w:b/>
          <w:bCs/>
          <w:sz w:val="22"/>
          <w:szCs w:val="22"/>
        </w:rPr>
        <w:t>33</w:t>
      </w:r>
      <w:r w:rsidRPr="002B66C7">
        <w:rPr>
          <w:b/>
          <w:sz w:val="22"/>
          <w:szCs w:val="22"/>
        </w:rPr>
        <w:t>.</w:t>
      </w:r>
      <w:r>
        <w:rPr>
          <w:sz w:val="22"/>
          <w:szCs w:val="22"/>
        </w:rPr>
        <w:tab/>
      </w:r>
      <w:r w:rsidRPr="009C0563">
        <w:rPr>
          <w:sz w:val="22"/>
          <w:szCs w:val="22"/>
        </w:rPr>
        <w:t>After section 133 of the Principal Act the following section is inserted in Division 8 of Part 2.3:</w:t>
      </w:r>
    </w:p>
    <w:p w14:paraId="1CB1D97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Secretary may require recipient or partner to take action to obtain a comparable foreign payment</w:t>
      </w:r>
    </w:p>
    <w:p w14:paraId="6DEFD2F0"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“133A.(1) If the Secretary is satisfied that a disability support pension recipient would be entitled to a comparable foreign payment from a CFP country if the recipient applied for the payment, the Secretary may give the recipient a notice that requires the recipient to take reasonable action to obtain the payment.</w:t>
      </w:r>
    </w:p>
    <w:p w14:paraId="247C29F0" w14:textId="3038C40C" w:rsidR="009B3388" w:rsidRPr="002B66C7" w:rsidRDefault="009B3388" w:rsidP="00816F5D">
      <w:pPr>
        <w:shd w:val="clear" w:color="000000" w:fill="auto"/>
        <w:autoSpaceDE w:val="0"/>
        <w:autoSpaceDN w:val="0"/>
        <w:adjustRightInd w:val="0"/>
        <w:spacing w:before="120"/>
        <w:jc w:val="both"/>
        <w:rPr>
          <w:sz w:val="20"/>
          <w:szCs w:val="22"/>
        </w:rPr>
      </w:pPr>
      <w:r w:rsidRPr="002B66C7">
        <w:rPr>
          <w:sz w:val="20"/>
          <w:szCs w:val="22"/>
        </w:rPr>
        <w:t>Note: For the consequences of failure to comply with the notice see section 146AA.</w:t>
      </w:r>
    </w:p>
    <w:p w14:paraId="4A61B3A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Secretary is satisfied that the partner of a disability support pension recipient would be entitled to a comparable foreign payment from a CFP country if the partner applied for the payment, the Secretary may give the recipient a notice that requires the partner to take reasonable action to obtain the payment.</w:t>
      </w:r>
    </w:p>
    <w:p w14:paraId="2135005B"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146AA.</w:t>
      </w:r>
    </w:p>
    <w:p w14:paraId="095B66D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12863B40"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must be in writing; and</w:t>
      </w:r>
    </w:p>
    <w:p w14:paraId="429BCF9B"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must be given personally or by post; and</w:t>
      </w:r>
    </w:p>
    <w:p w14:paraId="6E78407A"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164E79F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5BAAA78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3CE94D2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5D4238C5" w14:textId="37002DFB"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34</w:t>
      </w:r>
      <w:r w:rsidRPr="002B66C7">
        <w:rPr>
          <w:b/>
          <w:sz w:val="22"/>
          <w:szCs w:val="22"/>
        </w:rPr>
        <w:t>.</w:t>
      </w:r>
      <w:r>
        <w:rPr>
          <w:sz w:val="22"/>
          <w:szCs w:val="22"/>
        </w:rPr>
        <w:tab/>
      </w:r>
      <w:r w:rsidRPr="009C0563">
        <w:rPr>
          <w:sz w:val="22"/>
          <w:szCs w:val="22"/>
        </w:rPr>
        <w:t>After section 146A of the Principal Act the following section is inserted:</w:t>
      </w:r>
    </w:p>
    <w:p w14:paraId="5088C8B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2A88E495"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“146AA.(1) If:</w:t>
      </w:r>
    </w:p>
    <w:p w14:paraId="60B5E246"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disability support pension recipient has been given a notice under subsection 133A(1); and</w:t>
      </w:r>
    </w:p>
    <w:p w14:paraId="3CB66F79"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3DDF38D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37947FAD"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If:</w:t>
      </w:r>
    </w:p>
    <w:p w14:paraId="56F2D515" w14:textId="77777777" w:rsidR="009B3388" w:rsidRPr="000F08D6" w:rsidRDefault="009B3388" w:rsidP="00816F5D">
      <w:pPr>
        <w:shd w:val="clear" w:color="000000" w:fill="auto"/>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disability support pension recipient has been given a notice under subsection 133A(2); and</w:t>
      </w:r>
    </w:p>
    <w:p w14:paraId="3CE55A2D" w14:textId="77777777" w:rsidR="009B3388" w:rsidRPr="000F08D6" w:rsidRDefault="009B3388" w:rsidP="00816F5D">
      <w:pPr>
        <w:shd w:val="clear" w:color="000000" w:fill="auto"/>
        <w:autoSpaceDE w:val="0"/>
        <w:autoSpaceDN w:val="0"/>
        <w:adjustRightInd w:val="0"/>
        <w:spacing w:before="120"/>
        <w:ind w:left="720"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45C1382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2093244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47E38CE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7FA1ADAB" w14:textId="4EEA5AF9" w:rsidR="009B3388" w:rsidRPr="000F08D6" w:rsidRDefault="009B3388" w:rsidP="00816F5D">
      <w:pPr>
        <w:shd w:val="clear" w:color="000000" w:fill="auto"/>
        <w:autoSpaceDE w:val="0"/>
        <w:autoSpaceDN w:val="0"/>
        <w:adjustRightInd w:val="0"/>
        <w:spacing w:before="120"/>
        <w:ind w:firstLine="317"/>
        <w:jc w:val="both"/>
        <w:rPr>
          <w:sz w:val="22"/>
          <w:szCs w:val="22"/>
        </w:rPr>
      </w:pPr>
      <w:r w:rsidRPr="009C0563">
        <w:rPr>
          <w:b/>
          <w:bCs/>
          <w:sz w:val="22"/>
          <w:szCs w:val="22"/>
        </w:rPr>
        <w:t>35</w:t>
      </w:r>
      <w:r w:rsidRPr="002B66C7">
        <w:rPr>
          <w:b/>
          <w:sz w:val="22"/>
          <w:szCs w:val="22"/>
        </w:rPr>
        <w:t>.</w:t>
      </w:r>
      <w:r>
        <w:rPr>
          <w:sz w:val="22"/>
          <w:szCs w:val="22"/>
        </w:rPr>
        <w:tab/>
      </w:r>
      <w:r w:rsidRPr="009C0563">
        <w:rPr>
          <w:sz w:val="22"/>
          <w:szCs w:val="22"/>
        </w:rPr>
        <w:t>After section 155B of the Principal Act the following section is inserted in Division 2 of Part 2.4:</w:t>
      </w:r>
    </w:p>
    <w:p w14:paraId="78906FF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5823E723"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“155C.(1)If:</w:t>
      </w:r>
    </w:p>
    <w:p w14:paraId="74672186"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woman claims a wife pension; and</w:t>
      </w:r>
    </w:p>
    <w:p w14:paraId="337DFC87"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034DA1C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54444E38"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If:</w:t>
      </w:r>
    </w:p>
    <w:p w14:paraId="5B79AF02"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woman claims a wife pension; and</w:t>
      </w:r>
    </w:p>
    <w:p w14:paraId="663BC973"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claimant’s partner is receiving rehabilitation allowance; and</w:t>
      </w:r>
    </w:p>
    <w:p w14:paraId="1EAC25EF"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4D37FD8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78068E6A"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“(3)</w:t>
      </w:r>
      <w:r>
        <w:rPr>
          <w:sz w:val="22"/>
          <w:szCs w:val="22"/>
        </w:rPr>
        <w:tab/>
      </w:r>
      <w:r w:rsidRPr="009C0563">
        <w:rPr>
          <w:sz w:val="22"/>
          <w:szCs w:val="22"/>
        </w:rPr>
        <w:t>A notice under subsection (1) or (2):</w:t>
      </w:r>
    </w:p>
    <w:p w14:paraId="2E927F4E"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must be in writing; and</w:t>
      </w:r>
    </w:p>
    <w:p w14:paraId="452AA47C"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must be given personally or by post; and</w:t>
      </w:r>
    </w:p>
    <w:p w14:paraId="0FF4F806"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43DBC2E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60D06DF5"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“(5)</w:t>
      </w:r>
      <w:r>
        <w:rPr>
          <w:sz w:val="22"/>
          <w:szCs w:val="22"/>
        </w:rPr>
        <w:tab/>
      </w:r>
      <w:r w:rsidRPr="009C0563">
        <w:rPr>
          <w:sz w:val="22"/>
          <w:szCs w:val="22"/>
        </w:rPr>
        <w:t>The Secretary may, in spite of section 156, reject a claim if:</w:t>
      </w:r>
    </w:p>
    <w:p w14:paraId="371734A2" w14:textId="77777777" w:rsidR="009B3388" w:rsidRPr="000F08D6" w:rsidRDefault="009B3388" w:rsidP="00816F5D">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104B0285" w14:textId="77777777" w:rsidR="009B3388" w:rsidRPr="000F08D6" w:rsidRDefault="009B3388" w:rsidP="0050458D">
      <w:pPr>
        <w:shd w:val="clear" w:color="000000" w:fill="auto"/>
        <w:autoSpaceDE w:val="0"/>
        <w:autoSpaceDN w:val="0"/>
        <w:adjustRightInd w:val="0"/>
        <w:spacing w:before="120"/>
        <w:ind w:left="691" w:hanging="331"/>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28AC6FB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7A46EA0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D8C852E" w14:textId="77777777" w:rsidR="009B3388" w:rsidRPr="000F08D6" w:rsidRDefault="009B3388" w:rsidP="00816F5D">
      <w:pPr>
        <w:shd w:val="clear" w:color="000000" w:fill="auto"/>
        <w:tabs>
          <w:tab w:val="left" w:pos="653"/>
        </w:tabs>
        <w:autoSpaceDE w:val="0"/>
        <w:autoSpaceDN w:val="0"/>
        <w:adjustRightInd w:val="0"/>
        <w:spacing w:before="120"/>
        <w:ind w:firstLine="312"/>
        <w:jc w:val="both"/>
        <w:rPr>
          <w:sz w:val="22"/>
          <w:szCs w:val="22"/>
        </w:rPr>
      </w:pPr>
      <w:r w:rsidRPr="009C0563">
        <w:rPr>
          <w:b/>
          <w:bCs/>
          <w:sz w:val="22"/>
          <w:szCs w:val="22"/>
        </w:rPr>
        <w:t>36.</w:t>
      </w:r>
      <w:r>
        <w:rPr>
          <w:bCs/>
          <w:sz w:val="22"/>
          <w:szCs w:val="22"/>
        </w:rPr>
        <w:tab/>
      </w:r>
      <w:r w:rsidRPr="009C0563">
        <w:rPr>
          <w:sz w:val="22"/>
          <w:szCs w:val="22"/>
        </w:rPr>
        <w:t>After section 173 of the Principal Act the following section is inserted in Division 7 of Part 2.4:</w:t>
      </w:r>
    </w:p>
    <w:p w14:paraId="62DDF49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77FC9473" w14:textId="1B5E601A"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“174.(1)</w:t>
      </w:r>
      <w:r w:rsidR="002B66C7">
        <w:rPr>
          <w:sz w:val="22"/>
          <w:szCs w:val="22"/>
        </w:rPr>
        <w:t xml:space="preserve"> </w:t>
      </w:r>
      <w:r w:rsidRPr="009C0563">
        <w:rPr>
          <w:sz w:val="22"/>
          <w:szCs w:val="22"/>
        </w:rPr>
        <w:t>If the Secretary is satisfied that a wife pension recipient would be entitled to a comparable foreign payment from a CFP country if the recipient applied for the payment, the Secretary may give the recipient a notice that requires the recipient to take reasonable action to obtain the payment.</w:t>
      </w:r>
    </w:p>
    <w:p w14:paraId="2FD7F2F2"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182AA.</w:t>
      </w:r>
    </w:p>
    <w:p w14:paraId="0A8FE870"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If:</w:t>
      </w:r>
    </w:p>
    <w:p w14:paraId="4DD4BED8"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partner of a wife pension recipient is receiving rehabilitation allowance; and</w:t>
      </w:r>
    </w:p>
    <w:p w14:paraId="75AA3A1C"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Secretary is satisfied that the partner would be entitled to a comparable foreign payment from a CFP country if the partner applied for the payment;</w:t>
      </w:r>
    </w:p>
    <w:p w14:paraId="1E84359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recipient a notice that requires the partner to take reasonable action to obtain the payment.</w:t>
      </w:r>
    </w:p>
    <w:p w14:paraId="5109A22C"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182AA.</w:t>
      </w:r>
    </w:p>
    <w:p w14:paraId="799F5F87"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7220AD4F"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6AA5A5DC"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must be given personally or by post; and</w:t>
      </w:r>
    </w:p>
    <w:p w14:paraId="6FD8D3FE"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6C49A6C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608F91D5"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7EDA701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1D0C23A4"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b/>
          <w:bCs/>
          <w:sz w:val="22"/>
          <w:szCs w:val="22"/>
        </w:rPr>
        <w:t>37.</w:t>
      </w:r>
      <w:r>
        <w:rPr>
          <w:bCs/>
          <w:sz w:val="22"/>
          <w:szCs w:val="22"/>
        </w:rPr>
        <w:tab/>
      </w:r>
      <w:r w:rsidRPr="009C0563">
        <w:rPr>
          <w:sz w:val="22"/>
          <w:szCs w:val="22"/>
        </w:rPr>
        <w:t>After section 182A of the Principal Act the following section is inserted:</w:t>
      </w:r>
    </w:p>
    <w:p w14:paraId="75BFFE0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Cancellation or suspension for failure to take action to obtain a comparable foreign payment</w:t>
      </w:r>
    </w:p>
    <w:p w14:paraId="618230C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“182AA.(1) If:</w:t>
      </w:r>
    </w:p>
    <w:p w14:paraId="5A955C04"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 wife pension recipient has been given a notice under subsection 174(1); and</w:t>
      </w:r>
    </w:p>
    <w:p w14:paraId="2EF7E19E"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76972DE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20C91060"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5C85E659"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wife pension recipient has been given a notice under subsection 174(2); and</w:t>
      </w:r>
    </w:p>
    <w:p w14:paraId="17E2DC5F"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752CDB8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54EF0B5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7193942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5A84E53" w14:textId="599881B5" w:rsidR="009B3388" w:rsidRPr="000F08D6" w:rsidRDefault="009B3388" w:rsidP="00816F5D">
      <w:pPr>
        <w:shd w:val="clear" w:color="000000" w:fill="auto"/>
        <w:autoSpaceDE w:val="0"/>
        <w:autoSpaceDN w:val="0"/>
        <w:adjustRightInd w:val="0"/>
        <w:spacing w:before="120"/>
        <w:ind w:firstLine="317"/>
        <w:jc w:val="both"/>
        <w:rPr>
          <w:sz w:val="22"/>
          <w:szCs w:val="22"/>
        </w:rPr>
      </w:pPr>
      <w:r w:rsidRPr="009C0563">
        <w:rPr>
          <w:b/>
          <w:bCs/>
          <w:sz w:val="22"/>
          <w:szCs w:val="22"/>
        </w:rPr>
        <w:t>38</w:t>
      </w:r>
      <w:r w:rsidRPr="002B66C7">
        <w:rPr>
          <w:b/>
          <w:sz w:val="22"/>
          <w:szCs w:val="22"/>
        </w:rPr>
        <w:t>.</w:t>
      </w:r>
      <w:r>
        <w:rPr>
          <w:sz w:val="22"/>
          <w:szCs w:val="22"/>
        </w:rPr>
        <w:tab/>
      </w:r>
      <w:r w:rsidRPr="009C0563">
        <w:rPr>
          <w:sz w:val="22"/>
          <w:szCs w:val="22"/>
        </w:rPr>
        <w:t>After section 206B of the Principal Act the following section is inserted in Division 2 of Part 2.5:</w:t>
      </w:r>
    </w:p>
    <w:p w14:paraId="64D1A72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5A079887"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“206C.(1) If:</w:t>
      </w:r>
    </w:p>
    <w:p w14:paraId="707366CE"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 xml:space="preserve">a person claims a </w:t>
      </w:r>
      <w:proofErr w:type="spellStart"/>
      <w:r w:rsidRPr="009C0563">
        <w:rPr>
          <w:sz w:val="22"/>
          <w:szCs w:val="22"/>
        </w:rPr>
        <w:t>carer</w:t>
      </w:r>
      <w:proofErr w:type="spellEnd"/>
      <w:r w:rsidRPr="009C0563">
        <w:rPr>
          <w:sz w:val="22"/>
          <w:szCs w:val="22"/>
        </w:rPr>
        <w:t xml:space="preserve"> pension; and</w:t>
      </w:r>
    </w:p>
    <w:p w14:paraId="163BDF08"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11E7E27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07E8B22D" w14:textId="66F1B9F4"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“(2)</w:t>
      </w:r>
      <w:r w:rsidR="002B66C7">
        <w:rPr>
          <w:sz w:val="22"/>
          <w:szCs w:val="22"/>
        </w:rPr>
        <w:t xml:space="preserve"> </w:t>
      </w:r>
      <w:r w:rsidRPr="009C0563">
        <w:rPr>
          <w:sz w:val="22"/>
          <w:szCs w:val="22"/>
        </w:rPr>
        <w:t>If:</w:t>
      </w:r>
    </w:p>
    <w:p w14:paraId="050816E2" w14:textId="77777777" w:rsidR="009B3388" w:rsidRPr="000F08D6" w:rsidRDefault="009B3388" w:rsidP="00816F5D">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 xml:space="preserve">a person claims a </w:t>
      </w:r>
      <w:proofErr w:type="spellStart"/>
      <w:r w:rsidRPr="009C0563">
        <w:rPr>
          <w:sz w:val="22"/>
          <w:szCs w:val="22"/>
        </w:rPr>
        <w:t>carer</w:t>
      </w:r>
      <w:proofErr w:type="spellEnd"/>
      <w:r w:rsidRPr="009C0563">
        <w:rPr>
          <w:sz w:val="22"/>
          <w:szCs w:val="22"/>
        </w:rPr>
        <w:t xml:space="preserve"> pension; and</w:t>
      </w:r>
    </w:p>
    <w:p w14:paraId="226287DD" w14:textId="77777777" w:rsidR="009B3388" w:rsidRPr="000F08D6" w:rsidRDefault="009B3388" w:rsidP="00816F5D">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3902DFC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3E4EF157"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“(3)</w:t>
      </w:r>
      <w:r>
        <w:rPr>
          <w:sz w:val="22"/>
          <w:szCs w:val="22"/>
        </w:rPr>
        <w:tab/>
      </w:r>
      <w:r w:rsidRPr="009C0563">
        <w:rPr>
          <w:sz w:val="22"/>
          <w:szCs w:val="22"/>
        </w:rPr>
        <w:t>A notice under subsection (1) or (2):</w:t>
      </w:r>
    </w:p>
    <w:p w14:paraId="758D649A"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must be in writing; and</w:t>
      </w:r>
    </w:p>
    <w:p w14:paraId="4C596B85"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must be given personally or by post; and</w:t>
      </w:r>
    </w:p>
    <w:p w14:paraId="1D7EA5A9"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1EA5FDCB"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61060D77"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“(5)</w:t>
      </w:r>
      <w:r>
        <w:rPr>
          <w:sz w:val="22"/>
          <w:szCs w:val="22"/>
        </w:rPr>
        <w:tab/>
      </w:r>
      <w:r w:rsidRPr="009C0563">
        <w:rPr>
          <w:sz w:val="22"/>
          <w:szCs w:val="22"/>
        </w:rPr>
        <w:t>The Secretary may, in spite of section 207, reject a claim if:</w:t>
      </w:r>
    </w:p>
    <w:p w14:paraId="403F7B54"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5E6B0AF9"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4B90DAE8"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F2AD81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79AFB939" w14:textId="72157B1E" w:rsidR="009B3388" w:rsidRPr="000F08D6" w:rsidRDefault="009B3388" w:rsidP="00816F5D">
      <w:pPr>
        <w:shd w:val="clear" w:color="000000" w:fill="auto"/>
        <w:autoSpaceDE w:val="0"/>
        <w:autoSpaceDN w:val="0"/>
        <w:adjustRightInd w:val="0"/>
        <w:spacing w:before="120"/>
        <w:ind w:firstLine="307"/>
        <w:jc w:val="both"/>
        <w:rPr>
          <w:sz w:val="22"/>
          <w:szCs w:val="22"/>
        </w:rPr>
      </w:pPr>
      <w:r w:rsidRPr="009C0563">
        <w:rPr>
          <w:b/>
          <w:bCs/>
          <w:sz w:val="22"/>
          <w:szCs w:val="22"/>
        </w:rPr>
        <w:t>39</w:t>
      </w:r>
      <w:r w:rsidRPr="002B66C7">
        <w:rPr>
          <w:b/>
          <w:sz w:val="22"/>
          <w:szCs w:val="22"/>
        </w:rPr>
        <w:t>.</w:t>
      </w:r>
      <w:r>
        <w:rPr>
          <w:sz w:val="22"/>
          <w:szCs w:val="22"/>
        </w:rPr>
        <w:tab/>
      </w:r>
      <w:r w:rsidRPr="009C0563">
        <w:rPr>
          <w:sz w:val="22"/>
          <w:szCs w:val="22"/>
        </w:rPr>
        <w:t>After section 223 of the Principal Act the following section is inserted in Division 7 of Part 2.5:</w:t>
      </w:r>
    </w:p>
    <w:p w14:paraId="6561B09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6FC1B9C5"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 xml:space="preserve">“223A.(1) If the Secretary is satisfied that a </w:t>
      </w:r>
      <w:proofErr w:type="spellStart"/>
      <w:r w:rsidRPr="009C0563">
        <w:rPr>
          <w:sz w:val="22"/>
          <w:szCs w:val="22"/>
        </w:rPr>
        <w:t>carer</w:t>
      </w:r>
      <w:proofErr w:type="spellEnd"/>
      <w:r w:rsidRPr="009C0563">
        <w:rPr>
          <w:sz w:val="22"/>
          <w:szCs w:val="22"/>
        </w:rPr>
        <w:t xml:space="preserve"> pension recipient would be entitled to a comparable foreign payment from a CFP country if the recipient applied for the payment, the Secretary may give the recipient a notice that requires the recipient to take reasonable action to obtain the payment.</w:t>
      </w:r>
    </w:p>
    <w:p w14:paraId="7600BDFD"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231AA.</w:t>
      </w:r>
    </w:p>
    <w:p w14:paraId="158583D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 xml:space="preserve">If the Secretary is satisfied that the partner of a </w:t>
      </w:r>
      <w:proofErr w:type="spellStart"/>
      <w:r w:rsidRPr="009C0563">
        <w:rPr>
          <w:sz w:val="22"/>
          <w:szCs w:val="22"/>
        </w:rPr>
        <w:t>carer</w:t>
      </w:r>
      <w:proofErr w:type="spellEnd"/>
      <w:r w:rsidRPr="009C0563">
        <w:rPr>
          <w:sz w:val="22"/>
          <w:szCs w:val="22"/>
        </w:rPr>
        <w:t xml:space="preserve"> pension recipient would be entitled to a comparable foreign payment from a CFP country if the partner applied for the payment, the Secretary may give the recipient a notice that requires the partner to take reasonable action to obtain the payment.</w:t>
      </w:r>
    </w:p>
    <w:p w14:paraId="3E1F2BAA" w14:textId="77777777" w:rsidR="009B3388" w:rsidRPr="00460D53" w:rsidRDefault="009B3388" w:rsidP="00816F5D">
      <w:pPr>
        <w:shd w:val="clear" w:color="000000" w:fill="auto"/>
        <w:autoSpaceDE w:val="0"/>
        <w:autoSpaceDN w:val="0"/>
        <w:adjustRightInd w:val="0"/>
        <w:spacing w:before="120"/>
        <w:jc w:val="both"/>
        <w:rPr>
          <w:sz w:val="20"/>
          <w:szCs w:val="22"/>
        </w:rPr>
      </w:pPr>
      <w:r w:rsidRPr="00460D53">
        <w:rPr>
          <w:sz w:val="20"/>
          <w:szCs w:val="22"/>
        </w:rPr>
        <w:t>Note: For the consequences of failure to comply with the notice see section 231AA.</w:t>
      </w:r>
    </w:p>
    <w:p w14:paraId="4CDAF5D1"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071543B2"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must be in writing; and</w:t>
      </w:r>
    </w:p>
    <w:p w14:paraId="55D2C54D"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must be given personally or by post; and</w:t>
      </w:r>
    </w:p>
    <w:p w14:paraId="11E7F94F"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0B54197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346225A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344A4FD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21E556A7" w14:textId="4F8C4F90"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40</w:t>
      </w:r>
      <w:r w:rsidRPr="002B66C7">
        <w:rPr>
          <w:b/>
          <w:sz w:val="22"/>
          <w:szCs w:val="22"/>
        </w:rPr>
        <w:t>.</w:t>
      </w:r>
      <w:r>
        <w:rPr>
          <w:sz w:val="22"/>
          <w:szCs w:val="22"/>
        </w:rPr>
        <w:tab/>
      </w:r>
      <w:r w:rsidRPr="009C0563">
        <w:rPr>
          <w:sz w:val="22"/>
          <w:szCs w:val="22"/>
        </w:rPr>
        <w:t>After section 231A of the Principal Act the following section is inserted:</w:t>
      </w:r>
    </w:p>
    <w:p w14:paraId="763A07F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2B4FF9D4"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“231AA.(1)If:</w:t>
      </w:r>
    </w:p>
    <w:p w14:paraId="362FF9EE"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 xml:space="preserve">a </w:t>
      </w:r>
      <w:proofErr w:type="spellStart"/>
      <w:r w:rsidRPr="009C0563">
        <w:rPr>
          <w:sz w:val="22"/>
          <w:szCs w:val="22"/>
        </w:rPr>
        <w:t>carer</w:t>
      </w:r>
      <w:proofErr w:type="spellEnd"/>
      <w:r w:rsidRPr="009C0563">
        <w:rPr>
          <w:sz w:val="22"/>
          <w:szCs w:val="22"/>
        </w:rPr>
        <w:t xml:space="preserve"> pension recipient has been given a notice under subsection 223A(1); and</w:t>
      </w:r>
    </w:p>
    <w:p w14:paraId="6993F6FA"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6C76B4A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20FD50B9"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If:</w:t>
      </w:r>
    </w:p>
    <w:p w14:paraId="310E8BF8"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 xml:space="preserve">a </w:t>
      </w:r>
      <w:proofErr w:type="spellStart"/>
      <w:r w:rsidRPr="009C0563">
        <w:rPr>
          <w:sz w:val="22"/>
          <w:szCs w:val="22"/>
        </w:rPr>
        <w:t>carer</w:t>
      </w:r>
      <w:proofErr w:type="spellEnd"/>
      <w:r w:rsidRPr="009C0563">
        <w:rPr>
          <w:sz w:val="22"/>
          <w:szCs w:val="22"/>
        </w:rPr>
        <w:t xml:space="preserve"> pension recipient has been given a notice under subsection 223A(2); and .</w:t>
      </w:r>
    </w:p>
    <w:p w14:paraId="161C7CDE"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5DEF06F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35EB4C62"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1EDE21D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AC537EE" w14:textId="404B48BC" w:rsidR="009B3388" w:rsidRPr="000F08D6" w:rsidRDefault="009B3388" w:rsidP="00816F5D">
      <w:pPr>
        <w:shd w:val="clear" w:color="000000" w:fill="auto"/>
        <w:autoSpaceDE w:val="0"/>
        <w:autoSpaceDN w:val="0"/>
        <w:adjustRightInd w:val="0"/>
        <w:spacing w:before="120"/>
        <w:ind w:firstLine="422"/>
        <w:jc w:val="both"/>
        <w:rPr>
          <w:sz w:val="22"/>
          <w:szCs w:val="22"/>
        </w:rPr>
      </w:pPr>
      <w:r w:rsidRPr="009C0563">
        <w:rPr>
          <w:b/>
          <w:bCs/>
          <w:sz w:val="22"/>
          <w:szCs w:val="22"/>
        </w:rPr>
        <w:t>41</w:t>
      </w:r>
      <w:r w:rsidRPr="002B66C7">
        <w:rPr>
          <w:b/>
          <w:sz w:val="22"/>
          <w:szCs w:val="22"/>
        </w:rPr>
        <w:t>.</w:t>
      </w:r>
      <w:r w:rsidRPr="002B66C7">
        <w:rPr>
          <w:b/>
          <w:sz w:val="22"/>
          <w:szCs w:val="22"/>
        </w:rPr>
        <w:tab/>
      </w:r>
      <w:r w:rsidR="002B66C7">
        <w:rPr>
          <w:rStyle w:val="CommentReference"/>
        </w:rPr>
        <w:t xml:space="preserve"> </w:t>
      </w:r>
      <w:r w:rsidRPr="009C0563">
        <w:rPr>
          <w:sz w:val="22"/>
          <w:szCs w:val="22"/>
        </w:rPr>
        <w:t>After section 265B of the Principal Act the following section is inserted in Division 2 of Part 2.6:</w:t>
      </w:r>
    </w:p>
    <w:p w14:paraId="0AFF84D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0798351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“265C.(1) If:</w:t>
      </w:r>
    </w:p>
    <w:p w14:paraId="7538F53D"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claims a sole parent pension; and</w:t>
      </w:r>
    </w:p>
    <w:p w14:paraId="25250F1C"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19C17905" w14:textId="77777777" w:rsidR="009B3388" w:rsidRPr="000F08D6" w:rsidRDefault="009B3388" w:rsidP="00E46D0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2E4C721C"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w:t>
      </w:r>
    </w:p>
    <w:p w14:paraId="45C265FA"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 person claims a sole parent pension; and</w:t>
      </w:r>
    </w:p>
    <w:p w14:paraId="4DCEFE70"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1903E7A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45D9D64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50FDD32E"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must be in writing; and</w:t>
      </w:r>
    </w:p>
    <w:p w14:paraId="349B7BCE"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must be given personally or by post; and</w:t>
      </w:r>
    </w:p>
    <w:p w14:paraId="4BE95D7C"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52B43B1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674C6B93"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“(5)</w:t>
      </w:r>
      <w:r>
        <w:rPr>
          <w:sz w:val="22"/>
          <w:szCs w:val="22"/>
        </w:rPr>
        <w:tab/>
      </w:r>
      <w:r w:rsidRPr="009C0563">
        <w:rPr>
          <w:sz w:val="22"/>
          <w:szCs w:val="22"/>
        </w:rPr>
        <w:t>The Secretary may, in spite of section 266, reject a claim if:</w:t>
      </w:r>
    </w:p>
    <w:p w14:paraId="79C7CE66"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014623C2"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7AD670F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FB8830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3486A97C" w14:textId="233231A9" w:rsidR="009B3388" w:rsidRPr="000F08D6" w:rsidRDefault="009B3388" w:rsidP="00816F5D">
      <w:pPr>
        <w:shd w:val="clear" w:color="000000" w:fill="auto"/>
        <w:autoSpaceDE w:val="0"/>
        <w:autoSpaceDN w:val="0"/>
        <w:adjustRightInd w:val="0"/>
        <w:spacing w:before="120"/>
        <w:ind w:firstLine="307"/>
        <w:jc w:val="both"/>
        <w:rPr>
          <w:sz w:val="22"/>
          <w:szCs w:val="22"/>
        </w:rPr>
      </w:pPr>
      <w:r w:rsidRPr="009C0563">
        <w:rPr>
          <w:b/>
          <w:bCs/>
          <w:sz w:val="22"/>
          <w:szCs w:val="22"/>
        </w:rPr>
        <w:t>42</w:t>
      </w:r>
      <w:r w:rsidRPr="002B66C7">
        <w:rPr>
          <w:b/>
          <w:sz w:val="22"/>
          <w:szCs w:val="22"/>
        </w:rPr>
        <w:t>.</w:t>
      </w:r>
      <w:r>
        <w:rPr>
          <w:sz w:val="22"/>
          <w:szCs w:val="22"/>
        </w:rPr>
        <w:tab/>
      </w:r>
      <w:r w:rsidRPr="009C0563">
        <w:rPr>
          <w:sz w:val="22"/>
          <w:szCs w:val="22"/>
        </w:rPr>
        <w:t>After section 285 of the Principal Act the following section is inserted in Division 7 of Part 2.6:</w:t>
      </w:r>
    </w:p>
    <w:p w14:paraId="2D20D80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600B960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“285A.(1) If the Secretary is satisfied that a sole parent pension recipient would be entitled to a comparable foreign payment from a CFP country if the recipient applied for the payment, the Secretary may give the recipient a notice that requires the recipient to take reasonable action to obtain the payment.</w:t>
      </w:r>
    </w:p>
    <w:p w14:paraId="37874117"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For the consequences of failure to comply with the notice see section 295AA.</w:t>
      </w:r>
    </w:p>
    <w:p w14:paraId="5AD8F22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Secretary is satisfied that the partner of a sole parent pension recipient would be entitled to a comparable foreign payment from a CFP country if the partner applied for the payment, the Secretary may give the recipient a notice that requires the partner to take reasonable action to obtain the payment.</w:t>
      </w:r>
    </w:p>
    <w:p w14:paraId="4FCFE551" w14:textId="77777777" w:rsidR="009B3388" w:rsidRPr="00E46D0D" w:rsidRDefault="009B3388" w:rsidP="0050458D">
      <w:pPr>
        <w:shd w:val="clear" w:color="000000" w:fill="auto"/>
        <w:autoSpaceDE w:val="0"/>
        <w:autoSpaceDN w:val="0"/>
        <w:adjustRightInd w:val="0"/>
        <w:spacing w:before="120"/>
        <w:rPr>
          <w:sz w:val="20"/>
          <w:szCs w:val="22"/>
        </w:rPr>
      </w:pPr>
      <w:r w:rsidRPr="00E46D0D">
        <w:rPr>
          <w:sz w:val="20"/>
          <w:szCs w:val="22"/>
        </w:rPr>
        <w:t>Note: For the consequences of failure to comply with the notice see section 295AA.</w:t>
      </w:r>
    </w:p>
    <w:p w14:paraId="759D3202"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A notice under subsection (1) or (2):</w:t>
      </w:r>
    </w:p>
    <w:p w14:paraId="2A9471E9"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1BE2C2C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must be given personally or by post; and</w:t>
      </w:r>
    </w:p>
    <w:p w14:paraId="6557ED11"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792E80A9"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080ACB49"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2125549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302BBB24" w14:textId="77777777" w:rsidR="009B3388" w:rsidRPr="000F08D6" w:rsidRDefault="009B3388" w:rsidP="00816F5D">
      <w:pPr>
        <w:shd w:val="clear" w:color="000000" w:fill="auto"/>
        <w:tabs>
          <w:tab w:val="left" w:pos="710"/>
        </w:tabs>
        <w:autoSpaceDE w:val="0"/>
        <w:autoSpaceDN w:val="0"/>
        <w:adjustRightInd w:val="0"/>
        <w:spacing w:before="120"/>
        <w:ind w:firstLine="312"/>
        <w:jc w:val="both"/>
        <w:rPr>
          <w:sz w:val="22"/>
          <w:szCs w:val="22"/>
        </w:rPr>
      </w:pPr>
      <w:r w:rsidRPr="009C0563">
        <w:rPr>
          <w:b/>
          <w:bCs/>
          <w:sz w:val="22"/>
          <w:szCs w:val="22"/>
        </w:rPr>
        <w:t>43.</w:t>
      </w:r>
      <w:r>
        <w:rPr>
          <w:bCs/>
          <w:sz w:val="22"/>
          <w:szCs w:val="22"/>
        </w:rPr>
        <w:tab/>
      </w:r>
      <w:r w:rsidRPr="009C0563">
        <w:rPr>
          <w:sz w:val="22"/>
          <w:szCs w:val="22"/>
        </w:rPr>
        <w:t>After section 295A of the Principal Act the following section is inserted:</w:t>
      </w:r>
    </w:p>
    <w:p w14:paraId="18B71F1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44303BA6"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“295AA.Q) If:</w:t>
      </w:r>
    </w:p>
    <w:p w14:paraId="096D330A"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 sole parent pension recipient has been given a notice under subsection 285A(1); and</w:t>
      </w:r>
    </w:p>
    <w:p w14:paraId="3D4BB10B"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1BD3C57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264C4C17"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If:</w:t>
      </w:r>
    </w:p>
    <w:p w14:paraId="580FD59C"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a sole parent pension recipient has been given a notice under subsection 285A(2); and</w:t>
      </w:r>
    </w:p>
    <w:p w14:paraId="7282B7E8"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1BD6314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032C225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4F2F39E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61CC3C63" w14:textId="77777777" w:rsidR="009B3388" w:rsidRPr="000F08D6" w:rsidRDefault="009B3388" w:rsidP="0050458D">
      <w:pPr>
        <w:shd w:val="clear" w:color="000000" w:fill="auto"/>
        <w:autoSpaceDE w:val="0"/>
        <w:autoSpaceDN w:val="0"/>
        <w:adjustRightInd w:val="0"/>
        <w:spacing w:before="120"/>
        <w:ind w:firstLine="360"/>
        <w:rPr>
          <w:sz w:val="22"/>
          <w:szCs w:val="22"/>
        </w:rPr>
      </w:pPr>
      <w:r w:rsidRPr="009C0563">
        <w:rPr>
          <w:b/>
          <w:bCs/>
          <w:sz w:val="22"/>
          <w:szCs w:val="22"/>
        </w:rPr>
        <w:t>44.</w:t>
      </w:r>
      <w:r>
        <w:rPr>
          <w:bCs/>
          <w:sz w:val="22"/>
          <w:szCs w:val="22"/>
        </w:rPr>
        <w:tab/>
      </w:r>
      <w:r w:rsidRPr="009C0563">
        <w:rPr>
          <w:sz w:val="22"/>
          <w:szCs w:val="22"/>
        </w:rPr>
        <w:t>After section 325A of the Principal Act the following section is inserted in Division 2 of Part 2.7:</w:t>
      </w:r>
    </w:p>
    <w:p w14:paraId="7335960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Secretary may require claimant to take action to obtain a comparable foreign payment</w:t>
      </w:r>
    </w:p>
    <w:p w14:paraId="69C9723E"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“325B.(1) If:</w:t>
      </w:r>
    </w:p>
    <w:p w14:paraId="70309D58" w14:textId="77777777" w:rsidR="009B3388" w:rsidRPr="000F08D6" w:rsidRDefault="009B3388" w:rsidP="00816F5D">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person claims a widowed person allowance; and</w:t>
      </w:r>
    </w:p>
    <w:p w14:paraId="14113D98" w14:textId="77777777" w:rsidR="009B3388" w:rsidRPr="000F08D6" w:rsidRDefault="009B3388" w:rsidP="00816F5D">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7474B72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3CA413B6"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A notice under subsection (1):</w:t>
      </w:r>
    </w:p>
    <w:p w14:paraId="7D95095A"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must be in writing; and</w:t>
      </w:r>
    </w:p>
    <w:p w14:paraId="5994B289" w14:textId="77777777" w:rsidR="009B3388" w:rsidRPr="000F08D6" w:rsidRDefault="009B3388" w:rsidP="00816F5D">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must be given personally or by post; and</w:t>
      </w:r>
    </w:p>
    <w:p w14:paraId="389220E4" w14:textId="77777777" w:rsidR="009B3388" w:rsidRPr="000F08D6" w:rsidRDefault="009B3388" w:rsidP="00816F5D">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59048C9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period specified under paragraph (2)(c) must end at least 14 days after the day on which the notice is given.</w:t>
      </w:r>
    </w:p>
    <w:p w14:paraId="1E934F4F"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“(4)</w:t>
      </w:r>
      <w:r>
        <w:rPr>
          <w:sz w:val="22"/>
          <w:szCs w:val="22"/>
        </w:rPr>
        <w:tab/>
      </w:r>
      <w:r w:rsidRPr="009C0563">
        <w:rPr>
          <w:sz w:val="22"/>
          <w:szCs w:val="22"/>
        </w:rPr>
        <w:t>The Secretary may, in spite of section 326, reject a claim if:</w:t>
      </w:r>
    </w:p>
    <w:p w14:paraId="14564F3C"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claimant is given a notice under subsection (1); and</w:t>
      </w:r>
    </w:p>
    <w:p w14:paraId="4E2A79DA"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Secretary is satisfied that the claimant has not taken reasonable action to obtain the comparable foreign payment within the period specified in the notice.</w:t>
      </w:r>
    </w:p>
    <w:p w14:paraId="4E917DD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3E96165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1EE41B5E" w14:textId="2B7E7474" w:rsidR="009B3388" w:rsidRPr="000F08D6" w:rsidRDefault="009B3388" w:rsidP="00816F5D">
      <w:pPr>
        <w:shd w:val="clear" w:color="000000" w:fill="auto"/>
        <w:autoSpaceDE w:val="0"/>
        <w:autoSpaceDN w:val="0"/>
        <w:adjustRightInd w:val="0"/>
        <w:spacing w:before="120"/>
        <w:ind w:firstLine="307"/>
        <w:jc w:val="both"/>
        <w:rPr>
          <w:sz w:val="22"/>
          <w:szCs w:val="22"/>
        </w:rPr>
      </w:pPr>
      <w:r w:rsidRPr="009C0563">
        <w:rPr>
          <w:b/>
          <w:bCs/>
          <w:sz w:val="22"/>
          <w:szCs w:val="22"/>
        </w:rPr>
        <w:t>45</w:t>
      </w:r>
      <w:r w:rsidRPr="002B66C7">
        <w:rPr>
          <w:b/>
          <w:sz w:val="22"/>
          <w:szCs w:val="22"/>
        </w:rPr>
        <w:t>.</w:t>
      </w:r>
      <w:r>
        <w:rPr>
          <w:sz w:val="22"/>
          <w:szCs w:val="22"/>
        </w:rPr>
        <w:tab/>
      </w:r>
      <w:r w:rsidRPr="009C0563">
        <w:rPr>
          <w:sz w:val="22"/>
          <w:szCs w:val="22"/>
        </w:rPr>
        <w:t>After section 342 of the Principal Act the following section is inserted in Division 7 of Part 2.7:</w:t>
      </w:r>
    </w:p>
    <w:p w14:paraId="2FFAA01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to take action to obtain a comparable foreign payment</w:t>
      </w:r>
    </w:p>
    <w:p w14:paraId="3CDD76D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“343.(1)</w:t>
      </w:r>
      <w:r>
        <w:rPr>
          <w:sz w:val="22"/>
          <w:szCs w:val="22"/>
        </w:rPr>
        <w:tab/>
      </w:r>
      <w:r w:rsidRPr="009C0563">
        <w:rPr>
          <w:sz w:val="22"/>
          <w:szCs w:val="22"/>
        </w:rPr>
        <w:t>If the Secretary is satisfied that a widowed person allowance recipient would be entitled to a comparable foreign payment from a CFP country if the recipient applied for the payment, the Secretary may give the recipient a notice that requires the recipient to take reasonable action to obtain the payment.</w:t>
      </w:r>
    </w:p>
    <w:p w14:paraId="1725DF91"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For the consequences of failure to comply with the notice see section 352AA.</w:t>
      </w:r>
    </w:p>
    <w:p w14:paraId="22FE8B01"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A notice under subsection (1):</w:t>
      </w:r>
    </w:p>
    <w:p w14:paraId="1A276A3A"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7522E3C5" w14:textId="77777777" w:rsidR="009B3388" w:rsidRPr="000F08D6" w:rsidRDefault="009B3388" w:rsidP="00816F5D">
      <w:pPr>
        <w:shd w:val="clear" w:color="000000" w:fill="auto"/>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must be given personally or by post; and</w:t>
      </w:r>
    </w:p>
    <w:p w14:paraId="5688FF51" w14:textId="77777777" w:rsidR="009B3388" w:rsidRPr="000F08D6" w:rsidRDefault="009B3388" w:rsidP="00816F5D">
      <w:pPr>
        <w:shd w:val="clear" w:color="000000" w:fill="auto"/>
        <w:autoSpaceDE w:val="0"/>
        <w:autoSpaceDN w:val="0"/>
        <w:adjustRightInd w:val="0"/>
        <w:spacing w:before="120"/>
        <w:ind w:left="725" w:hanging="38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must specify the period within which the reasonable action is to be taken.</w:t>
      </w:r>
    </w:p>
    <w:p w14:paraId="60B79EEA"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The period specified under paragraph (2)(c) must end at least 14 days after the day on which the notice is given.</w:t>
      </w:r>
    </w:p>
    <w:p w14:paraId="7F5864B3"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7D1C243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3BA6D95B" w14:textId="77777777" w:rsidR="009B3388" w:rsidRPr="000F08D6" w:rsidRDefault="009B3388" w:rsidP="00816F5D">
      <w:pPr>
        <w:shd w:val="clear" w:color="000000" w:fill="auto"/>
        <w:tabs>
          <w:tab w:val="left" w:pos="720"/>
        </w:tabs>
        <w:autoSpaceDE w:val="0"/>
        <w:autoSpaceDN w:val="0"/>
        <w:adjustRightInd w:val="0"/>
        <w:spacing w:before="120"/>
        <w:ind w:firstLine="317"/>
        <w:jc w:val="both"/>
        <w:rPr>
          <w:sz w:val="22"/>
          <w:szCs w:val="22"/>
        </w:rPr>
      </w:pPr>
      <w:r w:rsidRPr="009C0563">
        <w:rPr>
          <w:b/>
          <w:bCs/>
          <w:sz w:val="22"/>
          <w:szCs w:val="22"/>
        </w:rPr>
        <w:t>46.</w:t>
      </w:r>
      <w:r>
        <w:rPr>
          <w:bCs/>
          <w:sz w:val="22"/>
          <w:szCs w:val="22"/>
        </w:rPr>
        <w:tab/>
      </w:r>
      <w:r w:rsidRPr="009C0563">
        <w:rPr>
          <w:sz w:val="22"/>
          <w:szCs w:val="22"/>
        </w:rPr>
        <w:t>After section 352A of the Principal Act the following section is inserted:</w:t>
      </w:r>
    </w:p>
    <w:p w14:paraId="0AED3D8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4A5DD967"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“352AA.(1) If:</w:t>
      </w:r>
    </w:p>
    <w:p w14:paraId="0D6A2634"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a widowed person allowance recipient has been given a notice under subsection 343(1); and</w:t>
      </w:r>
    </w:p>
    <w:p w14:paraId="3C484DF1"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3CE2E11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66E29861"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1DFCBDB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4062431" w14:textId="77777777" w:rsidR="009B3388" w:rsidRPr="000F08D6" w:rsidRDefault="009B3388" w:rsidP="00816F5D">
      <w:pPr>
        <w:shd w:val="clear" w:color="000000" w:fill="auto"/>
        <w:tabs>
          <w:tab w:val="left" w:pos="720"/>
        </w:tabs>
        <w:autoSpaceDE w:val="0"/>
        <w:autoSpaceDN w:val="0"/>
        <w:adjustRightInd w:val="0"/>
        <w:spacing w:before="120"/>
        <w:ind w:firstLine="317"/>
        <w:jc w:val="both"/>
        <w:rPr>
          <w:sz w:val="22"/>
          <w:szCs w:val="22"/>
        </w:rPr>
      </w:pPr>
      <w:r w:rsidRPr="009C0563">
        <w:rPr>
          <w:b/>
          <w:bCs/>
          <w:sz w:val="22"/>
          <w:szCs w:val="22"/>
        </w:rPr>
        <w:t>47.</w:t>
      </w:r>
      <w:r>
        <w:rPr>
          <w:bCs/>
          <w:sz w:val="22"/>
          <w:szCs w:val="22"/>
        </w:rPr>
        <w:tab/>
      </w:r>
      <w:r w:rsidRPr="009C0563">
        <w:rPr>
          <w:sz w:val="22"/>
          <w:szCs w:val="22"/>
        </w:rPr>
        <w:t>After section 372A of the Principal Act the following section is inserted in Division 2 of Part 2.8:</w:t>
      </w:r>
    </w:p>
    <w:p w14:paraId="7AA72D0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7A78A0AA"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“372B.(1)If:</w:t>
      </w:r>
    </w:p>
    <w:p w14:paraId="00B8A2A8" w14:textId="77777777" w:rsidR="009B3388" w:rsidRPr="000F08D6" w:rsidRDefault="009B3388" w:rsidP="00816F5D">
      <w:pPr>
        <w:shd w:val="clear" w:color="000000" w:fill="auto"/>
        <w:tabs>
          <w:tab w:val="left" w:pos="75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woman claims a widow B pension; and</w:t>
      </w:r>
    </w:p>
    <w:p w14:paraId="4644B51D" w14:textId="77777777" w:rsidR="009B3388" w:rsidRPr="000F08D6" w:rsidRDefault="009B3388" w:rsidP="00816F5D">
      <w:pPr>
        <w:shd w:val="clear" w:color="000000" w:fill="auto"/>
        <w:tabs>
          <w:tab w:val="left" w:pos="754"/>
        </w:tabs>
        <w:autoSpaceDE w:val="0"/>
        <w:autoSpaceDN w:val="0"/>
        <w:adjustRightInd w:val="0"/>
        <w:spacing w:before="120"/>
        <w:ind w:left="754" w:hanging="403"/>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54E4E83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6CAD3A47" w14:textId="2BD4C4AA" w:rsidR="009B3388" w:rsidRPr="000F08D6" w:rsidRDefault="009B3388" w:rsidP="00816F5D">
      <w:pPr>
        <w:shd w:val="clear" w:color="000000" w:fill="auto"/>
        <w:autoSpaceDE w:val="0"/>
        <w:autoSpaceDN w:val="0"/>
        <w:adjustRightInd w:val="0"/>
        <w:spacing w:before="120"/>
        <w:ind w:left="370"/>
        <w:jc w:val="both"/>
        <w:rPr>
          <w:sz w:val="22"/>
          <w:szCs w:val="22"/>
        </w:rPr>
      </w:pPr>
      <w:r w:rsidRPr="009C0563">
        <w:rPr>
          <w:sz w:val="22"/>
          <w:szCs w:val="22"/>
        </w:rPr>
        <w:t>“(2)</w:t>
      </w:r>
      <w:r w:rsidR="002B66C7">
        <w:rPr>
          <w:sz w:val="22"/>
          <w:szCs w:val="22"/>
        </w:rPr>
        <w:t xml:space="preserve"> </w:t>
      </w:r>
      <w:r w:rsidRPr="009C0563">
        <w:rPr>
          <w:sz w:val="22"/>
          <w:szCs w:val="22"/>
        </w:rPr>
        <w:t>A notice under subsection (1):</w:t>
      </w:r>
    </w:p>
    <w:p w14:paraId="4CA1ADC1" w14:textId="77777777" w:rsidR="009B3388" w:rsidRPr="000F08D6" w:rsidRDefault="009B3388" w:rsidP="00816F5D">
      <w:pPr>
        <w:shd w:val="clear" w:color="000000" w:fill="auto"/>
        <w:tabs>
          <w:tab w:val="left" w:pos="763"/>
        </w:tabs>
        <w:autoSpaceDE w:val="0"/>
        <w:autoSpaceDN w:val="0"/>
        <w:adjustRightInd w:val="0"/>
        <w:spacing w:before="120"/>
        <w:ind w:left="360"/>
        <w:jc w:val="both"/>
        <w:rPr>
          <w:sz w:val="22"/>
          <w:szCs w:val="22"/>
        </w:rPr>
      </w:pPr>
      <w:r w:rsidRPr="009C0563">
        <w:rPr>
          <w:sz w:val="22"/>
          <w:szCs w:val="22"/>
        </w:rPr>
        <w:t>(a)</w:t>
      </w:r>
      <w:r>
        <w:rPr>
          <w:sz w:val="22"/>
          <w:szCs w:val="22"/>
        </w:rPr>
        <w:tab/>
      </w:r>
      <w:r w:rsidRPr="009C0563">
        <w:rPr>
          <w:sz w:val="22"/>
          <w:szCs w:val="22"/>
        </w:rPr>
        <w:t>must be in writing; and</w:t>
      </w:r>
    </w:p>
    <w:p w14:paraId="7193979B" w14:textId="77777777" w:rsidR="009B3388" w:rsidRPr="000F08D6" w:rsidRDefault="009B3388" w:rsidP="00816F5D">
      <w:pPr>
        <w:shd w:val="clear" w:color="000000" w:fill="auto"/>
        <w:tabs>
          <w:tab w:val="left" w:pos="763"/>
        </w:tabs>
        <w:autoSpaceDE w:val="0"/>
        <w:autoSpaceDN w:val="0"/>
        <w:adjustRightInd w:val="0"/>
        <w:spacing w:before="120"/>
        <w:ind w:left="360"/>
        <w:jc w:val="both"/>
        <w:rPr>
          <w:sz w:val="22"/>
          <w:szCs w:val="22"/>
        </w:rPr>
      </w:pPr>
      <w:r w:rsidRPr="009C0563">
        <w:rPr>
          <w:sz w:val="22"/>
          <w:szCs w:val="22"/>
        </w:rPr>
        <w:t>(b)</w:t>
      </w:r>
      <w:r>
        <w:rPr>
          <w:sz w:val="22"/>
          <w:szCs w:val="22"/>
        </w:rPr>
        <w:tab/>
      </w:r>
      <w:r w:rsidRPr="009C0563">
        <w:rPr>
          <w:sz w:val="22"/>
          <w:szCs w:val="22"/>
        </w:rPr>
        <w:t>must be given personally or by post; and</w:t>
      </w:r>
    </w:p>
    <w:p w14:paraId="462C14F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242DF52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The period specified under paragraph (2)(c) must end at least 14 days after the day on which the notice is given.</w:t>
      </w:r>
    </w:p>
    <w:p w14:paraId="1223427F"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“(4)</w:t>
      </w:r>
      <w:r>
        <w:rPr>
          <w:sz w:val="22"/>
          <w:szCs w:val="22"/>
        </w:rPr>
        <w:tab/>
      </w:r>
      <w:r w:rsidRPr="009C0563">
        <w:rPr>
          <w:sz w:val="22"/>
          <w:szCs w:val="22"/>
        </w:rPr>
        <w:t>The Secretary may, despite section 373, reject a claim if:</w:t>
      </w:r>
    </w:p>
    <w:p w14:paraId="6DBACDBD"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claimant is given a notice under subsection (1); and</w:t>
      </w:r>
    </w:p>
    <w:p w14:paraId="3273B011"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the Secretary is satisfied that the claimant has not taken reasonable action to obtain the comparable foreign payment within the period specified in the notice.</w:t>
      </w:r>
    </w:p>
    <w:p w14:paraId="1B363EF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B1950F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6543A3B0" w14:textId="77777777" w:rsidR="009B3388" w:rsidRPr="000F08D6" w:rsidRDefault="009B3388" w:rsidP="00816F5D">
      <w:pPr>
        <w:shd w:val="clear" w:color="000000" w:fill="auto"/>
        <w:tabs>
          <w:tab w:val="left" w:pos="662"/>
        </w:tabs>
        <w:autoSpaceDE w:val="0"/>
        <w:autoSpaceDN w:val="0"/>
        <w:adjustRightInd w:val="0"/>
        <w:spacing w:before="120"/>
        <w:ind w:firstLine="307"/>
        <w:jc w:val="both"/>
        <w:rPr>
          <w:sz w:val="22"/>
          <w:szCs w:val="22"/>
        </w:rPr>
      </w:pPr>
      <w:r w:rsidRPr="009C0563">
        <w:rPr>
          <w:b/>
          <w:bCs/>
          <w:sz w:val="22"/>
          <w:szCs w:val="22"/>
        </w:rPr>
        <w:t>48.</w:t>
      </w:r>
      <w:r>
        <w:rPr>
          <w:bCs/>
          <w:sz w:val="22"/>
          <w:szCs w:val="22"/>
        </w:rPr>
        <w:tab/>
      </w:r>
      <w:r w:rsidRPr="009C0563">
        <w:rPr>
          <w:sz w:val="22"/>
          <w:szCs w:val="22"/>
        </w:rPr>
        <w:t>After section 390 of the Principal Act the following section is inserted in Division 7 of Part 2.8:</w:t>
      </w:r>
    </w:p>
    <w:p w14:paraId="6EEB8B3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5D490650"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“391.(1)</w:t>
      </w:r>
      <w:r>
        <w:rPr>
          <w:sz w:val="22"/>
          <w:szCs w:val="22"/>
        </w:rPr>
        <w:tab/>
      </w:r>
      <w:r w:rsidRPr="009C0563">
        <w:rPr>
          <w:sz w:val="22"/>
          <w:szCs w:val="22"/>
        </w:rPr>
        <w:t>If the Secretary is satisfied that a widow B pension recipient would be entitled to a comparable foreign payment from a CFP country if the recipient applied for the payment, the Secretary may give the recipient a notice that requires the recipient to take reasonable action to obtain the payment.</w:t>
      </w:r>
    </w:p>
    <w:p w14:paraId="55840799"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For the consequences of failure to comply with the notice see section 400AA.</w:t>
      </w:r>
    </w:p>
    <w:p w14:paraId="45245EE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A notice under subsection (1):</w:t>
      </w:r>
    </w:p>
    <w:p w14:paraId="1F5AD550"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7AB61368"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must be given personally or by post; and</w:t>
      </w:r>
    </w:p>
    <w:p w14:paraId="36138993"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26918B92"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period specified under paragraph (2)(c) must end at least 14 days after the day on which the notice is given.</w:t>
      </w:r>
    </w:p>
    <w:p w14:paraId="38A4183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A42987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37E062A1" w14:textId="77777777" w:rsidR="009B3388" w:rsidRPr="000F08D6" w:rsidRDefault="009B3388" w:rsidP="00816F5D">
      <w:pPr>
        <w:shd w:val="clear" w:color="000000" w:fill="auto"/>
        <w:tabs>
          <w:tab w:val="left" w:pos="662"/>
        </w:tabs>
        <w:autoSpaceDE w:val="0"/>
        <w:autoSpaceDN w:val="0"/>
        <w:adjustRightInd w:val="0"/>
        <w:spacing w:before="120"/>
        <w:ind w:firstLine="307"/>
        <w:jc w:val="both"/>
        <w:rPr>
          <w:sz w:val="22"/>
          <w:szCs w:val="22"/>
        </w:rPr>
      </w:pPr>
      <w:r w:rsidRPr="009C0563">
        <w:rPr>
          <w:b/>
          <w:bCs/>
          <w:sz w:val="22"/>
          <w:szCs w:val="22"/>
        </w:rPr>
        <w:t>49.</w:t>
      </w:r>
      <w:r>
        <w:rPr>
          <w:bCs/>
          <w:sz w:val="22"/>
          <w:szCs w:val="22"/>
        </w:rPr>
        <w:tab/>
      </w:r>
      <w:r w:rsidRPr="009C0563">
        <w:rPr>
          <w:sz w:val="22"/>
          <w:szCs w:val="22"/>
        </w:rPr>
        <w:t>After section 400A of the Principal Act the following section is inserted:</w:t>
      </w:r>
    </w:p>
    <w:p w14:paraId="363479F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163759B7"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“400AA.(1) If:</w:t>
      </w:r>
    </w:p>
    <w:p w14:paraId="64796D50" w14:textId="77777777" w:rsidR="009B3388" w:rsidRPr="000F08D6" w:rsidRDefault="009B3388" w:rsidP="00816F5D">
      <w:pPr>
        <w:shd w:val="clear" w:color="000000" w:fill="auto"/>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a widow B pension recipient has been given a notice under subsection 391(1); and</w:t>
      </w:r>
    </w:p>
    <w:p w14:paraId="216379DF" w14:textId="77777777" w:rsidR="009B3388" w:rsidRPr="000F08D6" w:rsidRDefault="009B3388" w:rsidP="00816F5D">
      <w:pPr>
        <w:shd w:val="clear" w:color="000000" w:fill="auto"/>
        <w:autoSpaceDE w:val="0"/>
        <w:autoSpaceDN w:val="0"/>
        <w:adjustRightInd w:val="0"/>
        <w:spacing w:before="120"/>
        <w:ind w:left="720" w:hanging="398"/>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0047116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4172F7B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72958E1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6E788DBF" w14:textId="06536B8B"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50</w:t>
      </w:r>
      <w:r w:rsidRPr="002B66C7">
        <w:rPr>
          <w:b/>
          <w:sz w:val="22"/>
          <w:szCs w:val="22"/>
        </w:rPr>
        <w:t>.</w:t>
      </w:r>
      <w:r>
        <w:rPr>
          <w:sz w:val="22"/>
          <w:szCs w:val="22"/>
        </w:rPr>
        <w:tab/>
      </w:r>
      <w:r w:rsidRPr="009C0563">
        <w:rPr>
          <w:sz w:val="22"/>
          <w:szCs w:val="22"/>
        </w:rPr>
        <w:t>After section 791A of the Principal Act the following section is inserted in Division 2 of Part 2.16:</w:t>
      </w:r>
    </w:p>
    <w:p w14:paraId="21E2DB9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claimant or partner to take action to obtain a comparable foreign payment</w:t>
      </w:r>
    </w:p>
    <w:p w14:paraId="170EE56F"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“791B.(1) If:</w:t>
      </w:r>
    </w:p>
    <w:p w14:paraId="318481E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claims a special needs pension; and</w:t>
      </w:r>
    </w:p>
    <w:p w14:paraId="4379608D"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Secretary is satisfied that the claimant would be entitled to a comparable foreign payment from a CFP country if the claimant applied for the payment;</w:t>
      </w:r>
    </w:p>
    <w:p w14:paraId="2279D9F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claimant to take reasonable action to obtain the payment.</w:t>
      </w:r>
    </w:p>
    <w:p w14:paraId="37AAA86D"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If:</w:t>
      </w:r>
    </w:p>
    <w:p w14:paraId="290C2814" w14:textId="77777777" w:rsidR="009B3388" w:rsidRPr="000F08D6" w:rsidRDefault="009B3388" w:rsidP="00816F5D">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 person claims a special needs pension; and</w:t>
      </w:r>
    </w:p>
    <w:p w14:paraId="526A4FDF"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Secretary is satisfied that the claimant’s partner would be entitled to a comparable foreign payment from a CFP country if the partner applied for the payment;</w:t>
      </w:r>
    </w:p>
    <w:p w14:paraId="5386F83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give the claimant a notice that requires the partner to take reasonable action to obtain the payment.</w:t>
      </w:r>
    </w:p>
    <w:p w14:paraId="7BED9738"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“(3)</w:t>
      </w:r>
      <w:r>
        <w:rPr>
          <w:sz w:val="22"/>
          <w:szCs w:val="22"/>
        </w:rPr>
        <w:tab/>
      </w:r>
      <w:r w:rsidRPr="009C0563">
        <w:rPr>
          <w:sz w:val="22"/>
          <w:szCs w:val="22"/>
        </w:rPr>
        <w:t>A notice under subsection (1) or (2):</w:t>
      </w:r>
    </w:p>
    <w:p w14:paraId="64CF2A7D"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must be in writing; and</w:t>
      </w:r>
    </w:p>
    <w:p w14:paraId="7A9DF405"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must be given personally or by post; and</w:t>
      </w:r>
    </w:p>
    <w:p w14:paraId="18A75243"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660BA449"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67AA7D74"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“(5)</w:t>
      </w:r>
      <w:r>
        <w:rPr>
          <w:sz w:val="22"/>
          <w:szCs w:val="22"/>
        </w:rPr>
        <w:tab/>
      </w:r>
      <w:r w:rsidRPr="009C0563">
        <w:rPr>
          <w:sz w:val="22"/>
          <w:szCs w:val="22"/>
        </w:rPr>
        <w:t>The Secretary may, in spite of section 792, reject a claim if:</w:t>
      </w:r>
    </w:p>
    <w:p w14:paraId="129BAB6D" w14:textId="77777777" w:rsidR="009B3388" w:rsidRPr="000F08D6" w:rsidRDefault="009B3388" w:rsidP="00816F5D">
      <w:pPr>
        <w:shd w:val="clear" w:color="000000" w:fill="auto"/>
        <w:tabs>
          <w:tab w:val="left" w:pos="754"/>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the claimant is given a notice under subsection (1) or (2); and</w:t>
      </w:r>
    </w:p>
    <w:p w14:paraId="790C37BB" w14:textId="77777777" w:rsidR="009B3388" w:rsidRPr="000F08D6" w:rsidRDefault="009B3388" w:rsidP="00E46D0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Secretary is satisfied that the claimant or the claimant’s partner has not taken reasonable action to obtain the comparable foreign payment within the period specified in the notice.</w:t>
      </w:r>
    </w:p>
    <w:p w14:paraId="64C2F78B"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0F08D6">
        <w:rPr>
          <w:sz w:val="22"/>
          <w:szCs w:val="22"/>
        </w:rPr>
        <w:br w:type="page"/>
      </w:r>
      <w:r w:rsidRPr="009C0563">
        <w:rPr>
          <w:sz w:val="22"/>
          <w:szCs w:val="22"/>
        </w:rPr>
        <w:lastRenderedPageBreak/>
        <w:t>“(6)</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269F7E0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4FB23638" w14:textId="77777777" w:rsidR="009B3388" w:rsidRPr="000F08D6" w:rsidRDefault="009B3388" w:rsidP="00816F5D">
      <w:pPr>
        <w:shd w:val="clear" w:color="000000" w:fill="auto"/>
        <w:tabs>
          <w:tab w:val="left" w:pos="658"/>
        </w:tabs>
        <w:autoSpaceDE w:val="0"/>
        <w:autoSpaceDN w:val="0"/>
        <w:adjustRightInd w:val="0"/>
        <w:spacing w:before="120"/>
        <w:ind w:firstLine="307"/>
        <w:jc w:val="both"/>
        <w:rPr>
          <w:sz w:val="22"/>
          <w:szCs w:val="22"/>
        </w:rPr>
      </w:pPr>
      <w:r w:rsidRPr="009C0563">
        <w:rPr>
          <w:b/>
          <w:bCs/>
          <w:sz w:val="22"/>
          <w:szCs w:val="22"/>
        </w:rPr>
        <w:t>51.</w:t>
      </w:r>
      <w:r>
        <w:rPr>
          <w:bCs/>
          <w:sz w:val="22"/>
          <w:szCs w:val="22"/>
        </w:rPr>
        <w:tab/>
      </w:r>
      <w:r w:rsidRPr="009C0563">
        <w:rPr>
          <w:sz w:val="22"/>
          <w:szCs w:val="22"/>
        </w:rPr>
        <w:t>After section 809 of the Principal Act the following section is inserted in Division 8 of Part 2.16:</w:t>
      </w:r>
    </w:p>
    <w:p w14:paraId="02D6E93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or partner to take action to obtain a comparable foreign payment</w:t>
      </w:r>
    </w:p>
    <w:p w14:paraId="09BDF23F"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“810.(1)</w:t>
      </w:r>
      <w:r>
        <w:rPr>
          <w:sz w:val="22"/>
          <w:szCs w:val="22"/>
        </w:rPr>
        <w:tab/>
      </w:r>
      <w:r w:rsidRPr="009C0563">
        <w:rPr>
          <w:sz w:val="22"/>
          <w:szCs w:val="22"/>
        </w:rPr>
        <w:t>If the Secretary is satisfied that a special needs pension recipient would be entitled to a comparable foreign payment from a CFP country if the recipient applied for the payment, the Secretary may give the recipient a notice that requires the recipient to take reasonable action to obtain the payment.</w:t>
      </w:r>
    </w:p>
    <w:p w14:paraId="570319C1"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For the consequences of failure to comply with the notice see section 818AA.</w:t>
      </w:r>
    </w:p>
    <w:p w14:paraId="2CFFDAC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If the Secretary is satisfied that the partner of a special needs pension recipient would be entitled to a comparable foreign payment from a CFP country if the partner applied for the payment, the Secretary may give the recipient a notice that requires the partner to take reasonable action to obtain the payment.</w:t>
      </w:r>
    </w:p>
    <w:p w14:paraId="6E79788F"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For the consequences of failure to comply with the notice see section 818AA.</w:t>
      </w:r>
    </w:p>
    <w:p w14:paraId="4512E57C"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notice under subsection (1) or (2):</w:t>
      </w:r>
    </w:p>
    <w:p w14:paraId="00FA904E"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must be in writing; and</w:t>
      </w:r>
    </w:p>
    <w:p w14:paraId="277EB40A" w14:textId="77777777" w:rsidR="009B3388" w:rsidRPr="000F08D6" w:rsidRDefault="009B3388" w:rsidP="00816F5D">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must be given personally or by post; and</w:t>
      </w:r>
    </w:p>
    <w:p w14:paraId="42CDA3D9" w14:textId="77777777" w:rsidR="009B3388" w:rsidRPr="000F08D6" w:rsidRDefault="009B3388" w:rsidP="00816F5D">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(c)</w:t>
      </w:r>
      <w:r>
        <w:rPr>
          <w:sz w:val="22"/>
          <w:szCs w:val="22"/>
        </w:rPr>
        <w:tab/>
      </w:r>
      <w:r w:rsidRPr="009C0563">
        <w:rPr>
          <w:sz w:val="22"/>
          <w:szCs w:val="22"/>
        </w:rPr>
        <w:t>must specify the period within which the reasonable action is to be taken.</w:t>
      </w:r>
    </w:p>
    <w:p w14:paraId="6613945C"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The period specified under paragraph (3)(c) must end at least 14 days after the day on which the notice is given.</w:t>
      </w:r>
    </w:p>
    <w:p w14:paraId="182F6B62"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6E375FE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5D66D777" w14:textId="77777777" w:rsidR="009B3388" w:rsidRPr="000F08D6" w:rsidRDefault="009B3388" w:rsidP="00816F5D">
      <w:pPr>
        <w:shd w:val="clear" w:color="000000" w:fill="auto"/>
        <w:tabs>
          <w:tab w:val="left" w:pos="658"/>
        </w:tabs>
        <w:autoSpaceDE w:val="0"/>
        <w:autoSpaceDN w:val="0"/>
        <w:adjustRightInd w:val="0"/>
        <w:spacing w:before="120"/>
        <w:ind w:firstLine="307"/>
        <w:jc w:val="both"/>
        <w:rPr>
          <w:sz w:val="22"/>
          <w:szCs w:val="22"/>
        </w:rPr>
      </w:pPr>
      <w:r w:rsidRPr="009C0563">
        <w:rPr>
          <w:b/>
          <w:bCs/>
          <w:sz w:val="22"/>
          <w:szCs w:val="22"/>
        </w:rPr>
        <w:t>52.</w:t>
      </w:r>
      <w:r>
        <w:rPr>
          <w:bCs/>
          <w:sz w:val="22"/>
          <w:szCs w:val="22"/>
        </w:rPr>
        <w:tab/>
      </w:r>
      <w:r w:rsidRPr="009C0563">
        <w:rPr>
          <w:sz w:val="22"/>
          <w:szCs w:val="22"/>
        </w:rPr>
        <w:t>After section 818A of the Principal Act the following section is inserted:</w:t>
      </w:r>
    </w:p>
    <w:p w14:paraId="4D64D30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Cancellation or suspension for failure to take action to obtain a comparable foreign payment</w:t>
      </w:r>
    </w:p>
    <w:p w14:paraId="3001D6B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“818AA.(1)If:</w:t>
      </w:r>
    </w:p>
    <w:p w14:paraId="519621E3" w14:textId="77777777" w:rsidR="009B3388" w:rsidRPr="000F08D6" w:rsidRDefault="009B3388" w:rsidP="00816F5D">
      <w:pPr>
        <w:shd w:val="clear" w:color="000000" w:fill="auto"/>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a special needs pension recipient has been given a notice under subsection 810(1); and</w:t>
      </w:r>
    </w:p>
    <w:p w14:paraId="079ED64A" w14:textId="77777777" w:rsidR="009B3388" w:rsidRPr="000F08D6" w:rsidRDefault="009B3388" w:rsidP="00816F5D">
      <w:pPr>
        <w:shd w:val="clear" w:color="000000" w:fill="auto"/>
        <w:autoSpaceDE w:val="0"/>
        <w:autoSpaceDN w:val="0"/>
        <w:adjustRightInd w:val="0"/>
        <w:spacing w:before="120"/>
        <w:ind w:left="725"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Secretary is satisfied that the recipient has not taken reasonable action to obtain the comparable foreign payment within the period specified in the notice;</w:t>
      </w:r>
    </w:p>
    <w:p w14:paraId="738F79A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623B9C71"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If:</w:t>
      </w:r>
    </w:p>
    <w:p w14:paraId="23ED76B1"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special needs pension recipient has been given a notice under subsection 810(2); and</w:t>
      </w:r>
    </w:p>
    <w:p w14:paraId="67EF1D65"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Secretary is satisfied that the recipient’s partner has not taken reasonable action to obtain the comparable foreign payment within the period specified in the notice;</w:t>
      </w:r>
    </w:p>
    <w:p w14:paraId="5B47954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may determine that the pension is to be cancelled or suspended.</w:t>
      </w:r>
    </w:p>
    <w:p w14:paraId="643628EB"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“(3)</w:t>
      </w:r>
      <w:r>
        <w:rPr>
          <w:sz w:val="22"/>
          <w:szCs w:val="22"/>
        </w:rPr>
        <w:tab/>
      </w:r>
      <w:r w:rsidRPr="009C0563">
        <w:rPr>
          <w:sz w:val="22"/>
          <w:szCs w:val="22"/>
        </w:rPr>
        <w:t>For the purposes of this section, a person takes reasonable action to obtain a comparable foreign payment only if the person takes reasonable action to obtain that payment at the highest rate applicable to the person.”.</w:t>
      </w:r>
    </w:p>
    <w:p w14:paraId="0CCCA9B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Consequential amendments</w:t>
      </w:r>
    </w:p>
    <w:p w14:paraId="2296E1D7" w14:textId="77777777" w:rsidR="009B3388" w:rsidRPr="000F08D6" w:rsidRDefault="009B3388" w:rsidP="00816F5D">
      <w:pPr>
        <w:shd w:val="clear" w:color="000000" w:fill="auto"/>
        <w:tabs>
          <w:tab w:val="left" w:pos="682"/>
        </w:tabs>
        <w:autoSpaceDE w:val="0"/>
        <w:autoSpaceDN w:val="0"/>
        <w:adjustRightInd w:val="0"/>
        <w:spacing w:before="120"/>
        <w:ind w:left="322"/>
        <w:jc w:val="both"/>
        <w:rPr>
          <w:sz w:val="22"/>
          <w:szCs w:val="22"/>
        </w:rPr>
      </w:pPr>
      <w:r w:rsidRPr="00E46D0D">
        <w:rPr>
          <w:b/>
          <w:sz w:val="22"/>
          <w:szCs w:val="22"/>
        </w:rPr>
        <w:t>53.</w:t>
      </w:r>
      <w:r>
        <w:rPr>
          <w:sz w:val="22"/>
          <w:szCs w:val="22"/>
        </w:rPr>
        <w:tab/>
      </w:r>
      <w:r w:rsidRPr="009C0563">
        <w:rPr>
          <w:sz w:val="22"/>
          <w:szCs w:val="22"/>
        </w:rPr>
        <w:t>The Principal Act is amended as set out in Schedule 4.</w:t>
      </w:r>
    </w:p>
    <w:p w14:paraId="1162B639"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Division 7</w:t>
      </w:r>
      <w:r w:rsidRPr="009C0563">
        <w:rPr>
          <w:b/>
          <w:bCs/>
          <w:sz w:val="22"/>
          <w:szCs w:val="22"/>
        </w:rPr>
        <w:t>—</w:t>
      </w:r>
      <w:r w:rsidRPr="009C0563">
        <w:rPr>
          <w:b/>
          <w:bCs/>
          <w:i/>
          <w:iCs/>
          <w:sz w:val="22"/>
          <w:szCs w:val="22"/>
        </w:rPr>
        <w:t>Debt recovery</w:t>
      </w:r>
    </w:p>
    <w:p w14:paraId="12F55644"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Debt creation</w:t>
      </w:r>
    </w:p>
    <w:p w14:paraId="68FB32F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termination—recipient </w:t>
      </w:r>
      <w:r w:rsidRPr="009C0563">
        <w:rPr>
          <w:b/>
          <w:bCs/>
          <w:i/>
          <w:iCs/>
          <w:sz w:val="22"/>
          <w:szCs w:val="22"/>
        </w:rPr>
        <w:t xml:space="preserve">not complying </w:t>
      </w:r>
      <w:r w:rsidRPr="009C0563">
        <w:rPr>
          <w:b/>
          <w:bCs/>
          <w:sz w:val="22"/>
          <w:szCs w:val="22"/>
        </w:rPr>
        <w:t>with section 574 notification obligations</w:t>
      </w:r>
    </w:p>
    <w:p w14:paraId="07DEF36B" w14:textId="77777777" w:rsidR="009B3388" w:rsidRPr="000F08D6" w:rsidRDefault="009B3388" w:rsidP="00816F5D">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54.</w:t>
      </w:r>
      <w:r>
        <w:rPr>
          <w:bCs/>
          <w:sz w:val="22"/>
          <w:szCs w:val="22"/>
        </w:rPr>
        <w:tab/>
      </w:r>
      <w:r w:rsidRPr="009C0563">
        <w:rPr>
          <w:sz w:val="22"/>
          <w:szCs w:val="22"/>
        </w:rPr>
        <w:t>Section 580 of the Principal Act is amended by omitting “after” and substituting “before”.</w:t>
      </w:r>
    </w:p>
    <w:p w14:paraId="0F2D008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rate reduction—recipient </w:t>
      </w:r>
      <w:r w:rsidRPr="009C0563">
        <w:rPr>
          <w:b/>
          <w:bCs/>
          <w:i/>
          <w:iCs/>
          <w:sz w:val="22"/>
          <w:szCs w:val="22"/>
        </w:rPr>
        <w:t xml:space="preserve">not complying </w:t>
      </w:r>
      <w:r w:rsidRPr="009C0563">
        <w:rPr>
          <w:b/>
          <w:bCs/>
          <w:sz w:val="22"/>
          <w:szCs w:val="22"/>
        </w:rPr>
        <w:t>with section 574 notification obligations</w:t>
      </w:r>
    </w:p>
    <w:p w14:paraId="4C7903EB" w14:textId="77777777" w:rsidR="009B3388" w:rsidRPr="000F08D6" w:rsidRDefault="009B3388" w:rsidP="00816F5D">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55.</w:t>
      </w:r>
      <w:r>
        <w:rPr>
          <w:bCs/>
          <w:sz w:val="22"/>
          <w:szCs w:val="22"/>
        </w:rPr>
        <w:tab/>
      </w:r>
      <w:r w:rsidRPr="009C0563">
        <w:rPr>
          <w:sz w:val="22"/>
          <w:szCs w:val="22"/>
        </w:rPr>
        <w:t>Section 583 of the Principal Act is amended by omitting “after” and substituting “before”.</w:t>
      </w:r>
    </w:p>
    <w:p w14:paraId="59982AE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termination—recipient </w:t>
      </w:r>
      <w:r w:rsidRPr="009C0563">
        <w:rPr>
          <w:b/>
          <w:bCs/>
          <w:i/>
          <w:iCs/>
          <w:sz w:val="22"/>
          <w:szCs w:val="22"/>
        </w:rPr>
        <w:t xml:space="preserve">not complying </w:t>
      </w:r>
      <w:r w:rsidRPr="009C0563">
        <w:rPr>
          <w:b/>
          <w:bCs/>
          <w:sz w:val="22"/>
          <w:szCs w:val="22"/>
        </w:rPr>
        <w:t>with section 657 notification obligations</w:t>
      </w:r>
    </w:p>
    <w:p w14:paraId="3DB2ECA2" w14:textId="77777777" w:rsidR="009B3388" w:rsidRPr="000F08D6" w:rsidRDefault="009B3388" w:rsidP="00816F5D">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56.</w:t>
      </w:r>
      <w:r>
        <w:rPr>
          <w:bCs/>
          <w:sz w:val="22"/>
          <w:szCs w:val="22"/>
        </w:rPr>
        <w:tab/>
      </w:r>
      <w:r w:rsidRPr="009C0563">
        <w:rPr>
          <w:sz w:val="22"/>
          <w:szCs w:val="22"/>
        </w:rPr>
        <w:t>Section 660C of the Principal Act is amended by omitting “after” and substituting “before”.</w:t>
      </w:r>
    </w:p>
    <w:p w14:paraId="142CE15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rate reduction—recipient </w:t>
      </w:r>
      <w:r w:rsidRPr="009C0563">
        <w:rPr>
          <w:b/>
          <w:bCs/>
          <w:i/>
          <w:iCs/>
          <w:sz w:val="22"/>
          <w:szCs w:val="22"/>
        </w:rPr>
        <w:t xml:space="preserve">not complying </w:t>
      </w:r>
      <w:r w:rsidRPr="009C0563">
        <w:rPr>
          <w:b/>
          <w:bCs/>
          <w:sz w:val="22"/>
          <w:szCs w:val="22"/>
        </w:rPr>
        <w:t>with section 657 notification obligations</w:t>
      </w:r>
    </w:p>
    <w:p w14:paraId="18CD7BF5" w14:textId="77777777" w:rsidR="009B3388" w:rsidRPr="000F08D6" w:rsidRDefault="009B3388" w:rsidP="00816F5D">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57.</w:t>
      </w:r>
      <w:r>
        <w:rPr>
          <w:bCs/>
          <w:sz w:val="22"/>
          <w:szCs w:val="22"/>
        </w:rPr>
        <w:tab/>
      </w:r>
      <w:r w:rsidRPr="009C0563">
        <w:rPr>
          <w:sz w:val="22"/>
          <w:szCs w:val="22"/>
        </w:rPr>
        <w:t>Section 660F of the Principal Act is amended by omitting “after” and substituting “before”.</w:t>
      </w:r>
    </w:p>
    <w:p w14:paraId="1E19261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Automatic termination—recipient </w:t>
      </w:r>
      <w:r w:rsidRPr="009C0563">
        <w:rPr>
          <w:b/>
          <w:bCs/>
          <w:i/>
          <w:iCs/>
          <w:sz w:val="22"/>
          <w:szCs w:val="22"/>
        </w:rPr>
        <w:t xml:space="preserve">not complying </w:t>
      </w:r>
      <w:r w:rsidRPr="009C0563">
        <w:rPr>
          <w:b/>
          <w:bCs/>
          <w:sz w:val="22"/>
          <w:szCs w:val="22"/>
        </w:rPr>
        <w:t>with section 727 notification obligations</w:t>
      </w:r>
    </w:p>
    <w:p w14:paraId="45D63FA1" w14:textId="77777777" w:rsidR="009B3388" w:rsidRPr="000F08D6" w:rsidRDefault="009B3388" w:rsidP="0050458D">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58.</w:t>
      </w:r>
      <w:r>
        <w:rPr>
          <w:bCs/>
          <w:sz w:val="22"/>
          <w:szCs w:val="22"/>
        </w:rPr>
        <w:tab/>
      </w:r>
      <w:r w:rsidRPr="009C0563">
        <w:rPr>
          <w:sz w:val="22"/>
          <w:szCs w:val="22"/>
        </w:rPr>
        <w:t>Section 728F of the Principal Act is amended by omitting “after” and substituting “before”.</w:t>
      </w:r>
    </w:p>
    <w:p w14:paraId="4753DB1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 xml:space="preserve">Automatic rate reduction—recipient </w:t>
      </w:r>
      <w:r w:rsidRPr="009C0563">
        <w:rPr>
          <w:b/>
          <w:bCs/>
          <w:i/>
          <w:iCs/>
          <w:sz w:val="22"/>
          <w:szCs w:val="22"/>
        </w:rPr>
        <w:t xml:space="preserve">not complying </w:t>
      </w:r>
      <w:r w:rsidRPr="009C0563">
        <w:rPr>
          <w:b/>
          <w:bCs/>
          <w:sz w:val="22"/>
          <w:szCs w:val="22"/>
        </w:rPr>
        <w:t>with section 727 notification obligations</w:t>
      </w:r>
    </w:p>
    <w:p w14:paraId="77087510" w14:textId="77777777" w:rsidR="009B3388" w:rsidRPr="000F08D6" w:rsidRDefault="009B3388" w:rsidP="00816F5D">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59.</w:t>
      </w:r>
      <w:r>
        <w:rPr>
          <w:bCs/>
          <w:sz w:val="22"/>
          <w:szCs w:val="22"/>
        </w:rPr>
        <w:tab/>
      </w:r>
      <w:r w:rsidRPr="009C0563">
        <w:rPr>
          <w:sz w:val="22"/>
          <w:szCs w:val="22"/>
        </w:rPr>
        <w:t>Section 728H of the Principal Act is amended by omitting “after” and substituting “before”.</w:t>
      </w:r>
    </w:p>
    <w:p w14:paraId="1A7FEF1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Debts arising under this Act and the 1947 Act</w:t>
      </w:r>
    </w:p>
    <w:p w14:paraId="3904C83C" w14:textId="77777777" w:rsidR="009B3388" w:rsidRPr="000F08D6" w:rsidRDefault="009B3388" w:rsidP="00816F5D">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60.</w:t>
      </w:r>
      <w:r>
        <w:rPr>
          <w:bCs/>
          <w:sz w:val="22"/>
          <w:szCs w:val="22"/>
        </w:rPr>
        <w:tab/>
      </w:r>
      <w:r w:rsidRPr="009C0563">
        <w:rPr>
          <w:sz w:val="22"/>
          <w:szCs w:val="22"/>
        </w:rPr>
        <w:t>Section 1223 of the Principal Act is amended by inserting after subsection (1) the following subsections:</w:t>
      </w:r>
    </w:p>
    <w:p w14:paraId="07826F1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Non-</w:t>
      </w:r>
      <w:proofErr w:type="spellStart"/>
      <w:r w:rsidRPr="009C0563">
        <w:rPr>
          <w:i/>
          <w:iCs/>
          <w:sz w:val="22"/>
          <w:szCs w:val="22"/>
        </w:rPr>
        <w:t>payability</w:t>
      </w:r>
      <w:proofErr w:type="spellEnd"/>
      <w:r w:rsidRPr="009C0563">
        <w:rPr>
          <w:i/>
          <w:iCs/>
          <w:sz w:val="22"/>
          <w:szCs w:val="22"/>
        </w:rPr>
        <w:t xml:space="preserve"> because of certain multiple entitlement exclusion provisions</w:t>
      </w:r>
    </w:p>
    <w:p w14:paraId="31EC1E78"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If:</w:t>
      </w:r>
    </w:p>
    <w:p w14:paraId="4A59B104"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an amount has been paid to a person by way of social security payment; and</w:t>
      </w:r>
    </w:p>
    <w:p w14:paraId="6DE8D4F8" w14:textId="77777777" w:rsidR="009B3388" w:rsidRPr="000F08D6" w:rsidRDefault="009B3388" w:rsidP="00816F5D">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amount was not payable to the person because of one of the following multiple entitlement exclusion provisions:</w:t>
      </w:r>
    </w:p>
    <w:p w14:paraId="183F2B3A" w14:textId="77777777" w:rsidR="009B3388" w:rsidRPr="000F08D6" w:rsidRDefault="009B3388" w:rsidP="00816F5D">
      <w:pPr>
        <w:shd w:val="clear" w:color="000000" w:fill="auto"/>
        <w:autoSpaceDE w:val="0"/>
        <w:autoSpaceDN w:val="0"/>
        <w:adjustRightInd w:val="0"/>
        <w:spacing w:before="120"/>
        <w:ind w:left="9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subsection 258(3) or (4) (sole parent pension);</w:t>
      </w:r>
    </w:p>
    <w:p w14:paraId="4A6A10BC"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subsection 321(3) or (4) (widowed person allowance);</w:t>
      </w:r>
    </w:p>
    <w:p w14:paraId="6210CCC5"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(iii)</w:t>
      </w:r>
      <w:r>
        <w:rPr>
          <w:sz w:val="22"/>
          <w:szCs w:val="22"/>
        </w:rPr>
        <w:tab/>
      </w:r>
      <w:r w:rsidRPr="009C0563">
        <w:rPr>
          <w:sz w:val="22"/>
          <w:szCs w:val="22"/>
        </w:rPr>
        <w:t>subsection 368(3) (widow B pension);</w:t>
      </w:r>
    </w:p>
    <w:p w14:paraId="398C7E8E"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(iv)</w:t>
      </w:r>
      <w:r>
        <w:rPr>
          <w:sz w:val="22"/>
          <w:szCs w:val="22"/>
        </w:rPr>
        <w:tab/>
      </w:r>
      <w:r w:rsidRPr="009C0563">
        <w:rPr>
          <w:sz w:val="22"/>
          <w:szCs w:val="22"/>
        </w:rPr>
        <w:t>subsection 532(3), (3A) or (4) (job search allowance);</w:t>
      </w:r>
    </w:p>
    <w:p w14:paraId="5DDFD105"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(v)</w:t>
      </w:r>
      <w:r>
        <w:rPr>
          <w:sz w:val="22"/>
          <w:szCs w:val="22"/>
        </w:rPr>
        <w:tab/>
      </w:r>
      <w:r w:rsidRPr="009C0563">
        <w:rPr>
          <w:sz w:val="22"/>
          <w:szCs w:val="22"/>
        </w:rPr>
        <w:t>subsection 614(2A), (2B), (3), (3A) or (4) (</w:t>
      </w:r>
      <w:proofErr w:type="spellStart"/>
      <w:r w:rsidRPr="009C0563">
        <w:rPr>
          <w:sz w:val="22"/>
          <w:szCs w:val="22"/>
        </w:rPr>
        <w:t>newstart</w:t>
      </w:r>
      <w:proofErr w:type="spellEnd"/>
      <w:r w:rsidRPr="009C0563">
        <w:rPr>
          <w:sz w:val="22"/>
          <w:szCs w:val="22"/>
        </w:rPr>
        <w:t xml:space="preserve"> allowance);</w:t>
      </w:r>
    </w:p>
    <w:p w14:paraId="6E6298EF"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(vi)</w:t>
      </w:r>
      <w:r>
        <w:rPr>
          <w:sz w:val="22"/>
          <w:szCs w:val="22"/>
        </w:rPr>
        <w:tab/>
      </w:r>
      <w:r w:rsidRPr="009C0563">
        <w:rPr>
          <w:sz w:val="22"/>
          <w:szCs w:val="22"/>
        </w:rPr>
        <w:t>subsection 660XCF(3) or (4) or section 660XCG (mature age allowance);</w:t>
      </w:r>
    </w:p>
    <w:p w14:paraId="57920D25"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(vii)</w:t>
      </w:r>
      <w:r>
        <w:rPr>
          <w:sz w:val="22"/>
          <w:szCs w:val="22"/>
        </w:rPr>
        <w:tab/>
      </w:r>
      <w:r w:rsidRPr="009C0563">
        <w:rPr>
          <w:sz w:val="22"/>
          <w:szCs w:val="22"/>
        </w:rPr>
        <w:t>subsection 660XCN(3) or section 660XCO (mature age partner allowance);</w:t>
      </w:r>
    </w:p>
    <w:p w14:paraId="190F3C41" w14:textId="2061A877" w:rsidR="009B3388" w:rsidRPr="000F08D6" w:rsidRDefault="009B3388" w:rsidP="002B66C7">
      <w:pPr>
        <w:shd w:val="clear" w:color="000000" w:fill="auto"/>
        <w:autoSpaceDE w:val="0"/>
        <w:autoSpaceDN w:val="0"/>
        <w:adjustRightInd w:val="0"/>
        <w:spacing w:before="120"/>
        <w:ind w:left="917"/>
        <w:jc w:val="both"/>
        <w:rPr>
          <w:sz w:val="22"/>
          <w:szCs w:val="22"/>
        </w:rPr>
      </w:pPr>
      <w:r w:rsidRPr="009C0563">
        <w:rPr>
          <w:sz w:val="22"/>
          <w:szCs w:val="22"/>
        </w:rPr>
        <w:t>(viii)</w:t>
      </w:r>
      <w:r>
        <w:rPr>
          <w:sz w:val="22"/>
          <w:szCs w:val="22"/>
        </w:rPr>
        <w:tab/>
      </w:r>
      <w:r w:rsidRPr="009C0563">
        <w:rPr>
          <w:sz w:val="22"/>
          <w:szCs w:val="22"/>
        </w:rPr>
        <w:t>subsection 686(3), (4) or (5) (sickness allowance);</w:t>
      </w:r>
    </w:p>
    <w:p w14:paraId="78874E18"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(ix)</w:t>
      </w:r>
      <w:r>
        <w:rPr>
          <w:sz w:val="22"/>
          <w:szCs w:val="22"/>
        </w:rPr>
        <w:tab/>
      </w:r>
      <w:r w:rsidRPr="009C0563">
        <w:rPr>
          <w:sz w:val="22"/>
          <w:szCs w:val="22"/>
        </w:rPr>
        <w:t>subsection 735(3) or (4) or 738(1) (special benefit);</w:t>
      </w:r>
    </w:p>
    <w:p w14:paraId="79CBEFAB"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(x)</w:t>
      </w:r>
      <w:r>
        <w:rPr>
          <w:sz w:val="22"/>
          <w:szCs w:val="22"/>
        </w:rPr>
        <w:tab/>
      </w:r>
      <w:r w:rsidRPr="009C0563">
        <w:rPr>
          <w:sz w:val="22"/>
          <w:szCs w:val="22"/>
        </w:rPr>
        <w:t>subsection 787(3) or (4) (special needs pension);</w:t>
      </w:r>
    </w:p>
    <w:p w14:paraId="1FB6643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amount so paid is a debt due to the Commonwealth.</w:t>
      </w:r>
    </w:p>
    <w:p w14:paraId="332E6306" w14:textId="77777777" w:rsidR="009B3388" w:rsidRPr="00E46D0D" w:rsidRDefault="009B3388" w:rsidP="00816F5D">
      <w:pPr>
        <w:shd w:val="clear" w:color="000000" w:fill="auto"/>
        <w:autoSpaceDE w:val="0"/>
        <w:autoSpaceDN w:val="0"/>
        <w:adjustRightInd w:val="0"/>
        <w:spacing w:before="120"/>
        <w:ind w:left="475" w:hanging="475"/>
        <w:jc w:val="both"/>
        <w:rPr>
          <w:sz w:val="20"/>
          <w:szCs w:val="22"/>
        </w:rPr>
      </w:pPr>
      <w:r w:rsidRPr="00E46D0D">
        <w:rPr>
          <w:sz w:val="20"/>
          <w:szCs w:val="22"/>
        </w:rPr>
        <w:t>Note: Other multiple entitlement provisions also give rise to debts because of the operation of automatic termination provisions. For example, the multiple entitlement provision in subsection 258(2) gives rise to an automatic termination under section 287A and this in turn gives rise to a debt under section 1223A (see paragraph 1223A(3)(g)).</w:t>
      </w:r>
    </w:p>
    <w:p w14:paraId="1599B20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Duplicate instalments</w:t>
      </w:r>
    </w:p>
    <w:p w14:paraId="444E752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“(2A) If:</w:t>
      </w:r>
    </w:p>
    <w:p w14:paraId="10F13A21" w14:textId="77777777" w:rsidR="009B3388" w:rsidRPr="000F08D6" w:rsidRDefault="009B3388" w:rsidP="00816F5D">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an amount has been paid to a person by way of an instalment of a social security payment; and</w:t>
      </w:r>
    </w:p>
    <w:p w14:paraId="114FB91E" w14:textId="40C4A784" w:rsidR="009B3388" w:rsidRPr="000F08D6" w:rsidRDefault="009B3388" w:rsidP="00816F5D">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 xml:space="preserve">another amount (the </w:t>
      </w:r>
      <w:r w:rsidRPr="009C0563">
        <w:rPr>
          <w:b/>
          <w:bCs/>
          <w:sz w:val="22"/>
          <w:szCs w:val="22"/>
        </w:rPr>
        <w:t>‘later amount’</w:t>
      </w:r>
      <w:r w:rsidRPr="002B66C7">
        <w:rPr>
          <w:bCs/>
          <w:sz w:val="22"/>
          <w:szCs w:val="22"/>
        </w:rPr>
        <w:t xml:space="preserve">) </w:t>
      </w:r>
      <w:r w:rsidRPr="009C0563">
        <w:rPr>
          <w:sz w:val="22"/>
          <w:szCs w:val="22"/>
        </w:rPr>
        <w:t>is paid to the person in respect of the same instalment; and</w:t>
      </w:r>
    </w:p>
    <w:p w14:paraId="3A7D5F0F" w14:textId="77777777" w:rsidR="009B3388" w:rsidRPr="000F08D6" w:rsidRDefault="009B3388" w:rsidP="00816F5D">
      <w:pPr>
        <w:shd w:val="clear" w:color="000000" w:fill="auto"/>
        <w:tabs>
          <w:tab w:val="left" w:pos="744"/>
        </w:tabs>
        <w:autoSpaceDE w:val="0"/>
        <w:autoSpaceDN w:val="0"/>
        <w:adjustRightInd w:val="0"/>
        <w:spacing w:before="120"/>
        <w:ind w:left="350"/>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later amount is not a payment of arrears; and</w:t>
      </w:r>
    </w:p>
    <w:p w14:paraId="76B48DE6" w14:textId="77777777" w:rsidR="009B3388" w:rsidRPr="000F08D6" w:rsidRDefault="009B3388" w:rsidP="00816F5D">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(d)</w:t>
      </w:r>
      <w:r>
        <w:rPr>
          <w:sz w:val="22"/>
          <w:szCs w:val="22"/>
        </w:rPr>
        <w:tab/>
      </w:r>
      <w:r w:rsidRPr="009C0563">
        <w:rPr>
          <w:sz w:val="22"/>
          <w:szCs w:val="22"/>
        </w:rPr>
        <w:t>the later amount would not otherwise be a debt due to the Commonwealth;</w:t>
      </w:r>
    </w:p>
    <w:p w14:paraId="07B4AD6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later amount is a debt due to the Commonwealth.”.</w:t>
      </w:r>
    </w:p>
    <w:p w14:paraId="396C7A1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1195B1DC" w14:textId="77777777" w:rsidR="009B3388" w:rsidRPr="000F08D6" w:rsidRDefault="009B3388" w:rsidP="00816F5D">
      <w:pPr>
        <w:shd w:val="clear" w:color="000000" w:fill="auto"/>
        <w:tabs>
          <w:tab w:val="left" w:pos="715"/>
        </w:tabs>
        <w:autoSpaceDE w:val="0"/>
        <w:autoSpaceDN w:val="0"/>
        <w:adjustRightInd w:val="0"/>
        <w:spacing w:before="120"/>
        <w:ind w:firstLine="293"/>
        <w:jc w:val="both"/>
        <w:rPr>
          <w:sz w:val="22"/>
          <w:szCs w:val="22"/>
        </w:rPr>
      </w:pPr>
      <w:r w:rsidRPr="009C0563">
        <w:rPr>
          <w:b/>
          <w:bCs/>
          <w:sz w:val="22"/>
          <w:szCs w:val="22"/>
        </w:rPr>
        <w:t>61.</w:t>
      </w:r>
      <w:r>
        <w:rPr>
          <w:bCs/>
          <w:sz w:val="22"/>
          <w:szCs w:val="22"/>
        </w:rPr>
        <w:tab/>
      </w:r>
      <w:r w:rsidRPr="009C0563">
        <w:rPr>
          <w:sz w:val="22"/>
          <w:szCs w:val="22"/>
        </w:rPr>
        <w:t>After section 1224 of the Principal Act the following section is inserted:</w:t>
      </w:r>
    </w:p>
    <w:p w14:paraId="36D4FA0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 other than payee obtaining payment of a cheque</w:t>
      </w:r>
    </w:p>
    <w:p w14:paraId="23896FE2"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“1224AA.(1) If:</w:t>
      </w:r>
    </w:p>
    <w:p w14:paraId="6A95FC8D"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an instalment of a social security payment is paid by cheque; and</w:t>
      </w:r>
    </w:p>
    <w:p w14:paraId="1706AA0E"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a person other than the payee obtains possession of the cheque from the payee; and</w:t>
      </w:r>
    </w:p>
    <w:p w14:paraId="75B6A616"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the cheque is not endorsed by the payee to the person; and</w:t>
      </w:r>
    </w:p>
    <w:p w14:paraId="7B0E935F" w14:textId="77777777" w:rsidR="009B3388" w:rsidRPr="000F08D6" w:rsidRDefault="009B3388" w:rsidP="00816F5D">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the person obtains value for the cheque;</w:t>
      </w:r>
    </w:p>
    <w:p w14:paraId="7938AD9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amount of the cheque is a debt due by the person to the Commonwealth.</w:t>
      </w:r>
    </w:p>
    <w:p w14:paraId="0E68E429"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w:t>
      </w:r>
      <w:r>
        <w:rPr>
          <w:sz w:val="22"/>
          <w:szCs w:val="22"/>
        </w:rPr>
        <w:tab/>
      </w:r>
      <w:r w:rsidRPr="009C0563">
        <w:rPr>
          <w:sz w:val="22"/>
          <w:szCs w:val="22"/>
        </w:rPr>
        <w:t>A debt due to the Commonwealth under this section is recoverable by the Commonwealth by means of:</w:t>
      </w:r>
    </w:p>
    <w:p w14:paraId="6905AC12"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if the person is receiving a social security payment under this Act—deductions from that person’s payment; or</w:t>
      </w:r>
    </w:p>
    <w:p w14:paraId="19A70AB4"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if section 1234A applies to another person who is receiving a social security payment under this Act—deductions from that other person’s payment; or</w:t>
      </w:r>
    </w:p>
    <w:p w14:paraId="38525EE7"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legal proceedings; or</w:t>
      </w:r>
    </w:p>
    <w:p w14:paraId="4B0F90A5"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garnishee notice.</w:t>
      </w:r>
    </w:p>
    <w:p w14:paraId="2F2CE3C8"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1: For ‘deductions’ see sections 1231 and 1234A.</w:t>
      </w:r>
    </w:p>
    <w:p w14:paraId="682B4153" w14:textId="77777777" w:rsidR="009B3388" w:rsidRPr="00E46D0D" w:rsidRDefault="009B3388" w:rsidP="002B66C7">
      <w:pPr>
        <w:shd w:val="clear" w:color="000000" w:fill="auto"/>
        <w:autoSpaceDE w:val="0"/>
        <w:autoSpaceDN w:val="0"/>
        <w:adjustRightInd w:val="0"/>
        <w:spacing w:before="40"/>
        <w:jc w:val="both"/>
        <w:rPr>
          <w:sz w:val="20"/>
          <w:szCs w:val="22"/>
        </w:rPr>
      </w:pPr>
      <w:r w:rsidRPr="00E46D0D">
        <w:rPr>
          <w:sz w:val="20"/>
          <w:szCs w:val="22"/>
        </w:rPr>
        <w:t>Note 2: For ‘legal proceedings’ see section 1232.</w:t>
      </w:r>
    </w:p>
    <w:p w14:paraId="5E760CE7" w14:textId="24B5301E" w:rsidR="009B3388" w:rsidRPr="00E46D0D" w:rsidRDefault="009B3388" w:rsidP="002B66C7">
      <w:pPr>
        <w:shd w:val="clear" w:color="000000" w:fill="auto"/>
        <w:autoSpaceDE w:val="0"/>
        <w:autoSpaceDN w:val="0"/>
        <w:adjustRightInd w:val="0"/>
        <w:spacing w:before="40"/>
        <w:jc w:val="both"/>
        <w:rPr>
          <w:sz w:val="20"/>
          <w:szCs w:val="22"/>
        </w:rPr>
      </w:pPr>
      <w:r w:rsidRPr="00E46D0D">
        <w:rPr>
          <w:sz w:val="20"/>
          <w:szCs w:val="22"/>
        </w:rPr>
        <w:t>Note 3: For ‘garnishee notice’ see section 1233.</w:t>
      </w:r>
    </w:p>
    <w:p w14:paraId="71D9EE8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Application overseas</w:t>
      </w:r>
    </w:p>
    <w:p w14:paraId="509FBCFA"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“(3)</w:t>
      </w:r>
      <w:r>
        <w:rPr>
          <w:sz w:val="22"/>
          <w:szCs w:val="22"/>
        </w:rPr>
        <w:tab/>
      </w:r>
      <w:r w:rsidRPr="009C0563">
        <w:rPr>
          <w:sz w:val="22"/>
          <w:szCs w:val="22"/>
        </w:rPr>
        <w:t>This section extends to:</w:t>
      </w:r>
    </w:p>
    <w:p w14:paraId="1B21B53D" w14:textId="77777777" w:rsidR="009B3388" w:rsidRPr="000F08D6" w:rsidRDefault="009B3388" w:rsidP="00816F5D">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(a)</w:t>
      </w:r>
      <w:r>
        <w:rPr>
          <w:sz w:val="22"/>
          <w:szCs w:val="22"/>
        </w:rPr>
        <w:tab/>
      </w:r>
      <w:r w:rsidRPr="009C0563">
        <w:rPr>
          <w:sz w:val="22"/>
          <w:szCs w:val="22"/>
        </w:rPr>
        <w:t>acts, omissions, matters and things outside Australia, whether or not in a foreign country; and</w:t>
      </w:r>
    </w:p>
    <w:p w14:paraId="7732A6A5"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all persons irrespective of their nationality or citizenship.”.</w:t>
      </w:r>
    </w:p>
    <w:p w14:paraId="6D2FFEB3" w14:textId="77777777" w:rsidR="009B3388" w:rsidRPr="000F08D6" w:rsidRDefault="009B3388" w:rsidP="00816F5D">
      <w:pPr>
        <w:shd w:val="clear" w:color="000000" w:fill="auto"/>
        <w:tabs>
          <w:tab w:val="left" w:pos="715"/>
        </w:tabs>
        <w:autoSpaceDE w:val="0"/>
        <w:autoSpaceDN w:val="0"/>
        <w:adjustRightInd w:val="0"/>
        <w:spacing w:before="120" w:after="60"/>
        <w:jc w:val="both"/>
        <w:rPr>
          <w:sz w:val="22"/>
          <w:szCs w:val="22"/>
        </w:rPr>
      </w:pPr>
      <w:r w:rsidRPr="009C0563">
        <w:rPr>
          <w:b/>
          <w:bCs/>
          <w:sz w:val="22"/>
          <w:szCs w:val="22"/>
        </w:rPr>
        <w:t>Consequential amendments</w:t>
      </w:r>
    </w:p>
    <w:p w14:paraId="654B157B" w14:textId="77777777" w:rsidR="009B3388" w:rsidRPr="000F08D6" w:rsidRDefault="009B3388" w:rsidP="00816F5D">
      <w:pPr>
        <w:shd w:val="clear" w:color="000000" w:fill="auto"/>
        <w:tabs>
          <w:tab w:val="left" w:pos="744"/>
        </w:tabs>
        <w:autoSpaceDE w:val="0"/>
        <w:autoSpaceDN w:val="0"/>
        <w:adjustRightInd w:val="0"/>
        <w:spacing w:before="120"/>
        <w:ind w:left="322"/>
        <w:jc w:val="both"/>
        <w:rPr>
          <w:sz w:val="22"/>
          <w:szCs w:val="22"/>
        </w:rPr>
      </w:pPr>
      <w:r w:rsidRPr="009C0563">
        <w:rPr>
          <w:b/>
          <w:bCs/>
          <w:sz w:val="22"/>
          <w:szCs w:val="22"/>
        </w:rPr>
        <w:t>62.</w:t>
      </w:r>
      <w:r>
        <w:rPr>
          <w:bCs/>
          <w:sz w:val="22"/>
          <w:szCs w:val="22"/>
        </w:rPr>
        <w:tab/>
      </w:r>
      <w:r w:rsidRPr="009C0563">
        <w:rPr>
          <w:sz w:val="22"/>
          <w:szCs w:val="22"/>
        </w:rPr>
        <w:t>The Principal Act is amended as set out in Schedule 5.</w:t>
      </w:r>
    </w:p>
    <w:p w14:paraId="0C8404A6" w14:textId="77777777" w:rsidR="009B3388" w:rsidRPr="000F08D6" w:rsidRDefault="009B3388" w:rsidP="0050458D">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Recovery of debts from persons involved in contravention of Act</w:t>
      </w:r>
    </w:p>
    <w:p w14:paraId="3FB31C8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General effect of Chapter</w:t>
      </w:r>
    </w:p>
    <w:p w14:paraId="555A9181"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b/>
          <w:bCs/>
          <w:sz w:val="22"/>
          <w:szCs w:val="22"/>
        </w:rPr>
        <w:t>63.</w:t>
      </w:r>
      <w:r>
        <w:rPr>
          <w:bCs/>
          <w:sz w:val="22"/>
          <w:szCs w:val="22"/>
        </w:rPr>
        <w:tab/>
      </w:r>
      <w:r w:rsidRPr="009C0563">
        <w:rPr>
          <w:sz w:val="22"/>
          <w:szCs w:val="22"/>
        </w:rPr>
        <w:t>Section 1222 of the Principal Act is amended:</w:t>
      </w:r>
    </w:p>
    <w:p w14:paraId="0E8CE49F"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by inserting in Note 1 to subsection (1) after the sixth dot point the following:</w:t>
      </w:r>
    </w:p>
    <w:p w14:paraId="4E2B6AAC" w14:textId="77777777" w:rsidR="009B3388" w:rsidRPr="00E46D0D" w:rsidRDefault="009B3388" w:rsidP="00816F5D">
      <w:pPr>
        <w:shd w:val="clear" w:color="000000" w:fill="auto"/>
        <w:autoSpaceDE w:val="0"/>
        <w:autoSpaceDN w:val="0"/>
        <w:adjustRightInd w:val="0"/>
        <w:spacing w:before="120"/>
        <w:ind w:left="1109" w:hanging="322"/>
        <w:jc w:val="both"/>
        <w:rPr>
          <w:sz w:val="20"/>
          <w:szCs w:val="22"/>
        </w:rPr>
      </w:pPr>
      <w:r w:rsidRPr="00E46D0D">
        <w:rPr>
          <w:sz w:val="20"/>
          <w:szCs w:val="22"/>
        </w:rPr>
        <w:t>“• section 1224AB debts arising from conviction of person for involvement in contravention of Act by debtor;”;</w:t>
      </w:r>
    </w:p>
    <w:p w14:paraId="72A82A30" w14:textId="77777777" w:rsidR="009B3388" w:rsidRPr="000F08D6" w:rsidRDefault="009B3388" w:rsidP="00816F5D">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by inserting after item 4A in the Recovery Methods Table in subsection (2) the following item:</w:t>
      </w:r>
    </w:p>
    <w:p w14:paraId="38676E3F"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Ind w:w="1080" w:type="dxa"/>
        <w:tblCellMar>
          <w:left w:w="40" w:type="dxa"/>
          <w:right w:w="40" w:type="dxa"/>
        </w:tblCellMar>
        <w:tblLook w:val="0000" w:firstRow="0" w:lastRow="0" w:firstColumn="0" w:lastColumn="0" w:noHBand="0" w:noVBand="0"/>
      </w:tblPr>
      <w:tblGrid>
        <w:gridCol w:w="1137"/>
        <w:gridCol w:w="2743"/>
        <w:gridCol w:w="3423"/>
        <w:gridCol w:w="2137"/>
      </w:tblGrid>
      <w:tr w:rsidR="0050458D" w:rsidRPr="009C0563" w14:paraId="1D72529D" w14:textId="77777777">
        <w:trPr>
          <w:trHeight w:val="1323"/>
        </w:trPr>
        <w:tc>
          <w:tcPr>
            <w:tcW w:w="602" w:type="pct"/>
            <w:tcBorders>
              <w:top w:val="nil"/>
              <w:left w:val="single" w:sz="6" w:space="0" w:color="auto"/>
              <w:right w:val="single" w:sz="6" w:space="0" w:color="auto"/>
            </w:tcBorders>
          </w:tcPr>
          <w:p w14:paraId="72FD35A2"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4B.</w:t>
            </w:r>
          </w:p>
        </w:tc>
        <w:tc>
          <w:tcPr>
            <w:tcW w:w="1453" w:type="pct"/>
            <w:tcBorders>
              <w:top w:val="nil"/>
              <w:left w:val="single" w:sz="6" w:space="0" w:color="auto"/>
              <w:right w:val="single" w:sz="6" w:space="0" w:color="auto"/>
            </w:tcBorders>
          </w:tcPr>
          <w:p w14:paraId="76FF8461"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1224AB (conviction of person for involvement in contravention of Act by debtor)</w:t>
            </w:r>
          </w:p>
        </w:tc>
        <w:tc>
          <w:tcPr>
            <w:tcW w:w="1813" w:type="pct"/>
            <w:tcBorders>
              <w:top w:val="nil"/>
              <w:left w:val="single" w:sz="6" w:space="0" w:color="auto"/>
              <w:right w:val="single" w:sz="6" w:space="0" w:color="auto"/>
            </w:tcBorders>
          </w:tcPr>
          <w:p w14:paraId="4386793F"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deductions</w:t>
            </w:r>
          </w:p>
          <w:p w14:paraId="18E6310B"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legal proceedings</w:t>
            </w:r>
          </w:p>
          <w:p w14:paraId="51F42D97"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garnishee notice</w:t>
            </w:r>
          </w:p>
        </w:tc>
        <w:tc>
          <w:tcPr>
            <w:tcW w:w="1132" w:type="pct"/>
            <w:tcBorders>
              <w:top w:val="nil"/>
              <w:left w:val="single" w:sz="6" w:space="0" w:color="auto"/>
              <w:right w:val="single" w:sz="6" w:space="0" w:color="auto"/>
            </w:tcBorders>
          </w:tcPr>
          <w:p w14:paraId="1F85D558"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1231, 1234A</w:t>
            </w:r>
          </w:p>
          <w:p w14:paraId="6C56627D"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1232</w:t>
            </w:r>
          </w:p>
          <w:p w14:paraId="490D473A" w14:textId="77777777" w:rsidR="0050458D" w:rsidRPr="009C0563" w:rsidRDefault="0050458D" w:rsidP="00816F5D">
            <w:pPr>
              <w:shd w:val="clear" w:color="000000" w:fill="auto"/>
              <w:autoSpaceDE w:val="0"/>
              <w:autoSpaceDN w:val="0"/>
              <w:adjustRightInd w:val="0"/>
              <w:spacing w:before="120"/>
              <w:jc w:val="both"/>
              <w:rPr>
                <w:sz w:val="22"/>
                <w:szCs w:val="22"/>
              </w:rPr>
            </w:pPr>
            <w:r w:rsidRPr="009C0563">
              <w:rPr>
                <w:sz w:val="22"/>
                <w:szCs w:val="22"/>
              </w:rPr>
              <w:t>1233</w:t>
            </w:r>
          </w:p>
        </w:tc>
      </w:tr>
    </w:tbl>
    <w:p w14:paraId="45D82302" w14:textId="77777777" w:rsidR="009B3388" w:rsidRPr="000F08D6" w:rsidRDefault="009B3388" w:rsidP="0050458D">
      <w:pPr>
        <w:shd w:val="clear" w:color="000000" w:fill="auto"/>
        <w:autoSpaceDE w:val="0"/>
        <w:autoSpaceDN w:val="0"/>
        <w:adjustRightInd w:val="0"/>
        <w:spacing w:before="120"/>
        <w:jc w:val="right"/>
        <w:rPr>
          <w:sz w:val="22"/>
          <w:szCs w:val="22"/>
        </w:rPr>
      </w:pPr>
      <w:r w:rsidRPr="009C0563">
        <w:rPr>
          <w:sz w:val="22"/>
          <w:szCs w:val="22"/>
        </w:rPr>
        <w:t>”.</w:t>
      </w:r>
    </w:p>
    <w:p w14:paraId="0FC3D2A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6674283A" w14:textId="3A33E8C6"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64</w:t>
      </w:r>
      <w:r w:rsidRPr="002B66C7">
        <w:rPr>
          <w:b/>
          <w:sz w:val="22"/>
          <w:szCs w:val="22"/>
        </w:rPr>
        <w:t>.</w:t>
      </w:r>
      <w:r>
        <w:rPr>
          <w:sz w:val="22"/>
          <w:szCs w:val="22"/>
        </w:rPr>
        <w:tab/>
      </w:r>
      <w:r w:rsidRPr="009C0563">
        <w:rPr>
          <w:sz w:val="22"/>
          <w:szCs w:val="22"/>
        </w:rPr>
        <w:t>After section 1224AA of the Principal Act the following section is inserted:</w:t>
      </w:r>
    </w:p>
    <w:p w14:paraId="11382CB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Debts arising from conviction of person for involvement in contravention of Act by debtor</w:t>
      </w:r>
    </w:p>
    <w:p w14:paraId="331719D4"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“1224AB.(1) If:</w:t>
      </w:r>
    </w:p>
    <w:p w14:paraId="1846B535"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 xml:space="preserve">a </w:t>
      </w:r>
      <w:proofErr w:type="spellStart"/>
      <w:r w:rsidRPr="009C0563">
        <w:rPr>
          <w:sz w:val="22"/>
          <w:szCs w:val="22"/>
        </w:rPr>
        <w:t>receipient</w:t>
      </w:r>
      <w:proofErr w:type="spellEnd"/>
      <w:r w:rsidRPr="009C0563">
        <w:rPr>
          <w:sz w:val="22"/>
          <w:szCs w:val="22"/>
        </w:rPr>
        <w:t xml:space="preserve"> is liable to pay a debt under section 1224 because the recipient contravened this Act; and</w:t>
      </w:r>
    </w:p>
    <w:p w14:paraId="6BA267E6"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 xml:space="preserve">another person is convicted of an offence under section 5, 7A or 86 of the </w:t>
      </w:r>
      <w:r w:rsidRPr="009C0563">
        <w:rPr>
          <w:i/>
          <w:iCs/>
          <w:sz w:val="22"/>
          <w:szCs w:val="22"/>
        </w:rPr>
        <w:t xml:space="preserve">Crimes Act 1914 </w:t>
      </w:r>
      <w:r w:rsidRPr="009C0563">
        <w:rPr>
          <w:sz w:val="22"/>
          <w:szCs w:val="22"/>
        </w:rPr>
        <w:t>in relation to that contravention;</w:t>
      </w:r>
    </w:p>
    <w:p w14:paraId="5078E4D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recipient and the other person are jointly and severally liable to pay the debt.</w:t>
      </w:r>
    </w:p>
    <w:p w14:paraId="48F07A9A" w14:textId="77777777" w:rsidR="009B3388" w:rsidRPr="00E46D0D" w:rsidRDefault="009B3388" w:rsidP="00E46D0D">
      <w:pPr>
        <w:shd w:val="clear" w:color="000000" w:fill="auto"/>
        <w:autoSpaceDE w:val="0"/>
        <w:autoSpaceDN w:val="0"/>
        <w:adjustRightInd w:val="0"/>
        <w:spacing w:before="120"/>
        <w:ind w:left="630" w:hanging="630"/>
        <w:jc w:val="both"/>
        <w:rPr>
          <w:sz w:val="20"/>
          <w:szCs w:val="22"/>
        </w:rPr>
      </w:pPr>
      <w:r w:rsidRPr="00E46D0D">
        <w:rPr>
          <w:sz w:val="20"/>
          <w:szCs w:val="22"/>
        </w:rPr>
        <w:t>Note 1: Subsection (1) does not create a new debt. It extends liability for a debt that has already arisen under section 1224 to a person who is convicted of certain offences.</w:t>
      </w:r>
    </w:p>
    <w:p w14:paraId="4C9C4601" w14:textId="623DFE66" w:rsidR="009B3388" w:rsidRPr="00E46D0D" w:rsidRDefault="009B3388" w:rsidP="002B66C7">
      <w:pPr>
        <w:shd w:val="clear" w:color="000000" w:fill="auto"/>
        <w:autoSpaceDE w:val="0"/>
        <w:autoSpaceDN w:val="0"/>
        <w:adjustRightInd w:val="0"/>
        <w:spacing w:before="40"/>
        <w:ind w:left="720" w:hanging="720"/>
        <w:jc w:val="both"/>
        <w:rPr>
          <w:sz w:val="20"/>
          <w:szCs w:val="22"/>
        </w:rPr>
      </w:pPr>
      <w:r w:rsidRPr="00E46D0D">
        <w:rPr>
          <w:sz w:val="20"/>
          <w:szCs w:val="22"/>
        </w:rPr>
        <w:t>Note 2: In recovering a debt, the Department may have regard to any view expressed by a court as to the responsibility of a person to pay the debt.</w:t>
      </w:r>
    </w:p>
    <w:p w14:paraId="223668F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A debt that arises under section 1224 for which a person is liable because of subsection (1) is recoverable by the Commonwealth by means of:</w:t>
      </w:r>
    </w:p>
    <w:p w14:paraId="1C655B9E"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if the person is receiving a social security payment—deductions; or</w:t>
      </w:r>
    </w:p>
    <w:p w14:paraId="7778835A"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if section 1234A applies to another person who is receiving a social security payment—deductions from that other person’s social security payment; or</w:t>
      </w:r>
    </w:p>
    <w:p w14:paraId="6554146C"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legal proceedings; or</w:t>
      </w:r>
    </w:p>
    <w:p w14:paraId="65A04F78"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garnishee notice.</w:t>
      </w:r>
    </w:p>
    <w:p w14:paraId="52159F6F" w14:textId="77777777" w:rsidR="009B3388" w:rsidRPr="00E46D0D" w:rsidRDefault="009B3388" w:rsidP="00816F5D">
      <w:pPr>
        <w:shd w:val="clear" w:color="000000" w:fill="auto"/>
        <w:autoSpaceDE w:val="0"/>
        <w:autoSpaceDN w:val="0"/>
        <w:adjustRightInd w:val="0"/>
        <w:spacing w:before="120"/>
        <w:jc w:val="both"/>
        <w:rPr>
          <w:sz w:val="20"/>
          <w:szCs w:val="22"/>
        </w:rPr>
      </w:pPr>
      <w:r w:rsidRPr="00E46D0D">
        <w:rPr>
          <w:sz w:val="20"/>
          <w:szCs w:val="22"/>
        </w:rPr>
        <w:t>Note 1: For ‘deductions’ see sections 1231 and 1234A.</w:t>
      </w:r>
    </w:p>
    <w:p w14:paraId="2292544C" w14:textId="525C7580" w:rsidR="009B3388" w:rsidRPr="00E46D0D" w:rsidRDefault="009B3388" w:rsidP="002B66C7">
      <w:pPr>
        <w:shd w:val="clear" w:color="000000" w:fill="auto"/>
        <w:autoSpaceDE w:val="0"/>
        <w:autoSpaceDN w:val="0"/>
        <w:adjustRightInd w:val="0"/>
        <w:spacing w:before="40"/>
        <w:jc w:val="both"/>
        <w:rPr>
          <w:sz w:val="20"/>
          <w:szCs w:val="22"/>
        </w:rPr>
      </w:pPr>
      <w:r w:rsidRPr="00E46D0D">
        <w:rPr>
          <w:sz w:val="20"/>
          <w:szCs w:val="22"/>
        </w:rPr>
        <w:t>Note 2: For ‘legal proceedings’ see section 1232.</w:t>
      </w:r>
    </w:p>
    <w:p w14:paraId="62B89B75" w14:textId="77777777" w:rsidR="009B3388" w:rsidRPr="00E46D0D" w:rsidRDefault="009B3388" w:rsidP="00816F5D">
      <w:pPr>
        <w:shd w:val="clear" w:color="000000" w:fill="auto"/>
        <w:autoSpaceDE w:val="0"/>
        <w:autoSpaceDN w:val="0"/>
        <w:adjustRightInd w:val="0"/>
        <w:spacing w:before="120"/>
        <w:jc w:val="both"/>
        <w:rPr>
          <w:sz w:val="20"/>
          <w:szCs w:val="22"/>
        </w:rPr>
      </w:pPr>
      <w:r w:rsidRPr="000F08D6">
        <w:rPr>
          <w:sz w:val="22"/>
          <w:szCs w:val="22"/>
        </w:rPr>
        <w:br w:type="page"/>
      </w:r>
      <w:r w:rsidRPr="00E46D0D">
        <w:rPr>
          <w:sz w:val="20"/>
          <w:szCs w:val="22"/>
        </w:rPr>
        <w:lastRenderedPageBreak/>
        <w:t>Note 3: For ‘garnishee notice’ see section 1233.</w:t>
      </w:r>
    </w:p>
    <w:p w14:paraId="5F30CC04"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This section extends to:</w:t>
      </w:r>
    </w:p>
    <w:p w14:paraId="6E0FA099"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acts, omissions, matters and things outside Australia whether or not in a foreign country; and</w:t>
      </w:r>
    </w:p>
    <w:p w14:paraId="6891040B"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all persons irrespective of their nationality or citizenship.”.</w:t>
      </w:r>
    </w:p>
    <w:p w14:paraId="1E54FA9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Additional amount for late payment of certain debts</w:t>
      </w:r>
    </w:p>
    <w:p w14:paraId="3D1DDEC6" w14:textId="77777777" w:rsidR="009B3388" w:rsidRPr="000F08D6" w:rsidRDefault="009B3388" w:rsidP="00816F5D">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65.</w:t>
      </w:r>
      <w:r>
        <w:rPr>
          <w:bCs/>
          <w:sz w:val="22"/>
          <w:szCs w:val="22"/>
        </w:rPr>
        <w:tab/>
      </w:r>
      <w:r w:rsidRPr="009C0563">
        <w:rPr>
          <w:sz w:val="22"/>
          <w:szCs w:val="22"/>
        </w:rPr>
        <w:t>Section 1229 of the Principal Act is amended by adding at the end the following Note:</w:t>
      </w:r>
    </w:p>
    <w:p w14:paraId="3DF8380F" w14:textId="77777777" w:rsidR="009B3388" w:rsidRPr="00E46D0D" w:rsidRDefault="009B3388" w:rsidP="00E46D0D">
      <w:pPr>
        <w:shd w:val="clear" w:color="000000" w:fill="auto"/>
        <w:autoSpaceDE w:val="0"/>
        <w:autoSpaceDN w:val="0"/>
        <w:adjustRightInd w:val="0"/>
        <w:spacing w:before="120"/>
        <w:ind w:left="603" w:hanging="603"/>
        <w:jc w:val="both"/>
        <w:rPr>
          <w:sz w:val="20"/>
          <w:szCs w:val="22"/>
        </w:rPr>
      </w:pPr>
      <w:r w:rsidRPr="00E46D0D">
        <w:rPr>
          <w:sz w:val="20"/>
          <w:szCs w:val="22"/>
        </w:rPr>
        <w:t>“Note: Subsection (1) also applies to a debt that arises under section 1224 for which a person is liable because of section 1224AB.”.</w:t>
      </w:r>
    </w:p>
    <w:p w14:paraId="768B610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Deductions from debtor’s social security payment</w:t>
      </w:r>
    </w:p>
    <w:p w14:paraId="5C16319E" w14:textId="77777777" w:rsidR="009B3388" w:rsidRPr="000F08D6" w:rsidRDefault="009B3388" w:rsidP="00816F5D">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66.</w:t>
      </w:r>
      <w:r>
        <w:rPr>
          <w:bCs/>
          <w:sz w:val="22"/>
          <w:szCs w:val="22"/>
        </w:rPr>
        <w:tab/>
      </w:r>
      <w:r w:rsidRPr="009C0563">
        <w:rPr>
          <w:sz w:val="22"/>
          <w:szCs w:val="22"/>
        </w:rPr>
        <w:t>Section 1231 of the Principal Act is amended by adding at the end of subsection (2B) the following Note:</w:t>
      </w:r>
    </w:p>
    <w:p w14:paraId="5A7A5FC6" w14:textId="77777777" w:rsidR="009B3388" w:rsidRPr="00E46D0D" w:rsidRDefault="009B3388" w:rsidP="00E46D0D">
      <w:pPr>
        <w:shd w:val="clear" w:color="000000" w:fill="auto"/>
        <w:autoSpaceDE w:val="0"/>
        <w:autoSpaceDN w:val="0"/>
        <w:adjustRightInd w:val="0"/>
        <w:spacing w:before="120"/>
        <w:ind w:left="585" w:hanging="585"/>
        <w:jc w:val="both"/>
        <w:rPr>
          <w:sz w:val="20"/>
          <w:szCs w:val="22"/>
        </w:rPr>
      </w:pPr>
      <w:r w:rsidRPr="00E46D0D">
        <w:rPr>
          <w:sz w:val="20"/>
          <w:szCs w:val="22"/>
        </w:rPr>
        <w:t>“Note: The time limit in subsection (2B) also applies to action for recovery against a person who is liable because of section 1224AB for a debt that arises under section 1224.”.</w:t>
      </w:r>
    </w:p>
    <w:p w14:paraId="23B925E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Legal proceedings</w:t>
      </w:r>
    </w:p>
    <w:p w14:paraId="10F06CEF" w14:textId="77777777" w:rsidR="009B3388" w:rsidRPr="000F08D6" w:rsidRDefault="009B3388" w:rsidP="00816F5D">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67.</w:t>
      </w:r>
      <w:r>
        <w:rPr>
          <w:bCs/>
          <w:sz w:val="22"/>
          <w:szCs w:val="22"/>
        </w:rPr>
        <w:tab/>
      </w:r>
      <w:r w:rsidRPr="009C0563">
        <w:rPr>
          <w:sz w:val="22"/>
          <w:szCs w:val="22"/>
        </w:rPr>
        <w:t>Section 1232 of the Principal Act is amended by adding at the end of subsection (3) the following Note:</w:t>
      </w:r>
    </w:p>
    <w:p w14:paraId="728FC804" w14:textId="77777777" w:rsidR="009B3388" w:rsidRPr="00E46D0D" w:rsidRDefault="009B3388" w:rsidP="00E46D0D">
      <w:pPr>
        <w:shd w:val="clear" w:color="000000" w:fill="auto"/>
        <w:autoSpaceDE w:val="0"/>
        <w:autoSpaceDN w:val="0"/>
        <w:adjustRightInd w:val="0"/>
        <w:spacing w:before="120"/>
        <w:ind w:left="630" w:hanging="630"/>
        <w:jc w:val="both"/>
        <w:rPr>
          <w:sz w:val="20"/>
          <w:szCs w:val="22"/>
        </w:rPr>
      </w:pPr>
      <w:r w:rsidRPr="00E46D0D">
        <w:rPr>
          <w:sz w:val="20"/>
          <w:szCs w:val="22"/>
        </w:rPr>
        <w:t>“Note: The time limit in subsection (3) also applies to legal proceedings for recovery against a person who is liable because of section 1224AB for a debt that arises under section 1224.”.</w:t>
      </w:r>
    </w:p>
    <w:p w14:paraId="10F92E5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Garnishee notice</w:t>
      </w:r>
    </w:p>
    <w:p w14:paraId="4272FD25" w14:textId="77777777" w:rsidR="009B3388" w:rsidRPr="000F08D6" w:rsidRDefault="009B3388" w:rsidP="00816F5D">
      <w:pPr>
        <w:shd w:val="clear" w:color="000000" w:fill="auto"/>
        <w:tabs>
          <w:tab w:val="left" w:pos="754"/>
        </w:tabs>
        <w:autoSpaceDE w:val="0"/>
        <w:autoSpaceDN w:val="0"/>
        <w:adjustRightInd w:val="0"/>
        <w:spacing w:before="120"/>
        <w:ind w:left="326"/>
        <w:jc w:val="both"/>
        <w:rPr>
          <w:sz w:val="22"/>
          <w:szCs w:val="22"/>
        </w:rPr>
      </w:pPr>
      <w:r w:rsidRPr="009C0563">
        <w:rPr>
          <w:b/>
          <w:bCs/>
          <w:sz w:val="22"/>
          <w:szCs w:val="22"/>
        </w:rPr>
        <w:t>68.</w:t>
      </w:r>
      <w:r>
        <w:rPr>
          <w:bCs/>
          <w:sz w:val="22"/>
          <w:szCs w:val="22"/>
        </w:rPr>
        <w:tab/>
      </w:r>
      <w:r w:rsidRPr="009C0563">
        <w:rPr>
          <w:sz w:val="22"/>
          <w:szCs w:val="22"/>
        </w:rPr>
        <w:t>Section 1233 of the Principal Act is amended:</w:t>
      </w:r>
    </w:p>
    <w:p w14:paraId="506649DC" w14:textId="77777777" w:rsidR="009B3388" w:rsidRPr="000F08D6" w:rsidRDefault="009B3388" w:rsidP="00816F5D">
      <w:pPr>
        <w:shd w:val="clear" w:color="000000" w:fill="auto"/>
        <w:tabs>
          <w:tab w:val="left" w:pos="73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by inserting in subsection (1) “1224AB,” after “1224AA,”;</w:t>
      </w:r>
    </w:p>
    <w:p w14:paraId="7F2C5974" w14:textId="77777777" w:rsidR="009B3388" w:rsidRPr="000F08D6" w:rsidRDefault="009B3388" w:rsidP="00816F5D">
      <w:pPr>
        <w:shd w:val="clear" w:color="000000" w:fill="auto"/>
        <w:tabs>
          <w:tab w:val="left" w:pos="73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by adding at the end of subsection (7B) the following Note:</w:t>
      </w:r>
    </w:p>
    <w:p w14:paraId="6370C3DB" w14:textId="77777777" w:rsidR="009B3388" w:rsidRPr="00E46D0D" w:rsidRDefault="009B3388" w:rsidP="00E46D0D">
      <w:pPr>
        <w:shd w:val="clear" w:color="000000" w:fill="auto"/>
        <w:autoSpaceDE w:val="0"/>
        <w:autoSpaceDN w:val="0"/>
        <w:adjustRightInd w:val="0"/>
        <w:spacing w:before="120"/>
        <w:ind w:left="1458" w:hanging="584"/>
        <w:jc w:val="both"/>
        <w:rPr>
          <w:sz w:val="20"/>
          <w:szCs w:val="22"/>
        </w:rPr>
      </w:pPr>
      <w:r w:rsidRPr="00E46D0D">
        <w:rPr>
          <w:sz w:val="20"/>
          <w:szCs w:val="22"/>
        </w:rPr>
        <w:t>“Note: The time limit in subsection (7B) also applies to action for recovery against a person who is liable because of section 1224AB for a debt that arises under section 1224.”.</w:t>
      </w:r>
    </w:p>
    <w:p w14:paraId="78168731" w14:textId="77777777" w:rsidR="009B3388" w:rsidRPr="000F08D6" w:rsidRDefault="009B3388" w:rsidP="00360088">
      <w:pPr>
        <w:shd w:val="clear" w:color="000000" w:fill="auto"/>
        <w:autoSpaceDE w:val="0"/>
        <w:autoSpaceDN w:val="0"/>
        <w:adjustRightInd w:val="0"/>
        <w:spacing w:before="120"/>
        <w:jc w:val="center"/>
        <w:rPr>
          <w:sz w:val="22"/>
          <w:szCs w:val="22"/>
        </w:rPr>
      </w:pPr>
      <w:r w:rsidRPr="009C0563">
        <w:rPr>
          <w:b/>
          <w:bCs/>
          <w:i/>
          <w:iCs/>
          <w:sz w:val="22"/>
          <w:szCs w:val="22"/>
        </w:rPr>
        <w:t>Division 8</w:t>
      </w:r>
      <w:r w:rsidRPr="009C0563">
        <w:rPr>
          <w:b/>
          <w:bCs/>
          <w:sz w:val="22"/>
          <w:szCs w:val="22"/>
        </w:rPr>
        <w:t>—</w:t>
      </w:r>
      <w:r w:rsidRPr="009C0563">
        <w:rPr>
          <w:b/>
          <w:bCs/>
          <w:i/>
          <w:iCs/>
          <w:sz w:val="22"/>
          <w:szCs w:val="22"/>
        </w:rPr>
        <w:t>Compensation</w:t>
      </w:r>
    </w:p>
    <w:p w14:paraId="134D4C74" w14:textId="77777777" w:rsidR="009B3388" w:rsidRPr="000F08D6" w:rsidRDefault="009B3388" w:rsidP="00360088">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Enhance effectiveness of treatment of compensation lump sums</w:t>
      </w:r>
    </w:p>
    <w:p w14:paraId="177AB61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i/>
          <w:iCs/>
          <w:sz w:val="22"/>
          <w:szCs w:val="22"/>
        </w:rPr>
        <w:t xml:space="preserve">Compensation recovery </w:t>
      </w:r>
      <w:r w:rsidRPr="009C0563">
        <w:rPr>
          <w:b/>
          <w:bCs/>
          <w:sz w:val="22"/>
          <w:szCs w:val="22"/>
        </w:rPr>
        <w:t>definitions</w:t>
      </w:r>
    </w:p>
    <w:p w14:paraId="59A9444F" w14:textId="77777777" w:rsidR="009B3388" w:rsidRPr="000F08D6" w:rsidRDefault="009B3388" w:rsidP="00816F5D">
      <w:pPr>
        <w:shd w:val="clear" w:color="000000" w:fill="auto"/>
        <w:tabs>
          <w:tab w:val="left" w:pos="749"/>
        </w:tabs>
        <w:autoSpaceDE w:val="0"/>
        <w:autoSpaceDN w:val="0"/>
        <w:adjustRightInd w:val="0"/>
        <w:spacing w:before="120"/>
        <w:ind w:firstLine="322"/>
        <w:jc w:val="both"/>
        <w:rPr>
          <w:sz w:val="22"/>
          <w:szCs w:val="22"/>
        </w:rPr>
      </w:pPr>
      <w:r w:rsidRPr="009C0563">
        <w:rPr>
          <w:sz w:val="22"/>
          <w:szCs w:val="22"/>
        </w:rPr>
        <w:t>69.</w:t>
      </w:r>
      <w:r>
        <w:rPr>
          <w:sz w:val="22"/>
          <w:szCs w:val="22"/>
        </w:rPr>
        <w:tab/>
      </w:r>
      <w:r w:rsidRPr="009C0563">
        <w:rPr>
          <w:sz w:val="22"/>
          <w:szCs w:val="22"/>
        </w:rPr>
        <w:t xml:space="preserve">Section 17 of the Principal Act is amended by omitting “male employees” from paragraph (a) of the definition of </w:t>
      </w:r>
      <w:r w:rsidRPr="009C0563">
        <w:rPr>
          <w:b/>
          <w:bCs/>
          <w:sz w:val="22"/>
          <w:szCs w:val="22"/>
        </w:rPr>
        <w:t xml:space="preserve">“average weekly earnings” </w:t>
      </w:r>
      <w:r w:rsidRPr="009C0563">
        <w:rPr>
          <w:sz w:val="22"/>
          <w:szCs w:val="22"/>
        </w:rPr>
        <w:t>in subsection (1) and substituting “employees (all persons)”.</w:t>
      </w:r>
    </w:p>
    <w:p w14:paraId="4DAE795E" w14:textId="23FE9672" w:rsidR="009B3388" w:rsidRPr="000F08D6" w:rsidRDefault="009B3388" w:rsidP="002B66C7">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sz w:val="22"/>
          <w:szCs w:val="22"/>
        </w:rPr>
        <w:t>—</w:t>
      </w:r>
      <w:r w:rsidRPr="009C0563">
        <w:rPr>
          <w:b/>
          <w:bCs/>
          <w:i/>
          <w:iCs/>
          <w:sz w:val="22"/>
          <w:szCs w:val="22"/>
        </w:rPr>
        <w:t>Compensation (general)</w:t>
      </w:r>
    </w:p>
    <w:p w14:paraId="3972EFD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i/>
          <w:iCs/>
          <w:sz w:val="22"/>
          <w:szCs w:val="22"/>
        </w:rPr>
        <w:t xml:space="preserve">Compensation recovery </w:t>
      </w:r>
      <w:r w:rsidRPr="009C0563">
        <w:rPr>
          <w:b/>
          <w:bCs/>
          <w:sz w:val="22"/>
          <w:szCs w:val="22"/>
        </w:rPr>
        <w:t>definitions</w:t>
      </w:r>
    </w:p>
    <w:p w14:paraId="09685CD5" w14:textId="63D37556"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b/>
          <w:bCs/>
          <w:sz w:val="22"/>
          <w:szCs w:val="22"/>
        </w:rPr>
        <w:t>7</w:t>
      </w:r>
      <w:r w:rsidRPr="002B66C7">
        <w:rPr>
          <w:b/>
          <w:bCs/>
          <w:sz w:val="22"/>
          <w:szCs w:val="22"/>
        </w:rPr>
        <w:t>0</w:t>
      </w:r>
      <w:r w:rsidRPr="002B66C7">
        <w:rPr>
          <w:b/>
          <w:sz w:val="22"/>
          <w:szCs w:val="22"/>
        </w:rPr>
        <w:t>.(</w:t>
      </w:r>
      <w:r w:rsidRPr="002B66C7">
        <w:rPr>
          <w:b/>
          <w:bCs/>
          <w:sz w:val="22"/>
          <w:szCs w:val="22"/>
        </w:rPr>
        <w:t>1</w:t>
      </w:r>
      <w:r w:rsidRPr="002B66C7">
        <w:rPr>
          <w:b/>
          <w:sz w:val="22"/>
          <w:szCs w:val="22"/>
        </w:rPr>
        <w:t>)</w:t>
      </w:r>
      <w:r w:rsidR="002B66C7">
        <w:rPr>
          <w:sz w:val="22"/>
          <w:szCs w:val="22"/>
        </w:rPr>
        <w:t xml:space="preserve"> </w:t>
      </w:r>
      <w:r w:rsidRPr="009C0563">
        <w:rPr>
          <w:sz w:val="22"/>
          <w:szCs w:val="22"/>
        </w:rPr>
        <w:t>Section 17 of the Principal Act is amended:</w:t>
      </w:r>
    </w:p>
    <w:p w14:paraId="03BE1AAB" w14:textId="77777777" w:rsidR="009B3388" w:rsidRPr="000F08D6" w:rsidRDefault="009B3388" w:rsidP="00816F5D">
      <w:pPr>
        <w:shd w:val="clear" w:color="000000" w:fill="auto"/>
        <w:autoSpaceDE w:val="0"/>
        <w:autoSpaceDN w:val="0"/>
        <w:adjustRightInd w:val="0"/>
        <w:spacing w:before="120"/>
        <w:ind w:left="749"/>
        <w:jc w:val="both"/>
        <w:rPr>
          <w:sz w:val="22"/>
          <w:szCs w:val="22"/>
        </w:rPr>
      </w:pPr>
      <w:r w:rsidRPr="009C0563">
        <w:rPr>
          <w:sz w:val="22"/>
          <w:szCs w:val="22"/>
        </w:rPr>
        <w:t>(a)</w:t>
      </w:r>
      <w:r>
        <w:rPr>
          <w:sz w:val="22"/>
          <w:szCs w:val="22"/>
        </w:rPr>
        <w:tab/>
      </w:r>
      <w:r w:rsidRPr="009C0563">
        <w:rPr>
          <w:sz w:val="22"/>
          <w:szCs w:val="22"/>
        </w:rPr>
        <w:t>by inserting the following Note to the definition of “compensation” in subsection (1):</w:t>
      </w:r>
    </w:p>
    <w:p w14:paraId="2F11C9F2" w14:textId="77777777" w:rsidR="009B3388" w:rsidRPr="00E46D0D" w:rsidRDefault="009B3388" w:rsidP="00816F5D">
      <w:pPr>
        <w:shd w:val="clear" w:color="000000" w:fill="auto"/>
        <w:autoSpaceDE w:val="0"/>
        <w:autoSpaceDN w:val="0"/>
        <w:adjustRightInd w:val="0"/>
        <w:spacing w:before="120"/>
        <w:ind w:left="749"/>
        <w:jc w:val="both"/>
        <w:rPr>
          <w:sz w:val="20"/>
          <w:szCs w:val="22"/>
        </w:rPr>
      </w:pPr>
      <w:r w:rsidRPr="000F08D6">
        <w:rPr>
          <w:sz w:val="22"/>
          <w:szCs w:val="22"/>
        </w:rPr>
        <w:br w:type="page"/>
      </w:r>
      <w:r w:rsidRPr="00E46D0D">
        <w:rPr>
          <w:sz w:val="20"/>
          <w:szCs w:val="22"/>
        </w:rPr>
        <w:lastRenderedPageBreak/>
        <w:t>“Note: See also section 1163B.”;</w:t>
      </w:r>
    </w:p>
    <w:p w14:paraId="587D08C0"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by inserting in subsection (1) the following definitions:</w:t>
      </w:r>
    </w:p>
    <w:p w14:paraId="4FC5A4A9" w14:textId="2EF72563" w:rsidR="009B3388" w:rsidRPr="000F08D6" w:rsidRDefault="009B3388" w:rsidP="00816F5D">
      <w:pPr>
        <w:shd w:val="clear" w:color="000000" w:fill="auto"/>
        <w:tabs>
          <w:tab w:val="left" w:pos="715"/>
        </w:tabs>
        <w:autoSpaceDE w:val="0"/>
        <w:autoSpaceDN w:val="0"/>
        <w:adjustRightInd w:val="0"/>
        <w:spacing w:before="120"/>
        <w:ind w:left="715"/>
        <w:jc w:val="both"/>
        <w:rPr>
          <w:sz w:val="22"/>
          <w:szCs w:val="22"/>
        </w:rPr>
      </w:pPr>
      <w:r w:rsidRPr="002B66C7">
        <w:rPr>
          <w:sz w:val="22"/>
          <w:szCs w:val="22"/>
        </w:rPr>
        <w:t>“</w:t>
      </w:r>
      <w:r w:rsidRPr="009C0563">
        <w:rPr>
          <w:b/>
          <w:sz w:val="22"/>
          <w:szCs w:val="22"/>
        </w:rPr>
        <w:t xml:space="preserve"> ‘</w:t>
      </w:r>
      <w:r w:rsidRPr="009C0563">
        <w:rPr>
          <w:b/>
          <w:bCs/>
          <w:sz w:val="22"/>
          <w:szCs w:val="22"/>
        </w:rPr>
        <w:t xml:space="preserve">compensation affected payment’ </w:t>
      </w:r>
      <w:r w:rsidRPr="009C0563">
        <w:rPr>
          <w:sz w:val="22"/>
          <w:szCs w:val="22"/>
        </w:rPr>
        <w:t>means:</w:t>
      </w:r>
    </w:p>
    <w:p w14:paraId="6C4ACB59"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(a)</w:t>
      </w:r>
      <w:r>
        <w:rPr>
          <w:sz w:val="22"/>
          <w:szCs w:val="22"/>
        </w:rPr>
        <w:tab/>
      </w:r>
      <w:r w:rsidRPr="009C0563">
        <w:rPr>
          <w:sz w:val="22"/>
          <w:szCs w:val="22"/>
        </w:rPr>
        <w:t>a disability support pension; or</w:t>
      </w:r>
    </w:p>
    <w:p w14:paraId="0C67FB03"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(b)</w:t>
      </w:r>
      <w:r>
        <w:rPr>
          <w:sz w:val="22"/>
          <w:szCs w:val="22"/>
        </w:rPr>
        <w:tab/>
      </w:r>
      <w:r w:rsidRPr="009C0563">
        <w:rPr>
          <w:sz w:val="22"/>
          <w:szCs w:val="22"/>
        </w:rPr>
        <w:t>a sole parent pension; or</w:t>
      </w:r>
    </w:p>
    <w:p w14:paraId="0C15684D"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(c)</w:t>
      </w:r>
      <w:r>
        <w:rPr>
          <w:sz w:val="22"/>
          <w:szCs w:val="22"/>
        </w:rPr>
        <w:tab/>
      </w:r>
      <w:r w:rsidRPr="009C0563">
        <w:rPr>
          <w:sz w:val="22"/>
          <w:szCs w:val="22"/>
        </w:rPr>
        <w:t>a social security benefit; or</w:t>
      </w:r>
    </w:p>
    <w:p w14:paraId="2C4F0D05"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(d)</w:t>
      </w:r>
      <w:r>
        <w:rPr>
          <w:sz w:val="22"/>
          <w:szCs w:val="22"/>
        </w:rPr>
        <w:tab/>
      </w:r>
      <w:r w:rsidRPr="009C0563">
        <w:rPr>
          <w:sz w:val="22"/>
          <w:szCs w:val="22"/>
        </w:rPr>
        <w:t>a rehabilitation allowance payable in place of one of those; or</w:t>
      </w:r>
    </w:p>
    <w:p w14:paraId="6FB33162"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(e)</w:t>
      </w:r>
      <w:r>
        <w:rPr>
          <w:sz w:val="22"/>
          <w:szCs w:val="22"/>
        </w:rPr>
        <w:tab/>
      </w:r>
      <w:r w:rsidRPr="009C0563">
        <w:rPr>
          <w:sz w:val="22"/>
          <w:szCs w:val="22"/>
        </w:rPr>
        <w:t>a disability support wife pension; or</w:t>
      </w:r>
    </w:p>
    <w:p w14:paraId="487A8220"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(f)</w:t>
      </w:r>
      <w:r>
        <w:rPr>
          <w:sz w:val="22"/>
          <w:szCs w:val="22"/>
        </w:rPr>
        <w:tab/>
      </w:r>
      <w:r w:rsidRPr="009C0563">
        <w:rPr>
          <w:sz w:val="22"/>
          <w:szCs w:val="22"/>
        </w:rPr>
        <w:t xml:space="preserve">a </w:t>
      </w:r>
      <w:proofErr w:type="spellStart"/>
      <w:r w:rsidRPr="009C0563">
        <w:rPr>
          <w:sz w:val="22"/>
          <w:szCs w:val="22"/>
        </w:rPr>
        <w:t>carer</w:t>
      </w:r>
      <w:proofErr w:type="spellEnd"/>
      <w:r w:rsidRPr="009C0563">
        <w:rPr>
          <w:sz w:val="22"/>
          <w:szCs w:val="22"/>
        </w:rPr>
        <w:t xml:space="preserve"> pension; or</w:t>
      </w:r>
    </w:p>
    <w:p w14:paraId="1EDED37A"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(g)</w:t>
      </w:r>
      <w:r>
        <w:rPr>
          <w:sz w:val="22"/>
          <w:szCs w:val="22"/>
        </w:rPr>
        <w:tab/>
      </w:r>
      <w:r w:rsidRPr="009C0563">
        <w:rPr>
          <w:sz w:val="22"/>
          <w:szCs w:val="22"/>
        </w:rPr>
        <w:t>a special needs disability support pension; or</w:t>
      </w:r>
    </w:p>
    <w:p w14:paraId="6563BE98" w14:textId="77777777" w:rsidR="009B3388" w:rsidRPr="000F08D6" w:rsidRDefault="009B3388" w:rsidP="00816F5D">
      <w:pPr>
        <w:shd w:val="clear" w:color="000000" w:fill="auto"/>
        <w:tabs>
          <w:tab w:val="left" w:pos="1320"/>
        </w:tabs>
        <w:autoSpaceDE w:val="0"/>
        <w:autoSpaceDN w:val="0"/>
        <w:adjustRightInd w:val="0"/>
        <w:spacing w:before="120"/>
        <w:ind w:left="922"/>
        <w:jc w:val="both"/>
        <w:rPr>
          <w:sz w:val="22"/>
          <w:szCs w:val="22"/>
        </w:rPr>
      </w:pPr>
      <w:r w:rsidRPr="009C0563">
        <w:rPr>
          <w:sz w:val="22"/>
          <w:szCs w:val="22"/>
        </w:rPr>
        <w:t>(h)</w:t>
      </w:r>
      <w:r>
        <w:rPr>
          <w:sz w:val="22"/>
          <w:szCs w:val="22"/>
        </w:rPr>
        <w:tab/>
      </w:r>
      <w:r w:rsidRPr="009C0563">
        <w:rPr>
          <w:sz w:val="22"/>
          <w:szCs w:val="22"/>
        </w:rPr>
        <w:t>a special needs disability support wife pension;</w:t>
      </w:r>
    </w:p>
    <w:p w14:paraId="3E93ADCD"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b/>
          <w:bCs/>
          <w:sz w:val="22"/>
          <w:szCs w:val="22"/>
        </w:rPr>
        <w:t xml:space="preserve">‘disability support wife pension’ </w:t>
      </w:r>
      <w:r w:rsidRPr="009C0563">
        <w:rPr>
          <w:sz w:val="22"/>
          <w:szCs w:val="22"/>
        </w:rPr>
        <w:t>means a wife pension for a woman whose partner is receiving a disability support pension;</w:t>
      </w:r>
    </w:p>
    <w:p w14:paraId="427F707B" w14:textId="77777777" w:rsidR="009B3388" w:rsidRPr="000F08D6" w:rsidRDefault="009B3388" w:rsidP="00816F5D">
      <w:pPr>
        <w:shd w:val="clear" w:color="000000" w:fill="auto"/>
        <w:autoSpaceDE w:val="0"/>
        <w:autoSpaceDN w:val="0"/>
        <w:adjustRightInd w:val="0"/>
        <w:spacing w:before="120"/>
        <w:ind w:left="730"/>
        <w:jc w:val="both"/>
        <w:rPr>
          <w:sz w:val="22"/>
          <w:szCs w:val="22"/>
        </w:rPr>
      </w:pPr>
      <w:r w:rsidRPr="009C0563">
        <w:rPr>
          <w:b/>
          <w:bCs/>
          <w:sz w:val="22"/>
          <w:szCs w:val="22"/>
        </w:rPr>
        <w:t xml:space="preserve">‘event that gives rise to an entitlement to compensation’ </w:t>
      </w:r>
      <w:r w:rsidRPr="009C0563">
        <w:rPr>
          <w:sz w:val="22"/>
          <w:szCs w:val="22"/>
        </w:rPr>
        <w:t>has the meaning given by subsection (5A);”;</w:t>
      </w:r>
    </w:p>
    <w:p w14:paraId="2E0B04D0" w14:textId="77777777" w:rsidR="009B3388" w:rsidRPr="000F08D6" w:rsidRDefault="009B3388" w:rsidP="00816F5D">
      <w:pPr>
        <w:shd w:val="clear" w:color="000000" w:fill="auto"/>
        <w:tabs>
          <w:tab w:val="left" w:pos="715"/>
        </w:tabs>
        <w:autoSpaceDE w:val="0"/>
        <w:autoSpaceDN w:val="0"/>
        <w:adjustRightInd w:val="0"/>
        <w:spacing w:before="120"/>
        <w:ind w:left="307"/>
        <w:jc w:val="both"/>
        <w:rPr>
          <w:sz w:val="22"/>
          <w:szCs w:val="22"/>
        </w:rPr>
      </w:pPr>
      <w:r w:rsidRPr="009C0563">
        <w:rPr>
          <w:sz w:val="22"/>
          <w:szCs w:val="22"/>
        </w:rPr>
        <w:t>(c)</w:t>
      </w:r>
      <w:r>
        <w:rPr>
          <w:sz w:val="22"/>
          <w:szCs w:val="22"/>
        </w:rPr>
        <w:tab/>
      </w:r>
      <w:r w:rsidRPr="009C0563">
        <w:rPr>
          <w:sz w:val="22"/>
          <w:szCs w:val="22"/>
        </w:rPr>
        <w:t>by inserting the following Note to subsection (2):</w:t>
      </w:r>
    </w:p>
    <w:p w14:paraId="77C46924" w14:textId="77777777" w:rsidR="009B3388" w:rsidRPr="000E2EB0" w:rsidRDefault="00E46D0D" w:rsidP="000E2EB0">
      <w:pPr>
        <w:shd w:val="clear" w:color="000000" w:fill="auto"/>
        <w:autoSpaceDE w:val="0"/>
        <w:autoSpaceDN w:val="0"/>
        <w:adjustRightInd w:val="0"/>
        <w:spacing w:before="120"/>
        <w:ind w:left="1467" w:hanging="608"/>
        <w:jc w:val="both"/>
        <w:rPr>
          <w:sz w:val="20"/>
          <w:szCs w:val="22"/>
        </w:rPr>
      </w:pPr>
      <w:r w:rsidRPr="000E2EB0">
        <w:rPr>
          <w:sz w:val="20"/>
          <w:szCs w:val="22"/>
        </w:rPr>
        <w:t>“</w:t>
      </w:r>
      <w:r w:rsidR="009B3388" w:rsidRPr="000E2EB0">
        <w:rPr>
          <w:sz w:val="20"/>
          <w:szCs w:val="22"/>
        </w:rPr>
        <w:t>Note: Under section 1163B, a person may be treated as having received compensation that the person would have received but for the effect of a State or Territory law.</w:t>
      </w:r>
      <w:r w:rsidR="000E2EB0" w:rsidRPr="000E2EB0">
        <w:rPr>
          <w:sz w:val="20"/>
          <w:szCs w:val="22"/>
        </w:rPr>
        <w:t>”</w:t>
      </w:r>
      <w:r w:rsidR="009B3388" w:rsidRPr="000E2EB0">
        <w:rPr>
          <w:sz w:val="20"/>
          <w:szCs w:val="22"/>
        </w:rPr>
        <w:t xml:space="preserve"> ;</w:t>
      </w:r>
    </w:p>
    <w:p w14:paraId="45027227" w14:textId="77777777" w:rsidR="009B3388" w:rsidRPr="000F08D6" w:rsidRDefault="009B3388" w:rsidP="00816F5D">
      <w:pPr>
        <w:shd w:val="clear" w:color="000000" w:fill="auto"/>
        <w:tabs>
          <w:tab w:val="left" w:pos="715"/>
        </w:tabs>
        <w:autoSpaceDE w:val="0"/>
        <w:autoSpaceDN w:val="0"/>
        <w:adjustRightInd w:val="0"/>
        <w:spacing w:before="120"/>
        <w:ind w:left="307"/>
        <w:jc w:val="both"/>
        <w:rPr>
          <w:sz w:val="22"/>
          <w:szCs w:val="22"/>
        </w:rPr>
      </w:pPr>
      <w:r w:rsidRPr="009C0563">
        <w:rPr>
          <w:sz w:val="22"/>
          <w:szCs w:val="22"/>
        </w:rPr>
        <w:t>(d)</w:t>
      </w:r>
      <w:r>
        <w:rPr>
          <w:sz w:val="22"/>
          <w:szCs w:val="22"/>
        </w:rPr>
        <w:tab/>
      </w:r>
      <w:r w:rsidRPr="009C0563">
        <w:rPr>
          <w:sz w:val="22"/>
          <w:szCs w:val="22"/>
        </w:rPr>
        <w:t>by inserting after subsection (5) the following subsection:</w:t>
      </w:r>
    </w:p>
    <w:p w14:paraId="09E2278D" w14:textId="77777777" w:rsidR="009B3388" w:rsidRPr="000F08D6" w:rsidRDefault="009B3388" w:rsidP="00816F5D">
      <w:pPr>
        <w:shd w:val="clear" w:color="000000" w:fill="auto"/>
        <w:autoSpaceDE w:val="0"/>
        <w:autoSpaceDN w:val="0"/>
        <w:adjustRightInd w:val="0"/>
        <w:spacing w:before="120"/>
        <w:ind w:left="715" w:firstLine="250"/>
        <w:jc w:val="both"/>
        <w:rPr>
          <w:sz w:val="22"/>
          <w:szCs w:val="22"/>
        </w:rPr>
      </w:pPr>
      <w:r w:rsidRPr="009C0563">
        <w:rPr>
          <w:sz w:val="22"/>
          <w:szCs w:val="22"/>
        </w:rPr>
        <w:t>“(5A) For the purposes of Part 3.14, the event that gives rise to a person’s entitlement to compensation for a disease, injury or condition is:</w:t>
      </w:r>
    </w:p>
    <w:p w14:paraId="4413F67B"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(a)</w:t>
      </w:r>
      <w:r>
        <w:rPr>
          <w:sz w:val="22"/>
          <w:szCs w:val="22"/>
        </w:rPr>
        <w:tab/>
      </w:r>
      <w:r w:rsidRPr="009C0563">
        <w:rPr>
          <w:sz w:val="22"/>
          <w:szCs w:val="22"/>
        </w:rPr>
        <w:t>if the disease, injury or condition was caused by an accident—the accident; or</w:t>
      </w:r>
    </w:p>
    <w:p w14:paraId="4CE3B79B" w14:textId="77777777" w:rsidR="009B3388" w:rsidRPr="000F08D6" w:rsidRDefault="009B3388" w:rsidP="00816F5D">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(b)</w:t>
      </w:r>
      <w:r>
        <w:rPr>
          <w:sz w:val="22"/>
          <w:szCs w:val="22"/>
        </w:rPr>
        <w:tab/>
      </w:r>
      <w:r w:rsidRPr="009C0563">
        <w:rPr>
          <w:sz w:val="22"/>
          <w:szCs w:val="22"/>
        </w:rPr>
        <w:t>in any other case—the disease, injury or condition first becoming apparent;</w:t>
      </w:r>
    </w:p>
    <w:p w14:paraId="570796DD" w14:textId="77777777" w:rsidR="009B3388" w:rsidRPr="000F08D6" w:rsidRDefault="009B3388" w:rsidP="00816F5D">
      <w:pPr>
        <w:shd w:val="clear" w:color="000000" w:fill="auto"/>
        <w:autoSpaceDE w:val="0"/>
        <w:autoSpaceDN w:val="0"/>
        <w:adjustRightInd w:val="0"/>
        <w:spacing w:before="120"/>
        <w:ind w:left="710"/>
        <w:jc w:val="both"/>
        <w:rPr>
          <w:sz w:val="22"/>
          <w:szCs w:val="22"/>
        </w:rPr>
      </w:pPr>
      <w:r w:rsidRPr="009C0563">
        <w:rPr>
          <w:sz w:val="22"/>
          <w:szCs w:val="22"/>
        </w:rPr>
        <w:t>and is not, for example, the decision or settlement under which the compensation is payable.”.</w:t>
      </w:r>
    </w:p>
    <w:p w14:paraId="59338928" w14:textId="77777777" w:rsidR="009B3388" w:rsidRPr="000F08D6" w:rsidRDefault="009B3388" w:rsidP="00816F5D">
      <w:pPr>
        <w:shd w:val="clear" w:color="000000" w:fill="auto"/>
        <w:autoSpaceDE w:val="0"/>
        <w:autoSpaceDN w:val="0"/>
        <w:adjustRightInd w:val="0"/>
        <w:spacing w:before="120"/>
        <w:ind w:firstLine="317"/>
        <w:jc w:val="both"/>
        <w:rPr>
          <w:sz w:val="22"/>
          <w:szCs w:val="22"/>
        </w:rPr>
      </w:pPr>
      <w:r w:rsidRPr="009C0563">
        <w:rPr>
          <w:sz w:val="22"/>
          <w:szCs w:val="22"/>
        </w:rPr>
        <w:t>(2)</w:t>
      </w:r>
      <w:r>
        <w:rPr>
          <w:sz w:val="22"/>
          <w:szCs w:val="22"/>
        </w:rPr>
        <w:tab/>
      </w:r>
      <w:r w:rsidRPr="009C0563">
        <w:rPr>
          <w:sz w:val="22"/>
          <w:szCs w:val="22"/>
        </w:rPr>
        <w:t>Section 17 of the Principal Act is amended by omitting subsection (3A) and substituting the following subsection:</w:t>
      </w:r>
    </w:p>
    <w:p w14:paraId="29219A73"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“(3A) Paragraph (3)(d) does not apply to a compensation payment if:</w:t>
      </w:r>
    </w:p>
    <w:p w14:paraId="092EFC3B" w14:textId="77777777" w:rsidR="009B3388" w:rsidRPr="000F08D6" w:rsidRDefault="009B3388" w:rsidP="00816F5D">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the recipient has made contributions (for example, by way of insurance premiums) towards the payment; and</w:t>
      </w:r>
    </w:p>
    <w:p w14:paraId="6A8F1DBA" w14:textId="77777777" w:rsidR="009B3388" w:rsidRPr="000F08D6" w:rsidRDefault="009B3388" w:rsidP="00360088">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(b)</w:t>
      </w:r>
      <w:r>
        <w:rPr>
          <w:sz w:val="22"/>
          <w:szCs w:val="22"/>
        </w:rPr>
        <w:tab/>
      </w:r>
      <w:r w:rsidRPr="009C0563">
        <w:rPr>
          <w:sz w:val="22"/>
          <w:szCs w:val="22"/>
        </w:rPr>
        <w:t>the agreement under which the contributions are made does not provide for the amounts that would otherwise be payable under the agreement being reduced or not payable because the recipient is eligible for or receives payments under this Act that are compensation affected payments.”.</w:t>
      </w:r>
    </w:p>
    <w:p w14:paraId="0F744E8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General effect of Part</w:t>
      </w:r>
    </w:p>
    <w:p w14:paraId="7BF632DD" w14:textId="77777777" w:rsidR="009B3388" w:rsidRPr="000F08D6" w:rsidRDefault="009B3388" w:rsidP="00816F5D">
      <w:pPr>
        <w:shd w:val="clear" w:color="000000" w:fill="auto"/>
        <w:tabs>
          <w:tab w:val="left" w:pos="691"/>
        </w:tabs>
        <w:autoSpaceDE w:val="0"/>
        <w:autoSpaceDN w:val="0"/>
        <w:adjustRightInd w:val="0"/>
        <w:spacing w:before="120"/>
        <w:ind w:left="322"/>
        <w:jc w:val="both"/>
        <w:rPr>
          <w:sz w:val="22"/>
          <w:szCs w:val="22"/>
        </w:rPr>
      </w:pPr>
      <w:r w:rsidRPr="009C0563">
        <w:rPr>
          <w:b/>
          <w:bCs/>
          <w:sz w:val="22"/>
          <w:szCs w:val="22"/>
        </w:rPr>
        <w:t>71.</w:t>
      </w:r>
      <w:r>
        <w:rPr>
          <w:bCs/>
          <w:sz w:val="22"/>
          <w:szCs w:val="22"/>
        </w:rPr>
        <w:tab/>
      </w:r>
      <w:r w:rsidRPr="009C0563">
        <w:rPr>
          <w:sz w:val="22"/>
          <w:szCs w:val="22"/>
        </w:rPr>
        <w:t>Section 1163 of the Principal Act is amended:</w:t>
      </w:r>
    </w:p>
    <w:p w14:paraId="2F0A389B" w14:textId="77777777" w:rsidR="009B3388" w:rsidRPr="000F08D6" w:rsidRDefault="009B3388" w:rsidP="00816F5D">
      <w:pPr>
        <w:shd w:val="clear" w:color="000000" w:fill="auto"/>
        <w:tabs>
          <w:tab w:val="left" w:pos="720"/>
        </w:tabs>
        <w:autoSpaceDE w:val="0"/>
        <w:autoSpaceDN w:val="0"/>
        <w:adjustRightInd w:val="0"/>
        <w:spacing w:before="120"/>
        <w:ind w:left="312"/>
        <w:jc w:val="both"/>
        <w:rPr>
          <w:sz w:val="22"/>
          <w:szCs w:val="22"/>
        </w:rPr>
      </w:pPr>
      <w:r w:rsidRPr="009C0563">
        <w:rPr>
          <w:b/>
          <w:sz w:val="22"/>
          <w:szCs w:val="22"/>
        </w:rPr>
        <w:t>(a)</w:t>
      </w:r>
      <w:r>
        <w:rPr>
          <w:sz w:val="22"/>
          <w:szCs w:val="22"/>
        </w:rPr>
        <w:tab/>
      </w:r>
      <w:r w:rsidRPr="009C0563">
        <w:rPr>
          <w:sz w:val="22"/>
          <w:szCs w:val="22"/>
        </w:rPr>
        <w:t>by omitting subsection (1) and substituting the following subsection:</w:t>
      </w:r>
    </w:p>
    <w:p w14:paraId="362A5093" w14:textId="77777777" w:rsidR="009B3388" w:rsidRPr="000F08D6" w:rsidRDefault="009B3388" w:rsidP="00816F5D">
      <w:pPr>
        <w:shd w:val="clear" w:color="000000" w:fill="auto"/>
        <w:autoSpaceDE w:val="0"/>
        <w:autoSpaceDN w:val="0"/>
        <w:adjustRightInd w:val="0"/>
        <w:spacing w:before="120"/>
        <w:ind w:left="720" w:firstLine="245"/>
        <w:jc w:val="both"/>
        <w:rPr>
          <w:sz w:val="22"/>
          <w:szCs w:val="22"/>
        </w:rPr>
      </w:pPr>
      <w:r w:rsidRPr="009C0563">
        <w:rPr>
          <w:sz w:val="22"/>
          <w:szCs w:val="22"/>
        </w:rPr>
        <w:t>“(1)</w:t>
      </w:r>
      <w:r>
        <w:rPr>
          <w:sz w:val="22"/>
          <w:szCs w:val="22"/>
        </w:rPr>
        <w:tab/>
      </w:r>
      <w:r w:rsidRPr="009C0563">
        <w:rPr>
          <w:sz w:val="22"/>
          <w:szCs w:val="22"/>
        </w:rPr>
        <w:t>If a person is or may be entitled to or receives compensation, the following social security payments of the person or the person’s partner might be affected under this Part:</w:t>
      </w:r>
    </w:p>
    <w:p w14:paraId="1061EF12"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(a)</w:t>
      </w:r>
      <w:r>
        <w:rPr>
          <w:sz w:val="22"/>
          <w:szCs w:val="22"/>
        </w:rPr>
        <w:tab/>
      </w:r>
      <w:r w:rsidRPr="009C0563">
        <w:rPr>
          <w:sz w:val="22"/>
          <w:szCs w:val="22"/>
        </w:rPr>
        <w:t>disability support pension;</w:t>
      </w:r>
    </w:p>
    <w:p w14:paraId="181D4CF3"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(b)</w:t>
      </w:r>
      <w:r>
        <w:rPr>
          <w:sz w:val="22"/>
          <w:szCs w:val="22"/>
        </w:rPr>
        <w:tab/>
      </w:r>
      <w:r w:rsidRPr="009C0563">
        <w:rPr>
          <w:sz w:val="22"/>
          <w:szCs w:val="22"/>
        </w:rPr>
        <w:t>sole parent pension;</w:t>
      </w:r>
    </w:p>
    <w:p w14:paraId="371DBDBA"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(c)</w:t>
      </w:r>
      <w:r>
        <w:rPr>
          <w:sz w:val="22"/>
          <w:szCs w:val="22"/>
        </w:rPr>
        <w:tab/>
      </w:r>
      <w:r w:rsidRPr="009C0563">
        <w:rPr>
          <w:sz w:val="22"/>
          <w:szCs w:val="22"/>
        </w:rPr>
        <w:t>social security benefit;</w:t>
      </w:r>
    </w:p>
    <w:p w14:paraId="0B044BEF"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(d)</w:t>
      </w:r>
      <w:r>
        <w:rPr>
          <w:sz w:val="22"/>
          <w:szCs w:val="22"/>
        </w:rPr>
        <w:tab/>
      </w:r>
      <w:r w:rsidRPr="009C0563">
        <w:rPr>
          <w:sz w:val="22"/>
          <w:szCs w:val="22"/>
        </w:rPr>
        <w:t>rehabilitation allowance payable in place of one of those;</w:t>
      </w:r>
    </w:p>
    <w:p w14:paraId="3EE1CE9D"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(e)</w:t>
      </w:r>
      <w:r>
        <w:rPr>
          <w:sz w:val="22"/>
          <w:szCs w:val="22"/>
        </w:rPr>
        <w:tab/>
      </w:r>
      <w:r w:rsidRPr="009C0563">
        <w:rPr>
          <w:sz w:val="22"/>
          <w:szCs w:val="22"/>
        </w:rPr>
        <w:t>disability support wife pension;</w:t>
      </w:r>
    </w:p>
    <w:p w14:paraId="77C03F1D"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(f)</w:t>
      </w:r>
      <w:r>
        <w:rPr>
          <w:sz w:val="22"/>
          <w:szCs w:val="22"/>
        </w:rPr>
        <w:tab/>
      </w:r>
      <w:proofErr w:type="spellStart"/>
      <w:r w:rsidRPr="009C0563">
        <w:rPr>
          <w:sz w:val="22"/>
          <w:szCs w:val="22"/>
        </w:rPr>
        <w:t>carer</w:t>
      </w:r>
      <w:proofErr w:type="spellEnd"/>
      <w:r w:rsidRPr="009C0563">
        <w:rPr>
          <w:sz w:val="22"/>
          <w:szCs w:val="22"/>
        </w:rPr>
        <w:t xml:space="preserve"> pension;</w:t>
      </w:r>
    </w:p>
    <w:p w14:paraId="254232D3" w14:textId="77777777" w:rsidR="009B3388" w:rsidRPr="000F08D6" w:rsidRDefault="009B3388" w:rsidP="00816F5D">
      <w:pPr>
        <w:shd w:val="clear" w:color="000000" w:fill="auto"/>
        <w:tabs>
          <w:tab w:val="left" w:pos="1310"/>
        </w:tabs>
        <w:autoSpaceDE w:val="0"/>
        <w:autoSpaceDN w:val="0"/>
        <w:adjustRightInd w:val="0"/>
        <w:spacing w:before="120"/>
        <w:ind w:left="917"/>
        <w:jc w:val="both"/>
        <w:rPr>
          <w:sz w:val="22"/>
          <w:szCs w:val="22"/>
        </w:rPr>
      </w:pPr>
      <w:r w:rsidRPr="009C0563">
        <w:rPr>
          <w:sz w:val="22"/>
          <w:szCs w:val="22"/>
        </w:rPr>
        <w:t>(g)</w:t>
      </w:r>
      <w:r>
        <w:rPr>
          <w:sz w:val="22"/>
          <w:szCs w:val="22"/>
        </w:rPr>
        <w:tab/>
      </w:r>
      <w:r w:rsidRPr="009C0563">
        <w:rPr>
          <w:sz w:val="22"/>
          <w:szCs w:val="22"/>
        </w:rPr>
        <w:t>special needs disability support pension;</w:t>
      </w:r>
    </w:p>
    <w:p w14:paraId="77A482B8" w14:textId="77777777" w:rsidR="009B3388" w:rsidRPr="000F08D6" w:rsidRDefault="009B3388" w:rsidP="00816F5D">
      <w:pPr>
        <w:shd w:val="clear" w:color="000000" w:fill="auto"/>
        <w:autoSpaceDE w:val="0"/>
        <w:autoSpaceDN w:val="0"/>
        <w:adjustRightInd w:val="0"/>
        <w:spacing w:before="120"/>
        <w:ind w:left="922"/>
        <w:jc w:val="both"/>
        <w:rPr>
          <w:sz w:val="22"/>
          <w:szCs w:val="22"/>
        </w:rPr>
      </w:pPr>
      <w:r w:rsidRPr="009C0563">
        <w:rPr>
          <w:sz w:val="22"/>
          <w:szCs w:val="22"/>
        </w:rPr>
        <w:t>(h)</w:t>
      </w:r>
      <w:r>
        <w:rPr>
          <w:sz w:val="22"/>
          <w:szCs w:val="22"/>
        </w:rPr>
        <w:tab/>
      </w:r>
      <w:r w:rsidRPr="009C0563">
        <w:rPr>
          <w:sz w:val="22"/>
          <w:szCs w:val="22"/>
        </w:rPr>
        <w:t>special needs disability support wife pension.</w:t>
      </w:r>
    </w:p>
    <w:p w14:paraId="7D37C447" w14:textId="77777777" w:rsidR="009B3388" w:rsidRPr="000E2EB0" w:rsidRDefault="009B3388" w:rsidP="00816F5D">
      <w:pPr>
        <w:shd w:val="clear" w:color="000000" w:fill="auto"/>
        <w:autoSpaceDE w:val="0"/>
        <w:autoSpaceDN w:val="0"/>
        <w:adjustRightInd w:val="0"/>
        <w:spacing w:before="120"/>
        <w:ind w:left="710"/>
        <w:jc w:val="both"/>
        <w:rPr>
          <w:sz w:val="20"/>
          <w:szCs w:val="22"/>
        </w:rPr>
      </w:pPr>
      <w:r w:rsidRPr="000E2EB0">
        <w:rPr>
          <w:sz w:val="20"/>
          <w:szCs w:val="22"/>
        </w:rPr>
        <w:t>Note: These payments are defined in section 17 as ‘compensation affected payments’.”;</w:t>
      </w:r>
    </w:p>
    <w:p w14:paraId="5F71C650" w14:textId="77777777" w:rsidR="009B3388" w:rsidRPr="000F08D6" w:rsidRDefault="009B3388" w:rsidP="00816F5D">
      <w:pPr>
        <w:shd w:val="clear" w:color="000000" w:fill="auto"/>
        <w:tabs>
          <w:tab w:val="left" w:pos="720"/>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adding at the end the following subsection:</w:t>
      </w:r>
    </w:p>
    <w:p w14:paraId="2AD1C1E8" w14:textId="77777777" w:rsidR="009B3388" w:rsidRPr="000F08D6" w:rsidRDefault="009B3388" w:rsidP="00816F5D">
      <w:pPr>
        <w:shd w:val="clear" w:color="000000" w:fill="auto"/>
        <w:autoSpaceDE w:val="0"/>
        <w:autoSpaceDN w:val="0"/>
        <w:adjustRightInd w:val="0"/>
        <w:spacing w:before="120"/>
        <w:ind w:left="720" w:firstLine="254"/>
        <w:jc w:val="both"/>
        <w:rPr>
          <w:sz w:val="22"/>
          <w:szCs w:val="22"/>
        </w:rPr>
      </w:pPr>
      <w:r w:rsidRPr="009C0563">
        <w:rPr>
          <w:sz w:val="22"/>
          <w:szCs w:val="22"/>
        </w:rPr>
        <w:t>“(9)</w:t>
      </w:r>
      <w:r>
        <w:rPr>
          <w:sz w:val="22"/>
          <w:szCs w:val="22"/>
        </w:rPr>
        <w:tab/>
      </w:r>
      <w:r w:rsidRPr="009C0563">
        <w:rPr>
          <w:sz w:val="22"/>
          <w:szCs w:val="22"/>
        </w:rPr>
        <w:t>This Part operates in certain specified circumstances to affect a person’s compensation affected payment because of compensation received by the person or the person’s partner. This Part is not intended to contain any implication that, in addition to those specified circumstances, there needs to be some connection between the circumstances that give rise to the person’s qualification for the payment and the circumstances that give rise to the person’s or the partner’s compensation.</w:t>
      </w:r>
    </w:p>
    <w:p w14:paraId="4C08A8C3" w14:textId="77777777" w:rsidR="009B3388" w:rsidRPr="000E2EB0" w:rsidRDefault="009B3388" w:rsidP="00816F5D">
      <w:pPr>
        <w:shd w:val="clear" w:color="000000" w:fill="auto"/>
        <w:autoSpaceDE w:val="0"/>
        <w:autoSpaceDN w:val="0"/>
        <w:adjustRightInd w:val="0"/>
        <w:spacing w:before="120"/>
        <w:ind w:left="686"/>
        <w:jc w:val="both"/>
        <w:rPr>
          <w:sz w:val="20"/>
          <w:szCs w:val="22"/>
        </w:rPr>
      </w:pPr>
      <w:r w:rsidRPr="000E2EB0">
        <w:rPr>
          <w:sz w:val="20"/>
          <w:szCs w:val="22"/>
        </w:rPr>
        <w:t>Note: See the Note to subsection 1184(2) for more background information.”.</w:t>
      </w:r>
    </w:p>
    <w:p w14:paraId="033F259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sections</w:t>
      </w:r>
    </w:p>
    <w:p w14:paraId="28930401" w14:textId="77777777" w:rsidR="009B3388" w:rsidRPr="000F08D6" w:rsidRDefault="009B3388" w:rsidP="00816F5D">
      <w:pPr>
        <w:shd w:val="clear" w:color="000000" w:fill="auto"/>
        <w:tabs>
          <w:tab w:val="left" w:pos="677"/>
        </w:tabs>
        <w:autoSpaceDE w:val="0"/>
        <w:autoSpaceDN w:val="0"/>
        <w:adjustRightInd w:val="0"/>
        <w:spacing w:before="120"/>
        <w:ind w:firstLine="307"/>
        <w:jc w:val="both"/>
        <w:rPr>
          <w:sz w:val="22"/>
          <w:szCs w:val="22"/>
        </w:rPr>
      </w:pPr>
      <w:r w:rsidRPr="009C0563">
        <w:rPr>
          <w:b/>
          <w:bCs/>
          <w:sz w:val="22"/>
          <w:szCs w:val="22"/>
        </w:rPr>
        <w:t>72.</w:t>
      </w:r>
      <w:r>
        <w:rPr>
          <w:bCs/>
          <w:sz w:val="22"/>
          <w:szCs w:val="22"/>
        </w:rPr>
        <w:tab/>
      </w:r>
      <w:r w:rsidRPr="009C0563">
        <w:rPr>
          <w:sz w:val="22"/>
          <w:szCs w:val="22"/>
        </w:rPr>
        <w:t>After section 1163 of the Principal Act the following sections are inserted in Division 1 of Part 3.14:</w:t>
      </w:r>
    </w:p>
    <w:p w14:paraId="2B0D598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Certain lump sums to be treated as though they were received as periodic payments</w:t>
      </w:r>
    </w:p>
    <w:p w14:paraId="3A30859B"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“1163A. If:</w:t>
      </w:r>
    </w:p>
    <w:p w14:paraId="728264EC"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person is entitled to periodic payments under a law of a State or Territory; and</w:t>
      </w:r>
    </w:p>
    <w:p w14:paraId="0F6694DE"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person’s entitlement to the periodic payments is converted under the law of the State or Territory into an entitlement to a lump sum; and</w:t>
      </w:r>
    </w:p>
    <w:p w14:paraId="6D69C81C"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lump sum is calculated by reference to a period; and</w:t>
      </w:r>
    </w:p>
    <w:p w14:paraId="0E2ED49C"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the lump sum is to be paid to the person in 2 or more instalments;</w:t>
      </w:r>
    </w:p>
    <w:p w14:paraId="359F10A8" w14:textId="77777777" w:rsidR="009B3388" w:rsidRPr="000F08D6" w:rsidRDefault="009B3388" w:rsidP="00360088">
      <w:pPr>
        <w:shd w:val="clear" w:color="000000" w:fill="auto"/>
        <w:autoSpaceDE w:val="0"/>
        <w:autoSpaceDN w:val="0"/>
        <w:adjustRightInd w:val="0"/>
        <w:spacing w:before="120"/>
        <w:rPr>
          <w:sz w:val="22"/>
          <w:szCs w:val="22"/>
        </w:rPr>
      </w:pPr>
      <w:r w:rsidRPr="009C0563">
        <w:rPr>
          <w:sz w:val="22"/>
          <w:szCs w:val="22"/>
        </w:rPr>
        <w:t>this Part applies to the person as if:</w:t>
      </w:r>
    </w:p>
    <w:p w14:paraId="324EC869" w14:textId="77777777" w:rsidR="009B3388" w:rsidRPr="000F08D6" w:rsidRDefault="009B3388" w:rsidP="00816F5D">
      <w:pPr>
        <w:shd w:val="clear" w:color="000000" w:fill="auto"/>
        <w:tabs>
          <w:tab w:val="left" w:pos="730"/>
        </w:tabs>
        <w:autoSpaceDE w:val="0"/>
        <w:autoSpaceDN w:val="0"/>
        <w:adjustRightInd w:val="0"/>
        <w:spacing w:before="120"/>
        <w:ind w:left="350"/>
        <w:jc w:val="both"/>
        <w:rPr>
          <w:sz w:val="22"/>
          <w:szCs w:val="22"/>
        </w:rPr>
      </w:pPr>
      <w:r w:rsidRPr="000F08D6">
        <w:rPr>
          <w:sz w:val="22"/>
          <w:szCs w:val="22"/>
        </w:rPr>
        <w:br w:type="page"/>
      </w:r>
      <w:r w:rsidRPr="009C0563">
        <w:rPr>
          <w:sz w:val="22"/>
          <w:szCs w:val="22"/>
        </w:rPr>
        <w:lastRenderedPageBreak/>
        <w:t>(e)</w:t>
      </w:r>
      <w:r>
        <w:rPr>
          <w:sz w:val="22"/>
          <w:szCs w:val="22"/>
        </w:rPr>
        <w:tab/>
      </w:r>
      <w:r w:rsidRPr="009C0563">
        <w:rPr>
          <w:sz w:val="22"/>
          <w:szCs w:val="22"/>
        </w:rPr>
        <w:t>the person had not received the instalments; and</w:t>
      </w:r>
    </w:p>
    <w:p w14:paraId="3139E282" w14:textId="04F06C26" w:rsidR="002B66C7" w:rsidRDefault="009B3388" w:rsidP="00816F5D">
      <w:pPr>
        <w:shd w:val="clear" w:color="000000" w:fill="auto"/>
        <w:tabs>
          <w:tab w:val="left" w:pos="730"/>
        </w:tabs>
        <w:autoSpaceDE w:val="0"/>
        <w:autoSpaceDN w:val="0"/>
        <w:adjustRightInd w:val="0"/>
        <w:spacing w:before="120"/>
        <w:ind w:left="730" w:hanging="379"/>
        <w:jc w:val="both"/>
        <w:rPr>
          <w:sz w:val="22"/>
          <w:szCs w:val="22"/>
        </w:rPr>
      </w:pPr>
      <w:r w:rsidRPr="009C0563">
        <w:rPr>
          <w:sz w:val="22"/>
          <w:szCs w:val="22"/>
        </w:rPr>
        <w:t>(f)</w:t>
      </w:r>
      <w:r>
        <w:rPr>
          <w:sz w:val="22"/>
          <w:szCs w:val="22"/>
        </w:rPr>
        <w:tab/>
      </w:r>
      <w:r w:rsidRPr="009C0563">
        <w:rPr>
          <w:sz w:val="22"/>
          <w:szCs w:val="22"/>
        </w:rPr>
        <w:t>the person had received in each fortnight during the period a periodic compensation payment equal to:</w:t>
      </w:r>
    </w:p>
    <w:p w14:paraId="6DC2D125" w14:textId="0F8E7B9E" w:rsidR="002B66C7" w:rsidRPr="000F08D6" w:rsidRDefault="00844307" w:rsidP="002B66C7">
      <w:pPr>
        <w:shd w:val="clear" w:color="000000" w:fill="auto"/>
        <w:tabs>
          <w:tab w:val="left" w:pos="730"/>
        </w:tabs>
        <w:autoSpaceDE w:val="0"/>
        <w:autoSpaceDN w:val="0"/>
        <w:adjustRightInd w:val="0"/>
        <w:spacing w:before="120"/>
        <w:ind w:left="730" w:hanging="379"/>
        <w:jc w:val="center"/>
        <w:rPr>
          <w:sz w:val="22"/>
          <w:szCs w:val="22"/>
        </w:rPr>
      </w:pPr>
      <w:r>
        <w:rPr>
          <w:position w:val="-24"/>
          <w:sz w:val="22"/>
          <w:szCs w:val="22"/>
        </w:rPr>
        <w:pict w14:anchorId="1F6D0109">
          <v:shape id="_x0000_i1026" type="#_x0000_t75" style="width:162.45pt;height:29.95pt">
            <v:imagedata r:id="rId12" o:title=""/>
          </v:shape>
        </w:pict>
      </w:r>
    </w:p>
    <w:p w14:paraId="2F5715F5"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sz w:val="22"/>
          <w:szCs w:val="22"/>
        </w:rPr>
        <w:t>where:</w:t>
      </w:r>
    </w:p>
    <w:p w14:paraId="3AF21479" w14:textId="77777777" w:rsidR="009B3388" w:rsidRPr="000F08D6" w:rsidRDefault="009B3388" w:rsidP="00816F5D">
      <w:pPr>
        <w:shd w:val="clear" w:color="000000" w:fill="auto"/>
        <w:autoSpaceDE w:val="0"/>
        <w:autoSpaceDN w:val="0"/>
        <w:adjustRightInd w:val="0"/>
        <w:spacing w:before="120"/>
        <w:ind w:left="720"/>
        <w:jc w:val="both"/>
        <w:rPr>
          <w:sz w:val="22"/>
          <w:szCs w:val="22"/>
        </w:rPr>
      </w:pPr>
      <w:r w:rsidRPr="009C0563">
        <w:rPr>
          <w:b/>
          <w:bCs/>
          <w:sz w:val="22"/>
          <w:szCs w:val="22"/>
        </w:rPr>
        <w:t xml:space="preserve">‘lump sum amount’ </w:t>
      </w:r>
      <w:r w:rsidRPr="009C0563">
        <w:rPr>
          <w:sz w:val="22"/>
          <w:szCs w:val="22"/>
        </w:rPr>
        <w:t>is the amount of the lump sum referred to in paragraph (b);</w:t>
      </w:r>
    </w:p>
    <w:p w14:paraId="74082FD5" w14:textId="77777777" w:rsidR="009B3388" w:rsidRPr="000F08D6" w:rsidRDefault="009B3388" w:rsidP="00816F5D">
      <w:pPr>
        <w:shd w:val="clear" w:color="000000" w:fill="auto"/>
        <w:autoSpaceDE w:val="0"/>
        <w:autoSpaceDN w:val="0"/>
        <w:adjustRightInd w:val="0"/>
        <w:spacing w:before="120"/>
        <w:ind w:left="725"/>
        <w:jc w:val="both"/>
        <w:rPr>
          <w:sz w:val="22"/>
          <w:szCs w:val="22"/>
        </w:rPr>
      </w:pPr>
      <w:r w:rsidRPr="009C0563">
        <w:rPr>
          <w:b/>
          <w:bCs/>
          <w:sz w:val="22"/>
          <w:szCs w:val="22"/>
        </w:rPr>
        <w:t xml:space="preserve">‘number of fortnights in the period’ </w:t>
      </w:r>
      <w:r w:rsidRPr="009C0563">
        <w:rPr>
          <w:sz w:val="22"/>
          <w:szCs w:val="22"/>
        </w:rPr>
        <w:t>is the number of whole fortnights in the period referred to in paragraph (c).</w:t>
      </w:r>
    </w:p>
    <w:p w14:paraId="7920025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Effect of certain State and Territory laws</w:t>
      </w:r>
    </w:p>
    <w:p w14:paraId="5C062568"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“1163B. If:</w:t>
      </w:r>
    </w:p>
    <w:p w14:paraId="72D5FF57"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law of a State or Territory provides for the payment of compensation; and</w:t>
      </w:r>
    </w:p>
    <w:p w14:paraId="16B1906A"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law includes a provision to the effect that a person’s compensation under the law is to be or may be reduced or cancelled if the person is qualified for or receives payments under this Act;</w:t>
      </w:r>
    </w:p>
    <w:p w14:paraId="34FDE3E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this Act applies as if the person had received under the law the compensation that the person would have received under the law if the provision referred to in paragraph (b) had not been enacted.</w:t>
      </w:r>
    </w:p>
    <w:p w14:paraId="0B1C49D8" w14:textId="77777777" w:rsidR="009B3388" w:rsidRPr="000E2EB0" w:rsidRDefault="009B3388" w:rsidP="00816F5D">
      <w:pPr>
        <w:shd w:val="clear" w:color="000000" w:fill="auto"/>
        <w:autoSpaceDE w:val="0"/>
        <w:autoSpaceDN w:val="0"/>
        <w:adjustRightInd w:val="0"/>
        <w:spacing w:before="120"/>
        <w:ind w:left="470" w:hanging="470"/>
        <w:jc w:val="both"/>
        <w:rPr>
          <w:sz w:val="20"/>
          <w:szCs w:val="22"/>
        </w:rPr>
      </w:pPr>
      <w:r w:rsidRPr="000E2EB0">
        <w:rPr>
          <w:sz w:val="20"/>
          <w:szCs w:val="22"/>
        </w:rPr>
        <w:t>Note: An example of a law to which this provision is directed is section 45 of the New South Wales Workers’ Compensation Act 1987 as in force on 1 August 1993.”.</w:t>
      </w:r>
    </w:p>
    <w:p w14:paraId="574996C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person to take action to obtain compensation</w:t>
      </w:r>
    </w:p>
    <w:p w14:paraId="3D2AD3D8"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b/>
          <w:bCs/>
          <w:sz w:val="22"/>
          <w:szCs w:val="22"/>
        </w:rPr>
        <w:t>73</w:t>
      </w:r>
      <w:r w:rsidRPr="009C0563">
        <w:rPr>
          <w:sz w:val="22"/>
          <w:szCs w:val="22"/>
        </w:rPr>
        <w:t>.</w:t>
      </w:r>
      <w:r>
        <w:rPr>
          <w:sz w:val="22"/>
          <w:szCs w:val="22"/>
        </w:rPr>
        <w:tab/>
      </w:r>
      <w:r w:rsidRPr="009C0563">
        <w:rPr>
          <w:sz w:val="22"/>
          <w:szCs w:val="22"/>
        </w:rPr>
        <w:t>Section 1164 of the Principal Act is amended:</w:t>
      </w:r>
    </w:p>
    <w:p w14:paraId="2F0DE71A"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b/>
          <w:sz w:val="22"/>
          <w:szCs w:val="22"/>
        </w:rPr>
        <w:t>(a)</w:t>
      </w:r>
      <w:r>
        <w:rPr>
          <w:sz w:val="22"/>
          <w:szCs w:val="22"/>
        </w:rPr>
        <w:tab/>
      </w:r>
      <w:r w:rsidRPr="009C0563">
        <w:rPr>
          <w:sz w:val="22"/>
          <w:szCs w:val="22"/>
        </w:rPr>
        <w:t>by omitting subsections (1) and (2) and substituting the following subsections:</w:t>
      </w:r>
    </w:p>
    <w:p w14:paraId="43679DEC" w14:textId="77777777" w:rsidR="009B3388" w:rsidRPr="000F08D6" w:rsidRDefault="009B3388" w:rsidP="00816F5D">
      <w:pPr>
        <w:shd w:val="clear" w:color="000000" w:fill="auto"/>
        <w:autoSpaceDE w:val="0"/>
        <w:autoSpaceDN w:val="0"/>
        <w:adjustRightInd w:val="0"/>
        <w:spacing w:before="120"/>
        <w:ind w:left="965"/>
        <w:jc w:val="both"/>
        <w:rPr>
          <w:sz w:val="22"/>
          <w:szCs w:val="22"/>
        </w:rPr>
      </w:pPr>
      <w:r w:rsidRPr="009C0563">
        <w:rPr>
          <w:sz w:val="22"/>
          <w:szCs w:val="22"/>
        </w:rPr>
        <w:t>“(1)</w:t>
      </w:r>
      <w:r>
        <w:rPr>
          <w:sz w:val="22"/>
          <w:szCs w:val="22"/>
        </w:rPr>
        <w:tab/>
      </w:r>
      <w:r w:rsidRPr="009C0563">
        <w:rPr>
          <w:sz w:val="22"/>
          <w:szCs w:val="22"/>
        </w:rPr>
        <w:t>If:</w:t>
      </w:r>
    </w:p>
    <w:p w14:paraId="79223987"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(a)</w:t>
      </w:r>
      <w:r>
        <w:rPr>
          <w:sz w:val="22"/>
          <w:szCs w:val="22"/>
        </w:rPr>
        <w:tab/>
      </w:r>
      <w:r w:rsidRPr="009C0563">
        <w:rPr>
          <w:sz w:val="22"/>
          <w:szCs w:val="22"/>
        </w:rPr>
        <w:t>a person is receiving a compensation affected payment; and</w:t>
      </w:r>
    </w:p>
    <w:p w14:paraId="3105E53B" w14:textId="77777777" w:rsidR="009B3388" w:rsidRPr="000F08D6" w:rsidRDefault="009B3388" w:rsidP="00816F5D">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(b)</w:t>
      </w:r>
      <w:r>
        <w:rPr>
          <w:sz w:val="22"/>
          <w:szCs w:val="22"/>
        </w:rPr>
        <w:tab/>
      </w:r>
      <w:r w:rsidRPr="009C0563">
        <w:rPr>
          <w:sz w:val="22"/>
          <w:szCs w:val="22"/>
        </w:rPr>
        <w:t>the person or the person’s partner is entitled or may, in the Secretary’s opinion, be entitled to compensation; and</w:t>
      </w:r>
    </w:p>
    <w:p w14:paraId="4A37E592"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(c)</w:t>
      </w:r>
      <w:r>
        <w:rPr>
          <w:sz w:val="22"/>
          <w:szCs w:val="22"/>
        </w:rPr>
        <w:tab/>
      </w:r>
      <w:r w:rsidRPr="009C0563">
        <w:rPr>
          <w:sz w:val="22"/>
          <w:szCs w:val="22"/>
        </w:rPr>
        <w:t>the person or the partner has taken:</w:t>
      </w:r>
    </w:p>
    <w:p w14:paraId="5D6EE369" w14:textId="4C3AE239" w:rsidR="009B3388" w:rsidRPr="000F08D6" w:rsidRDefault="009B3388" w:rsidP="005B76A2">
      <w:pPr>
        <w:shd w:val="clear" w:color="000000" w:fill="auto"/>
        <w:autoSpaceDE w:val="0"/>
        <w:autoSpaceDN w:val="0"/>
        <w:adjustRightInd w:val="0"/>
        <w:spacing w:before="120"/>
        <w:ind w:left="1958" w:hanging="40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no action to claim or obtain the compensation; or</w:t>
      </w:r>
    </w:p>
    <w:p w14:paraId="02171707" w14:textId="77777777" w:rsidR="009B3388" w:rsidRPr="000F08D6" w:rsidRDefault="009B3388" w:rsidP="00816F5D">
      <w:pPr>
        <w:shd w:val="clear" w:color="000000" w:fill="auto"/>
        <w:autoSpaceDE w:val="0"/>
        <w:autoSpaceDN w:val="0"/>
        <w:adjustRightInd w:val="0"/>
        <w:spacing w:before="120"/>
        <w:ind w:left="1958" w:hanging="403"/>
        <w:jc w:val="both"/>
        <w:rPr>
          <w:sz w:val="22"/>
          <w:szCs w:val="22"/>
        </w:rPr>
      </w:pPr>
      <w:r w:rsidRPr="009C0563">
        <w:rPr>
          <w:sz w:val="22"/>
          <w:szCs w:val="22"/>
        </w:rPr>
        <w:t>(ii)</w:t>
      </w:r>
      <w:r>
        <w:rPr>
          <w:sz w:val="22"/>
          <w:szCs w:val="22"/>
        </w:rPr>
        <w:tab/>
      </w:r>
      <w:r w:rsidRPr="009C0563">
        <w:rPr>
          <w:sz w:val="22"/>
          <w:szCs w:val="22"/>
        </w:rPr>
        <w:t>no action that the Secretary considers reasonable to claim or obtain the compensation;</w:t>
      </w:r>
    </w:p>
    <w:p w14:paraId="4ADB1FE4" w14:textId="77777777" w:rsidR="009B3388" w:rsidRPr="000F08D6" w:rsidRDefault="009B3388" w:rsidP="00816F5D">
      <w:pPr>
        <w:shd w:val="clear" w:color="000000" w:fill="auto"/>
        <w:autoSpaceDE w:val="0"/>
        <w:autoSpaceDN w:val="0"/>
        <w:adjustRightInd w:val="0"/>
        <w:spacing w:before="120"/>
        <w:ind w:left="960"/>
        <w:jc w:val="both"/>
        <w:rPr>
          <w:sz w:val="22"/>
          <w:szCs w:val="22"/>
        </w:rPr>
      </w:pPr>
      <w:r w:rsidRPr="009C0563">
        <w:rPr>
          <w:sz w:val="22"/>
          <w:szCs w:val="22"/>
        </w:rPr>
        <w:t>the Secretary may require the person or the partner to take the action specified by the Secretary.</w:t>
      </w:r>
    </w:p>
    <w:p w14:paraId="53633815" w14:textId="77777777" w:rsidR="009B3388" w:rsidRPr="000F08D6" w:rsidRDefault="009B3388" w:rsidP="00816F5D">
      <w:pPr>
        <w:shd w:val="clear" w:color="000000" w:fill="auto"/>
        <w:autoSpaceDE w:val="0"/>
        <w:autoSpaceDN w:val="0"/>
        <w:adjustRightInd w:val="0"/>
        <w:spacing w:before="120"/>
        <w:ind w:left="960"/>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w:t>
      </w:r>
    </w:p>
    <w:p w14:paraId="206B6EB3"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(a)</w:t>
      </w:r>
      <w:r>
        <w:rPr>
          <w:sz w:val="22"/>
          <w:szCs w:val="22"/>
        </w:rPr>
        <w:tab/>
      </w:r>
      <w:r w:rsidRPr="009C0563">
        <w:rPr>
          <w:sz w:val="22"/>
          <w:szCs w:val="22"/>
        </w:rPr>
        <w:t>a person is qualified for a compensation affected payment; and</w:t>
      </w:r>
    </w:p>
    <w:p w14:paraId="5482802C" w14:textId="77777777" w:rsidR="009B3388" w:rsidRPr="000F08D6" w:rsidRDefault="009B3388" w:rsidP="00816F5D">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(b)</w:t>
      </w:r>
      <w:r>
        <w:rPr>
          <w:sz w:val="22"/>
          <w:szCs w:val="22"/>
        </w:rPr>
        <w:tab/>
      </w:r>
      <w:r w:rsidRPr="009C0563">
        <w:rPr>
          <w:sz w:val="22"/>
          <w:szCs w:val="22"/>
        </w:rPr>
        <w:t>the person or the person’s partner is entitled or may, in the Secretary’s opinion, be entitled to compensation; and</w:t>
      </w:r>
    </w:p>
    <w:p w14:paraId="2D7C0C33"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(c)</w:t>
      </w:r>
      <w:r>
        <w:rPr>
          <w:sz w:val="22"/>
          <w:szCs w:val="22"/>
        </w:rPr>
        <w:tab/>
      </w:r>
      <w:r w:rsidRPr="009C0563">
        <w:rPr>
          <w:sz w:val="22"/>
          <w:szCs w:val="22"/>
        </w:rPr>
        <w:t>the person or the partner has taken:</w:t>
      </w:r>
    </w:p>
    <w:p w14:paraId="0AECCFCE" w14:textId="77777777" w:rsidR="009B3388" w:rsidRPr="000F08D6" w:rsidRDefault="009B3388" w:rsidP="00816F5D">
      <w:pPr>
        <w:shd w:val="clear" w:color="000000" w:fill="auto"/>
        <w:autoSpaceDE w:val="0"/>
        <w:autoSpaceDN w:val="0"/>
        <w:adjustRightInd w:val="0"/>
        <w:spacing w:before="120"/>
        <w:ind w:left="161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no action to claim or obtain the compensation; or</w:t>
      </w:r>
    </w:p>
    <w:p w14:paraId="39ECCC0E" w14:textId="77777777" w:rsidR="009B3388" w:rsidRPr="000F08D6" w:rsidRDefault="009B3388" w:rsidP="00816F5D">
      <w:pPr>
        <w:shd w:val="clear" w:color="000000" w:fill="auto"/>
        <w:autoSpaceDE w:val="0"/>
        <w:autoSpaceDN w:val="0"/>
        <w:adjustRightInd w:val="0"/>
        <w:spacing w:before="120"/>
        <w:ind w:left="1958" w:hanging="408"/>
        <w:jc w:val="both"/>
        <w:rPr>
          <w:sz w:val="22"/>
          <w:szCs w:val="22"/>
        </w:rPr>
      </w:pPr>
      <w:r w:rsidRPr="009C0563">
        <w:rPr>
          <w:sz w:val="22"/>
          <w:szCs w:val="22"/>
        </w:rPr>
        <w:t>(ii)</w:t>
      </w:r>
      <w:r>
        <w:rPr>
          <w:sz w:val="22"/>
          <w:szCs w:val="22"/>
        </w:rPr>
        <w:tab/>
      </w:r>
      <w:r w:rsidRPr="009C0563">
        <w:rPr>
          <w:sz w:val="22"/>
          <w:szCs w:val="22"/>
        </w:rPr>
        <w:t>no action that the Secretary considers reasonable to claim or obtain the compensation;</w:t>
      </w:r>
    </w:p>
    <w:p w14:paraId="4C5D1418" w14:textId="77777777" w:rsidR="009B3388" w:rsidRPr="000F08D6" w:rsidRDefault="009B3388" w:rsidP="00816F5D">
      <w:pPr>
        <w:shd w:val="clear" w:color="000000" w:fill="auto"/>
        <w:autoSpaceDE w:val="0"/>
        <w:autoSpaceDN w:val="0"/>
        <w:adjustRightInd w:val="0"/>
        <w:spacing w:before="120"/>
        <w:ind w:left="710"/>
        <w:jc w:val="both"/>
        <w:rPr>
          <w:sz w:val="22"/>
          <w:szCs w:val="22"/>
        </w:rPr>
      </w:pPr>
      <w:r w:rsidRPr="009C0563">
        <w:rPr>
          <w:sz w:val="22"/>
          <w:szCs w:val="22"/>
        </w:rPr>
        <w:t>the Secretary may require the person or the partner to take the action specified by the Secretary.</w:t>
      </w:r>
    </w:p>
    <w:p w14:paraId="29D8C2D9" w14:textId="77777777" w:rsidR="009B3388" w:rsidRPr="000F08D6" w:rsidRDefault="009B3388" w:rsidP="00816F5D">
      <w:pPr>
        <w:shd w:val="clear" w:color="000000" w:fill="auto"/>
        <w:autoSpaceDE w:val="0"/>
        <w:autoSpaceDN w:val="0"/>
        <w:adjustRightInd w:val="0"/>
        <w:spacing w:before="120"/>
        <w:ind w:left="710" w:firstLine="250"/>
        <w:jc w:val="both"/>
        <w:rPr>
          <w:sz w:val="22"/>
          <w:szCs w:val="22"/>
        </w:rPr>
      </w:pPr>
      <w:r w:rsidRPr="009C0563">
        <w:rPr>
          <w:sz w:val="22"/>
          <w:szCs w:val="22"/>
        </w:rPr>
        <w:t>“(2A) Even though a person has entered into an agreement to give up the person’s right to compensation, the Secretary may form the opinion that the person may be entitled to compensation if the Secretary is satisfied that the agreement is void, ineffective or unenforceable.</w:t>
      </w:r>
    </w:p>
    <w:p w14:paraId="7BB7C869" w14:textId="77777777" w:rsidR="009B3388" w:rsidRPr="000F08D6" w:rsidRDefault="009B3388" w:rsidP="00816F5D">
      <w:pPr>
        <w:shd w:val="clear" w:color="000000" w:fill="auto"/>
        <w:autoSpaceDE w:val="0"/>
        <w:autoSpaceDN w:val="0"/>
        <w:adjustRightInd w:val="0"/>
        <w:spacing w:before="120"/>
        <w:ind w:left="715" w:firstLine="250"/>
        <w:jc w:val="both"/>
        <w:rPr>
          <w:sz w:val="22"/>
          <w:szCs w:val="22"/>
        </w:rPr>
      </w:pPr>
      <w:r w:rsidRPr="009C0563">
        <w:rPr>
          <w:sz w:val="22"/>
          <w:szCs w:val="22"/>
        </w:rPr>
        <w:t>“(2B) For the purposes of subsection (2A), a person enters into an agreement to give up the person’s right to compensation if the person:</w:t>
      </w:r>
    </w:p>
    <w:p w14:paraId="54904C38" w14:textId="77777777" w:rsidR="009B3388" w:rsidRPr="000F08D6" w:rsidRDefault="009B3388" w:rsidP="00816F5D">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(a)</w:t>
      </w:r>
      <w:r>
        <w:rPr>
          <w:sz w:val="22"/>
          <w:szCs w:val="22"/>
        </w:rPr>
        <w:tab/>
      </w:r>
      <w:r w:rsidRPr="009C0563">
        <w:rPr>
          <w:sz w:val="22"/>
          <w:szCs w:val="22"/>
        </w:rPr>
        <w:t>enters into an agreement to waive the person’s right to compensation; or</w:t>
      </w:r>
    </w:p>
    <w:p w14:paraId="3EC8E5B9" w14:textId="77777777" w:rsidR="009B3388" w:rsidRPr="000F08D6" w:rsidRDefault="009B3388" w:rsidP="00816F5D">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(b)</w:t>
      </w:r>
      <w:r>
        <w:rPr>
          <w:sz w:val="22"/>
          <w:szCs w:val="22"/>
        </w:rPr>
        <w:tab/>
      </w:r>
      <w:r w:rsidRPr="009C0563">
        <w:rPr>
          <w:sz w:val="22"/>
          <w:szCs w:val="22"/>
        </w:rPr>
        <w:t>enters into an agreement to withdraw the person’s claim for compensation.”;</w:t>
      </w:r>
    </w:p>
    <w:p w14:paraId="3C21BAD5" w14:textId="77777777" w:rsidR="009B3388" w:rsidRPr="000F08D6" w:rsidRDefault="009B3388" w:rsidP="00816F5D">
      <w:pPr>
        <w:shd w:val="clear" w:color="000000" w:fill="auto"/>
        <w:tabs>
          <w:tab w:val="left" w:pos="710"/>
        </w:tabs>
        <w:autoSpaceDE w:val="0"/>
        <w:autoSpaceDN w:val="0"/>
        <w:adjustRightInd w:val="0"/>
        <w:spacing w:before="120"/>
        <w:ind w:left="302"/>
        <w:jc w:val="both"/>
        <w:rPr>
          <w:sz w:val="22"/>
          <w:szCs w:val="22"/>
        </w:rPr>
      </w:pPr>
      <w:r w:rsidRPr="009C0563">
        <w:rPr>
          <w:b/>
          <w:sz w:val="22"/>
          <w:szCs w:val="22"/>
        </w:rPr>
        <w:t>(b)</w:t>
      </w:r>
      <w:r>
        <w:rPr>
          <w:sz w:val="22"/>
          <w:szCs w:val="22"/>
        </w:rPr>
        <w:tab/>
      </w:r>
      <w:r w:rsidRPr="009C0563">
        <w:rPr>
          <w:sz w:val="22"/>
          <w:szCs w:val="22"/>
        </w:rPr>
        <w:t>by inserting after subsection (4) the following subsection:</w:t>
      </w:r>
    </w:p>
    <w:p w14:paraId="750941EF" w14:textId="77777777" w:rsidR="009B3388" w:rsidRPr="000F08D6" w:rsidRDefault="009B3388" w:rsidP="00816F5D">
      <w:pPr>
        <w:shd w:val="clear" w:color="000000" w:fill="auto"/>
        <w:autoSpaceDE w:val="0"/>
        <w:autoSpaceDN w:val="0"/>
        <w:adjustRightInd w:val="0"/>
        <w:spacing w:before="120"/>
        <w:ind w:left="715" w:firstLine="250"/>
        <w:jc w:val="both"/>
        <w:rPr>
          <w:sz w:val="22"/>
          <w:szCs w:val="22"/>
        </w:rPr>
      </w:pPr>
      <w:r w:rsidRPr="009C0563">
        <w:rPr>
          <w:sz w:val="22"/>
          <w:szCs w:val="22"/>
        </w:rPr>
        <w:t>“(4A) If, under subsection (1), the Secretary requires the partner of a person who is receiving a pension, benefit or allowance, to take action to obtain or claim compensation, the pension, benefit or allowance ceases to be payable to the person unless the partner complies with the requirement.”;</w:t>
      </w:r>
    </w:p>
    <w:p w14:paraId="7F3375BE" w14:textId="77777777" w:rsidR="009B3388" w:rsidRPr="000F08D6" w:rsidRDefault="009B3388" w:rsidP="00816F5D">
      <w:pPr>
        <w:shd w:val="clear" w:color="000000" w:fill="auto"/>
        <w:tabs>
          <w:tab w:val="left" w:pos="710"/>
        </w:tabs>
        <w:autoSpaceDE w:val="0"/>
        <w:autoSpaceDN w:val="0"/>
        <w:adjustRightInd w:val="0"/>
        <w:spacing w:before="120"/>
        <w:ind w:left="302"/>
        <w:jc w:val="both"/>
        <w:rPr>
          <w:sz w:val="22"/>
          <w:szCs w:val="22"/>
        </w:rPr>
      </w:pPr>
      <w:r w:rsidRPr="009C0563">
        <w:rPr>
          <w:b/>
          <w:sz w:val="22"/>
          <w:szCs w:val="22"/>
        </w:rPr>
        <w:t>(c)</w:t>
      </w:r>
      <w:r>
        <w:rPr>
          <w:sz w:val="22"/>
          <w:szCs w:val="22"/>
        </w:rPr>
        <w:tab/>
      </w:r>
      <w:r w:rsidRPr="009C0563">
        <w:rPr>
          <w:sz w:val="22"/>
          <w:szCs w:val="22"/>
        </w:rPr>
        <w:t>by inserting after subsection (5) the following subsection:</w:t>
      </w:r>
    </w:p>
    <w:p w14:paraId="7438E70B" w14:textId="77777777" w:rsidR="009B3388" w:rsidRPr="000F08D6" w:rsidRDefault="009B3388" w:rsidP="00816F5D">
      <w:pPr>
        <w:shd w:val="clear" w:color="000000" w:fill="auto"/>
        <w:autoSpaceDE w:val="0"/>
        <w:autoSpaceDN w:val="0"/>
        <w:adjustRightInd w:val="0"/>
        <w:spacing w:before="120"/>
        <w:ind w:left="720" w:firstLine="254"/>
        <w:jc w:val="both"/>
        <w:rPr>
          <w:sz w:val="22"/>
          <w:szCs w:val="22"/>
        </w:rPr>
      </w:pPr>
      <w:r w:rsidRPr="009C0563">
        <w:rPr>
          <w:sz w:val="22"/>
          <w:szCs w:val="22"/>
        </w:rPr>
        <w:t>“(5A) If, under subsection (2), the Secretary requires the partner of a person who is qualified for a pension, benefit or allowance, to take action to claim or obtain compensation, the pension, benefit or allowance is not to be granted to the person unless the partner complies with the requirement.”;</w:t>
      </w:r>
    </w:p>
    <w:p w14:paraId="460475ED" w14:textId="77777777" w:rsidR="009B3388" w:rsidRPr="000F08D6" w:rsidRDefault="009B3388" w:rsidP="00816F5D">
      <w:pPr>
        <w:shd w:val="clear" w:color="000000" w:fill="auto"/>
        <w:tabs>
          <w:tab w:val="left" w:pos="710"/>
        </w:tabs>
        <w:autoSpaceDE w:val="0"/>
        <w:autoSpaceDN w:val="0"/>
        <w:adjustRightInd w:val="0"/>
        <w:spacing w:before="120"/>
        <w:ind w:left="710" w:hanging="408"/>
        <w:jc w:val="both"/>
        <w:rPr>
          <w:sz w:val="22"/>
          <w:szCs w:val="22"/>
        </w:rPr>
      </w:pPr>
      <w:r w:rsidRPr="00AC79F0">
        <w:rPr>
          <w:b/>
          <w:sz w:val="22"/>
          <w:szCs w:val="22"/>
        </w:rPr>
        <w:t>(d)</w:t>
      </w:r>
      <w:r>
        <w:rPr>
          <w:sz w:val="22"/>
          <w:szCs w:val="22"/>
        </w:rPr>
        <w:tab/>
      </w:r>
      <w:r w:rsidRPr="009C0563">
        <w:rPr>
          <w:sz w:val="22"/>
          <w:szCs w:val="22"/>
        </w:rPr>
        <w:t>by inserting in subsection (6) “or a person’s partner” after “a person”.</w:t>
      </w:r>
    </w:p>
    <w:p w14:paraId="342CD25A" w14:textId="77777777" w:rsidR="009B3388" w:rsidRPr="000F08D6" w:rsidRDefault="009B3388" w:rsidP="00816F5D">
      <w:pPr>
        <w:shd w:val="clear" w:color="000000" w:fill="auto"/>
        <w:autoSpaceDE w:val="0"/>
        <w:autoSpaceDN w:val="0"/>
        <w:adjustRightInd w:val="0"/>
        <w:spacing w:before="120"/>
        <w:ind w:right="960"/>
        <w:jc w:val="both"/>
        <w:rPr>
          <w:sz w:val="22"/>
          <w:szCs w:val="22"/>
        </w:rPr>
      </w:pPr>
      <w:r w:rsidRPr="009C0563">
        <w:rPr>
          <w:b/>
          <w:bCs/>
          <w:sz w:val="22"/>
          <w:szCs w:val="22"/>
        </w:rPr>
        <w:t>Pension, benefit or allowance not payable during lump sum preclusion period</w:t>
      </w:r>
    </w:p>
    <w:p w14:paraId="368E8496" w14:textId="07205E9C"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b/>
          <w:bCs/>
          <w:sz w:val="22"/>
          <w:szCs w:val="22"/>
        </w:rPr>
        <w:t>74</w:t>
      </w:r>
      <w:r w:rsidRPr="005B76A2">
        <w:rPr>
          <w:b/>
          <w:sz w:val="22"/>
          <w:szCs w:val="22"/>
        </w:rPr>
        <w:t>.</w:t>
      </w:r>
      <w:r>
        <w:rPr>
          <w:sz w:val="22"/>
          <w:szCs w:val="22"/>
        </w:rPr>
        <w:tab/>
      </w:r>
      <w:r w:rsidRPr="009C0563">
        <w:rPr>
          <w:sz w:val="22"/>
          <w:szCs w:val="22"/>
        </w:rPr>
        <w:t>Section 1165 of the Principal Act is amended:</w:t>
      </w:r>
    </w:p>
    <w:p w14:paraId="148149AF" w14:textId="77777777" w:rsidR="009B3388" w:rsidRPr="000F08D6" w:rsidRDefault="009B3388" w:rsidP="00360088">
      <w:pPr>
        <w:shd w:val="clear" w:color="000000" w:fill="auto"/>
        <w:autoSpaceDE w:val="0"/>
        <w:autoSpaceDN w:val="0"/>
        <w:adjustRightInd w:val="0"/>
        <w:spacing w:before="120"/>
        <w:ind w:left="317"/>
        <w:jc w:val="both"/>
        <w:rPr>
          <w:sz w:val="22"/>
          <w:szCs w:val="22"/>
        </w:rPr>
      </w:pPr>
      <w:r w:rsidRPr="009C0563">
        <w:rPr>
          <w:b/>
          <w:sz w:val="22"/>
          <w:szCs w:val="22"/>
        </w:rPr>
        <w:t>(a)</w:t>
      </w:r>
      <w:r>
        <w:rPr>
          <w:sz w:val="22"/>
          <w:szCs w:val="22"/>
        </w:rPr>
        <w:tab/>
      </w:r>
      <w:r w:rsidRPr="009C0563">
        <w:rPr>
          <w:sz w:val="22"/>
          <w:szCs w:val="22"/>
        </w:rPr>
        <w:t>by omitting paragraph (1)(a) and substituting the following paragraph:</w:t>
      </w:r>
    </w:p>
    <w:p w14:paraId="3EF47439" w14:textId="77777777" w:rsidR="009B3388" w:rsidRPr="000F08D6" w:rsidRDefault="009B3388" w:rsidP="00816F5D">
      <w:pPr>
        <w:shd w:val="clear" w:color="000000" w:fill="auto"/>
        <w:autoSpaceDE w:val="0"/>
        <w:autoSpaceDN w:val="0"/>
        <w:adjustRightInd w:val="0"/>
        <w:spacing w:before="120"/>
        <w:ind w:left="1430" w:hanging="51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 person is qualified for a compensation affected payment; and”;</w:t>
      </w:r>
    </w:p>
    <w:p w14:paraId="431B8AA5" w14:textId="77777777" w:rsidR="009B3388" w:rsidRPr="000F08D6" w:rsidRDefault="009B3388" w:rsidP="00360088">
      <w:pPr>
        <w:shd w:val="clear" w:color="000000" w:fill="auto"/>
        <w:autoSpaceDE w:val="0"/>
        <w:autoSpaceDN w:val="0"/>
        <w:adjustRightInd w:val="0"/>
        <w:spacing w:before="120"/>
        <w:ind w:left="317"/>
        <w:jc w:val="both"/>
        <w:rPr>
          <w:sz w:val="22"/>
          <w:szCs w:val="22"/>
        </w:rPr>
      </w:pPr>
      <w:r w:rsidRPr="009C0563">
        <w:rPr>
          <w:b/>
          <w:sz w:val="22"/>
          <w:szCs w:val="22"/>
        </w:rPr>
        <w:t>(b)</w:t>
      </w:r>
      <w:r>
        <w:rPr>
          <w:sz w:val="22"/>
          <w:szCs w:val="22"/>
        </w:rPr>
        <w:tab/>
      </w:r>
      <w:r w:rsidRPr="009C0563">
        <w:rPr>
          <w:sz w:val="22"/>
          <w:szCs w:val="22"/>
        </w:rPr>
        <w:t>by omitting paragraph (2)(a) and substituting the following paragraph:</w:t>
      </w:r>
    </w:p>
    <w:p w14:paraId="12A2B0EA" w14:textId="77777777" w:rsidR="009B3388" w:rsidRPr="000F08D6" w:rsidRDefault="009B3388" w:rsidP="00816F5D">
      <w:pPr>
        <w:shd w:val="clear" w:color="000000" w:fill="auto"/>
        <w:autoSpaceDE w:val="0"/>
        <w:autoSpaceDN w:val="0"/>
        <w:adjustRightInd w:val="0"/>
        <w:spacing w:before="120"/>
        <w:ind w:left="1426" w:hanging="514"/>
        <w:jc w:val="both"/>
        <w:rPr>
          <w:sz w:val="22"/>
          <w:szCs w:val="22"/>
        </w:rPr>
      </w:pPr>
      <w:r w:rsidRPr="009C0563">
        <w:rPr>
          <w:sz w:val="22"/>
          <w:szCs w:val="22"/>
        </w:rPr>
        <w:t>“(a)</w:t>
      </w:r>
      <w:r>
        <w:rPr>
          <w:sz w:val="22"/>
          <w:szCs w:val="22"/>
        </w:rPr>
        <w:tab/>
      </w:r>
      <w:r w:rsidRPr="009C0563">
        <w:rPr>
          <w:sz w:val="22"/>
          <w:szCs w:val="22"/>
        </w:rPr>
        <w:t>a person is qualified for a compensation affected payment; and”;</w:t>
      </w:r>
    </w:p>
    <w:p w14:paraId="0669B3BD" w14:textId="77777777" w:rsidR="009B3388" w:rsidRPr="000F08D6" w:rsidRDefault="009B3388" w:rsidP="00816F5D">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(c)</w:t>
      </w:r>
      <w:r>
        <w:rPr>
          <w:sz w:val="22"/>
          <w:szCs w:val="22"/>
        </w:rPr>
        <w:tab/>
      </w:r>
      <w:r w:rsidRPr="009C0563">
        <w:rPr>
          <w:sz w:val="22"/>
          <w:szCs w:val="22"/>
        </w:rPr>
        <w:t>by omitting paragraphs (2)(d) and (e) and substituting the following paragraphs:</w:t>
      </w:r>
    </w:p>
    <w:p w14:paraId="20210C04" w14:textId="77777777" w:rsidR="009B3388" w:rsidRPr="000F08D6" w:rsidRDefault="009B3388" w:rsidP="00816F5D">
      <w:pPr>
        <w:shd w:val="clear" w:color="000000" w:fill="auto"/>
        <w:autoSpaceDE w:val="0"/>
        <w:autoSpaceDN w:val="0"/>
        <w:adjustRightInd w:val="0"/>
        <w:spacing w:before="120"/>
        <w:ind w:left="1426" w:hanging="528"/>
        <w:jc w:val="both"/>
        <w:rPr>
          <w:sz w:val="22"/>
          <w:szCs w:val="22"/>
        </w:rPr>
      </w:pPr>
      <w:r w:rsidRPr="009C0563">
        <w:rPr>
          <w:sz w:val="22"/>
          <w:szCs w:val="22"/>
        </w:rPr>
        <w:t>“(d)</w:t>
      </w:r>
      <w:r>
        <w:rPr>
          <w:sz w:val="22"/>
          <w:szCs w:val="22"/>
        </w:rPr>
        <w:tab/>
      </w:r>
      <w:r w:rsidRPr="009C0563">
        <w:rPr>
          <w:sz w:val="22"/>
          <w:szCs w:val="22"/>
        </w:rPr>
        <w:t>no compensation affected payment is payable to the person for the lump sum preclusion period;</w:t>
      </w:r>
    </w:p>
    <w:p w14:paraId="2ED6AB54" w14:textId="77777777" w:rsidR="009B3388" w:rsidRPr="000F08D6" w:rsidRDefault="009B3388" w:rsidP="00816F5D">
      <w:pPr>
        <w:shd w:val="clear" w:color="000000" w:fill="auto"/>
        <w:autoSpaceDE w:val="0"/>
        <w:autoSpaceDN w:val="0"/>
        <w:adjustRightInd w:val="0"/>
        <w:spacing w:before="120"/>
        <w:ind w:left="1421" w:hanging="379"/>
        <w:jc w:val="both"/>
        <w:rPr>
          <w:sz w:val="22"/>
          <w:szCs w:val="22"/>
        </w:rPr>
      </w:pPr>
      <w:r w:rsidRPr="009C0563">
        <w:rPr>
          <w:sz w:val="22"/>
          <w:szCs w:val="22"/>
        </w:rPr>
        <w:t>(e)</w:t>
      </w:r>
      <w:r>
        <w:rPr>
          <w:sz w:val="22"/>
          <w:szCs w:val="22"/>
        </w:rPr>
        <w:tab/>
      </w:r>
      <w:r w:rsidRPr="009C0563">
        <w:rPr>
          <w:sz w:val="22"/>
          <w:szCs w:val="22"/>
        </w:rPr>
        <w:t>no compensation affected payment is payable to the person’s partner for the lump sum preclusion period;”.</w:t>
      </w:r>
    </w:p>
    <w:p w14:paraId="7C777FF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 may have to repay amount where both lump sum and pension, benefit or allowance payments have been received</w:t>
      </w:r>
    </w:p>
    <w:p w14:paraId="0F76223F" w14:textId="64CF31D4" w:rsidR="009B3388" w:rsidRPr="000F08D6" w:rsidRDefault="009B3388" w:rsidP="00816F5D">
      <w:pPr>
        <w:shd w:val="clear" w:color="000000" w:fill="auto"/>
        <w:autoSpaceDE w:val="0"/>
        <w:autoSpaceDN w:val="0"/>
        <w:adjustRightInd w:val="0"/>
        <w:spacing w:before="120"/>
        <w:ind w:left="307"/>
        <w:jc w:val="both"/>
        <w:rPr>
          <w:sz w:val="22"/>
          <w:szCs w:val="22"/>
        </w:rPr>
      </w:pPr>
      <w:r w:rsidRPr="009C0563">
        <w:rPr>
          <w:b/>
          <w:bCs/>
          <w:sz w:val="22"/>
          <w:szCs w:val="22"/>
        </w:rPr>
        <w:t>75</w:t>
      </w:r>
      <w:r w:rsidRPr="005B76A2">
        <w:rPr>
          <w:b/>
          <w:sz w:val="22"/>
          <w:szCs w:val="22"/>
        </w:rPr>
        <w:t>.</w:t>
      </w:r>
      <w:r>
        <w:rPr>
          <w:sz w:val="22"/>
          <w:szCs w:val="22"/>
        </w:rPr>
        <w:tab/>
      </w:r>
      <w:r w:rsidRPr="009C0563">
        <w:rPr>
          <w:sz w:val="22"/>
          <w:szCs w:val="22"/>
        </w:rPr>
        <w:t>Section 1166 of the Principal Act is amended:</w:t>
      </w:r>
    </w:p>
    <w:p w14:paraId="420C7ED0"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(a)</w:t>
      </w:r>
      <w:r>
        <w:rPr>
          <w:sz w:val="22"/>
          <w:szCs w:val="22"/>
        </w:rPr>
        <w:tab/>
      </w:r>
      <w:r w:rsidRPr="009C0563">
        <w:rPr>
          <w:sz w:val="22"/>
          <w:szCs w:val="22"/>
        </w:rPr>
        <w:t>by omitting paragraph (1)(b) and substituting the following paragraph:</w:t>
      </w:r>
    </w:p>
    <w:p w14:paraId="7469C6AE" w14:textId="77777777" w:rsidR="009B3388" w:rsidRPr="000F08D6" w:rsidRDefault="009B3388" w:rsidP="00816F5D">
      <w:pPr>
        <w:shd w:val="clear" w:color="000000" w:fill="auto"/>
        <w:autoSpaceDE w:val="0"/>
        <w:autoSpaceDN w:val="0"/>
        <w:adjustRightInd w:val="0"/>
        <w:spacing w:before="120"/>
        <w:ind w:left="1541" w:hanging="528"/>
        <w:jc w:val="both"/>
        <w:rPr>
          <w:sz w:val="22"/>
          <w:szCs w:val="22"/>
        </w:rPr>
      </w:pPr>
      <w:r w:rsidRPr="009C0563">
        <w:rPr>
          <w:sz w:val="22"/>
          <w:szCs w:val="22"/>
        </w:rPr>
        <w:t>“(b)</w:t>
      </w:r>
      <w:r>
        <w:rPr>
          <w:sz w:val="22"/>
          <w:szCs w:val="22"/>
        </w:rPr>
        <w:tab/>
      </w:r>
      <w:r w:rsidRPr="009C0563">
        <w:rPr>
          <w:sz w:val="22"/>
          <w:szCs w:val="22"/>
        </w:rPr>
        <w:t>the person receives payments of a compensation affected payment for the lump sum preclusion period;”;</w:t>
      </w:r>
    </w:p>
    <w:p w14:paraId="18F7E83D"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(b)</w:t>
      </w:r>
      <w:r>
        <w:rPr>
          <w:sz w:val="22"/>
          <w:szCs w:val="22"/>
        </w:rPr>
        <w:tab/>
      </w:r>
      <w:r w:rsidRPr="009C0563">
        <w:rPr>
          <w:sz w:val="22"/>
          <w:szCs w:val="22"/>
        </w:rPr>
        <w:t>by omitting from column 4 of item 2 of the Recoverable Amount Table in subsection (2) “WP” and substituting “DSWP”;</w:t>
      </w:r>
    </w:p>
    <w:p w14:paraId="79953CB4"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(c)</w:t>
      </w:r>
      <w:r>
        <w:rPr>
          <w:sz w:val="22"/>
          <w:szCs w:val="22"/>
        </w:rPr>
        <w:tab/>
      </w:r>
      <w:r w:rsidRPr="009C0563">
        <w:rPr>
          <w:sz w:val="22"/>
          <w:szCs w:val="22"/>
        </w:rPr>
        <w:t>by inserting in column 4 of item 2 of the Recoverable Amount Table in subsection (2) “SNDSWP” after “SNDSP”;</w:t>
      </w:r>
    </w:p>
    <w:p w14:paraId="6D46CFB5"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(d)</w:t>
      </w:r>
      <w:r>
        <w:rPr>
          <w:sz w:val="22"/>
          <w:szCs w:val="22"/>
        </w:rPr>
        <w:tab/>
      </w:r>
      <w:r w:rsidRPr="009C0563">
        <w:rPr>
          <w:sz w:val="22"/>
          <w:szCs w:val="22"/>
        </w:rPr>
        <w:t>by inserting in column 3 of item 3 in the Recoverable Amount Table in subsection (2) “DSWP” after “SSB”;</w:t>
      </w:r>
    </w:p>
    <w:p w14:paraId="509B3895"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(e)</w:t>
      </w:r>
      <w:r>
        <w:rPr>
          <w:sz w:val="22"/>
          <w:szCs w:val="22"/>
        </w:rPr>
        <w:tab/>
      </w:r>
      <w:r w:rsidRPr="009C0563">
        <w:rPr>
          <w:sz w:val="22"/>
          <w:szCs w:val="22"/>
        </w:rPr>
        <w:t>by inserting in column 3 of item 3 in the Recoverable Amount Table in subsection (2) “SNDSWP” after “SNDSP”;</w:t>
      </w:r>
    </w:p>
    <w:p w14:paraId="6DD68045"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(f)</w:t>
      </w:r>
      <w:r>
        <w:rPr>
          <w:sz w:val="22"/>
          <w:szCs w:val="22"/>
        </w:rPr>
        <w:tab/>
      </w:r>
      <w:r w:rsidRPr="009C0563">
        <w:rPr>
          <w:sz w:val="22"/>
          <w:szCs w:val="22"/>
        </w:rPr>
        <w:t>by omitting from column 4 of item 3 in the Recoverable Amount Table in subsection (2) “WP” and substituting “DSWP”;</w:t>
      </w:r>
    </w:p>
    <w:p w14:paraId="5903D698" w14:textId="77777777" w:rsidR="009B3388" w:rsidRPr="000F08D6" w:rsidRDefault="009B3388" w:rsidP="00816F5D">
      <w:pPr>
        <w:shd w:val="clear" w:color="000000" w:fill="auto"/>
        <w:tabs>
          <w:tab w:val="left" w:pos="701"/>
        </w:tabs>
        <w:autoSpaceDE w:val="0"/>
        <w:autoSpaceDN w:val="0"/>
        <w:adjustRightInd w:val="0"/>
        <w:spacing w:before="120"/>
        <w:ind w:left="701" w:hanging="403"/>
        <w:jc w:val="both"/>
        <w:rPr>
          <w:sz w:val="22"/>
          <w:szCs w:val="22"/>
        </w:rPr>
      </w:pPr>
      <w:r w:rsidRPr="009C0563">
        <w:rPr>
          <w:b/>
          <w:sz w:val="22"/>
          <w:szCs w:val="22"/>
        </w:rPr>
        <w:t>(g)</w:t>
      </w:r>
      <w:r>
        <w:rPr>
          <w:sz w:val="22"/>
          <w:szCs w:val="22"/>
        </w:rPr>
        <w:tab/>
      </w:r>
      <w:r w:rsidRPr="009C0563">
        <w:rPr>
          <w:sz w:val="22"/>
          <w:szCs w:val="22"/>
        </w:rPr>
        <w:t>by inserting in column 4 of item 3 in the Recoverable Amount Table in subsection (2) “SNDSWP” after “SNDSP”;</w:t>
      </w:r>
    </w:p>
    <w:p w14:paraId="034C650E" w14:textId="77777777" w:rsidR="009B3388" w:rsidRPr="000F08D6" w:rsidRDefault="009B3388" w:rsidP="00816F5D">
      <w:pPr>
        <w:shd w:val="clear" w:color="000000" w:fill="auto"/>
        <w:autoSpaceDE w:val="0"/>
        <w:autoSpaceDN w:val="0"/>
        <w:adjustRightInd w:val="0"/>
        <w:spacing w:before="120"/>
        <w:ind w:left="706" w:hanging="418"/>
        <w:jc w:val="both"/>
        <w:rPr>
          <w:sz w:val="22"/>
          <w:szCs w:val="22"/>
        </w:rPr>
      </w:pPr>
      <w:r w:rsidRPr="009C0563">
        <w:rPr>
          <w:b/>
          <w:sz w:val="22"/>
          <w:szCs w:val="22"/>
        </w:rPr>
        <w:t>(h)</w:t>
      </w:r>
      <w:r>
        <w:rPr>
          <w:sz w:val="22"/>
          <w:szCs w:val="22"/>
        </w:rPr>
        <w:tab/>
      </w:r>
      <w:r w:rsidRPr="009C0563">
        <w:rPr>
          <w:sz w:val="22"/>
          <w:szCs w:val="22"/>
        </w:rPr>
        <w:t>by omitting from the Key to the Recoverable Amount Table in subsection (2) “WP = wife pension” and substituting “DSWP = disability support wife pension”;</w:t>
      </w:r>
    </w:p>
    <w:p w14:paraId="24CD89C7" w14:textId="77777777" w:rsidR="009B3388" w:rsidRPr="000F08D6" w:rsidRDefault="009B3388" w:rsidP="00816F5D">
      <w:pPr>
        <w:shd w:val="clear" w:color="000000" w:fill="auto"/>
        <w:autoSpaceDE w:val="0"/>
        <w:autoSpaceDN w:val="0"/>
        <w:adjustRightInd w:val="0"/>
        <w:spacing w:before="120"/>
        <w:ind w:left="706" w:hanging="34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inserting in the Key to the Recoverable Amount Table in subsection (2) “SNDSWP = special needs disability support wife pension” after “SNDSP = special needs disability support pension”;</w:t>
      </w:r>
    </w:p>
    <w:p w14:paraId="7C2B59E7"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b/>
          <w:sz w:val="22"/>
          <w:szCs w:val="22"/>
        </w:rPr>
        <w:t>(j)</w:t>
      </w:r>
      <w:r>
        <w:rPr>
          <w:sz w:val="22"/>
          <w:szCs w:val="22"/>
        </w:rPr>
        <w:tab/>
      </w:r>
      <w:r w:rsidRPr="009C0563">
        <w:rPr>
          <w:sz w:val="22"/>
          <w:szCs w:val="22"/>
        </w:rPr>
        <w:t>by adding at the end the following subsection:</w:t>
      </w:r>
    </w:p>
    <w:p w14:paraId="2624F61F" w14:textId="77777777" w:rsidR="009B3388" w:rsidRPr="000F08D6" w:rsidRDefault="009B3388" w:rsidP="00816F5D">
      <w:pPr>
        <w:shd w:val="clear" w:color="000000" w:fill="auto"/>
        <w:autoSpaceDE w:val="0"/>
        <w:autoSpaceDN w:val="0"/>
        <w:adjustRightInd w:val="0"/>
        <w:spacing w:before="120"/>
        <w:ind w:left="922"/>
        <w:jc w:val="both"/>
        <w:rPr>
          <w:sz w:val="22"/>
          <w:szCs w:val="22"/>
        </w:rPr>
      </w:pPr>
      <w:r w:rsidRPr="009C0563">
        <w:rPr>
          <w:sz w:val="22"/>
          <w:szCs w:val="22"/>
        </w:rPr>
        <w:t>“(8)</w:t>
      </w:r>
      <w:r>
        <w:rPr>
          <w:sz w:val="22"/>
          <w:szCs w:val="22"/>
        </w:rPr>
        <w:tab/>
      </w:r>
      <w:r w:rsidRPr="009C0563">
        <w:rPr>
          <w:sz w:val="22"/>
          <w:szCs w:val="22"/>
        </w:rPr>
        <w:t>Subsection (1) applies to:</w:t>
      </w:r>
    </w:p>
    <w:p w14:paraId="7302B8D5"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(a)</w:t>
      </w:r>
      <w:r>
        <w:rPr>
          <w:sz w:val="22"/>
          <w:szCs w:val="22"/>
        </w:rPr>
        <w:tab/>
      </w:r>
      <w:r w:rsidRPr="009C0563">
        <w:rPr>
          <w:sz w:val="22"/>
          <w:szCs w:val="22"/>
        </w:rPr>
        <w:t>a wife pension recipient; or</w:t>
      </w:r>
    </w:p>
    <w:p w14:paraId="4A79BEB6"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 special needs wife pension recipient;</w:t>
      </w:r>
    </w:p>
    <w:p w14:paraId="3B96255B" w14:textId="77777777" w:rsidR="009B3388" w:rsidRPr="000F08D6" w:rsidRDefault="009B3388" w:rsidP="00816F5D">
      <w:pPr>
        <w:shd w:val="clear" w:color="000000" w:fill="auto"/>
        <w:tabs>
          <w:tab w:val="left" w:pos="1306"/>
        </w:tabs>
        <w:autoSpaceDE w:val="0"/>
        <w:autoSpaceDN w:val="0"/>
        <w:adjustRightInd w:val="0"/>
        <w:spacing w:before="120"/>
        <w:ind w:left="725"/>
        <w:jc w:val="both"/>
        <w:rPr>
          <w:sz w:val="22"/>
          <w:szCs w:val="22"/>
        </w:rPr>
      </w:pPr>
      <w:r w:rsidRPr="009C0563">
        <w:rPr>
          <w:sz w:val="22"/>
          <w:szCs w:val="22"/>
        </w:rPr>
        <w:t>only if:</w:t>
      </w:r>
    </w:p>
    <w:p w14:paraId="0A23FAB7"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(c)</w:t>
      </w:r>
      <w:r>
        <w:rPr>
          <w:sz w:val="22"/>
          <w:szCs w:val="22"/>
        </w:rPr>
        <w:tab/>
      </w:r>
      <w:r w:rsidRPr="009C0563">
        <w:rPr>
          <w:sz w:val="22"/>
          <w:szCs w:val="22"/>
        </w:rPr>
        <w:t>the compensation is received on or after 1 January 1994; and</w:t>
      </w:r>
    </w:p>
    <w:p w14:paraId="2155EC1D" w14:textId="77777777" w:rsidR="009B3388" w:rsidRPr="000F08D6" w:rsidRDefault="009B3388" w:rsidP="00816F5D">
      <w:pPr>
        <w:shd w:val="clear" w:color="000000" w:fill="auto"/>
        <w:tabs>
          <w:tab w:val="left" w:pos="1306"/>
        </w:tabs>
        <w:autoSpaceDE w:val="0"/>
        <w:autoSpaceDN w:val="0"/>
        <w:adjustRightInd w:val="0"/>
        <w:spacing w:before="120"/>
        <w:ind w:left="912"/>
        <w:jc w:val="both"/>
        <w:rPr>
          <w:sz w:val="22"/>
          <w:szCs w:val="22"/>
        </w:rPr>
      </w:pPr>
      <w:r w:rsidRPr="009C0563">
        <w:rPr>
          <w:sz w:val="22"/>
          <w:szCs w:val="22"/>
        </w:rPr>
        <w:t>(d)</w:t>
      </w:r>
      <w:r>
        <w:rPr>
          <w:sz w:val="22"/>
          <w:szCs w:val="22"/>
        </w:rPr>
        <w:tab/>
      </w:r>
      <w:r w:rsidRPr="009C0563">
        <w:rPr>
          <w:sz w:val="22"/>
          <w:szCs w:val="22"/>
        </w:rPr>
        <w:t>the claim for the pension is made on or after 1 January 1994.”.</w:t>
      </w:r>
    </w:p>
    <w:p w14:paraId="784FDFC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Rate reduction of certain pensions, benefits and allowances where periodic compensation payments received</w:t>
      </w:r>
    </w:p>
    <w:p w14:paraId="2B4823C4" w14:textId="0BDB8AC5"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b/>
          <w:bCs/>
          <w:sz w:val="22"/>
          <w:szCs w:val="22"/>
        </w:rPr>
        <w:t>76</w:t>
      </w:r>
      <w:r w:rsidRPr="005B76A2">
        <w:rPr>
          <w:b/>
          <w:sz w:val="22"/>
          <w:szCs w:val="22"/>
        </w:rPr>
        <w:t>.</w:t>
      </w:r>
      <w:r>
        <w:rPr>
          <w:sz w:val="22"/>
          <w:szCs w:val="22"/>
        </w:rPr>
        <w:tab/>
      </w:r>
      <w:r w:rsidRPr="009C0563">
        <w:rPr>
          <w:sz w:val="22"/>
          <w:szCs w:val="22"/>
        </w:rPr>
        <w:t>Section 1168 of the Principal Act is amended:</w:t>
      </w:r>
    </w:p>
    <w:p w14:paraId="0990EDA6"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(a)</w:t>
      </w:r>
      <w:r>
        <w:rPr>
          <w:sz w:val="22"/>
          <w:szCs w:val="22"/>
        </w:rPr>
        <w:tab/>
      </w:r>
      <w:r w:rsidRPr="009C0563">
        <w:rPr>
          <w:sz w:val="22"/>
          <w:szCs w:val="22"/>
        </w:rPr>
        <w:t>by omitting paragraph (1)(b) and substituting the following paragraph:</w:t>
      </w:r>
    </w:p>
    <w:p w14:paraId="17F9ABCF" w14:textId="77777777" w:rsidR="009B3388" w:rsidRPr="000F08D6" w:rsidRDefault="009B3388" w:rsidP="00816F5D">
      <w:pPr>
        <w:shd w:val="clear" w:color="000000" w:fill="auto"/>
        <w:autoSpaceDE w:val="0"/>
        <w:autoSpaceDN w:val="0"/>
        <w:adjustRightInd w:val="0"/>
        <w:spacing w:before="120"/>
        <w:ind w:left="1430" w:hanging="523"/>
        <w:jc w:val="both"/>
        <w:rPr>
          <w:sz w:val="22"/>
          <w:szCs w:val="22"/>
        </w:rPr>
      </w:pPr>
      <w:r w:rsidRPr="009C0563">
        <w:rPr>
          <w:sz w:val="22"/>
          <w:szCs w:val="22"/>
        </w:rPr>
        <w:t>“(b)</w:t>
      </w:r>
      <w:r>
        <w:rPr>
          <w:sz w:val="22"/>
          <w:szCs w:val="22"/>
        </w:rPr>
        <w:tab/>
      </w:r>
      <w:r w:rsidRPr="009C0563">
        <w:rPr>
          <w:sz w:val="22"/>
          <w:szCs w:val="22"/>
        </w:rPr>
        <w:t>the person is qualified for a compensation affected payment for the periodic payments period; and”;</w:t>
      </w:r>
    </w:p>
    <w:p w14:paraId="6040E802"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(b)</w:t>
      </w:r>
      <w:r>
        <w:rPr>
          <w:sz w:val="22"/>
          <w:szCs w:val="22"/>
        </w:rPr>
        <w:tab/>
      </w:r>
      <w:r w:rsidRPr="009C0563">
        <w:rPr>
          <w:sz w:val="22"/>
          <w:szCs w:val="22"/>
        </w:rPr>
        <w:t>by omitting from paragraph (1)(c) “qualified for a pension, benefit or allowance” and substituting “receiving a compensation affected payment”;</w:t>
      </w:r>
    </w:p>
    <w:p w14:paraId="35117D54"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(c)</w:t>
      </w:r>
      <w:r>
        <w:rPr>
          <w:sz w:val="22"/>
          <w:szCs w:val="22"/>
        </w:rPr>
        <w:tab/>
      </w:r>
      <w:r w:rsidRPr="009C0563">
        <w:rPr>
          <w:sz w:val="22"/>
          <w:szCs w:val="22"/>
        </w:rPr>
        <w:t>by omitting from Note 2 to subsection (1) “qualified for a pension, benefit or allowance referred to in subsection (1)” and substituting “receiving a compensation affected payment”;</w:t>
      </w:r>
    </w:p>
    <w:p w14:paraId="7B01C8DE" w14:textId="77777777" w:rsidR="009B3388" w:rsidRPr="000F08D6" w:rsidRDefault="009B3388" w:rsidP="00816F5D">
      <w:pPr>
        <w:shd w:val="clear" w:color="000000" w:fill="auto"/>
        <w:tabs>
          <w:tab w:val="left" w:pos="715"/>
        </w:tabs>
        <w:autoSpaceDE w:val="0"/>
        <w:autoSpaceDN w:val="0"/>
        <w:adjustRightInd w:val="0"/>
        <w:spacing w:before="120"/>
        <w:ind w:left="302"/>
        <w:jc w:val="both"/>
        <w:rPr>
          <w:sz w:val="22"/>
          <w:szCs w:val="22"/>
        </w:rPr>
      </w:pPr>
      <w:r w:rsidRPr="009C0563">
        <w:rPr>
          <w:b/>
          <w:sz w:val="22"/>
          <w:szCs w:val="22"/>
        </w:rPr>
        <w:t>(d)</w:t>
      </w:r>
      <w:r>
        <w:rPr>
          <w:sz w:val="22"/>
          <w:szCs w:val="22"/>
        </w:rPr>
        <w:tab/>
      </w:r>
      <w:r w:rsidRPr="009C0563">
        <w:rPr>
          <w:sz w:val="22"/>
          <w:szCs w:val="22"/>
        </w:rPr>
        <w:t>by omitting subsection (2) and substituting the following Note:</w:t>
      </w:r>
    </w:p>
    <w:p w14:paraId="0E83E62F" w14:textId="77777777" w:rsidR="009B3388" w:rsidRPr="00AC79F0" w:rsidRDefault="009B3388" w:rsidP="00816F5D">
      <w:pPr>
        <w:shd w:val="clear" w:color="000000" w:fill="auto"/>
        <w:autoSpaceDE w:val="0"/>
        <w:autoSpaceDN w:val="0"/>
        <w:adjustRightInd w:val="0"/>
        <w:spacing w:before="120"/>
        <w:ind w:left="1526" w:hanging="792"/>
        <w:jc w:val="both"/>
        <w:rPr>
          <w:sz w:val="20"/>
          <w:szCs w:val="22"/>
        </w:rPr>
      </w:pPr>
      <w:r w:rsidRPr="00AC79F0">
        <w:rPr>
          <w:sz w:val="20"/>
          <w:szCs w:val="22"/>
        </w:rPr>
        <w:t>“Note 3: Subsection (1) can apply to both members of a couple so as to reduce both their social security payments. For example, if a wife pensioner receives periodic compensation payments and her partner is receiving a disability support pension, subsection (1) applies to the wife pensioner to reduce her pension and to the partner to reduce his pension.”;</w:t>
      </w:r>
    </w:p>
    <w:p w14:paraId="75226486"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(e)</w:t>
      </w:r>
      <w:r>
        <w:rPr>
          <w:sz w:val="22"/>
          <w:szCs w:val="22"/>
        </w:rPr>
        <w:tab/>
      </w:r>
      <w:r w:rsidRPr="009C0563">
        <w:rPr>
          <w:sz w:val="22"/>
          <w:szCs w:val="22"/>
        </w:rPr>
        <w:t>by inserting in column 4 of item 2 of the Reduction Table in subsection (3) “SNDSWP” after “SNDSP”;</w:t>
      </w:r>
    </w:p>
    <w:p w14:paraId="43776583"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(f)</w:t>
      </w:r>
      <w:r>
        <w:rPr>
          <w:sz w:val="22"/>
          <w:szCs w:val="22"/>
        </w:rPr>
        <w:tab/>
      </w:r>
      <w:r w:rsidRPr="009C0563">
        <w:rPr>
          <w:sz w:val="22"/>
          <w:szCs w:val="22"/>
        </w:rPr>
        <w:t>by inserting in column 4 of item 3 of the Reduction Table in subsection (3) “SNDSWP” after “SNDSP”;</w:t>
      </w:r>
    </w:p>
    <w:p w14:paraId="567E1DBE" w14:textId="77777777" w:rsidR="009B3388" w:rsidRPr="000F08D6" w:rsidRDefault="009B3388" w:rsidP="00816F5D">
      <w:pPr>
        <w:shd w:val="clear" w:color="000000" w:fill="auto"/>
        <w:tabs>
          <w:tab w:val="left" w:pos="715"/>
        </w:tabs>
        <w:autoSpaceDE w:val="0"/>
        <w:autoSpaceDN w:val="0"/>
        <w:adjustRightInd w:val="0"/>
        <w:spacing w:before="120"/>
        <w:ind w:left="715" w:hanging="413"/>
        <w:jc w:val="both"/>
        <w:rPr>
          <w:sz w:val="22"/>
          <w:szCs w:val="22"/>
        </w:rPr>
      </w:pPr>
      <w:r w:rsidRPr="009C0563">
        <w:rPr>
          <w:b/>
          <w:sz w:val="22"/>
          <w:szCs w:val="22"/>
        </w:rPr>
        <w:t>(g)</w:t>
      </w:r>
      <w:r>
        <w:rPr>
          <w:sz w:val="22"/>
          <w:szCs w:val="22"/>
        </w:rPr>
        <w:tab/>
      </w:r>
      <w:r w:rsidRPr="009C0563">
        <w:rPr>
          <w:sz w:val="22"/>
          <w:szCs w:val="22"/>
        </w:rPr>
        <w:t>by inserting in column 3 of item 4 of the Reduction Table in subsection (3) “DSWP” after “SSB”;</w:t>
      </w:r>
    </w:p>
    <w:p w14:paraId="3F47E2FB" w14:textId="77777777" w:rsidR="009B3388" w:rsidRPr="000F08D6" w:rsidRDefault="009B3388" w:rsidP="00816F5D">
      <w:pPr>
        <w:shd w:val="clear" w:color="000000" w:fill="auto"/>
        <w:autoSpaceDE w:val="0"/>
        <w:autoSpaceDN w:val="0"/>
        <w:adjustRightInd w:val="0"/>
        <w:spacing w:before="120"/>
        <w:ind w:left="725" w:hanging="422"/>
        <w:jc w:val="both"/>
        <w:rPr>
          <w:sz w:val="22"/>
          <w:szCs w:val="22"/>
        </w:rPr>
      </w:pPr>
      <w:r w:rsidRPr="009C0563">
        <w:rPr>
          <w:b/>
          <w:sz w:val="22"/>
          <w:szCs w:val="22"/>
        </w:rPr>
        <w:t>(h)</w:t>
      </w:r>
      <w:r>
        <w:rPr>
          <w:sz w:val="22"/>
          <w:szCs w:val="22"/>
        </w:rPr>
        <w:tab/>
      </w:r>
      <w:r w:rsidRPr="009C0563">
        <w:rPr>
          <w:sz w:val="22"/>
          <w:szCs w:val="22"/>
        </w:rPr>
        <w:t>by inserting in column 3 of item 4 of the Reduction Table in subsection (3) “SNDSWP” after “SNDSP”;</w:t>
      </w:r>
    </w:p>
    <w:p w14:paraId="43DB92AC" w14:textId="77777777" w:rsidR="009B3388" w:rsidRPr="000F08D6" w:rsidRDefault="009B3388" w:rsidP="00816F5D">
      <w:pPr>
        <w:shd w:val="clear" w:color="000000" w:fill="auto"/>
        <w:autoSpaceDE w:val="0"/>
        <w:autoSpaceDN w:val="0"/>
        <w:adjustRightInd w:val="0"/>
        <w:spacing w:before="120"/>
        <w:ind w:left="725" w:hanging="355"/>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inserting in column 4 of item 4 of the Reduction Table in subsection (3) “SNDSWP” after “SNDSP”;</w:t>
      </w:r>
    </w:p>
    <w:p w14:paraId="5996A201" w14:textId="77777777" w:rsidR="009B3388" w:rsidRPr="000F08D6" w:rsidRDefault="009B3388" w:rsidP="00816F5D">
      <w:pPr>
        <w:shd w:val="clear" w:color="000000" w:fill="auto"/>
        <w:autoSpaceDE w:val="0"/>
        <w:autoSpaceDN w:val="0"/>
        <w:adjustRightInd w:val="0"/>
        <w:spacing w:before="120"/>
        <w:ind w:left="725" w:hanging="370"/>
        <w:jc w:val="both"/>
        <w:rPr>
          <w:sz w:val="22"/>
          <w:szCs w:val="22"/>
        </w:rPr>
      </w:pPr>
      <w:r w:rsidRPr="009C0563">
        <w:rPr>
          <w:b/>
          <w:sz w:val="22"/>
          <w:szCs w:val="22"/>
        </w:rPr>
        <w:t>(j)</w:t>
      </w:r>
      <w:r>
        <w:rPr>
          <w:sz w:val="22"/>
          <w:szCs w:val="22"/>
        </w:rPr>
        <w:tab/>
      </w:r>
      <w:r w:rsidRPr="009C0563">
        <w:rPr>
          <w:sz w:val="22"/>
          <w:szCs w:val="22"/>
        </w:rPr>
        <w:t>by inserting in column 3 of item 5 of the Reduction Table in subsection (3) “DSWP” after “SSB”;</w:t>
      </w:r>
    </w:p>
    <w:p w14:paraId="02D1F22F" w14:textId="77777777" w:rsidR="009B3388" w:rsidRPr="000F08D6" w:rsidRDefault="009B3388" w:rsidP="00816F5D">
      <w:pPr>
        <w:shd w:val="clear" w:color="000000" w:fill="auto"/>
        <w:autoSpaceDE w:val="0"/>
        <w:autoSpaceDN w:val="0"/>
        <w:adjustRightInd w:val="0"/>
        <w:spacing w:before="120"/>
        <w:ind w:left="725" w:hanging="422"/>
        <w:jc w:val="both"/>
        <w:rPr>
          <w:sz w:val="22"/>
          <w:szCs w:val="22"/>
        </w:rPr>
      </w:pPr>
      <w:r w:rsidRPr="009C0563">
        <w:rPr>
          <w:b/>
          <w:sz w:val="22"/>
          <w:szCs w:val="22"/>
        </w:rPr>
        <w:t>(k)</w:t>
      </w:r>
      <w:r>
        <w:rPr>
          <w:sz w:val="22"/>
          <w:szCs w:val="22"/>
        </w:rPr>
        <w:tab/>
      </w:r>
      <w:r w:rsidRPr="009C0563">
        <w:rPr>
          <w:sz w:val="22"/>
          <w:szCs w:val="22"/>
        </w:rPr>
        <w:t>by inserting in column 3 of item 5 of the Reduction Table in subsection (3) “SNDSWP” after “SNDSP”;</w:t>
      </w:r>
    </w:p>
    <w:p w14:paraId="4B44A52E" w14:textId="77777777" w:rsidR="009B3388" w:rsidRPr="000F08D6" w:rsidRDefault="00AC79F0" w:rsidP="00816F5D">
      <w:pPr>
        <w:shd w:val="clear" w:color="000000" w:fill="auto"/>
        <w:autoSpaceDE w:val="0"/>
        <w:autoSpaceDN w:val="0"/>
        <w:adjustRightInd w:val="0"/>
        <w:spacing w:before="120"/>
        <w:ind w:left="720" w:hanging="470"/>
        <w:jc w:val="both"/>
        <w:rPr>
          <w:sz w:val="22"/>
          <w:szCs w:val="22"/>
        </w:rPr>
      </w:pPr>
      <w:r>
        <w:rPr>
          <w:b/>
          <w:sz w:val="22"/>
          <w:szCs w:val="22"/>
        </w:rPr>
        <w:t>(l</w:t>
      </w:r>
      <w:r w:rsidR="009B3388" w:rsidRPr="009C0563">
        <w:rPr>
          <w:b/>
          <w:sz w:val="22"/>
          <w:szCs w:val="22"/>
        </w:rPr>
        <w:t>)</w:t>
      </w:r>
      <w:r w:rsidR="009B3388">
        <w:rPr>
          <w:sz w:val="22"/>
          <w:szCs w:val="22"/>
        </w:rPr>
        <w:tab/>
      </w:r>
      <w:r w:rsidR="009B3388" w:rsidRPr="009C0563">
        <w:rPr>
          <w:sz w:val="22"/>
          <w:szCs w:val="22"/>
        </w:rPr>
        <w:t>by inserting in column 4 of item 5 of the Reduction Table in subsection (3) “SNDSWP” after “SNDSP”;</w:t>
      </w:r>
    </w:p>
    <w:p w14:paraId="2381A0B8" w14:textId="77777777" w:rsidR="009B3388" w:rsidRPr="000F08D6" w:rsidRDefault="009B3388" w:rsidP="00816F5D">
      <w:pPr>
        <w:shd w:val="clear" w:color="000000" w:fill="auto"/>
        <w:autoSpaceDE w:val="0"/>
        <w:autoSpaceDN w:val="0"/>
        <w:adjustRightInd w:val="0"/>
        <w:spacing w:before="120"/>
        <w:ind w:left="720" w:hanging="470"/>
        <w:jc w:val="both"/>
        <w:rPr>
          <w:sz w:val="22"/>
          <w:szCs w:val="22"/>
        </w:rPr>
      </w:pPr>
      <w:r w:rsidRPr="000F08D6">
        <w:rPr>
          <w:sz w:val="22"/>
          <w:szCs w:val="22"/>
        </w:rPr>
        <w:br w:type="page"/>
      </w:r>
      <w:r w:rsidRPr="009C0563">
        <w:rPr>
          <w:b/>
          <w:sz w:val="22"/>
          <w:szCs w:val="22"/>
        </w:rPr>
        <w:lastRenderedPageBreak/>
        <w:t>(m)</w:t>
      </w:r>
      <w:r>
        <w:rPr>
          <w:sz w:val="22"/>
          <w:szCs w:val="22"/>
        </w:rPr>
        <w:tab/>
      </w:r>
      <w:r w:rsidRPr="009C0563">
        <w:rPr>
          <w:sz w:val="22"/>
          <w:szCs w:val="22"/>
        </w:rPr>
        <w:t>by omitting from column 4 of items 2, 3, 4 and 5 of the Reduction Table in subsection (3) “WP” and substituting “DSWP”;</w:t>
      </w:r>
    </w:p>
    <w:p w14:paraId="3EFF7681" w14:textId="77777777" w:rsidR="009B3388" w:rsidRPr="000F08D6" w:rsidRDefault="009B3388" w:rsidP="00816F5D">
      <w:pPr>
        <w:shd w:val="clear" w:color="000000" w:fill="auto"/>
        <w:autoSpaceDE w:val="0"/>
        <w:autoSpaceDN w:val="0"/>
        <w:adjustRightInd w:val="0"/>
        <w:spacing w:before="120"/>
        <w:ind w:left="725" w:hanging="422"/>
        <w:jc w:val="both"/>
        <w:rPr>
          <w:sz w:val="22"/>
          <w:szCs w:val="22"/>
        </w:rPr>
      </w:pPr>
      <w:r w:rsidRPr="009C0563">
        <w:rPr>
          <w:b/>
          <w:sz w:val="22"/>
          <w:szCs w:val="22"/>
        </w:rPr>
        <w:t>(n)</w:t>
      </w:r>
      <w:r>
        <w:rPr>
          <w:sz w:val="22"/>
          <w:szCs w:val="22"/>
        </w:rPr>
        <w:tab/>
      </w:r>
      <w:r w:rsidRPr="009C0563">
        <w:rPr>
          <w:sz w:val="22"/>
          <w:szCs w:val="22"/>
        </w:rPr>
        <w:t>by omitting from the Key to the Reduction Table in subsection (3) “WP = wife pension” and substituting “DSWP = disability support wife pension”;</w:t>
      </w:r>
    </w:p>
    <w:p w14:paraId="69720D86" w14:textId="77777777" w:rsidR="009B3388" w:rsidRPr="000F08D6" w:rsidRDefault="009B3388" w:rsidP="00816F5D">
      <w:pPr>
        <w:shd w:val="clear" w:color="000000" w:fill="auto"/>
        <w:autoSpaceDE w:val="0"/>
        <w:autoSpaceDN w:val="0"/>
        <w:adjustRightInd w:val="0"/>
        <w:spacing w:before="120"/>
        <w:ind w:left="734" w:hanging="408"/>
        <w:jc w:val="both"/>
        <w:rPr>
          <w:sz w:val="22"/>
          <w:szCs w:val="22"/>
        </w:rPr>
      </w:pPr>
      <w:r w:rsidRPr="009C0563">
        <w:rPr>
          <w:b/>
          <w:sz w:val="22"/>
          <w:szCs w:val="22"/>
        </w:rPr>
        <w:t>(o)</w:t>
      </w:r>
      <w:r>
        <w:rPr>
          <w:sz w:val="22"/>
          <w:szCs w:val="22"/>
        </w:rPr>
        <w:tab/>
      </w:r>
      <w:r w:rsidRPr="009C0563">
        <w:rPr>
          <w:sz w:val="22"/>
          <w:szCs w:val="22"/>
        </w:rPr>
        <w:t>by inserting in the Key to the Reduction Table in subsection (3) “SNDSWP = special needs disability support wife pension” after “SNDSP = special needs disability support pension”.</w:t>
      </w:r>
    </w:p>
    <w:p w14:paraId="577DC5A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Person may have to repay amount where both periodic compensation payments and pension, benefit or allowance payments have been received</w:t>
      </w:r>
    </w:p>
    <w:p w14:paraId="0F13F701" w14:textId="68A6BB08" w:rsidR="009B3388" w:rsidRPr="000F08D6" w:rsidRDefault="009B3388" w:rsidP="00816F5D">
      <w:pPr>
        <w:shd w:val="clear" w:color="000000" w:fill="auto"/>
        <w:autoSpaceDE w:val="0"/>
        <w:autoSpaceDN w:val="0"/>
        <w:adjustRightInd w:val="0"/>
        <w:spacing w:before="120"/>
        <w:ind w:left="317"/>
        <w:jc w:val="both"/>
        <w:rPr>
          <w:sz w:val="22"/>
          <w:szCs w:val="22"/>
        </w:rPr>
      </w:pPr>
      <w:r w:rsidRPr="005B76A2">
        <w:rPr>
          <w:b/>
          <w:bCs/>
          <w:sz w:val="22"/>
          <w:szCs w:val="22"/>
        </w:rPr>
        <w:t>77</w:t>
      </w:r>
      <w:r w:rsidRPr="005B76A2">
        <w:rPr>
          <w:b/>
          <w:sz w:val="22"/>
          <w:szCs w:val="22"/>
        </w:rPr>
        <w:t>.</w:t>
      </w:r>
      <w:r>
        <w:rPr>
          <w:sz w:val="22"/>
          <w:szCs w:val="22"/>
        </w:rPr>
        <w:tab/>
      </w:r>
      <w:r w:rsidRPr="009C0563">
        <w:rPr>
          <w:sz w:val="22"/>
          <w:szCs w:val="22"/>
        </w:rPr>
        <w:t>Section 1170 of the Principal Act is amended:</w:t>
      </w:r>
    </w:p>
    <w:p w14:paraId="0BF78D5A" w14:textId="77777777" w:rsidR="009B3388" w:rsidRPr="000F08D6" w:rsidRDefault="009B3388" w:rsidP="00816F5D">
      <w:pPr>
        <w:shd w:val="clear" w:color="000000" w:fill="auto"/>
        <w:tabs>
          <w:tab w:val="left" w:pos="696"/>
        </w:tabs>
        <w:autoSpaceDE w:val="0"/>
        <w:autoSpaceDN w:val="0"/>
        <w:adjustRightInd w:val="0"/>
        <w:spacing w:before="120"/>
        <w:ind w:left="696" w:hanging="398"/>
        <w:jc w:val="both"/>
        <w:rPr>
          <w:sz w:val="22"/>
          <w:szCs w:val="22"/>
        </w:rPr>
      </w:pPr>
      <w:r w:rsidRPr="009C0563">
        <w:rPr>
          <w:b/>
          <w:sz w:val="22"/>
          <w:szCs w:val="22"/>
        </w:rPr>
        <w:t>(a)</w:t>
      </w:r>
      <w:r>
        <w:rPr>
          <w:sz w:val="22"/>
          <w:szCs w:val="22"/>
        </w:rPr>
        <w:tab/>
      </w:r>
      <w:r w:rsidRPr="009C0563">
        <w:rPr>
          <w:sz w:val="22"/>
          <w:szCs w:val="22"/>
        </w:rPr>
        <w:t>by omitting paragraph (1)(b) and substituting the following paragraph:</w:t>
      </w:r>
    </w:p>
    <w:p w14:paraId="32F65AB6" w14:textId="77777777" w:rsidR="009B3388" w:rsidRPr="000F08D6" w:rsidRDefault="009B3388" w:rsidP="00816F5D">
      <w:pPr>
        <w:shd w:val="clear" w:color="000000" w:fill="auto"/>
        <w:autoSpaceDE w:val="0"/>
        <w:autoSpaceDN w:val="0"/>
        <w:adjustRightInd w:val="0"/>
        <w:spacing w:before="120"/>
        <w:ind w:left="1426" w:hanging="528"/>
        <w:jc w:val="both"/>
        <w:rPr>
          <w:sz w:val="22"/>
          <w:szCs w:val="22"/>
        </w:rPr>
      </w:pPr>
      <w:r w:rsidRPr="009C0563">
        <w:rPr>
          <w:sz w:val="22"/>
          <w:szCs w:val="22"/>
        </w:rPr>
        <w:t>“(b)</w:t>
      </w:r>
      <w:r>
        <w:rPr>
          <w:sz w:val="22"/>
          <w:szCs w:val="22"/>
        </w:rPr>
        <w:tab/>
      </w:r>
      <w:r w:rsidRPr="009C0563">
        <w:rPr>
          <w:sz w:val="22"/>
          <w:szCs w:val="22"/>
        </w:rPr>
        <w:t>the person receives payments of a compensation affected payment for the periodic payments period; and”;</w:t>
      </w:r>
    </w:p>
    <w:p w14:paraId="3002C79E" w14:textId="77777777" w:rsidR="009B3388" w:rsidRPr="000F08D6" w:rsidRDefault="009B3388" w:rsidP="00816F5D">
      <w:pPr>
        <w:shd w:val="clear" w:color="000000" w:fill="auto"/>
        <w:tabs>
          <w:tab w:val="left" w:pos="696"/>
        </w:tabs>
        <w:autoSpaceDE w:val="0"/>
        <w:autoSpaceDN w:val="0"/>
        <w:adjustRightInd w:val="0"/>
        <w:spacing w:before="120"/>
        <w:ind w:left="696" w:hanging="398"/>
        <w:jc w:val="both"/>
        <w:rPr>
          <w:sz w:val="22"/>
          <w:szCs w:val="22"/>
        </w:rPr>
      </w:pPr>
      <w:r w:rsidRPr="009C0563">
        <w:rPr>
          <w:b/>
          <w:sz w:val="22"/>
          <w:szCs w:val="22"/>
        </w:rPr>
        <w:t>(b)</w:t>
      </w:r>
      <w:r>
        <w:rPr>
          <w:sz w:val="22"/>
          <w:szCs w:val="22"/>
        </w:rPr>
        <w:tab/>
      </w:r>
      <w:r w:rsidRPr="009C0563">
        <w:rPr>
          <w:sz w:val="22"/>
          <w:szCs w:val="22"/>
        </w:rPr>
        <w:t>by omitting from paragraph (1)(c) “pension, benefit or allowance referred to in paragraph (b)” and substituting “compensation affected payment”;</w:t>
      </w:r>
    </w:p>
    <w:p w14:paraId="75B0C785" w14:textId="77777777" w:rsidR="009B3388" w:rsidRPr="000F08D6" w:rsidRDefault="009B3388" w:rsidP="00816F5D">
      <w:pPr>
        <w:shd w:val="clear" w:color="000000" w:fill="auto"/>
        <w:tabs>
          <w:tab w:val="left" w:pos="696"/>
        </w:tabs>
        <w:autoSpaceDE w:val="0"/>
        <w:autoSpaceDN w:val="0"/>
        <w:adjustRightInd w:val="0"/>
        <w:spacing w:before="120"/>
        <w:ind w:left="298"/>
        <w:jc w:val="both"/>
        <w:rPr>
          <w:sz w:val="22"/>
          <w:szCs w:val="22"/>
        </w:rPr>
      </w:pPr>
      <w:r w:rsidRPr="009C0563">
        <w:rPr>
          <w:b/>
          <w:sz w:val="22"/>
          <w:szCs w:val="22"/>
        </w:rPr>
        <w:t>(c)</w:t>
      </w:r>
      <w:r>
        <w:rPr>
          <w:sz w:val="22"/>
          <w:szCs w:val="22"/>
        </w:rPr>
        <w:tab/>
      </w:r>
      <w:r w:rsidRPr="009C0563">
        <w:rPr>
          <w:sz w:val="22"/>
          <w:szCs w:val="22"/>
        </w:rPr>
        <w:t>by omitting the Note to paragraph (1)(c);</w:t>
      </w:r>
    </w:p>
    <w:p w14:paraId="19E33254" w14:textId="77777777" w:rsidR="009B3388" w:rsidRPr="000F08D6" w:rsidRDefault="009B3388" w:rsidP="00816F5D">
      <w:pPr>
        <w:shd w:val="clear" w:color="000000" w:fill="auto"/>
        <w:tabs>
          <w:tab w:val="left" w:pos="696"/>
        </w:tabs>
        <w:autoSpaceDE w:val="0"/>
        <w:autoSpaceDN w:val="0"/>
        <w:adjustRightInd w:val="0"/>
        <w:spacing w:before="120"/>
        <w:ind w:left="696" w:hanging="398"/>
        <w:jc w:val="both"/>
        <w:rPr>
          <w:sz w:val="22"/>
          <w:szCs w:val="22"/>
        </w:rPr>
      </w:pPr>
      <w:r w:rsidRPr="009C0563">
        <w:rPr>
          <w:b/>
          <w:sz w:val="22"/>
          <w:szCs w:val="22"/>
        </w:rPr>
        <w:t>(d)</w:t>
      </w:r>
      <w:r>
        <w:rPr>
          <w:sz w:val="22"/>
          <w:szCs w:val="22"/>
        </w:rPr>
        <w:tab/>
      </w:r>
      <w:r w:rsidRPr="009C0563">
        <w:rPr>
          <w:sz w:val="22"/>
          <w:szCs w:val="22"/>
        </w:rPr>
        <w:t>by omitting from paragraph (1)(d) “those pension, benefit or allowance payments” and substituting “the payments referred to in paragraph (b)”;</w:t>
      </w:r>
    </w:p>
    <w:p w14:paraId="3C0E817B" w14:textId="77777777" w:rsidR="009B3388" w:rsidRPr="000F08D6" w:rsidRDefault="009B3388" w:rsidP="00816F5D">
      <w:pPr>
        <w:shd w:val="clear" w:color="000000" w:fill="auto"/>
        <w:tabs>
          <w:tab w:val="left" w:pos="696"/>
        </w:tabs>
        <w:autoSpaceDE w:val="0"/>
        <w:autoSpaceDN w:val="0"/>
        <w:adjustRightInd w:val="0"/>
        <w:spacing w:before="120"/>
        <w:ind w:left="298"/>
        <w:jc w:val="both"/>
        <w:rPr>
          <w:sz w:val="22"/>
          <w:szCs w:val="22"/>
        </w:rPr>
      </w:pPr>
      <w:r w:rsidRPr="009C0563">
        <w:rPr>
          <w:b/>
          <w:sz w:val="22"/>
          <w:szCs w:val="22"/>
        </w:rPr>
        <w:t>(e)</w:t>
      </w:r>
      <w:r>
        <w:rPr>
          <w:sz w:val="22"/>
          <w:szCs w:val="22"/>
        </w:rPr>
        <w:tab/>
      </w:r>
      <w:r w:rsidRPr="009C0563">
        <w:rPr>
          <w:sz w:val="22"/>
          <w:szCs w:val="22"/>
        </w:rPr>
        <w:t>by inserting at the end of subsection (1) the following Note:</w:t>
      </w:r>
    </w:p>
    <w:p w14:paraId="138A11AB" w14:textId="7E87BCFF" w:rsidR="009B3388" w:rsidRPr="00AC79F0" w:rsidRDefault="009B3388" w:rsidP="00816F5D">
      <w:pPr>
        <w:shd w:val="clear" w:color="000000" w:fill="auto"/>
        <w:autoSpaceDE w:val="0"/>
        <w:autoSpaceDN w:val="0"/>
        <w:adjustRightInd w:val="0"/>
        <w:spacing w:before="120"/>
        <w:ind w:left="1296" w:hanging="446"/>
        <w:jc w:val="both"/>
        <w:rPr>
          <w:sz w:val="20"/>
          <w:szCs w:val="22"/>
        </w:rPr>
      </w:pPr>
      <w:r w:rsidRPr="00AC79F0">
        <w:rPr>
          <w:sz w:val="20"/>
          <w:szCs w:val="22"/>
        </w:rPr>
        <w:t>“Note: If a person was, at the time of the event that gave rise to the entitlement of the person to compensation, receiving a pension, benefit or allowance referred to in paragraph (b), the compensation is treated as ordinary income. In cases where arrears of periodic compensation payments are treated as ordinary income and a ‘compensation debt’ is involved then see subsections 146E(7) and (8) (disability support pension), 185(7) and (8) (disability support wife pension), 234(7) and (8) (</w:t>
      </w:r>
      <w:proofErr w:type="spellStart"/>
      <w:r w:rsidRPr="00AC79F0">
        <w:rPr>
          <w:sz w:val="20"/>
          <w:szCs w:val="22"/>
        </w:rPr>
        <w:t>carer</w:t>
      </w:r>
      <w:proofErr w:type="spellEnd"/>
      <w:r w:rsidRPr="00AC79F0">
        <w:rPr>
          <w:sz w:val="20"/>
          <w:szCs w:val="22"/>
        </w:rPr>
        <w:t xml:space="preserve"> pension), 300(7) and (8) (sole parent pension), 589(7) and (8) (job search allowance), 660L(7) and (8) (</w:t>
      </w:r>
      <w:proofErr w:type="spellStart"/>
      <w:r w:rsidRPr="00AC79F0">
        <w:rPr>
          <w:sz w:val="20"/>
          <w:szCs w:val="22"/>
        </w:rPr>
        <w:t>newstart</w:t>
      </w:r>
      <w:proofErr w:type="spellEnd"/>
      <w:r w:rsidRPr="00AC79F0">
        <w:rPr>
          <w:sz w:val="20"/>
          <w:szCs w:val="22"/>
        </w:rPr>
        <w:t xml:space="preserve"> allowance), 660XJQ(7) and (8) (mature age allowance and mature age partner allowance), 728R(7) and </w:t>
      </w:r>
      <w:r w:rsidR="005B76A2">
        <w:rPr>
          <w:sz w:val="20"/>
          <w:szCs w:val="22"/>
        </w:rPr>
        <w:t>(8) (sickness allowance) or 821</w:t>
      </w:r>
      <w:r w:rsidRPr="00AC79F0">
        <w:rPr>
          <w:sz w:val="20"/>
          <w:szCs w:val="22"/>
        </w:rPr>
        <w:t>(7) and (8) (special needs disability support pension and disability support wife pension).”;</w:t>
      </w:r>
    </w:p>
    <w:p w14:paraId="32D499A0" w14:textId="77777777" w:rsidR="009B3388" w:rsidRPr="000F08D6" w:rsidRDefault="009B3388" w:rsidP="00816F5D">
      <w:pPr>
        <w:shd w:val="clear" w:color="000000" w:fill="auto"/>
        <w:tabs>
          <w:tab w:val="left" w:pos="696"/>
        </w:tabs>
        <w:autoSpaceDE w:val="0"/>
        <w:autoSpaceDN w:val="0"/>
        <w:adjustRightInd w:val="0"/>
        <w:spacing w:before="120"/>
        <w:ind w:left="696" w:hanging="398"/>
        <w:jc w:val="both"/>
        <w:rPr>
          <w:sz w:val="22"/>
          <w:szCs w:val="22"/>
        </w:rPr>
      </w:pPr>
      <w:r w:rsidRPr="009C0563">
        <w:rPr>
          <w:b/>
          <w:sz w:val="22"/>
          <w:szCs w:val="22"/>
        </w:rPr>
        <w:t>(f)</w:t>
      </w:r>
      <w:r>
        <w:rPr>
          <w:sz w:val="22"/>
          <w:szCs w:val="22"/>
        </w:rPr>
        <w:tab/>
      </w:r>
      <w:r w:rsidRPr="009C0563">
        <w:rPr>
          <w:sz w:val="22"/>
          <w:szCs w:val="22"/>
        </w:rPr>
        <w:t>by omitting from column 4 of item 2 of the Recoverable Amount Table in subsection (2) “WP” and substituting “DSWP”;</w:t>
      </w:r>
    </w:p>
    <w:p w14:paraId="21165410" w14:textId="77777777" w:rsidR="009B3388" w:rsidRPr="000F08D6" w:rsidRDefault="009B3388" w:rsidP="00816F5D">
      <w:pPr>
        <w:shd w:val="clear" w:color="000000" w:fill="auto"/>
        <w:tabs>
          <w:tab w:val="left" w:pos="696"/>
        </w:tabs>
        <w:autoSpaceDE w:val="0"/>
        <w:autoSpaceDN w:val="0"/>
        <w:adjustRightInd w:val="0"/>
        <w:spacing w:before="120"/>
        <w:ind w:left="696" w:hanging="398"/>
        <w:jc w:val="both"/>
        <w:rPr>
          <w:sz w:val="22"/>
          <w:szCs w:val="22"/>
        </w:rPr>
      </w:pPr>
      <w:r w:rsidRPr="009C0563">
        <w:rPr>
          <w:b/>
          <w:sz w:val="22"/>
          <w:szCs w:val="22"/>
        </w:rPr>
        <w:t>(g)</w:t>
      </w:r>
      <w:r>
        <w:rPr>
          <w:sz w:val="22"/>
          <w:szCs w:val="22"/>
        </w:rPr>
        <w:tab/>
      </w:r>
      <w:r w:rsidRPr="009C0563">
        <w:rPr>
          <w:sz w:val="22"/>
          <w:szCs w:val="22"/>
        </w:rPr>
        <w:t>by inserting in column 4 of item 2 of the Recoverable Amount Table in subsection (2) “SNDSWP” after “SNDSP”;</w:t>
      </w:r>
    </w:p>
    <w:p w14:paraId="70A3A17B" w14:textId="77777777" w:rsidR="009B3388" w:rsidRPr="000F08D6" w:rsidRDefault="009B3388" w:rsidP="00816F5D">
      <w:pPr>
        <w:shd w:val="clear" w:color="000000" w:fill="auto"/>
        <w:autoSpaceDE w:val="0"/>
        <w:autoSpaceDN w:val="0"/>
        <w:adjustRightInd w:val="0"/>
        <w:spacing w:before="120"/>
        <w:ind w:left="706" w:hanging="418"/>
        <w:jc w:val="both"/>
        <w:rPr>
          <w:sz w:val="22"/>
          <w:szCs w:val="22"/>
        </w:rPr>
      </w:pPr>
      <w:r w:rsidRPr="009C0563">
        <w:rPr>
          <w:b/>
          <w:sz w:val="22"/>
          <w:szCs w:val="22"/>
        </w:rPr>
        <w:t>(h)</w:t>
      </w:r>
      <w:r>
        <w:rPr>
          <w:sz w:val="22"/>
          <w:szCs w:val="22"/>
        </w:rPr>
        <w:tab/>
      </w:r>
      <w:r w:rsidRPr="009C0563">
        <w:rPr>
          <w:sz w:val="22"/>
          <w:szCs w:val="22"/>
        </w:rPr>
        <w:t>by inserting in column 3 of item 3 of the Recoverable Amount Table in subsection (2) “DSWP” after “SSB”;</w:t>
      </w:r>
    </w:p>
    <w:p w14:paraId="5076EA50" w14:textId="77777777" w:rsidR="009B3388" w:rsidRPr="000F08D6" w:rsidRDefault="009B3388" w:rsidP="00816F5D">
      <w:pPr>
        <w:shd w:val="clear" w:color="000000" w:fill="auto"/>
        <w:autoSpaceDE w:val="0"/>
        <w:autoSpaceDN w:val="0"/>
        <w:adjustRightInd w:val="0"/>
        <w:spacing w:before="120"/>
        <w:ind w:left="701" w:hanging="346"/>
        <w:jc w:val="both"/>
        <w:rPr>
          <w:sz w:val="22"/>
          <w:szCs w:val="22"/>
        </w:rPr>
      </w:pPr>
      <w:r w:rsidRPr="009C0563">
        <w:rPr>
          <w:b/>
          <w:sz w:val="22"/>
          <w:szCs w:val="22"/>
        </w:rPr>
        <w:t>(</w:t>
      </w:r>
      <w:proofErr w:type="spellStart"/>
      <w:r w:rsidRPr="009C0563">
        <w:rPr>
          <w:b/>
          <w:sz w:val="22"/>
          <w:szCs w:val="22"/>
        </w:rPr>
        <w:t>i</w:t>
      </w:r>
      <w:proofErr w:type="spellEnd"/>
      <w:r w:rsidRPr="009C0563">
        <w:rPr>
          <w:b/>
          <w:sz w:val="22"/>
          <w:szCs w:val="22"/>
        </w:rPr>
        <w:t>)</w:t>
      </w:r>
      <w:r>
        <w:rPr>
          <w:sz w:val="22"/>
          <w:szCs w:val="22"/>
        </w:rPr>
        <w:tab/>
      </w:r>
      <w:r w:rsidRPr="009C0563">
        <w:rPr>
          <w:sz w:val="22"/>
          <w:szCs w:val="22"/>
        </w:rPr>
        <w:t>by inserting in column 3 of item 3 of the Recoverable Amount Table in subsection (2) “SNDSWP” after “SNDSP”;</w:t>
      </w:r>
    </w:p>
    <w:p w14:paraId="7D07D800" w14:textId="77777777" w:rsidR="009B3388" w:rsidRPr="000F08D6" w:rsidRDefault="009B3388" w:rsidP="00816F5D">
      <w:pPr>
        <w:shd w:val="clear" w:color="000000" w:fill="auto"/>
        <w:autoSpaceDE w:val="0"/>
        <w:autoSpaceDN w:val="0"/>
        <w:adjustRightInd w:val="0"/>
        <w:spacing w:before="120"/>
        <w:ind w:left="734" w:hanging="408"/>
        <w:jc w:val="both"/>
        <w:rPr>
          <w:sz w:val="22"/>
          <w:szCs w:val="22"/>
        </w:rPr>
      </w:pPr>
      <w:r w:rsidRPr="009C0563">
        <w:rPr>
          <w:b/>
          <w:sz w:val="22"/>
          <w:szCs w:val="22"/>
        </w:rPr>
        <w:t>(j)</w:t>
      </w:r>
      <w:r>
        <w:rPr>
          <w:sz w:val="22"/>
          <w:szCs w:val="22"/>
        </w:rPr>
        <w:tab/>
      </w:r>
      <w:r w:rsidRPr="009C0563">
        <w:rPr>
          <w:sz w:val="22"/>
          <w:szCs w:val="22"/>
        </w:rPr>
        <w:t>by omitting from column 4 of item 3 of the Recoverable Amount Table in subsection (2) “WP” and substituting “DSWP”;</w:t>
      </w:r>
    </w:p>
    <w:p w14:paraId="30F66925" w14:textId="77777777" w:rsidR="009B3388" w:rsidRPr="000F08D6" w:rsidRDefault="009B3388" w:rsidP="00816F5D">
      <w:pPr>
        <w:shd w:val="clear" w:color="000000" w:fill="auto"/>
        <w:autoSpaceDE w:val="0"/>
        <w:autoSpaceDN w:val="0"/>
        <w:adjustRightInd w:val="0"/>
        <w:spacing w:before="120"/>
        <w:ind w:left="734" w:hanging="408"/>
        <w:jc w:val="both"/>
        <w:rPr>
          <w:sz w:val="22"/>
          <w:szCs w:val="22"/>
        </w:rPr>
      </w:pPr>
      <w:r w:rsidRPr="000F08D6">
        <w:rPr>
          <w:sz w:val="22"/>
          <w:szCs w:val="22"/>
        </w:rPr>
        <w:br w:type="page"/>
      </w:r>
      <w:r w:rsidRPr="009C0563">
        <w:rPr>
          <w:b/>
          <w:sz w:val="22"/>
          <w:szCs w:val="22"/>
        </w:rPr>
        <w:lastRenderedPageBreak/>
        <w:t>(k)</w:t>
      </w:r>
      <w:r>
        <w:rPr>
          <w:sz w:val="22"/>
          <w:szCs w:val="22"/>
        </w:rPr>
        <w:tab/>
      </w:r>
      <w:r w:rsidRPr="009C0563">
        <w:rPr>
          <w:sz w:val="22"/>
          <w:szCs w:val="22"/>
        </w:rPr>
        <w:t>by inserting in column 4 of item 3 of the Recoverable Amount Table in subsection (2) “SNDSWP” after “SNDSP”;</w:t>
      </w:r>
    </w:p>
    <w:p w14:paraId="782C6EB4" w14:textId="77777777" w:rsidR="009B3388" w:rsidRPr="000F08D6" w:rsidRDefault="009B3388" w:rsidP="00360088">
      <w:pPr>
        <w:shd w:val="clear" w:color="000000" w:fill="auto"/>
        <w:autoSpaceDE w:val="0"/>
        <w:autoSpaceDN w:val="0"/>
        <w:adjustRightInd w:val="0"/>
        <w:spacing w:before="120"/>
        <w:ind w:left="734" w:hanging="408"/>
        <w:jc w:val="both"/>
        <w:rPr>
          <w:sz w:val="22"/>
          <w:szCs w:val="22"/>
        </w:rPr>
      </w:pPr>
      <w:r w:rsidRPr="009C0563">
        <w:rPr>
          <w:b/>
          <w:sz w:val="22"/>
          <w:szCs w:val="22"/>
        </w:rPr>
        <w:t>(l)</w:t>
      </w:r>
      <w:r>
        <w:rPr>
          <w:sz w:val="22"/>
          <w:szCs w:val="22"/>
        </w:rPr>
        <w:tab/>
      </w:r>
      <w:r w:rsidRPr="009C0563">
        <w:rPr>
          <w:sz w:val="22"/>
          <w:szCs w:val="22"/>
        </w:rPr>
        <w:t>by omitting from the Key to the Recoverable Amount Table in subsection (2) “WP = wife pension” and substituting “DSWP = disability support wife pension”;</w:t>
      </w:r>
    </w:p>
    <w:p w14:paraId="5B9FED6B" w14:textId="77777777" w:rsidR="009B3388" w:rsidRPr="000F08D6" w:rsidRDefault="009B3388" w:rsidP="00816F5D">
      <w:pPr>
        <w:shd w:val="clear" w:color="000000" w:fill="auto"/>
        <w:autoSpaceDE w:val="0"/>
        <w:autoSpaceDN w:val="0"/>
        <w:adjustRightInd w:val="0"/>
        <w:spacing w:before="120"/>
        <w:ind w:left="730" w:hanging="480"/>
        <w:jc w:val="both"/>
        <w:rPr>
          <w:sz w:val="22"/>
          <w:szCs w:val="22"/>
        </w:rPr>
      </w:pPr>
      <w:r w:rsidRPr="009C0563">
        <w:rPr>
          <w:b/>
          <w:sz w:val="22"/>
          <w:szCs w:val="22"/>
        </w:rPr>
        <w:t>(m)</w:t>
      </w:r>
      <w:r>
        <w:rPr>
          <w:sz w:val="22"/>
          <w:szCs w:val="22"/>
        </w:rPr>
        <w:tab/>
      </w:r>
      <w:r w:rsidRPr="009C0563">
        <w:rPr>
          <w:sz w:val="22"/>
          <w:szCs w:val="22"/>
        </w:rPr>
        <w:t>by inserting in the Key to the Recoverable Amount Table in subsection (2) “SNDSWP = special needs disability support wife pension” after “SNDSP = special needs disability support pension”;</w:t>
      </w:r>
    </w:p>
    <w:p w14:paraId="21640FCB" w14:textId="77777777" w:rsidR="009B3388" w:rsidRPr="000F08D6" w:rsidRDefault="009B3388" w:rsidP="00AC79F0">
      <w:pPr>
        <w:shd w:val="clear" w:color="000000" w:fill="auto"/>
        <w:autoSpaceDE w:val="0"/>
        <w:autoSpaceDN w:val="0"/>
        <w:adjustRightInd w:val="0"/>
        <w:spacing w:before="120"/>
        <w:ind w:left="315"/>
        <w:jc w:val="both"/>
        <w:rPr>
          <w:sz w:val="22"/>
          <w:szCs w:val="22"/>
        </w:rPr>
      </w:pPr>
      <w:r w:rsidRPr="009C0563">
        <w:rPr>
          <w:b/>
          <w:sz w:val="22"/>
          <w:szCs w:val="22"/>
        </w:rPr>
        <w:t>(n)</w:t>
      </w:r>
      <w:r>
        <w:rPr>
          <w:sz w:val="22"/>
          <w:szCs w:val="22"/>
        </w:rPr>
        <w:tab/>
      </w:r>
      <w:r w:rsidRPr="009C0563">
        <w:rPr>
          <w:sz w:val="22"/>
          <w:szCs w:val="22"/>
        </w:rPr>
        <w:t>by adding at the end the following subsection:</w:t>
      </w:r>
    </w:p>
    <w:p w14:paraId="16BEA422" w14:textId="77777777" w:rsidR="009B3388" w:rsidRPr="000F08D6" w:rsidRDefault="009B3388" w:rsidP="00816F5D">
      <w:pPr>
        <w:shd w:val="clear" w:color="000000" w:fill="auto"/>
        <w:autoSpaceDE w:val="0"/>
        <w:autoSpaceDN w:val="0"/>
        <w:adjustRightInd w:val="0"/>
        <w:spacing w:before="120"/>
        <w:ind w:left="979"/>
        <w:jc w:val="both"/>
        <w:rPr>
          <w:sz w:val="22"/>
          <w:szCs w:val="22"/>
        </w:rPr>
      </w:pPr>
      <w:r w:rsidRPr="009C0563">
        <w:rPr>
          <w:sz w:val="22"/>
          <w:szCs w:val="22"/>
        </w:rPr>
        <w:t>“(5)</w:t>
      </w:r>
      <w:r>
        <w:rPr>
          <w:sz w:val="22"/>
          <w:szCs w:val="22"/>
        </w:rPr>
        <w:tab/>
      </w:r>
      <w:r w:rsidRPr="009C0563">
        <w:rPr>
          <w:sz w:val="22"/>
          <w:szCs w:val="22"/>
        </w:rPr>
        <w:t>Subsection (1) applies to:</w:t>
      </w:r>
    </w:p>
    <w:p w14:paraId="2AAB6779" w14:textId="77777777" w:rsidR="009B3388" w:rsidRPr="000F08D6" w:rsidRDefault="009B3388" w:rsidP="00816F5D">
      <w:pPr>
        <w:shd w:val="clear" w:color="000000" w:fill="auto"/>
        <w:tabs>
          <w:tab w:val="left" w:pos="1325"/>
        </w:tabs>
        <w:autoSpaceDE w:val="0"/>
        <w:autoSpaceDN w:val="0"/>
        <w:adjustRightInd w:val="0"/>
        <w:spacing w:before="120"/>
        <w:ind w:left="926"/>
        <w:jc w:val="both"/>
        <w:rPr>
          <w:sz w:val="22"/>
          <w:szCs w:val="22"/>
        </w:rPr>
      </w:pPr>
      <w:r w:rsidRPr="009C0563">
        <w:rPr>
          <w:sz w:val="22"/>
          <w:szCs w:val="22"/>
        </w:rPr>
        <w:t>(a)</w:t>
      </w:r>
      <w:r>
        <w:rPr>
          <w:sz w:val="22"/>
          <w:szCs w:val="22"/>
        </w:rPr>
        <w:tab/>
      </w:r>
      <w:r w:rsidRPr="009C0563">
        <w:rPr>
          <w:sz w:val="22"/>
          <w:szCs w:val="22"/>
        </w:rPr>
        <w:t>a wife pension recipient; or</w:t>
      </w:r>
    </w:p>
    <w:p w14:paraId="0CAD4C80" w14:textId="77777777" w:rsidR="009B3388" w:rsidRPr="000F08D6" w:rsidRDefault="009B3388" w:rsidP="00816F5D">
      <w:pPr>
        <w:shd w:val="clear" w:color="000000" w:fill="auto"/>
        <w:tabs>
          <w:tab w:val="left" w:pos="1325"/>
        </w:tabs>
        <w:autoSpaceDE w:val="0"/>
        <w:autoSpaceDN w:val="0"/>
        <w:adjustRightInd w:val="0"/>
        <w:spacing w:before="120"/>
        <w:ind w:left="926"/>
        <w:jc w:val="both"/>
        <w:rPr>
          <w:sz w:val="22"/>
          <w:szCs w:val="22"/>
        </w:rPr>
      </w:pPr>
      <w:r w:rsidRPr="009C0563">
        <w:rPr>
          <w:sz w:val="22"/>
          <w:szCs w:val="22"/>
        </w:rPr>
        <w:t>(b)</w:t>
      </w:r>
      <w:r>
        <w:rPr>
          <w:sz w:val="22"/>
          <w:szCs w:val="22"/>
        </w:rPr>
        <w:tab/>
      </w:r>
      <w:r w:rsidRPr="009C0563">
        <w:rPr>
          <w:sz w:val="22"/>
          <w:szCs w:val="22"/>
        </w:rPr>
        <w:t>a special needs wife pension recipient;</w:t>
      </w:r>
    </w:p>
    <w:p w14:paraId="6F5C7F2C" w14:textId="77777777" w:rsidR="009B3388" w:rsidRPr="000F08D6" w:rsidRDefault="009B3388" w:rsidP="00816F5D">
      <w:pPr>
        <w:shd w:val="clear" w:color="000000" w:fill="auto"/>
        <w:tabs>
          <w:tab w:val="left" w:pos="1325"/>
        </w:tabs>
        <w:autoSpaceDE w:val="0"/>
        <w:autoSpaceDN w:val="0"/>
        <w:adjustRightInd w:val="0"/>
        <w:spacing w:before="120"/>
        <w:ind w:left="734"/>
        <w:jc w:val="both"/>
        <w:rPr>
          <w:sz w:val="22"/>
          <w:szCs w:val="22"/>
        </w:rPr>
      </w:pPr>
      <w:r w:rsidRPr="009C0563">
        <w:rPr>
          <w:sz w:val="22"/>
          <w:szCs w:val="22"/>
        </w:rPr>
        <w:t>only if:</w:t>
      </w:r>
    </w:p>
    <w:p w14:paraId="4A87AF6C" w14:textId="77777777" w:rsidR="009B3388" w:rsidRPr="000F08D6" w:rsidRDefault="009B3388" w:rsidP="00816F5D">
      <w:pPr>
        <w:shd w:val="clear" w:color="000000" w:fill="auto"/>
        <w:tabs>
          <w:tab w:val="left" w:pos="1325"/>
        </w:tabs>
        <w:autoSpaceDE w:val="0"/>
        <w:autoSpaceDN w:val="0"/>
        <w:adjustRightInd w:val="0"/>
        <w:spacing w:before="120"/>
        <w:ind w:left="926"/>
        <w:jc w:val="both"/>
        <w:rPr>
          <w:sz w:val="22"/>
          <w:szCs w:val="22"/>
        </w:rPr>
      </w:pPr>
      <w:r w:rsidRPr="009C0563">
        <w:rPr>
          <w:sz w:val="22"/>
          <w:szCs w:val="22"/>
        </w:rPr>
        <w:t>(c)</w:t>
      </w:r>
      <w:r>
        <w:rPr>
          <w:sz w:val="22"/>
          <w:szCs w:val="22"/>
        </w:rPr>
        <w:tab/>
      </w:r>
      <w:r w:rsidRPr="009C0563">
        <w:rPr>
          <w:sz w:val="22"/>
          <w:szCs w:val="22"/>
        </w:rPr>
        <w:t>the compensation is received on or after 1 January 1994; and</w:t>
      </w:r>
    </w:p>
    <w:p w14:paraId="5261A690" w14:textId="77777777" w:rsidR="009B3388" w:rsidRPr="000F08D6" w:rsidRDefault="009B3388" w:rsidP="00816F5D">
      <w:pPr>
        <w:shd w:val="clear" w:color="000000" w:fill="auto"/>
        <w:tabs>
          <w:tab w:val="left" w:pos="1325"/>
        </w:tabs>
        <w:autoSpaceDE w:val="0"/>
        <w:autoSpaceDN w:val="0"/>
        <w:adjustRightInd w:val="0"/>
        <w:spacing w:before="120"/>
        <w:ind w:left="926"/>
        <w:jc w:val="both"/>
        <w:rPr>
          <w:sz w:val="22"/>
          <w:szCs w:val="22"/>
        </w:rPr>
      </w:pPr>
      <w:r w:rsidRPr="009C0563">
        <w:rPr>
          <w:sz w:val="22"/>
          <w:szCs w:val="22"/>
        </w:rPr>
        <w:t>(d)</w:t>
      </w:r>
      <w:r>
        <w:rPr>
          <w:sz w:val="22"/>
          <w:szCs w:val="22"/>
        </w:rPr>
        <w:tab/>
      </w:r>
      <w:r w:rsidRPr="009C0563">
        <w:rPr>
          <w:sz w:val="22"/>
          <w:szCs w:val="22"/>
        </w:rPr>
        <w:t>the claim for the pension is made on or after 1 January 1994.”.</w:t>
      </w:r>
    </w:p>
    <w:p w14:paraId="073FC479"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send recovery notice to compensation payer</w:t>
      </w:r>
    </w:p>
    <w:p w14:paraId="3461077C" w14:textId="77777777" w:rsidR="009B3388" w:rsidRPr="000F08D6" w:rsidRDefault="009B3388" w:rsidP="00816F5D">
      <w:pPr>
        <w:shd w:val="clear" w:color="000000" w:fill="auto"/>
        <w:tabs>
          <w:tab w:val="left" w:pos="754"/>
        </w:tabs>
        <w:autoSpaceDE w:val="0"/>
        <w:autoSpaceDN w:val="0"/>
        <w:adjustRightInd w:val="0"/>
        <w:spacing w:before="120"/>
        <w:ind w:firstLine="326"/>
        <w:jc w:val="both"/>
        <w:rPr>
          <w:sz w:val="22"/>
          <w:szCs w:val="22"/>
        </w:rPr>
      </w:pPr>
      <w:r w:rsidRPr="009C0563">
        <w:rPr>
          <w:b/>
          <w:bCs/>
          <w:sz w:val="22"/>
          <w:szCs w:val="22"/>
        </w:rPr>
        <w:t>78.</w:t>
      </w:r>
      <w:r>
        <w:rPr>
          <w:bCs/>
          <w:sz w:val="22"/>
          <w:szCs w:val="22"/>
        </w:rPr>
        <w:tab/>
      </w:r>
      <w:r w:rsidRPr="009C0563">
        <w:rPr>
          <w:sz w:val="22"/>
          <w:szCs w:val="22"/>
        </w:rPr>
        <w:t>Section 1174 of the Principal Act is amended by omitting paragraph (1)(a) and substituting the following paragraph:</w:t>
      </w:r>
    </w:p>
    <w:p w14:paraId="0968FC5D"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compensation payer:</w:t>
      </w:r>
    </w:p>
    <w:p w14:paraId="1BA626DF" w14:textId="77777777" w:rsidR="009B3388" w:rsidRPr="000F08D6" w:rsidRDefault="009B3388" w:rsidP="00816F5D">
      <w:pPr>
        <w:shd w:val="clear" w:color="000000" w:fill="auto"/>
        <w:autoSpaceDE w:val="0"/>
        <w:autoSpaceDN w:val="0"/>
        <w:adjustRightInd w:val="0"/>
        <w:spacing w:before="120"/>
        <w:ind w:left="156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liable to pay compensation to a person for a disease, injury or condition of the person; or</w:t>
      </w:r>
    </w:p>
    <w:p w14:paraId="502DFD7F" w14:textId="77777777" w:rsidR="009B3388" w:rsidRPr="000F08D6" w:rsidRDefault="009B3388" w:rsidP="00816F5D">
      <w:pPr>
        <w:shd w:val="clear" w:color="000000" w:fill="auto"/>
        <w:autoSpaceDE w:val="0"/>
        <w:autoSpaceDN w:val="0"/>
        <w:adjustRightInd w:val="0"/>
        <w:spacing w:before="120"/>
        <w:ind w:left="1560" w:hanging="413"/>
        <w:jc w:val="both"/>
        <w:rPr>
          <w:sz w:val="22"/>
          <w:szCs w:val="22"/>
        </w:rPr>
      </w:pPr>
      <w:r w:rsidRPr="009C0563">
        <w:rPr>
          <w:sz w:val="22"/>
          <w:szCs w:val="22"/>
        </w:rPr>
        <w:t>(ii)</w:t>
      </w:r>
      <w:r>
        <w:rPr>
          <w:sz w:val="22"/>
          <w:szCs w:val="22"/>
        </w:rPr>
        <w:tab/>
      </w:r>
      <w:r w:rsidRPr="009C0563">
        <w:rPr>
          <w:sz w:val="22"/>
          <w:szCs w:val="22"/>
        </w:rPr>
        <w:t>has determined that a payment by way of compensation is to be made to a person in respect of a disease, injury or condition of the person; and”.</w:t>
      </w:r>
    </w:p>
    <w:p w14:paraId="0F62CBB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disregard some payments</w:t>
      </w:r>
    </w:p>
    <w:p w14:paraId="5C2E6933" w14:textId="77777777" w:rsidR="009B3388" w:rsidRPr="000F08D6" w:rsidRDefault="009B3388" w:rsidP="00816F5D">
      <w:pPr>
        <w:shd w:val="clear" w:color="000000" w:fill="auto"/>
        <w:tabs>
          <w:tab w:val="left" w:pos="754"/>
        </w:tabs>
        <w:autoSpaceDE w:val="0"/>
        <w:autoSpaceDN w:val="0"/>
        <w:adjustRightInd w:val="0"/>
        <w:spacing w:before="120"/>
        <w:ind w:firstLine="326"/>
        <w:jc w:val="both"/>
        <w:rPr>
          <w:sz w:val="22"/>
          <w:szCs w:val="22"/>
        </w:rPr>
      </w:pPr>
      <w:r w:rsidRPr="009C0563">
        <w:rPr>
          <w:b/>
          <w:bCs/>
          <w:sz w:val="22"/>
          <w:szCs w:val="22"/>
        </w:rPr>
        <w:t>79.</w:t>
      </w:r>
      <w:r>
        <w:rPr>
          <w:bCs/>
          <w:sz w:val="22"/>
          <w:szCs w:val="22"/>
        </w:rPr>
        <w:tab/>
      </w:r>
      <w:r w:rsidRPr="009C0563">
        <w:rPr>
          <w:sz w:val="22"/>
          <w:szCs w:val="22"/>
        </w:rPr>
        <w:t>Section 1184 of the Principal Act is amended by adding at the end the following subsection:</w:t>
      </w:r>
    </w:p>
    <w:p w14:paraId="7B86A011"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“(2)</w:t>
      </w:r>
      <w:r>
        <w:rPr>
          <w:sz w:val="22"/>
          <w:szCs w:val="22"/>
        </w:rPr>
        <w:tab/>
      </w:r>
      <w:r w:rsidRPr="009C0563">
        <w:rPr>
          <w:sz w:val="22"/>
          <w:szCs w:val="22"/>
        </w:rPr>
        <w:t>If:</w:t>
      </w:r>
    </w:p>
    <w:p w14:paraId="76B7A482"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is qualified for a compensation affected payment; and</w:t>
      </w:r>
    </w:p>
    <w:p w14:paraId="7E2F04A3"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person’s partner receives compensation; and</w:t>
      </w:r>
    </w:p>
    <w:p w14:paraId="6CD1D354"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set of circumstances giving rise to the compensation are not related to the set of circumstances that give rise to the person’s qualification for the set of compensation affected payment;</w:t>
      </w:r>
    </w:p>
    <w:p w14:paraId="48A52FE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fact that those 2 sets of circumstances are unrelated does not in itself constitute special circumstances for the purposes of subsection (1).</w:t>
      </w:r>
    </w:p>
    <w:p w14:paraId="042CA564" w14:textId="77777777" w:rsidR="009B3388" w:rsidRPr="00AC79F0" w:rsidRDefault="009B3388" w:rsidP="00360088">
      <w:pPr>
        <w:shd w:val="clear" w:color="000000" w:fill="auto"/>
        <w:autoSpaceDE w:val="0"/>
        <w:autoSpaceDN w:val="0"/>
        <w:adjustRightInd w:val="0"/>
        <w:spacing w:before="120"/>
        <w:ind w:left="720" w:hanging="720"/>
        <w:jc w:val="both"/>
        <w:rPr>
          <w:sz w:val="20"/>
          <w:szCs w:val="22"/>
        </w:rPr>
      </w:pPr>
      <w:r w:rsidRPr="00AC79F0">
        <w:rPr>
          <w:sz w:val="20"/>
          <w:szCs w:val="22"/>
        </w:rPr>
        <w:t>Note:</w:t>
      </w:r>
      <w:r w:rsidR="00360088" w:rsidRPr="00AC79F0">
        <w:rPr>
          <w:sz w:val="20"/>
          <w:szCs w:val="22"/>
        </w:rPr>
        <w:tab/>
      </w:r>
      <w:r w:rsidRPr="00AC79F0">
        <w:rPr>
          <w:sz w:val="20"/>
          <w:szCs w:val="22"/>
        </w:rPr>
        <w:t xml:space="preserve">Subsection (2) is in response to comments made in the decision of the Administrative Appeals Tribunal in </w:t>
      </w:r>
      <w:r w:rsidRPr="00AC79F0">
        <w:rPr>
          <w:i/>
          <w:iCs/>
          <w:sz w:val="20"/>
          <w:szCs w:val="22"/>
        </w:rPr>
        <w:t xml:space="preserve">Re Secretary, Department of Social Security and Lee (S92/155) </w:t>
      </w:r>
      <w:r w:rsidRPr="00AC79F0">
        <w:rPr>
          <w:sz w:val="20"/>
          <w:szCs w:val="22"/>
        </w:rPr>
        <w:t>to the effect that the Social Security Act is aimed at reducing pensions in situations where a social security recipient’s entitlement is somehow connected with the fact that the recipient’s partner is in receipt of compensation payments and not wages.”.</w:t>
      </w:r>
    </w:p>
    <w:p w14:paraId="3FD19E55"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Consequential amendments</w:t>
      </w:r>
    </w:p>
    <w:p w14:paraId="67B3F4C6" w14:textId="77777777" w:rsidR="009B3388" w:rsidRPr="000F08D6" w:rsidRDefault="009B3388" w:rsidP="00816F5D">
      <w:pPr>
        <w:shd w:val="clear" w:color="000000" w:fill="auto"/>
        <w:tabs>
          <w:tab w:val="left" w:pos="739"/>
        </w:tabs>
        <w:autoSpaceDE w:val="0"/>
        <w:autoSpaceDN w:val="0"/>
        <w:adjustRightInd w:val="0"/>
        <w:spacing w:before="120"/>
        <w:ind w:left="326"/>
        <w:jc w:val="both"/>
        <w:rPr>
          <w:sz w:val="22"/>
          <w:szCs w:val="22"/>
        </w:rPr>
      </w:pPr>
      <w:r w:rsidRPr="009C0563">
        <w:rPr>
          <w:b/>
          <w:bCs/>
          <w:sz w:val="22"/>
          <w:szCs w:val="22"/>
        </w:rPr>
        <w:t>80.</w:t>
      </w:r>
      <w:r>
        <w:rPr>
          <w:bCs/>
          <w:sz w:val="22"/>
          <w:szCs w:val="22"/>
        </w:rPr>
        <w:tab/>
      </w:r>
      <w:r w:rsidRPr="009C0563">
        <w:rPr>
          <w:sz w:val="22"/>
          <w:szCs w:val="22"/>
        </w:rPr>
        <w:t>The Principal Act is amended as set out in Schedule 6.</w:t>
      </w:r>
    </w:p>
    <w:p w14:paraId="7DC23E38" w14:textId="77777777" w:rsidR="009B3388" w:rsidRPr="000F08D6" w:rsidRDefault="009B3388" w:rsidP="00360088">
      <w:pPr>
        <w:shd w:val="clear" w:color="000000" w:fill="auto"/>
        <w:autoSpaceDE w:val="0"/>
        <w:autoSpaceDN w:val="0"/>
        <w:adjustRightInd w:val="0"/>
        <w:spacing w:before="120"/>
        <w:jc w:val="center"/>
        <w:rPr>
          <w:sz w:val="22"/>
          <w:szCs w:val="22"/>
        </w:rPr>
      </w:pPr>
      <w:r w:rsidRPr="009C0563">
        <w:rPr>
          <w:b/>
          <w:bCs/>
          <w:i/>
          <w:iCs/>
          <w:sz w:val="22"/>
          <w:szCs w:val="22"/>
        </w:rPr>
        <w:t>Division 9</w:t>
      </w:r>
      <w:r w:rsidRPr="009C0563">
        <w:rPr>
          <w:sz w:val="22"/>
          <w:szCs w:val="22"/>
        </w:rPr>
        <w:t>—</w:t>
      </w:r>
      <w:r w:rsidRPr="009C0563">
        <w:rPr>
          <w:b/>
          <w:bCs/>
          <w:i/>
          <w:iCs/>
          <w:sz w:val="22"/>
          <w:szCs w:val="22"/>
        </w:rPr>
        <w:t>Rent assistance</w:t>
      </w:r>
    </w:p>
    <w:p w14:paraId="1FD9F8EF"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Benefit Rate Calculator A</w:t>
      </w:r>
    </w:p>
    <w:p w14:paraId="082FB5C8" w14:textId="77777777" w:rsidR="009B3388" w:rsidRPr="000F08D6" w:rsidRDefault="009B3388" w:rsidP="00816F5D">
      <w:pPr>
        <w:shd w:val="clear" w:color="000000" w:fill="auto"/>
        <w:tabs>
          <w:tab w:val="left" w:pos="739"/>
        </w:tabs>
        <w:autoSpaceDE w:val="0"/>
        <w:autoSpaceDN w:val="0"/>
        <w:adjustRightInd w:val="0"/>
        <w:spacing w:before="120"/>
        <w:ind w:left="326"/>
        <w:jc w:val="both"/>
        <w:rPr>
          <w:sz w:val="22"/>
          <w:szCs w:val="22"/>
        </w:rPr>
      </w:pPr>
      <w:r w:rsidRPr="009C0563">
        <w:rPr>
          <w:b/>
          <w:bCs/>
          <w:sz w:val="22"/>
          <w:szCs w:val="22"/>
        </w:rPr>
        <w:t>81.</w:t>
      </w:r>
      <w:r>
        <w:rPr>
          <w:bCs/>
          <w:sz w:val="22"/>
          <w:szCs w:val="22"/>
        </w:rPr>
        <w:tab/>
      </w:r>
      <w:r w:rsidRPr="009C0563">
        <w:rPr>
          <w:sz w:val="22"/>
          <w:szCs w:val="22"/>
        </w:rPr>
        <w:t>The Rate Calculator in section 1067 of the Principal Act is amended:</w:t>
      </w:r>
    </w:p>
    <w:p w14:paraId="295D5BAD" w14:textId="77777777" w:rsidR="009B3388" w:rsidRPr="000F08D6" w:rsidRDefault="009B3388" w:rsidP="00816F5D">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by omitting from point 1067-F1 “points 1067-F3 and 1067-F4” and substituting “point 1067-F3”;</w:t>
      </w:r>
    </w:p>
    <w:p w14:paraId="7D92C127" w14:textId="77777777" w:rsidR="009B3388" w:rsidRPr="000F08D6" w:rsidRDefault="009B3388" w:rsidP="00816F5D">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by omitting points 1067-F4 to 1067-F9.</w:t>
      </w:r>
    </w:p>
    <w:p w14:paraId="0208F60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Schedule 1A</w:t>
      </w:r>
    </w:p>
    <w:p w14:paraId="2CD3EE05" w14:textId="7357C982"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b/>
          <w:bCs/>
          <w:sz w:val="22"/>
          <w:szCs w:val="22"/>
        </w:rPr>
        <w:t>82</w:t>
      </w:r>
      <w:r w:rsidRPr="005B76A2">
        <w:rPr>
          <w:b/>
          <w:sz w:val="22"/>
          <w:szCs w:val="22"/>
        </w:rPr>
        <w:t>.</w:t>
      </w:r>
      <w:r>
        <w:rPr>
          <w:sz w:val="22"/>
          <w:szCs w:val="22"/>
        </w:rPr>
        <w:tab/>
      </w:r>
      <w:r w:rsidRPr="009C0563">
        <w:rPr>
          <w:sz w:val="22"/>
          <w:szCs w:val="22"/>
        </w:rPr>
        <w:t>Schedule 1A to the Principal Act is amended by adding at the end the following clause:</w:t>
      </w:r>
    </w:p>
    <w:p w14:paraId="595F107B"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Rent assistance waiting periods (changes made on 20 March 1994)</w:t>
      </w:r>
    </w:p>
    <w:p w14:paraId="2F082749"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“68. If:</w:t>
      </w:r>
    </w:p>
    <w:p w14:paraId="66D7E4DF"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person lodged a claim for job search allowance or sickness allowance before 20 March 1994; and</w:t>
      </w:r>
    </w:p>
    <w:p w14:paraId="0374388D"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immediately before that day, the person had not turned 18; and</w:t>
      </w:r>
    </w:p>
    <w:p w14:paraId="1CAA1E2A"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person’s rent assistance waiting period started before that day and would, apart from the amendments made by section 86, have finished after that day;</w:t>
      </w:r>
    </w:p>
    <w:p w14:paraId="4553F9C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person’s rent assistance waiting period is taken to have finished immediately before that day.”.</w:t>
      </w:r>
    </w:p>
    <w:p w14:paraId="41A28DA1" w14:textId="0904D331" w:rsidR="009B3388" w:rsidRPr="000F08D6" w:rsidRDefault="009B3388" w:rsidP="00EC2B4B">
      <w:pPr>
        <w:shd w:val="clear" w:color="000000" w:fill="auto"/>
        <w:autoSpaceDE w:val="0"/>
        <w:autoSpaceDN w:val="0"/>
        <w:adjustRightInd w:val="0"/>
        <w:spacing w:before="240" w:after="120"/>
        <w:jc w:val="center"/>
        <w:rPr>
          <w:sz w:val="22"/>
          <w:szCs w:val="22"/>
        </w:rPr>
      </w:pPr>
      <w:r w:rsidRPr="009C0563">
        <w:rPr>
          <w:b/>
          <w:bCs/>
          <w:i/>
          <w:iCs/>
          <w:sz w:val="22"/>
          <w:szCs w:val="22"/>
        </w:rPr>
        <w:t>Division 10</w:t>
      </w:r>
      <w:r w:rsidRPr="009C0563">
        <w:rPr>
          <w:b/>
          <w:bCs/>
          <w:sz w:val="22"/>
          <w:szCs w:val="22"/>
        </w:rPr>
        <w:t>—</w:t>
      </w:r>
      <w:r w:rsidRPr="009C0563">
        <w:rPr>
          <w:b/>
          <w:bCs/>
          <w:i/>
          <w:iCs/>
          <w:sz w:val="22"/>
          <w:szCs w:val="22"/>
        </w:rPr>
        <w:t>Notice provisions</w:t>
      </w:r>
    </w:p>
    <w:p w14:paraId="14202BC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notice of the happening of an event or a change in circumstances</w:t>
      </w:r>
    </w:p>
    <w:p w14:paraId="313B9C40" w14:textId="77777777" w:rsidR="009B3388" w:rsidRPr="000F08D6" w:rsidRDefault="009B3388" w:rsidP="00816F5D">
      <w:pPr>
        <w:shd w:val="clear" w:color="000000" w:fill="auto"/>
        <w:tabs>
          <w:tab w:val="left" w:pos="677"/>
        </w:tabs>
        <w:autoSpaceDE w:val="0"/>
        <w:autoSpaceDN w:val="0"/>
        <w:adjustRightInd w:val="0"/>
        <w:spacing w:before="120"/>
        <w:ind w:left="307"/>
        <w:jc w:val="both"/>
        <w:rPr>
          <w:sz w:val="22"/>
          <w:szCs w:val="22"/>
        </w:rPr>
      </w:pPr>
      <w:r w:rsidRPr="009C0563">
        <w:rPr>
          <w:b/>
          <w:bCs/>
          <w:sz w:val="22"/>
          <w:szCs w:val="22"/>
        </w:rPr>
        <w:t>83.</w:t>
      </w:r>
      <w:r>
        <w:rPr>
          <w:bCs/>
          <w:sz w:val="22"/>
          <w:szCs w:val="22"/>
        </w:rPr>
        <w:tab/>
      </w:r>
      <w:r w:rsidRPr="009C0563">
        <w:rPr>
          <w:sz w:val="22"/>
          <w:szCs w:val="22"/>
        </w:rPr>
        <w:t>Section 68 of the Principal Act is amended:</w:t>
      </w:r>
    </w:p>
    <w:p w14:paraId="56E616DE" w14:textId="77777777" w:rsidR="009B3388" w:rsidRPr="000F08D6" w:rsidRDefault="009B3388" w:rsidP="00816F5D">
      <w:pPr>
        <w:shd w:val="clear" w:color="000000" w:fill="auto"/>
        <w:tabs>
          <w:tab w:val="left" w:pos="710"/>
        </w:tabs>
        <w:autoSpaceDE w:val="0"/>
        <w:autoSpaceDN w:val="0"/>
        <w:adjustRightInd w:val="0"/>
        <w:spacing w:before="120"/>
        <w:ind w:left="710" w:hanging="408"/>
        <w:jc w:val="both"/>
        <w:rPr>
          <w:sz w:val="22"/>
          <w:szCs w:val="22"/>
        </w:rPr>
      </w:pPr>
      <w:r w:rsidRPr="009C0563">
        <w:rPr>
          <w:b/>
          <w:sz w:val="22"/>
          <w:szCs w:val="22"/>
        </w:rPr>
        <w:t>(a)</w:t>
      </w:r>
      <w:r>
        <w:rPr>
          <w:sz w:val="22"/>
          <w:szCs w:val="22"/>
        </w:rPr>
        <w:tab/>
      </w:r>
      <w:r w:rsidRPr="009C0563">
        <w:rPr>
          <w:sz w:val="22"/>
          <w:szCs w:val="22"/>
        </w:rPr>
        <w:t>by omitting from subsection (3) “A notice” and substituting “Subject to subsection (3A), a notice”;</w:t>
      </w:r>
    </w:p>
    <w:p w14:paraId="540837C3" w14:textId="77777777" w:rsidR="009B3388" w:rsidRPr="000F08D6" w:rsidRDefault="009B3388" w:rsidP="00816F5D">
      <w:pPr>
        <w:shd w:val="clear" w:color="000000" w:fill="auto"/>
        <w:tabs>
          <w:tab w:val="left" w:pos="710"/>
        </w:tabs>
        <w:autoSpaceDE w:val="0"/>
        <w:autoSpaceDN w:val="0"/>
        <w:adjustRightInd w:val="0"/>
        <w:spacing w:before="120"/>
        <w:ind w:left="302"/>
        <w:jc w:val="both"/>
        <w:rPr>
          <w:sz w:val="22"/>
          <w:szCs w:val="22"/>
        </w:rPr>
      </w:pPr>
      <w:r w:rsidRPr="009C0563">
        <w:rPr>
          <w:b/>
          <w:sz w:val="22"/>
          <w:szCs w:val="22"/>
        </w:rPr>
        <w:t>(b)</w:t>
      </w:r>
      <w:r>
        <w:rPr>
          <w:sz w:val="22"/>
          <w:szCs w:val="22"/>
        </w:rPr>
        <w:tab/>
      </w:r>
      <w:r w:rsidRPr="009C0563">
        <w:rPr>
          <w:sz w:val="22"/>
          <w:szCs w:val="22"/>
        </w:rPr>
        <w:t>by inserting after subsection (3) the following subsection:</w:t>
      </w:r>
    </w:p>
    <w:p w14:paraId="5A500A02" w14:textId="77777777" w:rsidR="009B3388" w:rsidRPr="000F08D6" w:rsidRDefault="009B3388" w:rsidP="00816F5D">
      <w:pPr>
        <w:shd w:val="clear" w:color="000000" w:fill="auto"/>
        <w:autoSpaceDE w:val="0"/>
        <w:autoSpaceDN w:val="0"/>
        <w:adjustRightInd w:val="0"/>
        <w:spacing w:before="120"/>
        <w:ind w:left="710" w:firstLine="254"/>
        <w:jc w:val="both"/>
        <w:rPr>
          <w:sz w:val="22"/>
          <w:szCs w:val="22"/>
        </w:rPr>
      </w:pPr>
      <w:r w:rsidRPr="009C0563">
        <w:rPr>
          <w:sz w:val="22"/>
          <w:szCs w:val="22"/>
        </w:rPr>
        <w:t>“(3A) A notice under subsection (1) is not invalid merely because it fails to comply with paragraph (3)(c) or (e).”.</w:t>
      </w:r>
    </w:p>
    <w:p w14:paraId="4B9CC43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may require recipient to give particular information relevant to payment of age pension</w:t>
      </w:r>
    </w:p>
    <w:p w14:paraId="58207BD9" w14:textId="77777777" w:rsidR="009B3388" w:rsidRPr="000F08D6" w:rsidRDefault="009B3388" w:rsidP="00816F5D">
      <w:pPr>
        <w:shd w:val="clear" w:color="000000" w:fill="auto"/>
        <w:tabs>
          <w:tab w:val="left" w:pos="677"/>
        </w:tabs>
        <w:autoSpaceDE w:val="0"/>
        <w:autoSpaceDN w:val="0"/>
        <w:adjustRightInd w:val="0"/>
        <w:spacing w:before="120"/>
        <w:ind w:left="307"/>
        <w:jc w:val="both"/>
        <w:rPr>
          <w:sz w:val="22"/>
          <w:szCs w:val="22"/>
        </w:rPr>
      </w:pPr>
      <w:r w:rsidRPr="009C0563">
        <w:rPr>
          <w:b/>
          <w:bCs/>
          <w:sz w:val="22"/>
          <w:szCs w:val="22"/>
        </w:rPr>
        <w:t>84.</w:t>
      </w:r>
      <w:r>
        <w:rPr>
          <w:bCs/>
          <w:sz w:val="22"/>
          <w:szCs w:val="22"/>
        </w:rPr>
        <w:tab/>
      </w:r>
      <w:r w:rsidRPr="009C0563">
        <w:rPr>
          <w:sz w:val="22"/>
          <w:szCs w:val="22"/>
        </w:rPr>
        <w:t>Section 69 of the Principal Act is amended:</w:t>
      </w:r>
    </w:p>
    <w:p w14:paraId="713C160F" w14:textId="77777777" w:rsidR="009B3388" w:rsidRPr="000F08D6" w:rsidRDefault="009B3388" w:rsidP="00360088">
      <w:pPr>
        <w:shd w:val="clear" w:color="000000" w:fill="auto"/>
        <w:tabs>
          <w:tab w:val="left" w:pos="677"/>
        </w:tabs>
        <w:autoSpaceDE w:val="0"/>
        <w:autoSpaceDN w:val="0"/>
        <w:adjustRightInd w:val="0"/>
        <w:spacing w:before="120"/>
        <w:ind w:left="662" w:hanging="360"/>
        <w:jc w:val="both"/>
        <w:rPr>
          <w:sz w:val="22"/>
          <w:szCs w:val="22"/>
        </w:rPr>
      </w:pPr>
      <w:r w:rsidRPr="009C0563">
        <w:rPr>
          <w:b/>
          <w:sz w:val="22"/>
          <w:szCs w:val="22"/>
        </w:rPr>
        <w:t>(a)</w:t>
      </w:r>
      <w:r>
        <w:rPr>
          <w:sz w:val="22"/>
          <w:szCs w:val="22"/>
        </w:rPr>
        <w:tab/>
      </w:r>
      <w:r w:rsidRPr="009C0563">
        <w:rPr>
          <w:sz w:val="22"/>
          <w:szCs w:val="22"/>
        </w:rPr>
        <w:t>by omitting from subsection (2) “A notice” and substituting “Subject to subsection (2A), a notice”;</w:t>
      </w:r>
    </w:p>
    <w:p w14:paraId="292742AC" w14:textId="77777777" w:rsidR="009B3388" w:rsidRPr="000F08D6" w:rsidRDefault="009B3388" w:rsidP="00AC79F0">
      <w:pPr>
        <w:shd w:val="clear" w:color="000000" w:fill="auto"/>
        <w:tabs>
          <w:tab w:val="left" w:pos="677"/>
        </w:tabs>
        <w:autoSpaceDE w:val="0"/>
        <w:autoSpaceDN w:val="0"/>
        <w:adjustRightInd w:val="0"/>
        <w:spacing w:before="120"/>
        <w:ind w:left="662" w:hanging="360"/>
        <w:jc w:val="both"/>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by inserting after subsection (2) the following subsection:</w:t>
      </w:r>
    </w:p>
    <w:p w14:paraId="623598D3" w14:textId="77777777" w:rsidR="009B3388" w:rsidRPr="000F08D6" w:rsidRDefault="009B3388" w:rsidP="00816F5D">
      <w:pPr>
        <w:shd w:val="clear" w:color="000000" w:fill="auto"/>
        <w:autoSpaceDE w:val="0"/>
        <w:autoSpaceDN w:val="0"/>
        <w:adjustRightInd w:val="0"/>
        <w:spacing w:before="120"/>
        <w:ind w:left="739" w:firstLine="250"/>
        <w:jc w:val="both"/>
        <w:rPr>
          <w:sz w:val="22"/>
          <w:szCs w:val="22"/>
        </w:rPr>
      </w:pPr>
      <w:r w:rsidRPr="009C0563">
        <w:rPr>
          <w:sz w:val="22"/>
          <w:szCs w:val="22"/>
        </w:rPr>
        <w:t>“(2A) A notice under subsection (1) is not invalid merely because it fails to comply with paragraph (2)(c) or (e).”.</w:t>
      </w:r>
    </w:p>
    <w:p w14:paraId="3D34B669" w14:textId="34897026"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 xml:space="preserve">Amendment of section 163 of the </w:t>
      </w:r>
      <w:r w:rsidRPr="009C0563">
        <w:rPr>
          <w:b/>
          <w:bCs/>
          <w:i/>
          <w:iCs/>
          <w:sz w:val="22"/>
          <w:szCs w:val="22"/>
        </w:rPr>
        <w:t xml:space="preserve">Social </w:t>
      </w:r>
      <w:r w:rsidRPr="00EC2B4B">
        <w:rPr>
          <w:b/>
          <w:i/>
          <w:iCs/>
          <w:sz w:val="22"/>
          <w:szCs w:val="22"/>
        </w:rPr>
        <w:t>Security</w:t>
      </w:r>
      <w:r w:rsidRPr="009C0563">
        <w:rPr>
          <w:i/>
          <w:iCs/>
          <w:sz w:val="22"/>
          <w:szCs w:val="22"/>
        </w:rPr>
        <w:t xml:space="preserve"> </w:t>
      </w:r>
      <w:r w:rsidRPr="009C0563">
        <w:rPr>
          <w:b/>
          <w:bCs/>
          <w:i/>
          <w:iCs/>
          <w:sz w:val="22"/>
          <w:szCs w:val="22"/>
        </w:rPr>
        <w:t>Act 1947</w:t>
      </w:r>
    </w:p>
    <w:p w14:paraId="2A46B93B" w14:textId="77777777" w:rsidR="009B3388" w:rsidRPr="000F08D6" w:rsidRDefault="009B3388" w:rsidP="00816F5D">
      <w:pPr>
        <w:shd w:val="clear" w:color="000000" w:fill="auto"/>
        <w:tabs>
          <w:tab w:val="left" w:pos="754"/>
        </w:tabs>
        <w:autoSpaceDE w:val="0"/>
        <w:autoSpaceDN w:val="0"/>
        <w:adjustRightInd w:val="0"/>
        <w:spacing w:before="120"/>
        <w:ind w:left="331"/>
        <w:jc w:val="both"/>
        <w:rPr>
          <w:sz w:val="22"/>
          <w:szCs w:val="22"/>
        </w:rPr>
      </w:pPr>
      <w:r w:rsidRPr="009C0563">
        <w:rPr>
          <w:b/>
          <w:bCs/>
          <w:sz w:val="22"/>
          <w:szCs w:val="22"/>
        </w:rPr>
        <w:t>85.</w:t>
      </w:r>
      <w:r>
        <w:rPr>
          <w:bCs/>
          <w:sz w:val="22"/>
          <w:szCs w:val="22"/>
        </w:rPr>
        <w:tab/>
      </w:r>
      <w:r w:rsidRPr="009C0563">
        <w:rPr>
          <w:sz w:val="22"/>
          <w:szCs w:val="22"/>
        </w:rPr>
        <w:t xml:space="preserve">Section 163 of the </w:t>
      </w:r>
      <w:r w:rsidRPr="009C0563">
        <w:rPr>
          <w:i/>
          <w:iCs/>
          <w:sz w:val="22"/>
          <w:szCs w:val="22"/>
        </w:rPr>
        <w:t xml:space="preserve">Social Security Act 1947 </w:t>
      </w:r>
      <w:r w:rsidRPr="009C0563">
        <w:rPr>
          <w:sz w:val="22"/>
          <w:szCs w:val="22"/>
        </w:rPr>
        <w:t>is amended:</w:t>
      </w:r>
    </w:p>
    <w:p w14:paraId="763CD32A" w14:textId="77777777" w:rsidR="009B3388" w:rsidRPr="000F08D6" w:rsidRDefault="009B3388" w:rsidP="00816F5D">
      <w:pPr>
        <w:shd w:val="clear" w:color="000000" w:fill="auto"/>
        <w:tabs>
          <w:tab w:val="left" w:pos="734"/>
        </w:tabs>
        <w:autoSpaceDE w:val="0"/>
        <w:autoSpaceDN w:val="0"/>
        <w:adjustRightInd w:val="0"/>
        <w:spacing w:before="120"/>
        <w:ind w:left="322"/>
        <w:jc w:val="both"/>
        <w:rPr>
          <w:sz w:val="22"/>
          <w:szCs w:val="22"/>
        </w:rPr>
      </w:pPr>
      <w:r w:rsidRPr="009C0563">
        <w:rPr>
          <w:b/>
          <w:sz w:val="22"/>
          <w:szCs w:val="22"/>
        </w:rPr>
        <w:t>(a)</w:t>
      </w:r>
      <w:r>
        <w:rPr>
          <w:sz w:val="22"/>
          <w:szCs w:val="22"/>
        </w:rPr>
        <w:tab/>
      </w:r>
      <w:r w:rsidRPr="009C0563">
        <w:rPr>
          <w:sz w:val="22"/>
          <w:szCs w:val="22"/>
        </w:rPr>
        <w:t>by inserting after subsection (1) the following subsection:</w:t>
      </w:r>
    </w:p>
    <w:p w14:paraId="167DDE15" w14:textId="1D17BD60" w:rsidR="009B3388" w:rsidRPr="000F08D6" w:rsidRDefault="00EC2B4B" w:rsidP="00816F5D">
      <w:pPr>
        <w:shd w:val="clear" w:color="000000" w:fill="auto"/>
        <w:autoSpaceDE w:val="0"/>
        <w:autoSpaceDN w:val="0"/>
        <w:adjustRightInd w:val="0"/>
        <w:spacing w:before="120"/>
        <w:ind w:left="739" w:firstLine="245"/>
        <w:jc w:val="both"/>
        <w:rPr>
          <w:sz w:val="22"/>
          <w:szCs w:val="22"/>
        </w:rPr>
      </w:pPr>
      <w:r>
        <w:rPr>
          <w:sz w:val="22"/>
          <w:szCs w:val="22"/>
        </w:rPr>
        <w:t>“(1</w:t>
      </w:r>
      <w:r w:rsidR="009B3388" w:rsidRPr="009C0563">
        <w:rPr>
          <w:sz w:val="22"/>
          <w:szCs w:val="22"/>
        </w:rPr>
        <w:t>A) A notice under subsection (1) is not invalid merely because it does not specify the manner in which the person is to notify the Department or the officer specified in the notice.”;</w:t>
      </w:r>
    </w:p>
    <w:p w14:paraId="75BD8DCA" w14:textId="77777777" w:rsidR="009B3388" w:rsidRPr="000F08D6" w:rsidRDefault="009B3388" w:rsidP="00816F5D">
      <w:pPr>
        <w:shd w:val="clear" w:color="000000" w:fill="auto"/>
        <w:tabs>
          <w:tab w:val="left" w:pos="734"/>
        </w:tabs>
        <w:autoSpaceDE w:val="0"/>
        <w:autoSpaceDN w:val="0"/>
        <w:adjustRightInd w:val="0"/>
        <w:spacing w:before="120"/>
        <w:ind w:left="322"/>
        <w:jc w:val="both"/>
        <w:rPr>
          <w:sz w:val="22"/>
          <w:szCs w:val="22"/>
        </w:rPr>
      </w:pPr>
      <w:r w:rsidRPr="009C0563">
        <w:rPr>
          <w:b/>
          <w:sz w:val="22"/>
          <w:szCs w:val="22"/>
        </w:rPr>
        <w:t>(b)</w:t>
      </w:r>
      <w:r>
        <w:rPr>
          <w:sz w:val="22"/>
          <w:szCs w:val="22"/>
        </w:rPr>
        <w:tab/>
      </w:r>
      <w:r w:rsidRPr="009C0563">
        <w:rPr>
          <w:sz w:val="22"/>
          <w:szCs w:val="22"/>
        </w:rPr>
        <w:t>by inserting after subsection (2) the following subsection:</w:t>
      </w:r>
    </w:p>
    <w:p w14:paraId="03F56723" w14:textId="77777777" w:rsidR="009B3388" w:rsidRPr="000F08D6" w:rsidRDefault="009B3388" w:rsidP="00816F5D">
      <w:pPr>
        <w:shd w:val="clear" w:color="000000" w:fill="auto"/>
        <w:autoSpaceDE w:val="0"/>
        <w:autoSpaceDN w:val="0"/>
        <w:adjustRightInd w:val="0"/>
        <w:spacing w:before="120"/>
        <w:ind w:left="739" w:firstLine="245"/>
        <w:jc w:val="both"/>
        <w:rPr>
          <w:sz w:val="22"/>
          <w:szCs w:val="22"/>
        </w:rPr>
      </w:pPr>
      <w:r w:rsidRPr="009C0563">
        <w:rPr>
          <w:sz w:val="22"/>
          <w:szCs w:val="22"/>
        </w:rPr>
        <w:t>“(2A) A notice under subsection (2) is not invalid merely because it does not specify the manner in which the person is to furnish the statement.”.</w:t>
      </w:r>
    </w:p>
    <w:p w14:paraId="78825AC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Further amendments in Schedule 8</w:t>
      </w:r>
    </w:p>
    <w:p w14:paraId="3BE1F69D" w14:textId="77777777" w:rsidR="009B3388" w:rsidRPr="000F08D6" w:rsidRDefault="009B3388" w:rsidP="00816F5D">
      <w:pPr>
        <w:shd w:val="clear" w:color="000000" w:fill="auto"/>
        <w:tabs>
          <w:tab w:val="left" w:pos="754"/>
        </w:tabs>
        <w:autoSpaceDE w:val="0"/>
        <w:autoSpaceDN w:val="0"/>
        <w:adjustRightInd w:val="0"/>
        <w:spacing w:before="120"/>
        <w:ind w:left="331"/>
        <w:jc w:val="both"/>
        <w:rPr>
          <w:sz w:val="22"/>
          <w:szCs w:val="22"/>
        </w:rPr>
      </w:pPr>
      <w:r w:rsidRPr="009C0563">
        <w:rPr>
          <w:b/>
          <w:bCs/>
          <w:sz w:val="22"/>
          <w:szCs w:val="22"/>
        </w:rPr>
        <w:t>86.</w:t>
      </w:r>
      <w:r>
        <w:rPr>
          <w:bCs/>
          <w:sz w:val="22"/>
          <w:szCs w:val="22"/>
        </w:rPr>
        <w:tab/>
      </w:r>
      <w:r w:rsidRPr="009C0563">
        <w:rPr>
          <w:sz w:val="22"/>
          <w:szCs w:val="22"/>
        </w:rPr>
        <w:t>The Principal Act is further amended as set out in Schedule 8.</w:t>
      </w:r>
    </w:p>
    <w:p w14:paraId="66BEA8FE" w14:textId="42E9B3D4" w:rsidR="009B3388" w:rsidRPr="000F08D6" w:rsidRDefault="009B3388" w:rsidP="00EC2B4B">
      <w:pPr>
        <w:shd w:val="clear" w:color="000000" w:fill="auto"/>
        <w:autoSpaceDE w:val="0"/>
        <w:autoSpaceDN w:val="0"/>
        <w:adjustRightInd w:val="0"/>
        <w:spacing w:before="240"/>
        <w:jc w:val="center"/>
        <w:rPr>
          <w:sz w:val="22"/>
          <w:szCs w:val="22"/>
        </w:rPr>
      </w:pPr>
      <w:r w:rsidRPr="009C0563">
        <w:rPr>
          <w:b/>
          <w:bCs/>
          <w:i/>
          <w:iCs/>
          <w:sz w:val="22"/>
          <w:szCs w:val="22"/>
        </w:rPr>
        <w:t>Division 11</w:t>
      </w:r>
      <w:r w:rsidRPr="009C0563">
        <w:rPr>
          <w:sz w:val="22"/>
          <w:szCs w:val="22"/>
        </w:rPr>
        <w:t>—</w:t>
      </w:r>
      <w:r w:rsidRPr="009C0563">
        <w:rPr>
          <w:b/>
          <w:bCs/>
          <w:i/>
          <w:iCs/>
          <w:sz w:val="22"/>
          <w:szCs w:val="22"/>
        </w:rPr>
        <w:t>Waiver provisions</w:t>
      </w:r>
    </w:p>
    <w:p w14:paraId="3B660ED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Repeal of section 1237 and substitution of new sections</w:t>
      </w:r>
    </w:p>
    <w:p w14:paraId="555302AD" w14:textId="77777777" w:rsidR="009B3388" w:rsidRPr="000F08D6" w:rsidRDefault="009B3388" w:rsidP="00816F5D">
      <w:pPr>
        <w:shd w:val="clear" w:color="000000" w:fill="auto"/>
        <w:tabs>
          <w:tab w:val="left" w:pos="739"/>
        </w:tabs>
        <w:autoSpaceDE w:val="0"/>
        <w:autoSpaceDN w:val="0"/>
        <w:adjustRightInd w:val="0"/>
        <w:spacing w:before="120"/>
        <w:ind w:firstLine="317"/>
        <w:jc w:val="both"/>
        <w:rPr>
          <w:sz w:val="22"/>
          <w:szCs w:val="22"/>
        </w:rPr>
      </w:pPr>
      <w:r w:rsidRPr="009C0563">
        <w:rPr>
          <w:b/>
          <w:bCs/>
          <w:sz w:val="22"/>
          <w:szCs w:val="22"/>
        </w:rPr>
        <w:t>87.</w:t>
      </w:r>
      <w:r>
        <w:rPr>
          <w:bCs/>
          <w:sz w:val="22"/>
          <w:szCs w:val="22"/>
        </w:rPr>
        <w:tab/>
      </w:r>
      <w:r w:rsidRPr="009C0563">
        <w:rPr>
          <w:sz w:val="22"/>
          <w:szCs w:val="22"/>
        </w:rPr>
        <w:t>Section 1237 of the Principal Act is repealed and the following sections are substituted:</w:t>
      </w:r>
    </w:p>
    <w:p w14:paraId="6C9A7AC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Application</w:t>
      </w:r>
    </w:p>
    <w:p w14:paraId="7D649BD3"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 xml:space="preserve">“1236A. Sections 1237 and 1237A apply to all debts, whenever incurred, owed to the Commonwealth and arising under this Act or under the </w:t>
      </w:r>
      <w:r w:rsidRPr="009C0563">
        <w:rPr>
          <w:i/>
          <w:iCs/>
          <w:sz w:val="22"/>
          <w:szCs w:val="22"/>
        </w:rPr>
        <w:t>Social Security Act 1947.</w:t>
      </w:r>
    </w:p>
    <w:p w14:paraId="17BAD9C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must waive whole of a debt</w:t>
      </w:r>
    </w:p>
    <w:p w14:paraId="76415EF6"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“1237.(1)</w:t>
      </w:r>
      <w:r>
        <w:rPr>
          <w:sz w:val="22"/>
          <w:szCs w:val="22"/>
        </w:rPr>
        <w:tab/>
      </w:r>
      <w:r w:rsidRPr="009C0563">
        <w:rPr>
          <w:sz w:val="22"/>
          <w:szCs w:val="22"/>
        </w:rPr>
        <w:t>The Secretary may, on behalf of the Commonwealth, decide to waive the Commonwealth’s right to recover the whole of a debt from a person but only in accordance with this section.</w:t>
      </w:r>
    </w:p>
    <w:p w14:paraId="44E501F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Administrative error</w:t>
      </w:r>
    </w:p>
    <w:p w14:paraId="208A6C94"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“(2)</w:t>
      </w:r>
      <w:r>
        <w:rPr>
          <w:sz w:val="22"/>
          <w:szCs w:val="22"/>
        </w:rPr>
        <w:tab/>
      </w:r>
      <w:r w:rsidRPr="009C0563">
        <w:rPr>
          <w:sz w:val="22"/>
          <w:szCs w:val="22"/>
        </w:rPr>
        <w:t>The Secretary must waive if:</w:t>
      </w:r>
    </w:p>
    <w:p w14:paraId="7974348A"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the debt arose solely because of an administrative error made by the Commonwealth; and</w:t>
      </w:r>
    </w:p>
    <w:p w14:paraId="7A109CF9" w14:textId="77777777" w:rsidR="009B3388" w:rsidRPr="000F08D6" w:rsidRDefault="009B3388" w:rsidP="00360088">
      <w:pPr>
        <w:shd w:val="clear" w:color="000000" w:fill="auto"/>
        <w:tabs>
          <w:tab w:val="left" w:pos="677"/>
        </w:tabs>
        <w:autoSpaceDE w:val="0"/>
        <w:autoSpaceDN w:val="0"/>
        <w:adjustRightInd w:val="0"/>
        <w:spacing w:before="120"/>
        <w:ind w:left="662" w:hanging="360"/>
        <w:jc w:val="both"/>
        <w:rPr>
          <w:sz w:val="22"/>
          <w:szCs w:val="22"/>
        </w:rPr>
      </w:pPr>
      <w:r w:rsidRPr="009C0563">
        <w:rPr>
          <w:sz w:val="22"/>
          <w:szCs w:val="22"/>
        </w:rPr>
        <w:t>(b)</w:t>
      </w:r>
      <w:r>
        <w:rPr>
          <w:sz w:val="22"/>
          <w:szCs w:val="22"/>
        </w:rPr>
        <w:tab/>
      </w:r>
      <w:r w:rsidRPr="009C0563">
        <w:rPr>
          <w:sz w:val="22"/>
          <w:szCs w:val="22"/>
        </w:rPr>
        <w:t>the person received in good faith the payment or payments that gave rise to the debt.</w:t>
      </w:r>
    </w:p>
    <w:p w14:paraId="6A62EC9F"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Conviction of offence</w:t>
      </w:r>
    </w:p>
    <w:p w14:paraId="701C8CD0" w14:textId="77777777" w:rsidR="009B3388" w:rsidRPr="000F08D6" w:rsidRDefault="009B3388" w:rsidP="00360088">
      <w:pPr>
        <w:shd w:val="clear" w:color="000000" w:fill="auto"/>
        <w:tabs>
          <w:tab w:val="left" w:pos="677"/>
        </w:tabs>
        <w:autoSpaceDE w:val="0"/>
        <w:autoSpaceDN w:val="0"/>
        <w:adjustRightInd w:val="0"/>
        <w:spacing w:before="120"/>
        <w:ind w:left="662" w:hanging="360"/>
        <w:jc w:val="both"/>
        <w:rPr>
          <w:sz w:val="22"/>
          <w:szCs w:val="22"/>
        </w:rPr>
      </w:pPr>
      <w:r w:rsidRPr="009C0563">
        <w:rPr>
          <w:sz w:val="22"/>
          <w:szCs w:val="22"/>
        </w:rPr>
        <w:t>“(3)</w:t>
      </w:r>
      <w:r>
        <w:rPr>
          <w:sz w:val="22"/>
          <w:szCs w:val="22"/>
        </w:rPr>
        <w:tab/>
      </w:r>
      <w:r w:rsidRPr="009C0563">
        <w:rPr>
          <w:sz w:val="22"/>
          <w:szCs w:val="22"/>
        </w:rPr>
        <w:t>The Secretary must waive if:</w:t>
      </w:r>
    </w:p>
    <w:p w14:paraId="12530DD6" w14:textId="77777777" w:rsidR="009B3388" w:rsidRPr="000F08D6" w:rsidRDefault="009B3388" w:rsidP="00816F5D">
      <w:pPr>
        <w:shd w:val="clear" w:color="000000" w:fill="auto"/>
        <w:tabs>
          <w:tab w:val="left" w:pos="749"/>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 person is convicted of an offence; and</w:t>
      </w:r>
    </w:p>
    <w:p w14:paraId="17469167" w14:textId="77777777" w:rsidR="009B3388" w:rsidRPr="000F08D6" w:rsidRDefault="009B3388" w:rsidP="00816F5D">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(b)</w:t>
      </w:r>
      <w:r>
        <w:rPr>
          <w:sz w:val="22"/>
          <w:szCs w:val="22"/>
        </w:rPr>
        <w:tab/>
      </w:r>
      <w:r w:rsidRPr="009C0563">
        <w:rPr>
          <w:sz w:val="22"/>
          <w:szCs w:val="22"/>
        </w:rPr>
        <w:t>in sentencing the court indicated that it imposed a longer custodial sentence on the person because the person was unable or unwilling to pay the debt.</w:t>
      </w:r>
    </w:p>
    <w:p w14:paraId="0944DAE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Valuing property</w:t>
      </w:r>
    </w:p>
    <w:p w14:paraId="318EE2DB"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“(4)</w:t>
      </w:r>
      <w:r>
        <w:rPr>
          <w:sz w:val="22"/>
          <w:szCs w:val="22"/>
        </w:rPr>
        <w:tab/>
      </w:r>
      <w:r w:rsidRPr="009C0563">
        <w:rPr>
          <w:sz w:val="22"/>
          <w:szCs w:val="22"/>
        </w:rPr>
        <w:t>The Secretary must waive if:</w:t>
      </w:r>
    </w:p>
    <w:p w14:paraId="51A1A69A" w14:textId="77777777" w:rsidR="009B3388" w:rsidRPr="000F08D6" w:rsidRDefault="009B3388" w:rsidP="00816F5D">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the debt arose because the person or the person’s partner underestimated the value of particular property of the person or partner; and</w:t>
      </w:r>
    </w:p>
    <w:p w14:paraId="418140E1" w14:textId="77777777" w:rsidR="009B3388" w:rsidRPr="000F08D6" w:rsidRDefault="009B3388" w:rsidP="00816F5D">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the estimate was made in good faith; and</w:t>
      </w:r>
    </w:p>
    <w:p w14:paraId="16A2D6E6" w14:textId="77777777" w:rsidR="009B3388" w:rsidRPr="000F08D6" w:rsidRDefault="009B3388" w:rsidP="00816F5D">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(c)</w:t>
      </w:r>
      <w:r>
        <w:rPr>
          <w:sz w:val="22"/>
          <w:szCs w:val="22"/>
        </w:rPr>
        <w:tab/>
      </w:r>
      <w:r w:rsidRPr="009C0563">
        <w:rPr>
          <w:sz w:val="22"/>
          <w:szCs w:val="22"/>
        </w:rPr>
        <w:t>the value of the property was not able to be easily determined at the time when the estimate was made.</w:t>
      </w:r>
    </w:p>
    <w:p w14:paraId="001B034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Debt less than $200</w:t>
      </w:r>
    </w:p>
    <w:p w14:paraId="2758BC51"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“(5)</w:t>
      </w:r>
      <w:r>
        <w:rPr>
          <w:sz w:val="22"/>
          <w:szCs w:val="22"/>
        </w:rPr>
        <w:tab/>
      </w:r>
      <w:r w:rsidRPr="009C0563">
        <w:rPr>
          <w:sz w:val="22"/>
          <w:szCs w:val="22"/>
        </w:rPr>
        <w:t>The Secretary must waive if:</w:t>
      </w:r>
    </w:p>
    <w:p w14:paraId="123D31E4"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debt is, or is likely to be, less than $200; and</w:t>
      </w:r>
    </w:p>
    <w:p w14:paraId="50AFBE1C"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it is not cost effective for the Commonwealth to take action to recover the debt.</w:t>
      </w:r>
    </w:p>
    <w:p w14:paraId="011D208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Date of effect of decision</w:t>
      </w:r>
    </w:p>
    <w:p w14:paraId="557675AC"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“(6)</w:t>
      </w:r>
      <w:r>
        <w:rPr>
          <w:sz w:val="22"/>
          <w:szCs w:val="22"/>
        </w:rPr>
        <w:tab/>
      </w:r>
      <w:r w:rsidRPr="009C0563">
        <w:rPr>
          <w:sz w:val="22"/>
          <w:szCs w:val="22"/>
        </w:rPr>
        <w:t>A decision under subsection (1) takes effect:</w:t>
      </w:r>
    </w:p>
    <w:p w14:paraId="3C8D2705"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if no day is specified in the decision—on the day on which the decision is made; or</w:t>
      </w:r>
    </w:p>
    <w:p w14:paraId="0E1EC076"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if a day is specified in the decision—on the day so specified (whether that day is before, after or on the day on which the decision is made).</w:t>
      </w:r>
    </w:p>
    <w:p w14:paraId="4CCA39F2" w14:textId="77777777" w:rsidR="009B3388" w:rsidRPr="00AC79F0" w:rsidRDefault="009B3388" w:rsidP="00816F5D">
      <w:pPr>
        <w:shd w:val="clear" w:color="000000" w:fill="auto"/>
        <w:autoSpaceDE w:val="0"/>
        <w:autoSpaceDN w:val="0"/>
        <w:adjustRightInd w:val="0"/>
        <w:spacing w:before="120"/>
        <w:ind w:left="470" w:hanging="470"/>
        <w:jc w:val="both"/>
        <w:rPr>
          <w:sz w:val="20"/>
          <w:szCs w:val="22"/>
        </w:rPr>
      </w:pPr>
      <w:r w:rsidRPr="00AC79F0">
        <w:rPr>
          <w:sz w:val="20"/>
          <w:szCs w:val="22"/>
        </w:rPr>
        <w:t>Note: If the Secretary waives the Commonwealth’s right to recover, this is a permanent bar to recovery of the debt—the debt effectively ceases to exist.</w:t>
      </w:r>
    </w:p>
    <w:p w14:paraId="051DD2E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Secretary must waive part of a debt</w:t>
      </w:r>
    </w:p>
    <w:p w14:paraId="6430C78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“1237A.(1) The Secretary may, on behalf of the Commonwealth, decide to waive the Commonwealth’s right to recover a part of a debt from a person but only in accordance with this section.</w:t>
      </w:r>
    </w:p>
    <w:p w14:paraId="3E63573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Settlement of civil action</w:t>
      </w:r>
    </w:p>
    <w:p w14:paraId="0414C1C7" w14:textId="77777777" w:rsidR="009B3388" w:rsidRPr="000F08D6" w:rsidRDefault="009B3388" w:rsidP="00AC79F0">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If the Commonwealth has agreed to settle a civil action against the person for recovery of the debt for less than the full amount of the debt, the Secretary must waive the difference between the debt and the amount that is the subject of the settlement.</w:t>
      </w:r>
    </w:p>
    <w:p w14:paraId="2B5AB401" w14:textId="77777777" w:rsidR="009B3388" w:rsidRPr="000F08D6" w:rsidRDefault="009B3388" w:rsidP="00816F5D">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Recovery of part of debt in full satisfaction for whole of debt</w:t>
      </w:r>
    </w:p>
    <w:p w14:paraId="51B8537E"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“(3)</w:t>
      </w:r>
      <w:r>
        <w:rPr>
          <w:sz w:val="22"/>
          <w:szCs w:val="22"/>
        </w:rPr>
        <w:tab/>
      </w:r>
      <w:r w:rsidRPr="009C0563">
        <w:rPr>
          <w:sz w:val="22"/>
          <w:szCs w:val="22"/>
        </w:rPr>
        <w:t>If:</w:t>
      </w:r>
    </w:p>
    <w:p w14:paraId="2767ED67"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(a)</w:t>
      </w:r>
      <w:r>
        <w:rPr>
          <w:sz w:val="22"/>
          <w:szCs w:val="22"/>
        </w:rPr>
        <w:tab/>
      </w:r>
      <w:r w:rsidRPr="009C0563">
        <w:rPr>
          <w:sz w:val="22"/>
          <w:szCs w:val="22"/>
        </w:rPr>
        <w:t>the Commonwealth has recovered at least 80% of the original value of the debt from the person; and</w:t>
      </w:r>
    </w:p>
    <w:p w14:paraId="590B6015"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(b)</w:t>
      </w:r>
      <w:r>
        <w:rPr>
          <w:sz w:val="22"/>
          <w:szCs w:val="22"/>
        </w:rPr>
        <w:tab/>
      </w:r>
      <w:r w:rsidRPr="009C0563">
        <w:rPr>
          <w:sz w:val="22"/>
          <w:szCs w:val="22"/>
        </w:rPr>
        <w:t>the Commonwealth and the person agree that the recovery is in full satisfaction for the whole of the debt; and</w:t>
      </w:r>
    </w:p>
    <w:p w14:paraId="2471F367" w14:textId="77777777" w:rsidR="009B3388" w:rsidRPr="000F08D6" w:rsidRDefault="009B3388" w:rsidP="00816F5D">
      <w:pPr>
        <w:shd w:val="clear" w:color="000000" w:fill="auto"/>
        <w:tabs>
          <w:tab w:val="left" w:pos="744"/>
        </w:tabs>
        <w:autoSpaceDE w:val="0"/>
        <w:autoSpaceDN w:val="0"/>
        <w:adjustRightInd w:val="0"/>
        <w:spacing w:before="120"/>
        <w:ind w:left="744" w:hanging="403"/>
        <w:jc w:val="both"/>
        <w:rPr>
          <w:sz w:val="22"/>
          <w:szCs w:val="22"/>
        </w:rPr>
      </w:pPr>
      <w:r w:rsidRPr="009C0563">
        <w:rPr>
          <w:sz w:val="22"/>
          <w:szCs w:val="22"/>
        </w:rPr>
        <w:t>(c)</w:t>
      </w:r>
      <w:r>
        <w:rPr>
          <w:sz w:val="22"/>
          <w:szCs w:val="22"/>
        </w:rPr>
        <w:tab/>
      </w:r>
      <w:r w:rsidRPr="009C0563">
        <w:rPr>
          <w:sz w:val="22"/>
          <w:szCs w:val="22"/>
        </w:rPr>
        <w:t>the person does not have the capacity to repay a greater proportion of the debt;</w:t>
      </w:r>
    </w:p>
    <w:p w14:paraId="42936DD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must waive the remaining 20% or less of the value of the original debt.</w:t>
      </w:r>
    </w:p>
    <w:p w14:paraId="2CEAA10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No claim made for family payment or family allowance</w:t>
      </w:r>
    </w:p>
    <w:p w14:paraId="402FAEE1"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“(4)</w:t>
      </w:r>
      <w:r>
        <w:rPr>
          <w:sz w:val="22"/>
          <w:szCs w:val="22"/>
        </w:rPr>
        <w:tab/>
      </w:r>
      <w:r w:rsidRPr="009C0563">
        <w:rPr>
          <w:sz w:val="22"/>
          <w:szCs w:val="22"/>
        </w:rPr>
        <w:t>If:</w:t>
      </w:r>
    </w:p>
    <w:p w14:paraId="0054CFD3"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debt arises from overpayments made to the person; and</w:t>
      </w:r>
    </w:p>
    <w:p w14:paraId="50B57C36"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person or the person’s partner does not claim family payment or family allowance during the period when the overpayments were made; and</w:t>
      </w:r>
    </w:p>
    <w:p w14:paraId="5D6B040D"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an amount of family payment or family allowance would have been payable during the period when the overpayments were made if the person or the person’s partner had lodged a claim;</w:t>
      </w:r>
    </w:p>
    <w:p w14:paraId="6D87462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Secretary must waive the debt to the extent set out in subsection (5).</w:t>
      </w:r>
    </w:p>
    <w:p w14:paraId="799C3C4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Amount of debt Secretary must waive</w:t>
      </w:r>
    </w:p>
    <w:p w14:paraId="79C193C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The amount of debt the Secretary must waive under subsection (4) is equal to the amount of family payment or family allowance which would have been payable in the 3 year period ending on the day the overpayment is stopped if:</w:t>
      </w:r>
    </w:p>
    <w:p w14:paraId="12505D92"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overpayments had not been made to the person; and</w:t>
      </w:r>
    </w:p>
    <w:p w14:paraId="302256C6"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person or the person’s partner had lodged a claim for the payment.</w:t>
      </w:r>
    </w:p>
    <w:p w14:paraId="3067AE4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Reference to amount of family payment or family allowance is a reference to basic rate of payment or allowance only</w:t>
      </w:r>
    </w:p>
    <w:p w14:paraId="1495335C"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“(6)</w:t>
      </w:r>
      <w:r>
        <w:rPr>
          <w:sz w:val="22"/>
          <w:szCs w:val="22"/>
        </w:rPr>
        <w:tab/>
      </w:r>
      <w:r w:rsidRPr="009C0563">
        <w:rPr>
          <w:sz w:val="22"/>
          <w:szCs w:val="22"/>
        </w:rPr>
        <w:t>For the purposes of subsection (5), an amount of family payment does not include multiple birth allowance, additional family payment or rent assistance. And an amount of family allowance does not include multiple birth allowance.</w:t>
      </w:r>
    </w:p>
    <w:p w14:paraId="3ADFFCE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Date of effect of decision</w:t>
      </w:r>
    </w:p>
    <w:p w14:paraId="3DF70C41"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“(7)</w:t>
      </w:r>
      <w:r>
        <w:rPr>
          <w:sz w:val="22"/>
          <w:szCs w:val="22"/>
        </w:rPr>
        <w:tab/>
      </w:r>
      <w:r w:rsidRPr="009C0563">
        <w:rPr>
          <w:sz w:val="22"/>
          <w:szCs w:val="22"/>
        </w:rPr>
        <w:t>A decision of the Secretary under subsection (1) takes effect:</w:t>
      </w:r>
    </w:p>
    <w:p w14:paraId="499DF2A1" w14:textId="77777777" w:rsidR="009B3388" w:rsidRPr="000F08D6" w:rsidRDefault="009B3388" w:rsidP="00816F5D">
      <w:pPr>
        <w:shd w:val="clear" w:color="000000" w:fill="auto"/>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if no day is specified in the decision—on the day on which the decision is made; or</w:t>
      </w:r>
    </w:p>
    <w:p w14:paraId="4B71DC3C" w14:textId="77777777" w:rsidR="009B3388" w:rsidRPr="000F08D6" w:rsidRDefault="009B3388" w:rsidP="00816F5D">
      <w:pPr>
        <w:shd w:val="clear" w:color="000000" w:fill="auto"/>
        <w:autoSpaceDE w:val="0"/>
        <w:autoSpaceDN w:val="0"/>
        <w:adjustRightInd w:val="0"/>
        <w:spacing w:before="120"/>
        <w:ind w:left="734"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a day is specified in the decision—on the day so specified (whether that day is before, after or on the day on which the decision is made).</w:t>
      </w:r>
    </w:p>
    <w:p w14:paraId="6A1ACA27" w14:textId="77777777" w:rsidR="009B3388" w:rsidRPr="00AC79F0" w:rsidRDefault="009B3388" w:rsidP="00816F5D">
      <w:pPr>
        <w:shd w:val="clear" w:color="000000" w:fill="auto"/>
        <w:autoSpaceDE w:val="0"/>
        <w:autoSpaceDN w:val="0"/>
        <w:adjustRightInd w:val="0"/>
        <w:spacing w:before="120"/>
        <w:ind w:left="470" w:hanging="470"/>
        <w:jc w:val="both"/>
        <w:rPr>
          <w:sz w:val="20"/>
          <w:szCs w:val="22"/>
        </w:rPr>
      </w:pPr>
      <w:r w:rsidRPr="00AC79F0">
        <w:rPr>
          <w:sz w:val="20"/>
          <w:szCs w:val="22"/>
        </w:rPr>
        <w:t>Note: If the Secretary waives the Commonwealth’s right to recover, this is a permanent bar to recovery of part of the debt—the waived part of the debt effectively ceases to exist.”.</w:t>
      </w:r>
    </w:p>
    <w:p w14:paraId="20CA2AA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Non-reviewable decisions</w:t>
      </w:r>
    </w:p>
    <w:p w14:paraId="06D27B59" w14:textId="77777777" w:rsidR="009B3388" w:rsidRPr="000F08D6" w:rsidRDefault="009B3388" w:rsidP="00816F5D">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88.</w:t>
      </w:r>
      <w:r>
        <w:rPr>
          <w:bCs/>
          <w:sz w:val="22"/>
          <w:szCs w:val="22"/>
        </w:rPr>
        <w:tab/>
      </w:r>
      <w:r w:rsidRPr="009C0563">
        <w:rPr>
          <w:sz w:val="22"/>
          <w:szCs w:val="22"/>
        </w:rPr>
        <w:t>Section 1250 of the Principal Act is amended:</w:t>
      </w:r>
    </w:p>
    <w:p w14:paraId="53D2A76C" w14:textId="4F5CE1A7" w:rsidR="009B3388" w:rsidRPr="000F08D6" w:rsidRDefault="009B3388" w:rsidP="00EC2B4B">
      <w:pPr>
        <w:shd w:val="clear" w:color="000000" w:fill="auto"/>
        <w:tabs>
          <w:tab w:val="left" w:pos="730"/>
        </w:tabs>
        <w:autoSpaceDE w:val="0"/>
        <w:autoSpaceDN w:val="0"/>
        <w:adjustRightInd w:val="0"/>
        <w:spacing w:before="120"/>
        <w:ind w:left="397"/>
        <w:jc w:val="both"/>
        <w:rPr>
          <w:sz w:val="22"/>
          <w:szCs w:val="22"/>
        </w:rPr>
      </w:pPr>
      <w:r w:rsidRPr="00EC2B4B">
        <w:rPr>
          <w:b/>
          <w:sz w:val="22"/>
          <w:szCs w:val="22"/>
        </w:rPr>
        <w:t>(a)</w:t>
      </w:r>
      <w:r>
        <w:rPr>
          <w:sz w:val="22"/>
          <w:szCs w:val="22"/>
        </w:rPr>
        <w:tab/>
      </w:r>
      <w:r w:rsidRPr="009C0563">
        <w:rPr>
          <w:sz w:val="22"/>
          <w:szCs w:val="22"/>
        </w:rPr>
        <w:t>by omitting from paragraph (1)(l) “; or”;</w:t>
      </w:r>
    </w:p>
    <w:p w14:paraId="536DCCE0" w14:textId="2A491283" w:rsidR="009B3388" w:rsidRPr="000F08D6" w:rsidRDefault="009B3388" w:rsidP="00EC2B4B">
      <w:pPr>
        <w:shd w:val="clear" w:color="000000" w:fill="auto"/>
        <w:tabs>
          <w:tab w:val="left" w:pos="730"/>
        </w:tabs>
        <w:autoSpaceDE w:val="0"/>
        <w:autoSpaceDN w:val="0"/>
        <w:adjustRightInd w:val="0"/>
        <w:spacing w:before="120"/>
        <w:ind w:left="397"/>
        <w:jc w:val="both"/>
        <w:rPr>
          <w:sz w:val="22"/>
          <w:szCs w:val="22"/>
        </w:rPr>
      </w:pPr>
      <w:r w:rsidRPr="00EC2B4B">
        <w:rPr>
          <w:b/>
          <w:sz w:val="22"/>
          <w:szCs w:val="22"/>
        </w:rPr>
        <w:t>(b)</w:t>
      </w:r>
      <w:r>
        <w:rPr>
          <w:sz w:val="22"/>
          <w:szCs w:val="22"/>
        </w:rPr>
        <w:tab/>
      </w:r>
      <w:r w:rsidRPr="009C0563">
        <w:rPr>
          <w:sz w:val="22"/>
          <w:szCs w:val="22"/>
        </w:rPr>
        <w:t>by omitting paragraph (1)(m).</w:t>
      </w:r>
    </w:p>
    <w:p w14:paraId="365983C5" w14:textId="7631C910" w:rsidR="009B3388" w:rsidRPr="000F08D6" w:rsidRDefault="009B3388" w:rsidP="00EC2B4B">
      <w:pPr>
        <w:shd w:val="clear" w:color="000000" w:fill="auto"/>
        <w:autoSpaceDE w:val="0"/>
        <w:autoSpaceDN w:val="0"/>
        <w:adjustRightInd w:val="0"/>
        <w:spacing w:before="240"/>
        <w:jc w:val="center"/>
        <w:rPr>
          <w:sz w:val="22"/>
          <w:szCs w:val="22"/>
        </w:rPr>
      </w:pPr>
      <w:r w:rsidRPr="009C0563">
        <w:rPr>
          <w:b/>
          <w:bCs/>
          <w:i/>
          <w:iCs/>
          <w:sz w:val="22"/>
          <w:szCs w:val="22"/>
        </w:rPr>
        <w:t>Division 12</w:t>
      </w:r>
      <w:r w:rsidRPr="009C0563">
        <w:rPr>
          <w:b/>
          <w:bCs/>
          <w:sz w:val="22"/>
          <w:szCs w:val="22"/>
        </w:rPr>
        <w:t>—</w:t>
      </w:r>
      <w:r w:rsidRPr="009C0563">
        <w:rPr>
          <w:b/>
          <w:bCs/>
          <w:i/>
          <w:iCs/>
          <w:sz w:val="22"/>
          <w:szCs w:val="22"/>
        </w:rPr>
        <w:t>Minor technical amendments</w:t>
      </w:r>
    </w:p>
    <w:p w14:paraId="2320E09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Further amendments</w:t>
      </w:r>
    </w:p>
    <w:p w14:paraId="3F554B16" w14:textId="77777777" w:rsidR="009B3388" w:rsidRPr="000F08D6" w:rsidRDefault="009B3388" w:rsidP="00816F5D">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89.</w:t>
      </w:r>
      <w:r>
        <w:rPr>
          <w:bCs/>
          <w:sz w:val="22"/>
          <w:szCs w:val="22"/>
        </w:rPr>
        <w:tab/>
      </w:r>
      <w:r w:rsidRPr="009C0563">
        <w:rPr>
          <w:sz w:val="22"/>
          <w:szCs w:val="22"/>
        </w:rPr>
        <w:t>The Principal Act is amended as set out in Schedule 7.</w:t>
      </w:r>
    </w:p>
    <w:p w14:paraId="462E6E59" w14:textId="77777777" w:rsidR="009B3388" w:rsidRPr="000F08D6" w:rsidRDefault="009B3388" w:rsidP="00360088">
      <w:pPr>
        <w:shd w:val="clear" w:color="000000" w:fill="auto"/>
        <w:autoSpaceDE w:val="0"/>
        <w:autoSpaceDN w:val="0"/>
        <w:adjustRightInd w:val="0"/>
        <w:spacing w:before="120"/>
        <w:jc w:val="center"/>
        <w:rPr>
          <w:sz w:val="22"/>
          <w:szCs w:val="22"/>
        </w:rPr>
      </w:pPr>
      <w:r w:rsidRPr="009C0563">
        <w:rPr>
          <w:b/>
          <w:bCs/>
          <w:sz w:val="22"/>
          <w:szCs w:val="22"/>
        </w:rPr>
        <w:t>PART 3—AMENDMENTS OF THE DATA-MATCHING</w:t>
      </w:r>
      <w:r w:rsidR="00360088">
        <w:rPr>
          <w:b/>
          <w:bCs/>
          <w:sz w:val="22"/>
          <w:szCs w:val="22"/>
        </w:rPr>
        <w:br/>
      </w:r>
      <w:r w:rsidRPr="009C0563">
        <w:rPr>
          <w:b/>
          <w:bCs/>
          <w:sz w:val="22"/>
          <w:szCs w:val="22"/>
        </w:rPr>
        <w:t>PROGRAM (ASSISTANCE AND TAX) ACT 1990</w:t>
      </w:r>
    </w:p>
    <w:p w14:paraId="7E4C209F" w14:textId="77777777" w:rsidR="009B3388" w:rsidRPr="000F08D6" w:rsidRDefault="009B3388" w:rsidP="00360088">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Amendments of data-matching cycle</w:t>
      </w:r>
    </w:p>
    <w:p w14:paraId="498C813A"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2E466583" w14:textId="1DDA831A" w:rsidR="009B3388" w:rsidRPr="000F08D6" w:rsidRDefault="009B3388" w:rsidP="00816F5D">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90.</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Data-matching Program (Assistance and Tax) Act 1990</w:t>
      </w:r>
      <w:r w:rsidRPr="00EC2B4B">
        <w:rPr>
          <w:iCs/>
          <w:sz w:val="22"/>
          <w:szCs w:val="22"/>
          <w:vertAlign w:val="superscript"/>
        </w:rPr>
        <w:t>2</w:t>
      </w:r>
      <w:r w:rsidRPr="009C0563">
        <w:rPr>
          <w:i/>
          <w:iCs/>
          <w:sz w:val="22"/>
          <w:szCs w:val="22"/>
        </w:rPr>
        <w:t>.</w:t>
      </w:r>
    </w:p>
    <w:p w14:paraId="5DB12B7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Interpretation</w:t>
      </w:r>
    </w:p>
    <w:p w14:paraId="70DCEB50" w14:textId="77777777" w:rsidR="009B3388" w:rsidRPr="000F08D6" w:rsidRDefault="009B3388" w:rsidP="00816F5D">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91.</w:t>
      </w:r>
      <w:r>
        <w:rPr>
          <w:bCs/>
          <w:sz w:val="22"/>
          <w:szCs w:val="22"/>
        </w:rPr>
        <w:tab/>
      </w:r>
      <w:r w:rsidRPr="009C0563">
        <w:rPr>
          <w:sz w:val="22"/>
          <w:szCs w:val="22"/>
        </w:rPr>
        <w:t>Section 3 of the Principal Act is amended by adding at the end of the definition of “family identity data” the following paragraph:</w:t>
      </w:r>
    </w:p>
    <w:p w14:paraId="663C44A9" w14:textId="77777777" w:rsidR="009B3388" w:rsidRPr="000F08D6" w:rsidRDefault="009B3388" w:rsidP="00816F5D">
      <w:pPr>
        <w:shd w:val="clear" w:color="000000" w:fill="auto"/>
        <w:autoSpaceDE w:val="0"/>
        <w:autoSpaceDN w:val="0"/>
        <w:adjustRightInd w:val="0"/>
        <w:spacing w:before="120"/>
        <w:ind w:left="826" w:hanging="518"/>
        <w:jc w:val="both"/>
        <w:rPr>
          <w:sz w:val="22"/>
          <w:szCs w:val="22"/>
        </w:rPr>
      </w:pPr>
      <w:r w:rsidRPr="009C0563">
        <w:rPr>
          <w:sz w:val="22"/>
          <w:szCs w:val="22"/>
        </w:rPr>
        <w:t>“(x)</w:t>
      </w:r>
      <w:r>
        <w:rPr>
          <w:sz w:val="22"/>
          <w:szCs w:val="22"/>
        </w:rPr>
        <w:tab/>
      </w:r>
      <w:r w:rsidRPr="009C0563">
        <w:rPr>
          <w:sz w:val="22"/>
          <w:szCs w:val="22"/>
        </w:rPr>
        <w:t xml:space="preserve">if the person is or was a joint applicant for assistance under the </w:t>
      </w:r>
      <w:r w:rsidRPr="009C0563">
        <w:rPr>
          <w:i/>
          <w:iCs/>
          <w:sz w:val="22"/>
          <w:szCs w:val="22"/>
        </w:rPr>
        <w:t>First Home Owners Act 1983</w:t>
      </w:r>
      <w:r w:rsidRPr="009C0563">
        <w:rPr>
          <w:sz w:val="22"/>
          <w:szCs w:val="22"/>
        </w:rPr>
        <w:t>—surname, any other name, initial of any other name, address or addresses and date of birth of any joint applicant with the person for assistance under that Act;”.</w:t>
      </w:r>
    </w:p>
    <w:p w14:paraId="3122F71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Steps in data-matching cycle</w:t>
      </w:r>
    </w:p>
    <w:p w14:paraId="256EE6B5" w14:textId="77777777" w:rsidR="009B3388" w:rsidRPr="000F08D6" w:rsidRDefault="009B3388" w:rsidP="00816F5D">
      <w:pPr>
        <w:shd w:val="clear" w:color="000000" w:fill="auto"/>
        <w:tabs>
          <w:tab w:val="left" w:pos="739"/>
        </w:tabs>
        <w:autoSpaceDE w:val="0"/>
        <w:autoSpaceDN w:val="0"/>
        <w:adjustRightInd w:val="0"/>
        <w:spacing w:before="120"/>
        <w:ind w:left="317"/>
        <w:jc w:val="both"/>
        <w:rPr>
          <w:sz w:val="22"/>
          <w:szCs w:val="22"/>
        </w:rPr>
      </w:pPr>
      <w:r w:rsidRPr="009C0563">
        <w:rPr>
          <w:b/>
          <w:bCs/>
          <w:sz w:val="22"/>
          <w:szCs w:val="22"/>
        </w:rPr>
        <w:t>92.</w:t>
      </w:r>
      <w:r>
        <w:rPr>
          <w:bCs/>
          <w:sz w:val="22"/>
          <w:szCs w:val="22"/>
        </w:rPr>
        <w:tab/>
      </w:r>
      <w:r w:rsidRPr="009C0563">
        <w:rPr>
          <w:sz w:val="22"/>
          <w:szCs w:val="22"/>
        </w:rPr>
        <w:t>Section 7 of the Principal Act is amended:</w:t>
      </w:r>
    </w:p>
    <w:p w14:paraId="2A95790F" w14:textId="77777777" w:rsidR="009B3388" w:rsidRPr="000F08D6" w:rsidRDefault="009B3388" w:rsidP="00816F5D">
      <w:pPr>
        <w:shd w:val="clear" w:color="000000" w:fill="auto"/>
        <w:tabs>
          <w:tab w:val="left" w:pos="710"/>
        </w:tabs>
        <w:autoSpaceDE w:val="0"/>
        <w:autoSpaceDN w:val="0"/>
        <w:adjustRightInd w:val="0"/>
        <w:spacing w:before="120"/>
        <w:ind w:left="298"/>
        <w:jc w:val="both"/>
        <w:rPr>
          <w:sz w:val="22"/>
          <w:szCs w:val="22"/>
        </w:rPr>
      </w:pPr>
      <w:r w:rsidRPr="009C0563">
        <w:rPr>
          <w:b/>
          <w:sz w:val="22"/>
          <w:szCs w:val="22"/>
        </w:rPr>
        <w:t>(a)</w:t>
      </w:r>
      <w:r>
        <w:rPr>
          <w:sz w:val="22"/>
          <w:szCs w:val="22"/>
        </w:rPr>
        <w:tab/>
      </w:r>
      <w:r w:rsidRPr="009C0563">
        <w:rPr>
          <w:sz w:val="22"/>
          <w:szCs w:val="22"/>
        </w:rPr>
        <w:t>by adding at the end of paragraph 7 the following subparagraph:</w:t>
      </w:r>
    </w:p>
    <w:p w14:paraId="4351FCFB" w14:textId="77777777" w:rsidR="009B3388" w:rsidRPr="000F08D6" w:rsidRDefault="009B3388" w:rsidP="00816F5D">
      <w:pPr>
        <w:shd w:val="clear" w:color="000000" w:fill="auto"/>
        <w:autoSpaceDE w:val="0"/>
        <w:autoSpaceDN w:val="0"/>
        <w:adjustRightInd w:val="0"/>
        <w:spacing w:before="120"/>
        <w:ind w:left="1546" w:hanging="821"/>
        <w:jc w:val="both"/>
        <w:rPr>
          <w:sz w:val="22"/>
          <w:szCs w:val="22"/>
        </w:rPr>
      </w:pPr>
      <w:r w:rsidRPr="009C0563">
        <w:rPr>
          <w:sz w:val="22"/>
          <w:szCs w:val="22"/>
        </w:rPr>
        <w:t>“; (e) surname and any other name or initial of any other name of any spouse of the person.”;</w:t>
      </w:r>
    </w:p>
    <w:p w14:paraId="3B62FC6E" w14:textId="77777777" w:rsidR="009B3388" w:rsidRPr="000F08D6" w:rsidRDefault="009B3388" w:rsidP="00816F5D">
      <w:pPr>
        <w:shd w:val="clear" w:color="000000" w:fill="auto"/>
        <w:tabs>
          <w:tab w:val="left" w:pos="710"/>
        </w:tabs>
        <w:autoSpaceDE w:val="0"/>
        <w:autoSpaceDN w:val="0"/>
        <w:adjustRightInd w:val="0"/>
        <w:spacing w:before="120"/>
        <w:ind w:left="298"/>
        <w:jc w:val="both"/>
        <w:rPr>
          <w:sz w:val="22"/>
          <w:szCs w:val="22"/>
        </w:rPr>
      </w:pPr>
      <w:r w:rsidRPr="009C0563">
        <w:rPr>
          <w:b/>
          <w:sz w:val="22"/>
          <w:szCs w:val="22"/>
        </w:rPr>
        <w:t>(b)</w:t>
      </w:r>
      <w:r>
        <w:rPr>
          <w:sz w:val="22"/>
          <w:szCs w:val="22"/>
        </w:rPr>
        <w:tab/>
      </w:r>
      <w:r w:rsidRPr="009C0563">
        <w:rPr>
          <w:sz w:val="22"/>
          <w:szCs w:val="22"/>
        </w:rPr>
        <w:t>by inserting after paragraph 8 the following paragraph in Step 3:</w:t>
      </w:r>
    </w:p>
    <w:p w14:paraId="5F7ADA3B" w14:textId="77777777" w:rsidR="009B3388" w:rsidRPr="000F08D6" w:rsidRDefault="009B3388" w:rsidP="00AC79F0">
      <w:pPr>
        <w:shd w:val="clear" w:color="000000" w:fill="auto"/>
        <w:autoSpaceDE w:val="0"/>
        <w:autoSpaceDN w:val="0"/>
        <w:adjustRightInd w:val="0"/>
        <w:spacing w:before="120"/>
        <w:ind w:left="720" w:firstLine="225"/>
        <w:jc w:val="both"/>
        <w:rPr>
          <w:sz w:val="22"/>
          <w:szCs w:val="22"/>
        </w:rPr>
      </w:pPr>
      <w:r w:rsidRPr="009C0563">
        <w:rPr>
          <w:sz w:val="22"/>
          <w:szCs w:val="22"/>
        </w:rPr>
        <w:t xml:space="preserve">“8A. If the tax agency gives the matching agency tax file numbers under paragraph 8, the tax agency may indicate to the matching agency which, if any, of those tax file numbers, according to the tax agency’s records, may have become known to, or used by, a person not </w:t>
      </w:r>
      <w:proofErr w:type="spellStart"/>
      <w:r w:rsidRPr="009C0563">
        <w:rPr>
          <w:sz w:val="22"/>
          <w:szCs w:val="22"/>
        </w:rPr>
        <w:t>authorised</w:t>
      </w:r>
      <w:proofErr w:type="spellEnd"/>
      <w:r w:rsidRPr="009C0563">
        <w:rPr>
          <w:sz w:val="22"/>
          <w:szCs w:val="22"/>
        </w:rPr>
        <w:t xml:space="preserve"> to know or use that tax file number.”;</w:t>
      </w:r>
    </w:p>
    <w:p w14:paraId="0712F436"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Source agencies may use results of data program</w:t>
      </w:r>
    </w:p>
    <w:p w14:paraId="7D2F68DF" w14:textId="77777777" w:rsidR="009B3388" w:rsidRPr="000F08D6" w:rsidRDefault="009B3388" w:rsidP="00816F5D">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93.</w:t>
      </w:r>
      <w:r>
        <w:rPr>
          <w:bCs/>
          <w:sz w:val="22"/>
          <w:szCs w:val="22"/>
        </w:rPr>
        <w:tab/>
      </w:r>
      <w:r w:rsidRPr="009C0563">
        <w:rPr>
          <w:sz w:val="22"/>
          <w:szCs w:val="22"/>
        </w:rPr>
        <w:t>Section 10 of the Principal Act is amended by inserting after subsection (1) the following subsection:</w:t>
      </w:r>
    </w:p>
    <w:p w14:paraId="1ED72821"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“(1A) If the source agency is an assistance agency, then for the purposes of investigating further a discrepancy indicated in a data matching cycle under section 7, the source agency may quote a person’s tax file number to the tax agency.”.</w:t>
      </w:r>
    </w:p>
    <w:p w14:paraId="3F2B29D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Guidelines relating to privacy</w:t>
      </w:r>
    </w:p>
    <w:p w14:paraId="75F2061B" w14:textId="77777777" w:rsidR="009B3388" w:rsidRPr="000F08D6" w:rsidRDefault="009B3388" w:rsidP="00816F5D">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94.</w:t>
      </w:r>
      <w:r>
        <w:rPr>
          <w:bCs/>
          <w:sz w:val="22"/>
          <w:szCs w:val="22"/>
        </w:rPr>
        <w:tab/>
      </w:r>
      <w:r w:rsidRPr="009C0563">
        <w:rPr>
          <w:sz w:val="22"/>
          <w:szCs w:val="22"/>
        </w:rPr>
        <w:t>Subsection 12(2A) of the Principal Act is amended by omitting all the words after “each House of the Parliament” and substituting “further comprehensive reports including references to all the matters identified in Guideline 12 of the Privacy Commissioner’s Guidelines:</w:t>
      </w:r>
    </w:p>
    <w:p w14:paraId="60E13F8E"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by the end of October 1994; and</w:t>
      </w:r>
    </w:p>
    <w:p w14:paraId="3C500D44"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by the end of October 1995.”.</w:t>
      </w:r>
    </w:p>
    <w:p w14:paraId="6619CC0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Insertion of new section</w:t>
      </w:r>
    </w:p>
    <w:p w14:paraId="06B44E8F" w14:textId="77777777" w:rsidR="009B3388" w:rsidRPr="000F08D6" w:rsidRDefault="009B3388" w:rsidP="00816F5D">
      <w:pPr>
        <w:shd w:val="clear" w:color="000000" w:fill="auto"/>
        <w:tabs>
          <w:tab w:val="left" w:pos="734"/>
        </w:tabs>
        <w:autoSpaceDE w:val="0"/>
        <w:autoSpaceDN w:val="0"/>
        <w:adjustRightInd w:val="0"/>
        <w:spacing w:before="120"/>
        <w:ind w:firstLine="307"/>
        <w:jc w:val="both"/>
        <w:rPr>
          <w:sz w:val="22"/>
          <w:szCs w:val="22"/>
        </w:rPr>
      </w:pPr>
      <w:r w:rsidRPr="009C0563">
        <w:rPr>
          <w:b/>
          <w:bCs/>
          <w:sz w:val="22"/>
          <w:szCs w:val="22"/>
        </w:rPr>
        <w:t>95.</w:t>
      </w:r>
      <w:r>
        <w:rPr>
          <w:bCs/>
          <w:sz w:val="22"/>
          <w:szCs w:val="22"/>
        </w:rPr>
        <w:tab/>
      </w:r>
      <w:r w:rsidRPr="009C0563">
        <w:rPr>
          <w:sz w:val="22"/>
          <w:szCs w:val="22"/>
        </w:rPr>
        <w:t>After section 15 of the Principal Act the following section is inserted in Part 2:</w:t>
      </w:r>
    </w:p>
    <w:p w14:paraId="4E3671A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Appropriation</w:t>
      </w:r>
    </w:p>
    <w:p w14:paraId="19B30C3B"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“15A. Payments of any personal assistance made because of the operation of subsection (11)(1) must be made out of the Consolidated Revenue Fund, which is appropriated accordingly.”.</w:t>
      </w:r>
    </w:p>
    <w:p w14:paraId="04E8F0E1" w14:textId="0A9EE7EF" w:rsidR="009B3388" w:rsidRPr="000F08D6" w:rsidRDefault="009B3388" w:rsidP="00EC2B4B">
      <w:pPr>
        <w:shd w:val="clear" w:color="000000" w:fill="auto"/>
        <w:autoSpaceDE w:val="0"/>
        <w:autoSpaceDN w:val="0"/>
        <w:adjustRightInd w:val="0"/>
        <w:spacing w:before="240"/>
        <w:jc w:val="center"/>
        <w:rPr>
          <w:sz w:val="22"/>
          <w:szCs w:val="22"/>
        </w:rPr>
      </w:pPr>
      <w:r w:rsidRPr="009C0563">
        <w:rPr>
          <w:b/>
          <w:bCs/>
          <w:i/>
          <w:iCs/>
          <w:sz w:val="22"/>
          <w:szCs w:val="22"/>
        </w:rPr>
        <w:t>Division 2</w:t>
      </w:r>
      <w:r w:rsidRPr="009C0563">
        <w:rPr>
          <w:sz w:val="22"/>
          <w:szCs w:val="22"/>
        </w:rPr>
        <w:t>—</w:t>
      </w:r>
      <w:r w:rsidRPr="009C0563">
        <w:rPr>
          <w:b/>
          <w:bCs/>
          <w:i/>
          <w:iCs/>
          <w:sz w:val="22"/>
          <w:szCs w:val="22"/>
        </w:rPr>
        <w:t>Operation of the Act</w:t>
      </w:r>
    </w:p>
    <w:p w14:paraId="776D991D"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Cessation of operation of Act</w:t>
      </w:r>
    </w:p>
    <w:p w14:paraId="4297E246" w14:textId="77777777" w:rsidR="009B3388" w:rsidRDefault="009B3388" w:rsidP="00360088">
      <w:pPr>
        <w:shd w:val="clear" w:color="000000" w:fill="auto"/>
        <w:autoSpaceDE w:val="0"/>
        <w:autoSpaceDN w:val="0"/>
        <w:adjustRightInd w:val="0"/>
        <w:spacing w:before="120"/>
        <w:ind w:firstLine="360"/>
        <w:jc w:val="both"/>
        <w:rPr>
          <w:sz w:val="22"/>
          <w:szCs w:val="22"/>
        </w:rPr>
      </w:pPr>
      <w:r w:rsidRPr="009C0563">
        <w:rPr>
          <w:b/>
          <w:bCs/>
          <w:sz w:val="22"/>
          <w:szCs w:val="22"/>
        </w:rPr>
        <w:t>96.</w:t>
      </w:r>
      <w:r>
        <w:rPr>
          <w:bCs/>
          <w:sz w:val="22"/>
          <w:szCs w:val="22"/>
        </w:rPr>
        <w:tab/>
      </w:r>
      <w:r w:rsidRPr="009C0563">
        <w:rPr>
          <w:sz w:val="22"/>
          <w:szCs w:val="22"/>
        </w:rPr>
        <w:t>Section 21 of the Principal Act is amended by omitting “22 January 1994” and substituting “22 January 1996”.</w:t>
      </w:r>
    </w:p>
    <w:p w14:paraId="57D07145" w14:textId="77777777" w:rsidR="00360088" w:rsidRPr="000F08D6" w:rsidRDefault="006F35DB" w:rsidP="00360088">
      <w:pPr>
        <w:shd w:val="clear" w:color="000000" w:fill="auto"/>
        <w:autoSpaceDE w:val="0"/>
        <w:autoSpaceDN w:val="0"/>
        <w:adjustRightInd w:val="0"/>
        <w:spacing w:before="120"/>
        <w:jc w:val="both"/>
        <w:rPr>
          <w:sz w:val="22"/>
          <w:szCs w:val="22"/>
        </w:rPr>
      </w:pPr>
      <w:r>
        <w:rPr>
          <w:sz w:val="22"/>
          <w:szCs w:val="22"/>
        </w:rPr>
        <w:pict w14:anchorId="75B50B1A">
          <v:shape id="_x0000_i1027" type="#_x0000_t75" style="width:117pt;height:1.5pt" o:hrpct="250" o:hralign="center" o:hr="t">
            <v:imagedata r:id="rId13" o:title="BD10219_"/>
          </v:shape>
        </w:pict>
      </w:r>
    </w:p>
    <w:p w14:paraId="729635BC" w14:textId="2B5C4177" w:rsidR="009B3388" w:rsidRPr="000F08D6" w:rsidRDefault="009B3388" w:rsidP="00AC79F0">
      <w:pPr>
        <w:shd w:val="clear" w:color="000000" w:fill="auto"/>
        <w:tabs>
          <w:tab w:val="left" w:pos="7560"/>
        </w:tabs>
        <w:autoSpaceDE w:val="0"/>
        <w:autoSpaceDN w:val="0"/>
        <w:adjustRightInd w:val="0"/>
        <w:spacing w:before="120"/>
        <w:ind w:left="3600"/>
        <w:jc w:val="center"/>
        <w:rPr>
          <w:sz w:val="22"/>
          <w:szCs w:val="22"/>
        </w:rPr>
      </w:pPr>
      <w:r w:rsidRPr="000F08D6">
        <w:rPr>
          <w:sz w:val="22"/>
          <w:szCs w:val="22"/>
        </w:rPr>
        <w:br w:type="page"/>
      </w:r>
      <w:r w:rsidRPr="009C0563">
        <w:rPr>
          <w:b/>
          <w:bCs/>
          <w:sz w:val="22"/>
          <w:szCs w:val="22"/>
        </w:rPr>
        <w:lastRenderedPageBreak/>
        <w:t xml:space="preserve">SCHEDULE </w:t>
      </w:r>
      <w:r w:rsidRPr="00AC79F0">
        <w:rPr>
          <w:b/>
          <w:sz w:val="22"/>
          <w:szCs w:val="22"/>
        </w:rPr>
        <w:t>1</w:t>
      </w:r>
      <w:r>
        <w:rPr>
          <w:sz w:val="22"/>
          <w:szCs w:val="22"/>
        </w:rPr>
        <w:tab/>
      </w:r>
      <w:r w:rsidRPr="00EC2B4B">
        <w:rPr>
          <w:sz w:val="20"/>
          <w:szCs w:val="22"/>
        </w:rPr>
        <w:t>Section 6</w:t>
      </w:r>
    </w:p>
    <w:p w14:paraId="07986D0E"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sz w:val="22"/>
          <w:szCs w:val="22"/>
        </w:rPr>
        <w:t>AMENDMENTS RELATING TO MATURE AGE ALLOWANCE AND</w:t>
      </w:r>
      <w:r w:rsidR="00AB53C9">
        <w:rPr>
          <w:sz w:val="22"/>
          <w:szCs w:val="22"/>
        </w:rPr>
        <w:br/>
      </w:r>
      <w:r w:rsidRPr="009C0563">
        <w:rPr>
          <w:sz w:val="22"/>
          <w:szCs w:val="22"/>
        </w:rPr>
        <w:t>MATURE AGE PARTNER ALLOWANCE</w:t>
      </w:r>
    </w:p>
    <w:p w14:paraId="7D9C5A05"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b/>
          <w:bCs/>
          <w:sz w:val="22"/>
          <w:szCs w:val="22"/>
        </w:rPr>
        <w:t>PART 1—AMENDMENTS OF THE SOCIAL SECURITY ACT 1991</w:t>
      </w:r>
    </w:p>
    <w:p w14:paraId="72366AE6"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Subsection 17(1) (definition of “compensation affected payment”):</w:t>
      </w:r>
    </w:p>
    <w:p w14:paraId="2CAFE7C7"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Add at the end:</w:t>
      </w:r>
    </w:p>
    <w:p w14:paraId="735B784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“or (</w:t>
      </w:r>
      <w:proofErr w:type="spellStart"/>
      <w:r w:rsidRPr="009C0563">
        <w:rPr>
          <w:sz w:val="22"/>
          <w:szCs w:val="22"/>
        </w:rPr>
        <w:t>i</w:t>
      </w:r>
      <w:proofErr w:type="spellEnd"/>
      <w:r w:rsidRPr="009C0563">
        <w:rPr>
          <w:sz w:val="22"/>
          <w:szCs w:val="22"/>
        </w:rPr>
        <w:t>) mature age allowance; or</w:t>
      </w:r>
    </w:p>
    <w:p w14:paraId="17217A4F" w14:textId="77777777" w:rsidR="009B3388" w:rsidRPr="000F08D6" w:rsidRDefault="009B3388" w:rsidP="00816F5D">
      <w:pPr>
        <w:shd w:val="clear" w:color="000000" w:fill="auto"/>
        <w:autoSpaceDE w:val="0"/>
        <w:autoSpaceDN w:val="0"/>
        <w:adjustRightInd w:val="0"/>
        <w:spacing w:before="120"/>
        <w:ind w:left="398"/>
        <w:jc w:val="both"/>
        <w:rPr>
          <w:sz w:val="22"/>
          <w:szCs w:val="22"/>
        </w:rPr>
      </w:pPr>
      <w:r w:rsidRPr="009C0563">
        <w:rPr>
          <w:sz w:val="22"/>
          <w:szCs w:val="22"/>
        </w:rPr>
        <w:t>(j)</w:t>
      </w:r>
      <w:r>
        <w:rPr>
          <w:sz w:val="22"/>
          <w:szCs w:val="22"/>
        </w:rPr>
        <w:tab/>
      </w:r>
      <w:r w:rsidRPr="009C0563">
        <w:rPr>
          <w:sz w:val="22"/>
          <w:szCs w:val="22"/>
        </w:rPr>
        <w:t>mature age partner allowance;”.</w:t>
      </w:r>
    </w:p>
    <w:p w14:paraId="7A5DE5C3"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23(1) (after paragraph (e) of the definition of “assurance of support debt”):</w:t>
      </w:r>
    </w:p>
    <w:p w14:paraId="7F446B76"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Insert:</w:t>
      </w:r>
    </w:p>
    <w:p w14:paraId="7EDB975B" w14:textId="77777777" w:rsidR="009B3388" w:rsidRPr="000F08D6" w:rsidRDefault="009B3388" w:rsidP="00AC79F0">
      <w:pPr>
        <w:shd w:val="clear" w:color="000000" w:fill="auto"/>
        <w:tabs>
          <w:tab w:val="left" w:pos="990"/>
        </w:tabs>
        <w:autoSpaceDE w:val="0"/>
        <w:autoSpaceDN w:val="0"/>
        <w:adjustRightInd w:val="0"/>
        <w:spacing w:before="120"/>
        <w:ind w:left="298"/>
        <w:jc w:val="both"/>
        <w:rPr>
          <w:sz w:val="22"/>
          <w:szCs w:val="22"/>
        </w:rPr>
      </w:pPr>
      <w:r w:rsidRPr="009C0563">
        <w:rPr>
          <w:sz w:val="22"/>
          <w:szCs w:val="22"/>
        </w:rPr>
        <w:t>“(</w:t>
      </w:r>
      <w:proofErr w:type="spellStart"/>
      <w:r w:rsidRPr="009C0563">
        <w:rPr>
          <w:sz w:val="22"/>
          <w:szCs w:val="22"/>
        </w:rPr>
        <w:t>ea</w:t>
      </w:r>
      <w:proofErr w:type="spellEnd"/>
      <w:r w:rsidRPr="009C0563">
        <w:rPr>
          <w:sz w:val="22"/>
          <w:szCs w:val="22"/>
        </w:rPr>
        <w:t>)</w:t>
      </w:r>
      <w:r>
        <w:rPr>
          <w:sz w:val="22"/>
          <w:szCs w:val="22"/>
        </w:rPr>
        <w:tab/>
      </w:r>
      <w:r w:rsidRPr="009C0563">
        <w:rPr>
          <w:sz w:val="22"/>
          <w:szCs w:val="22"/>
        </w:rPr>
        <w:t>mature age allowance under Part 2.12A of this Act; or</w:t>
      </w:r>
    </w:p>
    <w:p w14:paraId="494A8A40" w14:textId="77777777" w:rsidR="009B3388" w:rsidRPr="000F08D6" w:rsidRDefault="009B3388" w:rsidP="00AC79F0">
      <w:pPr>
        <w:shd w:val="clear" w:color="000000" w:fill="auto"/>
        <w:tabs>
          <w:tab w:val="left" w:pos="990"/>
        </w:tabs>
        <w:autoSpaceDE w:val="0"/>
        <w:autoSpaceDN w:val="0"/>
        <w:adjustRightInd w:val="0"/>
        <w:spacing w:before="120"/>
        <w:ind w:left="413"/>
        <w:jc w:val="both"/>
        <w:rPr>
          <w:sz w:val="22"/>
          <w:szCs w:val="22"/>
        </w:rPr>
      </w:pPr>
      <w:r w:rsidRPr="009C0563">
        <w:rPr>
          <w:sz w:val="22"/>
          <w:szCs w:val="22"/>
        </w:rPr>
        <w:t>(eb)</w:t>
      </w:r>
      <w:r>
        <w:rPr>
          <w:sz w:val="22"/>
          <w:szCs w:val="22"/>
        </w:rPr>
        <w:tab/>
      </w:r>
      <w:r w:rsidRPr="009C0563">
        <w:rPr>
          <w:sz w:val="22"/>
          <w:szCs w:val="22"/>
        </w:rPr>
        <w:t>mature age partner allowance under Part 2.12A of this Act; or”.</w:t>
      </w:r>
    </w:p>
    <w:p w14:paraId="4BA68D65"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Subsection 23(1) (definition of “compensation arrears debt”):</w:t>
      </w:r>
    </w:p>
    <w:p w14:paraId="4F8B34D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After “660L”, insert “, 660XJQ”.</w:t>
      </w:r>
    </w:p>
    <w:p w14:paraId="2A77953E"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 23(1) (after paragraph (</w:t>
      </w:r>
      <w:proofErr w:type="spellStart"/>
      <w:r w:rsidRPr="009C0563">
        <w:rPr>
          <w:b/>
          <w:bCs/>
          <w:sz w:val="22"/>
          <w:szCs w:val="22"/>
        </w:rPr>
        <w:t>i</w:t>
      </w:r>
      <w:proofErr w:type="spellEnd"/>
      <w:r w:rsidRPr="009C0563">
        <w:rPr>
          <w:b/>
          <w:bCs/>
          <w:sz w:val="22"/>
          <w:szCs w:val="22"/>
        </w:rPr>
        <w:t>) of the definition of “recipient notification notice”)</w:t>
      </w:r>
      <w:r w:rsidRPr="009C0563">
        <w:rPr>
          <w:sz w:val="22"/>
          <w:szCs w:val="22"/>
        </w:rPr>
        <w:t>:</w:t>
      </w:r>
    </w:p>
    <w:p w14:paraId="48A543A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0720B56F" w14:textId="77777777" w:rsidR="009B3388" w:rsidRPr="000F08D6" w:rsidRDefault="009B3388" w:rsidP="00816F5D">
      <w:pPr>
        <w:shd w:val="clear" w:color="000000" w:fill="auto"/>
        <w:autoSpaceDE w:val="0"/>
        <w:autoSpaceDN w:val="0"/>
        <w:adjustRightInd w:val="0"/>
        <w:spacing w:before="120"/>
        <w:ind w:left="970" w:hanging="643"/>
        <w:jc w:val="both"/>
        <w:rPr>
          <w:sz w:val="22"/>
          <w:szCs w:val="22"/>
        </w:rPr>
      </w:pPr>
      <w:r w:rsidRPr="009C0563">
        <w:rPr>
          <w:sz w:val="22"/>
          <w:szCs w:val="22"/>
        </w:rPr>
        <w:t>“(</w:t>
      </w:r>
      <w:proofErr w:type="spellStart"/>
      <w:r w:rsidRPr="009C0563">
        <w:rPr>
          <w:sz w:val="22"/>
          <w:szCs w:val="22"/>
        </w:rPr>
        <w:t>ia</w:t>
      </w:r>
      <w:proofErr w:type="spellEnd"/>
      <w:r w:rsidRPr="009C0563">
        <w:rPr>
          <w:sz w:val="22"/>
          <w:szCs w:val="22"/>
        </w:rPr>
        <w:t>)</w:t>
      </w:r>
      <w:r>
        <w:rPr>
          <w:sz w:val="22"/>
          <w:szCs w:val="22"/>
        </w:rPr>
        <w:tab/>
      </w:r>
      <w:r w:rsidRPr="009C0563">
        <w:rPr>
          <w:sz w:val="22"/>
          <w:szCs w:val="22"/>
        </w:rPr>
        <w:t>section 660XIC (mature age allowance or mature age partner allowance);”.</w:t>
      </w:r>
    </w:p>
    <w:p w14:paraId="0CDD2869"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Subsection 23(1) (after paragraph (</w:t>
      </w:r>
      <w:proofErr w:type="spellStart"/>
      <w:r w:rsidRPr="009C0563">
        <w:rPr>
          <w:b/>
          <w:bCs/>
          <w:sz w:val="22"/>
          <w:szCs w:val="22"/>
        </w:rPr>
        <w:t>i</w:t>
      </w:r>
      <w:proofErr w:type="spellEnd"/>
      <w:r w:rsidRPr="009C0563">
        <w:rPr>
          <w:b/>
          <w:bCs/>
          <w:sz w:val="22"/>
          <w:szCs w:val="22"/>
        </w:rPr>
        <w:t>) of the definition of “recipient statement notice”):</w:t>
      </w:r>
    </w:p>
    <w:p w14:paraId="1B6409C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67D70122" w14:textId="77777777" w:rsidR="009B3388" w:rsidRPr="000F08D6" w:rsidRDefault="009B3388" w:rsidP="00816F5D">
      <w:pPr>
        <w:shd w:val="clear" w:color="000000" w:fill="auto"/>
        <w:autoSpaceDE w:val="0"/>
        <w:autoSpaceDN w:val="0"/>
        <w:adjustRightInd w:val="0"/>
        <w:spacing w:before="120"/>
        <w:ind w:left="965" w:hanging="643"/>
        <w:jc w:val="both"/>
        <w:rPr>
          <w:sz w:val="22"/>
          <w:szCs w:val="22"/>
        </w:rPr>
      </w:pPr>
      <w:r w:rsidRPr="009C0563">
        <w:rPr>
          <w:sz w:val="22"/>
          <w:szCs w:val="22"/>
        </w:rPr>
        <w:t>“(</w:t>
      </w:r>
      <w:proofErr w:type="spellStart"/>
      <w:r w:rsidRPr="009C0563">
        <w:rPr>
          <w:sz w:val="22"/>
          <w:szCs w:val="22"/>
        </w:rPr>
        <w:t>ia</w:t>
      </w:r>
      <w:proofErr w:type="spellEnd"/>
      <w:r w:rsidRPr="009C0563">
        <w:rPr>
          <w:sz w:val="22"/>
          <w:szCs w:val="22"/>
        </w:rPr>
        <w:t>)</w:t>
      </w:r>
      <w:r>
        <w:rPr>
          <w:sz w:val="22"/>
          <w:szCs w:val="22"/>
        </w:rPr>
        <w:tab/>
      </w:r>
      <w:r w:rsidRPr="009C0563">
        <w:rPr>
          <w:sz w:val="22"/>
          <w:szCs w:val="22"/>
        </w:rPr>
        <w:t>section 660XID (mature age allowance or mature age partner allowance);”.</w:t>
      </w:r>
    </w:p>
    <w:p w14:paraId="3E537541"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Subsection 23(1) (after paragraph (g) of the definition of “social security pension”):</w:t>
      </w:r>
    </w:p>
    <w:p w14:paraId="22C61AC7"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24FE07CE" w14:textId="190FD7A7" w:rsidR="009B3388" w:rsidRPr="000F08D6" w:rsidRDefault="009B3388" w:rsidP="00EC2B4B">
      <w:pPr>
        <w:shd w:val="clear" w:color="000000" w:fill="auto"/>
        <w:tabs>
          <w:tab w:val="left" w:pos="990"/>
        </w:tabs>
        <w:autoSpaceDE w:val="0"/>
        <w:autoSpaceDN w:val="0"/>
        <w:adjustRightInd w:val="0"/>
        <w:spacing w:before="120"/>
        <w:ind w:left="397"/>
        <w:jc w:val="both"/>
        <w:rPr>
          <w:sz w:val="22"/>
          <w:szCs w:val="22"/>
        </w:rPr>
      </w:pPr>
      <w:r w:rsidRPr="009C0563">
        <w:rPr>
          <w:sz w:val="22"/>
          <w:szCs w:val="22"/>
        </w:rPr>
        <w:t>“(h)</w:t>
      </w:r>
      <w:r>
        <w:rPr>
          <w:sz w:val="22"/>
          <w:szCs w:val="22"/>
        </w:rPr>
        <w:tab/>
      </w:r>
      <w:r w:rsidRPr="009C0563">
        <w:rPr>
          <w:sz w:val="22"/>
          <w:szCs w:val="22"/>
        </w:rPr>
        <w:t>a mature age allowance; or</w:t>
      </w:r>
    </w:p>
    <w:p w14:paraId="407E3690" w14:textId="5790DEE5" w:rsidR="009B3388" w:rsidRPr="000F08D6" w:rsidRDefault="00EC2B4B" w:rsidP="00EC2B4B">
      <w:pPr>
        <w:shd w:val="clear" w:color="000000" w:fill="auto"/>
        <w:tabs>
          <w:tab w:val="left" w:pos="990"/>
        </w:tabs>
        <w:autoSpaceDE w:val="0"/>
        <w:autoSpaceDN w:val="0"/>
        <w:adjustRightInd w:val="0"/>
        <w:spacing w:before="120"/>
        <w:ind w:left="397"/>
        <w:jc w:val="both"/>
        <w:rPr>
          <w:sz w:val="22"/>
          <w:szCs w:val="22"/>
        </w:rPr>
      </w:pPr>
      <w:r>
        <w:rPr>
          <w:sz w:val="22"/>
          <w:szCs w:val="22"/>
        </w:rPr>
        <w:t xml:space="preserve">  </w:t>
      </w:r>
      <w:r w:rsidR="009B3388" w:rsidRPr="009C0563">
        <w:rPr>
          <w:sz w:val="22"/>
          <w:szCs w:val="22"/>
        </w:rPr>
        <w:t>(</w:t>
      </w:r>
      <w:proofErr w:type="spellStart"/>
      <w:r w:rsidR="009B3388" w:rsidRPr="009C0563">
        <w:rPr>
          <w:sz w:val="22"/>
          <w:szCs w:val="22"/>
        </w:rPr>
        <w:t>i</w:t>
      </w:r>
      <w:proofErr w:type="spellEnd"/>
      <w:r w:rsidR="009B3388" w:rsidRPr="009C0563">
        <w:rPr>
          <w:sz w:val="22"/>
          <w:szCs w:val="22"/>
        </w:rPr>
        <w:t>)</w:t>
      </w:r>
      <w:r w:rsidR="009B3388">
        <w:rPr>
          <w:sz w:val="22"/>
          <w:szCs w:val="22"/>
        </w:rPr>
        <w:tab/>
      </w:r>
      <w:r w:rsidR="009B3388" w:rsidRPr="009C0563">
        <w:rPr>
          <w:sz w:val="22"/>
          <w:szCs w:val="22"/>
        </w:rPr>
        <w:t>a mature age partner allowance; or”.</w:t>
      </w:r>
    </w:p>
    <w:p w14:paraId="45000C27"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 23(4A):</w:t>
      </w:r>
    </w:p>
    <w:p w14:paraId="2DDF05D7" w14:textId="77777777" w:rsidR="009B3388" w:rsidRPr="000F08D6" w:rsidRDefault="009B3388" w:rsidP="00AB53C9">
      <w:pPr>
        <w:shd w:val="clear" w:color="000000" w:fill="auto"/>
        <w:autoSpaceDE w:val="0"/>
        <w:autoSpaceDN w:val="0"/>
        <w:adjustRightInd w:val="0"/>
        <w:spacing w:before="120"/>
        <w:ind w:left="552"/>
        <w:jc w:val="both"/>
        <w:rPr>
          <w:sz w:val="22"/>
          <w:szCs w:val="22"/>
        </w:rPr>
      </w:pPr>
      <w:r w:rsidRPr="009C0563">
        <w:rPr>
          <w:sz w:val="22"/>
          <w:szCs w:val="22"/>
        </w:rPr>
        <w:t>Omit “and 2.12”, substitute “, 2.12 and 2.12A”.</w:t>
      </w:r>
    </w:p>
    <w:p w14:paraId="5FEFE27E"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10D0F05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7A. Section 150:</w:t>
      </w:r>
    </w:p>
    <w:p w14:paraId="3AA1EB8A"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Add at the end:</w:t>
      </w:r>
    </w:p>
    <w:p w14:paraId="70D5D91C"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a woman is not required to make a claim for the wife pension because of subsection 152(3), the woman’s provisional commencement day is the day on which the woman becomes qualified for wife pension.”.</w:t>
      </w:r>
    </w:p>
    <w:p w14:paraId="56F6E80E"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Section 152:</w:t>
      </w:r>
    </w:p>
    <w:p w14:paraId="593135AE"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Add at the end:</w:t>
      </w:r>
    </w:p>
    <w:p w14:paraId="4FE530D2"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If:</w:t>
      </w:r>
    </w:p>
    <w:p w14:paraId="268ED59C"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woman is receiving a mature age partner allowance; and</w:t>
      </w:r>
    </w:p>
    <w:p w14:paraId="50A59C09" w14:textId="77777777" w:rsidR="009B3388" w:rsidRPr="000F08D6" w:rsidRDefault="009B3388" w:rsidP="00816F5D">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woman becomes qualified for wife pension; and</w:t>
      </w:r>
    </w:p>
    <w:p w14:paraId="7C5FE15A" w14:textId="77777777" w:rsidR="009B3388" w:rsidRPr="000F08D6" w:rsidRDefault="009B3388" w:rsidP="00816F5D">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(c)</w:t>
      </w:r>
      <w:r>
        <w:rPr>
          <w:sz w:val="22"/>
          <w:szCs w:val="22"/>
        </w:rPr>
        <w:tab/>
      </w:r>
      <w:r w:rsidRPr="009C0563">
        <w:rPr>
          <w:sz w:val="22"/>
          <w:szCs w:val="22"/>
        </w:rPr>
        <w:t>the Secretary determines that the woman is to be automatically transferred to the wife pension;</w:t>
      </w:r>
    </w:p>
    <w:p w14:paraId="055542F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woman does not have to make a claim for the wife pension.”.</w:t>
      </w:r>
    </w:p>
    <w:p w14:paraId="32F6CE94"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After subparagraph 237(1)(d)(vii):</w:t>
      </w:r>
    </w:p>
    <w:p w14:paraId="415FDD3B"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15B6F5A1"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w:t>
      </w:r>
      <w:proofErr w:type="spellStart"/>
      <w:r w:rsidRPr="009C0563">
        <w:rPr>
          <w:sz w:val="22"/>
          <w:szCs w:val="22"/>
        </w:rPr>
        <w:t>viia</w:t>
      </w:r>
      <w:proofErr w:type="spellEnd"/>
      <w:r w:rsidRPr="009C0563">
        <w:rPr>
          <w:sz w:val="22"/>
          <w:szCs w:val="22"/>
        </w:rPr>
        <w:t>)</w:t>
      </w:r>
      <w:r>
        <w:rPr>
          <w:sz w:val="22"/>
          <w:szCs w:val="22"/>
        </w:rPr>
        <w:tab/>
      </w:r>
      <w:r w:rsidRPr="009C0563">
        <w:rPr>
          <w:sz w:val="22"/>
          <w:szCs w:val="22"/>
        </w:rPr>
        <w:t>a mature age allowance or mature age partner allowance; or”.</w:t>
      </w:r>
    </w:p>
    <w:p w14:paraId="26F9E91F"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After subparagraph 303(1)(d)(vi):</w:t>
      </w:r>
    </w:p>
    <w:p w14:paraId="5C71169D" w14:textId="77777777" w:rsidR="009B3388" w:rsidRPr="000F08D6" w:rsidRDefault="009B3388" w:rsidP="00816F5D">
      <w:pPr>
        <w:shd w:val="clear" w:color="000000" w:fill="auto"/>
        <w:tabs>
          <w:tab w:val="left" w:pos="331"/>
        </w:tabs>
        <w:autoSpaceDE w:val="0"/>
        <w:autoSpaceDN w:val="0"/>
        <w:adjustRightInd w:val="0"/>
        <w:spacing w:before="120"/>
        <w:ind w:left="331"/>
        <w:jc w:val="both"/>
        <w:rPr>
          <w:sz w:val="22"/>
          <w:szCs w:val="22"/>
        </w:rPr>
      </w:pPr>
      <w:r w:rsidRPr="009C0563">
        <w:rPr>
          <w:sz w:val="22"/>
          <w:szCs w:val="22"/>
        </w:rPr>
        <w:t>Insert:</w:t>
      </w:r>
    </w:p>
    <w:p w14:paraId="797D6265" w14:textId="77777777" w:rsidR="009B3388" w:rsidRPr="000F08D6" w:rsidRDefault="009B3388" w:rsidP="00816F5D">
      <w:pPr>
        <w:shd w:val="clear" w:color="000000" w:fill="auto"/>
        <w:autoSpaceDE w:val="0"/>
        <w:autoSpaceDN w:val="0"/>
        <w:adjustRightInd w:val="0"/>
        <w:spacing w:before="120"/>
        <w:ind w:left="389"/>
        <w:jc w:val="both"/>
        <w:rPr>
          <w:sz w:val="22"/>
          <w:szCs w:val="22"/>
        </w:rPr>
      </w:pPr>
      <w:r w:rsidRPr="009C0563">
        <w:rPr>
          <w:sz w:val="22"/>
          <w:szCs w:val="22"/>
        </w:rPr>
        <w:t>“(via)</w:t>
      </w:r>
      <w:r>
        <w:rPr>
          <w:sz w:val="22"/>
          <w:szCs w:val="22"/>
        </w:rPr>
        <w:tab/>
      </w:r>
      <w:r w:rsidRPr="009C0563">
        <w:rPr>
          <w:sz w:val="22"/>
          <w:szCs w:val="22"/>
        </w:rPr>
        <w:t>a mature age allowance or mature age partner allowance; or”.</w:t>
      </w:r>
    </w:p>
    <w:p w14:paraId="5A34A2F8"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Subsection 593(1):</w:t>
      </w:r>
    </w:p>
    <w:p w14:paraId="305CDBB0" w14:textId="77777777" w:rsidR="009B3388" w:rsidRPr="000F08D6" w:rsidRDefault="009B3388" w:rsidP="00816F5D">
      <w:pPr>
        <w:shd w:val="clear" w:color="000000" w:fill="auto"/>
        <w:tabs>
          <w:tab w:val="left" w:pos="331"/>
        </w:tabs>
        <w:autoSpaceDE w:val="0"/>
        <w:autoSpaceDN w:val="0"/>
        <w:adjustRightInd w:val="0"/>
        <w:spacing w:before="120"/>
        <w:ind w:left="331"/>
        <w:jc w:val="both"/>
        <w:rPr>
          <w:sz w:val="22"/>
          <w:szCs w:val="22"/>
        </w:rPr>
      </w:pPr>
      <w:r w:rsidRPr="009C0563">
        <w:rPr>
          <w:sz w:val="22"/>
          <w:szCs w:val="22"/>
        </w:rPr>
        <w:t>Add at the end:</w:t>
      </w:r>
    </w:p>
    <w:p w14:paraId="7564AF5F" w14:textId="77777777" w:rsidR="009B3388" w:rsidRPr="00AC79F0" w:rsidRDefault="009B3388" w:rsidP="00AB53C9">
      <w:pPr>
        <w:shd w:val="clear" w:color="000000" w:fill="auto"/>
        <w:autoSpaceDE w:val="0"/>
        <w:autoSpaceDN w:val="0"/>
        <w:adjustRightInd w:val="0"/>
        <w:spacing w:before="120"/>
        <w:ind w:left="1008" w:hanging="1008"/>
        <w:jc w:val="both"/>
        <w:rPr>
          <w:sz w:val="20"/>
          <w:szCs w:val="22"/>
        </w:rPr>
      </w:pPr>
      <w:r w:rsidRPr="00AC79F0">
        <w:rPr>
          <w:sz w:val="20"/>
          <w:szCs w:val="22"/>
        </w:rPr>
        <w:t>“Note 16:</w:t>
      </w:r>
      <w:r w:rsidR="00AB53C9" w:rsidRPr="00AC79F0">
        <w:rPr>
          <w:sz w:val="20"/>
          <w:szCs w:val="22"/>
        </w:rPr>
        <w:tab/>
      </w:r>
      <w:r w:rsidRPr="00AC79F0">
        <w:rPr>
          <w:sz w:val="20"/>
          <w:szCs w:val="22"/>
        </w:rPr>
        <w:t xml:space="preserve">A person who is qualified for a </w:t>
      </w:r>
      <w:proofErr w:type="spellStart"/>
      <w:r w:rsidRPr="00AC79F0">
        <w:rPr>
          <w:sz w:val="20"/>
          <w:szCs w:val="22"/>
        </w:rPr>
        <w:t>newstart</w:t>
      </w:r>
      <w:proofErr w:type="spellEnd"/>
      <w:r w:rsidRPr="00AC79F0">
        <w:rPr>
          <w:sz w:val="20"/>
          <w:szCs w:val="22"/>
        </w:rPr>
        <w:t xml:space="preserve"> allowance may also be qualified for a mature age allowance (see section 660XBA).</w:t>
      </w:r>
    </w:p>
    <w:p w14:paraId="32A8D7CF" w14:textId="6BC3D67F" w:rsidR="009B3388" w:rsidRPr="00AC79F0" w:rsidRDefault="009B3388" w:rsidP="00EC2B4B">
      <w:pPr>
        <w:shd w:val="clear" w:color="000000" w:fill="auto"/>
        <w:autoSpaceDE w:val="0"/>
        <w:autoSpaceDN w:val="0"/>
        <w:adjustRightInd w:val="0"/>
        <w:spacing w:before="40"/>
        <w:ind w:left="1008" w:hanging="1008"/>
        <w:jc w:val="both"/>
        <w:rPr>
          <w:sz w:val="20"/>
          <w:szCs w:val="22"/>
        </w:rPr>
      </w:pPr>
      <w:r w:rsidRPr="00AC79F0">
        <w:rPr>
          <w:sz w:val="20"/>
          <w:szCs w:val="22"/>
        </w:rPr>
        <w:t>Note 17:</w:t>
      </w:r>
      <w:r w:rsidR="00AB53C9" w:rsidRPr="00AC79F0">
        <w:rPr>
          <w:sz w:val="20"/>
          <w:szCs w:val="22"/>
        </w:rPr>
        <w:tab/>
      </w:r>
      <w:r w:rsidRPr="00AC79F0">
        <w:rPr>
          <w:sz w:val="20"/>
          <w:szCs w:val="22"/>
        </w:rPr>
        <w:t xml:space="preserve">Mature age allowance recipients who claim </w:t>
      </w:r>
      <w:proofErr w:type="spellStart"/>
      <w:r w:rsidRPr="00AC79F0">
        <w:rPr>
          <w:sz w:val="20"/>
          <w:szCs w:val="22"/>
        </w:rPr>
        <w:t>newstart</w:t>
      </w:r>
      <w:proofErr w:type="spellEnd"/>
      <w:r w:rsidRPr="00AC79F0">
        <w:rPr>
          <w:sz w:val="20"/>
          <w:szCs w:val="22"/>
        </w:rPr>
        <w:t xml:space="preserve"> allowance do not have to satisfy paragraph (1)(h) (see section 599A).”.</w:t>
      </w:r>
    </w:p>
    <w:p w14:paraId="126BE343"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After section 599:</w:t>
      </w:r>
    </w:p>
    <w:p w14:paraId="4FFA4A9E"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500D81F7"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allowance and mature age partner allowance recipients taken to satisfy paragraph 593(1)(h)</w:t>
      </w:r>
    </w:p>
    <w:p w14:paraId="313FB02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allowance</w:t>
      </w:r>
    </w:p>
    <w:p w14:paraId="7355B6AF"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“599A.(1) If:</w:t>
      </w:r>
    </w:p>
    <w:p w14:paraId="3A4E54B5"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is receiving a mature age allowance during a period; and</w:t>
      </w:r>
    </w:p>
    <w:p w14:paraId="6A14646A"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 xml:space="preserve">the person claims a </w:t>
      </w:r>
      <w:proofErr w:type="spellStart"/>
      <w:r w:rsidRPr="009C0563">
        <w:rPr>
          <w:sz w:val="22"/>
          <w:szCs w:val="22"/>
        </w:rPr>
        <w:t>newstart</w:t>
      </w:r>
      <w:proofErr w:type="spellEnd"/>
      <w:r w:rsidRPr="009C0563">
        <w:rPr>
          <w:sz w:val="22"/>
          <w:szCs w:val="22"/>
        </w:rPr>
        <w:t xml:space="preserve"> allowance; and</w:t>
      </w:r>
    </w:p>
    <w:p w14:paraId="2B5D2D58"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the person does not satisfy paragraph 593(1)(h) in respect of the period;</w:t>
      </w:r>
    </w:p>
    <w:p w14:paraId="30A165F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 xml:space="preserve">for the purposes of deciding whether the person is qualified for a </w:t>
      </w:r>
      <w:proofErr w:type="spellStart"/>
      <w:r w:rsidRPr="009C0563">
        <w:rPr>
          <w:sz w:val="22"/>
          <w:szCs w:val="22"/>
        </w:rPr>
        <w:t>newstart</w:t>
      </w:r>
      <w:proofErr w:type="spellEnd"/>
      <w:r w:rsidRPr="009C0563">
        <w:rPr>
          <w:sz w:val="22"/>
          <w:szCs w:val="22"/>
        </w:rPr>
        <w:t xml:space="preserve"> allowance in respect of the period, the person is taken to have satisfied paragraph 593(1)(h) throughout the period.</w:t>
      </w:r>
    </w:p>
    <w:p w14:paraId="3AD12B71"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057C53D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partner allowance</w:t>
      </w:r>
    </w:p>
    <w:p w14:paraId="0DA80A2A" w14:textId="170ED77F"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“(2)</w:t>
      </w:r>
      <w:r w:rsidR="00EC2B4B">
        <w:rPr>
          <w:sz w:val="22"/>
          <w:szCs w:val="22"/>
        </w:rPr>
        <w:t xml:space="preserve"> </w:t>
      </w:r>
      <w:r w:rsidRPr="009C0563">
        <w:rPr>
          <w:sz w:val="22"/>
          <w:szCs w:val="22"/>
        </w:rPr>
        <w:t>If:</w:t>
      </w:r>
    </w:p>
    <w:p w14:paraId="029A9832" w14:textId="77777777" w:rsidR="009B3388" w:rsidRPr="000F08D6" w:rsidRDefault="009B3388" w:rsidP="00816F5D">
      <w:pPr>
        <w:shd w:val="clear" w:color="000000" w:fill="auto"/>
        <w:tabs>
          <w:tab w:val="left" w:pos="754"/>
        </w:tabs>
        <w:autoSpaceDE w:val="0"/>
        <w:autoSpaceDN w:val="0"/>
        <w:adjustRightInd w:val="0"/>
        <w:spacing w:before="120"/>
        <w:ind w:left="754" w:hanging="394"/>
        <w:jc w:val="both"/>
        <w:rPr>
          <w:sz w:val="22"/>
          <w:szCs w:val="22"/>
        </w:rPr>
      </w:pPr>
      <w:r w:rsidRPr="009C0563">
        <w:rPr>
          <w:sz w:val="22"/>
          <w:szCs w:val="22"/>
        </w:rPr>
        <w:t>(a)</w:t>
      </w:r>
      <w:r>
        <w:rPr>
          <w:sz w:val="22"/>
          <w:szCs w:val="22"/>
        </w:rPr>
        <w:tab/>
      </w:r>
      <w:r w:rsidRPr="009C0563">
        <w:rPr>
          <w:sz w:val="22"/>
          <w:szCs w:val="22"/>
        </w:rPr>
        <w:t>a person is receiving a mature age partner allowance during a period; and</w:t>
      </w:r>
    </w:p>
    <w:p w14:paraId="7FCD6CB5" w14:textId="77777777" w:rsidR="009B3388" w:rsidRPr="000F08D6" w:rsidRDefault="009B3388" w:rsidP="00816F5D">
      <w:pPr>
        <w:shd w:val="clear" w:color="000000" w:fill="auto"/>
        <w:tabs>
          <w:tab w:val="left" w:pos="754"/>
        </w:tabs>
        <w:autoSpaceDE w:val="0"/>
        <w:autoSpaceDN w:val="0"/>
        <w:adjustRightInd w:val="0"/>
        <w:spacing w:before="120"/>
        <w:ind w:left="754" w:hanging="394"/>
        <w:jc w:val="both"/>
        <w:rPr>
          <w:sz w:val="22"/>
          <w:szCs w:val="22"/>
        </w:rPr>
      </w:pPr>
      <w:r w:rsidRPr="009C0563">
        <w:rPr>
          <w:sz w:val="22"/>
          <w:szCs w:val="22"/>
        </w:rPr>
        <w:t>(b)</w:t>
      </w:r>
      <w:r>
        <w:rPr>
          <w:sz w:val="22"/>
          <w:szCs w:val="22"/>
        </w:rPr>
        <w:tab/>
      </w:r>
      <w:r w:rsidRPr="009C0563">
        <w:rPr>
          <w:sz w:val="22"/>
          <w:szCs w:val="22"/>
        </w:rPr>
        <w:t xml:space="preserve">immediately before starting to receive the mature age partner allowance, the person was receiving a </w:t>
      </w:r>
      <w:proofErr w:type="spellStart"/>
      <w:r w:rsidRPr="009C0563">
        <w:rPr>
          <w:sz w:val="22"/>
          <w:szCs w:val="22"/>
        </w:rPr>
        <w:t>newstart</w:t>
      </w:r>
      <w:proofErr w:type="spellEnd"/>
      <w:r w:rsidRPr="009C0563">
        <w:rPr>
          <w:sz w:val="22"/>
          <w:szCs w:val="22"/>
        </w:rPr>
        <w:t xml:space="preserve"> allowance; and</w:t>
      </w:r>
    </w:p>
    <w:p w14:paraId="06D064F4" w14:textId="77777777" w:rsidR="009B3388" w:rsidRPr="000F08D6" w:rsidRDefault="009B3388" w:rsidP="00816F5D">
      <w:pPr>
        <w:shd w:val="clear" w:color="000000" w:fill="auto"/>
        <w:tabs>
          <w:tab w:val="left" w:pos="754"/>
        </w:tabs>
        <w:autoSpaceDE w:val="0"/>
        <w:autoSpaceDN w:val="0"/>
        <w:adjustRightInd w:val="0"/>
        <w:spacing w:before="120"/>
        <w:ind w:left="360"/>
        <w:jc w:val="both"/>
        <w:rPr>
          <w:sz w:val="22"/>
          <w:szCs w:val="22"/>
        </w:rPr>
      </w:pPr>
      <w:r w:rsidRPr="009C0563">
        <w:rPr>
          <w:sz w:val="22"/>
          <w:szCs w:val="22"/>
        </w:rPr>
        <w:t>(c)</w:t>
      </w:r>
      <w:r>
        <w:rPr>
          <w:sz w:val="22"/>
          <w:szCs w:val="22"/>
        </w:rPr>
        <w:tab/>
      </w:r>
      <w:r w:rsidRPr="009C0563">
        <w:rPr>
          <w:sz w:val="22"/>
          <w:szCs w:val="22"/>
        </w:rPr>
        <w:t xml:space="preserve">the person claims a </w:t>
      </w:r>
      <w:proofErr w:type="spellStart"/>
      <w:r w:rsidRPr="009C0563">
        <w:rPr>
          <w:sz w:val="22"/>
          <w:szCs w:val="22"/>
        </w:rPr>
        <w:t>newstart</w:t>
      </w:r>
      <w:proofErr w:type="spellEnd"/>
      <w:r w:rsidRPr="009C0563">
        <w:rPr>
          <w:sz w:val="22"/>
          <w:szCs w:val="22"/>
        </w:rPr>
        <w:t xml:space="preserve"> allowance; and</w:t>
      </w:r>
    </w:p>
    <w:p w14:paraId="03BD9F2A" w14:textId="77777777" w:rsidR="009B3388" w:rsidRPr="000F08D6" w:rsidRDefault="009B3388" w:rsidP="00816F5D">
      <w:pPr>
        <w:shd w:val="clear" w:color="000000" w:fill="auto"/>
        <w:tabs>
          <w:tab w:val="left" w:pos="754"/>
        </w:tabs>
        <w:autoSpaceDE w:val="0"/>
        <w:autoSpaceDN w:val="0"/>
        <w:adjustRightInd w:val="0"/>
        <w:spacing w:before="120"/>
        <w:ind w:left="754" w:hanging="394"/>
        <w:jc w:val="both"/>
        <w:rPr>
          <w:sz w:val="22"/>
          <w:szCs w:val="22"/>
        </w:rPr>
      </w:pPr>
      <w:r w:rsidRPr="009C0563">
        <w:rPr>
          <w:sz w:val="22"/>
          <w:szCs w:val="22"/>
        </w:rPr>
        <w:t>(d)</w:t>
      </w:r>
      <w:r>
        <w:rPr>
          <w:sz w:val="22"/>
          <w:szCs w:val="22"/>
        </w:rPr>
        <w:tab/>
      </w:r>
      <w:r w:rsidRPr="009C0563">
        <w:rPr>
          <w:sz w:val="22"/>
          <w:szCs w:val="22"/>
        </w:rPr>
        <w:t>the person does not satisfy paragraph 593(1)(h) in respect of the period;</w:t>
      </w:r>
    </w:p>
    <w:p w14:paraId="1C8FBC6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 xml:space="preserve">for the purposes of deciding whether the person is qualified for a </w:t>
      </w:r>
      <w:proofErr w:type="spellStart"/>
      <w:r w:rsidRPr="009C0563">
        <w:rPr>
          <w:sz w:val="22"/>
          <w:szCs w:val="22"/>
        </w:rPr>
        <w:t>newstart</w:t>
      </w:r>
      <w:proofErr w:type="spellEnd"/>
      <w:r w:rsidRPr="009C0563">
        <w:rPr>
          <w:sz w:val="22"/>
          <w:szCs w:val="22"/>
        </w:rPr>
        <w:t xml:space="preserve"> allowance in respect of the period, the person is taken to have satisfied paragraph 593(1)(h) throughout the period.</w:t>
      </w:r>
    </w:p>
    <w:p w14:paraId="513C0426" w14:textId="77777777" w:rsidR="009B3388" w:rsidRPr="00AC79F0" w:rsidRDefault="009B3388" w:rsidP="00816F5D">
      <w:pPr>
        <w:shd w:val="clear" w:color="000000" w:fill="auto"/>
        <w:autoSpaceDE w:val="0"/>
        <w:autoSpaceDN w:val="0"/>
        <w:adjustRightInd w:val="0"/>
        <w:spacing w:before="120"/>
        <w:jc w:val="both"/>
        <w:rPr>
          <w:sz w:val="20"/>
          <w:szCs w:val="22"/>
        </w:rPr>
      </w:pPr>
      <w:r w:rsidRPr="00AC79F0">
        <w:rPr>
          <w:sz w:val="20"/>
          <w:szCs w:val="22"/>
        </w:rPr>
        <w:t xml:space="preserve">Note: Section 593 sets out the qualification conditions for </w:t>
      </w:r>
      <w:proofErr w:type="spellStart"/>
      <w:r w:rsidRPr="00AC79F0">
        <w:rPr>
          <w:sz w:val="20"/>
          <w:szCs w:val="22"/>
        </w:rPr>
        <w:t>newstart</w:t>
      </w:r>
      <w:proofErr w:type="spellEnd"/>
      <w:r w:rsidRPr="00AC79F0">
        <w:rPr>
          <w:sz w:val="20"/>
          <w:szCs w:val="22"/>
        </w:rPr>
        <w:t xml:space="preserve"> allowance.”.</w:t>
      </w:r>
    </w:p>
    <w:p w14:paraId="06781740" w14:textId="77777777" w:rsidR="009B3388" w:rsidRPr="000F08D6" w:rsidRDefault="009B3388" w:rsidP="00816F5D">
      <w:pPr>
        <w:shd w:val="clear" w:color="000000" w:fill="auto"/>
        <w:tabs>
          <w:tab w:val="left" w:pos="341"/>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After subsection 614(2):</w:t>
      </w:r>
    </w:p>
    <w:p w14:paraId="4820A5E0"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Insert:</w:t>
      </w:r>
    </w:p>
    <w:p w14:paraId="278861FC"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“(2A) Despite anything in this Act, if:</w:t>
      </w:r>
    </w:p>
    <w:p w14:paraId="3623D1B2" w14:textId="77777777" w:rsidR="009B3388" w:rsidRPr="000F08D6" w:rsidRDefault="009B3388" w:rsidP="00816F5D">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an instalment of mature age allowance is payable to a person on a pension payday (the “instalment day”); and</w:t>
      </w:r>
    </w:p>
    <w:p w14:paraId="173068A4" w14:textId="77777777" w:rsidR="009B3388" w:rsidRPr="000F08D6" w:rsidRDefault="009B3388" w:rsidP="00816F5D">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the person has previously received an instalment of mature age allowance;</w:t>
      </w:r>
    </w:p>
    <w:p w14:paraId="372B204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 xml:space="preserve">then, </w:t>
      </w:r>
      <w:proofErr w:type="spellStart"/>
      <w:r w:rsidRPr="009C0563">
        <w:rPr>
          <w:sz w:val="22"/>
          <w:szCs w:val="22"/>
        </w:rPr>
        <w:t>newstart</w:t>
      </w:r>
      <w:proofErr w:type="spellEnd"/>
      <w:r w:rsidRPr="009C0563">
        <w:rPr>
          <w:sz w:val="22"/>
          <w:szCs w:val="22"/>
        </w:rPr>
        <w:t xml:space="preserve"> allowance is not payable during the 14 day period that ends on the day immediately before the instalment day.</w:t>
      </w:r>
    </w:p>
    <w:p w14:paraId="0C828004"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“(2B) Despite anything in this Act, if:</w:t>
      </w:r>
    </w:p>
    <w:p w14:paraId="0575D7B9" w14:textId="77777777" w:rsidR="009B3388" w:rsidRPr="000F08D6" w:rsidRDefault="009B3388" w:rsidP="00816F5D">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(a)</w:t>
      </w:r>
      <w:r>
        <w:rPr>
          <w:sz w:val="22"/>
          <w:szCs w:val="22"/>
        </w:rPr>
        <w:tab/>
      </w:r>
      <w:r w:rsidRPr="009C0563">
        <w:rPr>
          <w:sz w:val="22"/>
          <w:szCs w:val="22"/>
        </w:rPr>
        <w:t>an instalment of mature age partner allowance is payable to a person on a pension payday (the “instalment day”); and</w:t>
      </w:r>
    </w:p>
    <w:p w14:paraId="14E18583" w14:textId="77777777" w:rsidR="009B3388" w:rsidRPr="000F08D6" w:rsidRDefault="009B3388" w:rsidP="00816F5D">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(b)</w:t>
      </w:r>
      <w:r>
        <w:rPr>
          <w:sz w:val="22"/>
          <w:szCs w:val="22"/>
        </w:rPr>
        <w:tab/>
      </w:r>
      <w:r w:rsidRPr="009C0563">
        <w:rPr>
          <w:sz w:val="22"/>
          <w:szCs w:val="22"/>
        </w:rPr>
        <w:t>the person has previously received an instalment of mature age partner allowance;</w:t>
      </w:r>
    </w:p>
    <w:p w14:paraId="2ACBBA0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 xml:space="preserve">then, </w:t>
      </w:r>
      <w:proofErr w:type="spellStart"/>
      <w:r w:rsidRPr="009C0563">
        <w:rPr>
          <w:sz w:val="22"/>
          <w:szCs w:val="22"/>
        </w:rPr>
        <w:t>newstart</w:t>
      </w:r>
      <w:proofErr w:type="spellEnd"/>
      <w:r w:rsidRPr="009C0563">
        <w:rPr>
          <w:sz w:val="22"/>
          <w:szCs w:val="22"/>
        </w:rPr>
        <w:t xml:space="preserve"> allowance is not payable during the 14 day period that ends on the day immediately before the instalment day.”.</w:t>
      </w:r>
    </w:p>
    <w:p w14:paraId="64AB4972" w14:textId="77777777" w:rsidR="009B3388" w:rsidRPr="000F08D6" w:rsidRDefault="009B3388" w:rsidP="00816F5D">
      <w:pPr>
        <w:shd w:val="clear" w:color="000000" w:fill="auto"/>
        <w:tabs>
          <w:tab w:val="left" w:pos="341"/>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After section 664:</w:t>
      </w:r>
    </w:p>
    <w:p w14:paraId="1A2D842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5F3317DE"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Mature age allowance and mature age partner allowance recipients</w:t>
      </w:r>
    </w:p>
    <w:p w14:paraId="462781B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allowance recipient</w:t>
      </w:r>
    </w:p>
    <w:p w14:paraId="74A8B3DA"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“664AA.(1) A person is qualified for an employment entry payment under this section if:</w:t>
      </w:r>
    </w:p>
    <w:p w14:paraId="0708B8FF" w14:textId="5B76F91A" w:rsidR="009B3388" w:rsidRPr="000F08D6" w:rsidRDefault="009B3388" w:rsidP="00EC2B4B">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person commences employment; and</w:t>
      </w:r>
    </w:p>
    <w:p w14:paraId="74ADB96B"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47AF3335"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immediately before the person commences the employment, the person was receiving a mature age allowance; and</w:t>
      </w:r>
    </w:p>
    <w:p w14:paraId="274C637A"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because the person commences the employment, the person ceases to be qualified for a mature age allowance; and</w:t>
      </w:r>
    </w:p>
    <w:p w14:paraId="38911663"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the employment is, in the Secretary’s opinion, likely to continue for more than 4 weeks; and</w:t>
      </w:r>
    </w:p>
    <w:p w14:paraId="3114B05A"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(e)</w:t>
      </w:r>
      <w:r>
        <w:rPr>
          <w:sz w:val="22"/>
          <w:szCs w:val="22"/>
        </w:rPr>
        <w:tab/>
      </w:r>
      <w:r w:rsidRPr="009C0563">
        <w:rPr>
          <w:sz w:val="22"/>
          <w:szCs w:val="22"/>
        </w:rPr>
        <w:t>the person has not, within the last 12 months, received a payment under this Part.</w:t>
      </w:r>
    </w:p>
    <w:p w14:paraId="01BE451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Mature age partner allowance recipient</w:t>
      </w:r>
    </w:p>
    <w:p w14:paraId="7B6E29E5"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A person is qualified for an employment entry payment under this section if:</w:t>
      </w:r>
    </w:p>
    <w:p w14:paraId="4C4A3785"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person is a member of a couple; and</w:t>
      </w:r>
    </w:p>
    <w:p w14:paraId="5640C780"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person commences employment; and</w:t>
      </w:r>
    </w:p>
    <w:p w14:paraId="0E325FB5"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immediately before the person commences the employment, the person was receiving mature age partner allowance; and</w:t>
      </w:r>
    </w:p>
    <w:p w14:paraId="3D8E4CF0"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(d)</w:t>
      </w:r>
      <w:r>
        <w:rPr>
          <w:sz w:val="22"/>
          <w:szCs w:val="22"/>
        </w:rPr>
        <w:tab/>
      </w:r>
      <w:r w:rsidRPr="009C0563">
        <w:rPr>
          <w:sz w:val="22"/>
          <w:szCs w:val="22"/>
        </w:rPr>
        <w:t>the income earned by the person from the employment results in mature age allowance ceasing to be payable to the person’s partner; and</w:t>
      </w:r>
    </w:p>
    <w:p w14:paraId="172A7725"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(e)</w:t>
      </w:r>
      <w:r>
        <w:rPr>
          <w:sz w:val="22"/>
          <w:szCs w:val="22"/>
        </w:rPr>
        <w:tab/>
      </w:r>
      <w:r w:rsidRPr="009C0563">
        <w:rPr>
          <w:sz w:val="22"/>
          <w:szCs w:val="22"/>
        </w:rPr>
        <w:t>the employment is, in the Secretary’s opinion, likely to continue for more than 4 weeks; and</w:t>
      </w:r>
    </w:p>
    <w:p w14:paraId="532985C1"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(f)</w:t>
      </w:r>
      <w:r>
        <w:rPr>
          <w:sz w:val="22"/>
          <w:szCs w:val="22"/>
        </w:rPr>
        <w:tab/>
      </w:r>
      <w:r w:rsidRPr="009C0563">
        <w:rPr>
          <w:sz w:val="22"/>
          <w:szCs w:val="22"/>
        </w:rPr>
        <w:t>the person has not, within the last 12 months, received a payment under this Part.</w:t>
      </w:r>
    </w:p>
    <w:p w14:paraId="7AFD299B"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If the Secretary is satisfied that:</w:t>
      </w:r>
    </w:p>
    <w:p w14:paraId="5D32201C"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person has entered an agreement under which the person is to be employed; and</w:t>
      </w:r>
    </w:p>
    <w:p w14:paraId="6706B54D"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on the start of that employment, the person would, apart from receiving a payment under this subsection, be qualified for a payment under subsection (1) or (2);</w:t>
      </w:r>
    </w:p>
    <w:p w14:paraId="076630B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following provisions have effect:</w:t>
      </w:r>
    </w:p>
    <w:p w14:paraId="76681CAB"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subject to paragraph (d), the person is qualified for an employment entry payment, which is payable to the person at such time as the Secretary determines;</w:t>
      </w:r>
    </w:p>
    <w:p w14:paraId="1320C8CE"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the person is not qualified for the employment entry payment unless the Secretary is still satisfied as mentioned in paragraphs (a) and (b) at the time at which the payment is payable to the person.</w:t>
      </w:r>
    </w:p>
    <w:p w14:paraId="6BC443E6" w14:textId="77777777" w:rsidR="009B3388" w:rsidRPr="000F08D6" w:rsidRDefault="009B3388" w:rsidP="00AB53C9">
      <w:pPr>
        <w:shd w:val="clear" w:color="000000" w:fill="auto"/>
        <w:autoSpaceDE w:val="0"/>
        <w:autoSpaceDN w:val="0"/>
        <w:adjustRightInd w:val="0"/>
        <w:spacing w:before="120"/>
        <w:ind w:firstLine="360"/>
        <w:jc w:val="both"/>
        <w:rPr>
          <w:sz w:val="22"/>
          <w:szCs w:val="22"/>
        </w:rPr>
      </w:pPr>
      <w:r w:rsidRPr="009C0563">
        <w:rPr>
          <w:sz w:val="22"/>
          <w:szCs w:val="22"/>
        </w:rPr>
        <w:t>“(4)</w:t>
      </w:r>
      <w:r>
        <w:rPr>
          <w:sz w:val="22"/>
          <w:szCs w:val="22"/>
        </w:rPr>
        <w:tab/>
      </w:r>
      <w:r w:rsidRPr="009C0563">
        <w:rPr>
          <w:sz w:val="22"/>
          <w:szCs w:val="22"/>
        </w:rPr>
        <w:t>The time determined under paragraph (3)(c) is not to be more than 14 days before the person is to start the employment.</w:t>
      </w:r>
    </w:p>
    <w:p w14:paraId="636DD02E"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AB53C9">
        <w:rPr>
          <w:b/>
          <w:sz w:val="22"/>
          <w:szCs w:val="22"/>
        </w:rPr>
        <w:lastRenderedPageBreak/>
        <w:t>SCHEDULE 1</w:t>
      </w:r>
      <w:r w:rsidRPr="009C0563">
        <w:rPr>
          <w:sz w:val="22"/>
          <w:szCs w:val="22"/>
        </w:rPr>
        <w:t>—continued</w:t>
      </w:r>
    </w:p>
    <w:p w14:paraId="06D857D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Amount of section 664AA payment</w:t>
      </w:r>
    </w:p>
    <w:p w14:paraId="34AEB8D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“664AB. The amount of an employment entry payment under section 664AA is $100.00.”.</w:t>
      </w:r>
    </w:p>
    <w:p w14:paraId="2DF69D06"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After section 665X:</w:t>
      </w:r>
    </w:p>
    <w:p w14:paraId="68F2C57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 in Part 2.13A:</w:t>
      </w:r>
    </w:p>
    <w:p w14:paraId="448F7C91" w14:textId="5F8BCF4E" w:rsidR="009B3388" w:rsidRPr="000F08D6" w:rsidRDefault="009B3388" w:rsidP="00AB53C9">
      <w:pPr>
        <w:shd w:val="clear" w:color="000000" w:fill="auto"/>
        <w:autoSpaceDE w:val="0"/>
        <w:autoSpaceDN w:val="0"/>
        <w:adjustRightInd w:val="0"/>
        <w:spacing w:before="120"/>
        <w:jc w:val="center"/>
        <w:rPr>
          <w:sz w:val="22"/>
          <w:szCs w:val="22"/>
        </w:rPr>
      </w:pPr>
      <w:r w:rsidRPr="00EC2B4B">
        <w:rPr>
          <w:bCs/>
          <w:iCs/>
          <w:sz w:val="22"/>
          <w:szCs w:val="22"/>
        </w:rPr>
        <w:t>“</w:t>
      </w:r>
      <w:r w:rsidRPr="009C0563">
        <w:rPr>
          <w:b/>
          <w:bCs/>
          <w:i/>
          <w:iCs/>
          <w:sz w:val="22"/>
          <w:szCs w:val="22"/>
        </w:rPr>
        <w:t>Division 7</w:t>
      </w:r>
      <w:r w:rsidRPr="009C0563">
        <w:rPr>
          <w:b/>
          <w:bCs/>
          <w:sz w:val="22"/>
          <w:szCs w:val="22"/>
        </w:rPr>
        <w:t>—</w:t>
      </w:r>
      <w:r w:rsidRPr="009C0563">
        <w:rPr>
          <w:b/>
          <w:bCs/>
          <w:i/>
          <w:iCs/>
          <w:sz w:val="22"/>
          <w:szCs w:val="22"/>
        </w:rPr>
        <w:t>Mature age allowance recipient</w:t>
      </w:r>
    </w:p>
    <w:p w14:paraId="4FAAA1F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Payment to a mature age allowance recipient</w:t>
      </w:r>
    </w:p>
    <w:p w14:paraId="6013572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“665Y. A person is qualified for an education entry payment under this section if:</w:t>
      </w:r>
    </w:p>
    <w:p w14:paraId="6103E46F"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either:</w:t>
      </w:r>
    </w:p>
    <w:p w14:paraId="6D5F7207" w14:textId="77777777" w:rsidR="009B3388" w:rsidRPr="000F08D6" w:rsidRDefault="009B3388" w:rsidP="00816F5D">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Secretary is satisfied that the person intends to </w:t>
      </w:r>
      <w:proofErr w:type="spellStart"/>
      <w:r w:rsidRPr="009C0563">
        <w:rPr>
          <w:sz w:val="22"/>
          <w:szCs w:val="22"/>
        </w:rPr>
        <w:t>enrol</w:t>
      </w:r>
      <w:proofErr w:type="spellEnd"/>
      <w:r w:rsidRPr="009C0563">
        <w:rPr>
          <w:sz w:val="22"/>
          <w:szCs w:val="22"/>
        </w:rPr>
        <w:t xml:space="preserve"> in a full-time course of education that is an approved course under the AUSTUDY or ABSTUDY schemes; or</w:t>
      </w:r>
    </w:p>
    <w:p w14:paraId="01A6727A" w14:textId="77777777" w:rsidR="009B3388" w:rsidRPr="000F08D6" w:rsidRDefault="009B3388" w:rsidP="00816F5D">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the person is enrolled in such a course; and</w:t>
      </w:r>
    </w:p>
    <w:p w14:paraId="69827694"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immediately before commencing the course of education, the person is receiving mature age allowance; and</w:t>
      </w:r>
    </w:p>
    <w:p w14:paraId="4D0BF7D0"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person has not, within the last 12 months, received a payment under this Part.</w:t>
      </w:r>
    </w:p>
    <w:p w14:paraId="5F2EC904"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Amount of section 665Y payment</w:t>
      </w:r>
    </w:p>
    <w:p w14:paraId="20E29238"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“665Z. The amount of an education entry payment under section 665Y is $200.00.</w:t>
      </w:r>
    </w:p>
    <w:p w14:paraId="2F103A2C"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Need for a claim</w:t>
      </w:r>
    </w:p>
    <w:p w14:paraId="1C947CE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“665ZA. A person is not qualified for an education entry payment under section 665Y unless:</w:t>
      </w:r>
    </w:p>
    <w:p w14:paraId="0789933A"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person makes a claim for the payment; and</w:t>
      </w:r>
    </w:p>
    <w:p w14:paraId="43E1C69A" w14:textId="77777777" w:rsidR="009B3388" w:rsidRPr="000F08D6" w:rsidRDefault="009B3388" w:rsidP="00816F5D">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claim is in writing and in a form approved by the Secretary.</w:t>
      </w:r>
    </w:p>
    <w:p w14:paraId="478CD411"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Claim may be withdrawn</w:t>
      </w:r>
    </w:p>
    <w:p w14:paraId="00B06D04"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“665ZB.(1) A claimant for an education entry payment under this Division, or a person on behalf of a claimant, may withdraw a claim that has not been determined.</w:t>
      </w:r>
    </w:p>
    <w:p w14:paraId="0B52E7F5"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“(2)</w:t>
      </w:r>
      <w:r>
        <w:rPr>
          <w:sz w:val="22"/>
          <w:szCs w:val="22"/>
        </w:rPr>
        <w:tab/>
      </w:r>
      <w:r w:rsidRPr="009C0563">
        <w:rPr>
          <w:sz w:val="22"/>
          <w:szCs w:val="22"/>
        </w:rPr>
        <w:t>A claim that is withdrawn is taken not to have been made.</w:t>
      </w:r>
    </w:p>
    <w:p w14:paraId="069949A5"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“(3)</w:t>
      </w:r>
      <w:r>
        <w:rPr>
          <w:sz w:val="22"/>
          <w:szCs w:val="22"/>
        </w:rPr>
        <w:tab/>
      </w:r>
      <w:r w:rsidRPr="009C0563">
        <w:rPr>
          <w:sz w:val="22"/>
          <w:szCs w:val="22"/>
        </w:rPr>
        <w:t>A withdrawal may be made orally or in writing.”.</w:t>
      </w:r>
    </w:p>
    <w:p w14:paraId="41AB014A"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Paragraph 1064(1)(e):</w:t>
      </w:r>
    </w:p>
    <w:p w14:paraId="585D5ADF"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 at the end:</w:t>
      </w:r>
    </w:p>
    <w:p w14:paraId="1073FD39" w14:textId="77777777" w:rsidR="009B3388" w:rsidRPr="000F08D6" w:rsidRDefault="001E546D" w:rsidP="001E546D">
      <w:pPr>
        <w:shd w:val="clear" w:color="000000" w:fill="auto"/>
        <w:tabs>
          <w:tab w:val="left" w:pos="900"/>
        </w:tabs>
        <w:autoSpaceDE w:val="0"/>
        <w:autoSpaceDN w:val="0"/>
        <w:adjustRightInd w:val="0"/>
        <w:spacing w:before="120"/>
        <w:jc w:val="both"/>
        <w:rPr>
          <w:sz w:val="22"/>
          <w:szCs w:val="22"/>
        </w:rPr>
      </w:pPr>
      <w:r>
        <w:rPr>
          <w:sz w:val="22"/>
          <w:szCs w:val="22"/>
        </w:rPr>
        <w:t>“and (f)</w:t>
      </w:r>
      <w:r>
        <w:rPr>
          <w:sz w:val="22"/>
          <w:szCs w:val="22"/>
        </w:rPr>
        <w:tab/>
      </w:r>
      <w:r w:rsidR="009B3388" w:rsidRPr="009C0563">
        <w:rPr>
          <w:sz w:val="22"/>
          <w:szCs w:val="22"/>
        </w:rPr>
        <w:t>mature age allowance; and</w:t>
      </w:r>
    </w:p>
    <w:p w14:paraId="4CC62FE0" w14:textId="77777777" w:rsidR="009B3388" w:rsidRPr="000F08D6" w:rsidRDefault="009B3388" w:rsidP="001E546D">
      <w:pPr>
        <w:shd w:val="clear" w:color="000000" w:fill="auto"/>
        <w:tabs>
          <w:tab w:val="left" w:pos="900"/>
        </w:tabs>
        <w:autoSpaceDE w:val="0"/>
        <w:autoSpaceDN w:val="0"/>
        <w:adjustRightInd w:val="0"/>
        <w:spacing w:before="120"/>
        <w:ind w:left="495"/>
        <w:jc w:val="both"/>
        <w:rPr>
          <w:sz w:val="22"/>
          <w:szCs w:val="22"/>
        </w:rPr>
      </w:pPr>
      <w:r w:rsidRPr="009C0563">
        <w:rPr>
          <w:sz w:val="22"/>
          <w:szCs w:val="22"/>
        </w:rPr>
        <w:t>(g)</w:t>
      </w:r>
      <w:r>
        <w:rPr>
          <w:sz w:val="22"/>
          <w:szCs w:val="22"/>
        </w:rPr>
        <w:tab/>
      </w:r>
      <w:r w:rsidRPr="009C0563">
        <w:rPr>
          <w:sz w:val="22"/>
          <w:szCs w:val="22"/>
        </w:rPr>
        <w:t>mature age partner allowance;”.</w:t>
      </w:r>
    </w:p>
    <w:p w14:paraId="6A2778BE"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AB53C9">
        <w:rPr>
          <w:b/>
          <w:sz w:val="22"/>
          <w:szCs w:val="22"/>
        </w:rPr>
        <w:lastRenderedPageBreak/>
        <w:t>SCHEDULE 1</w:t>
      </w:r>
      <w:r w:rsidRPr="009C0563">
        <w:rPr>
          <w:sz w:val="22"/>
          <w:szCs w:val="22"/>
        </w:rPr>
        <w:t>—continued</w:t>
      </w:r>
    </w:p>
    <w:p w14:paraId="074FFF19"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Paragraph 1064(5)(b):</w:t>
      </w:r>
    </w:p>
    <w:p w14:paraId="22FA0F0B" w14:textId="77777777" w:rsidR="009B3388" w:rsidRPr="000F08D6" w:rsidRDefault="009B3388" w:rsidP="00816F5D">
      <w:pPr>
        <w:shd w:val="clear" w:color="000000" w:fill="auto"/>
        <w:autoSpaceDE w:val="0"/>
        <w:autoSpaceDN w:val="0"/>
        <w:adjustRightInd w:val="0"/>
        <w:spacing w:before="120"/>
        <w:ind w:left="312"/>
        <w:jc w:val="both"/>
        <w:rPr>
          <w:sz w:val="22"/>
          <w:szCs w:val="22"/>
        </w:rPr>
      </w:pPr>
      <w:r w:rsidRPr="009C0563">
        <w:rPr>
          <w:sz w:val="22"/>
          <w:szCs w:val="22"/>
        </w:rPr>
        <w:t>Add at the end:</w:t>
      </w:r>
    </w:p>
    <w:p w14:paraId="6E1FCBDF" w14:textId="1B6B34E8"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“(v)</w:t>
      </w:r>
      <w:r>
        <w:rPr>
          <w:sz w:val="22"/>
          <w:szCs w:val="22"/>
        </w:rPr>
        <w:tab/>
      </w:r>
      <w:r w:rsidR="00EC2B4B">
        <w:rPr>
          <w:sz w:val="22"/>
          <w:szCs w:val="22"/>
        </w:rPr>
        <w:t xml:space="preserve"> </w:t>
      </w:r>
      <w:r w:rsidRPr="009C0563">
        <w:rPr>
          <w:sz w:val="22"/>
          <w:szCs w:val="22"/>
        </w:rPr>
        <w:t>a mature age allowance;”.</w:t>
      </w:r>
    </w:p>
    <w:p w14:paraId="54DD10AA"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Section 1064 (Pension Rate Calculator A—paragraph 1064-E3(a)):</w:t>
      </w:r>
    </w:p>
    <w:p w14:paraId="3FD51DE7" w14:textId="77777777" w:rsidR="009B3388" w:rsidRPr="000F08D6" w:rsidRDefault="009B3388" w:rsidP="00816F5D">
      <w:pPr>
        <w:shd w:val="clear" w:color="000000" w:fill="auto"/>
        <w:autoSpaceDE w:val="0"/>
        <w:autoSpaceDN w:val="0"/>
        <w:adjustRightInd w:val="0"/>
        <w:spacing w:before="120"/>
        <w:ind w:firstLine="322"/>
        <w:jc w:val="both"/>
        <w:rPr>
          <w:sz w:val="22"/>
          <w:szCs w:val="22"/>
        </w:rPr>
      </w:pPr>
      <w:r w:rsidRPr="009C0563">
        <w:rPr>
          <w:sz w:val="22"/>
          <w:szCs w:val="22"/>
        </w:rPr>
        <w:t>Omit “or sole parent pension”, substitute “, sole parent pension, mature age allowance or mature age partner allowance”.</w:t>
      </w:r>
    </w:p>
    <w:p w14:paraId="6DE90015"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Section 1158:</w:t>
      </w:r>
    </w:p>
    <w:p w14:paraId="1EB50551" w14:textId="77777777"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sz w:val="22"/>
          <w:szCs w:val="22"/>
        </w:rPr>
        <w:t>After “widow B pension”, insert “, mature age allowance, mature age partner allowance”.</w:t>
      </w:r>
    </w:p>
    <w:p w14:paraId="2199A641"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After paragraph 1163(1)(h):</w:t>
      </w:r>
    </w:p>
    <w:p w14:paraId="1E8BDD70"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76BAD2A6" w14:textId="77777777" w:rsidR="009B3388" w:rsidRPr="000F08D6" w:rsidRDefault="009B3388" w:rsidP="001E546D">
      <w:pPr>
        <w:shd w:val="clear" w:color="000000" w:fill="auto"/>
        <w:tabs>
          <w:tab w:val="left" w:pos="882"/>
        </w:tabs>
        <w:autoSpaceDE w:val="0"/>
        <w:autoSpaceDN w:val="0"/>
        <w:adjustRightInd w:val="0"/>
        <w:spacing w:before="120"/>
        <w:ind w:left="293"/>
        <w:jc w:val="both"/>
        <w:rPr>
          <w:sz w:val="22"/>
          <w:szCs w:val="22"/>
        </w:rPr>
      </w:pPr>
      <w:r w:rsidRPr="009C0563">
        <w:rPr>
          <w:sz w:val="22"/>
          <w:szCs w:val="22"/>
        </w:rPr>
        <w:t>“; (</w:t>
      </w:r>
      <w:proofErr w:type="spellStart"/>
      <w:r w:rsidRPr="009C0563">
        <w:rPr>
          <w:sz w:val="22"/>
          <w:szCs w:val="22"/>
        </w:rPr>
        <w:t>i</w:t>
      </w:r>
      <w:proofErr w:type="spellEnd"/>
      <w:r w:rsidRPr="009C0563">
        <w:rPr>
          <w:sz w:val="22"/>
          <w:szCs w:val="22"/>
        </w:rPr>
        <w:t>)</w:t>
      </w:r>
      <w:r w:rsidR="001E546D">
        <w:rPr>
          <w:sz w:val="22"/>
          <w:szCs w:val="22"/>
        </w:rPr>
        <w:tab/>
      </w:r>
      <w:r w:rsidRPr="009C0563">
        <w:rPr>
          <w:sz w:val="22"/>
          <w:szCs w:val="22"/>
        </w:rPr>
        <w:t>mature age allowance;</w:t>
      </w:r>
    </w:p>
    <w:p w14:paraId="783016A6" w14:textId="77777777" w:rsidR="009B3388" w:rsidRPr="000F08D6" w:rsidRDefault="009B3388" w:rsidP="001E546D">
      <w:pPr>
        <w:shd w:val="clear" w:color="000000" w:fill="auto"/>
        <w:tabs>
          <w:tab w:val="left" w:pos="900"/>
        </w:tabs>
        <w:autoSpaceDE w:val="0"/>
        <w:autoSpaceDN w:val="0"/>
        <w:adjustRightInd w:val="0"/>
        <w:spacing w:before="120"/>
        <w:ind w:left="522"/>
        <w:jc w:val="both"/>
        <w:rPr>
          <w:sz w:val="22"/>
          <w:szCs w:val="22"/>
        </w:rPr>
      </w:pPr>
      <w:r w:rsidRPr="009C0563">
        <w:rPr>
          <w:sz w:val="22"/>
          <w:szCs w:val="22"/>
        </w:rPr>
        <w:t>(j)</w:t>
      </w:r>
      <w:r>
        <w:rPr>
          <w:sz w:val="22"/>
          <w:szCs w:val="22"/>
        </w:rPr>
        <w:tab/>
      </w:r>
      <w:r w:rsidRPr="009C0563">
        <w:rPr>
          <w:sz w:val="22"/>
          <w:szCs w:val="22"/>
        </w:rPr>
        <w:t>mature age partner allowance.”.</w:t>
      </w:r>
    </w:p>
    <w:p w14:paraId="67E1D151"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After subsection 1163(8):</w:t>
      </w:r>
    </w:p>
    <w:p w14:paraId="5D2809BC"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640A4E0E"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“(8A) A mature age allowance or mature age partner allowance will only be affected under this Part if:</w:t>
      </w:r>
    </w:p>
    <w:p w14:paraId="7A616A57"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compensation is received on or after 20 March 1994; and</w:t>
      </w:r>
    </w:p>
    <w:p w14:paraId="06398418"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claim for the allowance was made on or after 20 March 1994.”.</w:t>
      </w:r>
    </w:p>
    <w:p w14:paraId="678D433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21A. Subsection 1166(2) (Recoverable Amount Table—item 1—column 3):</w:t>
      </w:r>
    </w:p>
    <w:p w14:paraId="31578AAA" w14:textId="77777777" w:rsidR="009B3388" w:rsidRPr="000F08D6" w:rsidRDefault="009B3388" w:rsidP="00816F5D">
      <w:pPr>
        <w:shd w:val="clear" w:color="000000" w:fill="auto"/>
        <w:autoSpaceDE w:val="0"/>
        <w:autoSpaceDN w:val="0"/>
        <w:adjustRightInd w:val="0"/>
        <w:spacing w:before="120"/>
        <w:ind w:left="312"/>
        <w:jc w:val="both"/>
        <w:rPr>
          <w:sz w:val="22"/>
          <w:szCs w:val="22"/>
        </w:rPr>
      </w:pPr>
      <w:r w:rsidRPr="009C0563">
        <w:rPr>
          <w:sz w:val="22"/>
          <w:szCs w:val="22"/>
        </w:rPr>
        <w:t>Add at the end “MA”.</w:t>
      </w:r>
    </w:p>
    <w:p w14:paraId="066F69C3"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Subsection 1166(2) (Recoverable Amount Table—item 2—column 3):</w:t>
      </w:r>
    </w:p>
    <w:p w14:paraId="7B3914AF"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 at the end “MA”.</w:t>
      </w:r>
    </w:p>
    <w:p w14:paraId="57DB7C47"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Subsection 1166(2) (Recoverable Amount Table—item 2—column 4):</w:t>
      </w:r>
    </w:p>
    <w:p w14:paraId="1A3B8FA1"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 at the end “MAPA”.</w:t>
      </w:r>
    </w:p>
    <w:p w14:paraId="7A01D32D"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Subsection 1166(2) (Recoverable Amount Table—item 3—column 3):</w:t>
      </w:r>
    </w:p>
    <w:p w14:paraId="330F4E53"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Add at the end:</w:t>
      </w:r>
    </w:p>
    <w:p w14:paraId="6D3C8C0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46D60759" w14:textId="77777777" w:rsidR="009B3388" w:rsidRPr="000F08D6" w:rsidRDefault="009B3388" w:rsidP="00AB53C9">
      <w:pPr>
        <w:shd w:val="clear" w:color="000000" w:fill="auto"/>
        <w:autoSpaceDE w:val="0"/>
        <w:autoSpaceDN w:val="0"/>
        <w:adjustRightInd w:val="0"/>
        <w:spacing w:before="120"/>
        <w:rPr>
          <w:sz w:val="22"/>
          <w:szCs w:val="22"/>
        </w:rPr>
      </w:pPr>
      <w:r w:rsidRPr="009C0563">
        <w:rPr>
          <w:sz w:val="22"/>
          <w:szCs w:val="22"/>
        </w:rPr>
        <w:t>MAPA”.</w:t>
      </w:r>
    </w:p>
    <w:p w14:paraId="1BE4AA64"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2E6975A0"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Subsection 1166(2) (Recoverable Amount Table—item 3—column 4):</w:t>
      </w:r>
    </w:p>
    <w:p w14:paraId="1ED256EA"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 at the end:</w:t>
      </w:r>
    </w:p>
    <w:p w14:paraId="065D160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3C235EF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33FF01B3" w14:textId="77777777" w:rsidR="009B3388" w:rsidRPr="000F08D6" w:rsidRDefault="009B3388" w:rsidP="00816F5D">
      <w:pPr>
        <w:shd w:val="clear" w:color="000000" w:fill="auto"/>
        <w:tabs>
          <w:tab w:val="left" w:pos="370"/>
        </w:tabs>
        <w:autoSpaceDE w:val="0"/>
        <w:autoSpaceDN w:val="0"/>
        <w:adjustRightInd w:val="0"/>
        <w:spacing w:before="120" w:after="60"/>
        <w:jc w:val="both"/>
        <w:rPr>
          <w:sz w:val="22"/>
          <w:szCs w:val="22"/>
        </w:rPr>
      </w:pPr>
      <w:r w:rsidRPr="009C0563">
        <w:rPr>
          <w:b/>
          <w:bCs/>
          <w:sz w:val="22"/>
          <w:szCs w:val="22"/>
        </w:rPr>
        <w:t>26.</w:t>
      </w:r>
      <w:r>
        <w:rPr>
          <w:bCs/>
          <w:sz w:val="22"/>
          <w:szCs w:val="22"/>
        </w:rPr>
        <w:tab/>
      </w:r>
      <w:r w:rsidRPr="009C0563">
        <w:rPr>
          <w:b/>
          <w:bCs/>
          <w:sz w:val="22"/>
          <w:szCs w:val="22"/>
        </w:rPr>
        <w:t>Subsection 1166(2) (Recoverable Amount Table</w:t>
      </w:r>
      <w:r w:rsidRPr="009C0563">
        <w:rPr>
          <w:sz w:val="22"/>
          <w:szCs w:val="22"/>
        </w:rPr>
        <w:t>—</w:t>
      </w:r>
      <w:r w:rsidRPr="009C0563">
        <w:rPr>
          <w:b/>
          <w:bCs/>
          <w:sz w:val="22"/>
          <w:szCs w:val="22"/>
        </w:rPr>
        <w:t>Key):</w:t>
      </w:r>
    </w:p>
    <w:p w14:paraId="58F0ECF1"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After “SNDSP = special needs disability support pension”, insert:</w:t>
      </w:r>
    </w:p>
    <w:p w14:paraId="2DBECD3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 = mature age allowance</w:t>
      </w:r>
    </w:p>
    <w:p w14:paraId="0BD4886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 = mature age partner allowance”.</w:t>
      </w:r>
    </w:p>
    <w:p w14:paraId="7380EEA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26A. Subsection 1168(3) (Reduction Table—item 1—column 3):</w:t>
      </w:r>
    </w:p>
    <w:p w14:paraId="3450F282"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Add at the end “MA”.</w:t>
      </w:r>
    </w:p>
    <w:p w14:paraId="20743DB8"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27.</w:t>
      </w:r>
      <w:r>
        <w:rPr>
          <w:bCs/>
          <w:sz w:val="22"/>
          <w:szCs w:val="22"/>
        </w:rPr>
        <w:tab/>
      </w:r>
      <w:r w:rsidRPr="009C0563">
        <w:rPr>
          <w:b/>
          <w:bCs/>
          <w:sz w:val="22"/>
          <w:szCs w:val="22"/>
        </w:rPr>
        <w:t>Subsection 1168(3) (Reduction Table—item 2—column 3):</w:t>
      </w:r>
    </w:p>
    <w:p w14:paraId="2670832D"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Add at the end “MA”.</w:t>
      </w:r>
    </w:p>
    <w:p w14:paraId="45652C31"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28.</w:t>
      </w:r>
      <w:r>
        <w:rPr>
          <w:bCs/>
          <w:sz w:val="22"/>
          <w:szCs w:val="22"/>
        </w:rPr>
        <w:tab/>
      </w:r>
      <w:r w:rsidRPr="009C0563">
        <w:rPr>
          <w:b/>
          <w:bCs/>
          <w:sz w:val="22"/>
          <w:szCs w:val="22"/>
        </w:rPr>
        <w:t>Subsection 1168(3) (Reduction Table—item 2—column 4):</w:t>
      </w:r>
    </w:p>
    <w:p w14:paraId="555D1B48"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Add at the end:</w:t>
      </w:r>
    </w:p>
    <w:p w14:paraId="6FEC7DE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5EA81F6D"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72CA7E1F"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29.</w:t>
      </w:r>
      <w:r>
        <w:rPr>
          <w:bCs/>
          <w:sz w:val="22"/>
          <w:szCs w:val="22"/>
        </w:rPr>
        <w:tab/>
      </w:r>
      <w:r w:rsidRPr="009C0563">
        <w:rPr>
          <w:b/>
          <w:bCs/>
          <w:sz w:val="22"/>
          <w:szCs w:val="22"/>
        </w:rPr>
        <w:t>Subsection 1168(3) (Reduction Table—item 3—column 3):</w:t>
      </w:r>
    </w:p>
    <w:p w14:paraId="5D55702F"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Add at the end “MA”.</w:t>
      </w:r>
    </w:p>
    <w:p w14:paraId="31BD9DE8"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30.</w:t>
      </w:r>
      <w:r>
        <w:rPr>
          <w:bCs/>
          <w:sz w:val="22"/>
          <w:szCs w:val="22"/>
        </w:rPr>
        <w:tab/>
      </w:r>
      <w:r w:rsidRPr="009C0563">
        <w:rPr>
          <w:b/>
          <w:bCs/>
          <w:sz w:val="22"/>
          <w:szCs w:val="22"/>
        </w:rPr>
        <w:t>Subsection 1168(3) (Reduction Table—item 3—column 4):</w:t>
      </w:r>
    </w:p>
    <w:p w14:paraId="525F9729"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Add at the end:</w:t>
      </w:r>
    </w:p>
    <w:p w14:paraId="3836DD7B"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2BDB8C8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20A9FC05"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31.</w:t>
      </w:r>
      <w:r>
        <w:rPr>
          <w:bCs/>
          <w:sz w:val="22"/>
          <w:szCs w:val="22"/>
        </w:rPr>
        <w:tab/>
      </w:r>
      <w:r w:rsidRPr="009C0563">
        <w:rPr>
          <w:b/>
          <w:bCs/>
          <w:sz w:val="22"/>
          <w:szCs w:val="22"/>
        </w:rPr>
        <w:t>Subsection 1168(3) (Reduction Table—item 4—column 3):</w:t>
      </w:r>
    </w:p>
    <w:p w14:paraId="34360669"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Add at the end:</w:t>
      </w:r>
    </w:p>
    <w:p w14:paraId="17A0C5A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0DCAA96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32D09354"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32.</w:t>
      </w:r>
      <w:r>
        <w:rPr>
          <w:bCs/>
          <w:sz w:val="22"/>
          <w:szCs w:val="22"/>
        </w:rPr>
        <w:tab/>
      </w:r>
      <w:r w:rsidRPr="009C0563">
        <w:rPr>
          <w:b/>
          <w:bCs/>
          <w:sz w:val="22"/>
          <w:szCs w:val="22"/>
        </w:rPr>
        <w:t>Subsection 1168(3) (Reduction Table—item 4—column 4):</w:t>
      </w:r>
    </w:p>
    <w:p w14:paraId="06B0D3FD"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Add at the end:</w:t>
      </w:r>
    </w:p>
    <w:p w14:paraId="48C1358D"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3730353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4F776F4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33F3E163"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33.</w:t>
      </w:r>
      <w:r>
        <w:rPr>
          <w:bCs/>
          <w:sz w:val="22"/>
          <w:szCs w:val="22"/>
        </w:rPr>
        <w:tab/>
      </w:r>
      <w:r w:rsidRPr="009C0563">
        <w:rPr>
          <w:b/>
          <w:bCs/>
          <w:sz w:val="22"/>
          <w:szCs w:val="22"/>
        </w:rPr>
        <w:t>Subsection 1168(3) (Reduction Table—item 5—column 3):</w:t>
      </w:r>
    </w:p>
    <w:p w14:paraId="2E1A6576"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Add at the end:</w:t>
      </w:r>
    </w:p>
    <w:p w14:paraId="45B3392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07A5875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744597C0"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34.</w:t>
      </w:r>
      <w:r>
        <w:rPr>
          <w:bCs/>
          <w:sz w:val="22"/>
          <w:szCs w:val="22"/>
        </w:rPr>
        <w:tab/>
      </w:r>
      <w:r w:rsidRPr="009C0563">
        <w:rPr>
          <w:b/>
          <w:bCs/>
          <w:sz w:val="22"/>
          <w:szCs w:val="22"/>
        </w:rPr>
        <w:t>Subsection 1168(3) (Reduction Table—item 5—column 4):</w:t>
      </w:r>
    </w:p>
    <w:p w14:paraId="2CDB92B8"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Add at the end:</w:t>
      </w:r>
    </w:p>
    <w:p w14:paraId="7E985AF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35E6591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60F4E3BB"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35.</w:t>
      </w:r>
      <w:r>
        <w:rPr>
          <w:bCs/>
          <w:sz w:val="22"/>
          <w:szCs w:val="22"/>
        </w:rPr>
        <w:tab/>
      </w:r>
      <w:r w:rsidRPr="009C0563">
        <w:rPr>
          <w:b/>
          <w:bCs/>
          <w:sz w:val="22"/>
          <w:szCs w:val="22"/>
        </w:rPr>
        <w:t>Subsection 1168(3) (</w:t>
      </w:r>
      <w:proofErr w:type="spellStart"/>
      <w:r w:rsidRPr="009C0563">
        <w:rPr>
          <w:b/>
          <w:bCs/>
          <w:sz w:val="22"/>
          <w:szCs w:val="22"/>
        </w:rPr>
        <w:t>ReductionTable</w:t>
      </w:r>
      <w:proofErr w:type="spellEnd"/>
      <w:r w:rsidRPr="009C0563">
        <w:rPr>
          <w:b/>
          <w:bCs/>
          <w:sz w:val="22"/>
          <w:szCs w:val="22"/>
        </w:rPr>
        <w:t>—Key):</w:t>
      </w:r>
    </w:p>
    <w:p w14:paraId="2DD159F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After “RHA = rehabilitation allowance payable in place of DSP or SSB”, insert:</w:t>
      </w:r>
    </w:p>
    <w:p w14:paraId="5376560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 = mature age allowance</w:t>
      </w:r>
    </w:p>
    <w:p w14:paraId="7DCFA5A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 = mature age partner allowance”.</w:t>
      </w:r>
    </w:p>
    <w:p w14:paraId="22121630"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b/>
          <w:bCs/>
          <w:sz w:val="22"/>
          <w:szCs w:val="22"/>
        </w:rPr>
        <w:t>35A. Subsection 1170(2) (Recoverable Amount Table—item 1—column 3):</w:t>
      </w:r>
    </w:p>
    <w:p w14:paraId="2AE9FD4A"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Add at the end “MA”.</w:t>
      </w:r>
    </w:p>
    <w:p w14:paraId="6DA6CF28"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36.</w:t>
      </w:r>
      <w:r>
        <w:rPr>
          <w:bCs/>
          <w:sz w:val="22"/>
          <w:szCs w:val="22"/>
        </w:rPr>
        <w:tab/>
      </w:r>
      <w:r w:rsidRPr="009C0563">
        <w:rPr>
          <w:b/>
          <w:bCs/>
          <w:sz w:val="22"/>
          <w:szCs w:val="22"/>
        </w:rPr>
        <w:t>Subsection 1170(2) (Recoverable Amount Table—item 2—column 3):</w:t>
      </w:r>
    </w:p>
    <w:p w14:paraId="3366121D"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Add at the end “MA”.</w:t>
      </w:r>
    </w:p>
    <w:p w14:paraId="6DD1C19E"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37.</w:t>
      </w:r>
      <w:r>
        <w:rPr>
          <w:bCs/>
          <w:sz w:val="22"/>
          <w:szCs w:val="22"/>
        </w:rPr>
        <w:tab/>
      </w:r>
      <w:r w:rsidRPr="009C0563">
        <w:rPr>
          <w:b/>
          <w:bCs/>
          <w:sz w:val="22"/>
          <w:szCs w:val="22"/>
        </w:rPr>
        <w:t>Subsection 1170(2) (Recoverable Amount Table—item 2—column 4):</w:t>
      </w:r>
    </w:p>
    <w:p w14:paraId="22FDB77F"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Add at the end</w:t>
      </w:r>
    </w:p>
    <w:p w14:paraId="7A75489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006ED7A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37549D0E"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38.</w:t>
      </w:r>
      <w:r>
        <w:rPr>
          <w:bCs/>
          <w:sz w:val="22"/>
          <w:szCs w:val="22"/>
        </w:rPr>
        <w:tab/>
      </w:r>
      <w:r w:rsidRPr="009C0563">
        <w:rPr>
          <w:b/>
          <w:bCs/>
          <w:sz w:val="22"/>
          <w:szCs w:val="22"/>
        </w:rPr>
        <w:t>Subsection 1170(2) (Recoverable Amount Table—item 3—column 3):</w:t>
      </w:r>
    </w:p>
    <w:p w14:paraId="4419E513"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Add at the end:</w:t>
      </w:r>
    </w:p>
    <w:p w14:paraId="3075D7A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33DFF68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32010AA8"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39.</w:t>
      </w:r>
      <w:r>
        <w:rPr>
          <w:bCs/>
          <w:sz w:val="22"/>
          <w:szCs w:val="22"/>
        </w:rPr>
        <w:tab/>
      </w:r>
      <w:r w:rsidRPr="009C0563">
        <w:rPr>
          <w:b/>
          <w:bCs/>
          <w:sz w:val="22"/>
          <w:szCs w:val="22"/>
        </w:rPr>
        <w:t>Subsection 1170(2) (Recoverable Amount Table—item 3—column 4):</w:t>
      </w:r>
    </w:p>
    <w:p w14:paraId="6D02ADAA"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Add at the end:</w:t>
      </w:r>
    </w:p>
    <w:p w14:paraId="1ACD3C69"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4E93401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w:t>
      </w:r>
    </w:p>
    <w:p w14:paraId="020F8CAE"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w:t>
      </w:r>
    </w:p>
    <w:p w14:paraId="29949128" w14:textId="77777777" w:rsidR="009B3388" w:rsidRPr="000F08D6" w:rsidRDefault="009B3388" w:rsidP="00816F5D">
      <w:pPr>
        <w:shd w:val="clear" w:color="000000" w:fill="auto"/>
        <w:tabs>
          <w:tab w:val="left" w:pos="322"/>
        </w:tabs>
        <w:autoSpaceDE w:val="0"/>
        <w:autoSpaceDN w:val="0"/>
        <w:adjustRightInd w:val="0"/>
        <w:spacing w:before="120" w:after="60"/>
        <w:jc w:val="both"/>
        <w:rPr>
          <w:sz w:val="22"/>
          <w:szCs w:val="22"/>
        </w:rPr>
      </w:pPr>
      <w:r w:rsidRPr="009C0563">
        <w:rPr>
          <w:b/>
          <w:bCs/>
          <w:sz w:val="22"/>
          <w:szCs w:val="22"/>
        </w:rPr>
        <w:t>40.</w:t>
      </w:r>
      <w:r>
        <w:rPr>
          <w:bCs/>
          <w:sz w:val="22"/>
          <w:szCs w:val="22"/>
        </w:rPr>
        <w:tab/>
      </w:r>
      <w:r w:rsidRPr="009C0563">
        <w:rPr>
          <w:b/>
          <w:bCs/>
          <w:sz w:val="22"/>
          <w:szCs w:val="22"/>
        </w:rPr>
        <w:t>Subsection 1170(2) (Recoverable Amount Table</w:t>
      </w:r>
      <w:r w:rsidRPr="009C0563">
        <w:rPr>
          <w:sz w:val="22"/>
          <w:szCs w:val="22"/>
        </w:rPr>
        <w:t>—</w:t>
      </w:r>
      <w:r w:rsidRPr="009C0563">
        <w:rPr>
          <w:b/>
          <w:bCs/>
          <w:sz w:val="22"/>
          <w:szCs w:val="22"/>
        </w:rPr>
        <w:t>Key):</w:t>
      </w:r>
    </w:p>
    <w:p w14:paraId="439169E0" w14:textId="77777777" w:rsidR="009B3388" w:rsidRPr="000F08D6" w:rsidRDefault="009B3388" w:rsidP="00816F5D">
      <w:pPr>
        <w:shd w:val="clear" w:color="000000" w:fill="auto"/>
        <w:autoSpaceDE w:val="0"/>
        <w:autoSpaceDN w:val="0"/>
        <w:adjustRightInd w:val="0"/>
        <w:spacing w:before="120"/>
        <w:ind w:firstLine="312"/>
        <w:jc w:val="both"/>
        <w:rPr>
          <w:sz w:val="22"/>
          <w:szCs w:val="22"/>
        </w:rPr>
      </w:pPr>
      <w:r w:rsidRPr="009C0563">
        <w:rPr>
          <w:sz w:val="22"/>
          <w:szCs w:val="22"/>
        </w:rPr>
        <w:t>After “RHA = rehabilitation allowance payable in place of DSP or SSB”, insert:</w:t>
      </w:r>
    </w:p>
    <w:p w14:paraId="3C9785A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 = mature age allowance</w:t>
      </w:r>
    </w:p>
    <w:p w14:paraId="1BEF11E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MAPA = mature age partner allowance”.</w:t>
      </w:r>
    </w:p>
    <w:p w14:paraId="3D8E1079" w14:textId="77777777" w:rsidR="009B3388" w:rsidRPr="000F08D6" w:rsidRDefault="009B3388" w:rsidP="00816F5D">
      <w:pPr>
        <w:shd w:val="clear" w:color="000000" w:fill="auto"/>
        <w:tabs>
          <w:tab w:val="left" w:pos="302"/>
        </w:tabs>
        <w:autoSpaceDE w:val="0"/>
        <w:autoSpaceDN w:val="0"/>
        <w:adjustRightInd w:val="0"/>
        <w:spacing w:before="120"/>
        <w:jc w:val="both"/>
        <w:rPr>
          <w:sz w:val="22"/>
          <w:szCs w:val="22"/>
        </w:rPr>
      </w:pPr>
      <w:r w:rsidRPr="009C0563">
        <w:rPr>
          <w:b/>
          <w:bCs/>
          <w:sz w:val="22"/>
          <w:szCs w:val="22"/>
        </w:rPr>
        <w:t>41.</w:t>
      </w:r>
      <w:r>
        <w:rPr>
          <w:bCs/>
          <w:sz w:val="22"/>
          <w:szCs w:val="22"/>
        </w:rPr>
        <w:tab/>
      </w:r>
      <w:r w:rsidRPr="009C0563">
        <w:rPr>
          <w:b/>
          <w:bCs/>
          <w:sz w:val="22"/>
          <w:szCs w:val="22"/>
        </w:rPr>
        <w:t>After subparagraph 1187(1)(a)(vi):</w:t>
      </w:r>
    </w:p>
    <w:p w14:paraId="0E1AD816"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36E08D93" w14:textId="5567F5D2" w:rsidR="009B3388" w:rsidRPr="000F08D6" w:rsidRDefault="009B3388" w:rsidP="00EC2B4B">
      <w:pPr>
        <w:shd w:val="clear" w:color="000000" w:fill="auto"/>
        <w:tabs>
          <w:tab w:val="left" w:pos="720"/>
        </w:tabs>
        <w:autoSpaceDE w:val="0"/>
        <w:autoSpaceDN w:val="0"/>
        <w:adjustRightInd w:val="0"/>
        <w:spacing w:before="120"/>
        <w:ind w:left="848" w:hanging="394"/>
        <w:jc w:val="both"/>
        <w:rPr>
          <w:sz w:val="22"/>
          <w:szCs w:val="22"/>
        </w:rPr>
      </w:pPr>
      <w:r w:rsidRPr="009C0563">
        <w:rPr>
          <w:sz w:val="22"/>
          <w:szCs w:val="22"/>
        </w:rPr>
        <w:t xml:space="preserve">“or (vii) </w:t>
      </w:r>
      <w:r w:rsidR="001E546D">
        <w:rPr>
          <w:sz w:val="22"/>
          <w:szCs w:val="22"/>
        </w:rPr>
        <w:tab/>
      </w:r>
      <w:r w:rsidRPr="009C0563">
        <w:rPr>
          <w:sz w:val="22"/>
          <w:szCs w:val="22"/>
        </w:rPr>
        <w:t>mature age allowance; or</w:t>
      </w:r>
    </w:p>
    <w:p w14:paraId="5FA4021D" w14:textId="4DCF8D77" w:rsidR="009B3388" w:rsidRPr="000F08D6" w:rsidRDefault="009B3388" w:rsidP="00EC2B4B">
      <w:pPr>
        <w:shd w:val="clear" w:color="000000" w:fill="auto"/>
        <w:tabs>
          <w:tab w:val="left" w:pos="720"/>
        </w:tabs>
        <w:autoSpaceDE w:val="0"/>
        <w:autoSpaceDN w:val="0"/>
        <w:adjustRightInd w:val="0"/>
        <w:spacing w:before="120"/>
        <w:ind w:left="1131" w:hanging="394"/>
        <w:jc w:val="both"/>
        <w:rPr>
          <w:sz w:val="22"/>
          <w:szCs w:val="22"/>
        </w:rPr>
      </w:pPr>
      <w:r w:rsidRPr="009C0563">
        <w:rPr>
          <w:sz w:val="22"/>
          <w:szCs w:val="22"/>
        </w:rPr>
        <w:t>(viii)</w:t>
      </w:r>
      <w:r>
        <w:rPr>
          <w:sz w:val="22"/>
          <w:szCs w:val="22"/>
        </w:rPr>
        <w:tab/>
      </w:r>
      <w:r w:rsidRPr="009C0563">
        <w:rPr>
          <w:sz w:val="22"/>
          <w:szCs w:val="22"/>
        </w:rPr>
        <w:t>mature age partner allowance;”.</w:t>
      </w:r>
    </w:p>
    <w:p w14:paraId="31F1F7D7"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42.</w:t>
      </w:r>
      <w:r>
        <w:rPr>
          <w:bCs/>
          <w:sz w:val="22"/>
          <w:szCs w:val="22"/>
        </w:rPr>
        <w:tab/>
      </w:r>
      <w:r w:rsidRPr="009C0563">
        <w:rPr>
          <w:b/>
          <w:bCs/>
          <w:sz w:val="22"/>
          <w:szCs w:val="22"/>
        </w:rPr>
        <w:t>After subparagraph 1187(2)(a)(ii):</w:t>
      </w:r>
    </w:p>
    <w:p w14:paraId="2ABDBCC3"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4BFF4D85" w14:textId="3154F4CB" w:rsidR="009B3388" w:rsidRPr="000F08D6" w:rsidRDefault="009B3388" w:rsidP="00EC2B4B">
      <w:pPr>
        <w:shd w:val="clear" w:color="000000" w:fill="auto"/>
        <w:tabs>
          <w:tab w:val="left" w:pos="720"/>
        </w:tabs>
        <w:autoSpaceDE w:val="0"/>
        <w:autoSpaceDN w:val="0"/>
        <w:adjustRightInd w:val="0"/>
        <w:spacing w:before="120"/>
        <w:ind w:left="848" w:hanging="394"/>
        <w:jc w:val="both"/>
        <w:rPr>
          <w:sz w:val="22"/>
          <w:szCs w:val="22"/>
        </w:rPr>
      </w:pPr>
      <w:r w:rsidRPr="009C0563">
        <w:rPr>
          <w:sz w:val="22"/>
          <w:szCs w:val="22"/>
        </w:rPr>
        <w:t xml:space="preserve">“or (iii) </w:t>
      </w:r>
      <w:r w:rsidR="001E546D">
        <w:rPr>
          <w:sz w:val="22"/>
          <w:szCs w:val="22"/>
        </w:rPr>
        <w:tab/>
      </w:r>
      <w:r w:rsidRPr="009C0563">
        <w:rPr>
          <w:sz w:val="22"/>
          <w:szCs w:val="22"/>
        </w:rPr>
        <w:t>mature age allowance;”.</w:t>
      </w:r>
    </w:p>
    <w:p w14:paraId="1C4DC880"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43.</w:t>
      </w:r>
      <w:r>
        <w:rPr>
          <w:bCs/>
          <w:sz w:val="22"/>
          <w:szCs w:val="22"/>
        </w:rPr>
        <w:tab/>
      </w:r>
      <w:r w:rsidRPr="009C0563">
        <w:rPr>
          <w:b/>
          <w:bCs/>
          <w:sz w:val="22"/>
          <w:szCs w:val="22"/>
        </w:rPr>
        <w:t>After subparagraph 1187(2)(c)(ii):</w:t>
      </w:r>
    </w:p>
    <w:p w14:paraId="6F11A087"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12484691" w14:textId="27562D9A" w:rsidR="009B3388" w:rsidRPr="000F08D6" w:rsidRDefault="009B3388" w:rsidP="00EC2B4B">
      <w:pPr>
        <w:shd w:val="clear" w:color="000000" w:fill="auto"/>
        <w:tabs>
          <w:tab w:val="left" w:pos="720"/>
        </w:tabs>
        <w:autoSpaceDE w:val="0"/>
        <w:autoSpaceDN w:val="0"/>
        <w:adjustRightInd w:val="0"/>
        <w:spacing w:before="120"/>
        <w:ind w:left="848" w:hanging="394"/>
        <w:jc w:val="both"/>
        <w:rPr>
          <w:sz w:val="22"/>
          <w:szCs w:val="22"/>
        </w:rPr>
      </w:pPr>
      <w:r w:rsidRPr="009C0563">
        <w:rPr>
          <w:sz w:val="22"/>
          <w:szCs w:val="22"/>
        </w:rPr>
        <w:t xml:space="preserve">“or (iii) </w:t>
      </w:r>
      <w:r w:rsidR="001E546D">
        <w:rPr>
          <w:sz w:val="22"/>
          <w:szCs w:val="22"/>
        </w:rPr>
        <w:tab/>
      </w:r>
      <w:r w:rsidRPr="009C0563">
        <w:rPr>
          <w:sz w:val="22"/>
          <w:szCs w:val="22"/>
        </w:rPr>
        <w:t>mature age partner allowance in respect of the person;”.</w:t>
      </w:r>
    </w:p>
    <w:p w14:paraId="79C7F553"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44.</w:t>
      </w:r>
      <w:r>
        <w:rPr>
          <w:bCs/>
          <w:sz w:val="22"/>
          <w:szCs w:val="22"/>
        </w:rPr>
        <w:tab/>
      </w:r>
      <w:r w:rsidRPr="009C0563">
        <w:rPr>
          <w:b/>
          <w:bCs/>
          <w:sz w:val="22"/>
          <w:szCs w:val="22"/>
        </w:rPr>
        <w:t>Section 1211:</w:t>
      </w:r>
    </w:p>
    <w:p w14:paraId="071B6A64"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Omit “Social”, substitute “Mature age allowance, mature age partner allowance, social”.</w:t>
      </w:r>
    </w:p>
    <w:p w14:paraId="41CD2DE8"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After “593(2)(g)” insert “, 660XBA(1)(f), 660XBI(1)(c)”.</w:t>
      </w:r>
    </w:p>
    <w:p w14:paraId="7767043B"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Add at the end:</w:t>
      </w:r>
    </w:p>
    <w:p w14:paraId="461A3B4D" w14:textId="77777777" w:rsidR="009B3388" w:rsidRPr="001E546D" w:rsidRDefault="009B3388" w:rsidP="00816F5D">
      <w:pPr>
        <w:shd w:val="clear" w:color="000000" w:fill="auto"/>
        <w:autoSpaceDE w:val="0"/>
        <w:autoSpaceDN w:val="0"/>
        <w:adjustRightInd w:val="0"/>
        <w:spacing w:before="120"/>
        <w:ind w:left="1560" w:hanging="826"/>
        <w:jc w:val="both"/>
        <w:rPr>
          <w:sz w:val="20"/>
          <w:szCs w:val="22"/>
        </w:rPr>
      </w:pPr>
      <w:r w:rsidRPr="001E546D">
        <w:rPr>
          <w:sz w:val="20"/>
          <w:szCs w:val="22"/>
        </w:rPr>
        <w:t>“Note 4:</w:t>
      </w:r>
      <w:r w:rsidR="00AB53C9" w:rsidRPr="001E546D">
        <w:rPr>
          <w:sz w:val="20"/>
          <w:szCs w:val="22"/>
        </w:rPr>
        <w:tab/>
      </w:r>
      <w:r w:rsidRPr="001E546D">
        <w:rPr>
          <w:sz w:val="20"/>
          <w:szCs w:val="22"/>
        </w:rPr>
        <w:t>Subsection 660XBA(4) provides that a person is taken to be in Australia for the purposes of paragraph 660XBA(1)(f) (qualification for mature age allowance) if the person is temporarily absent from Australia due to exceptional circumstances for the period of 13 weeks or less. Similar provisions exist for mature age partner allowance (see subsection 660XBI(2) and paragraph 660XBI(1)(c)).”.</w:t>
      </w:r>
    </w:p>
    <w:p w14:paraId="7761DA27"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45.</w:t>
      </w:r>
      <w:r>
        <w:rPr>
          <w:bCs/>
          <w:sz w:val="22"/>
          <w:szCs w:val="22"/>
        </w:rPr>
        <w:tab/>
      </w:r>
      <w:r w:rsidRPr="009C0563">
        <w:rPr>
          <w:b/>
          <w:bCs/>
          <w:sz w:val="22"/>
          <w:szCs w:val="22"/>
        </w:rPr>
        <w:t>After subparagraph 1212(3)(a)(vi):</w:t>
      </w:r>
    </w:p>
    <w:p w14:paraId="7FFAFA8F"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5A6B2B78" w14:textId="428D9291" w:rsidR="009B3388" w:rsidRPr="000F08D6" w:rsidRDefault="009B3388" w:rsidP="00EC2B4B">
      <w:pPr>
        <w:shd w:val="clear" w:color="000000" w:fill="auto"/>
        <w:tabs>
          <w:tab w:val="left" w:pos="720"/>
        </w:tabs>
        <w:autoSpaceDE w:val="0"/>
        <w:autoSpaceDN w:val="0"/>
        <w:adjustRightInd w:val="0"/>
        <w:spacing w:before="120"/>
        <w:ind w:left="1018" w:hanging="394"/>
        <w:jc w:val="both"/>
        <w:rPr>
          <w:sz w:val="22"/>
          <w:szCs w:val="22"/>
        </w:rPr>
      </w:pPr>
      <w:r w:rsidRPr="009C0563">
        <w:rPr>
          <w:sz w:val="22"/>
          <w:szCs w:val="22"/>
        </w:rPr>
        <w:t>“(via)</w:t>
      </w:r>
      <w:r>
        <w:rPr>
          <w:sz w:val="22"/>
          <w:szCs w:val="22"/>
        </w:rPr>
        <w:tab/>
      </w:r>
      <w:r w:rsidRPr="009C0563">
        <w:rPr>
          <w:sz w:val="22"/>
          <w:szCs w:val="22"/>
        </w:rPr>
        <w:t>mature age allowance; or</w:t>
      </w:r>
    </w:p>
    <w:p w14:paraId="5C6F8D9B" w14:textId="3100E7B5" w:rsidR="009B3388" w:rsidRPr="000F08D6" w:rsidRDefault="009B3388" w:rsidP="00EC2B4B">
      <w:pPr>
        <w:shd w:val="clear" w:color="000000" w:fill="auto"/>
        <w:tabs>
          <w:tab w:val="left" w:pos="720"/>
        </w:tabs>
        <w:autoSpaceDE w:val="0"/>
        <w:autoSpaceDN w:val="0"/>
        <w:adjustRightInd w:val="0"/>
        <w:spacing w:before="120"/>
        <w:ind w:left="1131" w:hanging="394"/>
        <w:jc w:val="both"/>
        <w:rPr>
          <w:sz w:val="22"/>
          <w:szCs w:val="22"/>
        </w:rPr>
      </w:pPr>
      <w:r w:rsidRPr="009C0563">
        <w:rPr>
          <w:sz w:val="22"/>
          <w:szCs w:val="22"/>
        </w:rPr>
        <w:t>(</w:t>
      </w:r>
      <w:proofErr w:type="spellStart"/>
      <w:r w:rsidRPr="009C0563">
        <w:rPr>
          <w:sz w:val="22"/>
          <w:szCs w:val="22"/>
        </w:rPr>
        <w:t>vib</w:t>
      </w:r>
      <w:proofErr w:type="spellEnd"/>
      <w:r w:rsidRPr="009C0563">
        <w:rPr>
          <w:sz w:val="22"/>
          <w:szCs w:val="22"/>
        </w:rPr>
        <w:t>)</w:t>
      </w:r>
      <w:r>
        <w:rPr>
          <w:sz w:val="22"/>
          <w:szCs w:val="22"/>
        </w:rPr>
        <w:tab/>
      </w:r>
      <w:r w:rsidRPr="009C0563">
        <w:rPr>
          <w:sz w:val="22"/>
          <w:szCs w:val="22"/>
        </w:rPr>
        <w:t>mature age partner allowance; or”.</w:t>
      </w:r>
    </w:p>
    <w:p w14:paraId="3E986C8B"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46.</w:t>
      </w:r>
      <w:r>
        <w:rPr>
          <w:bCs/>
          <w:sz w:val="22"/>
          <w:szCs w:val="22"/>
        </w:rPr>
        <w:tab/>
      </w:r>
      <w:r w:rsidRPr="009C0563">
        <w:rPr>
          <w:b/>
          <w:bCs/>
          <w:sz w:val="22"/>
          <w:szCs w:val="22"/>
        </w:rPr>
        <w:t>After paragraph 1223A(3)(m):</w:t>
      </w:r>
    </w:p>
    <w:p w14:paraId="7888E649"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36F77DE6" w14:textId="5FB69B7D" w:rsidR="009B3388" w:rsidRPr="000F08D6" w:rsidRDefault="009B3388" w:rsidP="00EC2B4B">
      <w:pPr>
        <w:shd w:val="clear" w:color="000000" w:fill="auto"/>
        <w:tabs>
          <w:tab w:val="left" w:pos="720"/>
        </w:tabs>
        <w:autoSpaceDE w:val="0"/>
        <w:autoSpaceDN w:val="0"/>
        <w:adjustRightInd w:val="0"/>
        <w:spacing w:before="120"/>
        <w:ind w:left="1018" w:hanging="394"/>
        <w:jc w:val="both"/>
        <w:rPr>
          <w:sz w:val="22"/>
          <w:szCs w:val="22"/>
        </w:rPr>
      </w:pPr>
      <w:r w:rsidRPr="009C0563">
        <w:rPr>
          <w:sz w:val="22"/>
          <w:szCs w:val="22"/>
        </w:rPr>
        <w:t>“(ma)</w:t>
      </w:r>
      <w:r>
        <w:rPr>
          <w:sz w:val="22"/>
          <w:szCs w:val="22"/>
        </w:rPr>
        <w:tab/>
      </w:r>
      <w:r w:rsidRPr="009C0563">
        <w:rPr>
          <w:sz w:val="22"/>
          <w:szCs w:val="22"/>
        </w:rPr>
        <w:t>section 660XJB (mature age allowance);</w:t>
      </w:r>
    </w:p>
    <w:p w14:paraId="4FA5B24D"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1—</w:t>
      </w:r>
      <w:r w:rsidRPr="009C0563">
        <w:rPr>
          <w:sz w:val="22"/>
          <w:szCs w:val="22"/>
        </w:rPr>
        <w:t>continued</w:t>
      </w:r>
    </w:p>
    <w:p w14:paraId="22B61455" w14:textId="43085143" w:rsidR="009B3388" w:rsidRPr="000F08D6" w:rsidRDefault="009B3388" w:rsidP="00EC2B4B">
      <w:pPr>
        <w:shd w:val="clear" w:color="000000" w:fill="auto"/>
        <w:tabs>
          <w:tab w:val="left" w:pos="720"/>
        </w:tabs>
        <w:autoSpaceDE w:val="0"/>
        <w:autoSpaceDN w:val="0"/>
        <w:adjustRightInd w:val="0"/>
        <w:spacing w:before="120"/>
        <w:ind w:left="1131" w:hanging="394"/>
        <w:jc w:val="both"/>
        <w:rPr>
          <w:sz w:val="22"/>
          <w:szCs w:val="22"/>
        </w:rPr>
      </w:pPr>
      <w:r w:rsidRPr="009C0563">
        <w:rPr>
          <w:sz w:val="22"/>
          <w:szCs w:val="22"/>
        </w:rPr>
        <w:t>(</w:t>
      </w:r>
      <w:proofErr w:type="spellStart"/>
      <w:r w:rsidRPr="009C0563">
        <w:rPr>
          <w:sz w:val="22"/>
          <w:szCs w:val="22"/>
        </w:rPr>
        <w:t>mb</w:t>
      </w:r>
      <w:proofErr w:type="spellEnd"/>
      <w:r w:rsidRPr="009C0563">
        <w:rPr>
          <w:sz w:val="22"/>
          <w:szCs w:val="22"/>
        </w:rPr>
        <w:t>)</w:t>
      </w:r>
      <w:r>
        <w:rPr>
          <w:sz w:val="22"/>
          <w:szCs w:val="22"/>
        </w:rPr>
        <w:tab/>
      </w:r>
      <w:r w:rsidRPr="009C0563">
        <w:rPr>
          <w:sz w:val="22"/>
          <w:szCs w:val="22"/>
        </w:rPr>
        <w:t>section 660XJB (mature age partner allowance);”.</w:t>
      </w:r>
    </w:p>
    <w:p w14:paraId="3E36CAFC"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47.</w:t>
      </w:r>
      <w:r>
        <w:rPr>
          <w:bCs/>
          <w:sz w:val="22"/>
          <w:szCs w:val="22"/>
        </w:rPr>
        <w:tab/>
      </w:r>
      <w:r w:rsidRPr="009C0563">
        <w:rPr>
          <w:b/>
          <w:bCs/>
          <w:sz w:val="22"/>
          <w:szCs w:val="22"/>
        </w:rPr>
        <w:t>After paragraph 1223B(2)(h):</w:t>
      </w:r>
    </w:p>
    <w:p w14:paraId="5715F1AC" w14:textId="77777777" w:rsidR="009B3388" w:rsidRPr="000F08D6" w:rsidRDefault="009B3388" w:rsidP="00816F5D">
      <w:pPr>
        <w:shd w:val="clear" w:color="000000" w:fill="auto"/>
        <w:tabs>
          <w:tab w:val="left" w:pos="336"/>
        </w:tabs>
        <w:autoSpaceDE w:val="0"/>
        <w:autoSpaceDN w:val="0"/>
        <w:adjustRightInd w:val="0"/>
        <w:spacing w:before="120"/>
        <w:ind w:left="336"/>
        <w:jc w:val="both"/>
        <w:rPr>
          <w:sz w:val="22"/>
          <w:szCs w:val="22"/>
        </w:rPr>
      </w:pPr>
      <w:r w:rsidRPr="009C0563">
        <w:rPr>
          <w:sz w:val="22"/>
          <w:szCs w:val="22"/>
        </w:rPr>
        <w:t>Insert:</w:t>
      </w:r>
    </w:p>
    <w:p w14:paraId="7FE5424D" w14:textId="5BB04E96" w:rsidR="009B3388" w:rsidRPr="000F08D6" w:rsidRDefault="009B3388" w:rsidP="00EC2B4B">
      <w:pPr>
        <w:shd w:val="clear" w:color="000000" w:fill="auto"/>
        <w:tabs>
          <w:tab w:val="left" w:pos="720"/>
        </w:tabs>
        <w:autoSpaceDE w:val="0"/>
        <w:autoSpaceDN w:val="0"/>
        <w:adjustRightInd w:val="0"/>
        <w:spacing w:before="120"/>
        <w:ind w:left="1018" w:hanging="394"/>
        <w:jc w:val="both"/>
        <w:rPr>
          <w:sz w:val="22"/>
          <w:szCs w:val="22"/>
        </w:rPr>
      </w:pPr>
      <w:r w:rsidRPr="009C0563">
        <w:rPr>
          <w:sz w:val="22"/>
          <w:szCs w:val="22"/>
        </w:rPr>
        <w:t>“(ha)</w:t>
      </w:r>
      <w:r>
        <w:rPr>
          <w:sz w:val="22"/>
          <w:szCs w:val="22"/>
        </w:rPr>
        <w:tab/>
      </w:r>
      <w:r w:rsidRPr="009C0563">
        <w:rPr>
          <w:sz w:val="22"/>
          <w:szCs w:val="22"/>
        </w:rPr>
        <w:t>section 660XJF (mature age allowance);”.</w:t>
      </w:r>
    </w:p>
    <w:p w14:paraId="192D769E"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48.</w:t>
      </w:r>
      <w:r>
        <w:rPr>
          <w:bCs/>
          <w:sz w:val="22"/>
          <w:szCs w:val="22"/>
        </w:rPr>
        <w:tab/>
      </w:r>
      <w:r w:rsidRPr="009C0563">
        <w:rPr>
          <w:b/>
          <w:bCs/>
          <w:sz w:val="22"/>
          <w:szCs w:val="22"/>
        </w:rPr>
        <w:t>Subsection 1239(1) (Note):</w:t>
      </w:r>
    </w:p>
    <w:p w14:paraId="002C3B95" w14:textId="37E591BA"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 xml:space="preserve">After “660FA”, insert </w:t>
      </w:r>
      <w:r w:rsidRPr="009C0563">
        <w:rPr>
          <w:smallCaps/>
          <w:sz w:val="22"/>
          <w:szCs w:val="22"/>
        </w:rPr>
        <w:t>“, 660</w:t>
      </w:r>
      <w:r w:rsidR="00EC2B4B">
        <w:rPr>
          <w:smallCaps/>
          <w:sz w:val="22"/>
          <w:szCs w:val="22"/>
        </w:rPr>
        <w:t>XJI</w:t>
      </w:r>
      <w:r w:rsidRPr="009C0563">
        <w:rPr>
          <w:smallCaps/>
          <w:sz w:val="22"/>
          <w:szCs w:val="22"/>
        </w:rPr>
        <w:t>”.</w:t>
      </w:r>
    </w:p>
    <w:p w14:paraId="3BF66EBD"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After “660IB”, insert “, 660XJN”.</w:t>
      </w:r>
    </w:p>
    <w:p w14:paraId="7803178F"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49.</w:t>
      </w:r>
      <w:r>
        <w:rPr>
          <w:bCs/>
          <w:sz w:val="22"/>
          <w:szCs w:val="22"/>
        </w:rPr>
        <w:tab/>
      </w:r>
      <w:r w:rsidRPr="009C0563">
        <w:rPr>
          <w:b/>
          <w:bCs/>
          <w:sz w:val="22"/>
          <w:szCs w:val="22"/>
        </w:rPr>
        <w:t>Subsection 1240(1) (Note):</w:t>
      </w:r>
    </w:p>
    <w:p w14:paraId="29ABBB71"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After “660FA”, insert “, 660XJI”.</w:t>
      </w:r>
    </w:p>
    <w:p w14:paraId="3C42A682"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After “660IB”, insert “, 660XJN”.</w:t>
      </w:r>
    </w:p>
    <w:p w14:paraId="63FA9580"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50.</w:t>
      </w:r>
      <w:r>
        <w:rPr>
          <w:bCs/>
          <w:sz w:val="22"/>
          <w:szCs w:val="22"/>
        </w:rPr>
        <w:tab/>
      </w:r>
      <w:r w:rsidRPr="009C0563">
        <w:rPr>
          <w:b/>
          <w:bCs/>
          <w:sz w:val="22"/>
          <w:szCs w:val="22"/>
        </w:rPr>
        <w:t>Subsection 1247(1) (Note):</w:t>
      </w:r>
    </w:p>
    <w:p w14:paraId="1F464C42"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After “660FA”, insert “, 660XJI”.</w:t>
      </w:r>
    </w:p>
    <w:p w14:paraId="66E84402"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After “660IB”, insert “, 660XJN”.</w:t>
      </w:r>
    </w:p>
    <w:p w14:paraId="7785FE3A"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51.</w:t>
      </w:r>
      <w:r>
        <w:rPr>
          <w:bCs/>
          <w:sz w:val="22"/>
          <w:szCs w:val="22"/>
        </w:rPr>
        <w:tab/>
      </w:r>
      <w:r w:rsidRPr="009C0563">
        <w:rPr>
          <w:b/>
          <w:bCs/>
          <w:sz w:val="22"/>
          <w:szCs w:val="22"/>
        </w:rPr>
        <w:t>Paragraph 1250(1)(d):</w:t>
      </w:r>
    </w:p>
    <w:p w14:paraId="6A7700C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After “637”, insert “660XDB, 660XDC,”.</w:t>
      </w:r>
    </w:p>
    <w:p w14:paraId="726619D3" w14:textId="7D14710C" w:rsidR="009B3388" w:rsidRPr="000F08D6" w:rsidRDefault="009B3388" w:rsidP="00EC2B4B">
      <w:pPr>
        <w:shd w:val="clear" w:color="000000" w:fill="auto"/>
        <w:autoSpaceDE w:val="0"/>
        <w:autoSpaceDN w:val="0"/>
        <w:adjustRightInd w:val="0"/>
        <w:spacing w:before="240" w:after="120"/>
        <w:jc w:val="center"/>
        <w:rPr>
          <w:sz w:val="22"/>
          <w:szCs w:val="22"/>
        </w:rPr>
      </w:pPr>
      <w:r w:rsidRPr="009C0563">
        <w:rPr>
          <w:b/>
          <w:bCs/>
          <w:sz w:val="22"/>
          <w:szCs w:val="22"/>
        </w:rPr>
        <w:t>PART 2—AMENDMENTS OF OTHER ACTS</w:t>
      </w:r>
    </w:p>
    <w:p w14:paraId="51F9A8B1"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b/>
          <w:bCs/>
          <w:i/>
          <w:iCs/>
          <w:sz w:val="22"/>
          <w:szCs w:val="22"/>
        </w:rPr>
        <w:t>Data-matching Program (Assistance and Tax) Act 1990</w:t>
      </w:r>
    </w:p>
    <w:p w14:paraId="71C95DA6" w14:textId="77777777" w:rsidR="009B3388" w:rsidRPr="000F08D6" w:rsidRDefault="009B3388" w:rsidP="00816F5D">
      <w:pPr>
        <w:shd w:val="clear" w:color="000000" w:fill="auto"/>
        <w:tabs>
          <w:tab w:val="left" w:pos="374"/>
        </w:tabs>
        <w:autoSpaceDE w:val="0"/>
        <w:autoSpaceDN w:val="0"/>
        <w:adjustRightInd w:val="0"/>
        <w:spacing w:before="120"/>
        <w:jc w:val="both"/>
        <w:rPr>
          <w:sz w:val="22"/>
          <w:szCs w:val="22"/>
        </w:rPr>
      </w:pPr>
      <w:r w:rsidRPr="009C0563">
        <w:rPr>
          <w:b/>
          <w:bCs/>
          <w:sz w:val="22"/>
          <w:szCs w:val="22"/>
        </w:rPr>
        <w:t>52.</w:t>
      </w:r>
      <w:r>
        <w:rPr>
          <w:bCs/>
          <w:sz w:val="22"/>
          <w:szCs w:val="22"/>
        </w:rPr>
        <w:tab/>
      </w:r>
      <w:r w:rsidRPr="009C0563">
        <w:rPr>
          <w:b/>
          <w:bCs/>
          <w:sz w:val="22"/>
          <w:szCs w:val="22"/>
        </w:rPr>
        <w:t>Section 3 (after subparagraph (c)(xvii) of the definition of “personal assistance”):</w:t>
      </w:r>
    </w:p>
    <w:p w14:paraId="551A90D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7733FC98" w14:textId="77777777" w:rsidR="009B3388" w:rsidRPr="000F08D6" w:rsidRDefault="009B3388" w:rsidP="00EC2B4B">
      <w:pPr>
        <w:shd w:val="clear" w:color="000000" w:fill="auto"/>
        <w:tabs>
          <w:tab w:val="left" w:pos="720"/>
        </w:tabs>
        <w:autoSpaceDE w:val="0"/>
        <w:autoSpaceDN w:val="0"/>
        <w:adjustRightInd w:val="0"/>
        <w:spacing w:before="120"/>
        <w:ind w:left="1018" w:hanging="394"/>
        <w:jc w:val="both"/>
        <w:rPr>
          <w:sz w:val="22"/>
          <w:szCs w:val="22"/>
        </w:rPr>
      </w:pPr>
      <w:r w:rsidRPr="009C0563">
        <w:rPr>
          <w:sz w:val="22"/>
          <w:szCs w:val="22"/>
        </w:rPr>
        <w:t>“(</w:t>
      </w:r>
      <w:proofErr w:type="spellStart"/>
      <w:r w:rsidRPr="009C0563">
        <w:rPr>
          <w:sz w:val="22"/>
          <w:szCs w:val="22"/>
        </w:rPr>
        <w:t>xviia</w:t>
      </w:r>
      <w:proofErr w:type="spellEnd"/>
      <w:r w:rsidRPr="009C0563">
        <w:rPr>
          <w:sz w:val="22"/>
          <w:szCs w:val="22"/>
        </w:rPr>
        <w:t>)</w:t>
      </w:r>
      <w:r>
        <w:rPr>
          <w:sz w:val="22"/>
          <w:szCs w:val="22"/>
        </w:rPr>
        <w:tab/>
      </w:r>
      <w:r w:rsidRPr="009C0563">
        <w:rPr>
          <w:sz w:val="22"/>
          <w:szCs w:val="22"/>
        </w:rPr>
        <w:t>mature age allowance;</w:t>
      </w:r>
    </w:p>
    <w:p w14:paraId="206E47A9" w14:textId="77777777" w:rsidR="009B3388" w:rsidRPr="000F08D6" w:rsidRDefault="009B3388" w:rsidP="00EC2B4B">
      <w:pPr>
        <w:shd w:val="clear" w:color="000000" w:fill="auto"/>
        <w:tabs>
          <w:tab w:val="left" w:pos="720"/>
        </w:tabs>
        <w:autoSpaceDE w:val="0"/>
        <w:autoSpaceDN w:val="0"/>
        <w:adjustRightInd w:val="0"/>
        <w:spacing w:before="120"/>
        <w:ind w:left="1131" w:hanging="394"/>
        <w:jc w:val="both"/>
        <w:rPr>
          <w:sz w:val="22"/>
          <w:szCs w:val="22"/>
        </w:rPr>
      </w:pPr>
      <w:r w:rsidRPr="009C0563">
        <w:rPr>
          <w:sz w:val="22"/>
          <w:szCs w:val="22"/>
        </w:rPr>
        <w:t>(</w:t>
      </w:r>
      <w:proofErr w:type="spellStart"/>
      <w:r w:rsidRPr="009C0563">
        <w:rPr>
          <w:sz w:val="22"/>
          <w:szCs w:val="22"/>
        </w:rPr>
        <w:t>xviib</w:t>
      </w:r>
      <w:proofErr w:type="spellEnd"/>
      <w:r w:rsidRPr="009C0563">
        <w:rPr>
          <w:sz w:val="22"/>
          <w:szCs w:val="22"/>
        </w:rPr>
        <w:t>)</w:t>
      </w:r>
      <w:r>
        <w:rPr>
          <w:sz w:val="22"/>
          <w:szCs w:val="22"/>
        </w:rPr>
        <w:tab/>
      </w:r>
      <w:r w:rsidRPr="009C0563">
        <w:rPr>
          <w:sz w:val="22"/>
          <w:szCs w:val="22"/>
        </w:rPr>
        <w:t>mature age partner allowance;”.</w:t>
      </w:r>
    </w:p>
    <w:p w14:paraId="41BFDC5C"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b/>
          <w:bCs/>
          <w:i/>
          <w:iCs/>
          <w:sz w:val="22"/>
          <w:szCs w:val="22"/>
        </w:rPr>
        <w:t>Veterans</w:t>
      </w:r>
      <w:r w:rsidRPr="009C0563">
        <w:rPr>
          <w:i/>
          <w:iCs/>
          <w:sz w:val="22"/>
          <w:szCs w:val="22"/>
        </w:rPr>
        <w:t xml:space="preserve">’ </w:t>
      </w:r>
      <w:r w:rsidRPr="009C0563">
        <w:rPr>
          <w:b/>
          <w:bCs/>
          <w:i/>
          <w:iCs/>
          <w:sz w:val="22"/>
          <w:szCs w:val="22"/>
        </w:rPr>
        <w:t>Entitlements Act 1986</w:t>
      </w:r>
    </w:p>
    <w:p w14:paraId="78759793" w14:textId="77777777" w:rsidR="009B3388" w:rsidRPr="000F08D6" w:rsidRDefault="009B3388" w:rsidP="00816F5D">
      <w:pPr>
        <w:shd w:val="clear" w:color="000000" w:fill="auto"/>
        <w:tabs>
          <w:tab w:val="left" w:pos="374"/>
        </w:tabs>
        <w:autoSpaceDE w:val="0"/>
        <w:autoSpaceDN w:val="0"/>
        <w:adjustRightInd w:val="0"/>
        <w:spacing w:before="120"/>
        <w:jc w:val="both"/>
        <w:rPr>
          <w:sz w:val="22"/>
          <w:szCs w:val="22"/>
        </w:rPr>
      </w:pPr>
      <w:r w:rsidRPr="009C0563">
        <w:rPr>
          <w:b/>
          <w:bCs/>
          <w:sz w:val="22"/>
          <w:szCs w:val="22"/>
        </w:rPr>
        <w:t>53.</w:t>
      </w:r>
      <w:r>
        <w:rPr>
          <w:bCs/>
          <w:sz w:val="22"/>
          <w:szCs w:val="22"/>
        </w:rPr>
        <w:tab/>
      </w:r>
      <w:r w:rsidRPr="009C0563">
        <w:rPr>
          <w:b/>
          <w:bCs/>
          <w:sz w:val="22"/>
          <w:szCs w:val="22"/>
        </w:rPr>
        <w:t>Subsection 5Q(1) (after paragraph (g) of the definition of “social security pension”):</w:t>
      </w:r>
    </w:p>
    <w:p w14:paraId="5244E0A8"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376B696B" w14:textId="77777777" w:rsidR="009B3388" w:rsidRPr="000F08D6" w:rsidRDefault="009B3388" w:rsidP="00EC2B4B">
      <w:pPr>
        <w:shd w:val="clear" w:color="000000" w:fill="auto"/>
        <w:tabs>
          <w:tab w:val="left" w:pos="720"/>
        </w:tabs>
        <w:autoSpaceDE w:val="0"/>
        <w:autoSpaceDN w:val="0"/>
        <w:adjustRightInd w:val="0"/>
        <w:spacing w:before="120"/>
        <w:ind w:left="1018" w:hanging="394"/>
        <w:jc w:val="both"/>
        <w:rPr>
          <w:sz w:val="22"/>
          <w:szCs w:val="22"/>
        </w:rPr>
      </w:pPr>
      <w:r w:rsidRPr="009C0563">
        <w:rPr>
          <w:sz w:val="22"/>
          <w:szCs w:val="22"/>
        </w:rPr>
        <w:t>“(</w:t>
      </w:r>
      <w:proofErr w:type="spellStart"/>
      <w:r w:rsidRPr="009C0563">
        <w:rPr>
          <w:sz w:val="22"/>
          <w:szCs w:val="22"/>
        </w:rPr>
        <w:t>ga</w:t>
      </w:r>
      <w:proofErr w:type="spellEnd"/>
      <w:r w:rsidRPr="009C0563">
        <w:rPr>
          <w:sz w:val="22"/>
          <w:szCs w:val="22"/>
        </w:rPr>
        <w:t>)</w:t>
      </w:r>
      <w:r>
        <w:rPr>
          <w:sz w:val="22"/>
          <w:szCs w:val="22"/>
        </w:rPr>
        <w:tab/>
      </w:r>
      <w:r w:rsidRPr="009C0563">
        <w:rPr>
          <w:sz w:val="22"/>
          <w:szCs w:val="22"/>
        </w:rPr>
        <w:t>mature age allowance under Part 2.12A; or</w:t>
      </w:r>
    </w:p>
    <w:p w14:paraId="2EB8064A" w14:textId="77777777" w:rsidR="009B3388" w:rsidRDefault="009B3388" w:rsidP="00EC2B4B">
      <w:pPr>
        <w:shd w:val="clear" w:color="000000" w:fill="auto"/>
        <w:tabs>
          <w:tab w:val="left" w:pos="720"/>
        </w:tabs>
        <w:autoSpaceDE w:val="0"/>
        <w:autoSpaceDN w:val="0"/>
        <w:adjustRightInd w:val="0"/>
        <w:spacing w:before="120"/>
        <w:ind w:left="1131" w:hanging="394"/>
        <w:jc w:val="both"/>
        <w:rPr>
          <w:sz w:val="22"/>
          <w:szCs w:val="22"/>
        </w:rPr>
      </w:pPr>
      <w:r w:rsidRPr="009C0563">
        <w:rPr>
          <w:sz w:val="22"/>
          <w:szCs w:val="22"/>
        </w:rPr>
        <w:t>(</w:t>
      </w:r>
      <w:proofErr w:type="spellStart"/>
      <w:r w:rsidRPr="009C0563">
        <w:rPr>
          <w:sz w:val="22"/>
          <w:szCs w:val="22"/>
        </w:rPr>
        <w:t>gb</w:t>
      </w:r>
      <w:proofErr w:type="spellEnd"/>
      <w:r w:rsidRPr="009C0563">
        <w:rPr>
          <w:sz w:val="22"/>
          <w:szCs w:val="22"/>
        </w:rPr>
        <w:t>)</w:t>
      </w:r>
      <w:r>
        <w:rPr>
          <w:sz w:val="22"/>
          <w:szCs w:val="22"/>
        </w:rPr>
        <w:tab/>
      </w:r>
      <w:r w:rsidR="001E546D">
        <w:rPr>
          <w:sz w:val="22"/>
          <w:szCs w:val="22"/>
        </w:rPr>
        <w:t xml:space="preserve"> </w:t>
      </w:r>
      <w:r w:rsidR="001E546D">
        <w:rPr>
          <w:sz w:val="22"/>
          <w:szCs w:val="22"/>
        </w:rPr>
        <w:tab/>
      </w:r>
      <w:r w:rsidRPr="009C0563">
        <w:rPr>
          <w:sz w:val="22"/>
          <w:szCs w:val="22"/>
        </w:rPr>
        <w:t>mature age partner allowance under Part 2.12A; or”.</w:t>
      </w:r>
    </w:p>
    <w:p w14:paraId="64D6053F" w14:textId="77777777" w:rsidR="00AB53C9" w:rsidRPr="000F08D6" w:rsidRDefault="006F35DB" w:rsidP="00AB53C9">
      <w:pPr>
        <w:shd w:val="clear" w:color="000000" w:fill="auto"/>
        <w:autoSpaceDE w:val="0"/>
        <w:autoSpaceDN w:val="0"/>
        <w:adjustRightInd w:val="0"/>
        <w:spacing w:before="120"/>
        <w:rPr>
          <w:sz w:val="22"/>
          <w:szCs w:val="22"/>
        </w:rPr>
      </w:pPr>
      <w:r>
        <w:rPr>
          <w:sz w:val="22"/>
          <w:szCs w:val="22"/>
        </w:rPr>
        <w:pict w14:anchorId="3D77E493">
          <v:shape id="_x0000_i1028" type="#_x0000_t75" style="width:117pt;height:1.5pt" o:hrpct="250" o:hralign="center" o:hr="t">
            <v:imagedata r:id="rId13" o:title="BD10219_"/>
          </v:shape>
        </w:pict>
      </w:r>
    </w:p>
    <w:p w14:paraId="01941CDB" w14:textId="06405148" w:rsidR="009B3388" w:rsidRPr="000F08D6" w:rsidRDefault="009B3388" w:rsidP="00AB53C9">
      <w:pPr>
        <w:shd w:val="clear" w:color="000000" w:fill="auto"/>
        <w:tabs>
          <w:tab w:val="left" w:pos="7800"/>
        </w:tabs>
        <w:autoSpaceDE w:val="0"/>
        <w:autoSpaceDN w:val="0"/>
        <w:adjustRightInd w:val="0"/>
        <w:spacing w:before="120"/>
        <w:ind w:left="4080"/>
        <w:rPr>
          <w:sz w:val="22"/>
          <w:szCs w:val="22"/>
        </w:rPr>
      </w:pPr>
      <w:r w:rsidRPr="000F08D6">
        <w:rPr>
          <w:sz w:val="22"/>
          <w:szCs w:val="22"/>
        </w:rPr>
        <w:br w:type="page"/>
      </w:r>
      <w:r w:rsidRPr="009C0563">
        <w:rPr>
          <w:b/>
          <w:bCs/>
          <w:sz w:val="22"/>
          <w:szCs w:val="22"/>
        </w:rPr>
        <w:lastRenderedPageBreak/>
        <w:t>SCHEDULE 2</w:t>
      </w:r>
      <w:r>
        <w:rPr>
          <w:bCs/>
          <w:sz w:val="22"/>
          <w:szCs w:val="22"/>
        </w:rPr>
        <w:tab/>
      </w:r>
      <w:r w:rsidRPr="00EC2B4B">
        <w:rPr>
          <w:sz w:val="20"/>
          <w:szCs w:val="22"/>
        </w:rPr>
        <w:t>Section 8</w:t>
      </w:r>
    </w:p>
    <w:p w14:paraId="2A239E4E"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sz w:val="22"/>
          <w:szCs w:val="22"/>
        </w:rPr>
        <w:t>AMENDMENTS CONSEQUENTIAL UPON DIVISION 3 OF PART 2</w:t>
      </w:r>
    </w:p>
    <w:p w14:paraId="337CD846" w14:textId="77777777" w:rsidR="009B3388" w:rsidRPr="000F08D6" w:rsidRDefault="009B3388" w:rsidP="00AB53C9">
      <w:pPr>
        <w:shd w:val="clear" w:color="000000" w:fill="auto"/>
        <w:autoSpaceDE w:val="0"/>
        <w:autoSpaceDN w:val="0"/>
        <w:adjustRightInd w:val="0"/>
        <w:spacing w:before="120"/>
        <w:jc w:val="center"/>
        <w:rPr>
          <w:sz w:val="22"/>
          <w:szCs w:val="22"/>
        </w:rPr>
      </w:pPr>
      <w:r w:rsidRPr="009C0563">
        <w:rPr>
          <w:b/>
          <w:bCs/>
          <w:sz w:val="22"/>
          <w:szCs w:val="22"/>
        </w:rPr>
        <w:t>PART 1—AMENDMENTS OF THE SOCIAL SECURITY ACT 1991</w:t>
      </w:r>
    </w:p>
    <w:p w14:paraId="5781D4C6"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Paragraph 577(2)(a):</w:t>
      </w:r>
    </w:p>
    <w:p w14:paraId="2ACCA23C"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583”, substitute “, 583 or 583AA”.</w:t>
      </w:r>
    </w:p>
    <w:p w14:paraId="0778A1FB"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After section 583:</w:t>
      </w:r>
    </w:p>
    <w:p w14:paraId="39EAC6E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7EDDE9B4" w14:textId="77777777" w:rsidR="009B3388" w:rsidRPr="000F08D6" w:rsidRDefault="009B3388" w:rsidP="00FE4C9F">
      <w:pPr>
        <w:shd w:val="clear" w:color="000000" w:fill="auto"/>
        <w:autoSpaceDE w:val="0"/>
        <w:autoSpaceDN w:val="0"/>
        <w:adjustRightInd w:val="0"/>
        <w:spacing w:before="120" w:after="60"/>
        <w:ind w:right="960"/>
        <w:jc w:val="both"/>
        <w:rPr>
          <w:sz w:val="22"/>
          <w:szCs w:val="22"/>
        </w:rPr>
      </w:pPr>
      <w:r w:rsidRPr="009C0563">
        <w:rPr>
          <w:b/>
          <w:bCs/>
          <w:sz w:val="22"/>
          <w:szCs w:val="22"/>
        </w:rPr>
        <w:t>Automatic rate reduction—failure to inform Department of payment for remunerative work where earnings credit account balance available</w:t>
      </w:r>
    </w:p>
    <w:p w14:paraId="225B9168"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“583AA. If:</w:t>
      </w:r>
    </w:p>
    <w:p w14:paraId="2DE615BA"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person who is receiving job search allowance is given a notice under section 574; and</w:t>
      </w:r>
    </w:p>
    <w:p w14:paraId="6EDC5D54"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notice requires the person to inform the Department of income for remunerative work undertaken by the person or the person’s partner; and</w:t>
      </w:r>
    </w:p>
    <w:p w14:paraId="16F55AC7"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person fails to notify the Department of income of that kind in accordance with the notice; and</w:t>
      </w:r>
    </w:p>
    <w:p w14:paraId="5DA83020" w14:textId="77777777" w:rsidR="009B3388" w:rsidRPr="000F08D6" w:rsidRDefault="009B3388" w:rsidP="00816F5D">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the person has an earnings credit account balance for the purposes of Division 5 of Part 3.10;</w:t>
      </w:r>
    </w:p>
    <w:p w14:paraId="184B1F6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becomes payable to the person at the reduced rate from the first payday after the day on which the person’s earnings credit account balance is reduced to nil.”.</w:t>
      </w:r>
    </w:p>
    <w:p w14:paraId="150196B4"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Paragraph 660(2)(a):</w:t>
      </w:r>
    </w:p>
    <w:p w14:paraId="78FF45C3"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 “, 660E or 660FAA” after “660F”.</w:t>
      </w:r>
    </w:p>
    <w:p w14:paraId="742449E4"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After section 660F:</w:t>
      </w:r>
    </w:p>
    <w:p w14:paraId="2F339A0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69A7DAAC" w14:textId="77777777" w:rsidR="009B3388" w:rsidRPr="000F08D6" w:rsidRDefault="009B3388" w:rsidP="00FE4C9F">
      <w:pPr>
        <w:shd w:val="clear" w:color="000000" w:fill="auto"/>
        <w:autoSpaceDE w:val="0"/>
        <w:autoSpaceDN w:val="0"/>
        <w:adjustRightInd w:val="0"/>
        <w:spacing w:before="120" w:after="60"/>
        <w:ind w:right="960"/>
        <w:jc w:val="both"/>
        <w:rPr>
          <w:sz w:val="22"/>
          <w:szCs w:val="22"/>
        </w:rPr>
      </w:pPr>
      <w:r w:rsidRPr="009C0563">
        <w:rPr>
          <w:b/>
          <w:bCs/>
          <w:sz w:val="22"/>
          <w:szCs w:val="22"/>
        </w:rPr>
        <w:t>Automatic rate reduction—failure to inform Department of payment for remunerative work where earnings credit account balance available</w:t>
      </w:r>
    </w:p>
    <w:p w14:paraId="677CEF2B"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“660FAA. If:</w:t>
      </w:r>
    </w:p>
    <w:p w14:paraId="3EF03A09"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 xml:space="preserve">a person who is receiving </w:t>
      </w:r>
      <w:proofErr w:type="spellStart"/>
      <w:r w:rsidRPr="009C0563">
        <w:rPr>
          <w:sz w:val="22"/>
          <w:szCs w:val="22"/>
        </w:rPr>
        <w:t>newstart</w:t>
      </w:r>
      <w:proofErr w:type="spellEnd"/>
      <w:r w:rsidRPr="009C0563">
        <w:rPr>
          <w:sz w:val="22"/>
          <w:szCs w:val="22"/>
        </w:rPr>
        <w:t xml:space="preserve"> allowance is given a notice under section 657; and</w:t>
      </w:r>
    </w:p>
    <w:p w14:paraId="20EF36F3"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141BCD4A"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the notice requires the person to inform the Department of income for remunerative work undertaken by the person or the person’s partner; and</w:t>
      </w:r>
    </w:p>
    <w:p w14:paraId="099F4E87"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(c)</w:t>
      </w:r>
      <w:r>
        <w:rPr>
          <w:sz w:val="22"/>
          <w:szCs w:val="22"/>
        </w:rPr>
        <w:tab/>
      </w:r>
      <w:r w:rsidRPr="009C0563">
        <w:rPr>
          <w:sz w:val="22"/>
          <w:szCs w:val="22"/>
        </w:rPr>
        <w:t>the person fails to notify the Department of income of that kind in accordance with the notice; and</w:t>
      </w:r>
    </w:p>
    <w:p w14:paraId="3F943ED3" w14:textId="77777777" w:rsidR="009B3388" w:rsidRPr="000F08D6" w:rsidRDefault="009B3388" w:rsidP="00816F5D">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(d)</w:t>
      </w:r>
      <w:r>
        <w:rPr>
          <w:sz w:val="22"/>
          <w:szCs w:val="22"/>
        </w:rPr>
        <w:tab/>
      </w:r>
      <w:r w:rsidRPr="009C0563">
        <w:rPr>
          <w:sz w:val="22"/>
          <w:szCs w:val="22"/>
        </w:rPr>
        <w:t>the person has an earnings credit account balance for the purposes of Division 5 of Part 3.10;</w:t>
      </w:r>
    </w:p>
    <w:p w14:paraId="353AFDD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becomes payable to the person at the reduced rate from the first payday after the day on which the person’s earnings credit account balance is reduced to nil.”.</w:t>
      </w:r>
    </w:p>
    <w:p w14:paraId="33281A9C"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Paragraph 728B(2)(a):</w:t>
      </w:r>
    </w:p>
    <w:p w14:paraId="2491AACA"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“or 728H”, substitute “, 728H or 728HAA”.</w:t>
      </w:r>
    </w:p>
    <w:p w14:paraId="0351D23D"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After section 728H:</w:t>
      </w:r>
    </w:p>
    <w:p w14:paraId="74FB333E"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63E9BD7F" w14:textId="77777777" w:rsidR="009B3388" w:rsidRPr="000F08D6" w:rsidRDefault="009B3388" w:rsidP="00FE4C9F">
      <w:pPr>
        <w:shd w:val="clear" w:color="000000" w:fill="auto"/>
        <w:autoSpaceDE w:val="0"/>
        <w:autoSpaceDN w:val="0"/>
        <w:adjustRightInd w:val="0"/>
        <w:spacing w:before="120" w:after="60"/>
        <w:ind w:right="960"/>
        <w:jc w:val="both"/>
        <w:rPr>
          <w:sz w:val="22"/>
          <w:szCs w:val="22"/>
        </w:rPr>
      </w:pPr>
      <w:r w:rsidRPr="009C0563">
        <w:rPr>
          <w:b/>
          <w:bCs/>
          <w:sz w:val="22"/>
          <w:szCs w:val="22"/>
        </w:rPr>
        <w:t>Automatic rate reduction—failure to inform Department of payment for remunerative work where earnings credit account balance available</w:t>
      </w:r>
    </w:p>
    <w:p w14:paraId="1917982A"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“728HAA. If:</w:t>
      </w:r>
    </w:p>
    <w:p w14:paraId="393553BB" w14:textId="77777777" w:rsidR="009B3388" w:rsidRPr="000F08D6" w:rsidRDefault="009B3388" w:rsidP="00816F5D">
      <w:pPr>
        <w:shd w:val="clear" w:color="000000" w:fill="auto"/>
        <w:tabs>
          <w:tab w:val="left" w:pos="739"/>
        </w:tabs>
        <w:autoSpaceDE w:val="0"/>
        <w:autoSpaceDN w:val="0"/>
        <w:adjustRightInd w:val="0"/>
        <w:spacing w:before="120"/>
        <w:ind w:left="739" w:hanging="408"/>
        <w:jc w:val="both"/>
        <w:rPr>
          <w:sz w:val="22"/>
          <w:szCs w:val="22"/>
        </w:rPr>
      </w:pPr>
      <w:r w:rsidRPr="009C0563">
        <w:rPr>
          <w:sz w:val="22"/>
          <w:szCs w:val="22"/>
        </w:rPr>
        <w:t>(a)</w:t>
      </w:r>
      <w:r>
        <w:rPr>
          <w:sz w:val="22"/>
          <w:szCs w:val="22"/>
        </w:rPr>
        <w:tab/>
      </w:r>
      <w:r w:rsidRPr="009C0563">
        <w:rPr>
          <w:sz w:val="22"/>
          <w:szCs w:val="22"/>
        </w:rPr>
        <w:t>a person who is receiving sickness allowance is given a notice under section 727; and</w:t>
      </w:r>
    </w:p>
    <w:p w14:paraId="4DDA09EB" w14:textId="77777777" w:rsidR="009B3388" w:rsidRPr="000F08D6" w:rsidRDefault="009B3388" w:rsidP="00816F5D">
      <w:pPr>
        <w:shd w:val="clear" w:color="000000" w:fill="auto"/>
        <w:tabs>
          <w:tab w:val="left" w:pos="739"/>
        </w:tabs>
        <w:autoSpaceDE w:val="0"/>
        <w:autoSpaceDN w:val="0"/>
        <w:adjustRightInd w:val="0"/>
        <w:spacing w:before="120"/>
        <w:ind w:left="739" w:hanging="408"/>
        <w:jc w:val="both"/>
        <w:rPr>
          <w:sz w:val="22"/>
          <w:szCs w:val="22"/>
        </w:rPr>
      </w:pPr>
      <w:r w:rsidRPr="009C0563">
        <w:rPr>
          <w:sz w:val="22"/>
          <w:szCs w:val="22"/>
        </w:rPr>
        <w:t>(b)</w:t>
      </w:r>
      <w:r>
        <w:rPr>
          <w:sz w:val="22"/>
          <w:szCs w:val="22"/>
        </w:rPr>
        <w:tab/>
      </w:r>
      <w:r w:rsidRPr="009C0563">
        <w:rPr>
          <w:sz w:val="22"/>
          <w:szCs w:val="22"/>
        </w:rPr>
        <w:t>the notice requires the person to inform the Department of income for remunerative work undertaken by the person or the person’s partner; and</w:t>
      </w:r>
    </w:p>
    <w:p w14:paraId="40BB662C" w14:textId="77777777" w:rsidR="009B3388" w:rsidRPr="000F08D6" w:rsidRDefault="009B3388" w:rsidP="00816F5D">
      <w:pPr>
        <w:shd w:val="clear" w:color="000000" w:fill="auto"/>
        <w:tabs>
          <w:tab w:val="left" w:pos="739"/>
        </w:tabs>
        <w:autoSpaceDE w:val="0"/>
        <w:autoSpaceDN w:val="0"/>
        <w:adjustRightInd w:val="0"/>
        <w:spacing w:before="120"/>
        <w:ind w:left="739" w:hanging="408"/>
        <w:jc w:val="both"/>
        <w:rPr>
          <w:sz w:val="22"/>
          <w:szCs w:val="22"/>
        </w:rPr>
      </w:pPr>
      <w:r w:rsidRPr="009C0563">
        <w:rPr>
          <w:sz w:val="22"/>
          <w:szCs w:val="22"/>
        </w:rPr>
        <w:t>(c)</w:t>
      </w:r>
      <w:r>
        <w:rPr>
          <w:sz w:val="22"/>
          <w:szCs w:val="22"/>
        </w:rPr>
        <w:tab/>
      </w:r>
      <w:r w:rsidRPr="009C0563">
        <w:rPr>
          <w:sz w:val="22"/>
          <w:szCs w:val="22"/>
        </w:rPr>
        <w:t>the person fails to notify the Department of income of that kind in accordance with the notice; and</w:t>
      </w:r>
    </w:p>
    <w:p w14:paraId="704B6BBD" w14:textId="77777777" w:rsidR="009B3388" w:rsidRPr="000F08D6" w:rsidRDefault="009B3388" w:rsidP="00816F5D">
      <w:pPr>
        <w:shd w:val="clear" w:color="000000" w:fill="auto"/>
        <w:tabs>
          <w:tab w:val="left" w:pos="739"/>
        </w:tabs>
        <w:autoSpaceDE w:val="0"/>
        <w:autoSpaceDN w:val="0"/>
        <w:adjustRightInd w:val="0"/>
        <w:spacing w:before="120"/>
        <w:ind w:left="739" w:hanging="408"/>
        <w:jc w:val="both"/>
        <w:rPr>
          <w:sz w:val="22"/>
          <w:szCs w:val="22"/>
        </w:rPr>
      </w:pPr>
      <w:r w:rsidRPr="009C0563">
        <w:rPr>
          <w:sz w:val="22"/>
          <w:szCs w:val="22"/>
        </w:rPr>
        <w:t>(d)</w:t>
      </w:r>
      <w:r>
        <w:rPr>
          <w:sz w:val="22"/>
          <w:szCs w:val="22"/>
        </w:rPr>
        <w:tab/>
      </w:r>
      <w:r w:rsidRPr="009C0563">
        <w:rPr>
          <w:sz w:val="22"/>
          <w:szCs w:val="22"/>
        </w:rPr>
        <w:t>the person has an earnings credit account balance for the purposes of Division 5 of Part 3.10;</w:t>
      </w:r>
    </w:p>
    <w:p w14:paraId="187135F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allowance becomes payable to the person at the reduced rate from the first payday after the day on which the person’s earnings credit account balance is reduced to nil.”.</w:t>
      </w:r>
    </w:p>
    <w:p w14:paraId="4A30D5FE"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Section 1064 (Pension Rate Calculator A—point 1064-E1—Note 2—last dot point):</w:t>
      </w:r>
    </w:p>
    <w:p w14:paraId="4E8E5C1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the dot point, substitute the following:</w:t>
      </w:r>
    </w:p>
    <w:p w14:paraId="4670EBDA"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w:t>
      </w:r>
      <w:r w:rsidR="00AB53C9">
        <w:rPr>
          <w:sz w:val="22"/>
          <w:szCs w:val="22"/>
        </w:rPr>
        <w:tab/>
      </w:r>
      <w:r w:rsidRPr="009C0563">
        <w:rPr>
          <w:sz w:val="22"/>
          <w:szCs w:val="22"/>
        </w:rPr>
        <w:t>pensions earnings credit (sections 1113 to 1115);</w:t>
      </w:r>
    </w:p>
    <w:p w14:paraId="7514D4D2" w14:textId="77777777" w:rsidR="009B3388" w:rsidRPr="000F08D6" w:rsidRDefault="009B3388" w:rsidP="00EC2B4B">
      <w:pPr>
        <w:shd w:val="clear" w:color="000000" w:fill="auto"/>
        <w:autoSpaceDE w:val="0"/>
        <w:autoSpaceDN w:val="0"/>
        <w:adjustRightInd w:val="0"/>
        <w:spacing w:before="40"/>
        <w:ind w:left="350"/>
        <w:jc w:val="both"/>
        <w:rPr>
          <w:sz w:val="22"/>
          <w:szCs w:val="22"/>
        </w:rPr>
      </w:pPr>
      <w:r w:rsidRPr="009C0563">
        <w:rPr>
          <w:sz w:val="22"/>
          <w:szCs w:val="22"/>
        </w:rPr>
        <w:t>•</w:t>
      </w:r>
      <w:r>
        <w:rPr>
          <w:sz w:val="22"/>
          <w:szCs w:val="22"/>
        </w:rPr>
        <w:tab/>
      </w:r>
      <w:r w:rsidRPr="009C0563">
        <w:rPr>
          <w:sz w:val="22"/>
          <w:szCs w:val="22"/>
        </w:rPr>
        <w:t>benefits earnings credit (sections 1115A to 1115C);</w:t>
      </w:r>
    </w:p>
    <w:p w14:paraId="3B357932" w14:textId="240E98B2" w:rsidR="009B3388" w:rsidRPr="000F08D6" w:rsidRDefault="009B3388" w:rsidP="00EC2B4B">
      <w:pPr>
        <w:shd w:val="clear" w:color="000000" w:fill="auto"/>
        <w:autoSpaceDE w:val="0"/>
        <w:autoSpaceDN w:val="0"/>
        <w:adjustRightInd w:val="0"/>
        <w:spacing w:before="40"/>
        <w:ind w:left="350"/>
        <w:jc w:val="both"/>
        <w:rPr>
          <w:sz w:val="22"/>
          <w:szCs w:val="22"/>
        </w:rPr>
      </w:pPr>
      <w:r w:rsidRPr="009C0563">
        <w:rPr>
          <w:sz w:val="22"/>
          <w:szCs w:val="22"/>
        </w:rPr>
        <w:t>•</w:t>
      </w:r>
      <w:r>
        <w:rPr>
          <w:sz w:val="22"/>
          <w:szCs w:val="22"/>
        </w:rPr>
        <w:tab/>
      </w:r>
      <w:r w:rsidRPr="009C0563">
        <w:rPr>
          <w:sz w:val="22"/>
          <w:szCs w:val="22"/>
        </w:rPr>
        <w:t>VEA earnings credit (point 1064-E2A).”.</w:t>
      </w:r>
    </w:p>
    <w:p w14:paraId="0D774537"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33A6FE7C"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Section 1064 (Pension Rate Calculator A):</w:t>
      </w:r>
    </w:p>
    <w:p w14:paraId="287DBB08"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After point 1064-E2, insert:</w:t>
      </w:r>
    </w:p>
    <w:p w14:paraId="7A7CEF8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VEA earnings credit to be taken into account</w:t>
      </w:r>
    </w:p>
    <w:p w14:paraId="25FE1524"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“1064-E2A. If:</w:t>
      </w:r>
    </w:p>
    <w:p w14:paraId="1F7DCCBD"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person is a member of a couple; and</w:t>
      </w:r>
    </w:p>
    <w:p w14:paraId="38242D27" w14:textId="77777777" w:rsidR="009B3388" w:rsidRPr="000F08D6" w:rsidRDefault="009B3388" w:rsidP="00816F5D">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person’s partner is receiving a service pension; and</w:t>
      </w:r>
    </w:p>
    <w:p w14:paraId="5EE4F760" w14:textId="77777777" w:rsidR="009B3388" w:rsidRPr="000F08D6" w:rsidRDefault="009B3388" w:rsidP="00816F5D">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an amount earned by the partner is disregarded under section 49 of the Veterans’ Entitlements Act;</w:t>
      </w:r>
    </w:p>
    <w:p w14:paraId="10F2FF49"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1064-E2.”.</w:t>
      </w:r>
    </w:p>
    <w:p w14:paraId="55384C17" w14:textId="77777777" w:rsidR="009B3388" w:rsidRPr="000F08D6" w:rsidRDefault="009B3388" w:rsidP="00816F5D">
      <w:pPr>
        <w:shd w:val="clear" w:color="000000" w:fill="auto"/>
        <w:tabs>
          <w:tab w:val="left" w:pos="240"/>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Section 1066 (Pension Rate Calculator C—point 1066-E1—Note 2—last dot point):</w:t>
      </w:r>
    </w:p>
    <w:p w14:paraId="6BCBED83"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the dot point, substitute the following:</w:t>
      </w:r>
    </w:p>
    <w:p w14:paraId="0963AEA8" w14:textId="77777777" w:rsidR="009B3388" w:rsidRPr="00FE4C9F" w:rsidRDefault="00FE4C9F" w:rsidP="00FE4C9F">
      <w:pPr>
        <w:shd w:val="clear" w:color="000000" w:fill="auto"/>
        <w:tabs>
          <w:tab w:val="left" w:pos="725"/>
        </w:tabs>
        <w:autoSpaceDE w:val="0"/>
        <w:autoSpaceDN w:val="0"/>
        <w:adjustRightInd w:val="0"/>
        <w:spacing w:before="120"/>
        <w:ind w:left="387"/>
        <w:jc w:val="both"/>
        <w:rPr>
          <w:sz w:val="20"/>
          <w:szCs w:val="22"/>
        </w:rPr>
      </w:pPr>
      <w:r w:rsidRPr="00FE4C9F">
        <w:rPr>
          <w:sz w:val="20"/>
          <w:szCs w:val="22"/>
        </w:rPr>
        <w:t>“</w:t>
      </w:r>
      <w:r w:rsidR="009B3388" w:rsidRPr="00FE4C9F">
        <w:rPr>
          <w:sz w:val="20"/>
          <w:szCs w:val="22"/>
        </w:rPr>
        <w:t>•</w:t>
      </w:r>
      <w:r w:rsidR="009B3388" w:rsidRPr="00FE4C9F">
        <w:rPr>
          <w:sz w:val="20"/>
          <w:szCs w:val="22"/>
        </w:rPr>
        <w:tab/>
        <w:t>pensions earnings credit (sections 1113 to 1115);</w:t>
      </w:r>
    </w:p>
    <w:p w14:paraId="50302471" w14:textId="77777777" w:rsidR="009B3388" w:rsidRPr="00FE4C9F" w:rsidRDefault="009B3388" w:rsidP="00EC2B4B">
      <w:pPr>
        <w:shd w:val="clear" w:color="000000" w:fill="auto"/>
        <w:tabs>
          <w:tab w:val="left" w:pos="725"/>
        </w:tabs>
        <w:autoSpaceDE w:val="0"/>
        <w:autoSpaceDN w:val="0"/>
        <w:adjustRightInd w:val="0"/>
        <w:spacing w:before="40"/>
        <w:ind w:left="490"/>
        <w:jc w:val="both"/>
        <w:rPr>
          <w:sz w:val="20"/>
          <w:szCs w:val="22"/>
        </w:rPr>
      </w:pPr>
      <w:r w:rsidRPr="00FE4C9F">
        <w:rPr>
          <w:sz w:val="20"/>
          <w:szCs w:val="22"/>
        </w:rPr>
        <w:t>•</w:t>
      </w:r>
      <w:r w:rsidRPr="00FE4C9F">
        <w:rPr>
          <w:sz w:val="20"/>
          <w:szCs w:val="22"/>
        </w:rPr>
        <w:tab/>
        <w:t>benefits earnings credit (sections 1115A to 1115C);</w:t>
      </w:r>
    </w:p>
    <w:p w14:paraId="61F2F2D8" w14:textId="7C170418" w:rsidR="009B3388" w:rsidRPr="00FE4C9F" w:rsidRDefault="009B3388" w:rsidP="00EC2B4B">
      <w:pPr>
        <w:shd w:val="clear" w:color="000000" w:fill="auto"/>
        <w:tabs>
          <w:tab w:val="left" w:pos="725"/>
        </w:tabs>
        <w:autoSpaceDE w:val="0"/>
        <w:autoSpaceDN w:val="0"/>
        <w:adjustRightInd w:val="0"/>
        <w:spacing w:before="40"/>
        <w:ind w:left="490"/>
        <w:jc w:val="both"/>
        <w:rPr>
          <w:sz w:val="20"/>
          <w:szCs w:val="22"/>
        </w:rPr>
      </w:pPr>
      <w:r w:rsidRPr="00FE4C9F">
        <w:rPr>
          <w:sz w:val="20"/>
          <w:szCs w:val="22"/>
        </w:rPr>
        <w:t>•</w:t>
      </w:r>
      <w:r w:rsidRPr="00FE4C9F">
        <w:rPr>
          <w:sz w:val="20"/>
          <w:szCs w:val="22"/>
        </w:rPr>
        <w:tab/>
        <w:t>VEA earnings credit (point 1066-E2A).”.</w:t>
      </w:r>
    </w:p>
    <w:p w14:paraId="405B229C" w14:textId="77777777" w:rsidR="009B3388" w:rsidRPr="000F08D6" w:rsidRDefault="009B3388" w:rsidP="00816F5D">
      <w:pPr>
        <w:shd w:val="clear" w:color="000000" w:fill="auto"/>
        <w:tabs>
          <w:tab w:val="left" w:pos="346"/>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Section 1066 (Pension Rate Calculator C):</w:t>
      </w:r>
    </w:p>
    <w:p w14:paraId="034B81DC"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After point 1066-E2, insert:</w:t>
      </w:r>
    </w:p>
    <w:p w14:paraId="02C1777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VEA earnings credit to be taken into account</w:t>
      </w:r>
    </w:p>
    <w:p w14:paraId="5310DFF5"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“1066-E2A. If:</w:t>
      </w:r>
    </w:p>
    <w:p w14:paraId="496C8EAB"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is a member of a couple; and</w:t>
      </w:r>
    </w:p>
    <w:p w14:paraId="64AA120E"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person’s partner is receiving a service pension; and</w:t>
      </w:r>
    </w:p>
    <w:p w14:paraId="6B839E6A"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an amount earned by the partner is disregarded under section 49 of the Veterans’ Entitlements Act;</w:t>
      </w:r>
    </w:p>
    <w:p w14:paraId="336147F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1066-E2.”.</w:t>
      </w:r>
    </w:p>
    <w:p w14:paraId="36128128" w14:textId="77777777" w:rsidR="009B3388" w:rsidRPr="000F08D6" w:rsidRDefault="009B3388" w:rsidP="00816F5D">
      <w:pPr>
        <w:shd w:val="clear" w:color="000000" w:fill="auto"/>
        <w:tabs>
          <w:tab w:val="left" w:pos="346"/>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Section 1066A (Pension Rate Calculator D—point 1066A-F1—Note 2—last dot point):</w:t>
      </w:r>
    </w:p>
    <w:p w14:paraId="7EF1BEBC"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Omit the dot point, substitute the following:</w:t>
      </w:r>
    </w:p>
    <w:p w14:paraId="1B2F1F05" w14:textId="77777777" w:rsidR="009B3388" w:rsidRPr="00FE4C9F" w:rsidRDefault="009B3388" w:rsidP="00816F5D">
      <w:pPr>
        <w:shd w:val="clear" w:color="000000" w:fill="auto"/>
        <w:autoSpaceDE w:val="0"/>
        <w:autoSpaceDN w:val="0"/>
        <w:adjustRightInd w:val="0"/>
        <w:spacing w:before="120"/>
        <w:ind w:left="360"/>
        <w:jc w:val="both"/>
        <w:rPr>
          <w:sz w:val="20"/>
          <w:szCs w:val="22"/>
        </w:rPr>
      </w:pPr>
      <w:r w:rsidRPr="00FE4C9F">
        <w:rPr>
          <w:sz w:val="20"/>
          <w:szCs w:val="22"/>
        </w:rPr>
        <w:t>“• pensions earnings credit (sections 1113 to 1115);</w:t>
      </w:r>
    </w:p>
    <w:p w14:paraId="79C5CBDE" w14:textId="77777777" w:rsidR="009B3388" w:rsidRPr="00FE4C9F" w:rsidRDefault="009B3388" w:rsidP="00EC2B4B">
      <w:pPr>
        <w:shd w:val="clear" w:color="000000" w:fill="auto"/>
        <w:tabs>
          <w:tab w:val="left" w:pos="725"/>
        </w:tabs>
        <w:autoSpaceDE w:val="0"/>
        <w:autoSpaceDN w:val="0"/>
        <w:adjustRightInd w:val="0"/>
        <w:spacing w:before="40"/>
        <w:ind w:left="490"/>
        <w:jc w:val="both"/>
        <w:rPr>
          <w:sz w:val="20"/>
          <w:szCs w:val="22"/>
        </w:rPr>
      </w:pPr>
      <w:r w:rsidRPr="00FE4C9F">
        <w:rPr>
          <w:sz w:val="20"/>
          <w:szCs w:val="22"/>
        </w:rPr>
        <w:t>•</w:t>
      </w:r>
      <w:r w:rsidRPr="00FE4C9F">
        <w:rPr>
          <w:sz w:val="20"/>
          <w:szCs w:val="22"/>
        </w:rPr>
        <w:tab/>
        <w:t>benefits earnings credit (sections 1115A to 1115C);</w:t>
      </w:r>
    </w:p>
    <w:p w14:paraId="342B07AC" w14:textId="5B7C3BF4" w:rsidR="009B3388" w:rsidRPr="00FE4C9F" w:rsidRDefault="009B3388" w:rsidP="00EC2B4B">
      <w:pPr>
        <w:shd w:val="clear" w:color="000000" w:fill="auto"/>
        <w:tabs>
          <w:tab w:val="left" w:pos="725"/>
        </w:tabs>
        <w:autoSpaceDE w:val="0"/>
        <w:autoSpaceDN w:val="0"/>
        <w:adjustRightInd w:val="0"/>
        <w:spacing w:before="40"/>
        <w:ind w:left="490"/>
        <w:jc w:val="both"/>
        <w:rPr>
          <w:sz w:val="20"/>
          <w:szCs w:val="22"/>
        </w:rPr>
      </w:pPr>
      <w:r w:rsidRPr="00FE4C9F">
        <w:rPr>
          <w:sz w:val="20"/>
          <w:szCs w:val="22"/>
        </w:rPr>
        <w:t>•</w:t>
      </w:r>
      <w:r w:rsidRPr="00FE4C9F">
        <w:rPr>
          <w:sz w:val="20"/>
          <w:szCs w:val="22"/>
        </w:rPr>
        <w:tab/>
        <w:t>VEA earnings credit (point 1066A-F2AA).”.</w:t>
      </w:r>
    </w:p>
    <w:p w14:paraId="71D22D6B" w14:textId="77777777" w:rsidR="009B3388" w:rsidRPr="000F08D6" w:rsidRDefault="009B3388" w:rsidP="00816F5D">
      <w:pPr>
        <w:shd w:val="clear" w:color="000000" w:fill="auto"/>
        <w:tabs>
          <w:tab w:val="left" w:pos="346"/>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Section 1066A (Pension Rate Calculator D):</w:t>
      </w:r>
    </w:p>
    <w:p w14:paraId="27255D34"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After point 1066A-F2, insert:</w:t>
      </w:r>
    </w:p>
    <w:p w14:paraId="5F756D21" w14:textId="77777777" w:rsidR="009B3388" w:rsidRPr="000F08D6" w:rsidRDefault="009B3388" w:rsidP="00AB53C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36E871A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VEA earnings credit to be taken into account</w:t>
      </w:r>
    </w:p>
    <w:p w14:paraId="0E5C7493"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“1066A-F2AA. If:</w:t>
      </w:r>
    </w:p>
    <w:p w14:paraId="0BF0F6A2"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person is a member of a couple; and</w:t>
      </w:r>
    </w:p>
    <w:p w14:paraId="3632666A" w14:textId="77777777" w:rsidR="009B3388" w:rsidRPr="000F08D6" w:rsidRDefault="009B3388" w:rsidP="00816F5D">
      <w:pPr>
        <w:shd w:val="clear" w:color="000000" w:fill="auto"/>
        <w:tabs>
          <w:tab w:val="left" w:pos="744"/>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 person’s partner is receiving a service pension; and</w:t>
      </w:r>
    </w:p>
    <w:p w14:paraId="468FC7E0" w14:textId="77777777" w:rsidR="009B3388" w:rsidRPr="000F08D6" w:rsidRDefault="009B3388" w:rsidP="00816F5D">
      <w:pPr>
        <w:shd w:val="clear" w:color="000000" w:fill="auto"/>
        <w:tabs>
          <w:tab w:val="left" w:pos="744"/>
        </w:tabs>
        <w:autoSpaceDE w:val="0"/>
        <w:autoSpaceDN w:val="0"/>
        <w:adjustRightInd w:val="0"/>
        <w:spacing w:before="120"/>
        <w:ind w:left="744" w:hanging="398"/>
        <w:jc w:val="both"/>
        <w:rPr>
          <w:sz w:val="22"/>
          <w:szCs w:val="22"/>
        </w:rPr>
      </w:pPr>
      <w:r w:rsidRPr="009C0563">
        <w:rPr>
          <w:sz w:val="22"/>
          <w:szCs w:val="22"/>
        </w:rPr>
        <w:t>(c)</w:t>
      </w:r>
      <w:r>
        <w:rPr>
          <w:sz w:val="22"/>
          <w:szCs w:val="22"/>
        </w:rPr>
        <w:tab/>
      </w:r>
      <w:r w:rsidRPr="009C0563">
        <w:rPr>
          <w:sz w:val="22"/>
          <w:szCs w:val="22"/>
        </w:rPr>
        <w:t>an amount earned by the partner is disregarded under section 49 of the Veterans’ Entitlements Act;</w:t>
      </w:r>
    </w:p>
    <w:p w14:paraId="14F3AE4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1066A-F2.”.</w:t>
      </w:r>
    </w:p>
    <w:p w14:paraId="63717B5C" w14:textId="77777777" w:rsidR="009B3388" w:rsidRPr="000F08D6" w:rsidRDefault="009B3388" w:rsidP="00816F5D">
      <w:pPr>
        <w:shd w:val="clear" w:color="000000" w:fill="auto"/>
        <w:tabs>
          <w:tab w:val="left" w:pos="365"/>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Section 1067 (Benefit Rate Calculator A—point 1067-H1—Note 3):</w:t>
      </w:r>
    </w:p>
    <w:p w14:paraId="139660A6"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Insert after the last dot point:</w:t>
      </w:r>
    </w:p>
    <w:p w14:paraId="0B068D2F" w14:textId="77777777" w:rsidR="009B3388" w:rsidRPr="00FE4C9F" w:rsidRDefault="009B3388" w:rsidP="00FE4C9F">
      <w:pPr>
        <w:shd w:val="clear" w:color="000000" w:fill="auto"/>
        <w:tabs>
          <w:tab w:val="left" w:pos="749"/>
        </w:tabs>
        <w:autoSpaceDE w:val="0"/>
        <w:autoSpaceDN w:val="0"/>
        <w:adjustRightInd w:val="0"/>
        <w:spacing w:before="120"/>
        <w:ind w:left="405"/>
        <w:jc w:val="both"/>
        <w:rPr>
          <w:sz w:val="20"/>
          <w:szCs w:val="22"/>
        </w:rPr>
      </w:pPr>
      <w:r w:rsidRPr="00FE4C9F">
        <w:rPr>
          <w:sz w:val="20"/>
          <w:szCs w:val="22"/>
        </w:rPr>
        <w:t>“•</w:t>
      </w:r>
      <w:r w:rsidRPr="00FE4C9F">
        <w:rPr>
          <w:sz w:val="20"/>
          <w:szCs w:val="22"/>
        </w:rPr>
        <w:tab/>
        <w:t>pensions earnings credit (sections 1113 to 1115);</w:t>
      </w:r>
    </w:p>
    <w:p w14:paraId="1563057D" w14:textId="77777777" w:rsidR="009B3388" w:rsidRPr="00FE4C9F" w:rsidRDefault="009B3388" w:rsidP="00EC2B4B">
      <w:pPr>
        <w:shd w:val="clear" w:color="000000" w:fill="auto"/>
        <w:tabs>
          <w:tab w:val="left" w:pos="749"/>
        </w:tabs>
        <w:autoSpaceDE w:val="0"/>
        <w:autoSpaceDN w:val="0"/>
        <w:adjustRightInd w:val="0"/>
        <w:spacing w:before="40"/>
        <w:ind w:left="504"/>
        <w:jc w:val="both"/>
        <w:rPr>
          <w:sz w:val="20"/>
          <w:szCs w:val="22"/>
        </w:rPr>
      </w:pPr>
      <w:r w:rsidRPr="00FE4C9F">
        <w:rPr>
          <w:sz w:val="20"/>
          <w:szCs w:val="22"/>
        </w:rPr>
        <w:t>•</w:t>
      </w:r>
      <w:r w:rsidRPr="00FE4C9F">
        <w:rPr>
          <w:sz w:val="20"/>
          <w:szCs w:val="22"/>
        </w:rPr>
        <w:tab/>
        <w:t>benefits earnings credit (sections 1115A to 1115C);</w:t>
      </w:r>
    </w:p>
    <w:p w14:paraId="12D655D8" w14:textId="47259511" w:rsidR="009B3388" w:rsidRPr="00FE4C9F" w:rsidRDefault="009B3388" w:rsidP="00EC2B4B">
      <w:pPr>
        <w:shd w:val="clear" w:color="000000" w:fill="auto"/>
        <w:tabs>
          <w:tab w:val="left" w:pos="749"/>
        </w:tabs>
        <w:autoSpaceDE w:val="0"/>
        <w:autoSpaceDN w:val="0"/>
        <w:adjustRightInd w:val="0"/>
        <w:spacing w:before="40"/>
        <w:ind w:left="504"/>
        <w:jc w:val="both"/>
        <w:rPr>
          <w:sz w:val="20"/>
          <w:szCs w:val="22"/>
        </w:rPr>
      </w:pPr>
      <w:r w:rsidRPr="00FE4C9F">
        <w:rPr>
          <w:sz w:val="20"/>
          <w:szCs w:val="22"/>
        </w:rPr>
        <w:t>•</w:t>
      </w:r>
      <w:r w:rsidRPr="00FE4C9F">
        <w:rPr>
          <w:sz w:val="20"/>
          <w:szCs w:val="22"/>
        </w:rPr>
        <w:tab/>
        <w:t>VEA earnings credit (point 1067-H3).”.</w:t>
      </w:r>
    </w:p>
    <w:p w14:paraId="43A7F33F" w14:textId="77777777" w:rsidR="009B3388" w:rsidRPr="000F08D6" w:rsidRDefault="009B3388" w:rsidP="00816F5D">
      <w:pPr>
        <w:shd w:val="clear" w:color="000000" w:fill="auto"/>
        <w:tabs>
          <w:tab w:val="left" w:pos="365"/>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Section 1067 (Benefit Rate Calculator A—point 1067-H3):</w:t>
      </w:r>
    </w:p>
    <w:p w14:paraId="1D2B7F12"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Omit, substitute:</w:t>
      </w:r>
    </w:p>
    <w:p w14:paraId="28B69E7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VEA earnings credit to be taken into account</w:t>
      </w:r>
    </w:p>
    <w:p w14:paraId="00E94B24" w14:textId="77777777" w:rsidR="009B3388" w:rsidRPr="000F08D6" w:rsidRDefault="009B3388" w:rsidP="00816F5D">
      <w:pPr>
        <w:shd w:val="clear" w:color="000000" w:fill="auto"/>
        <w:autoSpaceDE w:val="0"/>
        <w:autoSpaceDN w:val="0"/>
        <w:adjustRightInd w:val="0"/>
        <w:spacing w:before="120"/>
        <w:ind w:left="365"/>
        <w:jc w:val="both"/>
        <w:rPr>
          <w:sz w:val="22"/>
          <w:szCs w:val="22"/>
        </w:rPr>
      </w:pPr>
      <w:r w:rsidRPr="009C0563">
        <w:rPr>
          <w:sz w:val="22"/>
          <w:szCs w:val="22"/>
        </w:rPr>
        <w:t>“1067-H3. If:</w:t>
      </w:r>
    </w:p>
    <w:p w14:paraId="10F461BF" w14:textId="77777777" w:rsidR="009B3388" w:rsidRPr="000F08D6" w:rsidRDefault="009B3388" w:rsidP="00816F5D">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 person is a member of a couple; and</w:t>
      </w:r>
    </w:p>
    <w:p w14:paraId="0A56A2AD" w14:textId="77777777" w:rsidR="009B3388" w:rsidRPr="000F08D6" w:rsidRDefault="009B3388" w:rsidP="00816F5D">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the person’s partner is receiving a service pension; and</w:t>
      </w:r>
    </w:p>
    <w:p w14:paraId="38AB6E00" w14:textId="77777777" w:rsidR="009B3388" w:rsidRPr="000F08D6" w:rsidRDefault="009B3388" w:rsidP="00816F5D">
      <w:pPr>
        <w:shd w:val="clear" w:color="000000" w:fill="auto"/>
        <w:tabs>
          <w:tab w:val="left" w:pos="758"/>
        </w:tabs>
        <w:autoSpaceDE w:val="0"/>
        <w:autoSpaceDN w:val="0"/>
        <w:adjustRightInd w:val="0"/>
        <w:spacing w:before="120"/>
        <w:ind w:left="758" w:hanging="403"/>
        <w:jc w:val="both"/>
        <w:rPr>
          <w:sz w:val="22"/>
          <w:szCs w:val="22"/>
        </w:rPr>
      </w:pPr>
      <w:r w:rsidRPr="009C0563">
        <w:rPr>
          <w:sz w:val="22"/>
          <w:szCs w:val="22"/>
        </w:rPr>
        <w:t>(c)</w:t>
      </w:r>
      <w:r>
        <w:rPr>
          <w:sz w:val="22"/>
          <w:szCs w:val="22"/>
        </w:rPr>
        <w:tab/>
      </w:r>
      <w:r w:rsidRPr="009C0563">
        <w:rPr>
          <w:sz w:val="22"/>
          <w:szCs w:val="22"/>
        </w:rPr>
        <w:t>an amount earned by the partner is disregarded under section 49 of the Veterans’ Entitlements Act;</w:t>
      </w:r>
    </w:p>
    <w:p w14:paraId="23A7B91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1067-H2.”.</w:t>
      </w:r>
    </w:p>
    <w:p w14:paraId="7474D3FD" w14:textId="77777777" w:rsidR="009B3388" w:rsidRPr="000F08D6" w:rsidRDefault="009B3388" w:rsidP="00816F5D">
      <w:pPr>
        <w:shd w:val="clear" w:color="000000" w:fill="auto"/>
        <w:tabs>
          <w:tab w:val="left" w:pos="365"/>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Section 1068 (Benefit Rate Calculator B—point 1068-G1—Note 3):</w:t>
      </w:r>
    </w:p>
    <w:p w14:paraId="40F57DEE"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Insert after the last dot point:</w:t>
      </w:r>
    </w:p>
    <w:p w14:paraId="24ECF864" w14:textId="77777777" w:rsidR="009B3388" w:rsidRPr="00FE4C9F" w:rsidRDefault="00FE4C9F" w:rsidP="00816F5D">
      <w:pPr>
        <w:shd w:val="clear" w:color="000000" w:fill="auto"/>
        <w:autoSpaceDE w:val="0"/>
        <w:autoSpaceDN w:val="0"/>
        <w:adjustRightInd w:val="0"/>
        <w:spacing w:before="120"/>
        <w:ind w:left="379"/>
        <w:jc w:val="both"/>
        <w:rPr>
          <w:sz w:val="20"/>
          <w:szCs w:val="22"/>
        </w:rPr>
      </w:pPr>
      <w:r>
        <w:rPr>
          <w:sz w:val="20"/>
          <w:szCs w:val="22"/>
        </w:rPr>
        <w:t>“•</w:t>
      </w:r>
      <w:r>
        <w:rPr>
          <w:sz w:val="20"/>
          <w:szCs w:val="22"/>
        </w:rPr>
        <w:tab/>
      </w:r>
      <w:r w:rsidR="009B3388" w:rsidRPr="00FE4C9F">
        <w:rPr>
          <w:sz w:val="20"/>
          <w:szCs w:val="22"/>
        </w:rPr>
        <w:t>pensions earnings credit (sections 1113 to 1115);</w:t>
      </w:r>
    </w:p>
    <w:p w14:paraId="3201E181" w14:textId="77777777" w:rsidR="009B3388" w:rsidRPr="00FE4C9F" w:rsidRDefault="009B3388" w:rsidP="00EC2B4B">
      <w:pPr>
        <w:shd w:val="clear" w:color="000000" w:fill="auto"/>
        <w:tabs>
          <w:tab w:val="left" w:pos="749"/>
        </w:tabs>
        <w:autoSpaceDE w:val="0"/>
        <w:autoSpaceDN w:val="0"/>
        <w:adjustRightInd w:val="0"/>
        <w:spacing w:before="40"/>
        <w:ind w:left="504"/>
        <w:jc w:val="both"/>
        <w:rPr>
          <w:sz w:val="20"/>
          <w:szCs w:val="22"/>
        </w:rPr>
      </w:pPr>
      <w:r w:rsidRPr="00FE4C9F">
        <w:rPr>
          <w:sz w:val="20"/>
          <w:szCs w:val="22"/>
        </w:rPr>
        <w:t>•</w:t>
      </w:r>
      <w:r w:rsidRPr="00FE4C9F">
        <w:rPr>
          <w:sz w:val="20"/>
          <w:szCs w:val="22"/>
        </w:rPr>
        <w:tab/>
        <w:t>benefits earnings credit (sections 1115A to 1115C);</w:t>
      </w:r>
    </w:p>
    <w:p w14:paraId="0D34EF27" w14:textId="43894C48" w:rsidR="009B3388" w:rsidRPr="00FE4C9F" w:rsidRDefault="009B3388" w:rsidP="00EC2B4B">
      <w:pPr>
        <w:shd w:val="clear" w:color="000000" w:fill="auto"/>
        <w:tabs>
          <w:tab w:val="left" w:pos="749"/>
        </w:tabs>
        <w:autoSpaceDE w:val="0"/>
        <w:autoSpaceDN w:val="0"/>
        <w:adjustRightInd w:val="0"/>
        <w:spacing w:before="40"/>
        <w:ind w:left="504"/>
        <w:jc w:val="both"/>
        <w:rPr>
          <w:sz w:val="20"/>
          <w:szCs w:val="22"/>
        </w:rPr>
      </w:pPr>
      <w:r w:rsidRPr="00FE4C9F">
        <w:rPr>
          <w:sz w:val="20"/>
          <w:szCs w:val="22"/>
        </w:rPr>
        <w:t>•</w:t>
      </w:r>
      <w:r w:rsidRPr="00FE4C9F">
        <w:rPr>
          <w:sz w:val="20"/>
          <w:szCs w:val="22"/>
        </w:rPr>
        <w:tab/>
        <w:t>VEA earnings credit (point 1068-G3).”.</w:t>
      </w:r>
    </w:p>
    <w:p w14:paraId="42C7641D" w14:textId="77777777" w:rsidR="009B3388" w:rsidRPr="000F08D6" w:rsidRDefault="009B3388" w:rsidP="00816F5D">
      <w:pPr>
        <w:shd w:val="clear" w:color="000000" w:fill="auto"/>
        <w:tabs>
          <w:tab w:val="left" w:pos="365"/>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Section 1068 (Benefit Rate Calculator B—point 1068-G3):</w:t>
      </w:r>
    </w:p>
    <w:p w14:paraId="7658882B"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Omit, substitute:</w:t>
      </w:r>
    </w:p>
    <w:p w14:paraId="3D6CDF72"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VEA earnings credit to be taken into account</w:t>
      </w:r>
    </w:p>
    <w:p w14:paraId="14C4DBC7" w14:textId="77777777" w:rsidR="009B3388" w:rsidRPr="000F08D6" w:rsidRDefault="009B3388" w:rsidP="00816F5D">
      <w:pPr>
        <w:shd w:val="clear" w:color="000000" w:fill="auto"/>
        <w:autoSpaceDE w:val="0"/>
        <w:autoSpaceDN w:val="0"/>
        <w:adjustRightInd w:val="0"/>
        <w:spacing w:before="120"/>
        <w:ind w:left="370"/>
        <w:jc w:val="both"/>
        <w:rPr>
          <w:sz w:val="22"/>
          <w:szCs w:val="22"/>
        </w:rPr>
      </w:pPr>
      <w:r w:rsidRPr="009C0563">
        <w:rPr>
          <w:sz w:val="22"/>
          <w:szCs w:val="22"/>
        </w:rPr>
        <w:t>“1068-G3. If:</w:t>
      </w:r>
    </w:p>
    <w:p w14:paraId="5F302015" w14:textId="77777777" w:rsidR="009B3388" w:rsidRPr="000F08D6" w:rsidRDefault="009B3388" w:rsidP="00AB53C9">
      <w:pPr>
        <w:shd w:val="clear" w:color="000000" w:fill="auto"/>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person is a member of a couple; and</w:t>
      </w:r>
    </w:p>
    <w:p w14:paraId="544BA7B6"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756DC209" w14:textId="77777777" w:rsidR="009B3388" w:rsidRPr="000F08D6" w:rsidRDefault="009B3388" w:rsidP="00816F5D">
      <w:pPr>
        <w:shd w:val="clear" w:color="000000" w:fill="auto"/>
        <w:tabs>
          <w:tab w:val="left" w:pos="715"/>
        </w:tabs>
        <w:autoSpaceDE w:val="0"/>
        <w:autoSpaceDN w:val="0"/>
        <w:adjustRightInd w:val="0"/>
        <w:spacing w:before="120"/>
        <w:ind w:left="312"/>
        <w:jc w:val="both"/>
        <w:rPr>
          <w:sz w:val="22"/>
          <w:szCs w:val="22"/>
        </w:rPr>
      </w:pPr>
      <w:r w:rsidRPr="009C0563">
        <w:rPr>
          <w:sz w:val="22"/>
          <w:szCs w:val="22"/>
        </w:rPr>
        <w:t>(b)</w:t>
      </w:r>
      <w:r>
        <w:rPr>
          <w:sz w:val="22"/>
          <w:szCs w:val="22"/>
        </w:rPr>
        <w:tab/>
      </w:r>
      <w:r w:rsidRPr="009C0563">
        <w:rPr>
          <w:sz w:val="22"/>
          <w:szCs w:val="22"/>
        </w:rPr>
        <w:t>the person’s partner is receiving a service pension; and</w:t>
      </w:r>
    </w:p>
    <w:p w14:paraId="0EB9DA12" w14:textId="77777777" w:rsidR="009B3388" w:rsidRPr="000F08D6" w:rsidRDefault="009B3388" w:rsidP="00816F5D">
      <w:pPr>
        <w:shd w:val="clear" w:color="000000" w:fill="auto"/>
        <w:tabs>
          <w:tab w:val="left" w:pos="715"/>
        </w:tabs>
        <w:autoSpaceDE w:val="0"/>
        <w:autoSpaceDN w:val="0"/>
        <w:adjustRightInd w:val="0"/>
        <w:spacing w:before="120"/>
        <w:ind w:left="715" w:hanging="403"/>
        <w:jc w:val="both"/>
        <w:rPr>
          <w:sz w:val="22"/>
          <w:szCs w:val="22"/>
        </w:rPr>
      </w:pPr>
      <w:r w:rsidRPr="009C0563">
        <w:rPr>
          <w:sz w:val="22"/>
          <w:szCs w:val="22"/>
        </w:rPr>
        <w:t>(c)</w:t>
      </w:r>
      <w:r>
        <w:rPr>
          <w:sz w:val="22"/>
          <w:szCs w:val="22"/>
        </w:rPr>
        <w:tab/>
      </w:r>
      <w:r w:rsidRPr="009C0563">
        <w:rPr>
          <w:sz w:val="22"/>
          <w:szCs w:val="22"/>
        </w:rPr>
        <w:t>an amount earned by the partner is disregarded under section 49 of the Veterans’ Entitlements Act;</w:t>
      </w:r>
    </w:p>
    <w:p w14:paraId="0AEF8F5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1068-G2.”.</w:t>
      </w:r>
    </w:p>
    <w:p w14:paraId="235A3221"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Heading to Division 4 of Part 3.10:</w:t>
      </w:r>
    </w:p>
    <w:p w14:paraId="5641E0B2" w14:textId="77777777" w:rsidR="009B3388" w:rsidRPr="000F08D6" w:rsidRDefault="009B3388" w:rsidP="00816F5D">
      <w:pPr>
        <w:shd w:val="clear" w:color="000000" w:fill="auto"/>
        <w:autoSpaceDE w:val="0"/>
        <w:autoSpaceDN w:val="0"/>
        <w:adjustRightInd w:val="0"/>
        <w:spacing w:before="120"/>
        <w:ind w:left="312"/>
        <w:jc w:val="both"/>
        <w:rPr>
          <w:sz w:val="22"/>
          <w:szCs w:val="22"/>
        </w:rPr>
      </w:pPr>
      <w:r w:rsidRPr="009C0563">
        <w:rPr>
          <w:sz w:val="22"/>
          <w:szCs w:val="22"/>
        </w:rPr>
        <w:t xml:space="preserve">Add at the end </w:t>
      </w:r>
      <w:r w:rsidRPr="009C0563">
        <w:rPr>
          <w:i/>
          <w:iCs/>
          <w:sz w:val="22"/>
          <w:szCs w:val="22"/>
        </w:rPr>
        <w:t>“(pensions)”.</w:t>
      </w:r>
    </w:p>
    <w:p w14:paraId="3855FC28"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Section 1113:</w:t>
      </w:r>
    </w:p>
    <w:p w14:paraId="55B76F29"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Omit “the ordinary income test to the person”, substitute “an ordinary income test to the person or the person’s partner”.</w:t>
      </w:r>
    </w:p>
    <w:p w14:paraId="79304F8F"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Add at the end the following Note:</w:t>
      </w:r>
    </w:p>
    <w:p w14:paraId="4D690EB8" w14:textId="77777777" w:rsidR="009B3388" w:rsidRPr="00FE4C9F" w:rsidRDefault="009B3388" w:rsidP="00816F5D">
      <w:pPr>
        <w:shd w:val="clear" w:color="000000" w:fill="auto"/>
        <w:autoSpaceDE w:val="0"/>
        <w:autoSpaceDN w:val="0"/>
        <w:adjustRightInd w:val="0"/>
        <w:spacing w:before="120"/>
        <w:ind w:left="730"/>
        <w:jc w:val="both"/>
        <w:rPr>
          <w:sz w:val="20"/>
          <w:szCs w:val="22"/>
        </w:rPr>
      </w:pPr>
      <w:r w:rsidRPr="00FE4C9F">
        <w:rPr>
          <w:sz w:val="20"/>
          <w:szCs w:val="22"/>
        </w:rPr>
        <w:t>“Note: For ‘ordinary income test’ see:</w:t>
      </w:r>
    </w:p>
    <w:p w14:paraId="526686BA" w14:textId="77777777" w:rsidR="009B3388" w:rsidRPr="00FE4C9F" w:rsidRDefault="009B3388" w:rsidP="00EC2B4B">
      <w:pPr>
        <w:shd w:val="clear" w:color="000000" w:fill="auto"/>
        <w:tabs>
          <w:tab w:val="left" w:pos="1555"/>
        </w:tabs>
        <w:autoSpaceDE w:val="0"/>
        <w:autoSpaceDN w:val="0"/>
        <w:adjustRightInd w:val="0"/>
        <w:spacing w:before="40"/>
        <w:ind w:left="1315"/>
        <w:jc w:val="both"/>
        <w:rPr>
          <w:sz w:val="20"/>
          <w:szCs w:val="22"/>
        </w:rPr>
      </w:pPr>
      <w:r w:rsidRPr="00FE4C9F">
        <w:rPr>
          <w:sz w:val="20"/>
          <w:szCs w:val="22"/>
        </w:rPr>
        <w:t>•</w:t>
      </w:r>
      <w:r w:rsidRPr="00FE4C9F">
        <w:rPr>
          <w:sz w:val="20"/>
          <w:szCs w:val="22"/>
        </w:rPr>
        <w:tab/>
        <w:t>Pension Rate Calculator A (Module E);</w:t>
      </w:r>
    </w:p>
    <w:p w14:paraId="424B7E43" w14:textId="77777777" w:rsidR="009B3388" w:rsidRPr="00FE4C9F" w:rsidRDefault="009B3388" w:rsidP="00EC2B4B">
      <w:pPr>
        <w:shd w:val="clear" w:color="000000" w:fill="auto"/>
        <w:tabs>
          <w:tab w:val="left" w:pos="1555"/>
        </w:tabs>
        <w:autoSpaceDE w:val="0"/>
        <w:autoSpaceDN w:val="0"/>
        <w:adjustRightInd w:val="0"/>
        <w:spacing w:before="40"/>
        <w:ind w:left="1315"/>
        <w:jc w:val="both"/>
        <w:rPr>
          <w:sz w:val="20"/>
          <w:szCs w:val="22"/>
        </w:rPr>
      </w:pPr>
      <w:r w:rsidRPr="00FE4C9F">
        <w:rPr>
          <w:sz w:val="20"/>
          <w:szCs w:val="22"/>
        </w:rPr>
        <w:t>•</w:t>
      </w:r>
      <w:r w:rsidRPr="00FE4C9F">
        <w:rPr>
          <w:sz w:val="20"/>
          <w:szCs w:val="22"/>
        </w:rPr>
        <w:tab/>
        <w:t>Pension Rate Calculator C (Module E);</w:t>
      </w:r>
    </w:p>
    <w:p w14:paraId="6537B15F" w14:textId="77777777" w:rsidR="009B3388" w:rsidRPr="00FE4C9F" w:rsidRDefault="009B3388" w:rsidP="00EC2B4B">
      <w:pPr>
        <w:shd w:val="clear" w:color="000000" w:fill="auto"/>
        <w:tabs>
          <w:tab w:val="left" w:pos="1555"/>
        </w:tabs>
        <w:autoSpaceDE w:val="0"/>
        <w:autoSpaceDN w:val="0"/>
        <w:adjustRightInd w:val="0"/>
        <w:spacing w:before="40"/>
        <w:ind w:left="1315"/>
        <w:jc w:val="both"/>
        <w:rPr>
          <w:sz w:val="20"/>
          <w:szCs w:val="22"/>
        </w:rPr>
      </w:pPr>
      <w:r w:rsidRPr="00FE4C9F">
        <w:rPr>
          <w:sz w:val="20"/>
          <w:szCs w:val="22"/>
        </w:rPr>
        <w:t>•</w:t>
      </w:r>
      <w:r w:rsidRPr="00FE4C9F">
        <w:rPr>
          <w:sz w:val="20"/>
          <w:szCs w:val="22"/>
        </w:rPr>
        <w:tab/>
        <w:t>Pension Rate Calculator D (Module F);</w:t>
      </w:r>
    </w:p>
    <w:p w14:paraId="249C6BF8" w14:textId="77777777" w:rsidR="009B3388" w:rsidRPr="00FE4C9F" w:rsidRDefault="009B3388" w:rsidP="00EC2B4B">
      <w:pPr>
        <w:shd w:val="clear" w:color="000000" w:fill="auto"/>
        <w:tabs>
          <w:tab w:val="left" w:pos="1555"/>
        </w:tabs>
        <w:autoSpaceDE w:val="0"/>
        <w:autoSpaceDN w:val="0"/>
        <w:adjustRightInd w:val="0"/>
        <w:spacing w:before="40"/>
        <w:ind w:left="1315"/>
        <w:jc w:val="both"/>
        <w:rPr>
          <w:sz w:val="20"/>
          <w:szCs w:val="22"/>
        </w:rPr>
      </w:pPr>
      <w:r w:rsidRPr="00FE4C9F">
        <w:rPr>
          <w:sz w:val="20"/>
          <w:szCs w:val="22"/>
        </w:rPr>
        <w:t>•</w:t>
      </w:r>
      <w:r w:rsidRPr="00FE4C9F">
        <w:rPr>
          <w:sz w:val="20"/>
          <w:szCs w:val="22"/>
        </w:rPr>
        <w:tab/>
        <w:t>Benefit Rate Calculator A (Module H);</w:t>
      </w:r>
    </w:p>
    <w:p w14:paraId="1FE6D67F" w14:textId="01BAA8D6" w:rsidR="009B3388" w:rsidRPr="00FE4C9F" w:rsidRDefault="009B3388" w:rsidP="00EC2B4B">
      <w:pPr>
        <w:shd w:val="clear" w:color="000000" w:fill="auto"/>
        <w:tabs>
          <w:tab w:val="left" w:pos="1555"/>
        </w:tabs>
        <w:autoSpaceDE w:val="0"/>
        <w:autoSpaceDN w:val="0"/>
        <w:adjustRightInd w:val="0"/>
        <w:spacing w:before="40"/>
        <w:ind w:left="1315"/>
        <w:jc w:val="both"/>
        <w:rPr>
          <w:sz w:val="20"/>
          <w:szCs w:val="22"/>
        </w:rPr>
      </w:pPr>
      <w:r w:rsidRPr="00FE4C9F">
        <w:rPr>
          <w:sz w:val="20"/>
          <w:szCs w:val="22"/>
        </w:rPr>
        <w:t>•</w:t>
      </w:r>
      <w:r w:rsidRPr="00FE4C9F">
        <w:rPr>
          <w:sz w:val="20"/>
          <w:szCs w:val="22"/>
        </w:rPr>
        <w:tab/>
        <w:t>Benefit Rate Calculator B (Module G).”.</w:t>
      </w:r>
    </w:p>
    <w:p w14:paraId="75BF91F6"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Section 1115 (Earnings Credit Account Balance Calculator—heading):</w:t>
      </w:r>
    </w:p>
    <w:p w14:paraId="514F83AD"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 at the end “A”.</w:t>
      </w:r>
    </w:p>
    <w:p w14:paraId="727B60AE"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Section 1115 (Earnings Credit Account Balance Calculator):</w:t>
      </w:r>
    </w:p>
    <w:p w14:paraId="0238F571"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After point 1115-B3 insert in Module B:</w:t>
      </w:r>
    </w:p>
    <w:p w14:paraId="5E2C97D6"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Transferees from social security benefit</w:t>
      </w:r>
    </w:p>
    <w:p w14:paraId="6FC9D7E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“1115-B4. If:</w:t>
      </w:r>
    </w:p>
    <w:p w14:paraId="2D6C2CEE"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person commences to receive a social security pension; and</w:t>
      </w:r>
    </w:p>
    <w:p w14:paraId="2A047DE7" w14:textId="77777777" w:rsidR="009B3388" w:rsidRPr="000F08D6" w:rsidRDefault="009B3388" w:rsidP="00816F5D">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immediately before commencing to receive the pension, the person was receiving a social security benefit and had an earnings credit account balance under this Act; and</w:t>
      </w:r>
    </w:p>
    <w:p w14:paraId="095EDFC9"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either:</w:t>
      </w:r>
    </w:p>
    <w:p w14:paraId="17BBE5D5" w14:textId="77777777" w:rsidR="009B3388" w:rsidRPr="000F08D6" w:rsidRDefault="009B3388" w:rsidP="00816F5D">
      <w:pPr>
        <w:shd w:val="clear" w:color="000000" w:fill="auto"/>
        <w:autoSpaceDE w:val="0"/>
        <w:autoSpaceDN w:val="0"/>
        <w:adjustRightInd w:val="0"/>
        <w:spacing w:before="120"/>
        <w:ind w:left="121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person is not a member of a couple; or</w:t>
      </w:r>
    </w:p>
    <w:p w14:paraId="1E6CDE9E" w14:textId="77777777" w:rsidR="009B3388" w:rsidRPr="000F08D6" w:rsidRDefault="009B3388" w:rsidP="00816F5D">
      <w:pPr>
        <w:shd w:val="clear" w:color="000000" w:fill="auto"/>
        <w:autoSpaceDE w:val="0"/>
        <w:autoSpaceDN w:val="0"/>
        <w:adjustRightInd w:val="0"/>
        <w:spacing w:before="120"/>
        <w:ind w:left="1560" w:hanging="413"/>
        <w:jc w:val="both"/>
        <w:rPr>
          <w:sz w:val="22"/>
          <w:szCs w:val="22"/>
        </w:rPr>
      </w:pPr>
      <w:r w:rsidRPr="009C0563">
        <w:rPr>
          <w:sz w:val="22"/>
          <w:szCs w:val="22"/>
        </w:rPr>
        <w:t>(ii)</w:t>
      </w:r>
      <w:r>
        <w:rPr>
          <w:sz w:val="22"/>
          <w:szCs w:val="22"/>
        </w:rPr>
        <w:tab/>
      </w:r>
      <w:r w:rsidRPr="009C0563">
        <w:rPr>
          <w:sz w:val="22"/>
          <w:szCs w:val="22"/>
        </w:rPr>
        <w:t>the person is a member of a couple but the person’s partner does not have an earnings credit account under this Division;</w:t>
      </w:r>
    </w:p>
    <w:p w14:paraId="51A51CC1"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person’s earnings credit account is the amount of that account balance.</w:t>
      </w:r>
    </w:p>
    <w:p w14:paraId="464CEB49"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0FEB1AD3"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“1115-B5. If:</w:t>
      </w:r>
    </w:p>
    <w:p w14:paraId="4970D92F"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commences to receive a social security pension; and</w:t>
      </w:r>
    </w:p>
    <w:p w14:paraId="0948B353"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immediately before commencing to receive the pension, the person was receiving a social security benefit and had an earnings credit account balance under this Act; and</w:t>
      </w:r>
    </w:p>
    <w:p w14:paraId="4514230F"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the person is a member of a couple; and</w:t>
      </w:r>
    </w:p>
    <w:p w14:paraId="3091E139" w14:textId="77777777" w:rsidR="009B3388" w:rsidRPr="000F08D6" w:rsidRDefault="009B3388" w:rsidP="00816F5D">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the person and the person’s partner have a joint earnings credit account;</w:t>
      </w:r>
    </w:p>
    <w:p w14:paraId="677A1B5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amount of that benefits earnings credit account balance is to be added to the opening balance of the joint earnings credit account.</w:t>
      </w:r>
    </w:p>
    <w:p w14:paraId="5277344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Preservation of benefits earnings credit account balances for 13 weeks</w:t>
      </w:r>
    </w:p>
    <w:p w14:paraId="421CEADF"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“1115-B6. If:</w:t>
      </w:r>
    </w:p>
    <w:p w14:paraId="6A6B4281" w14:textId="77777777" w:rsidR="009B3388" w:rsidRPr="000F08D6" w:rsidRDefault="009B3388" w:rsidP="00816F5D">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commences to receive a social security pension; and</w:t>
      </w:r>
    </w:p>
    <w:p w14:paraId="2FE3325F"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within the period of 13 weeks immediately before the person commences to receive the social security pension, the person was receiving a social security benefit; and</w:t>
      </w:r>
    </w:p>
    <w:p w14:paraId="3A102261"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immediately before the person ceased to receive the social security benefit, the person had an earnings credit account balance that was greater than nil;</w:t>
      </w:r>
    </w:p>
    <w:p w14:paraId="1803C21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opening balance of the person’s earnings credit account balance is the closing balance of the earlier earnings credit account.”.</w:t>
      </w:r>
    </w:p>
    <w:p w14:paraId="633A1145" w14:textId="77777777" w:rsidR="009B3388" w:rsidRPr="000F08D6" w:rsidRDefault="009B3388" w:rsidP="00EB2092">
      <w:pPr>
        <w:shd w:val="clear" w:color="000000" w:fill="auto"/>
        <w:autoSpaceDE w:val="0"/>
        <w:autoSpaceDN w:val="0"/>
        <w:adjustRightInd w:val="0"/>
        <w:spacing w:before="120"/>
        <w:jc w:val="center"/>
        <w:rPr>
          <w:sz w:val="22"/>
          <w:szCs w:val="22"/>
        </w:rPr>
      </w:pPr>
      <w:r w:rsidRPr="009C0563">
        <w:rPr>
          <w:b/>
          <w:bCs/>
          <w:sz w:val="22"/>
          <w:szCs w:val="22"/>
        </w:rPr>
        <w:t>PART 2—AMENDMENTS OF THE VETERANS’</w:t>
      </w:r>
      <w:r w:rsidR="00EB2092">
        <w:rPr>
          <w:b/>
          <w:bCs/>
          <w:sz w:val="22"/>
          <w:szCs w:val="22"/>
        </w:rPr>
        <w:br/>
      </w:r>
      <w:r w:rsidRPr="009C0563">
        <w:rPr>
          <w:b/>
          <w:bCs/>
          <w:sz w:val="22"/>
          <w:szCs w:val="22"/>
        </w:rPr>
        <w:t>ENTITLEMENTS ACT 1986</w:t>
      </w:r>
    </w:p>
    <w:p w14:paraId="45B57C40" w14:textId="77777777" w:rsidR="009B3388" w:rsidRPr="000F08D6" w:rsidRDefault="009B3388" w:rsidP="00816F5D">
      <w:pPr>
        <w:shd w:val="clear" w:color="000000" w:fill="auto"/>
        <w:tabs>
          <w:tab w:val="left" w:pos="374"/>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Section 41 (Service Pension Rate Calculator Where There Are No Dependent Children—point 41-D1—Note 2—last dot point):</w:t>
      </w:r>
    </w:p>
    <w:p w14:paraId="5E6C8A93"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Omit, substitute:</w:t>
      </w:r>
    </w:p>
    <w:p w14:paraId="050D15C1" w14:textId="77777777" w:rsidR="009B3388" w:rsidRPr="00EC2B4B" w:rsidRDefault="009B3388" w:rsidP="00816F5D">
      <w:pPr>
        <w:shd w:val="clear" w:color="000000" w:fill="auto"/>
        <w:tabs>
          <w:tab w:val="left" w:pos="739"/>
        </w:tabs>
        <w:autoSpaceDE w:val="0"/>
        <w:autoSpaceDN w:val="0"/>
        <w:adjustRightInd w:val="0"/>
        <w:spacing w:before="120"/>
        <w:ind w:left="494"/>
        <w:jc w:val="both"/>
        <w:rPr>
          <w:sz w:val="20"/>
          <w:szCs w:val="22"/>
        </w:rPr>
      </w:pPr>
      <w:r w:rsidRPr="009C0563">
        <w:rPr>
          <w:sz w:val="22"/>
          <w:szCs w:val="22"/>
        </w:rPr>
        <w:t>“</w:t>
      </w:r>
      <w:r w:rsidRPr="00EC2B4B">
        <w:rPr>
          <w:sz w:val="20"/>
          <w:szCs w:val="22"/>
        </w:rPr>
        <w:t>•</w:t>
      </w:r>
      <w:r w:rsidRPr="00EC2B4B">
        <w:rPr>
          <w:sz w:val="20"/>
          <w:szCs w:val="22"/>
        </w:rPr>
        <w:tab/>
        <w:t>earnings credit under this Act (section 49);</w:t>
      </w:r>
    </w:p>
    <w:p w14:paraId="62083340" w14:textId="222F3A01" w:rsidR="009B3388" w:rsidRPr="000F08D6" w:rsidRDefault="009B3388" w:rsidP="00EC2B4B">
      <w:pPr>
        <w:shd w:val="clear" w:color="000000" w:fill="auto"/>
        <w:tabs>
          <w:tab w:val="left" w:pos="739"/>
        </w:tabs>
        <w:autoSpaceDE w:val="0"/>
        <w:autoSpaceDN w:val="0"/>
        <w:adjustRightInd w:val="0"/>
        <w:spacing w:before="40"/>
        <w:ind w:left="494"/>
        <w:jc w:val="both"/>
        <w:rPr>
          <w:sz w:val="22"/>
          <w:szCs w:val="22"/>
        </w:rPr>
      </w:pPr>
      <w:r w:rsidRPr="00EC2B4B">
        <w:rPr>
          <w:sz w:val="20"/>
          <w:szCs w:val="22"/>
        </w:rPr>
        <w:t>•</w:t>
      </w:r>
      <w:r w:rsidRPr="00EC2B4B">
        <w:rPr>
          <w:sz w:val="20"/>
          <w:szCs w:val="22"/>
        </w:rPr>
        <w:tab/>
        <w:t>earnings credit under the Social Security Act (see point 41-D2A).</w:t>
      </w:r>
      <w:r w:rsidRPr="009C0563">
        <w:rPr>
          <w:sz w:val="22"/>
          <w:szCs w:val="22"/>
        </w:rPr>
        <w:t>”.</w:t>
      </w:r>
    </w:p>
    <w:p w14:paraId="6FA3098B" w14:textId="77777777" w:rsidR="009B3388" w:rsidRPr="000F08D6" w:rsidRDefault="009B3388" w:rsidP="00816F5D">
      <w:pPr>
        <w:shd w:val="clear" w:color="000000" w:fill="auto"/>
        <w:tabs>
          <w:tab w:val="left" w:pos="374"/>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Section 41 (Service Pension Rate Calculator Where There Are No Dependent Children):</w:t>
      </w:r>
    </w:p>
    <w:p w14:paraId="5CB21DE5"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After point 41-D2, insert:</w:t>
      </w:r>
    </w:p>
    <w:p w14:paraId="3831B288"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DSS earnings credit to be taken into account</w:t>
      </w:r>
    </w:p>
    <w:p w14:paraId="659AEB2A" w14:textId="77777777" w:rsidR="009B3388" w:rsidRPr="000F08D6" w:rsidRDefault="009B3388" w:rsidP="00816F5D">
      <w:pPr>
        <w:shd w:val="clear" w:color="000000" w:fill="auto"/>
        <w:autoSpaceDE w:val="0"/>
        <w:autoSpaceDN w:val="0"/>
        <w:adjustRightInd w:val="0"/>
        <w:spacing w:before="120"/>
        <w:ind w:left="350"/>
        <w:jc w:val="both"/>
        <w:rPr>
          <w:sz w:val="22"/>
          <w:szCs w:val="22"/>
        </w:rPr>
      </w:pPr>
      <w:r w:rsidRPr="009C0563">
        <w:rPr>
          <w:sz w:val="22"/>
          <w:szCs w:val="22"/>
        </w:rPr>
        <w:t>“41-D2A. If:</w:t>
      </w:r>
    </w:p>
    <w:p w14:paraId="033C8959" w14:textId="77777777" w:rsidR="009B3388" w:rsidRPr="000F08D6" w:rsidRDefault="009B3388" w:rsidP="00816F5D">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 person is a member of a couple; and</w:t>
      </w:r>
    </w:p>
    <w:p w14:paraId="446DBBB3" w14:textId="77777777" w:rsidR="009B3388" w:rsidRPr="000F08D6" w:rsidRDefault="009B3388" w:rsidP="00EB2092">
      <w:pPr>
        <w:shd w:val="clear" w:color="000000" w:fill="auto"/>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the person’s partner is receiving a social security pension or benefit; and</w:t>
      </w:r>
    </w:p>
    <w:p w14:paraId="40C6ADDA"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21085D4A" w14:textId="77777777" w:rsidR="009B3388" w:rsidRPr="000F08D6" w:rsidRDefault="009B3388" w:rsidP="00816F5D">
      <w:pPr>
        <w:shd w:val="clear" w:color="000000" w:fill="auto"/>
        <w:autoSpaceDE w:val="0"/>
        <w:autoSpaceDN w:val="0"/>
        <w:adjustRightInd w:val="0"/>
        <w:spacing w:before="120"/>
        <w:ind w:left="778" w:hanging="398"/>
        <w:jc w:val="both"/>
        <w:rPr>
          <w:sz w:val="22"/>
          <w:szCs w:val="22"/>
        </w:rPr>
      </w:pPr>
      <w:r w:rsidRPr="009C0563">
        <w:rPr>
          <w:sz w:val="22"/>
          <w:szCs w:val="22"/>
        </w:rPr>
        <w:t>(c)</w:t>
      </w:r>
      <w:r>
        <w:rPr>
          <w:sz w:val="22"/>
          <w:szCs w:val="22"/>
        </w:rPr>
        <w:tab/>
      </w:r>
      <w:r w:rsidRPr="009C0563">
        <w:rPr>
          <w:sz w:val="22"/>
          <w:szCs w:val="22"/>
        </w:rPr>
        <w:t>an amount earned by the partner is disregarded under section 1113 or 1115A of the Social Security Act;</w:t>
      </w:r>
    </w:p>
    <w:p w14:paraId="58EF923C"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41-D2.”.</w:t>
      </w:r>
    </w:p>
    <w:p w14:paraId="79C9E408"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Section 42 (Service Pension Rate Calculator Where There Are Dependent Children—point 42-E1—Note 2—last dot point):</w:t>
      </w:r>
    </w:p>
    <w:p w14:paraId="513DF7BF" w14:textId="77777777" w:rsidR="009B3388" w:rsidRPr="000F08D6" w:rsidRDefault="009B3388" w:rsidP="00816F5D">
      <w:pPr>
        <w:shd w:val="clear" w:color="000000" w:fill="auto"/>
        <w:autoSpaceDE w:val="0"/>
        <w:autoSpaceDN w:val="0"/>
        <w:adjustRightInd w:val="0"/>
        <w:spacing w:before="120"/>
        <w:ind w:left="360"/>
        <w:jc w:val="both"/>
        <w:rPr>
          <w:sz w:val="22"/>
          <w:szCs w:val="22"/>
        </w:rPr>
      </w:pPr>
      <w:r w:rsidRPr="009C0563">
        <w:rPr>
          <w:sz w:val="22"/>
          <w:szCs w:val="22"/>
        </w:rPr>
        <w:t>Omit, substitute:</w:t>
      </w:r>
    </w:p>
    <w:p w14:paraId="51564981" w14:textId="77777777" w:rsidR="009B3388" w:rsidRPr="00FE4C9F" w:rsidRDefault="009B3388" w:rsidP="00816F5D">
      <w:pPr>
        <w:shd w:val="clear" w:color="000000" w:fill="auto"/>
        <w:autoSpaceDE w:val="0"/>
        <w:autoSpaceDN w:val="0"/>
        <w:adjustRightInd w:val="0"/>
        <w:spacing w:before="120"/>
        <w:ind w:left="389"/>
        <w:jc w:val="both"/>
        <w:rPr>
          <w:sz w:val="20"/>
          <w:szCs w:val="22"/>
        </w:rPr>
      </w:pPr>
      <w:r w:rsidRPr="00FE4C9F">
        <w:rPr>
          <w:sz w:val="20"/>
          <w:szCs w:val="22"/>
        </w:rPr>
        <w:t>“• earnings credit under this Act (section 49);</w:t>
      </w:r>
    </w:p>
    <w:p w14:paraId="764EC203" w14:textId="20567831" w:rsidR="009B3388" w:rsidRPr="00FE4C9F" w:rsidRDefault="009B3388" w:rsidP="00EC2B4B">
      <w:pPr>
        <w:shd w:val="clear" w:color="000000" w:fill="auto"/>
        <w:tabs>
          <w:tab w:val="left" w:pos="734"/>
        </w:tabs>
        <w:autoSpaceDE w:val="0"/>
        <w:autoSpaceDN w:val="0"/>
        <w:adjustRightInd w:val="0"/>
        <w:spacing w:before="40"/>
        <w:ind w:left="494"/>
        <w:jc w:val="both"/>
        <w:rPr>
          <w:sz w:val="20"/>
          <w:szCs w:val="22"/>
        </w:rPr>
      </w:pPr>
      <w:r w:rsidRPr="00FE4C9F">
        <w:rPr>
          <w:sz w:val="20"/>
          <w:szCs w:val="22"/>
        </w:rPr>
        <w:t>•</w:t>
      </w:r>
      <w:r w:rsidRPr="00FE4C9F">
        <w:rPr>
          <w:sz w:val="20"/>
          <w:szCs w:val="22"/>
        </w:rPr>
        <w:tab/>
        <w:t>earnings credit under the Social Security Act (see point 42-E2A).”.</w:t>
      </w:r>
    </w:p>
    <w:p w14:paraId="4675D95C"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Section 42 (Service Pension Rate Calculator Where There Are Dependent Children):</w:t>
      </w:r>
    </w:p>
    <w:p w14:paraId="32208A65"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After point 42-E2, insert:</w:t>
      </w:r>
    </w:p>
    <w:p w14:paraId="256A14B7"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DSS earnings credit to be taken into account</w:t>
      </w:r>
    </w:p>
    <w:p w14:paraId="71A98A04" w14:textId="77777777" w:rsidR="009B3388" w:rsidRPr="000F08D6" w:rsidRDefault="009B3388" w:rsidP="00816F5D">
      <w:pPr>
        <w:shd w:val="clear" w:color="000000" w:fill="auto"/>
        <w:autoSpaceDE w:val="0"/>
        <w:autoSpaceDN w:val="0"/>
        <w:adjustRightInd w:val="0"/>
        <w:spacing w:before="120"/>
        <w:ind w:left="370"/>
        <w:jc w:val="both"/>
        <w:rPr>
          <w:sz w:val="22"/>
          <w:szCs w:val="22"/>
        </w:rPr>
      </w:pPr>
      <w:r w:rsidRPr="009C0563">
        <w:rPr>
          <w:sz w:val="22"/>
          <w:szCs w:val="22"/>
        </w:rPr>
        <w:t>“42-E2A. If:</w:t>
      </w:r>
    </w:p>
    <w:p w14:paraId="1020BDFB" w14:textId="77777777" w:rsidR="009B3388" w:rsidRPr="000F08D6" w:rsidRDefault="009B3388" w:rsidP="00816F5D">
      <w:pPr>
        <w:shd w:val="clear" w:color="000000" w:fill="auto"/>
        <w:tabs>
          <w:tab w:val="left" w:pos="754"/>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 person is a member of a couple; and</w:t>
      </w:r>
    </w:p>
    <w:p w14:paraId="532509D8" w14:textId="77777777" w:rsidR="009B3388" w:rsidRPr="000F08D6" w:rsidRDefault="009B3388" w:rsidP="00816F5D">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the person’s partner is receiving a social security pension or benefit; and</w:t>
      </w:r>
    </w:p>
    <w:p w14:paraId="4EF77E22" w14:textId="77777777" w:rsidR="009B3388" w:rsidRPr="000F08D6" w:rsidRDefault="009B3388" w:rsidP="00816F5D">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(c)</w:t>
      </w:r>
      <w:r>
        <w:rPr>
          <w:sz w:val="22"/>
          <w:szCs w:val="22"/>
        </w:rPr>
        <w:tab/>
      </w:r>
      <w:r w:rsidRPr="009C0563">
        <w:rPr>
          <w:sz w:val="22"/>
          <w:szCs w:val="22"/>
        </w:rPr>
        <w:t>an amount earned by the partner is disregarded under section 1113 or 1115A of the Social Security Act;</w:t>
      </w:r>
    </w:p>
    <w:p w14:paraId="07AEAFF4"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that amount is also to be disregarded in working out the ordinary income of the person for the purposes of point 42-E2.”.</w:t>
      </w:r>
    </w:p>
    <w:p w14:paraId="53A0CFB3"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Section 44 (Service Pension Rate Calculator For Widows, Widowers and Non-illness Separated Spouses—point 44-D1—Note 2—last dot point):</w:t>
      </w:r>
    </w:p>
    <w:p w14:paraId="5B4CD85F"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Omit, substitute:</w:t>
      </w:r>
    </w:p>
    <w:p w14:paraId="2E15A641" w14:textId="77777777" w:rsidR="009B3388" w:rsidRPr="00FE4C9F" w:rsidRDefault="00FE4C9F" w:rsidP="00FE4C9F">
      <w:pPr>
        <w:shd w:val="clear" w:color="000000" w:fill="auto"/>
        <w:tabs>
          <w:tab w:val="left" w:pos="734"/>
        </w:tabs>
        <w:autoSpaceDE w:val="0"/>
        <w:autoSpaceDN w:val="0"/>
        <w:adjustRightInd w:val="0"/>
        <w:spacing w:before="120"/>
        <w:ind w:left="423"/>
        <w:jc w:val="both"/>
        <w:rPr>
          <w:sz w:val="20"/>
          <w:szCs w:val="22"/>
        </w:rPr>
      </w:pPr>
      <w:r w:rsidRPr="00FE4C9F">
        <w:rPr>
          <w:sz w:val="20"/>
          <w:szCs w:val="22"/>
        </w:rPr>
        <w:t>“</w:t>
      </w:r>
      <w:r w:rsidR="009B3388" w:rsidRPr="00FE4C9F">
        <w:rPr>
          <w:sz w:val="20"/>
          <w:szCs w:val="22"/>
        </w:rPr>
        <w:t>•</w:t>
      </w:r>
      <w:r w:rsidR="009B3388" w:rsidRPr="00FE4C9F">
        <w:rPr>
          <w:sz w:val="20"/>
          <w:szCs w:val="22"/>
        </w:rPr>
        <w:tab/>
        <w:t>earnings credit under this Act (section 49);</w:t>
      </w:r>
    </w:p>
    <w:p w14:paraId="0F97DB1E" w14:textId="5299F33E" w:rsidR="009B3388" w:rsidRPr="00FE4C9F" w:rsidRDefault="009B3388" w:rsidP="00EC2B4B">
      <w:pPr>
        <w:shd w:val="clear" w:color="000000" w:fill="auto"/>
        <w:tabs>
          <w:tab w:val="left" w:pos="734"/>
        </w:tabs>
        <w:autoSpaceDE w:val="0"/>
        <w:autoSpaceDN w:val="0"/>
        <w:adjustRightInd w:val="0"/>
        <w:spacing w:before="40"/>
        <w:ind w:left="494"/>
        <w:jc w:val="both"/>
        <w:rPr>
          <w:sz w:val="20"/>
          <w:szCs w:val="22"/>
        </w:rPr>
      </w:pPr>
      <w:r w:rsidRPr="00FE4C9F">
        <w:rPr>
          <w:sz w:val="20"/>
          <w:szCs w:val="22"/>
        </w:rPr>
        <w:t>•</w:t>
      </w:r>
      <w:r w:rsidRPr="00FE4C9F">
        <w:rPr>
          <w:sz w:val="20"/>
          <w:szCs w:val="22"/>
        </w:rPr>
        <w:tab/>
        <w:t>earnings credit under the Social Security Act (see point 44-D2A).”.</w:t>
      </w:r>
    </w:p>
    <w:p w14:paraId="4FBDB6A9" w14:textId="77777777" w:rsidR="009B3388" w:rsidRPr="000F08D6" w:rsidRDefault="009B3388" w:rsidP="00816F5D">
      <w:pPr>
        <w:shd w:val="clear" w:color="000000" w:fill="auto"/>
        <w:tabs>
          <w:tab w:val="left" w:pos="370"/>
        </w:tabs>
        <w:autoSpaceDE w:val="0"/>
        <w:autoSpaceDN w:val="0"/>
        <w:adjustRightInd w:val="0"/>
        <w:spacing w:before="120"/>
        <w:ind w:right="979"/>
        <w:jc w:val="both"/>
        <w:rPr>
          <w:sz w:val="22"/>
          <w:szCs w:val="22"/>
        </w:rPr>
      </w:pPr>
      <w:r w:rsidRPr="009C0563">
        <w:rPr>
          <w:b/>
          <w:bCs/>
          <w:sz w:val="22"/>
          <w:szCs w:val="22"/>
        </w:rPr>
        <w:t>26.</w:t>
      </w:r>
      <w:r>
        <w:rPr>
          <w:bCs/>
          <w:sz w:val="22"/>
          <w:szCs w:val="22"/>
        </w:rPr>
        <w:tab/>
      </w:r>
      <w:r w:rsidRPr="009C0563">
        <w:rPr>
          <w:b/>
          <w:bCs/>
          <w:sz w:val="22"/>
          <w:szCs w:val="22"/>
        </w:rPr>
        <w:t>Section 44 (Service Pension Rate Calculator For Widows, Widowers and Non-illness Separated Spouses):</w:t>
      </w:r>
    </w:p>
    <w:p w14:paraId="3C15440A"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After point 44-D2, insert:</w:t>
      </w:r>
    </w:p>
    <w:p w14:paraId="16E01AE3"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i/>
          <w:iCs/>
          <w:sz w:val="22"/>
          <w:szCs w:val="22"/>
        </w:rPr>
        <w:t>Partner’s DSS earnings credit to be taken into account</w:t>
      </w:r>
    </w:p>
    <w:p w14:paraId="2E74357B"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“44-D2A. If:</w:t>
      </w:r>
    </w:p>
    <w:p w14:paraId="3B34804F" w14:textId="77777777" w:rsidR="009B3388" w:rsidRPr="000F08D6" w:rsidRDefault="009B3388" w:rsidP="00EB2092">
      <w:pPr>
        <w:shd w:val="clear" w:color="000000" w:fill="auto"/>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a person is a member of a couple; and</w:t>
      </w:r>
    </w:p>
    <w:p w14:paraId="682B1B42"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2—</w:t>
      </w:r>
      <w:r w:rsidRPr="009C0563">
        <w:rPr>
          <w:sz w:val="22"/>
          <w:szCs w:val="22"/>
        </w:rPr>
        <w:t>continued</w:t>
      </w:r>
    </w:p>
    <w:p w14:paraId="58C19488"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person’s partner is receiving a social security pension or benefit; and</w:t>
      </w:r>
    </w:p>
    <w:p w14:paraId="156C1248"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an amount earned by the partner is disregarded under section 1113 or 1115A of the Social Security Act;</w:t>
      </w:r>
    </w:p>
    <w:p w14:paraId="6E0604B5" w14:textId="77777777" w:rsidR="009B3388" w:rsidRPr="000F08D6" w:rsidRDefault="009B3388" w:rsidP="00EB2092">
      <w:pPr>
        <w:shd w:val="clear" w:color="000000" w:fill="auto"/>
        <w:autoSpaceDE w:val="0"/>
        <w:autoSpaceDN w:val="0"/>
        <w:adjustRightInd w:val="0"/>
        <w:spacing w:before="120"/>
        <w:rPr>
          <w:sz w:val="22"/>
          <w:szCs w:val="22"/>
        </w:rPr>
      </w:pPr>
      <w:r w:rsidRPr="009C0563">
        <w:rPr>
          <w:sz w:val="22"/>
          <w:szCs w:val="22"/>
        </w:rPr>
        <w:t>that amount is also to be disregarded in working out the ordinary income of the person for the purposes of point 44-D2.”.</w:t>
      </w:r>
    </w:p>
    <w:p w14:paraId="77EF8890" w14:textId="77777777" w:rsidR="00EB2092" w:rsidRDefault="006F35DB" w:rsidP="00EB2092">
      <w:pPr>
        <w:shd w:val="clear" w:color="000000" w:fill="auto"/>
        <w:autoSpaceDE w:val="0"/>
        <w:autoSpaceDN w:val="0"/>
        <w:adjustRightInd w:val="0"/>
        <w:spacing w:before="120"/>
        <w:jc w:val="both"/>
        <w:rPr>
          <w:sz w:val="22"/>
          <w:szCs w:val="22"/>
        </w:rPr>
      </w:pPr>
      <w:r>
        <w:rPr>
          <w:sz w:val="22"/>
          <w:szCs w:val="22"/>
        </w:rPr>
        <w:pict w14:anchorId="3B88A642">
          <v:shape id="_x0000_i1029" type="#_x0000_t75" style="width:117pt;height:1.5pt" o:hrpct="250" o:hralign="center" o:hr="t">
            <v:imagedata r:id="rId13" o:title="BD10219_"/>
          </v:shape>
        </w:pict>
      </w:r>
    </w:p>
    <w:p w14:paraId="3B570369" w14:textId="377E16C9" w:rsidR="009B3388" w:rsidRPr="00EC2B4B" w:rsidRDefault="009B3388" w:rsidP="00EB2092">
      <w:pPr>
        <w:shd w:val="clear" w:color="000000" w:fill="auto"/>
        <w:tabs>
          <w:tab w:val="left" w:pos="8400"/>
        </w:tabs>
        <w:autoSpaceDE w:val="0"/>
        <w:autoSpaceDN w:val="0"/>
        <w:adjustRightInd w:val="0"/>
        <w:ind w:left="4075"/>
        <w:rPr>
          <w:sz w:val="20"/>
          <w:szCs w:val="22"/>
        </w:rPr>
      </w:pPr>
      <w:r w:rsidRPr="000F08D6">
        <w:rPr>
          <w:sz w:val="22"/>
          <w:szCs w:val="22"/>
        </w:rPr>
        <w:br w:type="page"/>
      </w:r>
      <w:r w:rsidRPr="009C0563">
        <w:rPr>
          <w:b/>
          <w:bCs/>
          <w:sz w:val="22"/>
          <w:szCs w:val="22"/>
        </w:rPr>
        <w:lastRenderedPageBreak/>
        <w:t>SCHEDULE 3</w:t>
      </w:r>
      <w:r>
        <w:rPr>
          <w:bCs/>
          <w:sz w:val="22"/>
          <w:szCs w:val="22"/>
        </w:rPr>
        <w:tab/>
      </w:r>
      <w:r w:rsidRPr="00EC2B4B">
        <w:rPr>
          <w:sz w:val="20"/>
          <w:szCs w:val="22"/>
        </w:rPr>
        <w:t>Section 24</w:t>
      </w:r>
    </w:p>
    <w:p w14:paraId="142A99CE" w14:textId="77777777" w:rsidR="009B3388" w:rsidRPr="000F08D6" w:rsidRDefault="009B3388" w:rsidP="00EB2092">
      <w:pPr>
        <w:shd w:val="clear" w:color="000000" w:fill="auto"/>
        <w:autoSpaceDE w:val="0"/>
        <w:autoSpaceDN w:val="0"/>
        <w:adjustRightInd w:val="0"/>
        <w:spacing w:before="120"/>
        <w:jc w:val="center"/>
        <w:rPr>
          <w:sz w:val="22"/>
          <w:szCs w:val="22"/>
        </w:rPr>
      </w:pPr>
      <w:r w:rsidRPr="009C0563">
        <w:rPr>
          <w:sz w:val="22"/>
          <w:szCs w:val="22"/>
        </w:rPr>
        <w:t>AMENDMENTS CONSEQUENTIAL UPON DIVISION 4 OF PART 2</w:t>
      </w:r>
    </w:p>
    <w:p w14:paraId="415B3254" w14:textId="77777777" w:rsidR="009B3388" w:rsidRPr="000F08D6" w:rsidRDefault="009B3388" w:rsidP="00FE4C9F">
      <w:pPr>
        <w:shd w:val="clear" w:color="000000" w:fill="auto"/>
        <w:tabs>
          <w:tab w:val="left" w:pos="315"/>
        </w:tabs>
        <w:autoSpaceDE w:val="0"/>
        <w:autoSpaceDN w:val="0"/>
        <w:adjustRightInd w:val="0"/>
        <w:spacing w:before="120"/>
        <w:ind w:right="960"/>
        <w:jc w:val="both"/>
        <w:rPr>
          <w:sz w:val="22"/>
          <w:szCs w:val="22"/>
        </w:rPr>
      </w:pPr>
      <w:r w:rsidRPr="009C0563">
        <w:rPr>
          <w:b/>
          <w:bCs/>
          <w:sz w:val="22"/>
          <w:szCs w:val="22"/>
        </w:rPr>
        <w:t>1</w:t>
      </w:r>
      <w:r w:rsidRPr="009C0563">
        <w:rPr>
          <w:sz w:val="22"/>
          <w:szCs w:val="22"/>
        </w:rPr>
        <w:t>.</w:t>
      </w:r>
      <w:r>
        <w:rPr>
          <w:sz w:val="22"/>
          <w:szCs w:val="22"/>
        </w:rPr>
        <w:tab/>
      </w:r>
      <w:r w:rsidRPr="009C0563">
        <w:rPr>
          <w:b/>
          <w:bCs/>
          <w:sz w:val="22"/>
          <w:szCs w:val="22"/>
        </w:rPr>
        <w:t>Subsection 23(1) (definition of “JSA automatic deferment provision”):</w:t>
      </w:r>
    </w:p>
    <w:p w14:paraId="62A686B9"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After paragraph (a), insert:</w:t>
      </w:r>
    </w:p>
    <w:p w14:paraId="298B489E" w14:textId="77777777" w:rsidR="009B3388" w:rsidRPr="000F08D6" w:rsidRDefault="009B3388" w:rsidP="00816F5D">
      <w:pPr>
        <w:shd w:val="clear" w:color="000000" w:fill="auto"/>
        <w:autoSpaceDE w:val="0"/>
        <w:autoSpaceDN w:val="0"/>
        <w:adjustRightInd w:val="0"/>
        <w:spacing w:before="120"/>
        <w:ind w:left="955" w:hanging="624"/>
        <w:jc w:val="both"/>
        <w:rPr>
          <w:sz w:val="22"/>
          <w:szCs w:val="22"/>
        </w:rPr>
      </w:pPr>
      <w:r w:rsidRPr="009C0563">
        <w:rPr>
          <w:sz w:val="22"/>
          <w:szCs w:val="22"/>
        </w:rPr>
        <w:t>“(aa)</w:t>
      </w:r>
      <w:r>
        <w:rPr>
          <w:sz w:val="22"/>
          <w:szCs w:val="22"/>
        </w:rPr>
        <w:tab/>
      </w:r>
      <w:r w:rsidRPr="009C0563">
        <w:rPr>
          <w:sz w:val="22"/>
          <w:szCs w:val="22"/>
        </w:rPr>
        <w:t>subsection 542A(1) (failure to enter Job Search Activity Agreement); or</w:t>
      </w:r>
    </w:p>
    <w:p w14:paraId="5F6D8DF8" w14:textId="77777777" w:rsidR="009B3388" w:rsidRPr="000F08D6" w:rsidRDefault="009B3388" w:rsidP="00816F5D">
      <w:pPr>
        <w:shd w:val="clear" w:color="000000" w:fill="auto"/>
        <w:autoSpaceDE w:val="0"/>
        <w:autoSpaceDN w:val="0"/>
        <w:adjustRightInd w:val="0"/>
        <w:spacing w:before="120"/>
        <w:ind w:left="950" w:hanging="504"/>
        <w:jc w:val="both"/>
        <w:rPr>
          <w:sz w:val="22"/>
          <w:szCs w:val="22"/>
        </w:rPr>
      </w:pPr>
      <w:r w:rsidRPr="009C0563">
        <w:rPr>
          <w:sz w:val="22"/>
          <w:szCs w:val="22"/>
        </w:rPr>
        <w:t>(ab)</w:t>
      </w:r>
      <w:r>
        <w:rPr>
          <w:sz w:val="22"/>
          <w:szCs w:val="22"/>
        </w:rPr>
        <w:tab/>
      </w:r>
      <w:r w:rsidRPr="009C0563">
        <w:rPr>
          <w:sz w:val="22"/>
          <w:szCs w:val="22"/>
        </w:rPr>
        <w:t>subsection 542B(1) (failure to comply with Job Search Activity Agreement); or”.</w:t>
      </w:r>
    </w:p>
    <w:p w14:paraId="08EC4242"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After subsection 513(1):</w:t>
      </w:r>
    </w:p>
    <w:p w14:paraId="6AB68550"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772535C3" w14:textId="31D77334" w:rsidR="009B3388" w:rsidRPr="00FE4C9F" w:rsidRDefault="009B3388" w:rsidP="00EB2092">
      <w:pPr>
        <w:shd w:val="clear" w:color="000000" w:fill="auto"/>
        <w:autoSpaceDE w:val="0"/>
        <w:autoSpaceDN w:val="0"/>
        <w:adjustRightInd w:val="0"/>
        <w:jc w:val="both"/>
        <w:rPr>
          <w:sz w:val="20"/>
          <w:szCs w:val="22"/>
        </w:rPr>
      </w:pPr>
      <w:r w:rsidRPr="00FE4C9F">
        <w:rPr>
          <w:sz w:val="20"/>
          <w:szCs w:val="22"/>
        </w:rPr>
        <w:t>“</w:t>
      </w:r>
      <w:r w:rsidR="00FE4C9F" w:rsidRPr="00FE4C9F">
        <w:rPr>
          <w:sz w:val="20"/>
          <w:szCs w:val="22"/>
        </w:rPr>
        <w:t xml:space="preserve"> </w:t>
      </w:r>
      <w:r w:rsidRPr="00FE4C9F">
        <w:rPr>
          <w:sz w:val="20"/>
          <w:szCs w:val="22"/>
        </w:rPr>
        <w:t>Note 1: A person may be treated as unemployed (see section 516).</w:t>
      </w:r>
    </w:p>
    <w:p w14:paraId="698C62AA" w14:textId="77777777" w:rsidR="009B3388" w:rsidRPr="00FE4C9F" w:rsidRDefault="009B3388" w:rsidP="00EC2B4B">
      <w:pPr>
        <w:shd w:val="clear" w:color="000000" w:fill="auto"/>
        <w:autoSpaceDE w:val="0"/>
        <w:autoSpaceDN w:val="0"/>
        <w:adjustRightInd w:val="0"/>
        <w:spacing w:before="40"/>
        <w:ind w:left="153"/>
        <w:jc w:val="both"/>
        <w:rPr>
          <w:sz w:val="20"/>
          <w:szCs w:val="22"/>
        </w:rPr>
      </w:pPr>
      <w:r w:rsidRPr="00FE4C9F">
        <w:rPr>
          <w:sz w:val="20"/>
          <w:szCs w:val="22"/>
        </w:rPr>
        <w:t xml:space="preserve">Note 2: The activity test is set </w:t>
      </w:r>
      <w:proofErr w:type="spellStart"/>
      <w:r w:rsidRPr="00FE4C9F">
        <w:rPr>
          <w:sz w:val="20"/>
          <w:szCs w:val="22"/>
        </w:rPr>
        <w:t>our</w:t>
      </w:r>
      <w:proofErr w:type="spellEnd"/>
      <w:r w:rsidRPr="00FE4C9F">
        <w:rPr>
          <w:sz w:val="20"/>
          <w:szCs w:val="22"/>
        </w:rPr>
        <w:t xml:space="preserve"> in section 522.</w:t>
      </w:r>
    </w:p>
    <w:p w14:paraId="49B1F218" w14:textId="77777777" w:rsidR="009B3388" w:rsidRPr="00FE4C9F" w:rsidRDefault="009B3388" w:rsidP="00EC2B4B">
      <w:pPr>
        <w:shd w:val="clear" w:color="000000" w:fill="auto"/>
        <w:autoSpaceDE w:val="0"/>
        <w:autoSpaceDN w:val="0"/>
        <w:adjustRightInd w:val="0"/>
        <w:spacing w:before="40"/>
        <w:ind w:left="153"/>
        <w:jc w:val="both"/>
        <w:rPr>
          <w:sz w:val="20"/>
          <w:szCs w:val="22"/>
        </w:rPr>
      </w:pPr>
      <w:r w:rsidRPr="00FE4C9F">
        <w:rPr>
          <w:sz w:val="20"/>
          <w:szCs w:val="22"/>
        </w:rPr>
        <w:t>Note 3: ‘CES’ means the Commonwealth Employment Service (see section 23).</w:t>
      </w:r>
    </w:p>
    <w:p w14:paraId="4AA1507E" w14:textId="77777777" w:rsidR="009B3388" w:rsidRPr="00FE4C9F" w:rsidRDefault="009B3388" w:rsidP="00EC2B4B">
      <w:pPr>
        <w:shd w:val="clear" w:color="000000" w:fill="auto"/>
        <w:autoSpaceDE w:val="0"/>
        <w:autoSpaceDN w:val="0"/>
        <w:adjustRightInd w:val="0"/>
        <w:spacing w:before="40"/>
        <w:ind w:left="153"/>
        <w:jc w:val="both"/>
        <w:rPr>
          <w:sz w:val="20"/>
          <w:szCs w:val="22"/>
        </w:rPr>
      </w:pPr>
      <w:r w:rsidRPr="00FE4C9F">
        <w:rPr>
          <w:sz w:val="20"/>
          <w:szCs w:val="22"/>
        </w:rPr>
        <w:t>Note 4: For ‘pension age’ see section 23.</w:t>
      </w:r>
    </w:p>
    <w:p w14:paraId="2999E072" w14:textId="77777777" w:rsidR="009B3388" w:rsidRPr="00FE4C9F" w:rsidRDefault="009B3388" w:rsidP="00EC2B4B">
      <w:pPr>
        <w:shd w:val="clear" w:color="000000" w:fill="auto"/>
        <w:autoSpaceDE w:val="0"/>
        <w:autoSpaceDN w:val="0"/>
        <w:adjustRightInd w:val="0"/>
        <w:spacing w:before="40"/>
        <w:ind w:left="153"/>
        <w:jc w:val="both"/>
        <w:rPr>
          <w:sz w:val="20"/>
          <w:szCs w:val="22"/>
        </w:rPr>
      </w:pPr>
      <w:r w:rsidRPr="00FE4C9F">
        <w:rPr>
          <w:sz w:val="20"/>
          <w:szCs w:val="22"/>
        </w:rPr>
        <w:t>Note 5: For ‘Australian resident’ see section 7.</w:t>
      </w:r>
    </w:p>
    <w:p w14:paraId="0F4433C2" w14:textId="77777777" w:rsidR="009B3388" w:rsidRPr="00FE4C9F" w:rsidRDefault="009B3388" w:rsidP="00EC2B4B">
      <w:pPr>
        <w:shd w:val="clear" w:color="000000" w:fill="auto"/>
        <w:autoSpaceDE w:val="0"/>
        <w:autoSpaceDN w:val="0"/>
        <w:adjustRightInd w:val="0"/>
        <w:spacing w:before="40"/>
        <w:ind w:left="153"/>
        <w:jc w:val="both"/>
        <w:rPr>
          <w:sz w:val="20"/>
          <w:szCs w:val="22"/>
        </w:rPr>
      </w:pPr>
      <w:r w:rsidRPr="00FE4C9F">
        <w:rPr>
          <w:sz w:val="20"/>
          <w:szCs w:val="22"/>
        </w:rPr>
        <w:t>Note 6: For ‘allowance category’ see subsection 23(4A).</w:t>
      </w:r>
    </w:p>
    <w:p w14:paraId="468251BF" w14:textId="77777777" w:rsidR="009B3388" w:rsidRPr="00FE4C9F" w:rsidRDefault="009B3388" w:rsidP="00EC2B4B">
      <w:pPr>
        <w:shd w:val="clear" w:color="000000" w:fill="auto"/>
        <w:autoSpaceDE w:val="0"/>
        <w:autoSpaceDN w:val="0"/>
        <w:adjustRightInd w:val="0"/>
        <w:spacing w:before="40"/>
        <w:ind w:left="837" w:hanging="696"/>
        <w:jc w:val="both"/>
        <w:rPr>
          <w:sz w:val="20"/>
          <w:szCs w:val="22"/>
        </w:rPr>
      </w:pPr>
      <w:r w:rsidRPr="00FE4C9F">
        <w:rPr>
          <w:sz w:val="20"/>
          <w:szCs w:val="22"/>
        </w:rPr>
        <w:t>Note 7: A person may not be qualified if the person’s unemployment is due to industrial action (see section 517).</w:t>
      </w:r>
    </w:p>
    <w:p w14:paraId="1086F60A" w14:textId="77777777" w:rsidR="009B3388" w:rsidRPr="00FE4C9F" w:rsidRDefault="009B3388" w:rsidP="00EC2B4B">
      <w:pPr>
        <w:shd w:val="clear" w:color="000000" w:fill="auto"/>
        <w:autoSpaceDE w:val="0"/>
        <w:autoSpaceDN w:val="0"/>
        <w:adjustRightInd w:val="0"/>
        <w:spacing w:before="40"/>
        <w:ind w:left="837" w:hanging="696"/>
        <w:jc w:val="both"/>
        <w:rPr>
          <w:sz w:val="20"/>
          <w:szCs w:val="22"/>
        </w:rPr>
      </w:pPr>
      <w:r w:rsidRPr="00FE4C9F">
        <w:rPr>
          <w:sz w:val="20"/>
          <w:szCs w:val="22"/>
        </w:rPr>
        <w:t>Note 8: A person may not be qualified if the person has reduced the person’s employment prospects by moving to an area of lower employment prospects (see section 518).</w:t>
      </w:r>
    </w:p>
    <w:p w14:paraId="24999575" w14:textId="77777777" w:rsidR="009B3388" w:rsidRPr="00FE4C9F" w:rsidRDefault="009B3388" w:rsidP="00EC2B4B">
      <w:pPr>
        <w:shd w:val="clear" w:color="000000" w:fill="auto"/>
        <w:autoSpaceDE w:val="0"/>
        <w:autoSpaceDN w:val="0"/>
        <w:adjustRightInd w:val="0"/>
        <w:spacing w:before="40"/>
        <w:ind w:left="837" w:hanging="696"/>
        <w:jc w:val="both"/>
        <w:rPr>
          <w:sz w:val="20"/>
          <w:szCs w:val="22"/>
        </w:rPr>
      </w:pPr>
      <w:r w:rsidRPr="00FE4C9F">
        <w:rPr>
          <w:sz w:val="20"/>
          <w:szCs w:val="22"/>
        </w:rPr>
        <w:t>Note 9: Where circumstances beyond the person’s control prevent the person from being registered by the CES, this requirement may be waived (see section 520).</w:t>
      </w:r>
    </w:p>
    <w:p w14:paraId="33076958" w14:textId="77777777" w:rsidR="009B3388" w:rsidRPr="00FE4C9F" w:rsidRDefault="009B3388" w:rsidP="00EC2B4B">
      <w:pPr>
        <w:shd w:val="clear" w:color="000000" w:fill="auto"/>
        <w:autoSpaceDE w:val="0"/>
        <w:autoSpaceDN w:val="0"/>
        <w:adjustRightInd w:val="0"/>
        <w:spacing w:before="40"/>
        <w:ind w:left="900" w:hanging="786"/>
        <w:jc w:val="both"/>
        <w:rPr>
          <w:sz w:val="20"/>
          <w:szCs w:val="22"/>
        </w:rPr>
      </w:pPr>
      <w:r w:rsidRPr="00FE4C9F">
        <w:rPr>
          <w:sz w:val="20"/>
          <w:szCs w:val="22"/>
        </w:rPr>
        <w:t>Note 10: A person unregistered by the CES for up to 6 weeks may be taken to be registered (see section 520).</w:t>
      </w:r>
    </w:p>
    <w:p w14:paraId="3E612584" w14:textId="77777777" w:rsidR="009B3388" w:rsidRPr="00FE4C9F" w:rsidRDefault="009B3388" w:rsidP="00EC2B4B">
      <w:pPr>
        <w:shd w:val="clear" w:color="000000" w:fill="auto"/>
        <w:autoSpaceDE w:val="0"/>
        <w:autoSpaceDN w:val="0"/>
        <w:adjustRightInd w:val="0"/>
        <w:spacing w:before="40"/>
        <w:ind w:left="900" w:hanging="786"/>
        <w:jc w:val="both"/>
        <w:rPr>
          <w:sz w:val="20"/>
          <w:szCs w:val="22"/>
        </w:rPr>
      </w:pPr>
      <w:r w:rsidRPr="00FE4C9F">
        <w:rPr>
          <w:sz w:val="20"/>
          <w:szCs w:val="22"/>
        </w:rPr>
        <w:t>Note 11: A job search allowance is not payable in certain circumstances even if the person is qualified (see Subdivisions C, D and E).</w:t>
      </w:r>
    </w:p>
    <w:p w14:paraId="2FE91CE9" w14:textId="77777777" w:rsidR="009B3388" w:rsidRPr="00FE4C9F" w:rsidRDefault="009B3388" w:rsidP="00EC2B4B">
      <w:pPr>
        <w:shd w:val="clear" w:color="000000" w:fill="auto"/>
        <w:autoSpaceDE w:val="0"/>
        <w:autoSpaceDN w:val="0"/>
        <w:adjustRightInd w:val="0"/>
        <w:spacing w:before="40"/>
        <w:ind w:left="837" w:hanging="696"/>
        <w:jc w:val="both"/>
        <w:rPr>
          <w:sz w:val="20"/>
          <w:szCs w:val="22"/>
        </w:rPr>
      </w:pPr>
      <w:r w:rsidRPr="00FE4C9F">
        <w:rPr>
          <w:sz w:val="20"/>
          <w:szCs w:val="22"/>
        </w:rPr>
        <w:t>Note 12: A job search allowance may continue to be paid during incapacity (see section 514).</w:t>
      </w:r>
    </w:p>
    <w:p w14:paraId="1D06D5F6" w14:textId="350BE818" w:rsidR="009B3388" w:rsidRPr="00FE4C9F" w:rsidRDefault="009B3388" w:rsidP="00EC2B4B">
      <w:pPr>
        <w:shd w:val="clear" w:color="000000" w:fill="auto"/>
        <w:autoSpaceDE w:val="0"/>
        <w:autoSpaceDN w:val="0"/>
        <w:adjustRightInd w:val="0"/>
        <w:spacing w:before="40"/>
        <w:ind w:left="972" w:hanging="831"/>
        <w:jc w:val="both"/>
        <w:rPr>
          <w:sz w:val="20"/>
          <w:szCs w:val="22"/>
        </w:rPr>
      </w:pPr>
      <w:r w:rsidRPr="00FE4C9F">
        <w:rPr>
          <w:sz w:val="20"/>
          <w:szCs w:val="22"/>
        </w:rPr>
        <w:t>Note 13: Qualification for a job search allowance may continue to the end of last pay period (see section 515).”.</w:t>
      </w:r>
    </w:p>
    <w:p w14:paraId="2A4B0480" w14:textId="77777777" w:rsidR="009B3388" w:rsidRPr="000F08D6" w:rsidRDefault="009B3388" w:rsidP="00816F5D">
      <w:pPr>
        <w:shd w:val="clear" w:color="000000" w:fill="auto"/>
        <w:tabs>
          <w:tab w:val="left" w:pos="298"/>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Paragraph 518(2)(a):</w:t>
      </w:r>
    </w:p>
    <w:p w14:paraId="1AF87CF1" w14:textId="77777777"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Omit, substitute:</w:t>
      </w:r>
    </w:p>
    <w:p w14:paraId="49DDE63E" w14:textId="0628167C"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sidR="00EC2B4B">
        <w:rPr>
          <w:sz w:val="22"/>
          <w:szCs w:val="22"/>
        </w:rPr>
        <w:tab/>
      </w:r>
      <w:r w:rsidRPr="009C0563">
        <w:rPr>
          <w:sz w:val="22"/>
          <w:szCs w:val="22"/>
        </w:rPr>
        <w:t>who has started:</w:t>
      </w:r>
    </w:p>
    <w:p w14:paraId="60D6B74E" w14:textId="77777777" w:rsidR="009B3388" w:rsidRPr="000F08D6" w:rsidRDefault="009B3388" w:rsidP="00816F5D">
      <w:pPr>
        <w:shd w:val="clear" w:color="000000" w:fill="auto"/>
        <w:autoSpaceDE w:val="0"/>
        <w:autoSpaceDN w:val="0"/>
        <w:adjustRightInd w:val="0"/>
        <w:spacing w:before="120"/>
        <w:ind w:left="132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84322EC" w14:textId="77777777" w:rsidR="009B3388" w:rsidRPr="000F08D6" w:rsidRDefault="009B3388" w:rsidP="00816F5D">
      <w:pPr>
        <w:shd w:val="clear" w:color="000000" w:fill="auto"/>
        <w:autoSpaceDE w:val="0"/>
        <w:autoSpaceDN w:val="0"/>
        <w:adjustRightInd w:val="0"/>
        <w:spacing w:before="120"/>
        <w:ind w:left="1320" w:hanging="331"/>
        <w:jc w:val="both"/>
        <w:rPr>
          <w:sz w:val="22"/>
          <w:szCs w:val="22"/>
        </w:rPr>
      </w:pPr>
      <w:r w:rsidRPr="009C0563">
        <w:rPr>
          <w:sz w:val="22"/>
          <w:szCs w:val="22"/>
        </w:rPr>
        <w:t>(ii)</w:t>
      </w:r>
      <w:r w:rsidR="00EB2092">
        <w:rPr>
          <w:sz w:val="22"/>
          <w:szCs w:val="22"/>
        </w:rPr>
        <w:tab/>
      </w:r>
      <w:r w:rsidRPr="009C0563">
        <w:rPr>
          <w:sz w:val="22"/>
          <w:szCs w:val="22"/>
        </w:rPr>
        <w:t>a rehabilitation program approved by the Employment Secretary; and”.</w:t>
      </w:r>
    </w:p>
    <w:p w14:paraId="329F8DAE" w14:textId="77777777" w:rsidR="009B3388" w:rsidRPr="000F08D6" w:rsidRDefault="009B3388" w:rsidP="00816F5D">
      <w:pPr>
        <w:shd w:val="clear" w:color="000000" w:fill="auto"/>
        <w:tabs>
          <w:tab w:val="left" w:pos="298"/>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Paragraph 519(8)(a):</w:t>
      </w:r>
    </w:p>
    <w:p w14:paraId="2E0B0CCD" w14:textId="77777777"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Omit, substitute:</w:t>
      </w:r>
    </w:p>
    <w:p w14:paraId="78F6DDF9" w14:textId="1D5EED65"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31AEA0EE" w14:textId="77777777" w:rsidR="009B3388" w:rsidRPr="000F08D6" w:rsidRDefault="009B3388" w:rsidP="00EB2092">
      <w:pPr>
        <w:shd w:val="clear" w:color="000000" w:fill="auto"/>
        <w:autoSpaceDE w:val="0"/>
        <w:autoSpaceDN w:val="0"/>
        <w:adjustRightInd w:val="0"/>
        <w:spacing w:before="120"/>
        <w:ind w:left="1320" w:hanging="3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13608D86"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7A2216F5" w14:textId="77777777" w:rsidR="009B3388" w:rsidRPr="000F08D6" w:rsidRDefault="009B3388" w:rsidP="00816F5D">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08D7A793"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Paragraph 535(4)(a):</w:t>
      </w:r>
    </w:p>
    <w:p w14:paraId="54445B89" w14:textId="77777777" w:rsidR="009B3388" w:rsidRPr="000F08D6" w:rsidRDefault="009B3388" w:rsidP="00816F5D">
      <w:pPr>
        <w:shd w:val="clear" w:color="000000" w:fill="auto"/>
        <w:autoSpaceDE w:val="0"/>
        <w:autoSpaceDN w:val="0"/>
        <w:adjustRightInd w:val="0"/>
        <w:spacing w:before="120"/>
        <w:ind w:left="394"/>
        <w:jc w:val="both"/>
        <w:rPr>
          <w:sz w:val="22"/>
          <w:szCs w:val="22"/>
        </w:rPr>
      </w:pPr>
      <w:r w:rsidRPr="009C0563">
        <w:rPr>
          <w:sz w:val="22"/>
          <w:szCs w:val="22"/>
        </w:rPr>
        <w:t>Omit, substitute:</w:t>
      </w:r>
    </w:p>
    <w:p w14:paraId="5D788C41" w14:textId="29E4BAEB"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74A9929F"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86AC504" w14:textId="77777777" w:rsidR="009B3388" w:rsidRPr="000F08D6" w:rsidRDefault="009B3388" w:rsidP="00816F5D">
      <w:pPr>
        <w:shd w:val="clear" w:color="000000" w:fill="auto"/>
        <w:autoSpaceDE w:val="0"/>
        <w:autoSpaceDN w:val="0"/>
        <w:adjustRightInd w:val="0"/>
        <w:spacing w:before="120"/>
        <w:ind w:left="1325" w:hanging="40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2314E99F"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Subparagraph 538(e)(</w:t>
      </w:r>
      <w:proofErr w:type="spellStart"/>
      <w:r w:rsidRPr="009C0563">
        <w:rPr>
          <w:b/>
          <w:bCs/>
          <w:sz w:val="22"/>
          <w:szCs w:val="22"/>
        </w:rPr>
        <w:t>i</w:t>
      </w:r>
      <w:proofErr w:type="spellEnd"/>
      <w:r w:rsidRPr="009C0563">
        <w:rPr>
          <w:b/>
          <w:bCs/>
          <w:sz w:val="22"/>
          <w:szCs w:val="22"/>
        </w:rPr>
        <w:t>):</w:t>
      </w:r>
    </w:p>
    <w:p w14:paraId="745330F4" w14:textId="77777777" w:rsidR="009B3388" w:rsidRPr="000F08D6" w:rsidRDefault="009B3388" w:rsidP="00816F5D">
      <w:pPr>
        <w:shd w:val="clear" w:color="000000" w:fill="auto"/>
        <w:autoSpaceDE w:val="0"/>
        <w:autoSpaceDN w:val="0"/>
        <w:adjustRightInd w:val="0"/>
        <w:spacing w:before="120"/>
        <w:ind w:left="437"/>
        <w:jc w:val="both"/>
        <w:rPr>
          <w:sz w:val="22"/>
          <w:szCs w:val="22"/>
        </w:rPr>
      </w:pPr>
      <w:r w:rsidRPr="009C0563">
        <w:rPr>
          <w:sz w:val="22"/>
          <w:szCs w:val="22"/>
        </w:rPr>
        <w:t>Omit, substitute:</w:t>
      </w:r>
    </w:p>
    <w:p w14:paraId="368A09AF" w14:textId="5F34395A"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started:</w:t>
      </w:r>
    </w:p>
    <w:p w14:paraId="68A260F4" w14:textId="77777777" w:rsidR="009B3388" w:rsidRPr="000F08D6" w:rsidRDefault="009B3388" w:rsidP="00816F5D">
      <w:pPr>
        <w:shd w:val="clear" w:color="000000" w:fill="auto"/>
        <w:tabs>
          <w:tab w:val="left" w:pos="1330"/>
        </w:tabs>
        <w:autoSpaceDE w:val="0"/>
        <w:autoSpaceDN w:val="0"/>
        <w:adjustRightInd w:val="0"/>
        <w:spacing w:before="120"/>
        <w:ind w:left="1330" w:hanging="442"/>
        <w:jc w:val="both"/>
        <w:rPr>
          <w:sz w:val="22"/>
          <w:szCs w:val="22"/>
        </w:rPr>
      </w:pPr>
      <w:r w:rsidRPr="009C0563">
        <w:rPr>
          <w:sz w:val="22"/>
          <w:szCs w:val="22"/>
        </w:rPr>
        <w:t>(A)</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386E5D70" w14:textId="77777777" w:rsidR="009B3388" w:rsidRPr="000F08D6" w:rsidRDefault="009B3388" w:rsidP="00816F5D">
      <w:pPr>
        <w:shd w:val="clear" w:color="000000" w:fill="auto"/>
        <w:tabs>
          <w:tab w:val="left" w:pos="1330"/>
        </w:tabs>
        <w:autoSpaceDE w:val="0"/>
        <w:autoSpaceDN w:val="0"/>
        <w:adjustRightInd w:val="0"/>
        <w:spacing w:before="120"/>
        <w:ind w:left="1330" w:hanging="442"/>
        <w:jc w:val="both"/>
        <w:rPr>
          <w:sz w:val="22"/>
          <w:szCs w:val="22"/>
        </w:rPr>
      </w:pPr>
      <w:r w:rsidRPr="009C0563">
        <w:rPr>
          <w:sz w:val="22"/>
          <w:szCs w:val="22"/>
        </w:rPr>
        <w:t>(B)</w:t>
      </w:r>
      <w:r>
        <w:rPr>
          <w:sz w:val="22"/>
          <w:szCs w:val="22"/>
        </w:rPr>
        <w:tab/>
      </w:r>
      <w:r w:rsidRPr="009C0563">
        <w:rPr>
          <w:sz w:val="22"/>
          <w:szCs w:val="22"/>
        </w:rPr>
        <w:t>a rehabilitation program approved by the Employment Secretary; and”.</w:t>
      </w:r>
    </w:p>
    <w:p w14:paraId="7D0361A2"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Paragraph 540(4)(a):</w:t>
      </w:r>
    </w:p>
    <w:p w14:paraId="05C57CCA" w14:textId="77777777" w:rsidR="009B3388" w:rsidRPr="000F08D6" w:rsidRDefault="009B3388" w:rsidP="00816F5D">
      <w:pPr>
        <w:shd w:val="clear" w:color="000000" w:fill="auto"/>
        <w:autoSpaceDE w:val="0"/>
        <w:autoSpaceDN w:val="0"/>
        <w:adjustRightInd w:val="0"/>
        <w:spacing w:before="120"/>
        <w:ind w:left="403"/>
        <w:jc w:val="both"/>
        <w:rPr>
          <w:sz w:val="22"/>
          <w:szCs w:val="22"/>
        </w:rPr>
      </w:pPr>
      <w:r w:rsidRPr="009C0563">
        <w:rPr>
          <w:sz w:val="22"/>
          <w:szCs w:val="22"/>
        </w:rPr>
        <w:t>Omit, substitute:</w:t>
      </w:r>
    </w:p>
    <w:p w14:paraId="04510B75" w14:textId="158E5C4F"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34313237" w14:textId="77777777" w:rsidR="009B3388" w:rsidRPr="000F08D6" w:rsidRDefault="009B3388" w:rsidP="00816F5D">
      <w:pPr>
        <w:shd w:val="clear" w:color="000000" w:fill="auto"/>
        <w:autoSpaceDE w:val="0"/>
        <w:autoSpaceDN w:val="0"/>
        <w:adjustRightInd w:val="0"/>
        <w:spacing w:before="120"/>
        <w:ind w:left="1334"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5E602FFC" w14:textId="77777777" w:rsidR="009B3388" w:rsidRPr="000F08D6" w:rsidRDefault="009B3388" w:rsidP="00816F5D">
      <w:pPr>
        <w:shd w:val="clear" w:color="000000" w:fill="auto"/>
        <w:autoSpaceDE w:val="0"/>
        <w:autoSpaceDN w:val="0"/>
        <w:adjustRightInd w:val="0"/>
        <w:spacing w:before="120"/>
        <w:ind w:left="1334" w:hanging="40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2B1DC5BE"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Paragraph 542(2)(a):</w:t>
      </w:r>
    </w:p>
    <w:p w14:paraId="3037D2C8" w14:textId="77777777" w:rsidR="009B3388" w:rsidRPr="000F08D6" w:rsidRDefault="009B3388" w:rsidP="00816F5D">
      <w:pPr>
        <w:shd w:val="clear" w:color="000000" w:fill="auto"/>
        <w:autoSpaceDE w:val="0"/>
        <w:autoSpaceDN w:val="0"/>
        <w:adjustRightInd w:val="0"/>
        <w:spacing w:before="120"/>
        <w:ind w:left="408"/>
        <w:jc w:val="both"/>
        <w:rPr>
          <w:sz w:val="22"/>
          <w:szCs w:val="22"/>
        </w:rPr>
      </w:pPr>
      <w:r w:rsidRPr="009C0563">
        <w:rPr>
          <w:sz w:val="22"/>
          <w:szCs w:val="22"/>
        </w:rPr>
        <w:t>Omit, substitute:</w:t>
      </w:r>
    </w:p>
    <w:p w14:paraId="689E0471" w14:textId="264D3702"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111D4F53" w14:textId="77777777" w:rsidR="009B3388" w:rsidRPr="000F08D6" w:rsidRDefault="009B3388" w:rsidP="00816F5D">
      <w:pPr>
        <w:shd w:val="clear" w:color="000000" w:fill="auto"/>
        <w:autoSpaceDE w:val="0"/>
        <w:autoSpaceDN w:val="0"/>
        <w:adjustRightInd w:val="0"/>
        <w:spacing w:before="120"/>
        <w:ind w:left="1344"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C78E8B0" w14:textId="77777777" w:rsidR="009B3388" w:rsidRPr="000F08D6" w:rsidRDefault="009B3388" w:rsidP="00816F5D">
      <w:pPr>
        <w:shd w:val="clear" w:color="000000" w:fill="auto"/>
        <w:autoSpaceDE w:val="0"/>
        <w:autoSpaceDN w:val="0"/>
        <w:adjustRightInd w:val="0"/>
        <w:spacing w:before="120"/>
        <w:ind w:left="1349"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358370FE" w14:textId="77777777" w:rsidR="009B3388" w:rsidRPr="000F08D6" w:rsidRDefault="009B3388" w:rsidP="00816F5D">
      <w:pPr>
        <w:shd w:val="clear" w:color="000000" w:fill="auto"/>
        <w:tabs>
          <w:tab w:val="left" w:pos="283"/>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Paragraph 543(4A)(a):</w:t>
      </w:r>
    </w:p>
    <w:p w14:paraId="0E929DF0" w14:textId="77777777" w:rsidR="009B3388" w:rsidRPr="000F08D6" w:rsidRDefault="009B3388" w:rsidP="00816F5D">
      <w:pPr>
        <w:shd w:val="clear" w:color="000000" w:fill="auto"/>
        <w:tabs>
          <w:tab w:val="left" w:pos="307"/>
        </w:tabs>
        <w:autoSpaceDE w:val="0"/>
        <w:autoSpaceDN w:val="0"/>
        <w:adjustRightInd w:val="0"/>
        <w:spacing w:before="120"/>
        <w:ind w:left="307"/>
        <w:jc w:val="both"/>
        <w:rPr>
          <w:sz w:val="22"/>
          <w:szCs w:val="22"/>
        </w:rPr>
      </w:pPr>
      <w:r w:rsidRPr="009C0563">
        <w:rPr>
          <w:sz w:val="22"/>
          <w:szCs w:val="22"/>
        </w:rPr>
        <w:t>Omit, substitute:</w:t>
      </w:r>
    </w:p>
    <w:p w14:paraId="29C1B59D" w14:textId="4498A289"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07610F12"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318BE082" w14:textId="77777777" w:rsidR="009B3388" w:rsidRPr="000F08D6" w:rsidRDefault="009B3388" w:rsidP="00816F5D">
      <w:pPr>
        <w:shd w:val="clear" w:color="000000" w:fill="auto"/>
        <w:autoSpaceDE w:val="0"/>
        <w:autoSpaceDN w:val="0"/>
        <w:adjustRightInd w:val="0"/>
        <w:spacing w:before="120"/>
        <w:ind w:left="132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5E30B331" w14:textId="77777777" w:rsidR="009B3388" w:rsidRPr="000F08D6" w:rsidRDefault="009B3388" w:rsidP="00816F5D">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0D574216" w14:textId="77777777" w:rsidR="009B3388" w:rsidRPr="000F08D6" w:rsidRDefault="009B3388" w:rsidP="00816F5D">
      <w:pPr>
        <w:shd w:val="clear" w:color="000000" w:fill="auto"/>
        <w:tabs>
          <w:tab w:val="left" w:pos="389"/>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Paragraph 547(2)(a):</w:t>
      </w:r>
    </w:p>
    <w:p w14:paraId="678EECF4" w14:textId="77777777" w:rsidR="009B3388" w:rsidRPr="000F08D6" w:rsidRDefault="009B3388" w:rsidP="00816F5D">
      <w:pPr>
        <w:shd w:val="clear" w:color="000000" w:fill="auto"/>
        <w:tabs>
          <w:tab w:val="left" w:pos="408"/>
        </w:tabs>
        <w:autoSpaceDE w:val="0"/>
        <w:autoSpaceDN w:val="0"/>
        <w:adjustRightInd w:val="0"/>
        <w:spacing w:before="120"/>
        <w:ind w:left="307"/>
        <w:jc w:val="both"/>
        <w:rPr>
          <w:sz w:val="22"/>
          <w:szCs w:val="22"/>
        </w:rPr>
      </w:pPr>
      <w:r w:rsidRPr="009C0563">
        <w:rPr>
          <w:sz w:val="22"/>
          <w:szCs w:val="22"/>
        </w:rPr>
        <w:t>Omit, substitute:</w:t>
      </w:r>
    </w:p>
    <w:p w14:paraId="712537DC" w14:textId="77BC69E8"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3BDCF05A" w14:textId="77777777" w:rsidR="009B3388" w:rsidRPr="000F08D6" w:rsidRDefault="009B3388" w:rsidP="00816F5D">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5FD893C" w14:textId="77777777" w:rsidR="009B3388" w:rsidRPr="000F08D6" w:rsidRDefault="009B3388" w:rsidP="00816F5D">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0A8682CA"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Paragraph 548(2)(a):</w:t>
      </w:r>
    </w:p>
    <w:p w14:paraId="65543781" w14:textId="77777777"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Omit, substitute:</w:t>
      </w:r>
    </w:p>
    <w:p w14:paraId="6AE22B93" w14:textId="02191BBD"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01AE8CD5" w14:textId="77777777" w:rsidR="009B3388" w:rsidRPr="000F08D6" w:rsidRDefault="009B3388" w:rsidP="00816F5D">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05D868C" w14:textId="77777777" w:rsidR="009B3388" w:rsidRPr="000F08D6" w:rsidRDefault="009B3388" w:rsidP="00816F5D">
      <w:pPr>
        <w:shd w:val="clear" w:color="000000" w:fill="auto"/>
        <w:autoSpaceDE w:val="0"/>
        <w:autoSpaceDN w:val="0"/>
        <w:adjustRightInd w:val="0"/>
        <w:spacing w:before="120"/>
        <w:ind w:left="1310"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3EFF610F" w14:textId="77777777" w:rsidR="009B3388" w:rsidRPr="000F08D6" w:rsidRDefault="009B3388" w:rsidP="00816F5D">
      <w:pPr>
        <w:shd w:val="clear" w:color="000000" w:fill="auto"/>
        <w:tabs>
          <w:tab w:val="left" w:pos="403"/>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Paragraph 549(2)(a):</w:t>
      </w:r>
    </w:p>
    <w:p w14:paraId="663B4FC4" w14:textId="77777777" w:rsidR="009B3388" w:rsidRPr="000F08D6" w:rsidRDefault="009B3388" w:rsidP="00816F5D">
      <w:pPr>
        <w:shd w:val="clear" w:color="000000" w:fill="auto"/>
        <w:tabs>
          <w:tab w:val="left" w:pos="408"/>
        </w:tabs>
        <w:autoSpaceDE w:val="0"/>
        <w:autoSpaceDN w:val="0"/>
        <w:adjustRightInd w:val="0"/>
        <w:spacing w:before="120"/>
        <w:ind w:left="307"/>
        <w:jc w:val="both"/>
        <w:rPr>
          <w:sz w:val="22"/>
          <w:szCs w:val="22"/>
        </w:rPr>
      </w:pPr>
      <w:r w:rsidRPr="009C0563">
        <w:rPr>
          <w:sz w:val="22"/>
          <w:szCs w:val="22"/>
        </w:rPr>
        <w:t>Omit, substitute:</w:t>
      </w:r>
    </w:p>
    <w:p w14:paraId="0C7011CF" w14:textId="4CB093FF"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4267F27D" w14:textId="77777777" w:rsidR="009B3388" w:rsidRPr="000F08D6" w:rsidRDefault="009B3388" w:rsidP="00816F5D">
      <w:pPr>
        <w:shd w:val="clear" w:color="000000" w:fill="auto"/>
        <w:autoSpaceDE w:val="0"/>
        <w:autoSpaceDN w:val="0"/>
        <w:adjustRightInd w:val="0"/>
        <w:spacing w:before="120"/>
        <w:ind w:left="1310"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8CE7968" w14:textId="77777777" w:rsidR="009B3388" w:rsidRPr="000F08D6" w:rsidRDefault="009B3388" w:rsidP="00816F5D">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14145603"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Paragraph 550(2)(a):</w:t>
      </w:r>
    </w:p>
    <w:p w14:paraId="6B3472A6" w14:textId="77777777" w:rsidR="009B3388" w:rsidRPr="000F08D6" w:rsidRDefault="009B3388" w:rsidP="00816F5D">
      <w:pPr>
        <w:shd w:val="clear" w:color="000000" w:fill="auto"/>
        <w:autoSpaceDE w:val="0"/>
        <w:autoSpaceDN w:val="0"/>
        <w:adjustRightInd w:val="0"/>
        <w:spacing w:before="120"/>
        <w:ind w:left="370"/>
        <w:jc w:val="both"/>
        <w:rPr>
          <w:sz w:val="22"/>
          <w:szCs w:val="22"/>
        </w:rPr>
      </w:pPr>
      <w:r w:rsidRPr="009C0563">
        <w:rPr>
          <w:sz w:val="22"/>
          <w:szCs w:val="22"/>
        </w:rPr>
        <w:t>Omit, substitute:</w:t>
      </w:r>
    </w:p>
    <w:p w14:paraId="561F4809"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091B5352" w14:textId="77777777" w:rsidR="009B3388" w:rsidRPr="000F08D6" w:rsidRDefault="009B3388" w:rsidP="00816F5D">
      <w:pPr>
        <w:shd w:val="clear" w:color="000000" w:fill="auto"/>
        <w:autoSpaceDE w:val="0"/>
        <w:autoSpaceDN w:val="0"/>
        <w:adjustRightInd w:val="0"/>
        <w:spacing w:before="120"/>
        <w:ind w:left="1306"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7858204A" w14:textId="77777777" w:rsidR="009B3388" w:rsidRPr="000F08D6" w:rsidRDefault="009B3388" w:rsidP="00816F5D">
      <w:pPr>
        <w:shd w:val="clear" w:color="000000" w:fill="auto"/>
        <w:autoSpaceDE w:val="0"/>
        <w:autoSpaceDN w:val="0"/>
        <w:adjustRightInd w:val="0"/>
        <w:spacing w:before="120"/>
        <w:ind w:left="1306"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67DBBD3A" w14:textId="61500316"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Paragraph 597(2)(a):</w:t>
      </w:r>
    </w:p>
    <w:p w14:paraId="73F74E22" w14:textId="77777777" w:rsidR="009B3388" w:rsidRPr="000F08D6" w:rsidRDefault="009B3388" w:rsidP="00816F5D">
      <w:pPr>
        <w:shd w:val="clear" w:color="000000" w:fill="auto"/>
        <w:tabs>
          <w:tab w:val="left" w:pos="408"/>
        </w:tabs>
        <w:autoSpaceDE w:val="0"/>
        <w:autoSpaceDN w:val="0"/>
        <w:adjustRightInd w:val="0"/>
        <w:spacing w:before="120"/>
        <w:ind w:left="307"/>
        <w:jc w:val="both"/>
        <w:rPr>
          <w:sz w:val="22"/>
          <w:szCs w:val="22"/>
        </w:rPr>
      </w:pPr>
      <w:r w:rsidRPr="009C0563">
        <w:rPr>
          <w:sz w:val="22"/>
          <w:szCs w:val="22"/>
        </w:rPr>
        <w:t>Omit, substitute:</w:t>
      </w:r>
    </w:p>
    <w:p w14:paraId="717D560D"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705B198B"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71EFEE31" w14:textId="77777777" w:rsidR="009B3388" w:rsidRPr="000F08D6" w:rsidRDefault="009B3388" w:rsidP="00816F5D">
      <w:pPr>
        <w:shd w:val="clear" w:color="000000" w:fill="auto"/>
        <w:autoSpaceDE w:val="0"/>
        <w:autoSpaceDN w:val="0"/>
        <w:adjustRightInd w:val="0"/>
        <w:spacing w:before="120"/>
        <w:ind w:left="1306"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1C91C204" w14:textId="77777777" w:rsidR="009B3388" w:rsidRPr="000F08D6" w:rsidRDefault="009B3388" w:rsidP="00816F5D">
      <w:pPr>
        <w:shd w:val="clear" w:color="000000" w:fill="auto"/>
        <w:autoSpaceDE w:val="0"/>
        <w:autoSpaceDN w:val="0"/>
        <w:adjustRightInd w:val="0"/>
        <w:spacing w:before="120"/>
        <w:ind w:left="1310" w:hanging="41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1ECCE2CE"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Paragraph 598(8)(a):</w:t>
      </w:r>
    </w:p>
    <w:p w14:paraId="3525BA06" w14:textId="77777777" w:rsidR="009B3388" w:rsidRPr="000F08D6" w:rsidRDefault="009B3388" w:rsidP="00816F5D">
      <w:pPr>
        <w:shd w:val="clear" w:color="000000" w:fill="auto"/>
        <w:autoSpaceDE w:val="0"/>
        <w:autoSpaceDN w:val="0"/>
        <w:adjustRightInd w:val="0"/>
        <w:spacing w:before="120"/>
        <w:ind w:left="379"/>
        <w:jc w:val="both"/>
        <w:rPr>
          <w:sz w:val="22"/>
          <w:szCs w:val="22"/>
        </w:rPr>
      </w:pPr>
      <w:r w:rsidRPr="009C0563">
        <w:rPr>
          <w:sz w:val="22"/>
          <w:szCs w:val="22"/>
        </w:rPr>
        <w:t>Omit, substitute:</w:t>
      </w:r>
    </w:p>
    <w:p w14:paraId="035E5312" w14:textId="3CEBA0AE"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54A599AD" w14:textId="77777777" w:rsidR="009B3388" w:rsidRPr="000F08D6" w:rsidRDefault="009B3388" w:rsidP="00816F5D">
      <w:pPr>
        <w:shd w:val="clear" w:color="000000" w:fill="auto"/>
        <w:autoSpaceDE w:val="0"/>
        <w:autoSpaceDN w:val="0"/>
        <w:adjustRightInd w:val="0"/>
        <w:spacing w:before="120"/>
        <w:ind w:left="1306"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70056E44" w14:textId="77777777" w:rsidR="009B3388" w:rsidRPr="000F08D6" w:rsidRDefault="009B3388" w:rsidP="00816F5D">
      <w:pPr>
        <w:shd w:val="clear" w:color="000000" w:fill="auto"/>
        <w:autoSpaceDE w:val="0"/>
        <w:autoSpaceDN w:val="0"/>
        <w:adjustRightInd w:val="0"/>
        <w:spacing w:before="120"/>
        <w:ind w:left="1310" w:hanging="40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1B64208A" w14:textId="77777777" w:rsidR="009B3388" w:rsidRPr="000F08D6" w:rsidRDefault="009B3388" w:rsidP="00816F5D">
      <w:pPr>
        <w:shd w:val="clear" w:color="000000" w:fill="auto"/>
        <w:tabs>
          <w:tab w:val="left" w:pos="360"/>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At the end of section 604:</w:t>
      </w:r>
    </w:p>
    <w:p w14:paraId="6B410F18"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Add:</w:t>
      </w:r>
    </w:p>
    <w:p w14:paraId="39ECF81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“(2)</w:t>
      </w:r>
      <w:r>
        <w:rPr>
          <w:sz w:val="22"/>
          <w:szCs w:val="22"/>
        </w:rPr>
        <w:tab/>
      </w:r>
      <w:r w:rsidRPr="009C0563">
        <w:rPr>
          <w:sz w:val="22"/>
          <w:szCs w:val="22"/>
        </w:rPr>
        <w:t>For the purposes of this Part, if:</w:t>
      </w:r>
    </w:p>
    <w:p w14:paraId="52F570D4"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 xml:space="preserve">a person starts to receive </w:t>
      </w:r>
      <w:proofErr w:type="spellStart"/>
      <w:r w:rsidRPr="009C0563">
        <w:rPr>
          <w:sz w:val="22"/>
          <w:szCs w:val="22"/>
        </w:rPr>
        <w:t>newstart</w:t>
      </w:r>
      <w:proofErr w:type="spellEnd"/>
      <w:r w:rsidRPr="009C0563">
        <w:rPr>
          <w:sz w:val="22"/>
          <w:szCs w:val="22"/>
        </w:rPr>
        <w:t xml:space="preserve"> allowance on a particular day; and</w:t>
      </w:r>
    </w:p>
    <w:p w14:paraId="2CF647E3"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immediately before that day, the person was a party to a Job Search Activity Agreement (see sections 525A to 525C); and</w:t>
      </w:r>
    </w:p>
    <w:p w14:paraId="7F30A541"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period covered by the agreement ends after that day;</w:t>
      </w:r>
    </w:p>
    <w:p w14:paraId="0840ADFF"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the agreement has effect on and after that day as if it were a Newstart Activity Agreement.”.</w:t>
      </w:r>
    </w:p>
    <w:p w14:paraId="345FBB05"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Paragraph 617(4)(a):</w:t>
      </w:r>
    </w:p>
    <w:p w14:paraId="57968F2C" w14:textId="77777777" w:rsidR="009B3388" w:rsidRPr="000F08D6" w:rsidRDefault="009B3388" w:rsidP="00816F5D">
      <w:pPr>
        <w:shd w:val="clear" w:color="000000" w:fill="auto"/>
        <w:autoSpaceDE w:val="0"/>
        <w:autoSpaceDN w:val="0"/>
        <w:adjustRightInd w:val="0"/>
        <w:spacing w:before="120"/>
        <w:ind w:left="389"/>
        <w:jc w:val="both"/>
        <w:rPr>
          <w:sz w:val="22"/>
          <w:szCs w:val="22"/>
        </w:rPr>
      </w:pPr>
      <w:r w:rsidRPr="009C0563">
        <w:rPr>
          <w:sz w:val="22"/>
          <w:szCs w:val="22"/>
        </w:rPr>
        <w:t>Omit, substitute:</w:t>
      </w:r>
    </w:p>
    <w:p w14:paraId="45FF7B74" w14:textId="35D564A6"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752FDD44" w14:textId="77777777" w:rsidR="009B3388" w:rsidRPr="000F08D6" w:rsidRDefault="009B3388" w:rsidP="00816F5D">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48486886" w14:textId="77777777" w:rsidR="009B3388" w:rsidRPr="000F08D6" w:rsidRDefault="009B3388" w:rsidP="00816F5D">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1CDEA909"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Subparagraph 620(f)G):</w:t>
      </w:r>
    </w:p>
    <w:p w14:paraId="25077545" w14:textId="77777777" w:rsidR="009B3388" w:rsidRPr="000F08D6" w:rsidRDefault="009B3388" w:rsidP="00816F5D">
      <w:pPr>
        <w:shd w:val="clear" w:color="000000" w:fill="auto"/>
        <w:tabs>
          <w:tab w:val="left" w:pos="427"/>
        </w:tabs>
        <w:autoSpaceDE w:val="0"/>
        <w:autoSpaceDN w:val="0"/>
        <w:adjustRightInd w:val="0"/>
        <w:spacing w:before="120"/>
        <w:ind w:left="326"/>
        <w:jc w:val="both"/>
        <w:rPr>
          <w:sz w:val="22"/>
          <w:szCs w:val="22"/>
        </w:rPr>
      </w:pPr>
      <w:r w:rsidRPr="009C0563">
        <w:rPr>
          <w:sz w:val="22"/>
          <w:szCs w:val="22"/>
        </w:rPr>
        <w:t>Omit, substitute:</w:t>
      </w:r>
    </w:p>
    <w:p w14:paraId="2A2A97FB" w14:textId="5BEB0C6C"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has started:</w:t>
      </w:r>
    </w:p>
    <w:p w14:paraId="3F154FB3" w14:textId="77777777" w:rsidR="009B3388" w:rsidRPr="000F08D6" w:rsidRDefault="009B3388" w:rsidP="00816F5D">
      <w:pPr>
        <w:shd w:val="clear" w:color="000000" w:fill="auto"/>
        <w:tabs>
          <w:tab w:val="left" w:pos="1325"/>
        </w:tabs>
        <w:autoSpaceDE w:val="0"/>
        <w:autoSpaceDN w:val="0"/>
        <w:adjustRightInd w:val="0"/>
        <w:spacing w:before="120"/>
        <w:ind w:left="1325" w:hanging="446"/>
        <w:jc w:val="both"/>
        <w:rPr>
          <w:sz w:val="22"/>
          <w:szCs w:val="22"/>
        </w:rPr>
      </w:pPr>
      <w:r w:rsidRPr="009C0563">
        <w:rPr>
          <w:sz w:val="22"/>
          <w:szCs w:val="22"/>
        </w:rPr>
        <w:t>(A)</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2F9F65DD" w14:textId="77777777" w:rsidR="009B3388" w:rsidRPr="000F08D6" w:rsidRDefault="009B3388" w:rsidP="00EB2092">
      <w:pPr>
        <w:shd w:val="clear" w:color="000000" w:fill="auto"/>
        <w:tabs>
          <w:tab w:val="left" w:pos="1325"/>
        </w:tabs>
        <w:autoSpaceDE w:val="0"/>
        <w:autoSpaceDN w:val="0"/>
        <w:adjustRightInd w:val="0"/>
        <w:spacing w:before="120"/>
        <w:ind w:left="1325" w:hanging="446"/>
        <w:jc w:val="both"/>
        <w:rPr>
          <w:sz w:val="22"/>
          <w:szCs w:val="22"/>
        </w:rPr>
      </w:pPr>
      <w:r w:rsidRPr="009C0563">
        <w:rPr>
          <w:sz w:val="22"/>
          <w:szCs w:val="22"/>
        </w:rPr>
        <w:t>(B)</w:t>
      </w:r>
      <w:r>
        <w:rPr>
          <w:sz w:val="22"/>
          <w:szCs w:val="22"/>
        </w:rPr>
        <w:tab/>
      </w:r>
      <w:r w:rsidRPr="009C0563">
        <w:rPr>
          <w:sz w:val="22"/>
          <w:szCs w:val="22"/>
        </w:rPr>
        <w:t>a rehabilitation program approved by the Employment Secretary; and”.</w:t>
      </w:r>
    </w:p>
    <w:p w14:paraId="11138EFA"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3660CF6F"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Paragraph 622(4)(a):</w:t>
      </w:r>
    </w:p>
    <w:p w14:paraId="3B029B28" w14:textId="77777777" w:rsidR="009B3388" w:rsidRPr="000F08D6" w:rsidRDefault="009B3388" w:rsidP="00816F5D">
      <w:pPr>
        <w:shd w:val="clear" w:color="000000" w:fill="auto"/>
        <w:autoSpaceDE w:val="0"/>
        <w:autoSpaceDN w:val="0"/>
        <w:adjustRightInd w:val="0"/>
        <w:spacing w:before="120"/>
        <w:ind w:left="374"/>
        <w:jc w:val="both"/>
        <w:rPr>
          <w:sz w:val="22"/>
          <w:szCs w:val="22"/>
        </w:rPr>
      </w:pPr>
      <w:r w:rsidRPr="009C0563">
        <w:rPr>
          <w:sz w:val="22"/>
          <w:szCs w:val="22"/>
        </w:rPr>
        <w:t>Omit, substitute:</w:t>
      </w:r>
    </w:p>
    <w:p w14:paraId="6E073275"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2527A60C" w14:textId="77777777" w:rsidR="009B3388" w:rsidRPr="000F08D6" w:rsidRDefault="009B3388" w:rsidP="00816F5D">
      <w:pPr>
        <w:shd w:val="clear" w:color="000000" w:fill="auto"/>
        <w:autoSpaceDE w:val="0"/>
        <w:autoSpaceDN w:val="0"/>
        <w:adjustRightInd w:val="0"/>
        <w:spacing w:before="120"/>
        <w:ind w:left="1306"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7D19D16E" w14:textId="77777777" w:rsidR="009B3388" w:rsidRPr="000F08D6" w:rsidRDefault="009B3388" w:rsidP="00816F5D">
      <w:pPr>
        <w:shd w:val="clear" w:color="000000" w:fill="auto"/>
        <w:autoSpaceDE w:val="0"/>
        <w:autoSpaceDN w:val="0"/>
        <w:adjustRightInd w:val="0"/>
        <w:spacing w:before="120"/>
        <w:ind w:left="1310"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62845634"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Paragraph 624(2)(a):</w:t>
      </w:r>
    </w:p>
    <w:p w14:paraId="09EC02CD" w14:textId="77777777" w:rsidR="009B3388" w:rsidRPr="000F08D6" w:rsidRDefault="009B3388" w:rsidP="00816F5D">
      <w:pPr>
        <w:shd w:val="clear" w:color="000000" w:fill="auto"/>
        <w:autoSpaceDE w:val="0"/>
        <w:autoSpaceDN w:val="0"/>
        <w:adjustRightInd w:val="0"/>
        <w:spacing w:before="120"/>
        <w:ind w:left="379"/>
        <w:jc w:val="both"/>
        <w:rPr>
          <w:sz w:val="22"/>
          <w:szCs w:val="22"/>
        </w:rPr>
      </w:pPr>
      <w:r w:rsidRPr="009C0563">
        <w:rPr>
          <w:sz w:val="22"/>
          <w:szCs w:val="22"/>
        </w:rPr>
        <w:t>Omit, substitute:</w:t>
      </w:r>
    </w:p>
    <w:p w14:paraId="3E343A41" w14:textId="568C5D83"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74ABA9E6" w14:textId="77777777" w:rsidR="009B3388" w:rsidRPr="000F08D6" w:rsidRDefault="009B3388" w:rsidP="00816F5D">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78A1D809" w14:textId="77777777" w:rsidR="009B3388" w:rsidRPr="000F08D6" w:rsidRDefault="009B3388" w:rsidP="00816F5D">
      <w:pPr>
        <w:shd w:val="clear" w:color="000000" w:fill="auto"/>
        <w:autoSpaceDE w:val="0"/>
        <w:autoSpaceDN w:val="0"/>
        <w:adjustRightInd w:val="0"/>
        <w:spacing w:before="120"/>
        <w:ind w:left="1320" w:hanging="41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73E9B84B"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Paragraph 625(2)(a):</w:t>
      </w:r>
    </w:p>
    <w:p w14:paraId="68500C28" w14:textId="77777777" w:rsidR="009B3388" w:rsidRPr="000F08D6" w:rsidRDefault="009B3388" w:rsidP="00816F5D">
      <w:pPr>
        <w:shd w:val="clear" w:color="000000" w:fill="auto"/>
        <w:autoSpaceDE w:val="0"/>
        <w:autoSpaceDN w:val="0"/>
        <w:adjustRightInd w:val="0"/>
        <w:spacing w:before="120"/>
        <w:ind w:left="389"/>
        <w:jc w:val="both"/>
        <w:rPr>
          <w:sz w:val="22"/>
          <w:szCs w:val="22"/>
        </w:rPr>
      </w:pPr>
      <w:r w:rsidRPr="009C0563">
        <w:rPr>
          <w:sz w:val="22"/>
          <w:szCs w:val="22"/>
        </w:rPr>
        <w:t>Omit, substitute:</w:t>
      </w:r>
    </w:p>
    <w:p w14:paraId="61EF3E8F" w14:textId="7B5BC0E3"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323FE099" w14:textId="77777777" w:rsidR="009B3388" w:rsidRPr="000F08D6" w:rsidRDefault="009B3388" w:rsidP="00816F5D">
      <w:pPr>
        <w:shd w:val="clear" w:color="000000" w:fill="auto"/>
        <w:autoSpaceDE w:val="0"/>
        <w:autoSpaceDN w:val="0"/>
        <w:adjustRightInd w:val="0"/>
        <w:spacing w:before="120"/>
        <w:ind w:left="132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57980F98" w14:textId="77777777" w:rsidR="009B3388" w:rsidRPr="000F08D6" w:rsidRDefault="009B3388" w:rsidP="00816F5D">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7F9B1507"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Paragraph 626(2)(a):</w:t>
      </w:r>
    </w:p>
    <w:p w14:paraId="7B82B370" w14:textId="77777777" w:rsidR="009B3388" w:rsidRPr="000F08D6" w:rsidRDefault="009B3388" w:rsidP="00816F5D">
      <w:pPr>
        <w:shd w:val="clear" w:color="000000" w:fill="auto"/>
        <w:autoSpaceDE w:val="0"/>
        <w:autoSpaceDN w:val="0"/>
        <w:adjustRightInd w:val="0"/>
        <w:spacing w:before="120"/>
        <w:ind w:left="394"/>
        <w:jc w:val="both"/>
        <w:rPr>
          <w:sz w:val="22"/>
          <w:szCs w:val="22"/>
        </w:rPr>
      </w:pPr>
      <w:r w:rsidRPr="009C0563">
        <w:rPr>
          <w:sz w:val="22"/>
          <w:szCs w:val="22"/>
        </w:rPr>
        <w:t>Omit, substitute:</w:t>
      </w:r>
    </w:p>
    <w:p w14:paraId="602AC04E" w14:textId="1244E7F2"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63204A79" w14:textId="77777777" w:rsidR="009B3388" w:rsidRPr="000F08D6" w:rsidRDefault="009B3388" w:rsidP="00816F5D">
      <w:pPr>
        <w:shd w:val="clear" w:color="000000" w:fill="auto"/>
        <w:autoSpaceDE w:val="0"/>
        <w:autoSpaceDN w:val="0"/>
        <w:adjustRightInd w:val="0"/>
        <w:spacing w:before="120"/>
        <w:ind w:left="133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68D5F180" w14:textId="77777777" w:rsidR="009B3388" w:rsidRPr="000F08D6" w:rsidRDefault="009B3388" w:rsidP="00816F5D">
      <w:pPr>
        <w:shd w:val="clear" w:color="000000" w:fill="auto"/>
        <w:autoSpaceDE w:val="0"/>
        <w:autoSpaceDN w:val="0"/>
        <w:adjustRightInd w:val="0"/>
        <w:spacing w:before="120"/>
        <w:ind w:left="1334"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729EAAC4"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Paragraph 627(4A)(a):</w:t>
      </w:r>
    </w:p>
    <w:p w14:paraId="4C0A174A" w14:textId="77777777" w:rsidR="009B3388" w:rsidRPr="000F08D6" w:rsidRDefault="009B3388" w:rsidP="00816F5D">
      <w:pPr>
        <w:shd w:val="clear" w:color="000000" w:fill="auto"/>
        <w:autoSpaceDE w:val="0"/>
        <w:autoSpaceDN w:val="0"/>
        <w:adjustRightInd w:val="0"/>
        <w:spacing w:before="120"/>
        <w:ind w:left="403"/>
        <w:jc w:val="both"/>
        <w:rPr>
          <w:sz w:val="22"/>
          <w:szCs w:val="22"/>
        </w:rPr>
      </w:pPr>
      <w:r w:rsidRPr="009C0563">
        <w:rPr>
          <w:sz w:val="22"/>
          <w:szCs w:val="22"/>
        </w:rPr>
        <w:t>Omit, substitute:</w:t>
      </w:r>
    </w:p>
    <w:p w14:paraId="3A2C55EA" w14:textId="24ABB68E"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51E8B84A" w14:textId="77777777" w:rsidR="009B3388" w:rsidRPr="000F08D6" w:rsidRDefault="009B3388" w:rsidP="00816F5D">
      <w:pPr>
        <w:shd w:val="clear" w:color="000000" w:fill="auto"/>
        <w:autoSpaceDE w:val="0"/>
        <w:autoSpaceDN w:val="0"/>
        <w:adjustRightInd w:val="0"/>
        <w:spacing w:before="120"/>
        <w:ind w:left="1339"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67F2D741" w14:textId="77777777" w:rsidR="009B3388" w:rsidRPr="000F08D6" w:rsidRDefault="009B3388" w:rsidP="00EB2092">
      <w:pPr>
        <w:shd w:val="clear" w:color="000000" w:fill="auto"/>
        <w:autoSpaceDE w:val="0"/>
        <w:autoSpaceDN w:val="0"/>
        <w:adjustRightInd w:val="0"/>
        <w:spacing w:before="120"/>
        <w:ind w:left="1339" w:hanging="346"/>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6A38D9CA"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2207F9EB" w14:textId="77777777" w:rsidR="009B3388" w:rsidRPr="000F08D6" w:rsidRDefault="009B3388" w:rsidP="00816F5D">
      <w:pPr>
        <w:shd w:val="clear" w:color="000000" w:fill="auto"/>
        <w:tabs>
          <w:tab w:val="left" w:pos="336"/>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Paragraph 631(2)(a):</w:t>
      </w:r>
    </w:p>
    <w:p w14:paraId="270B768D" w14:textId="77777777" w:rsidR="009B3388" w:rsidRPr="000F08D6" w:rsidRDefault="009B3388" w:rsidP="00816F5D">
      <w:pPr>
        <w:shd w:val="clear" w:color="000000" w:fill="auto"/>
        <w:autoSpaceDE w:val="0"/>
        <w:autoSpaceDN w:val="0"/>
        <w:adjustRightInd w:val="0"/>
        <w:spacing w:before="120"/>
        <w:ind w:left="384"/>
        <w:jc w:val="both"/>
        <w:rPr>
          <w:sz w:val="22"/>
          <w:szCs w:val="22"/>
        </w:rPr>
      </w:pPr>
      <w:r w:rsidRPr="009C0563">
        <w:rPr>
          <w:sz w:val="22"/>
          <w:szCs w:val="22"/>
        </w:rPr>
        <w:t>Omit, substitute:</w:t>
      </w:r>
    </w:p>
    <w:p w14:paraId="7DCFD251"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28C45820" w14:textId="77777777" w:rsidR="009B3388" w:rsidRPr="000F08D6" w:rsidRDefault="009B3388" w:rsidP="00816F5D">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0F759048" w14:textId="77777777" w:rsidR="009B3388" w:rsidRPr="000F08D6" w:rsidRDefault="009B3388" w:rsidP="00816F5D">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2C2CC6AA" w14:textId="77777777" w:rsidR="009B3388" w:rsidRPr="000F08D6" w:rsidRDefault="009B3388" w:rsidP="00816F5D">
      <w:pPr>
        <w:shd w:val="clear" w:color="000000" w:fill="auto"/>
        <w:tabs>
          <w:tab w:val="left" w:pos="336"/>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Paragraph 632(2)(a):</w:t>
      </w:r>
    </w:p>
    <w:p w14:paraId="4CCE3D8D" w14:textId="77777777" w:rsidR="009B3388" w:rsidRPr="000F08D6" w:rsidRDefault="009B3388" w:rsidP="00816F5D">
      <w:pPr>
        <w:shd w:val="clear" w:color="000000" w:fill="auto"/>
        <w:autoSpaceDE w:val="0"/>
        <w:autoSpaceDN w:val="0"/>
        <w:adjustRightInd w:val="0"/>
        <w:spacing w:before="120"/>
        <w:ind w:left="389"/>
        <w:jc w:val="both"/>
        <w:rPr>
          <w:sz w:val="22"/>
          <w:szCs w:val="22"/>
        </w:rPr>
      </w:pPr>
      <w:r w:rsidRPr="009C0563">
        <w:rPr>
          <w:sz w:val="22"/>
          <w:szCs w:val="22"/>
        </w:rPr>
        <w:t>Omit, substitute:</w:t>
      </w:r>
    </w:p>
    <w:p w14:paraId="1F1C233D"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who has started:</w:t>
      </w:r>
    </w:p>
    <w:p w14:paraId="1580ACE9" w14:textId="77777777" w:rsidR="009B3388" w:rsidRPr="000F08D6" w:rsidRDefault="009B3388" w:rsidP="00816F5D">
      <w:pPr>
        <w:shd w:val="clear" w:color="000000" w:fill="auto"/>
        <w:autoSpaceDE w:val="0"/>
        <w:autoSpaceDN w:val="0"/>
        <w:adjustRightInd w:val="0"/>
        <w:spacing w:before="120"/>
        <w:ind w:left="1325"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047620A5" w14:textId="77777777" w:rsidR="009B3388" w:rsidRPr="000F08D6" w:rsidRDefault="009B3388" w:rsidP="00816F5D">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42CEFDAF" w14:textId="77777777" w:rsidR="009B3388" w:rsidRPr="000F08D6" w:rsidRDefault="009B3388" w:rsidP="00816F5D">
      <w:pPr>
        <w:shd w:val="clear" w:color="000000" w:fill="auto"/>
        <w:tabs>
          <w:tab w:val="left" w:pos="336"/>
        </w:tabs>
        <w:autoSpaceDE w:val="0"/>
        <w:autoSpaceDN w:val="0"/>
        <w:adjustRightInd w:val="0"/>
        <w:spacing w:before="120"/>
        <w:jc w:val="both"/>
        <w:rPr>
          <w:sz w:val="22"/>
          <w:szCs w:val="22"/>
        </w:rPr>
      </w:pPr>
      <w:r w:rsidRPr="009C0563">
        <w:rPr>
          <w:b/>
          <w:bCs/>
          <w:sz w:val="22"/>
          <w:szCs w:val="22"/>
        </w:rPr>
        <w:t>26.</w:t>
      </w:r>
      <w:r>
        <w:rPr>
          <w:bCs/>
          <w:sz w:val="22"/>
          <w:szCs w:val="22"/>
        </w:rPr>
        <w:tab/>
      </w:r>
      <w:r w:rsidRPr="009C0563">
        <w:rPr>
          <w:b/>
          <w:bCs/>
          <w:sz w:val="22"/>
          <w:szCs w:val="22"/>
        </w:rPr>
        <w:t>Paragraph 633(2)(a):</w:t>
      </w:r>
    </w:p>
    <w:p w14:paraId="19E6EEB4" w14:textId="77777777" w:rsidR="009B3388" w:rsidRPr="000F08D6" w:rsidRDefault="009B3388" w:rsidP="00816F5D">
      <w:pPr>
        <w:shd w:val="clear" w:color="000000" w:fill="auto"/>
        <w:autoSpaceDE w:val="0"/>
        <w:autoSpaceDN w:val="0"/>
        <w:adjustRightInd w:val="0"/>
        <w:spacing w:before="120"/>
        <w:ind w:left="394"/>
        <w:jc w:val="both"/>
        <w:rPr>
          <w:sz w:val="22"/>
          <w:szCs w:val="22"/>
        </w:rPr>
      </w:pPr>
      <w:r w:rsidRPr="009C0563">
        <w:rPr>
          <w:sz w:val="22"/>
          <w:szCs w:val="22"/>
        </w:rPr>
        <w:t>Omit, substitute:</w:t>
      </w:r>
    </w:p>
    <w:p w14:paraId="4B6037D9" w14:textId="77777777" w:rsidR="009B3388" w:rsidRPr="000F08D6" w:rsidRDefault="009B3388" w:rsidP="00FE4C9F">
      <w:pPr>
        <w:shd w:val="clear" w:color="000000" w:fill="auto"/>
        <w:tabs>
          <w:tab w:val="left" w:pos="900"/>
        </w:tabs>
        <w:autoSpaceDE w:val="0"/>
        <w:autoSpaceDN w:val="0"/>
        <w:adjustRightInd w:val="0"/>
        <w:spacing w:before="120"/>
        <w:ind w:left="384"/>
        <w:jc w:val="both"/>
        <w:rPr>
          <w:sz w:val="22"/>
          <w:szCs w:val="22"/>
        </w:rPr>
      </w:pPr>
      <w:r w:rsidRPr="009C0563">
        <w:rPr>
          <w:sz w:val="22"/>
          <w:szCs w:val="22"/>
        </w:rPr>
        <w:t>“(a)</w:t>
      </w:r>
      <w:r>
        <w:rPr>
          <w:sz w:val="22"/>
          <w:szCs w:val="22"/>
        </w:rPr>
        <w:tab/>
      </w:r>
      <w:r w:rsidRPr="009C0563">
        <w:rPr>
          <w:sz w:val="22"/>
          <w:szCs w:val="22"/>
        </w:rPr>
        <w:t>who has started:</w:t>
      </w:r>
    </w:p>
    <w:p w14:paraId="454B4C1C" w14:textId="77777777" w:rsidR="009B3388" w:rsidRPr="000F08D6" w:rsidRDefault="009B3388" w:rsidP="00816F5D">
      <w:pPr>
        <w:shd w:val="clear" w:color="000000" w:fill="auto"/>
        <w:autoSpaceDE w:val="0"/>
        <w:autoSpaceDN w:val="0"/>
        <w:adjustRightInd w:val="0"/>
        <w:spacing w:before="120"/>
        <w:ind w:left="132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74B3A490" w14:textId="77777777" w:rsidR="009B3388" w:rsidRPr="000F08D6" w:rsidRDefault="009B3388" w:rsidP="00816F5D">
      <w:pPr>
        <w:shd w:val="clear" w:color="000000" w:fill="auto"/>
        <w:autoSpaceDE w:val="0"/>
        <w:autoSpaceDN w:val="0"/>
        <w:adjustRightInd w:val="0"/>
        <w:spacing w:before="120"/>
        <w:ind w:left="1330"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2ABD12B6" w14:textId="77777777" w:rsidR="009B3388" w:rsidRPr="000F08D6" w:rsidRDefault="009B3388" w:rsidP="00816F5D">
      <w:pPr>
        <w:shd w:val="clear" w:color="000000" w:fill="auto"/>
        <w:tabs>
          <w:tab w:val="left" w:pos="336"/>
        </w:tabs>
        <w:autoSpaceDE w:val="0"/>
        <w:autoSpaceDN w:val="0"/>
        <w:adjustRightInd w:val="0"/>
        <w:spacing w:before="120"/>
        <w:jc w:val="both"/>
        <w:rPr>
          <w:sz w:val="22"/>
          <w:szCs w:val="22"/>
        </w:rPr>
      </w:pPr>
      <w:r w:rsidRPr="009C0563">
        <w:rPr>
          <w:b/>
          <w:bCs/>
          <w:sz w:val="22"/>
          <w:szCs w:val="22"/>
        </w:rPr>
        <w:t>27.</w:t>
      </w:r>
      <w:r>
        <w:rPr>
          <w:bCs/>
          <w:sz w:val="22"/>
          <w:szCs w:val="22"/>
        </w:rPr>
        <w:tab/>
      </w:r>
      <w:r w:rsidRPr="009C0563">
        <w:rPr>
          <w:b/>
          <w:bCs/>
          <w:sz w:val="22"/>
          <w:szCs w:val="22"/>
        </w:rPr>
        <w:t>Paragraph 634(2)(a):</w:t>
      </w:r>
    </w:p>
    <w:p w14:paraId="3283A743" w14:textId="77777777" w:rsidR="009B3388" w:rsidRPr="000F08D6" w:rsidRDefault="009B3388" w:rsidP="00816F5D">
      <w:pPr>
        <w:shd w:val="clear" w:color="000000" w:fill="auto"/>
        <w:autoSpaceDE w:val="0"/>
        <w:autoSpaceDN w:val="0"/>
        <w:adjustRightInd w:val="0"/>
        <w:spacing w:before="120"/>
        <w:ind w:left="394"/>
        <w:jc w:val="both"/>
        <w:rPr>
          <w:sz w:val="22"/>
          <w:szCs w:val="22"/>
        </w:rPr>
      </w:pPr>
      <w:r w:rsidRPr="009C0563">
        <w:rPr>
          <w:sz w:val="22"/>
          <w:szCs w:val="22"/>
        </w:rPr>
        <w:t>Omit, substitute:</w:t>
      </w:r>
    </w:p>
    <w:p w14:paraId="7FB47254" w14:textId="77777777" w:rsidR="009B3388" w:rsidRPr="000F08D6" w:rsidRDefault="009B3388" w:rsidP="00FE4C9F">
      <w:pPr>
        <w:shd w:val="clear" w:color="000000" w:fill="auto"/>
        <w:tabs>
          <w:tab w:val="left" w:pos="900"/>
        </w:tabs>
        <w:autoSpaceDE w:val="0"/>
        <w:autoSpaceDN w:val="0"/>
        <w:adjustRightInd w:val="0"/>
        <w:spacing w:before="120"/>
        <w:ind w:left="384"/>
        <w:jc w:val="both"/>
        <w:rPr>
          <w:sz w:val="22"/>
          <w:szCs w:val="22"/>
        </w:rPr>
      </w:pPr>
      <w:r w:rsidRPr="009C0563">
        <w:rPr>
          <w:sz w:val="22"/>
          <w:szCs w:val="22"/>
        </w:rPr>
        <w:t>“(a)</w:t>
      </w:r>
      <w:r>
        <w:rPr>
          <w:sz w:val="22"/>
          <w:szCs w:val="22"/>
        </w:rPr>
        <w:tab/>
      </w:r>
      <w:r w:rsidRPr="009C0563">
        <w:rPr>
          <w:sz w:val="22"/>
          <w:szCs w:val="22"/>
        </w:rPr>
        <w:t>who has started:</w:t>
      </w:r>
    </w:p>
    <w:p w14:paraId="4892FB2C" w14:textId="77777777" w:rsidR="009B3388" w:rsidRPr="000F08D6" w:rsidRDefault="009B3388" w:rsidP="00816F5D">
      <w:pPr>
        <w:shd w:val="clear" w:color="000000" w:fill="auto"/>
        <w:autoSpaceDE w:val="0"/>
        <w:autoSpaceDN w:val="0"/>
        <w:adjustRightInd w:val="0"/>
        <w:spacing w:before="120"/>
        <w:ind w:left="133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formal vocational training in a </w:t>
      </w:r>
      <w:proofErr w:type="spellStart"/>
      <w:r w:rsidRPr="009C0563">
        <w:rPr>
          <w:sz w:val="22"/>
          <w:szCs w:val="22"/>
        </w:rPr>
        <w:t>labour</w:t>
      </w:r>
      <w:proofErr w:type="spellEnd"/>
      <w:r w:rsidRPr="009C0563">
        <w:rPr>
          <w:sz w:val="22"/>
          <w:szCs w:val="22"/>
        </w:rPr>
        <w:t xml:space="preserve"> market program approved by the Employment Secretary; or</w:t>
      </w:r>
    </w:p>
    <w:p w14:paraId="49BAAE29" w14:textId="77777777" w:rsidR="009B3388" w:rsidRPr="000F08D6" w:rsidRDefault="009B3388" w:rsidP="00816F5D">
      <w:pPr>
        <w:shd w:val="clear" w:color="000000" w:fill="auto"/>
        <w:autoSpaceDE w:val="0"/>
        <w:autoSpaceDN w:val="0"/>
        <w:adjustRightInd w:val="0"/>
        <w:spacing w:before="120"/>
        <w:ind w:left="1330" w:hanging="408"/>
        <w:jc w:val="both"/>
        <w:rPr>
          <w:sz w:val="22"/>
          <w:szCs w:val="22"/>
        </w:rPr>
      </w:pPr>
      <w:r w:rsidRPr="009C0563">
        <w:rPr>
          <w:sz w:val="22"/>
          <w:szCs w:val="22"/>
        </w:rPr>
        <w:t>(ii)</w:t>
      </w:r>
      <w:r>
        <w:rPr>
          <w:sz w:val="22"/>
          <w:szCs w:val="22"/>
        </w:rPr>
        <w:tab/>
      </w:r>
      <w:r w:rsidRPr="009C0563">
        <w:rPr>
          <w:sz w:val="22"/>
          <w:szCs w:val="22"/>
        </w:rPr>
        <w:t>a rehabilitation program approved by the Employment Secretary; and”.</w:t>
      </w:r>
    </w:p>
    <w:p w14:paraId="19B8394F" w14:textId="77777777" w:rsidR="009B3388" w:rsidRPr="000F08D6" w:rsidRDefault="009B3388" w:rsidP="00816F5D">
      <w:pPr>
        <w:shd w:val="clear" w:color="000000" w:fill="auto"/>
        <w:tabs>
          <w:tab w:val="left" w:pos="336"/>
        </w:tabs>
        <w:autoSpaceDE w:val="0"/>
        <w:autoSpaceDN w:val="0"/>
        <w:adjustRightInd w:val="0"/>
        <w:spacing w:before="120"/>
        <w:jc w:val="both"/>
        <w:rPr>
          <w:sz w:val="22"/>
          <w:szCs w:val="22"/>
        </w:rPr>
      </w:pPr>
      <w:r w:rsidRPr="009C0563">
        <w:rPr>
          <w:b/>
          <w:bCs/>
          <w:sz w:val="22"/>
          <w:szCs w:val="22"/>
        </w:rPr>
        <w:t>28.</w:t>
      </w:r>
      <w:r>
        <w:rPr>
          <w:bCs/>
          <w:sz w:val="22"/>
          <w:szCs w:val="22"/>
        </w:rPr>
        <w:tab/>
      </w:r>
      <w:r w:rsidRPr="009C0563">
        <w:rPr>
          <w:b/>
          <w:bCs/>
          <w:sz w:val="22"/>
          <w:szCs w:val="22"/>
        </w:rPr>
        <w:t>Subsection 666(6):</w:t>
      </w:r>
    </w:p>
    <w:p w14:paraId="4B7B3A14"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the subsection (but not the subsection heading).</w:t>
      </w:r>
    </w:p>
    <w:p w14:paraId="516FFBD0"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29.</w:t>
      </w:r>
      <w:r>
        <w:rPr>
          <w:bCs/>
          <w:sz w:val="22"/>
          <w:szCs w:val="22"/>
        </w:rPr>
        <w:tab/>
      </w:r>
      <w:r w:rsidRPr="009C0563">
        <w:rPr>
          <w:b/>
          <w:bCs/>
          <w:sz w:val="22"/>
          <w:szCs w:val="22"/>
        </w:rPr>
        <w:t>Paragraphs 666(7)(a) and (b):</w:t>
      </w:r>
    </w:p>
    <w:p w14:paraId="501C3FA4" w14:textId="77777777" w:rsidR="009B3388" w:rsidRPr="000F08D6" w:rsidRDefault="009B3388" w:rsidP="00816F5D">
      <w:pPr>
        <w:shd w:val="clear" w:color="000000" w:fill="auto"/>
        <w:tabs>
          <w:tab w:val="left" w:pos="336"/>
        </w:tabs>
        <w:autoSpaceDE w:val="0"/>
        <w:autoSpaceDN w:val="0"/>
        <w:adjustRightInd w:val="0"/>
        <w:spacing w:before="120"/>
        <w:ind w:left="336"/>
        <w:jc w:val="both"/>
        <w:rPr>
          <w:sz w:val="22"/>
          <w:szCs w:val="22"/>
        </w:rPr>
      </w:pPr>
      <w:r w:rsidRPr="009C0563">
        <w:rPr>
          <w:sz w:val="22"/>
          <w:szCs w:val="22"/>
        </w:rPr>
        <w:t>Omit the paragraphs, substitute:</w:t>
      </w:r>
    </w:p>
    <w:p w14:paraId="66C251B0" w14:textId="77777777" w:rsidR="009B3388" w:rsidRPr="000F08D6" w:rsidRDefault="009B3388" w:rsidP="00EC2B4B">
      <w:pPr>
        <w:shd w:val="clear" w:color="000000" w:fill="auto"/>
        <w:autoSpaceDE w:val="0"/>
        <w:autoSpaceDN w:val="0"/>
        <w:adjustRightInd w:val="0"/>
        <w:spacing w:before="120"/>
        <w:ind w:left="955" w:hanging="624"/>
        <w:jc w:val="both"/>
        <w:rPr>
          <w:sz w:val="22"/>
          <w:szCs w:val="22"/>
        </w:rPr>
      </w:pPr>
      <w:r w:rsidRPr="009C0563">
        <w:rPr>
          <w:sz w:val="22"/>
          <w:szCs w:val="22"/>
        </w:rPr>
        <w:t>“(a)</w:t>
      </w:r>
      <w:r>
        <w:rPr>
          <w:sz w:val="22"/>
          <w:szCs w:val="22"/>
        </w:rPr>
        <w:tab/>
      </w:r>
      <w:r w:rsidRPr="009C0563">
        <w:rPr>
          <w:sz w:val="22"/>
          <w:szCs w:val="22"/>
        </w:rPr>
        <w:t>a person who is incapacitated for work was receiving job search allowance immediately before the person became so incapacitated; and”.</w:t>
      </w:r>
    </w:p>
    <w:p w14:paraId="47C4C858"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6346B806" w14:textId="77777777" w:rsidR="009B3388" w:rsidRPr="000F08D6" w:rsidRDefault="009B3388" w:rsidP="00816F5D">
      <w:pPr>
        <w:shd w:val="clear" w:color="000000" w:fill="auto"/>
        <w:tabs>
          <w:tab w:val="left" w:pos="298"/>
        </w:tabs>
        <w:autoSpaceDE w:val="0"/>
        <w:autoSpaceDN w:val="0"/>
        <w:adjustRightInd w:val="0"/>
        <w:spacing w:before="120"/>
        <w:jc w:val="both"/>
        <w:rPr>
          <w:sz w:val="22"/>
          <w:szCs w:val="22"/>
        </w:rPr>
      </w:pPr>
      <w:r w:rsidRPr="009C0563">
        <w:rPr>
          <w:b/>
          <w:bCs/>
          <w:sz w:val="22"/>
          <w:szCs w:val="22"/>
        </w:rPr>
        <w:t>30.</w:t>
      </w:r>
      <w:r>
        <w:rPr>
          <w:bCs/>
          <w:sz w:val="22"/>
          <w:szCs w:val="22"/>
        </w:rPr>
        <w:tab/>
      </w:r>
      <w:r w:rsidRPr="009C0563">
        <w:rPr>
          <w:b/>
          <w:bCs/>
          <w:sz w:val="22"/>
          <w:szCs w:val="22"/>
        </w:rPr>
        <w:t>Paragraph 666(7)(c):</w:t>
      </w:r>
    </w:p>
    <w:p w14:paraId="2B0EB923"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Omit “6”, substitute “13”.</w:t>
      </w:r>
    </w:p>
    <w:p w14:paraId="6EE15053"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31.</w:t>
      </w:r>
      <w:r>
        <w:rPr>
          <w:bCs/>
          <w:sz w:val="22"/>
          <w:szCs w:val="22"/>
        </w:rPr>
        <w:tab/>
      </w:r>
      <w:r w:rsidRPr="009C0563">
        <w:rPr>
          <w:b/>
          <w:bCs/>
          <w:sz w:val="22"/>
          <w:szCs w:val="22"/>
        </w:rPr>
        <w:t>Subsection 666(7):</w:t>
      </w:r>
    </w:p>
    <w:p w14:paraId="54D36D79"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“6” (second occurring), substitute “13”.</w:t>
      </w:r>
    </w:p>
    <w:p w14:paraId="4E1B9565"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32.</w:t>
      </w:r>
      <w:r>
        <w:rPr>
          <w:bCs/>
          <w:sz w:val="22"/>
          <w:szCs w:val="22"/>
        </w:rPr>
        <w:tab/>
      </w:r>
      <w:r w:rsidRPr="009C0563">
        <w:rPr>
          <w:b/>
          <w:bCs/>
          <w:sz w:val="22"/>
          <w:szCs w:val="22"/>
        </w:rPr>
        <w:t>Subsection 666(7) (Note):</w:t>
      </w:r>
    </w:p>
    <w:p w14:paraId="133F26C0"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“6”, substitute “13”.</w:t>
      </w:r>
    </w:p>
    <w:p w14:paraId="78BE4C2B"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33.</w:t>
      </w:r>
      <w:r>
        <w:rPr>
          <w:bCs/>
          <w:sz w:val="22"/>
          <w:szCs w:val="22"/>
        </w:rPr>
        <w:tab/>
      </w:r>
      <w:r w:rsidRPr="009C0563">
        <w:rPr>
          <w:b/>
          <w:bCs/>
          <w:sz w:val="22"/>
          <w:szCs w:val="22"/>
        </w:rPr>
        <w:t>Subsection 1245(1):</w:t>
      </w:r>
    </w:p>
    <w:p w14:paraId="377D0535"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substitute:</w:t>
      </w:r>
    </w:p>
    <w:p w14:paraId="523D9832"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“(1)</w:t>
      </w:r>
      <w:r>
        <w:rPr>
          <w:sz w:val="22"/>
          <w:szCs w:val="22"/>
        </w:rPr>
        <w:tab/>
      </w:r>
      <w:r w:rsidRPr="009C0563">
        <w:rPr>
          <w:sz w:val="22"/>
          <w:szCs w:val="22"/>
        </w:rPr>
        <w:t>Unless otherwise stated, the provisions of this Part apply to:</w:t>
      </w:r>
    </w:p>
    <w:p w14:paraId="20049D1E" w14:textId="77777777" w:rsidR="009B3388" w:rsidRPr="000F08D6" w:rsidRDefault="009B3388" w:rsidP="00816F5D">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all decisions of an officer under this Act, including:</w:t>
      </w:r>
    </w:p>
    <w:p w14:paraId="6C0C5167" w14:textId="77777777" w:rsidR="009B3388" w:rsidRPr="000F08D6" w:rsidRDefault="009B3388" w:rsidP="00EB2092">
      <w:pPr>
        <w:shd w:val="clear" w:color="000000" w:fill="auto"/>
        <w:autoSpaceDE w:val="0"/>
        <w:autoSpaceDN w:val="0"/>
        <w:adjustRightInd w:val="0"/>
        <w:spacing w:before="120"/>
        <w:ind w:left="1282" w:hanging="3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decision under section 525B to the extent to which it relates to the terms of a Job Search Activity Agreement that is in force; and</w:t>
      </w:r>
    </w:p>
    <w:p w14:paraId="2F9BBD87" w14:textId="77777777" w:rsidR="009B3388" w:rsidRPr="000F08D6" w:rsidRDefault="009B3388" w:rsidP="00EB2092">
      <w:pPr>
        <w:shd w:val="clear" w:color="000000" w:fill="auto"/>
        <w:autoSpaceDE w:val="0"/>
        <w:autoSpaceDN w:val="0"/>
        <w:adjustRightInd w:val="0"/>
        <w:spacing w:before="120"/>
        <w:ind w:left="1282" w:hanging="360"/>
        <w:jc w:val="both"/>
        <w:rPr>
          <w:sz w:val="22"/>
          <w:szCs w:val="22"/>
        </w:rPr>
      </w:pPr>
      <w:r w:rsidRPr="009C0563">
        <w:rPr>
          <w:sz w:val="22"/>
          <w:szCs w:val="22"/>
        </w:rPr>
        <w:t>(ii)</w:t>
      </w:r>
      <w:r>
        <w:rPr>
          <w:sz w:val="22"/>
          <w:szCs w:val="22"/>
        </w:rPr>
        <w:tab/>
      </w:r>
      <w:r w:rsidRPr="009C0563">
        <w:rPr>
          <w:sz w:val="22"/>
          <w:szCs w:val="22"/>
        </w:rPr>
        <w:t>a decision under section 606 to the extent to which it relates to the terms of a Newstart Activity Agreement that is in force; and</w:t>
      </w:r>
    </w:p>
    <w:p w14:paraId="04C2A71C" w14:textId="3C95BBAD" w:rsidR="009B3388" w:rsidRPr="000F08D6" w:rsidRDefault="009B3388" w:rsidP="00EB2092">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 xml:space="preserve">all decisions of an officer under the </w:t>
      </w:r>
      <w:r w:rsidRPr="009C0563">
        <w:rPr>
          <w:i/>
          <w:iCs/>
          <w:sz w:val="22"/>
          <w:szCs w:val="22"/>
        </w:rPr>
        <w:t>Farm Household Support Act 1992.</w:t>
      </w:r>
      <w:r w:rsidRPr="006F35DB">
        <w:rPr>
          <w:iCs/>
          <w:sz w:val="22"/>
          <w:szCs w:val="22"/>
        </w:rPr>
        <w:t>”</w:t>
      </w:r>
      <w:r w:rsidRPr="009C0563">
        <w:rPr>
          <w:i/>
          <w:iCs/>
          <w:sz w:val="22"/>
          <w:szCs w:val="22"/>
        </w:rPr>
        <w:t>.</w:t>
      </w:r>
    </w:p>
    <w:p w14:paraId="3A918017"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34.</w:t>
      </w:r>
      <w:r>
        <w:rPr>
          <w:bCs/>
          <w:sz w:val="22"/>
          <w:szCs w:val="22"/>
        </w:rPr>
        <w:tab/>
      </w:r>
      <w:r w:rsidRPr="009C0563">
        <w:rPr>
          <w:b/>
          <w:bCs/>
          <w:sz w:val="22"/>
          <w:szCs w:val="22"/>
        </w:rPr>
        <w:t>Section 1248:</w:t>
      </w:r>
    </w:p>
    <w:p w14:paraId="7AEBBE8E"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Repeal, substitute:</w:t>
      </w:r>
    </w:p>
    <w:p w14:paraId="40FA4360"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Application requirement for certain decisions</w:t>
      </w:r>
    </w:p>
    <w:p w14:paraId="5BF78208"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“1248.(1)</w:t>
      </w:r>
      <w:r>
        <w:rPr>
          <w:sz w:val="22"/>
          <w:szCs w:val="22"/>
        </w:rPr>
        <w:tab/>
      </w:r>
      <w:r w:rsidRPr="009C0563">
        <w:rPr>
          <w:sz w:val="22"/>
          <w:szCs w:val="22"/>
        </w:rPr>
        <w:t>The Social Security Appeals Tribunal may only review a decision under section 525B (to the extent to which it relates to the terms of a Job Search Activity Agreement that is in force) if the application is expressed to be an application for review of that decision.</w:t>
      </w:r>
    </w:p>
    <w:p w14:paraId="414443AC"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Social Security Appeals Tribunal may only review a decision under section 606 (to the extent to which it relates to the terms of a Newstart Activity Agreement that is in force) if the application is expressed to be an application for review of that decision.”.</w:t>
      </w:r>
    </w:p>
    <w:p w14:paraId="72E5045C"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35.</w:t>
      </w:r>
      <w:r>
        <w:rPr>
          <w:bCs/>
          <w:sz w:val="22"/>
          <w:szCs w:val="22"/>
        </w:rPr>
        <w:tab/>
      </w:r>
      <w:r w:rsidRPr="009C0563">
        <w:rPr>
          <w:b/>
          <w:bCs/>
          <w:sz w:val="22"/>
          <w:szCs w:val="22"/>
        </w:rPr>
        <w:t>Paragraph 1250(1)(ca):</w:t>
      </w:r>
    </w:p>
    <w:p w14:paraId="56E52652" w14:textId="77777777" w:rsidR="009B3388" w:rsidRPr="000F08D6" w:rsidRDefault="009B3388" w:rsidP="00816F5D">
      <w:pPr>
        <w:shd w:val="clear" w:color="000000" w:fill="auto"/>
        <w:autoSpaceDE w:val="0"/>
        <w:autoSpaceDN w:val="0"/>
        <w:adjustRightInd w:val="0"/>
        <w:spacing w:before="120"/>
        <w:ind w:firstLine="317"/>
        <w:jc w:val="both"/>
        <w:rPr>
          <w:sz w:val="22"/>
          <w:szCs w:val="22"/>
        </w:rPr>
      </w:pPr>
      <w:r w:rsidRPr="009C0563">
        <w:rPr>
          <w:sz w:val="22"/>
          <w:szCs w:val="22"/>
        </w:rPr>
        <w:t xml:space="preserve">Omit “or </w:t>
      </w:r>
      <w:proofErr w:type="spellStart"/>
      <w:r w:rsidRPr="009C0563">
        <w:rPr>
          <w:sz w:val="22"/>
          <w:szCs w:val="22"/>
        </w:rPr>
        <w:t>labour</w:t>
      </w:r>
      <w:proofErr w:type="spellEnd"/>
      <w:r w:rsidRPr="009C0563">
        <w:rPr>
          <w:sz w:val="22"/>
          <w:szCs w:val="22"/>
        </w:rPr>
        <w:t xml:space="preserve"> market program”, substitute “, </w:t>
      </w:r>
      <w:proofErr w:type="spellStart"/>
      <w:r w:rsidRPr="009C0563">
        <w:rPr>
          <w:sz w:val="22"/>
          <w:szCs w:val="22"/>
        </w:rPr>
        <w:t>labour</w:t>
      </w:r>
      <w:proofErr w:type="spellEnd"/>
      <w:r w:rsidRPr="009C0563">
        <w:rPr>
          <w:sz w:val="22"/>
          <w:szCs w:val="22"/>
        </w:rPr>
        <w:t xml:space="preserve"> market program or rehabilitation program”.</w:t>
      </w:r>
    </w:p>
    <w:p w14:paraId="2FFBFD05"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36.</w:t>
      </w:r>
      <w:r>
        <w:rPr>
          <w:bCs/>
          <w:sz w:val="22"/>
          <w:szCs w:val="22"/>
        </w:rPr>
        <w:tab/>
      </w:r>
      <w:r w:rsidRPr="009C0563">
        <w:rPr>
          <w:b/>
          <w:bCs/>
          <w:sz w:val="22"/>
          <w:szCs w:val="22"/>
        </w:rPr>
        <w:t>Subsection 1252A(1):</w:t>
      </w:r>
    </w:p>
    <w:p w14:paraId="71266B80" w14:textId="77777777" w:rsidR="009B3388" w:rsidRPr="000F08D6" w:rsidRDefault="009B3388" w:rsidP="00EB2092">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Omit, substitute:</w:t>
      </w:r>
    </w:p>
    <w:p w14:paraId="69F700AA"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43E15AA4"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“(1)</w:t>
      </w:r>
      <w:r>
        <w:rPr>
          <w:sz w:val="22"/>
          <w:szCs w:val="22"/>
        </w:rPr>
        <w:tab/>
      </w:r>
      <w:r w:rsidRPr="009C0563">
        <w:rPr>
          <w:sz w:val="22"/>
          <w:szCs w:val="22"/>
        </w:rPr>
        <w:t>This section applies to:</w:t>
      </w:r>
    </w:p>
    <w:p w14:paraId="375F1A19"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 decision to give a notice under section 525C because of a person’s failure to agree to terms of a Job Search Activity Agreement proposed by the CES (subparagraph 525C(1)(b)(iii)); and</w:t>
      </w:r>
    </w:p>
    <w:p w14:paraId="567906B9" w14:textId="77777777" w:rsidR="009B3388" w:rsidRPr="000F08D6" w:rsidRDefault="009B3388" w:rsidP="00816F5D">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 decision to give a notice under section 607 because of a person’s failure to agree to terms of a Newstart Activity Agreement proposed by the CES (subparagraph 607(1)(b)(iii)).”.</w:t>
      </w:r>
    </w:p>
    <w:p w14:paraId="7C03D8A5"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37.</w:t>
      </w:r>
      <w:r>
        <w:rPr>
          <w:bCs/>
          <w:sz w:val="22"/>
          <w:szCs w:val="22"/>
        </w:rPr>
        <w:tab/>
      </w:r>
      <w:r w:rsidRPr="009C0563">
        <w:rPr>
          <w:b/>
          <w:bCs/>
          <w:sz w:val="22"/>
          <w:szCs w:val="22"/>
        </w:rPr>
        <w:t>Paragraph 1252A(2)(d):</w:t>
      </w:r>
    </w:p>
    <w:p w14:paraId="3A9B324B"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Insert “job search or” after “payment of the”.</w:t>
      </w:r>
    </w:p>
    <w:p w14:paraId="6EE546ED" w14:textId="77777777" w:rsidR="009B3388" w:rsidRPr="000F08D6" w:rsidRDefault="009B3388" w:rsidP="00816F5D">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Omit “Newstart Activity”.</w:t>
      </w:r>
    </w:p>
    <w:p w14:paraId="6CDEF093"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38.</w:t>
      </w:r>
      <w:r>
        <w:rPr>
          <w:bCs/>
          <w:sz w:val="22"/>
          <w:szCs w:val="22"/>
        </w:rPr>
        <w:tab/>
      </w:r>
      <w:r w:rsidRPr="009C0563">
        <w:rPr>
          <w:b/>
          <w:bCs/>
          <w:sz w:val="22"/>
          <w:szCs w:val="22"/>
        </w:rPr>
        <w:t>Paragraph 1252A(2)(e):</w:t>
      </w:r>
    </w:p>
    <w:p w14:paraId="3FC0289F" w14:textId="77777777" w:rsidR="009B3388" w:rsidRPr="000F08D6" w:rsidRDefault="009B3388" w:rsidP="00816F5D">
      <w:pPr>
        <w:shd w:val="clear" w:color="000000" w:fill="auto"/>
        <w:tabs>
          <w:tab w:val="left" w:pos="326"/>
        </w:tabs>
        <w:autoSpaceDE w:val="0"/>
        <w:autoSpaceDN w:val="0"/>
        <w:adjustRightInd w:val="0"/>
        <w:spacing w:before="120"/>
        <w:ind w:left="326"/>
        <w:jc w:val="both"/>
        <w:rPr>
          <w:sz w:val="22"/>
          <w:szCs w:val="22"/>
        </w:rPr>
      </w:pPr>
      <w:r w:rsidRPr="009C0563">
        <w:rPr>
          <w:sz w:val="22"/>
          <w:szCs w:val="22"/>
        </w:rPr>
        <w:t>Insert “589 or” after “section”.</w:t>
      </w:r>
    </w:p>
    <w:p w14:paraId="49E320EC"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39.</w:t>
      </w:r>
      <w:r>
        <w:rPr>
          <w:bCs/>
          <w:sz w:val="22"/>
          <w:szCs w:val="22"/>
        </w:rPr>
        <w:tab/>
      </w:r>
      <w:r w:rsidRPr="009C0563">
        <w:rPr>
          <w:b/>
          <w:bCs/>
          <w:sz w:val="22"/>
          <w:szCs w:val="22"/>
        </w:rPr>
        <w:t>Paragraph 1252A(2)(f):</w:t>
      </w:r>
    </w:p>
    <w:p w14:paraId="2972CA50" w14:textId="77777777" w:rsidR="009B3388" w:rsidRPr="000F08D6" w:rsidRDefault="009B3388" w:rsidP="00816F5D">
      <w:pPr>
        <w:shd w:val="clear" w:color="000000" w:fill="auto"/>
        <w:tabs>
          <w:tab w:val="left" w:pos="326"/>
        </w:tabs>
        <w:autoSpaceDE w:val="0"/>
        <w:autoSpaceDN w:val="0"/>
        <w:adjustRightInd w:val="0"/>
        <w:spacing w:before="120"/>
        <w:ind w:left="326"/>
        <w:jc w:val="both"/>
        <w:rPr>
          <w:sz w:val="22"/>
          <w:szCs w:val="22"/>
        </w:rPr>
      </w:pPr>
      <w:r w:rsidRPr="009C0563">
        <w:rPr>
          <w:sz w:val="22"/>
          <w:szCs w:val="22"/>
        </w:rPr>
        <w:t>Omit “Newstart Activity”.</w:t>
      </w:r>
    </w:p>
    <w:p w14:paraId="33C82AF7"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40.</w:t>
      </w:r>
      <w:r>
        <w:rPr>
          <w:bCs/>
          <w:sz w:val="22"/>
          <w:szCs w:val="22"/>
        </w:rPr>
        <w:tab/>
      </w:r>
      <w:r w:rsidRPr="009C0563">
        <w:rPr>
          <w:b/>
          <w:bCs/>
          <w:sz w:val="22"/>
          <w:szCs w:val="22"/>
        </w:rPr>
        <w:t>Subsection 1253(7):</w:t>
      </w:r>
    </w:p>
    <w:p w14:paraId="21251FA6" w14:textId="77777777" w:rsidR="009B3388" w:rsidRPr="000F08D6" w:rsidRDefault="009B3388" w:rsidP="00816F5D">
      <w:pPr>
        <w:shd w:val="clear" w:color="000000" w:fill="auto"/>
        <w:tabs>
          <w:tab w:val="left" w:pos="326"/>
        </w:tabs>
        <w:autoSpaceDE w:val="0"/>
        <w:autoSpaceDN w:val="0"/>
        <w:adjustRightInd w:val="0"/>
        <w:spacing w:before="120"/>
        <w:ind w:left="326"/>
        <w:jc w:val="both"/>
        <w:rPr>
          <w:sz w:val="22"/>
          <w:szCs w:val="22"/>
        </w:rPr>
      </w:pPr>
      <w:r w:rsidRPr="009C0563">
        <w:rPr>
          <w:sz w:val="22"/>
          <w:szCs w:val="22"/>
        </w:rPr>
        <w:t>Omit, substitute:</w:t>
      </w:r>
    </w:p>
    <w:p w14:paraId="283BD595"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“(7)</w:t>
      </w:r>
      <w:r>
        <w:rPr>
          <w:sz w:val="22"/>
          <w:szCs w:val="22"/>
        </w:rPr>
        <w:tab/>
      </w:r>
      <w:r w:rsidRPr="009C0563">
        <w:rPr>
          <w:sz w:val="22"/>
          <w:szCs w:val="22"/>
        </w:rPr>
        <w:t>This section does not apply to:</w:t>
      </w:r>
    </w:p>
    <w:p w14:paraId="1A7D8A66"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a decision under section 525B to the extent to which it relates to the terms of a Job Search Activity Agreement that is in force; or</w:t>
      </w:r>
    </w:p>
    <w:p w14:paraId="5D3339A7" w14:textId="77777777" w:rsidR="009B3388" w:rsidRPr="000F08D6" w:rsidRDefault="009B3388" w:rsidP="00816F5D">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a decision under section 606 to the extent to which it relates to the terms of a Newstart Activity Agreement that is in force.”.</w:t>
      </w:r>
    </w:p>
    <w:p w14:paraId="1137AA44"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41.</w:t>
      </w:r>
      <w:r>
        <w:rPr>
          <w:bCs/>
          <w:sz w:val="22"/>
          <w:szCs w:val="22"/>
        </w:rPr>
        <w:tab/>
      </w:r>
      <w:r w:rsidRPr="009C0563">
        <w:rPr>
          <w:b/>
          <w:bCs/>
          <w:sz w:val="22"/>
          <w:szCs w:val="22"/>
        </w:rPr>
        <w:t>Section 1254A:</w:t>
      </w:r>
    </w:p>
    <w:p w14:paraId="1F8BAA14"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Insert “525B or” after “section”.</w:t>
      </w:r>
    </w:p>
    <w:p w14:paraId="4C087DA8" w14:textId="77777777" w:rsidR="009B3388" w:rsidRPr="000F08D6" w:rsidRDefault="009B3388" w:rsidP="00816F5D">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Insert “Job Search or” after “the terms of a”.</w:t>
      </w:r>
    </w:p>
    <w:p w14:paraId="7CC97F4D"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42.</w:t>
      </w:r>
      <w:r>
        <w:rPr>
          <w:bCs/>
          <w:sz w:val="22"/>
          <w:szCs w:val="22"/>
        </w:rPr>
        <w:tab/>
      </w:r>
      <w:r w:rsidRPr="009C0563">
        <w:rPr>
          <w:b/>
          <w:bCs/>
          <w:sz w:val="22"/>
          <w:szCs w:val="22"/>
        </w:rPr>
        <w:t>Subsection 1255(6):</w:t>
      </w:r>
    </w:p>
    <w:p w14:paraId="5925B50B" w14:textId="77777777" w:rsidR="009B3388" w:rsidRPr="000F08D6" w:rsidRDefault="009B3388" w:rsidP="00816F5D">
      <w:pPr>
        <w:shd w:val="clear" w:color="000000" w:fill="auto"/>
        <w:tabs>
          <w:tab w:val="left" w:pos="326"/>
        </w:tabs>
        <w:autoSpaceDE w:val="0"/>
        <w:autoSpaceDN w:val="0"/>
        <w:adjustRightInd w:val="0"/>
        <w:spacing w:before="120"/>
        <w:ind w:left="326"/>
        <w:jc w:val="both"/>
        <w:rPr>
          <w:sz w:val="22"/>
          <w:szCs w:val="22"/>
        </w:rPr>
      </w:pPr>
      <w:r w:rsidRPr="009C0563">
        <w:rPr>
          <w:sz w:val="22"/>
          <w:szCs w:val="22"/>
        </w:rPr>
        <w:t>Omit, substitute:</w:t>
      </w:r>
    </w:p>
    <w:p w14:paraId="169F3B71" w14:textId="77777777" w:rsidR="009B3388" w:rsidRPr="000F08D6" w:rsidRDefault="009B3388" w:rsidP="00816F5D">
      <w:pPr>
        <w:shd w:val="clear" w:color="000000" w:fill="auto"/>
        <w:autoSpaceDE w:val="0"/>
        <w:autoSpaceDN w:val="0"/>
        <w:adjustRightInd w:val="0"/>
        <w:spacing w:before="120"/>
        <w:ind w:left="355"/>
        <w:jc w:val="both"/>
        <w:rPr>
          <w:sz w:val="22"/>
          <w:szCs w:val="22"/>
        </w:rPr>
      </w:pPr>
      <w:r w:rsidRPr="009C0563">
        <w:rPr>
          <w:sz w:val="22"/>
          <w:szCs w:val="22"/>
        </w:rPr>
        <w:t>“(6)</w:t>
      </w:r>
      <w:r>
        <w:rPr>
          <w:sz w:val="22"/>
          <w:szCs w:val="22"/>
        </w:rPr>
        <w:tab/>
      </w:r>
      <w:r w:rsidRPr="009C0563">
        <w:rPr>
          <w:sz w:val="22"/>
          <w:szCs w:val="22"/>
        </w:rPr>
        <w:t>This section does not apply to:</w:t>
      </w:r>
    </w:p>
    <w:p w14:paraId="75B82CB9"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a decision under section 525B to the extent to which it relates to the terms of a Job Search Activity Agreement that is in force; or</w:t>
      </w:r>
    </w:p>
    <w:p w14:paraId="3598AAC5" w14:textId="77777777" w:rsidR="009B3388" w:rsidRPr="000F08D6" w:rsidRDefault="009B3388" w:rsidP="00816F5D">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a decision under section 606 to the extent to which it relates to the terms of a Newstart Activity Agreement that is in force.”.</w:t>
      </w:r>
    </w:p>
    <w:p w14:paraId="3CDC2142"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43.</w:t>
      </w:r>
      <w:r>
        <w:rPr>
          <w:bCs/>
          <w:sz w:val="22"/>
          <w:szCs w:val="22"/>
        </w:rPr>
        <w:tab/>
      </w:r>
      <w:r w:rsidRPr="009C0563">
        <w:rPr>
          <w:b/>
          <w:bCs/>
          <w:sz w:val="22"/>
          <w:szCs w:val="22"/>
        </w:rPr>
        <w:t>Subsection 1256A(1):</w:t>
      </w:r>
    </w:p>
    <w:p w14:paraId="63F4A4B6" w14:textId="77777777" w:rsidR="009B3388" w:rsidRPr="000F08D6" w:rsidRDefault="009B3388" w:rsidP="00EB2092">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Omit, substitute:</w:t>
      </w:r>
    </w:p>
    <w:p w14:paraId="3B5FBBC0" w14:textId="77777777" w:rsidR="009B3388" w:rsidRPr="000F08D6" w:rsidRDefault="009B3388" w:rsidP="00EB2092">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3</w:t>
      </w:r>
      <w:r w:rsidRPr="009C0563">
        <w:rPr>
          <w:sz w:val="22"/>
          <w:szCs w:val="22"/>
        </w:rPr>
        <w:t>—continued</w:t>
      </w:r>
    </w:p>
    <w:p w14:paraId="62B28239"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“(1)</w:t>
      </w:r>
      <w:r>
        <w:rPr>
          <w:sz w:val="22"/>
          <w:szCs w:val="22"/>
        </w:rPr>
        <w:tab/>
      </w:r>
      <w:r w:rsidRPr="009C0563">
        <w:rPr>
          <w:sz w:val="22"/>
          <w:szCs w:val="22"/>
        </w:rPr>
        <w:t>This section applies to:</w:t>
      </w:r>
    </w:p>
    <w:p w14:paraId="753ABDDD"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decision under section 525B to the extent to which it relates to the terms of a Job Search Activity Agreement that is in force; or</w:t>
      </w:r>
    </w:p>
    <w:p w14:paraId="6992BC79" w14:textId="77777777" w:rsidR="009B3388" w:rsidRPr="000F08D6" w:rsidRDefault="009B3388" w:rsidP="00816F5D">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a decision under section 606 to the extent to which it relates to the terms of a Newstart Activity Agreement that is in force.</w:t>
      </w:r>
    </w:p>
    <w:p w14:paraId="3D554B18" w14:textId="77777777" w:rsidR="009B3388" w:rsidRPr="000F08D6" w:rsidRDefault="009B3388" w:rsidP="00EB2092">
      <w:pPr>
        <w:shd w:val="clear" w:color="000000" w:fill="auto"/>
        <w:tabs>
          <w:tab w:val="left" w:pos="730"/>
        </w:tabs>
        <w:autoSpaceDE w:val="0"/>
        <w:autoSpaceDN w:val="0"/>
        <w:adjustRightInd w:val="0"/>
        <w:spacing w:before="120"/>
        <w:ind w:firstLine="360"/>
        <w:jc w:val="both"/>
        <w:rPr>
          <w:sz w:val="22"/>
          <w:szCs w:val="22"/>
        </w:rPr>
      </w:pPr>
      <w:r w:rsidRPr="009C0563">
        <w:rPr>
          <w:sz w:val="22"/>
          <w:szCs w:val="22"/>
        </w:rPr>
        <w:t>“(1A) Subject to subsection (2), a decision by the Social Security Appeals Tribunal (SSAT) in relation to a decision to which this section applies comes into operation immediately on the giving of the decision.”.</w:t>
      </w:r>
    </w:p>
    <w:p w14:paraId="0C2EA918" w14:textId="77777777" w:rsidR="00EB2092" w:rsidRDefault="006F35DB" w:rsidP="00EB2092">
      <w:pPr>
        <w:shd w:val="clear" w:color="000000" w:fill="auto"/>
        <w:autoSpaceDE w:val="0"/>
        <w:autoSpaceDN w:val="0"/>
        <w:adjustRightInd w:val="0"/>
        <w:spacing w:before="120"/>
        <w:jc w:val="both"/>
        <w:rPr>
          <w:sz w:val="22"/>
          <w:szCs w:val="22"/>
        </w:rPr>
      </w:pPr>
      <w:r>
        <w:rPr>
          <w:sz w:val="22"/>
          <w:szCs w:val="22"/>
        </w:rPr>
        <w:pict w14:anchorId="045EF710">
          <v:shape id="_x0000_i1030" type="#_x0000_t75" style="width:117pt;height:1.5pt" o:hrpct="250" o:hralign="center" o:hr="t">
            <v:imagedata r:id="rId13" o:title="BD10219_"/>
          </v:shape>
        </w:pict>
      </w:r>
    </w:p>
    <w:p w14:paraId="7519BB3B" w14:textId="6447DFAA" w:rsidR="009B3388" w:rsidRPr="000F08D6" w:rsidRDefault="009B3388" w:rsidP="00835C14">
      <w:pPr>
        <w:shd w:val="clear" w:color="000000" w:fill="auto"/>
        <w:tabs>
          <w:tab w:val="left" w:pos="8040"/>
        </w:tabs>
        <w:autoSpaceDE w:val="0"/>
        <w:autoSpaceDN w:val="0"/>
        <w:adjustRightInd w:val="0"/>
        <w:spacing w:before="120"/>
        <w:ind w:left="3600"/>
        <w:rPr>
          <w:sz w:val="22"/>
          <w:szCs w:val="22"/>
        </w:rPr>
      </w:pPr>
      <w:r w:rsidRPr="000F08D6">
        <w:rPr>
          <w:sz w:val="22"/>
          <w:szCs w:val="22"/>
        </w:rPr>
        <w:br w:type="page"/>
      </w:r>
      <w:r w:rsidRPr="009C0563">
        <w:rPr>
          <w:b/>
          <w:bCs/>
          <w:sz w:val="22"/>
          <w:szCs w:val="22"/>
        </w:rPr>
        <w:lastRenderedPageBreak/>
        <w:t>SCHEDULE 4</w:t>
      </w:r>
      <w:r>
        <w:rPr>
          <w:sz w:val="22"/>
          <w:szCs w:val="22"/>
        </w:rPr>
        <w:tab/>
      </w:r>
      <w:r w:rsidRPr="000F53F0">
        <w:rPr>
          <w:sz w:val="20"/>
          <w:szCs w:val="22"/>
        </w:rPr>
        <w:t>Section 53</w:t>
      </w:r>
    </w:p>
    <w:p w14:paraId="7730CB81" w14:textId="77777777" w:rsidR="009B3388" w:rsidRPr="000F08D6" w:rsidRDefault="009B3388" w:rsidP="00835C14">
      <w:pPr>
        <w:shd w:val="clear" w:color="000000" w:fill="auto"/>
        <w:autoSpaceDE w:val="0"/>
        <w:autoSpaceDN w:val="0"/>
        <w:adjustRightInd w:val="0"/>
        <w:spacing w:before="120"/>
        <w:jc w:val="center"/>
        <w:rPr>
          <w:sz w:val="22"/>
          <w:szCs w:val="22"/>
        </w:rPr>
      </w:pPr>
      <w:r w:rsidRPr="009C0563">
        <w:rPr>
          <w:sz w:val="22"/>
          <w:szCs w:val="22"/>
        </w:rPr>
        <w:t>AMENDMENTS CONSEQUENTIAL UPON DIVISION 6 OF PART 2</w:t>
      </w:r>
    </w:p>
    <w:p w14:paraId="25FC047C"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Paragraph 71(1)(d):</w:t>
      </w:r>
    </w:p>
    <w:p w14:paraId="5044BCD2"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78A”, substitute “, 78A or 78AA”.</w:t>
      </w:r>
    </w:p>
    <w:p w14:paraId="780CB1D5"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Paragraph 79(1)(a):</w:t>
      </w:r>
    </w:p>
    <w:p w14:paraId="1A0F27A6"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78A”, substitute “, 78A or 78AA”.</w:t>
      </w:r>
    </w:p>
    <w:p w14:paraId="5270DB1A" w14:textId="77777777" w:rsidR="009B3388" w:rsidRPr="000F08D6" w:rsidRDefault="009B3388" w:rsidP="00816F5D">
      <w:pPr>
        <w:shd w:val="clear" w:color="000000" w:fill="auto"/>
        <w:tabs>
          <w:tab w:val="left" w:pos="307"/>
        </w:tabs>
        <w:autoSpaceDE w:val="0"/>
        <w:autoSpaceDN w:val="0"/>
        <w:adjustRightInd w:val="0"/>
        <w:spacing w:before="120" w:after="60"/>
        <w:jc w:val="both"/>
        <w:rPr>
          <w:sz w:val="22"/>
          <w:szCs w:val="22"/>
        </w:rPr>
      </w:pPr>
      <w:r w:rsidRPr="009C0563">
        <w:rPr>
          <w:sz w:val="22"/>
          <w:szCs w:val="22"/>
        </w:rPr>
        <w:t>3.</w:t>
      </w:r>
      <w:r>
        <w:rPr>
          <w:sz w:val="22"/>
          <w:szCs w:val="22"/>
        </w:rPr>
        <w:tab/>
      </w:r>
      <w:r w:rsidRPr="009C0563">
        <w:rPr>
          <w:b/>
          <w:bCs/>
          <w:sz w:val="22"/>
          <w:szCs w:val="22"/>
        </w:rPr>
        <w:t>Subsection 81(1):</w:t>
      </w:r>
    </w:p>
    <w:p w14:paraId="4E925F7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78A”, substitute “, 78A or 78AA”.</w:t>
      </w:r>
    </w:p>
    <w:p w14:paraId="60645A93"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Paragraph 135(1)(e):</w:t>
      </w:r>
    </w:p>
    <w:p w14:paraId="04F3A228"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146A”, substitute “, 146A or 146AA”.</w:t>
      </w:r>
    </w:p>
    <w:p w14:paraId="11A08976"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Paragraph 146C(1)(a):</w:t>
      </w:r>
    </w:p>
    <w:p w14:paraId="56C63EC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146A”, substitute “, 146A or 146AA”.</w:t>
      </w:r>
    </w:p>
    <w:p w14:paraId="0E63E42A"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Subsection 146E(1):</w:t>
      </w:r>
    </w:p>
    <w:p w14:paraId="2934E0BF"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146A”, substitute “, 146A or 146AA”.</w:t>
      </w:r>
    </w:p>
    <w:p w14:paraId="6C9ECFC8"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Paragraph 175(1)(d):</w:t>
      </w:r>
    </w:p>
    <w:p w14:paraId="2396280A"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182A”, substitute “, 182A or 182AA”.</w:t>
      </w:r>
    </w:p>
    <w:p w14:paraId="528ACF30"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Paragraph 183(1)(a):</w:t>
      </w:r>
    </w:p>
    <w:p w14:paraId="323B5030"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182A”, substitute “, 182A or 182AA”.</w:t>
      </w:r>
    </w:p>
    <w:p w14:paraId="287FFC8F"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Subsection 185(1):</w:t>
      </w:r>
    </w:p>
    <w:p w14:paraId="5108B97D"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182A”, substitute “, 182A or 182AA”.</w:t>
      </w:r>
    </w:p>
    <w:p w14:paraId="56C0CB72" w14:textId="77777777" w:rsidR="009B3388" w:rsidRPr="000F08D6" w:rsidRDefault="009B3388" w:rsidP="00816F5D">
      <w:pPr>
        <w:shd w:val="clear" w:color="000000" w:fill="auto"/>
        <w:tabs>
          <w:tab w:val="left" w:pos="398"/>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Paragraph 225(1)(d):</w:t>
      </w:r>
    </w:p>
    <w:p w14:paraId="3D49C8DA"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231A”, substitute “, 231A or 231AA”.</w:t>
      </w:r>
    </w:p>
    <w:p w14:paraId="52AB3760" w14:textId="77777777" w:rsidR="009B3388" w:rsidRPr="000F08D6" w:rsidRDefault="009B3388" w:rsidP="00816F5D">
      <w:pPr>
        <w:shd w:val="clear" w:color="000000" w:fill="auto"/>
        <w:tabs>
          <w:tab w:val="left" w:pos="398"/>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Paragraph 232(1)(a):</w:t>
      </w:r>
    </w:p>
    <w:p w14:paraId="0D783219"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231A”, substitute “, 231A or 231AA”.</w:t>
      </w:r>
    </w:p>
    <w:p w14:paraId="5726A2DA" w14:textId="77777777" w:rsidR="009B3388" w:rsidRPr="000F08D6" w:rsidRDefault="009B3388" w:rsidP="00816F5D">
      <w:pPr>
        <w:shd w:val="clear" w:color="000000" w:fill="auto"/>
        <w:tabs>
          <w:tab w:val="left" w:pos="398"/>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Subsection 234(1):</w:t>
      </w:r>
    </w:p>
    <w:p w14:paraId="004260C3" w14:textId="77777777" w:rsidR="009B3388" w:rsidRPr="000F08D6" w:rsidRDefault="009B3388" w:rsidP="00835C14">
      <w:pPr>
        <w:shd w:val="clear" w:color="000000" w:fill="auto"/>
        <w:autoSpaceDE w:val="0"/>
        <w:autoSpaceDN w:val="0"/>
        <w:adjustRightInd w:val="0"/>
        <w:spacing w:before="120"/>
        <w:ind w:left="331"/>
        <w:jc w:val="both"/>
        <w:rPr>
          <w:sz w:val="22"/>
          <w:szCs w:val="22"/>
        </w:rPr>
      </w:pPr>
      <w:r w:rsidRPr="009C0563">
        <w:rPr>
          <w:sz w:val="22"/>
          <w:szCs w:val="22"/>
        </w:rPr>
        <w:t>Omit “or 231A”, substitute “, 231A or 231AA”.</w:t>
      </w:r>
    </w:p>
    <w:p w14:paraId="0D86CAF8" w14:textId="77777777" w:rsidR="009B3388" w:rsidRPr="000F08D6" w:rsidRDefault="009B3388" w:rsidP="00835C14">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4—</w:t>
      </w:r>
      <w:r w:rsidRPr="009C0563">
        <w:rPr>
          <w:sz w:val="22"/>
          <w:szCs w:val="22"/>
        </w:rPr>
        <w:t>continued</w:t>
      </w:r>
    </w:p>
    <w:p w14:paraId="0725536E"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Paragraph 287(1)(d):</w:t>
      </w:r>
    </w:p>
    <w:p w14:paraId="3DFE61C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After “295A”, insert “, 295AA “.</w:t>
      </w:r>
    </w:p>
    <w:p w14:paraId="62FB0CBB"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Paragraph 298(1)(a):</w:t>
      </w:r>
    </w:p>
    <w:p w14:paraId="54245FBD"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Omit “or 295A”, substitute “, 295A or 295AA”.</w:t>
      </w:r>
    </w:p>
    <w:p w14:paraId="1279AE87"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Subsection 300(1):</w:t>
      </w:r>
    </w:p>
    <w:p w14:paraId="612934DA"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“or 295A”, substitute “, 295A or 295AA”.</w:t>
      </w:r>
    </w:p>
    <w:p w14:paraId="04DD77CD"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Subparagraph 344(1)(d)(ii):</w:t>
      </w:r>
    </w:p>
    <w:p w14:paraId="3F499677"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“or 352A”, substitute “, 352A or 352AA”.</w:t>
      </w:r>
    </w:p>
    <w:p w14:paraId="051E2668"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Paragraph 353(1)(a):</w:t>
      </w:r>
    </w:p>
    <w:p w14:paraId="70B408B8"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“or 352A”, substitute “, 352A or 352AA”.</w:t>
      </w:r>
    </w:p>
    <w:p w14:paraId="45BF69BD"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Subsection 355(1):</w:t>
      </w:r>
    </w:p>
    <w:p w14:paraId="5B484AE7"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352A”, substitute “, 352A or 352AA”.</w:t>
      </w:r>
    </w:p>
    <w:p w14:paraId="7F6E788D"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Paragraph 392(1)(d):</w:t>
      </w:r>
    </w:p>
    <w:p w14:paraId="4C13A3FF"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“or 400A”, substitute “, 400A or 400AA”.</w:t>
      </w:r>
    </w:p>
    <w:p w14:paraId="28874155"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Paragraph 401(1)(a):</w:t>
      </w:r>
    </w:p>
    <w:p w14:paraId="67E22F98"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400A”, substitute “, 400A or 400AA”.</w:t>
      </w:r>
    </w:p>
    <w:p w14:paraId="6B48D2A0"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Subsection 403(1):</w:t>
      </w:r>
    </w:p>
    <w:p w14:paraId="63C5405B"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400A”, substitute “, 400A or 400AA”.</w:t>
      </w:r>
    </w:p>
    <w:p w14:paraId="2142C332"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Paragraph 811(1)(e):</w:t>
      </w:r>
    </w:p>
    <w:p w14:paraId="19470A5E"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“or 818A”, substitute “, 818A or 818AA”.</w:t>
      </w:r>
    </w:p>
    <w:p w14:paraId="55656A46"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Paragraph 819(1)(a):</w:t>
      </w:r>
    </w:p>
    <w:p w14:paraId="2EAAED20"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“or 818A”, substitute “, 818A or 818AA”.</w:t>
      </w:r>
    </w:p>
    <w:p w14:paraId="6E57BB77" w14:textId="77777777" w:rsidR="009B3388" w:rsidRPr="000F08D6" w:rsidRDefault="009B3388" w:rsidP="00816F5D">
      <w:pPr>
        <w:shd w:val="clear" w:color="000000" w:fill="auto"/>
        <w:tabs>
          <w:tab w:val="left" w:pos="422"/>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Subsection 821(1):</w:t>
      </w:r>
    </w:p>
    <w:p w14:paraId="36BFB214" w14:textId="77777777" w:rsidR="009B3388" w:rsidRDefault="009B3388" w:rsidP="00835C14">
      <w:pPr>
        <w:shd w:val="clear" w:color="000000" w:fill="auto"/>
        <w:autoSpaceDE w:val="0"/>
        <w:autoSpaceDN w:val="0"/>
        <w:adjustRightInd w:val="0"/>
        <w:spacing w:before="120"/>
        <w:ind w:left="331"/>
        <w:jc w:val="both"/>
        <w:rPr>
          <w:sz w:val="22"/>
          <w:szCs w:val="22"/>
        </w:rPr>
      </w:pPr>
      <w:r w:rsidRPr="009C0563">
        <w:rPr>
          <w:sz w:val="22"/>
          <w:szCs w:val="22"/>
        </w:rPr>
        <w:t>Omit “or 818A”, substitute “, 818A or 818AA”.</w:t>
      </w:r>
    </w:p>
    <w:p w14:paraId="731F67D4" w14:textId="77777777" w:rsidR="00835C14" w:rsidRPr="000F08D6" w:rsidRDefault="006F35DB" w:rsidP="00835C14">
      <w:pPr>
        <w:shd w:val="clear" w:color="000000" w:fill="auto"/>
        <w:autoSpaceDE w:val="0"/>
        <w:autoSpaceDN w:val="0"/>
        <w:adjustRightInd w:val="0"/>
        <w:spacing w:before="120"/>
        <w:jc w:val="both"/>
        <w:rPr>
          <w:sz w:val="22"/>
          <w:szCs w:val="22"/>
        </w:rPr>
      </w:pPr>
      <w:r>
        <w:rPr>
          <w:sz w:val="22"/>
          <w:szCs w:val="22"/>
        </w:rPr>
        <w:pict w14:anchorId="4A38E66C">
          <v:shape id="_x0000_i1031" type="#_x0000_t75" style="width:117pt;height:1.5pt" o:hrpct="250" o:hralign="center" o:hr="t">
            <v:imagedata r:id="rId13" o:title="BD10219_"/>
          </v:shape>
        </w:pict>
      </w:r>
    </w:p>
    <w:p w14:paraId="16DF238F" w14:textId="535BF981" w:rsidR="00835C14" w:rsidRPr="000F53F0" w:rsidRDefault="009B3388" w:rsidP="00835C14">
      <w:pPr>
        <w:shd w:val="clear" w:color="000000" w:fill="auto"/>
        <w:tabs>
          <w:tab w:val="left" w:pos="8160"/>
        </w:tabs>
        <w:autoSpaceDE w:val="0"/>
        <w:autoSpaceDN w:val="0"/>
        <w:adjustRightInd w:val="0"/>
        <w:spacing w:before="120"/>
        <w:ind w:left="3960"/>
        <w:rPr>
          <w:sz w:val="20"/>
          <w:szCs w:val="22"/>
        </w:rPr>
      </w:pPr>
      <w:r w:rsidRPr="000F08D6">
        <w:rPr>
          <w:sz w:val="22"/>
          <w:szCs w:val="22"/>
        </w:rPr>
        <w:br w:type="page"/>
      </w:r>
      <w:r w:rsidRPr="009C0563">
        <w:rPr>
          <w:b/>
          <w:bCs/>
          <w:sz w:val="22"/>
          <w:szCs w:val="22"/>
        </w:rPr>
        <w:lastRenderedPageBreak/>
        <w:t>SCHEDULE 5</w:t>
      </w:r>
      <w:r w:rsidR="00835C14">
        <w:rPr>
          <w:b/>
          <w:bCs/>
          <w:sz w:val="22"/>
          <w:szCs w:val="22"/>
        </w:rPr>
        <w:tab/>
      </w:r>
      <w:r w:rsidR="00835C14" w:rsidRPr="000F53F0">
        <w:rPr>
          <w:sz w:val="20"/>
          <w:szCs w:val="22"/>
        </w:rPr>
        <w:t>Section 62</w:t>
      </w:r>
    </w:p>
    <w:p w14:paraId="0963DC06" w14:textId="77777777" w:rsidR="009B3388" w:rsidRPr="000F08D6" w:rsidRDefault="009B3388" w:rsidP="00835C14">
      <w:pPr>
        <w:shd w:val="clear" w:color="000000" w:fill="auto"/>
        <w:autoSpaceDE w:val="0"/>
        <w:autoSpaceDN w:val="0"/>
        <w:adjustRightInd w:val="0"/>
        <w:spacing w:before="120"/>
        <w:jc w:val="center"/>
        <w:rPr>
          <w:sz w:val="22"/>
          <w:szCs w:val="22"/>
        </w:rPr>
      </w:pPr>
      <w:r w:rsidRPr="009C0563">
        <w:rPr>
          <w:sz w:val="22"/>
          <w:szCs w:val="22"/>
        </w:rPr>
        <w:t>AMENDMENTS OF THE SOCIAL SECURITY ACT 1991</w:t>
      </w:r>
      <w:r w:rsidR="00835C14">
        <w:rPr>
          <w:sz w:val="22"/>
          <w:szCs w:val="22"/>
        </w:rPr>
        <w:br/>
      </w:r>
      <w:r w:rsidRPr="009C0563">
        <w:rPr>
          <w:sz w:val="22"/>
          <w:szCs w:val="22"/>
        </w:rPr>
        <w:t>CONSEQUENTIAL UPON SUBDIVISION A OF</w:t>
      </w:r>
      <w:r w:rsidR="00835C14">
        <w:rPr>
          <w:sz w:val="22"/>
          <w:szCs w:val="22"/>
        </w:rPr>
        <w:br/>
      </w:r>
      <w:r w:rsidRPr="009C0563">
        <w:rPr>
          <w:sz w:val="22"/>
          <w:szCs w:val="22"/>
        </w:rPr>
        <w:t>DIVISION 7 OF PART 2</w:t>
      </w:r>
    </w:p>
    <w:p w14:paraId="56FC9910"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Subsection 1222(1) (Note 1):</w:t>
      </w:r>
    </w:p>
    <w:p w14:paraId="3388CE35"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After the fifth dot point, insert:</w:t>
      </w:r>
    </w:p>
    <w:p w14:paraId="225BA777" w14:textId="1A1E117F"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w:t>
      </w:r>
      <w:r w:rsidRPr="000F53F0">
        <w:rPr>
          <w:sz w:val="20"/>
          <w:szCs w:val="22"/>
        </w:rPr>
        <w:t xml:space="preserve">• section 1224AA debts—person other than payee obtaining payment of a </w:t>
      </w:r>
      <w:proofErr w:type="spellStart"/>
      <w:r w:rsidRPr="000F53F0">
        <w:rPr>
          <w:sz w:val="20"/>
          <w:szCs w:val="22"/>
        </w:rPr>
        <w:t>cheque</w:t>
      </w:r>
      <w:proofErr w:type="spellEnd"/>
      <w:r w:rsidRPr="000F53F0">
        <w:rPr>
          <w:sz w:val="20"/>
          <w:szCs w:val="22"/>
        </w:rPr>
        <w:t>;</w:t>
      </w:r>
      <w:r w:rsidRPr="009C0563">
        <w:rPr>
          <w:sz w:val="22"/>
          <w:szCs w:val="22"/>
        </w:rPr>
        <w:t>”.</w:t>
      </w:r>
    </w:p>
    <w:p w14:paraId="31343C66"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Subsection 1222(2) (Recovery Methods Table):</w:t>
      </w:r>
    </w:p>
    <w:p w14:paraId="3BFDE96D"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After item 4, insert the following item:</w:t>
      </w:r>
    </w:p>
    <w:p w14:paraId="16F0C24F" w14:textId="77777777" w:rsidR="009B3388" w:rsidRPr="00835C14" w:rsidRDefault="009B3388" w:rsidP="00816F5D">
      <w:pPr>
        <w:shd w:val="clear" w:color="000000" w:fill="auto"/>
        <w:autoSpaceDE w:val="0"/>
        <w:autoSpaceDN w:val="0"/>
        <w:adjustRightInd w:val="0"/>
        <w:spacing w:before="120"/>
        <w:jc w:val="both"/>
        <w:rPr>
          <w:sz w:val="22"/>
          <w:szCs w:val="22"/>
        </w:rPr>
      </w:pPr>
      <w:r w:rsidRPr="00835C14">
        <w:rPr>
          <w:sz w:val="22"/>
          <w:szCs w:val="22"/>
        </w:rPr>
        <w:t>“</w:t>
      </w:r>
    </w:p>
    <w:tbl>
      <w:tblPr>
        <w:tblW w:w="5000" w:type="pct"/>
        <w:tblCellMar>
          <w:left w:w="40" w:type="dxa"/>
          <w:right w:w="40" w:type="dxa"/>
        </w:tblCellMar>
        <w:tblLook w:val="0000" w:firstRow="0" w:lastRow="0" w:firstColumn="0" w:lastColumn="0" w:noHBand="0" w:noVBand="0"/>
      </w:tblPr>
      <w:tblGrid>
        <w:gridCol w:w="972"/>
        <w:gridCol w:w="4061"/>
        <w:gridCol w:w="2513"/>
        <w:gridCol w:w="1894"/>
      </w:tblGrid>
      <w:tr w:rsidR="009B3388" w:rsidRPr="000F53F0" w14:paraId="59C7A155" w14:textId="77777777">
        <w:tc>
          <w:tcPr>
            <w:tcW w:w="515" w:type="pct"/>
            <w:tcBorders>
              <w:top w:val="nil"/>
              <w:left w:val="single" w:sz="6" w:space="0" w:color="auto"/>
              <w:bottom w:val="nil"/>
              <w:right w:val="single" w:sz="6" w:space="0" w:color="auto"/>
            </w:tcBorders>
          </w:tcPr>
          <w:p w14:paraId="2D5AFDA8" w14:textId="0BD4F06C" w:rsidR="009B3388" w:rsidRPr="000F53F0" w:rsidRDefault="009B3388" w:rsidP="000F53F0">
            <w:pPr>
              <w:shd w:val="clear" w:color="000000" w:fill="auto"/>
              <w:autoSpaceDE w:val="0"/>
              <w:autoSpaceDN w:val="0"/>
              <w:adjustRightInd w:val="0"/>
              <w:spacing w:before="120"/>
              <w:jc w:val="both"/>
              <w:rPr>
                <w:sz w:val="20"/>
                <w:szCs w:val="22"/>
              </w:rPr>
            </w:pPr>
            <w:r w:rsidRPr="000F53F0">
              <w:rPr>
                <w:sz w:val="20"/>
                <w:szCs w:val="22"/>
              </w:rPr>
              <w:t>4A.</w:t>
            </w:r>
          </w:p>
        </w:tc>
        <w:tc>
          <w:tcPr>
            <w:tcW w:w="2151" w:type="pct"/>
            <w:vMerge w:val="restart"/>
            <w:tcBorders>
              <w:top w:val="nil"/>
              <w:left w:val="single" w:sz="6" w:space="0" w:color="auto"/>
              <w:bottom w:val="nil"/>
              <w:right w:val="single" w:sz="6" w:space="0" w:color="auto"/>
            </w:tcBorders>
          </w:tcPr>
          <w:p w14:paraId="16C1EF46"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1224AA (person other than payee obtaining payment of a cheque)</w:t>
            </w:r>
          </w:p>
        </w:tc>
        <w:tc>
          <w:tcPr>
            <w:tcW w:w="1331" w:type="pct"/>
            <w:tcBorders>
              <w:top w:val="nil"/>
              <w:left w:val="single" w:sz="6" w:space="0" w:color="auto"/>
              <w:bottom w:val="nil"/>
              <w:right w:val="single" w:sz="6" w:space="0" w:color="auto"/>
            </w:tcBorders>
          </w:tcPr>
          <w:p w14:paraId="290510B8"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deductions</w:t>
            </w:r>
          </w:p>
        </w:tc>
        <w:tc>
          <w:tcPr>
            <w:tcW w:w="1003" w:type="pct"/>
            <w:tcBorders>
              <w:top w:val="nil"/>
              <w:left w:val="single" w:sz="6" w:space="0" w:color="auto"/>
              <w:bottom w:val="nil"/>
              <w:right w:val="single" w:sz="6" w:space="0" w:color="auto"/>
            </w:tcBorders>
          </w:tcPr>
          <w:p w14:paraId="425F36D7"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1231, 1234A</w:t>
            </w:r>
          </w:p>
        </w:tc>
      </w:tr>
      <w:tr w:rsidR="009B3388" w:rsidRPr="000F53F0" w14:paraId="2F3378C3" w14:textId="77777777">
        <w:tc>
          <w:tcPr>
            <w:tcW w:w="515" w:type="pct"/>
            <w:tcBorders>
              <w:top w:val="nil"/>
              <w:left w:val="single" w:sz="6" w:space="0" w:color="auto"/>
              <w:bottom w:val="nil"/>
              <w:right w:val="single" w:sz="6" w:space="0" w:color="auto"/>
            </w:tcBorders>
          </w:tcPr>
          <w:p w14:paraId="5A8521CE" w14:textId="77777777" w:rsidR="009B3388" w:rsidRPr="000F53F0" w:rsidRDefault="009B3388" w:rsidP="00816F5D">
            <w:pPr>
              <w:shd w:val="clear" w:color="000000" w:fill="auto"/>
              <w:autoSpaceDE w:val="0"/>
              <w:autoSpaceDN w:val="0"/>
              <w:adjustRightInd w:val="0"/>
              <w:spacing w:before="120"/>
              <w:jc w:val="both"/>
              <w:rPr>
                <w:sz w:val="20"/>
                <w:szCs w:val="22"/>
              </w:rPr>
            </w:pPr>
          </w:p>
        </w:tc>
        <w:tc>
          <w:tcPr>
            <w:tcW w:w="2151" w:type="pct"/>
            <w:vMerge/>
            <w:tcBorders>
              <w:top w:val="nil"/>
              <w:left w:val="single" w:sz="6" w:space="0" w:color="auto"/>
              <w:bottom w:val="nil"/>
              <w:right w:val="single" w:sz="6" w:space="0" w:color="auto"/>
            </w:tcBorders>
          </w:tcPr>
          <w:p w14:paraId="406EB334" w14:textId="77777777" w:rsidR="009B3388" w:rsidRPr="000F53F0" w:rsidRDefault="009B3388" w:rsidP="00816F5D">
            <w:pPr>
              <w:shd w:val="clear" w:color="000000" w:fill="auto"/>
              <w:autoSpaceDE w:val="0"/>
              <w:autoSpaceDN w:val="0"/>
              <w:adjustRightInd w:val="0"/>
              <w:spacing w:before="120"/>
              <w:jc w:val="both"/>
              <w:rPr>
                <w:sz w:val="20"/>
                <w:szCs w:val="22"/>
              </w:rPr>
            </w:pPr>
          </w:p>
          <w:p w14:paraId="71DDA3C9" w14:textId="77777777" w:rsidR="009B3388" w:rsidRPr="000F53F0" w:rsidRDefault="009B3388" w:rsidP="00816F5D">
            <w:pPr>
              <w:shd w:val="clear" w:color="000000" w:fill="auto"/>
              <w:autoSpaceDE w:val="0"/>
              <w:autoSpaceDN w:val="0"/>
              <w:adjustRightInd w:val="0"/>
              <w:spacing w:before="120"/>
              <w:jc w:val="both"/>
              <w:rPr>
                <w:sz w:val="20"/>
                <w:szCs w:val="22"/>
              </w:rPr>
            </w:pPr>
          </w:p>
        </w:tc>
        <w:tc>
          <w:tcPr>
            <w:tcW w:w="1331" w:type="pct"/>
            <w:tcBorders>
              <w:top w:val="nil"/>
              <w:left w:val="single" w:sz="6" w:space="0" w:color="auto"/>
              <w:bottom w:val="nil"/>
              <w:right w:val="single" w:sz="6" w:space="0" w:color="auto"/>
            </w:tcBorders>
          </w:tcPr>
          <w:p w14:paraId="5EE14450"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legal proceedings</w:t>
            </w:r>
          </w:p>
        </w:tc>
        <w:tc>
          <w:tcPr>
            <w:tcW w:w="1003" w:type="pct"/>
            <w:tcBorders>
              <w:top w:val="nil"/>
              <w:left w:val="single" w:sz="6" w:space="0" w:color="auto"/>
              <w:bottom w:val="nil"/>
              <w:right w:val="single" w:sz="6" w:space="0" w:color="auto"/>
            </w:tcBorders>
          </w:tcPr>
          <w:p w14:paraId="0306994B"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1232</w:t>
            </w:r>
          </w:p>
        </w:tc>
      </w:tr>
      <w:tr w:rsidR="009B3388" w:rsidRPr="000F53F0" w14:paraId="4A6994B5" w14:textId="77777777">
        <w:tc>
          <w:tcPr>
            <w:tcW w:w="515" w:type="pct"/>
            <w:tcBorders>
              <w:top w:val="nil"/>
              <w:left w:val="single" w:sz="6" w:space="0" w:color="auto"/>
              <w:bottom w:val="nil"/>
              <w:right w:val="single" w:sz="6" w:space="0" w:color="auto"/>
            </w:tcBorders>
          </w:tcPr>
          <w:p w14:paraId="64AC9241" w14:textId="77777777" w:rsidR="009B3388" w:rsidRPr="000F53F0" w:rsidRDefault="009B3388" w:rsidP="00816F5D">
            <w:pPr>
              <w:shd w:val="clear" w:color="000000" w:fill="auto"/>
              <w:autoSpaceDE w:val="0"/>
              <w:autoSpaceDN w:val="0"/>
              <w:adjustRightInd w:val="0"/>
              <w:spacing w:before="120"/>
              <w:jc w:val="both"/>
              <w:rPr>
                <w:sz w:val="20"/>
                <w:szCs w:val="22"/>
              </w:rPr>
            </w:pPr>
          </w:p>
        </w:tc>
        <w:tc>
          <w:tcPr>
            <w:tcW w:w="2151" w:type="pct"/>
            <w:tcBorders>
              <w:top w:val="nil"/>
              <w:left w:val="single" w:sz="6" w:space="0" w:color="auto"/>
              <w:bottom w:val="nil"/>
              <w:right w:val="single" w:sz="6" w:space="0" w:color="auto"/>
            </w:tcBorders>
          </w:tcPr>
          <w:p w14:paraId="4B73A80C" w14:textId="77777777" w:rsidR="009B3388" w:rsidRPr="000F53F0" w:rsidRDefault="009B3388" w:rsidP="00816F5D">
            <w:pPr>
              <w:shd w:val="clear" w:color="000000" w:fill="auto"/>
              <w:autoSpaceDE w:val="0"/>
              <w:autoSpaceDN w:val="0"/>
              <w:adjustRightInd w:val="0"/>
              <w:spacing w:before="120"/>
              <w:jc w:val="both"/>
              <w:rPr>
                <w:sz w:val="20"/>
                <w:szCs w:val="22"/>
              </w:rPr>
            </w:pPr>
          </w:p>
        </w:tc>
        <w:tc>
          <w:tcPr>
            <w:tcW w:w="1331" w:type="pct"/>
            <w:tcBorders>
              <w:top w:val="nil"/>
              <w:left w:val="single" w:sz="6" w:space="0" w:color="auto"/>
              <w:bottom w:val="nil"/>
              <w:right w:val="single" w:sz="6" w:space="0" w:color="auto"/>
            </w:tcBorders>
          </w:tcPr>
          <w:p w14:paraId="2F02A56F"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garnishee notice</w:t>
            </w:r>
          </w:p>
        </w:tc>
        <w:tc>
          <w:tcPr>
            <w:tcW w:w="1003" w:type="pct"/>
            <w:tcBorders>
              <w:top w:val="nil"/>
              <w:left w:val="single" w:sz="6" w:space="0" w:color="auto"/>
              <w:bottom w:val="nil"/>
              <w:right w:val="single" w:sz="6" w:space="0" w:color="auto"/>
            </w:tcBorders>
          </w:tcPr>
          <w:p w14:paraId="13915B55" w14:textId="77777777" w:rsidR="009B3388" w:rsidRPr="000F53F0" w:rsidRDefault="009B3388" w:rsidP="00816F5D">
            <w:pPr>
              <w:shd w:val="clear" w:color="000000" w:fill="auto"/>
              <w:autoSpaceDE w:val="0"/>
              <w:autoSpaceDN w:val="0"/>
              <w:adjustRightInd w:val="0"/>
              <w:spacing w:before="120"/>
              <w:jc w:val="both"/>
              <w:rPr>
                <w:sz w:val="20"/>
                <w:szCs w:val="22"/>
              </w:rPr>
            </w:pPr>
            <w:r w:rsidRPr="000F53F0">
              <w:rPr>
                <w:sz w:val="20"/>
                <w:szCs w:val="22"/>
              </w:rPr>
              <w:t>1233</w:t>
            </w:r>
          </w:p>
        </w:tc>
      </w:tr>
    </w:tbl>
    <w:p w14:paraId="4F7AD2DF" w14:textId="77777777" w:rsidR="009B3388" w:rsidRPr="000F08D6" w:rsidRDefault="009B3388" w:rsidP="00835C14">
      <w:pPr>
        <w:shd w:val="clear" w:color="000000" w:fill="auto"/>
        <w:autoSpaceDE w:val="0"/>
        <w:autoSpaceDN w:val="0"/>
        <w:adjustRightInd w:val="0"/>
        <w:spacing w:before="120"/>
        <w:ind w:left="6970"/>
        <w:jc w:val="right"/>
        <w:rPr>
          <w:sz w:val="22"/>
          <w:szCs w:val="22"/>
        </w:rPr>
      </w:pPr>
      <w:r w:rsidRPr="009C0563">
        <w:rPr>
          <w:sz w:val="22"/>
          <w:szCs w:val="22"/>
        </w:rPr>
        <w:t>”.</w:t>
      </w:r>
    </w:p>
    <w:p w14:paraId="35F89D2A"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Section 1222A (Note 1):</w:t>
      </w:r>
    </w:p>
    <w:p w14:paraId="1DB21A2B"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After “1224,” insert “1224AA,”.</w:t>
      </w:r>
    </w:p>
    <w:p w14:paraId="54A2A927"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Subsection 1233(1):</w:t>
      </w:r>
    </w:p>
    <w:p w14:paraId="7F402C95" w14:textId="77777777" w:rsidR="009B3388" w:rsidRPr="000F08D6" w:rsidRDefault="009B3388" w:rsidP="00835C14">
      <w:pPr>
        <w:shd w:val="clear" w:color="000000" w:fill="auto"/>
        <w:autoSpaceDE w:val="0"/>
        <w:autoSpaceDN w:val="0"/>
        <w:adjustRightInd w:val="0"/>
        <w:spacing w:before="120"/>
        <w:ind w:left="331"/>
        <w:jc w:val="both"/>
        <w:rPr>
          <w:sz w:val="22"/>
          <w:szCs w:val="22"/>
        </w:rPr>
      </w:pPr>
      <w:r w:rsidRPr="009C0563">
        <w:rPr>
          <w:sz w:val="22"/>
          <w:szCs w:val="22"/>
        </w:rPr>
        <w:t>After “1224,” insert “1224AA,”.</w:t>
      </w:r>
    </w:p>
    <w:p w14:paraId="5BFB5427" w14:textId="77777777" w:rsidR="00835C14" w:rsidRDefault="006F35DB" w:rsidP="00835C14">
      <w:pPr>
        <w:shd w:val="clear" w:color="000000" w:fill="auto"/>
        <w:autoSpaceDE w:val="0"/>
        <w:autoSpaceDN w:val="0"/>
        <w:adjustRightInd w:val="0"/>
        <w:spacing w:before="120"/>
        <w:rPr>
          <w:sz w:val="22"/>
          <w:szCs w:val="22"/>
        </w:rPr>
      </w:pPr>
      <w:r>
        <w:rPr>
          <w:sz w:val="22"/>
          <w:szCs w:val="22"/>
        </w:rPr>
        <w:pict w14:anchorId="03EC8D43">
          <v:shape id="_x0000_i1032" type="#_x0000_t75" style="width:117pt;height:1.5pt" o:hrpct="250" o:hralign="center" o:hr="t">
            <v:imagedata r:id="rId13" o:title="BD10219_"/>
          </v:shape>
        </w:pict>
      </w:r>
    </w:p>
    <w:p w14:paraId="53D8381B" w14:textId="289B2DCA" w:rsidR="009B3388" w:rsidRPr="000F08D6" w:rsidRDefault="009B3388" w:rsidP="00835C14">
      <w:pPr>
        <w:shd w:val="clear" w:color="000000" w:fill="auto"/>
        <w:tabs>
          <w:tab w:val="left" w:pos="8160"/>
        </w:tabs>
        <w:autoSpaceDE w:val="0"/>
        <w:autoSpaceDN w:val="0"/>
        <w:adjustRightInd w:val="0"/>
        <w:spacing w:before="120"/>
        <w:ind w:left="3960"/>
        <w:rPr>
          <w:sz w:val="22"/>
          <w:szCs w:val="22"/>
        </w:rPr>
      </w:pPr>
      <w:r w:rsidRPr="000F08D6">
        <w:rPr>
          <w:sz w:val="22"/>
          <w:szCs w:val="22"/>
        </w:rPr>
        <w:br w:type="page"/>
      </w:r>
      <w:r w:rsidRPr="009C0563">
        <w:rPr>
          <w:b/>
          <w:bCs/>
          <w:sz w:val="22"/>
          <w:szCs w:val="22"/>
        </w:rPr>
        <w:lastRenderedPageBreak/>
        <w:t>SCHEDULE 6</w:t>
      </w:r>
      <w:r w:rsidR="00835C14">
        <w:rPr>
          <w:b/>
          <w:bCs/>
          <w:sz w:val="22"/>
          <w:szCs w:val="22"/>
        </w:rPr>
        <w:tab/>
      </w:r>
      <w:r w:rsidR="00835C14" w:rsidRPr="000F53F0">
        <w:rPr>
          <w:sz w:val="20"/>
          <w:szCs w:val="22"/>
        </w:rPr>
        <w:t>Section 80</w:t>
      </w:r>
    </w:p>
    <w:p w14:paraId="28ED38C7" w14:textId="77777777" w:rsidR="009B3388" w:rsidRPr="000F08D6" w:rsidRDefault="009B3388" w:rsidP="00835C14">
      <w:pPr>
        <w:shd w:val="clear" w:color="000000" w:fill="auto"/>
        <w:autoSpaceDE w:val="0"/>
        <w:autoSpaceDN w:val="0"/>
        <w:adjustRightInd w:val="0"/>
        <w:spacing w:before="120"/>
        <w:jc w:val="center"/>
        <w:rPr>
          <w:sz w:val="22"/>
          <w:szCs w:val="22"/>
        </w:rPr>
      </w:pPr>
      <w:r w:rsidRPr="009C0563">
        <w:rPr>
          <w:sz w:val="22"/>
          <w:szCs w:val="22"/>
        </w:rPr>
        <w:t>AMENDMENTS CONSEQUENTIAL UPON SUBDIVISION B OF</w:t>
      </w:r>
      <w:r w:rsidR="00835C14">
        <w:rPr>
          <w:sz w:val="22"/>
          <w:szCs w:val="22"/>
        </w:rPr>
        <w:br/>
      </w:r>
      <w:r w:rsidRPr="009C0563">
        <w:rPr>
          <w:sz w:val="22"/>
          <w:szCs w:val="22"/>
        </w:rPr>
        <w:t>DIVISION 8 OF PART 2</w:t>
      </w:r>
    </w:p>
    <w:p w14:paraId="2FA80362" w14:textId="77777777" w:rsidR="009B3388" w:rsidRPr="000F08D6" w:rsidRDefault="009B3388" w:rsidP="00816F5D">
      <w:pPr>
        <w:shd w:val="clear" w:color="000000" w:fill="auto"/>
        <w:tabs>
          <w:tab w:val="left" w:pos="235"/>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After subsection 1163(3):</w:t>
      </w:r>
    </w:p>
    <w:p w14:paraId="5B969F51"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3C6AC2AA" w14:textId="77777777" w:rsidR="009B3388" w:rsidRPr="00FE4C9F" w:rsidRDefault="009B3388" w:rsidP="00FE4C9F">
      <w:pPr>
        <w:shd w:val="clear" w:color="000000" w:fill="auto"/>
        <w:autoSpaceDE w:val="0"/>
        <w:autoSpaceDN w:val="0"/>
        <w:adjustRightInd w:val="0"/>
        <w:spacing w:before="120"/>
        <w:ind w:left="747" w:hanging="747"/>
        <w:jc w:val="both"/>
        <w:rPr>
          <w:sz w:val="20"/>
          <w:szCs w:val="22"/>
        </w:rPr>
      </w:pPr>
      <w:r w:rsidRPr="00FE4C9F">
        <w:rPr>
          <w:sz w:val="20"/>
          <w:szCs w:val="22"/>
        </w:rPr>
        <w:t>“Note 1: Under section 1163A, certain lump sum payments may be treated as though they were received as periodic payments.</w:t>
      </w:r>
    </w:p>
    <w:p w14:paraId="66BABE3C" w14:textId="2A6329D4" w:rsidR="009B3388" w:rsidRPr="00FE4C9F" w:rsidRDefault="009B3388" w:rsidP="000F53F0">
      <w:pPr>
        <w:shd w:val="clear" w:color="000000" w:fill="auto"/>
        <w:autoSpaceDE w:val="0"/>
        <w:autoSpaceDN w:val="0"/>
        <w:adjustRightInd w:val="0"/>
        <w:spacing w:before="40"/>
        <w:ind w:left="677" w:hanging="677"/>
        <w:jc w:val="both"/>
        <w:rPr>
          <w:sz w:val="20"/>
          <w:szCs w:val="22"/>
        </w:rPr>
      </w:pPr>
      <w:r w:rsidRPr="00FE4C9F">
        <w:rPr>
          <w:sz w:val="20"/>
          <w:szCs w:val="22"/>
        </w:rPr>
        <w:t>Note 2: Under section 1163B, a person may be treated as having received compensation that the person would have received but for the effect of a State or Territory law.”.</w:t>
      </w:r>
    </w:p>
    <w:p w14:paraId="2520F2C5" w14:textId="77777777" w:rsidR="009B3388" w:rsidRPr="000F08D6" w:rsidRDefault="009B3388" w:rsidP="00816F5D">
      <w:pPr>
        <w:shd w:val="clear" w:color="000000" w:fill="auto"/>
        <w:tabs>
          <w:tab w:val="left" w:pos="235"/>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After subsection 1163(4):</w:t>
      </w:r>
    </w:p>
    <w:p w14:paraId="7C0E236A"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45718E05" w14:textId="77777777" w:rsidR="009B3388" w:rsidRPr="00FE4C9F" w:rsidRDefault="009B3388" w:rsidP="00816F5D">
      <w:pPr>
        <w:shd w:val="clear" w:color="000000" w:fill="auto"/>
        <w:autoSpaceDE w:val="0"/>
        <w:autoSpaceDN w:val="0"/>
        <w:adjustRightInd w:val="0"/>
        <w:spacing w:before="120"/>
        <w:ind w:left="758" w:hanging="758"/>
        <w:jc w:val="both"/>
        <w:rPr>
          <w:sz w:val="20"/>
          <w:szCs w:val="22"/>
        </w:rPr>
      </w:pPr>
      <w:r w:rsidRPr="00FE4C9F">
        <w:rPr>
          <w:sz w:val="20"/>
          <w:szCs w:val="22"/>
        </w:rPr>
        <w:t>“Note 1: Under section 1163A, certain lump sum payments may be treated as though they were received as periodic payments.</w:t>
      </w:r>
    </w:p>
    <w:p w14:paraId="3062410A" w14:textId="07EF82CD" w:rsidR="009B3388" w:rsidRPr="00FE4C9F" w:rsidRDefault="009B3388" w:rsidP="000F53F0">
      <w:pPr>
        <w:shd w:val="clear" w:color="000000" w:fill="auto"/>
        <w:autoSpaceDE w:val="0"/>
        <w:autoSpaceDN w:val="0"/>
        <w:adjustRightInd w:val="0"/>
        <w:spacing w:before="40"/>
        <w:ind w:left="677" w:hanging="677"/>
        <w:jc w:val="both"/>
        <w:rPr>
          <w:sz w:val="20"/>
          <w:szCs w:val="22"/>
        </w:rPr>
      </w:pPr>
      <w:r w:rsidRPr="00FE4C9F">
        <w:rPr>
          <w:sz w:val="20"/>
          <w:szCs w:val="22"/>
        </w:rPr>
        <w:t>Note 2: Under section 1163B, a person may be treated as having received compensation that the person would have received but for the effect of a State or Territory law.”.</w:t>
      </w:r>
    </w:p>
    <w:p w14:paraId="4465F3B3" w14:textId="77777777" w:rsidR="009B3388" w:rsidRPr="000F08D6" w:rsidRDefault="009B3388" w:rsidP="00816F5D">
      <w:pPr>
        <w:shd w:val="clear" w:color="000000" w:fill="auto"/>
        <w:tabs>
          <w:tab w:val="left" w:pos="298"/>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Section 1165 (Example 1):</w:t>
      </w:r>
    </w:p>
    <w:p w14:paraId="1642F66B"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substitute:</w:t>
      </w:r>
    </w:p>
    <w:p w14:paraId="21F418ED" w14:textId="32F25CCF" w:rsidR="009B3388" w:rsidRPr="00FE4C9F" w:rsidRDefault="009B3388" w:rsidP="00816F5D">
      <w:pPr>
        <w:shd w:val="clear" w:color="000000" w:fill="auto"/>
        <w:tabs>
          <w:tab w:val="left" w:pos="1771"/>
        </w:tabs>
        <w:autoSpaceDE w:val="0"/>
        <w:autoSpaceDN w:val="0"/>
        <w:adjustRightInd w:val="0"/>
        <w:spacing w:before="120"/>
        <w:ind w:left="1776" w:hanging="1776"/>
        <w:jc w:val="both"/>
        <w:rPr>
          <w:sz w:val="20"/>
          <w:szCs w:val="22"/>
        </w:rPr>
      </w:pPr>
      <w:r w:rsidRPr="000F53F0">
        <w:rPr>
          <w:iCs/>
          <w:sz w:val="20"/>
          <w:szCs w:val="22"/>
        </w:rPr>
        <w:t>“</w:t>
      </w:r>
      <w:r w:rsidRPr="00FE4C9F">
        <w:rPr>
          <w:i/>
          <w:iCs/>
          <w:sz w:val="20"/>
          <w:szCs w:val="22"/>
        </w:rPr>
        <w:t>Example 1:</w:t>
      </w:r>
      <w:r w:rsidRPr="00FE4C9F">
        <w:rPr>
          <w:iCs/>
          <w:sz w:val="20"/>
          <w:szCs w:val="22"/>
        </w:rPr>
        <w:tab/>
      </w:r>
      <w:r w:rsidRPr="00FE4C9F">
        <w:rPr>
          <w:sz w:val="20"/>
          <w:szCs w:val="22"/>
        </w:rPr>
        <w:t>Jane is not a member of a couple. She is receiving disability support pension at the time when a lump sum compensation award of $ 11,000 is made to her. The compensation part of this lump sum is $5,500 (see subsection 17(3D)).</w:t>
      </w:r>
    </w:p>
    <w:p w14:paraId="40240BFC" w14:textId="6456AB6C" w:rsidR="000F53F0" w:rsidRDefault="009B3388" w:rsidP="000F53F0">
      <w:pPr>
        <w:shd w:val="clear" w:color="000000" w:fill="auto"/>
        <w:autoSpaceDE w:val="0"/>
        <w:autoSpaceDN w:val="0"/>
        <w:adjustRightInd w:val="0"/>
        <w:spacing w:before="120"/>
        <w:ind w:left="1867"/>
        <w:jc w:val="both"/>
        <w:rPr>
          <w:sz w:val="20"/>
          <w:szCs w:val="22"/>
        </w:rPr>
      </w:pPr>
      <w:r w:rsidRPr="00FE4C9F">
        <w:rPr>
          <w:sz w:val="20"/>
          <w:szCs w:val="22"/>
        </w:rPr>
        <w:t>Jane’s lump sum preclusion period is:</w:t>
      </w:r>
    </w:p>
    <w:p w14:paraId="2037E562" w14:textId="3A968048" w:rsidR="00844307" w:rsidRPr="00FE4C9F" w:rsidRDefault="00844307" w:rsidP="00844307">
      <w:pPr>
        <w:shd w:val="clear" w:color="000000" w:fill="auto"/>
        <w:autoSpaceDE w:val="0"/>
        <w:autoSpaceDN w:val="0"/>
        <w:adjustRightInd w:val="0"/>
        <w:spacing w:before="120"/>
        <w:jc w:val="center"/>
        <w:rPr>
          <w:sz w:val="20"/>
          <w:szCs w:val="22"/>
        </w:rPr>
      </w:pPr>
      <w:r w:rsidRPr="00844307">
        <w:rPr>
          <w:position w:val="-26"/>
          <w:sz w:val="20"/>
          <w:szCs w:val="22"/>
        </w:rPr>
        <w:pict w14:anchorId="70E920A6">
          <v:shape id="_x0000_i1040" type="#_x0000_t75" style="width:194.1pt;height:33.4pt">
            <v:imagedata r:id="rId14" o:title=""/>
          </v:shape>
        </w:pict>
      </w:r>
    </w:p>
    <w:p w14:paraId="08C45D89" w14:textId="74167DDD" w:rsidR="00844307" w:rsidRPr="00FE4C9F" w:rsidRDefault="00844307" w:rsidP="00844307">
      <w:pPr>
        <w:shd w:val="clear" w:color="000000" w:fill="auto"/>
        <w:autoSpaceDE w:val="0"/>
        <w:autoSpaceDN w:val="0"/>
        <w:adjustRightInd w:val="0"/>
        <w:spacing w:before="120"/>
        <w:jc w:val="center"/>
        <w:rPr>
          <w:sz w:val="20"/>
          <w:szCs w:val="22"/>
        </w:rPr>
      </w:pPr>
      <w:proofErr w:type="spellStart"/>
      <w:r>
        <w:rPr>
          <w:sz w:val="20"/>
          <w:szCs w:val="22"/>
        </w:rPr>
        <w:t>i.e</w:t>
      </w:r>
      <w:proofErr w:type="spellEnd"/>
      <w:r>
        <w:rPr>
          <w:sz w:val="20"/>
          <w:szCs w:val="22"/>
        </w:rPr>
        <w:t xml:space="preserve"> </w:t>
      </w:r>
      <w:r w:rsidRPr="00844307">
        <w:rPr>
          <w:position w:val="-34"/>
          <w:sz w:val="20"/>
          <w:szCs w:val="22"/>
        </w:rPr>
        <w:pict w14:anchorId="111BD712">
          <v:shape id="_x0000_i1045" type="#_x0000_t75" style="width:161.85pt;height:34pt">
            <v:imagedata r:id="rId15" o:title=""/>
          </v:shape>
        </w:pict>
      </w:r>
    </w:p>
    <w:p w14:paraId="0192716E" w14:textId="77777777" w:rsidR="009B3388" w:rsidRPr="00FE4C9F" w:rsidRDefault="009B3388" w:rsidP="00816F5D">
      <w:pPr>
        <w:shd w:val="clear" w:color="000000" w:fill="auto"/>
        <w:autoSpaceDE w:val="0"/>
        <w:autoSpaceDN w:val="0"/>
        <w:adjustRightInd w:val="0"/>
        <w:spacing w:before="120"/>
        <w:ind w:left="1872"/>
        <w:jc w:val="both"/>
        <w:rPr>
          <w:sz w:val="20"/>
          <w:szCs w:val="22"/>
        </w:rPr>
      </w:pPr>
      <w:r w:rsidRPr="00FE4C9F">
        <w:rPr>
          <w:sz w:val="20"/>
          <w:szCs w:val="22"/>
        </w:rPr>
        <w:t>Her lump sum preclusion period is therefore 10 weeks. Jane commenced to receive the disability support pension immediately after her accident and the preclusion period begins on the day of the event that gave rise to her entitlement to compensation. The preclusion period ends 10 weeks after that day. Disability support pension is not payable to Jane during that 10 week period.</w:t>
      </w:r>
    </w:p>
    <w:p w14:paraId="6A162B33" w14:textId="77777777" w:rsidR="009B3388" w:rsidRPr="00FE4C9F" w:rsidRDefault="009B3388" w:rsidP="00816F5D">
      <w:pPr>
        <w:shd w:val="clear" w:color="000000" w:fill="auto"/>
        <w:autoSpaceDE w:val="0"/>
        <w:autoSpaceDN w:val="0"/>
        <w:adjustRightInd w:val="0"/>
        <w:spacing w:before="120"/>
        <w:ind w:left="1877"/>
        <w:jc w:val="both"/>
        <w:rPr>
          <w:sz w:val="20"/>
          <w:szCs w:val="22"/>
        </w:rPr>
      </w:pPr>
      <w:r w:rsidRPr="00FE4C9F">
        <w:rPr>
          <w:sz w:val="20"/>
          <w:szCs w:val="22"/>
        </w:rPr>
        <w:t>As Jane has received disability support pension payments during that period, they will be recoverable under section 1166.”.</w:t>
      </w:r>
    </w:p>
    <w:p w14:paraId="6F84441A" w14:textId="77777777" w:rsidR="009B3388" w:rsidRPr="000F08D6" w:rsidRDefault="009B3388" w:rsidP="00FE4C9F">
      <w:pPr>
        <w:shd w:val="clear" w:color="000000" w:fill="auto"/>
        <w:tabs>
          <w:tab w:val="left" w:pos="298"/>
        </w:tabs>
        <w:autoSpaceDE w:val="0"/>
        <w:autoSpaceDN w:val="0"/>
        <w:adjustRightInd w:val="0"/>
        <w:spacing w:before="120"/>
        <w:jc w:val="both"/>
        <w:rPr>
          <w:sz w:val="22"/>
          <w:szCs w:val="22"/>
        </w:rPr>
      </w:pPr>
      <w:r w:rsidRPr="009C0563">
        <w:rPr>
          <w:b/>
          <w:bCs/>
          <w:sz w:val="22"/>
          <w:szCs w:val="22"/>
        </w:rPr>
        <w:t>4</w:t>
      </w:r>
      <w:r w:rsidRPr="009C0563">
        <w:rPr>
          <w:sz w:val="22"/>
          <w:szCs w:val="22"/>
        </w:rPr>
        <w:t>.</w:t>
      </w:r>
      <w:r>
        <w:rPr>
          <w:sz w:val="22"/>
          <w:szCs w:val="22"/>
        </w:rPr>
        <w:tab/>
      </w:r>
      <w:r w:rsidRPr="009C0563">
        <w:rPr>
          <w:b/>
          <w:bCs/>
          <w:sz w:val="22"/>
          <w:szCs w:val="22"/>
        </w:rPr>
        <w:t>Section 1165 (Example 2):</w:t>
      </w:r>
    </w:p>
    <w:p w14:paraId="4035996C" w14:textId="77777777" w:rsidR="009B3388" w:rsidRPr="000F08D6" w:rsidRDefault="009B3388" w:rsidP="00835C14">
      <w:pPr>
        <w:shd w:val="clear" w:color="000000" w:fill="auto"/>
        <w:autoSpaceDE w:val="0"/>
        <w:autoSpaceDN w:val="0"/>
        <w:adjustRightInd w:val="0"/>
        <w:spacing w:before="120"/>
        <w:ind w:left="360"/>
        <w:jc w:val="both"/>
        <w:rPr>
          <w:sz w:val="22"/>
          <w:szCs w:val="22"/>
        </w:rPr>
      </w:pPr>
      <w:r w:rsidRPr="009C0563">
        <w:rPr>
          <w:sz w:val="22"/>
          <w:szCs w:val="22"/>
        </w:rPr>
        <w:t>Omit, substitute:</w:t>
      </w:r>
    </w:p>
    <w:p w14:paraId="634BA75D" w14:textId="77777777" w:rsidR="009B3388" w:rsidRPr="000F08D6" w:rsidRDefault="009B3388" w:rsidP="00835C14">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6—</w:t>
      </w:r>
      <w:r w:rsidRPr="009C0563">
        <w:rPr>
          <w:sz w:val="22"/>
          <w:szCs w:val="22"/>
        </w:rPr>
        <w:t>continued</w:t>
      </w:r>
    </w:p>
    <w:p w14:paraId="68608089" w14:textId="743A063F" w:rsidR="009B3388" w:rsidRPr="00FE4C9F" w:rsidRDefault="009B3388" w:rsidP="00816F5D">
      <w:pPr>
        <w:shd w:val="clear" w:color="000000" w:fill="auto"/>
        <w:tabs>
          <w:tab w:val="left" w:pos="1781"/>
        </w:tabs>
        <w:autoSpaceDE w:val="0"/>
        <w:autoSpaceDN w:val="0"/>
        <w:adjustRightInd w:val="0"/>
        <w:spacing w:before="120"/>
        <w:ind w:left="1776" w:hanging="1776"/>
        <w:jc w:val="both"/>
        <w:rPr>
          <w:sz w:val="20"/>
          <w:szCs w:val="22"/>
        </w:rPr>
      </w:pPr>
      <w:r w:rsidRPr="00844307">
        <w:rPr>
          <w:iCs/>
          <w:sz w:val="20"/>
          <w:szCs w:val="22"/>
        </w:rPr>
        <w:t>“</w:t>
      </w:r>
      <w:r w:rsidRPr="00FE4C9F">
        <w:rPr>
          <w:i/>
          <w:iCs/>
          <w:sz w:val="20"/>
          <w:szCs w:val="22"/>
        </w:rPr>
        <w:t>Example 2:</w:t>
      </w:r>
      <w:r w:rsidRPr="00FE4C9F">
        <w:rPr>
          <w:iCs/>
          <w:sz w:val="20"/>
          <w:szCs w:val="22"/>
        </w:rPr>
        <w:tab/>
      </w:r>
      <w:r w:rsidRPr="00FE4C9F">
        <w:rPr>
          <w:sz w:val="20"/>
          <w:szCs w:val="22"/>
        </w:rPr>
        <w:t>Martha is a member of a couple. She is receiving disability support pension, and her partner Fred is receiving sickness allowance. Fred receives a lum</w:t>
      </w:r>
      <w:r w:rsidR="00844307">
        <w:rPr>
          <w:sz w:val="20"/>
          <w:szCs w:val="22"/>
        </w:rPr>
        <w:t>p sum compensation payment of $</w:t>
      </w:r>
      <w:r w:rsidRPr="00FE4C9F">
        <w:rPr>
          <w:sz w:val="20"/>
          <w:szCs w:val="22"/>
        </w:rPr>
        <w:t>11,000 relating to an injury having earlier received periodic compensation payments. The compensation part of the lump sum is $5,500 (see subsection 17(3D).</w:t>
      </w:r>
    </w:p>
    <w:p w14:paraId="592FFB3C" w14:textId="77777777" w:rsidR="009B3388" w:rsidRPr="00FE4C9F" w:rsidRDefault="009B3388" w:rsidP="00FE4C9F">
      <w:pPr>
        <w:shd w:val="clear" w:color="000000" w:fill="auto"/>
        <w:autoSpaceDE w:val="0"/>
        <w:autoSpaceDN w:val="0"/>
        <w:adjustRightInd w:val="0"/>
        <w:spacing w:before="120"/>
        <w:ind w:left="1782"/>
        <w:jc w:val="both"/>
        <w:rPr>
          <w:sz w:val="20"/>
          <w:szCs w:val="22"/>
        </w:rPr>
      </w:pPr>
      <w:r w:rsidRPr="00FE4C9F">
        <w:rPr>
          <w:sz w:val="20"/>
          <w:szCs w:val="22"/>
        </w:rPr>
        <w:t>The lump sum preclusion period for Martha and Fred is:</w:t>
      </w:r>
    </w:p>
    <w:p w14:paraId="5AFFF215" w14:textId="1B016D67" w:rsidR="00844307" w:rsidRPr="00FE4C9F" w:rsidRDefault="00844307" w:rsidP="00844307">
      <w:pPr>
        <w:shd w:val="clear" w:color="000000" w:fill="auto"/>
        <w:autoSpaceDE w:val="0"/>
        <w:autoSpaceDN w:val="0"/>
        <w:adjustRightInd w:val="0"/>
        <w:spacing w:before="120"/>
        <w:jc w:val="center"/>
        <w:rPr>
          <w:sz w:val="20"/>
          <w:szCs w:val="22"/>
        </w:rPr>
      </w:pPr>
      <w:r>
        <w:rPr>
          <w:noProof/>
          <w:position w:val="-26"/>
          <w:sz w:val="20"/>
          <w:szCs w:val="22"/>
          <w:lang w:val="en-AU" w:eastAsia="en-AU"/>
        </w:rPr>
        <w:drawing>
          <wp:inline distT="0" distB="0" distL="0" distR="0" wp14:anchorId="438FCE74" wp14:editId="7E8A4EE4">
            <wp:extent cx="2465070" cy="424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5070" cy="424180"/>
                    </a:xfrm>
                    <a:prstGeom prst="rect">
                      <a:avLst/>
                    </a:prstGeom>
                    <a:noFill/>
                    <a:ln>
                      <a:noFill/>
                    </a:ln>
                  </pic:spPr>
                </pic:pic>
              </a:graphicData>
            </a:graphic>
          </wp:inline>
        </w:drawing>
      </w:r>
    </w:p>
    <w:p w14:paraId="3C93854E" w14:textId="20CEC38A" w:rsidR="009B3388" w:rsidRPr="00FE4C9F" w:rsidRDefault="00844307" w:rsidP="00844307">
      <w:pPr>
        <w:shd w:val="clear" w:color="000000" w:fill="auto"/>
        <w:autoSpaceDE w:val="0"/>
        <w:autoSpaceDN w:val="0"/>
        <w:adjustRightInd w:val="0"/>
        <w:spacing w:before="120"/>
        <w:jc w:val="center"/>
        <w:rPr>
          <w:sz w:val="20"/>
          <w:szCs w:val="22"/>
        </w:rPr>
      </w:pPr>
      <w:proofErr w:type="spellStart"/>
      <w:r>
        <w:rPr>
          <w:sz w:val="20"/>
          <w:szCs w:val="22"/>
        </w:rPr>
        <w:t>i.e</w:t>
      </w:r>
      <w:proofErr w:type="spellEnd"/>
      <w:r>
        <w:rPr>
          <w:sz w:val="20"/>
          <w:szCs w:val="22"/>
        </w:rPr>
        <w:t xml:space="preserve"> </w:t>
      </w:r>
      <w:r>
        <w:rPr>
          <w:noProof/>
          <w:position w:val="-34"/>
          <w:sz w:val="20"/>
          <w:szCs w:val="22"/>
          <w:lang w:val="en-AU" w:eastAsia="en-AU"/>
        </w:rPr>
        <w:drawing>
          <wp:inline distT="0" distB="0" distL="0" distR="0" wp14:anchorId="7EF0126E" wp14:editId="37074E55">
            <wp:extent cx="2055495" cy="431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5495" cy="431800"/>
                    </a:xfrm>
                    <a:prstGeom prst="rect">
                      <a:avLst/>
                    </a:prstGeom>
                    <a:noFill/>
                    <a:ln>
                      <a:noFill/>
                    </a:ln>
                  </pic:spPr>
                </pic:pic>
              </a:graphicData>
            </a:graphic>
          </wp:inline>
        </w:drawing>
      </w:r>
    </w:p>
    <w:p w14:paraId="31A7A5AD" w14:textId="77777777" w:rsidR="009B3388" w:rsidRPr="00FE4C9F" w:rsidRDefault="009B3388" w:rsidP="00816F5D">
      <w:pPr>
        <w:shd w:val="clear" w:color="000000" w:fill="auto"/>
        <w:autoSpaceDE w:val="0"/>
        <w:autoSpaceDN w:val="0"/>
        <w:adjustRightInd w:val="0"/>
        <w:spacing w:before="120"/>
        <w:ind w:left="1862"/>
        <w:jc w:val="both"/>
        <w:rPr>
          <w:sz w:val="20"/>
          <w:szCs w:val="22"/>
        </w:rPr>
      </w:pPr>
      <w:r w:rsidRPr="00FE4C9F">
        <w:rPr>
          <w:sz w:val="20"/>
          <w:szCs w:val="22"/>
        </w:rPr>
        <w:t>The lump sum preclusion period is therefore 10 weeks. The preclusion period begins on the day after Fred’s last payment of periodic compensation payments. The preclusion period ends 10 weeks from that day. Disability support pension is not payable to Martha during that 10 week period. Sickness allowance is not payable to Fred in relation to that 10 week period.</w:t>
      </w:r>
    </w:p>
    <w:p w14:paraId="078BB9CA" w14:textId="77777777" w:rsidR="009B3388" w:rsidRPr="00FE4C9F" w:rsidRDefault="009B3388" w:rsidP="00816F5D">
      <w:pPr>
        <w:shd w:val="clear" w:color="000000" w:fill="auto"/>
        <w:autoSpaceDE w:val="0"/>
        <w:autoSpaceDN w:val="0"/>
        <w:adjustRightInd w:val="0"/>
        <w:spacing w:before="120"/>
        <w:ind w:left="1867"/>
        <w:jc w:val="both"/>
        <w:rPr>
          <w:sz w:val="20"/>
          <w:szCs w:val="22"/>
        </w:rPr>
      </w:pPr>
      <w:r w:rsidRPr="00FE4C9F">
        <w:rPr>
          <w:sz w:val="20"/>
          <w:szCs w:val="22"/>
        </w:rPr>
        <w:t>If Martha has already received pension payments during that period, or if Fred has already received allowance payments relating to that period, those payments will be recoverable under section 1166.”.</w:t>
      </w:r>
    </w:p>
    <w:p w14:paraId="166328FE"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Section 1166 (Example 1):</w:t>
      </w:r>
    </w:p>
    <w:p w14:paraId="75284AFF"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Insert “of $11,000” after “payment” (first occurring).</w:t>
      </w:r>
    </w:p>
    <w:p w14:paraId="25D217B8"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Insert “(see subsection 17(3D))” after “$5,500” (first occurring).</w:t>
      </w:r>
    </w:p>
    <w:p w14:paraId="07E4A3B9"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Omit “550”, substitute “518”.</w:t>
      </w:r>
    </w:p>
    <w:p w14:paraId="69699452"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Insert “[rounded down]” after “10”.</w:t>
      </w:r>
    </w:p>
    <w:p w14:paraId="126BFCC3" w14:textId="77777777" w:rsidR="009B3388" w:rsidRPr="000F08D6" w:rsidRDefault="009B3388" w:rsidP="00816F5D">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(e)</w:t>
      </w:r>
      <w:r>
        <w:rPr>
          <w:sz w:val="22"/>
          <w:szCs w:val="22"/>
        </w:rPr>
        <w:tab/>
      </w:r>
      <w:r w:rsidRPr="009C0563">
        <w:rPr>
          <w:sz w:val="22"/>
          <w:szCs w:val="22"/>
        </w:rPr>
        <w:t>Omit “Jane’s loss of earning capacity because of the injury began”, substitute “after Jane’s periodic compensation payments ceased”.</w:t>
      </w:r>
    </w:p>
    <w:p w14:paraId="53CC78B0" w14:textId="77777777" w:rsidR="009B3388" w:rsidRPr="000F08D6" w:rsidRDefault="009B3388" w:rsidP="00816F5D">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(f)</w:t>
      </w:r>
      <w:r>
        <w:rPr>
          <w:sz w:val="22"/>
          <w:szCs w:val="22"/>
        </w:rPr>
        <w:tab/>
      </w:r>
      <w:r w:rsidRPr="009C0563">
        <w:rPr>
          <w:sz w:val="22"/>
          <w:szCs w:val="22"/>
        </w:rPr>
        <w:t>Insert “compensation” after “lumpsum” (fourth occurring).</w:t>
      </w:r>
    </w:p>
    <w:p w14:paraId="663EEC73"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Section 1166 (Example 2):</w:t>
      </w:r>
    </w:p>
    <w:p w14:paraId="1701E2ED"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Insert “of $11,000” after “payment” (first occurring).</w:t>
      </w:r>
    </w:p>
    <w:p w14:paraId="3E6B6E32"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Insert “(see subsection 17(3D))” after “$5,500” (first occurring).</w:t>
      </w:r>
    </w:p>
    <w:p w14:paraId="3A6F54AC"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Omit “550”, substitute “518”.</w:t>
      </w:r>
    </w:p>
    <w:p w14:paraId="5C102286"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Insert “[rounded down]” after “10”.</w:t>
      </w:r>
    </w:p>
    <w:p w14:paraId="720958ED" w14:textId="77777777" w:rsidR="009B3388" w:rsidRPr="000F08D6" w:rsidRDefault="009B3388" w:rsidP="00816F5D">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(e)</w:t>
      </w:r>
      <w:r>
        <w:rPr>
          <w:sz w:val="22"/>
          <w:szCs w:val="22"/>
        </w:rPr>
        <w:tab/>
      </w:r>
      <w:r w:rsidRPr="009C0563">
        <w:rPr>
          <w:sz w:val="22"/>
          <w:szCs w:val="22"/>
        </w:rPr>
        <w:t>Omit “Martha’s loss of earning capacity because of the injury began”, substitute “after Martha’s periodic compensation payments ceased”.</w:t>
      </w:r>
    </w:p>
    <w:p w14:paraId="6BA56BAA" w14:textId="77777777" w:rsidR="009B3388" w:rsidRPr="000F08D6" w:rsidRDefault="009B3388" w:rsidP="00816F5D">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(f)</w:t>
      </w:r>
      <w:r>
        <w:rPr>
          <w:sz w:val="22"/>
          <w:szCs w:val="22"/>
        </w:rPr>
        <w:tab/>
      </w:r>
      <w:r w:rsidRPr="009C0563">
        <w:rPr>
          <w:sz w:val="22"/>
          <w:szCs w:val="22"/>
        </w:rPr>
        <w:t>Insert “compensation” after “lumpsum” (fourth occurring).</w:t>
      </w:r>
    </w:p>
    <w:p w14:paraId="4420446E"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 1168(3) (Example 1):</w:t>
      </w:r>
    </w:p>
    <w:p w14:paraId="24EE0A8D" w14:textId="77777777" w:rsidR="009B3388" w:rsidRPr="000F08D6" w:rsidRDefault="009B3388" w:rsidP="00835C14">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Omit “$260” (wherever occurring), substitute “$282”.</w:t>
      </w:r>
    </w:p>
    <w:p w14:paraId="5B178DDA" w14:textId="77777777" w:rsidR="009B3388" w:rsidRPr="000F08D6" w:rsidRDefault="009B3388" w:rsidP="00835C14">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6—</w:t>
      </w:r>
      <w:r w:rsidRPr="009C0563">
        <w:rPr>
          <w:sz w:val="22"/>
          <w:szCs w:val="22"/>
        </w:rPr>
        <w:t>continued</w:t>
      </w:r>
    </w:p>
    <w:p w14:paraId="31A9BABD"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Omit “$100” (wherever occurring), substitute “$122”.</w:t>
      </w:r>
    </w:p>
    <w:p w14:paraId="576DB6A1"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Subsection 1168(3) (Example 2):</w:t>
      </w:r>
    </w:p>
    <w:p w14:paraId="270433C1"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Omit “$235” (wherever occurring), substitute “$260”.</w:t>
      </w:r>
    </w:p>
    <w:p w14:paraId="674230DA"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Omit “$155” (wherever occurring), substitute “$180”.</w:t>
      </w:r>
    </w:p>
    <w:p w14:paraId="71590ECF"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Subsection 1170(4) (Example 1):</w:t>
      </w:r>
    </w:p>
    <w:p w14:paraId="0099FF75"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Omit “$267.20”, substitute “$312.10”.</w:t>
      </w:r>
    </w:p>
    <w:p w14:paraId="2EE9E07B"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Omit “$534.40” (wherever occurring), substitute “$624.20”.</w:t>
      </w:r>
    </w:p>
    <w:p w14:paraId="5D559245"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Omit “$300”, substitute “$400.00”.</w:t>
      </w:r>
    </w:p>
    <w:p w14:paraId="36D94044" w14:textId="77777777" w:rsidR="009B3388" w:rsidRPr="000F08D6" w:rsidRDefault="009B3388" w:rsidP="00816F5D">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Omit “$600” (wherever occurring), substitute “$800.00”.</w:t>
      </w:r>
    </w:p>
    <w:p w14:paraId="47832EBE"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Subsection 1170(4) (Example 2):</w:t>
      </w:r>
    </w:p>
    <w:p w14:paraId="0EA51827"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Omit “$300”, substitute “$400.00”.</w:t>
      </w:r>
    </w:p>
    <w:p w14:paraId="6E9C3D92"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Omit “$534.40” (wherever occurring), substitute “$624.20”.</w:t>
      </w:r>
    </w:p>
    <w:p w14:paraId="7AF30D16"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Omit “$600” (wherever occurring), substitute “$800.00”.</w:t>
      </w:r>
    </w:p>
    <w:p w14:paraId="5949F95B" w14:textId="77777777" w:rsidR="009B3388" w:rsidRPr="000F08D6" w:rsidRDefault="009B3388" w:rsidP="00816F5D">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Omit “$1,068.80”, substitute “$1,248.40”.</w:t>
      </w:r>
    </w:p>
    <w:p w14:paraId="05EFF559"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Paragraph 1172(1)(b):</w:t>
      </w:r>
    </w:p>
    <w:p w14:paraId="61A41047" w14:textId="77777777" w:rsidR="009B3388" w:rsidRPr="000F08D6" w:rsidRDefault="009B3388" w:rsidP="00816F5D">
      <w:pPr>
        <w:shd w:val="clear" w:color="000000" w:fill="auto"/>
        <w:tabs>
          <w:tab w:val="left" w:pos="312"/>
        </w:tabs>
        <w:autoSpaceDE w:val="0"/>
        <w:autoSpaceDN w:val="0"/>
        <w:adjustRightInd w:val="0"/>
        <w:spacing w:before="120"/>
        <w:ind w:left="312"/>
        <w:jc w:val="both"/>
        <w:rPr>
          <w:sz w:val="22"/>
          <w:szCs w:val="22"/>
        </w:rPr>
      </w:pPr>
      <w:r w:rsidRPr="009C0563">
        <w:rPr>
          <w:sz w:val="22"/>
          <w:szCs w:val="22"/>
        </w:rPr>
        <w:t>Omit the paragraph, substitute:</w:t>
      </w:r>
    </w:p>
    <w:p w14:paraId="6E114F6E" w14:textId="77777777" w:rsidR="009B3388" w:rsidRPr="000F08D6" w:rsidRDefault="009B3388" w:rsidP="00816F5D">
      <w:pPr>
        <w:shd w:val="clear" w:color="000000" w:fill="auto"/>
        <w:autoSpaceDE w:val="0"/>
        <w:autoSpaceDN w:val="0"/>
        <w:adjustRightInd w:val="0"/>
        <w:spacing w:before="120"/>
        <w:ind w:left="893" w:hanging="533"/>
        <w:jc w:val="both"/>
        <w:rPr>
          <w:sz w:val="22"/>
          <w:szCs w:val="22"/>
        </w:rPr>
      </w:pPr>
      <w:r w:rsidRPr="009C0563">
        <w:rPr>
          <w:sz w:val="22"/>
          <w:szCs w:val="22"/>
        </w:rPr>
        <w:t>“(b)</w:t>
      </w:r>
      <w:r>
        <w:rPr>
          <w:sz w:val="22"/>
          <w:szCs w:val="22"/>
        </w:rPr>
        <w:tab/>
      </w:r>
      <w:r w:rsidRPr="009C0563">
        <w:rPr>
          <w:sz w:val="22"/>
          <w:szCs w:val="22"/>
        </w:rPr>
        <w:t>the person receives or claims a compensation affected payment for any period to which the compensation relates;”.</w:t>
      </w:r>
    </w:p>
    <w:p w14:paraId="29210E6C" w14:textId="77777777" w:rsidR="009B3388" w:rsidRPr="000F08D6" w:rsidRDefault="009B3388" w:rsidP="00816F5D">
      <w:pPr>
        <w:shd w:val="clear" w:color="000000" w:fill="auto"/>
        <w:tabs>
          <w:tab w:val="left" w:pos="302"/>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Paragraph 1174(1)(b):</w:t>
      </w:r>
    </w:p>
    <w:p w14:paraId="74330898" w14:textId="77777777" w:rsidR="009B3388" w:rsidRPr="000F08D6" w:rsidRDefault="009B3388" w:rsidP="00816F5D">
      <w:pPr>
        <w:shd w:val="clear" w:color="000000" w:fill="auto"/>
        <w:tabs>
          <w:tab w:val="left" w:pos="312"/>
        </w:tabs>
        <w:autoSpaceDE w:val="0"/>
        <w:autoSpaceDN w:val="0"/>
        <w:adjustRightInd w:val="0"/>
        <w:spacing w:before="120"/>
        <w:ind w:left="312"/>
        <w:jc w:val="both"/>
        <w:rPr>
          <w:sz w:val="22"/>
          <w:szCs w:val="22"/>
        </w:rPr>
      </w:pPr>
      <w:r w:rsidRPr="009C0563">
        <w:rPr>
          <w:sz w:val="22"/>
          <w:szCs w:val="22"/>
        </w:rPr>
        <w:t>Omit the paragraph, substitute:</w:t>
      </w:r>
    </w:p>
    <w:p w14:paraId="64DD945F" w14:textId="77777777" w:rsidR="009B3388" w:rsidRPr="000F08D6" w:rsidRDefault="009B3388" w:rsidP="00816F5D">
      <w:pPr>
        <w:shd w:val="clear" w:color="000000" w:fill="auto"/>
        <w:autoSpaceDE w:val="0"/>
        <w:autoSpaceDN w:val="0"/>
        <w:adjustRightInd w:val="0"/>
        <w:spacing w:before="120"/>
        <w:ind w:left="888" w:hanging="523"/>
        <w:jc w:val="both"/>
        <w:rPr>
          <w:sz w:val="22"/>
          <w:szCs w:val="22"/>
        </w:rPr>
      </w:pPr>
      <w:r w:rsidRPr="009C0563">
        <w:rPr>
          <w:sz w:val="22"/>
          <w:szCs w:val="22"/>
        </w:rPr>
        <w:t>“(b)</w:t>
      </w:r>
      <w:r>
        <w:rPr>
          <w:sz w:val="22"/>
          <w:szCs w:val="22"/>
        </w:rPr>
        <w:tab/>
      </w:r>
      <w:r w:rsidRPr="009C0563">
        <w:rPr>
          <w:sz w:val="22"/>
          <w:szCs w:val="22"/>
        </w:rPr>
        <w:t>the person receives or claims a compensation affected payment for the periodic payments period or the lump sum preclusion period;”.</w:t>
      </w:r>
    </w:p>
    <w:p w14:paraId="2391E2BF"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Paragraph 1174(5)(b):</w:t>
      </w:r>
    </w:p>
    <w:p w14:paraId="2EB471E2" w14:textId="77777777" w:rsidR="009B3388" w:rsidRPr="000F08D6" w:rsidRDefault="009B3388" w:rsidP="00816F5D">
      <w:pPr>
        <w:shd w:val="clear" w:color="000000" w:fill="auto"/>
        <w:tabs>
          <w:tab w:val="left" w:pos="312"/>
        </w:tabs>
        <w:autoSpaceDE w:val="0"/>
        <w:autoSpaceDN w:val="0"/>
        <w:adjustRightInd w:val="0"/>
        <w:spacing w:before="120"/>
        <w:ind w:left="312"/>
        <w:jc w:val="both"/>
        <w:rPr>
          <w:sz w:val="22"/>
          <w:szCs w:val="22"/>
        </w:rPr>
      </w:pPr>
      <w:r w:rsidRPr="009C0563">
        <w:rPr>
          <w:sz w:val="22"/>
          <w:szCs w:val="22"/>
        </w:rPr>
        <w:t>Omit the paragraph, substitute:</w:t>
      </w:r>
    </w:p>
    <w:p w14:paraId="5B81C34A" w14:textId="77777777" w:rsidR="009B3388" w:rsidRPr="000F08D6" w:rsidRDefault="009B3388" w:rsidP="00816F5D">
      <w:pPr>
        <w:shd w:val="clear" w:color="000000" w:fill="auto"/>
        <w:autoSpaceDE w:val="0"/>
        <w:autoSpaceDN w:val="0"/>
        <w:adjustRightInd w:val="0"/>
        <w:spacing w:before="120"/>
        <w:ind w:left="888" w:hanging="533"/>
        <w:jc w:val="both"/>
        <w:rPr>
          <w:sz w:val="22"/>
          <w:szCs w:val="22"/>
        </w:rPr>
      </w:pPr>
      <w:r w:rsidRPr="009C0563">
        <w:rPr>
          <w:sz w:val="22"/>
          <w:szCs w:val="22"/>
        </w:rPr>
        <w:t>“(b)</w:t>
      </w:r>
      <w:r>
        <w:rPr>
          <w:sz w:val="22"/>
          <w:szCs w:val="22"/>
        </w:rPr>
        <w:tab/>
      </w:r>
      <w:r w:rsidRPr="009C0563">
        <w:rPr>
          <w:sz w:val="22"/>
          <w:szCs w:val="22"/>
        </w:rPr>
        <w:t>the person’s partner neither receives nor claims a compensation affected payment for the periodic payments period or the lump sum preclusion period;”.</w:t>
      </w:r>
    </w:p>
    <w:p w14:paraId="1C2DE612"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Paragraph 1174(6)(b):</w:t>
      </w:r>
    </w:p>
    <w:p w14:paraId="27E00181" w14:textId="77777777" w:rsidR="009B3388" w:rsidRPr="000F08D6" w:rsidRDefault="009B3388" w:rsidP="00816F5D">
      <w:pPr>
        <w:shd w:val="clear" w:color="000000" w:fill="auto"/>
        <w:tabs>
          <w:tab w:val="left" w:pos="312"/>
        </w:tabs>
        <w:autoSpaceDE w:val="0"/>
        <w:autoSpaceDN w:val="0"/>
        <w:adjustRightInd w:val="0"/>
        <w:spacing w:before="120"/>
        <w:ind w:left="312"/>
        <w:jc w:val="both"/>
        <w:rPr>
          <w:sz w:val="22"/>
          <w:szCs w:val="22"/>
        </w:rPr>
      </w:pPr>
      <w:r w:rsidRPr="009C0563">
        <w:rPr>
          <w:sz w:val="22"/>
          <w:szCs w:val="22"/>
        </w:rPr>
        <w:t>Omit the paragraph, substitute:</w:t>
      </w:r>
    </w:p>
    <w:p w14:paraId="57A677D8" w14:textId="77777777" w:rsidR="009B3388" w:rsidRPr="000F08D6" w:rsidRDefault="009B3388" w:rsidP="00816F5D">
      <w:pPr>
        <w:shd w:val="clear" w:color="000000" w:fill="auto"/>
        <w:autoSpaceDE w:val="0"/>
        <w:autoSpaceDN w:val="0"/>
        <w:adjustRightInd w:val="0"/>
        <w:spacing w:before="120"/>
        <w:ind w:left="883" w:hanging="518"/>
        <w:jc w:val="both"/>
        <w:rPr>
          <w:sz w:val="22"/>
          <w:szCs w:val="22"/>
        </w:rPr>
      </w:pPr>
      <w:r w:rsidRPr="009C0563">
        <w:rPr>
          <w:sz w:val="22"/>
          <w:szCs w:val="22"/>
        </w:rPr>
        <w:t>“(b)</w:t>
      </w:r>
      <w:r>
        <w:rPr>
          <w:sz w:val="22"/>
          <w:szCs w:val="22"/>
        </w:rPr>
        <w:tab/>
      </w:r>
      <w:r w:rsidRPr="009C0563">
        <w:rPr>
          <w:sz w:val="22"/>
          <w:szCs w:val="22"/>
        </w:rPr>
        <w:t>the person’s partner receives or claims a compensation affected payment for the periodic payments period or the lump sum preclusion period;”.</w:t>
      </w:r>
    </w:p>
    <w:p w14:paraId="28508C56" w14:textId="77777777" w:rsidR="009B3388" w:rsidRPr="000F08D6" w:rsidRDefault="009B3388" w:rsidP="00816F5D">
      <w:pPr>
        <w:shd w:val="clear" w:color="000000" w:fill="auto"/>
        <w:tabs>
          <w:tab w:val="left" w:pos="307"/>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Paragraph 1177(1)(b):</w:t>
      </w:r>
    </w:p>
    <w:p w14:paraId="3524842D" w14:textId="77777777" w:rsidR="009B3388" w:rsidRPr="000F08D6" w:rsidRDefault="009B3388" w:rsidP="00816F5D">
      <w:pPr>
        <w:shd w:val="clear" w:color="000000" w:fill="auto"/>
        <w:tabs>
          <w:tab w:val="left" w:pos="312"/>
        </w:tabs>
        <w:autoSpaceDE w:val="0"/>
        <w:autoSpaceDN w:val="0"/>
        <w:adjustRightInd w:val="0"/>
        <w:spacing w:before="120"/>
        <w:ind w:left="312"/>
        <w:jc w:val="both"/>
        <w:rPr>
          <w:sz w:val="22"/>
          <w:szCs w:val="22"/>
        </w:rPr>
      </w:pPr>
      <w:r w:rsidRPr="009C0563">
        <w:rPr>
          <w:sz w:val="22"/>
          <w:szCs w:val="22"/>
        </w:rPr>
        <w:t>Omit the paragraph, substitute:</w:t>
      </w:r>
    </w:p>
    <w:p w14:paraId="54EF9062" w14:textId="77777777" w:rsidR="009B3388" w:rsidRPr="000F08D6" w:rsidRDefault="009B3388" w:rsidP="00835C14">
      <w:pPr>
        <w:shd w:val="clear" w:color="000000" w:fill="auto"/>
        <w:autoSpaceDE w:val="0"/>
        <w:autoSpaceDN w:val="0"/>
        <w:adjustRightInd w:val="0"/>
        <w:spacing w:before="120"/>
        <w:ind w:left="888" w:hanging="523"/>
        <w:jc w:val="both"/>
        <w:rPr>
          <w:sz w:val="22"/>
          <w:szCs w:val="22"/>
        </w:rPr>
      </w:pPr>
      <w:r w:rsidRPr="009C0563">
        <w:rPr>
          <w:sz w:val="22"/>
          <w:szCs w:val="22"/>
        </w:rPr>
        <w:t>“(b)</w:t>
      </w:r>
      <w:r>
        <w:rPr>
          <w:sz w:val="22"/>
          <w:szCs w:val="22"/>
        </w:rPr>
        <w:tab/>
      </w:r>
      <w:r w:rsidRPr="009C0563">
        <w:rPr>
          <w:sz w:val="22"/>
          <w:szCs w:val="22"/>
        </w:rPr>
        <w:t>the person receives or claims a compensation affected payment for any period to which the compensation relates; and”.</w:t>
      </w:r>
    </w:p>
    <w:p w14:paraId="0582D7DF" w14:textId="77777777" w:rsidR="009B3388" w:rsidRPr="000F08D6" w:rsidRDefault="009B3388" w:rsidP="00835C14">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6—</w:t>
      </w:r>
      <w:r w:rsidRPr="009C0563">
        <w:rPr>
          <w:sz w:val="22"/>
          <w:szCs w:val="22"/>
        </w:rPr>
        <w:t>continued</w:t>
      </w:r>
    </w:p>
    <w:p w14:paraId="07A03871"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Paragraph 1179(1)(b):</w:t>
      </w:r>
    </w:p>
    <w:p w14:paraId="28A203E5"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the paragraph, substitute:</w:t>
      </w:r>
    </w:p>
    <w:p w14:paraId="6A7C2E8C" w14:textId="77777777" w:rsidR="009B3388" w:rsidRPr="000F08D6" w:rsidRDefault="009B3388" w:rsidP="00816F5D">
      <w:pPr>
        <w:shd w:val="clear" w:color="000000" w:fill="auto"/>
        <w:autoSpaceDE w:val="0"/>
        <w:autoSpaceDN w:val="0"/>
        <w:adjustRightInd w:val="0"/>
        <w:spacing w:before="120"/>
        <w:ind w:left="893" w:hanging="528"/>
        <w:jc w:val="both"/>
        <w:rPr>
          <w:sz w:val="22"/>
          <w:szCs w:val="22"/>
        </w:rPr>
      </w:pPr>
      <w:r w:rsidRPr="009C0563">
        <w:rPr>
          <w:sz w:val="22"/>
          <w:szCs w:val="22"/>
        </w:rPr>
        <w:t>“(b)</w:t>
      </w:r>
      <w:r>
        <w:rPr>
          <w:sz w:val="22"/>
          <w:szCs w:val="22"/>
        </w:rPr>
        <w:tab/>
      </w:r>
      <w:r w:rsidRPr="009C0563">
        <w:rPr>
          <w:sz w:val="22"/>
          <w:szCs w:val="22"/>
        </w:rPr>
        <w:t>the person receives or claims a compensation affected payment for the periodic payments period or the lump sum preclusion period;”.</w:t>
      </w:r>
    </w:p>
    <w:p w14:paraId="3912A034"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Paragraph 1179(5)(b):</w:t>
      </w:r>
    </w:p>
    <w:p w14:paraId="1A98C196" w14:textId="77777777" w:rsidR="009B3388" w:rsidRPr="000F08D6" w:rsidRDefault="009B3388" w:rsidP="00816F5D">
      <w:pPr>
        <w:shd w:val="clear" w:color="000000" w:fill="auto"/>
        <w:tabs>
          <w:tab w:val="left" w:pos="317"/>
        </w:tabs>
        <w:autoSpaceDE w:val="0"/>
        <w:autoSpaceDN w:val="0"/>
        <w:adjustRightInd w:val="0"/>
        <w:spacing w:before="120"/>
        <w:ind w:left="317"/>
        <w:jc w:val="both"/>
        <w:rPr>
          <w:sz w:val="22"/>
          <w:szCs w:val="22"/>
        </w:rPr>
      </w:pPr>
      <w:r w:rsidRPr="009C0563">
        <w:rPr>
          <w:sz w:val="22"/>
          <w:szCs w:val="22"/>
        </w:rPr>
        <w:t>Omit the paragraph, substitute:</w:t>
      </w:r>
    </w:p>
    <w:p w14:paraId="71475109" w14:textId="77777777" w:rsidR="009B3388" w:rsidRPr="000F08D6" w:rsidRDefault="009B3388" w:rsidP="00816F5D">
      <w:pPr>
        <w:shd w:val="clear" w:color="000000" w:fill="auto"/>
        <w:autoSpaceDE w:val="0"/>
        <w:autoSpaceDN w:val="0"/>
        <w:adjustRightInd w:val="0"/>
        <w:spacing w:before="120"/>
        <w:ind w:left="893" w:hanging="533"/>
        <w:jc w:val="both"/>
        <w:rPr>
          <w:sz w:val="22"/>
          <w:szCs w:val="22"/>
        </w:rPr>
      </w:pPr>
      <w:r w:rsidRPr="009C0563">
        <w:rPr>
          <w:sz w:val="22"/>
          <w:szCs w:val="22"/>
        </w:rPr>
        <w:t>“(b)</w:t>
      </w:r>
      <w:r>
        <w:rPr>
          <w:sz w:val="22"/>
          <w:szCs w:val="22"/>
        </w:rPr>
        <w:tab/>
      </w:r>
      <w:r w:rsidRPr="009C0563">
        <w:rPr>
          <w:sz w:val="22"/>
          <w:szCs w:val="22"/>
        </w:rPr>
        <w:t>the person’s partner neither receives nor claims a compensation affected payment for the periodic payments period or the lump sum preclusion period;”.</w:t>
      </w:r>
    </w:p>
    <w:p w14:paraId="57FCB34A"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Paragraph 1179(6)(b):</w:t>
      </w:r>
    </w:p>
    <w:p w14:paraId="147702D0" w14:textId="77777777" w:rsidR="009B3388" w:rsidRPr="000F08D6" w:rsidRDefault="009B3388" w:rsidP="00816F5D">
      <w:pPr>
        <w:shd w:val="clear" w:color="000000" w:fill="auto"/>
        <w:tabs>
          <w:tab w:val="left" w:pos="317"/>
        </w:tabs>
        <w:autoSpaceDE w:val="0"/>
        <w:autoSpaceDN w:val="0"/>
        <w:adjustRightInd w:val="0"/>
        <w:spacing w:before="120"/>
        <w:ind w:left="317"/>
        <w:jc w:val="both"/>
        <w:rPr>
          <w:sz w:val="22"/>
          <w:szCs w:val="22"/>
        </w:rPr>
      </w:pPr>
      <w:r w:rsidRPr="009C0563">
        <w:rPr>
          <w:sz w:val="22"/>
          <w:szCs w:val="22"/>
        </w:rPr>
        <w:t>Omit the paragraph, substitute:</w:t>
      </w:r>
    </w:p>
    <w:p w14:paraId="34B3B2BD" w14:textId="77777777" w:rsidR="009B3388" w:rsidRPr="000F08D6" w:rsidRDefault="009B3388" w:rsidP="00835C14">
      <w:pPr>
        <w:shd w:val="clear" w:color="000000" w:fill="auto"/>
        <w:autoSpaceDE w:val="0"/>
        <w:autoSpaceDN w:val="0"/>
        <w:adjustRightInd w:val="0"/>
        <w:spacing w:before="120"/>
        <w:ind w:left="888" w:hanging="523"/>
        <w:jc w:val="both"/>
        <w:rPr>
          <w:sz w:val="22"/>
          <w:szCs w:val="22"/>
        </w:rPr>
      </w:pPr>
      <w:r w:rsidRPr="009C0563">
        <w:rPr>
          <w:sz w:val="22"/>
          <w:szCs w:val="22"/>
        </w:rPr>
        <w:t>“(b)</w:t>
      </w:r>
      <w:r>
        <w:rPr>
          <w:sz w:val="22"/>
          <w:szCs w:val="22"/>
        </w:rPr>
        <w:tab/>
      </w:r>
      <w:r w:rsidRPr="009C0563">
        <w:rPr>
          <w:sz w:val="22"/>
          <w:szCs w:val="22"/>
        </w:rPr>
        <w:t>the person’s partner receives or claims a compensation affected payment for the periodic payments period or the lump sum preclusion period;”.</w:t>
      </w:r>
    </w:p>
    <w:p w14:paraId="6CDCD9F2" w14:textId="77777777" w:rsidR="00835C14" w:rsidRDefault="006F35DB" w:rsidP="00835C14">
      <w:pPr>
        <w:shd w:val="clear" w:color="000000" w:fill="auto"/>
        <w:autoSpaceDE w:val="0"/>
        <w:autoSpaceDN w:val="0"/>
        <w:adjustRightInd w:val="0"/>
        <w:spacing w:before="120"/>
        <w:jc w:val="both"/>
        <w:rPr>
          <w:sz w:val="22"/>
          <w:szCs w:val="22"/>
        </w:rPr>
      </w:pPr>
      <w:r>
        <w:rPr>
          <w:sz w:val="22"/>
          <w:szCs w:val="22"/>
        </w:rPr>
        <w:pict w14:anchorId="24F3F685">
          <v:shape id="_x0000_i1033" type="#_x0000_t75" style="width:117pt;height:1.5pt" o:hrpct="250" o:hralign="center" o:hr="t">
            <v:imagedata r:id="rId13" o:title="BD10219_"/>
          </v:shape>
        </w:pict>
      </w:r>
    </w:p>
    <w:p w14:paraId="6FA1F838" w14:textId="4220BC77" w:rsidR="009B3388" w:rsidRPr="00844307" w:rsidRDefault="009B3388" w:rsidP="00835C14">
      <w:pPr>
        <w:shd w:val="clear" w:color="000000" w:fill="auto"/>
        <w:tabs>
          <w:tab w:val="left" w:pos="8280"/>
        </w:tabs>
        <w:autoSpaceDE w:val="0"/>
        <w:autoSpaceDN w:val="0"/>
        <w:adjustRightInd w:val="0"/>
        <w:spacing w:before="120"/>
        <w:ind w:left="4200"/>
        <w:rPr>
          <w:sz w:val="20"/>
          <w:szCs w:val="22"/>
        </w:rPr>
      </w:pPr>
      <w:r w:rsidRPr="000F08D6">
        <w:rPr>
          <w:sz w:val="22"/>
          <w:szCs w:val="22"/>
        </w:rPr>
        <w:br w:type="page"/>
      </w:r>
      <w:r w:rsidRPr="009C0563">
        <w:rPr>
          <w:b/>
          <w:bCs/>
          <w:sz w:val="22"/>
          <w:szCs w:val="22"/>
        </w:rPr>
        <w:lastRenderedPageBreak/>
        <w:t>SCHEDULE 7</w:t>
      </w:r>
      <w:r>
        <w:rPr>
          <w:bCs/>
          <w:sz w:val="22"/>
          <w:szCs w:val="22"/>
        </w:rPr>
        <w:tab/>
      </w:r>
      <w:r w:rsidRPr="00844307">
        <w:rPr>
          <w:sz w:val="20"/>
          <w:szCs w:val="22"/>
        </w:rPr>
        <w:t>Section 89</w:t>
      </w:r>
    </w:p>
    <w:p w14:paraId="33BC7E58" w14:textId="77777777" w:rsidR="009B3388" w:rsidRPr="000F08D6" w:rsidRDefault="009B3388" w:rsidP="00835C14">
      <w:pPr>
        <w:shd w:val="clear" w:color="000000" w:fill="auto"/>
        <w:autoSpaceDE w:val="0"/>
        <w:autoSpaceDN w:val="0"/>
        <w:adjustRightInd w:val="0"/>
        <w:spacing w:before="120"/>
        <w:jc w:val="center"/>
        <w:rPr>
          <w:sz w:val="22"/>
          <w:szCs w:val="22"/>
        </w:rPr>
      </w:pPr>
      <w:r w:rsidRPr="009C0563">
        <w:rPr>
          <w:sz w:val="22"/>
          <w:szCs w:val="22"/>
        </w:rPr>
        <w:t>MINOR TECHNICAL AMENDMENTS OF THE SOCIAL SECURITY ACT 1991</w:t>
      </w:r>
    </w:p>
    <w:p w14:paraId="6147D580" w14:textId="71E19DF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1</w:t>
      </w:r>
      <w:r w:rsidRPr="00844307">
        <w:rPr>
          <w:b/>
          <w:sz w:val="22"/>
          <w:szCs w:val="22"/>
        </w:rPr>
        <w:t>.</w:t>
      </w:r>
      <w:r>
        <w:rPr>
          <w:sz w:val="22"/>
          <w:szCs w:val="22"/>
        </w:rPr>
        <w:tab/>
      </w:r>
      <w:r w:rsidRPr="009C0563">
        <w:rPr>
          <w:b/>
          <w:bCs/>
          <w:sz w:val="22"/>
          <w:szCs w:val="22"/>
        </w:rPr>
        <w:t>Section 1064 (Pension Rate Calculator A—point 1064-D2—Table DA and Note 1):</w:t>
      </w:r>
    </w:p>
    <w:p w14:paraId="1BD6800B"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Omit the Table and Note 1, substitute:</w:t>
      </w:r>
    </w:p>
    <w:p w14:paraId="0EFAF918" w14:textId="77777777" w:rsidR="009B3388" w:rsidRPr="009C0563" w:rsidRDefault="00FE4C9F" w:rsidP="00816F5D">
      <w:pPr>
        <w:shd w:val="clear" w:color="000000" w:fill="auto"/>
        <w:autoSpaceDE w:val="0"/>
        <w:autoSpaceDN w:val="0"/>
        <w:adjustRightInd w:val="0"/>
        <w:spacing w:before="120"/>
        <w:jc w:val="both"/>
        <w:rPr>
          <w:sz w:val="22"/>
          <w:szCs w:val="22"/>
        </w:rPr>
      </w:pPr>
      <w:r>
        <w:rPr>
          <w:sz w:val="22"/>
          <w:szCs w:val="22"/>
        </w:rPr>
        <w:t>“</w:t>
      </w:r>
    </w:p>
    <w:tbl>
      <w:tblPr>
        <w:tblW w:w="5000" w:type="pct"/>
        <w:jc w:val="center"/>
        <w:tblCellMar>
          <w:left w:w="40" w:type="dxa"/>
          <w:right w:w="40" w:type="dxa"/>
        </w:tblCellMar>
        <w:tblLook w:val="0000" w:firstRow="0" w:lastRow="0" w:firstColumn="0" w:lastColumn="0" w:noHBand="0" w:noVBand="0"/>
      </w:tblPr>
      <w:tblGrid>
        <w:gridCol w:w="1535"/>
        <w:gridCol w:w="4769"/>
        <w:gridCol w:w="1603"/>
        <w:gridCol w:w="1533"/>
      </w:tblGrid>
      <w:tr w:rsidR="00FE4C9F" w:rsidRPr="00844307" w14:paraId="31B12FBD" w14:textId="77777777" w:rsidTr="00FE4C9F">
        <w:trPr>
          <w:jc w:val="center"/>
        </w:trPr>
        <w:tc>
          <w:tcPr>
            <w:tcW w:w="5000" w:type="pct"/>
            <w:gridSpan w:val="4"/>
            <w:tcBorders>
              <w:top w:val="single" w:sz="6" w:space="0" w:color="auto"/>
              <w:left w:val="single" w:sz="6" w:space="0" w:color="auto"/>
              <w:bottom w:val="nil"/>
              <w:right w:val="single" w:sz="6" w:space="0" w:color="auto"/>
            </w:tcBorders>
          </w:tcPr>
          <w:p w14:paraId="4D32D20E" w14:textId="0C3ACE69" w:rsidR="00FE4C9F" w:rsidRPr="00844307" w:rsidRDefault="00FE4C9F" w:rsidP="00844307">
            <w:pPr>
              <w:shd w:val="clear" w:color="000000" w:fill="auto"/>
              <w:autoSpaceDE w:val="0"/>
              <w:autoSpaceDN w:val="0"/>
              <w:adjustRightInd w:val="0"/>
              <w:ind w:left="360" w:hanging="360"/>
              <w:jc w:val="center"/>
              <w:rPr>
                <w:sz w:val="20"/>
                <w:szCs w:val="22"/>
              </w:rPr>
            </w:pPr>
            <w:r w:rsidRPr="00844307">
              <w:rPr>
                <w:sz w:val="20"/>
                <w:szCs w:val="22"/>
              </w:rPr>
              <w:t>TABLE DA</w:t>
            </w:r>
          </w:p>
        </w:tc>
      </w:tr>
      <w:tr w:rsidR="00FE4C9F" w:rsidRPr="00844307" w14:paraId="79628F32" w14:textId="77777777" w:rsidTr="00FE4C9F">
        <w:trPr>
          <w:jc w:val="center"/>
        </w:trPr>
        <w:tc>
          <w:tcPr>
            <w:tcW w:w="5000" w:type="pct"/>
            <w:gridSpan w:val="4"/>
            <w:tcBorders>
              <w:top w:val="nil"/>
              <w:left w:val="single" w:sz="6" w:space="0" w:color="auto"/>
              <w:bottom w:val="single" w:sz="6" w:space="0" w:color="auto"/>
              <w:right w:val="single" w:sz="6" w:space="0" w:color="auto"/>
            </w:tcBorders>
          </w:tcPr>
          <w:p w14:paraId="75813887" w14:textId="77777777" w:rsidR="00FE4C9F" w:rsidRPr="00844307" w:rsidRDefault="00FE4C9F" w:rsidP="003A22E6">
            <w:pPr>
              <w:shd w:val="clear" w:color="000000" w:fill="auto"/>
              <w:autoSpaceDE w:val="0"/>
              <w:autoSpaceDN w:val="0"/>
              <w:adjustRightInd w:val="0"/>
              <w:ind w:left="360" w:hanging="360"/>
              <w:jc w:val="center"/>
              <w:rPr>
                <w:sz w:val="20"/>
                <w:szCs w:val="22"/>
              </w:rPr>
            </w:pPr>
            <w:r w:rsidRPr="00844307">
              <w:rPr>
                <w:sz w:val="20"/>
                <w:szCs w:val="22"/>
              </w:rPr>
              <w:t>RENT THRESHOLD RATES</w:t>
            </w:r>
          </w:p>
        </w:tc>
      </w:tr>
      <w:tr w:rsidR="009B3388" w:rsidRPr="00844307" w14:paraId="79ED94F3" w14:textId="77777777" w:rsidTr="00FE4C9F">
        <w:trPr>
          <w:jc w:val="center"/>
        </w:trPr>
        <w:tc>
          <w:tcPr>
            <w:tcW w:w="813" w:type="pct"/>
            <w:tcBorders>
              <w:top w:val="single" w:sz="6" w:space="0" w:color="auto"/>
              <w:left w:val="single" w:sz="6" w:space="0" w:color="auto"/>
              <w:bottom w:val="nil"/>
              <w:right w:val="single" w:sz="6" w:space="0" w:color="auto"/>
            </w:tcBorders>
          </w:tcPr>
          <w:p w14:paraId="551C709E"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1</w:t>
            </w:r>
          </w:p>
        </w:tc>
        <w:tc>
          <w:tcPr>
            <w:tcW w:w="2526" w:type="pct"/>
            <w:tcBorders>
              <w:top w:val="single" w:sz="6" w:space="0" w:color="auto"/>
              <w:left w:val="single" w:sz="6" w:space="0" w:color="auto"/>
              <w:bottom w:val="nil"/>
              <w:right w:val="single" w:sz="6" w:space="0" w:color="auto"/>
            </w:tcBorders>
          </w:tcPr>
          <w:p w14:paraId="3F193630"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2</w:t>
            </w:r>
          </w:p>
        </w:tc>
        <w:tc>
          <w:tcPr>
            <w:tcW w:w="849" w:type="pct"/>
            <w:tcBorders>
              <w:top w:val="single" w:sz="6" w:space="0" w:color="auto"/>
              <w:left w:val="single" w:sz="6" w:space="0" w:color="auto"/>
              <w:bottom w:val="nil"/>
              <w:right w:val="single" w:sz="6" w:space="0" w:color="auto"/>
            </w:tcBorders>
          </w:tcPr>
          <w:p w14:paraId="4540B2A4"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3</w:t>
            </w:r>
          </w:p>
        </w:tc>
        <w:tc>
          <w:tcPr>
            <w:tcW w:w="812" w:type="pct"/>
            <w:tcBorders>
              <w:top w:val="single" w:sz="6" w:space="0" w:color="auto"/>
              <w:left w:val="single" w:sz="6" w:space="0" w:color="auto"/>
              <w:bottom w:val="nil"/>
              <w:right w:val="single" w:sz="6" w:space="0" w:color="auto"/>
            </w:tcBorders>
          </w:tcPr>
          <w:p w14:paraId="5E122A4C"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4</w:t>
            </w:r>
          </w:p>
        </w:tc>
      </w:tr>
      <w:tr w:rsidR="009B3388" w:rsidRPr="00844307" w14:paraId="28EEB8D3" w14:textId="77777777" w:rsidTr="00FE4C9F">
        <w:trPr>
          <w:jc w:val="center"/>
        </w:trPr>
        <w:tc>
          <w:tcPr>
            <w:tcW w:w="813" w:type="pct"/>
            <w:tcBorders>
              <w:top w:val="nil"/>
              <w:left w:val="single" w:sz="6" w:space="0" w:color="auto"/>
              <w:bottom w:val="single" w:sz="6" w:space="0" w:color="auto"/>
              <w:right w:val="single" w:sz="6" w:space="0" w:color="auto"/>
            </w:tcBorders>
          </w:tcPr>
          <w:p w14:paraId="2A782B56"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item</w:t>
            </w:r>
          </w:p>
        </w:tc>
        <w:tc>
          <w:tcPr>
            <w:tcW w:w="2526" w:type="pct"/>
            <w:tcBorders>
              <w:top w:val="nil"/>
              <w:left w:val="single" w:sz="6" w:space="0" w:color="auto"/>
              <w:bottom w:val="single" w:sz="6" w:space="0" w:color="auto"/>
              <w:right w:val="single" w:sz="6" w:space="0" w:color="auto"/>
            </w:tcBorders>
          </w:tcPr>
          <w:p w14:paraId="5F233BDC"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person’s family situation</w:t>
            </w:r>
          </w:p>
        </w:tc>
        <w:tc>
          <w:tcPr>
            <w:tcW w:w="849" w:type="pct"/>
            <w:tcBorders>
              <w:top w:val="nil"/>
              <w:left w:val="single" w:sz="6" w:space="0" w:color="auto"/>
              <w:bottom w:val="single" w:sz="6" w:space="0" w:color="auto"/>
              <w:right w:val="single" w:sz="6" w:space="0" w:color="auto"/>
            </w:tcBorders>
          </w:tcPr>
          <w:p w14:paraId="65BC5AE9"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amount per year</w:t>
            </w:r>
          </w:p>
        </w:tc>
        <w:tc>
          <w:tcPr>
            <w:tcW w:w="812" w:type="pct"/>
            <w:tcBorders>
              <w:top w:val="nil"/>
              <w:left w:val="single" w:sz="6" w:space="0" w:color="auto"/>
              <w:bottom w:val="single" w:sz="6" w:space="0" w:color="auto"/>
              <w:right w:val="single" w:sz="6" w:space="0" w:color="auto"/>
            </w:tcBorders>
          </w:tcPr>
          <w:p w14:paraId="05F87D61"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amount per fortnight</w:t>
            </w:r>
          </w:p>
        </w:tc>
      </w:tr>
      <w:tr w:rsidR="009B3388" w:rsidRPr="00844307" w14:paraId="3B3C6891" w14:textId="77777777" w:rsidTr="00FE4C9F">
        <w:trPr>
          <w:jc w:val="center"/>
        </w:trPr>
        <w:tc>
          <w:tcPr>
            <w:tcW w:w="813" w:type="pct"/>
            <w:tcBorders>
              <w:top w:val="single" w:sz="6" w:space="0" w:color="auto"/>
              <w:left w:val="single" w:sz="6" w:space="0" w:color="auto"/>
              <w:bottom w:val="nil"/>
              <w:right w:val="single" w:sz="6" w:space="0" w:color="auto"/>
            </w:tcBorders>
          </w:tcPr>
          <w:p w14:paraId="69352E2C"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w:t>
            </w:r>
          </w:p>
        </w:tc>
        <w:tc>
          <w:tcPr>
            <w:tcW w:w="2526" w:type="pct"/>
            <w:tcBorders>
              <w:top w:val="single" w:sz="6" w:space="0" w:color="auto"/>
              <w:left w:val="single" w:sz="6" w:space="0" w:color="auto"/>
              <w:bottom w:val="nil"/>
              <w:right w:val="single" w:sz="6" w:space="0" w:color="auto"/>
            </w:tcBorders>
          </w:tcPr>
          <w:p w14:paraId="38393EAD"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Not member of couple</w:t>
            </w:r>
          </w:p>
        </w:tc>
        <w:tc>
          <w:tcPr>
            <w:tcW w:w="849" w:type="pct"/>
            <w:tcBorders>
              <w:top w:val="single" w:sz="6" w:space="0" w:color="auto"/>
              <w:left w:val="single" w:sz="6" w:space="0" w:color="auto"/>
              <w:bottom w:val="nil"/>
              <w:right w:val="single" w:sz="6" w:space="0" w:color="auto"/>
            </w:tcBorders>
          </w:tcPr>
          <w:p w14:paraId="072653E2"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$1,560.00</w:t>
            </w:r>
          </w:p>
        </w:tc>
        <w:tc>
          <w:tcPr>
            <w:tcW w:w="812" w:type="pct"/>
            <w:tcBorders>
              <w:top w:val="single" w:sz="6" w:space="0" w:color="auto"/>
              <w:left w:val="single" w:sz="6" w:space="0" w:color="auto"/>
              <w:bottom w:val="nil"/>
              <w:right w:val="single" w:sz="6" w:space="0" w:color="auto"/>
            </w:tcBorders>
          </w:tcPr>
          <w:p w14:paraId="646CC131"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6F9FA075" w14:textId="77777777" w:rsidTr="00FE4C9F">
        <w:trPr>
          <w:jc w:val="center"/>
        </w:trPr>
        <w:tc>
          <w:tcPr>
            <w:tcW w:w="813" w:type="pct"/>
            <w:tcBorders>
              <w:top w:val="nil"/>
              <w:left w:val="single" w:sz="6" w:space="0" w:color="auto"/>
              <w:bottom w:val="nil"/>
              <w:right w:val="single" w:sz="6" w:space="0" w:color="auto"/>
            </w:tcBorders>
          </w:tcPr>
          <w:p w14:paraId="17844E82"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2.</w:t>
            </w:r>
          </w:p>
        </w:tc>
        <w:tc>
          <w:tcPr>
            <w:tcW w:w="2526" w:type="pct"/>
            <w:tcBorders>
              <w:top w:val="nil"/>
              <w:left w:val="single" w:sz="6" w:space="0" w:color="auto"/>
              <w:bottom w:val="nil"/>
              <w:right w:val="single" w:sz="6" w:space="0" w:color="auto"/>
            </w:tcBorders>
          </w:tcPr>
          <w:p w14:paraId="49C47DCF" w14:textId="77777777" w:rsidR="009B3388" w:rsidRPr="00844307" w:rsidRDefault="009B3388" w:rsidP="00835C14">
            <w:pPr>
              <w:shd w:val="clear" w:color="000000" w:fill="auto"/>
              <w:autoSpaceDE w:val="0"/>
              <w:autoSpaceDN w:val="0"/>
              <w:adjustRightInd w:val="0"/>
              <w:jc w:val="both"/>
              <w:rPr>
                <w:sz w:val="20"/>
                <w:szCs w:val="22"/>
              </w:rPr>
            </w:pPr>
            <w:r w:rsidRPr="00844307">
              <w:rPr>
                <w:sz w:val="20"/>
                <w:szCs w:val="22"/>
              </w:rPr>
              <w:t>Partnered—partner does not have rent increased pension</w:t>
            </w:r>
          </w:p>
        </w:tc>
        <w:tc>
          <w:tcPr>
            <w:tcW w:w="849" w:type="pct"/>
            <w:tcBorders>
              <w:top w:val="nil"/>
              <w:left w:val="single" w:sz="6" w:space="0" w:color="auto"/>
              <w:bottom w:val="nil"/>
              <w:right w:val="single" w:sz="6" w:space="0" w:color="auto"/>
            </w:tcBorders>
          </w:tcPr>
          <w:p w14:paraId="121B4AF7"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$2,600.00</w:t>
            </w:r>
          </w:p>
        </w:tc>
        <w:tc>
          <w:tcPr>
            <w:tcW w:w="812" w:type="pct"/>
            <w:tcBorders>
              <w:top w:val="nil"/>
              <w:left w:val="single" w:sz="6" w:space="0" w:color="auto"/>
              <w:bottom w:val="nil"/>
              <w:right w:val="single" w:sz="6" w:space="0" w:color="auto"/>
            </w:tcBorders>
          </w:tcPr>
          <w:p w14:paraId="3C179443"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5317D46E" w14:textId="77777777" w:rsidTr="00FE4C9F">
        <w:trPr>
          <w:jc w:val="center"/>
        </w:trPr>
        <w:tc>
          <w:tcPr>
            <w:tcW w:w="813" w:type="pct"/>
            <w:tcBorders>
              <w:top w:val="nil"/>
              <w:left w:val="single" w:sz="6" w:space="0" w:color="auto"/>
              <w:bottom w:val="nil"/>
              <w:right w:val="single" w:sz="6" w:space="0" w:color="auto"/>
            </w:tcBorders>
          </w:tcPr>
          <w:p w14:paraId="59DBABB4"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3.</w:t>
            </w:r>
          </w:p>
        </w:tc>
        <w:tc>
          <w:tcPr>
            <w:tcW w:w="2526" w:type="pct"/>
            <w:tcBorders>
              <w:top w:val="nil"/>
              <w:left w:val="single" w:sz="6" w:space="0" w:color="auto"/>
              <w:bottom w:val="nil"/>
              <w:right w:val="single" w:sz="6" w:space="0" w:color="auto"/>
            </w:tcBorders>
          </w:tcPr>
          <w:p w14:paraId="5B56F454"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49" w:type="pct"/>
            <w:tcBorders>
              <w:top w:val="nil"/>
              <w:left w:val="single" w:sz="6" w:space="0" w:color="auto"/>
              <w:bottom w:val="nil"/>
              <w:right w:val="single" w:sz="6" w:space="0" w:color="auto"/>
            </w:tcBorders>
          </w:tcPr>
          <w:p w14:paraId="31E80F7C"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$2,600.00</w:t>
            </w:r>
          </w:p>
        </w:tc>
        <w:tc>
          <w:tcPr>
            <w:tcW w:w="812" w:type="pct"/>
            <w:tcBorders>
              <w:top w:val="nil"/>
              <w:left w:val="single" w:sz="6" w:space="0" w:color="auto"/>
              <w:bottom w:val="nil"/>
              <w:right w:val="single" w:sz="6" w:space="0" w:color="auto"/>
            </w:tcBorders>
          </w:tcPr>
          <w:p w14:paraId="2EA6E123"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41C705DF" w14:textId="77777777" w:rsidTr="00FE4C9F">
        <w:trPr>
          <w:jc w:val="center"/>
        </w:trPr>
        <w:tc>
          <w:tcPr>
            <w:tcW w:w="813" w:type="pct"/>
            <w:tcBorders>
              <w:top w:val="nil"/>
              <w:left w:val="single" w:sz="6" w:space="0" w:color="auto"/>
              <w:bottom w:val="nil"/>
              <w:right w:val="single" w:sz="6" w:space="0" w:color="auto"/>
            </w:tcBorders>
          </w:tcPr>
          <w:p w14:paraId="543D5C32"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5106DB01"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(a)</w:t>
            </w:r>
            <w:r w:rsidR="00835C14" w:rsidRPr="00844307">
              <w:rPr>
                <w:sz w:val="20"/>
                <w:szCs w:val="22"/>
              </w:rPr>
              <w:tab/>
            </w:r>
            <w:r w:rsidRPr="00844307">
              <w:rPr>
                <w:sz w:val="20"/>
                <w:szCs w:val="22"/>
              </w:rPr>
              <w:t>is receiving social security pension; and</w:t>
            </w:r>
          </w:p>
        </w:tc>
        <w:tc>
          <w:tcPr>
            <w:tcW w:w="849" w:type="pct"/>
            <w:tcBorders>
              <w:top w:val="nil"/>
              <w:left w:val="single" w:sz="6" w:space="0" w:color="auto"/>
              <w:bottom w:val="nil"/>
              <w:right w:val="single" w:sz="6" w:space="0" w:color="auto"/>
            </w:tcBorders>
          </w:tcPr>
          <w:p w14:paraId="0F0CA456"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73092B17"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1A0E4C5C" w14:textId="77777777" w:rsidTr="00FE4C9F">
        <w:trPr>
          <w:jc w:val="center"/>
        </w:trPr>
        <w:tc>
          <w:tcPr>
            <w:tcW w:w="813" w:type="pct"/>
            <w:tcBorders>
              <w:top w:val="nil"/>
              <w:left w:val="single" w:sz="6" w:space="0" w:color="auto"/>
              <w:bottom w:val="nil"/>
              <w:right w:val="single" w:sz="6" w:space="0" w:color="auto"/>
            </w:tcBorders>
          </w:tcPr>
          <w:p w14:paraId="0B3900E0"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24E34215"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(b)</w:t>
            </w:r>
            <w:r w:rsidR="00835C14" w:rsidRPr="00844307">
              <w:rPr>
                <w:sz w:val="20"/>
                <w:szCs w:val="22"/>
              </w:rPr>
              <w:tab/>
            </w:r>
            <w:r w:rsidRPr="00844307">
              <w:rPr>
                <w:sz w:val="20"/>
                <w:szCs w:val="22"/>
              </w:rPr>
              <w:t>has rent increased pension</w:t>
            </w:r>
          </w:p>
        </w:tc>
        <w:tc>
          <w:tcPr>
            <w:tcW w:w="849" w:type="pct"/>
            <w:tcBorders>
              <w:top w:val="nil"/>
              <w:left w:val="single" w:sz="6" w:space="0" w:color="auto"/>
              <w:bottom w:val="nil"/>
              <w:right w:val="single" w:sz="6" w:space="0" w:color="auto"/>
            </w:tcBorders>
          </w:tcPr>
          <w:p w14:paraId="3D6AD5A7"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46934015"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336DCB02" w14:textId="77777777" w:rsidTr="00FE4C9F">
        <w:trPr>
          <w:jc w:val="center"/>
        </w:trPr>
        <w:tc>
          <w:tcPr>
            <w:tcW w:w="813" w:type="pct"/>
            <w:tcBorders>
              <w:top w:val="nil"/>
              <w:left w:val="single" w:sz="6" w:space="0" w:color="auto"/>
              <w:bottom w:val="nil"/>
              <w:right w:val="single" w:sz="6" w:space="0" w:color="auto"/>
            </w:tcBorders>
          </w:tcPr>
          <w:p w14:paraId="31941A06"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4.</w:t>
            </w:r>
          </w:p>
        </w:tc>
        <w:tc>
          <w:tcPr>
            <w:tcW w:w="2526" w:type="pct"/>
            <w:tcBorders>
              <w:top w:val="nil"/>
              <w:left w:val="single" w:sz="6" w:space="0" w:color="auto"/>
              <w:bottom w:val="nil"/>
              <w:right w:val="single" w:sz="6" w:space="0" w:color="auto"/>
            </w:tcBorders>
          </w:tcPr>
          <w:p w14:paraId="19B71F4A"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49" w:type="pct"/>
            <w:tcBorders>
              <w:top w:val="nil"/>
              <w:left w:val="single" w:sz="6" w:space="0" w:color="auto"/>
              <w:bottom w:val="nil"/>
              <w:right w:val="single" w:sz="6" w:space="0" w:color="auto"/>
            </w:tcBorders>
          </w:tcPr>
          <w:p w14:paraId="21381BD2"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$2,600.00</w:t>
            </w:r>
          </w:p>
        </w:tc>
        <w:tc>
          <w:tcPr>
            <w:tcW w:w="812" w:type="pct"/>
            <w:tcBorders>
              <w:top w:val="nil"/>
              <w:left w:val="single" w:sz="6" w:space="0" w:color="auto"/>
              <w:bottom w:val="nil"/>
              <w:right w:val="single" w:sz="6" w:space="0" w:color="auto"/>
            </w:tcBorders>
          </w:tcPr>
          <w:p w14:paraId="00901B23"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1ABD8F2D" w14:textId="77777777" w:rsidTr="00FE4C9F">
        <w:trPr>
          <w:jc w:val="center"/>
        </w:trPr>
        <w:tc>
          <w:tcPr>
            <w:tcW w:w="813" w:type="pct"/>
            <w:tcBorders>
              <w:top w:val="nil"/>
              <w:left w:val="single" w:sz="6" w:space="0" w:color="auto"/>
              <w:bottom w:val="nil"/>
              <w:right w:val="single" w:sz="6" w:space="0" w:color="auto"/>
            </w:tcBorders>
          </w:tcPr>
          <w:p w14:paraId="1611D589"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4539A486"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(a)</w:t>
            </w:r>
            <w:r w:rsidR="00835C14" w:rsidRPr="00844307">
              <w:rPr>
                <w:sz w:val="20"/>
                <w:szCs w:val="22"/>
              </w:rPr>
              <w:tab/>
            </w:r>
            <w:r w:rsidRPr="00844307">
              <w:rPr>
                <w:sz w:val="20"/>
                <w:szCs w:val="22"/>
              </w:rPr>
              <w:t>is receiving service pension; and</w:t>
            </w:r>
          </w:p>
        </w:tc>
        <w:tc>
          <w:tcPr>
            <w:tcW w:w="849" w:type="pct"/>
            <w:tcBorders>
              <w:top w:val="nil"/>
              <w:left w:val="single" w:sz="6" w:space="0" w:color="auto"/>
              <w:bottom w:val="nil"/>
              <w:right w:val="single" w:sz="6" w:space="0" w:color="auto"/>
            </w:tcBorders>
          </w:tcPr>
          <w:p w14:paraId="4F699044"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1FD0724C"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35EF0A8C" w14:textId="77777777" w:rsidTr="00FE4C9F">
        <w:trPr>
          <w:jc w:val="center"/>
        </w:trPr>
        <w:tc>
          <w:tcPr>
            <w:tcW w:w="813" w:type="pct"/>
            <w:tcBorders>
              <w:top w:val="nil"/>
              <w:left w:val="single" w:sz="6" w:space="0" w:color="auto"/>
              <w:bottom w:val="nil"/>
              <w:right w:val="single" w:sz="6" w:space="0" w:color="auto"/>
            </w:tcBorders>
          </w:tcPr>
          <w:p w14:paraId="752A6259"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760BE897"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(b) has rent increased pension; and</w:t>
            </w:r>
          </w:p>
        </w:tc>
        <w:tc>
          <w:tcPr>
            <w:tcW w:w="849" w:type="pct"/>
            <w:tcBorders>
              <w:top w:val="nil"/>
              <w:left w:val="single" w:sz="6" w:space="0" w:color="auto"/>
              <w:bottom w:val="nil"/>
              <w:right w:val="single" w:sz="6" w:space="0" w:color="auto"/>
            </w:tcBorders>
          </w:tcPr>
          <w:p w14:paraId="41E6D73A"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4FDB94FA"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24CEE918" w14:textId="77777777" w:rsidTr="00FE4C9F">
        <w:trPr>
          <w:jc w:val="center"/>
        </w:trPr>
        <w:tc>
          <w:tcPr>
            <w:tcW w:w="813" w:type="pct"/>
            <w:tcBorders>
              <w:top w:val="nil"/>
              <w:left w:val="single" w:sz="6" w:space="0" w:color="auto"/>
              <w:bottom w:val="nil"/>
              <w:right w:val="single" w:sz="6" w:space="0" w:color="auto"/>
            </w:tcBorders>
          </w:tcPr>
          <w:p w14:paraId="2E745A87"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40C1B353"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(c)</w:t>
            </w:r>
            <w:r w:rsidR="00835C14" w:rsidRPr="00844307">
              <w:rPr>
                <w:sz w:val="20"/>
                <w:szCs w:val="22"/>
              </w:rPr>
              <w:tab/>
            </w:r>
            <w:r w:rsidRPr="00844307">
              <w:rPr>
                <w:sz w:val="20"/>
                <w:szCs w:val="22"/>
              </w:rPr>
              <w:t>does not have a dependent child or dependent children</w:t>
            </w:r>
          </w:p>
        </w:tc>
        <w:tc>
          <w:tcPr>
            <w:tcW w:w="849" w:type="pct"/>
            <w:tcBorders>
              <w:top w:val="nil"/>
              <w:left w:val="single" w:sz="6" w:space="0" w:color="auto"/>
              <w:bottom w:val="nil"/>
              <w:right w:val="single" w:sz="6" w:space="0" w:color="auto"/>
            </w:tcBorders>
          </w:tcPr>
          <w:p w14:paraId="62095F87"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1CA298DC"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53933F53" w14:textId="77777777" w:rsidTr="00FE4C9F">
        <w:trPr>
          <w:jc w:val="center"/>
        </w:trPr>
        <w:tc>
          <w:tcPr>
            <w:tcW w:w="813" w:type="pct"/>
            <w:tcBorders>
              <w:top w:val="nil"/>
              <w:left w:val="single" w:sz="6" w:space="0" w:color="auto"/>
              <w:bottom w:val="nil"/>
              <w:right w:val="single" w:sz="6" w:space="0" w:color="auto"/>
            </w:tcBorders>
          </w:tcPr>
          <w:p w14:paraId="30D107E6"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5.</w:t>
            </w:r>
          </w:p>
        </w:tc>
        <w:tc>
          <w:tcPr>
            <w:tcW w:w="2526" w:type="pct"/>
            <w:tcBorders>
              <w:top w:val="nil"/>
              <w:left w:val="single" w:sz="6" w:space="0" w:color="auto"/>
              <w:bottom w:val="nil"/>
              <w:right w:val="single" w:sz="6" w:space="0" w:color="auto"/>
            </w:tcBorders>
          </w:tcPr>
          <w:p w14:paraId="5E28D5A6"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49" w:type="pct"/>
            <w:tcBorders>
              <w:top w:val="nil"/>
              <w:left w:val="single" w:sz="6" w:space="0" w:color="auto"/>
              <w:bottom w:val="nil"/>
              <w:right w:val="single" w:sz="6" w:space="0" w:color="auto"/>
            </w:tcBorders>
          </w:tcPr>
          <w:p w14:paraId="5F992C00"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$3,120.00</w:t>
            </w:r>
          </w:p>
        </w:tc>
        <w:tc>
          <w:tcPr>
            <w:tcW w:w="812" w:type="pct"/>
            <w:tcBorders>
              <w:top w:val="nil"/>
              <w:left w:val="single" w:sz="6" w:space="0" w:color="auto"/>
              <w:bottom w:val="nil"/>
              <w:right w:val="single" w:sz="6" w:space="0" w:color="auto"/>
            </w:tcBorders>
          </w:tcPr>
          <w:p w14:paraId="1239EF05"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$120.00</w:t>
            </w:r>
          </w:p>
        </w:tc>
      </w:tr>
      <w:tr w:rsidR="009B3388" w:rsidRPr="00844307" w14:paraId="6926CE23" w14:textId="77777777" w:rsidTr="00FE4C9F">
        <w:trPr>
          <w:jc w:val="center"/>
        </w:trPr>
        <w:tc>
          <w:tcPr>
            <w:tcW w:w="813" w:type="pct"/>
            <w:tcBorders>
              <w:top w:val="nil"/>
              <w:left w:val="single" w:sz="6" w:space="0" w:color="auto"/>
              <w:bottom w:val="nil"/>
              <w:right w:val="single" w:sz="6" w:space="0" w:color="auto"/>
            </w:tcBorders>
          </w:tcPr>
          <w:p w14:paraId="52F128F2"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08BCA4EF"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(a)</w:t>
            </w:r>
            <w:r w:rsidR="00835C14" w:rsidRPr="00844307">
              <w:rPr>
                <w:sz w:val="20"/>
                <w:szCs w:val="22"/>
              </w:rPr>
              <w:tab/>
            </w:r>
            <w:r w:rsidRPr="00844307">
              <w:rPr>
                <w:sz w:val="20"/>
                <w:szCs w:val="22"/>
              </w:rPr>
              <w:t>is receiving service pension; and</w:t>
            </w:r>
          </w:p>
        </w:tc>
        <w:tc>
          <w:tcPr>
            <w:tcW w:w="849" w:type="pct"/>
            <w:tcBorders>
              <w:top w:val="nil"/>
              <w:left w:val="single" w:sz="6" w:space="0" w:color="auto"/>
              <w:bottom w:val="nil"/>
              <w:right w:val="single" w:sz="6" w:space="0" w:color="auto"/>
            </w:tcBorders>
          </w:tcPr>
          <w:p w14:paraId="48101035"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2B4AA19D"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0BA4FB1B" w14:textId="77777777" w:rsidTr="00FE4C9F">
        <w:trPr>
          <w:jc w:val="center"/>
        </w:trPr>
        <w:tc>
          <w:tcPr>
            <w:tcW w:w="813" w:type="pct"/>
            <w:tcBorders>
              <w:top w:val="nil"/>
              <w:left w:val="single" w:sz="6" w:space="0" w:color="auto"/>
              <w:bottom w:val="nil"/>
              <w:right w:val="single" w:sz="6" w:space="0" w:color="auto"/>
            </w:tcBorders>
          </w:tcPr>
          <w:p w14:paraId="10BF0735"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0B8444B7"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(b)</w:t>
            </w:r>
            <w:r w:rsidR="00835C14" w:rsidRPr="00844307">
              <w:rPr>
                <w:sz w:val="20"/>
                <w:szCs w:val="22"/>
              </w:rPr>
              <w:tab/>
            </w:r>
            <w:r w:rsidRPr="00844307">
              <w:rPr>
                <w:sz w:val="20"/>
                <w:szCs w:val="22"/>
              </w:rPr>
              <w:t>has rent increased pension; and</w:t>
            </w:r>
          </w:p>
        </w:tc>
        <w:tc>
          <w:tcPr>
            <w:tcW w:w="849" w:type="pct"/>
            <w:tcBorders>
              <w:top w:val="nil"/>
              <w:left w:val="single" w:sz="6" w:space="0" w:color="auto"/>
              <w:bottom w:val="nil"/>
              <w:right w:val="single" w:sz="6" w:space="0" w:color="auto"/>
            </w:tcBorders>
          </w:tcPr>
          <w:p w14:paraId="6C4CC664"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5863E715"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5F772B54" w14:textId="77777777" w:rsidTr="00FE4C9F">
        <w:trPr>
          <w:jc w:val="center"/>
        </w:trPr>
        <w:tc>
          <w:tcPr>
            <w:tcW w:w="813" w:type="pct"/>
            <w:tcBorders>
              <w:top w:val="nil"/>
              <w:left w:val="single" w:sz="6" w:space="0" w:color="auto"/>
              <w:bottom w:val="nil"/>
              <w:right w:val="single" w:sz="6" w:space="0" w:color="auto"/>
            </w:tcBorders>
          </w:tcPr>
          <w:p w14:paraId="5341F28E"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240310D2"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(c)</w:t>
            </w:r>
            <w:r w:rsidR="00835C14" w:rsidRPr="00844307">
              <w:rPr>
                <w:sz w:val="20"/>
                <w:szCs w:val="22"/>
              </w:rPr>
              <w:tab/>
            </w:r>
            <w:r w:rsidRPr="00844307">
              <w:rPr>
                <w:sz w:val="20"/>
                <w:szCs w:val="22"/>
              </w:rPr>
              <w:t>has 1 or 2 dependent children</w:t>
            </w:r>
          </w:p>
        </w:tc>
        <w:tc>
          <w:tcPr>
            <w:tcW w:w="849" w:type="pct"/>
            <w:tcBorders>
              <w:top w:val="nil"/>
              <w:left w:val="single" w:sz="6" w:space="0" w:color="auto"/>
              <w:bottom w:val="nil"/>
              <w:right w:val="single" w:sz="6" w:space="0" w:color="auto"/>
            </w:tcBorders>
          </w:tcPr>
          <w:p w14:paraId="24A91CF6"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06C8C696"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082B6134" w14:textId="77777777" w:rsidTr="00FE4C9F">
        <w:trPr>
          <w:jc w:val="center"/>
        </w:trPr>
        <w:tc>
          <w:tcPr>
            <w:tcW w:w="813" w:type="pct"/>
            <w:tcBorders>
              <w:top w:val="nil"/>
              <w:left w:val="single" w:sz="6" w:space="0" w:color="auto"/>
              <w:bottom w:val="nil"/>
              <w:right w:val="single" w:sz="6" w:space="0" w:color="auto"/>
            </w:tcBorders>
          </w:tcPr>
          <w:p w14:paraId="79C61040"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w:t>
            </w:r>
          </w:p>
        </w:tc>
        <w:tc>
          <w:tcPr>
            <w:tcW w:w="2526" w:type="pct"/>
            <w:tcBorders>
              <w:top w:val="nil"/>
              <w:left w:val="single" w:sz="6" w:space="0" w:color="auto"/>
              <w:bottom w:val="nil"/>
              <w:right w:val="single" w:sz="6" w:space="0" w:color="auto"/>
            </w:tcBorders>
          </w:tcPr>
          <w:p w14:paraId="3E6A662E"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49" w:type="pct"/>
            <w:tcBorders>
              <w:top w:val="nil"/>
              <w:left w:val="single" w:sz="6" w:space="0" w:color="auto"/>
              <w:bottom w:val="nil"/>
              <w:right w:val="single" w:sz="6" w:space="0" w:color="auto"/>
            </w:tcBorders>
          </w:tcPr>
          <w:p w14:paraId="12DEC12A"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$3,120.00</w:t>
            </w:r>
          </w:p>
        </w:tc>
        <w:tc>
          <w:tcPr>
            <w:tcW w:w="812" w:type="pct"/>
            <w:tcBorders>
              <w:top w:val="nil"/>
              <w:left w:val="single" w:sz="6" w:space="0" w:color="auto"/>
              <w:bottom w:val="nil"/>
              <w:right w:val="single" w:sz="6" w:space="0" w:color="auto"/>
            </w:tcBorders>
          </w:tcPr>
          <w:p w14:paraId="06A5228E"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$120.00</w:t>
            </w:r>
          </w:p>
        </w:tc>
      </w:tr>
      <w:tr w:rsidR="009B3388" w:rsidRPr="00844307" w14:paraId="74FA43F4" w14:textId="77777777" w:rsidTr="00FE4C9F">
        <w:trPr>
          <w:jc w:val="center"/>
        </w:trPr>
        <w:tc>
          <w:tcPr>
            <w:tcW w:w="813" w:type="pct"/>
            <w:tcBorders>
              <w:top w:val="nil"/>
              <w:left w:val="single" w:sz="6" w:space="0" w:color="auto"/>
              <w:bottom w:val="nil"/>
              <w:right w:val="single" w:sz="6" w:space="0" w:color="auto"/>
            </w:tcBorders>
          </w:tcPr>
          <w:p w14:paraId="033CC38A"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4D2628B9"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(a)</w:t>
            </w:r>
            <w:r w:rsidR="00835C14" w:rsidRPr="00844307">
              <w:rPr>
                <w:sz w:val="20"/>
                <w:szCs w:val="22"/>
              </w:rPr>
              <w:tab/>
            </w:r>
            <w:r w:rsidRPr="00844307">
              <w:rPr>
                <w:sz w:val="20"/>
                <w:szCs w:val="22"/>
              </w:rPr>
              <w:t>is receiving service pension; and</w:t>
            </w:r>
          </w:p>
        </w:tc>
        <w:tc>
          <w:tcPr>
            <w:tcW w:w="849" w:type="pct"/>
            <w:tcBorders>
              <w:top w:val="nil"/>
              <w:left w:val="single" w:sz="6" w:space="0" w:color="auto"/>
              <w:bottom w:val="nil"/>
              <w:right w:val="single" w:sz="6" w:space="0" w:color="auto"/>
            </w:tcBorders>
          </w:tcPr>
          <w:p w14:paraId="4BF525C3"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16B6918B"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38A680F6" w14:textId="77777777" w:rsidTr="00FE4C9F">
        <w:trPr>
          <w:jc w:val="center"/>
        </w:trPr>
        <w:tc>
          <w:tcPr>
            <w:tcW w:w="813" w:type="pct"/>
            <w:tcBorders>
              <w:top w:val="nil"/>
              <w:left w:val="single" w:sz="6" w:space="0" w:color="auto"/>
              <w:bottom w:val="nil"/>
              <w:right w:val="single" w:sz="6" w:space="0" w:color="auto"/>
            </w:tcBorders>
          </w:tcPr>
          <w:p w14:paraId="400DEC44"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712DB3A8"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(b)</w:t>
            </w:r>
            <w:r w:rsidR="00835C14" w:rsidRPr="00844307">
              <w:rPr>
                <w:sz w:val="20"/>
                <w:szCs w:val="22"/>
              </w:rPr>
              <w:tab/>
            </w:r>
            <w:r w:rsidRPr="00844307">
              <w:rPr>
                <w:sz w:val="20"/>
                <w:szCs w:val="22"/>
              </w:rPr>
              <w:t>has rent increased pension; and</w:t>
            </w:r>
          </w:p>
        </w:tc>
        <w:tc>
          <w:tcPr>
            <w:tcW w:w="849" w:type="pct"/>
            <w:tcBorders>
              <w:top w:val="nil"/>
              <w:left w:val="single" w:sz="6" w:space="0" w:color="auto"/>
              <w:bottom w:val="nil"/>
              <w:right w:val="single" w:sz="6" w:space="0" w:color="auto"/>
            </w:tcBorders>
          </w:tcPr>
          <w:p w14:paraId="015234C3"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49BED2B7"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0784EC8F" w14:textId="77777777" w:rsidTr="00FE4C9F">
        <w:trPr>
          <w:jc w:val="center"/>
        </w:trPr>
        <w:tc>
          <w:tcPr>
            <w:tcW w:w="813" w:type="pct"/>
            <w:tcBorders>
              <w:top w:val="nil"/>
              <w:left w:val="single" w:sz="6" w:space="0" w:color="auto"/>
              <w:bottom w:val="nil"/>
              <w:right w:val="single" w:sz="6" w:space="0" w:color="auto"/>
            </w:tcBorders>
          </w:tcPr>
          <w:p w14:paraId="66AE316F"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2526" w:type="pct"/>
            <w:tcBorders>
              <w:top w:val="nil"/>
              <w:left w:val="single" w:sz="6" w:space="0" w:color="auto"/>
              <w:bottom w:val="nil"/>
              <w:right w:val="single" w:sz="6" w:space="0" w:color="auto"/>
            </w:tcBorders>
          </w:tcPr>
          <w:p w14:paraId="43AB67E2" w14:textId="77777777" w:rsidR="009B3388" w:rsidRPr="00844307" w:rsidRDefault="009B3388" w:rsidP="00835C14">
            <w:pPr>
              <w:shd w:val="clear" w:color="000000" w:fill="auto"/>
              <w:autoSpaceDE w:val="0"/>
              <w:autoSpaceDN w:val="0"/>
              <w:adjustRightInd w:val="0"/>
              <w:ind w:left="648" w:hanging="360"/>
              <w:jc w:val="both"/>
              <w:rPr>
                <w:sz w:val="20"/>
                <w:szCs w:val="22"/>
              </w:rPr>
            </w:pPr>
            <w:r w:rsidRPr="00844307">
              <w:rPr>
                <w:sz w:val="20"/>
                <w:szCs w:val="22"/>
              </w:rPr>
              <w:t>(c)</w:t>
            </w:r>
            <w:r w:rsidR="00835C14" w:rsidRPr="00844307">
              <w:rPr>
                <w:sz w:val="20"/>
                <w:szCs w:val="22"/>
              </w:rPr>
              <w:tab/>
            </w:r>
            <w:r w:rsidRPr="00844307">
              <w:rPr>
                <w:sz w:val="20"/>
                <w:szCs w:val="22"/>
              </w:rPr>
              <w:t>has 3 or more dependent children</w:t>
            </w:r>
          </w:p>
        </w:tc>
        <w:tc>
          <w:tcPr>
            <w:tcW w:w="849" w:type="pct"/>
            <w:tcBorders>
              <w:top w:val="nil"/>
              <w:left w:val="single" w:sz="6" w:space="0" w:color="auto"/>
              <w:bottom w:val="nil"/>
              <w:right w:val="single" w:sz="6" w:space="0" w:color="auto"/>
            </w:tcBorders>
          </w:tcPr>
          <w:p w14:paraId="21BD2CE9" w14:textId="77777777" w:rsidR="009B3388" w:rsidRPr="00844307" w:rsidRDefault="009B3388" w:rsidP="00835C14">
            <w:pPr>
              <w:shd w:val="clear" w:color="000000" w:fill="auto"/>
              <w:autoSpaceDE w:val="0"/>
              <w:autoSpaceDN w:val="0"/>
              <w:adjustRightInd w:val="0"/>
              <w:ind w:left="360" w:hanging="360"/>
              <w:jc w:val="both"/>
              <w:rPr>
                <w:sz w:val="20"/>
                <w:szCs w:val="22"/>
              </w:rPr>
            </w:pPr>
          </w:p>
        </w:tc>
        <w:tc>
          <w:tcPr>
            <w:tcW w:w="812" w:type="pct"/>
            <w:tcBorders>
              <w:top w:val="nil"/>
              <w:left w:val="single" w:sz="6" w:space="0" w:color="auto"/>
              <w:bottom w:val="nil"/>
              <w:right w:val="single" w:sz="6" w:space="0" w:color="auto"/>
            </w:tcBorders>
          </w:tcPr>
          <w:p w14:paraId="71709805" w14:textId="77777777" w:rsidR="009B3388" w:rsidRPr="00844307" w:rsidRDefault="009B3388" w:rsidP="00835C14">
            <w:pPr>
              <w:shd w:val="clear" w:color="000000" w:fill="auto"/>
              <w:autoSpaceDE w:val="0"/>
              <w:autoSpaceDN w:val="0"/>
              <w:adjustRightInd w:val="0"/>
              <w:ind w:left="360" w:hanging="360"/>
              <w:jc w:val="both"/>
              <w:rPr>
                <w:sz w:val="20"/>
                <w:szCs w:val="22"/>
              </w:rPr>
            </w:pPr>
          </w:p>
        </w:tc>
      </w:tr>
      <w:tr w:rsidR="009B3388" w:rsidRPr="00844307" w14:paraId="1A22EFB0" w14:textId="77777777" w:rsidTr="00FE4C9F">
        <w:trPr>
          <w:jc w:val="center"/>
        </w:trPr>
        <w:tc>
          <w:tcPr>
            <w:tcW w:w="813" w:type="pct"/>
            <w:tcBorders>
              <w:top w:val="nil"/>
              <w:left w:val="single" w:sz="6" w:space="0" w:color="auto"/>
              <w:bottom w:val="nil"/>
              <w:right w:val="single" w:sz="6" w:space="0" w:color="auto"/>
            </w:tcBorders>
          </w:tcPr>
          <w:p w14:paraId="1173DD6E"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7.</w:t>
            </w:r>
          </w:p>
        </w:tc>
        <w:tc>
          <w:tcPr>
            <w:tcW w:w="2526" w:type="pct"/>
            <w:tcBorders>
              <w:top w:val="nil"/>
              <w:left w:val="single" w:sz="6" w:space="0" w:color="auto"/>
              <w:bottom w:val="nil"/>
              <w:right w:val="single" w:sz="6" w:space="0" w:color="auto"/>
            </w:tcBorders>
          </w:tcPr>
          <w:p w14:paraId="25027045"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Member of illness separated couple</w:t>
            </w:r>
          </w:p>
        </w:tc>
        <w:tc>
          <w:tcPr>
            <w:tcW w:w="849" w:type="pct"/>
            <w:tcBorders>
              <w:top w:val="nil"/>
              <w:left w:val="single" w:sz="6" w:space="0" w:color="auto"/>
              <w:bottom w:val="nil"/>
              <w:right w:val="single" w:sz="6" w:space="0" w:color="auto"/>
            </w:tcBorders>
          </w:tcPr>
          <w:p w14:paraId="6999E074"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$1,560.00</w:t>
            </w:r>
          </w:p>
        </w:tc>
        <w:tc>
          <w:tcPr>
            <w:tcW w:w="812" w:type="pct"/>
            <w:tcBorders>
              <w:top w:val="nil"/>
              <w:left w:val="single" w:sz="6" w:space="0" w:color="auto"/>
              <w:bottom w:val="nil"/>
              <w:right w:val="single" w:sz="6" w:space="0" w:color="auto"/>
            </w:tcBorders>
          </w:tcPr>
          <w:p w14:paraId="4F44B6BA"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59992AE6" w14:textId="77777777" w:rsidTr="00FE4C9F">
        <w:trPr>
          <w:jc w:val="center"/>
        </w:trPr>
        <w:tc>
          <w:tcPr>
            <w:tcW w:w="813" w:type="pct"/>
            <w:tcBorders>
              <w:top w:val="nil"/>
              <w:left w:val="single" w:sz="6" w:space="0" w:color="auto"/>
              <w:bottom w:val="nil"/>
              <w:right w:val="single" w:sz="6" w:space="0" w:color="auto"/>
            </w:tcBorders>
          </w:tcPr>
          <w:p w14:paraId="4951FEEA"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8.</w:t>
            </w:r>
          </w:p>
        </w:tc>
        <w:tc>
          <w:tcPr>
            <w:tcW w:w="2526" w:type="pct"/>
            <w:tcBorders>
              <w:top w:val="nil"/>
              <w:left w:val="single" w:sz="6" w:space="0" w:color="auto"/>
              <w:bottom w:val="nil"/>
              <w:right w:val="single" w:sz="6" w:space="0" w:color="auto"/>
            </w:tcBorders>
          </w:tcPr>
          <w:p w14:paraId="69AD37E3"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Member of respite care couple</w:t>
            </w:r>
          </w:p>
        </w:tc>
        <w:tc>
          <w:tcPr>
            <w:tcW w:w="849" w:type="pct"/>
            <w:tcBorders>
              <w:top w:val="nil"/>
              <w:left w:val="single" w:sz="6" w:space="0" w:color="auto"/>
              <w:bottom w:val="nil"/>
              <w:right w:val="single" w:sz="6" w:space="0" w:color="auto"/>
            </w:tcBorders>
          </w:tcPr>
          <w:p w14:paraId="3545FA59"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$1,560.00</w:t>
            </w:r>
          </w:p>
        </w:tc>
        <w:tc>
          <w:tcPr>
            <w:tcW w:w="812" w:type="pct"/>
            <w:tcBorders>
              <w:top w:val="nil"/>
              <w:left w:val="single" w:sz="6" w:space="0" w:color="auto"/>
              <w:bottom w:val="nil"/>
              <w:right w:val="single" w:sz="6" w:space="0" w:color="auto"/>
            </w:tcBorders>
          </w:tcPr>
          <w:p w14:paraId="58A1FDF9"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39BAF5E5" w14:textId="77777777" w:rsidTr="00FE4C9F">
        <w:trPr>
          <w:jc w:val="center"/>
        </w:trPr>
        <w:tc>
          <w:tcPr>
            <w:tcW w:w="813" w:type="pct"/>
            <w:tcBorders>
              <w:top w:val="nil"/>
              <w:left w:val="single" w:sz="6" w:space="0" w:color="auto"/>
              <w:bottom w:val="nil"/>
              <w:right w:val="single" w:sz="6" w:space="0" w:color="auto"/>
            </w:tcBorders>
          </w:tcPr>
          <w:p w14:paraId="640F938B"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9.</w:t>
            </w:r>
          </w:p>
        </w:tc>
        <w:tc>
          <w:tcPr>
            <w:tcW w:w="2526" w:type="pct"/>
            <w:tcBorders>
              <w:top w:val="nil"/>
              <w:left w:val="single" w:sz="6" w:space="0" w:color="auto"/>
              <w:bottom w:val="nil"/>
              <w:right w:val="single" w:sz="6" w:space="0" w:color="auto"/>
            </w:tcBorders>
          </w:tcPr>
          <w:p w14:paraId="449C1B1B"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Member of temporarily separated couple</w:t>
            </w:r>
          </w:p>
        </w:tc>
        <w:tc>
          <w:tcPr>
            <w:tcW w:w="849" w:type="pct"/>
            <w:tcBorders>
              <w:top w:val="nil"/>
              <w:left w:val="single" w:sz="6" w:space="0" w:color="auto"/>
              <w:bottom w:val="nil"/>
              <w:right w:val="single" w:sz="6" w:space="0" w:color="auto"/>
            </w:tcBorders>
          </w:tcPr>
          <w:p w14:paraId="33C8ABF5"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$1,560.00</w:t>
            </w:r>
          </w:p>
        </w:tc>
        <w:tc>
          <w:tcPr>
            <w:tcW w:w="812" w:type="pct"/>
            <w:tcBorders>
              <w:top w:val="nil"/>
              <w:left w:val="single" w:sz="6" w:space="0" w:color="auto"/>
              <w:bottom w:val="nil"/>
              <w:right w:val="single" w:sz="6" w:space="0" w:color="auto"/>
            </w:tcBorders>
          </w:tcPr>
          <w:p w14:paraId="3479A4FB"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6F0BDDF1" w14:textId="77777777" w:rsidTr="00FE4C9F">
        <w:trPr>
          <w:jc w:val="center"/>
        </w:trPr>
        <w:tc>
          <w:tcPr>
            <w:tcW w:w="813" w:type="pct"/>
            <w:tcBorders>
              <w:top w:val="nil"/>
              <w:left w:val="single" w:sz="6" w:space="0" w:color="auto"/>
              <w:bottom w:val="single" w:sz="6" w:space="0" w:color="auto"/>
              <w:right w:val="single" w:sz="6" w:space="0" w:color="auto"/>
            </w:tcBorders>
          </w:tcPr>
          <w:p w14:paraId="54781B52"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10.</w:t>
            </w:r>
          </w:p>
        </w:tc>
        <w:tc>
          <w:tcPr>
            <w:tcW w:w="2526" w:type="pct"/>
            <w:tcBorders>
              <w:top w:val="nil"/>
              <w:left w:val="single" w:sz="6" w:space="0" w:color="auto"/>
              <w:bottom w:val="single" w:sz="6" w:space="0" w:color="auto"/>
              <w:right w:val="single" w:sz="6" w:space="0" w:color="auto"/>
            </w:tcBorders>
          </w:tcPr>
          <w:p w14:paraId="1EBCFD6C"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849" w:type="pct"/>
            <w:tcBorders>
              <w:top w:val="nil"/>
              <w:left w:val="single" w:sz="6" w:space="0" w:color="auto"/>
              <w:bottom w:val="single" w:sz="6" w:space="0" w:color="auto"/>
              <w:right w:val="single" w:sz="6" w:space="0" w:color="auto"/>
            </w:tcBorders>
          </w:tcPr>
          <w:p w14:paraId="5352C989"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$1,560.00</w:t>
            </w:r>
          </w:p>
        </w:tc>
        <w:tc>
          <w:tcPr>
            <w:tcW w:w="812" w:type="pct"/>
            <w:tcBorders>
              <w:top w:val="nil"/>
              <w:left w:val="single" w:sz="6" w:space="0" w:color="auto"/>
              <w:bottom w:val="single" w:sz="6" w:space="0" w:color="auto"/>
              <w:right w:val="single" w:sz="6" w:space="0" w:color="auto"/>
            </w:tcBorders>
          </w:tcPr>
          <w:p w14:paraId="2A0A7A8B" w14:textId="77777777" w:rsidR="009B3388" w:rsidRPr="00844307" w:rsidRDefault="009B3388" w:rsidP="00835C14">
            <w:pPr>
              <w:shd w:val="clear" w:color="000000" w:fill="auto"/>
              <w:autoSpaceDE w:val="0"/>
              <w:autoSpaceDN w:val="0"/>
              <w:adjustRightInd w:val="0"/>
              <w:ind w:left="360" w:hanging="360"/>
              <w:jc w:val="both"/>
              <w:rPr>
                <w:sz w:val="20"/>
                <w:szCs w:val="22"/>
              </w:rPr>
            </w:pPr>
            <w:r w:rsidRPr="00844307">
              <w:rPr>
                <w:sz w:val="20"/>
                <w:szCs w:val="22"/>
              </w:rPr>
              <w:t>$60.00</w:t>
            </w:r>
          </w:p>
        </w:tc>
      </w:tr>
    </w:tbl>
    <w:p w14:paraId="354E5047" w14:textId="77777777" w:rsidR="009B3388" w:rsidRPr="00FE4C9F" w:rsidRDefault="009B3388" w:rsidP="00816F5D">
      <w:pPr>
        <w:shd w:val="clear" w:color="000000" w:fill="auto"/>
        <w:autoSpaceDE w:val="0"/>
        <w:autoSpaceDN w:val="0"/>
        <w:adjustRightInd w:val="0"/>
        <w:spacing w:before="120"/>
        <w:ind w:left="600" w:hanging="600"/>
        <w:jc w:val="both"/>
        <w:rPr>
          <w:sz w:val="20"/>
          <w:szCs w:val="22"/>
        </w:rPr>
      </w:pPr>
      <w:r w:rsidRPr="00FE4C9F">
        <w:rPr>
          <w:sz w:val="20"/>
          <w:szCs w:val="22"/>
        </w:rPr>
        <w:t>Note 1:</w:t>
      </w:r>
      <w:r w:rsidR="00835C14" w:rsidRPr="00FE4C9F">
        <w:rPr>
          <w:sz w:val="20"/>
          <w:szCs w:val="22"/>
        </w:rPr>
        <w:tab/>
      </w:r>
      <w:r w:rsidRPr="00FE4C9F">
        <w:rPr>
          <w:sz w:val="20"/>
          <w:szCs w:val="22"/>
        </w:rPr>
        <w:t xml:space="preserve">For ‘member of couple’, ‘partnered’, ‘illness separated couple’, ‘respite care couple’, ‘temporarily separated couple’ and ‘partnered (partner in </w:t>
      </w:r>
      <w:proofErr w:type="spellStart"/>
      <w:r w:rsidRPr="00FE4C9F">
        <w:rPr>
          <w:sz w:val="20"/>
          <w:szCs w:val="22"/>
        </w:rPr>
        <w:t>gaol</w:t>
      </w:r>
      <w:proofErr w:type="spellEnd"/>
      <w:r w:rsidRPr="00FE4C9F">
        <w:rPr>
          <w:sz w:val="20"/>
          <w:szCs w:val="22"/>
        </w:rPr>
        <w:t>)’ see section 4.”.</w:t>
      </w:r>
    </w:p>
    <w:p w14:paraId="186A72A9" w14:textId="5D867D92"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2</w:t>
      </w:r>
      <w:r w:rsidRPr="00844307">
        <w:rPr>
          <w:b/>
          <w:sz w:val="22"/>
          <w:szCs w:val="22"/>
        </w:rPr>
        <w:t>.</w:t>
      </w:r>
      <w:r w:rsidR="00FE4C9F">
        <w:rPr>
          <w:sz w:val="22"/>
          <w:szCs w:val="22"/>
        </w:rPr>
        <w:tab/>
      </w:r>
      <w:r w:rsidRPr="009C0563">
        <w:rPr>
          <w:b/>
          <w:bCs/>
          <w:sz w:val="22"/>
          <w:szCs w:val="22"/>
        </w:rPr>
        <w:t>Section 1066A (Pension Rate Calculator D—point 1066A-EA2A—Table EAA and Note 1):</w:t>
      </w:r>
    </w:p>
    <w:p w14:paraId="46BD8015" w14:textId="77777777" w:rsidR="009B3388" w:rsidRPr="000F08D6" w:rsidRDefault="009B3388" w:rsidP="003A22E6">
      <w:pPr>
        <w:shd w:val="clear" w:color="000000" w:fill="auto"/>
        <w:autoSpaceDE w:val="0"/>
        <w:autoSpaceDN w:val="0"/>
        <w:adjustRightInd w:val="0"/>
        <w:spacing w:before="120"/>
        <w:ind w:left="288"/>
        <w:jc w:val="both"/>
        <w:rPr>
          <w:sz w:val="22"/>
          <w:szCs w:val="22"/>
        </w:rPr>
      </w:pPr>
      <w:r w:rsidRPr="009C0563">
        <w:rPr>
          <w:sz w:val="22"/>
          <w:szCs w:val="22"/>
        </w:rPr>
        <w:t>Omit the Table and Note 1, substitute:</w:t>
      </w:r>
    </w:p>
    <w:p w14:paraId="6EE7726E" w14:textId="77777777" w:rsidR="009B3388" w:rsidRPr="000F08D6" w:rsidRDefault="009B3388" w:rsidP="003A22E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401DC6C5"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w:t>
      </w:r>
    </w:p>
    <w:tbl>
      <w:tblPr>
        <w:tblW w:w="5000" w:type="pct"/>
        <w:jc w:val="center"/>
        <w:tblCellMar>
          <w:left w:w="40" w:type="dxa"/>
          <w:right w:w="40" w:type="dxa"/>
        </w:tblCellMar>
        <w:tblLook w:val="0000" w:firstRow="0" w:lastRow="0" w:firstColumn="0" w:lastColumn="0" w:noHBand="0" w:noVBand="0"/>
      </w:tblPr>
      <w:tblGrid>
        <w:gridCol w:w="1565"/>
        <w:gridCol w:w="4803"/>
        <w:gridCol w:w="1524"/>
        <w:gridCol w:w="1548"/>
      </w:tblGrid>
      <w:tr w:rsidR="00FE4C9F" w:rsidRPr="00844307" w14:paraId="4E51F5A9" w14:textId="77777777" w:rsidTr="00FE4C9F">
        <w:trPr>
          <w:jc w:val="center"/>
        </w:trPr>
        <w:tc>
          <w:tcPr>
            <w:tcW w:w="5000" w:type="pct"/>
            <w:gridSpan w:val="4"/>
            <w:tcBorders>
              <w:top w:val="single" w:sz="6" w:space="0" w:color="auto"/>
              <w:left w:val="single" w:sz="6" w:space="0" w:color="auto"/>
              <w:bottom w:val="nil"/>
              <w:right w:val="single" w:sz="6" w:space="0" w:color="auto"/>
            </w:tcBorders>
          </w:tcPr>
          <w:p w14:paraId="515F411E" w14:textId="1E8EB4D3" w:rsidR="00FE4C9F" w:rsidRPr="00844307" w:rsidRDefault="00FE4C9F" w:rsidP="00844307">
            <w:pPr>
              <w:shd w:val="clear" w:color="000000" w:fill="auto"/>
              <w:autoSpaceDE w:val="0"/>
              <w:autoSpaceDN w:val="0"/>
              <w:adjustRightInd w:val="0"/>
              <w:ind w:left="360" w:hanging="360"/>
              <w:jc w:val="center"/>
              <w:rPr>
                <w:sz w:val="20"/>
                <w:szCs w:val="22"/>
              </w:rPr>
            </w:pPr>
            <w:r w:rsidRPr="00844307">
              <w:rPr>
                <w:sz w:val="20"/>
                <w:szCs w:val="22"/>
              </w:rPr>
              <w:t xml:space="preserve">TABLE </w:t>
            </w:r>
            <w:proofErr w:type="spellStart"/>
            <w:r w:rsidRPr="00844307">
              <w:rPr>
                <w:sz w:val="20"/>
                <w:szCs w:val="22"/>
              </w:rPr>
              <w:t>EAA</w:t>
            </w:r>
            <w:proofErr w:type="spellEnd"/>
          </w:p>
        </w:tc>
      </w:tr>
      <w:tr w:rsidR="00FE4C9F" w:rsidRPr="00844307" w14:paraId="71579D60" w14:textId="77777777" w:rsidTr="00FE4C9F">
        <w:trPr>
          <w:jc w:val="center"/>
        </w:trPr>
        <w:tc>
          <w:tcPr>
            <w:tcW w:w="5000" w:type="pct"/>
            <w:gridSpan w:val="4"/>
            <w:tcBorders>
              <w:top w:val="nil"/>
              <w:left w:val="single" w:sz="6" w:space="0" w:color="auto"/>
              <w:bottom w:val="single" w:sz="6" w:space="0" w:color="auto"/>
              <w:right w:val="single" w:sz="6" w:space="0" w:color="auto"/>
            </w:tcBorders>
          </w:tcPr>
          <w:p w14:paraId="394A4576" w14:textId="77777777" w:rsidR="00FE4C9F" w:rsidRPr="00844307" w:rsidRDefault="00FE4C9F" w:rsidP="003A22E6">
            <w:pPr>
              <w:shd w:val="clear" w:color="000000" w:fill="auto"/>
              <w:autoSpaceDE w:val="0"/>
              <w:autoSpaceDN w:val="0"/>
              <w:adjustRightInd w:val="0"/>
              <w:ind w:left="360" w:hanging="360"/>
              <w:jc w:val="center"/>
              <w:rPr>
                <w:sz w:val="20"/>
                <w:szCs w:val="22"/>
              </w:rPr>
            </w:pPr>
            <w:r w:rsidRPr="00844307">
              <w:rPr>
                <w:sz w:val="20"/>
                <w:szCs w:val="22"/>
              </w:rPr>
              <w:t>RENT THRESHOLD RATES</w:t>
            </w:r>
          </w:p>
        </w:tc>
      </w:tr>
      <w:tr w:rsidR="009B3388" w:rsidRPr="00844307" w14:paraId="6D3B4C30" w14:textId="77777777" w:rsidTr="00FE4C9F">
        <w:trPr>
          <w:jc w:val="center"/>
        </w:trPr>
        <w:tc>
          <w:tcPr>
            <w:tcW w:w="829" w:type="pct"/>
            <w:tcBorders>
              <w:top w:val="single" w:sz="6" w:space="0" w:color="auto"/>
              <w:left w:val="single" w:sz="6" w:space="0" w:color="auto"/>
              <w:bottom w:val="nil"/>
              <w:right w:val="single" w:sz="6" w:space="0" w:color="auto"/>
            </w:tcBorders>
          </w:tcPr>
          <w:p w14:paraId="493D6017"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1</w:t>
            </w:r>
          </w:p>
        </w:tc>
        <w:tc>
          <w:tcPr>
            <w:tcW w:w="2544" w:type="pct"/>
            <w:tcBorders>
              <w:top w:val="single" w:sz="6" w:space="0" w:color="auto"/>
              <w:left w:val="single" w:sz="6" w:space="0" w:color="auto"/>
              <w:bottom w:val="nil"/>
              <w:right w:val="single" w:sz="6" w:space="0" w:color="auto"/>
            </w:tcBorders>
          </w:tcPr>
          <w:p w14:paraId="529C21B4"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2</w:t>
            </w:r>
          </w:p>
        </w:tc>
        <w:tc>
          <w:tcPr>
            <w:tcW w:w="807" w:type="pct"/>
            <w:tcBorders>
              <w:top w:val="single" w:sz="6" w:space="0" w:color="auto"/>
              <w:left w:val="single" w:sz="6" w:space="0" w:color="auto"/>
              <w:bottom w:val="nil"/>
              <w:right w:val="single" w:sz="6" w:space="0" w:color="auto"/>
            </w:tcBorders>
          </w:tcPr>
          <w:p w14:paraId="4AC5DDF1"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3</w:t>
            </w:r>
          </w:p>
        </w:tc>
        <w:tc>
          <w:tcPr>
            <w:tcW w:w="820" w:type="pct"/>
            <w:tcBorders>
              <w:top w:val="single" w:sz="6" w:space="0" w:color="auto"/>
              <w:left w:val="single" w:sz="6" w:space="0" w:color="auto"/>
              <w:bottom w:val="nil"/>
              <w:right w:val="single" w:sz="6" w:space="0" w:color="auto"/>
            </w:tcBorders>
          </w:tcPr>
          <w:p w14:paraId="23E04171"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column 4</w:t>
            </w:r>
          </w:p>
        </w:tc>
      </w:tr>
      <w:tr w:rsidR="009B3388" w:rsidRPr="00844307" w14:paraId="436D6460" w14:textId="77777777" w:rsidTr="00FE4C9F">
        <w:trPr>
          <w:jc w:val="center"/>
        </w:trPr>
        <w:tc>
          <w:tcPr>
            <w:tcW w:w="829" w:type="pct"/>
            <w:tcBorders>
              <w:top w:val="nil"/>
              <w:left w:val="single" w:sz="6" w:space="0" w:color="auto"/>
              <w:bottom w:val="single" w:sz="6" w:space="0" w:color="auto"/>
              <w:right w:val="single" w:sz="6" w:space="0" w:color="auto"/>
            </w:tcBorders>
          </w:tcPr>
          <w:p w14:paraId="16E6B9DD"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item</w:t>
            </w:r>
          </w:p>
        </w:tc>
        <w:tc>
          <w:tcPr>
            <w:tcW w:w="2544" w:type="pct"/>
            <w:tcBorders>
              <w:top w:val="nil"/>
              <w:left w:val="single" w:sz="6" w:space="0" w:color="auto"/>
              <w:bottom w:val="single" w:sz="6" w:space="0" w:color="auto"/>
              <w:right w:val="single" w:sz="6" w:space="0" w:color="auto"/>
            </w:tcBorders>
          </w:tcPr>
          <w:p w14:paraId="2C750078"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person’s family situation</w:t>
            </w:r>
          </w:p>
        </w:tc>
        <w:tc>
          <w:tcPr>
            <w:tcW w:w="807" w:type="pct"/>
            <w:tcBorders>
              <w:top w:val="nil"/>
              <w:left w:val="single" w:sz="6" w:space="0" w:color="auto"/>
              <w:bottom w:val="single" w:sz="6" w:space="0" w:color="auto"/>
              <w:right w:val="single" w:sz="6" w:space="0" w:color="auto"/>
            </w:tcBorders>
          </w:tcPr>
          <w:p w14:paraId="1F9FC361"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amount per year</w:t>
            </w:r>
          </w:p>
        </w:tc>
        <w:tc>
          <w:tcPr>
            <w:tcW w:w="820" w:type="pct"/>
            <w:tcBorders>
              <w:top w:val="nil"/>
              <w:left w:val="single" w:sz="6" w:space="0" w:color="auto"/>
              <w:bottom w:val="single" w:sz="6" w:space="0" w:color="auto"/>
              <w:right w:val="single" w:sz="6" w:space="0" w:color="auto"/>
            </w:tcBorders>
          </w:tcPr>
          <w:p w14:paraId="4F17142A"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amount per fortnight</w:t>
            </w:r>
          </w:p>
        </w:tc>
      </w:tr>
      <w:tr w:rsidR="009B3388" w:rsidRPr="00844307" w14:paraId="19A8260C" w14:textId="77777777" w:rsidTr="00FE4C9F">
        <w:trPr>
          <w:jc w:val="center"/>
        </w:trPr>
        <w:tc>
          <w:tcPr>
            <w:tcW w:w="829" w:type="pct"/>
            <w:tcBorders>
              <w:top w:val="single" w:sz="6" w:space="0" w:color="auto"/>
              <w:left w:val="single" w:sz="6" w:space="0" w:color="auto"/>
              <w:bottom w:val="nil"/>
              <w:right w:val="single" w:sz="6" w:space="0" w:color="auto"/>
            </w:tcBorders>
          </w:tcPr>
          <w:p w14:paraId="56B09DE6"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1.</w:t>
            </w:r>
          </w:p>
        </w:tc>
        <w:tc>
          <w:tcPr>
            <w:tcW w:w="2544" w:type="pct"/>
            <w:tcBorders>
              <w:top w:val="single" w:sz="6" w:space="0" w:color="auto"/>
              <w:left w:val="single" w:sz="6" w:space="0" w:color="auto"/>
              <w:bottom w:val="nil"/>
              <w:right w:val="single" w:sz="6" w:space="0" w:color="auto"/>
            </w:tcBorders>
          </w:tcPr>
          <w:p w14:paraId="50A67764"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Not member of couple and in disability accommodation</w:t>
            </w:r>
          </w:p>
        </w:tc>
        <w:tc>
          <w:tcPr>
            <w:tcW w:w="807" w:type="pct"/>
            <w:tcBorders>
              <w:top w:val="single" w:sz="6" w:space="0" w:color="auto"/>
              <w:left w:val="single" w:sz="6" w:space="0" w:color="auto"/>
              <w:bottom w:val="nil"/>
              <w:right w:val="single" w:sz="6" w:space="0" w:color="auto"/>
            </w:tcBorders>
          </w:tcPr>
          <w:p w14:paraId="1D3F1451"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single" w:sz="6" w:space="0" w:color="auto"/>
              <w:left w:val="single" w:sz="6" w:space="0" w:color="auto"/>
              <w:bottom w:val="nil"/>
              <w:right w:val="single" w:sz="6" w:space="0" w:color="auto"/>
            </w:tcBorders>
          </w:tcPr>
          <w:p w14:paraId="17FB2ADD"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7F7B39B3" w14:textId="77777777" w:rsidTr="00FE4C9F">
        <w:trPr>
          <w:jc w:val="center"/>
        </w:trPr>
        <w:tc>
          <w:tcPr>
            <w:tcW w:w="829" w:type="pct"/>
            <w:tcBorders>
              <w:top w:val="nil"/>
              <w:left w:val="single" w:sz="6" w:space="0" w:color="auto"/>
              <w:bottom w:val="nil"/>
              <w:right w:val="single" w:sz="6" w:space="0" w:color="auto"/>
            </w:tcBorders>
          </w:tcPr>
          <w:p w14:paraId="62C851F4"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2.</w:t>
            </w:r>
          </w:p>
        </w:tc>
        <w:tc>
          <w:tcPr>
            <w:tcW w:w="2544" w:type="pct"/>
            <w:tcBorders>
              <w:top w:val="nil"/>
              <w:left w:val="single" w:sz="6" w:space="0" w:color="auto"/>
              <w:bottom w:val="nil"/>
              <w:right w:val="single" w:sz="6" w:space="0" w:color="auto"/>
            </w:tcBorders>
          </w:tcPr>
          <w:p w14:paraId="39FCF54D"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Not member of couple and either independent young person or homeless person</w:t>
            </w:r>
          </w:p>
        </w:tc>
        <w:tc>
          <w:tcPr>
            <w:tcW w:w="807" w:type="pct"/>
            <w:tcBorders>
              <w:top w:val="nil"/>
              <w:left w:val="single" w:sz="6" w:space="0" w:color="auto"/>
              <w:bottom w:val="nil"/>
              <w:right w:val="single" w:sz="6" w:space="0" w:color="auto"/>
            </w:tcBorders>
          </w:tcPr>
          <w:p w14:paraId="385B67E2"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nil"/>
              <w:left w:val="single" w:sz="6" w:space="0" w:color="auto"/>
              <w:bottom w:val="nil"/>
              <w:right w:val="single" w:sz="6" w:space="0" w:color="auto"/>
            </w:tcBorders>
          </w:tcPr>
          <w:p w14:paraId="25AD2BEF"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6E5AA484" w14:textId="77777777" w:rsidTr="00FE4C9F">
        <w:trPr>
          <w:jc w:val="center"/>
        </w:trPr>
        <w:tc>
          <w:tcPr>
            <w:tcW w:w="829" w:type="pct"/>
            <w:tcBorders>
              <w:top w:val="nil"/>
              <w:left w:val="single" w:sz="6" w:space="0" w:color="auto"/>
              <w:bottom w:val="nil"/>
              <w:right w:val="single" w:sz="6" w:space="0" w:color="auto"/>
            </w:tcBorders>
          </w:tcPr>
          <w:p w14:paraId="35618BFA"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3.</w:t>
            </w:r>
          </w:p>
        </w:tc>
        <w:tc>
          <w:tcPr>
            <w:tcW w:w="2544" w:type="pct"/>
            <w:tcBorders>
              <w:top w:val="nil"/>
              <w:left w:val="single" w:sz="6" w:space="0" w:color="auto"/>
              <w:bottom w:val="nil"/>
              <w:right w:val="single" w:sz="6" w:space="0" w:color="auto"/>
            </w:tcBorders>
          </w:tcPr>
          <w:p w14:paraId="7A43CAB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Partnered—partner does not have rent increased pension</w:t>
            </w:r>
          </w:p>
        </w:tc>
        <w:tc>
          <w:tcPr>
            <w:tcW w:w="807" w:type="pct"/>
            <w:tcBorders>
              <w:top w:val="nil"/>
              <w:left w:val="single" w:sz="6" w:space="0" w:color="auto"/>
              <w:bottom w:val="nil"/>
              <w:right w:val="single" w:sz="6" w:space="0" w:color="auto"/>
            </w:tcBorders>
          </w:tcPr>
          <w:p w14:paraId="15C4A09B"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$2,600.00</w:t>
            </w:r>
          </w:p>
        </w:tc>
        <w:tc>
          <w:tcPr>
            <w:tcW w:w="820" w:type="pct"/>
            <w:tcBorders>
              <w:top w:val="nil"/>
              <w:left w:val="single" w:sz="6" w:space="0" w:color="auto"/>
              <w:bottom w:val="nil"/>
              <w:right w:val="single" w:sz="6" w:space="0" w:color="auto"/>
            </w:tcBorders>
          </w:tcPr>
          <w:p w14:paraId="335210C8"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6E010741" w14:textId="77777777" w:rsidTr="00FE4C9F">
        <w:trPr>
          <w:jc w:val="center"/>
        </w:trPr>
        <w:tc>
          <w:tcPr>
            <w:tcW w:w="829" w:type="pct"/>
            <w:tcBorders>
              <w:top w:val="nil"/>
              <w:left w:val="single" w:sz="6" w:space="0" w:color="auto"/>
              <w:bottom w:val="nil"/>
              <w:right w:val="single" w:sz="6" w:space="0" w:color="auto"/>
            </w:tcBorders>
          </w:tcPr>
          <w:p w14:paraId="26665052"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4.</w:t>
            </w:r>
          </w:p>
        </w:tc>
        <w:tc>
          <w:tcPr>
            <w:tcW w:w="2544" w:type="pct"/>
            <w:tcBorders>
              <w:top w:val="nil"/>
              <w:left w:val="single" w:sz="6" w:space="0" w:color="auto"/>
              <w:bottom w:val="nil"/>
              <w:right w:val="single" w:sz="6" w:space="0" w:color="auto"/>
            </w:tcBorders>
          </w:tcPr>
          <w:p w14:paraId="3E2410B6"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07" w:type="pct"/>
            <w:tcBorders>
              <w:top w:val="nil"/>
              <w:left w:val="single" w:sz="6" w:space="0" w:color="auto"/>
              <w:bottom w:val="nil"/>
              <w:right w:val="single" w:sz="6" w:space="0" w:color="auto"/>
            </w:tcBorders>
          </w:tcPr>
          <w:p w14:paraId="08A1F56E"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$2,600.00</w:t>
            </w:r>
          </w:p>
        </w:tc>
        <w:tc>
          <w:tcPr>
            <w:tcW w:w="820" w:type="pct"/>
            <w:tcBorders>
              <w:top w:val="nil"/>
              <w:left w:val="single" w:sz="6" w:space="0" w:color="auto"/>
              <w:bottom w:val="nil"/>
              <w:right w:val="single" w:sz="6" w:space="0" w:color="auto"/>
            </w:tcBorders>
          </w:tcPr>
          <w:p w14:paraId="4851323C"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2A8A1718" w14:textId="77777777" w:rsidTr="00FE4C9F">
        <w:trPr>
          <w:jc w:val="center"/>
        </w:trPr>
        <w:tc>
          <w:tcPr>
            <w:tcW w:w="829" w:type="pct"/>
            <w:tcBorders>
              <w:top w:val="nil"/>
              <w:left w:val="single" w:sz="6" w:space="0" w:color="auto"/>
              <w:bottom w:val="nil"/>
              <w:right w:val="single" w:sz="6" w:space="0" w:color="auto"/>
            </w:tcBorders>
          </w:tcPr>
          <w:p w14:paraId="38803230"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291232BB"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social security pension; and</w:t>
            </w:r>
          </w:p>
        </w:tc>
        <w:tc>
          <w:tcPr>
            <w:tcW w:w="807" w:type="pct"/>
            <w:tcBorders>
              <w:top w:val="nil"/>
              <w:left w:val="single" w:sz="6" w:space="0" w:color="auto"/>
              <w:bottom w:val="nil"/>
              <w:right w:val="single" w:sz="6" w:space="0" w:color="auto"/>
            </w:tcBorders>
          </w:tcPr>
          <w:p w14:paraId="3A30FADD"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0414BC57"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01CAA8F4" w14:textId="77777777" w:rsidTr="00FE4C9F">
        <w:trPr>
          <w:jc w:val="center"/>
        </w:trPr>
        <w:tc>
          <w:tcPr>
            <w:tcW w:w="829" w:type="pct"/>
            <w:tcBorders>
              <w:top w:val="nil"/>
              <w:left w:val="single" w:sz="6" w:space="0" w:color="auto"/>
              <w:bottom w:val="nil"/>
              <w:right w:val="single" w:sz="6" w:space="0" w:color="auto"/>
            </w:tcBorders>
          </w:tcPr>
          <w:p w14:paraId="0EA4C41F"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620488EA"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w:t>
            </w:r>
          </w:p>
        </w:tc>
        <w:tc>
          <w:tcPr>
            <w:tcW w:w="807" w:type="pct"/>
            <w:tcBorders>
              <w:top w:val="nil"/>
              <w:left w:val="single" w:sz="6" w:space="0" w:color="auto"/>
              <w:bottom w:val="nil"/>
              <w:right w:val="single" w:sz="6" w:space="0" w:color="auto"/>
            </w:tcBorders>
          </w:tcPr>
          <w:p w14:paraId="630566ED"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614A7DD8"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1E4AF409" w14:textId="77777777" w:rsidTr="00FE4C9F">
        <w:trPr>
          <w:jc w:val="center"/>
        </w:trPr>
        <w:tc>
          <w:tcPr>
            <w:tcW w:w="829" w:type="pct"/>
            <w:tcBorders>
              <w:top w:val="nil"/>
              <w:left w:val="single" w:sz="6" w:space="0" w:color="auto"/>
              <w:bottom w:val="nil"/>
              <w:right w:val="single" w:sz="6" w:space="0" w:color="auto"/>
            </w:tcBorders>
          </w:tcPr>
          <w:p w14:paraId="56C0582E"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5.</w:t>
            </w:r>
          </w:p>
        </w:tc>
        <w:tc>
          <w:tcPr>
            <w:tcW w:w="2544" w:type="pct"/>
            <w:tcBorders>
              <w:top w:val="nil"/>
              <w:left w:val="single" w:sz="6" w:space="0" w:color="auto"/>
              <w:bottom w:val="nil"/>
              <w:right w:val="single" w:sz="6" w:space="0" w:color="auto"/>
            </w:tcBorders>
          </w:tcPr>
          <w:p w14:paraId="2C03B7C1"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07" w:type="pct"/>
            <w:tcBorders>
              <w:top w:val="nil"/>
              <w:left w:val="single" w:sz="6" w:space="0" w:color="auto"/>
              <w:bottom w:val="nil"/>
              <w:right w:val="single" w:sz="6" w:space="0" w:color="auto"/>
            </w:tcBorders>
          </w:tcPr>
          <w:p w14:paraId="25AD25D5"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$2,600.00</w:t>
            </w:r>
          </w:p>
        </w:tc>
        <w:tc>
          <w:tcPr>
            <w:tcW w:w="820" w:type="pct"/>
            <w:tcBorders>
              <w:top w:val="nil"/>
              <w:left w:val="single" w:sz="6" w:space="0" w:color="auto"/>
              <w:bottom w:val="nil"/>
              <w:right w:val="single" w:sz="6" w:space="0" w:color="auto"/>
            </w:tcBorders>
          </w:tcPr>
          <w:p w14:paraId="7E911120"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$100.00</w:t>
            </w:r>
          </w:p>
        </w:tc>
      </w:tr>
      <w:tr w:rsidR="009B3388" w:rsidRPr="00844307" w14:paraId="58A81EA0" w14:textId="77777777" w:rsidTr="00FE4C9F">
        <w:trPr>
          <w:jc w:val="center"/>
        </w:trPr>
        <w:tc>
          <w:tcPr>
            <w:tcW w:w="829" w:type="pct"/>
            <w:tcBorders>
              <w:top w:val="nil"/>
              <w:left w:val="single" w:sz="6" w:space="0" w:color="auto"/>
              <w:bottom w:val="nil"/>
              <w:right w:val="single" w:sz="6" w:space="0" w:color="auto"/>
            </w:tcBorders>
          </w:tcPr>
          <w:p w14:paraId="3C80B70A"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30FAD632"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service pension; and</w:t>
            </w:r>
          </w:p>
        </w:tc>
        <w:tc>
          <w:tcPr>
            <w:tcW w:w="807" w:type="pct"/>
            <w:tcBorders>
              <w:top w:val="nil"/>
              <w:left w:val="single" w:sz="6" w:space="0" w:color="auto"/>
              <w:bottom w:val="nil"/>
              <w:right w:val="single" w:sz="6" w:space="0" w:color="auto"/>
            </w:tcBorders>
          </w:tcPr>
          <w:p w14:paraId="21F814A8"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453D385D"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147A21E0" w14:textId="77777777" w:rsidTr="00FE4C9F">
        <w:trPr>
          <w:jc w:val="center"/>
        </w:trPr>
        <w:tc>
          <w:tcPr>
            <w:tcW w:w="829" w:type="pct"/>
            <w:tcBorders>
              <w:top w:val="nil"/>
              <w:left w:val="single" w:sz="6" w:space="0" w:color="auto"/>
              <w:bottom w:val="nil"/>
              <w:right w:val="single" w:sz="6" w:space="0" w:color="auto"/>
            </w:tcBorders>
          </w:tcPr>
          <w:p w14:paraId="44ABCDF8"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0E0987E0"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7" w:type="pct"/>
            <w:tcBorders>
              <w:top w:val="nil"/>
              <w:left w:val="single" w:sz="6" w:space="0" w:color="auto"/>
              <w:bottom w:val="nil"/>
              <w:right w:val="single" w:sz="6" w:space="0" w:color="auto"/>
            </w:tcBorders>
          </w:tcPr>
          <w:p w14:paraId="1EAE5B9E"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21FD7B91"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087E0D38" w14:textId="77777777" w:rsidTr="00FE4C9F">
        <w:trPr>
          <w:jc w:val="center"/>
        </w:trPr>
        <w:tc>
          <w:tcPr>
            <w:tcW w:w="829" w:type="pct"/>
            <w:tcBorders>
              <w:top w:val="nil"/>
              <w:left w:val="single" w:sz="6" w:space="0" w:color="auto"/>
              <w:bottom w:val="nil"/>
              <w:right w:val="single" w:sz="6" w:space="0" w:color="auto"/>
            </w:tcBorders>
          </w:tcPr>
          <w:p w14:paraId="2C724AB2"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37A84A9C"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does not have a dependent child or dependent children</w:t>
            </w:r>
          </w:p>
        </w:tc>
        <w:tc>
          <w:tcPr>
            <w:tcW w:w="807" w:type="pct"/>
            <w:tcBorders>
              <w:top w:val="nil"/>
              <w:left w:val="single" w:sz="6" w:space="0" w:color="auto"/>
              <w:bottom w:val="nil"/>
              <w:right w:val="single" w:sz="6" w:space="0" w:color="auto"/>
            </w:tcBorders>
          </w:tcPr>
          <w:p w14:paraId="4E430223"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7BB5CCC8"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08D11A98" w14:textId="77777777" w:rsidTr="00FE4C9F">
        <w:trPr>
          <w:jc w:val="center"/>
        </w:trPr>
        <w:tc>
          <w:tcPr>
            <w:tcW w:w="829" w:type="pct"/>
            <w:tcBorders>
              <w:top w:val="nil"/>
              <w:left w:val="single" w:sz="6" w:space="0" w:color="auto"/>
              <w:bottom w:val="nil"/>
              <w:right w:val="single" w:sz="6" w:space="0" w:color="auto"/>
            </w:tcBorders>
          </w:tcPr>
          <w:p w14:paraId="66CDDADC"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6.</w:t>
            </w:r>
          </w:p>
        </w:tc>
        <w:tc>
          <w:tcPr>
            <w:tcW w:w="2544" w:type="pct"/>
            <w:tcBorders>
              <w:top w:val="nil"/>
              <w:left w:val="single" w:sz="6" w:space="0" w:color="auto"/>
              <w:bottom w:val="nil"/>
              <w:right w:val="single" w:sz="6" w:space="0" w:color="auto"/>
            </w:tcBorders>
          </w:tcPr>
          <w:p w14:paraId="025208A3"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07" w:type="pct"/>
            <w:tcBorders>
              <w:top w:val="nil"/>
              <w:left w:val="single" w:sz="6" w:space="0" w:color="auto"/>
              <w:bottom w:val="nil"/>
              <w:right w:val="single" w:sz="6" w:space="0" w:color="auto"/>
            </w:tcBorders>
          </w:tcPr>
          <w:p w14:paraId="2021F91C"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$3,120.00</w:t>
            </w:r>
          </w:p>
        </w:tc>
        <w:tc>
          <w:tcPr>
            <w:tcW w:w="820" w:type="pct"/>
            <w:tcBorders>
              <w:top w:val="nil"/>
              <w:left w:val="single" w:sz="6" w:space="0" w:color="auto"/>
              <w:bottom w:val="nil"/>
              <w:right w:val="single" w:sz="6" w:space="0" w:color="auto"/>
            </w:tcBorders>
          </w:tcPr>
          <w:p w14:paraId="525E5AE0"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$120.00</w:t>
            </w:r>
          </w:p>
        </w:tc>
      </w:tr>
      <w:tr w:rsidR="009B3388" w:rsidRPr="00844307" w14:paraId="04D21F12" w14:textId="77777777" w:rsidTr="00FE4C9F">
        <w:trPr>
          <w:jc w:val="center"/>
        </w:trPr>
        <w:tc>
          <w:tcPr>
            <w:tcW w:w="829" w:type="pct"/>
            <w:tcBorders>
              <w:top w:val="nil"/>
              <w:left w:val="single" w:sz="6" w:space="0" w:color="auto"/>
              <w:bottom w:val="nil"/>
              <w:right w:val="single" w:sz="6" w:space="0" w:color="auto"/>
            </w:tcBorders>
          </w:tcPr>
          <w:p w14:paraId="58F5FD2D"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6FFE9DE2"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service pension; and</w:t>
            </w:r>
          </w:p>
        </w:tc>
        <w:tc>
          <w:tcPr>
            <w:tcW w:w="807" w:type="pct"/>
            <w:tcBorders>
              <w:top w:val="nil"/>
              <w:left w:val="single" w:sz="6" w:space="0" w:color="auto"/>
              <w:bottom w:val="nil"/>
              <w:right w:val="single" w:sz="6" w:space="0" w:color="auto"/>
            </w:tcBorders>
          </w:tcPr>
          <w:p w14:paraId="15FBCE95"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7830D7C2"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41DB1056" w14:textId="77777777" w:rsidTr="00FE4C9F">
        <w:trPr>
          <w:jc w:val="center"/>
        </w:trPr>
        <w:tc>
          <w:tcPr>
            <w:tcW w:w="829" w:type="pct"/>
            <w:tcBorders>
              <w:top w:val="nil"/>
              <w:left w:val="single" w:sz="6" w:space="0" w:color="auto"/>
              <w:bottom w:val="nil"/>
              <w:right w:val="single" w:sz="6" w:space="0" w:color="auto"/>
            </w:tcBorders>
          </w:tcPr>
          <w:p w14:paraId="0BFEB71B"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45C337D0"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7" w:type="pct"/>
            <w:tcBorders>
              <w:top w:val="nil"/>
              <w:left w:val="single" w:sz="6" w:space="0" w:color="auto"/>
              <w:bottom w:val="nil"/>
              <w:right w:val="single" w:sz="6" w:space="0" w:color="auto"/>
            </w:tcBorders>
          </w:tcPr>
          <w:p w14:paraId="6D40F875"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70888ECC"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04083C61" w14:textId="77777777" w:rsidTr="00FE4C9F">
        <w:trPr>
          <w:jc w:val="center"/>
        </w:trPr>
        <w:tc>
          <w:tcPr>
            <w:tcW w:w="829" w:type="pct"/>
            <w:tcBorders>
              <w:top w:val="nil"/>
              <w:left w:val="single" w:sz="6" w:space="0" w:color="auto"/>
              <w:bottom w:val="nil"/>
              <w:right w:val="single" w:sz="6" w:space="0" w:color="auto"/>
            </w:tcBorders>
          </w:tcPr>
          <w:p w14:paraId="0C0E8032"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2358C68C"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has 1 or 2 dependent children</w:t>
            </w:r>
          </w:p>
        </w:tc>
        <w:tc>
          <w:tcPr>
            <w:tcW w:w="807" w:type="pct"/>
            <w:tcBorders>
              <w:top w:val="nil"/>
              <w:left w:val="single" w:sz="6" w:space="0" w:color="auto"/>
              <w:bottom w:val="nil"/>
              <w:right w:val="single" w:sz="6" w:space="0" w:color="auto"/>
            </w:tcBorders>
          </w:tcPr>
          <w:p w14:paraId="1FC5AE2C"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7DB78222"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30983C88" w14:textId="77777777" w:rsidTr="00FE4C9F">
        <w:trPr>
          <w:jc w:val="center"/>
        </w:trPr>
        <w:tc>
          <w:tcPr>
            <w:tcW w:w="829" w:type="pct"/>
            <w:tcBorders>
              <w:top w:val="nil"/>
              <w:left w:val="single" w:sz="6" w:space="0" w:color="auto"/>
              <w:bottom w:val="nil"/>
              <w:right w:val="single" w:sz="6" w:space="0" w:color="auto"/>
            </w:tcBorders>
          </w:tcPr>
          <w:p w14:paraId="4B01099D"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7.</w:t>
            </w:r>
          </w:p>
        </w:tc>
        <w:tc>
          <w:tcPr>
            <w:tcW w:w="2544" w:type="pct"/>
            <w:tcBorders>
              <w:top w:val="nil"/>
              <w:left w:val="single" w:sz="6" w:space="0" w:color="auto"/>
              <w:bottom w:val="nil"/>
              <w:right w:val="single" w:sz="6" w:space="0" w:color="auto"/>
            </w:tcBorders>
          </w:tcPr>
          <w:p w14:paraId="01DAA49B"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Partnered and partner:</w:t>
            </w:r>
          </w:p>
        </w:tc>
        <w:tc>
          <w:tcPr>
            <w:tcW w:w="807" w:type="pct"/>
            <w:tcBorders>
              <w:top w:val="nil"/>
              <w:left w:val="single" w:sz="6" w:space="0" w:color="auto"/>
              <w:bottom w:val="nil"/>
              <w:right w:val="single" w:sz="6" w:space="0" w:color="auto"/>
            </w:tcBorders>
          </w:tcPr>
          <w:p w14:paraId="3BE9763F"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$3,120.00</w:t>
            </w:r>
          </w:p>
        </w:tc>
        <w:tc>
          <w:tcPr>
            <w:tcW w:w="820" w:type="pct"/>
            <w:tcBorders>
              <w:top w:val="nil"/>
              <w:left w:val="single" w:sz="6" w:space="0" w:color="auto"/>
              <w:bottom w:val="nil"/>
              <w:right w:val="single" w:sz="6" w:space="0" w:color="auto"/>
            </w:tcBorders>
          </w:tcPr>
          <w:p w14:paraId="066A219D"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$120.00</w:t>
            </w:r>
          </w:p>
        </w:tc>
      </w:tr>
      <w:tr w:rsidR="009B3388" w:rsidRPr="00844307" w14:paraId="13D9102B" w14:textId="77777777" w:rsidTr="00FE4C9F">
        <w:trPr>
          <w:jc w:val="center"/>
        </w:trPr>
        <w:tc>
          <w:tcPr>
            <w:tcW w:w="829" w:type="pct"/>
            <w:tcBorders>
              <w:top w:val="nil"/>
              <w:left w:val="single" w:sz="6" w:space="0" w:color="auto"/>
              <w:bottom w:val="nil"/>
              <w:right w:val="single" w:sz="6" w:space="0" w:color="auto"/>
            </w:tcBorders>
          </w:tcPr>
          <w:p w14:paraId="5B570598"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347E9068"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 xml:space="preserve">is receiving service </w:t>
            </w:r>
            <w:proofErr w:type="spellStart"/>
            <w:r w:rsidRPr="00844307">
              <w:rPr>
                <w:sz w:val="20"/>
                <w:szCs w:val="22"/>
              </w:rPr>
              <w:t>pension;and</w:t>
            </w:r>
            <w:proofErr w:type="spellEnd"/>
          </w:p>
        </w:tc>
        <w:tc>
          <w:tcPr>
            <w:tcW w:w="807" w:type="pct"/>
            <w:tcBorders>
              <w:top w:val="nil"/>
              <w:left w:val="single" w:sz="6" w:space="0" w:color="auto"/>
              <w:bottom w:val="nil"/>
              <w:right w:val="single" w:sz="6" w:space="0" w:color="auto"/>
            </w:tcBorders>
          </w:tcPr>
          <w:p w14:paraId="7676A6BE"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40E7B35F"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35C839DE" w14:textId="77777777" w:rsidTr="00FE4C9F">
        <w:trPr>
          <w:jc w:val="center"/>
        </w:trPr>
        <w:tc>
          <w:tcPr>
            <w:tcW w:w="829" w:type="pct"/>
            <w:tcBorders>
              <w:top w:val="nil"/>
              <w:left w:val="single" w:sz="6" w:space="0" w:color="auto"/>
              <w:bottom w:val="nil"/>
              <w:right w:val="single" w:sz="6" w:space="0" w:color="auto"/>
            </w:tcBorders>
          </w:tcPr>
          <w:p w14:paraId="094DEE22"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0DB53DC9"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7" w:type="pct"/>
            <w:tcBorders>
              <w:top w:val="nil"/>
              <w:left w:val="single" w:sz="6" w:space="0" w:color="auto"/>
              <w:bottom w:val="nil"/>
              <w:right w:val="single" w:sz="6" w:space="0" w:color="auto"/>
            </w:tcBorders>
          </w:tcPr>
          <w:p w14:paraId="7D0FFAAB"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69106A3B"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3015D4A7" w14:textId="77777777" w:rsidTr="00FE4C9F">
        <w:trPr>
          <w:jc w:val="center"/>
        </w:trPr>
        <w:tc>
          <w:tcPr>
            <w:tcW w:w="829" w:type="pct"/>
            <w:tcBorders>
              <w:top w:val="nil"/>
              <w:left w:val="single" w:sz="6" w:space="0" w:color="auto"/>
              <w:bottom w:val="nil"/>
              <w:right w:val="single" w:sz="6" w:space="0" w:color="auto"/>
            </w:tcBorders>
          </w:tcPr>
          <w:p w14:paraId="5D60CAB8" w14:textId="77777777" w:rsidR="009B3388" w:rsidRPr="00844307" w:rsidRDefault="009B3388" w:rsidP="003A22E6">
            <w:pPr>
              <w:shd w:val="clear" w:color="000000" w:fill="auto"/>
              <w:autoSpaceDE w:val="0"/>
              <w:autoSpaceDN w:val="0"/>
              <w:adjustRightInd w:val="0"/>
              <w:ind w:left="360" w:hanging="360"/>
              <w:jc w:val="center"/>
              <w:rPr>
                <w:sz w:val="20"/>
                <w:szCs w:val="22"/>
              </w:rPr>
            </w:pPr>
          </w:p>
        </w:tc>
        <w:tc>
          <w:tcPr>
            <w:tcW w:w="2544" w:type="pct"/>
            <w:tcBorders>
              <w:top w:val="nil"/>
              <w:left w:val="single" w:sz="6" w:space="0" w:color="auto"/>
              <w:bottom w:val="nil"/>
              <w:right w:val="single" w:sz="6" w:space="0" w:color="auto"/>
            </w:tcBorders>
          </w:tcPr>
          <w:p w14:paraId="654DE336"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has 3 or more dependent children</w:t>
            </w:r>
          </w:p>
        </w:tc>
        <w:tc>
          <w:tcPr>
            <w:tcW w:w="807" w:type="pct"/>
            <w:tcBorders>
              <w:top w:val="nil"/>
              <w:left w:val="single" w:sz="6" w:space="0" w:color="auto"/>
              <w:bottom w:val="nil"/>
              <w:right w:val="single" w:sz="6" w:space="0" w:color="auto"/>
            </w:tcBorders>
          </w:tcPr>
          <w:p w14:paraId="78127DCF" w14:textId="77777777" w:rsidR="009B3388" w:rsidRPr="00844307" w:rsidRDefault="009B3388" w:rsidP="003A22E6">
            <w:pPr>
              <w:shd w:val="clear" w:color="000000" w:fill="auto"/>
              <w:autoSpaceDE w:val="0"/>
              <w:autoSpaceDN w:val="0"/>
              <w:adjustRightInd w:val="0"/>
              <w:ind w:left="360" w:hanging="360"/>
              <w:jc w:val="both"/>
              <w:rPr>
                <w:sz w:val="20"/>
                <w:szCs w:val="22"/>
              </w:rPr>
            </w:pPr>
          </w:p>
        </w:tc>
        <w:tc>
          <w:tcPr>
            <w:tcW w:w="820" w:type="pct"/>
            <w:tcBorders>
              <w:top w:val="nil"/>
              <w:left w:val="single" w:sz="6" w:space="0" w:color="auto"/>
              <w:bottom w:val="nil"/>
              <w:right w:val="single" w:sz="6" w:space="0" w:color="auto"/>
            </w:tcBorders>
          </w:tcPr>
          <w:p w14:paraId="78715D51" w14:textId="77777777" w:rsidR="009B3388" w:rsidRPr="00844307" w:rsidRDefault="009B3388" w:rsidP="003A22E6">
            <w:pPr>
              <w:shd w:val="clear" w:color="000000" w:fill="auto"/>
              <w:autoSpaceDE w:val="0"/>
              <w:autoSpaceDN w:val="0"/>
              <w:adjustRightInd w:val="0"/>
              <w:ind w:left="360" w:hanging="360"/>
              <w:jc w:val="both"/>
              <w:rPr>
                <w:sz w:val="20"/>
                <w:szCs w:val="22"/>
              </w:rPr>
            </w:pPr>
          </w:p>
        </w:tc>
      </w:tr>
      <w:tr w:rsidR="009B3388" w:rsidRPr="00844307" w14:paraId="38A9775D" w14:textId="77777777" w:rsidTr="00FE4C9F">
        <w:trPr>
          <w:jc w:val="center"/>
        </w:trPr>
        <w:tc>
          <w:tcPr>
            <w:tcW w:w="829" w:type="pct"/>
            <w:tcBorders>
              <w:top w:val="nil"/>
              <w:left w:val="single" w:sz="6" w:space="0" w:color="auto"/>
              <w:bottom w:val="nil"/>
              <w:right w:val="single" w:sz="6" w:space="0" w:color="auto"/>
            </w:tcBorders>
          </w:tcPr>
          <w:p w14:paraId="508BD79E"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8.</w:t>
            </w:r>
          </w:p>
        </w:tc>
        <w:tc>
          <w:tcPr>
            <w:tcW w:w="2544" w:type="pct"/>
            <w:tcBorders>
              <w:top w:val="nil"/>
              <w:left w:val="single" w:sz="6" w:space="0" w:color="auto"/>
              <w:bottom w:val="nil"/>
              <w:right w:val="single" w:sz="6" w:space="0" w:color="auto"/>
            </w:tcBorders>
          </w:tcPr>
          <w:p w14:paraId="1FDBB725"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Member of illness separated couple</w:t>
            </w:r>
          </w:p>
        </w:tc>
        <w:tc>
          <w:tcPr>
            <w:tcW w:w="807" w:type="pct"/>
            <w:tcBorders>
              <w:top w:val="nil"/>
              <w:left w:val="single" w:sz="6" w:space="0" w:color="auto"/>
              <w:bottom w:val="nil"/>
              <w:right w:val="single" w:sz="6" w:space="0" w:color="auto"/>
            </w:tcBorders>
          </w:tcPr>
          <w:p w14:paraId="4B0DCBC0"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nil"/>
              <w:left w:val="single" w:sz="6" w:space="0" w:color="auto"/>
              <w:bottom w:val="nil"/>
              <w:right w:val="single" w:sz="6" w:space="0" w:color="auto"/>
            </w:tcBorders>
          </w:tcPr>
          <w:p w14:paraId="6B4E5F43"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26238DC1" w14:textId="77777777" w:rsidTr="00FE4C9F">
        <w:trPr>
          <w:jc w:val="center"/>
        </w:trPr>
        <w:tc>
          <w:tcPr>
            <w:tcW w:w="829" w:type="pct"/>
            <w:tcBorders>
              <w:top w:val="nil"/>
              <w:left w:val="single" w:sz="6" w:space="0" w:color="auto"/>
              <w:bottom w:val="nil"/>
              <w:right w:val="single" w:sz="6" w:space="0" w:color="auto"/>
            </w:tcBorders>
          </w:tcPr>
          <w:p w14:paraId="58550586"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9.</w:t>
            </w:r>
          </w:p>
        </w:tc>
        <w:tc>
          <w:tcPr>
            <w:tcW w:w="2544" w:type="pct"/>
            <w:tcBorders>
              <w:top w:val="nil"/>
              <w:left w:val="single" w:sz="6" w:space="0" w:color="auto"/>
              <w:bottom w:val="nil"/>
              <w:right w:val="single" w:sz="6" w:space="0" w:color="auto"/>
            </w:tcBorders>
          </w:tcPr>
          <w:p w14:paraId="50C1BE3F"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Member of respite care couple</w:t>
            </w:r>
          </w:p>
        </w:tc>
        <w:tc>
          <w:tcPr>
            <w:tcW w:w="807" w:type="pct"/>
            <w:tcBorders>
              <w:top w:val="nil"/>
              <w:left w:val="single" w:sz="6" w:space="0" w:color="auto"/>
              <w:bottom w:val="nil"/>
              <w:right w:val="single" w:sz="6" w:space="0" w:color="auto"/>
            </w:tcBorders>
          </w:tcPr>
          <w:p w14:paraId="33AC4530"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nil"/>
              <w:left w:val="single" w:sz="6" w:space="0" w:color="auto"/>
              <w:bottom w:val="nil"/>
              <w:right w:val="single" w:sz="6" w:space="0" w:color="auto"/>
            </w:tcBorders>
          </w:tcPr>
          <w:p w14:paraId="72E71528"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4A2F03E0" w14:textId="77777777" w:rsidTr="00FE4C9F">
        <w:trPr>
          <w:jc w:val="center"/>
        </w:trPr>
        <w:tc>
          <w:tcPr>
            <w:tcW w:w="829" w:type="pct"/>
            <w:tcBorders>
              <w:top w:val="nil"/>
              <w:left w:val="single" w:sz="6" w:space="0" w:color="auto"/>
              <w:bottom w:val="nil"/>
              <w:right w:val="single" w:sz="6" w:space="0" w:color="auto"/>
            </w:tcBorders>
          </w:tcPr>
          <w:p w14:paraId="3D01E015"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10.</w:t>
            </w:r>
          </w:p>
        </w:tc>
        <w:tc>
          <w:tcPr>
            <w:tcW w:w="2544" w:type="pct"/>
            <w:tcBorders>
              <w:top w:val="nil"/>
              <w:left w:val="single" w:sz="6" w:space="0" w:color="auto"/>
              <w:bottom w:val="nil"/>
              <w:right w:val="single" w:sz="6" w:space="0" w:color="auto"/>
            </w:tcBorders>
          </w:tcPr>
          <w:p w14:paraId="0BFE5D99"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Member of temporarily separated couple</w:t>
            </w:r>
          </w:p>
        </w:tc>
        <w:tc>
          <w:tcPr>
            <w:tcW w:w="807" w:type="pct"/>
            <w:tcBorders>
              <w:top w:val="nil"/>
              <w:left w:val="single" w:sz="6" w:space="0" w:color="auto"/>
              <w:bottom w:val="nil"/>
              <w:right w:val="single" w:sz="6" w:space="0" w:color="auto"/>
            </w:tcBorders>
          </w:tcPr>
          <w:p w14:paraId="38597380"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nil"/>
              <w:left w:val="single" w:sz="6" w:space="0" w:color="auto"/>
              <w:bottom w:val="nil"/>
              <w:right w:val="single" w:sz="6" w:space="0" w:color="auto"/>
            </w:tcBorders>
          </w:tcPr>
          <w:p w14:paraId="5AB0C2D3"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r w:rsidR="009B3388" w:rsidRPr="00844307" w14:paraId="71379DF2" w14:textId="77777777" w:rsidTr="00FE4C9F">
        <w:trPr>
          <w:jc w:val="center"/>
        </w:trPr>
        <w:tc>
          <w:tcPr>
            <w:tcW w:w="829" w:type="pct"/>
            <w:tcBorders>
              <w:top w:val="nil"/>
              <w:left w:val="single" w:sz="6" w:space="0" w:color="auto"/>
              <w:bottom w:val="single" w:sz="6" w:space="0" w:color="auto"/>
              <w:right w:val="single" w:sz="6" w:space="0" w:color="auto"/>
            </w:tcBorders>
          </w:tcPr>
          <w:p w14:paraId="08B47F72" w14:textId="77777777" w:rsidR="009B3388" w:rsidRPr="00844307" w:rsidRDefault="009B3388" w:rsidP="003A22E6">
            <w:pPr>
              <w:shd w:val="clear" w:color="000000" w:fill="auto"/>
              <w:autoSpaceDE w:val="0"/>
              <w:autoSpaceDN w:val="0"/>
              <w:adjustRightInd w:val="0"/>
              <w:ind w:left="360" w:hanging="360"/>
              <w:jc w:val="center"/>
              <w:rPr>
                <w:sz w:val="20"/>
                <w:szCs w:val="22"/>
              </w:rPr>
            </w:pPr>
            <w:r w:rsidRPr="00844307">
              <w:rPr>
                <w:sz w:val="20"/>
                <w:szCs w:val="22"/>
              </w:rPr>
              <w:t>11.</w:t>
            </w:r>
          </w:p>
        </w:tc>
        <w:tc>
          <w:tcPr>
            <w:tcW w:w="2544" w:type="pct"/>
            <w:tcBorders>
              <w:top w:val="nil"/>
              <w:left w:val="single" w:sz="6" w:space="0" w:color="auto"/>
              <w:bottom w:val="single" w:sz="6" w:space="0" w:color="auto"/>
              <w:right w:val="single" w:sz="6" w:space="0" w:color="auto"/>
            </w:tcBorders>
          </w:tcPr>
          <w:p w14:paraId="0F89EE71"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 xml:space="preserve">Partner (partner in </w:t>
            </w:r>
            <w:proofErr w:type="spellStart"/>
            <w:r w:rsidRPr="00844307">
              <w:rPr>
                <w:sz w:val="20"/>
                <w:szCs w:val="22"/>
              </w:rPr>
              <w:t>gaol</w:t>
            </w:r>
            <w:proofErr w:type="spellEnd"/>
            <w:r w:rsidRPr="00844307">
              <w:rPr>
                <w:sz w:val="20"/>
                <w:szCs w:val="22"/>
              </w:rPr>
              <w:t>)</w:t>
            </w:r>
          </w:p>
        </w:tc>
        <w:tc>
          <w:tcPr>
            <w:tcW w:w="807" w:type="pct"/>
            <w:tcBorders>
              <w:top w:val="nil"/>
              <w:left w:val="single" w:sz="6" w:space="0" w:color="auto"/>
              <w:bottom w:val="single" w:sz="6" w:space="0" w:color="auto"/>
              <w:right w:val="single" w:sz="6" w:space="0" w:color="auto"/>
            </w:tcBorders>
          </w:tcPr>
          <w:p w14:paraId="398D171B"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$1,560.00</w:t>
            </w:r>
          </w:p>
        </w:tc>
        <w:tc>
          <w:tcPr>
            <w:tcW w:w="820" w:type="pct"/>
            <w:tcBorders>
              <w:top w:val="nil"/>
              <w:left w:val="single" w:sz="6" w:space="0" w:color="auto"/>
              <w:bottom w:val="single" w:sz="6" w:space="0" w:color="auto"/>
              <w:right w:val="single" w:sz="6" w:space="0" w:color="auto"/>
            </w:tcBorders>
          </w:tcPr>
          <w:p w14:paraId="74BC272B" w14:textId="77777777" w:rsidR="009B3388" w:rsidRPr="00844307" w:rsidRDefault="009B3388" w:rsidP="003A22E6">
            <w:pPr>
              <w:shd w:val="clear" w:color="000000" w:fill="auto"/>
              <w:autoSpaceDE w:val="0"/>
              <w:autoSpaceDN w:val="0"/>
              <w:adjustRightInd w:val="0"/>
              <w:ind w:left="360" w:hanging="360"/>
              <w:jc w:val="both"/>
              <w:rPr>
                <w:sz w:val="20"/>
                <w:szCs w:val="22"/>
              </w:rPr>
            </w:pPr>
            <w:r w:rsidRPr="00844307">
              <w:rPr>
                <w:sz w:val="20"/>
                <w:szCs w:val="22"/>
              </w:rPr>
              <w:t>$60.00</w:t>
            </w:r>
          </w:p>
        </w:tc>
      </w:tr>
    </w:tbl>
    <w:p w14:paraId="7DB33A88" w14:textId="77777777" w:rsidR="009B3388" w:rsidRPr="00FE4C9F" w:rsidRDefault="009B3388" w:rsidP="00816F5D">
      <w:pPr>
        <w:shd w:val="clear" w:color="000000" w:fill="auto"/>
        <w:autoSpaceDE w:val="0"/>
        <w:autoSpaceDN w:val="0"/>
        <w:adjustRightInd w:val="0"/>
        <w:spacing w:before="120"/>
        <w:ind w:left="610" w:hanging="610"/>
        <w:jc w:val="both"/>
        <w:rPr>
          <w:sz w:val="20"/>
          <w:szCs w:val="22"/>
        </w:rPr>
      </w:pPr>
      <w:r w:rsidRPr="00FE4C9F">
        <w:rPr>
          <w:sz w:val="20"/>
          <w:szCs w:val="22"/>
        </w:rPr>
        <w:t>Note 1:</w:t>
      </w:r>
      <w:r w:rsidR="003A22E6" w:rsidRPr="00FE4C9F">
        <w:rPr>
          <w:sz w:val="20"/>
          <w:szCs w:val="22"/>
        </w:rPr>
        <w:tab/>
      </w:r>
      <w:r w:rsidRPr="00FE4C9F">
        <w:rPr>
          <w:sz w:val="20"/>
          <w:szCs w:val="22"/>
        </w:rPr>
        <w:t xml:space="preserve">For ‘member of couple’, ‘partnered’, ‘illness separated couple’, ‘respite care couple’, ‘temporarily separated couple’ and ‘partnered (partner in </w:t>
      </w:r>
      <w:proofErr w:type="spellStart"/>
      <w:r w:rsidRPr="00FE4C9F">
        <w:rPr>
          <w:sz w:val="20"/>
          <w:szCs w:val="22"/>
        </w:rPr>
        <w:t>gaol</w:t>
      </w:r>
      <w:proofErr w:type="spellEnd"/>
      <w:r w:rsidRPr="00FE4C9F">
        <w:rPr>
          <w:sz w:val="20"/>
          <w:szCs w:val="22"/>
        </w:rPr>
        <w:t>)’ see section 4.”.</w:t>
      </w:r>
    </w:p>
    <w:p w14:paraId="5FD969B7" w14:textId="25D944AF"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3</w:t>
      </w:r>
      <w:r w:rsidRPr="00844307">
        <w:rPr>
          <w:b/>
          <w:sz w:val="22"/>
          <w:szCs w:val="22"/>
        </w:rPr>
        <w:t>.</w:t>
      </w:r>
      <w:r>
        <w:rPr>
          <w:sz w:val="22"/>
          <w:szCs w:val="22"/>
        </w:rPr>
        <w:tab/>
      </w:r>
      <w:r w:rsidRPr="009C0563">
        <w:rPr>
          <w:b/>
          <w:bCs/>
          <w:sz w:val="22"/>
          <w:szCs w:val="22"/>
        </w:rPr>
        <w:t>Section 1066A (Pension Rate Calculator D—point 1066A-EB2A—Table EBA and Note 1):</w:t>
      </w:r>
    </w:p>
    <w:p w14:paraId="32B98A7E" w14:textId="77777777" w:rsidR="009B3388" w:rsidRPr="000F08D6" w:rsidRDefault="009B3388" w:rsidP="003A22E6">
      <w:pPr>
        <w:shd w:val="clear" w:color="000000" w:fill="auto"/>
        <w:autoSpaceDE w:val="0"/>
        <w:autoSpaceDN w:val="0"/>
        <w:adjustRightInd w:val="0"/>
        <w:ind w:left="648" w:hanging="360"/>
        <w:jc w:val="both"/>
        <w:rPr>
          <w:sz w:val="22"/>
          <w:szCs w:val="22"/>
        </w:rPr>
      </w:pPr>
      <w:r w:rsidRPr="009C0563">
        <w:rPr>
          <w:sz w:val="22"/>
          <w:szCs w:val="22"/>
        </w:rPr>
        <w:t>Omit the Table and Note 1, substitute:</w:t>
      </w:r>
    </w:p>
    <w:p w14:paraId="1302C4AA" w14:textId="77777777" w:rsidR="009B3388" w:rsidRPr="000F08D6" w:rsidRDefault="009B3388" w:rsidP="003A22E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6C3F6CC5" w14:textId="77777777" w:rsidR="009B3388" w:rsidRPr="009C0563" w:rsidRDefault="003A22E6" w:rsidP="00816F5D">
      <w:pPr>
        <w:shd w:val="clear" w:color="000000" w:fill="auto"/>
        <w:autoSpaceDE w:val="0"/>
        <w:autoSpaceDN w:val="0"/>
        <w:adjustRightInd w:val="0"/>
        <w:spacing w:before="120"/>
        <w:jc w:val="both"/>
        <w:rPr>
          <w:sz w:val="22"/>
          <w:szCs w:val="22"/>
        </w:rPr>
      </w:pPr>
      <w:r>
        <w:rPr>
          <w:sz w:val="22"/>
          <w:szCs w:val="22"/>
        </w:rPr>
        <w:t>“</w:t>
      </w:r>
    </w:p>
    <w:tbl>
      <w:tblPr>
        <w:tblW w:w="5000" w:type="pct"/>
        <w:jc w:val="center"/>
        <w:tblCellMar>
          <w:left w:w="40" w:type="dxa"/>
          <w:right w:w="40" w:type="dxa"/>
        </w:tblCellMar>
        <w:tblLook w:val="0000" w:firstRow="0" w:lastRow="0" w:firstColumn="0" w:lastColumn="0" w:noHBand="0" w:noVBand="0"/>
      </w:tblPr>
      <w:tblGrid>
        <w:gridCol w:w="1565"/>
        <w:gridCol w:w="4803"/>
        <w:gridCol w:w="1516"/>
        <w:gridCol w:w="1556"/>
      </w:tblGrid>
      <w:tr w:rsidR="00FE4C9F" w:rsidRPr="00844307" w14:paraId="2C80E426" w14:textId="77777777" w:rsidTr="00FE4C9F">
        <w:trPr>
          <w:jc w:val="center"/>
        </w:trPr>
        <w:tc>
          <w:tcPr>
            <w:tcW w:w="5000" w:type="pct"/>
            <w:gridSpan w:val="4"/>
            <w:tcBorders>
              <w:top w:val="single" w:sz="6" w:space="0" w:color="auto"/>
              <w:left w:val="single" w:sz="6" w:space="0" w:color="auto"/>
              <w:bottom w:val="nil"/>
              <w:right w:val="single" w:sz="6" w:space="0" w:color="auto"/>
            </w:tcBorders>
          </w:tcPr>
          <w:p w14:paraId="583CB88D" w14:textId="1641D853" w:rsidR="00FE4C9F" w:rsidRPr="00844307" w:rsidRDefault="00FE4C9F" w:rsidP="00844307">
            <w:pPr>
              <w:shd w:val="clear" w:color="000000" w:fill="auto"/>
              <w:autoSpaceDE w:val="0"/>
              <w:autoSpaceDN w:val="0"/>
              <w:adjustRightInd w:val="0"/>
              <w:jc w:val="center"/>
              <w:rPr>
                <w:sz w:val="20"/>
                <w:szCs w:val="22"/>
              </w:rPr>
            </w:pPr>
            <w:r w:rsidRPr="00844307">
              <w:rPr>
                <w:sz w:val="20"/>
                <w:szCs w:val="22"/>
              </w:rPr>
              <w:t xml:space="preserve">TABLE </w:t>
            </w:r>
            <w:proofErr w:type="spellStart"/>
            <w:r w:rsidRPr="00844307">
              <w:rPr>
                <w:sz w:val="20"/>
                <w:szCs w:val="22"/>
              </w:rPr>
              <w:t>EBA</w:t>
            </w:r>
            <w:proofErr w:type="spellEnd"/>
          </w:p>
        </w:tc>
      </w:tr>
      <w:tr w:rsidR="00FE4C9F" w:rsidRPr="00844307" w14:paraId="62736381" w14:textId="77777777" w:rsidTr="00FE4C9F">
        <w:trPr>
          <w:jc w:val="center"/>
        </w:trPr>
        <w:tc>
          <w:tcPr>
            <w:tcW w:w="5000" w:type="pct"/>
            <w:gridSpan w:val="4"/>
            <w:tcBorders>
              <w:top w:val="nil"/>
              <w:left w:val="single" w:sz="6" w:space="0" w:color="auto"/>
              <w:bottom w:val="single" w:sz="6" w:space="0" w:color="auto"/>
              <w:right w:val="single" w:sz="6" w:space="0" w:color="auto"/>
            </w:tcBorders>
          </w:tcPr>
          <w:p w14:paraId="67BD40FF" w14:textId="77777777" w:rsidR="00FE4C9F" w:rsidRPr="00844307" w:rsidRDefault="00FE4C9F" w:rsidP="003A22E6">
            <w:pPr>
              <w:shd w:val="clear" w:color="000000" w:fill="auto"/>
              <w:autoSpaceDE w:val="0"/>
              <w:autoSpaceDN w:val="0"/>
              <w:adjustRightInd w:val="0"/>
              <w:jc w:val="center"/>
              <w:rPr>
                <w:sz w:val="20"/>
                <w:szCs w:val="22"/>
              </w:rPr>
            </w:pPr>
            <w:r w:rsidRPr="00844307">
              <w:rPr>
                <w:sz w:val="20"/>
                <w:szCs w:val="22"/>
              </w:rPr>
              <w:t>RENT THRESHOLD RATES</w:t>
            </w:r>
          </w:p>
        </w:tc>
      </w:tr>
      <w:tr w:rsidR="009B3388" w:rsidRPr="00844307" w14:paraId="21DFDA14" w14:textId="77777777" w:rsidTr="00FE4C9F">
        <w:trPr>
          <w:jc w:val="center"/>
        </w:trPr>
        <w:tc>
          <w:tcPr>
            <w:tcW w:w="829" w:type="pct"/>
            <w:tcBorders>
              <w:top w:val="single" w:sz="6" w:space="0" w:color="auto"/>
              <w:left w:val="single" w:sz="6" w:space="0" w:color="auto"/>
              <w:bottom w:val="nil"/>
              <w:right w:val="single" w:sz="6" w:space="0" w:color="auto"/>
            </w:tcBorders>
          </w:tcPr>
          <w:p w14:paraId="7FBD4924"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column 1</w:t>
            </w:r>
          </w:p>
        </w:tc>
        <w:tc>
          <w:tcPr>
            <w:tcW w:w="2544" w:type="pct"/>
            <w:tcBorders>
              <w:top w:val="single" w:sz="6" w:space="0" w:color="auto"/>
              <w:left w:val="single" w:sz="6" w:space="0" w:color="auto"/>
              <w:bottom w:val="nil"/>
              <w:right w:val="single" w:sz="6" w:space="0" w:color="auto"/>
            </w:tcBorders>
          </w:tcPr>
          <w:p w14:paraId="1BABDEE5"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column 2</w:t>
            </w:r>
          </w:p>
        </w:tc>
        <w:tc>
          <w:tcPr>
            <w:tcW w:w="803" w:type="pct"/>
            <w:tcBorders>
              <w:top w:val="single" w:sz="6" w:space="0" w:color="auto"/>
              <w:left w:val="single" w:sz="6" w:space="0" w:color="auto"/>
              <w:bottom w:val="nil"/>
              <w:right w:val="single" w:sz="6" w:space="0" w:color="auto"/>
            </w:tcBorders>
          </w:tcPr>
          <w:p w14:paraId="2B92B190"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column 3</w:t>
            </w:r>
          </w:p>
        </w:tc>
        <w:tc>
          <w:tcPr>
            <w:tcW w:w="824" w:type="pct"/>
            <w:tcBorders>
              <w:top w:val="single" w:sz="6" w:space="0" w:color="auto"/>
              <w:left w:val="single" w:sz="6" w:space="0" w:color="auto"/>
              <w:bottom w:val="nil"/>
              <w:right w:val="single" w:sz="6" w:space="0" w:color="auto"/>
            </w:tcBorders>
          </w:tcPr>
          <w:p w14:paraId="35B2A7E5"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column 4</w:t>
            </w:r>
          </w:p>
        </w:tc>
      </w:tr>
      <w:tr w:rsidR="009B3388" w:rsidRPr="00844307" w14:paraId="61C5175B" w14:textId="77777777" w:rsidTr="00FE4C9F">
        <w:trPr>
          <w:jc w:val="center"/>
        </w:trPr>
        <w:tc>
          <w:tcPr>
            <w:tcW w:w="829" w:type="pct"/>
            <w:tcBorders>
              <w:top w:val="nil"/>
              <w:left w:val="single" w:sz="6" w:space="0" w:color="auto"/>
              <w:bottom w:val="single" w:sz="6" w:space="0" w:color="auto"/>
              <w:right w:val="single" w:sz="6" w:space="0" w:color="auto"/>
            </w:tcBorders>
          </w:tcPr>
          <w:p w14:paraId="23BDFB99"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item</w:t>
            </w:r>
          </w:p>
        </w:tc>
        <w:tc>
          <w:tcPr>
            <w:tcW w:w="2544" w:type="pct"/>
            <w:tcBorders>
              <w:top w:val="nil"/>
              <w:left w:val="single" w:sz="6" w:space="0" w:color="auto"/>
              <w:bottom w:val="single" w:sz="6" w:space="0" w:color="auto"/>
              <w:right w:val="single" w:sz="6" w:space="0" w:color="auto"/>
            </w:tcBorders>
          </w:tcPr>
          <w:p w14:paraId="4A69D740"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person’s family situation</w:t>
            </w:r>
          </w:p>
        </w:tc>
        <w:tc>
          <w:tcPr>
            <w:tcW w:w="803" w:type="pct"/>
            <w:tcBorders>
              <w:top w:val="nil"/>
              <w:left w:val="single" w:sz="6" w:space="0" w:color="auto"/>
              <w:bottom w:val="single" w:sz="6" w:space="0" w:color="auto"/>
              <w:right w:val="single" w:sz="6" w:space="0" w:color="auto"/>
            </w:tcBorders>
          </w:tcPr>
          <w:p w14:paraId="597394B4"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amount per year</w:t>
            </w:r>
          </w:p>
        </w:tc>
        <w:tc>
          <w:tcPr>
            <w:tcW w:w="824" w:type="pct"/>
            <w:tcBorders>
              <w:top w:val="nil"/>
              <w:left w:val="single" w:sz="6" w:space="0" w:color="auto"/>
              <w:bottom w:val="single" w:sz="6" w:space="0" w:color="auto"/>
              <w:right w:val="single" w:sz="6" w:space="0" w:color="auto"/>
            </w:tcBorders>
          </w:tcPr>
          <w:p w14:paraId="421CB128"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amount per fortnight</w:t>
            </w:r>
          </w:p>
        </w:tc>
      </w:tr>
      <w:tr w:rsidR="009B3388" w:rsidRPr="00844307" w14:paraId="4B307273" w14:textId="77777777" w:rsidTr="00FE4C9F">
        <w:trPr>
          <w:jc w:val="center"/>
        </w:trPr>
        <w:tc>
          <w:tcPr>
            <w:tcW w:w="829" w:type="pct"/>
            <w:tcBorders>
              <w:top w:val="single" w:sz="6" w:space="0" w:color="auto"/>
              <w:left w:val="single" w:sz="6" w:space="0" w:color="auto"/>
              <w:bottom w:val="nil"/>
              <w:right w:val="single" w:sz="6" w:space="0" w:color="auto"/>
            </w:tcBorders>
          </w:tcPr>
          <w:p w14:paraId="611DF75E"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1.</w:t>
            </w:r>
          </w:p>
        </w:tc>
        <w:tc>
          <w:tcPr>
            <w:tcW w:w="2544" w:type="pct"/>
            <w:tcBorders>
              <w:top w:val="single" w:sz="6" w:space="0" w:color="auto"/>
              <w:left w:val="single" w:sz="6" w:space="0" w:color="auto"/>
              <w:bottom w:val="nil"/>
              <w:right w:val="single" w:sz="6" w:space="0" w:color="auto"/>
            </w:tcBorders>
          </w:tcPr>
          <w:p w14:paraId="55A7ADE9" w14:textId="77777777" w:rsidR="009B3388" w:rsidRPr="00844307" w:rsidRDefault="009B3388" w:rsidP="003A22E6">
            <w:pPr>
              <w:shd w:val="clear" w:color="000000" w:fill="auto"/>
              <w:autoSpaceDE w:val="0"/>
              <w:autoSpaceDN w:val="0"/>
              <w:adjustRightInd w:val="0"/>
              <w:rPr>
                <w:sz w:val="20"/>
                <w:szCs w:val="22"/>
              </w:rPr>
            </w:pPr>
            <w:r w:rsidRPr="00844307">
              <w:rPr>
                <w:sz w:val="20"/>
                <w:szCs w:val="22"/>
              </w:rPr>
              <w:t>Not member of couple and in disability accommodation</w:t>
            </w:r>
          </w:p>
        </w:tc>
        <w:tc>
          <w:tcPr>
            <w:tcW w:w="803" w:type="pct"/>
            <w:tcBorders>
              <w:top w:val="single" w:sz="6" w:space="0" w:color="auto"/>
              <w:left w:val="single" w:sz="6" w:space="0" w:color="auto"/>
              <w:bottom w:val="nil"/>
              <w:right w:val="single" w:sz="6" w:space="0" w:color="auto"/>
            </w:tcBorders>
          </w:tcPr>
          <w:p w14:paraId="1CC7988A"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single" w:sz="6" w:space="0" w:color="auto"/>
              <w:left w:val="single" w:sz="6" w:space="0" w:color="auto"/>
              <w:bottom w:val="nil"/>
              <w:right w:val="single" w:sz="6" w:space="0" w:color="auto"/>
            </w:tcBorders>
          </w:tcPr>
          <w:p w14:paraId="3033B841"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r w:rsidR="009B3388" w:rsidRPr="00844307" w14:paraId="0FDEC7BB" w14:textId="77777777" w:rsidTr="00FE4C9F">
        <w:trPr>
          <w:jc w:val="center"/>
        </w:trPr>
        <w:tc>
          <w:tcPr>
            <w:tcW w:w="829" w:type="pct"/>
            <w:tcBorders>
              <w:top w:val="nil"/>
              <w:left w:val="single" w:sz="6" w:space="0" w:color="auto"/>
              <w:bottom w:val="nil"/>
              <w:right w:val="single" w:sz="6" w:space="0" w:color="auto"/>
            </w:tcBorders>
          </w:tcPr>
          <w:p w14:paraId="1CA381A4"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2.</w:t>
            </w:r>
          </w:p>
        </w:tc>
        <w:tc>
          <w:tcPr>
            <w:tcW w:w="2544" w:type="pct"/>
            <w:tcBorders>
              <w:top w:val="nil"/>
              <w:left w:val="single" w:sz="6" w:space="0" w:color="auto"/>
              <w:bottom w:val="nil"/>
              <w:right w:val="single" w:sz="6" w:space="0" w:color="auto"/>
            </w:tcBorders>
          </w:tcPr>
          <w:p w14:paraId="47B13E94" w14:textId="77777777" w:rsidR="009B3388" w:rsidRPr="00844307" w:rsidRDefault="009B3388" w:rsidP="003A22E6">
            <w:pPr>
              <w:shd w:val="clear" w:color="000000" w:fill="auto"/>
              <w:autoSpaceDE w:val="0"/>
              <w:autoSpaceDN w:val="0"/>
              <w:adjustRightInd w:val="0"/>
              <w:rPr>
                <w:sz w:val="20"/>
                <w:szCs w:val="22"/>
              </w:rPr>
            </w:pPr>
            <w:r w:rsidRPr="00844307">
              <w:rPr>
                <w:sz w:val="20"/>
                <w:szCs w:val="22"/>
              </w:rPr>
              <w:t>Not member of couple and living permanently or indefinitely away from the person’s parental home</w:t>
            </w:r>
          </w:p>
        </w:tc>
        <w:tc>
          <w:tcPr>
            <w:tcW w:w="803" w:type="pct"/>
            <w:tcBorders>
              <w:top w:val="nil"/>
              <w:left w:val="single" w:sz="6" w:space="0" w:color="auto"/>
              <w:bottom w:val="nil"/>
              <w:right w:val="single" w:sz="6" w:space="0" w:color="auto"/>
            </w:tcBorders>
          </w:tcPr>
          <w:p w14:paraId="75BA90F9"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nil"/>
              <w:left w:val="single" w:sz="6" w:space="0" w:color="auto"/>
              <w:bottom w:val="nil"/>
              <w:right w:val="single" w:sz="6" w:space="0" w:color="auto"/>
            </w:tcBorders>
          </w:tcPr>
          <w:p w14:paraId="11589F2A"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r w:rsidR="009B3388" w:rsidRPr="00844307" w14:paraId="1CE19255" w14:textId="77777777" w:rsidTr="00FE4C9F">
        <w:trPr>
          <w:jc w:val="center"/>
        </w:trPr>
        <w:tc>
          <w:tcPr>
            <w:tcW w:w="829" w:type="pct"/>
            <w:tcBorders>
              <w:top w:val="nil"/>
              <w:left w:val="single" w:sz="6" w:space="0" w:color="auto"/>
              <w:bottom w:val="nil"/>
              <w:right w:val="single" w:sz="6" w:space="0" w:color="auto"/>
            </w:tcBorders>
          </w:tcPr>
          <w:p w14:paraId="70A1109F"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3.</w:t>
            </w:r>
          </w:p>
        </w:tc>
        <w:tc>
          <w:tcPr>
            <w:tcW w:w="2544" w:type="pct"/>
            <w:tcBorders>
              <w:top w:val="nil"/>
              <w:left w:val="single" w:sz="6" w:space="0" w:color="auto"/>
              <w:bottom w:val="nil"/>
              <w:right w:val="single" w:sz="6" w:space="0" w:color="auto"/>
            </w:tcBorders>
          </w:tcPr>
          <w:p w14:paraId="6E078CBC" w14:textId="77777777" w:rsidR="009B3388" w:rsidRPr="00844307" w:rsidRDefault="009B3388" w:rsidP="003A22E6">
            <w:pPr>
              <w:shd w:val="clear" w:color="000000" w:fill="auto"/>
              <w:autoSpaceDE w:val="0"/>
              <w:autoSpaceDN w:val="0"/>
              <w:adjustRightInd w:val="0"/>
              <w:rPr>
                <w:sz w:val="20"/>
                <w:szCs w:val="22"/>
              </w:rPr>
            </w:pPr>
            <w:r w:rsidRPr="00844307">
              <w:rPr>
                <w:sz w:val="20"/>
                <w:szCs w:val="22"/>
              </w:rPr>
              <w:t>Partnered—partner does not have rent increased pension</w:t>
            </w:r>
          </w:p>
        </w:tc>
        <w:tc>
          <w:tcPr>
            <w:tcW w:w="803" w:type="pct"/>
            <w:tcBorders>
              <w:top w:val="nil"/>
              <w:left w:val="single" w:sz="6" w:space="0" w:color="auto"/>
              <w:bottom w:val="nil"/>
              <w:right w:val="single" w:sz="6" w:space="0" w:color="auto"/>
            </w:tcBorders>
          </w:tcPr>
          <w:p w14:paraId="32AEF492"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$2,600.00</w:t>
            </w:r>
          </w:p>
        </w:tc>
        <w:tc>
          <w:tcPr>
            <w:tcW w:w="824" w:type="pct"/>
            <w:tcBorders>
              <w:top w:val="nil"/>
              <w:left w:val="single" w:sz="6" w:space="0" w:color="auto"/>
              <w:bottom w:val="nil"/>
              <w:right w:val="single" w:sz="6" w:space="0" w:color="auto"/>
            </w:tcBorders>
          </w:tcPr>
          <w:p w14:paraId="7CE94AA5"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$100.00</w:t>
            </w:r>
          </w:p>
        </w:tc>
      </w:tr>
      <w:tr w:rsidR="009B3388" w:rsidRPr="00844307" w14:paraId="42B67284" w14:textId="77777777" w:rsidTr="00FE4C9F">
        <w:trPr>
          <w:jc w:val="center"/>
        </w:trPr>
        <w:tc>
          <w:tcPr>
            <w:tcW w:w="829" w:type="pct"/>
            <w:tcBorders>
              <w:top w:val="nil"/>
              <w:left w:val="single" w:sz="6" w:space="0" w:color="auto"/>
              <w:bottom w:val="nil"/>
              <w:right w:val="single" w:sz="6" w:space="0" w:color="auto"/>
            </w:tcBorders>
          </w:tcPr>
          <w:p w14:paraId="14B77A0F"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4.</w:t>
            </w:r>
          </w:p>
        </w:tc>
        <w:tc>
          <w:tcPr>
            <w:tcW w:w="2544" w:type="pct"/>
            <w:tcBorders>
              <w:top w:val="nil"/>
              <w:left w:val="single" w:sz="6" w:space="0" w:color="auto"/>
              <w:bottom w:val="nil"/>
              <w:right w:val="single" w:sz="6" w:space="0" w:color="auto"/>
            </w:tcBorders>
          </w:tcPr>
          <w:p w14:paraId="5DD2473F"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Partnered and partner:</w:t>
            </w:r>
          </w:p>
        </w:tc>
        <w:tc>
          <w:tcPr>
            <w:tcW w:w="803" w:type="pct"/>
            <w:tcBorders>
              <w:top w:val="nil"/>
              <w:left w:val="single" w:sz="6" w:space="0" w:color="auto"/>
              <w:bottom w:val="nil"/>
              <w:right w:val="single" w:sz="6" w:space="0" w:color="auto"/>
            </w:tcBorders>
          </w:tcPr>
          <w:p w14:paraId="670425C2"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$2,600.00</w:t>
            </w:r>
          </w:p>
        </w:tc>
        <w:tc>
          <w:tcPr>
            <w:tcW w:w="824" w:type="pct"/>
            <w:tcBorders>
              <w:top w:val="nil"/>
              <w:left w:val="single" w:sz="6" w:space="0" w:color="auto"/>
              <w:bottom w:val="nil"/>
              <w:right w:val="single" w:sz="6" w:space="0" w:color="auto"/>
            </w:tcBorders>
          </w:tcPr>
          <w:p w14:paraId="25297692"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$100.00</w:t>
            </w:r>
          </w:p>
        </w:tc>
      </w:tr>
      <w:tr w:rsidR="009B3388" w:rsidRPr="00844307" w14:paraId="645E32F8" w14:textId="77777777" w:rsidTr="00FE4C9F">
        <w:trPr>
          <w:jc w:val="center"/>
        </w:trPr>
        <w:tc>
          <w:tcPr>
            <w:tcW w:w="829" w:type="pct"/>
            <w:tcBorders>
              <w:top w:val="nil"/>
              <w:left w:val="single" w:sz="6" w:space="0" w:color="auto"/>
              <w:bottom w:val="nil"/>
              <w:right w:val="single" w:sz="6" w:space="0" w:color="auto"/>
            </w:tcBorders>
          </w:tcPr>
          <w:p w14:paraId="6C54039F"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6E1BEA83"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social security pension; and</w:t>
            </w:r>
          </w:p>
        </w:tc>
        <w:tc>
          <w:tcPr>
            <w:tcW w:w="803" w:type="pct"/>
            <w:tcBorders>
              <w:top w:val="nil"/>
              <w:left w:val="single" w:sz="6" w:space="0" w:color="auto"/>
              <w:bottom w:val="nil"/>
              <w:right w:val="single" w:sz="6" w:space="0" w:color="auto"/>
            </w:tcBorders>
          </w:tcPr>
          <w:p w14:paraId="40009841"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71DDC868"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08AFFC0F" w14:textId="77777777" w:rsidTr="00FE4C9F">
        <w:trPr>
          <w:jc w:val="center"/>
        </w:trPr>
        <w:tc>
          <w:tcPr>
            <w:tcW w:w="829" w:type="pct"/>
            <w:tcBorders>
              <w:top w:val="nil"/>
              <w:left w:val="single" w:sz="6" w:space="0" w:color="auto"/>
              <w:bottom w:val="nil"/>
              <w:right w:val="single" w:sz="6" w:space="0" w:color="auto"/>
            </w:tcBorders>
          </w:tcPr>
          <w:p w14:paraId="0CD6313C"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102B75CF"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w:t>
            </w:r>
          </w:p>
        </w:tc>
        <w:tc>
          <w:tcPr>
            <w:tcW w:w="803" w:type="pct"/>
            <w:tcBorders>
              <w:top w:val="nil"/>
              <w:left w:val="single" w:sz="6" w:space="0" w:color="auto"/>
              <w:bottom w:val="nil"/>
              <w:right w:val="single" w:sz="6" w:space="0" w:color="auto"/>
            </w:tcBorders>
          </w:tcPr>
          <w:p w14:paraId="6E5343B6"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0B59A232"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6B44CF4A" w14:textId="77777777" w:rsidTr="00FE4C9F">
        <w:trPr>
          <w:jc w:val="center"/>
        </w:trPr>
        <w:tc>
          <w:tcPr>
            <w:tcW w:w="829" w:type="pct"/>
            <w:tcBorders>
              <w:top w:val="nil"/>
              <w:left w:val="single" w:sz="6" w:space="0" w:color="auto"/>
              <w:bottom w:val="nil"/>
              <w:right w:val="single" w:sz="6" w:space="0" w:color="auto"/>
            </w:tcBorders>
          </w:tcPr>
          <w:p w14:paraId="62657F26"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5.</w:t>
            </w:r>
          </w:p>
        </w:tc>
        <w:tc>
          <w:tcPr>
            <w:tcW w:w="2544" w:type="pct"/>
            <w:tcBorders>
              <w:top w:val="nil"/>
              <w:left w:val="single" w:sz="6" w:space="0" w:color="auto"/>
              <w:bottom w:val="nil"/>
              <w:right w:val="single" w:sz="6" w:space="0" w:color="auto"/>
            </w:tcBorders>
          </w:tcPr>
          <w:p w14:paraId="6ACBBB61"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Partnered and partner:</w:t>
            </w:r>
          </w:p>
        </w:tc>
        <w:tc>
          <w:tcPr>
            <w:tcW w:w="803" w:type="pct"/>
            <w:tcBorders>
              <w:top w:val="nil"/>
              <w:left w:val="single" w:sz="6" w:space="0" w:color="auto"/>
              <w:bottom w:val="nil"/>
              <w:right w:val="single" w:sz="6" w:space="0" w:color="auto"/>
            </w:tcBorders>
          </w:tcPr>
          <w:p w14:paraId="24E06BA1"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$2,600.00</w:t>
            </w:r>
          </w:p>
        </w:tc>
        <w:tc>
          <w:tcPr>
            <w:tcW w:w="824" w:type="pct"/>
            <w:tcBorders>
              <w:top w:val="nil"/>
              <w:left w:val="single" w:sz="6" w:space="0" w:color="auto"/>
              <w:bottom w:val="nil"/>
              <w:right w:val="single" w:sz="6" w:space="0" w:color="auto"/>
            </w:tcBorders>
          </w:tcPr>
          <w:p w14:paraId="508DCED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$100.00</w:t>
            </w:r>
          </w:p>
        </w:tc>
      </w:tr>
      <w:tr w:rsidR="009B3388" w:rsidRPr="00844307" w14:paraId="56D8BC07" w14:textId="77777777" w:rsidTr="00FE4C9F">
        <w:trPr>
          <w:jc w:val="center"/>
        </w:trPr>
        <w:tc>
          <w:tcPr>
            <w:tcW w:w="829" w:type="pct"/>
            <w:tcBorders>
              <w:top w:val="nil"/>
              <w:left w:val="single" w:sz="6" w:space="0" w:color="auto"/>
              <w:bottom w:val="nil"/>
              <w:right w:val="single" w:sz="6" w:space="0" w:color="auto"/>
            </w:tcBorders>
          </w:tcPr>
          <w:p w14:paraId="49D14B22"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7D3C3DED"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service pension; and</w:t>
            </w:r>
          </w:p>
        </w:tc>
        <w:tc>
          <w:tcPr>
            <w:tcW w:w="803" w:type="pct"/>
            <w:tcBorders>
              <w:top w:val="nil"/>
              <w:left w:val="single" w:sz="6" w:space="0" w:color="auto"/>
              <w:bottom w:val="nil"/>
              <w:right w:val="single" w:sz="6" w:space="0" w:color="auto"/>
            </w:tcBorders>
          </w:tcPr>
          <w:p w14:paraId="0B20A07E"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7DB9AAC1"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3E65347B" w14:textId="77777777" w:rsidTr="00FE4C9F">
        <w:trPr>
          <w:jc w:val="center"/>
        </w:trPr>
        <w:tc>
          <w:tcPr>
            <w:tcW w:w="829" w:type="pct"/>
            <w:tcBorders>
              <w:top w:val="nil"/>
              <w:left w:val="single" w:sz="6" w:space="0" w:color="auto"/>
              <w:bottom w:val="nil"/>
              <w:right w:val="single" w:sz="6" w:space="0" w:color="auto"/>
            </w:tcBorders>
          </w:tcPr>
          <w:p w14:paraId="53B23394"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7671A934"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3" w:type="pct"/>
            <w:tcBorders>
              <w:top w:val="nil"/>
              <w:left w:val="single" w:sz="6" w:space="0" w:color="auto"/>
              <w:bottom w:val="nil"/>
              <w:right w:val="single" w:sz="6" w:space="0" w:color="auto"/>
            </w:tcBorders>
          </w:tcPr>
          <w:p w14:paraId="01751413"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038FCAD6"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2AA19509" w14:textId="77777777" w:rsidTr="00FE4C9F">
        <w:trPr>
          <w:jc w:val="center"/>
        </w:trPr>
        <w:tc>
          <w:tcPr>
            <w:tcW w:w="829" w:type="pct"/>
            <w:tcBorders>
              <w:top w:val="nil"/>
              <w:left w:val="single" w:sz="6" w:space="0" w:color="auto"/>
              <w:bottom w:val="nil"/>
              <w:right w:val="single" w:sz="6" w:space="0" w:color="auto"/>
            </w:tcBorders>
          </w:tcPr>
          <w:p w14:paraId="4B9B359F"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1C64F4AC"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does not have a dependent child or dependent children</w:t>
            </w:r>
          </w:p>
        </w:tc>
        <w:tc>
          <w:tcPr>
            <w:tcW w:w="803" w:type="pct"/>
            <w:tcBorders>
              <w:top w:val="nil"/>
              <w:left w:val="single" w:sz="6" w:space="0" w:color="auto"/>
              <w:bottom w:val="nil"/>
              <w:right w:val="single" w:sz="6" w:space="0" w:color="auto"/>
            </w:tcBorders>
          </w:tcPr>
          <w:p w14:paraId="680B3124"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106916EF"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41CB38A4" w14:textId="77777777" w:rsidTr="00FE4C9F">
        <w:trPr>
          <w:jc w:val="center"/>
        </w:trPr>
        <w:tc>
          <w:tcPr>
            <w:tcW w:w="829" w:type="pct"/>
            <w:tcBorders>
              <w:top w:val="nil"/>
              <w:left w:val="single" w:sz="6" w:space="0" w:color="auto"/>
              <w:bottom w:val="nil"/>
              <w:right w:val="single" w:sz="6" w:space="0" w:color="auto"/>
            </w:tcBorders>
          </w:tcPr>
          <w:p w14:paraId="13DF3551"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6.</w:t>
            </w:r>
          </w:p>
        </w:tc>
        <w:tc>
          <w:tcPr>
            <w:tcW w:w="2544" w:type="pct"/>
            <w:tcBorders>
              <w:top w:val="nil"/>
              <w:left w:val="single" w:sz="6" w:space="0" w:color="auto"/>
              <w:bottom w:val="nil"/>
              <w:right w:val="single" w:sz="6" w:space="0" w:color="auto"/>
            </w:tcBorders>
          </w:tcPr>
          <w:p w14:paraId="750D1CFE"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Partnered and partner:</w:t>
            </w:r>
          </w:p>
        </w:tc>
        <w:tc>
          <w:tcPr>
            <w:tcW w:w="803" w:type="pct"/>
            <w:tcBorders>
              <w:top w:val="nil"/>
              <w:left w:val="single" w:sz="6" w:space="0" w:color="auto"/>
              <w:bottom w:val="nil"/>
              <w:right w:val="single" w:sz="6" w:space="0" w:color="auto"/>
            </w:tcBorders>
          </w:tcPr>
          <w:p w14:paraId="131E41CC"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$3,120.00</w:t>
            </w:r>
          </w:p>
        </w:tc>
        <w:tc>
          <w:tcPr>
            <w:tcW w:w="824" w:type="pct"/>
            <w:tcBorders>
              <w:top w:val="nil"/>
              <w:left w:val="single" w:sz="6" w:space="0" w:color="auto"/>
              <w:bottom w:val="nil"/>
              <w:right w:val="single" w:sz="6" w:space="0" w:color="auto"/>
            </w:tcBorders>
          </w:tcPr>
          <w:p w14:paraId="0ACEFCF7"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$120.00</w:t>
            </w:r>
          </w:p>
        </w:tc>
      </w:tr>
      <w:tr w:rsidR="009B3388" w:rsidRPr="00844307" w14:paraId="4E9A1F35" w14:textId="77777777" w:rsidTr="00FE4C9F">
        <w:trPr>
          <w:jc w:val="center"/>
        </w:trPr>
        <w:tc>
          <w:tcPr>
            <w:tcW w:w="829" w:type="pct"/>
            <w:tcBorders>
              <w:top w:val="nil"/>
              <w:left w:val="single" w:sz="6" w:space="0" w:color="auto"/>
              <w:bottom w:val="nil"/>
              <w:right w:val="single" w:sz="6" w:space="0" w:color="auto"/>
            </w:tcBorders>
          </w:tcPr>
          <w:p w14:paraId="2C48CC2A"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7FCD1FE6"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service pension; and</w:t>
            </w:r>
          </w:p>
        </w:tc>
        <w:tc>
          <w:tcPr>
            <w:tcW w:w="803" w:type="pct"/>
            <w:tcBorders>
              <w:top w:val="nil"/>
              <w:left w:val="single" w:sz="6" w:space="0" w:color="auto"/>
              <w:bottom w:val="nil"/>
              <w:right w:val="single" w:sz="6" w:space="0" w:color="auto"/>
            </w:tcBorders>
          </w:tcPr>
          <w:p w14:paraId="7B4DC70B"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71D9E103"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4718FF23" w14:textId="77777777" w:rsidTr="00FE4C9F">
        <w:trPr>
          <w:jc w:val="center"/>
        </w:trPr>
        <w:tc>
          <w:tcPr>
            <w:tcW w:w="829" w:type="pct"/>
            <w:tcBorders>
              <w:top w:val="nil"/>
              <w:left w:val="single" w:sz="6" w:space="0" w:color="auto"/>
              <w:bottom w:val="nil"/>
              <w:right w:val="single" w:sz="6" w:space="0" w:color="auto"/>
            </w:tcBorders>
          </w:tcPr>
          <w:p w14:paraId="09AC1C7C"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2ACD6790"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3" w:type="pct"/>
            <w:tcBorders>
              <w:top w:val="nil"/>
              <w:left w:val="single" w:sz="6" w:space="0" w:color="auto"/>
              <w:bottom w:val="nil"/>
              <w:right w:val="single" w:sz="6" w:space="0" w:color="auto"/>
            </w:tcBorders>
          </w:tcPr>
          <w:p w14:paraId="250AC0BA"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28906900"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7960D1BF" w14:textId="77777777" w:rsidTr="00FE4C9F">
        <w:trPr>
          <w:jc w:val="center"/>
        </w:trPr>
        <w:tc>
          <w:tcPr>
            <w:tcW w:w="829" w:type="pct"/>
            <w:tcBorders>
              <w:top w:val="nil"/>
              <w:left w:val="single" w:sz="6" w:space="0" w:color="auto"/>
              <w:bottom w:val="nil"/>
              <w:right w:val="single" w:sz="6" w:space="0" w:color="auto"/>
            </w:tcBorders>
          </w:tcPr>
          <w:p w14:paraId="2500CF43"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2B1C063F"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has 1 or 2 dependent children</w:t>
            </w:r>
          </w:p>
        </w:tc>
        <w:tc>
          <w:tcPr>
            <w:tcW w:w="803" w:type="pct"/>
            <w:tcBorders>
              <w:top w:val="nil"/>
              <w:left w:val="single" w:sz="6" w:space="0" w:color="auto"/>
              <w:bottom w:val="nil"/>
              <w:right w:val="single" w:sz="6" w:space="0" w:color="auto"/>
            </w:tcBorders>
          </w:tcPr>
          <w:p w14:paraId="6D286E9C"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43283AB4"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2C3E2D5C" w14:textId="77777777" w:rsidTr="00FE4C9F">
        <w:trPr>
          <w:jc w:val="center"/>
        </w:trPr>
        <w:tc>
          <w:tcPr>
            <w:tcW w:w="829" w:type="pct"/>
            <w:tcBorders>
              <w:top w:val="nil"/>
              <w:left w:val="single" w:sz="6" w:space="0" w:color="auto"/>
              <w:bottom w:val="nil"/>
              <w:right w:val="single" w:sz="6" w:space="0" w:color="auto"/>
            </w:tcBorders>
          </w:tcPr>
          <w:p w14:paraId="125B7BBC"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7.</w:t>
            </w:r>
          </w:p>
        </w:tc>
        <w:tc>
          <w:tcPr>
            <w:tcW w:w="2544" w:type="pct"/>
            <w:tcBorders>
              <w:top w:val="nil"/>
              <w:left w:val="single" w:sz="6" w:space="0" w:color="auto"/>
              <w:bottom w:val="nil"/>
              <w:right w:val="single" w:sz="6" w:space="0" w:color="auto"/>
            </w:tcBorders>
          </w:tcPr>
          <w:p w14:paraId="5AA68BC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Partnered and partner:</w:t>
            </w:r>
          </w:p>
        </w:tc>
        <w:tc>
          <w:tcPr>
            <w:tcW w:w="803" w:type="pct"/>
            <w:tcBorders>
              <w:top w:val="nil"/>
              <w:left w:val="single" w:sz="6" w:space="0" w:color="auto"/>
              <w:bottom w:val="nil"/>
              <w:right w:val="single" w:sz="6" w:space="0" w:color="auto"/>
            </w:tcBorders>
          </w:tcPr>
          <w:p w14:paraId="424D18C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$3,120.00</w:t>
            </w:r>
          </w:p>
        </w:tc>
        <w:tc>
          <w:tcPr>
            <w:tcW w:w="824" w:type="pct"/>
            <w:tcBorders>
              <w:top w:val="nil"/>
              <w:left w:val="single" w:sz="6" w:space="0" w:color="auto"/>
              <w:bottom w:val="nil"/>
              <w:right w:val="single" w:sz="6" w:space="0" w:color="auto"/>
            </w:tcBorders>
          </w:tcPr>
          <w:p w14:paraId="22BC48B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$120.00</w:t>
            </w:r>
          </w:p>
        </w:tc>
      </w:tr>
      <w:tr w:rsidR="009B3388" w:rsidRPr="00844307" w14:paraId="4793B709" w14:textId="77777777" w:rsidTr="00FE4C9F">
        <w:trPr>
          <w:jc w:val="center"/>
        </w:trPr>
        <w:tc>
          <w:tcPr>
            <w:tcW w:w="829" w:type="pct"/>
            <w:tcBorders>
              <w:top w:val="nil"/>
              <w:left w:val="single" w:sz="6" w:space="0" w:color="auto"/>
              <w:bottom w:val="nil"/>
              <w:right w:val="single" w:sz="6" w:space="0" w:color="auto"/>
            </w:tcBorders>
          </w:tcPr>
          <w:p w14:paraId="685EE196"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1B01160E"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(a)</w:t>
            </w:r>
            <w:r w:rsidR="003A22E6" w:rsidRPr="00844307">
              <w:rPr>
                <w:sz w:val="20"/>
                <w:szCs w:val="22"/>
              </w:rPr>
              <w:tab/>
            </w:r>
            <w:r w:rsidRPr="00844307">
              <w:rPr>
                <w:sz w:val="20"/>
                <w:szCs w:val="22"/>
              </w:rPr>
              <w:t>is receiving service pension; and</w:t>
            </w:r>
          </w:p>
        </w:tc>
        <w:tc>
          <w:tcPr>
            <w:tcW w:w="803" w:type="pct"/>
            <w:tcBorders>
              <w:top w:val="nil"/>
              <w:left w:val="single" w:sz="6" w:space="0" w:color="auto"/>
              <w:bottom w:val="nil"/>
              <w:right w:val="single" w:sz="6" w:space="0" w:color="auto"/>
            </w:tcBorders>
          </w:tcPr>
          <w:p w14:paraId="13B7D368"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0E35F8BA"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20BFF026" w14:textId="77777777" w:rsidTr="00FE4C9F">
        <w:trPr>
          <w:jc w:val="center"/>
        </w:trPr>
        <w:tc>
          <w:tcPr>
            <w:tcW w:w="829" w:type="pct"/>
            <w:tcBorders>
              <w:top w:val="nil"/>
              <w:left w:val="single" w:sz="6" w:space="0" w:color="auto"/>
              <w:bottom w:val="nil"/>
              <w:right w:val="single" w:sz="6" w:space="0" w:color="auto"/>
            </w:tcBorders>
          </w:tcPr>
          <w:p w14:paraId="08E1A858"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5403E3CD"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(b)</w:t>
            </w:r>
            <w:r w:rsidR="003A22E6" w:rsidRPr="00844307">
              <w:rPr>
                <w:sz w:val="20"/>
                <w:szCs w:val="22"/>
              </w:rPr>
              <w:tab/>
            </w:r>
            <w:r w:rsidRPr="00844307">
              <w:rPr>
                <w:sz w:val="20"/>
                <w:szCs w:val="22"/>
              </w:rPr>
              <w:t>has rent increased pension; and</w:t>
            </w:r>
          </w:p>
        </w:tc>
        <w:tc>
          <w:tcPr>
            <w:tcW w:w="803" w:type="pct"/>
            <w:tcBorders>
              <w:top w:val="nil"/>
              <w:left w:val="single" w:sz="6" w:space="0" w:color="auto"/>
              <w:bottom w:val="nil"/>
              <w:right w:val="single" w:sz="6" w:space="0" w:color="auto"/>
            </w:tcBorders>
          </w:tcPr>
          <w:p w14:paraId="34471347"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25BB6289"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06C877BF" w14:textId="77777777" w:rsidTr="00FE4C9F">
        <w:trPr>
          <w:jc w:val="center"/>
        </w:trPr>
        <w:tc>
          <w:tcPr>
            <w:tcW w:w="829" w:type="pct"/>
            <w:tcBorders>
              <w:top w:val="nil"/>
              <w:left w:val="single" w:sz="6" w:space="0" w:color="auto"/>
              <w:bottom w:val="nil"/>
              <w:right w:val="single" w:sz="6" w:space="0" w:color="auto"/>
            </w:tcBorders>
          </w:tcPr>
          <w:p w14:paraId="7E6C9521" w14:textId="77777777" w:rsidR="009B3388" w:rsidRPr="00844307" w:rsidRDefault="009B3388" w:rsidP="003A22E6">
            <w:pPr>
              <w:shd w:val="clear" w:color="000000" w:fill="auto"/>
              <w:autoSpaceDE w:val="0"/>
              <w:autoSpaceDN w:val="0"/>
              <w:adjustRightInd w:val="0"/>
              <w:jc w:val="center"/>
              <w:rPr>
                <w:sz w:val="20"/>
                <w:szCs w:val="22"/>
              </w:rPr>
            </w:pPr>
          </w:p>
        </w:tc>
        <w:tc>
          <w:tcPr>
            <w:tcW w:w="2544" w:type="pct"/>
            <w:tcBorders>
              <w:top w:val="nil"/>
              <w:left w:val="single" w:sz="6" w:space="0" w:color="auto"/>
              <w:bottom w:val="nil"/>
              <w:right w:val="single" w:sz="6" w:space="0" w:color="auto"/>
            </w:tcBorders>
          </w:tcPr>
          <w:p w14:paraId="26A1FD17" w14:textId="77777777" w:rsidR="009B3388" w:rsidRPr="00844307" w:rsidRDefault="009B3388" w:rsidP="003A22E6">
            <w:pPr>
              <w:shd w:val="clear" w:color="000000" w:fill="auto"/>
              <w:autoSpaceDE w:val="0"/>
              <w:autoSpaceDN w:val="0"/>
              <w:adjustRightInd w:val="0"/>
              <w:ind w:left="648" w:hanging="360"/>
              <w:jc w:val="both"/>
              <w:rPr>
                <w:sz w:val="20"/>
                <w:szCs w:val="22"/>
              </w:rPr>
            </w:pPr>
            <w:r w:rsidRPr="00844307">
              <w:rPr>
                <w:sz w:val="20"/>
                <w:szCs w:val="22"/>
              </w:rPr>
              <w:t>(c)</w:t>
            </w:r>
            <w:r w:rsidR="003A22E6" w:rsidRPr="00844307">
              <w:rPr>
                <w:sz w:val="20"/>
                <w:szCs w:val="22"/>
              </w:rPr>
              <w:tab/>
            </w:r>
            <w:r w:rsidRPr="00844307">
              <w:rPr>
                <w:sz w:val="20"/>
                <w:szCs w:val="22"/>
              </w:rPr>
              <w:t>has 3 or more dependent children</w:t>
            </w:r>
          </w:p>
        </w:tc>
        <w:tc>
          <w:tcPr>
            <w:tcW w:w="803" w:type="pct"/>
            <w:tcBorders>
              <w:top w:val="nil"/>
              <w:left w:val="single" w:sz="6" w:space="0" w:color="auto"/>
              <w:bottom w:val="nil"/>
              <w:right w:val="single" w:sz="6" w:space="0" w:color="auto"/>
            </w:tcBorders>
          </w:tcPr>
          <w:p w14:paraId="2F7716A0" w14:textId="77777777" w:rsidR="009B3388" w:rsidRPr="00844307" w:rsidRDefault="009B3388" w:rsidP="003A22E6">
            <w:pPr>
              <w:shd w:val="clear" w:color="000000" w:fill="auto"/>
              <w:autoSpaceDE w:val="0"/>
              <w:autoSpaceDN w:val="0"/>
              <w:adjustRightInd w:val="0"/>
              <w:jc w:val="both"/>
              <w:rPr>
                <w:sz w:val="20"/>
                <w:szCs w:val="22"/>
              </w:rPr>
            </w:pPr>
          </w:p>
        </w:tc>
        <w:tc>
          <w:tcPr>
            <w:tcW w:w="824" w:type="pct"/>
            <w:tcBorders>
              <w:top w:val="nil"/>
              <w:left w:val="single" w:sz="6" w:space="0" w:color="auto"/>
              <w:bottom w:val="nil"/>
              <w:right w:val="single" w:sz="6" w:space="0" w:color="auto"/>
            </w:tcBorders>
          </w:tcPr>
          <w:p w14:paraId="06ABC59B"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02265FE3" w14:textId="77777777" w:rsidTr="00FE4C9F">
        <w:trPr>
          <w:jc w:val="center"/>
        </w:trPr>
        <w:tc>
          <w:tcPr>
            <w:tcW w:w="829" w:type="pct"/>
            <w:tcBorders>
              <w:top w:val="nil"/>
              <w:left w:val="single" w:sz="6" w:space="0" w:color="auto"/>
              <w:bottom w:val="nil"/>
              <w:right w:val="single" w:sz="6" w:space="0" w:color="auto"/>
            </w:tcBorders>
          </w:tcPr>
          <w:p w14:paraId="53A682D9"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8.</w:t>
            </w:r>
          </w:p>
        </w:tc>
        <w:tc>
          <w:tcPr>
            <w:tcW w:w="2544" w:type="pct"/>
            <w:tcBorders>
              <w:top w:val="nil"/>
              <w:left w:val="single" w:sz="6" w:space="0" w:color="auto"/>
              <w:bottom w:val="nil"/>
              <w:right w:val="single" w:sz="6" w:space="0" w:color="auto"/>
            </w:tcBorders>
          </w:tcPr>
          <w:p w14:paraId="35F69BF8"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Member of illness separated couple</w:t>
            </w:r>
          </w:p>
        </w:tc>
        <w:tc>
          <w:tcPr>
            <w:tcW w:w="803" w:type="pct"/>
            <w:tcBorders>
              <w:top w:val="nil"/>
              <w:left w:val="single" w:sz="6" w:space="0" w:color="auto"/>
              <w:bottom w:val="nil"/>
              <w:right w:val="single" w:sz="6" w:space="0" w:color="auto"/>
            </w:tcBorders>
          </w:tcPr>
          <w:p w14:paraId="50CA4A77"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nil"/>
              <w:left w:val="single" w:sz="6" w:space="0" w:color="auto"/>
              <w:bottom w:val="nil"/>
              <w:right w:val="single" w:sz="6" w:space="0" w:color="auto"/>
            </w:tcBorders>
          </w:tcPr>
          <w:p w14:paraId="7B979B1B"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r w:rsidR="009B3388" w:rsidRPr="00844307" w14:paraId="45266422" w14:textId="77777777" w:rsidTr="00FE4C9F">
        <w:trPr>
          <w:jc w:val="center"/>
        </w:trPr>
        <w:tc>
          <w:tcPr>
            <w:tcW w:w="829" w:type="pct"/>
            <w:tcBorders>
              <w:top w:val="nil"/>
              <w:left w:val="single" w:sz="6" w:space="0" w:color="auto"/>
              <w:bottom w:val="nil"/>
              <w:right w:val="single" w:sz="6" w:space="0" w:color="auto"/>
            </w:tcBorders>
          </w:tcPr>
          <w:p w14:paraId="15392B5C"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9.</w:t>
            </w:r>
          </w:p>
        </w:tc>
        <w:tc>
          <w:tcPr>
            <w:tcW w:w="2544" w:type="pct"/>
            <w:tcBorders>
              <w:top w:val="nil"/>
              <w:left w:val="single" w:sz="6" w:space="0" w:color="auto"/>
              <w:bottom w:val="nil"/>
              <w:right w:val="single" w:sz="6" w:space="0" w:color="auto"/>
            </w:tcBorders>
          </w:tcPr>
          <w:p w14:paraId="4D411C20"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Member of respite care couple</w:t>
            </w:r>
          </w:p>
        </w:tc>
        <w:tc>
          <w:tcPr>
            <w:tcW w:w="803" w:type="pct"/>
            <w:tcBorders>
              <w:top w:val="nil"/>
              <w:left w:val="single" w:sz="6" w:space="0" w:color="auto"/>
              <w:bottom w:val="nil"/>
              <w:right w:val="single" w:sz="6" w:space="0" w:color="auto"/>
            </w:tcBorders>
          </w:tcPr>
          <w:p w14:paraId="55E0CED7"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nil"/>
              <w:left w:val="single" w:sz="6" w:space="0" w:color="auto"/>
              <w:bottom w:val="nil"/>
              <w:right w:val="single" w:sz="6" w:space="0" w:color="auto"/>
            </w:tcBorders>
          </w:tcPr>
          <w:p w14:paraId="2C6BF86E"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r w:rsidR="009B3388" w:rsidRPr="00844307" w14:paraId="4D6070DC" w14:textId="77777777" w:rsidTr="00FE4C9F">
        <w:trPr>
          <w:jc w:val="center"/>
        </w:trPr>
        <w:tc>
          <w:tcPr>
            <w:tcW w:w="829" w:type="pct"/>
            <w:tcBorders>
              <w:top w:val="nil"/>
              <w:left w:val="single" w:sz="6" w:space="0" w:color="auto"/>
              <w:bottom w:val="nil"/>
              <w:right w:val="single" w:sz="6" w:space="0" w:color="auto"/>
            </w:tcBorders>
          </w:tcPr>
          <w:p w14:paraId="6CDC53D3"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10.</w:t>
            </w:r>
          </w:p>
        </w:tc>
        <w:tc>
          <w:tcPr>
            <w:tcW w:w="2544" w:type="pct"/>
            <w:tcBorders>
              <w:top w:val="nil"/>
              <w:left w:val="single" w:sz="6" w:space="0" w:color="auto"/>
              <w:bottom w:val="nil"/>
              <w:right w:val="single" w:sz="6" w:space="0" w:color="auto"/>
            </w:tcBorders>
          </w:tcPr>
          <w:p w14:paraId="5B88BFEF"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Member of temporarily separated couple</w:t>
            </w:r>
          </w:p>
        </w:tc>
        <w:tc>
          <w:tcPr>
            <w:tcW w:w="803" w:type="pct"/>
            <w:tcBorders>
              <w:top w:val="nil"/>
              <w:left w:val="single" w:sz="6" w:space="0" w:color="auto"/>
              <w:bottom w:val="nil"/>
              <w:right w:val="single" w:sz="6" w:space="0" w:color="auto"/>
            </w:tcBorders>
          </w:tcPr>
          <w:p w14:paraId="28381E73"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nil"/>
              <w:left w:val="single" w:sz="6" w:space="0" w:color="auto"/>
              <w:bottom w:val="nil"/>
              <w:right w:val="single" w:sz="6" w:space="0" w:color="auto"/>
            </w:tcBorders>
          </w:tcPr>
          <w:p w14:paraId="0BF4E777"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r w:rsidR="009B3388" w:rsidRPr="00844307" w14:paraId="2F781121" w14:textId="77777777" w:rsidTr="00FE4C9F">
        <w:trPr>
          <w:jc w:val="center"/>
        </w:trPr>
        <w:tc>
          <w:tcPr>
            <w:tcW w:w="829" w:type="pct"/>
            <w:tcBorders>
              <w:top w:val="nil"/>
              <w:left w:val="single" w:sz="6" w:space="0" w:color="auto"/>
              <w:bottom w:val="single" w:sz="6" w:space="0" w:color="auto"/>
              <w:right w:val="single" w:sz="6" w:space="0" w:color="auto"/>
            </w:tcBorders>
          </w:tcPr>
          <w:p w14:paraId="07D67D58" w14:textId="77777777" w:rsidR="009B3388" w:rsidRPr="00844307" w:rsidRDefault="009B3388" w:rsidP="003A22E6">
            <w:pPr>
              <w:shd w:val="clear" w:color="000000" w:fill="auto"/>
              <w:autoSpaceDE w:val="0"/>
              <w:autoSpaceDN w:val="0"/>
              <w:adjustRightInd w:val="0"/>
              <w:jc w:val="center"/>
              <w:rPr>
                <w:sz w:val="20"/>
                <w:szCs w:val="22"/>
              </w:rPr>
            </w:pPr>
            <w:r w:rsidRPr="00844307">
              <w:rPr>
                <w:sz w:val="20"/>
                <w:szCs w:val="22"/>
              </w:rPr>
              <w:t>11.</w:t>
            </w:r>
          </w:p>
        </w:tc>
        <w:tc>
          <w:tcPr>
            <w:tcW w:w="2544" w:type="pct"/>
            <w:tcBorders>
              <w:top w:val="nil"/>
              <w:left w:val="single" w:sz="6" w:space="0" w:color="auto"/>
              <w:bottom w:val="single" w:sz="6" w:space="0" w:color="auto"/>
              <w:right w:val="single" w:sz="6" w:space="0" w:color="auto"/>
            </w:tcBorders>
          </w:tcPr>
          <w:p w14:paraId="4A934F24"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803" w:type="pct"/>
            <w:tcBorders>
              <w:top w:val="nil"/>
              <w:left w:val="single" w:sz="6" w:space="0" w:color="auto"/>
              <w:bottom w:val="single" w:sz="6" w:space="0" w:color="auto"/>
              <w:right w:val="single" w:sz="6" w:space="0" w:color="auto"/>
            </w:tcBorders>
          </w:tcPr>
          <w:p w14:paraId="104FFE6F"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$1,560.00</w:t>
            </w:r>
          </w:p>
        </w:tc>
        <w:tc>
          <w:tcPr>
            <w:tcW w:w="824" w:type="pct"/>
            <w:tcBorders>
              <w:top w:val="nil"/>
              <w:left w:val="single" w:sz="6" w:space="0" w:color="auto"/>
              <w:bottom w:val="single" w:sz="6" w:space="0" w:color="auto"/>
              <w:right w:val="single" w:sz="6" w:space="0" w:color="auto"/>
            </w:tcBorders>
          </w:tcPr>
          <w:p w14:paraId="67E0A072"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$60.00</w:t>
            </w:r>
          </w:p>
        </w:tc>
      </w:tr>
    </w:tbl>
    <w:p w14:paraId="2C35DF0E" w14:textId="77777777" w:rsidR="009B3388" w:rsidRPr="00FE4C9F" w:rsidRDefault="009B3388" w:rsidP="003A22E6">
      <w:pPr>
        <w:shd w:val="clear" w:color="000000" w:fill="auto"/>
        <w:autoSpaceDE w:val="0"/>
        <w:autoSpaceDN w:val="0"/>
        <w:adjustRightInd w:val="0"/>
        <w:spacing w:before="120"/>
        <w:ind w:left="720" w:hanging="720"/>
        <w:rPr>
          <w:sz w:val="20"/>
          <w:szCs w:val="22"/>
        </w:rPr>
      </w:pPr>
      <w:r w:rsidRPr="00FE4C9F">
        <w:rPr>
          <w:sz w:val="20"/>
          <w:szCs w:val="22"/>
        </w:rPr>
        <w:t>Note 1:</w:t>
      </w:r>
      <w:r w:rsidR="003A22E6" w:rsidRPr="00FE4C9F">
        <w:rPr>
          <w:sz w:val="20"/>
          <w:szCs w:val="22"/>
        </w:rPr>
        <w:tab/>
      </w:r>
      <w:r w:rsidRPr="00FE4C9F">
        <w:rPr>
          <w:sz w:val="20"/>
          <w:szCs w:val="22"/>
        </w:rPr>
        <w:t xml:space="preserve">For ‘member of couple’, ‘partnered’, ‘illness separated couple’, ‘respite care couple’, ‘temporarily separated couple’ and ‘partnered (partner in </w:t>
      </w:r>
      <w:proofErr w:type="spellStart"/>
      <w:r w:rsidRPr="00FE4C9F">
        <w:rPr>
          <w:sz w:val="20"/>
          <w:szCs w:val="22"/>
        </w:rPr>
        <w:t>gaol</w:t>
      </w:r>
      <w:proofErr w:type="spellEnd"/>
      <w:r w:rsidRPr="00FE4C9F">
        <w:rPr>
          <w:sz w:val="20"/>
          <w:szCs w:val="22"/>
        </w:rPr>
        <w:t>)’ see section 4.”.</w:t>
      </w:r>
    </w:p>
    <w:p w14:paraId="29BADB2D" w14:textId="77777777" w:rsidR="009B3388" w:rsidRPr="000F08D6" w:rsidRDefault="009B3388" w:rsidP="003A22E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007724F1" w14:textId="3A98BA64"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4</w:t>
      </w:r>
      <w:r w:rsidRPr="00844307">
        <w:rPr>
          <w:b/>
          <w:sz w:val="22"/>
          <w:szCs w:val="22"/>
        </w:rPr>
        <w:t>.</w:t>
      </w:r>
      <w:r>
        <w:rPr>
          <w:sz w:val="22"/>
          <w:szCs w:val="22"/>
        </w:rPr>
        <w:tab/>
      </w:r>
      <w:r w:rsidRPr="009C0563">
        <w:rPr>
          <w:b/>
          <w:bCs/>
          <w:sz w:val="22"/>
          <w:szCs w:val="22"/>
        </w:rPr>
        <w:t>Section 1066A (Pension Rate Calculator D—point 1066A-EA12—Table EA):</w:t>
      </w:r>
    </w:p>
    <w:p w14:paraId="75D0F1FC"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the Table (but not the Notes), substitute:</w:t>
      </w:r>
    </w:p>
    <w:p w14:paraId="6BE058D7" w14:textId="77777777" w:rsidR="009B3388" w:rsidRPr="009C0563" w:rsidRDefault="003A22E6" w:rsidP="00816F5D">
      <w:pPr>
        <w:shd w:val="clear" w:color="000000" w:fill="auto"/>
        <w:autoSpaceDE w:val="0"/>
        <w:autoSpaceDN w:val="0"/>
        <w:adjustRightInd w:val="0"/>
        <w:spacing w:before="120"/>
        <w:jc w:val="both"/>
        <w:rPr>
          <w:sz w:val="22"/>
          <w:szCs w:val="22"/>
        </w:rPr>
      </w:pPr>
      <w:r>
        <w:rPr>
          <w:sz w:val="22"/>
          <w:szCs w:val="22"/>
        </w:rPr>
        <w:t>“</w:t>
      </w:r>
    </w:p>
    <w:tbl>
      <w:tblPr>
        <w:tblW w:w="5000" w:type="pct"/>
        <w:tblInd w:w="360" w:type="dxa"/>
        <w:tblCellMar>
          <w:left w:w="40" w:type="dxa"/>
          <w:right w:w="40" w:type="dxa"/>
        </w:tblCellMar>
        <w:tblLook w:val="0000" w:firstRow="0" w:lastRow="0" w:firstColumn="0" w:lastColumn="0" w:noHBand="0" w:noVBand="0"/>
      </w:tblPr>
      <w:tblGrid>
        <w:gridCol w:w="1377"/>
        <w:gridCol w:w="3172"/>
        <w:gridCol w:w="3515"/>
        <w:gridCol w:w="1376"/>
      </w:tblGrid>
      <w:tr w:rsidR="009B3388" w:rsidRPr="00844307" w14:paraId="2449509F" w14:textId="77777777">
        <w:tc>
          <w:tcPr>
            <w:tcW w:w="729" w:type="pct"/>
            <w:tcBorders>
              <w:top w:val="single" w:sz="6" w:space="0" w:color="auto"/>
              <w:left w:val="single" w:sz="6" w:space="0" w:color="auto"/>
              <w:bottom w:val="nil"/>
              <w:right w:val="nil"/>
            </w:tcBorders>
          </w:tcPr>
          <w:p w14:paraId="18BD2512" w14:textId="77777777" w:rsidR="009B3388" w:rsidRPr="00844307" w:rsidRDefault="009B3388" w:rsidP="003A22E6">
            <w:pPr>
              <w:shd w:val="clear" w:color="000000" w:fill="auto"/>
              <w:autoSpaceDE w:val="0"/>
              <w:autoSpaceDN w:val="0"/>
              <w:adjustRightInd w:val="0"/>
              <w:spacing w:before="120"/>
              <w:jc w:val="center"/>
              <w:rPr>
                <w:sz w:val="20"/>
                <w:szCs w:val="22"/>
              </w:rPr>
            </w:pPr>
          </w:p>
        </w:tc>
        <w:tc>
          <w:tcPr>
            <w:tcW w:w="3542" w:type="pct"/>
            <w:gridSpan w:val="2"/>
            <w:tcBorders>
              <w:top w:val="single" w:sz="6" w:space="0" w:color="auto"/>
              <w:left w:val="nil"/>
              <w:bottom w:val="nil"/>
              <w:right w:val="nil"/>
            </w:tcBorders>
          </w:tcPr>
          <w:p w14:paraId="2B43EBD9" w14:textId="419A6AC4"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TABLE EA</w:t>
            </w:r>
          </w:p>
        </w:tc>
        <w:tc>
          <w:tcPr>
            <w:tcW w:w="729" w:type="pct"/>
            <w:tcBorders>
              <w:top w:val="single" w:sz="6" w:space="0" w:color="auto"/>
              <w:left w:val="nil"/>
              <w:bottom w:val="nil"/>
              <w:right w:val="single" w:sz="6" w:space="0" w:color="auto"/>
            </w:tcBorders>
          </w:tcPr>
          <w:p w14:paraId="67BBA22C" w14:textId="77777777" w:rsidR="009B3388" w:rsidRPr="00844307" w:rsidRDefault="009B3388" w:rsidP="003A22E6">
            <w:pPr>
              <w:shd w:val="clear" w:color="000000" w:fill="auto"/>
              <w:autoSpaceDE w:val="0"/>
              <w:autoSpaceDN w:val="0"/>
              <w:adjustRightInd w:val="0"/>
              <w:spacing w:before="120"/>
              <w:jc w:val="center"/>
              <w:rPr>
                <w:sz w:val="20"/>
                <w:szCs w:val="22"/>
              </w:rPr>
            </w:pPr>
          </w:p>
        </w:tc>
      </w:tr>
      <w:tr w:rsidR="009B3388" w:rsidRPr="00844307" w14:paraId="11C2F294" w14:textId="77777777">
        <w:tc>
          <w:tcPr>
            <w:tcW w:w="729" w:type="pct"/>
            <w:tcBorders>
              <w:top w:val="nil"/>
              <w:left w:val="single" w:sz="6" w:space="0" w:color="auto"/>
              <w:bottom w:val="single" w:sz="6" w:space="0" w:color="auto"/>
              <w:right w:val="nil"/>
            </w:tcBorders>
          </w:tcPr>
          <w:p w14:paraId="2BA6A70D" w14:textId="77777777" w:rsidR="009B3388" w:rsidRPr="00844307" w:rsidRDefault="009B3388" w:rsidP="003A22E6">
            <w:pPr>
              <w:shd w:val="clear" w:color="000000" w:fill="auto"/>
              <w:autoSpaceDE w:val="0"/>
              <w:autoSpaceDN w:val="0"/>
              <w:adjustRightInd w:val="0"/>
              <w:spacing w:before="120"/>
              <w:jc w:val="center"/>
              <w:rPr>
                <w:sz w:val="20"/>
                <w:szCs w:val="22"/>
              </w:rPr>
            </w:pPr>
          </w:p>
        </w:tc>
        <w:tc>
          <w:tcPr>
            <w:tcW w:w="3542" w:type="pct"/>
            <w:gridSpan w:val="2"/>
            <w:tcBorders>
              <w:top w:val="nil"/>
              <w:left w:val="nil"/>
              <w:bottom w:val="single" w:sz="6" w:space="0" w:color="auto"/>
              <w:right w:val="nil"/>
            </w:tcBorders>
          </w:tcPr>
          <w:p w14:paraId="3363558C"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RATE OF RENT ASSISTANCE</w:t>
            </w:r>
          </w:p>
        </w:tc>
        <w:tc>
          <w:tcPr>
            <w:tcW w:w="729" w:type="pct"/>
            <w:tcBorders>
              <w:top w:val="nil"/>
              <w:left w:val="nil"/>
              <w:bottom w:val="single" w:sz="6" w:space="0" w:color="auto"/>
              <w:right w:val="single" w:sz="6" w:space="0" w:color="auto"/>
            </w:tcBorders>
          </w:tcPr>
          <w:p w14:paraId="04D59BB4" w14:textId="77777777" w:rsidR="009B3388" w:rsidRPr="00844307" w:rsidRDefault="009B3388" w:rsidP="003A22E6">
            <w:pPr>
              <w:shd w:val="clear" w:color="000000" w:fill="auto"/>
              <w:autoSpaceDE w:val="0"/>
              <w:autoSpaceDN w:val="0"/>
              <w:adjustRightInd w:val="0"/>
              <w:spacing w:before="120"/>
              <w:jc w:val="center"/>
              <w:rPr>
                <w:sz w:val="20"/>
                <w:szCs w:val="22"/>
              </w:rPr>
            </w:pPr>
          </w:p>
        </w:tc>
      </w:tr>
      <w:tr w:rsidR="009B3388" w:rsidRPr="00844307" w14:paraId="6B782B05" w14:textId="77777777">
        <w:tc>
          <w:tcPr>
            <w:tcW w:w="729" w:type="pct"/>
            <w:tcBorders>
              <w:top w:val="single" w:sz="6" w:space="0" w:color="auto"/>
              <w:left w:val="single" w:sz="6" w:space="0" w:color="auto"/>
              <w:bottom w:val="nil"/>
              <w:right w:val="single" w:sz="6" w:space="0" w:color="auto"/>
            </w:tcBorders>
          </w:tcPr>
          <w:p w14:paraId="7EE0D55A"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column 1</w:t>
            </w:r>
          </w:p>
        </w:tc>
        <w:tc>
          <w:tcPr>
            <w:tcW w:w="1680" w:type="pct"/>
            <w:tcBorders>
              <w:top w:val="single" w:sz="6" w:space="0" w:color="auto"/>
              <w:left w:val="single" w:sz="6" w:space="0" w:color="auto"/>
              <w:bottom w:val="nil"/>
              <w:right w:val="single" w:sz="6" w:space="0" w:color="auto"/>
            </w:tcBorders>
          </w:tcPr>
          <w:p w14:paraId="1265E9BD" w14:textId="77777777" w:rsidR="009B3388" w:rsidRPr="00844307" w:rsidRDefault="009B3388" w:rsidP="003A22E6">
            <w:pPr>
              <w:shd w:val="clear" w:color="000000" w:fill="auto"/>
              <w:autoSpaceDE w:val="0"/>
              <w:autoSpaceDN w:val="0"/>
              <w:adjustRightInd w:val="0"/>
              <w:spacing w:before="120"/>
              <w:ind w:left="677"/>
              <w:jc w:val="center"/>
              <w:rPr>
                <w:sz w:val="20"/>
                <w:szCs w:val="22"/>
              </w:rPr>
            </w:pPr>
            <w:r w:rsidRPr="00844307">
              <w:rPr>
                <w:sz w:val="20"/>
                <w:szCs w:val="22"/>
              </w:rPr>
              <w:t>column 2</w:t>
            </w:r>
          </w:p>
        </w:tc>
        <w:tc>
          <w:tcPr>
            <w:tcW w:w="1862" w:type="pct"/>
            <w:tcBorders>
              <w:top w:val="single" w:sz="6" w:space="0" w:color="auto"/>
              <w:left w:val="single" w:sz="6" w:space="0" w:color="auto"/>
              <w:bottom w:val="nil"/>
              <w:right w:val="single" w:sz="6" w:space="0" w:color="auto"/>
            </w:tcBorders>
          </w:tcPr>
          <w:p w14:paraId="6AC4BDDE" w14:textId="77777777" w:rsidR="009B3388" w:rsidRPr="00844307" w:rsidRDefault="009B3388" w:rsidP="003A22E6">
            <w:pPr>
              <w:shd w:val="clear" w:color="000000" w:fill="auto"/>
              <w:autoSpaceDE w:val="0"/>
              <w:autoSpaceDN w:val="0"/>
              <w:adjustRightInd w:val="0"/>
              <w:spacing w:before="120"/>
              <w:ind w:left="792"/>
              <w:jc w:val="center"/>
              <w:rPr>
                <w:sz w:val="20"/>
                <w:szCs w:val="22"/>
              </w:rPr>
            </w:pPr>
            <w:r w:rsidRPr="00844307">
              <w:rPr>
                <w:sz w:val="20"/>
                <w:szCs w:val="22"/>
              </w:rPr>
              <w:t>column 3</w:t>
            </w:r>
          </w:p>
        </w:tc>
        <w:tc>
          <w:tcPr>
            <w:tcW w:w="729" w:type="pct"/>
            <w:tcBorders>
              <w:top w:val="single" w:sz="6" w:space="0" w:color="auto"/>
              <w:left w:val="single" w:sz="6" w:space="0" w:color="auto"/>
              <w:bottom w:val="nil"/>
              <w:right w:val="single" w:sz="6" w:space="0" w:color="auto"/>
            </w:tcBorders>
          </w:tcPr>
          <w:p w14:paraId="18B4CF0F"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column 4</w:t>
            </w:r>
          </w:p>
        </w:tc>
      </w:tr>
      <w:tr w:rsidR="009B3388" w:rsidRPr="00844307" w14:paraId="3B8FED59" w14:textId="77777777">
        <w:tc>
          <w:tcPr>
            <w:tcW w:w="729" w:type="pct"/>
            <w:tcBorders>
              <w:top w:val="nil"/>
              <w:left w:val="single" w:sz="6" w:space="0" w:color="auto"/>
              <w:bottom w:val="single" w:sz="6" w:space="0" w:color="auto"/>
              <w:right w:val="single" w:sz="6" w:space="0" w:color="auto"/>
            </w:tcBorders>
          </w:tcPr>
          <w:p w14:paraId="7C173DF9" w14:textId="77777777" w:rsidR="009B3388" w:rsidRPr="00844307" w:rsidRDefault="009B3388" w:rsidP="00816F5D">
            <w:pPr>
              <w:shd w:val="clear" w:color="000000" w:fill="auto"/>
              <w:autoSpaceDE w:val="0"/>
              <w:autoSpaceDN w:val="0"/>
              <w:adjustRightInd w:val="0"/>
              <w:spacing w:before="120"/>
              <w:ind w:left="226"/>
              <w:jc w:val="both"/>
              <w:rPr>
                <w:sz w:val="20"/>
                <w:szCs w:val="22"/>
              </w:rPr>
            </w:pPr>
            <w:r w:rsidRPr="00844307">
              <w:rPr>
                <w:sz w:val="20"/>
                <w:szCs w:val="22"/>
              </w:rPr>
              <w:t>item</w:t>
            </w:r>
          </w:p>
        </w:tc>
        <w:tc>
          <w:tcPr>
            <w:tcW w:w="1680" w:type="pct"/>
            <w:tcBorders>
              <w:top w:val="nil"/>
              <w:left w:val="single" w:sz="6" w:space="0" w:color="auto"/>
              <w:bottom w:val="single" w:sz="6" w:space="0" w:color="auto"/>
              <w:right w:val="single" w:sz="6" w:space="0" w:color="auto"/>
            </w:tcBorders>
          </w:tcPr>
          <w:p w14:paraId="22B16DAC"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1862" w:type="pct"/>
            <w:tcBorders>
              <w:top w:val="nil"/>
              <w:left w:val="single" w:sz="6" w:space="0" w:color="auto"/>
              <w:bottom w:val="single" w:sz="6" w:space="0" w:color="auto"/>
              <w:right w:val="single" w:sz="6" w:space="0" w:color="auto"/>
            </w:tcBorders>
          </w:tcPr>
          <w:p w14:paraId="0BC92ED6" w14:textId="77777777" w:rsidR="009B3388" w:rsidRPr="00844307" w:rsidRDefault="009B3388" w:rsidP="00816F5D">
            <w:pPr>
              <w:shd w:val="clear" w:color="000000" w:fill="auto"/>
              <w:autoSpaceDE w:val="0"/>
              <w:autoSpaceDN w:val="0"/>
              <w:adjustRightInd w:val="0"/>
              <w:spacing w:before="120"/>
              <w:ind w:left="878"/>
              <w:jc w:val="both"/>
              <w:rPr>
                <w:sz w:val="20"/>
                <w:szCs w:val="22"/>
              </w:rPr>
            </w:pPr>
            <w:r w:rsidRPr="00844307">
              <w:rPr>
                <w:sz w:val="20"/>
                <w:szCs w:val="22"/>
              </w:rPr>
              <w:t>Rate A</w:t>
            </w:r>
          </w:p>
        </w:tc>
        <w:tc>
          <w:tcPr>
            <w:tcW w:w="729" w:type="pct"/>
            <w:tcBorders>
              <w:top w:val="nil"/>
              <w:left w:val="single" w:sz="6" w:space="0" w:color="auto"/>
              <w:bottom w:val="single" w:sz="6" w:space="0" w:color="auto"/>
              <w:right w:val="single" w:sz="6" w:space="0" w:color="auto"/>
            </w:tcBorders>
          </w:tcPr>
          <w:p w14:paraId="401688EE"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Rate B</w:t>
            </w:r>
          </w:p>
        </w:tc>
      </w:tr>
      <w:tr w:rsidR="003A22E6" w:rsidRPr="00844307" w14:paraId="520FED0E" w14:textId="77777777">
        <w:tc>
          <w:tcPr>
            <w:tcW w:w="729" w:type="pct"/>
            <w:tcBorders>
              <w:top w:val="single" w:sz="6" w:space="0" w:color="auto"/>
              <w:left w:val="single" w:sz="6" w:space="0" w:color="auto"/>
              <w:bottom w:val="nil"/>
              <w:right w:val="single" w:sz="6" w:space="0" w:color="auto"/>
            </w:tcBorders>
          </w:tcPr>
          <w:p w14:paraId="1B9155D6" w14:textId="77777777" w:rsidR="003A22E6" w:rsidRPr="00844307" w:rsidRDefault="003A22E6" w:rsidP="003A22E6">
            <w:pPr>
              <w:shd w:val="clear" w:color="000000" w:fill="auto"/>
              <w:autoSpaceDE w:val="0"/>
              <w:autoSpaceDN w:val="0"/>
              <w:adjustRightInd w:val="0"/>
              <w:ind w:left="341"/>
              <w:jc w:val="both"/>
              <w:rPr>
                <w:sz w:val="20"/>
                <w:szCs w:val="22"/>
              </w:rPr>
            </w:pPr>
            <w:r w:rsidRPr="00844307">
              <w:rPr>
                <w:sz w:val="20"/>
                <w:szCs w:val="22"/>
              </w:rPr>
              <w:t>1.</w:t>
            </w:r>
          </w:p>
        </w:tc>
        <w:tc>
          <w:tcPr>
            <w:tcW w:w="1680" w:type="pct"/>
            <w:vMerge w:val="restart"/>
            <w:tcBorders>
              <w:top w:val="single" w:sz="6" w:space="0" w:color="auto"/>
              <w:left w:val="single" w:sz="6" w:space="0" w:color="auto"/>
              <w:bottom w:val="nil"/>
              <w:right w:val="single" w:sz="6" w:space="0" w:color="auto"/>
            </w:tcBorders>
          </w:tcPr>
          <w:p w14:paraId="3196B8CD"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Not member of couple and in disability accommodation</w:t>
            </w:r>
          </w:p>
        </w:tc>
        <w:tc>
          <w:tcPr>
            <w:tcW w:w="1862" w:type="pct"/>
            <w:vMerge w:val="restart"/>
            <w:tcBorders>
              <w:top w:val="single" w:sz="6" w:space="0" w:color="auto"/>
              <w:left w:val="single" w:sz="6" w:space="0" w:color="auto"/>
              <w:right w:val="single" w:sz="6" w:space="0" w:color="auto"/>
            </w:tcBorders>
          </w:tcPr>
          <w:p w14:paraId="7E3C63F0" w14:textId="25833BD3"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$1,560.00)</w:t>
            </w:r>
            <w:r w:rsidRPr="00844307">
              <w:rPr>
                <w:sz w:val="20"/>
                <w:szCs w:val="22"/>
              </w:rPr>
              <w:br/>
              <w:t>4</w:t>
            </w:r>
          </w:p>
        </w:tc>
        <w:tc>
          <w:tcPr>
            <w:tcW w:w="729" w:type="pct"/>
            <w:tcBorders>
              <w:top w:val="single" w:sz="6" w:space="0" w:color="auto"/>
              <w:left w:val="single" w:sz="6" w:space="0" w:color="auto"/>
              <w:bottom w:val="nil"/>
              <w:right w:val="single" w:sz="6" w:space="0" w:color="auto"/>
            </w:tcBorders>
          </w:tcPr>
          <w:p w14:paraId="6DD2FBB9"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$1,747.20</w:t>
            </w:r>
          </w:p>
        </w:tc>
      </w:tr>
      <w:tr w:rsidR="003A22E6" w:rsidRPr="00844307" w14:paraId="1E2FD6FC" w14:textId="77777777">
        <w:tc>
          <w:tcPr>
            <w:tcW w:w="729" w:type="pct"/>
            <w:tcBorders>
              <w:top w:val="nil"/>
              <w:left w:val="single" w:sz="6" w:space="0" w:color="auto"/>
              <w:bottom w:val="nil"/>
              <w:right w:val="single" w:sz="6" w:space="0" w:color="auto"/>
            </w:tcBorders>
          </w:tcPr>
          <w:p w14:paraId="48060DDF" w14:textId="77777777" w:rsidR="003A22E6" w:rsidRPr="00844307" w:rsidRDefault="003A22E6" w:rsidP="003A22E6">
            <w:pPr>
              <w:shd w:val="clear" w:color="000000" w:fill="auto"/>
              <w:autoSpaceDE w:val="0"/>
              <w:autoSpaceDN w:val="0"/>
              <w:adjustRightInd w:val="0"/>
              <w:jc w:val="both"/>
              <w:rPr>
                <w:sz w:val="20"/>
                <w:szCs w:val="22"/>
              </w:rPr>
            </w:pPr>
          </w:p>
        </w:tc>
        <w:tc>
          <w:tcPr>
            <w:tcW w:w="1680" w:type="pct"/>
            <w:vMerge/>
            <w:tcBorders>
              <w:top w:val="nil"/>
              <w:left w:val="single" w:sz="6" w:space="0" w:color="auto"/>
              <w:bottom w:val="nil"/>
              <w:right w:val="single" w:sz="6" w:space="0" w:color="auto"/>
            </w:tcBorders>
          </w:tcPr>
          <w:p w14:paraId="2B4F1169" w14:textId="77777777" w:rsidR="003A22E6" w:rsidRPr="00844307" w:rsidRDefault="003A22E6" w:rsidP="003A22E6">
            <w:pPr>
              <w:shd w:val="clear" w:color="000000" w:fill="auto"/>
              <w:autoSpaceDE w:val="0"/>
              <w:autoSpaceDN w:val="0"/>
              <w:adjustRightInd w:val="0"/>
              <w:jc w:val="both"/>
              <w:rPr>
                <w:sz w:val="20"/>
                <w:szCs w:val="22"/>
              </w:rPr>
            </w:pPr>
          </w:p>
          <w:p w14:paraId="135BA41E" w14:textId="77777777" w:rsidR="003A22E6" w:rsidRPr="00844307" w:rsidRDefault="003A22E6" w:rsidP="003A22E6">
            <w:pPr>
              <w:shd w:val="clear" w:color="000000" w:fill="auto"/>
              <w:autoSpaceDE w:val="0"/>
              <w:autoSpaceDN w:val="0"/>
              <w:adjustRightInd w:val="0"/>
              <w:jc w:val="both"/>
              <w:rPr>
                <w:sz w:val="20"/>
                <w:szCs w:val="22"/>
              </w:rPr>
            </w:pPr>
          </w:p>
        </w:tc>
        <w:tc>
          <w:tcPr>
            <w:tcW w:w="1862" w:type="pct"/>
            <w:vMerge/>
            <w:tcBorders>
              <w:left w:val="single" w:sz="6" w:space="0" w:color="auto"/>
              <w:bottom w:val="nil"/>
              <w:right w:val="single" w:sz="6" w:space="0" w:color="auto"/>
            </w:tcBorders>
          </w:tcPr>
          <w:p w14:paraId="3DB3C480" w14:textId="77777777" w:rsidR="003A22E6" w:rsidRPr="00844307" w:rsidRDefault="003A22E6" w:rsidP="003A22E6">
            <w:pPr>
              <w:shd w:val="clear" w:color="000000" w:fill="auto"/>
              <w:autoSpaceDE w:val="0"/>
              <w:autoSpaceDN w:val="0"/>
              <w:adjustRightInd w:val="0"/>
              <w:ind w:left="1262"/>
              <w:jc w:val="both"/>
              <w:rPr>
                <w:sz w:val="20"/>
                <w:szCs w:val="22"/>
              </w:rPr>
            </w:pPr>
          </w:p>
        </w:tc>
        <w:tc>
          <w:tcPr>
            <w:tcW w:w="729" w:type="pct"/>
            <w:tcBorders>
              <w:top w:val="nil"/>
              <w:left w:val="single" w:sz="6" w:space="0" w:color="auto"/>
              <w:bottom w:val="nil"/>
              <w:right w:val="single" w:sz="6" w:space="0" w:color="auto"/>
            </w:tcBorders>
          </w:tcPr>
          <w:p w14:paraId="348645C8" w14:textId="77777777" w:rsidR="003A22E6" w:rsidRPr="00844307" w:rsidRDefault="003A22E6" w:rsidP="003A22E6">
            <w:pPr>
              <w:shd w:val="clear" w:color="000000" w:fill="auto"/>
              <w:autoSpaceDE w:val="0"/>
              <w:autoSpaceDN w:val="0"/>
              <w:adjustRightInd w:val="0"/>
              <w:jc w:val="both"/>
              <w:rPr>
                <w:sz w:val="20"/>
                <w:szCs w:val="22"/>
              </w:rPr>
            </w:pPr>
          </w:p>
        </w:tc>
      </w:tr>
      <w:tr w:rsidR="003A22E6" w:rsidRPr="00844307" w14:paraId="1F5F3035" w14:textId="77777777">
        <w:trPr>
          <w:trHeight w:val="864"/>
        </w:trPr>
        <w:tc>
          <w:tcPr>
            <w:tcW w:w="729" w:type="pct"/>
            <w:tcBorders>
              <w:top w:val="nil"/>
              <w:left w:val="single" w:sz="6" w:space="0" w:color="auto"/>
              <w:bottom w:val="nil"/>
              <w:right w:val="single" w:sz="6" w:space="0" w:color="auto"/>
            </w:tcBorders>
          </w:tcPr>
          <w:p w14:paraId="2C574668" w14:textId="77777777" w:rsidR="003A22E6" w:rsidRPr="00844307" w:rsidRDefault="003A22E6" w:rsidP="003A22E6">
            <w:pPr>
              <w:shd w:val="clear" w:color="000000" w:fill="auto"/>
              <w:autoSpaceDE w:val="0"/>
              <w:autoSpaceDN w:val="0"/>
              <w:adjustRightInd w:val="0"/>
              <w:ind w:left="317"/>
              <w:jc w:val="both"/>
              <w:rPr>
                <w:sz w:val="20"/>
                <w:szCs w:val="22"/>
              </w:rPr>
            </w:pPr>
            <w:r w:rsidRPr="00844307">
              <w:rPr>
                <w:sz w:val="20"/>
                <w:szCs w:val="22"/>
              </w:rPr>
              <w:t>2.</w:t>
            </w:r>
          </w:p>
        </w:tc>
        <w:tc>
          <w:tcPr>
            <w:tcW w:w="1680" w:type="pct"/>
            <w:tcBorders>
              <w:top w:val="nil"/>
              <w:left w:val="single" w:sz="6" w:space="0" w:color="auto"/>
              <w:bottom w:val="nil"/>
              <w:right w:val="single" w:sz="6" w:space="0" w:color="auto"/>
            </w:tcBorders>
          </w:tcPr>
          <w:p w14:paraId="2B34DAD9" w14:textId="77777777" w:rsidR="003A22E6" w:rsidRPr="00844307" w:rsidRDefault="003A22E6" w:rsidP="003A22E6">
            <w:pPr>
              <w:shd w:val="clear" w:color="000000" w:fill="auto"/>
              <w:autoSpaceDE w:val="0"/>
              <w:autoSpaceDN w:val="0"/>
              <w:adjustRightInd w:val="0"/>
              <w:ind w:firstLine="5"/>
              <w:jc w:val="both"/>
              <w:rPr>
                <w:sz w:val="20"/>
                <w:szCs w:val="22"/>
              </w:rPr>
            </w:pPr>
            <w:r w:rsidRPr="00844307">
              <w:rPr>
                <w:sz w:val="20"/>
                <w:szCs w:val="22"/>
              </w:rPr>
              <w:t>Not member of couple and either an independent young person or a homeless person</w:t>
            </w:r>
          </w:p>
        </w:tc>
        <w:tc>
          <w:tcPr>
            <w:tcW w:w="1862" w:type="pct"/>
            <w:tcBorders>
              <w:top w:val="nil"/>
              <w:left w:val="single" w:sz="6" w:space="0" w:color="auto"/>
              <w:right w:val="single" w:sz="6" w:space="0" w:color="auto"/>
            </w:tcBorders>
          </w:tcPr>
          <w:p w14:paraId="25BC9338" w14:textId="5673F644"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$1,560.00)</w:t>
            </w:r>
            <w:r w:rsidRPr="00844307">
              <w:rPr>
                <w:sz w:val="20"/>
                <w:szCs w:val="22"/>
              </w:rPr>
              <w:br/>
              <w:t>4</w:t>
            </w:r>
          </w:p>
        </w:tc>
        <w:tc>
          <w:tcPr>
            <w:tcW w:w="729" w:type="pct"/>
            <w:tcBorders>
              <w:top w:val="nil"/>
              <w:left w:val="single" w:sz="6" w:space="0" w:color="auto"/>
              <w:bottom w:val="nil"/>
              <w:right w:val="single" w:sz="6" w:space="0" w:color="auto"/>
            </w:tcBorders>
          </w:tcPr>
          <w:p w14:paraId="4E68A3C2"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$1,747.20</w:t>
            </w:r>
          </w:p>
        </w:tc>
      </w:tr>
      <w:tr w:rsidR="003A22E6" w:rsidRPr="00844307" w14:paraId="7D2216E6" w14:textId="77777777">
        <w:trPr>
          <w:trHeight w:val="737"/>
        </w:trPr>
        <w:tc>
          <w:tcPr>
            <w:tcW w:w="729" w:type="pct"/>
            <w:tcBorders>
              <w:top w:val="nil"/>
              <w:left w:val="single" w:sz="6" w:space="0" w:color="auto"/>
              <w:bottom w:val="nil"/>
              <w:right w:val="single" w:sz="6" w:space="0" w:color="auto"/>
            </w:tcBorders>
          </w:tcPr>
          <w:p w14:paraId="21C915DB" w14:textId="77777777" w:rsidR="003A22E6" w:rsidRPr="00844307" w:rsidRDefault="003A22E6" w:rsidP="003A22E6">
            <w:pPr>
              <w:shd w:val="clear" w:color="000000" w:fill="auto"/>
              <w:autoSpaceDE w:val="0"/>
              <w:autoSpaceDN w:val="0"/>
              <w:adjustRightInd w:val="0"/>
              <w:ind w:left="317"/>
              <w:jc w:val="both"/>
              <w:rPr>
                <w:sz w:val="20"/>
                <w:szCs w:val="22"/>
              </w:rPr>
            </w:pPr>
            <w:r w:rsidRPr="00844307">
              <w:rPr>
                <w:sz w:val="20"/>
                <w:szCs w:val="22"/>
              </w:rPr>
              <w:t>3.</w:t>
            </w:r>
          </w:p>
        </w:tc>
        <w:tc>
          <w:tcPr>
            <w:tcW w:w="1680" w:type="pct"/>
            <w:tcBorders>
              <w:top w:val="nil"/>
              <w:left w:val="single" w:sz="6" w:space="0" w:color="auto"/>
              <w:bottom w:val="nil"/>
              <w:right w:val="single" w:sz="6" w:space="0" w:color="auto"/>
            </w:tcBorders>
          </w:tcPr>
          <w:p w14:paraId="3A5839AB" w14:textId="77777777" w:rsidR="003A22E6" w:rsidRPr="00844307" w:rsidRDefault="003A22E6" w:rsidP="003A22E6">
            <w:pPr>
              <w:shd w:val="clear" w:color="000000" w:fill="auto"/>
              <w:autoSpaceDE w:val="0"/>
              <w:autoSpaceDN w:val="0"/>
              <w:adjustRightInd w:val="0"/>
              <w:ind w:firstLine="5"/>
              <w:jc w:val="both"/>
              <w:rPr>
                <w:sz w:val="20"/>
                <w:szCs w:val="22"/>
              </w:rPr>
            </w:pPr>
            <w:r w:rsidRPr="00844307">
              <w:rPr>
                <w:sz w:val="20"/>
                <w:szCs w:val="22"/>
              </w:rPr>
              <w:t>Partnered—partner does not have rent increased pension</w:t>
            </w:r>
          </w:p>
        </w:tc>
        <w:tc>
          <w:tcPr>
            <w:tcW w:w="1862" w:type="pct"/>
            <w:tcBorders>
              <w:top w:val="nil"/>
              <w:left w:val="single" w:sz="6" w:space="0" w:color="auto"/>
              <w:right w:val="single" w:sz="6" w:space="0" w:color="auto"/>
            </w:tcBorders>
          </w:tcPr>
          <w:p w14:paraId="65A9170E" w14:textId="7F115AB1"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$2,600.00)</w:t>
            </w:r>
            <w:r w:rsidRPr="00844307">
              <w:rPr>
                <w:sz w:val="20"/>
                <w:szCs w:val="22"/>
              </w:rPr>
              <w:br/>
              <w:t>4</w:t>
            </w:r>
          </w:p>
        </w:tc>
        <w:tc>
          <w:tcPr>
            <w:tcW w:w="729" w:type="pct"/>
            <w:tcBorders>
              <w:top w:val="nil"/>
              <w:left w:val="single" w:sz="6" w:space="0" w:color="auto"/>
              <w:bottom w:val="nil"/>
              <w:right w:val="single" w:sz="6" w:space="0" w:color="auto"/>
            </w:tcBorders>
          </w:tcPr>
          <w:p w14:paraId="22E66E4C"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$1,643.20</w:t>
            </w:r>
          </w:p>
        </w:tc>
      </w:tr>
      <w:tr w:rsidR="003A22E6" w:rsidRPr="00844307" w14:paraId="4212C752" w14:textId="77777777">
        <w:tc>
          <w:tcPr>
            <w:tcW w:w="729" w:type="pct"/>
            <w:vMerge w:val="restart"/>
            <w:tcBorders>
              <w:top w:val="nil"/>
              <w:left w:val="single" w:sz="6" w:space="0" w:color="auto"/>
              <w:bottom w:val="nil"/>
              <w:right w:val="single" w:sz="6" w:space="0" w:color="auto"/>
            </w:tcBorders>
          </w:tcPr>
          <w:p w14:paraId="1FD565BA" w14:textId="77777777" w:rsidR="003A22E6" w:rsidRPr="00844307" w:rsidRDefault="003A22E6" w:rsidP="003A22E6">
            <w:pPr>
              <w:shd w:val="clear" w:color="000000" w:fill="auto"/>
              <w:autoSpaceDE w:val="0"/>
              <w:autoSpaceDN w:val="0"/>
              <w:adjustRightInd w:val="0"/>
              <w:ind w:left="307"/>
              <w:jc w:val="both"/>
              <w:rPr>
                <w:sz w:val="20"/>
                <w:szCs w:val="22"/>
              </w:rPr>
            </w:pPr>
            <w:r w:rsidRPr="00844307">
              <w:rPr>
                <w:sz w:val="20"/>
                <w:szCs w:val="22"/>
              </w:rPr>
              <w:t>4.</w:t>
            </w:r>
          </w:p>
        </w:tc>
        <w:tc>
          <w:tcPr>
            <w:tcW w:w="1680" w:type="pct"/>
            <w:tcBorders>
              <w:top w:val="nil"/>
              <w:left w:val="single" w:sz="6" w:space="0" w:color="auto"/>
              <w:bottom w:val="nil"/>
              <w:right w:val="single" w:sz="6" w:space="0" w:color="auto"/>
            </w:tcBorders>
          </w:tcPr>
          <w:p w14:paraId="58AC40E6"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Partnered and partner:</w:t>
            </w:r>
          </w:p>
        </w:tc>
        <w:tc>
          <w:tcPr>
            <w:tcW w:w="1862" w:type="pct"/>
            <w:vMerge w:val="restart"/>
            <w:tcBorders>
              <w:top w:val="nil"/>
              <w:left w:val="single" w:sz="6" w:space="0" w:color="auto"/>
              <w:right w:val="single" w:sz="6" w:space="0" w:color="auto"/>
            </w:tcBorders>
          </w:tcPr>
          <w:p w14:paraId="63429776" w14:textId="7C026F46"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$2,600.00)</w:t>
            </w:r>
            <w:r w:rsidRPr="00844307">
              <w:rPr>
                <w:sz w:val="20"/>
                <w:szCs w:val="22"/>
              </w:rPr>
              <w:br/>
              <w:t>8</w:t>
            </w:r>
          </w:p>
        </w:tc>
        <w:tc>
          <w:tcPr>
            <w:tcW w:w="729" w:type="pct"/>
            <w:vMerge w:val="restart"/>
            <w:tcBorders>
              <w:top w:val="nil"/>
              <w:left w:val="single" w:sz="6" w:space="0" w:color="auto"/>
              <w:bottom w:val="nil"/>
              <w:right w:val="single" w:sz="6" w:space="0" w:color="auto"/>
            </w:tcBorders>
          </w:tcPr>
          <w:p w14:paraId="0CB976E4"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$821.60</w:t>
            </w:r>
          </w:p>
        </w:tc>
      </w:tr>
      <w:tr w:rsidR="003A22E6" w:rsidRPr="00844307" w14:paraId="4C95FD80" w14:textId="77777777">
        <w:tc>
          <w:tcPr>
            <w:tcW w:w="729" w:type="pct"/>
            <w:vMerge/>
            <w:tcBorders>
              <w:top w:val="nil"/>
              <w:left w:val="single" w:sz="6" w:space="0" w:color="auto"/>
              <w:bottom w:val="nil"/>
              <w:right w:val="single" w:sz="6" w:space="0" w:color="auto"/>
            </w:tcBorders>
          </w:tcPr>
          <w:p w14:paraId="65755AFF" w14:textId="77777777" w:rsidR="003A22E6" w:rsidRPr="00844307" w:rsidRDefault="003A22E6" w:rsidP="003A22E6">
            <w:pPr>
              <w:shd w:val="clear" w:color="000000" w:fill="auto"/>
              <w:autoSpaceDE w:val="0"/>
              <w:autoSpaceDN w:val="0"/>
              <w:adjustRightInd w:val="0"/>
              <w:jc w:val="both"/>
              <w:rPr>
                <w:sz w:val="20"/>
                <w:szCs w:val="22"/>
              </w:rPr>
            </w:pPr>
          </w:p>
          <w:p w14:paraId="6230CA0B" w14:textId="77777777" w:rsidR="003A22E6" w:rsidRPr="00844307" w:rsidRDefault="003A22E6"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04C3E6EF"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(a) is receiving a social security pension; and</w:t>
            </w:r>
          </w:p>
        </w:tc>
        <w:tc>
          <w:tcPr>
            <w:tcW w:w="1862" w:type="pct"/>
            <w:vMerge/>
            <w:tcBorders>
              <w:left w:val="single" w:sz="6" w:space="0" w:color="auto"/>
              <w:bottom w:val="nil"/>
              <w:right w:val="single" w:sz="6" w:space="0" w:color="auto"/>
            </w:tcBorders>
          </w:tcPr>
          <w:p w14:paraId="6A7F179E" w14:textId="77777777" w:rsidR="003A22E6" w:rsidRPr="00844307" w:rsidRDefault="003A22E6" w:rsidP="003A22E6">
            <w:pPr>
              <w:shd w:val="clear" w:color="000000" w:fill="auto"/>
              <w:autoSpaceDE w:val="0"/>
              <w:autoSpaceDN w:val="0"/>
              <w:adjustRightInd w:val="0"/>
              <w:ind w:left="1267"/>
              <w:jc w:val="both"/>
              <w:rPr>
                <w:sz w:val="20"/>
                <w:szCs w:val="22"/>
              </w:rPr>
            </w:pPr>
          </w:p>
        </w:tc>
        <w:tc>
          <w:tcPr>
            <w:tcW w:w="729" w:type="pct"/>
            <w:vMerge/>
            <w:tcBorders>
              <w:top w:val="nil"/>
              <w:left w:val="single" w:sz="6" w:space="0" w:color="auto"/>
              <w:bottom w:val="nil"/>
              <w:right w:val="single" w:sz="6" w:space="0" w:color="auto"/>
            </w:tcBorders>
          </w:tcPr>
          <w:p w14:paraId="28B9FC77" w14:textId="77777777" w:rsidR="003A22E6" w:rsidRPr="00844307" w:rsidRDefault="003A22E6" w:rsidP="003A22E6">
            <w:pPr>
              <w:shd w:val="clear" w:color="000000" w:fill="auto"/>
              <w:autoSpaceDE w:val="0"/>
              <w:autoSpaceDN w:val="0"/>
              <w:adjustRightInd w:val="0"/>
              <w:ind w:left="1267"/>
              <w:jc w:val="both"/>
              <w:rPr>
                <w:sz w:val="20"/>
                <w:szCs w:val="22"/>
              </w:rPr>
            </w:pPr>
          </w:p>
          <w:p w14:paraId="02172292" w14:textId="77777777" w:rsidR="003A22E6" w:rsidRPr="00844307" w:rsidRDefault="003A22E6" w:rsidP="003A22E6">
            <w:pPr>
              <w:shd w:val="clear" w:color="000000" w:fill="auto"/>
              <w:autoSpaceDE w:val="0"/>
              <w:autoSpaceDN w:val="0"/>
              <w:adjustRightInd w:val="0"/>
              <w:ind w:left="1267"/>
              <w:jc w:val="both"/>
              <w:rPr>
                <w:sz w:val="20"/>
                <w:szCs w:val="22"/>
              </w:rPr>
            </w:pPr>
          </w:p>
        </w:tc>
      </w:tr>
      <w:tr w:rsidR="009B3388" w:rsidRPr="00844307" w14:paraId="057328C0" w14:textId="77777777">
        <w:tc>
          <w:tcPr>
            <w:tcW w:w="729" w:type="pct"/>
            <w:tcBorders>
              <w:top w:val="nil"/>
              <w:left w:val="single" w:sz="6" w:space="0" w:color="auto"/>
              <w:bottom w:val="nil"/>
              <w:right w:val="single" w:sz="6" w:space="0" w:color="auto"/>
            </w:tcBorders>
          </w:tcPr>
          <w:p w14:paraId="312AF5C3"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582317A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(b) has rent increased pension</w:t>
            </w:r>
          </w:p>
        </w:tc>
        <w:tc>
          <w:tcPr>
            <w:tcW w:w="1862" w:type="pct"/>
            <w:tcBorders>
              <w:top w:val="nil"/>
              <w:left w:val="single" w:sz="6" w:space="0" w:color="auto"/>
              <w:bottom w:val="nil"/>
              <w:right w:val="single" w:sz="6" w:space="0" w:color="auto"/>
            </w:tcBorders>
          </w:tcPr>
          <w:p w14:paraId="554F2507"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584C62B2" w14:textId="77777777" w:rsidR="009B3388" w:rsidRPr="00844307" w:rsidRDefault="009B3388" w:rsidP="003A22E6">
            <w:pPr>
              <w:shd w:val="clear" w:color="000000" w:fill="auto"/>
              <w:autoSpaceDE w:val="0"/>
              <w:autoSpaceDN w:val="0"/>
              <w:adjustRightInd w:val="0"/>
              <w:jc w:val="both"/>
              <w:rPr>
                <w:sz w:val="20"/>
                <w:szCs w:val="22"/>
              </w:rPr>
            </w:pPr>
          </w:p>
        </w:tc>
      </w:tr>
      <w:tr w:rsidR="003A22E6" w:rsidRPr="00844307" w14:paraId="696E8823" w14:textId="77777777">
        <w:tc>
          <w:tcPr>
            <w:tcW w:w="729" w:type="pct"/>
            <w:vMerge w:val="restart"/>
            <w:tcBorders>
              <w:top w:val="nil"/>
              <w:left w:val="single" w:sz="6" w:space="0" w:color="auto"/>
              <w:bottom w:val="nil"/>
              <w:right w:val="single" w:sz="6" w:space="0" w:color="auto"/>
            </w:tcBorders>
          </w:tcPr>
          <w:p w14:paraId="2DEEF850" w14:textId="77777777" w:rsidR="003A22E6" w:rsidRPr="00844307" w:rsidRDefault="003A22E6" w:rsidP="003A22E6">
            <w:pPr>
              <w:shd w:val="clear" w:color="000000" w:fill="auto"/>
              <w:autoSpaceDE w:val="0"/>
              <w:autoSpaceDN w:val="0"/>
              <w:adjustRightInd w:val="0"/>
              <w:ind w:left="307"/>
              <w:jc w:val="both"/>
              <w:rPr>
                <w:sz w:val="20"/>
                <w:szCs w:val="22"/>
              </w:rPr>
            </w:pPr>
            <w:r w:rsidRPr="00844307">
              <w:rPr>
                <w:sz w:val="20"/>
                <w:szCs w:val="22"/>
              </w:rPr>
              <w:t>5.</w:t>
            </w:r>
          </w:p>
        </w:tc>
        <w:tc>
          <w:tcPr>
            <w:tcW w:w="1680" w:type="pct"/>
            <w:tcBorders>
              <w:top w:val="nil"/>
              <w:left w:val="single" w:sz="6" w:space="0" w:color="auto"/>
              <w:bottom w:val="nil"/>
              <w:right w:val="single" w:sz="6" w:space="0" w:color="auto"/>
            </w:tcBorders>
          </w:tcPr>
          <w:p w14:paraId="43B8CF22"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Partnered and partner:</w:t>
            </w:r>
          </w:p>
        </w:tc>
        <w:tc>
          <w:tcPr>
            <w:tcW w:w="1862" w:type="pct"/>
            <w:vMerge w:val="restart"/>
            <w:tcBorders>
              <w:top w:val="nil"/>
              <w:left w:val="single" w:sz="6" w:space="0" w:color="auto"/>
              <w:right w:val="single" w:sz="6" w:space="0" w:color="auto"/>
            </w:tcBorders>
          </w:tcPr>
          <w:p w14:paraId="23EF1C6D" w14:textId="74BAF4E8"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$2,600.00)</w:t>
            </w:r>
            <w:r w:rsidRPr="00844307">
              <w:rPr>
                <w:sz w:val="20"/>
                <w:szCs w:val="22"/>
              </w:rPr>
              <w:br/>
              <w:t>8</w:t>
            </w:r>
          </w:p>
        </w:tc>
        <w:tc>
          <w:tcPr>
            <w:tcW w:w="729" w:type="pct"/>
            <w:vMerge w:val="restart"/>
            <w:tcBorders>
              <w:top w:val="nil"/>
              <w:left w:val="single" w:sz="6" w:space="0" w:color="auto"/>
              <w:bottom w:val="nil"/>
              <w:right w:val="single" w:sz="6" w:space="0" w:color="auto"/>
            </w:tcBorders>
          </w:tcPr>
          <w:p w14:paraId="2722499B"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$821.60</w:t>
            </w:r>
          </w:p>
        </w:tc>
      </w:tr>
      <w:tr w:rsidR="003A22E6" w:rsidRPr="00844307" w14:paraId="3EAB722F" w14:textId="77777777">
        <w:tc>
          <w:tcPr>
            <w:tcW w:w="729" w:type="pct"/>
            <w:vMerge/>
            <w:tcBorders>
              <w:top w:val="nil"/>
              <w:left w:val="single" w:sz="6" w:space="0" w:color="auto"/>
              <w:bottom w:val="nil"/>
              <w:right w:val="single" w:sz="6" w:space="0" w:color="auto"/>
            </w:tcBorders>
          </w:tcPr>
          <w:p w14:paraId="506995D5" w14:textId="77777777" w:rsidR="003A22E6" w:rsidRPr="00844307" w:rsidRDefault="003A22E6" w:rsidP="003A22E6">
            <w:pPr>
              <w:shd w:val="clear" w:color="000000" w:fill="auto"/>
              <w:autoSpaceDE w:val="0"/>
              <w:autoSpaceDN w:val="0"/>
              <w:adjustRightInd w:val="0"/>
              <w:jc w:val="both"/>
              <w:rPr>
                <w:sz w:val="20"/>
                <w:szCs w:val="22"/>
              </w:rPr>
            </w:pPr>
          </w:p>
          <w:p w14:paraId="7DA5F487" w14:textId="77777777" w:rsidR="003A22E6" w:rsidRPr="00844307" w:rsidRDefault="003A22E6"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62A2CB50"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(a) is receiving a service pension; and</w:t>
            </w:r>
          </w:p>
        </w:tc>
        <w:tc>
          <w:tcPr>
            <w:tcW w:w="1862" w:type="pct"/>
            <w:vMerge/>
            <w:tcBorders>
              <w:left w:val="single" w:sz="6" w:space="0" w:color="auto"/>
              <w:bottom w:val="nil"/>
              <w:right w:val="single" w:sz="6" w:space="0" w:color="auto"/>
            </w:tcBorders>
          </w:tcPr>
          <w:p w14:paraId="1A5EA809" w14:textId="77777777" w:rsidR="003A22E6" w:rsidRPr="00844307" w:rsidRDefault="003A22E6" w:rsidP="003A22E6">
            <w:pPr>
              <w:shd w:val="clear" w:color="000000" w:fill="auto"/>
              <w:autoSpaceDE w:val="0"/>
              <w:autoSpaceDN w:val="0"/>
              <w:adjustRightInd w:val="0"/>
              <w:ind w:left="1262"/>
              <w:jc w:val="both"/>
              <w:rPr>
                <w:sz w:val="20"/>
                <w:szCs w:val="22"/>
              </w:rPr>
            </w:pPr>
          </w:p>
        </w:tc>
        <w:tc>
          <w:tcPr>
            <w:tcW w:w="729" w:type="pct"/>
            <w:vMerge/>
            <w:tcBorders>
              <w:top w:val="nil"/>
              <w:left w:val="single" w:sz="6" w:space="0" w:color="auto"/>
              <w:bottom w:val="nil"/>
              <w:right w:val="single" w:sz="6" w:space="0" w:color="auto"/>
            </w:tcBorders>
          </w:tcPr>
          <w:p w14:paraId="3C61314B" w14:textId="77777777" w:rsidR="003A22E6" w:rsidRPr="00844307" w:rsidRDefault="003A22E6" w:rsidP="003A22E6">
            <w:pPr>
              <w:shd w:val="clear" w:color="000000" w:fill="auto"/>
              <w:autoSpaceDE w:val="0"/>
              <w:autoSpaceDN w:val="0"/>
              <w:adjustRightInd w:val="0"/>
              <w:ind w:left="1262"/>
              <w:jc w:val="both"/>
              <w:rPr>
                <w:sz w:val="20"/>
                <w:szCs w:val="22"/>
              </w:rPr>
            </w:pPr>
          </w:p>
          <w:p w14:paraId="77ACE3C8" w14:textId="77777777" w:rsidR="003A22E6" w:rsidRPr="00844307" w:rsidRDefault="003A22E6" w:rsidP="003A22E6">
            <w:pPr>
              <w:shd w:val="clear" w:color="000000" w:fill="auto"/>
              <w:autoSpaceDE w:val="0"/>
              <w:autoSpaceDN w:val="0"/>
              <w:adjustRightInd w:val="0"/>
              <w:ind w:left="1262"/>
              <w:jc w:val="both"/>
              <w:rPr>
                <w:sz w:val="20"/>
                <w:szCs w:val="22"/>
              </w:rPr>
            </w:pPr>
          </w:p>
        </w:tc>
      </w:tr>
      <w:tr w:rsidR="009B3388" w:rsidRPr="00844307" w14:paraId="7D63DC83" w14:textId="77777777">
        <w:tc>
          <w:tcPr>
            <w:tcW w:w="729" w:type="pct"/>
            <w:tcBorders>
              <w:top w:val="nil"/>
              <w:left w:val="single" w:sz="6" w:space="0" w:color="auto"/>
              <w:bottom w:val="nil"/>
              <w:right w:val="single" w:sz="6" w:space="0" w:color="auto"/>
            </w:tcBorders>
          </w:tcPr>
          <w:p w14:paraId="524838BC"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37B55EF6"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(b) has rent increased pension; and</w:t>
            </w:r>
          </w:p>
        </w:tc>
        <w:tc>
          <w:tcPr>
            <w:tcW w:w="1862" w:type="pct"/>
            <w:tcBorders>
              <w:top w:val="nil"/>
              <w:left w:val="single" w:sz="6" w:space="0" w:color="auto"/>
              <w:bottom w:val="nil"/>
              <w:right w:val="single" w:sz="6" w:space="0" w:color="auto"/>
            </w:tcBorders>
          </w:tcPr>
          <w:p w14:paraId="4408D4F7"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21DEDA27"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76906A81" w14:textId="77777777">
        <w:tc>
          <w:tcPr>
            <w:tcW w:w="729" w:type="pct"/>
            <w:tcBorders>
              <w:top w:val="nil"/>
              <w:left w:val="single" w:sz="6" w:space="0" w:color="auto"/>
              <w:bottom w:val="nil"/>
              <w:right w:val="single" w:sz="6" w:space="0" w:color="auto"/>
            </w:tcBorders>
          </w:tcPr>
          <w:p w14:paraId="7B0F7F54"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1C94AF88"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(c) does not have a dependent child or dependent children</w:t>
            </w:r>
          </w:p>
        </w:tc>
        <w:tc>
          <w:tcPr>
            <w:tcW w:w="1862" w:type="pct"/>
            <w:tcBorders>
              <w:top w:val="nil"/>
              <w:left w:val="single" w:sz="6" w:space="0" w:color="auto"/>
              <w:bottom w:val="nil"/>
              <w:right w:val="single" w:sz="6" w:space="0" w:color="auto"/>
            </w:tcBorders>
          </w:tcPr>
          <w:p w14:paraId="0F1EAB2F"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2699D516" w14:textId="77777777" w:rsidR="009B3388" w:rsidRPr="00844307" w:rsidRDefault="009B3388" w:rsidP="003A22E6">
            <w:pPr>
              <w:shd w:val="clear" w:color="000000" w:fill="auto"/>
              <w:autoSpaceDE w:val="0"/>
              <w:autoSpaceDN w:val="0"/>
              <w:adjustRightInd w:val="0"/>
              <w:jc w:val="both"/>
              <w:rPr>
                <w:sz w:val="20"/>
                <w:szCs w:val="22"/>
              </w:rPr>
            </w:pPr>
          </w:p>
        </w:tc>
      </w:tr>
      <w:tr w:rsidR="003A22E6" w:rsidRPr="00844307" w14:paraId="16F46990" w14:textId="77777777">
        <w:tc>
          <w:tcPr>
            <w:tcW w:w="729" w:type="pct"/>
            <w:vMerge w:val="restart"/>
            <w:tcBorders>
              <w:top w:val="nil"/>
              <w:left w:val="single" w:sz="6" w:space="0" w:color="auto"/>
              <w:bottom w:val="nil"/>
              <w:right w:val="single" w:sz="6" w:space="0" w:color="auto"/>
            </w:tcBorders>
          </w:tcPr>
          <w:p w14:paraId="1D52DBF0" w14:textId="77777777" w:rsidR="003A22E6" w:rsidRPr="00844307" w:rsidRDefault="003A22E6" w:rsidP="003A22E6">
            <w:pPr>
              <w:shd w:val="clear" w:color="000000" w:fill="auto"/>
              <w:autoSpaceDE w:val="0"/>
              <w:autoSpaceDN w:val="0"/>
              <w:adjustRightInd w:val="0"/>
              <w:ind w:left="302"/>
              <w:jc w:val="both"/>
              <w:rPr>
                <w:sz w:val="20"/>
                <w:szCs w:val="22"/>
              </w:rPr>
            </w:pPr>
            <w:r w:rsidRPr="00844307">
              <w:rPr>
                <w:sz w:val="20"/>
                <w:szCs w:val="22"/>
              </w:rPr>
              <w:t>6.</w:t>
            </w:r>
          </w:p>
        </w:tc>
        <w:tc>
          <w:tcPr>
            <w:tcW w:w="1680" w:type="pct"/>
            <w:tcBorders>
              <w:top w:val="nil"/>
              <w:left w:val="single" w:sz="6" w:space="0" w:color="auto"/>
              <w:bottom w:val="nil"/>
              <w:right w:val="single" w:sz="6" w:space="0" w:color="auto"/>
            </w:tcBorders>
          </w:tcPr>
          <w:p w14:paraId="0ECC5072"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Partnered and partner:</w:t>
            </w:r>
          </w:p>
        </w:tc>
        <w:tc>
          <w:tcPr>
            <w:tcW w:w="1862" w:type="pct"/>
            <w:vMerge w:val="restart"/>
            <w:tcBorders>
              <w:top w:val="nil"/>
              <w:left w:val="single" w:sz="6" w:space="0" w:color="auto"/>
              <w:right w:val="single" w:sz="6" w:space="0" w:color="auto"/>
            </w:tcBorders>
          </w:tcPr>
          <w:p w14:paraId="4F36D91D" w14:textId="180D757D"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$3,120.00)</w:t>
            </w:r>
            <w:r w:rsidRPr="00844307">
              <w:rPr>
                <w:sz w:val="20"/>
                <w:szCs w:val="22"/>
              </w:rPr>
              <w:br/>
              <w:t>8</w:t>
            </w:r>
          </w:p>
        </w:tc>
        <w:tc>
          <w:tcPr>
            <w:tcW w:w="729" w:type="pct"/>
            <w:vMerge w:val="restart"/>
            <w:tcBorders>
              <w:top w:val="nil"/>
              <w:left w:val="single" w:sz="6" w:space="0" w:color="auto"/>
              <w:bottom w:val="nil"/>
              <w:right w:val="single" w:sz="6" w:space="0" w:color="auto"/>
            </w:tcBorders>
          </w:tcPr>
          <w:p w14:paraId="0634141E"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$959.40</w:t>
            </w:r>
          </w:p>
        </w:tc>
      </w:tr>
      <w:tr w:rsidR="003A22E6" w:rsidRPr="00844307" w14:paraId="190D016F" w14:textId="77777777">
        <w:tc>
          <w:tcPr>
            <w:tcW w:w="729" w:type="pct"/>
            <w:vMerge/>
            <w:tcBorders>
              <w:top w:val="nil"/>
              <w:left w:val="single" w:sz="6" w:space="0" w:color="auto"/>
              <w:bottom w:val="nil"/>
              <w:right w:val="single" w:sz="6" w:space="0" w:color="auto"/>
            </w:tcBorders>
          </w:tcPr>
          <w:p w14:paraId="398288AA" w14:textId="77777777" w:rsidR="003A22E6" w:rsidRPr="00844307" w:rsidRDefault="003A22E6" w:rsidP="003A22E6">
            <w:pPr>
              <w:shd w:val="clear" w:color="000000" w:fill="auto"/>
              <w:autoSpaceDE w:val="0"/>
              <w:autoSpaceDN w:val="0"/>
              <w:adjustRightInd w:val="0"/>
              <w:jc w:val="both"/>
              <w:rPr>
                <w:sz w:val="20"/>
                <w:szCs w:val="22"/>
              </w:rPr>
            </w:pPr>
          </w:p>
          <w:p w14:paraId="5FC1A2F2" w14:textId="77777777" w:rsidR="003A22E6" w:rsidRPr="00844307" w:rsidRDefault="003A22E6"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2294F8CE"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(a) is receiving a service pension; and</w:t>
            </w:r>
          </w:p>
        </w:tc>
        <w:tc>
          <w:tcPr>
            <w:tcW w:w="1862" w:type="pct"/>
            <w:vMerge/>
            <w:tcBorders>
              <w:left w:val="single" w:sz="6" w:space="0" w:color="auto"/>
              <w:bottom w:val="nil"/>
              <w:right w:val="single" w:sz="6" w:space="0" w:color="auto"/>
            </w:tcBorders>
          </w:tcPr>
          <w:p w14:paraId="4819B6F9" w14:textId="77777777" w:rsidR="003A22E6" w:rsidRPr="00844307" w:rsidRDefault="003A22E6" w:rsidP="003A22E6">
            <w:pPr>
              <w:shd w:val="clear" w:color="000000" w:fill="auto"/>
              <w:autoSpaceDE w:val="0"/>
              <w:autoSpaceDN w:val="0"/>
              <w:adjustRightInd w:val="0"/>
              <w:ind w:left="1258"/>
              <w:jc w:val="both"/>
              <w:rPr>
                <w:sz w:val="20"/>
                <w:szCs w:val="22"/>
              </w:rPr>
            </w:pPr>
          </w:p>
        </w:tc>
        <w:tc>
          <w:tcPr>
            <w:tcW w:w="729" w:type="pct"/>
            <w:vMerge/>
            <w:tcBorders>
              <w:top w:val="nil"/>
              <w:left w:val="single" w:sz="6" w:space="0" w:color="auto"/>
              <w:bottom w:val="nil"/>
              <w:right w:val="single" w:sz="6" w:space="0" w:color="auto"/>
            </w:tcBorders>
          </w:tcPr>
          <w:p w14:paraId="1D8D5AE1" w14:textId="77777777" w:rsidR="003A22E6" w:rsidRPr="00844307" w:rsidRDefault="003A22E6" w:rsidP="003A22E6">
            <w:pPr>
              <w:shd w:val="clear" w:color="000000" w:fill="auto"/>
              <w:autoSpaceDE w:val="0"/>
              <w:autoSpaceDN w:val="0"/>
              <w:adjustRightInd w:val="0"/>
              <w:ind w:left="1258"/>
              <w:jc w:val="both"/>
              <w:rPr>
                <w:sz w:val="20"/>
                <w:szCs w:val="22"/>
              </w:rPr>
            </w:pPr>
          </w:p>
          <w:p w14:paraId="52E43D35" w14:textId="77777777" w:rsidR="003A22E6" w:rsidRPr="00844307" w:rsidRDefault="003A22E6" w:rsidP="003A22E6">
            <w:pPr>
              <w:shd w:val="clear" w:color="000000" w:fill="auto"/>
              <w:autoSpaceDE w:val="0"/>
              <w:autoSpaceDN w:val="0"/>
              <w:adjustRightInd w:val="0"/>
              <w:ind w:left="1258"/>
              <w:jc w:val="both"/>
              <w:rPr>
                <w:sz w:val="20"/>
                <w:szCs w:val="22"/>
              </w:rPr>
            </w:pPr>
          </w:p>
        </w:tc>
      </w:tr>
      <w:tr w:rsidR="009B3388" w:rsidRPr="00844307" w14:paraId="69061491" w14:textId="77777777">
        <w:tc>
          <w:tcPr>
            <w:tcW w:w="729" w:type="pct"/>
            <w:tcBorders>
              <w:top w:val="nil"/>
              <w:left w:val="single" w:sz="6" w:space="0" w:color="auto"/>
              <w:bottom w:val="nil"/>
              <w:right w:val="single" w:sz="6" w:space="0" w:color="auto"/>
            </w:tcBorders>
          </w:tcPr>
          <w:p w14:paraId="22FCB75F"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54138C41"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(b) has rent increased pension; and</w:t>
            </w:r>
          </w:p>
        </w:tc>
        <w:tc>
          <w:tcPr>
            <w:tcW w:w="1862" w:type="pct"/>
            <w:tcBorders>
              <w:top w:val="nil"/>
              <w:left w:val="single" w:sz="6" w:space="0" w:color="auto"/>
              <w:bottom w:val="nil"/>
              <w:right w:val="single" w:sz="6" w:space="0" w:color="auto"/>
            </w:tcBorders>
          </w:tcPr>
          <w:p w14:paraId="0CF8842A"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34F2FDF9"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469CF3A5" w14:textId="77777777">
        <w:tc>
          <w:tcPr>
            <w:tcW w:w="729" w:type="pct"/>
            <w:tcBorders>
              <w:top w:val="nil"/>
              <w:left w:val="single" w:sz="6" w:space="0" w:color="auto"/>
              <w:bottom w:val="nil"/>
              <w:right w:val="single" w:sz="6" w:space="0" w:color="auto"/>
            </w:tcBorders>
          </w:tcPr>
          <w:p w14:paraId="294FFA16"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7C39D7AF"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(c) has 1 or 2 dependent children</w:t>
            </w:r>
          </w:p>
        </w:tc>
        <w:tc>
          <w:tcPr>
            <w:tcW w:w="1862" w:type="pct"/>
            <w:tcBorders>
              <w:top w:val="nil"/>
              <w:left w:val="single" w:sz="6" w:space="0" w:color="auto"/>
              <w:bottom w:val="nil"/>
              <w:right w:val="single" w:sz="6" w:space="0" w:color="auto"/>
            </w:tcBorders>
          </w:tcPr>
          <w:p w14:paraId="52144F88"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703BF117" w14:textId="77777777" w:rsidR="009B3388" w:rsidRPr="00844307" w:rsidRDefault="009B3388" w:rsidP="003A22E6">
            <w:pPr>
              <w:shd w:val="clear" w:color="000000" w:fill="auto"/>
              <w:autoSpaceDE w:val="0"/>
              <w:autoSpaceDN w:val="0"/>
              <w:adjustRightInd w:val="0"/>
              <w:jc w:val="both"/>
              <w:rPr>
                <w:sz w:val="20"/>
                <w:szCs w:val="22"/>
              </w:rPr>
            </w:pPr>
          </w:p>
        </w:tc>
      </w:tr>
      <w:tr w:rsidR="003A22E6" w:rsidRPr="00844307" w14:paraId="13100245" w14:textId="77777777">
        <w:tc>
          <w:tcPr>
            <w:tcW w:w="729" w:type="pct"/>
            <w:vMerge w:val="restart"/>
            <w:tcBorders>
              <w:top w:val="nil"/>
              <w:left w:val="single" w:sz="6" w:space="0" w:color="auto"/>
              <w:bottom w:val="nil"/>
              <w:right w:val="single" w:sz="6" w:space="0" w:color="auto"/>
            </w:tcBorders>
          </w:tcPr>
          <w:p w14:paraId="0E3BD730" w14:textId="77777777" w:rsidR="003A22E6" w:rsidRPr="00844307" w:rsidRDefault="003A22E6" w:rsidP="003A22E6">
            <w:pPr>
              <w:shd w:val="clear" w:color="000000" w:fill="auto"/>
              <w:autoSpaceDE w:val="0"/>
              <w:autoSpaceDN w:val="0"/>
              <w:adjustRightInd w:val="0"/>
              <w:ind w:left="302"/>
              <w:jc w:val="both"/>
              <w:rPr>
                <w:sz w:val="20"/>
                <w:szCs w:val="22"/>
              </w:rPr>
            </w:pPr>
            <w:r w:rsidRPr="00844307">
              <w:rPr>
                <w:sz w:val="20"/>
                <w:szCs w:val="22"/>
              </w:rPr>
              <w:t>7.</w:t>
            </w:r>
          </w:p>
        </w:tc>
        <w:tc>
          <w:tcPr>
            <w:tcW w:w="1680" w:type="pct"/>
            <w:tcBorders>
              <w:top w:val="nil"/>
              <w:left w:val="single" w:sz="6" w:space="0" w:color="auto"/>
              <w:bottom w:val="nil"/>
              <w:right w:val="single" w:sz="6" w:space="0" w:color="auto"/>
            </w:tcBorders>
          </w:tcPr>
          <w:p w14:paraId="28BB028A"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Partnered and partner:</w:t>
            </w:r>
          </w:p>
        </w:tc>
        <w:tc>
          <w:tcPr>
            <w:tcW w:w="1862" w:type="pct"/>
            <w:vMerge w:val="restart"/>
            <w:tcBorders>
              <w:top w:val="nil"/>
              <w:left w:val="single" w:sz="6" w:space="0" w:color="auto"/>
              <w:right w:val="single" w:sz="6" w:space="0" w:color="auto"/>
            </w:tcBorders>
          </w:tcPr>
          <w:p w14:paraId="295D2128" w14:textId="3F241B85"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$3,120.00)</w:t>
            </w:r>
            <w:r w:rsidRPr="00844307">
              <w:rPr>
                <w:sz w:val="20"/>
                <w:szCs w:val="22"/>
              </w:rPr>
              <w:br/>
              <w:t>8</w:t>
            </w:r>
          </w:p>
        </w:tc>
        <w:tc>
          <w:tcPr>
            <w:tcW w:w="729" w:type="pct"/>
            <w:vMerge w:val="restart"/>
            <w:tcBorders>
              <w:top w:val="nil"/>
              <w:left w:val="single" w:sz="6" w:space="0" w:color="auto"/>
              <w:bottom w:val="nil"/>
              <w:right w:val="single" w:sz="6" w:space="0" w:color="auto"/>
            </w:tcBorders>
          </w:tcPr>
          <w:p w14:paraId="74CDB7C5"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$1,094.60</w:t>
            </w:r>
          </w:p>
        </w:tc>
      </w:tr>
      <w:tr w:rsidR="003A22E6" w:rsidRPr="00844307" w14:paraId="224B4B56" w14:textId="77777777">
        <w:tc>
          <w:tcPr>
            <w:tcW w:w="729" w:type="pct"/>
            <w:vMerge/>
            <w:tcBorders>
              <w:top w:val="nil"/>
              <w:left w:val="single" w:sz="6" w:space="0" w:color="auto"/>
              <w:bottom w:val="nil"/>
              <w:right w:val="single" w:sz="6" w:space="0" w:color="auto"/>
            </w:tcBorders>
          </w:tcPr>
          <w:p w14:paraId="6833D4B9" w14:textId="77777777" w:rsidR="003A22E6" w:rsidRPr="00844307" w:rsidRDefault="003A22E6" w:rsidP="003A22E6">
            <w:pPr>
              <w:shd w:val="clear" w:color="000000" w:fill="auto"/>
              <w:autoSpaceDE w:val="0"/>
              <w:autoSpaceDN w:val="0"/>
              <w:adjustRightInd w:val="0"/>
              <w:jc w:val="both"/>
              <w:rPr>
                <w:sz w:val="20"/>
                <w:szCs w:val="22"/>
              </w:rPr>
            </w:pPr>
          </w:p>
          <w:p w14:paraId="2774BE3C" w14:textId="77777777" w:rsidR="003A22E6" w:rsidRPr="00844307" w:rsidRDefault="003A22E6"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44B2D565"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(a) is receiving a service pension; and</w:t>
            </w:r>
          </w:p>
        </w:tc>
        <w:tc>
          <w:tcPr>
            <w:tcW w:w="1862" w:type="pct"/>
            <w:vMerge/>
            <w:tcBorders>
              <w:left w:val="single" w:sz="6" w:space="0" w:color="auto"/>
              <w:bottom w:val="nil"/>
              <w:right w:val="single" w:sz="6" w:space="0" w:color="auto"/>
            </w:tcBorders>
          </w:tcPr>
          <w:p w14:paraId="1BB1561D" w14:textId="77777777" w:rsidR="003A22E6" w:rsidRPr="00844307" w:rsidRDefault="003A22E6" w:rsidP="003A22E6">
            <w:pPr>
              <w:shd w:val="clear" w:color="000000" w:fill="auto"/>
              <w:autoSpaceDE w:val="0"/>
              <w:autoSpaceDN w:val="0"/>
              <w:adjustRightInd w:val="0"/>
              <w:ind w:left="1253"/>
              <w:jc w:val="both"/>
              <w:rPr>
                <w:sz w:val="20"/>
                <w:szCs w:val="22"/>
              </w:rPr>
            </w:pPr>
          </w:p>
        </w:tc>
        <w:tc>
          <w:tcPr>
            <w:tcW w:w="729" w:type="pct"/>
            <w:vMerge/>
            <w:tcBorders>
              <w:top w:val="nil"/>
              <w:left w:val="single" w:sz="6" w:space="0" w:color="auto"/>
              <w:bottom w:val="nil"/>
              <w:right w:val="single" w:sz="6" w:space="0" w:color="auto"/>
            </w:tcBorders>
          </w:tcPr>
          <w:p w14:paraId="7D4168E1" w14:textId="77777777" w:rsidR="003A22E6" w:rsidRPr="00844307" w:rsidRDefault="003A22E6" w:rsidP="003A22E6">
            <w:pPr>
              <w:shd w:val="clear" w:color="000000" w:fill="auto"/>
              <w:autoSpaceDE w:val="0"/>
              <w:autoSpaceDN w:val="0"/>
              <w:adjustRightInd w:val="0"/>
              <w:ind w:left="1253"/>
              <w:jc w:val="both"/>
              <w:rPr>
                <w:sz w:val="20"/>
                <w:szCs w:val="22"/>
              </w:rPr>
            </w:pPr>
          </w:p>
          <w:p w14:paraId="5161717B" w14:textId="77777777" w:rsidR="003A22E6" w:rsidRPr="00844307" w:rsidRDefault="003A22E6" w:rsidP="003A22E6">
            <w:pPr>
              <w:shd w:val="clear" w:color="000000" w:fill="auto"/>
              <w:autoSpaceDE w:val="0"/>
              <w:autoSpaceDN w:val="0"/>
              <w:adjustRightInd w:val="0"/>
              <w:ind w:left="1253"/>
              <w:jc w:val="both"/>
              <w:rPr>
                <w:sz w:val="20"/>
                <w:szCs w:val="22"/>
              </w:rPr>
            </w:pPr>
          </w:p>
        </w:tc>
      </w:tr>
      <w:tr w:rsidR="009B3388" w:rsidRPr="00844307" w14:paraId="20A8FEC9" w14:textId="77777777">
        <w:tc>
          <w:tcPr>
            <w:tcW w:w="729" w:type="pct"/>
            <w:tcBorders>
              <w:top w:val="nil"/>
              <w:left w:val="single" w:sz="6" w:space="0" w:color="auto"/>
              <w:bottom w:val="nil"/>
              <w:right w:val="single" w:sz="6" w:space="0" w:color="auto"/>
            </w:tcBorders>
          </w:tcPr>
          <w:p w14:paraId="3D95D8F1"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bottom w:val="nil"/>
              <w:right w:val="single" w:sz="6" w:space="0" w:color="auto"/>
            </w:tcBorders>
          </w:tcPr>
          <w:p w14:paraId="38B05FF5"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(b) has rent increased pension; and</w:t>
            </w:r>
          </w:p>
        </w:tc>
        <w:tc>
          <w:tcPr>
            <w:tcW w:w="1862" w:type="pct"/>
            <w:tcBorders>
              <w:top w:val="nil"/>
              <w:left w:val="single" w:sz="6" w:space="0" w:color="auto"/>
              <w:bottom w:val="nil"/>
              <w:right w:val="single" w:sz="6" w:space="0" w:color="auto"/>
            </w:tcBorders>
          </w:tcPr>
          <w:p w14:paraId="615DFBA4"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bottom w:val="nil"/>
              <w:right w:val="single" w:sz="6" w:space="0" w:color="auto"/>
            </w:tcBorders>
          </w:tcPr>
          <w:p w14:paraId="6D8BA0E9" w14:textId="77777777" w:rsidR="009B3388" w:rsidRPr="00844307" w:rsidRDefault="009B3388" w:rsidP="003A22E6">
            <w:pPr>
              <w:shd w:val="clear" w:color="000000" w:fill="auto"/>
              <w:autoSpaceDE w:val="0"/>
              <w:autoSpaceDN w:val="0"/>
              <w:adjustRightInd w:val="0"/>
              <w:jc w:val="both"/>
              <w:rPr>
                <w:sz w:val="20"/>
                <w:szCs w:val="22"/>
              </w:rPr>
            </w:pPr>
          </w:p>
        </w:tc>
      </w:tr>
      <w:tr w:rsidR="009B3388" w:rsidRPr="00844307" w14:paraId="3B41F6B3" w14:textId="77777777" w:rsidTr="00FE4C9F">
        <w:tc>
          <w:tcPr>
            <w:tcW w:w="729" w:type="pct"/>
            <w:tcBorders>
              <w:top w:val="nil"/>
              <w:left w:val="single" w:sz="6" w:space="0" w:color="auto"/>
              <w:right w:val="single" w:sz="6" w:space="0" w:color="auto"/>
            </w:tcBorders>
          </w:tcPr>
          <w:p w14:paraId="0E432D7B" w14:textId="77777777" w:rsidR="009B3388" w:rsidRPr="00844307" w:rsidRDefault="009B3388" w:rsidP="003A22E6">
            <w:pPr>
              <w:shd w:val="clear" w:color="000000" w:fill="auto"/>
              <w:autoSpaceDE w:val="0"/>
              <w:autoSpaceDN w:val="0"/>
              <w:adjustRightInd w:val="0"/>
              <w:jc w:val="both"/>
              <w:rPr>
                <w:sz w:val="20"/>
                <w:szCs w:val="22"/>
              </w:rPr>
            </w:pPr>
          </w:p>
        </w:tc>
        <w:tc>
          <w:tcPr>
            <w:tcW w:w="1680" w:type="pct"/>
            <w:tcBorders>
              <w:top w:val="nil"/>
              <w:left w:val="single" w:sz="6" w:space="0" w:color="auto"/>
              <w:right w:val="single" w:sz="6" w:space="0" w:color="auto"/>
            </w:tcBorders>
          </w:tcPr>
          <w:p w14:paraId="42346D99" w14:textId="77777777" w:rsidR="009B3388" w:rsidRPr="00844307" w:rsidRDefault="009B3388" w:rsidP="003A22E6">
            <w:pPr>
              <w:shd w:val="clear" w:color="000000" w:fill="auto"/>
              <w:autoSpaceDE w:val="0"/>
              <w:autoSpaceDN w:val="0"/>
              <w:adjustRightInd w:val="0"/>
              <w:jc w:val="both"/>
              <w:rPr>
                <w:sz w:val="20"/>
                <w:szCs w:val="22"/>
              </w:rPr>
            </w:pPr>
            <w:r w:rsidRPr="00844307">
              <w:rPr>
                <w:sz w:val="20"/>
                <w:szCs w:val="22"/>
              </w:rPr>
              <w:t>(c) has 3 or more dependent children</w:t>
            </w:r>
          </w:p>
        </w:tc>
        <w:tc>
          <w:tcPr>
            <w:tcW w:w="1862" w:type="pct"/>
            <w:tcBorders>
              <w:top w:val="nil"/>
              <w:left w:val="single" w:sz="6" w:space="0" w:color="auto"/>
              <w:right w:val="single" w:sz="6" w:space="0" w:color="auto"/>
            </w:tcBorders>
          </w:tcPr>
          <w:p w14:paraId="705D5CF9" w14:textId="77777777" w:rsidR="009B3388" w:rsidRPr="00844307" w:rsidRDefault="009B3388" w:rsidP="003A22E6">
            <w:pPr>
              <w:shd w:val="clear" w:color="000000" w:fill="auto"/>
              <w:autoSpaceDE w:val="0"/>
              <w:autoSpaceDN w:val="0"/>
              <w:adjustRightInd w:val="0"/>
              <w:jc w:val="both"/>
              <w:rPr>
                <w:sz w:val="20"/>
                <w:szCs w:val="22"/>
              </w:rPr>
            </w:pPr>
          </w:p>
        </w:tc>
        <w:tc>
          <w:tcPr>
            <w:tcW w:w="729" w:type="pct"/>
            <w:tcBorders>
              <w:top w:val="nil"/>
              <w:left w:val="single" w:sz="6" w:space="0" w:color="auto"/>
              <w:right w:val="single" w:sz="6" w:space="0" w:color="auto"/>
            </w:tcBorders>
          </w:tcPr>
          <w:p w14:paraId="48C4A6DB" w14:textId="77777777" w:rsidR="009B3388" w:rsidRPr="00844307" w:rsidRDefault="009B3388" w:rsidP="003A22E6">
            <w:pPr>
              <w:shd w:val="clear" w:color="000000" w:fill="auto"/>
              <w:autoSpaceDE w:val="0"/>
              <w:autoSpaceDN w:val="0"/>
              <w:adjustRightInd w:val="0"/>
              <w:jc w:val="both"/>
              <w:rPr>
                <w:sz w:val="20"/>
                <w:szCs w:val="22"/>
              </w:rPr>
            </w:pPr>
          </w:p>
        </w:tc>
      </w:tr>
      <w:tr w:rsidR="003A22E6" w:rsidRPr="00844307" w14:paraId="55CFC1B1" w14:textId="77777777" w:rsidTr="00FE4C9F">
        <w:trPr>
          <w:trHeight w:val="737"/>
        </w:trPr>
        <w:tc>
          <w:tcPr>
            <w:tcW w:w="729" w:type="pct"/>
            <w:tcBorders>
              <w:top w:val="nil"/>
              <w:left w:val="single" w:sz="6" w:space="0" w:color="auto"/>
              <w:bottom w:val="single" w:sz="4" w:space="0" w:color="auto"/>
              <w:right w:val="single" w:sz="6" w:space="0" w:color="auto"/>
            </w:tcBorders>
            <w:shd w:val="clear" w:color="auto" w:fill="auto"/>
          </w:tcPr>
          <w:p w14:paraId="6CA21461" w14:textId="77777777" w:rsidR="003A22E6" w:rsidRPr="00844307" w:rsidRDefault="003A22E6" w:rsidP="003A22E6">
            <w:pPr>
              <w:shd w:val="clear" w:color="000000" w:fill="auto"/>
              <w:autoSpaceDE w:val="0"/>
              <w:autoSpaceDN w:val="0"/>
              <w:adjustRightInd w:val="0"/>
              <w:ind w:left="302"/>
              <w:jc w:val="both"/>
              <w:rPr>
                <w:sz w:val="20"/>
                <w:szCs w:val="22"/>
              </w:rPr>
            </w:pPr>
            <w:r w:rsidRPr="00844307">
              <w:rPr>
                <w:sz w:val="20"/>
                <w:szCs w:val="22"/>
              </w:rPr>
              <w:t>8.</w:t>
            </w:r>
          </w:p>
        </w:tc>
        <w:tc>
          <w:tcPr>
            <w:tcW w:w="1680" w:type="pct"/>
            <w:tcBorders>
              <w:top w:val="nil"/>
              <w:left w:val="single" w:sz="6" w:space="0" w:color="auto"/>
              <w:bottom w:val="single" w:sz="4" w:space="0" w:color="auto"/>
              <w:right w:val="single" w:sz="6" w:space="0" w:color="auto"/>
            </w:tcBorders>
            <w:shd w:val="clear" w:color="auto" w:fill="auto"/>
          </w:tcPr>
          <w:p w14:paraId="20F4C7E6" w14:textId="77777777" w:rsidR="003A22E6" w:rsidRPr="00844307" w:rsidRDefault="003A22E6" w:rsidP="003A22E6">
            <w:pPr>
              <w:shd w:val="clear" w:color="000000" w:fill="auto"/>
              <w:autoSpaceDE w:val="0"/>
              <w:autoSpaceDN w:val="0"/>
              <w:adjustRightInd w:val="0"/>
              <w:ind w:firstLine="5"/>
              <w:jc w:val="both"/>
              <w:rPr>
                <w:sz w:val="20"/>
                <w:szCs w:val="22"/>
              </w:rPr>
            </w:pPr>
            <w:r w:rsidRPr="00844307">
              <w:rPr>
                <w:sz w:val="20"/>
                <w:szCs w:val="22"/>
              </w:rPr>
              <w:t>Member of illness separated couple</w:t>
            </w:r>
          </w:p>
        </w:tc>
        <w:tc>
          <w:tcPr>
            <w:tcW w:w="1862" w:type="pct"/>
            <w:tcBorders>
              <w:top w:val="nil"/>
              <w:left w:val="single" w:sz="6" w:space="0" w:color="auto"/>
              <w:bottom w:val="single" w:sz="4" w:space="0" w:color="auto"/>
              <w:right w:val="single" w:sz="6" w:space="0" w:color="auto"/>
            </w:tcBorders>
            <w:shd w:val="clear" w:color="auto" w:fill="auto"/>
          </w:tcPr>
          <w:p w14:paraId="69A5835E" w14:textId="787D95BF"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sz w:val="20"/>
                <w:szCs w:val="22"/>
                <w:u w:val="single"/>
              </w:rPr>
              <w:t xml:space="preserve"> $1,560.00)</w:t>
            </w:r>
            <w:r w:rsidRPr="00844307">
              <w:rPr>
                <w:sz w:val="20"/>
                <w:szCs w:val="22"/>
              </w:rPr>
              <w:br/>
              <w:t>4</w:t>
            </w:r>
          </w:p>
        </w:tc>
        <w:tc>
          <w:tcPr>
            <w:tcW w:w="729" w:type="pct"/>
            <w:tcBorders>
              <w:top w:val="nil"/>
              <w:left w:val="single" w:sz="6" w:space="0" w:color="auto"/>
              <w:bottom w:val="single" w:sz="4" w:space="0" w:color="auto"/>
              <w:right w:val="single" w:sz="6" w:space="0" w:color="auto"/>
            </w:tcBorders>
            <w:shd w:val="clear" w:color="auto" w:fill="auto"/>
          </w:tcPr>
          <w:p w14:paraId="0DAD8B90" w14:textId="77777777" w:rsidR="003A22E6" w:rsidRPr="00844307" w:rsidRDefault="003A22E6" w:rsidP="003A22E6">
            <w:pPr>
              <w:shd w:val="clear" w:color="000000" w:fill="auto"/>
              <w:autoSpaceDE w:val="0"/>
              <w:autoSpaceDN w:val="0"/>
              <w:adjustRightInd w:val="0"/>
              <w:jc w:val="both"/>
              <w:rPr>
                <w:sz w:val="20"/>
                <w:szCs w:val="22"/>
              </w:rPr>
            </w:pPr>
            <w:r w:rsidRPr="00844307">
              <w:rPr>
                <w:sz w:val="20"/>
                <w:szCs w:val="22"/>
              </w:rPr>
              <w:t>$1,747.20</w:t>
            </w:r>
          </w:p>
        </w:tc>
      </w:tr>
    </w:tbl>
    <w:p w14:paraId="1E468DDA" w14:textId="77777777" w:rsidR="009B3388" w:rsidRPr="000F08D6" w:rsidRDefault="009B3388" w:rsidP="00816F5D">
      <w:pPr>
        <w:autoSpaceDE w:val="0"/>
        <w:autoSpaceDN w:val="0"/>
        <w:adjustRightInd w:val="0"/>
        <w:spacing w:before="120"/>
        <w:jc w:val="both"/>
        <w:rPr>
          <w:sz w:val="22"/>
          <w:szCs w:val="22"/>
        </w:rPr>
      </w:pPr>
    </w:p>
    <w:p w14:paraId="13BCA2EA" w14:textId="77777777" w:rsidR="009B3388" w:rsidRPr="000F08D6" w:rsidRDefault="009B3388" w:rsidP="003A22E6">
      <w:pPr>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46C29FC2"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369"/>
        <w:gridCol w:w="3185"/>
        <w:gridCol w:w="3517"/>
        <w:gridCol w:w="1369"/>
      </w:tblGrid>
      <w:tr w:rsidR="009B3388" w:rsidRPr="00844307" w14:paraId="10D59061" w14:textId="77777777">
        <w:tc>
          <w:tcPr>
            <w:tcW w:w="5000" w:type="pct"/>
            <w:gridSpan w:val="4"/>
            <w:tcBorders>
              <w:top w:val="single" w:sz="6" w:space="0" w:color="auto"/>
              <w:left w:val="single" w:sz="6" w:space="0" w:color="auto"/>
              <w:bottom w:val="single" w:sz="6" w:space="0" w:color="auto"/>
              <w:right w:val="single" w:sz="6" w:space="0" w:color="auto"/>
            </w:tcBorders>
          </w:tcPr>
          <w:p w14:paraId="3377AA85"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TABLE EA—continued</w:t>
            </w:r>
          </w:p>
        </w:tc>
      </w:tr>
      <w:tr w:rsidR="003A22E6" w:rsidRPr="00844307" w14:paraId="4CD9ED45" w14:textId="77777777">
        <w:tc>
          <w:tcPr>
            <w:tcW w:w="725" w:type="pct"/>
            <w:tcBorders>
              <w:top w:val="single" w:sz="6" w:space="0" w:color="auto"/>
              <w:left w:val="single" w:sz="6" w:space="0" w:color="auto"/>
              <w:bottom w:val="nil"/>
              <w:right w:val="single" w:sz="6" w:space="0" w:color="auto"/>
            </w:tcBorders>
          </w:tcPr>
          <w:p w14:paraId="6C108777" w14:textId="77777777" w:rsidR="003A22E6" w:rsidRPr="00844307" w:rsidRDefault="003A22E6" w:rsidP="00816F5D">
            <w:pPr>
              <w:shd w:val="clear" w:color="000000" w:fill="auto"/>
              <w:autoSpaceDE w:val="0"/>
              <w:autoSpaceDN w:val="0"/>
              <w:adjustRightInd w:val="0"/>
              <w:spacing w:before="120"/>
              <w:ind w:left="293"/>
              <w:jc w:val="both"/>
              <w:rPr>
                <w:sz w:val="20"/>
                <w:szCs w:val="22"/>
              </w:rPr>
            </w:pPr>
            <w:r w:rsidRPr="00844307">
              <w:rPr>
                <w:sz w:val="20"/>
                <w:szCs w:val="22"/>
              </w:rPr>
              <w:t>9.</w:t>
            </w:r>
          </w:p>
        </w:tc>
        <w:tc>
          <w:tcPr>
            <w:tcW w:w="1687" w:type="pct"/>
            <w:vMerge w:val="restart"/>
            <w:tcBorders>
              <w:top w:val="single" w:sz="6" w:space="0" w:color="auto"/>
              <w:left w:val="single" w:sz="6" w:space="0" w:color="auto"/>
              <w:bottom w:val="nil"/>
              <w:right w:val="single" w:sz="6" w:space="0" w:color="auto"/>
            </w:tcBorders>
          </w:tcPr>
          <w:p w14:paraId="5129E334" w14:textId="77777777" w:rsidR="003A22E6" w:rsidRPr="00844307" w:rsidRDefault="003A22E6" w:rsidP="003A22E6">
            <w:pPr>
              <w:shd w:val="clear" w:color="000000" w:fill="auto"/>
              <w:autoSpaceDE w:val="0"/>
              <w:autoSpaceDN w:val="0"/>
              <w:adjustRightInd w:val="0"/>
              <w:spacing w:before="120"/>
              <w:ind w:firstLine="5"/>
              <w:jc w:val="both"/>
              <w:rPr>
                <w:sz w:val="20"/>
                <w:szCs w:val="22"/>
              </w:rPr>
            </w:pPr>
            <w:r w:rsidRPr="00844307">
              <w:rPr>
                <w:sz w:val="20"/>
                <w:szCs w:val="22"/>
              </w:rPr>
              <w:t>Member of respite care couple</w:t>
            </w:r>
          </w:p>
        </w:tc>
        <w:tc>
          <w:tcPr>
            <w:tcW w:w="1863" w:type="pct"/>
            <w:vMerge w:val="restart"/>
            <w:tcBorders>
              <w:top w:val="single" w:sz="6" w:space="0" w:color="auto"/>
              <w:left w:val="single" w:sz="6" w:space="0" w:color="auto"/>
              <w:right w:val="single" w:sz="6" w:space="0" w:color="auto"/>
            </w:tcBorders>
          </w:tcPr>
          <w:p w14:paraId="4EFE2F36" w14:textId="532B0158"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annual rent – </w:t>
            </w:r>
            <w:r w:rsidRPr="00844307">
              <w:rPr>
                <w:bCs/>
                <w:sz w:val="20"/>
                <w:szCs w:val="22"/>
                <w:u w:val="single"/>
              </w:rPr>
              <w:t>$</w:t>
            </w:r>
            <w:r w:rsidRPr="00844307">
              <w:rPr>
                <w:sz w:val="20"/>
                <w:szCs w:val="22"/>
                <w:u w:val="single"/>
              </w:rPr>
              <w:t>1,560.00)</w:t>
            </w:r>
            <w:r w:rsidRPr="00844307">
              <w:rPr>
                <w:sz w:val="20"/>
                <w:szCs w:val="22"/>
              </w:rPr>
              <w:br/>
              <w:t>4</w:t>
            </w:r>
          </w:p>
        </w:tc>
        <w:tc>
          <w:tcPr>
            <w:tcW w:w="725" w:type="pct"/>
            <w:vMerge w:val="restart"/>
            <w:tcBorders>
              <w:top w:val="single" w:sz="6" w:space="0" w:color="auto"/>
              <w:left w:val="single" w:sz="6" w:space="0" w:color="auto"/>
              <w:bottom w:val="nil"/>
              <w:right w:val="single" w:sz="6" w:space="0" w:color="auto"/>
            </w:tcBorders>
          </w:tcPr>
          <w:p w14:paraId="086604FC" w14:textId="77777777" w:rsidR="003A22E6" w:rsidRPr="00844307" w:rsidRDefault="003A22E6" w:rsidP="00816F5D">
            <w:pPr>
              <w:shd w:val="clear" w:color="000000" w:fill="auto"/>
              <w:autoSpaceDE w:val="0"/>
              <w:autoSpaceDN w:val="0"/>
              <w:adjustRightInd w:val="0"/>
              <w:spacing w:before="120"/>
              <w:jc w:val="both"/>
              <w:rPr>
                <w:sz w:val="20"/>
                <w:szCs w:val="22"/>
              </w:rPr>
            </w:pPr>
            <w:r w:rsidRPr="00844307">
              <w:rPr>
                <w:sz w:val="20"/>
                <w:szCs w:val="22"/>
              </w:rPr>
              <w:t>$1,747.20</w:t>
            </w:r>
          </w:p>
        </w:tc>
      </w:tr>
      <w:tr w:rsidR="003A22E6" w:rsidRPr="00844307" w14:paraId="210C9CE4" w14:textId="77777777">
        <w:tc>
          <w:tcPr>
            <w:tcW w:w="725" w:type="pct"/>
            <w:tcBorders>
              <w:top w:val="nil"/>
              <w:left w:val="single" w:sz="6" w:space="0" w:color="auto"/>
              <w:bottom w:val="nil"/>
              <w:right w:val="single" w:sz="6" w:space="0" w:color="auto"/>
            </w:tcBorders>
          </w:tcPr>
          <w:p w14:paraId="5F7052F8"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687" w:type="pct"/>
            <w:vMerge/>
            <w:tcBorders>
              <w:top w:val="nil"/>
              <w:left w:val="single" w:sz="6" w:space="0" w:color="auto"/>
              <w:bottom w:val="nil"/>
              <w:right w:val="single" w:sz="6" w:space="0" w:color="auto"/>
            </w:tcBorders>
          </w:tcPr>
          <w:p w14:paraId="732BEB4D" w14:textId="77777777" w:rsidR="003A22E6" w:rsidRPr="00844307" w:rsidRDefault="003A22E6" w:rsidP="00816F5D">
            <w:pPr>
              <w:shd w:val="clear" w:color="000000" w:fill="auto"/>
              <w:autoSpaceDE w:val="0"/>
              <w:autoSpaceDN w:val="0"/>
              <w:adjustRightInd w:val="0"/>
              <w:spacing w:before="120"/>
              <w:jc w:val="both"/>
              <w:rPr>
                <w:sz w:val="20"/>
                <w:szCs w:val="22"/>
              </w:rPr>
            </w:pPr>
          </w:p>
          <w:p w14:paraId="76EEE8CC"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863" w:type="pct"/>
            <w:vMerge/>
            <w:tcBorders>
              <w:left w:val="single" w:sz="6" w:space="0" w:color="auto"/>
              <w:bottom w:val="nil"/>
              <w:right w:val="single" w:sz="6" w:space="0" w:color="auto"/>
            </w:tcBorders>
          </w:tcPr>
          <w:p w14:paraId="4665D5D1"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c>
          <w:tcPr>
            <w:tcW w:w="725" w:type="pct"/>
            <w:vMerge/>
            <w:tcBorders>
              <w:top w:val="nil"/>
              <w:left w:val="single" w:sz="6" w:space="0" w:color="auto"/>
              <w:bottom w:val="nil"/>
              <w:right w:val="single" w:sz="6" w:space="0" w:color="auto"/>
            </w:tcBorders>
          </w:tcPr>
          <w:p w14:paraId="4BC88892"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p w14:paraId="672C141D"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r>
      <w:tr w:rsidR="003A22E6" w:rsidRPr="00844307" w14:paraId="3DACCBAE" w14:textId="77777777">
        <w:tc>
          <w:tcPr>
            <w:tcW w:w="725" w:type="pct"/>
            <w:tcBorders>
              <w:top w:val="nil"/>
              <w:left w:val="single" w:sz="6" w:space="0" w:color="auto"/>
              <w:bottom w:val="nil"/>
              <w:right w:val="single" w:sz="6" w:space="0" w:color="auto"/>
            </w:tcBorders>
          </w:tcPr>
          <w:p w14:paraId="7BEB9012" w14:textId="77777777" w:rsidR="003A22E6" w:rsidRPr="00844307" w:rsidRDefault="003A22E6" w:rsidP="00816F5D">
            <w:pPr>
              <w:shd w:val="clear" w:color="000000" w:fill="auto"/>
              <w:autoSpaceDE w:val="0"/>
              <w:autoSpaceDN w:val="0"/>
              <w:adjustRightInd w:val="0"/>
              <w:spacing w:before="120"/>
              <w:ind w:left="274"/>
              <w:jc w:val="both"/>
              <w:rPr>
                <w:sz w:val="20"/>
                <w:szCs w:val="22"/>
              </w:rPr>
            </w:pPr>
            <w:r w:rsidRPr="00844307">
              <w:rPr>
                <w:sz w:val="20"/>
                <w:szCs w:val="22"/>
              </w:rPr>
              <w:t>10.</w:t>
            </w:r>
          </w:p>
        </w:tc>
        <w:tc>
          <w:tcPr>
            <w:tcW w:w="1687" w:type="pct"/>
            <w:vMerge w:val="restart"/>
            <w:tcBorders>
              <w:top w:val="nil"/>
              <w:left w:val="single" w:sz="6" w:space="0" w:color="auto"/>
              <w:bottom w:val="nil"/>
              <w:right w:val="single" w:sz="6" w:space="0" w:color="auto"/>
            </w:tcBorders>
          </w:tcPr>
          <w:p w14:paraId="1702FA0D" w14:textId="77777777" w:rsidR="003A22E6" w:rsidRPr="00844307" w:rsidRDefault="003A22E6" w:rsidP="00816F5D">
            <w:pPr>
              <w:shd w:val="clear" w:color="000000" w:fill="auto"/>
              <w:autoSpaceDE w:val="0"/>
              <w:autoSpaceDN w:val="0"/>
              <w:adjustRightInd w:val="0"/>
              <w:spacing w:before="120"/>
              <w:ind w:firstLine="5"/>
              <w:jc w:val="both"/>
              <w:rPr>
                <w:sz w:val="20"/>
                <w:szCs w:val="22"/>
              </w:rPr>
            </w:pPr>
            <w:r w:rsidRPr="00844307">
              <w:rPr>
                <w:sz w:val="20"/>
                <w:szCs w:val="22"/>
              </w:rPr>
              <w:t>Member of temporarily separated couple</w:t>
            </w:r>
          </w:p>
        </w:tc>
        <w:tc>
          <w:tcPr>
            <w:tcW w:w="1863" w:type="pct"/>
            <w:vMerge w:val="restart"/>
            <w:tcBorders>
              <w:top w:val="nil"/>
              <w:left w:val="single" w:sz="6" w:space="0" w:color="auto"/>
              <w:right w:val="single" w:sz="6" w:space="0" w:color="auto"/>
            </w:tcBorders>
          </w:tcPr>
          <w:p w14:paraId="683F93C5" w14:textId="51B52FA5"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bCs/>
                <w:sz w:val="20"/>
                <w:szCs w:val="22"/>
                <w:u w:val="single"/>
              </w:rPr>
              <w:t xml:space="preserve"> $</w:t>
            </w:r>
            <w:r w:rsidRPr="00844307">
              <w:rPr>
                <w:sz w:val="20"/>
                <w:szCs w:val="22"/>
                <w:u w:val="single"/>
              </w:rPr>
              <w:t>1,560.00)</w:t>
            </w:r>
            <w:r w:rsidRPr="00844307">
              <w:rPr>
                <w:sz w:val="20"/>
                <w:szCs w:val="22"/>
              </w:rPr>
              <w:br/>
              <w:t>4</w:t>
            </w:r>
          </w:p>
        </w:tc>
        <w:tc>
          <w:tcPr>
            <w:tcW w:w="725" w:type="pct"/>
            <w:vMerge w:val="restart"/>
            <w:tcBorders>
              <w:top w:val="nil"/>
              <w:left w:val="single" w:sz="6" w:space="0" w:color="auto"/>
              <w:bottom w:val="nil"/>
              <w:right w:val="single" w:sz="6" w:space="0" w:color="auto"/>
            </w:tcBorders>
          </w:tcPr>
          <w:p w14:paraId="6A14DE9B" w14:textId="77777777" w:rsidR="003A22E6" w:rsidRPr="00844307" w:rsidRDefault="003A22E6" w:rsidP="00816F5D">
            <w:pPr>
              <w:shd w:val="clear" w:color="000000" w:fill="auto"/>
              <w:autoSpaceDE w:val="0"/>
              <w:autoSpaceDN w:val="0"/>
              <w:adjustRightInd w:val="0"/>
              <w:spacing w:before="120"/>
              <w:jc w:val="both"/>
              <w:rPr>
                <w:sz w:val="20"/>
                <w:szCs w:val="22"/>
              </w:rPr>
            </w:pPr>
            <w:r w:rsidRPr="00844307">
              <w:rPr>
                <w:sz w:val="20"/>
                <w:szCs w:val="22"/>
              </w:rPr>
              <w:t>$1,643.20</w:t>
            </w:r>
          </w:p>
        </w:tc>
      </w:tr>
      <w:tr w:rsidR="003A22E6" w:rsidRPr="00844307" w14:paraId="7BE13C87" w14:textId="77777777">
        <w:tc>
          <w:tcPr>
            <w:tcW w:w="725" w:type="pct"/>
            <w:tcBorders>
              <w:top w:val="nil"/>
              <w:left w:val="single" w:sz="6" w:space="0" w:color="auto"/>
              <w:bottom w:val="nil"/>
              <w:right w:val="single" w:sz="6" w:space="0" w:color="auto"/>
            </w:tcBorders>
          </w:tcPr>
          <w:p w14:paraId="290EB737"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687" w:type="pct"/>
            <w:vMerge/>
            <w:tcBorders>
              <w:top w:val="nil"/>
              <w:left w:val="single" w:sz="6" w:space="0" w:color="auto"/>
              <w:bottom w:val="nil"/>
              <w:right w:val="single" w:sz="6" w:space="0" w:color="auto"/>
            </w:tcBorders>
          </w:tcPr>
          <w:p w14:paraId="34978D20" w14:textId="77777777" w:rsidR="003A22E6" w:rsidRPr="00844307" w:rsidRDefault="003A22E6" w:rsidP="00816F5D">
            <w:pPr>
              <w:shd w:val="clear" w:color="000000" w:fill="auto"/>
              <w:autoSpaceDE w:val="0"/>
              <w:autoSpaceDN w:val="0"/>
              <w:adjustRightInd w:val="0"/>
              <w:spacing w:before="120"/>
              <w:jc w:val="both"/>
              <w:rPr>
                <w:sz w:val="20"/>
                <w:szCs w:val="22"/>
              </w:rPr>
            </w:pPr>
          </w:p>
          <w:p w14:paraId="350DDDCA"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863" w:type="pct"/>
            <w:vMerge/>
            <w:tcBorders>
              <w:left w:val="single" w:sz="6" w:space="0" w:color="auto"/>
              <w:bottom w:val="nil"/>
              <w:right w:val="single" w:sz="6" w:space="0" w:color="auto"/>
            </w:tcBorders>
          </w:tcPr>
          <w:p w14:paraId="70026E10"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c>
          <w:tcPr>
            <w:tcW w:w="725" w:type="pct"/>
            <w:vMerge/>
            <w:tcBorders>
              <w:top w:val="nil"/>
              <w:left w:val="single" w:sz="6" w:space="0" w:color="auto"/>
              <w:bottom w:val="nil"/>
              <w:right w:val="single" w:sz="6" w:space="0" w:color="auto"/>
            </w:tcBorders>
          </w:tcPr>
          <w:p w14:paraId="28455A4B"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p w14:paraId="07A5BA1A"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r>
      <w:tr w:rsidR="003A22E6" w:rsidRPr="00844307" w14:paraId="79E9BCB4" w14:textId="77777777">
        <w:tc>
          <w:tcPr>
            <w:tcW w:w="725" w:type="pct"/>
            <w:tcBorders>
              <w:top w:val="nil"/>
              <w:left w:val="single" w:sz="6" w:space="0" w:color="auto"/>
              <w:bottom w:val="nil"/>
              <w:right w:val="single" w:sz="6" w:space="0" w:color="auto"/>
            </w:tcBorders>
          </w:tcPr>
          <w:p w14:paraId="0ADBF305" w14:textId="77777777" w:rsidR="003A22E6" w:rsidRPr="00844307" w:rsidRDefault="003A22E6" w:rsidP="00816F5D">
            <w:pPr>
              <w:shd w:val="clear" w:color="000000" w:fill="auto"/>
              <w:autoSpaceDE w:val="0"/>
              <w:autoSpaceDN w:val="0"/>
              <w:adjustRightInd w:val="0"/>
              <w:spacing w:before="120"/>
              <w:ind w:left="278"/>
              <w:jc w:val="both"/>
              <w:rPr>
                <w:sz w:val="20"/>
                <w:szCs w:val="22"/>
              </w:rPr>
            </w:pPr>
            <w:r w:rsidRPr="00844307">
              <w:rPr>
                <w:sz w:val="20"/>
                <w:szCs w:val="22"/>
              </w:rPr>
              <w:t>11.</w:t>
            </w:r>
          </w:p>
        </w:tc>
        <w:tc>
          <w:tcPr>
            <w:tcW w:w="1687" w:type="pct"/>
            <w:tcBorders>
              <w:top w:val="nil"/>
              <w:left w:val="single" w:sz="6" w:space="0" w:color="auto"/>
              <w:bottom w:val="nil"/>
              <w:right w:val="single" w:sz="6" w:space="0" w:color="auto"/>
            </w:tcBorders>
          </w:tcPr>
          <w:p w14:paraId="3306B08D" w14:textId="77777777" w:rsidR="003A22E6" w:rsidRPr="00844307" w:rsidRDefault="003A22E6"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1863" w:type="pct"/>
            <w:vMerge w:val="restart"/>
            <w:tcBorders>
              <w:top w:val="nil"/>
              <w:left w:val="single" w:sz="6" w:space="0" w:color="auto"/>
              <w:right w:val="single" w:sz="6" w:space="0" w:color="auto"/>
            </w:tcBorders>
          </w:tcPr>
          <w:p w14:paraId="22AFF1BB" w14:textId="25887BC1" w:rsidR="003A22E6" w:rsidRPr="00844307" w:rsidRDefault="003A22E6" w:rsidP="00844307">
            <w:pPr>
              <w:shd w:val="clear" w:color="000000" w:fill="auto"/>
              <w:autoSpaceDE w:val="0"/>
              <w:autoSpaceDN w:val="0"/>
              <w:adjustRightInd w:val="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annual rent –</w:t>
            </w:r>
            <w:r w:rsidRPr="00844307">
              <w:rPr>
                <w:bCs/>
                <w:sz w:val="20"/>
                <w:szCs w:val="22"/>
                <w:u w:val="single"/>
              </w:rPr>
              <w:t xml:space="preserve"> $</w:t>
            </w:r>
            <w:r w:rsidRPr="00844307">
              <w:rPr>
                <w:sz w:val="20"/>
                <w:szCs w:val="22"/>
                <w:u w:val="single"/>
              </w:rPr>
              <w:t>1,560.00)</w:t>
            </w:r>
            <w:r w:rsidRPr="00844307">
              <w:rPr>
                <w:sz w:val="20"/>
                <w:szCs w:val="22"/>
                <w:u w:val="single"/>
              </w:rPr>
              <w:br/>
            </w:r>
            <w:r w:rsidRPr="00844307">
              <w:rPr>
                <w:sz w:val="20"/>
                <w:szCs w:val="22"/>
              </w:rPr>
              <w:t>4</w:t>
            </w:r>
          </w:p>
        </w:tc>
        <w:tc>
          <w:tcPr>
            <w:tcW w:w="725" w:type="pct"/>
            <w:vMerge w:val="restart"/>
            <w:tcBorders>
              <w:top w:val="nil"/>
              <w:left w:val="single" w:sz="6" w:space="0" w:color="auto"/>
              <w:bottom w:val="nil"/>
              <w:right w:val="single" w:sz="6" w:space="0" w:color="auto"/>
            </w:tcBorders>
          </w:tcPr>
          <w:p w14:paraId="52D96AF9" w14:textId="77777777" w:rsidR="003A22E6" w:rsidRPr="00844307" w:rsidRDefault="003A22E6" w:rsidP="00816F5D">
            <w:pPr>
              <w:shd w:val="clear" w:color="000000" w:fill="auto"/>
              <w:autoSpaceDE w:val="0"/>
              <w:autoSpaceDN w:val="0"/>
              <w:adjustRightInd w:val="0"/>
              <w:spacing w:before="120"/>
              <w:jc w:val="both"/>
              <w:rPr>
                <w:sz w:val="20"/>
                <w:szCs w:val="22"/>
              </w:rPr>
            </w:pPr>
            <w:r w:rsidRPr="00844307">
              <w:rPr>
                <w:sz w:val="20"/>
                <w:szCs w:val="22"/>
              </w:rPr>
              <w:t>$1,747.20</w:t>
            </w:r>
          </w:p>
        </w:tc>
      </w:tr>
      <w:tr w:rsidR="003A22E6" w:rsidRPr="00844307" w14:paraId="547FD4DD" w14:textId="77777777">
        <w:tc>
          <w:tcPr>
            <w:tcW w:w="725" w:type="pct"/>
            <w:tcBorders>
              <w:top w:val="nil"/>
              <w:left w:val="single" w:sz="6" w:space="0" w:color="auto"/>
              <w:bottom w:val="single" w:sz="6" w:space="0" w:color="auto"/>
              <w:right w:val="single" w:sz="6" w:space="0" w:color="auto"/>
            </w:tcBorders>
          </w:tcPr>
          <w:p w14:paraId="16F934F6"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687" w:type="pct"/>
            <w:tcBorders>
              <w:top w:val="nil"/>
              <w:left w:val="single" w:sz="6" w:space="0" w:color="auto"/>
              <w:bottom w:val="single" w:sz="6" w:space="0" w:color="auto"/>
              <w:right w:val="single" w:sz="6" w:space="0" w:color="auto"/>
            </w:tcBorders>
          </w:tcPr>
          <w:p w14:paraId="717186AC" w14:textId="77777777" w:rsidR="003A22E6" w:rsidRPr="00844307" w:rsidRDefault="003A22E6" w:rsidP="00816F5D">
            <w:pPr>
              <w:shd w:val="clear" w:color="000000" w:fill="auto"/>
              <w:autoSpaceDE w:val="0"/>
              <w:autoSpaceDN w:val="0"/>
              <w:adjustRightInd w:val="0"/>
              <w:spacing w:before="120"/>
              <w:jc w:val="both"/>
              <w:rPr>
                <w:sz w:val="20"/>
                <w:szCs w:val="22"/>
              </w:rPr>
            </w:pPr>
          </w:p>
        </w:tc>
        <w:tc>
          <w:tcPr>
            <w:tcW w:w="1863" w:type="pct"/>
            <w:vMerge/>
            <w:tcBorders>
              <w:left w:val="single" w:sz="6" w:space="0" w:color="auto"/>
              <w:bottom w:val="single" w:sz="6" w:space="0" w:color="auto"/>
              <w:right w:val="single" w:sz="6" w:space="0" w:color="auto"/>
            </w:tcBorders>
          </w:tcPr>
          <w:p w14:paraId="2B48755D"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c>
          <w:tcPr>
            <w:tcW w:w="725" w:type="pct"/>
            <w:vMerge/>
            <w:tcBorders>
              <w:top w:val="nil"/>
              <w:left w:val="single" w:sz="6" w:space="0" w:color="auto"/>
              <w:bottom w:val="single" w:sz="6" w:space="0" w:color="auto"/>
              <w:right w:val="single" w:sz="6" w:space="0" w:color="auto"/>
            </w:tcBorders>
          </w:tcPr>
          <w:p w14:paraId="15CB3473"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p w14:paraId="2FA7D414" w14:textId="77777777" w:rsidR="003A22E6" w:rsidRPr="00844307" w:rsidRDefault="003A22E6" w:rsidP="00816F5D">
            <w:pPr>
              <w:shd w:val="clear" w:color="000000" w:fill="auto"/>
              <w:autoSpaceDE w:val="0"/>
              <w:autoSpaceDN w:val="0"/>
              <w:adjustRightInd w:val="0"/>
              <w:spacing w:before="120"/>
              <w:ind w:left="1253"/>
              <w:jc w:val="both"/>
              <w:rPr>
                <w:sz w:val="20"/>
                <w:szCs w:val="22"/>
              </w:rPr>
            </w:pPr>
          </w:p>
        </w:tc>
      </w:tr>
    </w:tbl>
    <w:p w14:paraId="4715F4B5" w14:textId="77777777" w:rsidR="009B3388" w:rsidRPr="000F08D6" w:rsidRDefault="009B3388" w:rsidP="00816F5D">
      <w:pPr>
        <w:shd w:val="clear" w:color="000000" w:fill="auto"/>
        <w:autoSpaceDE w:val="0"/>
        <w:autoSpaceDN w:val="0"/>
        <w:adjustRightInd w:val="0"/>
        <w:spacing w:before="120"/>
        <w:jc w:val="both"/>
        <w:rPr>
          <w:sz w:val="22"/>
          <w:szCs w:val="22"/>
        </w:rPr>
      </w:pPr>
    </w:p>
    <w:p w14:paraId="3059961A"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Section 1066A (Pension Rate Calculator D—point 1066A-EA12):</w:t>
      </w:r>
    </w:p>
    <w:p w14:paraId="77E02ED2"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After Note 1A, insert:</w:t>
      </w:r>
    </w:p>
    <w:p w14:paraId="6E712426" w14:textId="77777777" w:rsidR="009B3388" w:rsidRPr="00FE4C9F" w:rsidRDefault="009B3388" w:rsidP="00816F5D">
      <w:pPr>
        <w:shd w:val="clear" w:color="000000" w:fill="auto"/>
        <w:autoSpaceDE w:val="0"/>
        <w:autoSpaceDN w:val="0"/>
        <w:adjustRightInd w:val="0"/>
        <w:spacing w:before="120"/>
        <w:jc w:val="both"/>
        <w:rPr>
          <w:sz w:val="20"/>
          <w:szCs w:val="22"/>
        </w:rPr>
      </w:pPr>
      <w:r w:rsidRPr="00FE4C9F">
        <w:rPr>
          <w:sz w:val="20"/>
          <w:szCs w:val="22"/>
        </w:rPr>
        <w:t>“Note 1B: For ‘independent young person’ and ‘homeless person’ see section 5.”.</w:t>
      </w:r>
    </w:p>
    <w:p w14:paraId="0584BB5F"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Section 1067 (Benefit Rate Calculator A—point 1067-D9—Pharmaceutical Allowance Amount Table):</w:t>
      </w:r>
    </w:p>
    <w:p w14:paraId="5014DED6"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the Table (including the Notes), substitute:</w:t>
      </w:r>
    </w:p>
    <w:p w14:paraId="4BB5A1D7"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856"/>
        <w:gridCol w:w="5728"/>
        <w:gridCol w:w="1856"/>
      </w:tblGrid>
      <w:tr w:rsidR="009B3388" w:rsidRPr="00844307" w14:paraId="54B99E23" w14:textId="77777777">
        <w:tc>
          <w:tcPr>
            <w:tcW w:w="5000" w:type="pct"/>
            <w:gridSpan w:val="3"/>
            <w:tcBorders>
              <w:top w:val="single" w:sz="6" w:space="0" w:color="auto"/>
              <w:left w:val="single" w:sz="6" w:space="0" w:color="auto"/>
              <w:bottom w:val="single" w:sz="6" w:space="0" w:color="auto"/>
              <w:right w:val="single" w:sz="6" w:space="0" w:color="auto"/>
            </w:tcBorders>
          </w:tcPr>
          <w:p w14:paraId="120E96BD" w14:textId="67F7DAE0"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PHARMACEUTICAL ALLOWANCE AMOUNT TABLE</w:t>
            </w:r>
          </w:p>
        </w:tc>
      </w:tr>
      <w:tr w:rsidR="009B3388" w:rsidRPr="00844307" w14:paraId="49D73150" w14:textId="77777777">
        <w:tc>
          <w:tcPr>
            <w:tcW w:w="983" w:type="pct"/>
            <w:tcBorders>
              <w:top w:val="single" w:sz="6" w:space="0" w:color="auto"/>
              <w:left w:val="single" w:sz="6" w:space="0" w:color="auto"/>
              <w:bottom w:val="nil"/>
              <w:right w:val="single" w:sz="6" w:space="0" w:color="auto"/>
            </w:tcBorders>
          </w:tcPr>
          <w:p w14:paraId="6FF47782" w14:textId="77777777" w:rsidR="009B3388" w:rsidRPr="00844307" w:rsidRDefault="009B3388" w:rsidP="00FE4C9F">
            <w:pPr>
              <w:shd w:val="clear" w:color="000000" w:fill="auto"/>
              <w:autoSpaceDE w:val="0"/>
              <w:autoSpaceDN w:val="0"/>
              <w:adjustRightInd w:val="0"/>
              <w:spacing w:before="120"/>
              <w:jc w:val="center"/>
              <w:rPr>
                <w:sz w:val="20"/>
                <w:szCs w:val="22"/>
              </w:rPr>
            </w:pPr>
            <w:r w:rsidRPr="00844307">
              <w:rPr>
                <w:sz w:val="20"/>
                <w:szCs w:val="22"/>
              </w:rPr>
              <w:t>column 1</w:t>
            </w:r>
          </w:p>
        </w:tc>
        <w:tc>
          <w:tcPr>
            <w:tcW w:w="3034" w:type="pct"/>
            <w:tcBorders>
              <w:top w:val="single" w:sz="6" w:space="0" w:color="auto"/>
              <w:left w:val="single" w:sz="6" w:space="0" w:color="auto"/>
              <w:bottom w:val="nil"/>
              <w:right w:val="single" w:sz="6" w:space="0" w:color="auto"/>
            </w:tcBorders>
          </w:tcPr>
          <w:p w14:paraId="1099AB6B" w14:textId="77777777" w:rsidR="009B3388" w:rsidRPr="00844307" w:rsidRDefault="009B3388" w:rsidP="00FE4C9F">
            <w:pPr>
              <w:shd w:val="clear" w:color="000000" w:fill="auto"/>
              <w:autoSpaceDE w:val="0"/>
              <w:autoSpaceDN w:val="0"/>
              <w:adjustRightInd w:val="0"/>
              <w:spacing w:before="120"/>
              <w:jc w:val="center"/>
              <w:rPr>
                <w:sz w:val="20"/>
                <w:szCs w:val="22"/>
              </w:rPr>
            </w:pPr>
            <w:r w:rsidRPr="00844307">
              <w:rPr>
                <w:sz w:val="20"/>
                <w:szCs w:val="22"/>
              </w:rPr>
              <w:t>column 2</w:t>
            </w:r>
          </w:p>
        </w:tc>
        <w:tc>
          <w:tcPr>
            <w:tcW w:w="983" w:type="pct"/>
            <w:tcBorders>
              <w:top w:val="single" w:sz="6" w:space="0" w:color="auto"/>
              <w:left w:val="single" w:sz="6" w:space="0" w:color="auto"/>
              <w:bottom w:val="nil"/>
              <w:right w:val="single" w:sz="6" w:space="0" w:color="auto"/>
            </w:tcBorders>
          </w:tcPr>
          <w:p w14:paraId="7251DEA4" w14:textId="77777777" w:rsidR="009B3388" w:rsidRPr="00844307" w:rsidRDefault="009B3388" w:rsidP="00FE4C9F">
            <w:pPr>
              <w:shd w:val="clear" w:color="000000" w:fill="auto"/>
              <w:autoSpaceDE w:val="0"/>
              <w:autoSpaceDN w:val="0"/>
              <w:adjustRightInd w:val="0"/>
              <w:spacing w:before="120"/>
              <w:jc w:val="center"/>
              <w:rPr>
                <w:sz w:val="20"/>
                <w:szCs w:val="22"/>
              </w:rPr>
            </w:pPr>
            <w:r w:rsidRPr="00844307">
              <w:rPr>
                <w:sz w:val="20"/>
                <w:szCs w:val="22"/>
              </w:rPr>
              <w:t>column 3</w:t>
            </w:r>
          </w:p>
        </w:tc>
      </w:tr>
      <w:tr w:rsidR="009B3388" w:rsidRPr="00844307" w14:paraId="77E382AF" w14:textId="77777777">
        <w:tc>
          <w:tcPr>
            <w:tcW w:w="983" w:type="pct"/>
            <w:tcBorders>
              <w:top w:val="nil"/>
              <w:left w:val="single" w:sz="6" w:space="0" w:color="auto"/>
              <w:bottom w:val="single" w:sz="6" w:space="0" w:color="auto"/>
              <w:right w:val="single" w:sz="6" w:space="0" w:color="auto"/>
            </w:tcBorders>
          </w:tcPr>
          <w:p w14:paraId="5F8BAE17" w14:textId="77777777" w:rsidR="009B3388" w:rsidRPr="00844307" w:rsidRDefault="009B3388" w:rsidP="00FE4C9F">
            <w:pPr>
              <w:shd w:val="clear" w:color="000000" w:fill="auto"/>
              <w:autoSpaceDE w:val="0"/>
              <w:autoSpaceDN w:val="0"/>
              <w:adjustRightInd w:val="0"/>
              <w:spacing w:before="120"/>
              <w:jc w:val="center"/>
              <w:rPr>
                <w:sz w:val="20"/>
                <w:szCs w:val="22"/>
              </w:rPr>
            </w:pPr>
            <w:r w:rsidRPr="00844307">
              <w:rPr>
                <w:sz w:val="20"/>
                <w:szCs w:val="22"/>
              </w:rPr>
              <w:t>item</w:t>
            </w:r>
          </w:p>
        </w:tc>
        <w:tc>
          <w:tcPr>
            <w:tcW w:w="3034" w:type="pct"/>
            <w:tcBorders>
              <w:top w:val="nil"/>
              <w:left w:val="single" w:sz="6" w:space="0" w:color="auto"/>
              <w:bottom w:val="single" w:sz="6" w:space="0" w:color="auto"/>
              <w:right w:val="single" w:sz="6" w:space="0" w:color="auto"/>
            </w:tcBorders>
          </w:tcPr>
          <w:p w14:paraId="0CA29501" w14:textId="77777777" w:rsidR="009B3388" w:rsidRPr="00844307" w:rsidRDefault="009B3388" w:rsidP="00FE4C9F">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983" w:type="pct"/>
            <w:tcBorders>
              <w:top w:val="nil"/>
              <w:left w:val="single" w:sz="6" w:space="0" w:color="auto"/>
              <w:bottom w:val="single" w:sz="6" w:space="0" w:color="auto"/>
              <w:right w:val="single" w:sz="6" w:space="0" w:color="auto"/>
            </w:tcBorders>
          </w:tcPr>
          <w:p w14:paraId="543B0960"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amount per fortnight</w:t>
            </w:r>
          </w:p>
        </w:tc>
      </w:tr>
      <w:tr w:rsidR="009B3388" w:rsidRPr="00844307" w14:paraId="09160FAA" w14:textId="77777777">
        <w:tc>
          <w:tcPr>
            <w:tcW w:w="983" w:type="pct"/>
            <w:tcBorders>
              <w:top w:val="single" w:sz="6" w:space="0" w:color="auto"/>
              <w:left w:val="single" w:sz="6" w:space="0" w:color="auto"/>
              <w:bottom w:val="nil"/>
              <w:right w:val="single" w:sz="6" w:space="0" w:color="auto"/>
            </w:tcBorders>
          </w:tcPr>
          <w:p w14:paraId="6E197978" w14:textId="77777777" w:rsidR="009B3388" w:rsidRPr="00844307" w:rsidRDefault="009B3388" w:rsidP="00816F5D">
            <w:pPr>
              <w:shd w:val="clear" w:color="000000" w:fill="auto"/>
              <w:autoSpaceDE w:val="0"/>
              <w:autoSpaceDN w:val="0"/>
              <w:adjustRightInd w:val="0"/>
              <w:spacing w:before="120"/>
              <w:ind w:left="442"/>
              <w:jc w:val="both"/>
              <w:rPr>
                <w:sz w:val="20"/>
                <w:szCs w:val="22"/>
              </w:rPr>
            </w:pPr>
            <w:r w:rsidRPr="00844307">
              <w:rPr>
                <w:sz w:val="20"/>
                <w:szCs w:val="22"/>
              </w:rPr>
              <w:t>1.</w:t>
            </w:r>
          </w:p>
        </w:tc>
        <w:tc>
          <w:tcPr>
            <w:tcW w:w="3034" w:type="pct"/>
            <w:tcBorders>
              <w:top w:val="single" w:sz="6" w:space="0" w:color="auto"/>
              <w:left w:val="single" w:sz="6" w:space="0" w:color="auto"/>
              <w:bottom w:val="nil"/>
              <w:right w:val="single" w:sz="6" w:space="0" w:color="auto"/>
            </w:tcBorders>
          </w:tcPr>
          <w:p w14:paraId="6255E136"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Not member of couple</w:t>
            </w:r>
          </w:p>
        </w:tc>
        <w:tc>
          <w:tcPr>
            <w:tcW w:w="983" w:type="pct"/>
            <w:tcBorders>
              <w:top w:val="single" w:sz="6" w:space="0" w:color="auto"/>
              <w:left w:val="single" w:sz="6" w:space="0" w:color="auto"/>
              <w:bottom w:val="nil"/>
              <w:right w:val="single" w:sz="6" w:space="0" w:color="auto"/>
            </w:tcBorders>
          </w:tcPr>
          <w:p w14:paraId="13ADAEC2"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0B636EF3" w14:textId="77777777">
        <w:tc>
          <w:tcPr>
            <w:tcW w:w="983" w:type="pct"/>
            <w:tcBorders>
              <w:top w:val="nil"/>
              <w:left w:val="single" w:sz="6" w:space="0" w:color="auto"/>
              <w:bottom w:val="nil"/>
              <w:right w:val="single" w:sz="6" w:space="0" w:color="auto"/>
            </w:tcBorders>
          </w:tcPr>
          <w:p w14:paraId="2E638F4D"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2.</w:t>
            </w:r>
          </w:p>
        </w:tc>
        <w:tc>
          <w:tcPr>
            <w:tcW w:w="3034" w:type="pct"/>
            <w:tcBorders>
              <w:top w:val="nil"/>
              <w:left w:val="single" w:sz="6" w:space="0" w:color="auto"/>
              <w:bottom w:val="nil"/>
              <w:right w:val="single" w:sz="6" w:space="0" w:color="auto"/>
            </w:tcBorders>
          </w:tcPr>
          <w:p w14:paraId="3C7D4CB2"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Partnered—person’s rate not increased for partner under Module C</w:t>
            </w:r>
          </w:p>
        </w:tc>
        <w:tc>
          <w:tcPr>
            <w:tcW w:w="983" w:type="pct"/>
            <w:tcBorders>
              <w:top w:val="nil"/>
              <w:left w:val="single" w:sz="6" w:space="0" w:color="auto"/>
              <w:bottom w:val="nil"/>
              <w:right w:val="single" w:sz="6" w:space="0" w:color="auto"/>
            </w:tcBorders>
          </w:tcPr>
          <w:p w14:paraId="2DF42CB2"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$2.60</w:t>
            </w:r>
          </w:p>
        </w:tc>
      </w:tr>
      <w:tr w:rsidR="009B3388" w:rsidRPr="00844307" w14:paraId="5CB83935" w14:textId="77777777">
        <w:tc>
          <w:tcPr>
            <w:tcW w:w="983" w:type="pct"/>
            <w:tcBorders>
              <w:top w:val="nil"/>
              <w:left w:val="single" w:sz="6" w:space="0" w:color="auto"/>
              <w:bottom w:val="nil"/>
              <w:right w:val="single" w:sz="6" w:space="0" w:color="auto"/>
            </w:tcBorders>
          </w:tcPr>
          <w:p w14:paraId="00A4224B"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3.</w:t>
            </w:r>
          </w:p>
        </w:tc>
        <w:tc>
          <w:tcPr>
            <w:tcW w:w="3034" w:type="pct"/>
            <w:tcBorders>
              <w:top w:val="nil"/>
              <w:left w:val="single" w:sz="6" w:space="0" w:color="auto"/>
              <w:bottom w:val="nil"/>
              <w:right w:val="single" w:sz="6" w:space="0" w:color="auto"/>
            </w:tcBorders>
          </w:tcPr>
          <w:p w14:paraId="33C44BB2"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Partnered—person’s rate increased for partner under Module C</w:t>
            </w:r>
          </w:p>
        </w:tc>
        <w:tc>
          <w:tcPr>
            <w:tcW w:w="983" w:type="pct"/>
            <w:tcBorders>
              <w:top w:val="nil"/>
              <w:left w:val="single" w:sz="6" w:space="0" w:color="auto"/>
              <w:bottom w:val="nil"/>
              <w:right w:val="single" w:sz="6" w:space="0" w:color="auto"/>
            </w:tcBorders>
          </w:tcPr>
          <w:p w14:paraId="0C98CB34"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6573BE67" w14:textId="77777777">
        <w:tc>
          <w:tcPr>
            <w:tcW w:w="983" w:type="pct"/>
            <w:tcBorders>
              <w:top w:val="nil"/>
              <w:left w:val="single" w:sz="6" w:space="0" w:color="auto"/>
              <w:bottom w:val="nil"/>
              <w:right w:val="single" w:sz="6" w:space="0" w:color="auto"/>
            </w:tcBorders>
          </w:tcPr>
          <w:p w14:paraId="22778800" w14:textId="77777777" w:rsidR="009B3388" w:rsidRPr="00844307" w:rsidRDefault="009B3388" w:rsidP="00816F5D">
            <w:pPr>
              <w:shd w:val="clear" w:color="000000" w:fill="auto"/>
              <w:autoSpaceDE w:val="0"/>
              <w:autoSpaceDN w:val="0"/>
              <w:adjustRightInd w:val="0"/>
              <w:spacing w:before="120"/>
              <w:ind w:left="418"/>
              <w:jc w:val="both"/>
              <w:rPr>
                <w:sz w:val="20"/>
                <w:szCs w:val="22"/>
              </w:rPr>
            </w:pPr>
            <w:r w:rsidRPr="00844307">
              <w:rPr>
                <w:sz w:val="20"/>
                <w:szCs w:val="22"/>
              </w:rPr>
              <w:t>4.</w:t>
            </w:r>
          </w:p>
        </w:tc>
        <w:tc>
          <w:tcPr>
            <w:tcW w:w="3034" w:type="pct"/>
            <w:tcBorders>
              <w:top w:val="nil"/>
              <w:left w:val="single" w:sz="6" w:space="0" w:color="auto"/>
              <w:bottom w:val="nil"/>
              <w:right w:val="single" w:sz="6" w:space="0" w:color="auto"/>
            </w:tcBorders>
          </w:tcPr>
          <w:p w14:paraId="5EA92CC8"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Member of illness separated couple</w:t>
            </w:r>
          </w:p>
        </w:tc>
        <w:tc>
          <w:tcPr>
            <w:tcW w:w="983" w:type="pct"/>
            <w:tcBorders>
              <w:top w:val="nil"/>
              <w:left w:val="single" w:sz="6" w:space="0" w:color="auto"/>
              <w:bottom w:val="nil"/>
              <w:right w:val="single" w:sz="6" w:space="0" w:color="auto"/>
            </w:tcBorders>
          </w:tcPr>
          <w:p w14:paraId="1B27EB1F"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5EC53AD6" w14:textId="77777777">
        <w:tc>
          <w:tcPr>
            <w:tcW w:w="983" w:type="pct"/>
            <w:tcBorders>
              <w:top w:val="nil"/>
              <w:left w:val="single" w:sz="6" w:space="0" w:color="auto"/>
              <w:bottom w:val="nil"/>
              <w:right w:val="single" w:sz="6" w:space="0" w:color="auto"/>
            </w:tcBorders>
          </w:tcPr>
          <w:p w14:paraId="245C73D3"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5.</w:t>
            </w:r>
          </w:p>
        </w:tc>
        <w:tc>
          <w:tcPr>
            <w:tcW w:w="3034" w:type="pct"/>
            <w:tcBorders>
              <w:top w:val="nil"/>
              <w:left w:val="single" w:sz="6" w:space="0" w:color="auto"/>
              <w:bottom w:val="nil"/>
              <w:right w:val="single" w:sz="6" w:space="0" w:color="auto"/>
            </w:tcBorders>
          </w:tcPr>
          <w:p w14:paraId="09D4298A"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Member of respite care couple</w:t>
            </w:r>
          </w:p>
        </w:tc>
        <w:tc>
          <w:tcPr>
            <w:tcW w:w="983" w:type="pct"/>
            <w:tcBorders>
              <w:top w:val="nil"/>
              <w:left w:val="single" w:sz="6" w:space="0" w:color="auto"/>
              <w:bottom w:val="nil"/>
              <w:right w:val="single" w:sz="6" w:space="0" w:color="auto"/>
            </w:tcBorders>
          </w:tcPr>
          <w:p w14:paraId="2B4A5C57"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1AD9AE5F" w14:textId="77777777">
        <w:tc>
          <w:tcPr>
            <w:tcW w:w="983" w:type="pct"/>
            <w:tcBorders>
              <w:top w:val="nil"/>
              <w:left w:val="single" w:sz="6" w:space="0" w:color="auto"/>
              <w:bottom w:val="nil"/>
              <w:right w:val="single" w:sz="6" w:space="0" w:color="auto"/>
            </w:tcBorders>
          </w:tcPr>
          <w:p w14:paraId="4F6F1DA6"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6.</w:t>
            </w:r>
          </w:p>
        </w:tc>
        <w:tc>
          <w:tcPr>
            <w:tcW w:w="3034" w:type="pct"/>
            <w:tcBorders>
              <w:top w:val="nil"/>
              <w:left w:val="single" w:sz="6" w:space="0" w:color="auto"/>
              <w:bottom w:val="nil"/>
              <w:right w:val="single" w:sz="6" w:space="0" w:color="auto"/>
            </w:tcBorders>
          </w:tcPr>
          <w:p w14:paraId="74D15772"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 (partner getting service pension)</w:t>
            </w:r>
          </w:p>
        </w:tc>
        <w:tc>
          <w:tcPr>
            <w:tcW w:w="983" w:type="pct"/>
            <w:tcBorders>
              <w:top w:val="nil"/>
              <w:left w:val="single" w:sz="6" w:space="0" w:color="auto"/>
              <w:bottom w:val="nil"/>
              <w:right w:val="single" w:sz="6" w:space="0" w:color="auto"/>
            </w:tcBorders>
          </w:tcPr>
          <w:p w14:paraId="1E14B111"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$2.60</w:t>
            </w:r>
          </w:p>
        </w:tc>
      </w:tr>
      <w:tr w:rsidR="009B3388" w:rsidRPr="00844307" w14:paraId="4AA1E816" w14:textId="77777777">
        <w:tc>
          <w:tcPr>
            <w:tcW w:w="983" w:type="pct"/>
            <w:tcBorders>
              <w:top w:val="nil"/>
              <w:left w:val="single" w:sz="6" w:space="0" w:color="auto"/>
              <w:bottom w:val="single" w:sz="6" w:space="0" w:color="auto"/>
              <w:right w:val="single" w:sz="6" w:space="0" w:color="auto"/>
            </w:tcBorders>
          </w:tcPr>
          <w:p w14:paraId="2C033A25"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7.</w:t>
            </w:r>
          </w:p>
        </w:tc>
        <w:tc>
          <w:tcPr>
            <w:tcW w:w="3034" w:type="pct"/>
            <w:tcBorders>
              <w:top w:val="nil"/>
              <w:left w:val="single" w:sz="6" w:space="0" w:color="auto"/>
              <w:bottom w:val="single" w:sz="6" w:space="0" w:color="auto"/>
              <w:right w:val="single" w:sz="6" w:space="0" w:color="auto"/>
            </w:tcBorders>
          </w:tcPr>
          <w:p w14:paraId="12DA69CC"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983" w:type="pct"/>
            <w:tcBorders>
              <w:top w:val="nil"/>
              <w:left w:val="single" w:sz="6" w:space="0" w:color="auto"/>
              <w:bottom w:val="single" w:sz="6" w:space="0" w:color="auto"/>
              <w:right w:val="single" w:sz="6" w:space="0" w:color="auto"/>
            </w:tcBorders>
          </w:tcPr>
          <w:p w14:paraId="60196E1B"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$5.20</w:t>
            </w:r>
          </w:p>
        </w:tc>
      </w:tr>
    </w:tbl>
    <w:p w14:paraId="40516B82" w14:textId="77777777" w:rsidR="009B3388" w:rsidRPr="00FE4C9F" w:rsidRDefault="009B3388" w:rsidP="00FE4C9F">
      <w:pPr>
        <w:shd w:val="clear" w:color="000000" w:fill="auto"/>
        <w:autoSpaceDE w:val="0"/>
        <w:autoSpaceDN w:val="0"/>
        <w:adjustRightInd w:val="0"/>
        <w:spacing w:before="120"/>
        <w:ind w:left="657" w:hanging="657"/>
        <w:jc w:val="both"/>
        <w:rPr>
          <w:sz w:val="20"/>
          <w:szCs w:val="22"/>
        </w:rPr>
      </w:pPr>
      <w:r w:rsidRPr="00FE4C9F">
        <w:rPr>
          <w:sz w:val="20"/>
          <w:szCs w:val="22"/>
        </w:rPr>
        <w:t xml:space="preserve">Note 1: For ‘member of couple’, ‘partnered’, ‘illness separated couple’, ‘respite care couple’ and ‘partnered (partner in </w:t>
      </w:r>
      <w:proofErr w:type="spellStart"/>
      <w:r w:rsidRPr="00FE4C9F">
        <w:rPr>
          <w:sz w:val="20"/>
          <w:szCs w:val="22"/>
        </w:rPr>
        <w:t>gaol</w:t>
      </w:r>
      <w:proofErr w:type="spellEnd"/>
      <w:r w:rsidRPr="00FE4C9F">
        <w:rPr>
          <w:sz w:val="20"/>
          <w:szCs w:val="22"/>
        </w:rPr>
        <w:t>)’ see section 4.</w:t>
      </w:r>
    </w:p>
    <w:p w14:paraId="0E963A10" w14:textId="1C9ACEF2" w:rsidR="009B3388" w:rsidRPr="00FE4C9F" w:rsidRDefault="009B3388" w:rsidP="00844307">
      <w:pPr>
        <w:shd w:val="clear" w:color="000000" w:fill="auto"/>
        <w:autoSpaceDE w:val="0"/>
        <w:autoSpaceDN w:val="0"/>
        <w:adjustRightInd w:val="0"/>
        <w:spacing w:before="40"/>
        <w:ind w:left="648" w:hanging="648"/>
        <w:jc w:val="both"/>
        <w:rPr>
          <w:sz w:val="20"/>
          <w:szCs w:val="22"/>
        </w:rPr>
      </w:pPr>
      <w:r w:rsidRPr="00FE4C9F">
        <w:rPr>
          <w:sz w:val="20"/>
          <w:szCs w:val="22"/>
        </w:rPr>
        <w:t>Note 2: The amounts in column 3 are indexed or adjusted annually in line with CPI increases (see sections 1191 to 1194 and 1206A).”.</w:t>
      </w:r>
    </w:p>
    <w:p w14:paraId="343E3781" w14:textId="4AA7DEE0"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7</w:t>
      </w:r>
      <w:r w:rsidRPr="00844307">
        <w:rPr>
          <w:b/>
          <w:sz w:val="22"/>
          <w:szCs w:val="22"/>
        </w:rPr>
        <w:t>.</w:t>
      </w:r>
      <w:r>
        <w:rPr>
          <w:sz w:val="22"/>
          <w:szCs w:val="22"/>
        </w:rPr>
        <w:tab/>
      </w:r>
      <w:r w:rsidRPr="009C0563">
        <w:rPr>
          <w:b/>
          <w:bCs/>
          <w:sz w:val="22"/>
          <w:szCs w:val="22"/>
        </w:rPr>
        <w:t>Section 1067 (Benefit Rate Calculator A—point 1067-F1A—Table FA):</w:t>
      </w:r>
    </w:p>
    <w:p w14:paraId="51E41279" w14:textId="77777777" w:rsidR="009B3388" w:rsidRPr="000F08D6" w:rsidRDefault="009B3388" w:rsidP="003A22E6">
      <w:pPr>
        <w:shd w:val="clear" w:color="000000" w:fill="auto"/>
        <w:autoSpaceDE w:val="0"/>
        <w:autoSpaceDN w:val="0"/>
        <w:adjustRightInd w:val="0"/>
        <w:spacing w:before="120"/>
        <w:ind w:left="360"/>
        <w:jc w:val="both"/>
        <w:rPr>
          <w:sz w:val="22"/>
          <w:szCs w:val="22"/>
        </w:rPr>
      </w:pPr>
      <w:r w:rsidRPr="009C0563">
        <w:rPr>
          <w:sz w:val="22"/>
          <w:szCs w:val="22"/>
        </w:rPr>
        <w:t>Omit the Table (but not the Notes), substitute:</w:t>
      </w:r>
    </w:p>
    <w:p w14:paraId="35A59828" w14:textId="77777777" w:rsidR="009B3388" w:rsidRPr="000F08D6" w:rsidRDefault="009B3388" w:rsidP="003A22E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2CCAF519"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860"/>
        <w:gridCol w:w="5715"/>
        <w:gridCol w:w="1865"/>
      </w:tblGrid>
      <w:tr w:rsidR="00FE4C9F" w:rsidRPr="00844307" w14:paraId="321CFA43" w14:textId="77777777" w:rsidTr="00FE4C9F">
        <w:tc>
          <w:tcPr>
            <w:tcW w:w="5000" w:type="pct"/>
            <w:gridSpan w:val="3"/>
            <w:tcBorders>
              <w:top w:val="single" w:sz="6" w:space="0" w:color="auto"/>
              <w:left w:val="single" w:sz="6" w:space="0" w:color="auto"/>
              <w:bottom w:val="nil"/>
              <w:right w:val="single" w:sz="6" w:space="0" w:color="auto"/>
            </w:tcBorders>
          </w:tcPr>
          <w:p w14:paraId="01298D43" w14:textId="36D18B54" w:rsidR="00FE4C9F" w:rsidRPr="00844307" w:rsidRDefault="00FE4C9F" w:rsidP="00844307">
            <w:pPr>
              <w:shd w:val="clear" w:color="000000" w:fill="auto"/>
              <w:autoSpaceDE w:val="0"/>
              <w:autoSpaceDN w:val="0"/>
              <w:adjustRightInd w:val="0"/>
              <w:spacing w:before="120"/>
              <w:jc w:val="center"/>
              <w:rPr>
                <w:sz w:val="20"/>
                <w:szCs w:val="22"/>
              </w:rPr>
            </w:pPr>
            <w:r w:rsidRPr="00844307">
              <w:rPr>
                <w:sz w:val="20"/>
                <w:szCs w:val="22"/>
              </w:rPr>
              <w:t>TABLE FA</w:t>
            </w:r>
          </w:p>
        </w:tc>
      </w:tr>
      <w:tr w:rsidR="00FE4C9F" w:rsidRPr="00844307" w14:paraId="1C60B672" w14:textId="77777777" w:rsidTr="00FE4C9F">
        <w:tc>
          <w:tcPr>
            <w:tcW w:w="5000" w:type="pct"/>
            <w:gridSpan w:val="3"/>
            <w:tcBorders>
              <w:top w:val="nil"/>
              <w:left w:val="single" w:sz="6" w:space="0" w:color="auto"/>
              <w:bottom w:val="single" w:sz="6" w:space="0" w:color="auto"/>
              <w:right w:val="single" w:sz="6" w:space="0" w:color="auto"/>
            </w:tcBorders>
          </w:tcPr>
          <w:p w14:paraId="1CB9BBA7" w14:textId="77777777" w:rsidR="00FE4C9F" w:rsidRPr="00844307" w:rsidRDefault="00FE4C9F" w:rsidP="003A22E6">
            <w:pPr>
              <w:shd w:val="clear" w:color="000000" w:fill="auto"/>
              <w:autoSpaceDE w:val="0"/>
              <w:autoSpaceDN w:val="0"/>
              <w:adjustRightInd w:val="0"/>
              <w:spacing w:before="120"/>
              <w:jc w:val="center"/>
              <w:rPr>
                <w:sz w:val="20"/>
                <w:szCs w:val="22"/>
              </w:rPr>
            </w:pPr>
            <w:r w:rsidRPr="00844307">
              <w:rPr>
                <w:sz w:val="20"/>
                <w:szCs w:val="22"/>
              </w:rPr>
              <w:t>RENT THRESHOLD RATES</w:t>
            </w:r>
          </w:p>
        </w:tc>
      </w:tr>
      <w:tr w:rsidR="009B3388" w:rsidRPr="00844307" w14:paraId="76F30CD5" w14:textId="77777777">
        <w:tc>
          <w:tcPr>
            <w:tcW w:w="985" w:type="pct"/>
            <w:tcBorders>
              <w:top w:val="single" w:sz="6" w:space="0" w:color="auto"/>
              <w:left w:val="single" w:sz="6" w:space="0" w:color="auto"/>
              <w:bottom w:val="nil"/>
              <w:right w:val="single" w:sz="6" w:space="0" w:color="auto"/>
            </w:tcBorders>
          </w:tcPr>
          <w:p w14:paraId="4543FB2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column 1</w:t>
            </w:r>
          </w:p>
        </w:tc>
        <w:tc>
          <w:tcPr>
            <w:tcW w:w="3027" w:type="pct"/>
            <w:tcBorders>
              <w:top w:val="single" w:sz="6" w:space="0" w:color="auto"/>
              <w:left w:val="single" w:sz="6" w:space="0" w:color="auto"/>
              <w:bottom w:val="nil"/>
              <w:right w:val="single" w:sz="6" w:space="0" w:color="auto"/>
            </w:tcBorders>
          </w:tcPr>
          <w:p w14:paraId="5C071784"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column 2</w:t>
            </w:r>
          </w:p>
        </w:tc>
        <w:tc>
          <w:tcPr>
            <w:tcW w:w="988" w:type="pct"/>
            <w:tcBorders>
              <w:top w:val="single" w:sz="6" w:space="0" w:color="auto"/>
              <w:left w:val="single" w:sz="6" w:space="0" w:color="auto"/>
              <w:bottom w:val="nil"/>
              <w:right w:val="single" w:sz="6" w:space="0" w:color="auto"/>
            </w:tcBorders>
          </w:tcPr>
          <w:p w14:paraId="171E0D5B"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column 3</w:t>
            </w:r>
          </w:p>
        </w:tc>
      </w:tr>
      <w:tr w:rsidR="009B3388" w:rsidRPr="00844307" w14:paraId="0392A732" w14:textId="77777777">
        <w:tc>
          <w:tcPr>
            <w:tcW w:w="985" w:type="pct"/>
            <w:tcBorders>
              <w:top w:val="nil"/>
              <w:left w:val="single" w:sz="6" w:space="0" w:color="auto"/>
              <w:bottom w:val="single" w:sz="6" w:space="0" w:color="auto"/>
              <w:right w:val="single" w:sz="6" w:space="0" w:color="auto"/>
            </w:tcBorders>
          </w:tcPr>
          <w:p w14:paraId="6540511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item</w:t>
            </w:r>
          </w:p>
        </w:tc>
        <w:tc>
          <w:tcPr>
            <w:tcW w:w="3027" w:type="pct"/>
            <w:tcBorders>
              <w:top w:val="nil"/>
              <w:left w:val="single" w:sz="6" w:space="0" w:color="auto"/>
              <w:bottom w:val="single" w:sz="6" w:space="0" w:color="auto"/>
              <w:right w:val="single" w:sz="6" w:space="0" w:color="auto"/>
            </w:tcBorders>
          </w:tcPr>
          <w:p w14:paraId="6F740086"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988" w:type="pct"/>
            <w:tcBorders>
              <w:top w:val="nil"/>
              <w:left w:val="single" w:sz="6" w:space="0" w:color="auto"/>
              <w:bottom w:val="single" w:sz="6" w:space="0" w:color="auto"/>
              <w:right w:val="single" w:sz="6" w:space="0" w:color="auto"/>
            </w:tcBorders>
          </w:tcPr>
          <w:p w14:paraId="504509B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amount per fortnight</w:t>
            </w:r>
          </w:p>
        </w:tc>
      </w:tr>
      <w:tr w:rsidR="009B3388" w:rsidRPr="00844307" w14:paraId="65FEFFE8" w14:textId="77777777">
        <w:tc>
          <w:tcPr>
            <w:tcW w:w="985" w:type="pct"/>
            <w:tcBorders>
              <w:top w:val="single" w:sz="6" w:space="0" w:color="auto"/>
              <w:left w:val="single" w:sz="6" w:space="0" w:color="auto"/>
              <w:bottom w:val="nil"/>
              <w:right w:val="single" w:sz="6" w:space="0" w:color="auto"/>
            </w:tcBorders>
          </w:tcPr>
          <w:p w14:paraId="2C24EA5A" w14:textId="77777777" w:rsidR="009B3388" w:rsidRPr="00844307" w:rsidRDefault="009B3388" w:rsidP="00816F5D">
            <w:pPr>
              <w:shd w:val="clear" w:color="000000" w:fill="auto"/>
              <w:autoSpaceDE w:val="0"/>
              <w:autoSpaceDN w:val="0"/>
              <w:adjustRightInd w:val="0"/>
              <w:spacing w:before="120"/>
              <w:ind w:left="451"/>
              <w:jc w:val="both"/>
              <w:rPr>
                <w:sz w:val="20"/>
                <w:szCs w:val="22"/>
              </w:rPr>
            </w:pPr>
            <w:r w:rsidRPr="00844307">
              <w:rPr>
                <w:sz w:val="20"/>
                <w:szCs w:val="22"/>
              </w:rPr>
              <w:t>1.</w:t>
            </w:r>
          </w:p>
        </w:tc>
        <w:tc>
          <w:tcPr>
            <w:tcW w:w="3027" w:type="pct"/>
            <w:tcBorders>
              <w:top w:val="single" w:sz="6" w:space="0" w:color="auto"/>
              <w:left w:val="single" w:sz="6" w:space="0" w:color="auto"/>
              <w:bottom w:val="nil"/>
              <w:right w:val="single" w:sz="6" w:space="0" w:color="auto"/>
            </w:tcBorders>
          </w:tcPr>
          <w:p w14:paraId="1F3F5996"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Not member of couple and either an independent young person or a homeless person</w:t>
            </w:r>
          </w:p>
        </w:tc>
        <w:tc>
          <w:tcPr>
            <w:tcW w:w="988" w:type="pct"/>
            <w:tcBorders>
              <w:top w:val="single" w:sz="6" w:space="0" w:color="auto"/>
              <w:left w:val="single" w:sz="6" w:space="0" w:color="auto"/>
              <w:bottom w:val="nil"/>
              <w:right w:val="single" w:sz="6" w:space="0" w:color="auto"/>
            </w:tcBorders>
          </w:tcPr>
          <w:p w14:paraId="5C5C8FA1"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174196CB" w14:textId="77777777">
        <w:tc>
          <w:tcPr>
            <w:tcW w:w="985" w:type="pct"/>
            <w:tcBorders>
              <w:top w:val="nil"/>
              <w:left w:val="single" w:sz="6" w:space="0" w:color="auto"/>
              <w:bottom w:val="nil"/>
              <w:right w:val="single" w:sz="6" w:space="0" w:color="auto"/>
            </w:tcBorders>
          </w:tcPr>
          <w:p w14:paraId="02AC611E" w14:textId="77777777" w:rsidR="009B3388" w:rsidRPr="00844307" w:rsidRDefault="009B3388" w:rsidP="00816F5D">
            <w:pPr>
              <w:shd w:val="clear" w:color="000000" w:fill="auto"/>
              <w:autoSpaceDE w:val="0"/>
              <w:autoSpaceDN w:val="0"/>
              <w:adjustRightInd w:val="0"/>
              <w:spacing w:before="120"/>
              <w:ind w:left="427"/>
              <w:jc w:val="both"/>
              <w:rPr>
                <w:sz w:val="20"/>
                <w:szCs w:val="22"/>
              </w:rPr>
            </w:pPr>
            <w:r w:rsidRPr="00844307">
              <w:rPr>
                <w:sz w:val="20"/>
                <w:szCs w:val="22"/>
              </w:rPr>
              <w:t>2.</w:t>
            </w:r>
          </w:p>
        </w:tc>
        <w:tc>
          <w:tcPr>
            <w:tcW w:w="3027" w:type="pct"/>
            <w:tcBorders>
              <w:top w:val="nil"/>
              <w:left w:val="single" w:sz="6" w:space="0" w:color="auto"/>
              <w:bottom w:val="nil"/>
              <w:right w:val="single" w:sz="6" w:space="0" w:color="auto"/>
            </w:tcBorders>
          </w:tcPr>
          <w:p w14:paraId="2A167CB7"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Partnered—partner does not have rent increased benefit</w:t>
            </w:r>
          </w:p>
        </w:tc>
        <w:tc>
          <w:tcPr>
            <w:tcW w:w="988" w:type="pct"/>
            <w:tcBorders>
              <w:top w:val="nil"/>
              <w:left w:val="single" w:sz="6" w:space="0" w:color="auto"/>
              <w:bottom w:val="nil"/>
              <w:right w:val="single" w:sz="6" w:space="0" w:color="auto"/>
            </w:tcBorders>
          </w:tcPr>
          <w:p w14:paraId="3BBB308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$100.00</w:t>
            </w:r>
          </w:p>
        </w:tc>
      </w:tr>
      <w:tr w:rsidR="009B3388" w:rsidRPr="00844307" w14:paraId="66B1CA78" w14:textId="77777777">
        <w:tc>
          <w:tcPr>
            <w:tcW w:w="985" w:type="pct"/>
            <w:tcBorders>
              <w:top w:val="nil"/>
              <w:left w:val="single" w:sz="6" w:space="0" w:color="auto"/>
              <w:bottom w:val="nil"/>
              <w:right w:val="single" w:sz="6" w:space="0" w:color="auto"/>
            </w:tcBorders>
          </w:tcPr>
          <w:p w14:paraId="4A42A4DD" w14:textId="77777777" w:rsidR="009B3388" w:rsidRPr="00844307" w:rsidRDefault="009B3388" w:rsidP="00816F5D">
            <w:pPr>
              <w:shd w:val="clear" w:color="000000" w:fill="auto"/>
              <w:autoSpaceDE w:val="0"/>
              <w:autoSpaceDN w:val="0"/>
              <w:adjustRightInd w:val="0"/>
              <w:spacing w:before="120"/>
              <w:ind w:left="432"/>
              <w:jc w:val="both"/>
              <w:rPr>
                <w:sz w:val="20"/>
                <w:szCs w:val="22"/>
              </w:rPr>
            </w:pPr>
            <w:r w:rsidRPr="00844307">
              <w:rPr>
                <w:sz w:val="20"/>
                <w:szCs w:val="22"/>
              </w:rPr>
              <w:t>3.</w:t>
            </w:r>
          </w:p>
        </w:tc>
        <w:tc>
          <w:tcPr>
            <w:tcW w:w="3027" w:type="pct"/>
            <w:tcBorders>
              <w:top w:val="nil"/>
              <w:left w:val="single" w:sz="6" w:space="0" w:color="auto"/>
              <w:bottom w:val="nil"/>
              <w:right w:val="single" w:sz="6" w:space="0" w:color="auto"/>
            </w:tcBorders>
          </w:tcPr>
          <w:p w14:paraId="79BB982F"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Partnered—partner has rent increased benefit</w:t>
            </w:r>
          </w:p>
        </w:tc>
        <w:tc>
          <w:tcPr>
            <w:tcW w:w="988" w:type="pct"/>
            <w:tcBorders>
              <w:top w:val="nil"/>
              <w:left w:val="single" w:sz="6" w:space="0" w:color="auto"/>
              <w:bottom w:val="nil"/>
              <w:right w:val="single" w:sz="6" w:space="0" w:color="auto"/>
            </w:tcBorders>
          </w:tcPr>
          <w:p w14:paraId="2CCA447A"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$100.00</w:t>
            </w:r>
          </w:p>
        </w:tc>
      </w:tr>
      <w:tr w:rsidR="009B3388" w:rsidRPr="00844307" w14:paraId="2C4B679C" w14:textId="77777777">
        <w:tc>
          <w:tcPr>
            <w:tcW w:w="985" w:type="pct"/>
            <w:tcBorders>
              <w:top w:val="nil"/>
              <w:left w:val="single" w:sz="6" w:space="0" w:color="auto"/>
              <w:bottom w:val="nil"/>
              <w:right w:val="single" w:sz="6" w:space="0" w:color="auto"/>
            </w:tcBorders>
          </w:tcPr>
          <w:p w14:paraId="4DB148BE" w14:textId="77777777" w:rsidR="009B3388" w:rsidRPr="00844307" w:rsidRDefault="009B3388" w:rsidP="00816F5D">
            <w:pPr>
              <w:shd w:val="clear" w:color="000000" w:fill="auto"/>
              <w:autoSpaceDE w:val="0"/>
              <w:autoSpaceDN w:val="0"/>
              <w:adjustRightInd w:val="0"/>
              <w:spacing w:before="120"/>
              <w:ind w:left="422"/>
              <w:jc w:val="both"/>
              <w:rPr>
                <w:sz w:val="20"/>
                <w:szCs w:val="22"/>
              </w:rPr>
            </w:pPr>
            <w:r w:rsidRPr="00844307">
              <w:rPr>
                <w:sz w:val="20"/>
                <w:szCs w:val="22"/>
              </w:rPr>
              <w:t>4.</w:t>
            </w:r>
          </w:p>
        </w:tc>
        <w:tc>
          <w:tcPr>
            <w:tcW w:w="3027" w:type="pct"/>
            <w:tcBorders>
              <w:top w:val="nil"/>
              <w:left w:val="single" w:sz="6" w:space="0" w:color="auto"/>
              <w:bottom w:val="nil"/>
              <w:right w:val="single" w:sz="6" w:space="0" w:color="auto"/>
            </w:tcBorders>
          </w:tcPr>
          <w:p w14:paraId="25407120"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increased for partner under Module C</w:t>
            </w:r>
          </w:p>
        </w:tc>
        <w:tc>
          <w:tcPr>
            <w:tcW w:w="988" w:type="pct"/>
            <w:tcBorders>
              <w:top w:val="nil"/>
              <w:left w:val="single" w:sz="6" w:space="0" w:color="auto"/>
              <w:bottom w:val="nil"/>
              <w:right w:val="single" w:sz="6" w:space="0" w:color="auto"/>
            </w:tcBorders>
          </w:tcPr>
          <w:p w14:paraId="344092C5"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233A03C0" w14:textId="77777777">
        <w:tc>
          <w:tcPr>
            <w:tcW w:w="985" w:type="pct"/>
            <w:tcBorders>
              <w:top w:val="nil"/>
              <w:left w:val="single" w:sz="6" w:space="0" w:color="auto"/>
              <w:bottom w:val="nil"/>
              <w:right w:val="single" w:sz="6" w:space="0" w:color="auto"/>
            </w:tcBorders>
          </w:tcPr>
          <w:p w14:paraId="63D28F8E" w14:textId="77777777" w:rsidR="009B3388" w:rsidRPr="00844307" w:rsidRDefault="009B3388" w:rsidP="00816F5D">
            <w:pPr>
              <w:shd w:val="clear" w:color="000000" w:fill="auto"/>
              <w:autoSpaceDE w:val="0"/>
              <w:autoSpaceDN w:val="0"/>
              <w:adjustRightInd w:val="0"/>
              <w:spacing w:before="120"/>
              <w:ind w:left="427"/>
              <w:jc w:val="both"/>
              <w:rPr>
                <w:sz w:val="20"/>
                <w:szCs w:val="22"/>
              </w:rPr>
            </w:pPr>
            <w:r w:rsidRPr="00844307">
              <w:rPr>
                <w:sz w:val="20"/>
                <w:szCs w:val="22"/>
              </w:rPr>
              <w:t>5.</w:t>
            </w:r>
          </w:p>
        </w:tc>
        <w:tc>
          <w:tcPr>
            <w:tcW w:w="3027" w:type="pct"/>
            <w:tcBorders>
              <w:top w:val="nil"/>
              <w:left w:val="single" w:sz="6" w:space="0" w:color="auto"/>
              <w:bottom w:val="nil"/>
              <w:right w:val="single" w:sz="6" w:space="0" w:color="auto"/>
            </w:tcBorders>
          </w:tcPr>
          <w:p w14:paraId="1FDA2A28"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not increased for partner under Module C</w:t>
            </w:r>
          </w:p>
        </w:tc>
        <w:tc>
          <w:tcPr>
            <w:tcW w:w="988" w:type="pct"/>
            <w:tcBorders>
              <w:top w:val="nil"/>
              <w:left w:val="single" w:sz="6" w:space="0" w:color="auto"/>
              <w:bottom w:val="nil"/>
              <w:right w:val="single" w:sz="6" w:space="0" w:color="auto"/>
            </w:tcBorders>
          </w:tcPr>
          <w:p w14:paraId="0F9005C5"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5EDA43AE" w14:textId="77777777">
        <w:tc>
          <w:tcPr>
            <w:tcW w:w="985" w:type="pct"/>
            <w:tcBorders>
              <w:top w:val="nil"/>
              <w:left w:val="single" w:sz="6" w:space="0" w:color="auto"/>
              <w:bottom w:val="nil"/>
              <w:right w:val="single" w:sz="6" w:space="0" w:color="auto"/>
            </w:tcBorders>
          </w:tcPr>
          <w:p w14:paraId="03AEA489" w14:textId="77777777" w:rsidR="009B3388" w:rsidRPr="00844307" w:rsidRDefault="009B3388" w:rsidP="00816F5D">
            <w:pPr>
              <w:shd w:val="clear" w:color="000000" w:fill="auto"/>
              <w:autoSpaceDE w:val="0"/>
              <w:autoSpaceDN w:val="0"/>
              <w:adjustRightInd w:val="0"/>
              <w:spacing w:before="120"/>
              <w:ind w:left="427"/>
              <w:jc w:val="both"/>
              <w:rPr>
                <w:sz w:val="20"/>
                <w:szCs w:val="22"/>
              </w:rPr>
            </w:pPr>
            <w:r w:rsidRPr="00844307">
              <w:rPr>
                <w:sz w:val="20"/>
                <w:szCs w:val="22"/>
              </w:rPr>
              <w:t>6.</w:t>
            </w:r>
          </w:p>
        </w:tc>
        <w:tc>
          <w:tcPr>
            <w:tcW w:w="3027" w:type="pct"/>
            <w:tcBorders>
              <w:top w:val="nil"/>
              <w:left w:val="single" w:sz="6" w:space="0" w:color="auto"/>
              <w:bottom w:val="nil"/>
              <w:right w:val="single" w:sz="6" w:space="0" w:color="auto"/>
            </w:tcBorders>
          </w:tcPr>
          <w:p w14:paraId="5DEACFB1"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respite care couple where person’s rate is increased for partner under Module C</w:t>
            </w:r>
          </w:p>
        </w:tc>
        <w:tc>
          <w:tcPr>
            <w:tcW w:w="988" w:type="pct"/>
            <w:tcBorders>
              <w:top w:val="nil"/>
              <w:left w:val="single" w:sz="6" w:space="0" w:color="auto"/>
              <w:bottom w:val="nil"/>
              <w:right w:val="single" w:sz="6" w:space="0" w:color="auto"/>
            </w:tcBorders>
          </w:tcPr>
          <w:p w14:paraId="142EB4C9"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625ED632" w14:textId="77777777">
        <w:tc>
          <w:tcPr>
            <w:tcW w:w="985" w:type="pct"/>
            <w:tcBorders>
              <w:top w:val="nil"/>
              <w:left w:val="single" w:sz="6" w:space="0" w:color="auto"/>
              <w:bottom w:val="nil"/>
              <w:right w:val="single" w:sz="6" w:space="0" w:color="auto"/>
            </w:tcBorders>
          </w:tcPr>
          <w:p w14:paraId="7663610B" w14:textId="77777777" w:rsidR="009B3388" w:rsidRPr="00844307" w:rsidRDefault="009B3388" w:rsidP="00816F5D">
            <w:pPr>
              <w:shd w:val="clear" w:color="000000" w:fill="auto"/>
              <w:autoSpaceDE w:val="0"/>
              <w:autoSpaceDN w:val="0"/>
              <w:adjustRightInd w:val="0"/>
              <w:spacing w:before="120"/>
              <w:ind w:left="432"/>
              <w:jc w:val="both"/>
              <w:rPr>
                <w:sz w:val="20"/>
                <w:szCs w:val="22"/>
              </w:rPr>
            </w:pPr>
            <w:r w:rsidRPr="00844307">
              <w:rPr>
                <w:sz w:val="20"/>
                <w:szCs w:val="22"/>
              </w:rPr>
              <w:t>7.</w:t>
            </w:r>
          </w:p>
        </w:tc>
        <w:tc>
          <w:tcPr>
            <w:tcW w:w="3027" w:type="pct"/>
            <w:tcBorders>
              <w:top w:val="nil"/>
              <w:left w:val="single" w:sz="6" w:space="0" w:color="auto"/>
              <w:bottom w:val="nil"/>
              <w:right w:val="single" w:sz="6" w:space="0" w:color="auto"/>
            </w:tcBorders>
          </w:tcPr>
          <w:p w14:paraId="5D8EE658"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not increased for partner under Module C</w:t>
            </w:r>
          </w:p>
        </w:tc>
        <w:tc>
          <w:tcPr>
            <w:tcW w:w="988" w:type="pct"/>
            <w:tcBorders>
              <w:top w:val="nil"/>
              <w:left w:val="single" w:sz="6" w:space="0" w:color="auto"/>
              <w:bottom w:val="nil"/>
              <w:right w:val="single" w:sz="6" w:space="0" w:color="auto"/>
            </w:tcBorders>
          </w:tcPr>
          <w:p w14:paraId="4E27A7D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0EB3315D" w14:textId="77777777">
        <w:tc>
          <w:tcPr>
            <w:tcW w:w="985" w:type="pct"/>
            <w:tcBorders>
              <w:top w:val="nil"/>
              <w:left w:val="single" w:sz="6" w:space="0" w:color="auto"/>
              <w:bottom w:val="nil"/>
              <w:right w:val="single" w:sz="6" w:space="0" w:color="auto"/>
            </w:tcBorders>
          </w:tcPr>
          <w:p w14:paraId="6B4C1600" w14:textId="77777777" w:rsidR="009B3388" w:rsidRPr="00844307" w:rsidRDefault="009B3388" w:rsidP="00816F5D">
            <w:pPr>
              <w:shd w:val="clear" w:color="000000" w:fill="auto"/>
              <w:autoSpaceDE w:val="0"/>
              <w:autoSpaceDN w:val="0"/>
              <w:adjustRightInd w:val="0"/>
              <w:spacing w:before="120"/>
              <w:ind w:left="432"/>
              <w:jc w:val="both"/>
              <w:rPr>
                <w:sz w:val="20"/>
                <w:szCs w:val="22"/>
              </w:rPr>
            </w:pPr>
            <w:r w:rsidRPr="00844307">
              <w:rPr>
                <w:sz w:val="20"/>
                <w:szCs w:val="22"/>
              </w:rPr>
              <w:t>8.</w:t>
            </w:r>
          </w:p>
        </w:tc>
        <w:tc>
          <w:tcPr>
            <w:tcW w:w="3027" w:type="pct"/>
            <w:tcBorders>
              <w:top w:val="nil"/>
              <w:left w:val="single" w:sz="6" w:space="0" w:color="auto"/>
              <w:bottom w:val="nil"/>
              <w:right w:val="single" w:sz="6" w:space="0" w:color="auto"/>
            </w:tcBorders>
          </w:tcPr>
          <w:p w14:paraId="60F4F609"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temporarily separated couple where person’s rate is increased for partner under Module C</w:t>
            </w:r>
          </w:p>
        </w:tc>
        <w:tc>
          <w:tcPr>
            <w:tcW w:w="988" w:type="pct"/>
            <w:tcBorders>
              <w:top w:val="nil"/>
              <w:left w:val="single" w:sz="6" w:space="0" w:color="auto"/>
              <w:bottom w:val="nil"/>
              <w:right w:val="single" w:sz="6" w:space="0" w:color="auto"/>
            </w:tcBorders>
          </w:tcPr>
          <w:p w14:paraId="308F90CF"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5C44D04D" w14:textId="77777777">
        <w:tc>
          <w:tcPr>
            <w:tcW w:w="985" w:type="pct"/>
            <w:tcBorders>
              <w:top w:val="nil"/>
              <w:left w:val="single" w:sz="6" w:space="0" w:color="auto"/>
              <w:bottom w:val="nil"/>
              <w:right w:val="single" w:sz="6" w:space="0" w:color="auto"/>
            </w:tcBorders>
          </w:tcPr>
          <w:p w14:paraId="0B79804D" w14:textId="77777777" w:rsidR="009B3388" w:rsidRPr="00844307" w:rsidRDefault="009B3388" w:rsidP="00816F5D">
            <w:pPr>
              <w:shd w:val="clear" w:color="000000" w:fill="auto"/>
              <w:autoSpaceDE w:val="0"/>
              <w:autoSpaceDN w:val="0"/>
              <w:adjustRightInd w:val="0"/>
              <w:spacing w:before="120"/>
              <w:ind w:left="432"/>
              <w:jc w:val="both"/>
              <w:rPr>
                <w:sz w:val="20"/>
                <w:szCs w:val="22"/>
              </w:rPr>
            </w:pPr>
            <w:r w:rsidRPr="00844307">
              <w:rPr>
                <w:sz w:val="20"/>
                <w:szCs w:val="22"/>
              </w:rPr>
              <w:t>9.</w:t>
            </w:r>
          </w:p>
        </w:tc>
        <w:tc>
          <w:tcPr>
            <w:tcW w:w="3027" w:type="pct"/>
            <w:tcBorders>
              <w:top w:val="nil"/>
              <w:left w:val="single" w:sz="6" w:space="0" w:color="auto"/>
              <w:bottom w:val="nil"/>
              <w:right w:val="single" w:sz="6" w:space="0" w:color="auto"/>
            </w:tcBorders>
          </w:tcPr>
          <w:p w14:paraId="4F3BB056"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temporarily separated couple where person’s rate is not increased for partner under Module C</w:t>
            </w:r>
          </w:p>
        </w:tc>
        <w:tc>
          <w:tcPr>
            <w:tcW w:w="988" w:type="pct"/>
            <w:tcBorders>
              <w:top w:val="nil"/>
              <w:left w:val="single" w:sz="6" w:space="0" w:color="auto"/>
              <w:bottom w:val="nil"/>
              <w:right w:val="single" w:sz="6" w:space="0" w:color="auto"/>
            </w:tcBorders>
          </w:tcPr>
          <w:p w14:paraId="3FE8AD15"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60259D72" w14:textId="77777777">
        <w:tc>
          <w:tcPr>
            <w:tcW w:w="985" w:type="pct"/>
            <w:tcBorders>
              <w:top w:val="nil"/>
              <w:left w:val="single" w:sz="6" w:space="0" w:color="auto"/>
              <w:bottom w:val="single" w:sz="6" w:space="0" w:color="auto"/>
              <w:right w:val="single" w:sz="6" w:space="0" w:color="auto"/>
            </w:tcBorders>
          </w:tcPr>
          <w:p w14:paraId="56F7F35C" w14:textId="77777777" w:rsidR="009B3388" w:rsidRPr="00844307" w:rsidRDefault="009B3388" w:rsidP="00FE4C9F">
            <w:pPr>
              <w:shd w:val="clear" w:color="000000" w:fill="auto"/>
              <w:autoSpaceDE w:val="0"/>
              <w:autoSpaceDN w:val="0"/>
              <w:adjustRightInd w:val="0"/>
              <w:spacing w:before="120"/>
              <w:ind w:left="333"/>
              <w:jc w:val="both"/>
              <w:rPr>
                <w:sz w:val="20"/>
                <w:szCs w:val="22"/>
              </w:rPr>
            </w:pPr>
            <w:r w:rsidRPr="00844307">
              <w:rPr>
                <w:sz w:val="20"/>
                <w:szCs w:val="22"/>
              </w:rPr>
              <w:t>10.</w:t>
            </w:r>
          </w:p>
        </w:tc>
        <w:tc>
          <w:tcPr>
            <w:tcW w:w="3027" w:type="pct"/>
            <w:tcBorders>
              <w:top w:val="nil"/>
              <w:left w:val="single" w:sz="6" w:space="0" w:color="auto"/>
              <w:bottom w:val="single" w:sz="6" w:space="0" w:color="auto"/>
              <w:right w:val="single" w:sz="6" w:space="0" w:color="auto"/>
            </w:tcBorders>
          </w:tcPr>
          <w:p w14:paraId="01400504"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988" w:type="pct"/>
            <w:tcBorders>
              <w:top w:val="nil"/>
              <w:left w:val="single" w:sz="6" w:space="0" w:color="auto"/>
              <w:bottom w:val="single" w:sz="6" w:space="0" w:color="auto"/>
              <w:right w:val="single" w:sz="6" w:space="0" w:color="auto"/>
            </w:tcBorders>
          </w:tcPr>
          <w:p w14:paraId="100D0FD8" w14:textId="77777777" w:rsidR="009B3388" w:rsidRPr="00844307" w:rsidRDefault="009B3388" w:rsidP="003A22E6">
            <w:pPr>
              <w:shd w:val="clear" w:color="000000" w:fill="auto"/>
              <w:autoSpaceDE w:val="0"/>
              <w:autoSpaceDN w:val="0"/>
              <w:adjustRightInd w:val="0"/>
              <w:spacing w:before="120"/>
              <w:jc w:val="center"/>
              <w:rPr>
                <w:sz w:val="20"/>
                <w:szCs w:val="22"/>
              </w:rPr>
            </w:pPr>
            <w:r w:rsidRPr="00844307">
              <w:rPr>
                <w:sz w:val="20"/>
                <w:szCs w:val="22"/>
              </w:rPr>
              <w:t>$60.00</w:t>
            </w:r>
          </w:p>
        </w:tc>
      </w:tr>
    </w:tbl>
    <w:p w14:paraId="1E160ACD" w14:textId="77777777" w:rsidR="009B3388" w:rsidRPr="000F08D6" w:rsidRDefault="009B3388" w:rsidP="00816F5D">
      <w:pPr>
        <w:shd w:val="clear" w:color="000000" w:fill="auto"/>
        <w:autoSpaceDE w:val="0"/>
        <w:autoSpaceDN w:val="0"/>
        <w:adjustRightInd w:val="0"/>
        <w:spacing w:before="120"/>
        <w:jc w:val="both"/>
        <w:rPr>
          <w:sz w:val="22"/>
          <w:szCs w:val="22"/>
        </w:rPr>
      </w:pPr>
    </w:p>
    <w:p w14:paraId="4EA91750"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Section 1067 (Benefit Rate Calculator A—point 1067-F1A):</w:t>
      </w:r>
    </w:p>
    <w:p w14:paraId="47F044C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After Note 1, insert:</w:t>
      </w:r>
    </w:p>
    <w:p w14:paraId="678B9BFF" w14:textId="0A613A35" w:rsidR="009B3388" w:rsidRPr="00FE4C9F" w:rsidRDefault="00844307" w:rsidP="00816F5D">
      <w:pPr>
        <w:shd w:val="clear" w:color="000000" w:fill="auto"/>
        <w:autoSpaceDE w:val="0"/>
        <w:autoSpaceDN w:val="0"/>
        <w:adjustRightInd w:val="0"/>
        <w:spacing w:before="120"/>
        <w:jc w:val="both"/>
        <w:rPr>
          <w:sz w:val="20"/>
          <w:szCs w:val="22"/>
        </w:rPr>
      </w:pPr>
      <w:r>
        <w:rPr>
          <w:sz w:val="20"/>
          <w:szCs w:val="22"/>
        </w:rPr>
        <w:t>“Note 1</w:t>
      </w:r>
      <w:r w:rsidR="009B3388" w:rsidRPr="00FE4C9F">
        <w:rPr>
          <w:sz w:val="20"/>
          <w:szCs w:val="22"/>
        </w:rPr>
        <w:t>A: For ‘independent young person’ and ‘homeless person’ see section 5.”.</w:t>
      </w:r>
    </w:p>
    <w:p w14:paraId="71EC82B0" w14:textId="77777777" w:rsidR="009B3388" w:rsidRPr="000F08D6" w:rsidRDefault="009B3388" w:rsidP="00816F5D">
      <w:pPr>
        <w:shd w:val="clear" w:color="000000" w:fill="auto"/>
        <w:tabs>
          <w:tab w:val="left" w:pos="250"/>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Section 1067 (Benefit Rate Calculator A—point 1067-F13—Table F):</w:t>
      </w:r>
    </w:p>
    <w:p w14:paraId="195EA036" w14:textId="77777777" w:rsidR="009B3388" w:rsidRPr="000F08D6" w:rsidRDefault="009B3388" w:rsidP="003A22E6">
      <w:pPr>
        <w:shd w:val="clear" w:color="000000" w:fill="auto"/>
        <w:autoSpaceDE w:val="0"/>
        <w:autoSpaceDN w:val="0"/>
        <w:adjustRightInd w:val="0"/>
        <w:spacing w:before="120"/>
        <w:ind w:left="326"/>
        <w:jc w:val="both"/>
        <w:rPr>
          <w:sz w:val="22"/>
          <w:szCs w:val="22"/>
        </w:rPr>
      </w:pPr>
      <w:r w:rsidRPr="009C0563">
        <w:rPr>
          <w:sz w:val="22"/>
          <w:szCs w:val="22"/>
        </w:rPr>
        <w:t>Omit the Table (but not the Notes), substitute:</w:t>
      </w:r>
    </w:p>
    <w:p w14:paraId="5E34FE46" w14:textId="77777777" w:rsidR="009B3388" w:rsidRPr="000F08D6" w:rsidRDefault="009B3388" w:rsidP="003A22E6">
      <w:pPr>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320BA849" w14:textId="77777777" w:rsidR="003A22E6" w:rsidRPr="000F08D6" w:rsidRDefault="003A22E6" w:rsidP="003A22E6">
      <w:pPr>
        <w:autoSpaceDE w:val="0"/>
        <w:autoSpaceDN w:val="0"/>
        <w:adjustRightInd w:val="0"/>
        <w:spacing w:before="120"/>
        <w:jc w:val="both"/>
        <w:rPr>
          <w:sz w:val="22"/>
          <w:szCs w:val="22"/>
        </w:rPr>
      </w:pPr>
      <w:r w:rsidRPr="009C0563">
        <w:rPr>
          <w:sz w:val="22"/>
          <w:szCs w:val="22"/>
        </w:rPr>
        <w:t>“</w:t>
      </w:r>
    </w:p>
    <w:tbl>
      <w:tblPr>
        <w:tblW w:w="5000" w:type="pct"/>
        <w:tblCellMar>
          <w:left w:w="40" w:type="dxa"/>
          <w:right w:w="40" w:type="dxa"/>
        </w:tblCellMar>
        <w:tblLook w:val="0000" w:firstRow="0" w:lastRow="0" w:firstColumn="0" w:lastColumn="0" w:noHBand="0" w:noVBand="0"/>
      </w:tblPr>
      <w:tblGrid>
        <w:gridCol w:w="1241"/>
        <w:gridCol w:w="3266"/>
        <w:gridCol w:w="3674"/>
        <w:gridCol w:w="1259"/>
      </w:tblGrid>
      <w:tr w:rsidR="009B3388" w:rsidRPr="00844307" w14:paraId="39922246" w14:textId="77777777">
        <w:tc>
          <w:tcPr>
            <w:tcW w:w="657" w:type="pct"/>
            <w:tcBorders>
              <w:top w:val="single" w:sz="6" w:space="0" w:color="auto"/>
              <w:left w:val="single" w:sz="6" w:space="0" w:color="auto"/>
              <w:bottom w:val="nil"/>
              <w:right w:val="nil"/>
            </w:tcBorders>
          </w:tcPr>
          <w:p w14:paraId="0443BEBB" w14:textId="77777777" w:rsidR="009B3388" w:rsidRPr="00844307" w:rsidRDefault="009B3388" w:rsidP="00820CBA">
            <w:pPr>
              <w:shd w:val="clear" w:color="000000" w:fill="auto"/>
              <w:autoSpaceDE w:val="0"/>
              <w:autoSpaceDN w:val="0"/>
              <w:adjustRightInd w:val="0"/>
              <w:spacing w:before="120"/>
              <w:jc w:val="center"/>
              <w:rPr>
                <w:sz w:val="20"/>
                <w:szCs w:val="22"/>
              </w:rPr>
            </w:pPr>
          </w:p>
        </w:tc>
        <w:tc>
          <w:tcPr>
            <w:tcW w:w="3676" w:type="pct"/>
            <w:gridSpan w:val="2"/>
            <w:tcBorders>
              <w:top w:val="single" w:sz="6" w:space="0" w:color="auto"/>
              <w:left w:val="nil"/>
              <w:bottom w:val="nil"/>
              <w:right w:val="nil"/>
            </w:tcBorders>
          </w:tcPr>
          <w:p w14:paraId="35F8C6FA" w14:textId="2B89E92F"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TABLE F</w:t>
            </w:r>
          </w:p>
        </w:tc>
        <w:tc>
          <w:tcPr>
            <w:tcW w:w="667" w:type="pct"/>
            <w:tcBorders>
              <w:top w:val="single" w:sz="6" w:space="0" w:color="auto"/>
              <w:left w:val="nil"/>
              <w:bottom w:val="nil"/>
              <w:right w:val="single" w:sz="6" w:space="0" w:color="auto"/>
            </w:tcBorders>
          </w:tcPr>
          <w:p w14:paraId="23F643C2" w14:textId="77777777" w:rsidR="009B3388" w:rsidRPr="00844307" w:rsidRDefault="009B3388" w:rsidP="00820CBA">
            <w:pPr>
              <w:shd w:val="clear" w:color="000000" w:fill="auto"/>
              <w:autoSpaceDE w:val="0"/>
              <w:autoSpaceDN w:val="0"/>
              <w:adjustRightInd w:val="0"/>
              <w:spacing w:before="120"/>
              <w:jc w:val="center"/>
              <w:rPr>
                <w:sz w:val="20"/>
                <w:szCs w:val="22"/>
              </w:rPr>
            </w:pPr>
          </w:p>
        </w:tc>
      </w:tr>
      <w:tr w:rsidR="009B3388" w:rsidRPr="00844307" w14:paraId="395FD91A" w14:textId="77777777">
        <w:tc>
          <w:tcPr>
            <w:tcW w:w="657" w:type="pct"/>
            <w:tcBorders>
              <w:top w:val="nil"/>
              <w:left w:val="single" w:sz="6" w:space="0" w:color="auto"/>
              <w:bottom w:val="single" w:sz="6" w:space="0" w:color="auto"/>
              <w:right w:val="nil"/>
            </w:tcBorders>
          </w:tcPr>
          <w:p w14:paraId="3639A522" w14:textId="77777777" w:rsidR="009B3388" w:rsidRPr="00844307" w:rsidRDefault="009B3388" w:rsidP="00820CBA">
            <w:pPr>
              <w:shd w:val="clear" w:color="000000" w:fill="auto"/>
              <w:autoSpaceDE w:val="0"/>
              <w:autoSpaceDN w:val="0"/>
              <w:adjustRightInd w:val="0"/>
              <w:spacing w:before="120"/>
              <w:jc w:val="center"/>
              <w:rPr>
                <w:sz w:val="20"/>
                <w:szCs w:val="22"/>
              </w:rPr>
            </w:pPr>
          </w:p>
        </w:tc>
        <w:tc>
          <w:tcPr>
            <w:tcW w:w="3676" w:type="pct"/>
            <w:gridSpan w:val="2"/>
            <w:tcBorders>
              <w:top w:val="nil"/>
              <w:left w:val="nil"/>
              <w:bottom w:val="single" w:sz="6" w:space="0" w:color="auto"/>
              <w:right w:val="nil"/>
            </w:tcBorders>
          </w:tcPr>
          <w:p w14:paraId="5C80CAB0"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RATE OF RENT ASSISTANCE</w:t>
            </w:r>
          </w:p>
        </w:tc>
        <w:tc>
          <w:tcPr>
            <w:tcW w:w="667" w:type="pct"/>
            <w:tcBorders>
              <w:top w:val="nil"/>
              <w:left w:val="nil"/>
              <w:bottom w:val="single" w:sz="6" w:space="0" w:color="auto"/>
              <w:right w:val="single" w:sz="6" w:space="0" w:color="auto"/>
            </w:tcBorders>
          </w:tcPr>
          <w:p w14:paraId="53ECAAC3" w14:textId="77777777" w:rsidR="009B3388" w:rsidRPr="00844307" w:rsidRDefault="009B3388" w:rsidP="00820CBA">
            <w:pPr>
              <w:shd w:val="clear" w:color="000000" w:fill="auto"/>
              <w:autoSpaceDE w:val="0"/>
              <w:autoSpaceDN w:val="0"/>
              <w:adjustRightInd w:val="0"/>
              <w:spacing w:before="120"/>
              <w:jc w:val="center"/>
              <w:rPr>
                <w:sz w:val="20"/>
                <w:szCs w:val="22"/>
              </w:rPr>
            </w:pPr>
          </w:p>
        </w:tc>
      </w:tr>
      <w:tr w:rsidR="009B3388" w:rsidRPr="00844307" w14:paraId="47190D92" w14:textId="77777777">
        <w:tc>
          <w:tcPr>
            <w:tcW w:w="657" w:type="pct"/>
            <w:tcBorders>
              <w:top w:val="single" w:sz="6" w:space="0" w:color="auto"/>
              <w:left w:val="single" w:sz="6" w:space="0" w:color="auto"/>
              <w:bottom w:val="nil"/>
              <w:right w:val="single" w:sz="6" w:space="0" w:color="auto"/>
            </w:tcBorders>
          </w:tcPr>
          <w:p w14:paraId="2D188141"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1</w:t>
            </w:r>
          </w:p>
        </w:tc>
        <w:tc>
          <w:tcPr>
            <w:tcW w:w="1730" w:type="pct"/>
            <w:tcBorders>
              <w:top w:val="single" w:sz="6" w:space="0" w:color="auto"/>
              <w:left w:val="single" w:sz="6" w:space="0" w:color="auto"/>
              <w:bottom w:val="nil"/>
              <w:right w:val="single" w:sz="6" w:space="0" w:color="auto"/>
            </w:tcBorders>
          </w:tcPr>
          <w:p w14:paraId="2023670B"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2</w:t>
            </w:r>
          </w:p>
        </w:tc>
        <w:tc>
          <w:tcPr>
            <w:tcW w:w="1946" w:type="pct"/>
            <w:tcBorders>
              <w:top w:val="single" w:sz="6" w:space="0" w:color="auto"/>
              <w:left w:val="single" w:sz="6" w:space="0" w:color="auto"/>
              <w:bottom w:val="nil"/>
              <w:right w:val="single" w:sz="6" w:space="0" w:color="auto"/>
            </w:tcBorders>
          </w:tcPr>
          <w:p w14:paraId="0934CEF7"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3</w:t>
            </w:r>
          </w:p>
        </w:tc>
        <w:tc>
          <w:tcPr>
            <w:tcW w:w="667" w:type="pct"/>
            <w:tcBorders>
              <w:top w:val="single" w:sz="6" w:space="0" w:color="auto"/>
              <w:left w:val="single" w:sz="6" w:space="0" w:color="auto"/>
              <w:bottom w:val="nil"/>
              <w:right w:val="single" w:sz="6" w:space="0" w:color="auto"/>
            </w:tcBorders>
          </w:tcPr>
          <w:p w14:paraId="49F49586"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4</w:t>
            </w:r>
          </w:p>
        </w:tc>
      </w:tr>
      <w:tr w:rsidR="009B3388" w:rsidRPr="00844307" w14:paraId="0DF833A5" w14:textId="77777777">
        <w:tc>
          <w:tcPr>
            <w:tcW w:w="657" w:type="pct"/>
            <w:tcBorders>
              <w:top w:val="nil"/>
              <w:left w:val="single" w:sz="6" w:space="0" w:color="auto"/>
              <w:bottom w:val="single" w:sz="6" w:space="0" w:color="auto"/>
              <w:right w:val="single" w:sz="6" w:space="0" w:color="auto"/>
            </w:tcBorders>
          </w:tcPr>
          <w:p w14:paraId="272A765A"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item</w:t>
            </w:r>
          </w:p>
        </w:tc>
        <w:tc>
          <w:tcPr>
            <w:tcW w:w="1730" w:type="pct"/>
            <w:tcBorders>
              <w:top w:val="nil"/>
              <w:left w:val="single" w:sz="6" w:space="0" w:color="auto"/>
              <w:bottom w:val="single" w:sz="6" w:space="0" w:color="auto"/>
              <w:right w:val="single" w:sz="6" w:space="0" w:color="auto"/>
            </w:tcBorders>
          </w:tcPr>
          <w:p w14:paraId="230B2C25"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1946" w:type="pct"/>
            <w:tcBorders>
              <w:top w:val="nil"/>
              <w:left w:val="single" w:sz="6" w:space="0" w:color="auto"/>
              <w:bottom w:val="single" w:sz="6" w:space="0" w:color="auto"/>
              <w:right w:val="single" w:sz="6" w:space="0" w:color="auto"/>
            </w:tcBorders>
          </w:tcPr>
          <w:p w14:paraId="7EA94BEC"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Rate A</w:t>
            </w:r>
          </w:p>
        </w:tc>
        <w:tc>
          <w:tcPr>
            <w:tcW w:w="667" w:type="pct"/>
            <w:tcBorders>
              <w:top w:val="nil"/>
              <w:left w:val="single" w:sz="6" w:space="0" w:color="auto"/>
              <w:bottom w:val="single" w:sz="6" w:space="0" w:color="auto"/>
              <w:right w:val="single" w:sz="6" w:space="0" w:color="auto"/>
            </w:tcBorders>
          </w:tcPr>
          <w:p w14:paraId="3FD29DB0"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Rate B</w:t>
            </w:r>
          </w:p>
        </w:tc>
      </w:tr>
      <w:tr w:rsidR="00820CBA" w:rsidRPr="00844307" w14:paraId="66CD2022" w14:textId="77777777">
        <w:trPr>
          <w:trHeight w:val="879"/>
        </w:trPr>
        <w:tc>
          <w:tcPr>
            <w:tcW w:w="657" w:type="pct"/>
            <w:tcBorders>
              <w:top w:val="single" w:sz="6" w:space="0" w:color="auto"/>
              <w:left w:val="single" w:sz="6" w:space="0" w:color="auto"/>
              <w:bottom w:val="nil"/>
              <w:right w:val="single" w:sz="6" w:space="0" w:color="auto"/>
            </w:tcBorders>
          </w:tcPr>
          <w:p w14:paraId="05E1F818"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1.</w:t>
            </w:r>
          </w:p>
        </w:tc>
        <w:tc>
          <w:tcPr>
            <w:tcW w:w="1730" w:type="pct"/>
            <w:tcBorders>
              <w:top w:val="single" w:sz="6" w:space="0" w:color="auto"/>
              <w:left w:val="single" w:sz="6" w:space="0" w:color="auto"/>
              <w:bottom w:val="nil"/>
              <w:right w:val="single" w:sz="6" w:space="0" w:color="auto"/>
            </w:tcBorders>
          </w:tcPr>
          <w:p w14:paraId="48F75835" w14:textId="77777777" w:rsidR="00820CBA" w:rsidRPr="00844307" w:rsidRDefault="00820CBA" w:rsidP="00816F5D">
            <w:pPr>
              <w:shd w:val="clear" w:color="000000" w:fill="auto"/>
              <w:autoSpaceDE w:val="0"/>
              <w:autoSpaceDN w:val="0"/>
              <w:adjustRightInd w:val="0"/>
              <w:spacing w:before="120"/>
              <w:ind w:firstLine="10"/>
              <w:jc w:val="both"/>
              <w:rPr>
                <w:sz w:val="20"/>
                <w:szCs w:val="22"/>
              </w:rPr>
            </w:pPr>
            <w:r w:rsidRPr="00844307">
              <w:rPr>
                <w:sz w:val="20"/>
                <w:szCs w:val="22"/>
              </w:rPr>
              <w:t>Not member of couple and either independent young person or homeless person</w:t>
            </w:r>
          </w:p>
        </w:tc>
        <w:tc>
          <w:tcPr>
            <w:tcW w:w="1946" w:type="pct"/>
            <w:tcBorders>
              <w:top w:val="single" w:sz="6" w:space="0" w:color="auto"/>
              <w:left w:val="single" w:sz="6" w:space="0" w:color="auto"/>
              <w:right w:val="single" w:sz="6" w:space="0" w:color="auto"/>
            </w:tcBorders>
          </w:tcPr>
          <w:p w14:paraId="53FFB887" w14:textId="3E61A982"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67" w:type="pct"/>
            <w:tcBorders>
              <w:top w:val="single" w:sz="6" w:space="0" w:color="auto"/>
              <w:left w:val="single" w:sz="6" w:space="0" w:color="auto"/>
              <w:bottom w:val="nil"/>
              <w:right w:val="single" w:sz="6" w:space="0" w:color="auto"/>
            </w:tcBorders>
          </w:tcPr>
          <w:p w14:paraId="1456F3A1"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$67.20</w:t>
            </w:r>
          </w:p>
        </w:tc>
      </w:tr>
      <w:tr w:rsidR="00820CBA" w:rsidRPr="00844307" w14:paraId="377D5838" w14:textId="77777777">
        <w:trPr>
          <w:trHeight w:val="737"/>
        </w:trPr>
        <w:tc>
          <w:tcPr>
            <w:tcW w:w="657" w:type="pct"/>
            <w:tcBorders>
              <w:top w:val="nil"/>
              <w:left w:val="single" w:sz="6" w:space="0" w:color="auto"/>
              <w:bottom w:val="nil"/>
              <w:right w:val="single" w:sz="6" w:space="0" w:color="auto"/>
            </w:tcBorders>
          </w:tcPr>
          <w:p w14:paraId="66569E7A"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2.</w:t>
            </w:r>
          </w:p>
        </w:tc>
        <w:tc>
          <w:tcPr>
            <w:tcW w:w="1730" w:type="pct"/>
            <w:tcBorders>
              <w:top w:val="nil"/>
              <w:left w:val="single" w:sz="6" w:space="0" w:color="auto"/>
              <w:bottom w:val="nil"/>
              <w:right w:val="single" w:sz="6" w:space="0" w:color="auto"/>
            </w:tcBorders>
          </w:tcPr>
          <w:p w14:paraId="240A9E44"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Partnered—partner does not have rent increased benefit</w:t>
            </w:r>
          </w:p>
        </w:tc>
        <w:tc>
          <w:tcPr>
            <w:tcW w:w="1946" w:type="pct"/>
            <w:tcBorders>
              <w:top w:val="nil"/>
              <w:left w:val="single" w:sz="6" w:space="0" w:color="auto"/>
              <w:right w:val="single" w:sz="6" w:space="0" w:color="auto"/>
            </w:tcBorders>
          </w:tcPr>
          <w:p w14:paraId="4666586A" w14:textId="0FE2B133"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 xml:space="preserve"> 100.00)</w:t>
            </w:r>
            <w:r w:rsidRPr="00844307">
              <w:rPr>
                <w:sz w:val="20"/>
                <w:szCs w:val="22"/>
              </w:rPr>
              <w:br/>
              <w:t>4</w:t>
            </w:r>
          </w:p>
        </w:tc>
        <w:tc>
          <w:tcPr>
            <w:tcW w:w="667" w:type="pct"/>
            <w:tcBorders>
              <w:top w:val="nil"/>
              <w:left w:val="single" w:sz="6" w:space="0" w:color="auto"/>
              <w:bottom w:val="nil"/>
              <w:right w:val="single" w:sz="6" w:space="0" w:color="auto"/>
            </w:tcBorders>
          </w:tcPr>
          <w:p w14:paraId="5F5ABFCF"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$63.20</w:t>
            </w:r>
          </w:p>
        </w:tc>
      </w:tr>
      <w:tr w:rsidR="00820CBA" w:rsidRPr="00844307" w14:paraId="5BDACCA4" w14:textId="77777777">
        <w:tc>
          <w:tcPr>
            <w:tcW w:w="657" w:type="pct"/>
            <w:tcBorders>
              <w:top w:val="nil"/>
              <w:left w:val="single" w:sz="6" w:space="0" w:color="auto"/>
              <w:bottom w:val="nil"/>
              <w:right w:val="single" w:sz="6" w:space="0" w:color="auto"/>
            </w:tcBorders>
          </w:tcPr>
          <w:p w14:paraId="5EAE2506"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3.</w:t>
            </w:r>
          </w:p>
        </w:tc>
        <w:tc>
          <w:tcPr>
            <w:tcW w:w="1730" w:type="pct"/>
            <w:tcBorders>
              <w:top w:val="nil"/>
              <w:left w:val="single" w:sz="6" w:space="0" w:color="auto"/>
              <w:bottom w:val="nil"/>
              <w:right w:val="single" w:sz="6" w:space="0" w:color="auto"/>
            </w:tcBorders>
          </w:tcPr>
          <w:p w14:paraId="59CF385C"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Partnered—partner has rent</w:t>
            </w:r>
          </w:p>
        </w:tc>
        <w:tc>
          <w:tcPr>
            <w:tcW w:w="1946" w:type="pct"/>
            <w:vMerge w:val="restart"/>
            <w:tcBorders>
              <w:top w:val="nil"/>
              <w:left w:val="single" w:sz="6" w:space="0" w:color="auto"/>
              <w:right w:val="single" w:sz="6" w:space="0" w:color="auto"/>
            </w:tcBorders>
          </w:tcPr>
          <w:p w14:paraId="7DB211D0" w14:textId="4977EA78"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 –</w:t>
            </w:r>
            <w:r w:rsidRPr="00844307">
              <w:rPr>
                <w:bCs/>
                <w:sz w:val="20"/>
                <w:szCs w:val="22"/>
                <w:u w:val="single"/>
              </w:rPr>
              <w:t xml:space="preserve"> $</w:t>
            </w:r>
            <w:r w:rsidRPr="00844307">
              <w:rPr>
                <w:sz w:val="20"/>
                <w:szCs w:val="22"/>
                <w:u w:val="single"/>
              </w:rPr>
              <w:t xml:space="preserve"> 100.00)</w:t>
            </w:r>
            <w:r w:rsidRPr="00844307">
              <w:rPr>
                <w:sz w:val="20"/>
                <w:szCs w:val="22"/>
              </w:rPr>
              <w:br/>
              <w:t>8</w:t>
            </w:r>
          </w:p>
        </w:tc>
        <w:tc>
          <w:tcPr>
            <w:tcW w:w="667" w:type="pct"/>
            <w:tcBorders>
              <w:top w:val="nil"/>
              <w:left w:val="single" w:sz="6" w:space="0" w:color="auto"/>
              <w:bottom w:val="nil"/>
              <w:right w:val="single" w:sz="6" w:space="0" w:color="auto"/>
            </w:tcBorders>
          </w:tcPr>
          <w:p w14:paraId="33624416"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$31.60</w:t>
            </w:r>
          </w:p>
        </w:tc>
      </w:tr>
      <w:tr w:rsidR="00820CBA" w:rsidRPr="00844307" w14:paraId="6AAE758D" w14:textId="77777777">
        <w:tc>
          <w:tcPr>
            <w:tcW w:w="657" w:type="pct"/>
            <w:tcBorders>
              <w:top w:val="nil"/>
              <w:left w:val="single" w:sz="6" w:space="0" w:color="auto"/>
              <w:bottom w:val="nil"/>
              <w:right w:val="single" w:sz="6" w:space="0" w:color="auto"/>
            </w:tcBorders>
          </w:tcPr>
          <w:p w14:paraId="73E9A8CF" w14:textId="77777777" w:rsidR="00820CBA" w:rsidRPr="00844307" w:rsidRDefault="00820CBA" w:rsidP="00820CBA">
            <w:pPr>
              <w:shd w:val="clear" w:color="000000" w:fill="auto"/>
              <w:autoSpaceDE w:val="0"/>
              <w:autoSpaceDN w:val="0"/>
              <w:adjustRightInd w:val="0"/>
              <w:spacing w:before="120"/>
              <w:jc w:val="center"/>
              <w:rPr>
                <w:sz w:val="20"/>
                <w:szCs w:val="22"/>
              </w:rPr>
            </w:pPr>
          </w:p>
        </w:tc>
        <w:tc>
          <w:tcPr>
            <w:tcW w:w="1730" w:type="pct"/>
            <w:tcBorders>
              <w:top w:val="nil"/>
              <w:left w:val="single" w:sz="6" w:space="0" w:color="auto"/>
              <w:bottom w:val="nil"/>
              <w:right w:val="single" w:sz="6" w:space="0" w:color="auto"/>
            </w:tcBorders>
          </w:tcPr>
          <w:p w14:paraId="65FE095A"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increased benefit</w:t>
            </w:r>
          </w:p>
        </w:tc>
        <w:tc>
          <w:tcPr>
            <w:tcW w:w="1946" w:type="pct"/>
            <w:vMerge/>
            <w:tcBorders>
              <w:left w:val="single" w:sz="6" w:space="0" w:color="auto"/>
              <w:bottom w:val="nil"/>
              <w:right w:val="single" w:sz="6" w:space="0" w:color="auto"/>
            </w:tcBorders>
          </w:tcPr>
          <w:p w14:paraId="5DB9C126" w14:textId="77777777" w:rsidR="00820CBA" w:rsidRPr="00844307" w:rsidRDefault="00820CBA" w:rsidP="00816F5D">
            <w:pPr>
              <w:shd w:val="clear" w:color="000000" w:fill="auto"/>
              <w:autoSpaceDE w:val="0"/>
              <w:autoSpaceDN w:val="0"/>
              <w:adjustRightInd w:val="0"/>
              <w:spacing w:before="120"/>
              <w:ind w:left="1354"/>
              <w:jc w:val="both"/>
              <w:rPr>
                <w:sz w:val="20"/>
                <w:szCs w:val="22"/>
              </w:rPr>
            </w:pPr>
          </w:p>
        </w:tc>
        <w:tc>
          <w:tcPr>
            <w:tcW w:w="667" w:type="pct"/>
            <w:tcBorders>
              <w:top w:val="nil"/>
              <w:left w:val="single" w:sz="6" w:space="0" w:color="auto"/>
              <w:bottom w:val="nil"/>
              <w:right w:val="single" w:sz="6" w:space="0" w:color="auto"/>
            </w:tcBorders>
          </w:tcPr>
          <w:p w14:paraId="3A33A785" w14:textId="77777777" w:rsidR="00820CBA" w:rsidRPr="00844307" w:rsidRDefault="00820CBA" w:rsidP="00820CBA">
            <w:pPr>
              <w:shd w:val="clear" w:color="000000" w:fill="auto"/>
              <w:autoSpaceDE w:val="0"/>
              <w:autoSpaceDN w:val="0"/>
              <w:adjustRightInd w:val="0"/>
              <w:spacing w:before="120"/>
              <w:jc w:val="center"/>
              <w:rPr>
                <w:sz w:val="20"/>
                <w:szCs w:val="22"/>
              </w:rPr>
            </w:pPr>
          </w:p>
        </w:tc>
      </w:tr>
      <w:tr w:rsidR="00820CBA" w:rsidRPr="00844307" w14:paraId="37664E0B" w14:textId="77777777">
        <w:trPr>
          <w:trHeight w:val="1117"/>
        </w:trPr>
        <w:tc>
          <w:tcPr>
            <w:tcW w:w="657" w:type="pct"/>
            <w:tcBorders>
              <w:top w:val="nil"/>
              <w:left w:val="single" w:sz="6" w:space="0" w:color="auto"/>
              <w:bottom w:val="nil"/>
              <w:right w:val="single" w:sz="6" w:space="0" w:color="auto"/>
            </w:tcBorders>
          </w:tcPr>
          <w:p w14:paraId="41E09311"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4.</w:t>
            </w:r>
          </w:p>
        </w:tc>
        <w:tc>
          <w:tcPr>
            <w:tcW w:w="1730" w:type="pct"/>
            <w:tcBorders>
              <w:top w:val="nil"/>
              <w:left w:val="single" w:sz="6" w:space="0" w:color="auto"/>
              <w:bottom w:val="nil"/>
              <w:right w:val="single" w:sz="6" w:space="0" w:color="auto"/>
            </w:tcBorders>
          </w:tcPr>
          <w:p w14:paraId="5F76BBC8" w14:textId="77777777" w:rsidR="00820CBA" w:rsidRPr="00844307" w:rsidRDefault="00820CBA"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illness separated couple where person’s rate is increased for partner under Module C</w:t>
            </w:r>
          </w:p>
        </w:tc>
        <w:tc>
          <w:tcPr>
            <w:tcW w:w="1946" w:type="pct"/>
            <w:tcBorders>
              <w:top w:val="nil"/>
              <w:left w:val="single" w:sz="6" w:space="0" w:color="auto"/>
              <w:right w:val="single" w:sz="6" w:space="0" w:color="auto"/>
            </w:tcBorders>
          </w:tcPr>
          <w:p w14:paraId="690EC1DE" w14:textId="4473F972"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120.00)</w:t>
            </w:r>
            <w:r w:rsidRPr="00844307">
              <w:rPr>
                <w:sz w:val="20"/>
                <w:szCs w:val="22"/>
              </w:rPr>
              <w:br/>
              <w:t>2</w:t>
            </w:r>
          </w:p>
        </w:tc>
        <w:tc>
          <w:tcPr>
            <w:tcW w:w="667" w:type="pct"/>
            <w:tcBorders>
              <w:top w:val="nil"/>
              <w:left w:val="single" w:sz="6" w:space="0" w:color="auto"/>
              <w:bottom w:val="nil"/>
              <w:right w:val="single" w:sz="6" w:space="0" w:color="auto"/>
            </w:tcBorders>
          </w:tcPr>
          <w:p w14:paraId="76305629"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$134.40</w:t>
            </w:r>
          </w:p>
        </w:tc>
      </w:tr>
      <w:tr w:rsidR="00820CBA" w:rsidRPr="00844307" w14:paraId="7D79211B" w14:textId="77777777">
        <w:trPr>
          <w:trHeight w:val="1117"/>
        </w:trPr>
        <w:tc>
          <w:tcPr>
            <w:tcW w:w="657" w:type="pct"/>
            <w:tcBorders>
              <w:top w:val="nil"/>
              <w:left w:val="single" w:sz="6" w:space="0" w:color="auto"/>
              <w:bottom w:val="nil"/>
              <w:right w:val="single" w:sz="6" w:space="0" w:color="auto"/>
            </w:tcBorders>
          </w:tcPr>
          <w:p w14:paraId="6ACCCC3E"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5.</w:t>
            </w:r>
          </w:p>
        </w:tc>
        <w:tc>
          <w:tcPr>
            <w:tcW w:w="1730" w:type="pct"/>
            <w:tcBorders>
              <w:top w:val="nil"/>
              <w:left w:val="single" w:sz="6" w:space="0" w:color="auto"/>
              <w:bottom w:val="nil"/>
              <w:right w:val="single" w:sz="6" w:space="0" w:color="auto"/>
            </w:tcBorders>
          </w:tcPr>
          <w:p w14:paraId="4DC454F8"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not increased for partner under Module C</w:t>
            </w:r>
          </w:p>
        </w:tc>
        <w:tc>
          <w:tcPr>
            <w:tcW w:w="1946" w:type="pct"/>
            <w:tcBorders>
              <w:top w:val="nil"/>
              <w:left w:val="single" w:sz="6" w:space="0" w:color="auto"/>
              <w:right w:val="single" w:sz="6" w:space="0" w:color="auto"/>
            </w:tcBorders>
          </w:tcPr>
          <w:p w14:paraId="7FFC7E0A" w14:textId="0A8051E3"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67" w:type="pct"/>
            <w:tcBorders>
              <w:top w:val="nil"/>
              <w:left w:val="single" w:sz="6" w:space="0" w:color="auto"/>
              <w:bottom w:val="nil"/>
              <w:right w:val="single" w:sz="6" w:space="0" w:color="auto"/>
            </w:tcBorders>
          </w:tcPr>
          <w:p w14:paraId="147C3E92"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$67.20</w:t>
            </w:r>
          </w:p>
        </w:tc>
      </w:tr>
      <w:tr w:rsidR="00820CBA" w:rsidRPr="00844307" w14:paraId="696A1161" w14:textId="77777777">
        <w:trPr>
          <w:trHeight w:val="1117"/>
        </w:trPr>
        <w:tc>
          <w:tcPr>
            <w:tcW w:w="657" w:type="pct"/>
            <w:tcBorders>
              <w:top w:val="nil"/>
              <w:left w:val="single" w:sz="6" w:space="0" w:color="auto"/>
              <w:bottom w:val="nil"/>
              <w:right w:val="single" w:sz="6" w:space="0" w:color="auto"/>
            </w:tcBorders>
          </w:tcPr>
          <w:p w14:paraId="2AF8003F"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w:t>
            </w:r>
          </w:p>
        </w:tc>
        <w:tc>
          <w:tcPr>
            <w:tcW w:w="1730" w:type="pct"/>
            <w:tcBorders>
              <w:top w:val="nil"/>
              <w:left w:val="single" w:sz="6" w:space="0" w:color="auto"/>
              <w:bottom w:val="nil"/>
              <w:right w:val="single" w:sz="6" w:space="0" w:color="auto"/>
            </w:tcBorders>
          </w:tcPr>
          <w:p w14:paraId="072E390C" w14:textId="77777777" w:rsidR="00820CBA" w:rsidRPr="00844307" w:rsidRDefault="00820CBA"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increased for partner under Module C</w:t>
            </w:r>
          </w:p>
        </w:tc>
        <w:tc>
          <w:tcPr>
            <w:tcW w:w="1946" w:type="pct"/>
            <w:tcBorders>
              <w:top w:val="nil"/>
              <w:left w:val="single" w:sz="6" w:space="0" w:color="auto"/>
              <w:right w:val="single" w:sz="6" w:space="0" w:color="auto"/>
            </w:tcBorders>
          </w:tcPr>
          <w:p w14:paraId="134F31C4" w14:textId="637CB9FC"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w:t>
            </w:r>
            <w:r w:rsidRPr="00844307">
              <w:rPr>
                <w:sz w:val="20"/>
                <w:szCs w:val="22"/>
                <w:u w:val="single"/>
              </w:rPr>
              <w:t>-$120.00)</w:t>
            </w:r>
            <w:r w:rsidRPr="00844307">
              <w:rPr>
                <w:sz w:val="20"/>
                <w:szCs w:val="22"/>
              </w:rPr>
              <w:br/>
              <w:t>4</w:t>
            </w:r>
          </w:p>
        </w:tc>
        <w:tc>
          <w:tcPr>
            <w:tcW w:w="667" w:type="pct"/>
            <w:tcBorders>
              <w:top w:val="nil"/>
              <w:left w:val="single" w:sz="6" w:space="0" w:color="auto"/>
              <w:bottom w:val="nil"/>
              <w:right w:val="single" w:sz="6" w:space="0" w:color="auto"/>
            </w:tcBorders>
          </w:tcPr>
          <w:p w14:paraId="6034ECB7"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$134.40</w:t>
            </w:r>
          </w:p>
        </w:tc>
      </w:tr>
      <w:tr w:rsidR="00820CBA" w:rsidRPr="00844307" w14:paraId="0C3ADB1E" w14:textId="77777777">
        <w:trPr>
          <w:trHeight w:val="1117"/>
        </w:trPr>
        <w:tc>
          <w:tcPr>
            <w:tcW w:w="657" w:type="pct"/>
            <w:tcBorders>
              <w:top w:val="nil"/>
              <w:left w:val="single" w:sz="6" w:space="0" w:color="auto"/>
              <w:bottom w:val="nil"/>
              <w:right w:val="single" w:sz="6" w:space="0" w:color="auto"/>
            </w:tcBorders>
          </w:tcPr>
          <w:p w14:paraId="25299B78"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7.</w:t>
            </w:r>
          </w:p>
        </w:tc>
        <w:tc>
          <w:tcPr>
            <w:tcW w:w="1730" w:type="pct"/>
            <w:tcBorders>
              <w:top w:val="nil"/>
              <w:left w:val="single" w:sz="6" w:space="0" w:color="auto"/>
              <w:bottom w:val="nil"/>
              <w:right w:val="single" w:sz="6" w:space="0" w:color="auto"/>
            </w:tcBorders>
          </w:tcPr>
          <w:p w14:paraId="483E0D48" w14:textId="77777777" w:rsidR="00820CBA" w:rsidRPr="00844307" w:rsidRDefault="00820CBA" w:rsidP="00816F5D">
            <w:pPr>
              <w:shd w:val="clear" w:color="000000" w:fill="auto"/>
              <w:autoSpaceDE w:val="0"/>
              <w:autoSpaceDN w:val="0"/>
              <w:adjustRightInd w:val="0"/>
              <w:spacing w:before="120"/>
              <w:ind w:firstLine="10"/>
              <w:jc w:val="both"/>
              <w:rPr>
                <w:sz w:val="20"/>
                <w:szCs w:val="22"/>
              </w:rPr>
            </w:pPr>
            <w:r w:rsidRPr="00844307">
              <w:rPr>
                <w:sz w:val="20"/>
                <w:szCs w:val="22"/>
              </w:rPr>
              <w:t>Partnered—member of respite care couple where person’s rate is not increased for partner under Module C</w:t>
            </w:r>
          </w:p>
        </w:tc>
        <w:tc>
          <w:tcPr>
            <w:tcW w:w="1946" w:type="pct"/>
            <w:tcBorders>
              <w:top w:val="nil"/>
              <w:left w:val="single" w:sz="6" w:space="0" w:color="auto"/>
              <w:right w:val="single" w:sz="6" w:space="0" w:color="auto"/>
            </w:tcBorders>
          </w:tcPr>
          <w:p w14:paraId="0F904FF6" w14:textId="2DDF7F00"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3 ×</w:t>
            </w:r>
            <w:r w:rsidRPr="00844307">
              <w:rPr>
                <w:b/>
                <w:sz w:val="20"/>
                <w:szCs w:val="22"/>
                <w:u w:val="single"/>
              </w:rPr>
              <w:t xml:space="preserve">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67" w:type="pct"/>
            <w:tcBorders>
              <w:top w:val="nil"/>
              <w:left w:val="single" w:sz="6" w:space="0" w:color="auto"/>
              <w:bottom w:val="nil"/>
              <w:right w:val="single" w:sz="6" w:space="0" w:color="auto"/>
            </w:tcBorders>
          </w:tcPr>
          <w:p w14:paraId="2E584AD0"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$67.20</w:t>
            </w:r>
          </w:p>
        </w:tc>
      </w:tr>
      <w:tr w:rsidR="00820CBA" w:rsidRPr="00844307" w14:paraId="7F52F6B3" w14:textId="77777777">
        <w:trPr>
          <w:trHeight w:val="1117"/>
        </w:trPr>
        <w:tc>
          <w:tcPr>
            <w:tcW w:w="657" w:type="pct"/>
            <w:tcBorders>
              <w:top w:val="nil"/>
              <w:left w:val="single" w:sz="6" w:space="0" w:color="auto"/>
              <w:bottom w:val="nil"/>
              <w:right w:val="single" w:sz="6" w:space="0" w:color="auto"/>
            </w:tcBorders>
          </w:tcPr>
          <w:p w14:paraId="48F4C14D"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8.</w:t>
            </w:r>
          </w:p>
        </w:tc>
        <w:tc>
          <w:tcPr>
            <w:tcW w:w="1730" w:type="pct"/>
            <w:tcBorders>
              <w:top w:val="nil"/>
              <w:left w:val="single" w:sz="6" w:space="0" w:color="auto"/>
              <w:bottom w:val="nil"/>
              <w:right w:val="single" w:sz="6" w:space="0" w:color="auto"/>
            </w:tcBorders>
          </w:tcPr>
          <w:p w14:paraId="70A871AC"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Partnered—member of temporarily separated couple where person’s rate is increased for partner under Module C</w:t>
            </w:r>
          </w:p>
        </w:tc>
        <w:tc>
          <w:tcPr>
            <w:tcW w:w="1946" w:type="pct"/>
            <w:tcBorders>
              <w:top w:val="nil"/>
              <w:left w:val="single" w:sz="6" w:space="0" w:color="auto"/>
              <w:right w:val="single" w:sz="6" w:space="0" w:color="auto"/>
            </w:tcBorders>
          </w:tcPr>
          <w:p w14:paraId="091DD75D" w14:textId="00B547D6"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120.00)</w:t>
            </w:r>
            <w:r w:rsidRPr="00844307">
              <w:rPr>
                <w:sz w:val="20"/>
                <w:szCs w:val="22"/>
              </w:rPr>
              <w:br/>
              <w:t>2</w:t>
            </w:r>
          </w:p>
        </w:tc>
        <w:tc>
          <w:tcPr>
            <w:tcW w:w="667" w:type="pct"/>
            <w:tcBorders>
              <w:top w:val="nil"/>
              <w:left w:val="single" w:sz="6" w:space="0" w:color="auto"/>
              <w:bottom w:val="nil"/>
              <w:right w:val="single" w:sz="6" w:space="0" w:color="auto"/>
            </w:tcBorders>
          </w:tcPr>
          <w:p w14:paraId="58DBB245"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$126.40</w:t>
            </w:r>
          </w:p>
        </w:tc>
      </w:tr>
      <w:tr w:rsidR="00820CBA" w:rsidRPr="00844307" w14:paraId="37024447" w14:textId="77777777" w:rsidTr="00FE4C9F">
        <w:trPr>
          <w:trHeight w:val="1117"/>
        </w:trPr>
        <w:tc>
          <w:tcPr>
            <w:tcW w:w="657" w:type="pct"/>
            <w:tcBorders>
              <w:top w:val="nil"/>
              <w:left w:val="single" w:sz="6" w:space="0" w:color="auto"/>
              <w:right w:val="single" w:sz="6" w:space="0" w:color="auto"/>
            </w:tcBorders>
          </w:tcPr>
          <w:p w14:paraId="2CCF37FA"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9.</w:t>
            </w:r>
          </w:p>
        </w:tc>
        <w:tc>
          <w:tcPr>
            <w:tcW w:w="1730" w:type="pct"/>
            <w:tcBorders>
              <w:top w:val="nil"/>
              <w:left w:val="single" w:sz="6" w:space="0" w:color="auto"/>
              <w:right w:val="single" w:sz="6" w:space="0" w:color="auto"/>
            </w:tcBorders>
          </w:tcPr>
          <w:p w14:paraId="24A32A8B"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Partnered—member of temporarily separated couple where person’s rate is not increased for partner under Module C</w:t>
            </w:r>
          </w:p>
        </w:tc>
        <w:tc>
          <w:tcPr>
            <w:tcW w:w="1946" w:type="pct"/>
            <w:tcBorders>
              <w:top w:val="nil"/>
              <w:left w:val="single" w:sz="6" w:space="0" w:color="auto"/>
              <w:right w:val="single" w:sz="6" w:space="0" w:color="auto"/>
            </w:tcBorders>
          </w:tcPr>
          <w:p w14:paraId="22A3DD3B" w14:textId="1E98BA02"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67" w:type="pct"/>
            <w:tcBorders>
              <w:top w:val="nil"/>
              <w:left w:val="single" w:sz="6" w:space="0" w:color="auto"/>
              <w:right w:val="single" w:sz="6" w:space="0" w:color="auto"/>
            </w:tcBorders>
          </w:tcPr>
          <w:p w14:paraId="036AE5E5"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$63.20</w:t>
            </w:r>
          </w:p>
        </w:tc>
      </w:tr>
      <w:tr w:rsidR="00820CBA" w:rsidRPr="00844307" w14:paraId="74F02F11" w14:textId="77777777" w:rsidTr="00FE4C9F">
        <w:trPr>
          <w:trHeight w:val="737"/>
        </w:trPr>
        <w:tc>
          <w:tcPr>
            <w:tcW w:w="657" w:type="pct"/>
            <w:tcBorders>
              <w:top w:val="nil"/>
              <w:left w:val="single" w:sz="6" w:space="0" w:color="auto"/>
              <w:bottom w:val="single" w:sz="4" w:space="0" w:color="auto"/>
              <w:right w:val="single" w:sz="6" w:space="0" w:color="auto"/>
            </w:tcBorders>
            <w:shd w:val="clear" w:color="auto" w:fill="auto"/>
          </w:tcPr>
          <w:p w14:paraId="6D023992"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10.</w:t>
            </w:r>
          </w:p>
        </w:tc>
        <w:tc>
          <w:tcPr>
            <w:tcW w:w="1730" w:type="pct"/>
            <w:tcBorders>
              <w:top w:val="nil"/>
              <w:left w:val="single" w:sz="6" w:space="0" w:color="auto"/>
              <w:bottom w:val="single" w:sz="4" w:space="0" w:color="auto"/>
              <w:right w:val="single" w:sz="6" w:space="0" w:color="auto"/>
            </w:tcBorders>
            <w:shd w:val="clear" w:color="auto" w:fill="auto"/>
          </w:tcPr>
          <w:p w14:paraId="096797D2" w14:textId="77777777" w:rsidR="00820CBA" w:rsidRPr="00844307" w:rsidRDefault="00820CBA"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1946" w:type="pct"/>
            <w:tcBorders>
              <w:top w:val="nil"/>
              <w:left w:val="single" w:sz="6" w:space="0" w:color="auto"/>
              <w:bottom w:val="single" w:sz="4" w:space="0" w:color="auto"/>
              <w:right w:val="single" w:sz="6" w:space="0" w:color="auto"/>
            </w:tcBorders>
            <w:shd w:val="clear" w:color="auto" w:fill="auto"/>
          </w:tcPr>
          <w:p w14:paraId="6637F77A" w14:textId="3C38D7F9" w:rsidR="00820CBA" w:rsidRPr="00844307" w:rsidRDefault="00820CBA"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67" w:type="pct"/>
            <w:tcBorders>
              <w:top w:val="nil"/>
              <w:left w:val="single" w:sz="6" w:space="0" w:color="auto"/>
              <w:bottom w:val="single" w:sz="4" w:space="0" w:color="auto"/>
              <w:right w:val="single" w:sz="6" w:space="0" w:color="auto"/>
            </w:tcBorders>
            <w:shd w:val="clear" w:color="auto" w:fill="auto"/>
          </w:tcPr>
          <w:p w14:paraId="0C1DF943" w14:textId="77777777" w:rsidR="00820CBA" w:rsidRPr="00844307" w:rsidRDefault="00820CBA" w:rsidP="00820CBA">
            <w:pPr>
              <w:shd w:val="clear" w:color="000000" w:fill="auto"/>
              <w:autoSpaceDE w:val="0"/>
              <w:autoSpaceDN w:val="0"/>
              <w:adjustRightInd w:val="0"/>
              <w:spacing w:before="120"/>
              <w:jc w:val="center"/>
              <w:rPr>
                <w:sz w:val="20"/>
                <w:szCs w:val="22"/>
              </w:rPr>
            </w:pPr>
            <w:r w:rsidRPr="00844307">
              <w:rPr>
                <w:sz w:val="20"/>
                <w:szCs w:val="22"/>
              </w:rPr>
              <w:t>$67.20</w:t>
            </w:r>
          </w:p>
        </w:tc>
      </w:tr>
    </w:tbl>
    <w:p w14:paraId="3D4A9410" w14:textId="77777777" w:rsidR="009B3388" w:rsidRPr="000F08D6" w:rsidRDefault="009B3388" w:rsidP="00820CBA">
      <w:pPr>
        <w:shd w:val="clear" w:color="000000" w:fill="auto"/>
        <w:autoSpaceDE w:val="0"/>
        <w:autoSpaceDN w:val="0"/>
        <w:adjustRightInd w:val="0"/>
        <w:spacing w:before="120"/>
        <w:jc w:val="right"/>
        <w:rPr>
          <w:sz w:val="22"/>
          <w:szCs w:val="22"/>
        </w:rPr>
      </w:pPr>
      <w:r w:rsidRPr="009C0563">
        <w:rPr>
          <w:sz w:val="22"/>
          <w:szCs w:val="22"/>
        </w:rPr>
        <w:t>”.</w:t>
      </w:r>
    </w:p>
    <w:p w14:paraId="711F1170" w14:textId="77777777" w:rsidR="009B3388" w:rsidRPr="000F08D6" w:rsidRDefault="009B3388" w:rsidP="00820CB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4FECD78B" w14:textId="77777777" w:rsidR="009B3388" w:rsidRPr="000F08D6" w:rsidRDefault="009B3388" w:rsidP="00816F5D">
      <w:pPr>
        <w:shd w:val="clear" w:color="000000" w:fill="auto"/>
        <w:tabs>
          <w:tab w:val="left" w:pos="350"/>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Section 1067 (Benefit Rate Calculator A—point 1067-F13—Note 1):</w:t>
      </w:r>
    </w:p>
    <w:p w14:paraId="4C15D207"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the Note, substitute:</w:t>
      </w:r>
    </w:p>
    <w:p w14:paraId="7C272AE9" w14:textId="77777777" w:rsidR="009B3388" w:rsidRPr="00FE4C9F" w:rsidRDefault="009B3388" w:rsidP="00FE4C9F">
      <w:pPr>
        <w:shd w:val="clear" w:color="000000" w:fill="auto"/>
        <w:autoSpaceDE w:val="0"/>
        <w:autoSpaceDN w:val="0"/>
        <w:adjustRightInd w:val="0"/>
        <w:spacing w:before="120"/>
        <w:ind w:left="828" w:hanging="828"/>
        <w:jc w:val="both"/>
        <w:rPr>
          <w:sz w:val="20"/>
          <w:szCs w:val="22"/>
        </w:rPr>
      </w:pPr>
      <w:r w:rsidRPr="00FE4C9F">
        <w:rPr>
          <w:sz w:val="20"/>
          <w:szCs w:val="22"/>
        </w:rPr>
        <w:t xml:space="preserve">“Note 1: For ‘partnered’, ‘illness separated couple’, ‘respite care couple’, ‘temporarily separated couple’ and ‘partnered (partner in </w:t>
      </w:r>
      <w:proofErr w:type="spellStart"/>
      <w:r w:rsidRPr="00FE4C9F">
        <w:rPr>
          <w:sz w:val="20"/>
          <w:szCs w:val="22"/>
        </w:rPr>
        <w:t>gaol</w:t>
      </w:r>
      <w:proofErr w:type="spellEnd"/>
      <w:r w:rsidRPr="00FE4C9F">
        <w:rPr>
          <w:sz w:val="20"/>
          <w:szCs w:val="22"/>
        </w:rPr>
        <w:t>)’ see section 4.</w:t>
      </w:r>
    </w:p>
    <w:p w14:paraId="05A61AB8" w14:textId="7F3B561F" w:rsidR="009B3388" w:rsidRPr="00FE4C9F" w:rsidRDefault="009B3388" w:rsidP="00844307">
      <w:pPr>
        <w:shd w:val="clear" w:color="000000" w:fill="auto"/>
        <w:autoSpaceDE w:val="0"/>
        <w:autoSpaceDN w:val="0"/>
        <w:adjustRightInd w:val="0"/>
        <w:spacing w:before="40"/>
        <w:jc w:val="both"/>
        <w:rPr>
          <w:sz w:val="20"/>
          <w:szCs w:val="22"/>
        </w:rPr>
      </w:pPr>
      <w:r w:rsidRPr="00FE4C9F">
        <w:rPr>
          <w:sz w:val="20"/>
          <w:szCs w:val="22"/>
        </w:rPr>
        <w:t>Note 1A: For ‘independent young person’ and ‘homeless person’ see section 5.”.</w:t>
      </w:r>
    </w:p>
    <w:p w14:paraId="505BB1E0" w14:textId="77777777" w:rsidR="009B3388" w:rsidRPr="000F08D6" w:rsidRDefault="009B3388" w:rsidP="00816F5D">
      <w:pPr>
        <w:shd w:val="clear" w:color="000000" w:fill="auto"/>
        <w:tabs>
          <w:tab w:val="left" w:pos="350"/>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Section 1068 (Benefit Rate Calculator B—point 1068-D10 —Pharmaceutical Allowance Amount Table):</w:t>
      </w:r>
    </w:p>
    <w:p w14:paraId="68C3BE95"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the Table (including the Notes), substitute:</w:t>
      </w:r>
    </w:p>
    <w:p w14:paraId="38733CA9" w14:textId="77777777" w:rsidR="009B3388" w:rsidRPr="009C0563" w:rsidRDefault="00820CBA" w:rsidP="00816F5D">
      <w:pPr>
        <w:shd w:val="clear" w:color="000000" w:fill="auto"/>
        <w:autoSpaceDE w:val="0"/>
        <w:autoSpaceDN w:val="0"/>
        <w:adjustRightInd w:val="0"/>
        <w:spacing w:before="120"/>
        <w:jc w:val="both"/>
        <w:rPr>
          <w:sz w:val="22"/>
          <w:szCs w:val="22"/>
        </w:rPr>
      </w:pPr>
      <w:r>
        <w:rPr>
          <w:sz w:val="22"/>
          <w:szCs w:val="22"/>
        </w:rPr>
        <w:t>“</w:t>
      </w:r>
    </w:p>
    <w:tbl>
      <w:tblPr>
        <w:tblW w:w="0" w:type="auto"/>
        <w:tblInd w:w="360" w:type="dxa"/>
        <w:tblCellMar>
          <w:left w:w="40" w:type="dxa"/>
          <w:right w:w="40" w:type="dxa"/>
        </w:tblCellMar>
        <w:tblLook w:val="0000" w:firstRow="0" w:lastRow="0" w:firstColumn="0" w:lastColumn="0" w:noHBand="0" w:noVBand="0"/>
      </w:tblPr>
      <w:tblGrid>
        <w:gridCol w:w="1670"/>
        <w:gridCol w:w="5739"/>
        <w:gridCol w:w="1671"/>
      </w:tblGrid>
      <w:tr w:rsidR="009B3388" w:rsidRPr="00844307" w14:paraId="4B966DE9" w14:textId="77777777">
        <w:tc>
          <w:tcPr>
            <w:tcW w:w="5000" w:type="pct"/>
            <w:gridSpan w:val="3"/>
            <w:tcBorders>
              <w:top w:val="single" w:sz="6" w:space="0" w:color="auto"/>
              <w:left w:val="single" w:sz="6" w:space="0" w:color="auto"/>
              <w:bottom w:val="single" w:sz="6" w:space="0" w:color="auto"/>
              <w:right w:val="single" w:sz="6" w:space="0" w:color="auto"/>
            </w:tcBorders>
          </w:tcPr>
          <w:p w14:paraId="37EAF3C4" w14:textId="3A48517D"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PHARMACEUTICAL ALLOWANCE AMOUNT TABLE</w:t>
            </w:r>
          </w:p>
        </w:tc>
      </w:tr>
      <w:tr w:rsidR="009B3388" w:rsidRPr="00844307" w14:paraId="2E8BAD62" w14:textId="77777777">
        <w:tc>
          <w:tcPr>
            <w:tcW w:w="920" w:type="pct"/>
            <w:tcBorders>
              <w:top w:val="single" w:sz="6" w:space="0" w:color="auto"/>
              <w:left w:val="single" w:sz="6" w:space="0" w:color="auto"/>
              <w:bottom w:val="nil"/>
              <w:right w:val="single" w:sz="6" w:space="0" w:color="auto"/>
            </w:tcBorders>
          </w:tcPr>
          <w:p w14:paraId="650356F6"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1</w:t>
            </w:r>
          </w:p>
        </w:tc>
        <w:tc>
          <w:tcPr>
            <w:tcW w:w="3160" w:type="pct"/>
            <w:tcBorders>
              <w:top w:val="single" w:sz="6" w:space="0" w:color="auto"/>
              <w:left w:val="single" w:sz="6" w:space="0" w:color="auto"/>
              <w:bottom w:val="nil"/>
              <w:right w:val="single" w:sz="6" w:space="0" w:color="auto"/>
            </w:tcBorders>
          </w:tcPr>
          <w:p w14:paraId="4C2C1AF8"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2</w:t>
            </w:r>
          </w:p>
        </w:tc>
        <w:tc>
          <w:tcPr>
            <w:tcW w:w="920" w:type="pct"/>
            <w:tcBorders>
              <w:top w:val="single" w:sz="6" w:space="0" w:color="auto"/>
              <w:left w:val="single" w:sz="6" w:space="0" w:color="auto"/>
              <w:bottom w:val="nil"/>
              <w:right w:val="single" w:sz="6" w:space="0" w:color="auto"/>
            </w:tcBorders>
          </w:tcPr>
          <w:p w14:paraId="531382BF"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3</w:t>
            </w:r>
          </w:p>
        </w:tc>
      </w:tr>
      <w:tr w:rsidR="009B3388" w:rsidRPr="00844307" w14:paraId="44BC5845" w14:textId="77777777">
        <w:tc>
          <w:tcPr>
            <w:tcW w:w="920" w:type="pct"/>
            <w:tcBorders>
              <w:top w:val="nil"/>
              <w:left w:val="single" w:sz="6" w:space="0" w:color="auto"/>
              <w:bottom w:val="single" w:sz="6" w:space="0" w:color="auto"/>
              <w:right w:val="single" w:sz="6" w:space="0" w:color="auto"/>
            </w:tcBorders>
          </w:tcPr>
          <w:p w14:paraId="3F8753D4"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item</w:t>
            </w:r>
          </w:p>
        </w:tc>
        <w:tc>
          <w:tcPr>
            <w:tcW w:w="3160" w:type="pct"/>
            <w:tcBorders>
              <w:top w:val="nil"/>
              <w:left w:val="single" w:sz="6" w:space="0" w:color="auto"/>
              <w:bottom w:val="single" w:sz="6" w:space="0" w:color="auto"/>
              <w:right w:val="single" w:sz="6" w:space="0" w:color="auto"/>
            </w:tcBorders>
          </w:tcPr>
          <w:p w14:paraId="45A7D3F1"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920" w:type="pct"/>
            <w:tcBorders>
              <w:top w:val="nil"/>
              <w:left w:val="single" w:sz="6" w:space="0" w:color="auto"/>
              <w:bottom w:val="single" w:sz="6" w:space="0" w:color="auto"/>
              <w:right w:val="single" w:sz="6" w:space="0" w:color="auto"/>
            </w:tcBorders>
          </w:tcPr>
          <w:p w14:paraId="527A9BEB"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amount per fortnight</w:t>
            </w:r>
          </w:p>
        </w:tc>
      </w:tr>
      <w:tr w:rsidR="009B3388" w:rsidRPr="00844307" w14:paraId="7BFB67AB" w14:textId="77777777">
        <w:tc>
          <w:tcPr>
            <w:tcW w:w="920" w:type="pct"/>
            <w:tcBorders>
              <w:top w:val="single" w:sz="6" w:space="0" w:color="auto"/>
              <w:left w:val="single" w:sz="6" w:space="0" w:color="auto"/>
              <w:bottom w:val="nil"/>
              <w:right w:val="single" w:sz="6" w:space="0" w:color="auto"/>
            </w:tcBorders>
          </w:tcPr>
          <w:p w14:paraId="08931700"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1.</w:t>
            </w:r>
          </w:p>
        </w:tc>
        <w:tc>
          <w:tcPr>
            <w:tcW w:w="3160" w:type="pct"/>
            <w:tcBorders>
              <w:top w:val="single" w:sz="6" w:space="0" w:color="auto"/>
              <w:left w:val="single" w:sz="6" w:space="0" w:color="auto"/>
              <w:bottom w:val="nil"/>
              <w:right w:val="single" w:sz="6" w:space="0" w:color="auto"/>
            </w:tcBorders>
          </w:tcPr>
          <w:p w14:paraId="0DE61CDE"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Not member of couple</w:t>
            </w:r>
          </w:p>
        </w:tc>
        <w:tc>
          <w:tcPr>
            <w:tcW w:w="920" w:type="pct"/>
            <w:tcBorders>
              <w:top w:val="single" w:sz="6" w:space="0" w:color="auto"/>
              <w:left w:val="single" w:sz="6" w:space="0" w:color="auto"/>
              <w:bottom w:val="nil"/>
              <w:right w:val="single" w:sz="6" w:space="0" w:color="auto"/>
            </w:tcBorders>
          </w:tcPr>
          <w:p w14:paraId="4FEE1729"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00028FC4" w14:textId="77777777">
        <w:tc>
          <w:tcPr>
            <w:tcW w:w="920" w:type="pct"/>
            <w:tcBorders>
              <w:top w:val="nil"/>
              <w:left w:val="single" w:sz="6" w:space="0" w:color="auto"/>
              <w:bottom w:val="nil"/>
              <w:right w:val="single" w:sz="6" w:space="0" w:color="auto"/>
            </w:tcBorders>
          </w:tcPr>
          <w:p w14:paraId="76C4FAE9"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2.</w:t>
            </w:r>
          </w:p>
        </w:tc>
        <w:tc>
          <w:tcPr>
            <w:tcW w:w="3160" w:type="pct"/>
            <w:tcBorders>
              <w:top w:val="nil"/>
              <w:left w:val="single" w:sz="6" w:space="0" w:color="auto"/>
              <w:bottom w:val="nil"/>
              <w:right w:val="single" w:sz="6" w:space="0" w:color="auto"/>
            </w:tcBorders>
          </w:tcPr>
          <w:p w14:paraId="7DDABD25"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Partnered—person’s rate not increased for partner under Module C</w:t>
            </w:r>
          </w:p>
        </w:tc>
        <w:tc>
          <w:tcPr>
            <w:tcW w:w="920" w:type="pct"/>
            <w:tcBorders>
              <w:top w:val="nil"/>
              <w:left w:val="single" w:sz="6" w:space="0" w:color="auto"/>
              <w:bottom w:val="nil"/>
              <w:right w:val="single" w:sz="6" w:space="0" w:color="auto"/>
            </w:tcBorders>
          </w:tcPr>
          <w:p w14:paraId="4B972210"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$2.60</w:t>
            </w:r>
          </w:p>
        </w:tc>
      </w:tr>
      <w:tr w:rsidR="009B3388" w:rsidRPr="00844307" w14:paraId="75CAAC67" w14:textId="77777777">
        <w:tc>
          <w:tcPr>
            <w:tcW w:w="920" w:type="pct"/>
            <w:tcBorders>
              <w:top w:val="nil"/>
              <w:left w:val="single" w:sz="6" w:space="0" w:color="auto"/>
              <w:bottom w:val="nil"/>
              <w:right w:val="single" w:sz="6" w:space="0" w:color="auto"/>
            </w:tcBorders>
          </w:tcPr>
          <w:p w14:paraId="7D51FE68"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3.</w:t>
            </w:r>
          </w:p>
        </w:tc>
        <w:tc>
          <w:tcPr>
            <w:tcW w:w="3160" w:type="pct"/>
            <w:tcBorders>
              <w:top w:val="nil"/>
              <w:left w:val="single" w:sz="6" w:space="0" w:color="auto"/>
              <w:bottom w:val="nil"/>
              <w:right w:val="single" w:sz="6" w:space="0" w:color="auto"/>
            </w:tcBorders>
          </w:tcPr>
          <w:p w14:paraId="4D99E26E"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Partnered—person’s rate increased for partner under Module C</w:t>
            </w:r>
          </w:p>
        </w:tc>
        <w:tc>
          <w:tcPr>
            <w:tcW w:w="920" w:type="pct"/>
            <w:tcBorders>
              <w:top w:val="nil"/>
              <w:left w:val="single" w:sz="6" w:space="0" w:color="auto"/>
              <w:bottom w:val="nil"/>
              <w:right w:val="single" w:sz="6" w:space="0" w:color="auto"/>
            </w:tcBorders>
          </w:tcPr>
          <w:p w14:paraId="239066F6"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75AA7497" w14:textId="77777777">
        <w:tc>
          <w:tcPr>
            <w:tcW w:w="920" w:type="pct"/>
            <w:tcBorders>
              <w:top w:val="nil"/>
              <w:left w:val="single" w:sz="6" w:space="0" w:color="auto"/>
              <w:bottom w:val="nil"/>
              <w:right w:val="single" w:sz="6" w:space="0" w:color="auto"/>
            </w:tcBorders>
          </w:tcPr>
          <w:p w14:paraId="7B44DEBB"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4.</w:t>
            </w:r>
          </w:p>
        </w:tc>
        <w:tc>
          <w:tcPr>
            <w:tcW w:w="3160" w:type="pct"/>
            <w:tcBorders>
              <w:top w:val="nil"/>
              <w:left w:val="single" w:sz="6" w:space="0" w:color="auto"/>
              <w:bottom w:val="nil"/>
              <w:right w:val="single" w:sz="6" w:space="0" w:color="auto"/>
            </w:tcBorders>
          </w:tcPr>
          <w:p w14:paraId="1C219AC1"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Member of illness separated couple</w:t>
            </w:r>
          </w:p>
        </w:tc>
        <w:tc>
          <w:tcPr>
            <w:tcW w:w="920" w:type="pct"/>
            <w:tcBorders>
              <w:top w:val="nil"/>
              <w:left w:val="single" w:sz="6" w:space="0" w:color="auto"/>
              <w:bottom w:val="nil"/>
              <w:right w:val="single" w:sz="6" w:space="0" w:color="auto"/>
            </w:tcBorders>
          </w:tcPr>
          <w:p w14:paraId="503AAA77"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4506D0A0" w14:textId="77777777">
        <w:tc>
          <w:tcPr>
            <w:tcW w:w="920" w:type="pct"/>
            <w:tcBorders>
              <w:top w:val="nil"/>
              <w:left w:val="single" w:sz="6" w:space="0" w:color="auto"/>
              <w:bottom w:val="nil"/>
              <w:right w:val="single" w:sz="6" w:space="0" w:color="auto"/>
            </w:tcBorders>
          </w:tcPr>
          <w:p w14:paraId="2747AB22"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w:t>
            </w:r>
          </w:p>
        </w:tc>
        <w:tc>
          <w:tcPr>
            <w:tcW w:w="3160" w:type="pct"/>
            <w:tcBorders>
              <w:top w:val="nil"/>
              <w:left w:val="single" w:sz="6" w:space="0" w:color="auto"/>
              <w:bottom w:val="nil"/>
              <w:right w:val="single" w:sz="6" w:space="0" w:color="auto"/>
            </w:tcBorders>
          </w:tcPr>
          <w:p w14:paraId="037D0EF2"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Member of respite care couple</w:t>
            </w:r>
          </w:p>
        </w:tc>
        <w:tc>
          <w:tcPr>
            <w:tcW w:w="920" w:type="pct"/>
            <w:tcBorders>
              <w:top w:val="nil"/>
              <w:left w:val="single" w:sz="6" w:space="0" w:color="auto"/>
              <w:bottom w:val="nil"/>
              <w:right w:val="single" w:sz="6" w:space="0" w:color="auto"/>
            </w:tcBorders>
          </w:tcPr>
          <w:p w14:paraId="6FB31A5A"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$5.20</w:t>
            </w:r>
          </w:p>
        </w:tc>
      </w:tr>
      <w:tr w:rsidR="009B3388" w:rsidRPr="00844307" w14:paraId="3254519A" w14:textId="77777777">
        <w:tc>
          <w:tcPr>
            <w:tcW w:w="920" w:type="pct"/>
            <w:tcBorders>
              <w:top w:val="nil"/>
              <w:left w:val="single" w:sz="6" w:space="0" w:color="auto"/>
              <w:bottom w:val="nil"/>
              <w:right w:val="single" w:sz="6" w:space="0" w:color="auto"/>
            </w:tcBorders>
          </w:tcPr>
          <w:p w14:paraId="317E738D"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6.</w:t>
            </w:r>
          </w:p>
        </w:tc>
        <w:tc>
          <w:tcPr>
            <w:tcW w:w="3160" w:type="pct"/>
            <w:tcBorders>
              <w:top w:val="nil"/>
              <w:left w:val="single" w:sz="6" w:space="0" w:color="auto"/>
              <w:bottom w:val="nil"/>
              <w:right w:val="single" w:sz="6" w:space="0" w:color="auto"/>
            </w:tcBorders>
          </w:tcPr>
          <w:p w14:paraId="5B23B180"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 (partner getting service pension)</w:t>
            </w:r>
          </w:p>
        </w:tc>
        <w:tc>
          <w:tcPr>
            <w:tcW w:w="920" w:type="pct"/>
            <w:tcBorders>
              <w:top w:val="nil"/>
              <w:left w:val="single" w:sz="6" w:space="0" w:color="auto"/>
              <w:bottom w:val="nil"/>
              <w:right w:val="single" w:sz="6" w:space="0" w:color="auto"/>
            </w:tcBorders>
          </w:tcPr>
          <w:p w14:paraId="035D6E12"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$2.60</w:t>
            </w:r>
          </w:p>
        </w:tc>
      </w:tr>
      <w:tr w:rsidR="009B3388" w:rsidRPr="00844307" w14:paraId="716419BF" w14:textId="77777777">
        <w:tc>
          <w:tcPr>
            <w:tcW w:w="920" w:type="pct"/>
            <w:tcBorders>
              <w:top w:val="nil"/>
              <w:left w:val="single" w:sz="6" w:space="0" w:color="auto"/>
              <w:bottom w:val="single" w:sz="6" w:space="0" w:color="auto"/>
              <w:right w:val="single" w:sz="6" w:space="0" w:color="auto"/>
            </w:tcBorders>
          </w:tcPr>
          <w:p w14:paraId="67CB4919"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7.</w:t>
            </w:r>
          </w:p>
        </w:tc>
        <w:tc>
          <w:tcPr>
            <w:tcW w:w="3160" w:type="pct"/>
            <w:tcBorders>
              <w:top w:val="nil"/>
              <w:left w:val="single" w:sz="6" w:space="0" w:color="auto"/>
              <w:bottom w:val="single" w:sz="6" w:space="0" w:color="auto"/>
              <w:right w:val="single" w:sz="6" w:space="0" w:color="auto"/>
            </w:tcBorders>
          </w:tcPr>
          <w:p w14:paraId="7CC04135"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920" w:type="pct"/>
            <w:tcBorders>
              <w:top w:val="nil"/>
              <w:left w:val="single" w:sz="6" w:space="0" w:color="auto"/>
              <w:bottom w:val="single" w:sz="6" w:space="0" w:color="auto"/>
              <w:right w:val="single" w:sz="6" w:space="0" w:color="auto"/>
            </w:tcBorders>
          </w:tcPr>
          <w:p w14:paraId="76929B7E"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$5.20</w:t>
            </w:r>
          </w:p>
        </w:tc>
      </w:tr>
    </w:tbl>
    <w:p w14:paraId="283CA0A9" w14:textId="77777777" w:rsidR="009B3388" w:rsidRPr="00844307" w:rsidRDefault="009B3388" w:rsidP="00816F5D">
      <w:pPr>
        <w:shd w:val="clear" w:color="000000" w:fill="auto"/>
        <w:autoSpaceDE w:val="0"/>
        <w:autoSpaceDN w:val="0"/>
        <w:adjustRightInd w:val="0"/>
        <w:spacing w:before="120"/>
        <w:ind w:left="600" w:hanging="600"/>
        <w:jc w:val="both"/>
        <w:rPr>
          <w:sz w:val="20"/>
          <w:szCs w:val="22"/>
        </w:rPr>
      </w:pPr>
      <w:r w:rsidRPr="00844307">
        <w:rPr>
          <w:sz w:val="20"/>
          <w:szCs w:val="22"/>
        </w:rPr>
        <w:t xml:space="preserve">Note 1: For ‘member of couple’, ‘partnered’, ‘illness separated couple’, ‘respite care couple’ and ‘partnered (partner in </w:t>
      </w:r>
      <w:proofErr w:type="spellStart"/>
      <w:r w:rsidRPr="00844307">
        <w:rPr>
          <w:sz w:val="20"/>
          <w:szCs w:val="22"/>
        </w:rPr>
        <w:t>gaol</w:t>
      </w:r>
      <w:proofErr w:type="spellEnd"/>
      <w:r w:rsidRPr="00844307">
        <w:rPr>
          <w:sz w:val="20"/>
          <w:szCs w:val="22"/>
        </w:rPr>
        <w:t>)’ see section 4.</w:t>
      </w:r>
    </w:p>
    <w:p w14:paraId="38EC3901" w14:textId="11C80DA3" w:rsidR="009B3388" w:rsidRPr="000F08D6" w:rsidRDefault="009B3388" w:rsidP="00844307">
      <w:pPr>
        <w:shd w:val="clear" w:color="000000" w:fill="auto"/>
        <w:autoSpaceDE w:val="0"/>
        <w:autoSpaceDN w:val="0"/>
        <w:adjustRightInd w:val="0"/>
        <w:spacing w:before="40"/>
        <w:ind w:left="590" w:hanging="590"/>
        <w:jc w:val="both"/>
        <w:rPr>
          <w:sz w:val="22"/>
          <w:szCs w:val="22"/>
        </w:rPr>
      </w:pPr>
      <w:r w:rsidRPr="00844307">
        <w:rPr>
          <w:sz w:val="20"/>
          <w:szCs w:val="22"/>
        </w:rPr>
        <w:t>Note 2: The amounts in column 3 are indexed or adjusted annually in line with CPI increases (see sections 1191 to 1194 and 1206A).</w:t>
      </w:r>
      <w:r w:rsidRPr="009C0563">
        <w:rPr>
          <w:sz w:val="22"/>
          <w:szCs w:val="22"/>
        </w:rPr>
        <w:t>”.</w:t>
      </w:r>
    </w:p>
    <w:p w14:paraId="5953AB63"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12</w:t>
      </w:r>
      <w:r w:rsidRPr="009C0563">
        <w:rPr>
          <w:sz w:val="22"/>
          <w:szCs w:val="22"/>
        </w:rPr>
        <w:t>.</w:t>
      </w:r>
      <w:r>
        <w:rPr>
          <w:sz w:val="22"/>
          <w:szCs w:val="22"/>
        </w:rPr>
        <w:tab/>
      </w:r>
      <w:r w:rsidRPr="009C0563">
        <w:rPr>
          <w:b/>
          <w:bCs/>
          <w:sz w:val="22"/>
          <w:szCs w:val="22"/>
        </w:rPr>
        <w:t>Section 1068 (Benefit Rate Calculator B—point 1068-F1A—Table FA):</w:t>
      </w:r>
    </w:p>
    <w:p w14:paraId="79E2CE80" w14:textId="77777777" w:rsidR="009B3388" w:rsidRPr="000F08D6" w:rsidRDefault="009B3388" w:rsidP="00816F5D">
      <w:pPr>
        <w:shd w:val="clear" w:color="000000" w:fill="auto"/>
        <w:autoSpaceDE w:val="0"/>
        <w:autoSpaceDN w:val="0"/>
        <w:adjustRightInd w:val="0"/>
        <w:spacing w:before="120"/>
        <w:ind w:left="398"/>
        <w:jc w:val="both"/>
        <w:rPr>
          <w:sz w:val="22"/>
          <w:szCs w:val="22"/>
        </w:rPr>
      </w:pPr>
      <w:r w:rsidRPr="009C0563">
        <w:rPr>
          <w:sz w:val="22"/>
          <w:szCs w:val="22"/>
        </w:rPr>
        <w:t>Omit the Table (but not the Notes), substitute:</w:t>
      </w:r>
    </w:p>
    <w:p w14:paraId="0D190707"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Ind w:w="360" w:type="dxa"/>
        <w:tblCellMar>
          <w:left w:w="40" w:type="dxa"/>
          <w:right w:w="40" w:type="dxa"/>
        </w:tblCellMar>
        <w:tblLook w:val="0000" w:firstRow="0" w:lastRow="0" w:firstColumn="0" w:lastColumn="0" w:noHBand="0" w:noVBand="0"/>
      </w:tblPr>
      <w:tblGrid>
        <w:gridCol w:w="1410"/>
        <w:gridCol w:w="5566"/>
        <w:gridCol w:w="2464"/>
      </w:tblGrid>
      <w:tr w:rsidR="009B3388" w:rsidRPr="00844307" w14:paraId="07384693" w14:textId="77777777">
        <w:tc>
          <w:tcPr>
            <w:tcW w:w="747" w:type="pct"/>
            <w:tcBorders>
              <w:top w:val="single" w:sz="6" w:space="0" w:color="auto"/>
              <w:left w:val="single" w:sz="6" w:space="0" w:color="auto"/>
              <w:bottom w:val="nil"/>
              <w:right w:val="nil"/>
            </w:tcBorders>
          </w:tcPr>
          <w:p w14:paraId="142F5B35" w14:textId="77777777" w:rsidR="009B3388" w:rsidRPr="00844307" w:rsidRDefault="009B3388" w:rsidP="00820CBA">
            <w:pPr>
              <w:shd w:val="clear" w:color="000000" w:fill="auto"/>
              <w:autoSpaceDE w:val="0"/>
              <w:autoSpaceDN w:val="0"/>
              <w:adjustRightInd w:val="0"/>
              <w:spacing w:before="120"/>
              <w:jc w:val="center"/>
              <w:rPr>
                <w:sz w:val="20"/>
                <w:szCs w:val="22"/>
              </w:rPr>
            </w:pPr>
          </w:p>
        </w:tc>
        <w:tc>
          <w:tcPr>
            <w:tcW w:w="2948" w:type="pct"/>
            <w:tcBorders>
              <w:top w:val="single" w:sz="6" w:space="0" w:color="auto"/>
              <w:left w:val="nil"/>
              <w:bottom w:val="nil"/>
              <w:right w:val="nil"/>
            </w:tcBorders>
          </w:tcPr>
          <w:p w14:paraId="77CAB48D" w14:textId="355CC1A4"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TABLE FA</w:t>
            </w:r>
          </w:p>
        </w:tc>
        <w:tc>
          <w:tcPr>
            <w:tcW w:w="1305" w:type="pct"/>
            <w:tcBorders>
              <w:top w:val="single" w:sz="6" w:space="0" w:color="auto"/>
              <w:left w:val="nil"/>
              <w:bottom w:val="nil"/>
              <w:right w:val="single" w:sz="6" w:space="0" w:color="auto"/>
            </w:tcBorders>
          </w:tcPr>
          <w:p w14:paraId="367D7D2F" w14:textId="77777777" w:rsidR="009B3388" w:rsidRPr="00844307" w:rsidRDefault="009B3388" w:rsidP="00820CBA">
            <w:pPr>
              <w:shd w:val="clear" w:color="000000" w:fill="auto"/>
              <w:autoSpaceDE w:val="0"/>
              <w:autoSpaceDN w:val="0"/>
              <w:adjustRightInd w:val="0"/>
              <w:spacing w:before="120"/>
              <w:jc w:val="center"/>
              <w:rPr>
                <w:sz w:val="20"/>
                <w:szCs w:val="22"/>
              </w:rPr>
            </w:pPr>
          </w:p>
        </w:tc>
      </w:tr>
      <w:tr w:rsidR="009B3388" w:rsidRPr="00844307" w14:paraId="45529E93" w14:textId="77777777">
        <w:tc>
          <w:tcPr>
            <w:tcW w:w="747" w:type="pct"/>
            <w:tcBorders>
              <w:top w:val="nil"/>
              <w:left w:val="single" w:sz="6" w:space="0" w:color="auto"/>
              <w:bottom w:val="single" w:sz="6" w:space="0" w:color="auto"/>
              <w:right w:val="nil"/>
            </w:tcBorders>
          </w:tcPr>
          <w:p w14:paraId="14F8285B" w14:textId="77777777" w:rsidR="009B3388" w:rsidRPr="00844307" w:rsidRDefault="009B3388" w:rsidP="00820CBA">
            <w:pPr>
              <w:shd w:val="clear" w:color="000000" w:fill="auto"/>
              <w:autoSpaceDE w:val="0"/>
              <w:autoSpaceDN w:val="0"/>
              <w:adjustRightInd w:val="0"/>
              <w:spacing w:before="120"/>
              <w:jc w:val="center"/>
              <w:rPr>
                <w:sz w:val="20"/>
                <w:szCs w:val="22"/>
              </w:rPr>
            </w:pPr>
          </w:p>
        </w:tc>
        <w:tc>
          <w:tcPr>
            <w:tcW w:w="2948" w:type="pct"/>
            <w:tcBorders>
              <w:top w:val="nil"/>
              <w:left w:val="nil"/>
              <w:bottom w:val="single" w:sz="6" w:space="0" w:color="auto"/>
              <w:right w:val="nil"/>
            </w:tcBorders>
          </w:tcPr>
          <w:p w14:paraId="0F30F252"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RENT THRESHOLD RATES</w:t>
            </w:r>
          </w:p>
        </w:tc>
        <w:tc>
          <w:tcPr>
            <w:tcW w:w="1305" w:type="pct"/>
            <w:tcBorders>
              <w:top w:val="nil"/>
              <w:left w:val="nil"/>
              <w:bottom w:val="single" w:sz="6" w:space="0" w:color="auto"/>
              <w:right w:val="single" w:sz="6" w:space="0" w:color="auto"/>
            </w:tcBorders>
          </w:tcPr>
          <w:p w14:paraId="63CCDD4C" w14:textId="77777777" w:rsidR="009B3388" w:rsidRPr="00844307" w:rsidRDefault="009B3388" w:rsidP="00820CBA">
            <w:pPr>
              <w:shd w:val="clear" w:color="000000" w:fill="auto"/>
              <w:autoSpaceDE w:val="0"/>
              <w:autoSpaceDN w:val="0"/>
              <w:adjustRightInd w:val="0"/>
              <w:spacing w:before="120"/>
              <w:jc w:val="center"/>
              <w:rPr>
                <w:sz w:val="20"/>
                <w:szCs w:val="22"/>
              </w:rPr>
            </w:pPr>
          </w:p>
        </w:tc>
      </w:tr>
      <w:tr w:rsidR="009B3388" w:rsidRPr="00844307" w14:paraId="12FB3C8E" w14:textId="77777777">
        <w:tc>
          <w:tcPr>
            <w:tcW w:w="747" w:type="pct"/>
            <w:tcBorders>
              <w:top w:val="single" w:sz="6" w:space="0" w:color="auto"/>
              <w:left w:val="single" w:sz="6" w:space="0" w:color="auto"/>
              <w:bottom w:val="nil"/>
              <w:right w:val="single" w:sz="6" w:space="0" w:color="auto"/>
            </w:tcBorders>
          </w:tcPr>
          <w:p w14:paraId="0D9A51CF"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1</w:t>
            </w:r>
          </w:p>
        </w:tc>
        <w:tc>
          <w:tcPr>
            <w:tcW w:w="2948" w:type="pct"/>
            <w:tcBorders>
              <w:top w:val="single" w:sz="6" w:space="0" w:color="auto"/>
              <w:left w:val="single" w:sz="6" w:space="0" w:color="auto"/>
              <w:bottom w:val="nil"/>
              <w:right w:val="single" w:sz="6" w:space="0" w:color="auto"/>
            </w:tcBorders>
          </w:tcPr>
          <w:p w14:paraId="744134F5"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2</w:t>
            </w:r>
          </w:p>
        </w:tc>
        <w:tc>
          <w:tcPr>
            <w:tcW w:w="1305" w:type="pct"/>
            <w:tcBorders>
              <w:top w:val="single" w:sz="6" w:space="0" w:color="auto"/>
              <w:left w:val="single" w:sz="6" w:space="0" w:color="auto"/>
              <w:bottom w:val="nil"/>
              <w:right w:val="single" w:sz="6" w:space="0" w:color="auto"/>
            </w:tcBorders>
          </w:tcPr>
          <w:p w14:paraId="04999524"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column 3</w:t>
            </w:r>
          </w:p>
        </w:tc>
      </w:tr>
      <w:tr w:rsidR="009B3388" w:rsidRPr="00844307" w14:paraId="05781464" w14:textId="77777777">
        <w:tc>
          <w:tcPr>
            <w:tcW w:w="747" w:type="pct"/>
            <w:tcBorders>
              <w:top w:val="nil"/>
              <w:left w:val="single" w:sz="6" w:space="0" w:color="auto"/>
              <w:bottom w:val="single" w:sz="6" w:space="0" w:color="auto"/>
              <w:right w:val="single" w:sz="6" w:space="0" w:color="auto"/>
            </w:tcBorders>
          </w:tcPr>
          <w:p w14:paraId="4B4EC916"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item</w:t>
            </w:r>
          </w:p>
        </w:tc>
        <w:tc>
          <w:tcPr>
            <w:tcW w:w="2948" w:type="pct"/>
            <w:tcBorders>
              <w:top w:val="nil"/>
              <w:left w:val="single" w:sz="6" w:space="0" w:color="auto"/>
              <w:bottom w:val="single" w:sz="6" w:space="0" w:color="auto"/>
              <w:right w:val="single" w:sz="6" w:space="0" w:color="auto"/>
            </w:tcBorders>
          </w:tcPr>
          <w:p w14:paraId="28851EFF"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1305" w:type="pct"/>
            <w:tcBorders>
              <w:top w:val="nil"/>
              <w:left w:val="single" w:sz="6" w:space="0" w:color="auto"/>
              <w:bottom w:val="single" w:sz="6" w:space="0" w:color="auto"/>
              <w:right w:val="single" w:sz="6" w:space="0" w:color="auto"/>
            </w:tcBorders>
          </w:tcPr>
          <w:p w14:paraId="1602D37D"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amount per fortnight</w:t>
            </w:r>
          </w:p>
        </w:tc>
      </w:tr>
      <w:tr w:rsidR="009B3388" w:rsidRPr="00844307" w14:paraId="597BAEA4" w14:textId="77777777">
        <w:tc>
          <w:tcPr>
            <w:tcW w:w="747" w:type="pct"/>
            <w:tcBorders>
              <w:top w:val="single" w:sz="6" w:space="0" w:color="auto"/>
              <w:left w:val="single" w:sz="6" w:space="0" w:color="auto"/>
              <w:bottom w:val="nil"/>
              <w:right w:val="single" w:sz="6" w:space="0" w:color="auto"/>
            </w:tcBorders>
          </w:tcPr>
          <w:p w14:paraId="6AB2F9B9"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1.</w:t>
            </w:r>
          </w:p>
        </w:tc>
        <w:tc>
          <w:tcPr>
            <w:tcW w:w="2948" w:type="pct"/>
            <w:tcBorders>
              <w:top w:val="single" w:sz="6" w:space="0" w:color="auto"/>
              <w:left w:val="single" w:sz="6" w:space="0" w:color="auto"/>
              <w:bottom w:val="nil"/>
              <w:right w:val="single" w:sz="6" w:space="0" w:color="auto"/>
            </w:tcBorders>
          </w:tcPr>
          <w:p w14:paraId="6F230D4A"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Not member of couple</w:t>
            </w:r>
          </w:p>
        </w:tc>
        <w:tc>
          <w:tcPr>
            <w:tcW w:w="1305" w:type="pct"/>
            <w:tcBorders>
              <w:top w:val="single" w:sz="6" w:space="0" w:color="auto"/>
              <w:left w:val="single" w:sz="6" w:space="0" w:color="auto"/>
              <w:bottom w:val="nil"/>
              <w:right w:val="single" w:sz="6" w:space="0" w:color="auto"/>
            </w:tcBorders>
          </w:tcPr>
          <w:p w14:paraId="2EC1BCFB"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62B3FC2C" w14:textId="77777777">
        <w:tc>
          <w:tcPr>
            <w:tcW w:w="747" w:type="pct"/>
            <w:tcBorders>
              <w:top w:val="nil"/>
              <w:left w:val="single" w:sz="6" w:space="0" w:color="auto"/>
              <w:bottom w:val="single" w:sz="6" w:space="0" w:color="auto"/>
              <w:right w:val="single" w:sz="6" w:space="0" w:color="auto"/>
            </w:tcBorders>
          </w:tcPr>
          <w:p w14:paraId="78E7B206"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2.</w:t>
            </w:r>
          </w:p>
        </w:tc>
        <w:tc>
          <w:tcPr>
            <w:tcW w:w="2948" w:type="pct"/>
            <w:tcBorders>
              <w:top w:val="nil"/>
              <w:left w:val="single" w:sz="6" w:space="0" w:color="auto"/>
              <w:bottom w:val="single" w:sz="6" w:space="0" w:color="auto"/>
              <w:right w:val="single" w:sz="6" w:space="0" w:color="auto"/>
            </w:tcBorders>
          </w:tcPr>
          <w:p w14:paraId="6BA59852"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Partnered—partner does not have rent increased benefit</w:t>
            </w:r>
          </w:p>
        </w:tc>
        <w:tc>
          <w:tcPr>
            <w:tcW w:w="1305" w:type="pct"/>
            <w:tcBorders>
              <w:top w:val="nil"/>
              <w:left w:val="single" w:sz="6" w:space="0" w:color="auto"/>
              <w:bottom w:val="single" w:sz="6" w:space="0" w:color="auto"/>
              <w:right w:val="single" w:sz="6" w:space="0" w:color="auto"/>
            </w:tcBorders>
          </w:tcPr>
          <w:p w14:paraId="4AD183A4" w14:textId="77777777" w:rsidR="009B3388" w:rsidRPr="00844307" w:rsidRDefault="009B3388" w:rsidP="00820CBA">
            <w:pPr>
              <w:shd w:val="clear" w:color="000000" w:fill="auto"/>
              <w:autoSpaceDE w:val="0"/>
              <w:autoSpaceDN w:val="0"/>
              <w:adjustRightInd w:val="0"/>
              <w:spacing w:before="120"/>
              <w:jc w:val="center"/>
              <w:rPr>
                <w:sz w:val="20"/>
                <w:szCs w:val="22"/>
              </w:rPr>
            </w:pPr>
            <w:r w:rsidRPr="00844307">
              <w:rPr>
                <w:sz w:val="20"/>
                <w:szCs w:val="22"/>
              </w:rPr>
              <w:t>$100.00</w:t>
            </w:r>
          </w:p>
        </w:tc>
      </w:tr>
    </w:tbl>
    <w:p w14:paraId="2DDE1CC5" w14:textId="77777777" w:rsidR="009B3388" w:rsidRPr="000F08D6" w:rsidRDefault="009B3388" w:rsidP="00816F5D">
      <w:pPr>
        <w:shd w:val="clear" w:color="000000" w:fill="auto"/>
        <w:autoSpaceDE w:val="0"/>
        <w:autoSpaceDN w:val="0"/>
        <w:adjustRightInd w:val="0"/>
        <w:spacing w:before="120"/>
        <w:jc w:val="both"/>
        <w:rPr>
          <w:sz w:val="22"/>
          <w:szCs w:val="22"/>
        </w:rPr>
      </w:pPr>
    </w:p>
    <w:p w14:paraId="3D0283EA" w14:textId="77777777" w:rsidR="009B3388" w:rsidRPr="000F08D6" w:rsidRDefault="009B3388" w:rsidP="00820CB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248B7363"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Ind w:w="360" w:type="dxa"/>
        <w:tblCellMar>
          <w:left w:w="40" w:type="dxa"/>
          <w:right w:w="40" w:type="dxa"/>
        </w:tblCellMar>
        <w:tblLook w:val="0000" w:firstRow="0" w:lastRow="0" w:firstColumn="0" w:lastColumn="0" w:noHBand="0" w:noVBand="0"/>
      </w:tblPr>
      <w:tblGrid>
        <w:gridCol w:w="1422"/>
        <w:gridCol w:w="5539"/>
        <w:gridCol w:w="2479"/>
      </w:tblGrid>
      <w:tr w:rsidR="009B3388" w:rsidRPr="00844307" w14:paraId="17D541A5" w14:textId="77777777">
        <w:tc>
          <w:tcPr>
            <w:tcW w:w="753" w:type="pct"/>
            <w:tcBorders>
              <w:top w:val="single" w:sz="6" w:space="0" w:color="auto"/>
              <w:left w:val="single" w:sz="6" w:space="0" w:color="auto"/>
              <w:bottom w:val="single" w:sz="6" w:space="0" w:color="auto"/>
              <w:right w:val="nil"/>
            </w:tcBorders>
          </w:tcPr>
          <w:p w14:paraId="14D66C77" w14:textId="77777777" w:rsidR="009B3388" w:rsidRPr="00844307" w:rsidRDefault="009B3388" w:rsidP="00816F5D">
            <w:pPr>
              <w:shd w:val="clear" w:color="000000" w:fill="auto"/>
              <w:autoSpaceDE w:val="0"/>
              <w:autoSpaceDN w:val="0"/>
              <w:adjustRightInd w:val="0"/>
              <w:spacing w:before="120"/>
              <w:jc w:val="both"/>
              <w:rPr>
                <w:sz w:val="20"/>
                <w:szCs w:val="22"/>
              </w:rPr>
            </w:pPr>
          </w:p>
        </w:tc>
        <w:tc>
          <w:tcPr>
            <w:tcW w:w="2934" w:type="pct"/>
            <w:tcBorders>
              <w:top w:val="single" w:sz="6" w:space="0" w:color="auto"/>
              <w:left w:val="nil"/>
              <w:bottom w:val="single" w:sz="6" w:space="0" w:color="auto"/>
              <w:right w:val="nil"/>
            </w:tcBorders>
          </w:tcPr>
          <w:p w14:paraId="010BE05C"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TABLE FA—continued</w:t>
            </w:r>
          </w:p>
        </w:tc>
        <w:tc>
          <w:tcPr>
            <w:tcW w:w="1313" w:type="pct"/>
            <w:tcBorders>
              <w:top w:val="single" w:sz="6" w:space="0" w:color="auto"/>
              <w:left w:val="nil"/>
              <w:bottom w:val="single" w:sz="6" w:space="0" w:color="auto"/>
              <w:right w:val="single" w:sz="6" w:space="0" w:color="auto"/>
            </w:tcBorders>
          </w:tcPr>
          <w:p w14:paraId="3FAAD5B4" w14:textId="77777777" w:rsidR="009B3388" w:rsidRPr="00844307" w:rsidRDefault="009B3388" w:rsidP="00816F5D">
            <w:pPr>
              <w:shd w:val="clear" w:color="000000" w:fill="auto"/>
              <w:autoSpaceDE w:val="0"/>
              <w:autoSpaceDN w:val="0"/>
              <w:adjustRightInd w:val="0"/>
              <w:spacing w:before="120"/>
              <w:jc w:val="both"/>
              <w:rPr>
                <w:sz w:val="20"/>
                <w:szCs w:val="22"/>
              </w:rPr>
            </w:pPr>
          </w:p>
        </w:tc>
      </w:tr>
      <w:tr w:rsidR="009B3388" w:rsidRPr="00844307" w14:paraId="255D15D0" w14:textId="77777777">
        <w:tc>
          <w:tcPr>
            <w:tcW w:w="753" w:type="pct"/>
            <w:tcBorders>
              <w:top w:val="single" w:sz="6" w:space="0" w:color="auto"/>
              <w:left w:val="single" w:sz="6" w:space="0" w:color="auto"/>
              <w:bottom w:val="nil"/>
              <w:right w:val="single" w:sz="6" w:space="0" w:color="auto"/>
            </w:tcBorders>
          </w:tcPr>
          <w:p w14:paraId="6B44216B"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3.</w:t>
            </w:r>
          </w:p>
        </w:tc>
        <w:tc>
          <w:tcPr>
            <w:tcW w:w="2934" w:type="pct"/>
            <w:tcBorders>
              <w:top w:val="single" w:sz="6" w:space="0" w:color="auto"/>
              <w:left w:val="single" w:sz="6" w:space="0" w:color="auto"/>
              <w:bottom w:val="nil"/>
              <w:right w:val="single" w:sz="6" w:space="0" w:color="auto"/>
            </w:tcBorders>
          </w:tcPr>
          <w:p w14:paraId="2FC2F4D7"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Partnered—partner has rent increased benefit</w:t>
            </w:r>
          </w:p>
        </w:tc>
        <w:tc>
          <w:tcPr>
            <w:tcW w:w="1313" w:type="pct"/>
            <w:tcBorders>
              <w:top w:val="single" w:sz="6" w:space="0" w:color="auto"/>
              <w:left w:val="single" w:sz="6" w:space="0" w:color="auto"/>
              <w:bottom w:val="nil"/>
              <w:right w:val="single" w:sz="6" w:space="0" w:color="auto"/>
            </w:tcBorders>
          </w:tcPr>
          <w:p w14:paraId="6537B664"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$100.00</w:t>
            </w:r>
          </w:p>
        </w:tc>
      </w:tr>
      <w:tr w:rsidR="009B3388" w:rsidRPr="00844307" w14:paraId="4A746F39" w14:textId="77777777">
        <w:tc>
          <w:tcPr>
            <w:tcW w:w="753" w:type="pct"/>
            <w:tcBorders>
              <w:top w:val="nil"/>
              <w:left w:val="single" w:sz="6" w:space="0" w:color="auto"/>
              <w:bottom w:val="nil"/>
              <w:right w:val="single" w:sz="6" w:space="0" w:color="auto"/>
            </w:tcBorders>
          </w:tcPr>
          <w:p w14:paraId="7F1A8D39"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4.</w:t>
            </w:r>
          </w:p>
        </w:tc>
        <w:tc>
          <w:tcPr>
            <w:tcW w:w="2934" w:type="pct"/>
            <w:tcBorders>
              <w:top w:val="nil"/>
              <w:left w:val="single" w:sz="6" w:space="0" w:color="auto"/>
              <w:bottom w:val="nil"/>
              <w:right w:val="single" w:sz="6" w:space="0" w:color="auto"/>
            </w:tcBorders>
          </w:tcPr>
          <w:p w14:paraId="38A8BA8B"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increased for partner under Module C</w:t>
            </w:r>
          </w:p>
        </w:tc>
        <w:tc>
          <w:tcPr>
            <w:tcW w:w="1313" w:type="pct"/>
            <w:tcBorders>
              <w:top w:val="nil"/>
              <w:left w:val="single" w:sz="6" w:space="0" w:color="auto"/>
              <w:bottom w:val="nil"/>
              <w:right w:val="single" w:sz="6" w:space="0" w:color="auto"/>
            </w:tcBorders>
          </w:tcPr>
          <w:p w14:paraId="3C0943A2"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3F332C81" w14:textId="77777777">
        <w:tc>
          <w:tcPr>
            <w:tcW w:w="753" w:type="pct"/>
            <w:tcBorders>
              <w:top w:val="nil"/>
              <w:left w:val="single" w:sz="6" w:space="0" w:color="auto"/>
              <w:bottom w:val="nil"/>
              <w:right w:val="single" w:sz="6" w:space="0" w:color="auto"/>
            </w:tcBorders>
          </w:tcPr>
          <w:p w14:paraId="6FDBC195"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5.</w:t>
            </w:r>
          </w:p>
        </w:tc>
        <w:tc>
          <w:tcPr>
            <w:tcW w:w="2934" w:type="pct"/>
            <w:tcBorders>
              <w:top w:val="nil"/>
              <w:left w:val="single" w:sz="6" w:space="0" w:color="auto"/>
              <w:bottom w:val="nil"/>
              <w:right w:val="single" w:sz="6" w:space="0" w:color="auto"/>
            </w:tcBorders>
          </w:tcPr>
          <w:p w14:paraId="5C9E7633"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not increased for partner under Module C</w:t>
            </w:r>
          </w:p>
        </w:tc>
        <w:tc>
          <w:tcPr>
            <w:tcW w:w="1313" w:type="pct"/>
            <w:tcBorders>
              <w:top w:val="nil"/>
              <w:left w:val="single" w:sz="6" w:space="0" w:color="auto"/>
              <w:bottom w:val="nil"/>
              <w:right w:val="single" w:sz="6" w:space="0" w:color="auto"/>
            </w:tcBorders>
          </w:tcPr>
          <w:p w14:paraId="46297325"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50CEF3A9" w14:textId="77777777">
        <w:tc>
          <w:tcPr>
            <w:tcW w:w="753" w:type="pct"/>
            <w:tcBorders>
              <w:top w:val="nil"/>
              <w:left w:val="single" w:sz="6" w:space="0" w:color="auto"/>
              <w:bottom w:val="nil"/>
              <w:right w:val="single" w:sz="6" w:space="0" w:color="auto"/>
            </w:tcBorders>
          </w:tcPr>
          <w:p w14:paraId="293F3771"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6.</w:t>
            </w:r>
          </w:p>
        </w:tc>
        <w:tc>
          <w:tcPr>
            <w:tcW w:w="2934" w:type="pct"/>
            <w:tcBorders>
              <w:top w:val="nil"/>
              <w:left w:val="single" w:sz="6" w:space="0" w:color="auto"/>
              <w:bottom w:val="nil"/>
              <w:right w:val="single" w:sz="6" w:space="0" w:color="auto"/>
            </w:tcBorders>
          </w:tcPr>
          <w:p w14:paraId="793EB713"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increased for partner under Module C</w:t>
            </w:r>
          </w:p>
        </w:tc>
        <w:tc>
          <w:tcPr>
            <w:tcW w:w="1313" w:type="pct"/>
            <w:tcBorders>
              <w:top w:val="nil"/>
              <w:left w:val="single" w:sz="6" w:space="0" w:color="auto"/>
              <w:bottom w:val="nil"/>
              <w:right w:val="single" w:sz="6" w:space="0" w:color="auto"/>
            </w:tcBorders>
          </w:tcPr>
          <w:p w14:paraId="7602499D"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4AA236AC" w14:textId="77777777">
        <w:tc>
          <w:tcPr>
            <w:tcW w:w="753" w:type="pct"/>
            <w:tcBorders>
              <w:top w:val="nil"/>
              <w:left w:val="single" w:sz="6" w:space="0" w:color="auto"/>
              <w:bottom w:val="nil"/>
              <w:right w:val="single" w:sz="6" w:space="0" w:color="auto"/>
            </w:tcBorders>
          </w:tcPr>
          <w:p w14:paraId="2E667C54"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7.</w:t>
            </w:r>
          </w:p>
        </w:tc>
        <w:tc>
          <w:tcPr>
            <w:tcW w:w="2934" w:type="pct"/>
            <w:tcBorders>
              <w:top w:val="nil"/>
              <w:left w:val="single" w:sz="6" w:space="0" w:color="auto"/>
              <w:bottom w:val="nil"/>
              <w:right w:val="single" w:sz="6" w:space="0" w:color="auto"/>
            </w:tcBorders>
          </w:tcPr>
          <w:p w14:paraId="2CBC6581"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not increased for partner under Module C</w:t>
            </w:r>
          </w:p>
        </w:tc>
        <w:tc>
          <w:tcPr>
            <w:tcW w:w="1313" w:type="pct"/>
            <w:tcBorders>
              <w:top w:val="nil"/>
              <w:left w:val="single" w:sz="6" w:space="0" w:color="auto"/>
              <w:bottom w:val="nil"/>
              <w:right w:val="single" w:sz="6" w:space="0" w:color="auto"/>
            </w:tcBorders>
          </w:tcPr>
          <w:p w14:paraId="528EC82D"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2AD32E06" w14:textId="77777777">
        <w:tc>
          <w:tcPr>
            <w:tcW w:w="753" w:type="pct"/>
            <w:tcBorders>
              <w:top w:val="nil"/>
              <w:left w:val="single" w:sz="6" w:space="0" w:color="auto"/>
              <w:bottom w:val="nil"/>
              <w:right w:val="single" w:sz="6" w:space="0" w:color="auto"/>
            </w:tcBorders>
          </w:tcPr>
          <w:p w14:paraId="4C183389"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8.</w:t>
            </w:r>
          </w:p>
        </w:tc>
        <w:tc>
          <w:tcPr>
            <w:tcW w:w="2934" w:type="pct"/>
            <w:tcBorders>
              <w:top w:val="nil"/>
              <w:left w:val="single" w:sz="6" w:space="0" w:color="auto"/>
              <w:bottom w:val="nil"/>
              <w:right w:val="single" w:sz="6" w:space="0" w:color="auto"/>
            </w:tcBorders>
          </w:tcPr>
          <w:p w14:paraId="577DDA72"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temporarily separated couple where person’s rate is increased for partner under Module C</w:t>
            </w:r>
          </w:p>
        </w:tc>
        <w:tc>
          <w:tcPr>
            <w:tcW w:w="1313" w:type="pct"/>
            <w:tcBorders>
              <w:top w:val="nil"/>
              <w:left w:val="single" w:sz="6" w:space="0" w:color="auto"/>
              <w:bottom w:val="nil"/>
              <w:right w:val="single" w:sz="6" w:space="0" w:color="auto"/>
            </w:tcBorders>
          </w:tcPr>
          <w:p w14:paraId="123232CA"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$120.00</w:t>
            </w:r>
          </w:p>
        </w:tc>
      </w:tr>
      <w:tr w:rsidR="009B3388" w:rsidRPr="00844307" w14:paraId="4ED7B94A" w14:textId="77777777">
        <w:tc>
          <w:tcPr>
            <w:tcW w:w="753" w:type="pct"/>
            <w:tcBorders>
              <w:top w:val="nil"/>
              <w:left w:val="single" w:sz="6" w:space="0" w:color="auto"/>
              <w:bottom w:val="nil"/>
              <w:right w:val="single" w:sz="6" w:space="0" w:color="auto"/>
            </w:tcBorders>
          </w:tcPr>
          <w:p w14:paraId="02997054"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9.</w:t>
            </w:r>
          </w:p>
        </w:tc>
        <w:tc>
          <w:tcPr>
            <w:tcW w:w="2934" w:type="pct"/>
            <w:tcBorders>
              <w:top w:val="nil"/>
              <w:left w:val="single" w:sz="6" w:space="0" w:color="auto"/>
              <w:bottom w:val="nil"/>
              <w:right w:val="single" w:sz="6" w:space="0" w:color="auto"/>
            </w:tcBorders>
          </w:tcPr>
          <w:p w14:paraId="5376F951" w14:textId="77777777" w:rsidR="009B3388" w:rsidRPr="00844307" w:rsidRDefault="009B3388"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temporarily separated couple where person’s rate is not increased for partner under Module C</w:t>
            </w:r>
          </w:p>
        </w:tc>
        <w:tc>
          <w:tcPr>
            <w:tcW w:w="1313" w:type="pct"/>
            <w:tcBorders>
              <w:top w:val="nil"/>
              <w:left w:val="single" w:sz="6" w:space="0" w:color="auto"/>
              <w:bottom w:val="nil"/>
              <w:right w:val="single" w:sz="6" w:space="0" w:color="auto"/>
            </w:tcBorders>
          </w:tcPr>
          <w:p w14:paraId="1647781D"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$60.00</w:t>
            </w:r>
          </w:p>
        </w:tc>
      </w:tr>
      <w:tr w:rsidR="009B3388" w:rsidRPr="00844307" w14:paraId="65AD56F1" w14:textId="77777777">
        <w:tc>
          <w:tcPr>
            <w:tcW w:w="753" w:type="pct"/>
            <w:tcBorders>
              <w:top w:val="nil"/>
              <w:left w:val="single" w:sz="6" w:space="0" w:color="auto"/>
              <w:bottom w:val="single" w:sz="6" w:space="0" w:color="auto"/>
              <w:right w:val="single" w:sz="6" w:space="0" w:color="auto"/>
            </w:tcBorders>
          </w:tcPr>
          <w:p w14:paraId="44EC3408"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10.</w:t>
            </w:r>
          </w:p>
        </w:tc>
        <w:tc>
          <w:tcPr>
            <w:tcW w:w="2934" w:type="pct"/>
            <w:tcBorders>
              <w:top w:val="nil"/>
              <w:left w:val="single" w:sz="6" w:space="0" w:color="auto"/>
              <w:bottom w:val="single" w:sz="6" w:space="0" w:color="auto"/>
              <w:right w:val="single" w:sz="6" w:space="0" w:color="auto"/>
            </w:tcBorders>
          </w:tcPr>
          <w:p w14:paraId="3495032E" w14:textId="77777777" w:rsidR="009B3388" w:rsidRPr="00844307" w:rsidRDefault="009B3388"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1313" w:type="pct"/>
            <w:tcBorders>
              <w:top w:val="nil"/>
              <w:left w:val="single" w:sz="6" w:space="0" w:color="auto"/>
              <w:bottom w:val="single" w:sz="6" w:space="0" w:color="auto"/>
              <w:right w:val="single" w:sz="6" w:space="0" w:color="auto"/>
            </w:tcBorders>
          </w:tcPr>
          <w:p w14:paraId="53A7C13E"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$60.00</w:t>
            </w:r>
          </w:p>
        </w:tc>
      </w:tr>
    </w:tbl>
    <w:p w14:paraId="45ED3936" w14:textId="77777777" w:rsidR="009B3388" w:rsidRPr="000F08D6" w:rsidRDefault="009B3388" w:rsidP="00F150F5">
      <w:pPr>
        <w:shd w:val="clear" w:color="000000" w:fill="auto"/>
        <w:autoSpaceDE w:val="0"/>
        <w:autoSpaceDN w:val="0"/>
        <w:adjustRightInd w:val="0"/>
        <w:spacing w:before="120"/>
        <w:jc w:val="right"/>
        <w:rPr>
          <w:sz w:val="22"/>
          <w:szCs w:val="22"/>
        </w:rPr>
      </w:pPr>
      <w:r w:rsidRPr="009C0563">
        <w:rPr>
          <w:sz w:val="22"/>
          <w:szCs w:val="22"/>
        </w:rPr>
        <w:t>”.</w:t>
      </w:r>
    </w:p>
    <w:p w14:paraId="38B8A868" w14:textId="77777777" w:rsidR="009B3388" w:rsidRPr="000F08D6" w:rsidRDefault="009B3388" w:rsidP="00816F5D">
      <w:pPr>
        <w:shd w:val="clear" w:color="000000" w:fill="auto"/>
        <w:autoSpaceDE w:val="0"/>
        <w:autoSpaceDN w:val="0"/>
        <w:adjustRightInd w:val="0"/>
        <w:spacing w:before="120" w:after="60"/>
        <w:jc w:val="both"/>
        <w:rPr>
          <w:sz w:val="22"/>
          <w:szCs w:val="22"/>
        </w:rPr>
      </w:pPr>
      <w:r w:rsidRPr="009C0563">
        <w:rPr>
          <w:b/>
          <w:bCs/>
          <w:sz w:val="22"/>
          <w:szCs w:val="22"/>
        </w:rPr>
        <w:t>13</w:t>
      </w:r>
      <w:r w:rsidRPr="009C0563">
        <w:rPr>
          <w:sz w:val="22"/>
          <w:szCs w:val="22"/>
        </w:rPr>
        <w:t>.</w:t>
      </w:r>
      <w:r>
        <w:rPr>
          <w:sz w:val="22"/>
          <w:szCs w:val="22"/>
        </w:rPr>
        <w:tab/>
      </w:r>
      <w:r w:rsidRPr="009C0563">
        <w:rPr>
          <w:b/>
          <w:bCs/>
          <w:sz w:val="22"/>
          <w:szCs w:val="22"/>
        </w:rPr>
        <w:t>Section 1068 (Benefit Rate Calculator B—point 1068-F15—Table F):</w:t>
      </w:r>
    </w:p>
    <w:p w14:paraId="1F2164D1" w14:textId="77777777" w:rsidR="009B3388" w:rsidRPr="000F08D6" w:rsidRDefault="009B3388" w:rsidP="00816F5D">
      <w:pPr>
        <w:shd w:val="clear" w:color="000000" w:fill="auto"/>
        <w:autoSpaceDE w:val="0"/>
        <w:autoSpaceDN w:val="0"/>
        <w:adjustRightInd w:val="0"/>
        <w:spacing w:before="120"/>
        <w:ind w:left="312"/>
        <w:jc w:val="both"/>
        <w:rPr>
          <w:sz w:val="22"/>
          <w:szCs w:val="22"/>
        </w:rPr>
      </w:pPr>
      <w:r w:rsidRPr="009C0563">
        <w:rPr>
          <w:sz w:val="22"/>
          <w:szCs w:val="22"/>
        </w:rPr>
        <w:t>Omit the Table (but not the Notes), substitute:</w:t>
      </w:r>
    </w:p>
    <w:p w14:paraId="5F2560E5" w14:textId="77777777" w:rsidR="009B3388" w:rsidRPr="009C0563" w:rsidRDefault="00F150F5" w:rsidP="00816F5D">
      <w:pPr>
        <w:shd w:val="clear" w:color="000000" w:fill="auto"/>
        <w:autoSpaceDE w:val="0"/>
        <w:autoSpaceDN w:val="0"/>
        <w:adjustRightInd w:val="0"/>
        <w:spacing w:before="120"/>
        <w:jc w:val="both"/>
        <w:rPr>
          <w:sz w:val="22"/>
          <w:szCs w:val="22"/>
        </w:rPr>
      </w:pPr>
      <w:r>
        <w:rPr>
          <w:sz w:val="22"/>
          <w:szCs w:val="22"/>
        </w:rPr>
        <w:t>“</w:t>
      </w:r>
    </w:p>
    <w:tbl>
      <w:tblPr>
        <w:tblW w:w="5000" w:type="pct"/>
        <w:tblInd w:w="360" w:type="dxa"/>
        <w:tblCellMar>
          <w:left w:w="40" w:type="dxa"/>
          <w:right w:w="40" w:type="dxa"/>
        </w:tblCellMar>
        <w:tblLook w:val="0000" w:firstRow="0" w:lastRow="0" w:firstColumn="0" w:lastColumn="0" w:noHBand="0" w:noVBand="0"/>
      </w:tblPr>
      <w:tblGrid>
        <w:gridCol w:w="1223"/>
        <w:gridCol w:w="2998"/>
        <w:gridCol w:w="4001"/>
        <w:gridCol w:w="1218"/>
      </w:tblGrid>
      <w:tr w:rsidR="009B3388" w:rsidRPr="00844307" w14:paraId="73FEDDAF" w14:textId="77777777">
        <w:tc>
          <w:tcPr>
            <w:tcW w:w="648" w:type="pct"/>
            <w:tcBorders>
              <w:top w:val="single" w:sz="6" w:space="0" w:color="auto"/>
              <w:left w:val="single" w:sz="6" w:space="0" w:color="auto"/>
              <w:bottom w:val="nil"/>
              <w:right w:val="nil"/>
            </w:tcBorders>
          </w:tcPr>
          <w:p w14:paraId="38030928" w14:textId="77777777" w:rsidR="009B3388" w:rsidRPr="00844307" w:rsidRDefault="009B3388" w:rsidP="00F150F5">
            <w:pPr>
              <w:shd w:val="clear" w:color="000000" w:fill="auto"/>
              <w:autoSpaceDE w:val="0"/>
              <w:autoSpaceDN w:val="0"/>
              <w:adjustRightInd w:val="0"/>
              <w:spacing w:before="120"/>
              <w:jc w:val="center"/>
              <w:rPr>
                <w:sz w:val="20"/>
                <w:szCs w:val="22"/>
              </w:rPr>
            </w:pPr>
          </w:p>
        </w:tc>
        <w:tc>
          <w:tcPr>
            <w:tcW w:w="3707" w:type="pct"/>
            <w:gridSpan w:val="2"/>
            <w:tcBorders>
              <w:top w:val="single" w:sz="6" w:space="0" w:color="auto"/>
              <w:left w:val="nil"/>
              <w:bottom w:val="nil"/>
              <w:right w:val="nil"/>
            </w:tcBorders>
          </w:tcPr>
          <w:p w14:paraId="678326CF"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TABLE F</w:t>
            </w:r>
          </w:p>
        </w:tc>
        <w:tc>
          <w:tcPr>
            <w:tcW w:w="645" w:type="pct"/>
            <w:tcBorders>
              <w:top w:val="single" w:sz="6" w:space="0" w:color="auto"/>
              <w:left w:val="nil"/>
              <w:bottom w:val="nil"/>
              <w:right w:val="single" w:sz="6" w:space="0" w:color="auto"/>
            </w:tcBorders>
          </w:tcPr>
          <w:p w14:paraId="2D74C6E4" w14:textId="77777777" w:rsidR="009B3388" w:rsidRPr="00844307" w:rsidRDefault="009B3388" w:rsidP="00F150F5">
            <w:pPr>
              <w:shd w:val="clear" w:color="000000" w:fill="auto"/>
              <w:autoSpaceDE w:val="0"/>
              <w:autoSpaceDN w:val="0"/>
              <w:adjustRightInd w:val="0"/>
              <w:spacing w:before="120"/>
              <w:jc w:val="center"/>
              <w:rPr>
                <w:sz w:val="20"/>
                <w:szCs w:val="22"/>
              </w:rPr>
            </w:pPr>
          </w:p>
        </w:tc>
      </w:tr>
      <w:tr w:rsidR="009B3388" w:rsidRPr="00844307" w14:paraId="369C7DC4" w14:textId="77777777">
        <w:tc>
          <w:tcPr>
            <w:tcW w:w="648" w:type="pct"/>
            <w:tcBorders>
              <w:top w:val="nil"/>
              <w:left w:val="single" w:sz="6" w:space="0" w:color="auto"/>
              <w:bottom w:val="single" w:sz="6" w:space="0" w:color="auto"/>
              <w:right w:val="nil"/>
            </w:tcBorders>
          </w:tcPr>
          <w:p w14:paraId="138B8002" w14:textId="77777777" w:rsidR="009B3388" w:rsidRPr="00844307" w:rsidRDefault="009B3388" w:rsidP="00F150F5">
            <w:pPr>
              <w:shd w:val="clear" w:color="000000" w:fill="auto"/>
              <w:autoSpaceDE w:val="0"/>
              <w:autoSpaceDN w:val="0"/>
              <w:adjustRightInd w:val="0"/>
              <w:spacing w:before="120"/>
              <w:jc w:val="center"/>
              <w:rPr>
                <w:sz w:val="20"/>
                <w:szCs w:val="22"/>
              </w:rPr>
            </w:pPr>
          </w:p>
        </w:tc>
        <w:tc>
          <w:tcPr>
            <w:tcW w:w="3707" w:type="pct"/>
            <w:gridSpan w:val="2"/>
            <w:tcBorders>
              <w:top w:val="nil"/>
              <w:left w:val="nil"/>
              <w:bottom w:val="single" w:sz="6" w:space="0" w:color="auto"/>
              <w:right w:val="nil"/>
            </w:tcBorders>
          </w:tcPr>
          <w:p w14:paraId="69BA82E6"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RATE OF RENT ASSISTANCE</w:t>
            </w:r>
          </w:p>
        </w:tc>
        <w:tc>
          <w:tcPr>
            <w:tcW w:w="645" w:type="pct"/>
            <w:tcBorders>
              <w:top w:val="nil"/>
              <w:left w:val="nil"/>
              <w:bottom w:val="single" w:sz="6" w:space="0" w:color="auto"/>
              <w:right w:val="single" w:sz="6" w:space="0" w:color="auto"/>
            </w:tcBorders>
          </w:tcPr>
          <w:p w14:paraId="333C97E8" w14:textId="77777777" w:rsidR="009B3388" w:rsidRPr="00844307" w:rsidRDefault="009B3388" w:rsidP="00F150F5">
            <w:pPr>
              <w:shd w:val="clear" w:color="000000" w:fill="auto"/>
              <w:autoSpaceDE w:val="0"/>
              <w:autoSpaceDN w:val="0"/>
              <w:adjustRightInd w:val="0"/>
              <w:spacing w:before="120"/>
              <w:jc w:val="center"/>
              <w:rPr>
                <w:sz w:val="20"/>
                <w:szCs w:val="22"/>
              </w:rPr>
            </w:pPr>
          </w:p>
        </w:tc>
      </w:tr>
      <w:tr w:rsidR="009B3388" w:rsidRPr="00844307" w14:paraId="10010EE8" w14:textId="77777777">
        <w:tc>
          <w:tcPr>
            <w:tcW w:w="648" w:type="pct"/>
            <w:tcBorders>
              <w:top w:val="single" w:sz="6" w:space="0" w:color="auto"/>
              <w:left w:val="single" w:sz="6" w:space="0" w:color="auto"/>
              <w:bottom w:val="nil"/>
              <w:right w:val="single" w:sz="6" w:space="0" w:color="auto"/>
            </w:tcBorders>
          </w:tcPr>
          <w:p w14:paraId="2C91A3EB"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column 1</w:t>
            </w:r>
          </w:p>
        </w:tc>
        <w:tc>
          <w:tcPr>
            <w:tcW w:w="1588" w:type="pct"/>
            <w:tcBorders>
              <w:top w:val="single" w:sz="6" w:space="0" w:color="auto"/>
              <w:left w:val="single" w:sz="6" w:space="0" w:color="auto"/>
              <w:bottom w:val="nil"/>
              <w:right w:val="single" w:sz="6" w:space="0" w:color="auto"/>
            </w:tcBorders>
          </w:tcPr>
          <w:p w14:paraId="6A4A2E6F"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column 2</w:t>
            </w:r>
          </w:p>
        </w:tc>
        <w:tc>
          <w:tcPr>
            <w:tcW w:w="2119" w:type="pct"/>
            <w:tcBorders>
              <w:top w:val="single" w:sz="6" w:space="0" w:color="auto"/>
              <w:left w:val="single" w:sz="6" w:space="0" w:color="auto"/>
              <w:bottom w:val="nil"/>
              <w:right w:val="single" w:sz="6" w:space="0" w:color="auto"/>
            </w:tcBorders>
          </w:tcPr>
          <w:p w14:paraId="3AE43DC7"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column 3</w:t>
            </w:r>
          </w:p>
        </w:tc>
        <w:tc>
          <w:tcPr>
            <w:tcW w:w="645" w:type="pct"/>
            <w:tcBorders>
              <w:top w:val="single" w:sz="6" w:space="0" w:color="auto"/>
              <w:left w:val="single" w:sz="6" w:space="0" w:color="auto"/>
              <w:bottom w:val="nil"/>
              <w:right w:val="single" w:sz="6" w:space="0" w:color="auto"/>
            </w:tcBorders>
          </w:tcPr>
          <w:p w14:paraId="6122D2E2"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column 4</w:t>
            </w:r>
          </w:p>
        </w:tc>
      </w:tr>
      <w:tr w:rsidR="009B3388" w:rsidRPr="00844307" w14:paraId="5BA0F3EE" w14:textId="77777777">
        <w:tc>
          <w:tcPr>
            <w:tcW w:w="648" w:type="pct"/>
            <w:tcBorders>
              <w:top w:val="nil"/>
              <w:left w:val="single" w:sz="6" w:space="0" w:color="auto"/>
              <w:bottom w:val="single" w:sz="6" w:space="0" w:color="auto"/>
              <w:right w:val="single" w:sz="6" w:space="0" w:color="auto"/>
            </w:tcBorders>
          </w:tcPr>
          <w:p w14:paraId="13A595DA"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item</w:t>
            </w:r>
          </w:p>
        </w:tc>
        <w:tc>
          <w:tcPr>
            <w:tcW w:w="1588" w:type="pct"/>
            <w:tcBorders>
              <w:top w:val="nil"/>
              <w:left w:val="single" w:sz="6" w:space="0" w:color="auto"/>
              <w:bottom w:val="single" w:sz="6" w:space="0" w:color="auto"/>
              <w:right w:val="single" w:sz="6" w:space="0" w:color="auto"/>
            </w:tcBorders>
          </w:tcPr>
          <w:p w14:paraId="52728F2E"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person’s family situation</w:t>
            </w:r>
          </w:p>
        </w:tc>
        <w:tc>
          <w:tcPr>
            <w:tcW w:w="2119" w:type="pct"/>
            <w:tcBorders>
              <w:top w:val="nil"/>
              <w:left w:val="single" w:sz="6" w:space="0" w:color="auto"/>
              <w:bottom w:val="single" w:sz="6" w:space="0" w:color="auto"/>
              <w:right w:val="single" w:sz="6" w:space="0" w:color="auto"/>
            </w:tcBorders>
          </w:tcPr>
          <w:p w14:paraId="0FEBC064"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Rate A</w:t>
            </w:r>
          </w:p>
        </w:tc>
        <w:tc>
          <w:tcPr>
            <w:tcW w:w="645" w:type="pct"/>
            <w:tcBorders>
              <w:top w:val="nil"/>
              <w:left w:val="single" w:sz="6" w:space="0" w:color="auto"/>
              <w:bottom w:val="single" w:sz="6" w:space="0" w:color="auto"/>
              <w:right w:val="single" w:sz="6" w:space="0" w:color="auto"/>
            </w:tcBorders>
          </w:tcPr>
          <w:p w14:paraId="62406649" w14:textId="77777777" w:rsidR="009B3388" w:rsidRPr="00844307" w:rsidRDefault="009B3388" w:rsidP="00F150F5">
            <w:pPr>
              <w:shd w:val="clear" w:color="000000" w:fill="auto"/>
              <w:autoSpaceDE w:val="0"/>
              <w:autoSpaceDN w:val="0"/>
              <w:adjustRightInd w:val="0"/>
              <w:spacing w:before="120"/>
              <w:jc w:val="center"/>
              <w:rPr>
                <w:sz w:val="20"/>
                <w:szCs w:val="22"/>
              </w:rPr>
            </w:pPr>
            <w:r w:rsidRPr="00844307">
              <w:rPr>
                <w:sz w:val="20"/>
                <w:szCs w:val="22"/>
              </w:rPr>
              <w:t>Rate B</w:t>
            </w:r>
          </w:p>
        </w:tc>
      </w:tr>
      <w:tr w:rsidR="00F150F5" w:rsidRPr="00844307" w14:paraId="4DAFFFBF" w14:textId="77777777">
        <w:tc>
          <w:tcPr>
            <w:tcW w:w="648" w:type="pct"/>
            <w:tcBorders>
              <w:top w:val="single" w:sz="6" w:space="0" w:color="auto"/>
              <w:left w:val="single" w:sz="6" w:space="0" w:color="auto"/>
              <w:bottom w:val="nil"/>
              <w:right w:val="single" w:sz="6" w:space="0" w:color="auto"/>
            </w:tcBorders>
          </w:tcPr>
          <w:p w14:paraId="48BAE380"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1.</w:t>
            </w:r>
          </w:p>
        </w:tc>
        <w:tc>
          <w:tcPr>
            <w:tcW w:w="1588" w:type="pct"/>
            <w:tcBorders>
              <w:top w:val="single" w:sz="6" w:space="0" w:color="auto"/>
              <w:left w:val="single" w:sz="6" w:space="0" w:color="auto"/>
              <w:bottom w:val="nil"/>
              <w:right w:val="single" w:sz="6" w:space="0" w:color="auto"/>
            </w:tcBorders>
          </w:tcPr>
          <w:p w14:paraId="44B690DF"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Not member of couple</w:t>
            </w:r>
          </w:p>
        </w:tc>
        <w:tc>
          <w:tcPr>
            <w:tcW w:w="2119" w:type="pct"/>
            <w:vMerge w:val="restart"/>
            <w:tcBorders>
              <w:top w:val="single" w:sz="6" w:space="0" w:color="auto"/>
              <w:left w:val="single" w:sz="6" w:space="0" w:color="auto"/>
              <w:right w:val="single" w:sz="6" w:space="0" w:color="auto"/>
            </w:tcBorders>
          </w:tcPr>
          <w:p w14:paraId="2AE0A004" w14:textId="7607DDD2"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w:t>
            </w:r>
            <w:r w:rsidRPr="00844307">
              <w:rPr>
                <w:sz w:val="20"/>
                <w:szCs w:val="22"/>
                <w:u w:val="single"/>
              </w:rPr>
              <w:t xml:space="preserve"> – $60.00)</w:t>
            </w:r>
            <w:r w:rsidRPr="00844307">
              <w:rPr>
                <w:sz w:val="20"/>
                <w:szCs w:val="22"/>
              </w:rPr>
              <w:br/>
              <w:t>4</w:t>
            </w:r>
          </w:p>
        </w:tc>
        <w:tc>
          <w:tcPr>
            <w:tcW w:w="645" w:type="pct"/>
            <w:tcBorders>
              <w:top w:val="single" w:sz="6" w:space="0" w:color="auto"/>
              <w:left w:val="single" w:sz="6" w:space="0" w:color="auto"/>
              <w:bottom w:val="nil"/>
              <w:right w:val="single" w:sz="6" w:space="0" w:color="auto"/>
            </w:tcBorders>
          </w:tcPr>
          <w:p w14:paraId="06678D9A"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$67.20</w:t>
            </w:r>
          </w:p>
        </w:tc>
      </w:tr>
      <w:tr w:rsidR="00F150F5" w:rsidRPr="00844307" w14:paraId="336B4ED5" w14:textId="77777777">
        <w:tc>
          <w:tcPr>
            <w:tcW w:w="648" w:type="pct"/>
            <w:tcBorders>
              <w:top w:val="nil"/>
              <w:left w:val="single" w:sz="6" w:space="0" w:color="auto"/>
              <w:bottom w:val="nil"/>
              <w:right w:val="single" w:sz="6" w:space="0" w:color="auto"/>
            </w:tcBorders>
          </w:tcPr>
          <w:p w14:paraId="73F32211"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8" w:type="pct"/>
            <w:tcBorders>
              <w:top w:val="nil"/>
              <w:left w:val="single" w:sz="6" w:space="0" w:color="auto"/>
              <w:bottom w:val="nil"/>
              <w:right w:val="single" w:sz="6" w:space="0" w:color="auto"/>
            </w:tcBorders>
          </w:tcPr>
          <w:p w14:paraId="516EE4A7"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19" w:type="pct"/>
            <w:vMerge/>
            <w:tcBorders>
              <w:left w:val="single" w:sz="6" w:space="0" w:color="auto"/>
              <w:bottom w:val="nil"/>
              <w:right w:val="single" w:sz="6" w:space="0" w:color="auto"/>
            </w:tcBorders>
          </w:tcPr>
          <w:p w14:paraId="2646CBE3"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0508888D" w14:textId="77777777" w:rsidR="00F150F5" w:rsidRPr="00844307" w:rsidRDefault="00F150F5" w:rsidP="00816F5D">
            <w:pPr>
              <w:shd w:val="clear" w:color="000000" w:fill="auto"/>
              <w:autoSpaceDE w:val="0"/>
              <w:autoSpaceDN w:val="0"/>
              <w:adjustRightInd w:val="0"/>
              <w:spacing w:before="120"/>
              <w:jc w:val="both"/>
              <w:rPr>
                <w:sz w:val="20"/>
                <w:szCs w:val="22"/>
              </w:rPr>
            </w:pPr>
          </w:p>
        </w:tc>
      </w:tr>
      <w:tr w:rsidR="00F150F5" w:rsidRPr="00844307" w14:paraId="5D8BDA14" w14:textId="77777777">
        <w:tc>
          <w:tcPr>
            <w:tcW w:w="648" w:type="pct"/>
            <w:tcBorders>
              <w:top w:val="nil"/>
              <w:left w:val="single" w:sz="6" w:space="0" w:color="auto"/>
              <w:bottom w:val="nil"/>
              <w:right w:val="single" w:sz="6" w:space="0" w:color="auto"/>
            </w:tcBorders>
          </w:tcPr>
          <w:p w14:paraId="36BC1167"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2.</w:t>
            </w:r>
          </w:p>
        </w:tc>
        <w:tc>
          <w:tcPr>
            <w:tcW w:w="1588" w:type="pct"/>
            <w:vMerge w:val="restart"/>
            <w:tcBorders>
              <w:top w:val="nil"/>
              <w:left w:val="single" w:sz="6" w:space="0" w:color="auto"/>
              <w:bottom w:val="nil"/>
              <w:right w:val="single" w:sz="6" w:space="0" w:color="auto"/>
            </w:tcBorders>
          </w:tcPr>
          <w:p w14:paraId="67F475F5"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Partnered—partner does not have rent increased benefit</w:t>
            </w:r>
          </w:p>
        </w:tc>
        <w:tc>
          <w:tcPr>
            <w:tcW w:w="2119" w:type="pct"/>
            <w:vMerge w:val="restart"/>
            <w:tcBorders>
              <w:top w:val="nil"/>
              <w:left w:val="single" w:sz="6" w:space="0" w:color="auto"/>
              <w:right w:val="single" w:sz="6" w:space="0" w:color="auto"/>
            </w:tcBorders>
          </w:tcPr>
          <w:p w14:paraId="285E142B" w14:textId="5F81CCFB"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w:t>
            </w:r>
            <w:r w:rsidRPr="00844307">
              <w:rPr>
                <w:sz w:val="20"/>
                <w:szCs w:val="22"/>
                <w:u w:val="single"/>
              </w:rPr>
              <w:t xml:space="preserve"> – $100.00)</w:t>
            </w:r>
            <w:r w:rsidRPr="00844307">
              <w:rPr>
                <w:sz w:val="20"/>
                <w:szCs w:val="22"/>
              </w:rPr>
              <w:br/>
              <w:t>4</w:t>
            </w:r>
          </w:p>
        </w:tc>
        <w:tc>
          <w:tcPr>
            <w:tcW w:w="645" w:type="pct"/>
            <w:tcBorders>
              <w:top w:val="nil"/>
              <w:left w:val="single" w:sz="6" w:space="0" w:color="auto"/>
              <w:bottom w:val="nil"/>
              <w:right w:val="single" w:sz="6" w:space="0" w:color="auto"/>
            </w:tcBorders>
          </w:tcPr>
          <w:p w14:paraId="3C387922"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$63.20</w:t>
            </w:r>
          </w:p>
        </w:tc>
      </w:tr>
      <w:tr w:rsidR="00F150F5" w:rsidRPr="00844307" w14:paraId="7F9A10FF" w14:textId="77777777">
        <w:tc>
          <w:tcPr>
            <w:tcW w:w="648" w:type="pct"/>
            <w:tcBorders>
              <w:top w:val="nil"/>
              <w:left w:val="single" w:sz="6" w:space="0" w:color="auto"/>
              <w:bottom w:val="nil"/>
              <w:right w:val="single" w:sz="6" w:space="0" w:color="auto"/>
            </w:tcBorders>
          </w:tcPr>
          <w:p w14:paraId="593A0B1A"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8" w:type="pct"/>
            <w:vMerge/>
            <w:tcBorders>
              <w:top w:val="nil"/>
              <w:left w:val="single" w:sz="6" w:space="0" w:color="auto"/>
              <w:bottom w:val="nil"/>
              <w:right w:val="single" w:sz="6" w:space="0" w:color="auto"/>
            </w:tcBorders>
          </w:tcPr>
          <w:p w14:paraId="22C8DC7C" w14:textId="77777777" w:rsidR="00F150F5" w:rsidRPr="00844307" w:rsidRDefault="00F150F5" w:rsidP="00816F5D">
            <w:pPr>
              <w:shd w:val="clear" w:color="000000" w:fill="auto"/>
              <w:autoSpaceDE w:val="0"/>
              <w:autoSpaceDN w:val="0"/>
              <w:adjustRightInd w:val="0"/>
              <w:spacing w:before="120"/>
              <w:jc w:val="both"/>
              <w:rPr>
                <w:sz w:val="20"/>
                <w:szCs w:val="22"/>
              </w:rPr>
            </w:pPr>
          </w:p>
          <w:p w14:paraId="0EBF3414"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19" w:type="pct"/>
            <w:vMerge/>
            <w:tcBorders>
              <w:left w:val="single" w:sz="6" w:space="0" w:color="auto"/>
              <w:bottom w:val="nil"/>
              <w:right w:val="single" w:sz="6" w:space="0" w:color="auto"/>
            </w:tcBorders>
          </w:tcPr>
          <w:p w14:paraId="583D8B20"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4C0F3CBE" w14:textId="77777777" w:rsidR="00F150F5" w:rsidRPr="00844307" w:rsidRDefault="00F150F5" w:rsidP="00816F5D">
            <w:pPr>
              <w:shd w:val="clear" w:color="000000" w:fill="auto"/>
              <w:autoSpaceDE w:val="0"/>
              <w:autoSpaceDN w:val="0"/>
              <w:adjustRightInd w:val="0"/>
              <w:spacing w:before="120"/>
              <w:jc w:val="both"/>
              <w:rPr>
                <w:sz w:val="20"/>
                <w:szCs w:val="22"/>
              </w:rPr>
            </w:pPr>
          </w:p>
        </w:tc>
      </w:tr>
      <w:tr w:rsidR="00F150F5" w:rsidRPr="00844307" w14:paraId="7650CA1C" w14:textId="77777777">
        <w:tc>
          <w:tcPr>
            <w:tcW w:w="648" w:type="pct"/>
            <w:tcBorders>
              <w:top w:val="nil"/>
              <w:left w:val="single" w:sz="6" w:space="0" w:color="auto"/>
              <w:bottom w:val="nil"/>
              <w:right w:val="single" w:sz="6" w:space="0" w:color="auto"/>
            </w:tcBorders>
          </w:tcPr>
          <w:p w14:paraId="548B0DE2"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3.</w:t>
            </w:r>
          </w:p>
        </w:tc>
        <w:tc>
          <w:tcPr>
            <w:tcW w:w="1588" w:type="pct"/>
            <w:vMerge w:val="restart"/>
            <w:tcBorders>
              <w:top w:val="nil"/>
              <w:left w:val="single" w:sz="6" w:space="0" w:color="auto"/>
              <w:bottom w:val="nil"/>
              <w:right w:val="single" w:sz="6" w:space="0" w:color="auto"/>
            </w:tcBorders>
          </w:tcPr>
          <w:p w14:paraId="75A06BB1"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Partnered—partner has rent increased benefit</w:t>
            </w:r>
          </w:p>
        </w:tc>
        <w:tc>
          <w:tcPr>
            <w:tcW w:w="2119" w:type="pct"/>
            <w:vMerge w:val="restart"/>
            <w:tcBorders>
              <w:top w:val="nil"/>
              <w:left w:val="single" w:sz="6" w:space="0" w:color="auto"/>
              <w:right w:val="single" w:sz="6" w:space="0" w:color="auto"/>
            </w:tcBorders>
          </w:tcPr>
          <w:p w14:paraId="26506847" w14:textId="2A1EF235"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w:t>
            </w:r>
            <w:r w:rsidRPr="00844307">
              <w:rPr>
                <w:sz w:val="20"/>
                <w:szCs w:val="22"/>
                <w:u w:val="single"/>
              </w:rPr>
              <w:t xml:space="preserve"> – $100.00)</w:t>
            </w:r>
            <w:r w:rsidRPr="00844307">
              <w:rPr>
                <w:sz w:val="20"/>
                <w:szCs w:val="22"/>
              </w:rPr>
              <w:br/>
              <w:t>8</w:t>
            </w:r>
          </w:p>
        </w:tc>
        <w:tc>
          <w:tcPr>
            <w:tcW w:w="645" w:type="pct"/>
            <w:tcBorders>
              <w:top w:val="nil"/>
              <w:left w:val="single" w:sz="6" w:space="0" w:color="auto"/>
              <w:bottom w:val="nil"/>
              <w:right w:val="single" w:sz="6" w:space="0" w:color="auto"/>
            </w:tcBorders>
          </w:tcPr>
          <w:p w14:paraId="75BD32BF"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$31.60</w:t>
            </w:r>
          </w:p>
        </w:tc>
      </w:tr>
      <w:tr w:rsidR="00F150F5" w:rsidRPr="00844307" w14:paraId="61F5E620" w14:textId="77777777">
        <w:tc>
          <w:tcPr>
            <w:tcW w:w="648" w:type="pct"/>
            <w:tcBorders>
              <w:top w:val="nil"/>
              <w:left w:val="single" w:sz="6" w:space="0" w:color="auto"/>
              <w:bottom w:val="nil"/>
              <w:right w:val="single" w:sz="6" w:space="0" w:color="auto"/>
            </w:tcBorders>
          </w:tcPr>
          <w:p w14:paraId="146696C6"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8" w:type="pct"/>
            <w:vMerge/>
            <w:tcBorders>
              <w:top w:val="nil"/>
              <w:left w:val="single" w:sz="6" w:space="0" w:color="auto"/>
              <w:bottom w:val="nil"/>
              <w:right w:val="single" w:sz="6" w:space="0" w:color="auto"/>
            </w:tcBorders>
          </w:tcPr>
          <w:p w14:paraId="3EB2F47C" w14:textId="77777777" w:rsidR="00F150F5" w:rsidRPr="00844307" w:rsidRDefault="00F150F5" w:rsidP="00816F5D">
            <w:pPr>
              <w:shd w:val="clear" w:color="000000" w:fill="auto"/>
              <w:autoSpaceDE w:val="0"/>
              <w:autoSpaceDN w:val="0"/>
              <w:adjustRightInd w:val="0"/>
              <w:spacing w:before="120"/>
              <w:jc w:val="both"/>
              <w:rPr>
                <w:sz w:val="20"/>
                <w:szCs w:val="22"/>
              </w:rPr>
            </w:pPr>
          </w:p>
          <w:p w14:paraId="725A089E"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19" w:type="pct"/>
            <w:vMerge/>
            <w:tcBorders>
              <w:left w:val="single" w:sz="6" w:space="0" w:color="auto"/>
              <w:bottom w:val="nil"/>
              <w:right w:val="single" w:sz="6" w:space="0" w:color="auto"/>
            </w:tcBorders>
          </w:tcPr>
          <w:p w14:paraId="030991DC"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212D4D29" w14:textId="77777777" w:rsidR="00F150F5" w:rsidRPr="00844307" w:rsidRDefault="00F150F5" w:rsidP="00816F5D">
            <w:pPr>
              <w:shd w:val="clear" w:color="000000" w:fill="auto"/>
              <w:autoSpaceDE w:val="0"/>
              <w:autoSpaceDN w:val="0"/>
              <w:adjustRightInd w:val="0"/>
              <w:spacing w:before="120"/>
              <w:jc w:val="both"/>
              <w:rPr>
                <w:sz w:val="20"/>
                <w:szCs w:val="22"/>
              </w:rPr>
            </w:pPr>
          </w:p>
        </w:tc>
      </w:tr>
      <w:tr w:rsidR="00F150F5" w:rsidRPr="00844307" w14:paraId="4ACB3952" w14:textId="77777777">
        <w:tc>
          <w:tcPr>
            <w:tcW w:w="648" w:type="pct"/>
            <w:tcBorders>
              <w:top w:val="nil"/>
              <w:left w:val="single" w:sz="6" w:space="0" w:color="auto"/>
              <w:bottom w:val="nil"/>
              <w:right w:val="single" w:sz="6" w:space="0" w:color="auto"/>
            </w:tcBorders>
          </w:tcPr>
          <w:p w14:paraId="318A4E5D"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4.</w:t>
            </w:r>
          </w:p>
        </w:tc>
        <w:tc>
          <w:tcPr>
            <w:tcW w:w="1588" w:type="pct"/>
            <w:vMerge w:val="restart"/>
            <w:tcBorders>
              <w:top w:val="nil"/>
              <w:left w:val="single" w:sz="6" w:space="0" w:color="auto"/>
              <w:bottom w:val="nil"/>
              <w:right w:val="single" w:sz="6" w:space="0" w:color="auto"/>
            </w:tcBorders>
          </w:tcPr>
          <w:p w14:paraId="21ED1F7A"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Partnered—member of illness separated couple where person’s rate is increased for partner under Module C</w:t>
            </w:r>
          </w:p>
        </w:tc>
        <w:tc>
          <w:tcPr>
            <w:tcW w:w="2119" w:type="pct"/>
            <w:vMerge w:val="restart"/>
            <w:tcBorders>
              <w:top w:val="nil"/>
              <w:left w:val="single" w:sz="6" w:space="0" w:color="auto"/>
              <w:right w:val="single" w:sz="6" w:space="0" w:color="auto"/>
            </w:tcBorders>
          </w:tcPr>
          <w:p w14:paraId="20DD4F0F" w14:textId="2211FDF6"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fortnightly rent</w:t>
            </w:r>
            <w:r w:rsidRPr="00844307">
              <w:rPr>
                <w:sz w:val="20"/>
                <w:szCs w:val="22"/>
                <w:u w:val="single"/>
              </w:rPr>
              <w:t xml:space="preserve"> – $120.00)</w:t>
            </w:r>
            <w:r w:rsidRPr="00844307">
              <w:rPr>
                <w:sz w:val="20"/>
                <w:szCs w:val="22"/>
                <w:u w:val="single"/>
              </w:rPr>
              <w:br/>
            </w:r>
            <w:r w:rsidRPr="00844307">
              <w:rPr>
                <w:sz w:val="20"/>
                <w:szCs w:val="22"/>
              </w:rPr>
              <w:t>2</w:t>
            </w:r>
          </w:p>
        </w:tc>
        <w:tc>
          <w:tcPr>
            <w:tcW w:w="645" w:type="pct"/>
            <w:tcBorders>
              <w:top w:val="nil"/>
              <w:left w:val="single" w:sz="6" w:space="0" w:color="auto"/>
              <w:bottom w:val="nil"/>
              <w:right w:val="single" w:sz="6" w:space="0" w:color="auto"/>
            </w:tcBorders>
          </w:tcPr>
          <w:p w14:paraId="652EADB7"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$134.40</w:t>
            </w:r>
          </w:p>
        </w:tc>
      </w:tr>
      <w:tr w:rsidR="00F150F5" w:rsidRPr="00844307" w14:paraId="641C96BD" w14:textId="77777777">
        <w:tc>
          <w:tcPr>
            <w:tcW w:w="648" w:type="pct"/>
            <w:tcBorders>
              <w:top w:val="nil"/>
              <w:left w:val="single" w:sz="6" w:space="0" w:color="auto"/>
              <w:bottom w:val="single" w:sz="6" w:space="0" w:color="auto"/>
              <w:right w:val="single" w:sz="6" w:space="0" w:color="auto"/>
            </w:tcBorders>
          </w:tcPr>
          <w:p w14:paraId="7162D195"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8" w:type="pct"/>
            <w:vMerge/>
            <w:tcBorders>
              <w:top w:val="nil"/>
              <w:left w:val="single" w:sz="6" w:space="0" w:color="auto"/>
              <w:bottom w:val="single" w:sz="6" w:space="0" w:color="auto"/>
              <w:right w:val="single" w:sz="6" w:space="0" w:color="auto"/>
            </w:tcBorders>
          </w:tcPr>
          <w:p w14:paraId="770F3650" w14:textId="77777777" w:rsidR="00F150F5" w:rsidRPr="00844307" w:rsidRDefault="00F150F5" w:rsidP="00816F5D">
            <w:pPr>
              <w:shd w:val="clear" w:color="000000" w:fill="auto"/>
              <w:autoSpaceDE w:val="0"/>
              <w:autoSpaceDN w:val="0"/>
              <w:adjustRightInd w:val="0"/>
              <w:spacing w:before="120"/>
              <w:jc w:val="both"/>
              <w:rPr>
                <w:sz w:val="20"/>
                <w:szCs w:val="22"/>
              </w:rPr>
            </w:pPr>
          </w:p>
          <w:p w14:paraId="1DA39E90"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19" w:type="pct"/>
            <w:vMerge/>
            <w:tcBorders>
              <w:left w:val="single" w:sz="6" w:space="0" w:color="auto"/>
              <w:bottom w:val="single" w:sz="6" w:space="0" w:color="auto"/>
              <w:right w:val="single" w:sz="6" w:space="0" w:color="auto"/>
            </w:tcBorders>
          </w:tcPr>
          <w:p w14:paraId="2906CBC3"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single" w:sz="6" w:space="0" w:color="auto"/>
              <w:right w:val="single" w:sz="6" w:space="0" w:color="auto"/>
            </w:tcBorders>
          </w:tcPr>
          <w:p w14:paraId="04C3BC54" w14:textId="77777777" w:rsidR="00F150F5" w:rsidRPr="00844307" w:rsidRDefault="00F150F5" w:rsidP="00816F5D">
            <w:pPr>
              <w:shd w:val="clear" w:color="000000" w:fill="auto"/>
              <w:autoSpaceDE w:val="0"/>
              <w:autoSpaceDN w:val="0"/>
              <w:adjustRightInd w:val="0"/>
              <w:spacing w:before="120"/>
              <w:jc w:val="both"/>
              <w:rPr>
                <w:sz w:val="20"/>
                <w:szCs w:val="22"/>
              </w:rPr>
            </w:pPr>
          </w:p>
        </w:tc>
      </w:tr>
    </w:tbl>
    <w:p w14:paraId="37CFC1A7" w14:textId="77777777" w:rsidR="009B3388" w:rsidRPr="000F08D6" w:rsidRDefault="009B3388" w:rsidP="00816F5D">
      <w:pPr>
        <w:shd w:val="clear" w:color="000000" w:fill="auto"/>
        <w:autoSpaceDE w:val="0"/>
        <w:autoSpaceDN w:val="0"/>
        <w:adjustRightInd w:val="0"/>
        <w:spacing w:before="120"/>
        <w:jc w:val="both"/>
        <w:rPr>
          <w:sz w:val="22"/>
          <w:szCs w:val="22"/>
        </w:rPr>
      </w:pPr>
    </w:p>
    <w:p w14:paraId="3844FA36" w14:textId="77777777" w:rsidR="009B3388" w:rsidRPr="000F08D6" w:rsidRDefault="009B3388" w:rsidP="00F150F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493FBB97" w14:textId="77777777" w:rsidR="009B3388" w:rsidRPr="009C0563" w:rsidRDefault="009B3388" w:rsidP="00816F5D">
      <w:pPr>
        <w:shd w:val="clear" w:color="000000" w:fill="auto"/>
        <w:autoSpaceDE w:val="0"/>
        <w:autoSpaceDN w:val="0"/>
        <w:adjustRightInd w:val="0"/>
        <w:spacing w:before="120"/>
        <w:jc w:val="both"/>
        <w:rPr>
          <w:sz w:val="22"/>
          <w:szCs w:val="22"/>
        </w:rPr>
      </w:pPr>
    </w:p>
    <w:tbl>
      <w:tblPr>
        <w:tblW w:w="5000" w:type="pct"/>
        <w:tblInd w:w="360" w:type="dxa"/>
        <w:tblCellMar>
          <w:left w:w="40" w:type="dxa"/>
          <w:right w:w="40" w:type="dxa"/>
        </w:tblCellMar>
        <w:tblLook w:val="0000" w:firstRow="0" w:lastRow="0" w:firstColumn="0" w:lastColumn="0" w:noHBand="0" w:noVBand="0"/>
      </w:tblPr>
      <w:tblGrid>
        <w:gridCol w:w="1218"/>
        <w:gridCol w:w="3000"/>
        <w:gridCol w:w="4004"/>
        <w:gridCol w:w="1218"/>
      </w:tblGrid>
      <w:tr w:rsidR="009B3388" w:rsidRPr="00844307" w14:paraId="7E2E9E78" w14:textId="77777777">
        <w:tc>
          <w:tcPr>
            <w:tcW w:w="645" w:type="pct"/>
            <w:tcBorders>
              <w:top w:val="single" w:sz="6" w:space="0" w:color="auto"/>
              <w:left w:val="single" w:sz="6" w:space="0" w:color="auto"/>
              <w:bottom w:val="single" w:sz="6" w:space="0" w:color="auto"/>
              <w:right w:val="nil"/>
            </w:tcBorders>
          </w:tcPr>
          <w:p w14:paraId="2D0C5EC2" w14:textId="77777777" w:rsidR="009B3388" w:rsidRPr="00844307" w:rsidRDefault="009B3388" w:rsidP="00816F5D">
            <w:pPr>
              <w:shd w:val="clear" w:color="000000" w:fill="auto"/>
              <w:autoSpaceDE w:val="0"/>
              <w:autoSpaceDN w:val="0"/>
              <w:adjustRightInd w:val="0"/>
              <w:spacing w:before="120"/>
              <w:jc w:val="both"/>
              <w:rPr>
                <w:sz w:val="20"/>
                <w:szCs w:val="22"/>
              </w:rPr>
            </w:pPr>
          </w:p>
        </w:tc>
        <w:tc>
          <w:tcPr>
            <w:tcW w:w="3710" w:type="pct"/>
            <w:gridSpan w:val="2"/>
            <w:tcBorders>
              <w:top w:val="single" w:sz="6" w:space="0" w:color="auto"/>
              <w:left w:val="nil"/>
              <w:bottom w:val="single" w:sz="6" w:space="0" w:color="auto"/>
              <w:right w:val="nil"/>
            </w:tcBorders>
          </w:tcPr>
          <w:p w14:paraId="4E9BF638" w14:textId="3FC1A7EF" w:rsidR="009B3388" w:rsidRPr="00844307" w:rsidRDefault="009B3388" w:rsidP="00844307">
            <w:pPr>
              <w:shd w:val="clear" w:color="000000" w:fill="auto"/>
              <w:autoSpaceDE w:val="0"/>
              <w:autoSpaceDN w:val="0"/>
              <w:adjustRightInd w:val="0"/>
              <w:spacing w:before="120"/>
              <w:jc w:val="center"/>
              <w:rPr>
                <w:sz w:val="20"/>
                <w:szCs w:val="22"/>
              </w:rPr>
            </w:pPr>
            <w:r w:rsidRPr="00844307">
              <w:rPr>
                <w:sz w:val="20"/>
                <w:szCs w:val="22"/>
              </w:rPr>
              <w:t>TABLE F—continued</w:t>
            </w:r>
          </w:p>
        </w:tc>
        <w:tc>
          <w:tcPr>
            <w:tcW w:w="645" w:type="pct"/>
            <w:tcBorders>
              <w:top w:val="single" w:sz="6" w:space="0" w:color="auto"/>
              <w:left w:val="nil"/>
              <w:bottom w:val="single" w:sz="6" w:space="0" w:color="auto"/>
              <w:right w:val="single" w:sz="6" w:space="0" w:color="auto"/>
            </w:tcBorders>
          </w:tcPr>
          <w:p w14:paraId="50418F98" w14:textId="77777777" w:rsidR="009B3388" w:rsidRPr="00844307" w:rsidRDefault="009B3388" w:rsidP="00816F5D">
            <w:pPr>
              <w:shd w:val="clear" w:color="000000" w:fill="auto"/>
              <w:autoSpaceDE w:val="0"/>
              <w:autoSpaceDN w:val="0"/>
              <w:adjustRightInd w:val="0"/>
              <w:spacing w:before="120"/>
              <w:jc w:val="both"/>
              <w:rPr>
                <w:sz w:val="20"/>
                <w:szCs w:val="22"/>
              </w:rPr>
            </w:pPr>
          </w:p>
        </w:tc>
      </w:tr>
      <w:tr w:rsidR="00F150F5" w:rsidRPr="00844307" w14:paraId="273AAF17" w14:textId="77777777">
        <w:tc>
          <w:tcPr>
            <w:tcW w:w="645" w:type="pct"/>
            <w:tcBorders>
              <w:top w:val="single" w:sz="6" w:space="0" w:color="auto"/>
              <w:left w:val="single" w:sz="6" w:space="0" w:color="auto"/>
              <w:bottom w:val="nil"/>
              <w:right w:val="single" w:sz="6" w:space="0" w:color="auto"/>
            </w:tcBorders>
          </w:tcPr>
          <w:p w14:paraId="5D826325"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5.</w:t>
            </w:r>
          </w:p>
        </w:tc>
        <w:tc>
          <w:tcPr>
            <w:tcW w:w="1589" w:type="pct"/>
            <w:vMerge w:val="restart"/>
            <w:tcBorders>
              <w:top w:val="single" w:sz="6" w:space="0" w:color="auto"/>
              <w:left w:val="single" w:sz="6" w:space="0" w:color="auto"/>
              <w:bottom w:val="nil"/>
              <w:right w:val="single" w:sz="6" w:space="0" w:color="auto"/>
            </w:tcBorders>
          </w:tcPr>
          <w:p w14:paraId="6E225E87"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illness separated couple where person’s rate is not increased for partner under Module C</w:t>
            </w:r>
          </w:p>
        </w:tc>
        <w:tc>
          <w:tcPr>
            <w:tcW w:w="2121" w:type="pct"/>
            <w:vMerge w:val="restart"/>
            <w:tcBorders>
              <w:top w:val="single" w:sz="6" w:space="0" w:color="auto"/>
              <w:left w:val="single" w:sz="6" w:space="0" w:color="auto"/>
              <w:right w:val="single" w:sz="6" w:space="0" w:color="auto"/>
            </w:tcBorders>
          </w:tcPr>
          <w:p w14:paraId="379143F3" w14:textId="0575DB10"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45" w:type="pct"/>
            <w:tcBorders>
              <w:top w:val="single" w:sz="6" w:space="0" w:color="auto"/>
              <w:left w:val="single" w:sz="6" w:space="0" w:color="auto"/>
              <w:bottom w:val="nil"/>
              <w:right w:val="single" w:sz="6" w:space="0" w:color="auto"/>
            </w:tcBorders>
          </w:tcPr>
          <w:p w14:paraId="5AE89220"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$67.20</w:t>
            </w:r>
          </w:p>
        </w:tc>
      </w:tr>
      <w:tr w:rsidR="00F150F5" w:rsidRPr="00844307" w14:paraId="448A1A2B" w14:textId="77777777">
        <w:tc>
          <w:tcPr>
            <w:tcW w:w="645" w:type="pct"/>
            <w:tcBorders>
              <w:top w:val="nil"/>
              <w:left w:val="single" w:sz="6" w:space="0" w:color="auto"/>
              <w:bottom w:val="nil"/>
              <w:right w:val="single" w:sz="6" w:space="0" w:color="auto"/>
            </w:tcBorders>
          </w:tcPr>
          <w:p w14:paraId="115BDA8D"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vMerge/>
            <w:tcBorders>
              <w:top w:val="nil"/>
              <w:left w:val="single" w:sz="6" w:space="0" w:color="auto"/>
              <w:bottom w:val="nil"/>
              <w:right w:val="single" w:sz="6" w:space="0" w:color="auto"/>
            </w:tcBorders>
          </w:tcPr>
          <w:p w14:paraId="0BDC1ADC" w14:textId="77777777" w:rsidR="00F150F5" w:rsidRPr="00844307" w:rsidRDefault="00F150F5" w:rsidP="00816F5D">
            <w:pPr>
              <w:shd w:val="clear" w:color="000000" w:fill="auto"/>
              <w:autoSpaceDE w:val="0"/>
              <w:autoSpaceDN w:val="0"/>
              <w:adjustRightInd w:val="0"/>
              <w:spacing w:before="120"/>
              <w:jc w:val="both"/>
              <w:rPr>
                <w:sz w:val="20"/>
                <w:szCs w:val="22"/>
              </w:rPr>
            </w:pPr>
          </w:p>
          <w:p w14:paraId="15FF0FEA"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nil"/>
              <w:right w:val="single" w:sz="6" w:space="0" w:color="auto"/>
            </w:tcBorders>
          </w:tcPr>
          <w:p w14:paraId="75123B01"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576E7BA4" w14:textId="77777777" w:rsidR="00F150F5" w:rsidRPr="00844307" w:rsidRDefault="00F150F5" w:rsidP="00F150F5">
            <w:pPr>
              <w:shd w:val="clear" w:color="000000" w:fill="auto"/>
              <w:autoSpaceDE w:val="0"/>
              <w:autoSpaceDN w:val="0"/>
              <w:adjustRightInd w:val="0"/>
              <w:spacing w:before="120"/>
              <w:jc w:val="center"/>
              <w:rPr>
                <w:sz w:val="20"/>
                <w:szCs w:val="22"/>
              </w:rPr>
            </w:pPr>
          </w:p>
        </w:tc>
      </w:tr>
      <w:tr w:rsidR="00F150F5" w:rsidRPr="00844307" w14:paraId="3F8FACF4" w14:textId="77777777">
        <w:tc>
          <w:tcPr>
            <w:tcW w:w="645" w:type="pct"/>
            <w:tcBorders>
              <w:top w:val="nil"/>
              <w:left w:val="single" w:sz="6" w:space="0" w:color="auto"/>
              <w:bottom w:val="nil"/>
              <w:right w:val="single" w:sz="6" w:space="0" w:color="auto"/>
            </w:tcBorders>
          </w:tcPr>
          <w:p w14:paraId="011ACA6D"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6.</w:t>
            </w:r>
          </w:p>
        </w:tc>
        <w:tc>
          <w:tcPr>
            <w:tcW w:w="1589" w:type="pct"/>
            <w:vMerge w:val="restart"/>
            <w:tcBorders>
              <w:top w:val="nil"/>
              <w:left w:val="single" w:sz="6" w:space="0" w:color="auto"/>
              <w:bottom w:val="nil"/>
              <w:right w:val="single" w:sz="6" w:space="0" w:color="auto"/>
            </w:tcBorders>
          </w:tcPr>
          <w:p w14:paraId="7BD4732A"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increased for partner under Module C</w:t>
            </w:r>
          </w:p>
        </w:tc>
        <w:tc>
          <w:tcPr>
            <w:tcW w:w="2121" w:type="pct"/>
            <w:vMerge w:val="restart"/>
            <w:tcBorders>
              <w:top w:val="nil"/>
              <w:left w:val="single" w:sz="6" w:space="0" w:color="auto"/>
              <w:right w:val="single" w:sz="6" w:space="0" w:color="auto"/>
            </w:tcBorders>
          </w:tcPr>
          <w:p w14:paraId="2052FB9C" w14:textId="1CC98824"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120,00</w:t>
            </w:r>
            <w:r w:rsidR="00844307">
              <w:rPr>
                <w:sz w:val="20"/>
                <w:szCs w:val="22"/>
                <w:u w:val="single"/>
              </w:rPr>
              <w:t>)</w:t>
            </w:r>
            <w:r w:rsidRPr="00844307">
              <w:rPr>
                <w:sz w:val="20"/>
                <w:szCs w:val="22"/>
              </w:rPr>
              <w:br/>
              <w:t>4</w:t>
            </w:r>
          </w:p>
        </w:tc>
        <w:tc>
          <w:tcPr>
            <w:tcW w:w="645" w:type="pct"/>
            <w:tcBorders>
              <w:top w:val="nil"/>
              <w:left w:val="single" w:sz="6" w:space="0" w:color="auto"/>
              <w:bottom w:val="nil"/>
              <w:right w:val="single" w:sz="6" w:space="0" w:color="auto"/>
            </w:tcBorders>
          </w:tcPr>
          <w:p w14:paraId="2A8B5D86"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$134.40</w:t>
            </w:r>
          </w:p>
        </w:tc>
      </w:tr>
      <w:tr w:rsidR="00F150F5" w:rsidRPr="00844307" w14:paraId="2FA32E75" w14:textId="77777777">
        <w:tc>
          <w:tcPr>
            <w:tcW w:w="645" w:type="pct"/>
            <w:tcBorders>
              <w:top w:val="nil"/>
              <w:left w:val="single" w:sz="6" w:space="0" w:color="auto"/>
              <w:bottom w:val="nil"/>
              <w:right w:val="single" w:sz="6" w:space="0" w:color="auto"/>
            </w:tcBorders>
          </w:tcPr>
          <w:p w14:paraId="05EAED3A"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vMerge/>
            <w:tcBorders>
              <w:top w:val="nil"/>
              <w:left w:val="single" w:sz="6" w:space="0" w:color="auto"/>
              <w:bottom w:val="nil"/>
              <w:right w:val="single" w:sz="6" w:space="0" w:color="auto"/>
            </w:tcBorders>
          </w:tcPr>
          <w:p w14:paraId="209B82B8" w14:textId="77777777" w:rsidR="00F150F5" w:rsidRPr="00844307" w:rsidRDefault="00F150F5" w:rsidP="00816F5D">
            <w:pPr>
              <w:shd w:val="clear" w:color="000000" w:fill="auto"/>
              <w:autoSpaceDE w:val="0"/>
              <w:autoSpaceDN w:val="0"/>
              <w:adjustRightInd w:val="0"/>
              <w:spacing w:before="120"/>
              <w:jc w:val="both"/>
              <w:rPr>
                <w:sz w:val="20"/>
                <w:szCs w:val="22"/>
              </w:rPr>
            </w:pPr>
          </w:p>
          <w:p w14:paraId="08F28C9D"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nil"/>
              <w:right w:val="single" w:sz="6" w:space="0" w:color="auto"/>
            </w:tcBorders>
          </w:tcPr>
          <w:p w14:paraId="5C090640"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6141AD53" w14:textId="77777777" w:rsidR="00F150F5" w:rsidRPr="00844307" w:rsidRDefault="00F150F5" w:rsidP="00F150F5">
            <w:pPr>
              <w:shd w:val="clear" w:color="000000" w:fill="auto"/>
              <w:autoSpaceDE w:val="0"/>
              <w:autoSpaceDN w:val="0"/>
              <w:adjustRightInd w:val="0"/>
              <w:spacing w:before="120"/>
              <w:jc w:val="center"/>
              <w:rPr>
                <w:sz w:val="20"/>
                <w:szCs w:val="22"/>
              </w:rPr>
            </w:pPr>
          </w:p>
        </w:tc>
      </w:tr>
      <w:tr w:rsidR="00F150F5" w:rsidRPr="00844307" w14:paraId="50D7DED6" w14:textId="77777777">
        <w:tc>
          <w:tcPr>
            <w:tcW w:w="645" w:type="pct"/>
            <w:tcBorders>
              <w:top w:val="nil"/>
              <w:left w:val="single" w:sz="6" w:space="0" w:color="auto"/>
              <w:bottom w:val="nil"/>
              <w:right w:val="single" w:sz="6" w:space="0" w:color="auto"/>
            </w:tcBorders>
          </w:tcPr>
          <w:p w14:paraId="223A0829"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7.</w:t>
            </w:r>
          </w:p>
        </w:tc>
        <w:tc>
          <w:tcPr>
            <w:tcW w:w="1589" w:type="pct"/>
            <w:vMerge w:val="restart"/>
            <w:tcBorders>
              <w:top w:val="nil"/>
              <w:left w:val="single" w:sz="6" w:space="0" w:color="auto"/>
              <w:bottom w:val="nil"/>
              <w:right w:val="single" w:sz="6" w:space="0" w:color="auto"/>
            </w:tcBorders>
          </w:tcPr>
          <w:p w14:paraId="2757D594"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respite care couple where person’s rate is not increased for partner under Module C</w:t>
            </w:r>
          </w:p>
        </w:tc>
        <w:tc>
          <w:tcPr>
            <w:tcW w:w="2121" w:type="pct"/>
            <w:vMerge w:val="restart"/>
            <w:tcBorders>
              <w:top w:val="nil"/>
              <w:left w:val="single" w:sz="6" w:space="0" w:color="auto"/>
              <w:right w:val="single" w:sz="6" w:space="0" w:color="auto"/>
            </w:tcBorders>
          </w:tcPr>
          <w:p w14:paraId="6FA94995" w14:textId="5A7DFA68" w:rsidR="00F150F5" w:rsidRPr="00844307" w:rsidRDefault="00F150F5" w:rsidP="00844307">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844307">
              <w:rPr>
                <w:bCs/>
                <w:sz w:val="20"/>
                <w:szCs w:val="22"/>
                <w:u w:val="single"/>
              </w:rPr>
              <w:t>$</w:t>
            </w:r>
            <w:r w:rsidRPr="00844307">
              <w:rPr>
                <w:sz w:val="20"/>
                <w:szCs w:val="22"/>
                <w:u w:val="single"/>
              </w:rPr>
              <w:t>60.00)</w:t>
            </w:r>
            <w:r w:rsidRPr="00844307">
              <w:rPr>
                <w:sz w:val="20"/>
                <w:szCs w:val="22"/>
              </w:rPr>
              <w:br/>
              <w:t>4</w:t>
            </w:r>
          </w:p>
        </w:tc>
        <w:tc>
          <w:tcPr>
            <w:tcW w:w="645" w:type="pct"/>
            <w:tcBorders>
              <w:top w:val="nil"/>
              <w:left w:val="single" w:sz="6" w:space="0" w:color="auto"/>
              <w:bottom w:val="nil"/>
              <w:right w:val="single" w:sz="6" w:space="0" w:color="auto"/>
            </w:tcBorders>
          </w:tcPr>
          <w:p w14:paraId="4C78C985"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$67.20</w:t>
            </w:r>
          </w:p>
        </w:tc>
      </w:tr>
      <w:tr w:rsidR="00F150F5" w:rsidRPr="00844307" w14:paraId="547FB59A" w14:textId="77777777">
        <w:tc>
          <w:tcPr>
            <w:tcW w:w="645" w:type="pct"/>
            <w:tcBorders>
              <w:top w:val="nil"/>
              <w:left w:val="single" w:sz="6" w:space="0" w:color="auto"/>
              <w:bottom w:val="nil"/>
              <w:right w:val="single" w:sz="6" w:space="0" w:color="auto"/>
            </w:tcBorders>
          </w:tcPr>
          <w:p w14:paraId="048CAAB0"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vMerge/>
            <w:tcBorders>
              <w:top w:val="nil"/>
              <w:left w:val="single" w:sz="6" w:space="0" w:color="auto"/>
              <w:bottom w:val="nil"/>
              <w:right w:val="single" w:sz="6" w:space="0" w:color="auto"/>
            </w:tcBorders>
          </w:tcPr>
          <w:p w14:paraId="237CC77B" w14:textId="77777777" w:rsidR="00F150F5" w:rsidRPr="00844307" w:rsidRDefault="00F150F5" w:rsidP="00816F5D">
            <w:pPr>
              <w:shd w:val="clear" w:color="000000" w:fill="auto"/>
              <w:autoSpaceDE w:val="0"/>
              <w:autoSpaceDN w:val="0"/>
              <w:adjustRightInd w:val="0"/>
              <w:spacing w:before="120"/>
              <w:jc w:val="both"/>
              <w:rPr>
                <w:sz w:val="20"/>
                <w:szCs w:val="22"/>
              </w:rPr>
            </w:pPr>
          </w:p>
          <w:p w14:paraId="04FD6D3D"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nil"/>
              <w:right w:val="single" w:sz="6" w:space="0" w:color="auto"/>
            </w:tcBorders>
          </w:tcPr>
          <w:p w14:paraId="09546F71"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0743F0F6" w14:textId="77777777" w:rsidR="00F150F5" w:rsidRPr="00844307" w:rsidRDefault="00F150F5" w:rsidP="00F150F5">
            <w:pPr>
              <w:shd w:val="clear" w:color="000000" w:fill="auto"/>
              <w:autoSpaceDE w:val="0"/>
              <w:autoSpaceDN w:val="0"/>
              <w:adjustRightInd w:val="0"/>
              <w:spacing w:before="120"/>
              <w:jc w:val="center"/>
              <w:rPr>
                <w:sz w:val="20"/>
                <w:szCs w:val="22"/>
              </w:rPr>
            </w:pPr>
          </w:p>
        </w:tc>
      </w:tr>
      <w:tr w:rsidR="00F150F5" w:rsidRPr="00844307" w14:paraId="682AA8D2" w14:textId="77777777">
        <w:tc>
          <w:tcPr>
            <w:tcW w:w="645" w:type="pct"/>
            <w:tcBorders>
              <w:top w:val="nil"/>
              <w:left w:val="single" w:sz="6" w:space="0" w:color="auto"/>
              <w:bottom w:val="nil"/>
              <w:right w:val="single" w:sz="6" w:space="0" w:color="auto"/>
            </w:tcBorders>
          </w:tcPr>
          <w:p w14:paraId="4266C38A"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8.</w:t>
            </w:r>
          </w:p>
        </w:tc>
        <w:tc>
          <w:tcPr>
            <w:tcW w:w="1589" w:type="pct"/>
            <w:vMerge w:val="restart"/>
            <w:tcBorders>
              <w:top w:val="nil"/>
              <w:left w:val="single" w:sz="6" w:space="0" w:color="auto"/>
              <w:bottom w:val="nil"/>
              <w:right w:val="single" w:sz="6" w:space="0" w:color="auto"/>
            </w:tcBorders>
          </w:tcPr>
          <w:p w14:paraId="7B6862DD"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temporarily separated couple where person’s rate is increased for partner under Module C</w:t>
            </w:r>
          </w:p>
        </w:tc>
        <w:tc>
          <w:tcPr>
            <w:tcW w:w="2121" w:type="pct"/>
            <w:vMerge w:val="restart"/>
            <w:tcBorders>
              <w:top w:val="nil"/>
              <w:left w:val="single" w:sz="6" w:space="0" w:color="auto"/>
              <w:right w:val="single" w:sz="6" w:space="0" w:color="auto"/>
            </w:tcBorders>
          </w:tcPr>
          <w:p w14:paraId="6EA5C167" w14:textId="28ABD05F" w:rsidR="00F150F5" w:rsidRPr="00844307" w:rsidRDefault="00F150F5" w:rsidP="00152E6E">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844307">
              <w:rPr>
                <w:bCs/>
                <w:sz w:val="20"/>
                <w:szCs w:val="22"/>
                <w:u w:val="single"/>
              </w:rPr>
              <w:t>(</w:t>
            </w:r>
            <w:r w:rsidRPr="00844307">
              <w:rPr>
                <w:b/>
                <w:bCs/>
                <w:sz w:val="20"/>
                <w:szCs w:val="22"/>
                <w:u w:val="single"/>
              </w:rPr>
              <w:t xml:space="preserve">fortnightly rent – </w:t>
            </w:r>
            <w:r w:rsidRPr="00152E6E">
              <w:rPr>
                <w:bCs/>
                <w:sz w:val="20"/>
                <w:szCs w:val="22"/>
                <w:u w:val="single"/>
              </w:rPr>
              <w:t>$</w:t>
            </w:r>
            <w:r w:rsidRPr="00844307">
              <w:rPr>
                <w:sz w:val="20"/>
                <w:szCs w:val="22"/>
                <w:u w:val="single"/>
              </w:rPr>
              <w:t>120.00)</w:t>
            </w:r>
            <w:r w:rsidRPr="00844307">
              <w:rPr>
                <w:sz w:val="20"/>
                <w:szCs w:val="22"/>
                <w:u w:val="single"/>
              </w:rPr>
              <w:br/>
            </w:r>
            <w:r w:rsidRPr="00844307">
              <w:rPr>
                <w:sz w:val="20"/>
                <w:szCs w:val="22"/>
              </w:rPr>
              <w:t>2</w:t>
            </w:r>
          </w:p>
        </w:tc>
        <w:tc>
          <w:tcPr>
            <w:tcW w:w="645" w:type="pct"/>
            <w:tcBorders>
              <w:top w:val="nil"/>
              <w:left w:val="single" w:sz="6" w:space="0" w:color="auto"/>
              <w:bottom w:val="nil"/>
              <w:right w:val="single" w:sz="6" w:space="0" w:color="auto"/>
            </w:tcBorders>
          </w:tcPr>
          <w:p w14:paraId="67F975D7"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$126.40</w:t>
            </w:r>
          </w:p>
        </w:tc>
      </w:tr>
      <w:tr w:rsidR="00F150F5" w:rsidRPr="00844307" w14:paraId="02C52EFC" w14:textId="77777777">
        <w:tc>
          <w:tcPr>
            <w:tcW w:w="645" w:type="pct"/>
            <w:tcBorders>
              <w:top w:val="nil"/>
              <w:left w:val="single" w:sz="6" w:space="0" w:color="auto"/>
              <w:bottom w:val="nil"/>
              <w:right w:val="single" w:sz="6" w:space="0" w:color="auto"/>
            </w:tcBorders>
          </w:tcPr>
          <w:p w14:paraId="479B79D3"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vMerge/>
            <w:tcBorders>
              <w:top w:val="nil"/>
              <w:left w:val="single" w:sz="6" w:space="0" w:color="auto"/>
              <w:bottom w:val="nil"/>
              <w:right w:val="single" w:sz="6" w:space="0" w:color="auto"/>
            </w:tcBorders>
          </w:tcPr>
          <w:p w14:paraId="329D5EF5" w14:textId="77777777" w:rsidR="00F150F5" w:rsidRPr="00844307" w:rsidRDefault="00F150F5" w:rsidP="00816F5D">
            <w:pPr>
              <w:shd w:val="clear" w:color="000000" w:fill="auto"/>
              <w:autoSpaceDE w:val="0"/>
              <w:autoSpaceDN w:val="0"/>
              <w:adjustRightInd w:val="0"/>
              <w:spacing w:before="120"/>
              <w:jc w:val="both"/>
              <w:rPr>
                <w:sz w:val="20"/>
                <w:szCs w:val="22"/>
              </w:rPr>
            </w:pPr>
          </w:p>
          <w:p w14:paraId="5A50A589"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nil"/>
              <w:right w:val="single" w:sz="6" w:space="0" w:color="auto"/>
            </w:tcBorders>
          </w:tcPr>
          <w:p w14:paraId="62EB4C03"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77D007B9" w14:textId="77777777" w:rsidR="00F150F5" w:rsidRPr="00844307" w:rsidRDefault="00F150F5" w:rsidP="00F150F5">
            <w:pPr>
              <w:shd w:val="clear" w:color="000000" w:fill="auto"/>
              <w:autoSpaceDE w:val="0"/>
              <w:autoSpaceDN w:val="0"/>
              <w:adjustRightInd w:val="0"/>
              <w:spacing w:before="120"/>
              <w:jc w:val="center"/>
              <w:rPr>
                <w:sz w:val="20"/>
                <w:szCs w:val="22"/>
              </w:rPr>
            </w:pPr>
          </w:p>
        </w:tc>
      </w:tr>
      <w:tr w:rsidR="00F150F5" w:rsidRPr="00844307" w14:paraId="576A7AC5" w14:textId="77777777">
        <w:tc>
          <w:tcPr>
            <w:tcW w:w="645" w:type="pct"/>
            <w:tcBorders>
              <w:top w:val="nil"/>
              <w:left w:val="single" w:sz="6" w:space="0" w:color="auto"/>
              <w:bottom w:val="nil"/>
              <w:right w:val="single" w:sz="6" w:space="0" w:color="auto"/>
            </w:tcBorders>
          </w:tcPr>
          <w:p w14:paraId="61A826E0"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9.</w:t>
            </w:r>
          </w:p>
        </w:tc>
        <w:tc>
          <w:tcPr>
            <w:tcW w:w="1589" w:type="pct"/>
            <w:vMerge w:val="restart"/>
            <w:tcBorders>
              <w:top w:val="nil"/>
              <w:left w:val="single" w:sz="6" w:space="0" w:color="auto"/>
              <w:bottom w:val="nil"/>
              <w:right w:val="single" w:sz="6" w:space="0" w:color="auto"/>
            </w:tcBorders>
          </w:tcPr>
          <w:p w14:paraId="0AE85B76" w14:textId="77777777" w:rsidR="00F150F5" w:rsidRPr="00844307" w:rsidRDefault="00F150F5" w:rsidP="00816F5D">
            <w:pPr>
              <w:shd w:val="clear" w:color="000000" w:fill="auto"/>
              <w:autoSpaceDE w:val="0"/>
              <w:autoSpaceDN w:val="0"/>
              <w:adjustRightInd w:val="0"/>
              <w:spacing w:before="120"/>
              <w:ind w:firstLine="5"/>
              <w:jc w:val="both"/>
              <w:rPr>
                <w:sz w:val="20"/>
                <w:szCs w:val="22"/>
              </w:rPr>
            </w:pPr>
            <w:r w:rsidRPr="00844307">
              <w:rPr>
                <w:sz w:val="20"/>
                <w:szCs w:val="22"/>
              </w:rPr>
              <w:t>Partnered—member of temporarily separated couple where person’s rate is not increased for partner under Module C</w:t>
            </w:r>
          </w:p>
        </w:tc>
        <w:tc>
          <w:tcPr>
            <w:tcW w:w="2121" w:type="pct"/>
            <w:vMerge w:val="restart"/>
            <w:tcBorders>
              <w:top w:val="nil"/>
              <w:left w:val="single" w:sz="6" w:space="0" w:color="auto"/>
              <w:right w:val="single" w:sz="6" w:space="0" w:color="auto"/>
            </w:tcBorders>
          </w:tcPr>
          <w:p w14:paraId="0F09808F" w14:textId="72C8D4AD" w:rsidR="00F150F5" w:rsidRPr="00844307" w:rsidRDefault="00F150F5" w:rsidP="00152E6E">
            <w:pPr>
              <w:shd w:val="clear" w:color="000000" w:fill="auto"/>
              <w:autoSpaceDE w:val="0"/>
              <w:autoSpaceDN w:val="0"/>
              <w:adjustRightInd w:val="0"/>
              <w:spacing w:before="120"/>
              <w:jc w:val="center"/>
              <w:rPr>
                <w:sz w:val="20"/>
                <w:szCs w:val="22"/>
              </w:rPr>
            </w:pPr>
            <w:r w:rsidRPr="00844307">
              <w:rPr>
                <w:sz w:val="20"/>
                <w:szCs w:val="22"/>
                <w:u w:val="single"/>
              </w:rPr>
              <w:t xml:space="preserve">3 × </w:t>
            </w:r>
            <w:r w:rsidRPr="00152E6E">
              <w:rPr>
                <w:bCs/>
                <w:sz w:val="20"/>
                <w:szCs w:val="22"/>
                <w:u w:val="single"/>
              </w:rPr>
              <w:t>(</w:t>
            </w:r>
            <w:r w:rsidRPr="00844307">
              <w:rPr>
                <w:b/>
                <w:bCs/>
                <w:sz w:val="20"/>
                <w:szCs w:val="22"/>
                <w:u w:val="single"/>
              </w:rPr>
              <w:t xml:space="preserve">fortnightly rent – </w:t>
            </w:r>
            <w:r w:rsidRPr="00152E6E">
              <w:rPr>
                <w:bCs/>
                <w:sz w:val="20"/>
                <w:szCs w:val="22"/>
                <w:u w:val="single"/>
              </w:rPr>
              <w:t>$</w:t>
            </w:r>
            <w:r w:rsidRPr="00844307">
              <w:rPr>
                <w:sz w:val="20"/>
                <w:szCs w:val="22"/>
                <w:u w:val="single"/>
              </w:rPr>
              <w:t>60.00)</w:t>
            </w:r>
            <w:r w:rsidRPr="00844307">
              <w:rPr>
                <w:sz w:val="20"/>
                <w:szCs w:val="22"/>
                <w:u w:val="single"/>
              </w:rPr>
              <w:br/>
            </w:r>
            <w:r w:rsidRPr="00844307">
              <w:rPr>
                <w:sz w:val="20"/>
                <w:szCs w:val="22"/>
              </w:rPr>
              <w:t>4</w:t>
            </w:r>
          </w:p>
        </w:tc>
        <w:tc>
          <w:tcPr>
            <w:tcW w:w="645" w:type="pct"/>
            <w:tcBorders>
              <w:top w:val="nil"/>
              <w:left w:val="single" w:sz="6" w:space="0" w:color="auto"/>
              <w:bottom w:val="nil"/>
              <w:right w:val="single" w:sz="6" w:space="0" w:color="auto"/>
            </w:tcBorders>
          </w:tcPr>
          <w:p w14:paraId="7A959462"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$63.20</w:t>
            </w:r>
          </w:p>
        </w:tc>
      </w:tr>
      <w:tr w:rsidR="00F150F5" w:rsidRPr="00844307" w14:paraId="3BDF9CBB" w14:textId="77777777">
        <w:tc>
          <w:tcPr>
            <w:tcW w:w="645" w:type="pct"/>
            <w:tcBorders>
              <w:top w:val="nil"/>
              <w:left w:val="single" w:sz="6" w:space="0" w:color="auto"/>
              <w:bottom w:val="nil"/>
              <w:right w:val="single" w:sz="6" w:space="0" w:color="auto"/>
            </w:tcBorders>
          </w:tcPr>
          <w:p w14:paraId="2AF4CB7B"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vMerge/>
            <w:tcBorders>
              <w:top w:val="nil"/>
              <w:left w:val="single" w:sz="6" w:space="0" w:color="auto"/>
              <w:bottom w:val="nil"/>
              <w:right w:val="single" w:sz="6" w:space="0" w:color="auto"/>
            </w:tcBorders>
          </w:tcPr>
          <w:p w14:paraId="0C2F0774" w14:textId="77777777" w:rsidR="00F150F5" w:rsidRPr="00844307" w:rsidRDefault="00F150F5" w:rsidP="00816F5D">
            <w:pPr>
              <w:shd w:val="clear" w:color="000000" w:fill="auto"/>
              <w:autoSpaceDE w:val="0"/>
              <w:autoSpaceDN w:val="0"/>
              <w:adjustRightInd w:val="0"/>
              <w:spacing w:before="120"/>
              <w:jc w:val="both"/>
              <w:rPr>
                <w:sz w:val="20"/>
                <w:szCs w:val="22"/>
              </w:rPr>
            </w:pPr>
          </w:p>
          <w:p w14:paraId="033D917C"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nil"/>
              <w:right w:val="single" w:sz="6" w:space="0" w:color="auto"/>
            </w:tcBorders>
          </w:tcPr>
          <w:p w14:paraId="6C02F931"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nil"/>
              <w:right w:val="single" w:sz="6" w:space="0" w:color="auto"/>
            </w:tcBorders>
          </w:tcPr>
          <w:p w14:paraId="491EC104" w14:textId="77777777" w:rsidR="00F150F5" w:rsidRPr="00844307" w:rsidRDefault="00F150F5" w:rsidP="00F150F5">
            <w:pPr>
              <w:shd w:val="clear" w:color="000000" w:fill="auto"/>
              <w:autoSpaceDE w:val="0"/>
              <w:autoSpaceDN w:val="0"/>
              <w:adjustRightInd w:val="0"/>
              <w:spacing w:before="120"/>
              <w:jc w:val="center"/>
              <w:rPr>
                <w:sz w:val="20"/>
                <w:szCs w:val="22"/>
              </w:rPr>
            </w:pPr>
          </w:p>
        </w:tc>
      </w:tr>
      <w:tr w:rsidR="00F150F5" w:rsidRPr="00844307" w14:paraId="099500E9" w14:textId="77777777">
        <w:tc>
          <w:tcPr>
            <w:tcW w:w="645" w:type="pct"/>
            <w:tcBorders>
              <w:top w:val="nil"/>
              <w:left w:val="single" w:sz="6" w:space="0" w:color="auto"/>
              <w:bottom w:val="nil"/>
              <w:right w:val="single" w:sz="6" w:space="0" w:color="auto"/>
            </w:tcBorders>
          </w:tcPr>
          <w:p w14:paraId="0C8C8974"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10.</w:t>
            </w:r>
          </w:p>
        </w:tc>
        <w:tc>
          <w:tcPr>
            <w:tcW w:w="1589" w:type="pct"/>
            <w:tcBorders>
              <w:top w:val="nil"/>
              <w:left w:val="single" w:sz="6" w:space="0" w:color="auto"/>
              <w:bottom w:val="nil"/>
              <w:right w:val="single" w:sz="6" w:space="0" w:color="auto"/>
            </w:tcBorders>
          </w:tcPr>
          <w:p w14:paraId="0681E09D" w14:textId="77777777" w:rsidR="00F150F5" w:rsidRPr="00844307" w:rsidRDefault="00F150F5" w:rsidP="00816F5D">
            <w:pPr>
              <w:shd w:val="clear" w:color="000000" w:fill="auto"/>
              <w:autoSpaceDE w:val="0"/>
              <w:autoSpaceDN w:val="0"/>
              <w:adjustRightInd w:val="0"/>
              <w:spacing w:before="120"/>
              <w:jc w:val="both"/>
              <w:rPr>
                <w:sz w:val="20"/>
                <w:szCs w:val="22"/>
              </w:rPr>
            </w:pPr>
            <w:r w:rsidRPr="00844307">
              <w:rPr>
                <w:sz w:val="20"/>
                <w:szCs w:val="22"/>
              </w:rPr>
              <w:t xml:space="preserve">Partnered (partner in </w:t>
            </w:r>
            <w:proofErr w:type="spellStart"/>
            <w:r w:rsidRPr="00844307">
              <w:rPr>
                <w:sz w:val="20"/>
                <w:szCs w:val="22"/>
              </w:rPr>
              <w:t>gaol</w:t>
            </w:r>
            <w:proofErr w:type="spellEnd"/>
            <w:r w:rsidRPr="00844307">
              <w:rPr>
                <w:sz w:val="20"/>
                <w:szCs w:val="22"/>
              </w:rPr>
              <w:t>)</w:t>
            </w:r>
          </w:p>
        </w:tc>
        <w:tc>
          <w:tcPr>
            <w:tcW w:w="2121" w:type="pct"/>
            <w:vMerge w:val="restart"/>
            <w:tcBorders>
              <w:top w:val="nil"/>
              <w:left w:val="single" w:sz="6" w:space="0" w:color="auto"/>
              <w:right w:val="single" w:sz="6" w:space="0" w:color="auto"/>
            </w:tcBorders>
          </w:tcPr>
          <w:p w14:paraId="3F92A6B9" w14:textId="6C0614B4" w:rsidR="00F150F5" w:rsidRPr="00844307" w:rsidRDefault="00F150F5" w:rsidP="00152E6E">
            <w:pPr>
              <w:shd w:val="clear" w:color="000000" w:fill="auto"/>
              <w:autoSpaceDE w:val="0"/>
              <w:autoSpaceDN w:val="0"/>
              <w:adjustRightInd w:val="0"/>
              <w:spacing w:before="120"/>
              <w:jc w:val="center"/>
              <w:rPr>
                <w:sz w:val="20"/>
                <w:szCs w:val="22"/>
              </w:rPr>
            </w:pPr>
            <w:r w:rsidRPr="00844307">
              <w:rPr>
                <w:sz w:val="20"/>
                <w:szCs w:val="22"/>
                <w:u w:val="single"/>
              </w:rPr>
              <w:t>3 ×</w:t>
            </w:r>
            <w:r w:rsidRPr="00152E6E">
              <w:rPr>
                <w:sz w:val="20"/>
                <w:szCs w:val="22"/>
                <w:u w:val="single"/>
              </w:rPr>
              <w:t xml:space="preserve"> </w:t>
            </w:r>
            <w:r w:rsidRPr="00152E6E">
              <w:rPr>
                <w:bCs/>
                <w:sz w:val="20"/>
                <w:szCs w:val="22"/>
                <w:u w:val="single"/>
              </w:rPr>
              <w:t>(</w:t>
            </w:r>
            <w:r w:rsidRPr="00844307">
              <w:rPr>
                <w:b/>
                <w:bCs/>
                <w:sz w:val="20"/>
                <w:szCs w:val="22"/>
                <w:u w:val="single"/>
              </w:rPr>
              <w:t xml:space="preserve">fortnightly rent – </w:t>
            </w:r>
            <w:r w:rsidRPr="00152E6E">
              <w:rPr>
                <w:bCs/>
                <w:sz w:val="20"/>
                <w:szCs w:val="22"/>
                <w:u w:val="single"/>
              </w:rPr>
              <w:t>$</w:t>
            </w:r>
            <w:r w:rsidRPr="00844307">
              <w:rPr>
                <w:sz w:val="20"/>
                <w:szCs w:val="22"/>
                <w:u w:val="single"/>
              </w:rPr>
              <w:t>60.00)</w:t>
            </w:r>
            <w:r w:rsidRPr="00844307">
              <w:rPr>
                <w:sz w:val="20"/>
                <w:szCs w:val="22"/>
              </w:rPr>
              <w:br/>
              <w:t>4</w:t>
            </w:r>
          </w:p>
        </w:tc>
        <w:tc>
          <w:tcPr>
            <w:tcW w:w="645" w:type="pct"/>
            <w:tcBorders>
              <w:top w:val="nil"/>
              <w:left w:val="single" w:sz="6" w:space="0" w:color="auto"/>
              <w:bottom w:val="nil"/>
              <w:right w:val="single" w:sz="6" w:space="0" w:color="auto"/>
            </w:tcBorders>
          </w:tcPr>
          <w:p w14:paraId="7812F02E" w14:textId="77777777" w:rsidR="00F150F5" w:rsidRPr="00844307" w:rsidRDefault="00F150F5" w:rsidP="00F150F5">
            <w:pPr>
              <w:shd w:val="clear" w:color="000000" w:fill="auto"/>
              <w:autoSpaceDE w:val="0"/>
              <w:autoSpaceDN w:val="0"/>
              <w:adjustRightInd w:val="0"/>
              <w:spacing w:before="120"/>
              <w:jc w:val="center"/>
              <w:rPr>
                <w:sz w:val="20"/>
                <w:szCs w:val="22"/>
              </w:rPr>
            </w:pPr>
            <w:r w:rsidRPr="00844307">
              <w:rPr>
                <w:sz w:val="20"/>
                <w:szCs w:val="22"/>
              </w:rPr>
              <w:t>$67.20</w:t>
            </w:r>
          </w:p>
        </w:tc>
      </w:tr>
      <w:tr w:rsidR="00F150F5" w:rsidRPr="00844307" w14:paraId="5620619E" w14:textId="77777777">
        <w:tc>
          <w:tcPr>
            <w:tcW w:w="645" w:type="pct"/>
            <w:tcBorders>
              <w:top w:val="nil"/>
              <w:left w:val="single" w:sz="6" w:space="0" w:color="auto"/>
              <w:bottom w:val="single" w:sz="6" w:space="0" w:color="auto"/>
              <w:right w:val="single" w:sz="6" w:space="0" w:color="auto"/>
            </w:tcBorders>
          </w:tcPr>
          <w:p w14:paraId="3450A936"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1589" w:type="pct"/>
            <w:tcBorders>
              <w:top w:val="nil"/>
              <w:left w:val="single" w:sz="6" w:space="0" w:color="auto"/>
              <w:bottom w:val="single" w:sz="6" w:space="0" w:color="auto"/>
              <w:right w:val="single" w:sz="6" w:space="0" w:color="auto"/>
            </w:tcBorders>
          </w:tcPr>
          <w:p w14:paraId="157849CC" w14:textId="77777777" w:rsidR="00F150F5" w:rsidRPr="00844307" w:rsidRDefault="00F150F5" w:rsidP="00816F5D">
            <w:pPr>
              <w:shd w:val="clear" w:color="000000" w:fill="auto"/>
              <w:autoSpaceDE w:val="0"/>
              <w:autoSpaceDN w:val="0"/>
              <w:adjustRightInd w:val="0"/>
              <w:spacing w:before="120"/>
              <w:jc w:val="both"/>
              <w:rPr>
                <w:sz w:val="20"/>
                <w:szCs w:val="22"/>
              </w:rPr>
            </w:pPr>
          </w:p>
        </w:tc>
        <w:tc>
          <w:tcPr>
            <w:tcW w:w="2121" w:type="pct"/>
            <w:vMerge/>
            <w:tcBorders>
              <w:left w:val="single" w:sz="6" w:space="0" w:color="auto"/>
              <w:bottom w:val="single" w:sz="6" w:space="0" w:color="auto"/>
              <w:right w:val="single" w:sz="6" w:space="0" w:color="auto"/>
            </w:tcBorders>
          </w:tcPr>
          <w:p w14:paraId="42B3CE08" w14:textId="77777777" w:rsidR="00F150F5" w:rsidRPr="00844307" w:rsidRDefault="00F150F5" w:rsidP="00F150F5">
            <w:pPr>
              <w:shd w:val="clear" w:color="000000" w:fill="auto"/>
              <w:autoSpaceDE w:val="0"/>
              <w:autoSpaceDN w:val="0"/>
              <w:adjustRightInd w:val="0"/>
              <w:spacing w:before="120"/>
              <w:jc w:val="center"/>
              <w:rPr>
                <w:sz w:val="20"/>
                <w:szCs w:val="22"/>
              </w:rPr>
            </w:pPr>
          </w:p>
        </w:tc>
        <w:tc>
          <w:tcPr>
            <w:tcW w:w="645" w:type="pct"/>
            <w:tcBorders>
              <w:top w:val="nil"/>
              <w:left w:val="single" w:sz="6" w:space="0" w:color="auto"/>
              <w:bottom w:val="single" w:sz="6" w:space="0" w:color="auto"/>
              <w:right w:val="single" w:sz="6" w:space="0" w:color="auto"/>
            </w:tcBorders>
          </w:tcPr>
          <w:p w14:paraId="06F3E838" w14:textId="77777777" w:rsidR="00F150F5" w:rsidRPr="00844307" w:rsidRDefault="00F150F5" w:rsidP="00F150F5">
            <w:pPr>
              <w:shd w:val="clear" w:color="000000" w:fill="auto"/>
              <w:autoSpaceDE w:val="0"/>
              <w:autoSpaceDN w:val="0"/>
              <w:adjustRightInd w:val="0"/>
              <w:spacing w:before="120"/>
              <w:jc w:val="center"/>
              <w:rPr>
                <w:sz w:val="20"/>
                <w:szCs w:val="22"/>
              </w:rPr>
            </w:pPr>
          </w:p>
        </w:tc>
      </w:tr>
    </w:tbl>
    <w:p w14:paraId="334DC9DC" w14:textId="77777777" w:rsidR="009B3388" w:rsidRPr="000F08D6" w:rsidRDefault="00F150F5" w:rsidP="00F150F5">
      <w:pPr>
        <w:shd w:val="clear" w:color="000000" w:fill="auto"/>
        <w:autoSpaceDE w:val="0"/>
        <w:autoSpaceDN w:val="0"/>
        <w:adjustRightInd w:val="0"/>
        <w:spacing w:before="120"/>
        <w:jc w:val="right"/>
        <w:rPr>
          <w:sz w:val="22"/>
          <w:szCs w:val="22"/>
        </w:rPr>
      </w:pPr>
      <w:r>
        <w:rPr>
          <w:sz w:val="22"/>
          <w:szCs w:val="22"/>
        </w:rPr>
        <w:t>”.</w:t>
      </w:r>
    </w:p>
    <w:p w14:paraId="4A45C022" w14:textId="77777777" w:rsidR="009B3388" w:rsidRPr="000F08D6" w:rsidRDefault="009B3388" w:rsidP="00816F5D">
      <w:pPr>
        <w:shd w:val="clear" w:color="000000" w:fill="auto"/>
        <w:tabs>
          <w:tab w:val="left" w:pos="355"/>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Section 1068 (Benefit Rate Calculator B—point 1068-F15—Note 1):</w:t>
      </w:r>
    </w:p>
    <w:p w14:paraId="70E8AF91"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the Note, substitute:</w:t>
      </w:r>
    </w:p>
    <w:p w14:paraId="29A43800" w14:textId="77777777" w:rsidR="009B3388" w:rsidRPr="00FE4C9F" w:rsidRDefault="009B3388" w:rsidP="00FE4C9F">
      <w:pPr>
        <w:shd w:val="clear" w:color="000000" w:fill="auto"/>
        <w:autoSpaceDE w:val="0"/>
        <w:autoSpaceDN w:val="0"/>
        <w:adjustRightInd w:val="0"/>
        <w:spacing w:before="120"/>
        <w:ind w:left="675" w:hanging="675"/>
        <w:jc w:val="both"/>
        <w:rPr>
          <w:sz w:val="20"/>
          <w:szCs w:val="22"/>
        </w:rPr>
      </w:pPr>
      <w:r w:rsidRPr="00FE4C9F">
        <w:rPr>
          <w:sz w:val="20"/>
          <w:szCs w:val="22"/>
        </w:rPr>
        <w:t>“Note l:</w:t>
      </w:r>
      <w:r w:rsidR="00FE4C9F">
        <w:rPr>
          <w:sz w:val="20"/>
          <w:szCs w:val="22"/>
        </w:rPr>
        <w:t xml:space="preserve"> </w:t>
      </w:r>
      <w:r w:rsidRPr="00FE4C9F">
        <w:rPr>
          <w:sz w:val="20"/>
          <w:szCs w:val="22"/>
        </w:rPr>
        <w:t xml:space="preserve">For ‘member of couple’, ‘partnered’, ‘illness separated couple’, ‘respite care couple’ ‘temporarily separated couple’ and ‘partnered (partner in </w:t>
      </w:r>
      <w:proofErr w:type="spellStart"/>
      <w:r w:rsidRPr="00FE4C9F">
        <w:rPr>
          <w:sz w:val="20"/>
          <w:szCs w:val="22"/>
        </w:rPr>
        <w:t>gaol</w:t>
      </w:r>
      <w:proofErr w:type="spellEnd"/>
      <w:r w:rsidRPr="00FE4C9F">
        <w:rPr>
          <w:sz w:val="20"/>
          <w:szCs w:val="22"/>
        </w:rPr>
        <w:t>)’ see section 4.”.</w:t>
      </w:r>
    </w:p>
    <w:p w14:paraId="1C052840" w14:textId="77777777" w:rsidR="009B3388" w:rsidRPr="000F08D6" w:rsidRDefault="009B3388" w:rsidP="00816F5D">
      <w:pPr>
        <w:shd w:val="clear" w:color="000000" w:fill="auto"/>
        <w:tabs>
          <w:tab w:val="left" w:pos="413"/>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Section 1190 (Indexed and Adjusted Amounts Table—item 47):</w:t>
      </w:r>
    </w:p>
    <w:p w14:paraId="0CE5E756" w14:textId="77777777" w:rsidR="009B3388" w:rsidRPr="000F08D6" w:rsidRDefault="009B3388" w:rsidP="00F150F5">
      <w:pPr>
        <w:shd w:val="clear" w:color="000000" w:fill="auto"/>
        <w:autoSpaceDE w:val="0"/>
        <w:autoSpaceDN w:val="0"/>
        <w:adjustRightInd w:val="0"/>
        <w:spacing w:before="120"/>
        <w:ind w:left="317"/>
        <w:jc w:val="both"/>
        <w:rPr>
          <w:sz w:val="22"/>
          <w:szCs w:val="22"/>
        </w:rPr>
      </w:pPr>
      <w:r w:rsidRPr="009C0563">
        <w:rPr>
          <w:sz w:val="22"/>
          <w:szCs w:val="22"/>
        </w:rPr>
        <w:t>Omit, substitute:</w:t>
      </w:r>
    </w:p>
    <w:p w14:paraId="6AE877AD" w14:textId="77777777" w:rsidR="009B3388" w:rsidRPr="000F08D6" w:rsidRDefault="009B3388" w:rsidP="00F150F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734412D8" w14:textId="77777777" w:rsidR="009B3388" w:rsidRPr="000F08D6" w:rsidRDefault="009B3388" w:rsidP="00816F5D">
      <w:pPr>
        <w:autoSpaceDE w:val="0"/>
        <w:autoSpaceDN w:val="0"/>
        <w:adjustRightInd w:val="0"/>
        <w:spacing w:before="120"/>
        <w:jc w:val="both"/>
        <w:rPr>
          <w:sz w:val="22"/>
          <w:szCs w:val="22"/>
        </w:rPr>
      </w:pPr>
      <w:r w:rsidRPr="009C0563">
        <w:rPr>
          <w:sz w:val="22"/>
          <w:szCs w:val="22"/>
        </w:rPr>
        <w:t>“</w:t>
      </w:r>
    </w:p>
    <w:p w14:paraId="1593D0FF" w14:textId="77777777" w:rsidR="009B3388" w:rsidRPr="00F150F5" w:rsidRDefault="00F150F5" w:rsidP="00816F5D">
      <w:pPr>
        <w:autoSpaceDE w:val="0"/>
        <w:autoSpaceDN w:val="0"/>
        <w:adjustRightInd w:val="0"/>
        <w:spacing w:before="120"/>
        <w:jc w:val="both"/>
        <w:rPr>
          <w:bCs/>
          <w:sz w:val="22"/>
          <w:szCs w:val="22"/>
        </w:rPr>
      </w:pPr>
      <w:r w:rsidRPr="00F150F5">
        <w:rPr>
          <w:bCs/>
          <w:sz w:val="22"/>
          <w:szCs w:val="22"/>
        </w:rPr>
        <w:t>“</w:t>
      </w:r>
    </w:p>
    <w:tbl>
      <w:tblPr>
        <w:tblW w:w="5000" w:type="pct"/>
        <w:tblInd w:w="360" w:type="dxa"/>
        <w:tblCellMar>
          <w:left w:w="40" w:type="dxa"/>
          <w:right w:w="40" w:type="dxa"/>
        </w:tblCellMar>
        <w:tblLook w:val="0000" w:firstRow="0" w:lastRow="0" w:firstColumn="0" w:lastColumn="0" w:noHBand="0" w:noVBand="0"/>
      </w:tblPr>
      <w:tblGrid>
        <w:gridCol w:w="766"/>
        <w:gridCol w:w="3555"/>
        <w:gridCol w:w="1509"/>
        <w:gridCol w:w="3610"/>
      </w:tblGrid>
      <w:tr w:rsidR="009B3388" w:rsidRPr="00152E6E" w14:paraId="6F76ED2C" w14:textId="77777777">
        <w:tc>
          <w:tcPr>
            <w:tcW w:w="406" w:type="pct"/>
            <w:tcBorders>
              <w:top w:val="nil"/>
              <w:left w:val="single" w:sz="6" w:space="0" w:color="auto"/>
              <w:bottom w:val="nil"/>
              <w:right w:val="single" w:sz="6" w:space="0" w:color="auto"/>
            </w:tcBorders>
          </w:tcPr>
          <w:p w14:paraId="62C58919" w14:textId="3200B718" w:rsidR="009B3388" w:rsidRPr="00152E6E" w:rsidRDefault="009B3388" w:rsidP="00152E6E">
            <w:pPr>
              <w:shd w:val="clear" w:color="000000" w:fill="auto"/>
              <w:autoSpaceDE w:val="0"/>
              <w:autoSpaceDN w:val="0"/>
              <w:adjustRightInd w:val="0"/>
              <w:spacing w:before="120"/>
              <w:jc w:val="both"/>
              <w:rPr>
                <w:sz w:val="20"/>
                <w:szCs w:val="22"/>
              </w:rPr>
            </w:pPr>
            <w:r w:rsidRPr="00152E6E">
              <w:rPr>
                <w:sz w:val="20"/>
                <w:szCs w:val="22"/>
              </w:rPr>
              <w:t>47.</w:t>
            </w:r>
          </w:p>
        </w:tc>
        <w:tc>
          <w:tcPr>
            <w:tcW w:w="1883" w:type="pct"/>
            <w:tcBorders>
              <w:top w:val="nil"/>
              <w:left w:val="single" w:sz="6" w:space="0" w:color="auto"/>
              <w:bottom w:val="nil"/>
              <w:right w:val="single" w:sz="6" w:space="0" w:color="auto"/>
            </w:tcBorders>
          </w:tcPr>
          <w:p w14:paraId="4F296257"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Rate of pharmaceutical allowance for a person:</w:t>
            </w:r>
          </w:p>
        </w:tc>
        <w:tc>
          <w:tcPr>
            <w:tcW w:w="799" w:type="pct"/>
            <w:vMerge w:val="restart"/>
            <w:tcBorders>
              <w:top w:val="nil"/>
              <w:left w:val="single" w:sz="6" w:space="0" w:color="auto"/>
              <w:bottom w:val="nil"/>
              <w:right w:val="single" w:sz="6" w:space="0" w:color="auto"/>
            </w:tcBorders>
          </w:tcPr>
          <w:p w14:paraId="01AE90C8" w14:textId="77777777" w:rsidR="009B3388" w:rsidRPr="00152E6E" w:rsidRDefault="009B3388" w:rsidP="00816F5D">
            <w:pPr>
              <w:shd w:val="clear" w:color="000000" w:fill="auto"/>
              <w:autoSpaceDE w:val="0"/>
              <w:autoSpaceDN w:val="0"/>
              <w:adjustRightInd w:val="0"/>
              <w:spacing w:before="120"/>
              <w:ind w:firstLine="5"/>
              <w:jc w:val="both"/>
              <w:rPr>
                <w:sz w:val="20"/>
                <w:szCs w:val="22"/>
              </w:rPr>
            </w:pPr>
            <w:r w:rsidRPr="00152E6E">
              <w:rPr>
                <w:sz w:val="20"/>
                <w:szCs w:val="22"/>
              </w:rPr>
              <w:t>Benefit PA ‘partnered’ (item 2) rate</w:t>
            </w:r>
          </w:p>
        </w:tc>
        <w:tc>
          <w:tcPr>
            <w:tcW w:w="1912" w:type="pct"/>
            <w:vMerge w:val="restart"/>
            <w:tcBorders>
              <w:top w:val="nil"/>
              <w:left w:val="single" w:sz="6" w:space="0" w:color="auto"/>
              <w:bottom w:val="nil"/>
              <w:right w:val="single" w:sz="6" w:space="0" w:color="auto"/>
            </w:tcBorders>
          </w:tcPr>
          <w:p w14:paraId="20F4EEB9" w14:textId="77777777" w:rsidR="009B3388" w:rsidRPr="00152E6E" w:rsidRDefault="009B3388" w:rsidP="00816F5D">
            <w:pPr>
              <w:shd w:val="clear" w:color="000000" w:fill="auto"/>
              <w:autoSpaceDE w:val="0"/>
              <w:autoSpaceDN w:val="0"/>
              <w:adjustRightInd w:val="0"/>
              <w:spacing w:before="120"/>
              <w:ind w:left="5" w:hanging="5"/>
              <w:jc w:val="both"/>
              <w:rPr>
                <w:sz w:val="20"/>
                <w:szCs w:val="22"/>
              </w:rPr>
            </w:pPr>
            <w:r w:rsidRPr="00152E6E">
              <w:rPr>
                <w:sz w:val="20"/>
                <w:szCs w:val="22"/>
              </w:rPr>
              <w:t>[Benefit Rate Calculator A—point 1067-D9—Table—column 3—item 2]</w:t>
            </w:r>
          </w:p>
        </w:tc>
      </w:tr>
      <w:tr w:rsidR="009B3388" w:rsidRPr="00152E6E" w14:paraId="6A46745C" w14:textId="77777777">
        <w:tc>
          <w:tcPr>
            <w:tcW w:w="406" w:type="pct"/>
            <w:tcBorders>
              <w:top w:val="nil"/>
              <w:left w:val="single" w:sz="6" w:space="0" w:color="auto"/>
              <w:bottom w:val="nil"/>
              <w:right w:val="single" w:sz="6" w:space="0" w:color="auto"/>
            </w:tcBorders>
          </w:tcPr>
          <w:p w14:paraId="4075AA25"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7D0D1C56"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(a)</w:t>
            </w:r>
            <w:r w:rsidR="00F150F5" w:rsidRPr="00152E6E">
              <w:rPr>
                <w:sz w:val="20"/>
                <w:szCs w:val="22"/>
              </w:rPr>
              <w:tab/>
            </w:r>
            <w:r w:rsidRPr="00152E6E">
              <w:rPr>
                <w:sz w:val="20"/>
                <w:szCs w:val="22"/>
              </w:rPr>
              <w:t>who is receiving a social security benefit; and</w:t>
            </w:r>
          </w:p>
        </w:tc>
        <w:tc>
          <w:tcPr>
            <w:tcW w:w="799" w:type="pct"/>
            <w:vMerge/>
            <w:tcBorders>
              <w:top w:val="nil"/>
              <w:left w:val="single" w:sz="6" w:space="0" w:color="auto"/>
              <w:bottom w:val="nil"/>
              <w:right w:val="single" w:sz="6" w:space="0" w:color="auto"/>
            </w:tcBorders>
          </w:tcPr>
          <w:p w14:paraId="7B0519B5" w14:textId="77777777" w:rsidR="009B3388" w:rsidRPr="00152E6E" w:rsidRDefault="009B3388" w:rsidP="00816F5D">
            <w:pPr>
              <w:shd w:val="clear" w:color="000000" w:fill="auto"/>
              <w:autoSpaceDE w:val="0"/>
              <w:autoSpaceDN w:val="0"/>
              <w:adjustRightInd w:val="0"/>
              <w:spacing w:before="120"/>
              <w:jc w:val="both"/>
              <w:rPr>
                <w:sz w:val="20"/>
                <w:szCs w:val="22"/>
              </w:rPr>
            </w:pPr>
          </w:p>
          <w:p w14:paraId="0DB8285F"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tcBorders>
              <w:top w:val="nil"/>
              <w:left w:val="single" w:sz="6" w:space="0" w:color="auto"/>
              <w:bottom w:val="nil"/>
              <w:right w:val="single" w:sz="6" w:space="0" w:color="auto"/>
            </w:tcBorders>
          </w:tcPr>
          <w:p w14:paraId="6CF1827A" w14:textId="77777777" w:rsidR="009B3388" w:rsidRPr="00152E6E" w:rsidRDefault="009B3388" w:rsidP="00816F5D">
            <w:pPr>
              <w:shd w:val="clear" w:color="000000" w:fill="auto"/>
              <w:autoSpaceDE w:val="0"/>
              <w:autoSpaceDN w:val="0"/>
              <w:adjustRightInd w:val="0"/>
              <w:spacing w:before="120"/>
              <w:jc w:val="both"/>
              <w:rPr>
                <w:sz w:val="20"/>
                <w:szCs w:val="22"/>
              </w:rPr>
            </w:pPr>
          </w:p>
          <w:p w14:paraId="0827647B" w14:textId="77777777" w:rsidR="009B3388" w:rsidRPr="00152E6E" w:rsidRDefault="009B3388" w:rsidP="00816F5D">
            <w:pPr>
              <w:shd w:val="clear" w:color="000000" w:fill="auto"/>
              <w:autoSpaceDE w:val="0"/>
              <w:autoSpaceDN w:val="0"/>
              <w:adjustRightInd w:val="0"/>
              <w:spacing w:before="120"/>
              <w:jc w:val="both"/>
              <w:rPr>
                <w:sz w:val="20"/>
                <w:szCs w:val="22"/>
              </w:rPr>
            </w:pPr>
          </w:p>
        </w:tc>
      </w:tr>
      <w:tr w:rsidR="009B3388" w:rsidRPr="00152E6E" w14:paraId="6EA52F48" w14:textId="77777777">
        <w:tc>
          <w:tcPr>
            <w:tcW w:w="406" w:type="pct"/>
            <w:tcBorders>
              <w:top w:val="nil"/>
              <w:left w:val="single" w:sz="6" w:space="0" w:color="auto"/>
              <w:bottom w:val="nil"/>
              <w:right w:val="single" w:sz="6" w:space="0" w:color="auto"/>
            </w:tcBorders>
          </w:tcPr>
          <w:p w14:paraId="2BEAD7AC"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6B60AAB0"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(b)</w:t>
            </w:r>
            <w:r w:rsidR="00F150F5" w:rsidRPr="00152E6E">
              <w:rPr>
                <w:sz w:val="20"/>
                <w:szCs w:val="22"/>
              </w:rPr>
              <w:tab/>
            </w:r>
            <w:r w:rsidRPr="00152E6E">
              <w:rPr>
                <w:sz w:val="20"/>
                <w:szCs w:val="22"/>
              </w:rPr>
              <w:t>who has a partner; and</w:t>
            </w:r>
          </w:p>
        </w:tc>
        <w:tc>
          <w:tcPr>
            <w:tcW w:w="799" w:type="pct"/>
            <w:tcBorders>
              <w:top w:val="nil"/>
              <w:left w:val="single" w:sz="6" w:space="0" w:color="auto"/>
              <w:bottom w:val="nil"/>
              <w:right w:val="single" w:sz="6" w:space="0" w:color="auto"/>
            </w:tcBorders>
          </w:tcPr>
          <w:p w14:paraId="76810D88"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val="restart"/>
            <w:tcBorders>
              <w:top w:val="nil"/>
              <w:left w:val="single" w:sz="6" w:space="0" w:color="auto"/>
              <w:bottom w:val="nil"/>
              <w:right w:val="single" w:sz="6" w:space="0" w:color="auto"/>
            </w:tcBorders>
          </w:tcPr>
          <w:p w14:paraId="4FF11450" w14:textId="77777777" w:rsidR="009B3388" w:rsidRPr="00152E6E" w:rsidRDefault="009B3388" w:rsidP="00816F5D">
            <w:pPr>
              <w:shd w:val="clear" w:color="000000" w:fill="auto"/>
              <w:autoSpaceDE w:val="0"/>
              <w:autoSpaceDN w:val="0"/>
              <w:adjustRightInd w:val="0"/>
              <w:spacing w:before="120"/>
              <w:ind w:left="5" w:hanging="5"/>
              <w:jc w:val="both"/>
              <w:rPr>
                <w:sz w:val="20"/>
                <w:szCs w:val="22"/>
              </w:rPr>
            </w:pPr>
            <w:r w:rsidRPr="00152E6E">
              <w:rPr>
                <w:sz w:val="20"/>
                <w:szCs w:val="22"/>
              </w:rPr>
              <w:t>[Benefit Rate Calculator B—point 1068-D10—Table—column 3—item 2]</w:t>
            </w:r>
          </w:p>
        </w:tc>
      </w:tr>
      <w:tr w:rsidR="009B3388" w:rsidRPr="00152E6E" w14:paraId="0122116E" w14:textId="77777777">
        <w:tc>
          <w:tcPr>
            <w:tcW w:w="406" w:type="pct"/>
            <w:tcBorders>
              <w:top w:val="nil"/>
              <w:left w:val="single" w:sz="6" w:space="0" w:color="auto"/>
              <w:bottom w:val="nil"/>
              <w:right w:val="single" w:sz="6" w:space="0" w:color="auto"/>
            </w:tcBorders>
          </w:tcPr>
          <w:p w14:paraId="5213BE6A"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5A7CB9A7"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(c)</w:t>
            </w:r>
            <w:r w:rsidR="00F150F5" w:rsidRPr="00152E6E">
              <w:rPr>
                <w:sz w:val="20"/>
                <w:szCs w:val="22"/>
              </w:rPr>
              <w:tab/>
            </w:r>
            <w:r w:rsidRPr="00152E6E">
              <w:rPr>
                <w:sz w:val="20"/>
                <w:szCs w:val="22"/>
              </w:rPr>
              <w:t>whose rate is not increased for the partner</w:t>
            </w:r>
          </w:p>
        </w:tc>
        <w:tc>
          <w:tcPr>
            <w:tcW w:w="799" w:type="pct"/>
            <w:tcBorders>
              <w:top w:val="nil"/>
              <w:left w:val="single" w:sz="6" w:space="0" w:color="auto"/>
              <w:bottom w:val="nil"/>
              <w:right w:val="single" w:sz="6" w:space="0" w:color="auto"/>
            </w:tcBorders>
          </w:tcPr>
          <w:p w14:paraId="7DEB3101"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tcBorders>
              <w:top w:val="nil"/>
              <w:left w:val="single" w:sz="6" w:space="0" w:color="auto"/>
              <w:bottom w:val="nil"/>
              <w:right w:val="single" w:sz="6" w:space="0" w:color="auto"/>
            </w:tcBorders>
          </w:tcPr>
          <w:p w14:paraId="42C3DE70" w14:textId="77777777" w:rsidR="009B3388" w:rsidRPr="00152E6E" w:rsidRDefault="009B3388" w:rsidP="00816F5D">
            <w:pPr>
              <w:shd w:val="clear" w:color="000000" w:fill="auto"/>
              <w:autoSpaceDE w:val="0"/>
              <w:autoSpaceDN w:val="0"/>
              <w:adjustRightInd w:val="0"/>
              <w:spacing w:before="120"/>
              <w:jc w:val="both"/>
              <w:rPr>
                <w:sz w:val="20"/>
                <w:szCs w:val="22"/>
              </w:rPr>
            </w:pPr>
          </w:p>
          <w:p w14:paraId="6F3937E4" w14:textId="77777777" w:rsidR="009B3388" w:rsidRPr="00152E6E" w:rsidRDefault="009B3388" w:rsidP="00816F5D">
            <w:pPr>
              <w:shd w:val="clear" w:color="000000" w:fill="auto"/>
              <w:autoSpaceDE w:val="0"/>
              <w:autoSpaceDN w:val="0"/>
              <w:adjustRightInd w:val="0"/>
              <w:spacing w:before="120"/>
              <w:jc w:val="both"/>
              <w:rPr>
                <w:sz w:val="20"/>
                <w:szCs w:val="22"/>
              </w:rPr>
            </w:pPr>
          </w:p>
        </w:tc>
      </w:tr>
      <w:tr w:rsidR="009B3388" w:rsidRPr="00152E6E" w14:paraId="38B5C053" w14:textId="77777777">
        <w:tc>
          <w:tcPr>
            <w:tcW w:w="406" w:type="pct"/>
            <w:tcBorders>
              <w:top w:val="nil"/>
              <w:left w:val="single" w:sz="6" w:space="0" w:color="auto"/>
              <w:bottom w:val="nil"/>
              <w:right w:val="single" w:sz="6" w:space="0" w:color="auto"/>
            </w:tcBorders>
          </w:tcPr>
          <w:p w14:paraId="13035625"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47A.</w:t>
            </w:r>
          </w:p>
        </w:tc>
        <w:tc>
          <w:tcPr>
            <w:tcW w:w="1883" w:type="pct"/>
            <w:tcBorders>
              <w:top w:val="nil"/>
              <w:left w:val="single" w:sz="6" w:space="0" w:color="auto"/>
              <w:bottom w:val="nil"/>
              <w:right w:val="single" w:sz="6" w:space="0" w:color="auto"/>
            </w:tcBorders>
          </w:tcPr>
          <w:p w14:paraId="020C913A"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Rate of pharmaceutical allowance for a person:</w:t>
            </w:r>
          </w:p>
        </w:tc>
        <w:tc>
          <w:tcPr>
            <w:tcW w:w="799" w:type="pct"/>
            <w:vMerge w:val="restart"/>
            <w:tcBorders>
              <w:top w:val="nil"/>
              <w:left w:val="single" w:sz="6" w:space="0" w:color="auto"/>
              <w:bottom w:val="nil"/>
              <w:right w:val="single" w:sz="6" w:space="0" w:color="auto"/>
            </w:tcBorders>
          </w:tcPr>
          <w:p w14:paraId="372C1D7F"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Benefit PA ‘partnered’ (item 3) rate</w:t>
            </w:r>
          </w:p>
        </w:tc>
        <w:tc>
          <w:tcPr>
            <w:tcW w:w="1912" w:type="pct"/>
            <w:vMerge w:val="restart"/>
            <w:tcBorders>
              <w:top w:val="nil"/>
              <w:left w:val="single" w:sz="6" w:space="0" w:color="auto"/>
              <w:bottom w:val="nil"/>
              <w:right w:val="single" w:sz="6" w:space="0" w:color="auto"/>
            </w:tcBorders>
          </w:tcPr>
          <w:p w14:paraId="327474E8" w14:textId="77777777" w:rsidR="009B3388" w:rsidRPr="00152E6E" w:rsidRDefault="009B3388" w:rsidP="00816F5D">
            <w:pPr>
              <w:shd w:val="clear" w:color="000000" w:fill="auto"/>
              <w:autoSpaceDE w:val="0"/>
              <w:autoSpaceDN w:val="0"/>
              <w:adjustRightInd w:val="0"/>
              <w:spacing w:before="120"/>
              <w:ind w:left="5" w:hanging="5"/>
              <w:jc w:val="both"/>
              <w:rPr>
                <w:sz w:val="20"/>
                <w:szCs w:val="22"/>
              </w:rPr>
            </w:pPr>
            <w:r w:rsidRPr="00152E6E">
              <w:rPr>
                <w:sz w:val="20"/>
                <w:szCs w:val="22"/>
              </w:rPr>
              <w:t>[Benefit Rate Calculator A—point 1067-D9—Table—column 3—item 3]</w:t>
            </w:r>
          </w:p>
        </w:tc>
      </w:tr>
      <w:tr w:rsidR="009B3388" w:rsidRPr="00152E6E" w14:paraId="14C874CC" w14:textId="77777777">
        <w:tc>
          <w:tcPr>
            <w:tcW w:w="406" w:type="pct"/>
            <w:tcBorders>
              <w:top w:val="nil"/>
              <w:left w:val="single" w:sz="6" w:space="0" w:color="auto"/>
              <w:bottom w:val="nil"/>
              <w:right w:val="single" w:sz="6" w:space="0" w:color="auto"/>
            </w:tcBorders>
          </w:tcPr>
          <w:p w14:paraId="2F9FF40A"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2661ECD7"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(a)</w:t>
            </w:r>
            <w:r w:rsidR="00F150F5" w:rsidRPr="00152E6E">
              <w:rPr>
                <w:sz w:val="20"/>
                <w:szCs w:val="22"/>
              </w:rPr>
              <w:tab/>
            </w:r>
            <w:r w:rsidRPr="00152E6E">
              <w:rPr>
                <w:sz w:val="20"/>
                <w:szCs w:val="22"/>
              </w:rPr>
              <w:t>who is receiving a social security benefit; and</w:t>
            </w:r>
          </w:p>
        </w:tc>
        <w:tc>
          <w:tcPr>
            <w:tcW w:w="799" w:type="pct"/>
            <w:vMerge/>
            <w:tcBorders>
              <w:top w:val="nil"/>
              <w:left w:val="single" w:sz="6" w:space="0" w:color="auto"/>
              <w:bottom w:val="nil"/>
              <w:right w:val="single" w:sz="6" w:space="0" w:color="auto"/>
            </w:tcBorders>
          </w:tcPr>
          <w:p w14:paraId="15C7B958" w14:textId="77777777" w:rsidR="009B3388" w:rsidRPr="00152E6E" w:rsidRDefault="009B3388" w:rsidP="00816F5D">
            <w:pPr>
              <w:shd w:val="clear" w:color="000000" w:fill="auto"/>
              <w:autoSpaceDE w:val="0"/>
              <w:autoSpaceDN w:val="0"/>
              <w:adjustRightInd w:val="0"/>
              <w:spacing w:before="120"/>
              <w:jc w:val="both"/>
              <w:rPr>
                <w:sz w:val="20"/>
                <w:szCs w:val="22"/>
              </w:rPr>
            </w:pPr>
          </w:p>
          <w:p w14:paraId="2A1E1227"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tcBorders>
              <w:top w:val="nil"/>
              <w:left w:val="single" w:sz="6" w:space="0" w:color="auto"/>
              <w:bottom w:val="nil"/>
              <w:right w:val="single" w:sz="6" w:space="0" w:color="auto"/>
            </w:tcBorders>
          </w:tcPr>
          <w:p w14:paraId="5EAB29F3" w14:textId="77777777" w:rsidR="009B3388" w:rsidRPr="00152E6E" w:rsidRDefault="009B3388" w:rsidP="00816F5D">
            <w:pPr>
              <w:shd w:val="clear" w:color="000000" w:fill="auto"/>
              <w:autoSpaceDE w:val="0"/>
              <w:autoSpaceDN w:val="0"/>
              <w:adjustRightInd w:val="0"/>
              <w:spacing w:before="120"/>
              <w:jc w:val="both"/>
              <w:rPr>
                <w:sz w:val="20"/>
                <w:szCs w:val="22"/>
              </w:rPr>
            </w:pPr>
          </w:p>
          <w:p w14:paraId="67752990" w14:textId="77777777" w:rsidR="009B3388" w:rsidRPr="00152E6E" w:rsidRDefault="009B3388" w:rsidP="00816F5D">
            <w:pPr>
              <w:shd w:val="clear" w:color="000000" w:fill="auto"/>
              <w:autoSpaceDE w:val="0"/>
              <w:autoSpaceDN w:val="0"/>
              <w:adjustRightInd w:val="0"/>
              <w:spacing w:before="120"/>
              <w:jc w:val="both"/>
              <w:rPr>
                <w:sz w:val="20"/>
                <w:szCs w:val="22"/>
              </w:rPr>
            </w:pPr>
          </w:p>
        </w:tc>
      </w:tr>
      <w:tr w:rsidR="009B3388" w:rsidRPr="00152E6E" w14:paraId="1EBEED1B" w14:textId="77777777">
        <w:tc>
          <w:tcPr>
            <w:tcW w:w="406" w:type="pct"/>
            <w:tcBorders>
              <w:top w:val="nil"/>
              <w:left w:val="single" w:sz="6" w:space="0" w:color="auto"/>
              <w:bottom w:val="nil"/>
              <w:right w:val="single" w:sz="6" w:space="0" w:color="auto"/>
            </w:tcBorders>
          </w:tcPr>
          <w:p w14:paraId="693576C5"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431A5A67"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(b)</w:t>
            </w:r>
            <w:r w:rsidR="00F150F5" w:rsidRPr="00152E6E">
              <w:rPr>
                <w:sz w:val="20"/>
                <w:szCs w:val="22"/>
              </w:rPr>
              <w:tab/>
            </w:r>
            <w:r w:rsidRPr="00152E6E">
              <w:rPr>
                <w:sz w:val="20"/>
                <w:szCs w:val="22"/>
              </w:rPr>
              <w:t>who has a partner; and</w:t>
            </w:r>
          </w:p>
        </w:tc>
        <w:tc>
          <w:tcPr>
            <w:tcW w:w="799" w:type="pct"/>
            <w:tcBorders>
              <w:top w:val="nil"/>
              <w:left w:val="single" w:sz="6" w:space="0" w:color="auto"/>
              <w:bottom w:val="nil"/>
              <w:right w:val="single" w:sz="6" w:space="0" w:color="auto"/>
            </w:tcBorders>
          </w:tcPr>
          <w:p w14:paraId="650AFE67"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val="restart"/>
            <w:tcBorders>
              <w:top w:val="nil"/>
              <w:left w:val="single" w:sz="6" w:space="0" w:color="auto"/>
              <w:bottom w:val="nil"/>
              <w:right w:val="single" w:sz="6" w:space="0" w:color="auto"/>
            </w:tcBorders>
          </w:tcPr>
          <w:p w14:paraId="71CE9F37" w14:textId="77777777" w:rsidR="009B3388" w:rsidRPr="00152E6E" w:rsidRDefault="009B3388" w:rsidP="00816F5D">
            <w:pPr>
              <w:shd w:val="clear" w:color="000000" w:fill="auto"/>
              <w:autoSpaceDE w:val="0"/>
              <w:autoSpaceDN w:val="0"/>
              <w:adjustRightInd w:val="0"/>
              <w:spacing w:before="120"/>
              <w:ind w:left="5" w:hanging="5"/>
              <w:jc w:val="both"/>
              <w:rPr>
                <w:sz w:val="20"/>
                <w:szCs w:val="22"/>
              </w:rPr>
            </w:pPr>
            <w:r w:rsidRPr="00152E6E">
              <w:rPr>
                <w:sz w:val="20"/>
                <w:szCs w:val="22"/>
              </w:rPr>
              <w:t>[Benefit Rate Calculator B—point 1068-D10—Table—column 3—item 3]</w:t>
            </w:r>
          </w:p>
        </w:tc>
      </w:tr>
      <w:tr w:rsidR="009B3388" w:rsidRPr="00152E6E" w14:paraId="5D886F59" w14:textId="77777777">
        <w:tc>
          <w:tcPr>
            <w:tcW w:w="406" w:type="pct"/>
            <w:tcBorders>
              <w:top w:val="nil"/>
              <w:left w:val="single" w:sz="6" w:space="0" w:color="auto"/>
              <w:bottom w:val="nil"/>
              <w:right w:val="single" w:sz="6" w:space="0" w:color="auto"/>
            </w:tcBorders>
          </w:tcPr>
          <w:p w14:paraId="1D9ADC7C"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883" w:type="pct"/>
            <w:tcBorders>
              <w:top w:val="nil"/>
              <w:left w:val="single" w:sz="6" w:space="0" w:color="auto"/>
              <w:bottom w:val="nil"/>
              <w:right w:val="single" w:sz="6" w:space="0" w:color="auto"/>
            </w:tcBorders>
          </w:tcPr>
          <w:p w14:paraId="590932F3"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(c)</w:t>
            </w:r>
            <w:r w:rsidR="00F150F5" w:rsidRPr="00152E6E">
              <w:rPr>
                <w:sz w:val="20"/>
                <w:szCs w:val="22"/>
              </w:rPr>
              <w:tab/>
            </w:r>
            <w:r w:rsidRPr="00152E6E">
              <w:rPr>
                <w:sz w:val="20"/>
                <w:szCs w:val="22"/>
              </w:rPr>
              <w:t>whose rate is increased for the partner</w:t>
            </w:r>
          </w:p>
        </w:tc>
        <w:tc>
          <w:tcPr>
            <w:tcW w:w="799" w:type="pct"/>
            <w:tcBorders>
              <w:top w:val="nil"/>
              <w:left w:val="single" w:sz="6" w:space="0" w:color="auto"/>
              <w:bottom w:val="nil"/>
              <w:right w:val="single" w:sz="6" w:space="0" w:color="auto"/>
            </w:tcBorders>
          </w:tcPr>
          <w:p w14:paraId="50F46D11"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912" w:type="pct"/>
            <w:vMerge/>
            <w:tcBorders>
              <w:top w:val="nil"/>
              <w:left w:val="single" w:sz="6" w:space="0" w:color="auto"/>
              <w:bottom w:val="nil"/>
              <w:right w:val="single" w:sz="6" w:space="0" w:color="auto"/>
            </w:tcBorders>
          </w:tcPr>
          <w:p w14:paraId="4C090861" w14:textId="77777777" w:rsidR="009B3388" w:rsidRPr="00152E6E" w:rsidRDefault="009B3388" w:rsidP="00816F5D">
            <w:pPr>
              <w:shd w:val="clear" w:color="000000" w:fill="auto"/>
              <w:autoSpaceDE w:val="0"/>
              <w:autoSpaceDN w:val="0"/>
              <w:adjustRightInd w:val="0"/>
              <w:spacing w:before="120"/>
              <w:jc w:val="both"/>
              <w:rPr>
                <w:sz w:val="20"/>
                <w:szCs w:val="22"/>
              </w:rPr>
            </w:pPr>
          </w:p>
          <w:p w14:paraId="11935DF6" w14:textId="77777777" w:rsidR="009B3388" w:rsidRPr="00152E6E" w:rsidRDefault="009B3388" w:rsidP="00816F5D">
            <w:pPr>
              <w:shd w:val="clear" w:color="000000" w:fill="auto"/>
              <w:autoSpaceDE w:val="0"/>
              <w:autoSpaceDN w:val="0"/>
              <w:adjustRightInd w:val="0"/>
              <w:spacing w:before="120"/>
              <w:jc w:val="both"/>
              <w:rPr>
                <w:sz w:val="20"/>
                <w:szCs w:val="22"/>
              </w:rPr>
            </w:pPr>
          </w:p>
        </w:tc>
      </w:tr>
    </w:tbl>
    <w:p w14:paraId="56248006" w14:textId="77777777" w:rsidR="009B3388" w:rsidRPr="000F08D6" w:rsidRDefault="00F150F5" w:rsidP="00F150F5">
      <w:pPr>
        <w:shd w:val="clear" w:color="000000" w:fill="auto"/>
        <w:autoSpaceDE w:val="0"/>
        <w:autoSpaceDN w:val="0"/>
        <w:adjustRightInd w:val="0"/>
        <w:spacing w:before="120"/>
        <w:jc w:val="right"/>
        <w:rPr>
          <w:sz w:val="22"/>
          <w:szCs w:val="22"/>
        </w:rPr>
      </w:pPr>
      <w:r>
        <w:rPr>
          <w:sz w:val="22"/>
          <w:szCs w:val="22"/>
        </w:rPr>
        <w:t>”.</w:t>
      </w:r>
    </w:p>
    <w:p w14:paraId="51504616"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Section 1190 (Indexed and Adjusted Amounts Table—item 48—column 4):</w:t>
      </w:r>
    </w:p>
    <w:p w14:paraId="0F9DA704"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“item 3” (wherever occurring), substitute “items 3 and 4”.</w:t>
      </w:r>
    </w:p>
    <w:p w14:paraId="2E1D02F2"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Section 1190 (Indexed and Adjusted Amounts Table—item 49—column 4):</w:t>
      </w:r>
    </w:p>
    <w:p w14:paraId="2A06C420"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“item 3” (wherever occurring), substitute “items 4 and 5”.</w:t>
      </w:r>
    </w:p>
    <w:p w14:paraId="609EBAAB"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Section 1190 (Indexed and Adjusted Amounts Table—item 49B—column 4):</w:t>
      </w:r>
    </w:p>
    <w:p w14:paraId="446C110E"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“item 4” (wherever occurring), substitute “item 5”.</w:t>
      </w:r>
    </w:p>
    <w:p w14:paraId="00D72540" w14:textId="77777777" w:rsidR="009B3388" w:rsidRPr="000F08D6" w:rsidRDefault="009B3388" w:rsidP="00816F5D">
      <w:pPr>
        <w:shd w:val="clear" w:color="000000" w:fill="auto"/>
        <w:tabs>
          <w:tab w:val="left" w:pos="408"/>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Section 1190 (Indexed and Adjusted Amounts Table):</w:t>
      </w:r>
    </w:p>
    <w:p w14:paraId="58BCAF96" w14:textId="77777777" w:rsidR="009B3388" w:rsidRPr="000F08D6" w:rsidRDefault="009B3388" w:rsidP="00F150F5">
      <w:pPr>
        <w:shd w:val="clear" w:color="000000" w:fill="auto"/>
        <w:autoSpaceDE w:val="0"/>
        <w:autoSpaceDN w:val="0"/>
        <w:adjustRightInd w:val="0"/>
        <w:spacing w:before="120"/>
        <w:ind w:left="326"/>
        <w:jc w:val="both"/>
        <w:rPr>
          <w:sz w:val="22"/>
          <w:szCs w:val="22"/>
        </w:rPr>
      </w:pPr>
      <w:r w:rsidRPr="009C0563">
        <w:rPr>
          <w:sz w:val="22"/>
          <w:szCs w:val="22"/>
        </w:rPr>
        <w:t>After item 49B, insert:</w:t>
      </w:r>
    </w:p>
    <w:p w14:paraId="59A8F531" w14:textId="77777777" w:rsidR="009B3388" w:rsidRPr="000F08D6" w:rsidRDefault="009B3388" w:rsidP="00F150F5">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7—</w:t>
      </w:r>
      <w:r w:rsidRPr="009C0563">
        <w:rPr>
          <w:sz w:val="22"/>
          <w:szCs w:val="22"/>
        </w:rPr>
        <w:t>continued</w:t>
      </w:r>
    </w:p>
    <w:p w14:paraId="41D34D17" w14:textId="77777777" w:rsidR="009B3388" w:rsidRPr="00F150F5" w:rsidRDefault="009B3388" w:rsidP="00816F5D">
      <w:pPr>
        <w:shd w:val="clear" w:color="000000" w:fill="auto"/>
        <w:autoSpaceDE w:val="0"/>
        <w:autoSpaceDN w:val="0"/>
        <w:adjustRightInd w:val="0"/>
        <w:spacing w:before="120"/>
        <w:jc w:val="both"/>
        <w:rPr>
          <w:sz w:val="22"/>
          <w:szCs w:val="22"/>
        </w:rPr>
      </w:pPr>
      <w:r w:rsidRPr="00F150F5">
        <w:rPr>
          <w:bCs/>
          <w:i/>
          <w:iCs/>
          <w:sz w:val="22"/>
          <w:szCs w:val="22"/>
        </w:rPr>
        <w:t>“</w:t>
      </w:r>
    </w:p>
    <w:tbl>
      <w:tblPr>
        <w:tblW w:w="5000" w:type="pct"/>
        <w:tblCellMar>
          <w:left w:w="40" w:type="dxa"/>
          <w:right w:w="40" w:type="dxa"/>
        </w:tblCellMar>
        <w:tblLook w:val="0000" w:firstRow="0" w:lastRow="0" w:firstColumn="0" w:lastColumn="0" w:noHBand="0" w:noVBand="0"/>
      </w:tblPr>
      <w:tblGrid>
        <w:gridCol w:w="762"/>
        <w:gridCol w:w="3283"/>
        <w:gridCol w:w="1476"/>
        <w:gridCol w:w="3919"/>
      </w:tblGrid>
      <w:tr w:rsidR="009B3388" w:rsidRPr="00152E6E" w14:paraId="4B8F68AD" w14:textId="77777777">
        <w:tc>
          <w:tcPr>
            <w:tcW w:w="403" w:type="pct"/>
            <w:tcBorders>
              <w:top w:val="nil"/>
              <w:left w:val="single" w:sz="6" w:space="0" w:color="auto"/>
              <w:bottom w:val="nil"/>
              <w:right w:val="single" w:sz="6" w:space="0" w:color="auto"/>
            </w:tcBorders>
          </w:tcPr>
          <w:p w14:paraId="62414199" w14:textId="3A9924E3" w:rsidR="009B3388" w:rsidRPr="00152E6E" w:rsidRDefault="009B3388" w:rsidP="00152E6E">
            <w:pPr>
              <w:shd w:val="clear" w:color="000000" w:fill="auto"/>
              <w:autoSpaceDE w:val="0"/>
              <w:autoSpaceDN w:val="0"/>
              <w:adjustRightInd w:val="0"/>
              <w:spacing w:before="120"/>
              <w:jc w:val="both"/>
              <w:rPr>
                <w:sz w:val="20"/>
                <w:szCs w:val="22"/>
              </w:rPr>
            </w:pPr>
            <w:r w:rsidRPr="00152E6E">
              <w:rPr>
                <w:sz w:val="20"/>
                <w:szCs w:val="22"/>
              </w:rPr>
              <w:t>49C.</w:t>
            </w:r>
          </w:p>
        </w:tc>
        <w:tc>
          <w:tcPr>
            <w:tcW w:w="1739" w:type="pct"/>
            <w:tcBorders>
              <w:top w:val="nil"/>
              <w:left w:val="single" w:sz="6" w:space="0" w:color="auto"/>
              <w:bottom w:val="nil"/>
              <w:right w:val="single" w:sz="6" w:space="0" w:color="auto"/>
            </w:tcBorders>
          </w:tcPr>
          <w:p w14:paraId="7C7E670A" w14:textId="77777777" w:rsidR="009B3388" w:rsidRPr="00152E6E" w:rsidRDefault="009B3388" w:rsidP="00816F5D">
            <w:pPr>
              <w:shd w:val="clear" w:color="000000" w:fill="auto"/>
              <w:autoSpaceDE w:val="0"/>
              <w:autoSpaceDN w:val="0"/>
              <w:adjustRightInd w:val="0"/>
              <w:spacing w:before="120"/>
              <w:ind w:firstLine="5"/>
              <w:jc w:val="both"/>
              <w:rPr>
                <w:sz w:val="20"/>
                <w:szCs w:val="22"/>
              </w:rPr>
            </w:pPr>
            <w:r w:rsidRPr="00152E6E">
              <w:rPr>
                <w:sz w:val="20"/>
                <w:szCs w:val="22"/>
              </w:rPr>
              <w:t>Rate of pharmaceutical allowance for a person:</w:t>
            </w:r>
          </w:p>
        </w:tc>
        <w:tc>
          <w:tcPr>
            <w:tcW w:w="782" w:type="pct"/>
            <w:vMerge w:val="restart"/>
            <w:tcBorders>
              <w:top w:val="nil"/>
              <w:left w:val="single" w:sz="6" w:space="0" w:color="auto"/>
              <w:bottom w:val="nil"/>
              <w:right w:val="single" w:sz="6" w:space="0" w:color="auto"/>
            </w:tcBorders>
          </w:tcPr>
          <w:p w14:paraId="1843F062" w14:textId="77777777" w:rsidR="009B3388" w:rsidRPr="00152E6E" w:rsidRDefault="009B3388" w:rsidP="00816F5D">
            <w:pPr>
              <w:shd w:val="clear" w:color="000000" w:fill="auto"/>
              <w:autoSpaceDE w:val="0"/>
              <w:autoSpaceDN w:val="0"/>
              <w:adjustRightInd w:val="0"/>
              <w:spacing w:before="120"/>
              <w:ind w:firstLine="5"/>
              <w:jc w:val="both"/>
              <w:rPr>
                <w:sz w:val="20"/>
                <w:szCs w:val="22"/>
              </w:rPr>
            </w:pPr>
            <w:r w:rsidRPr="00152E6E">
              <w:rPr>
                <w:sz w:val="20"/>
                <w:szCs w:val="22"/>
              </w:rPr>
              <w:t>Pension PA ‘partnered’ (item 6) rate</w:t>
            </w:r>
          </w:p>
        </w:tc>
        <w:tc>
          <w:tcPr>
            <w:tcW w:w="2076" w:type="pct"/>
            <w:vMerge w:val="restart"/>
            <w:tcBorders>
              <w:top w:val="nil"/>
              <w:left w:val="single" w:sz="6" w:space="0" w:color="auto"/>
              <w:bottom w:val="nil"/>
              <w:right w:val="single" w:sz="6" w:space="0" w:color="auto"/>
            </w:tcBorders>
          </w:tcPr>
          <w:p w14:paraId="01699BEC" w14:textId="77777777" w:rsidR="009B3388" w:rsidRPr="00152E6E" w:rsidRDefault="009B3388" w:rsidP="00816F5D">
            <w:pPr>
              <w:shd w:val="clear" w:color="000000" w:fill="auto"/>
              <w:autoSpaceDE w:val="0"/>
              <w:autoSpaceDN w:val="0"/>
              <w:adjustRightInd w:val="0"/>
              <w:spacing w:before="120"/>
              <w:ind w:right="1296" w:firstLine="14"/>
              <w:jc w:val="both"/>
              <w:rPr>
                <w:sz w:val="20"/>
                <w:szCs w:val="22"/>
              </w:rPr>
            </w:pPr>
            <w:r w:rsidRPr="00152E6E">
              <w:rPr>
                <w:sz w:val="20"/>
                <w:szCs w:val="22"/>
              </w:rPr>
              <w:t>[Pension Rate Calculator A—point 1064-C8—Table—column 3—item 6]</w:t>
            </w:r>
          </w:p>
        </w:tc>
      </w:tr>
      <w:tr w:rsidR="009B3388" w:rsidRPr="00152E6E" w14:paraId="736D0CD4" w14:textId="77777777">
        <w:tc>
          <w:tcPr>
            <w:tcW w:w="403" w:type="pct"/>
            <w:tcBorders>
              <w:top w:val="nil"/>
              <w:left w:val="single" w:sz="6" w:space="0" w:color="auto"/>
              <w:bottom w:val="nil"/>
              <w:right w:val="single" w:sz="6" w:space="0" w:color="auto"/>
            </w:tcBorders>
          </w:tcPr>
          <w:p w14:paraId="57AF9AAD"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06CDBE63"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(a)</w:t>
            </w:r>
            <w:r w:rsidR="00F150F5" w:rsidRPr="00152E6E">
              <w:rPr>
                <w:sz w:val="20"/>
                <w:szCs w:val="22"/>
              </w:rPr>
              <w:tab/>
            </w:r>
            <w:r w:rsidRPr="00152E6E">
              <w:rPr>
                <w:sz w:val="20"/>
                <w:szCs w:val="22"/>
              </w:rPr>
              <w:t>who is receiving a social security pension; and</w:t>
            </w:r>
          </w:p>
        </w:tc>
        <w:tc>
          <w:tcPr>
            <w:tcW w:w="782" w:type="pct"/>
            <w:vMerge/>
            <w:tcBorders>
              <w:top w:val="nil"/>
              <w:left w:val="single" w:sz="6" w:space="0" w:color="auto"/>
              <w:bottom w:val="nil"/>
              <w:right w:val="single" w:sz="6" w:space="0" w:color="auto"/>
            </w:tcBorders>
          </w:tcPr>
          <w:p w14:paraId="1E0D7FC8" w14:textId="77777777" w:rsidR="009B3388" w:rsidRPr="00152E6E" w:rsidRDefault="009B3388" w:rsidP="00816F5D">
            <w:pPr>
              <w:shd w:val="clear" w:color="000000" w:fill="auto"/>
              <w:autoSpaceDE w:val="0"/>
              <w:autoSpaceDN w:val="0"/>
              <w:adjustRightInd w:val="0"/>
              <w:spacing w:before="120"/>
              <w:ind w:left="206"/>
              <w:jc w:val="both"/>
              <w:rPr>
                <w:sz w:val="20"/>
                <w:szCs w:val="22"/>
              </w:rPr>
            </w:pPr>
          </w:p>
          <w:p w14:paraId="06EBEEC1" w14:textId="77777777" w:rsidR="009B3388" w:rsidRPr="00152E6E" w:rsidRDefault="009B3388" w:rsidP="00816F5D">
            <w:pPr>
              <w:shd w:val="clear" w:color="000000" w:fill="auto"/>
              <w:autoSpaceDE w:val="0"/>
              <w:autoSpaceDN w:val="0"/>
              <w:adjustRightInd w:val="0"/>
              <w:spacing w:before="120"/>
              <w:ind w:left="206"/>
              <w:jc w:val="both"/>
              <w:rPr>
                <w:sz w:val="20"/>
                <w:szCs w:val="22"/>
              </w:rPr>
            </w:pPr>
          </w:p>
        </w:tc>
        <w:tc>
          <w:tcPr>
            <w:tcW w:w="2076" w:type="pct"/>
            <w:vMerge/>
            <w:tcBorders>
              <w:top w:val="nil"/>
              <w:left w:val="single" w:sz="6" w:space="0" w:color="auto"/>
              <w:bottom w:val="nil"/>
              <w:right w:val="single" w:sz="6" w:space="0" w:color="auto"/>
            </w:tcBorders>
          </w:tcPr>
          <w:p w14:paraId="24332673" w14:textId="77777777" w:rsidR="009B3388" w:rsidRPr="00152E6E" w:rsidRDefault="009B3388" w:rsidP="00816F5D">
            <w:pPr>
              <w:shd w:val="clear" w:color="000000" w:fill="auto"/>
              <w:autoSpaceDE w:val="0"/>
              <w:autoSpaceDN w:val="0"/>
              <w:adjustRightInd w:val="0"/>
              <w:spacing w:before="120"/>
              <w:ind w:left="206"/>
              <w:jc w:val="both"/>
              <w:rPr>
                <w:sz w:val="20"/>
                <w:szCs w:val="22"/>
              </w:rPr>
            </w:pPr>
          </w:p>
          <w:p w14:paraId="5956D66E" w14:textId="77777777" w:rsidR="009B3388" w:rsidRPr="00152E6E" w:rsidRDefault="009B3388" w:rsidP="00816F5D">
            <w:pPr>
              <w:shd w:val="clear" w:color="000000" w:fill="auto"/>
              <w:autoSpaceDE w:val="0"/>
              <w:autoSpaceDN w:val="0"/>
              <w:adjustRightInd w:val="0"/>
              <w:spacing w:before="120"/>
              <w:ind w:left="206"/>
              <w:jc w:val="both"/>
              <w:rPr>
                <w:sz w:val="20"/>
                <w:szCs w:val="22"/>
              </w:rPr>
            </w:pPr>
          </w:p>
        </w:tc>
      </w:tr>
      <w:tr w:rsidR="009B3388" w:rsidRPr="00152E6E" w14:paraId="0C5DD7B2" w14:textId="77777777">
        <w:tc>
          <w:tcPr>
            <w:tcW w:w="403" w:type="pct"/>
            <w:tcBorders>
              <w:top w:val="nil"/>
              <w:left w:val="single" w:sz="6" w:space="0" w:color="auto"/>
              <w:bottom w:val="nil"/>
              <w:right w:val="single" w:sz="6" w:space="0" w:color="auto"/>
            </w:tcBorders>
          </w:tcPr>
          <w:p w14:paraId="39921D2C"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3575FA13"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(b)</w:t>
            </w:r>
            <w:r w:rsidR="00F150F5" w:rsidRPr="00152E6E">
              <w:rPr>
                <w:sz w:val="20"/>
                <w:szCs w:val="22"/>
              </w:rPr>
              <w:tab/>
            </w:r>
            <w:r w:rsidRPr="00152E6E">
              <w:rPr>
                <w:sz w:val="20"/>
                <w:szCs w:val="22"/>
              </w:rPr>
              <w:t>is a member of a couple; and</w:t>
            </w:r>
          </w:p>
        </w:tc>
        <w:tc>
          <w:tcPr>
            <w:tcW w:w="782" w:type="pct"/>
            <w:tcBorders>
              <w:top w:val="nil"/>
              <w:left w:val="single" w:sz="6" w:space="0" w:color="auto"/>
              <w:bottom w:val="nil"/>
              <w:right w:val="single" w:sz="6" w:space="0" w:color="auto"/>
            </w:tcBorders>
          </w:tcPr>
          <w:p w14:paraId="0A07839F"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vMerge w:val="restart"/>
            <w:tcBorders>
              <w:top w:val="nil"/>
              <w:left w:val="single" w:sz="6" w:space="0" w:color="auto"/>
              <w:bottom w:val="nil"/>
              <w:right w:val="single" w:sz="6" w:space="0" w:color="auto"/>
            </w:tcBorders>
          </w:tcPr>
          <w:p w14:paraId="5D5120A2" w14:textId="77777777" w:rsidR="009B3388" w:rsidRPr="00152E6E" w:rsidRDefault="009B3388" w:rsidP="00816F5D">
            <w:pPr>
              <w:shd w:val="clear" w:color="000000" w:fill="auto"/>
              <w:autoSpaceDE w:val="0"/>
              <w:autoSpaceDN w:val="0"/>
              <w:adjustRightInd w:val="0"/>
              <w:spacing w:before="120"/>
              <w:ind w:right="1301" w:firstLine="10"/>
              <w:jc w:val="both"/>
              <w:rPr>
                <w:sz w:val="20"/>
                <w:szCs w:val="22"/>
              </w:rPr>
            </w:pPr>
            <w:r w:rsidRPr="00152E6E">
              <w:rPr>
                <w:sz w:val="20"/>
                <w:szCs w:val="22"/>
              </w:rPr>
              <w:t>[Pension Rate Calculator B—point 1065-C8—Table—column 3—item 6]</w:t>
            </w:r>
          </w:p>
        </w:tc>
      </w:tr>
      <w:tr w:rsidR="009B3388" w:rsidRPr="00152E6E" w14:paraId="4F621906" w14:textId="77777777">
        <w:tc>
          <w:tcPr>
            <w:tcW w:w="403" w:type="pct"/>
            <w:tcBorders>
              <w:top w:val="nil"/>
              <w:left w:val="single" w:sz="6" w:space="0" w:color="auto"/>
              <w:bottom w:val="nil"/>
              <w:right w:val="single" w:sz="6" w:space="0" w:color="auto"/>
            </w:tcBorders>
          </w:tcPr>
          <w:p w14:paraId="07289046"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3A338148"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(c)</w:t>
            </w:r>
            <w:r w:rsidR="00F150F5" w:rsidRPr="00152E6E">
              <w:rPr>
                <w:sz w:val="20"/>
                <w:szCs w:val="22"/>
              </w:rPr>
              <w:tab/>
            </w:r>
            <w:r w:rsidRPr="00152E6E">
              <w:rPr>
                <w:sz w:val="20"/>
                <w:szCs w:val="22"/>
              </w:rPr>
              <w:t xml:space="preserve">whose partner is in </w:t>
            </w:r>
            <w:proofErr w:type="spellStart"/>
            <w:r w:rsidRPr="00152E6E">
              <w:rPr>
                <w:sz w:val="20"/>
                <w:szCs w:val="22"/>
              </w:rPr>
              <w:t>gaol</w:t>
            </w:r>
            <w:proofErr w:type="spellEnd"/>
          </w:p>
        </w:tc>
        <w:tc>
          <w:tcPr>
            <w:tcW w:w="782" w:type="pct"/>
            <w:tcBorders>
              <w:top w:val="nil"/>
              <w:left w:val="single" w:sz="6" w:space="0" w:color="auto"/>
              <w:bottom w:val="nil"/>
              <w:right w:val="single" w:sz="6" w:space="0" w:color="auto"/>
            </w:tcBorders>
          </w:tcPr>
          <w:p w14:paraId="64F3754E"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vMerge/>
            <w:tcBorders>
              <w:top w:val="nil"/>
              <w:left w:val="single" w:sz="6" w:space="0" w:color="auto"/>
              <w:bottom w:val="nil"/>
              <w:right w:val="single" w:sz="6" w:space="0" w:color="auto"/>
            </w:tcBorders>
          </w:tcPr>
          <w:p w14:paraId="6AE81C7B" w14:textId="77777777" w:rsidR="009B3388" w:rsidRPr="00152E6E" w:rsidRDefault="009B3388" w:rsidP="00816F5D">
            <w:pPr>
              <w:shd w:val="clear" w:color="000000" w:fill="auto"/>
              <w:autoSpaceDE w:val="0"/>
              <w:autoSpaceDN w:val="0"/>
              <w:adjustRightInd w:val="0"/>
              <w:spacing w:before="120"/>
              <w:jc w:val="both"/>
              <w:rPr>
                <w:sz w:val="20"/>
                <w:szCs w:val="22"/>
              </w:rPr>
            </w:pPr>
          </w:p>
          <w:p w14:paraId="65999125" w14:textId="77777777" w:rsidR="009B3388" w:rsidRPr="00152E6E" w:rsidRDefault="009B3388" w:rsidP="00816F5D">
            <w:pPr>
              <w:shd w:val="clear" w:color="000000" w:fill="auto"/>
              <w:autoSpaceDE w:val="0"/>
              <w:autoSpaceDN w:val="0"/>
              <w:adjustRightInd w:val="0"/>
              <w:spacing w:before="120"/>
              <w:jc w:val="both"/>
              <w:rPr>
                <w:sz w:val="20"/>
                <w:szCs w:val="22"/>
              </w:rPr>
            </w:pPr>
          </w:p>
        </w:tc>
      </w:tr>
      <w:tr w:rsidR="009B3388" w:rsidRPr="00152E6E" w14:paraId="0B2F1375" w14:textId="77777777">
        <w:tc>
          <w:tcPr>
            <w:tcW w:w="403" w:type="pct"/>
            <w:tcBorders>
              <w:top w:val="nil"/>
              <w:left w:val="single" w:sz="6" w:space="0" w:color="auto"/>
              <w:bottom w:val="nil"/>
              <w:right w:val="single" w:sz="6" w:space="0" w:color="auto"/>
            </w:tcBorders>
          </w:tcPr>
          <w:p w14:paraId="0166DA31"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61CD4990"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782" w:type="pct"/>
            <w:tcBorders>
              <w:top w:val="nil"/>
              <w:left w:val="single" w:sz="6" w:space="0" w:color="auto"/>
              <w:bottom w:val="nil"/>
              <w:right w:val="single" w:sz="6" w:space="0" w:color="auto"/>
            </w:tcBorders>
          </w:tcPr>
          <w:p w14:paraId="1B8C0942"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tcBorders>
              <w:top w:val="nil"/>
              <w:left w:val="single" w:sz="6" w:space="0" w:color="auto"/>
              <w:bottom w:val="nil"/>
              <w:right w:val="single" w:sz="6" w:space="0" w:color="auto"/>
            </w:tcBorders>
          </w:tcPr>
          <w:p w14:paraId="664BF627" w14:textId="77777777" w:rsidR="009B3388" w:rsidRPr="00152E6E" w:rsidRDefault="009B3388" w:rsidP="00816F5D">
            <w:pPr>
              <w:shd w:val="clear" w:color="000000" w:fill="auto"/>
              <w:autoSpaceDE w:val="0"/>
              <w:autoSpaceDN w:val="0"/>
              <w:adjustRightInd w:val="0"/>
              <w:spacing w:before="120"/>
              <w:ind w:right="1306" w:firstLine="5"/>
              <w:jc w:val="both"/>
              <w:rPr>
                <w:sz w:val="20"/>
                <w:szCs w:val="22"/>
              </w:rPr>
            </w:pPr>
            <w:r w:rsidRPr="00152E6E">
              <w:rPr>
                <w:sz w:val="20"/>
                <w:szCs w:val="22"/>
              </w:rPr>
              <w:t>[Pension Rate Calculator D—point 1066A-D8—Table—column 3—item 6]</w:t>
            </w:r>
          </w:p>
        </w:tc>
      </w:tr>
      <w:tr w:rsidR="009B3388" w:rsidRPr="00152E6E" w14:paraId="2D6B448E" w14:textId="77777777">
        <w:tc>
          <w:tcPr>
            <w:tcW w:w="403" w:type="pct"/>
            <w:tcBorders>
              <w:top w:val="nil"/>
              <w:left w:val="single" w:sz="6" w:space="0" w:color="auto"/>
              <w:bottom w:val="nil"/>
              <w:right w:val="single" w:sz="6" w:space="0" w:color="auto"/>
            </w:tcBorders>
          </w:tcPr>
          <w:p w14:paraId="280A2874"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28BE9F6B"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782" w:type="pct"/>
            <w:tcBorders>
              <w:top w:val="nil"/>
              <w:left w:val="single" w:sz="6" w:space="0" w:color="auto"/>
              <w:bottom w:val="nil"/>
              <w:right w:val="single" w:sz="6" w:space="0" w:color="auto"/>
            </w:tcBorders>
          </w:tcPr>
          <w:p w14:paraId="33F684F8"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tcBorders>
              <w:top w:val="nil"/>
              <w:left w:val="single" w:sz="6" w:space="0" w:color="auto"/>
              <w:bottom w:val="nil"/>
              <w:right w:val="single" w:sz="6" w:space="0" w:color="auto"/>
            </w:tcBorders>
          </w:tcPr>
          <w:p w14:paraId="1357E14F" w14:textId="77777777" w:rsidR="009B3388" w:rsidRPr="00152E6E" w:rsidRDefault="009B3388" w:rsidP="00816F5D">
            <w:pPr>
              <w:shd w:val="clear" w:color="000000" w:fill="auto"/>
              <w:autoSpaceDE w:val="0"/>
              <w:autoSpaceDN w:val="0"/>
              <w:adjustRightInd w:val="0"/>
              <w:spacing w:before="120"/>
              <w:ind w:firstLine="10"/>
              <w:jc w:val="both"/>
              <w:rPr>
                <w:sz w:val="20"/>
                <w:szCs w:val="22"/>
              </w:rPr>
            </w:pPr>
            <w:r w:rsidRPr="00152E6E">
              <w:rPr>
                <w:sz w:val="20"/>
                <w:szCs w:val="22"/>
              </w:rPr>
              <w:t>[Pension Rate Calculator E—point 1066B-D8—Table—column 3—item 6]</w:t>
            </w:r>
          </w:p>
        </w:tc>
      </w:tr>
      <w:tr w:rsidR="009B3388" w:rsidRPr="00152E6E" w14:paraId="198CBFF1" w14:textId="77777777">
        <w:tc>
          <w:tcPr>
            <w:tcW w:w="403" w:type="pct"/>
            <w:tcBorders>
              <w:top w:val="nil"/>
              <w:left w:val="single" w:sz="6" w:space="0" w:color="auto"/>
              <w:bottom w:val="nil"/>
              <w:right w:val="single" w:sz="6" w:space="0" w:color="auto"/>
            </w:tcBorders>
          </w:tcPr>
          <w:p w14:paraId="0731BF8D"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49D.</w:t>
            </w:r>
          </w:p>
        </w:tc>
        <w:tc>
          <w:tcPr>
            <w:tcW w:w="1739" w:type="pct"/>
            <w:tcBorders>
              <w:top w:val="nil"/>
              <w:left w:val="single" w:sz="6" w:space="0" w:color="auto"/>
              <w:bottom w:val="nil"/>
              <w:right w:val="single" w:sz="6" w:space="0" w:color="auto"/>
            </w:tcBorders>
          </w:tcPr>
          <w:p w14:paraId="1A8E2E09" w14:textId="77777777" w:rsidR="009B3388" w:rsidRPr="00152E6E" w:rsidRDefault="009B3388" w:rsidP="00816F5D">
            <w:pPr>
              <w:shd w:val="clear" w:color="000000" w:fill="auto"/>
              <w:autoSpaceDE w:val="0"/>
              <w:autoSpaceDN w:val="0"/>
              <w:adjustRightInd w:val="0"/>
              <w:spacing w:before="120"/>
              <w:ind w:firstLine="5"/>
              <w:jc w:val="both"/>
              <w:rPr>
                <w:sz w:val="20"/>
                <w:szCs w:val="22"/>
              </w:rPr>
            </w:pPr>
            <w:r w:rsidRPr="00152E6E">
              <w:rPr>
                <w:sz w:val="20"/>
                <w:szCs w:val="22"/>
              </w:rPr>
              <w:t>Rate of pharmaceutical allowance for a person:</w:t>
            </w:r>
          </w:p>
        </w:tc>
        <w:tc>
          <w:tcPr>
            <w:tcW w:w="782" w:type="pct"/>
            <w:vMerge w:val="restart"/>
            <w:tcBorders>
              <w:top w:val="nil"/>
              <w:left w:val="single" w:sz="6" w:space="0" w:color="auto"/>
              <w:bottom w:val="nil"/>
              <w:right w:val="single" w:sz="6" w:space="0" w:color="auto"/>
            </w:tcBorders>
          </w:tcPr>
          <w:p w14:paraId="5B88D062"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sz w:val="20"/>
                <w:szCs w:val="22"/>
              </w:rPr>
              <w:t>Benefit PA ‘partnered’ (item 7) rate</w:t>
            </w:r>
          </w:p>
        </w:tc>
        <w:tc>
          <w:tcPr>
            <w:tcW w:w="2076" w:type="pct"/>
            <w:vMerge w:val="restart"/>
            <w:tcBorders>
              <w:top w:val="nil"/>
              <w:left w:val="single" w:sz="6" w:space="0" w:color="auto"/>
              <w:bottom w:val="nil"/>
              <w:right w:val="single" w:sz="6" w:space="0" w:color="auto"/>
            </w:tcBorders>
          </w:tcPr>
          <w:p w14:paraId="2AAF1386" w14:textId="77777777" w:rsidR="009B3388" w:rsidRPr="00152E6E" w:rsidRDefault="009B3388" w:rsidP="00816F5D">
            <w:pPr>
              <w:shd w:val="clear" w:color="000000" w:fill="auto"/>
              <w:autoSpaceDE w:val="0"/>
              <w:autoSpaceDN w:val="0"/>
              <w:adjustRightInd w:val="0"/>
              <w:spacing w:before="120"/>
              <w:ind w:right="1306" w:firstLine="10"/>
              <w:jc w:val="both"/>
              <w:rPr>
                <w:sz w:val="20"/>
                <w:szCs w:val="22"/>
              </w:rPr>
            </w:pPr>
            <w:r w:rsidRPr="00152E6E">
              <w:rPr>
                <w:sz w:val="20"/>
                <w:szCs w:val="22"/>
              </w:rPr>
              <w:t>[Benefit Rate Calculator A—point 1067-D9—Table—column 3—item 7]</w:t>
            </w:r>
          </w:p>
        </w:tc>
      </w:tr>
      <w:tr w:rsidR="009B3388" w:rsidRPr="00152E6E" w14:paraId="063F3277" w14:textId="77777777">
        <w:tc>
          <w:tcPr>
            <w:tcW w:w="403" w:type="pct"/>
            <w:tcBorders>
              <w:top w:val="nil"/>
              <w:left w:val="single" w:sz="6" w:space="0" w:color="auto"/>
              <w:bottom w:val="nil"/>
              <w:right w:val="single" w:sz="6" w:space="0" w:color="auto"/>
            </w:tcBorders>
          </w:tcPr>
          <w:p w14:paraId="47AC463C"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370F42CA"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(a)</w:t>
            </w:r>
            <w:r w:rsidR="00F150F5" w:rsidRPr="00152E6E">
              <w:rPr>
                <w:sz w:val="20"/>
                <w:szCs w:val="22"/>
              </w:rPr>
              <w:tab/>
            </w:r>
            <w:r w:rsidRPr="00152E6E">
              <w:rPr>
                <w:sz w:val="20"/>
                <w:szCs w:val="22"/>
              </w:rPr>
              <w:t>who is receiving a social security benefit; and</w:t>
            </w:r>
          </w:p>
        </w:tc>
        <w:tc>
          <w:tcPr>
            <w:tcW w:w="782" w:type="pct"/>
            <w:vMerge/>
            <w:tcBorders>
              <w:top w:val="nil"/>
              <w:left w:val="single" w:sz="6" w:space="0" w:color="auto"/>
              <w:bottom w:val="nil"/>
              <w:right w:val="single" w:sz="6" w:space="0" w:color="auto"/>
            </w:tcBorders>
          </w:tcPr>
          <w:p w14:paraId="5F8214CD" w14:textId="77777777" w:rsidR="009B3388" w:rsidRPr="00152E6E" w:rsidRDefault="009B3388" w:rsidP="00816F5D">
            <w:pPr>
              <w:shd w:val="clear" w:color="000000" w:fill="auto"/>
              <w:autoSpaceDE w:val="0"/>
              <w:autoSpaceDN w:val="0"/>
              <w:adjustRightInd w:val="0"/>
              <w:spacing w:before="120"/>
              <w:jc w:val="both"/>
              <w:rPr>
                <w:sz w:val="20"/>
                <w:szCs w:val="22"/>
              </w:rPr>
            </w:pPr>
          </w:p>
          <w:p w14:paraId="1C64D903"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vMerge/>
            <w:tcBorders>
              <w:top w:val="nil"/>
              <w:left w:val="single" w:sz="6" w:space="0" w:color="auto"/>
              <w:bottom w:val="nil"/>
              <w:right w:val="single" w:sz="6" w:space="0" w:color="auto"/>
            </w:tcBorders>
          </w:tcPr>
          <w:p w14:paraId="63E60814" w14:textId="77777777" w:rsidR="009B3388" w:rsidRPr="00152E6E" w:rsidRDefault="009B3388" w:rsidP="00816F5D">
            <w:pPr>
              <w:shd w:val="clear" w:color="000000" w:fill="auto"/>
              <w:autoSpaceDE w:val="0"/>
              <w:autoSpaceDN w:val="0"/>
              <w:adjustRightInd w:val="0"/>
              <w:spacing w:before="120"/>
              <w:jc w:val="both"/>
              <w:rPr>
                <w:sz w:val="20"/>
                <w:szCs w:val="22"/>
              </w:rPr>
            </w:pPr>
          </w:p>
          <w:p w14:paraId="0AD0C5C1" w14:textId="77777777" w:rsidR="009B3388" w:rsidRPr="00152E6E" w:rsidRDefault="009B3388" w:rsidP="00816F5D">
            <w:pPr>
              <w:shd w:val="clear" w:color="000000" w:fill="auto"/>
              <w:autoSpaceDE w:val="0"/>
              <w:autoSpaceDN w:val="0"/>
              <w:adjustRightInd w:val="0"/>
              <w:spacing w:before="120"/>
              <w:jc w:val="both"/>
              <w:rPr>
                <w:sz w:val="20"/>
                <w:szCs w:val="22"/>
              </w:rPr>
            </w:pPr>
          </w:p>
        </w:tc>
      </w:tr>
      <w:tr w:rsidR="009B3388" w:rsidRPr="00152E6E" w14:paraId="7D295D75" w14:textId="77777777">
        <w:tc>
          <w:tcPr>
            <w:tcW w:w="403" w:type="pct"/>
            <w:tcBorders>
              <w:top w:val="nil"/>
              <w:left w:val="single" w:sz="6" w:space="0" w:color="auto"/>
              <w:bottom w:val="nil"/>
              <w:right w:val="single" w:sz="6" w:space="0" w:color="auto"/>
            </w:tcBorders>
          </w:tcPr>
          <w:p w14:paraId="417FBF4B"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5CDA85B3"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(b)</w:t>
            </w:r>
            <w:r w:rsidR="00F150F5" w:rsidRPr="00152E6E">
              <w:rPr>
                <w:sz w:val="20"/>
                <w:szCs w:val="22"/>
              </w:rPr>
              <w:tab/>
            </w:r>
            <w:r w:rsidRPr="00152E6E">
              <w:rPr>
                <w:sz w:val="20"/>
                <w:szCs w:val="22"/>
              </w:rPr>
              <w:t>is a member of a couple; and</w:t>
            </w:r>
          </w:p>
        </w:tc>
        <w:tc>
          <w:tcPr>
            <w:tcW w:w="782" w:type="pct"/>
            <w:tcBorders>
              <w:top w:val="nil"/>
              <w:left w:val="single" w:sz="6" w:space="0" w:color="auto"/>
              <w:bottom w:val="nil"/>
              <w:right w:val="single" w:sz="6" w:space="0" w:color="auto"/>
            </w:tcBorders>
          </w:tcPr>
          <w:p w14:paraId="4647FB9E"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vMerge w:val="restart"/>
            <w:tcBorders>
              <w:top w:val="nil"/>
              <w:left w:val="single" w:sz="6" w:space="0" w:color="auto"/>
              <w:bottom w:val="nil"/>
              <w:right w:val="single" w:sz="6" w:space="0" w:color="auto"/>
            </w:tcBorders>
          </w:tcPr>
          <w:p w14:paraId="528CC333" w14:textId="77777777" w:rsidR="009B3388" w:rsidRPr="00152E6E" w:rsidRDefault="009B3388" w:rsidP="00816F5D">
            <w:pPr>
              <w:shd w:val="clear" w:color="000000" w:fill="auto"/>
              <w:autoSpaceDE w:val="0"/>
              <w:autoSpaceDN w:val="0"/>
              <w:adjustRightInd w:val="0"/>
              <w:spacing w:before="120"/>
              <w:ind w:right="1310"/>
              <w:jc w:val="both"/>
              <w:rPr>
                <w:sz w:val="20"/>
                <w:szCs w:val="22"/>
              </w:rPr>
            </w:pPr>
            <w:r w:rsidRPr="00152E6E">
              <w:rPr>
                <w:sz w:val="20"/>
                <w:szCs w:val="22"/>
              </w:rPr>
              <w:t>[Benefit Rate Calculator B—point 1068-D10—Table—column 3—item 7]</w:t>
            </w:r>
          </w:p>
        </w:tc>
      </w:tr>
      <w:tr w:rsidR="009B3388" w:rsidRPr="00152E6E" w14:paraId="36117DD8" w14:textId="77777777">
        <w:tc>
          <w:tcPr>
            <w:tcW w:w="403" w:type="pct"/>
            <w:tcBorders>
              <w:top w:val="nil"/>
              <w:left w:val="single" w:sz="6" w:space="0" w:color="auto"/>
              <w:bottom w:val="nil"/>
              <w:right w:val="single" w:sz="6" w:space="0" w:color="auto"/>
            </w:tcBorders>
          </w:tcPr>
          <w:p w14:paraId="36F33ADB"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1739" w:type="pct"/>
            <w:tcBorders>
              <w:top w:val="nil"/>
              <w:left w:val="single" w:sz="6" w:space="0" w:color="auto"/>
              <w:bottom w:val="nil"/>
              <w:right w:val="single" w:sz="6" w:space="0" w:color="auto"/>
            </w:tcBorders>
          </w:tcPr>
          <w:p w14:paraId="2C25A606" w14:textId="77777777" w:rsidR="009B3388" w:rsidRPr="00152E6E" w:rsidRDefault="009B3388" w:rsidP="00F150F5">
            <w:pPr>
              <w:shd w:val="clear" w:color="000000" w:fill="auto"/>
              <w:autoSpaceDE w:val="0"/>
              <w:autoSpaceDN w:val="0"/>
              <w:adjustRightInd w:val="0"/>
              <w:spacing w:before="120"/>
              <w:ind w:left="720" w:hanging="360"/>
              <w:jc w:val="both"/>
              <w:rPr>
                <w:sz w:val="20"/>
                <w:szCs w:val="22"/>
              </w:rPr>
            </w:pPr>
            <w:r w:rsidRPr="00152E6E">
              <w:rPr>
                <w:sz w:val="20"/>
                <w:szCs w:val="22"/>
              </w:rPr>
              <w:t>(c)</w:t>
            </w:r>
            <w:r w:rsidR="00F150F5" w:rsidRPr="00152E6E">
              <w:rPr>
                <w:sz w:val="20"/>
                <w:szCs w:val="22"/>
              </w:rPr>
              <w:tab/>
            </w:r>
            <w:r w:rsidRPr="00152E6E">
              <w:rPr>
                <w:sz w:val="20"/>
                <w:szCs w:val="22"/>
              </w:rPr>
              <w:t xml:space="preserve">whose partner is in </w:t>
            </w:r>
            <w:proofErr w:type="spellStart"/>
            <w:r w:rsidRPr="00152E6E">
              <w:rPr>
                <w:sz w:val="20"/>
                <w:szCs w:val="22"/>
              </w:rPr>
              <w:t>gaol</w:t>
            </w:r>
            <w:proofErr w:type="spellEnd"/>
          </w:p>
        </w:tc>
        <w:tc>
          <w:tcPr>
            <w:tcW w:w="782" w:type="pct"/>
            <w:tcBorders>
              <w:top w:val="nil"/>
              <w:left w:val="single" w:sz="6" w:space="0" w:color="auto"/>
              <w:bottom w:val="nil"/>
              <w:right w:val="single" w:sz="6" w:space="0" w:color="auto"/>
            </w:tcBorders>
          </w:tcPr>
          <w:p w14:paraId="3B5EEC14" w14:textId="77777777" w:rsidR="009B3388" w:rsidRPr="00152E6E" w:rsidRDefault="009B3388" w:rsidP="00816F5D">
            <w:pPr>
              <w:shd w:val="clear" w:color="000000" w:fill="auto"/>
              <w:autoSpaceDE w:val="0"/>
              <w:autoSpaceDN w:val="0"/>
              <w:adjustRightInd w:val="0"/>
              <w:spacing w:before="120"/>
              <w:jc w:val="both"/>
              <w:rPr>
                <w:sz w:val="20"/>
                <w:szCs w:val="22"/>
              </w:rPr>
            </w:pPr>
          </w:p>
        </w:tc>
        <w:tc>
          <w:tcPr>
            <w:tcW w:w="2076" w:type="pct"/>
            <w:vMerge/>
            <w:tcBorders>
              <w:top w:val="nil"/>
              <w:left w:val="single" w:sz="6" w:space="0" w:color="auto"/>
              <w:bottom w:val="nil"/>
              <w:right w:val="single" w:sz="6" w:space="0" w:color="auto"/>
            </w:tcBorders>
          </w:tcPr>
          <w:p w14:paraId="43938213" w14:textId="77777777" w:rsidR="009B3388" w:rsidRPr="00152E6E" w:rsidRDefault="009B3388" w:rsidP="00816F5D">
            <w:pPr>
              <w:shd w:val="clear" w:color="000000" w:fill="auto"/>
              <w:autoSpaceDE w:val="0"/>
              <w:autoSpaceDN w:val="0"/>
              <w:adjustRightInd w:val="0"/>
              <w:spacing w:before="120"/>
              <w:jc w:val="both"/>
              <w:rPr>
                <w:sz w:val="20"/>
                <w:szCs w:val="22"/>
              </w:rPr>
            </w:pPr>
          </w:p>
          <w:p w14:paraId="0CF1DF55" w14:textId="77777777" w:rsidR="009B3388" w:rsidRPr="00152E6E" w:rsidRDefault="009B3388" w:rsidP="00816F5D">
            <w:pPr>
              <w:shd w:val="clear" w:color="000000" w:fill="auto"/>
              <w:autoSpaceDE w:val="0"/>
              <w:autoSpaceDN w:val="0"/>
              <w:adjustRightInd w:val="0"/>
              <w:spacing w:before="120"/>
              <w:jc w:val="both"/>
              <w:rPr>
                <w:sz w:val="20"/>
                <w:szCs w:val="22"/>
              </w:rPr>
            </w:pPr>
          </w:p>
        </w:tc>
      </w:tr>
    </w:tbl>
    <w:p w14:paraId="5815A9A0" w14:textId="77777777" w:rsidR="009B3388" w:rsidRPr="000F08D6" w:rsidRDefault="009B3388" w:rsidP="00F150F5">
      <w:pPr>
        <w:shd w:val="clear" w:color="000000" w:fill="auto"/>
        <w:autoSpaceDE w:val="0"/>
        <w:autoSpaceDN w:val="0"/>
        <w:adjustRightInd w:val="0"/>
        <w:spacing w:before="120"/>
        <w:ind w:left="6893"/>
        <w:jc w:val="right"/>
        <w:rPr>
          <w:sz w:val="22"/>
          <w:szCs w:val="22"/>
        </w:rPr>
      </w:pPr>
      <w:r w:rsidRPr="009C0563">
        <w:rPr>
          <w:sz w:val="22"/>
          <w:szCs w:val="22"/>
        </w:rPr>
        <w:t>”.</w:t>
      </w:r>
    </w:p>
    <w:p w14:paraId="52193704" w14:textId="77777777" w:rsidR="009B3388" w:rsidRPr="000F08D6" w:rsidRDefault="009B3388" w:rsidP="00816F5D">
      <w:pPr>
        <w:shd w:val="clear" w:color="000000" w:fill="auto"/>
        <w:tabs>
          <w:tab w:val="left" w:pos="427"/>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Subsection 1191(1)(CPI Indexation Table—item 32—column 2):</w:t>
      </w:r>
    </w:p>
    <w:p w14:paraId="2C6070C4"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“item 4”, substitute “item 5”.</w:t>
      </w:r>
    </w:p>
    <w:p w14:paraId="0AD2E0A7"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Paragraph 1206A(1)(b):</w:t>
      </w:r>
    </w:p>
    <w:p w14:paraId="57012B27"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“item 4”, substitute “item 5”.</w:t>
      </w:r>
    </w:p>
    <w:p w14:paraId="62E151C1"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After paragraph 1206A(2)(b):</w:t>
      </w:r>
    </w:p>
    <w:p w14:paraId="790A4A1A"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1AC9C45A" w14:textId="77777777" w:rsidR="009B3388" w:rsidRPr="000F08D6" w:rsidRDefault="009B3388" w:rsidP="00816F5D">
      <w:pPr>
        <w:shd w:val="clear" w:color="000000" w:fill="auto"/>
        <w:autoSpaceDE w:val="0"/>
        <w:autoSpaceDN w:val="0"/>
        <w:adjustRightInd w:val="0"/>
        <w:spacing w:before="120"/>
        <w:jc w:val="both"/>
        <w:rPr>
          <w:sz w:val="22"/>
          <w:szCs w:val="22"/>
        </w:rPr>
      </w:pPr>
      <w:r w:rsidRPr="009C0563">
        <w:rPr>
          <w:sz w:val="22"/>
          <w:szCs w:val="22"/>
        </w:rPr>
        <w:t>“and (c) the pension PA ‘partnered’ (item 6) rate;”.</w:t>
      </w:r>
    </w:p>
    <w:p w14:paraId="497E82BE"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After paragraph 1206A(3)(a):</w:t>
      </w:r>
    </w:p>
    <w:p w14:paraId="156A88E5"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331272D0" w14:textId="16B11F8E" w:rsidR="009B3388" w:rsidRPr="000F08D6" w:rsidRDefault="009B3388" w:rsidP="00E4200A">
      <w:pPr>
        <w:shd w:val="clear" w:color="000000" w:fill="auto"/>
        <w:autoSpaceDE w:val="0"/>
        <w:autoSpaceDN w:val="0"/>
        <w:adjustRightInd w:val="0"/>
        <w:spacing w:before="120"/>
        <w:ind w:left="326"/>
        <w:jc w:val="both"/>
        <w:rPr>
          <w:sz w:val="22"/>
          <w:szCs w:val="22"/>
        </w:rPr>
      </w:pPr>
      <w:r w:rsidRPr="009C0563">
        <w:rPr>
          <w:sz w:val="22"/>
          <w:szCs w:val="22"/>
        </w:rPr>
        <w:t>“(aa)</w:t>
      </w:r>
      <w:r w:rsidR="00152E6E">
        <w:rPr>
          <w:sz w:val="22"/>
          <w:szCs w:val="22"/>
        </w:rPr>
        <w:t xml:space="preserve"> </w:t>
      </w:r>
      <w:r w:rsidRPr="009C0563">
        <w:rPr>
          <w:sz w:val="22"/>
          <w:szCs w:val="22"/>
        </w:rPr>
        <w:t>the benefit ‘partnered’ (item 6) rate; and”.</w:t>
      </w:r>
    </w:p>
    <w:p w14:paraId="65CB6330" w14:textId="475EFF68" w:rsidR="009B3388" w:rsidRPr="00152E6E" w:rsidRDefault="009B3388" w:rsidP="00E4200A">
      <w:pPr>
        <w:shd w:val="clear" w:color="000000" w:fill="auto"/>
        <w:tabs>
          <w:tab w:val="left" w:pos="8160"/>
        </w:tabs>
        <w:autoSpaceDE w:val="0"/>
        <w:autoSpaceDN w:val="0"/>
        <w:adjustRightInd w:val="0"/>
        <w:spacing w:before="120"/>
        <w:ind w:left="4080"/>
        <w:rPr>
          <w:sz w:val="20"/>
          <w:szCs w:val="22"/>
        </w:rPr>
      </w:pPr>
      <w:r w:rsidRPr="000F08D6">
        <w:rPr>
          <w:sz w:val="22"/>
          <w:szCs w:val="22"/>
        </w:rPr>
        <w:br w:type="page"/>
      </w:r>
      <w:r w:rsidRPr="009C0563">
        <w:rPr>
          <w:b/>
          <w:bCs/>
          <w:sz w:val="22"/>
          <w:szCs w:val="22"/>
        </w:rPr>
        <w:lastRenderedPageBreak/>
        <w:t>SCHEDULE 8</w:t>
      </w:r>
      <w:r>
        <w:rPr>
          <w:bCs/>
          <w:sz w:val="22"/>
          <w:szCs w:val="22"/>
        </w:rPr>
        <w:tab/>
      </w:r>
      <w:r w:rsidRPr="00152E6E">
        <w:rPr>
          <w:sz w:val="20"/>
          <w:szCs w:val="22"/>
        </w:rPr>
        <w:t>Section 86</w:t>
      </w:r>
    </w:p>
    <w:p w14:paraId="46A9092B"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sz w:val="22"/>
          <w:szCs w:val="22"/>
        </w:rPr>
        <w:t>FURTHER AMENDMENTS OF THE SOCIAL SECURITY ACT</w:t>
      </w:r>
      <w:r w:rsidR="00E4200A">
        <w:rPr>
          <w:sz w:val="22"/>
          <w:szCs w:val="22"/>
        </w:rPr>
        <w:br/>
      </w:r>
      <w:r w:rsidRPr="009C0563">
        <w:rPr>
          <w:sz w:val="22"/>
          <w:szCs w:val="22"/>
        </w:rPr>
        <w:t>1991—NOTICE PROVISIONS</w:t>
      </w:r>
    </w:p>
    <w:p w14:paraId="5DD1A391"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b/>
          <w:bCs/>
          <w:sz w:val="22"/>
          <w:szCs w:val="22"/>
        </w:rPr>
        <w:t>PART 1</w:t>
      </w:r>
    </w:p>
    <w:p w14:paraId="4E7CCF8F"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1.</w:t>
      </w:r>
      <w:r>
        <w:rPr>
          <w:bCs/>
          <w:sz w:val="22"/>
          <w:szCs w:val="22"/>
        </w:rPr>
        <w:tab/>
      </w:r>
      <w:r w:rsidRPr="009C0563">
        <w:rPr>
          <w:b/>
          <w:bCs/>
          <w:sz w:val="22"/>
          <w:szCs w:val="22"/>
        </w:rPr>
        <w:t>Subsection 132(3):</w:t>
      </w:r>
    </w:p>
    <w:p w14:paraId="253391A5"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“A notice”, substitute “Subject to subsection (3A), a notice”.</w:t>
      </w:r>
    </w:p>
    <w:p w14:paraId="4667219C"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2.</w:t>
      </w:r>
      <w:r>
        <w:rPr>
          <w:bCs/>
          <w:sz w:val="22"/>
          <w:szCs w:val="22"/>
        </w:rPr>
        <w:tab/>
      </w:r>
      <w:r w:rsidRPr="009C0563">
        <w:rPr>
          <w:b/>
          <w:bCs/>
          <w:sz w:val="22"/>
          <w:szCs w:val="22"/>
        </w:rPr>
        <w:t>After subsection 132(3):</w:t>
      </w:r>
    </w:p>
    <w:p w14:paraId="7D814020"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6285FF63"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“(3A) A notice under subsection (1) is not invalid merely because it fails to comply with paragraph (3)(c) or (e).”.</w:t>
      </w:r>
    </w:p>
    <w:p w14:paraId="49A36B3B"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3.</w:t>
      </w:r>
      <w:r>
        <w:rPr>
          <w:bCs/>
          <w:sz w:val="22"/>
          <w:szCs w:val="22"/>
        </w:rPr>
        <w:tab/>
      </w:r>
      <w:r w:rsidRPr="009C0563">
        <w:rPr>
          <w:b/>
          <w:bCs/>
          <w:sz w:val="22"/>
          <w:szCs w:val="22"/>
        </w:rPr>
        <w:t>Subsection 133(2):</w:t>
      </w:r>
    </w:p>
    <w:p w14:paraId="1D55905A"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768F7EF8"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4.</w:t>
      </w:r>
      <w:r>
        <w:rPr>
          <w:bCs/>
          <w:sz w:val="22"/>
          <w:szCs w:val="22"/>
        </w:rPr>
        <w:tab/>
      </w:r>
      <w:r w:rsidRPr="009C0563">
        <w:rPr>
          <w:b/>
          <w:bCs/>
          <w:sz w:val="22"/>
          <w:szCs w:val="22"/>
        </w:rPr>
        <w:t>After subsection 133(2):</w:t>
      </w:r>
    </w:p>
    <w:p w14:paraId="7A06EBB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768E0D51"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42A1D908"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5.</w:t>
      </w:r>
      <w:r>
        <w:rPr>
          <w:bCs/>
          <w:sz w:val="22"/>
          <w:szCs w:val="22"/>
        </w:rPr>
        <w:tab/>
      </w:r>
      <w:r w:rsidRPr="009C0563">
        <w:rPr>
          <w:b/>
          <w:bCs/>
          <w:sz w:val="22"/>
          <w:szCs w:val="22"/>
        </w:rPr>
        <w:t>Subsection 727(3):</w:t>
      </w:r>
    </w:p>
    <w:p w14:paraId="560FE471"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3ABBA967"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6.</w:t>
      </w:r>
      <w:r>
        <w:rPr>
          <w:bCs/>
          <w:sz w:val="22"/>
          <w:szCs w:val="22"/>
        </w:rPr>
        <w:tab/>
      </w:r>
      <w:r w:rsidRPr="009C0563">
        <w:rPr>
          <w:b/>
          <w:bCs/>
          <w:sz w:val="22"/>
          <w:szCs w:val="22"/>
        </w:rPr>
        <w:t>After subsection 727(3):</w:t>
      </w:r>
    </w:p>
    <w:p w14:paraId="4C5EB2E7"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680223A1"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351DBDEB"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7.</w:t>
      </w:r>
      <w:r>
        <w:rPr>
          <w:bCs/>
          <w:sz w:val="22"/>
          <w:szCs w:val="22"/>
        </w:rPr>
        <w:tab/>
      </w:r>
      <w:r w:rsidRPr="009C0563">
        <w:rPr>
          <w:b/>
          <w:bCs/>
          <w:sz w:val="22"/>
          <w:szCs w:val="22"/>
        </w:rPr>
        <w:t>Subsection 728(2):</w:t>
      </w:r>
    </w:p>
    <w:p w14:paraId="510B9F76"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45F14975"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8.</w:t>
      </w:r>
      <w:r>
        <w:rPr>
          <w:bCs/>
          <w:sz w:val="22"/>
          <w:szCs w:val="22"/>
        </w:rPr>
        <w:tab/>
      </w:r>
      <w:r w:rsidRPr="009C0563">
        <w:rPr>
          <w:b/>
          <w:bCs/>
          <w:sz w:val="22"/>
          <w:szCs w:val="22"/>
        </w:rPr>
        <w:t>After subsection 728(2):</w:t>
      </w:r>
    </w:p>
    <w:p w14:paraId="549BF44E"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7DF83644"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3646B80E"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b/>
          <w:bCs/>
          <w:sz w:val="22"/>
          <w:szCs w:val="22"/>
        </w:rPr>
        <w:t>PART 2</w:t>
      </w:r>
    </w:p>
    <w:p w14:paraId="520FB38C" w14:textId="77777777" w:rsidR="009B3388" w:rsidRPr="000F08D6" w:rsidRDefault="009B3388" w:rsidP="00816F5D">
      <w:pPr>
        <w:shd w:val="clear" w:color="000000" w:fill="auto"/>
        <w:tabs>
          <w:tab w:val="left" w:pos="245"/>
        </w:tabs>
        <w:autoSpaceDE w:val="0"/>
        <w:autoSpaceDN w:val="0"/>
        <w:adjustRightInd w:val="0"/>
        <w:spacing w:before="120"/>
        <w:jc w:val="both"/>
        <w:rPr>
          <w:sz w:val="22"/>
          <w:szCs w:val="22"/>
        </w:rPr>
      </w:pPr>
      <w:r w:rsidRPr="009C0563">
        <w:rPr>
          <w:b/>
          <w:bCs/>
          <w:sz w:val="22"/>
          <w:szCs w:val="22"/>
        </w:rPr>
        <w:t>9.</w:t>
      </w:r>
      <w:r>
        <w:rPr>
          <w:bCs/>
          <w:sz w:val="22"/>
          <w:szCs w:val="22"/>
        </w:rPr>
        <w:tab/>
      </w:r>
      <w:r w:rsidRPr="009C0563">
        <w:rPr>
          <w:b/>
          <w:bCs/>
          <w:sz w:val="22"/>
          <w:szCs w:val="22"/>
        </w:rPr>
        <w:t>Subsection 121(3):</w:t>
      </w:r>
    </w:p>
    <w:p w14:paraId="3F67E01F"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Omit “A notice”, substitute “Subject to subsection (3A), a notice”.</w:t>
      </w:r>
    </w:p>
    <w:p w14:paraId="0F0DCC13"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1F5A9AF8"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10.</w:t>
      </w:r>
      <w:r>
        <w:rPr>
          <w:bCs/>
          <w:sz w:val="22"/>
          <w:szCs w:val="22"/>
        </w:rPr>
        <w:tab/>
      </w:r>
      <w:r w:rsidRPr="009C0563">
        <w:rPr>
          <w:b/>
          <w:bCs/>
          <w:sz w:val="22"/>
          <w:szCs w:val="22"/>
        </w:rPr>
        <w:t>After subsection 121(3):</w:t>
      </w:r>
    </w:p>
    <w:p w14:paraId="71F7DA0F"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4C75539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4C153959"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11.</w:t>
      </w:r>
      <w:r>
        <w:rPr>
          <w:bCs/>
          <w:sz w:val="22"/>
          <w:szCs w:val="22"/>
        </w:rPr>
        <w:tab/>
      </w:r>
      <w:r w:rsidRPr="009C0563">
        <w:rPr>
          <w:b/>
          <w:bCs/>
          <w:sz w:val="22"/>
          <w:szCs w:val="22"/>
        </w:rPr>
        <w:t>Subsection 122(2):</w:t>
      </w:r>
    </w:p>
    <w:p w14:paraId="6545F594"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(2A), a notice”.</w:t>
      </w:r>
    </w:p>
    <w:p w14:paraId="47EB1E55"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12.</w:t>
      </w:r>
      <w:r>
        <w:rPr>
          <w:bCs/>
          <w:sz w:val="22"/>
          <w:szCs w:val="22"/>
        </w:rPr>
        <w:tab/>
      </w:r>
      <w:r w:rsidRPr="009C0563">
        <w:rPr>
          <w:b/>
          <w:bCs/>
          <w:sz w:val="22"/>
          <w:szCs w:val="22"/>
        </w:rPr>
        <w:t>After subsection 122(2):</w:t>
      </w:r>
    </w:p>
    <w:p w14:paraId="21F78E7A" w14:textId="77777777" w:rsidR="009B3388" w:rsidRPr="000F08D6" w:rsidRDefault="009B3388" w:rsidP="00816F5D">
      <w:pPr>
        <w:shd w:val="clear" w:color="000000" w:fill="auto"/>
        <w:tabs>
          <w:tab w:val="left" w:pos="322"/>
        </w:tabs>
        <w:autoSpaceDE w:val="0"/>
        <w:autoSpaceDN w:val="0"/>
        <w:adjustRightInd w:val="0"/>
        <w:spacing w:before="120"/>
        <w:ind w:left="322"/>
        <w:jc w:val="both"/>
        <w:rPr>
          <w:sz w:val="22"/>
          <w:szCs w:val="22"/>
        </w:rPr>
      </w:pPr>
      <w:r w:rsidRPr="009C0563">
        <w:rPr>
          <w:sz w:val="22"/>
          <w:szCs w:val="22"/>
        </w:rPr>
        <w:t>Insert:</w:t>
      </w:r>
    </w:p>
    <w:p w14:paraId="3121B1DE"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74B1596D"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13.</w:t>
      </w:r>
      <w:r>
        <w:rPr>
          <w:bCs/>
          <w:sz w:val="22"/>
          <w:szCs w:val="22"/>
        </w:rPr>
        <w:tab/>
      </w:r>
      <w:r w:rsidRPr="009C0563">
        <w:rPr>
          <w:b/>
          <w:bCs/>
          <w:sz w:val="22"/>
          <w:szCs w:val="22"/>
        </w:rPr>
        <w:t>Subsection 172(3):</w:t>
      </w:r>
    </w:p>
    <w:p w14:paraId="52C0AB40"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44768B72"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14.</w:t>
      </w:r>
      <w:r>
        <w:rPr>
          <w:bCs/>
          <w:sz w:val="22"/>
          <w:szCs w:val="22"/>
        </w:rPr>
        <w:tab/>
      </w:r>
      <w:r w:rsidRPr="009C0563">
        <w:rPr>
          <w:b/>
          <w:bCs/>
          <w:sz w:val="22"/>
          <w:szCs w:val="22"/>
        </w:rPr>
        <w:t>After subsection 172(3):</w:t>
      </w:r>
    </w:p>
    <w:p w14:paraId="12D05C0C"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5E6804B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5789977A"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15.</w:t>
      </w:r>
      <w:r>
        <w:rPr>
          <w:bCs/>
          <w:sz w:val="22"/>
          <w:szCs w:val="22"/>
        </w:rPr>
        <w:tab/>
      </w:r>
      <w:r w:rsidRPr="009C0563">
        <w:rPr>
          <w:b/>
          <w:bCs/>
          <w:sz w:val="22"/>
          <w:szCs w:val="22"/>
        </w:rPr>
        <w:t>Subsection 173(2):</w:t>
      </w:r>
    </w:p>
    <w:p w14:paraId="5485099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0ECE0A1A"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16.</w:t>
      </w:r>
      <w:r>
        <w:rPr>
          <w:bCs/>
          <w:sz w:val="22"/>
          <w:szCs w:val="22"/>
        </w:rPr>
        <w:tab/>
      </w:r>
      <w:r w:rsidRPr="009C0563">
        <w:rPr>
          <w:b/>
          <w:bCs/>
          <w:sz w:val="22"/>
          <w:szCs w:val="22"/>
        </w:rPr>
        <w:t>After subsection 173(2):</w:t>
      </w:r>
    </w:p>
    <w:p w14:paraId="116640EB"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1AD53710"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00AE236E"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17.</w:t>
      </w:r>
      <w:r>
        <w:rPr>
          <w:bCs/>
          <w:sz w:val="22"/>
          <w:szCs w:val="22"/>
        </w:rPr>
        <w:tab/>
      </w:r>
      <w:r w:rsidRPr="009C0563">
        <w:rPr>
          <w:b/>
          <w:bCs/>
          <w:sz w:val="22"/>
          <w:szCs w:val="22"/>
        </w:rPr>
        <w:t>Subsection 222(3):</w:t>
      </w:r>
    </w:p>
    <w:p w14:paraId="3391D26F"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(3A), a notice”.</w:t>
      </w:r>
    </w:p>
    <w:p w14:paraId="7C42AAE3"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18.</w:t>
      </w:r>
      <w:r>
        <w:rPr>
          <w:bCs/>
          <w:sz w:val="22"/>
          <w:szCs w:val="22"/>
        </w:rPr>
        <w:tab/>
      </w:r>
      <w:r w:rsidRPr="009C0563">
        <w:rPr>
          <w:b/>
          <w:bCs/>
          <w:sz w:val="22"/>
          <w:szCs w:val="22"/>
        </w:rPr>
        <w:t>After subsection 222(3):</w:t>
      </w:r>
    </w:p>
    <w:p w14:paraId="24A2C582"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137FD1D7"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“(3A) A notice under subsection (1) is not invalid merely because it fails to comply with paragraph (3)(c) or (e).”.</w:t>
      </w:r>
    </w:p>
    <w:p w14:paraId="29A1CEC4"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19.</w:t>
      </w:r>
      <w:r>
        <w:rPr>
          <w:bCs/>
          <w:sz w:val="22"/>
          <w:szCs w:val="22"/>
        </w:rPr>
        <w:tab/>
      </w:r>
      <w:r w:rsidRPr="009C0563">
        <w:rPr>
          <w:b/>
          <w:bCs/>
          <w:sz w:val="22"/>
          <w:szCs w:val="22"/>
        </w:rPr>
        <w:t>Subsection 223(2):</w:t>
      </w:r>
    </w:p>
    <w:p w14:paraId="3F860EBE"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Omit “A notice”, substitute “Subject to subsection (2A), a notice”.</w:t>
      </w:r>
    </w:p>
    <w:p w14:paraId="14F06B30"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664CD3F2"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20.</w:t>
      </w:r>
      <w:r>
        <w:rPr>
          <w:bCs/>
          <w:sz w:val="22"/>
          <w:szCs w:val="22"/>
        </w:rPr>
        <w:tab/>
      </w:r>
      <w:r w:rsidRPr="009C0563">
        <w:rPr>
          <w:b/>
          <w:bCs/>
          <w:sz w:val="22"/>
          <w:szCs w:val="22"/>
        </w:rPr>
        <w:t>After subsection 223(2):</w:t>
      </w:r>
    </w:p>
    <w:p w14:paraId="2C6BDE01"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4130A63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0264EA91"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21.</w:t>
      </w:r>
      <w:r>
        <w:rPr>
          <w:bCs/>
          <w:sz w:val="22"/>
          <w:szCs w:val="22"/>
        </w:rPr>
        <w:tab/>
      </w:r>
      <w:r w:rsidRPr="009C0563">
        <w:rPr>
          <w:b/>
          <w:bCs/>
          <w:sz w:val="22"/>
          <w:szCs w:val="22"/>
        </w:rPr>
        <w:t>Subsection 284(3):</w:t>
      </w:r>
    </w:p>
    <w:p w14:paraId="74876FB3"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(3A), a notice”.</w:t>
      </w:r>
    </w:p>
    <w:p w14:paraId="0AD51A9F"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22.</w:t>
      </w:r>
      <w:r>
        <w:rPr>
          <w:bCs/>
          <w:sz w:val="22"/>
          <w:szCs w:val="22"/>
        </w:rPr>
        <w:tab/>
      </w:r>
      <w:r w:rsidRPr="009C0563">
        <w:rPr>
          <w:b/>
          <w:bCs/>
          <w:sz w:val="22"/>
          <w:szCs w:val="22"/>
        </w:rPr>
        <w:t>After subsection 284(3):</w:t>
      </w:r>
    </w:p>
    <w:p w14:paraId="2C6B023B"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20415B51"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0658E9A7"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23.</w:t>
      </w:r>
      <w:r>
        <w:rPr>
          <w:bCs/>
          <w:sz w:val="22"/>
          <w:szCs w:val="22"/>
        </w:rPr>
        <w:tab/>
      </w:r>
      <w:r w:rsidRPr="009C0563">
        <w:rPr>
          <w:b/>
          <w:bCs/>
          <w:sz w:val="22"/>
          <w:szCs w:val="22"/>
        </w:rPr>
        <w:t>Subsection 285(2):</w:t>
      </w:r>
    </w:p>
    <w:p w14:paraId="1C085A20"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077648C8"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24.</w:t>
      </w:r>
      <w:r>
        <w:rPr>
          <w:bCs/>
          <w:sz w:val="22"/>
          <w:szCs w:val="22"/>
        </w:rPr>
        <w:tab/>
      </w:r>
      <w:r w:rsidRPr="009C0563">
        <w:rPr>
          <w:b/>
          <w:bCs/>
          <w:sz w:val="22"/>
          <w:szCs w:val="22"/>
        </w:rPr>
        <w:t>After subsection 285(2):</w:t>
      </w:r>
    </w:p>
    <w:p w14:paraId="5FD2DB40"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373201B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1479812F"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25.</w:t>
      </w:r>
      <w:r>
        <w:rPr>
          <w:bCs/>
          <w:sz w:val="22"/>
          <w:szCs w:val="22"/>
        </w:rPr>
        <w:tab/>
      </w:r>
      <w:r w:rsidRPr="009C0563">
        <w:rPr>
          <w:b/>
          <w:bCs/>
          <w:sz w:val="22"/>
          <w:szCs w:val="22"/>
        </w:rPr>
        <w:t>Subsection 341(3):</w:t>
      </w:r>
    </w:p>
    <w:p w14:paraId="145DB388"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69BD1882"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26.</w:t>
      </w:r>
      <w:r>
        <w:rPr>
          <w:bCs/>
          <w:sz w:val="22"/>
          <w:szCs w:val="22"/>
        </w:rPr>
        <w:tab/>
      </w:r>
      <w:r w:rsidRPr="009C0563">
        <w:rPr>
          <w:b/>
          <w:bCs/>
          <w:sz w:val="22"/>
          <w:szCs w:val="22"/>
        </w:rPr>
        <w:t>After subsection 341(3):</w:t>
      </w:r>
    </w:p>
    <w:p w14:paraId="16622499"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4E22AE3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23833DE4"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27.</w:t>
      </w:r>
      <w:r>
        <w:rPr>
          <w:bCs/>
          <w:sz w:val="22"/>
          <w:szCs w:val="22"/>
        </w:rPr>
        <w:tab/>
      </w:r>
      <w:r w:rsidRPr="009C0563">
        <w:rPr>
          <w:b/>
          <w:bCs/>
          <w:sz w:val="22"/>
          <w:szCs w:val="22"/>
        </w:rPr>
        <w:t>Subsection 342(2):</w:t>
      </w:r>
    </w:p>
    <w:p w14:paraId="7CEA2499"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(2A), a notice”.</w:t>
      </w:r>
    </w:p>
    <w:p w14:paraId="3D8AFA71"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28.</w:t>
      </w:r>
      <w:r>
        <w:rPr>
          <w:bCs/>
          <w:sz w:val="22"/>
          <w:szCs w:val="22"/>
        </w:rPr>
        <w:tab/>
      </w:r>
      <w:r w:rsidRPr="009C0563">
        <w:rPr>
          <w:b/>
          <w:bCs/>
          <w:sz w:val="22"/>
          <w:szCs w:val="22"/>
        </w:rPr>
        <w:t>After subsection 342(2):</w:t>
      </w:r>
    </w:p>
    <w:p w14:paraId="17B69A71"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534FAF46"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3304028C"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3BE280D6"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29.</w:t>
      </w:r>
      <w:r>
        <w:rPr>
          <w:bCs/>
          <w:sz w:val="22"/>
          <w:szCs w:val="22"/>
        </w:rPr>
        <w:tab/>
      </w:r>
      <w:r w:rsidRPr="009C0563">
        <w:rPr>
          <w:b/>
          <w:bCs/>
          <w:sz w:val="22"/>
          <w:szCs w:val="22"/>
        </w:rPr>
        <w:t>Subsection 389(3):</w:t>
      </w:r>
    </w:p>
    <w:p w14:paraId="7B75729F"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63BB38A4"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30.</w:t>
      </w:r>
      <w:r>
        <w:rPr>
          <w:bCs/>
          <w:sz w:val="22"/>
          <w:szCs w:val="22"/>
        </w:rPr>
        <w:tab/>
      </w:r>
      <w:r w:rsidRPr="009C0563">
        <w:rPr>
          <w:b/>
          <w:bCs/>
          <w:sz w:val="22"/>
          <w:szCs w:val="22"/>
        </w:rPr>
        <w:t>After subsection 389(3):</w:t>
      </w:r>
    </w:p>
    <w:p w14:paraId="2078E796"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59593092"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4DA92B07"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31.</w:t>
      </w:r>
      <w:r>
        <w:rPr>
          <w:bCs/>
          <w:sz w:val="22"/>
          <w:szCs w:val="22"/>
        </w:rPr>
        <w:tab/>
      </w:r>
      <w:r w:rsidRPr="009C0563">
        <w:rPr>
          <w:b/>
          <w:bCs/>
          <w:sz w:val="22"/>
          <w:szCs w:val="22"/>
        </w:rPr>
        <w:t>Subsection 390(2):</w:t>
      </w:r>
    </w:p>
    <w:p w14:paraId="6DE48B26"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73BB2850"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32.</w:t>
      </w:r>
      <w:r>
        <w:rPr>
          <w:bCs/>
          <w:sz w:val="22"/>
          <w:szCs w:val="22"/>
        </w:rPr>
        <w:tab/>
      </w:r>
      <w:r w:rsidRPr="009C0563">
        <w:rPr>
          <w:b/>
          <w:bCs/>
          <w:sz w:val="22"/>
          <w:szCs w:val="22"/>
        </w:rPr>
        <w:t>After subsection 390(2):</w:t>
      </w:r>
    </w:p>
    <w:p w14:paraId="6E067A7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0995661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4379B2F4"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33.</w:t>
      </w:r>
      <w:r>
        <w:rPr>
          <w:bCs/>
          <w:sz w:val="22"/>
          <w:szCs w:val="22"/>
        </w:rPr>
        <w:tab/>
      </w:r>
      <w:r w:rsidRPr="009C0563">
        <w:rPr>
          <w:b/>
          <w:bCs/>
          <w:sz w:val="22"/>
          <w:szCs w:val="22"/>
        </w:rPr>
        <w:t>Subsection 574(3):</w:t>
      </w:r>
    </w:p>
    <w:p w14:paraId="2ED3227E"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“A notice”, substitute “Subject to subsection (3A), a notice”.</w:t>
      </w:r>
    </w:p>
    <w:p w14:paraId="74DF0C2B"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34.</w:t>
      </w:r>
      <w:r>
        <w:rPr>
          <w:bCs/>
          <w:sz w:val="22"/>
          <w:szCs w:val="22"/>
        </w:rPr>
        <w:tab/>
      </w:r>
      <w:r w:rsidRPr="009C0563">
        <w:rPr>
          <w:b/>
          <w:bCs/>
          <w:sz w:val="22"/>
          <w:szCs w:val="22"/>
        </w:rPr>
        <w:t>After subsection 574(3):</w:t>
      </w:r>
    </w:p>
    <w:p w14:paraId="2BE2CA01"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366C4FEC"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7442D61D"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35.</w:t>
      </w:r>
      <w:r>
        <w:rPr>
          <w:bCs/>
          <w:sz w:val="22"/>
          <w:szCs w:val="22"/>
        </w:rPr>
        <w:tab/>
      </w:r>
      <w:r w:rsidRPr="009C0563">
        <w:rPr>
          <w:b/>
          <w:bCs/>
          <w:sz w:val="22"/>
          <w:szCs w:val="22"/>
        </w:rPr>
        <w:t>Subsection 575(2):</w:t>
      </w:r>
    </w:p>
    <w:p w14:paraId="431D1E61"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“A notice”, substitute “Subject to subsection (2A), a notice”.</w:t>
      </w:r>
    </w:p>
    <w:p w14:paraId="4F235537"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36.</w:t>
      </w:r>
      <w:r>
        <w:rPr>
          <w:bCs/>
          <w:sz w:val="22"/>
          <w:szCs w:val="22"/>
        </w:rPr>
        <w:tab/>
      </w:r>
      <w:r w:rsidRPr="009C0563">
        <w:rPr>
          <w:b/>
          <w:bCs/>
          <w:sz w:val="22"/>
          <w:szCs w:val="22"/>
        </w:rPr>
        <w:t>After subsection 575(2):</w:t>
      </w:r>
    </w:p>
    <w:p w14:paraId="198900FD" w14:textId="77777777" w:rsidR="009B3388" w:rsidRPr="000F08D6" w:rsidRDefault="009B3388" w:rsidP="00816F5D">
      <w:pPr>
        <w:shd w:val="clear" w:color="000000" w:fill="auto"/>
        <w:autoSpaceDE w:val="0"/>
        <w:autoSpaceDN w:val="0"/>
        <w:adjustRightInd w:val="0"/>
        <w:spacing w:before="120"/>
        <w:ind w:left="341"/>
        <w:jc w:val="both"/>
        <w:rPr>
          <w:sz w:val="22"/>
          <w:szCs w:val="22"/>
        </w:rPr>
      </w:pPr>
      <w:r w:rsidRPr="009C0563">
        <w:rPr>
          <w:sz w:val="22"/>
          <w:szCs w:val="22"/>
        </w:rPr>
        <w:t>Insert:</w:t>
      </w:r>
    </w:p>
    <w:p w14:paraId="37F7B3D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34BC09D7" w14:textId="77777777" w:rsidR="009B3388" w:rsidRPr="000F08D6" w:rsidRDefault="009B3388" w:rsidP="00816F5D">
      <w:pPr>
        <w:shd w:val="clear" w:color="000000" w:fill="auto"/>
        <w:tabs>
          <w:tab w:val="left" w:pos="331"/>
        </w:tabs>
        <w:autoSpaceDE w:val="0"/>
        <w:autoSpaceDN w:val="0"/>
        <w:adjustRightInd w:val="0"/>
        <w:spacing w:before="120"/>
        <w:jc w:val="both"/>
        <w:rPr>
          <w:sz w:val="22"/>
          <w:szCs w:val="22"/>
        </w:rPr>
      </w:pPr>
      <w:r w:rsidRPr="009C0563">
        <w:rPr>
          <w:b/>
          <w:bCs/>
          <w:sz w:val="22"/>
          <w:szCs w:val="22"/>
        </w:rPr>
        <w:t>37.</w:t>
      </w:r>
      <w:r>
        <w:rPr>
          <w:bCs/>
          <w:sz w:val="22"/>
          <w:szCs w:val="22"/>
        </w:rPr>
        <w:tab/>
      </w:r>
      <w:r w:rsidRPr="009C0563">
        <w:rPr>
          <w:b/>
          <w:bCs/>
          <w:sz w:val="22"/>
          <w:szCs w:val="22"/>
        </w:rPr>
        <w:t>Subsection 657(3):</w:t>
      </w:r>
    </w:p>
    <w:p w14:paraId="2CD24DCE" w14:textId="77777777" w:rsidR="009B3388" w:rsidRPr="000F08D6" w:rsidRDefault="009B3388" w:rsidP="00816F5D">
      <w:pPr>
        <w:shd w:val="clear" w:color="000000" w:fill="auto"/>
        <w:autoSpaceDE w:val="0"/>
        <w:autoSpaceDN w:val="0"/>
        <w:adjustRightInd w:val="0"/>
        <w:spacing w:before="120"/>
        <w:ind w:left="346"/>
        <w:jc w:val="both"/>
        <w:rPr>
          <w:sz w:val="22"/>
          <w:szCs w:val="22"/>
        </w:rPr>
      </w:pPr>
      <w:r w:rsidRPr="009C0563">
        <w:rPr>
          <w:sz w:val="22"/>
          <w:szCs w:val="22"/>
        </w:rPr>
        <w:t>Omit “A notice”, substitute “Subject to subsection (3A), a notice”.</w:t>
      </w:r>
    </w:p>
    <w:p w14:paraId="1AFFA35E"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38.</w:t>
      </w:r>
      <w:r>
        <w:rPr>
          <w:bCs/>
          <w:sz w:val="22"/>
          <w:szCs w:val="22"/>
        </w:rPr>
        <w:tab/>
      </w:r>
      <w:r w:rsidRPr="009C0563">
        <w:rPr>
          <w:b/>
          <w:bCs/>
          <w:sz w:val="22"/>
          <w:szCs w:val="22"/>
        </w:rPr>
        <w:t>After subsection 657(3):</w:t>
      </w:r>
    </w:p>
    <w:p w14:paraId="5C2B0438"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Insert:</w:t>
      </w:r>
    </w:p>
    <w:p w14:paraId="794DC596"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37A20540"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5DB04888"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39.</w:t>
      </w:r>
      <w:r>
        <w:rPr>
          <w:bCs/>
          <w:sz w:val="22"/>
          <w:szCs w:val="22"/>
        </w:rPr>
        <w:tab/>
      </w:r>
      <w:r w:rsidRPr="009C0563">
        <w:rPr>
          <w:b/>
          <w:bCs/>
          <w:sz w:val="22"/>
          <w:szCs w:val="22"/>
        </w:rPr>
        <w:t>Subsection 658(2):</w:t>
      </w:r>
    </w:p>
    <w:p w14:paraId="4EDB72E8"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“A notice”, substitute “Subject to subsection (2A), a notice”.</w:t>
      </w:r>
    </w:p>
    <w:p w14:paraId="53D3FE87"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40.</w:t>
      </w:r>
      <w:r>
        <w:rPr>
          <w:bCs/>
          <w:sz w:val="22"/>
          <w:szCs w:val="22"/>
        </w:rPr>
        <w:tab/>
      </w:r>
      <w:r w:rsidRPr="009C0563">
        <w:rPr>
          <w:b/>
          <w:bCs/>
          <w:sz w:val="22"/>
          <w:szCs w:val="22"/>
        </w:rPr>
        <w:t>After subsection 658(2):</w:t>
      </w:r>
    </w:p>
    <w:p w14:paraId="06D86F7E"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3839DE36"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1F0E8241"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41.</w:t>
      </w:r>
      <w:r>
        <w:rPr>
          <w:bCs/>
          <w:sz w:val="22"/>
          <w:szCs w:val="22"/>
        </w:rPr>
        <w:tab/>
      </w:r>
      <w:r w:rsidRPr="009C0563">
        <w:rPr>
          <w:b/>
          <w:bCs/>
          <w:sz w:val="22"/>
          <w:szCs w:val="22"/>
        </w:rPr>
        <w:t>Subsection 713(3):</w:t>
      </w:r>
    </w:p>
    <w:p w14:paraId="0AA7B9C7"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“A notice”, substitute “Subject to subsection (3A), a notice”.</w:t>
      </w:r>
    </w:p>
    <w:p w14:paraId="5F8EC9AE"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42.</w:t>
      </w:r>
      <w:r>
        <w:rPr>
          <w:bCs/>
          <w:sz w:val="22"/>
          <w:szCs w:val="22"/>
        </w:rPr>
        <w:tab/>
      </w:r>
      <w:r w:rsidRPr="009C0563">
        <w:rPr>
          <w:b/>
          <w:bCs/>
          <w:sz w:val="22"/>
          <w:szCs w:val="22"/>
        </w:rPr>
        <w:t>After subsection 713(3):</w:t>
      </w:r>
    </w:p>
    <w:p w14:paraId="03DBEF82"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277FF2CB"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729221CC"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43.</w:t>
      </w:r>
      <w:r>
        <w:rPr>
          <w:bCs/>
          <w:sz w:val="22"/>
          <w:szCs w:val="22"/>
        </w:rPr>
        <w:tab/>
      </w:r>
      <w:r w:rsidRPr="009C0563">
        <w:rPr>
          <w:b/>
          <w:bCs/>
          <w:sz w:val="22"/>
          <w:szCs w:val="22"/>
        </w:rPr>
        <w:t>Subsection 714(2):</w:t>
      </w:r>
    </w:p>
    <w:p w14:paraId="6B2776F5"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“A notice”, substitute “Subject to subsection (2A), a notice”.</w:t>
      </w:r>
    </w:p>
    <w:p w14:paraId="640B8BEA"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44.</w:t>
      </w:r>
      <w:r>
        <w:rPr>
          <w:bCs/>
          <w:sz w:val="22"/>
          <w:szCs w:val="22"/>
        </w:rPr>
        <w:tab/>
      </w:r>
      <w:r w:rsidRPr="009C0563">
        <w:rPr>
          <w:b/>
          <w:bCs/>
          <w:sz w:val="22"/>
          <w:szCs w:val="22"/>
        </w:rPr>
        <w:t>After subsection 714(2):</w:t>
      </w:r>
    </w:p>
    <w:p w14:paraId="2A03740A" w14:textId="77777777" w:rsidR="009B3388" w:rsidRPr="000F08D6" w:rsidRDefault="009B3388" w:rsidP="00816F5D">
      <w:pPr>
        <w:shd w:val="clear" w:color="000000" w:fill="auto"/>
        <w:tabs>
          <w:tab w:val="left" w:pos="317"/>
        </w:tabs>
        <w:autoSpaceDE w:val="0"/>
        <w:autoSpaceDN w:val="0"/>
        <w:adjustRightInd w:val="0"/>
        <w:spacing w:before="120"/>
        <w:ind w:left="317"/>
        <w:jc w:val="both"/>
        <w:rPr>
          <w:sz w:val="22"/>
          <w:szCs w:val="22"/>
        </w:rPr>
      </w:pPr>
      <w:r w:rsidRPr="009C0563">
        <w:rPr>
          <w:sz w:val="22"/>
          <w:szCs w:val="22"/>
        </w:rPr>
        <w:t>Insert:</w:t>
      </w:r>
    </w:p>
    <w:p w14:paraId="618769EA"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22F71E63"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45.</w:t>
      </w:r>
      <w:r>
        <w:rPr>
          <w:bCs/>
          <w:sz w:val="22"/>
          <w:szCs w:val="22"/>
        </w:rPr>
        <w:tab/>
      </w:r>
      <w:r w:rsidRPr="009C0563">
        <w:rPr>
          <w:b/>
          <w:bCs/>
          <w:sz w:val="22"/>
          <w:szCs w:val="22"/>
        </w:rPr>
        <w:t>Subsection 727(3):</w:t>
      </w:r>
    </w:p>
    <w:p w14:paraId="7D557069"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Omit “A notice”, substitute “Subject to subsection (3A), a notice”.</w:t>
      </w:r>
    </w:p>
    <w:p w14:paraId="51C6720A"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46.</w:t>
      </w:r>
      <w:r>
        <w:rPr>
          <w:bCs/>
          <w:sz w:val="22"/>
          <w:szCs w:val="22"/>
        </w:rPr>
        <w:tab/>
      </w:r>
      <w:r w:rsidRPr="009C0563">
        <w:rPr>
          <w:b/>
          <w:bCs/>
          <w:sz w:val="22"/>
          <w:szCs w:val="22"/>
        </w:rPr>
        <w:t>After subsection 727(3):</w:t>
      </w:r>
    </w:p>
    <w:p w14:paraId="4511DA40" w14:textId="77777777" w:rsidR="009B3388" w:rsidRPr="000F08D6" w:rsidRDefault="009B3388" w:rsidP="00816F5D">
      <w:pPr>
        <w:shd w:val="clear" w:color="000000" w:fill="auto"/>
        <w:autoSpaceDE w:val="0"/>
        <w:autoSpaceDN w:val="0"/>
        <w:adjustRightInd w:val="0"/>
        <w:spacing w:before="120"/>
        <w:ind w:left="317"/>
        <w:jc w:val="both"/>
        <w:rPr>
          <w:sz w:val="22"/>
          <w:szCs w:val="22"/>
        </w:rPr>
      </w:pPr>
      <w:r w:rsidRPr="009C0563">
        <w:rPr>
          <w:sz w:val="22"/>
          <w:szCs w:val="22"/>
        </w:rPr>
        <w:t>Insert:</w:t>
      </w:r>
    </w:p>
    <w:p w14:paraId="58EEA350"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“(3A) A notice under subsection (1) is not invalid merely because it fails to comply with paragraph (3)(c) or (e).”.</w:t>
      </w:r>
    </w:p>
    <w:p w14:paraId="55FC1AA3"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47.</w:t>
      </w:r>
      <w:r>
        <w:rPr>
          <w:bCs/>
          <w:sz w:val="22"/>
          <w:szCs w:val="22"/>
        </w:rPr>
        <w:tab/>
      </w:r>
      <w:r w:rsidRPr="009C0563">
        <w:rPr>
          <w:b/>
          <w:bCs/>
          <w:sz w:val="22"/>
          <w:szCs w:val="22"/>
        </w:rPr>
        <w:t>Subsection 728(2):</w:t>
      </w:r>
    </w:p>
    <w:p w14:paraId="4396D29B"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Omit “A notice”, substitute “Subject to subsection (2A), a notice”.</w:t>
      </w:r>
    </w:p>
    <w:p w14:paraId="0C1A53A9"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69083B94"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48.</w:t>
      </w:r>
      <w:r>
        <w:rPr>
          <w:bCs/>
          <w:sz w:val="22"/>
          <w:szCs w:val="22"/>
        </w:rPr>
        <w:tab/>
      </w:r>
      <w:r w:rsidRPr="009C0563">
        <w:rPr>
          <w:b/>
          <w:bCs/>
          <w:sz w:val="22"/>
          <w:szCs w:val="22"/>
        </w:rPr>
        <w:t>After subsection 728(2):</w:t>
      </w:r>
    </w:p>
    <w:p w14:paraId="7BE29E03"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3FD4E5F5"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“(2A) A notice under subsection (1) is not invalid merely because it fails to comply with paragraph (2)(c) or (e).”.</w:t>
      </w:r>
    </w:p>
    <w:p w14:paraId="6586AE0F"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49.</w:t>
      </w:r>
      <w:r>
        <w:rPr>
          <w:bCs/>
          <w:sz w:val="22"/>
          <w:szCs w:val="22"/>
        </w:rPr>
        <w:tab/>
      </w:r>
      <w:r w:rsidRPr="009C0563">
        <w:rPr>
          <w:b/>
          <w:bCs/>
          <w:sz w:val="22"/>
          <w:szCs w:val="22"/>
        </w:rPr>
        <w:t>Subsection 759(3):</w:t>
      </w:r>
    </w:p>
    <w:p w14:paraId="7AD06F48"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(3A), a notice”.</w:t>
      </w:r>
    </w:p>
    <w:p w14:paraId="294A0456"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50.</w:t>
      </w:r>
      <w:r>
        <w:rPr>
          <w:bCs/>
          <w:sz w:val="22"/>
          <w:szCs w:val="22"/>
        </w:rPr>
        <w:tab/>
      </w:r>
      <w:r w:rsidRPr="009C0563">
        <w:rPr>
          <w:b/>
          <w:bCs/>
          <w:sz w:val="22"/>
          <w:szCs w:val="22"/>
        </w:rPr>
        <w:t>After subsection 759(3):</w:t>
      </w:r>
    </w:p>
    <w:p w14:paraId="17950F5E"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4C7B3E7F"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2F197491"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51.</w:t>
      </w:r>
      <w:r>
        <w:rPr>
          <w:bCs/>
          <w:sz w:val="22"/>
          <w:szCs w:val="22"/>
        </w:rPr>
        <w:tab/>
      </w:r>
      <w:r w:rsidRPr="009C0563">
        <w:rPr>
          <w:b/>
          <w:bCs/>
          <w:sz w:val="22"/>
          <w:szCs w:val="22"/>
        </w:rPr>
        <w:t>Subsection 760(2):</w:t>
      </w:r>
    </w:p>
    <w:p w14:paraId="7E999DC3"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66463FCB"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52.</w:t>
      </w:r>
      <w:r>
        <w:rPr>
          <w:bCs/>
          <w:sz w:val="22"/>
          <w:szCs w:val="22"/>
        </w:rPr>
        <w:tab/>
      </w:r>
      <w:r w:rsidRPr="009C0563">
        <w:rPr>
          <w:b/>
          <w:bCs/>
          <w:sz w:val="22"/>
          <w:szCs w:val="22"/>
        </w:rPr>
        <w:t>After subsection 760(2):</w:t>
      </w:r>
    </w:p>
    <w:p w14:paraId="300A35A0"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12B7FDA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378B21A0"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53.</w:t>
      </w:r>
      <w:r>
        <w:rPr>
          <w:bCs/>
          <w:sz w:val="22"/>
          <w:szCs w:val="22"/>
        </w:rPr>
        <w:tab/>
      </w:r>
      <w:r w:rsidRPr="009C0563">
        <w:rPr>
          <w:b/>
          <w:bCs/>
          <w:sz w:val="22"/>
          <w:szCs w:val="22"/>
        </w:rPr>
        <w:t>Subsection 808(3):</w:t>
      </w:r>
    </w:p>
    <w:p w14:paraId="6F95B9CF"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(3A), a notice”.</w:t>
      </w:r>
    </w:p>
    <w:p w14:paraId="5E062D5D"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54.</w:t>
      </w:r>
      <w:r>
        <w:rPr>
          <w:bCs/>
          <w:sz w:val="22"/>
          <w:szCs w:val="22"/>
        </w:rPr>
        <w:tab/>
      </w:r>
      <w:r w:rsidRPr="009C0563">
        <w:rPr>
          <w:b/>
          <w:bCs/>
          <w:sz w:val="22"/>
          <w:szCs w:val="22"/>
        </w:rPr>
        <w:t>After subsection 808(3)</w:t>
      </w:r>
      <w:r w:rsidRPr="009C0563">
        <w:rPr>
          <w:sz w:val="22"/>
          <w:szCs w:val="22"/>
        </w:rPr>
        <w:t>:</w:t>
      </w:r>
    </w:p>
    <w:p w14:paraId="2E0729AB"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63D659A3"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3139BE39"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55.</w:t>
      </w:r>
      <w:r>
        <w:rPr>
          <w:bCs/>
          <w:sz w:val="22"/>
          <w:szCs w:val="22"/>
        </w:rPr>
        <w:tab/>
      </w:r>
      <w:r w:rsidRPr="009C0563">
        <w:rPr>
          <w:b/>
          <w:bCs/>
          <w:sz w:val="22"/>
          <w:szCs w:val="22"/>
        </w:rPr>
        <w:t>Subsection 809(2):</w:t>
      </w:r>
    </w:p>
    <w:p w14:paraId="0F435BCA"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26250803"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56.</w:t>
      </w:r>
      <w:r>
        <w:rPr>
          <w:bCs/>
          <w:sz w:val="22"/>
          <w:szCs w:val="22"/>
        </w:rPr>
        <w:tab/>
      </w:r>
      <w:r w:rsidRPr="009C0563">
        <w:rPr>
          <w:b/>
          <w:bCs/>
          <w:sz w:val="22"/>
          <w:szCs w:val="22"/>
        </w:rPr>
        <w:t>After subsection 809(2):</w:t>
      </w:r>
    </w:p>
    <w:p w14:paraId="75B11455"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2565F864"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53F6E360"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417DCBEB"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57.</w:t>
      </w:r>
      <w:r>
        <w:rPr>
          <w:bCs/>
          <w:sz w:val="22"/>
          <w:szCs w:val="22"/>
        </w:rPr>
        <w:tab/>
      </w:r>
      <w:r w:rsidRPr="009C0563">
        <w:rPr>
          <w:b/>
          <w:bCs/>
          <w:sz w:val="22"/>
          <w:szCs w:val="22"/>
        </w:rPr>
        <w:t>Subsection 873(3):</w:t>
      </w:r>
    </w:p>
    <w:p w14:paraId="1204BB62"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“A notice”, substitute “Subject to subsection (3A), a notice”.</w:t>
      </w:r>
    </w:p>
    <w:p w14:paraId="5A955D3E"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58.</w:t>
      </w:r>
      <w:r>
        <w:rPr>
          <w:bCs/>
          <w:sz w:val="22"/>
          <w:szCs w:val="22"/>
        </w:rPr>
        <w:tab/>
      </w:r>
      <w:r w:rsidRPr="009C0563">
        <w:rPr>
          <w:b/>
          <w:bCs/>
          <w:sz w:val="22"/>
          <w:szCs w:val="22"/>
        </w:rPr>
        <w:t>After subsection 873(3):</w:t>
      </w:r>
    </w:p>
    <w:p w14:paraId="2F26E7AB"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0292644A"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451E2434"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59.</w:t>
      </w:r>
      <w:r>
        <w:rPr>
          <w:bCs/>
          <w:sz w:val="22"/>
          <w:szCs w:val="22"/>
        </w:rPr>
        <w:tab/>
      </w:r>
      <w:r w:rsidRPr="009C0563">
        <w:rPr>
          <w:b/>
          <w:bCs/>
          <w:sz w:val="22"/>
          <w:szCs w:val="22"/>
        </w:rPr>
        <w:t>Subsection 874(2):</w:t>
      </w:r>
    </w:p>
    <w:p w14:paraId="305FB703"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62FCA995"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60.</w:t>
      </w:r>
      <w:r>
        <w:rPr>
          <w:bCs/>
          <w:sz w:val="22"/>
          <w:szCs w:val="22"/>
        </w:rPr>
        <w:tab/>
      </w:r>
      <w:r w:rsidRPr="009C0563">
        <w:rPr>
          <w:b/>
          <w:bCs/>
          <w:sz w:val="22"/>
          <w:szCs w:val="22"/>
        </w:rPr>
        <w:t>After subsection 874(2):</w:t>
      </w:r>
    </w:p>
    <w:p w14:paraId="12029B83"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0914B707" w14:textId="77777777" w:rsidR="009B3388" w:rsidRPr="000F08D6" w:rsidRDefault="009B3388" w:rsidP="00816F5D">
      <w:pPr>
        <w:shd w:val="clear" w:color="000000" w:fill="auto"/>
        <w:autoSpaceDE w:val="0"/>
        <w:autoSpaceDN w:val="0"/>
        <w:adjustRightInd w:val="0"/>
        <w:spacing w:before="120"/>
        <w:ind w:firstLine="326"/>
        <w:jc w:val="both"/>
        <w:rPr>
          <w:sz w:val="22"/>
          <w:szCs w:val="22"/>
        </w:rPr>
      </w:pPr>
      <w:r w:rsidRPr="009C0563">
        <w:rPr>
          <w:sz w:val="22"/>
          <w:szCs w:val="22"/>
        </w:rPr>
        <w:t>“(2A) A notice under subsection (1) is not invalid merely because it fails to comply with paragraph (2)(c) or (e).”.</w:t>
      </w:r>
    </w:p>
    <w:p w14:paraId="7ABE3120"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61.</w:t>
      </w:r>
      <w:r>
        <w:rPr>
          <w:bCs/>
          <w:sz w:val="22"/>
          <w:szCs w:val="22"/>
        </w:rPr>
        <w:tab/>
      </w:r>
      <w:r w:rsidRPr="009C0563">
        <w:rPr>
          <w:b/>
          <w:bCs/>
          <w:sz w:val="22"/>
          <w:szCs w:val="22"/>
        </w:rPr>
        <w:t>Subsection 930(3):</w:t>
      </w:r>
    </w:p>
    <w:p w14:paraId="6D6F918F"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(3A), a notice”.</w:t>
      </w:r>
    </w:p>
    <w:p w14:paraId="6C2FFB61"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62.</w:t>
      </w:r>
      <w:r>
        <w:rPr>
          <w:bCs/>
          <w:sz w:val="22"/>
          <w:szCs w:val="22"/>
        </w:rPr>
        <w:tab/>
      </w:r>
      <w:r w:rsidRPr="009C0563">
        <w:rPr>
          <w:b/>
          <w:bCs/>
          <w:sz w:val="22"/>
          <w:szCs w:val="22"/>
        </w:rPr>
        <w:t>After subsection 930(3):</w:t>
      </w:r>
    </w:p>
    <w:p w14:paraId="07CBAFC1"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2C2227CD"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355DAF27"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63.</w:t>
      </w:r>
      <w:r>
        <w:rPr>
          <w:bCs/>
          <w:sz w:val="22"/>
          <w:szCs w:val="22"/>
        </w:rPr>
        <w:tab/>
      </w:r>
      <w:r w:rsidRPr="009C0563">
        <w:rPr>
          <w:b/>
          <w:bCs/>
          <w:sz w:val="22"/>
          <w:szCs w:val="22"/>
        </w:rPr>
        <w:t>Subsection 931(2):</w:t>
      </w:r>
    </w:p>
    <w:p w14:paraId="6615302D"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(2A), a notice”.</w:t>
      </w:r>
    </w:p>
    <w:p w14:paraId="55E6135A"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64.</w:t>
      </w:r>
      <w:r>
        <w:rPr>
          <w:bCs/>
          <w:sz w:val="22"/>
          <w:szCs w:val="22"/>
        </w:rPr>
        <w:tab/>
      </w:r>
      <w:r w:rsidRPr="009C0563">
        <w:rPr>
          <w:b/>
          <w:bCs/>
          <w:sz w:val="22"/>
          <w:szCs w:val="22"/>
        </w:rPr>
        <w:t>After subsection 931(2):</w:t>
      </w:r>
    </w:p>
    <w:p w14:paraId="768137D6"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56480C45"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250B92E7"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65.</w:t>
      </w:r>
      <w:r>
        <w:rPr>
          <w:bCs/>
          <w:sz w:val="22"/>
          <w:szCs w:val="22"/>
        </w:rPr>
        <w:tab/>
      </w:r>
      <w:r w:rsidRPr="009C0563">
        <w:rPr>
          <w:b/>
          <w:bCs/>
          <w:sz w:val="22"/>
          <w:szCs w:val="22"/>
        </w:rPr>
        <w:t>Subsection 978(3):</w:t>
      </w:r>
    </w:p>
    <w:p w14:paraId="480F679B"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12068E49" w14:textId="77777777" w:rsidR="009B3388" w:rsidRPr="000F08D6" w:rsidRDefault="009B3388" w:rsidP="00816F5D">
      <w:pPr>
        <w:shd w:val="clear" w:color="000000" w:fill="auto"/>
        <w:tabs>
          <w:tab w:val="left" w:pos="312"/>
        </w:tabs>
        <w:autoSpaceDE w:val="0"/>
        <w:autoSpaceDN w:val="0"/>
        <w:adjustRightInd w:val="0"/>
        <w:spacing w:before="120"/>
        <w:jc w:val="both"/>
        <w:rPr>
          <w:sz w:val="22"/>
          <w:szCs w:val="22"/>
        </w:rPr>
      </w:pPr>
      <w:r w:rsidRPr="009C0563">
        <w:rPr>
          <w:b/>
          <w:bCs/>
          <w:sz w:val="22"/>
          <w:szCs w:val="22"/>
        </w:rPr>
        <w:t>66.</w:t>
      </w:r>
      <w:r>
        <w:rPr>
          <w:bCs/>
          <w:sz w:val="22"/>
          <w:szCs w:val="22"/>
        </w:rPr>
        <w:tab/>
      </w:r>
      <w:r w:rsidRPr="009C0563">
        <w:rPr>
          <w:b/>
          <w:bCs/>
          <w:sz w:val="22"/>
          <w:szCs w:val="22"/>
        </w:rPr>
        <w:t>After subsection 978(3):</w:t>
      </w:r>
    </w:p>
    <w:p w14:paraId="208D4C5B"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Insert:</w:t>
      </w:r>
    </w:p>
    <w:p w14:paraId="67B6FD9F"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722CB04C"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37745742"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67.</w:t>
      </w:r>
      <w:r>
        <w:rPr>
          <w:bCs/>
          <w:sz w:val="22"/>
          <w:szCs w:val="22"/>
        </w:rPr>
        <w:tab/>
      </w:r>
      <w:r w:rsidRPr="009C0563">
        <w:rPr>
          <w:b/>
          <w:bCs/>
          <w:sz w:val="22"/>
          <w:szCs w:val="22"/>
        </w:rPr>
        <w:t>Subsection 979(2):</w:t>
      </w:r>
    </w:p>
    <w:p w14:paraId="05445E5D"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“A notice”, substitute “Subject to subsection (2A), a notice”.</w:t>
      </w:r>
    </w:p>
    <w:p w14:paraId="2AE4D207"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68.</w:t>
      </w:r>
      <w:r>
        <w:rPr>
          <w:bCs/>
          <w:sz w:val="22"/>
          <w:szCs w:val="22"/>
        </w:rPr>
        <w:tab/>
      </w:r>
      <w:r w:rsidRPr="009C0563">
        <w:rPr>
          <w:b/>
          <w:bCs/>
          <w:sz w:val="22"/>
          <w:szCs w:val="22"/>
        </w:rPr>
        <w:t>After subsection 979(2):</w:t>
      </w:r>
    </w:p>
    <w:p w14:paraId="275A31E2"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4A386EB0"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71FB29A1"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69.</w:t>
      </w:r>
      <w:r>
        <w:rPr>
          <w:bCs/>
          <w:sz w:val="22"/>
          <w:szCs w:val="22"/>
        </w:rPr>
        <w:tab/>
      </w:r>
      <w:r w:rsidRPr="009C0563">
        <w:rPr>
          <w:b/>
          <w:bCs/>
          <w:sz w:val="22"/>
          <w:szCs w:val="22"/>
        </w:rPr>
        <w:t>Subsection 1023(3):</w:t>
      </w:r>
    </w:p>
    <w:p w14:paraId="4B790192"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“A notice”, substitute “Subject to subsection (3A), a notice”.</w:t>
      </w:r>
    </w:p>
    <w:p w14:paraId="7C3E1015"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70.</w:t>
      </w:r>
      <w:r>
        <w:rPr>
          <w:bCs/>
          <w:sz w:val="22"/>
          <w:szCs w:val="22"/>
        </w:rPr>
        <w:tab/>
      </w:r>
      <w:r w:rsidRPr="009C0563">
        <w:rPr>
          <w:b/>
          <w:bCs/>
          <w:sz w:val="22"/>
          <w:szCs w:val="22"/>
        </w:rPr>
        <w:t>After subsection 1023(3):</w:t>
      </w:r>
    </w:p>
    <w:p w14:paraId="73FBF1D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237A650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2983A5BA"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71.</w:t>
      </w:r>
      <w:r>
        <w:rPr>
          <w:bCs/>
          <w:sz w:val="22"/>
          <w:szCs w:val="22"/>
        </w:rPr>
        <w:tab/>
      </w:r>
      <w:r w:rsidRPr="009C0563">
        <w:rPr>
          <w:b/>
          <w:bCs/>
          <w:sz w:val="22"/>
          <w:szCs w:val="22"/>
        </w:rPr>
        <w:t>Subsection 1024(2):</w:t>
      </w:r>
    </w:p>
    <w:p w14:paraId="3A7989AB"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Omit “A notice”, substitute “Subject to subsection (2A), a notice”.</w:t>
      </w:r>
    </w:p>
    <w:p w14:paraId="63A32854"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72.</w:t>
      </w:r>
      <w:r>
        <w:rPr>
          <w:bCs/>
          <w:sz w:val="22"/>
          <w:szCs w:val="22"/>
        </w:rPr>
        <w:tab/>
      </w:r>
      <w:r w:rsidRPr="009C0563">
        <w:rPr>
          <w:b/>
          <w:bCs/>
          <w:sz w:val="22"/>
          <w:szCs w:val="22"/>
        </w:rPr>
        <w:t>After subsection 1024(2):</w:t>
      </w:r>
    </w:p>
    <w:p w14:paraId="054F1C19"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46F5AF0B"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5A49092B"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73.</w:t>
      </w:r>
      <w:r>
        <w:rPr>
          <w:bCs/>
          <w:sz w:val="22"/>
          <w:szCs w:val="22"/>
        </w:rPr>
        <w:tab/>
      </w:r>
      <w:r w:rsidRPr="009C0563">
        <w:rPr>
          <w:b/>
          <w:bCs/>
          <w:sz w:val="22"/>
          <w:szCs w:val="22"/>
        </w:rPr>
        <w:t>Subsection 1054(3):</w:t>
      </w:r>
    </w:p>
    <w:p w14:paraId="3EF19E19"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564AF900"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74.</w:t>
      </w:r>
      <w:r>
        <w:rPr>
          <w:bCs/>
          <w:sz w:val="22"/>
          <w:szCs w:val="22"/>
        </w:rPr>
        <w:tab/>
      </w:r>
      <w:r w:rsidRPr="009C0563">
        <w:rPr>
          <w:b/>
          <w:bCs/>
          <w:sz w:val="22"/>
          <w:szCs w:val="22"/>
        </w:rPr>
        <w:t>After subsection 1054(3):</w:t>
      </w:r>
    </w:p>
    <w:p w14:paraId="153F5FA0"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3B4442CF"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44C3D631" w14:textId="77777777" w:rsidR="009B3388" w:rsidRPr="000F08D6" w:rsidRDefault="009B3388" w:rsidP="00816F5D">
      <w:pPr>
        <w:shd w:val="clear" w:color="000000" w:fill="auto"/>
        <w:tabs>
          <w:tab w:val="left" w:pos="326"/>
        </w:tabs>
        <w:autoSpaceDE w:val="0"/>
        <w:autoSpaceDN w:val="0"/>
        <w:adjustRightInd w:val="0"/>
        <w:spacing w:before="120"/>
        <w:jc w:val="both"/>
        <w:rPr>
          <w:sz w:val="22"/>
          <w:szCs w:val="22"/>
        </w:rPr>
      </w:pPr>
      <w:r w:rsidRPr="009C0563">
        <w:rPr>
          <w:b/>
          <w:bCs/>
          <w:sz w:val="22"/>
          <w:szCs w:val="22"/>
        </w:rPr>
        <w:t>75.</w:t>
      </w:r>
      <w:r>
        <w:rPr>
          <w:bCs/>
          <w:sz w:val="22"/>
          <w:szCs w:val="22"/>
        </w:rPr>
        <w:tab/>
      </w:r>
      <w:r w:rsidRPr="009C0563">
        <w:rPr>
          <w:b/>
          <w:bCs/>
          <w:sz w:val="22"/>
          <w:szCs w:val="22"/>
        </w:rPr>
        <w:t>Subsection 1055(2):</w:t>
      </w:r>
    </w:p>
    <w:p w14:paraId="27FCEB39"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Omit “A notice”, substitute “Subject to subsection (2A), a notice”.</w:t>
      </w:r>
    </w:p>
    <w:p w14:paraId="2CD89FE2"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0D7A6118"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76.</w:t>
      </w:r>
      <w:r>
        <w:rPr>
          <w:bCs/>
          <w:sz w:val="22"/>
          <w:szCs w:val="22"/>
        </w:rPr>
        <w:tab/>
      </w:r>
      <w:r w:rsidRPr="009C0563">
        <w:rPr>
          <w:b/>
          <w:bCs/>
          <w:sz w:val="22"/>
          <w:szCs w:val="22"/>
        </w:rPr>
        <w:t>After subsection 1055(2):</w:t>
      </w:r>
    </w:p>
    <w:p w14:paraId="2AEB8DD7"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Insert:</w:t>
      </w:r>
    </w:p>
    <w:p w14:paraId="29AD4CD2"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“(2A) A notice under subsection (1) is not invalid merely because it fails to comply with paragraph (2)(c) or (e).”.</w:t>
      </w:r>
    </w:p>
    <w:p w14:paraId="7868D45A" w14:textId="77777777" w:rsidR="009B3388" w:rsidRPr="000F08D6" w:rsidRDefault="009B3388" w:rsidP="00816F5D">
      <w:pPr>
        <w:shd w:val="clear" w:color="000000" w:fill="auto"/>
        <w:tabs>
          <w:tab w:val="left" w:pos="322"/>
        </w:tabs>
        <w:autoSpaceDE w:val="0"/>
        <w:autoSpaceDN w:val="0"/>
        <w:adjustRightInd w:val="0"/>
        <w:spacing w:before="120"/>
        <w:jc w:val="both"/>
        <w:rPr>
          <w:sz w:val="22"/>
          <w:szCs w:val="22"/>
        </w:rPr>
      </w:pPr>
      <w:r w:rsidRPr="009C0563">
        <w:rPr>
          <w:b/>
          <w:bCs/>
          <w:sz w:val="22"/>
          <w:szCs w:val="22"/>
        </w:rPr>
        <w:t>77.</w:t>
      </w:r>
      <w:r>
        <w:rPr>
          <w:bCs/>
          <w:sz w:val="22"/>
          <w:szCs w:val="22"/>
        </w:rPr>
        <w:tab/>
      </w:r>
      <w:r w:rsidRPr="009C0563">
        <w:rPr>
          <w:b/>
          <w:bCs/>
          <w:sz w:val="22"/>
          <w:szCs w:val="22"/>
        </w:rPr>
        <w:t>Subsection 1061Y(3):</w:t>
      </w:r>
    </w:p>
    <w:p w14:paraId="68A76625"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“A notice”, substitute “Subject to subsection (3A), a notice”.</w:t>
      </w:r>
    </w:p>
    <w:p w14:paraId="7906978B"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78.</w:t>
      </w:r>
      <w:r>
        <w:rPr>
          <w:bCs/>
          <w:sz w:val="22"/>
          <w:szCs w:val="22"/>
        </w:rPr>
        <w:tab/>
      </w:r>
      <w:r w:rsidRPr="009C0563">
        <w:rPr>
          <w:b/>
          <w:bCs/>
          <w:sz w:val="22"/>
          <w:szCs w:val="22"/>
        </w:rPr>
        <w:t>After subsection 1061Y(3):</w:t>
      </w:r>
    </w:p>
    <w:p w14:paraId="0CF0A43D"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06D96BA4" w14:textId="77777777" w:rsidR="009B3388" w:rsidRPr="000F08D6" w:rsidRDefault="009B3388" w:rsidP="00816F5D">
      <w:pPr>
        <w:shd w:val="clear" w:color="000000" w:fill="auto"/>
        <w:autoSpaceDE w:val="0"/>
        <w:autoSpaceDN w:val="0"/>
        <w:adjustRightInd w:val="0"/>
        <w:spacing w:before="120"/>
        <w:ind w:firstLine="331"/>
        <w:jc w:val="both"/>
        <w:rPr>
          <w:sz w:val="22"/>
          <w:szCs w:val="22"/>
        </w:rPr>
      </w:pPr>
      <w:r w:rsidRPr="009C0563">
        <w:rPr>
          <w:sz w:val="22"/>
          <w:szCs w:val="22"/>
        </w:rPr>
        <w:t>“(3A) A notice under subsection (1) is not invalid merely because it fails to comply with paragraph (3)(c) or (e).”.</w:t>
      </w:r>
    </w:p>
    <w:p w14:paraId="5E031DE3"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79.</w:t>
      </w:r>
      <w:r>
        <w:rPr>
          <w:bCs/>
          <w:sz w:val="22"/>
          <w:szCs w:val="22"/>
        </w:rPr>
        <w:tab/>
      </w:r>
      <w:r w:rsidRPr="009C0563">
        <w:rPr>
          <w:b/>
          <w:bCs/>
          <w:sz w:val="22"/>
          <w:szCs w:val="22"/>
        </w:rPr>
        <w:t>Subsection 1061Z(2):</w:t>
      </w:r>
    </w:p>
    <w:p w14:paraId="389E66DB" w14:textId="77777777" w:rsidR="009B3388" w:rsidRPr="000F08D6" w:rsidRDefault="009B3388" w:rsidP="00816F5D">
      <w:pPr>
        <w:shd w:val="clear" w:color="000000" w:fill="auto"/>
        <w:autoSpaceDE w:val="0"/>
        <w:autoSpaceDN w:val="0"/>
        <w:adjustRightInd w:val="0"/>
        <w:spacing w:before="120"/>
        <w:ind w:left="331"/>
        <w:jc w:val="both"/>
        <w:rPr>
          <w:sz w:val="22"/>
          <w:szCs w:val="22"/>
        </w:rPr>
      </w:pPr>
      <w:r w:rsidRPr="009C0563">
        <w:rPr>
          <w:sz w:val="22"/>
          <w:szCs w:val="22"/>
        </w:rPr>
        <w:t>Omit “A notice”, substitute “Subject to subsection (2A), a notice”.</w:t>
      </w:r>
    </w:p>
    <w:p w14:paraId="2FDCADC9"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80.</w:t>
      </w:r>
      <w:r>
        <w:rPr>
          <w:bCs/>
          <w:sz w:val="22"/>
          <w:szCs w:val="22"/>
        </w:rPr>
        <w:tab/>
      </w:r>
      <w:r w:rsidRPr="009C0563">
        <w:rPr>
          <w:b/>
          <w:bCs/>
          <w:sz w:val="22"/>
          <w:szCs w:val="22"/>
        </w:rPr>
        <w:t>After subsection 1061Z(2):</w:t>
      </w:r>
    </w:p>
    <w:p w14:paraId="4003C3C6"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6B7A4EE8" w14:textId="77777777" w:rsidR="009B3388" w:rsidRPr="000F08D6" w:rsidRDefault="009B3388" w:rsidP="00816F5D">
      <w:pPr>
        <w:shd w:val="clear" w:color="000000" w:fill="auto"/>
        <w:autoSpaceDE w:val="0"/>
        <w:autoSpaceDN w:val="0"/>
        <w:adjustRightInd w:val="0"/>
        <w:spacing w:before="120"/>
        <w:ind w:firstLine="341"/>
        <w:jc w:val="both"/>
        <w:rPr>
          <w:sz w:val="22"/>
          <w:szCs w:val="22"/>
        </w:rPr>
      </w:pPr>
      <w:r w:rsidRPr="009C0563">
        <w:rPr>
          <w:sz w:val="22"/>
          <w:szCs w:val="22"/>
        </w:rPr>
        <w:t>“(2A) A notice under subsection (1) is not invalid merely because it fails to comply with paragraph (2)(c) or (e).”.</w:t>
      </w:r>
    </w:p>
    <w:p w14:paraId="4E31FB2A"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b/>
          <w:bCs/>
          <w:sz w:val="22"/>
          <w:szCs w:val="22"/>
        </w:rPr>
        <w:t>PART 3</w:t>
      </w:r>
    </w:p>
    <w:p w14:paraId="6E7D4ED9"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81.</w:t>
      </w:r>
      <w:r>
        <w:rPr>
          <w:bCs/>
          <w:sz w:val="22"/>
          <w:szCs w:val="22"/>
        </w:rPr>
        <w:tab/>
      </w:r>
      <w:r w:rsidRPr="009C0563">
        <w:rPr>
          <w:b/>
          <w:bCs/>
          <w:sz w:val="22"/>
          <w:szCs w:val="22"/>
        </w:rPr>
        <w:t>Subsection 872(3):</w:t>
      </w:r>
    </w:p>
    <w:p w14:paraId="5846DDCE"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31B81528"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82.</w:t>
      </w:r>
      <w:r>
        <w:rPr>
          <w:bCs/>
          <w:sz w:val="22"/>
          <w:szCs w:val="22"/>
        </w:rPr>
        <w:tab/>
      </w:r>
      <w:r w:rsidRPr="009C0563">
        <w:rPr>
          <w:b/>
          <w:bCs/>
          <w:sz w:val="22"/>
          <w:szCs w:val="22"/>
        </w:rPr>
        <w:t>After subsection 872(3):</w:t>
      </w:r>
    </w:p>
    <w:p w14:paraId="7E1079E4"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Insert:</w:t>
      </w:r>
    </w:p>
    <w:p w14:paraId="59212247"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672CE0C5"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83.</w:t>
      </w:r>
      <w:r>
        <w:rPr>
          <w:bCs/>
          <w:sz w:val="22"/>
          <w:szCs w:val="22"/>
        </w:rPr>
        <w:tab/>
      </w:r>
      <w:r w:rsidRPr="009C0563">
        <w:rPr>
          <w:b/>
          <w:bCs/>
          <w:sz w:val="22"/>
          <w:szCs w:val="22"/>
        </w:rPr>
        <w:t>Subsection 873(2):</w:t>
      </w:r>
    </w:p>
    <w:p w14:paraId="3FB7E3BF"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(2A), a notice”.</w:t>
      </w:r>
    </w:p>
    <w:p w14:paraId="0CA8EBBC" w14:textId="77777777" w:rsidR="009B3388" w:rsidRPr="000F08D6" w:rsidRDefault="009B3388" w:rsidP="00816F5D">
      <w:pPr>
        <w:shd w:val="clear" w:color="000000" w:fill="auto"/>
        <w:tabs>
          <w:tab w:val="left" w:pos="317"/>
        </w:tabs>
        <w:autoSpaceDE w:val="0"/>
        <w:autoSpaceDN w:val="0"/>
        <w:adjustRightInd w:val="0"/>
        <w:spacing w:before="120"/>
        <w:jc w:val="both"/>
        <w:rPr>
          <w:sz w:val="22"/>
          <w:szCs w:val="22"/>
        </w:rPr>
      </w:pPr>
      <w:r w:rsidRPr="009C0563">
        <w:rPr>
          <w:b/>
          <w:bCs/>
          <w:sz w:val="22"/>
          <w:szCs w:val="22"/>
        </w:rPr>
        <w:t>84.</w:t>
      </w:r>
      <w:r>
        <w:rPr>
          <w:bCs/>
          <w:sz w:val="22"/>
          <w:szCs w:val="22"/>
        </w:rPr>
        <w:tab/>
      </w:r>
      <w:r w:rsidRPr="009C0563">
        <w:rPr>
          <w:b/>
          <w:bCs/>
          <w:sz w:val="22"/>
          <w:szCs w:val="22"/>
        </w:rPr>
        <w:t>After subsection 873(2):</w:t>
      </w:r>
    </w:p>
    <w:p w14:paraId="47683A80" w14:textId="77777777" w:rsidR="009B3388" w:rsidRPr="000F08D6" w:rsidRDefault="009B3388" w:rsidP="00E4200A">
      <w:pPr>
        <w:shd w:val="clear" w:color="000000" w:fill="auto"/>
        <w:autoSpaceDE w:val="0"/>
        <w:autoSpaceDN w:val="0"/>
        <w:adjustRightInd w:val="0"/>
        <w:spacing w:before="120"/>
        <w:ind w:firstLine="326"/>
        <w:jc w:val="both"/>
        <w:rPr>
          <w:sz w:val="22"/>
          <w:szCs w:val="22"/>
        </w:rPr>
      </w:pPr>
      <w:r w:rsidRPr="009C0563">
        <w:rPr>
          <w:sz w:val="22"/>
          <w:szCs w:val="22"/>
        </w:rPr>
        <w:t>Insert:</w:t>
      </w:r>
    </w:p>
    <w:p w14:paraId="04992AFA" w14:textId="77777777" w:rsidR="009B3388" w:rsidRPr="000F08D6" w:rsidRDefault="009B3388" w:rsidP="00E420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SCHEDULE 8</w:t>
      </w:r>
      <w:r w:rsidRPr="009C0563">
        <w:rPr>
          <w:sz w:val="22"/>
          <w:szCs w:val="22"/>
        </w:rPr>
        <w:t>—continued</w:t>
      </w:r>
    </w:p>
    <w:p w14:paraId="03127092"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757549E8"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b/>
          <w:bCs/>
          <w:sz w:val="22"/>
          <w:szCs w:val="22"/>
        </w:rPr>
        <w:t>PART 4</w:t>
      </w:r>
    </w:p>
    <w:p w14:paraId="2FA14451"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85.</w:t>
      </w:r>
      <w:r>
        <w:rPr>
          <w:bCs/>
          <w:sz w:val="22"/>
          <w:szCs w:val="22"/>
        </w:rPr>
        <w:tab/>
      </w:r>
      <w:r w:rsidRPr="009C0563">
        <w:rPr>
          <w:b/>
          <w:bCs/>
          <w:sz w:val="22"/>
          <w:szCs w:val="22"/>
        </w:rPr>
        <w:t>Subsection 1061ZK(3):</w:t>
      </w:r>
    </w:p>
    <w:p w14:paraId="58C6ABB8" w14:textId="77777777" w:rsidR="009B3388" w:rsidRPr="000F08D6" w:rsidRDefault="009B3388" w:rsidP="00816F5D">
      <w:pPr>
        <w:shd w:val="clear" w:color="000000" w:fill="auto"/>
        <w:autoSpaceDE w:val="0"/>
        <w:autoSpaceDN w:val="0"/>
        <w:adjustRightInd w:val="0"/>
        <w:spacing w:before="120"/>
        <w:ind w:left="322"/>
        <w:jc w:val="both"/>
        <w:rPr>
          <w:sz w:val="22"/>
          <w:szCs w:val="22"/>
        </w:rPr>
      </w:pPr>
      <w:r w:rsidRPr="009C0563">
        <w:rPr>
          <w:sz w:val="22"/>
          <w:szCs w:val="22"/>
        </w:rPr>
        <w:t>Omit “A notice”, substitute “Subject to subsection (3A), a notice”.</w:t>
      </w:r>
    </w:p>
    <w:p w14:paraId="58B698F2"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86.</w:t>
      </w:r>
      <w:r>
        <w:rPr>
          <w:bCs/>
          <w:sz w:val="22"/>
          <w:szCs w:val="22"/>
        </w:rPr>
        <w:tab/>
      </w:r>
      <w:r w:rsidRPr="009C0563">
        <w:rPr>
          <w:b/>
          <w:bCs/>
          <w:sz w:val="22"/>
          <w:szCs w:val="22"/>
        </w:rPr>
        <w:t>After subsection 1061ZK(3):</w:t>
      </w:r>
    </w:p>
    <w:p w14:paraId="7016535A" w14:textId="77777777" w:rsidR="009B3388" w:rsidRPr="000F08D6" w:rsidRDefault="009B3388" w:rsidP="00816F5D">
      <w:pPr>
        <w:shd w:val="clear" w:color="000000" w:fill="auto"/>
        <w:autoSpaceDE w:val="0"/>
        <w:autoSpaceDN w:val="0"/>
        <w:adjustRightInd w:val="0"/>
        <w:spacing w:before="120"/>
        <w:ind w:left="326"/>
        <w:jc w:val="both"/>
        <w:rPr>
          <w:sz w:val="22"/>
          <w:szCs w:val="22"/>
        </w:rPr>
      </w:pPr>
      <w:r w:rsidRPr="009C0563">
        <w:rPr>
          <w:sz w:val="22"/>
          <w:szCs w:val="22"/>
        </w:rPr>
        <w:t>Insert:</w:t>
      </w:r>
    </w:p>
    <w:p w14:paraId="2388A2ED"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“(3A) A notice under subsection (1) is not invalid merely because it fails to comply with paragraph (3)(c) or (e).”.</w:t>
      </w:r>
    </w:p>
    <w:p w14:paraId="4BDF220F"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87.</w:t>
      </w:r>
      <w:r>
        <w:rPr>
          <w:bCs/>
          <w:sz w:val="22"/>
          <w:szCs w:val="22"/>
        </w:rPr>
        <w:tab/>
      </w:r>
      <w:r w:rsidRPr="009C0563">
        <w:rPr>
          <w:b/>
          <w:bCs/>
          <w:sz w:val="22"/>
          <w:szCs w:val="22"/>
        </w:rPr>
        <w:t>Subsection 1061ZL(2):</w:t>
      </w:r>
    </w:p>
    <w:p w14:paraId="4A2A699F"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Omit “A notice”, substitute “Subject to subsection (2A), a notice”.</w:t>
      </w:r>
    </w:p>
    <w:p w14:paraId="5822E03D" w14:textId="77777777" w:rsidR="009B3388" w:rsidRPr="000F08D6" w:rsidRDefault="009B3388" w:rsidP="00816F5D">
      <w:pPr>
        <w:shd w:val="clear" w:color="000000" w:fill="auto"/>
        <w:tabs>
          <w:tab w:val="left" w:pos="370"/>
        </w:tabs>
        <w:autoSpaceDE w:val="0"/>
        <w:autoSpaceDN w:val="0"/>
        <w:adjustRightInd w:val="0"/>
        <w:spacing w:before="120"/>
        <w:jc w:val="both"/>
        <w:rPr>
          <w:sz w:val="22"/>
          <w:szCs w:val="22"/>
        </w:rPr>
      </w:pPr>
      <w:r w:rsidRPr="009C0563">
        <w:rPr>
          <w:b/>
          <w:bCs/>
          <w:sz w:val="22"/>
          <w:szCs w:val="22"/>
        </w:rPr>
        <w:t>88.</w:t>
      </w:r>
      <w:r>
        <w:rPr>
          <w:bCs/>
          <w:sz w:val="22"/>
          <w:szCs w:val="22"/>
        </w:rPr>
        <w:tab/>
      </w:r>
      <w:r w:rsidRPr="009C0563">
        <w:rPr>
          <w:b/>
          <w:bCs/>
          <w:sz w:val="22"/>
          <w:szCs w:val="22"/>
        </w:rPr>
        <w:t>After subsection 1061ZL(2):</w:t>
      </w:r>
    </w:p>
    <w:p w14:paraId="4D015814" w14:textId="77777777" w:rsidR="009B3388" w:rsidRPr="000F08D6" w:rsidRDefault="009B3388" w:rsidP="00816F5D">
      <w:pPr>
        <w:shd w:val="clear" w:color="000000" w:fill="auto"/>
        <w:autoSpaceDE w:val="0"/>
        <w:autoSpaceDN w:val="0"/>
        <w:adjustRightInd w:val="0"/>
        <w:spacing w:before="120"/>
        <w:ind w:left="336"/>
        <w:jc w:val="both"/>
        <w:rPr>
          <w:sz w:val="22"/>
          <w:szCs w:val="22"/>
        </w:rPr>
      </w:pPr>
      <w:r w:rsidRPr="009C0563">
        <w:rPr>
          <w:sz w:val="22"/>
          <w:szCs w:val="22"/>
        </w:rPr>
        <w:t>Insert:</w:t>
      </w:r>
    </w:p>
    <w:p w14:paraId="479CE1E3" w14:textId="77777777" w:rsidR="009B3388" w:rsidRPr="000F08D6" w:rsidRDefault="009B3388" w:rsidP="00816F5D">
      <w:pPr>
        <w:shd w:val="clear" w:color="000000" w:fill="auto"/>
        <w:autoSpaceDE w:val="0"/>
        <w:autoSpaceDN w:val="0"/>
        <w:adjustRightInd w:val="0"/>
        <w:spacing w:before="120"/>
        <w:ind w:firstLine="336"/>
        <w:jc w:val="both"/>
        <w:rPr>
          <w:sz w:val="22"/>
          <w:szCs w:val="22"/>
        </w:rPr>
      </w:pPr>
      <w:r w:rsidRPr="009C0563">
        <w:rPr>
          <w:sz w:val="22"/>
          <w:szCs w:val="22"/>
        </w:rPr>
        <w:t>“(2A) A notice under subsection (1) is not invalid merely because it fails to comply with paragraph (2)(c) or (e).”.</w:t>
      </w:r>
    </w:p>
    <w:p w14:paraId="6892AD82" w14:textId="77777777" w:rsidR="00E4200A" w:rsidRDefault="00844307" w:rsidP="00E4200A">
      <w:pPr>
        <w:shd w:val="clear" w:color="000000" w:fill="auto"/>
        <w:autoSpaceDE w:val="0"/>
        <w:autoSpaceDN w:val="0"/>
        <w:adjustRightInd w:val="0"/>
        <w:spacing w:before="120"/>
        <w:jc w:val="both"/>
        <w:rPr>
          <w:b/>
          <w:bCs/>
          <w:sz w:val="22"/>
          <w:szCs w:val="22"/>
        </w:rPr>
      </w:pPr>
      <w:r>
        <w:rPr>
          <w:b/>
          <w:bCs/>
          <w:sz w:val="22"/>
          <w:szCs w:val="22"/>
        </w:rPr>
        <w:pict w14:anchorId="3E45021E">
          <v:shape id="_x0000_i1034" type="#_x0000_t75" style="width:467.25pt;height:1.5pt" o:hrpct="0" o:hralign="center" o:hr="t">
            <v:imagedata r:id="rId13" o:title="BD10219_"/>
          </v:shape>
        </w:pict>
      </w:r>
    </w:p>
    <w:p w14:paraId="5E175195" w14:textId="77777777" w:rsidR="009B3388" w:rsidRPr="000F08D6" w:rsidRDefault="009B3388" w:rsidP="00E4200A">
      <w:pPr>
        <w:shd w:val="clear" w:color="000000" w:fill="auto"/>
        <w:autoSpaceDE w:val="0"/>
        <w:autoSpaceDN w:val="0"/>
        <w:adjustRightInd w:val="0"/>
        <w:spacing w:before="120"/>
        <w:jc w:val="center"/>
        <w:rPr>
          <w:sz w:val="22"/>
          <w:szCs w:val="22"/>
        </w:rPr>
      </w:pPr>
      <w:r w:rsidRPr="009C0563">
        <w:rPr>
          <w:b/>
          <w:bCs/>
          <w:sz w:val="22"/>
          <w:szCs w:val="22"/>
        </w:rPr>
        <w:t>NOTES</w:t>
      </w:r>
    </w:p>
    <w:p w14:paraId="3FA1968C" w14:textId="1EDB7CE5" w:rsidR="009B3388" w:rsidRPr="00152E6E" w:rsidRDefault="009B3388" w:rsidP="00816F5D">
      <w:pPr>
        <w:shd w:val="clear" w:color="000000" w:fill="auto"/>
        <w:autoSpaceDE w:val="0"/>
        <w:autoSpaceDN w:val="0"/>
        <w:adjustRightInd w:val="0"/>
        <w:spacing w:before="120"/>
        <w:jc w:val="both"/>
        <w:rPr>
          <w:sz w:val="20"/>
          <w:szCs w:val="22"/>
        </w:rPr>
      </w:pPr>
      <w:r w:rsidRPr="00152E6E">
        <w:rPr>
          <w:i/>
          <w:iCs/>
          <w:sz w:val="20"/>
          <w:szCs w:val="22"/>
        </w:rPr>
        <w:t>Social Security Act 1991</w:t>
      </w:r>
    </w:p>
    <w:p w14:paraId="35195566" w14:textId="77777777" w:rsidR="009B3388" w:rsidRPr="00152E6E" w:rsidRDefault="009B3388" w:rsidP="00E4200A">
      <w:pPr>
        <w:shd w:val="clear" w:color="000000" w:fill="auto"/>
        <w:tabs>
          <w:tab w:val="left" w:pos="336"/>
        </w:tabs>
        <w:autoSpaceDE w:val="0"/>
        <w:autoSpaceDN w:val="0"/>
        <w:adjustRightInd w:val="0"/>
        <w:spacing w:before="120"/>
        <w:ind w:left="360" w:hanging="360"/>
        <w:jc w:val="both"/>
        <w:rPr>
          <w:sz w:val="20"/>
          <w:szCs w:val="22"/>
        </w:rPr>
      </w:pPr>
      <w:r w:rsidRPr="00152E6E">
        <w:rPr>
          <w:sz w:val="20"/>
          <w:szCs w:val="22"/>
        </w:rPr>
        <w:t>1.</w:t>
      </w:r>
      <w:r w:rsidRPr="00152E6E">
        <w:rPr>
          <w:sz w:val="20"/>
          <w:szCs w:val="22"/>
        </w:rPr>
        <w:tab/>
        <w:t>No. 46, 1991, as amended. For previous amendments, see Nos. 68, 69, 70, 73, 74, 115, 116, 141, 175, 194 and 208, 1991;Nos. 12, 69, 81, 94, 118, 133, 134, 138, 228, 229, 230 and 241, 1992; and Nos. 20, 24, 25, 36 and 61, 1993.</w:t>
      </w:r>
    </w:p>
    <w:p w14:paraId="27EDEA0C" w14:textId="77777777" w:rsidR="009B3388" w:rsidRPr="00152E6E" w:rsidRDefault="009B3388" w:rsidP="00816F5D">
      <w:pPr>
        <w:shd w:val="clear" w:color="000000" w:fill="auto"/>
        <w:autoSpaceDE w:val="0"/>
        <w:autoSpaceDN w:val="0"/>
        <w:adjustRightInd w:val="0"/>
        <w:spacing w:before="120"/>
        <w:jc w:val="both"/>
        <w:rPr>
          <w:sz w:val="20"/>
          <w:szCs w:val="22"/>
        </w:rPr>
      </w:pPr>
      <w:r w:rsidRPr="00152E6E">
        <w:rPr>
          <w:i/>
          <w:iCs/>
          <w:sz w:val="20"/>
          <w:szCs w:val="22"/>
        </w:rPr>
        <w:t>Data-matching Program (Assistance and Tax) Act 1990</w:t>
      </w:r>
    </w:p>
    <w:p w14:paraId="6D38867A" w14:textId="77777777" w:rsidR="009B3388" w:rsidRPr="00152E6E" w:rsidRDefault="009B3388" w:rsidP="00E4200A">
      <w:pPr>
        <w:shd w:val="clear" w:color="000000" w:fill="auto"/>
        <w:tabs>
          <w:tab w:val="left" w:pos="355"/>
        </w:tabs>
        <w:autoSpaceDE w:val="0"/>
        <w:autoSpaceDN w:val="0"/>
        <w:adjustRightInd w:val="0"/>
        <w:spacing w:before="120"/>
        <w:ind w:left="360" w:hanging="360"/>
        <w:jc w:val="both"/>
        <w:rPr>
          <w:sz w:val="20"/>
          <w:szCs w:val="22"/>
        </w:rPr>
      </w:pPr>
      <w:r w:rsidRPr="00152E6E">
        <w:rPr>
          <w:sz w:val="20"/>
          <w:szCs w:val="22"/>
        </w:rPr>
        <w:t>2.</w:t>
      </w:r>
      <w:r w:rsidRPr="00152E6E">
        <w:rPr>
          <w:sz w:val="20"/>
          <w:szCs w:val="22"/>
        </w:rPr>
        <w:tab/>
        <w:t>No. 20, 1991, as amended. For previous amendments, see Nos. 115, 175 and 194, 1991; and Nos. 81, 138, 205 and 229, 1992.</w:t>
      </w:r>
    </w:p>
    <w:p w14:paraId="2C8BF866" w14:textId="77777777" w:rsidR="009B3388" w:rsidRPr="000F08D6" w:rsidRDefault="009B3388" w:rsidP="002D6FB1">
      <w:pPr>
        <w:shd w:val="clear" w:color="000000" w:fill="auto"/>
        <w:autoSpaceDE w:val="0"/>
        <w:autoSpaceDN w:val="0"/>
        <w:adjustRightInd w:val="0"/>
        <w:spacing w:before="120"/>
        <w:jc w:val="center"/>
        <w:rPr>
          <w:sz w:val="22"/>
          <w:szCs w:val="22"/>
        </w:rPr>
      </w:pPr>
      <w:r w:rsidRPr="009C0563">
        <w:rPr>
          <w:sz w:val="22"/>
          <w:szCs w:val="22"/>
        </w:rPr>
        <w:t>NOTE ABOUT SECTION HEADING IN THE SOCIAL SECURITY ACT 1991</w:t>
      </w:r>
    </w:p>
    <w:p w14:paraId="10C5211F" w14:textId="77777777" w:rsidR="009B3388" w:rsidRPr="00152E6E" w:rsidRDefault="009B3388" w:rsidP="00E4200A">
      <w:pPr>
        <w:shd w:val="clear" w:color="000000" w:fill="auto"/>
        <w:tabs>
          <w:tab w:val="left" w:pos="336"/>
        </w:tabs>
        <w:autoSpaceDE w:val="0"/>
        <w:autoSpaceDN w:val="0"/>
        <w:adjustRightInd w:val="0"/>
        <w:spacing w:before="120"/>
        <w:ind w:left="360" w:hanging="360"/>
        <w:jc w:val="both"/>
        <w:rPr>
          <w:sz w:val="20"/>
          <w:szCs w:val="22"/>
        </w:rPr>
      </w:pPr>
      <w:r w:rsidRPr="00152E6E">
        <w:rPr>
          <w:sz w:val="20"/>
          <w:szCs w:val="22"/>
        </w:rPr>
        <w:t>1.</w:t>
      </w:r>
      <w:r w:rsidRPr="00152E6E">
        <w:rPr>
          <w:sz w:val="20"/>
          <w:szCs w:val="22"/>
        </w:rPr>
        <w:tab/>
        <w:t>On 20 March 1994, the heading to section 16 of the Principal Act is omitted and the following heading is substituted:</w:t>
      </w:r>
    </w:p>
    <w:p w14:paraId="75946159" w14:textId="77777777" w:rsidR="009B3388" w:rsidRPr="00152E6E" w:rsidRDefault="009B3388" w:rsidP="00E4200A">
      <w:pPr>
        <w:shd w:val="clear" w:color="000000" w:fill="auto"/>
        <w:autoSpaceDE w:val="0"/>
        <w:autoSpaceDN w:val="0"/>
        <w:adjustRightInd w:val="0"/>
        <w:spacing w:before="120"/>
        <w:ind w:left="360"/>
        <w:jc w:val="both"/>
        <w:rPr>
          <w:sz w:val="20"/>
          <w:szCs w:val="22"/>
        </w:rPr>
      </w:pPr>
      <w:r w:rsidRPr="00152E6E">
        <w:rPr>
          <w:b/>
          <w:bCs/>
          <w:i/>
          <w:iCs/>
          <w:sz w:val="20"/>
          <w:szCs w:val="22"/>
        </w:rPr>
        <w:t xml:space="preserve">“Industrial action </w:t>
      </w:r>
      <w:r w:rsidRPr="00152E6E">
        <w:rPr>
          <w:b/>
          <w:bCs/>
          <w:sz w:val="20"/>
          <w:szCs w:val="22"/>
        </w:rPr>
        <w:t>definitions”.</w:t>
      </w:r>
    </w:p>
    <w:p w14:paraId="58679149" w14:textId="77777777" w:rsidR="009B3388" w:rsidRPr="00152E6E" w:rsidRDefault="009B3388" w:rsidP="00E4200A">
      <w:pPr>
        <w:shd w:val="clear" w:color="000000" w:fill="auto"/>
        <w:autoSpaceDE w:val="0"/>
        <w:autoSpaceDN w:val="0"/>
        <w:adjustRightInd w:val="0"/>
        <w:spacing w:before="120"/>
        <w:rPr>
          <w:sz w:val="20"/>
          <w:szCs w:val="22"/>
        </w:rPr>
      </w:pPr>
      <w:r w:rsidRPr="000F08D6">
        <w:rPr>
          <w:sz w:val="22"/>
          <w:szCs w:val="22"/>
        </w:rPr>
        <w:br w:type="page"/>
      </w:r>
      <w:r w:rsidRPr="00152E6E">
        <w:rPr>
          <w:sz w:val="20"/>
          <w:szCs w:val="22"/>
        </w:rPr>
        <w:lastRenderedPageBreak/>
        <w:t>[</w:t>
      </w:r>
      <w:r w:rsidRPr="00152E6E">
        <w:rPr>
          <w:i/>
          <w:iCs/>
          <w:sz w:val="20"/>
          <w:szCs w:val="22"/>
        </w:rPr>
        <w:t>Minister’s second reading speech made in</w:t>
      </w:r>
      <w:r w:rsidRPr="00152E6E">
        <w:rPr>
          <w:sz w:val="20"/>
          <w:szCs w:val="22"/>
        </w:rPr>
        <w:t>—</w:t>
      </w:r>
    </w:p>
    <w:p w14:paraId="183D8466" w14:textId="77777777" w:rsidR="009B3388" w:rsidRPr="00152E6E" w:rsidRDefault="009B3388" w:rsidP="00E4200A">
      <w:pPr>
        <w:shd w:val="clear" w:color="000000" w:fill="auto"/>
        <w:autoSpaceDE w:val="0"/>
        <w:autoSpaceDN w:val="0"/>
        <w:adjustRightInd w:val="0"/>
        <w:ind w:left="792"/>
        <w:jc w:val="both"/>
        <w:rPr>
          <w:sz w:val="20"/>
          <w:szCs w:val="22"/>
        </w:rPr>
      </w:pPr>
      <w:r w:rsidRPr="00152E6E">
        <w:rPr>
          <w:i/>
          <w:iCs/>
          <w:sz w:val="20"/>
          <w:szCs w:val="22"/>
        </w:rPr>
        <w:t>House of Representatives on 29 September 1993</w:t>
      </w:r>
    </w:p>
    <w:p w14:paraId="0B0CFF98" w14:textId="2B5FAAEE" w:rsidR="00976153" w:rsidRPr="00152E6E" w:rsidRDefault="009B3388" w:rsidP="00E4200A">
      <w:pPr>
        <w:autoSpaceDE w:val="0"/>
        <w:autoSpaceDN w:val="0"/>
        <w:adjustRightInd w:val="0"/>
        <w:ind w:left="792"/>
        <w:jc w:val="both"/>
        <w:rPr>
          <w:sz w:val="22"/>
        </w:rPr>
      </w:pPr>
      <w:r w:rsidRPr="00152E6E">
        <w:rPr>
          <w:i/>
          <w:iCs/>
          <w:sz w:val="20"/>
          <w:szCs w:val="22"/>
        </w:rPr>
        <w:t>Senate on 20 October 1993</w:t>
      </w:r>
      <w:r w:rsidRPr="00152E6E">
        <w:rPr>
          <w:sz w:val="20"/>
          <w:szCs w:val="22"/>
        </w:rPr>
        <w:t>]</w:t>
      </w:r>
      <w:bookmarkStart w:id="0" w:name="_GoBack"/>
      <w:bookmarkEnd w:id="0"/>
    </w:p>
    <w:sectPr w:rsidR="00976153" w:rsidRPr="00152E6E" w:rsidSect="006F15F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36C95" w14:textId="77777777" w:rsidR="00844307" w:rsidRDefault="00844307">
      <w:r>
        <w:separator/>
      </w:r>
    </w:p>
  </w:endnote>
  <w:endnote w:type="continuationSeparator" w:id="0">
    <w:p w14:paraId="5763673B" w14:textId="77777777" w:rsidR="00844307" w:rsidRDefault="0084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39A2A" w14:textId="77777777" w:rsidR="00844307" w:rsidRDefault="00844307">
      <w:r>
        <w:separator/>
      </w:r>
    </w:p>
  </w:footnote>
  <w:footnote w:type="continuationSeparator" w:id="0">
    <w:p w14:paraId="07799E0D" w14:textId="77777777" w:rsidR="00844307" w:rsidRDefault="0084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BD97" w14:textId="25055E53" w:rsidR="00844307" w:rsidRDefault="00844307" w:rsidP="00816F5D">
    <w:pPr>
      <w:pStyle w:val="Header"/>
      <w:jc w:val="center"/>
    </w:pPr>
    <w:r w:rsidRPr="009C0563">
      <w:rPr>
        <w:i/>
        <w:iCs/>
        <w:sz w:val="22"/>
        <w:szCs w:val="22"/>
      </w:rPr>
      <w:t>Social Security (Budget and Other Measures)</w:t>
    </w:r>
    <w:r>
      <w:rPr>
        <w:i/>
        <w:iCs/>
        <w:sz w:val="22"/>
        <w:szCs w:val="22"/>
      </w:rPr>
      <w:br/>
    </w:r>
    <w:r w:rsidRPr="009C0563">
      <w:rPr>
        <w:i/>
        <w:iCs/>
        <w:sz w:val="22"/>
        <w:szCs w:val="22"/>
      </w:rPr>
      <w:t xml:space="preserve">Legislation Amendment </w:t>
    </w:r>
    <w:r>
      <w:rPr>
        <w:i/>
        <w:iCs/>
        <w:sz w:val="22"/>
        <w:szCs w:val="22"/>
      </w:rPr>
      <w:t xml:space="preserve">      </w:t>
    </w:r>
    <w:r w:rsidRPr="009C0563">
      <w:rPr>
        <w:i/>
        <w:iCs/>
        <w:sz w:val="22"/>
        <w:szCs w:val="22"/>
      </w:rPr>
      <w:t>No. 121, 1993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88"/>
    <w:rsid w:val="00000032"/>
    <w:rsid w:val="00031D0D"/>
    <w:rsid w:val="00063268"/>
    <w:rsid w:val="000A1A2B"/>
    <w:rsid w:val="000D2B9D"/>
    <w:rsid w:val="000E2CB2"/>
    <w:rsid w:val="000E2EB0"/>
    <w:rsid w:val="000F53F0"/>
    <w:rsid w:val="00137D03"/>
    <w:rsid w:val="00152E6E"/>
    <w:rsid w:val="00153D73"/>
    <w:rsid w:val="001B5CC2"/>
    <w:rsid w:val="001D5012"/>
    <w:rsid w:val="001D5380"/>
    <w:rsid w:val="001E4061"/>
    <w:rsid w:val="001E546D"/>
    <w:rsid w:val="002110F6"/>
    <w:rsid w:val="002B30CC"/>
    <w:rsid w:val="002B66C7"/>
    <w:rsid w:val="002C099A"/>
    <w:rsid w:val="002D6FB1"/>
    <w:rsid w:val="002F68FB"/>
    <w:rsid w:val="00360088"/>
    <w:rsid w:val="0036037C"/>
    <w:rsid w:val="00393DC8"/>
    <w:rsid w:val="003A22E6"/>
    <w:rsid w:val="003A25E7"/>
    <w:rsid w:val="003A7303"/>
    <w:rsid w:val="003C6E02"/>
    <w:rsid w:val="003D5DB1"/>
    <w:rsid w:val="003E57C4"/>
    <w:rsid w:val="00403998"/>
    <w:rsid w:val="0045270B"/>
    <w:rsid w:val="004543A3"/>
    <w:rsid w:val="00460D53"/>
    <w:rsid w:val="00495A6A"/>
    <w:rsid w:val="004B5672"/>
    <w:rsid w:val="004C323A"/>
    <w:rsid w:val="00500A5A"/>
    <w:rsid w:val="00504242"/>
    <w:rsid w:val="0050458D"/>
    <w:rsid w:val="005630E7"/>
    <w:rsid w:val="005669FF"/>
    <w:rsid w:val="005B76A2"/>
    <w:rsid w:val="005D78F4"/>
    <w:rsid w:val="005F27FE"/>
    <w:rsid w:val="00677C93"/>
    <w:rsid w:val="006B4434"/>
    <w:rsid w:val="006F15F8"/>
    <w:rsid w:val="006F35DB"/>
    <w:rsid w:val="00704E56"/>
    <w:rsid w:val="00725372"/>
    <w:rsid w:val="00752EB3"/>
    <w:rsid w:val="007B3D1D"/>
    <w:rsid w:val="007F4F81"/>
    <w:rsid w:val="00816F5D"/>
    <w:rsid w:val="00820CBA"/>
    <w:rsid w:val="00835C14"/>
    <w:rsid w:val="00844307"/>
    <w:rsid w:val="008807EA"/>
    <w:rsid w:val="008D4555"/>
    <w:rsid w:val="008F08E2"/>
    <w:rsid w:val="00976153"/>
    <w:rsid w:val="009B3388"/>
    <w:rsid w:val="009D37F8"/>
    <w:rsid w:val="009D63CC"/>
    <w:rsid w:val="00A63396"/>
    <w:rsid w:val="00AB53C9"/>
    <w:rsid w:val="00AC79F0"/>
    <w:rsid w:val="00AE1AE9"/>
    <w:rsid w:val="00BE41BC"/>
    <w:rsid w:val="00BF7793"/>
    <w:rsid w:val="00C00D99"/>
    <w:rsid w:val="00C205A6"/>
    <w:rsid w:val="00D355C1"/>
    <w:rsid w:val="00D45FBC"/>
    <w:rsid w:val="00D54027"/>
    <w:rsid w:val="00D731B6"/>
    <w:rsid w:val="00D84301"/>
    <w:rsid w:val="00DF6B71"/>
    <w:rsid w:val="00E141EB"/>
    <w:rsid w:val="00E4200A"/>
    <w:rsid w:val="00E46D0D"/>
    <w:rsid w:val="00E72297"/>
    <w:rsid w:val="00E97D1D"/>
    <w:rsid w:val="00EB2092"/>
    <w:rsid w:val="00EB5049"/>
    <w:rsid w:val="00EB7B44"/>
    <w:rsid w:val="00EC2B4B"/>
    <w:rsid w:val="00EC74BD"/>
    <w:rsid w:val="00F150F5"/>
    <w:rsid w:val="00F4199E"/>
    <w:rsid w:val="00F90FB7"/>
    <w:rsid w:val="00F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24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6F5D"/>
    <w:pPr>
      <w:tabs>
        <w:tab w:val="center" w:pos="4320"/>
        <w:tab w:val="right" w:pos="8640"/>
      </w:tabs>
    </w:pPr>
  </w:style>
  <w:style w:type="paragraph" w:styleId="Footer">
    <w:name w:val="footer"/>
    <w:basedOn w:val="Normal"/>
    <w:rsid w:val="00816F5D"/>
    <w:pPr>
      <w:tabs>
        <w:tab w:val="center" w:pos="4320"/>
        <w:tab w:val="right" w:pos="8640"/>
      </w:tabs>
    </w:pPr>
  </w:style>
  <w:style w:type="table" w:styleId="TableGrid">
    <w:name w:val="Table Grid"/>
    <w:basedOn w:val="TableNormal"/>
    <w:rsid w:val="008F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5A6"/>
    <w:pPr>
      <w:ind w:left="720"/>
      <w:contextualSpacing/>
    </w:pPr>
  </w:style>
  <w:style w:type="character" w:styleId="CommentReference">
    <w:name w:val="annotation reference"/>
    <w:basedOn w:val="DefaultParagraphFont"/>
    <w:semiHidden/>
    <w:unhideWhenUsed/>
    <w:rsid w:val="000A1A2B"/>
    <w:rPr>
      <w:sz w:val="16"/>
      <w:szCs w:val="16"/>
    </w:rPr>
  </w:style>
  <w:style w:type="paragraph" w:styleId="CommentText">
    <w:name w:val="annotation text"/>
    <w:basedOn w:val="Normal"/>
    <w:link w:val="CommentTextChar"/>
    <w:semiHidden/>
    <w:unhideWhenUsed/>
    <w:rsid w:val="000A1A2B"/>
    <w:rPr>
      <w:sz w:val="20"/>
      <w:szCs w:val="20"/>
    </w:rPr>
  </w:style>
  <w:style w:type="character" w:customStyle="1" w:styleId="CommentTextChar">
    <w:name w:val="Comment Text Char"/>
    <w:basedOn w:val="DefaultParagraphFont"/>
    <w:link w:val="CommentText"/>
    <w:semiHidden/>
    <w:rsid w:val="000A1A2B"/>
  </w:style>
  <w:style w:type="paragraph" w:styleId="CommentSubject">
    <w:name w:val="annotation subject"/>
    <w:basedOn w:val="CommentText"/>
    <w:next w:val="CommentText"/>
    <w:link w:val="CommentSubjectChar"/>
    <w:semiHidden/>
    <w:unhideWhenUsed/>
    <w:rsid w:val="000A1A2B"/>
    <w:rPr>
      <w:b/>
      <w:bCs/>
    </w:rPr>
  </w:style>
  <w:style w:type="character" w:customStyle="1" w:styleId="CommentSubjectChar">
    <w:name w:val="Comment Subject Char"/>
    <w:basedOn w:val="CommentTextChar"/>
    <w:link w:val="CommentSubject"/>
    <w:semiHidden/>
    <w:rsid w:val="000A1A2B"/>
    <w:rPr>
      <w:b/>
      <w:bCs/>
    </w:rPr>
  </w:style>
  <w:style w:type="paragraph" w:styleId="BalloonText">
    <w:name w:val="Balloon Text"/>
    <w:basedOn w:val="Normal"/>
    <w:link w:val="BalloonTextChar"/>
    <w:semiHidden/>
    <w:unhideWhenUsed/>
    <w:rsid w:val="000A1A2B"/>
    <w:rPr>
      <w:rFonts w:ascii="Segoe UI" w:hAnsi="Segoe UI" w:cs="Segoe UI"/>
      <w:sz w:val="18"/>
      <w:szCs w:val="18"/>
    </w:rPr>
  </w:style>
  <w:style w:type="character" w:customStyle="1" w:styleId="BalloonTextChar">
    <w:name w:val="Balloon Text Char"/>
    <w:basedOn w:val="DefaultParagraphFont"/>
    <w:link w:val="BalloonText"/>
    <w:semiHidden/>
    <w:rsid w:val="000A1A2B"/>
    <w:rPr>
      <w:rFonts w:ascii="Segoe UI" w:hAnsi="Segoe UI" w:cs="Segoe UI"/>
      <w:sz w:val="18"/>
      <w:szCs w:val="18"/>
    </w:rPr>
  </w:style>
  <w:style w:type="paragraph" w:styleId="Revision">
    <w:name w:val="Revision"/>
    <w:hidden/>
    <w:uiPriority w:val="99"/>
    <w:semiHidden/>
    <w:rsid w:val="00393D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6F5D"/>
    <w:pPr>
      <w:tabs>
        <w:tab w:val="center" w:pos="4320"/>
        <w:tab w:val="right" w:pos="8640"/>
      </w:tabs>
    </w:pPr>
  </w:style>
  <w:style w:type="paragraph" w:styleId="Footer">
    <w:name w:val="footer"/>
    <w:basedOn w:val="Normal"/>
    <w:rsid w:val="00816F5D"/>
    <w:pPr>
      <w:tabs>
        <w:tab w:val="center" w:pos="4320"/>
        <w:tab w:val="right" w:pos="8640"/>
      </w:tabs>
    </w:pPr>
  </w:style>
  <w:style w:type="table" w:styleId="TableGrid">
    <w:name w:val="Table Grid"/>
    <w:basedOn w:val="TableNormal"/>
    <w:rsid w:val="008F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5A6"/>
    <w:pPr>
      <w:ind w:left="720"/>
      <w:contextualSpacing/>
    </w:pPr>
  </w:style>
  <w:style w:type="character" w:styleId="CommentReference">
    <w:name w:val="annotation reference"/>
    <w:basedOn w:val="DefaultParagraphFont"/>
    <w:semiHidden/>
    <w:unhideWhenUsed/>
    <w:rsid w:val="000A1A2B"/>
    <w:rPr>
      <w:sz w:val="16"/>
      <w:szCs w:val="16"/>
    </w:rPr>
  </w:style>
  <w:style w:type="paragraph" w:styleId="CommentText">
    <w:name w:val="annotation text"/>
    <w:basedOn w:val="Normal"/>
    <w:link w:val="CommentTextChar"/>
    <w:semiHidden/>
    <w:unhideWhenUsed/>
    <w:rsid w:val="000A1A2B"/>
    <w:rPr>
      <w:sz w:val="20"/>
      <w:szCs w:val="20"/>
    </w:rPr>
  </w:style>
  <w:style w:type="character" w:customStyle="1" w:styleId="CommentTextChar">
    <w:name w:val="Comment Text Char"/>
    <w:basedOn w:val="DefaultParagraphFont"/>
    <w:link w:val="CommentText"/>
    <w:semiHidden/>
    <w:rsid w:val="000A1A2B"/>
  </w:style>
  <w:style w:type="paragraph" w:styleId="CommentSubject">
    <w:name w:val="annotation subject"/>
    <w:basedOn w:val="CommentText"/>
    <w:next w:val="CommentText"/>
    <w:link w:val="CommentSubjectChar"/>
    <w:semiHidden/>
    <w:unhideWhenUsed/>
    <w:rsid w:val="000A1A2B"/>
    <w:rPr>
      <w:b/>
      <w:bCs/>
    </w:rPr>
  </w:style>
  <w:style w:type="character" w:customStyle="1" w:styleId="CommentSubjectChar">
    <w:name w:val="Comment Subject Char"/>
    <w:basedOn w:val="CommentTextChar"/>
    <w:link w:val="CommentSubject"/>
    <w:semiHidden/>
    <w:rsid w:val="000A1A2B"/>
    <w:rPr>
      <w:b/>
      <w:bCs/>
    </w:rPr>
  </w:style>
  <w:style w:type="paragraph" w:styleId="BalloonText">
    <w:name w:val="Balloon Text"/>
    <w:basedOn w:val="Normal"/>
    <w:link w:val="BalloonTextChar"/>
    <w:semiHidden/>
    <w:unhideWhenUsed/>
    <w:rsid w:val="000A1A2B"/>
    <w:rPr>
      <w:rFonts w:ascii="Segoe UI" w:hAnsi="Segoe UI" w:cs="Segoe UI"/>
      <w:sz w:val="18"/>
      <w:szCs w:val="18"/>
    </w:rPr>
  </w:style>
  <w:style w:type="character" w:customStyle="1" w:styleId="BalloonTextChar">
    <w:name w:val="Balloon Text Char"/>
    <w:basedOn w:val="DefaultParagraphFont"/>
    <w:link w:val="BalloonText"/>
    <w:semiHidden/>
    <w:rsid w:val="000A1A2B"/>
    <w:rPr>
      <w:rFonts w:ascii="Segoe UI" w:hAnsi="Segoe UI" w:cs="Segoe UI"/>
      <w:sz w:val="18"/>
      <w:szCs w:val="18"/>
    </w:rPr>
  </w:style>
  <w:style w:type="paragraph" w:styleId="Revision">
    <w:name w:val="Revision"/>
    <w:hidden/>
    <w:uiPriority w:val="99"/>
    <w:semiHidden/>
    <w:rsid w:val="00393D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22E2-BDE7-4523-8608-B849C003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169</Pages>
  <Words>47837</Words>
  <Characters>243135</Characters>
  <Application>Microsoft Office Word</Application>
  <DocSecurity>0</DocSecurity>
  <Lines>2026</Lines>
  <Paragraphs>580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5</cp:revision>
  <dcterms:created xsi:type="dcterms:W3CDTF">2019-08-13T01:11:00Z</dcterms:created>
  <dcterms:modified xsi:type="dcterms:W3CDTF">2019-10-29T05:27:00Z</dcterms:modified>
</cp:coreProperties>
</file>