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4EBE4" w14:textId="77777777" w:rsidR="00B4598E" w:rsidRPr="000F08D6" w:rsidRDefault="002B15EF" w:rsidP="007A72E7">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654D1CED" wp14:editId="5A5B927A">
            <wp:extent cx="1338580" cy="1016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580" cy="1016635"/>
                    </a:xfrm>
                    <a:prstGeom prst="rect">
                      <a:avLst/>
                    </a:prstGeom>
                    <a:noFill/>
                    <a:ln>
                      <a:noFill/>
                    </a:ln>
                  </pic:spPr>
                </pic:pic>
              </a:graphicData>
            </a:graphic>
          </wp:inline>
        </w:drawing>
      </w:r>
    </w:p>
    <w:p w14:paraId="66EA63AA" w14:textId="77777777" w:rsidR="00B4598E" w:rsidRPr="007A72E7" w:rsidRDefault="00B4598E" w:rsidP="007A72E7">
      <w:pPr>
        <w:shd w:val="clear" w:color="000000" w:fill="auto"/>
        <w:autoSpaceDE w:val="0"/>
        <w:autoSpaceDN w:val="0"/>
        <w:adjustRightInd w:val="0"/>
        <w:spacing w:before="720"/>
        <w:jc w:val="center"/>
        <w:rPr>
          <w:sz w:val="36"/>
          <w:szCs w:val="22"/>
        </w:rPr>
      </w:pPr>
      <w:r w:rsidRPr="007A72E7">
        <w:rPr>
          <w:b/>
          <w:bCs/>
          <w:sz w:val="36"/>
          <w:szCs w:val="22"/>
        </w:rPr>
        <w:t>Customs Legislation Amendment Act 1993</w:t>
      </w:r>
    </w:p>
    <w:p w14:paraId="48FE68CB" w14:textId="431BA211" w:rsidR="007A72E7" w:rsidRPr="007B72E9" w:rsidRDefault="00B4598E" w:rsidP="007A72E7">
      <w:pPr>
        <w:shd w:val="clear" w:color="000000" w:fill="auto"/>
        <w:autoSpaceDE w:val="0"/>
        <w:autoSpaceDN w:val="0"/>
        <w:adjustRightInd w:val="0"/>
        <w:spacing w:before="720"/>
        <w:jc w:val="center"/>
        <w:rPr>
          <w:b/>
          <w:bCs/>
          <w:szCs w:val="22"/>
        </w:rPr>
      </w:pPr>
      <w:r w:rsidRPr="007B72E9">
        <w:rPr>
          <w:b/>
          <w:bCs/>
          <w:szCs w:val="22"/>
        </w:rPr>
        <w:t>No. 8 of 1994</w:t>
      </w:r>
    </w:p>
    <w:p w14:paraId="63070D22" w14:textId="77777777" w:rsidR="00B4598E" w:rsidRPr="007A72E7" w:rsidRDefault="00B4598E" w:rsidP="007A72E7">
      <w:pPr>
        <w:shd w:val="clear" w:color="000000" w:fill="auto"/>
        <w:autoSpaceDE w:val="0"/>
        <w:autoSpaceDN w:val="0"/>
        <w:adjustRightInd w:val="0"/>
        <w:spacing w:before="720"/>
        <w:jc w:val="center"/>
        <w:rPr>
          <w:sz w:val="22"/>
          <w:szCs w:val="22"/>
        </w:rPr>
      </w:pPr>
      <w:r w:rsidRPr="007A72E7">
        <w:rPr>
          <w:b/>
          <w:bCs/>
          <w:sz w:val="22"/>
          <w:szCs w:val="22"/>
        </w:rPr>
        <w:t>TABLE OF PROVISIONS</w:t>
      </w:r>
    </w:p>
    <w:p w14:paraId="208FC5F1"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sz w:val="22"/>
          <w:szCs w:val="22"/>
        </w:rPr>
        <w:t>PART 1—PRELIMINARY</w:t>
      </w:r>
    </w:p>
    <w:p w14:paraId="46A97A4E" w14:textId="77777777" w:rsidR="00B4598E" w:rsidRPr="000F08D6" w:rsidRDefault="00B4598E" w:rsidP="007A72E7">
      <w:pPr>
        <w:shd w:val="clear" w:color="000000" w:fill="auto"/>
        <w:autoSpaceDE w:val="0"/>
        <w:autoSpaceDN w:val="0"/>
        <w:adjustRightInd w:val="0"/>
        <w:spacing w:before="120"/>
        <w:rPr>
          <w:sz w:val="22"/>
          <w:szCs w:val="22"/>
        </w:rPr>
      </w:pPr>
      <w:r w:rsidRPr="009C0563">
        <w:rPr>
          <w:sz w:val="22"/>
          <w:szCs w:val="22"/>
        </w:rPr>
        <w:t>Section</w:t>
      </w:r>
    </w:p>
    <w:p w14:paraId="6EC5CE50" w14:textId="77777777" w:rsidR="00B4598E" w:rsidRPr="000F08D6" w:rsidRDefault="00B4598E" w:rsidP="00B4598E">
      <w:pPr>
        <w:shd w:val="clear" w:color="000000" w:fill="auto"/>
        <w:tabs>
          <w:tab w:val="left" w:pos="854"/>
        </w:tabs>
        <w:autoSpaceDE w:val="0"/>
        <w:autoSpaceDN w:val="0"/>
        <w:adjustRightInd w:val="0"/>
        <w:spacing w:before="120"/>
        <w:ind w:left="235"/>
        <w:rPr>
          <w:sz w:val="22"/>
          <w:szCs w:val="22"/>
        </w:rPr>
      </w:pPr>
      <w:r w:rsidRPr="009C0563">
        <w:rPr>
          <w:sz w:val="22"/>
          <w:szCs w:val="22"/>
        </w:rPr>
        <w:t>1.</w:t>
      </w:r>
      <w:r>
        <w:rPr>
          <w:sz w:val="22"/>
          <w:szCs w:val="22"/>
        </w:rPr>
        <w:tab/>
      </w:r>
      <w:r w:rsidRPr="009C0563">
        <w:rPr>
          <w:sz w:val="22"/>
          <w:szCs w:val="22"/>
        </w:rPr>
        <w:t>Short title</w:t>
      </w:r>
    </w:p>
    <w:p w14:paraId="3588B3F2" w14:textId="77777777" w:rsidR="00B4598E" w:rsidRPr="000F08D6" w:rsidRDefault="00B4598E" w:rsidP="007B72E9">
      <w:pPr>
        <w:shd w:val="clear" w:color="000000" w:fill="auto"/>
        <w:tabs>
          <w:tab w:val="left" w:pos="854"/>
        </w:tabs>
        <w:autoSpaceDE w:val="0"/>
        <w:autoSpaceDN w:val="0"/>
        <w:adjustRightInd w:val="0"/>
        <w:spacing w:before="40"/>
        <w:ind w:left="235"/>
        <w:rPr>
          <w:sz w:val="22"/>
          <w:szCs w:val="22"/>
        </w:rPr>
      </w:pPr>
      <w:r w:rsidRPr="009C0563">
        <w:rPr>
          <w:sz w:val="22"/>
          <w:szCs w:val="22"/>
        </w:rPr>
        <w:t>2.</w:t>
      </w:r>
      <w:r>
        <w:rPr>
          <w:sz w:val="22"/>
          <w:szCs w:val="22"/>
        </w:rPr>
        <w:tab/>
      </w:r>
      <w:r w:rsidRPr="009C0563">
        <w:rPr>
          <w:sz w:val="22"/>
          <w:szCs w:val="22"/>
        </w:rPr>
        <w:t>Commencement</w:t>
      </w:r>
    </w:p>
    <w:p w14:paraId="586C1F82" w14:textId="4E469A12" w:rsidR="00B4598E" w:rsidRPr="000F08D6" w:rsidRDefault="00B4598E" w:rsidP="007B72E9">
      <w:pPr>
        <w:shd w:val="clear" w:color="000000" w:fill="auto"/>
        <w:tabs>
          <w:tab w:val="left" w:pos="854"/>
        </w:tabs>
        <w:autoSpaceDE w:val="0"/>
        <w:autoSpaceDN w:val="0"/>
        <w:adjustRightInd w:val="0"/>
        <w:spacing w:before="40"/>
        <w:ind w:left="235"/>
        <w:rPr>
          <w:sz w:val="22"/>
          <w:szCs w:val="22"/>
        </w:rPr>
      </w:pPr>
      <w:r w:rsidRPr="009C0563">
        <w:rPr>
          <w:sz w:val="22"/>
          <w:szCs w:val="22"/>
        </w:rPr>
        <w:t>3.</w:t>
      </w:r>
      <w:r>
        <w:rPr>
          <w:sz w:val="22"/>
          <w:szCs w:val="22"/>
        </w:rPr>
        <w:tab/>
      </w:r>
      <w:r w:rsidRPr="009C0563">
        <w:rPr>
          <w:sz w:val="22"/>
          <w:szCs w:val="22"/>
        </w:rPr>
        <w:t>Application of Division 1A of Part VIII of the Customs Act</w:t>
      </w:r>
    </w:p>
    <w:p w14:paraId="47019AD6"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sz w:val="22"/>
          <w:szCs w:val="22"/>
        </w:rPr>
        <w:t>PART 2—AMENDMENTS OF THE CUSTOMS ACT 1901</w:t>
      </w:r>
    </w:p>
    <w:p w14:paraId="239DF111" w14:textId="77777777" w:rsidR="00B4598E" w:rsidRPr="000F08D6" w:rsidRDefault="00B4598E" w:rsidP="00B4598E">
      <w:pPr>
        <w:shd w:val="clear" w:color="000000" w:fill="auto"/>
        <w:tabs>
          <w:tab w:val="left" w:pos="854"/>
        </w:tabs>
        <w:autoSpaceDE w:val="0"/>
        <w:autoSpaceDN w:val="0"/>
        <w:adjustRightInd w:val="0"/>
        <w:spacing w:before="120"/>
        <w:ind w:left="235"/>
        <w:rPr>
          <w:sz w:val="22"/>
          <w:szCs w:val="22"/>
        </w:rPr>
      </w:pPr>
      <w:r w:rsidRPr="009C0563">
        <w:rPr>
          <w:sz w:val="22"/>
          <w:szCs w:val="22"/>
        </w:rPr>
        <w:t>4.</w:t>
      </w:r>
      <w:r>
        <w:rPr>
          <w:sz w:val="22"/>
          <w:szCs w:val="22"/>
        </w:rPr>
        <w:tab/>
      </w:r>
      <w:r w:rsidRPr="009C0563">
        <w:rPr>
          <w:sz w:val="22"/>
          <w:szCs w:val="22"/>
        </w:rPr>
        <w:t>Principal Act</w:t>
      </w:r>
    </w:p>
    <w:p w14:paraId="7D35CD2C" w14:textId="77777777" w:rsidR="00B4598E" w:rsidRPr="000F08D6" w:rsidRDefault="00B4598E" w:rsidP="007B72E9">
      <w:pPr>
        <w:shd w:val="clear" w:color="000000" w:fill="auto"/>
        <w:tabs>
          <w:tab w:val="left" w:pos="854"/>
        </w:tabs>
        <w:autoSpaceDE w:val="0"/>
        <w:autoSpaceDN w:val="0"/>
        <w:adjustRightInd w:val="0"/>
        <w:spacing w:before="40"/>
        <w:ind w:left="235"/>
        <w:rPr>
          <w:sz w:val="22"/>
          <w:szCs w:val="22"/>
        </w:rPr>
      </w:pPr>
      <w:r w:rsidRPr="009C0563">
        <w:rPr>
          <w:sz w:val="22"/>
          <w:szCs w:val="22"/>
        </w:rPr>
        <w:t>5.</w:t>
      </w:r>
      <w:r>
        <w:rPr>
          <w:sz w:val="22"/>
          <w:szCs w:val="22"/>
        </w:rPr>
        <w:tab/>
      </w:r>
      <w:r w:rsidRPr="009C0563">
        <w:rPr>
          <w:sz w:val="22"/>
          <w:szCs w:val="22"/>
        </w:rPr>
        <w:t>Definitions</w:t>
      </w:r>
    </w:p>
    <w:p w14:paraId="140D1370" w14:textId="77777777" w:rsidR="00B4598E" w:rsidRPr="000F08D6" w:rsidRDefault="00B4598E" w:rsidP="007B72E9">
      <w:pPr>
        <w:shd w:val="clear" w:color="000000" w:fill="auto"/>
        <w:tabs>
          <w:tab w:val="left" w:pos="854"/>
        </w:tabs>
        <w:autoSpaceDE w:val="0"/>
        <w:autoSpaceDN w:val="0"/>
        <w:adjustRightInd w:val="0"/>
        <w:spacing w:before="40"/>
        <w:ind w:left="235"/>
        <w:rPr>
          <w:sz w:val="22"/>
          <w:szCs w:val="22"/>
        </w:rPr>
      </w:pPr>
      <w:r w:rsidRPr="009C0563">
        <w:rPr>
          <w:sz w:val="22"/>
          <w:szCs w:val="22"/>
        </w:rPr>
        <w:t>6.</w:t>
      </w:r>
      <w:r>
        <w:rPr>
          <w:sz w:val="22"/>
          <w:szCs w:val="22"/>
        </w:rPr>
        <w:tab/>
      </w:r>
      <w:r w:rsidRPr="009C0563">
        <w:rPr>
          <w:sz w:val="22"/>
          <w:szCs w:val="22"/>
        </w:rPr>
        <w:t>Arrival report</w:t>
      </w:r>
    </w:p>
    <w:p w14:paraId="54AF6C4E" w14:textId="77777777" w:rsidR="00B4598E" w:rsidRPr="000F08D6" w:rsidRDefault="00B4598E" w:rsidP="007B72E9">
      <w:pPr>
        <w:shd w:val="clear" w:color="000000" w:fill="auto"/>
        <w:tabs>
          <w:tab w:val="left" w:pos="854"/>
        </w:tabs>
        <w:autoSpaceDE w:val="0"/>
        <w:autoSpaceDN w:val="0"/>
        <w:adjustRightInd w:val="0"/>
        <w:spacing w:before="40"/>
        <w:ind w:left="235"/>
        <w:rPr>
          <w:sz w:val="22"/>
          <w:szCs w:val="22"/>
        </w:rPr>
      </w:pPr>
      <w:r w:rsidRPr="009C0563">
        <w:rPr>
          <w:sz w:val="22"/>
          <w:szCs w:val="22"/>
        </w:rPr>
        <w:t>7.</w:t>
      </w:r>
      <w:r>
        <w:rPr>
          <w:sz w:val="22"/>
          <w:szCs w:val="22"/>
        </w:rPr>
        <w:tab/>
      </w:r>
      <w:r w:rsidRPr="009C0563">
        <w:rPr>
          <w:sz w:val="22"/>
          <w:szCs w:val="22"/>
        </w:rPr>
        <w:t>Authority to deal with goods entered under section 71A</w:t>
      </w:r>
    </w:p>
    <w:p w14:paraId="68DAC426" w14:textId="77777777" w:rsidR="00B4598E" w:rsidRPr="000F08D6" w:rsidRDefault="00B4598E" w:rsidP="007B72E9">
      <w:pPr>
        <w:shd w:val="clear" w:color="000000" w:fill="auto"/>
        <w:tabs>
          <w:tab w:val="left" w:pos="854"/>
        </w:tabs>
        <w:autoSpaceDE w:val="0"/>
        <w:autoSpaceDN w:val="0"/>
        <w:adjustRightInd w:val="0"/>
        <w:spacing w:before="40"/>
        <w:ind w:left="235"/>
        <w:rPr>
          <w:sz w:val="22"/>
          <w:szCs w:val="22"/>
        </w:rPr>
      </w:pPr>
      <w:r w:rsidRPr="009C0563">
        <w:rPr>
          <w:sz w:val="22"/>
          <w:szCs w:val="22"/>
        </w:rPr>
        <w:t>8.</w:t>
      </w:r>
      <w:r>
        <w:rPr>
          <w:sz w:val="22"/>
          <w:szCs w:val="22"/>
        </w:rPr>
        <w:tab/>
      </w:r>
      <w:r w:rsidRPr="009C0563">
        <w:rPr>
          <w:sz w:val="22"/>
          <w:szCs w:val="22"/>
        </w:rPr>
        <w:t>Withdrawal of import entries</w:t>
      </w:r>
    </w:p>
    <w:p w14:paraId="2BA3E183" w14:textId="77777777" w:rsidR="00B4598E" w:rsidRPr="000F08D6" w:rsidRDefault="00B4598E" w:rsidP="007B72E9">
      <w:pPr>
        <w:shd w:val="clear" w:color="000000" w:fill="auto"/>
        <w:tabs>
          <w:tab w:val="left" w:pos="854"/>
        </w:tabs>
        <w:autoSpaceDE w:val="0"/>
        <w:autoSpaceDN w:val="0"/>
        <w:adjustRightInd w:val="0"/>
        <w:spacing w:before="40"/>
        <w:ind w:left="235"/>
        <w:rPr>
          <w:sz w:val="22"/>
          <w:szCs w:val="22"/>
        </w:rPr>
      </w:pPr>
      <w:r w:rsidRPr="009C0563">
        <w:rPr>
          <w:sz w:val="22"/>
          <w:szCs w:val="22"/>
        </w:rPr>
        <w:t>9.</w:t>
      </w:r>
      <w:r>
        <w:rPr>
          <w:sz w:val="22"/>
          <w:szCs w:val="22"/>
        </w:rPr>
        <w:tab/>
      </w:r>
      <w:r w:rsidRPr="009C0563">
        <w:rPr>
          <w:sz w:val="22"/>
          <w:szCs w:val="22"/>
        </w:rPr>
        <w:t>Repeal of section 151</w:t>
      </w:r>
    </w:p>
    <w:p w14:paraId="490F3428" w14:textId="38D833DD" w:rsidR="00B4598E" w:rsidRPr="000F08D6" w:rsidRDefault="00B4598E" w:rsidP="007B72E9">
      <w:pPr>
        <w:shd w:val="clear" w:color="000000" w:fill="auto"/>
        <w:tabs>
          <w:tab w:val="left" w:pos="715"/>
        </w:tabs>
        <w:autoSpaceDE w:val="0"/>
        <w:autoSpaceDN w:val="0"/>
        <w:adjustRightInd w:val="0"/>
        <w:spacing w:before="40"/>
        <w:ind w:left="144"/>
        <w:rPr>
          <w:sz w:val="22"/>
          <w:szCs w:val="22"/>
        </w:rPr>
      </w:pPr>
      <w:r w:rsidRPr="009C0563">
        <w:rPr>
          <w:sz w:val="22"/>
          <w:szCs w:val="22"/>
        </w:rPr>
        <w:t>10.</w:t>
      </w:r>
      <w:r>
        <w:rPr>
          <w:sz w:val="22"/>
          <w:szCs w:val="22"/>
        </w:rPr>
        <w:tab/>
      </w:r>
      <w:r w:rsidRPr="009C0563">
        <w:rPr>
          <w:sz w:val="22"/>
          <w:szCs w:val="22"/>
        </w:rPr>
        <w:t>Insertion of new Division:</w:t>
      </w:r>
    </w:p>
    <w:p w14:paraId="6750CD01" w14:textId="093B8CF4" w:rsidR="00B4598E" w:rsidRPr="000F08D6" w:rsidRDefault="00B4598E" w:rsidP="007B72E9">
      <w:pPr>
        <w:shd w:val="clear" w:color="000000" w:fill="auto"/>
        <w:autoSpaceDE w:val="0"/>
        <w:autoSpaceDN w:val="0"/>
        <w:adjustRightInd w:val="0"/>
        <w:spacing w:before="120" w:after="60"/>
        <w:jc w:val="center"/>
        <w:rPr>
          <w:sz w:val="22"/>
          <w:szCs w:val="22"/>
        </w:rPr>
      </w:pPr>
      <w:r w:rsidRPr="009C0563">
        <w:rPr>
          <w:i/>
          <w:iCs/>
          <w:sz w:val="22"/>
          <w:szCs w:val="22"/>
        </w:rPr>
        <w:t>Division 1A</w:t>
      </w:r>
      <w:r w:rsidRPr="009C0563">
        <w:rPr>
          <w:sz w:val="22"/>
          <w:szCs w:val="22"/>
        </w:rPr>
        <w:t>—</w:t>
      </w:r>
      <w:r w:rsidRPr="009C0563">
        <w:rPr>
          <w:i/>
          <w:iCs/>
          <w:sz w:val="22"/>
          <w:szCs w:val="22"/>
        </w:rPr>
        <w:t>Rules of origin of preference claim goods</w:t>
      </w:r>
    </w:p>
    <w:p w14:paraId="21D57D7A" w14:textId="77777777" w:rsidR="00B4598E" w:rsidRPr="000F08D6" w:rsidRDefault="00B4598E" w:rsidP="007A72E7">
      <w:pPr>
        <w:shd w:val="clear" w:color="000000" w:fill="auto"/>
        <w:tabs>
          <w:tab w:val="left" w:pos="1757"/>
        </w:tabs>
        <w:autoSpaceDE w:val="0"/>
        <w:autoSpaceDN w:val="0"/>
        <w:adjustRightInd w:val="0"/>
        <w:ind w:left="1109"/>
        <w:rPr>
          <w:sz w:val="22"/>
          <w:szCs w:val="22"/>
        </w:rPr>
      </w:pPr>
      <w:r w:rsidRPr="009C0563">
        <w:rPr>
          <w:sz w:val="22"/>
          <w:szCs w:val="22"/>
        </w:rPr>
        <w:t>153A.</w:t>
      </w:r>
      <w:r>
        <w:rPr>
          <w:sz w:val="22"/>
          <w:szCs w:val="22"/>
        </w:rPr>
        <w:tab/>
      </w:r>
      <w:r w:rsidRPr="009C0563">
        <w:rPr>
          <w:sz w:val="22"/>
          <w:szCs w:val="22"/>
        </w:rPr>
        <w:t>Purpose of Division</w:t>
      </w:r>
    </w:p>
    <w:p w14:paraId="163B6A32" w14:textId="77777777" w:rsidR="00B4598E" w:rsidRPr="000F08D6" w:rsidRDefault="00B4598E" w:rsidP="007A72E7">
      <w:pPr>
        <w:shd w:val="clear" w:color="000000" w:fill="auto"/>
        <w:tabs>
          <w:tab w:val="left" w:pos="1757"/>
        </w:tabs>
        <w:autoSpaceDE w:val="0"/>
        <w:autoSpaceDN w:val="0"/>
        <w:adjustRightInd w:val="0"/>
        <w:ind w:left="1114"/>
        <w:rPr>
          <w:sz w:val="22"/>
          <w:szCs w:val="22"/>
        </w:rPr>
      </w:pPr>
      <w:r w:rsidRPr="009C0563">
        <w:rPr>
          <w:sz w:val="22"/>
          <w:szCs w:val="22"/>
        </w:rPr>
        <w:t>153B.</w:t>
      </w:r>
      <w:r>
        <w:rPr>
          <w:sz w:val="22"/>
          <w:szCs w:val="22"/>
        </w:rPr>
        <w:tab/>
      </w:r>
      <w:r w:rsidRPr="009C0563">
        <w:rPr>
          <w:sz w:val="22"/>
          <w:szCs w:val="22"/>
        </w:rPr>
        <w:t>Definitions</w:t>
      </w:r>
    </w:p>
    <w:p w14:paraId="0065AE79" w14:textId="77777777" w:rsidR="00B4598E" w:rsidRPr="000F08D6" w:rsidRDefault="00B4598E" w:rsidP="007A72E7">
      <w:pPr>
        <w:shd w:val="clear" w:color="000000" w:fill="auto"/>
        <w:tabs>
          <w:tab w:val="left" w:pos="1757"/>
        </w:tabs>
        <w:autoSpaceDE w:val="0"/>
        <w:autoSpaceDN w:val="0"/>
        <w:adjustRightInd w:val="0"/>
        <w:ind w:left="1114"/>
        <w:rPr>
          <w:sz w:val="22"/>
          <w:szCs w:val="22"/>
        </w:rPr>
      </w:pPr>
      <w:r w:rsidRPr="009C0563">
        <w:rPr>
          <w:sz w:val="22"/>
          <w:szCs w:val="22"/>
        </w:rPr>
        <w:t>153C.</w:t>
      </w:r>
      <w:r>
        <w:rPr>
          <w:sz w:val="22"/>
          <w:szCs w:val="22"/>
        </w:rPr>
        <w:tab/>
      </w:r>
      <w:r w:rsidRPr="009C0563">
        <w:rPr>
          <w:sz w:val="22"/>
          <w:szCs w:val="22"/>
        </w:rPr>
        <w:t>Total expenditure of factory on materials</w:t>
      </w:r>
    </w:p>
    <w:p w14:paraId="57E3152C" w14:textId="77777777" w:rsidR="00B4598E" w:rsidRPr="000F08D6" w:rsidRDefault="00B4598E" w:rsidP="007A72E7">
      <w:pPr>
        <w:shd w:val="clear" w:color="000000" w:fill="auto"/>
        <w:tabs>
          <w:tab w:val="left" w:pos="1757"/>
        </w:tabs>
        <w:autoSpaceDE w:val="0"/>
        <w:autoSpaceDN w:val="0"/>
        <w:adjustRightInd w:val="0"/>
        <w:ind w:left="1114"/>
        <w:rPr>
          <w:sz w:val="22"/>
          <w:szCs w:val="22"/>
        </w:rPr>
      </w:pPr>
      <w:r w:rsidRPr="009C0563">
        <w:rPr>
          <w:sz w:val="22"/>
          <w:szCs w:val="22"/>
        </w:rPr>
        <w:t>153D.</w:t>
      </w:r>
      <w:r>
        <w:rPr>
          <w:sz w:val="22"/>
          <w:szCs w:val="22"/>
        </w:rPr>
        <w:tab/>
      </w:r>
      <w:r w:rsidRPr="009C0563">
        <w:rPr>
          <w:sz w:val="22"/>
          <w:szCs w:val="22"/>
        </w:rPr>
        <w:t>Allowable expenditure of factory on materials</w:t>
      </w:r>
    </w:p>
    <w:p w14:paraId="3DB02230" w14:textId="77777777" w:rsidR="00B4598E" w:rsidRPr="000F08D6" w:rsidRDefault="00B4598E" w:rsidP="007A72E7">
      <w:pPr>
        <w:shd w:val="clear" w:color="000000" w:fill="auto"/>
        <w:tabs>
          <w:tab w:val="left" w:pos="1757"/>
        </w:tabs>
        <w:autoSpaceDE w:val="0"/>
        <w:autoSpaceDN w:val="0"/>
        <w:adjustRightInd w:val="0"/>
        <w:ind w:left="1118"/>
        <w:rPr>
          <w:sz w:val="22"/>
          <w:szCs w:val="22"/>
        </w:rPr>
      </w:pPr>
      <w:r w:rsidRPr="009C0563">
        <w:rPr>
          <w:sz w:val="22"/>
          <w:szCs w:val="22"/>
        </w:rPr>
        <w:t>153E.</w:t>
      </w:r>
      <w:r>
        <w:rPr>
          <w:sz w:val="22"/>
          <w:szCs w:val="22"/>
        </w:rPr>
        <w:tab/>
      </w:r>
      <w:r w:rsidRPr="009C0563">
        <w:rPr>
          <w:sz w:val="22"/>
          <w:szCs w:val="22"/>
        </w:rPr>
        <w:t>Calculation of the cost of materials received at a factory</w:t>
      </w:r>
    </w:p>
    <w:p w14:paraId="291C4E33" w14:textId="77777777" w:rsidR="00B4598E" w:rsidRPr="000F08D6" w:rsidRDefault="00B4598E" w:rsidP="007A72E7">
      <w:pPr>
        <w:shd w:val="clear" w:color="000000" w:fill="auto"/>
        <w:tabs>
          <w:tab w:val="left" w:pos="1757"/>
        </w:tabs>
        <w:autoSpaceDE w:val="0"/>
        <w:autoSpaceDN w:val="0"/>
        <w:adjustRightInd w:val="0"/>
        <w:ind w:left="1114"/>
        <w:rPr>
          <w:sz w:val="22"/>
          <w:szCs w:val="22"/>
        </w:rPr>
      </w:pPr>
      <w:r w:rsidRPr="009C0563">
        <w:rPr>
          <w:sz w:val="22"/>
          <w:szCs w:val="22"/>
        </w:rPr>
        <w:t>153F.</w:t>
      </w:r>
      <w:r>
        <w:rPr>
          <w:sz w:val="22"/>
          <w:szCs w:val="22"/>
        </w:rPr>
        <w:tab/>
      </w:r>
      <w:r w:rsidRPr="009C0563">
        <w:rPr>
          <w:sz w:val="22"/>
          <w:szCs w:val="22"/>
        </w:rPr>
        <w:t xml:space="preserve">Allowable expenditure of factory on </w:t>
      </w:r>
      <w:proofErr w:type="spellStart"/>
      <w:r w:rsidRPr="009C0563">
        <w:rPr>
          <w:sz w:val="22"/>
          <w:szCs w:val="22"/>
        </w:rPr>
        <w:t>labour</w:t>
      </w:r>
      <w:proofErr w:type="spellEnd"/>
    </w:p>
    <w:p w14:paraId="3DF0CE4C" w14:textId="77777777" w:rsidR="00B4598E" w:rsidRPr="000F08D6" w:rsidRDefault="00B4598E" w:rsidP="007A72E7">
      <w:pPr>
        <w:shd w:val="clear" w:color="000000" w:fill="auto"/>
        <w:tabs>
          <w:tab w:val="left" w:pos="1757"/>
        </w:tabs>
        <w:autoSpaceDE w:val="0"/>
        <w:autoSpaceDN w:val="0"/>
        <w:adjustRightInd w:val="0"/>
        <w:ind w:left="1118"/>
        <w:rPr>
          <w:sz w:val="22"/>
          <w:szCs w:val="22"/>
        </w:rPr>
      </w:pPr>
      <w:r w:rsidRPr="009C0563">
        <w:rPr>
          <w:sz w:val="22"/>
          <w:szCs w:val="22"/>
        </w:rPr>
        <w:t>153G.</w:t>
      </w:r>
      <w:r>
        <w:rPr>
          <w:sz w:val="22"/>
          <w:szCs w:val="22"/>
        </w:rPr>
        <w:tab/>
      </w:r>
      <w:r w:rsidRPr="009C0563">
        <w:rPr>
          <w:sz w:val="22"/>
          <w:szCs w:val="22"/>
        </w:rPr>
        <w:t>Allowable expenditure of factory on overheads</w:t>
      </w:r>
    </w:p>
    <w:p w14:paraId="5A27164B" w14:textId="77777777" w:rsidR="00B4598E" w:rsidRPr="000F08D6" w:rsidRDefault="00B4598E" w:rsidP="007A72E7">
      <w:pPr>
        <w:shd w:val="clear" w:color="000000" w:fill="auto"/>
        <w:tabs>
          <w:tab w:val="left" w:pos="1757"/>
        </w:tabs>
        <w:autoSpaceDE w:val="0"/>
        <w:autoSpaceDN w:val="0"/>
        <w:adjustRightInd w:val="0"/>
        <w:ind w:left="1118"/>
        <w:rPr>
          <w:sz w:val="22"/>
          <w:szCs w:val="22"/>
        </w:rPr>
      </w:pPr>
      <w:r w:rsidRPr="009C0563">
        <w:rPr>
          <w:sz w:val="22"/>
          <w:szCs w:val="22"/>
        </w:rPr>
        <w:t>153H.</w:t>
      </w:r>
      <w:r>
        <w:rPr>
          <w:sz w:val="22"/>
          <w:szCs w:val="22"/>
        </w:rPr>
        <w:tab/>
      </w:r>
      <w:r w:rsidRPr="009C0563">
        <w:rPr>
          <w:sz w:val="22"/>
          <w:szCs w:val="22"/>
        </w:rPr>
        <w:t>Unmanufactured goods</w:t>
      </w:r>
    </w:p>
    <w:p w14:paraId="288F2F89" w14:textId="77777777" w:rsidR="00B4598E" w:rsidRPr="000F08D6" w:rsidRDefault="00B4598E" w:rsidP="007A72E7">
      <w:pPr>
        <w:shd w:val="clear" w:color="000000" w:fill="auto"/>
        <w:tabs>
          <w:tab w:val="left" w:pos="1757"/>
        </w:tabs>
        <w:autoSpaceDE w:val="0"/>
        <w:autoSpaceDN w:val="0"/>
        <w:adjustRightInd w:val="0"/>
        <w:ind w:left="1118"/>
        <w:rPr>
          <w:sz w:val="22"/>
          <w:szCs w:val="22"/>
        </w:rPr>
      </w:pPr>
      <w:r w:rsidRPr="009C0563">
        <w:rPr>
          <w:sz w:val="22"/>
          <w:szCs w:val="22"/>
        </w:rPr>
        <w:t>153J.</w:t>
      </w:r>
      <w:r>
        <w:rPr>
          <w:sz w:val="22"/>
          <w:szCs w:val="22"/>
        </w:rPr>
        <w:tab/>
      </w:r>
      <w:r w:rsidRPr="009C0563">
        <w:rPr>
          <w:sz w:val="22"/>
          <w:szCs w:val="22"/>
        </w:rPr>
        <w:t>Manufactured goods originating in New Zealand</w:t>
      </w:r>
    </w:p>
    <w:p w14:paraId="181F7104" w14:textId="77777777" w:rsidR="00B4598E" w:rsidRPr="000F08D6" w:rsidRDefault="00B4598E" w:rsidP="007A72E7">
      <w:pPr>
        <w:shd w:val="clear" w:color="000000" w:fill="auto"/>
        <w:tabs>
          <w:tab w:val="left" w:pos="1757"/>
        </w:tabs>
        <w:autoSpaceDE w:val="0"/>
        <w:autoSpaceDN w:val="0"/>
        <w:adjustRightInd w:val="0"/>
        <w:ind w:left="1118"/>
        <w:rPr>
          <w:sz w:val="22"/>
          <w:szCs w:val="22"/>
        </w:rPr>
      </w:pPr>
      <w:r w:rsidRPr="009C0563">
        <w:rPr>
          <w:sz w:val="22"/>
          <w:szCs w:val="22"/>
        </w:rPr>
        <w:t>153K.</w:t>
      </w:r>
      <w:r>
        <w:rPr>
          <w:sz w:val="22"/>
          <w:szCs w:val="22"/>
        </w:rPr>
        <w:tab/>
      </w:r>
      <w:r w:rsidRPr="009C0563">
        <w:rPr>
          <w:sz w:val="22"/>
          <w:szCs w:val="22"/>
        </w:rPr>
        <w:t>Modification of section 153J in special circumstances</w:t>
      </w:r>
    </w:p>
    <w:p w14:paraId="093F5C8E" w14:textId="77777777" w:rsidR="00B4598E" w:rsidRPr="000F08D6" w:rsidRDefault="00B4598E" w:rsidP="007A72E7">
      <w:pPr>
        <w:shd w:val="clear" w:color="000000" w:fill="auto"/>
        <w:tabs>
          <w:tab w:val="left" w:pos="1757"/>
        </w:tabs>
        <w:autoSpaceDE w:val="0"/>
        <w:autoSpaceDN w:val="0"/>
        <w:adjustRightInd w:val="0"/>
        <w:ind w:left="1118"/>
        <w:rPr>
          <w:sz w:val="22"/>
          <w:szCs w:val="22"/>
        </w:rPr>
      </w:pPr>
      <w:r w:rsidRPr="009C0563">
        <w:rPr>
          <w:sz w:val="22"/>
          <w:szCs w:val="22"/>
        </w:rPr>
        <w:t>153L.</w:t>
      </w:r>
      <w:r>
        <w:rPr>
          <w:sz w:val="22"/>
          <w:szCs w:val="22"/>
        </w:rPr>
        <w:tab/>
      </w:r>
      <w:r w:rsidRPr="009C0563">
        <w:rPr>
          <w:sz w:val="22"/>
          <w:szCs w:val="22"/>
        </w:rPr>
        <w:t>Manufactured goods originating in Papua New Guinea or a Forum Island Country</w:t>
      </w:r>
    </w:p>
    <w:p w14:paraId="5ECE6C9B" w14:textId="77777777" w:rsidR="002B15EF" w:rsidRDefault="002B15EF" w:rsidP="007A72E7">
      <w:pPr>
        <w:shd w:val="clear" w:color="000000" w:fill="auto"/>
        <w:autoSpaceDE w:val="0"/>
        <w:autoSpaceDN w:val="0"/>
        <w:adjustRightInd w:val="0"/>
        <w:spacing w:before="120"/>
        <w:jc w:val="center"/>
        <w:rPr>
          <w:sz w:val="22"/>
          <w:szCs w:val="22"/>
        </w:rPr>
        <w:sectPr w:rsidR="002B15EF" w:rsidSect="002B15EF">
          <w:headerReference w:type="default" r:id="rId8"/>
          <w:pgSz w:w="11909" w:h="16834"/>
          <w:pgMar w:top="1440" w:right="1440" w:bottom="1440" w:left="1440" w:header="720" w:footer="720" w:gutter="0"/>
          <w:cols w:space="720"/>
          <w:titlePg/>
          <w:docGrid w:linePitch="360"/>
        </w:sectPr>
      </w:pPr>
    </w:p>
    <w:p w14:paraId="302958EA"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3D44E459" w14:textId="77777777" w:rsidR="00B4598E" w:rsidRPr="000F08D6" w:rsidRDefault="00B4598E" w:rsidP="00B4598E">
      <w:pPr>
        <w:shd w:val="clear" w:color="000000" w:fill="auto"/>
        <w:autoSpaceDE w:val="0"/>
        <w:autoSpaceDN w:val="0"/>
        <w:adjustRightInd w:val="0"/>
        <w:spacing w:before="120"/>
        <w:rPr>
          <w:sz w:val="22"/>
          <w:szCs w:val="22"/>
        </w:rPr>
      </w:pPr>
      <w:r w:rsidRPr="009C0563">
        <w:rPr>
          <w:sz w:val="22"/>
          <w:szCs w:val="22"/>
        </w:rPr>
        <w:t>Section</w:t>
      </w:r>
    </w:p>
    <w:p w14:paraId="16F8EDEC" w14:textId="77777777" w:rsidR="007A72E7" w:rsidRDefault="00B4598E" w:rsidP="007A72E7">
      <w:pPr>
        <w:shd w:val="clear" w:color="000000" w:fill="auto"/>
        <w:tabs>
          <w:tab w:val="left" w:pos="1757"/>
        </w:tabs>
        <w:autoSpaceDE w:val="0"/>
        <w:autoSpaceDN w:val="0"/>
        <w:adjustRightInd w:val="0"/>
        <w:ind w:left="1118"/>
        <w:rPr>
          <w:sz w:val="22"/>
          <w:szCs w:val="22"/>
        </w:rPr>
      </w:pPr>
      <w:r w:rsidRPr="009C0563">
        <w:rPr>
          <w:sz w:val="22"/>
          <w:szCs w:val="22"/>
        </w:rPr>
        <w:t>153M.</w:t>
      </w:r>
      <w:r>
        <w:rPr>
          <w:sz w:val="22"/>
          <w:szCs w:val="22"/>
        </w:rPr>
        <w:tab/>
      </w:r>
      <w:r w:rsidRPr="009C0563">
        <w:rPr>
          <w:sz w:val="22"/>
          <w:szCs w:val="22"/>
        </w:rPr>
        <w:t>Manufactured goods originating in a particular Developing Country</w:t>
      </w:r>
    </w:p>
    <w:p w14:paraId="66CC2410" w14:textId="77777777" w:rsidR="00B4598E" w:rsidRPr="000F08D6" w:rsidRDefault="00B4598E" w:rsidP="007A72E7">
      <w:pPr>
        <w:shd w:val="clear" w:color="000000" w:fill="auto"/>
        <w:tabs>
          <w:tab w:val="left" w:pos="1757"/>
        </w:tabs>
        <w:autoSpaceDE w:val="0"/>
        <w:autoSpaceDN w:val="0"/>
        <w:adjustRightInd w:val="0"/>
        <w:ind w:left="1800" w:hanging="677"/>
        <w:rPr>
          <w:sz w:val="22"/>
          <w:szCs w:val="22"/>
        </w:rPr>
      </w:pPr>
      <w:r w:rsidRPr="009C0563">
        <w:rPr>
          <w:sz w:val="22"/>
          <w:szCs w:val="22"/>
        </w:rPr>
        <w:t>153N.</w:t>
      </w:r>
      <w:r>
        <w:rPr>
          <w:sz w:val="22"/>
          <w:szCs w:val="22"/>
        </w:rPr>
        <w:tab/>
      </w:r>
      <w:r w:rsidRPr="009C0563">
        <w:rPr>
          <w:sz w:val="22"/>
          <w:szCs w:val="22"/>
        </w:rPr>
        <w:t>Manufactured goods originating in a Developing Country but not in any particular Developing Country</w:t>
      </w:r>
    </w:p>
    <w:p w14:paraId="409075E5" w14:textId="77777777" w:rsidR="00B4598E" w:rsidRPr="000F08D6" w:rsidRDefault="00B4598E" w:rsidP="007A72E7">
      <w:pPr>
        <w:shd w:val="clear" w:color="000000" w:fill="auto"/>
        <w:tabs>
          <w:tab w:val="left" w:pos="1757"/>
        </w:tabs>
        <w:autoSpaceDE w:val="0"/>
        <w:autoSpaceDN w:val="0"/>
        <w:adjustRightInd w:val="0"/>
        <w:ind w:left="1800" w:hanging="677"/>
        <w:rPr>
          <w:sz w:val="22"/>
          <w:szCs w:val="22"/>
        </w:rPr>
      </w:pPr>
      <w:r w:rsidRPr="009C0563">
        <w:rPr>
          <w:sz w:val="22"/>
          <w:szCs w:val="22"/>
        </w:rPr>
        <w:t>153P.</w:t>
      </w:r>
      <w:r>
        <w:rPr>
          <w:sz w:val="22"/>
          <w:szCs w:val="22"/>
        </w:rPr>
        <w:tab/>
      </w:r>
      <w:r w:rsidRPr="009C0563">
        <w:rPr>
          <w:sz w:val="22"/>
          <w:szCs w:val="22"/>
        </w:rPr>
        <w:t>Manufactured goods originating in Canada</w:t>
      </w:r>
    </w:p>
    <w:p w14:paraId="0107A43E" w14:textId="77777777" w:rsidR="00B4598E" w:rsidRPr="000F08D6" w:rsidRDefault="00B4598E" w:rsidP="007A72E7">
      <w:pPr>
        <w:shd w:val="clear" w:color="000000" w:fill="auto"/>
        <w:tabs>
          <w:tab w:val="left" w:pos="1757"/>
        </w:tabs>
        <w:autoSpaceDE w:val="0"/>
        <w:autoSpaceDN w:val="0"/>
        <w:adjustRightInd w:val="0"/>
        <w:ind w:left="1800" w:hanging="677"/>
        <w:rPr>
          <w:sz w:val="22"/>
          <w:szCs w:val="22"/>
        </w:rPr>
      </w:pPr>
      <w:r w:rsidRPr="009C0563">
        <w:rPr>
          <w:sz w:val="22"/>
          <w:szCs w:val="22"/>
        </w:rPr>
        <w:t>153Q.</w:t>
      </w:r>
      <w:r>
        <w:rPr>
          <w:sz w:val="22"/>
          <w:szCs w:val="22"/>
        </w:rPr>
        <w:tab/>
      </w:r>
      <w:r w:rsidRPr="009C0563">
        <w:rPr>
          <w:sz w:val="22"/>
          <w:szCs w:val="22"/>
        </w:rPr>
        <w:t>Manufactured goods originating in a country that is not a preference country</w:t>
      </w:r>
    </w:p>
    <w:p w14:paraId="1D348E08" w14:textId="77777777" w:rsidR="00B4598E" w:rsidRPr="000F08D6" w:rsidRDefault="00B4598E" w:rsidP="007A72E7">
      <w:pPr>
        <w:shd w:val="clear" w:color="000000" w:fill="auto"/>
        <w:tabs>
          <w:tab w:val="left" w:pos="1757"/>
        </w:tabs>
        <w:autoSpaceDE w:val="0"/>
        <w:autoSpaceDN w:val="0"/>
        <w:adjustRightInd w:val="0"/>
        <w:ind w:left="1800" w:hanging="677"/>
        <w:rPr>
          <w:sz w:val="22"/>
          <w:szCs w:val="22"/>
        </w:rPr>
      </w:pPr>
      <w:r w:rsidRPr="009C0563">
        <w:rPr>
          <w:sz w:val="22"/>
          <w:szCs w:val="22"/>
        </w:rPr>
        <w:t>153R.</w:t>
      </w:r>
      <w:r>
        <w:rPr>
          <w:sz w:val="22"/>
          <w:szCs w:val="22"/>
        </w:rPr>
        <w:tab/>
      </w:r>
      <w:r w:rsidRPr="009C0563">
        <w:rPr>
          <w:sz w:val="22"/>
          <w:szCs w:val="22"/>
        </w:rPr>
        <w:t>Are goods commercially manufactured in Australia?</w:t>
      </w:r>
    </w:p>
    <w:p w14:paraId="04398288" w14:textId="77777777" w:rsidR="00B4598E" w:rsidRPr="000F08D6" w:rsidRDefault="00B4598E" w:rsidP="007A72E7">
      <w:pPr>
        <w:shd w:val="clear" w:color="000000" w:fill="auto"/>
        <w:tabs>
          <w:tab w:val="left" w:pos="1757"/>
        </w:tabs>
        <w:autoSpaceDE w:val="0"/>
        <w:autoSpaceDN w:val="0"/>
        <w:adjustRightInd w:val="0"/>
        <w:ind w:left="1800" w:hanging="677"/>
        <w:rPr>
          <w:sz w:val="22"/>
          <w:szCs w:val="22"/>
        </w:rPr>
      </w:pPr>
      <w:r w:rsidRPr="009C0563">
        <w:rPr>
          <w:sz w:val="22"/>
          <w:szCs w:val="22"/>
        </w:rPr>
        <w:t>153S.</w:t>
      </w:r>
      <w:r>
        <w:rPr>
          <w:sz w:val="22"/>
          <w:szCs w:val="22"/>
        </w:rPr>
        <w:tab/>
      </w:r>
      <w:r w:rsidRPr="009C0563">
        <w:rPr>
          <w:sz w:val="22"/>
          <w:szCs w:val="22"/>
        </w:rPr>
        <w:t>Rule against double counting</w:t>
      </w:r>
    </w:p>
    <w:p w14:paraId="2D514E2C" w14:textId="77777777" w:rsidR="00B4598E" w:rsidRPr="000F08D6" w:rsidRDefault="00B4598E" w:rsidP="007A72E7">
      <w:pPr>
        <w:shd w:val="clear" w:color="000000" w:fill="auto"/>
        <w:tabs>
          <w:tab w:val="left" w:pos="1757"/>
        </w:tabs>
        <w:autoSpaceDE w:val="0"/>
        <w:autoSpaceDN w:val="0"/>
        <w:adjustRightInd w:val="0"/>
        <w:ind w:left="1800" w:hanging="677"/>
        <w:rPr>
          <w:sz w:val="22"/>
          <w:szCs w:val="22"/>
        </w:rPr>
      </w:pPr>
      <w:r w:rsidRPr="009C0563">
        <w:rPr>
          <w:sz w:val="22"/>
          <w:szCs w:val="22"/>
        </w:rPr>
        <w:t>153T.</w:t>
      </w:r>
      <w:r>
        <w:rPr>
          <w:sz w:val="22"/>
          <w:szCs w:val="22"/>
        </w:rPr>
        <w:tab/>
      </w:r>
      <w:r w:rsidRPr="009C0563">
        <w:rPr>
          <w:sz w:val="22"/>
          <w:szCs w:val="22"/>
        </w:rPr>
        <w:t>May be different rules of origin for anti-dumping purposes so far as New Zealand is concerned</w:t>
      </w:r>
    </w:p>
    <w:p w14:paraId="2330B701" w14:textId="77777777" w:rsidR="00B4598E" w:rsidRPr="000F08D6" w:rsidRDefault="00B4598E" w:rsidP="00B4598E">
      <w:pPr>
        <w:shd w:val="clear" w:color="000000" w:fill="auto"/>
        <w:tabs>
          <w:tab w:val="left" w:pos="922"/>
        </w:tabs>
        <w:autoSpaceDE w:val="0"/>
        <w:autoSpaceDN w:val="0"/>
        <w:adjustRightInd w:val="0"/>
        <w:spacing w:before="120"/>
        <w:ind w:left="216"/>
        <w:rPr>
          <w:sz w:val="22"/>
          <w:szCs w:val="22"/>
        </w:rPr>
      </w:pPr>
      <w:r w:rsidRPr="009C0563">
        <w:rPr>
          <w:sz w:val="22"/>
          <w:szCs w:val="22"/>
        </w:rPr>
        <w:t>11.</w:t>
      </w:r>
      <w:r>
        <w:rPr>
          <w:sz w:val="22"/>
          <w:szCs w:val="22"/>
        </w:rPr>
        <w:tab/>
      </w:r>
      <w:r w:rsidRPr="009C0563">
        <w:rPr>
          <w:sz w:val="22"/>
          <w:szCs w:val="22"/>
        </w:rPr>
        <w:t>Power of officers to inspect commercial documents in certain circumstances</w:t>
      </w:r>
    </w:p>
    <w:p w14:paraId="1EE9685C" w14:textId="77777777" w:rsidR="00B4598E" w:rsidRPr="000F08D6" w:rsidRDefault="00B4598E" w:rsidP="007B72E9">
      <w:pPr>
        <w:shd w:val="clear" w:color="000000" w:fill="auto"/>
        <w:tabs>
          <w:tab w:val="left" w:pos="922"/>
        </w:tabs>
        <w:autoSpaceDE w:val="0"/>
        <w:autoSpaceDN w:val="0"/>
        <w:adjustRightInd w:val="0"/>
        <w:spacing w:before="40"/>
        <w:ind w:left="216"/>
        <w:rPr>
          <w:sz w:val="22"/>
          <w:szCs w:val="22"/>
        </w:rPr>
      </w:pPr>
      <w:r w:rsidRPr="009C0563">
        <w:rPr>
          <w:sz w:val="22"/>
          <w:szCs w:val="22"/>
        </w:rPr>
        <w:t>12.</w:t>
      </w:r>
      <w:r>
        <w:rPr>
          <w:sz w:val="22"/>
          <w:szCs w:val="22"/>
        </w:rPr>
        <w:tab/>
      </w:r>
      <w:r w:rsidRPr="009C0563">
        <w:rPr>
          <w:sz w:val="22"/>
          <w:szCs w:val="22"/>
        </w:rPr>
        <w:t>Power of officers to inspect commercial documents in other circumstances</w:t>
      </w:r>
    </w:p>
    <w:p w14:paraId="7B555C16" w14:textId="77777777" w:rsidR="00B4598E" w:rsidRPr="000F08D6" w:rsidRDefault="00B4598E" w:rsidP="007B72E9">
      <w:pPr>
        <w:shd w:val="clear" w:color="000000" w:fill="auto"/>
        <w:tabs>
          <w:tab w:val="left" w:pos="922"/>
        </w:tabs>
        <w:autoSpaceDE w:val="0"/>
        <w:autoSpaceDN w:val="0"/>
        <w:adjustRightInd w:val="0"/>
        <w:spacing w:before="40"/>
        <w:ind w:left="216"/>
        <w:rPr>
          <w:sz w:val="22"/>
          <w:szCs w:val="22"/>
        </w:rPr>
      </w:pPr>
      <w:r w:rsidRPr="009C0563">
        <w:rPr>
          <w:sz w:val="22"/>
          <w:szCs w:val="22"/>
        </w:rPr>
        <w:t>13.</w:t>
      </w:r>
      <w:r>
        <w:rPr>
          <w:sz w:val="22"/>
          <w:szCs w:val="22"/>
        </w:rPr>
        <w:tab/>
      </w:r>
      <w:r w:rsidRPr="009C0563">
        <w:rPr>
          <w:sz w:val="22"/>
          <w:szCs w:val="22"/>
        </w:rPr>
        <w:t>Commercial documents to be kept</w:t>
      </w:r>
    </w:p>
    <w:p w14:paraId="14BAA534" w14:textId="77777777" w:rsidR="00B4598E" w:rsidRPr="000F08D6" w:rsidRDefault="00B4598E" w:rsidP="007B72E9">
      <w:pPr>
        <w:shd w:val="clear" w:color="000000" w:fill="auto"/>
        <w:tabs>
          <w:tab w:val="left" w:pos="922"/>
        </w:tabs>
        <w:autoSpaceDE w:val="0"/>
        <w:autoSpaceDN w:val="0"/>
        <w:adjustRightInd w:val="0"/>
        <w:spacing w:before="40"/>
        <w:ind w:left="216"/>
        <w:rPr>
          <w:sz w:val="22"/>
          <w:szCs w:val="22"/>
        </w:rPr>
      </w:pPr>
      <w:r w:rsidRPr="009C0563">
        <w:rPr>
          <w:sz w:val="22"/>
          <w:szCs w:val="22"/>
        </w:rPr>
        <w:t>14.</w:t>
      </w:r>
      <w:r>
        <w:rPr>
          <w:sz w:val="22"/>
          <w:szCs w:val="22"/>
        </w:rPr>
        <w:tab/>
      </w:r>
      <w:r w:rsidRPr="009C0563">
        <w:rPr>
          <w:sz w:val="22"/>
          <w:szCs w:val="22"/>
        </w:rPr>
        <w:t>Processing requests for revocation of TCOs</w:t>
      </w:r>
    </w:p>
    <w:p w14:paraId="576078A8" w14:textId="77777777" w:rsidR="00B4598E" w:rsidRPr="000F08D6" w:rsidRDefault="00B4598E" w:rsidP="007B72E9">
      <w:pPr>
        <w:shd w:val="clear" w:color="000000" w:fill="auto"/>
        <w:tabs>
          <w:tab w:val="left" w:pos="922"/>
        </w:tabs>
        <w:autoSpaceDE w:val="0"/>
        <w:autoSpaceDN w:val="0"/>
        <w:adjustRightInd w:val="0"/>
        <w:spacing w:before="40"/>
        <w:ind w:left="216"/>
        <w:rPr>
          <w:sz w:val="22"/>
          <w:szCs w:val="22"/>
        </w:rPr>
      </w:pPr>
      <w:r w:rsidRPr="009C0563">
        <w:rPr>
          <w:sz w:val="22"/>
          <w:szCs w:val="22"/>
        </w:rPr>
        <w:t>15.</w:t>
      </w:r>
      <w:r>
        <w:rPr>
          <w:sz w:val="22"/>
          <w:szCs w:val="22"/>
        </w:rPr>
        <w:tab/>
      </w:r>
      <w:r w:rsidRPr="009C0563">
        <w:rPr>
          <w:sz w:val="22"/>
          <w:szCs w:val="22"/>
        </w:rPr>
        <w:t>Effect of revocation on goods in transit and capital equipment on order</w:t>
      </w:r>
    </w:p>
    <w:p w14:paraId="2B01AAC9" w14:textId="77777777" w:rsidR="00B4598E" w:rsidRPr="000F08D6" w:rsidRDefault="00B4598E" w:rsidP="007B72E9">
      <w:pPr>
        <w:shd w:val="clear" w:color="000000" w:fill="auto"/>
        <w:tabs>
          <w:tab w:val="left" w:pos="922"/>
        </w:tabs>
        <w:autoSpaceDE w:val="0"/>
        <w:autoSpaceDN w:val="0"/>
        <w:adjustRightInd w:val="0"/>
        <w:spacing w:before="40"/>
        <w:ind w:left="216"/>
        <w:rPr>
          <w:sz w:val="22"/>
          <w:szCs w:val="22"/>
        </w:rPr>
      </w:pPr>
      <w:r w:rsidRPr="009C0563">
        <w:rPr>
          <w:sz w:val="22"/>
          <w:szCs w:val="22"/>
        </w:rPr>
        <w:t>16.</w:t>
      </w:r>
      <w:r>
        <w:rPr>
          <w:sz w:val="22"/>
          <w:szCs w:val="22"/>
        </w:rPr>
        <w:tab/>
      </w:r>
      <w:r w:rsidRPr="009C0563">
        <w:rPr>
          <w:sz w:val="22"/>
          <w:szCs w:val="22"/>
        </w:rPr>
        <w:t>Internal review</w:t>
      </w:r>
    </w:p>
    <w:p w14:paraId="7A01AE1E" w14:textId="77777777" w:rsidR="00B4598E" w:rsidRPr="000F08D6" w:rsidRDefault="00B4598E" w:rsidP="007B72E9">
      <w:pPr>
        <w:shd w:val="clear" w:color="000000" w:fill="auto"/>
        <w:tabs>
          <w:tab w:val="left" w:pos="922"/>
        </w:tabs>
        <w:autoSpaceDE w:val="0"/>
        <w:autoSpaceDN w:val="0"/>
        <w:adjustRightInd w:val="0"/>
        <w:spacing w:before="40"/>
        <w:ind w:left="216"/>
        <w:rPr>
          <w:sz w:val="22"/>
          <w:szCs w:val="22"/>
        </w:rPr>
      </w:pPr>
      <w:r w:rsidRPr="009C0563">
        <w:rPr>
          <w:sz w:val="22"/>
          <w:szCs w:val="22"/>
        </w:rPr>
        <w:t>17.</w:t>
      </w:r>
      <w:r>
        <w:rPr>
          <w:sz w:val="22"/>
          <w:szCs w:val="22"/>
        </w:rPr>
        <w:tab/>
      </w:r>
      <w:r w:rsidRPr="009C0563">
        <w:rPr>
          <w:sz w:val="22"/>
          <w:szCs w:val="22"/>
        </w:rPr>
        <w:t>Interpretation</w:t>
      </w:r>
    </w:p>
    <w:p w14:paraId="2D81B195" w14:textId="77777777" w:rsidR="00B4598E" w:rsidRPr="000F08D6" w:rsidRDefault="00B4598E" w:rsidP="007B72E9">
      <w:pPr>
        <w:shd w:val="clear" w:color="000000" w:fill="auto"/>
        <w:tabs>
          <w:tab w:val="left" w:pos="922"/>
        </w:tabs>
        <w:autoSpaceDE w:val="0"/>
        <w:autoSpaceDN w:val="0"/>
        <w:adjustRightInd w:val="0"/>
        <w:spacing w:before="40"/>
        <w:ind w:left="216"/>
        <w:rPr>
          <w:sz w:val="22"/>
          <w:szCs w:val="22"/>
        </w:rPr>
      </w:pPr>
      <w:r w:rsidRPr="009C0563">
        <w:rPr>
          <w:sz w:val="22"/>
          <w:szCs w:val="22"/>
        </w:rPr>
        <w:t>18.</w:t>
      </w:r>
      <w:r>
        <w:rPr>
          <w:sz w:val="22"/>
          <w:szCs w:val="22"/>
        </w:rPr>
        <w:tab/>
      </w:r>
      <w:r w:rsidRPr="009C0563">
        <w:rPr>
          <w:sz w:val="22"/>
          <w:szCs w:val="22"/>
        </w:rPr>
        <w:t>Review of decisions under Customs Tariff Act</w:t>
      </w:r>
    </w:p>
    <w:p w14:paraId="63865E32" w14:textId="77777777" w:rsidR="00B4598E" w:rsidRPr="000F08D6" w:rsidRDefault="00B4598E" w:rsidP="007B72E9">
      <w:pPr>
        <w:shd w:val="clear" w:color="000000" w:fill="auto"/>
        <w:tabs>
          <w:tab w:val="left" w:pos="922"/>
        </w:tabs>
        <w:autoSpaceDE w:val="0"/>
        <w:autoSpaceDN w:val="0"/>
        <w:adjustRightInd w:val="0"/>
        <w:spacing w:before="40"/>
        <w:ind w:left="216"/>
        <w:rPr>
          <w:sz w:val="22"/>
          <w:szCs w:val="22"/>
        </w:rPr>
      </w:pPr>
      <w:r w:rsidRPr="009C0563">
        <w:rPr>
          <w:sz w:val="22"/>
          <w:szCs w:val="22"/>
        </w:rPr>
        <w:t>19.</w:t>
      </w:r>
      <w:r>
        <w:rPr>
          <w:sz w:val="22"/>
          <w:szCs w:val="22"/>
        </w:rPr>
        <w:tab/>
      </w:r>
      <w:r w:rsidRPr="009C0563">
        <w:rPr>
          <w:sz w:val="22"/>
          <w:szCs w:val="22"/>
        </w:rPr>
        <w:t>Insertion of new section:</w:t>
      </w:r>
    </w:p>
    <w:p w14:paraId="34D87F6D" w14:textId="77777777" w:rsidR="00B4598E" w:rsidRPr="000F08D6" w:rsidRDefault="00B4598E" w:rsidP="007B72E9">
      <w:pPr>
        <w:shd w:val="clear" w:color="000000" w:fill="auto"/>
        <w:tabs>
          <w:tab w:val="left" w:pos="1757"/>
        </w:tabs>
        <w:autoSpaceDE w:val="0"/>
        <w:autoSpaceDN w:val="0"/>
        <w:adjustRightInd w:val="0"/>
        <w:spacing w:before="40"/>
        <w:ind w:left="1800" w:hanging="677"/>
        <w:rPr>
          <w:sz w:val="22"/>
          <w:szCs w:val="22"/>
        </w:rPr>
      </w:pPr>
      <w:r w:rsidRPr="009C0563">
        <w:rPr>
          <w:sz w:val="22"/>
          <w:szCs w:val="22"/>
        </w:rPr>
        <w:t>273L.</w:t>
      </w:r>
      <w:r>
        <w:rPr>
          <w:sz w:val="22"/>
          <w:szCs w:val="22"/>
        </w:rPr>
        <w:tab/>
      </w:r>
      <w:r w:rsidRPr="009C0563">
        <w:rPr>
          <w:sz w:val="22"/>
          <w:szCs w:val="22"/>
        </w:rPr>
        <w:t>Entry and transmission of information by computer</w:t>
      </w:r>
    </w:p>
    <w:p w14:paraId="709D5B93" w14:textId="140F396C" w:rsidR="00B4598E" w:rsidRPr="000F08D6" w:rsidRDefault="00B4598E" w:rsidP="007B72E9">
      <w:pPr>
        <w:shd w:val="clear" w:color="000000" w:fill="auto"/>
        <w:tabs>
          <w:tab w:val="left" w:pos="922"/>
        </w:tabs>
        <w:autoSpaceDE w:val="0"/>
        <w:autoSpaceDN w:val="0"/>
        <w:adjustRightInd w:val="0"/>
        <w:spacing w:before="40"/>
        <w:ind w:left="216"/>
        <w:rPr>
          <w:sz w:val="22"/>
          <w:szCs w:val="22"/>
        </w:rPr>
      </w:pPr>
      <w:r w:rsidRPr="009C0563">
        <w:rPr>
          <w:sz w:val="22"/>
          <w:szCs w:val="22"/>
        </w:rPr>
        <w:t>20.</w:t>
      </w:r>
      <w:r>
        <w:rPr>
          <w:sz w:val="22"/>
          <w:szCs w:val="22"/>
        </w:rPr>
        <w:tab/>
      </w:r>
      <w:r w:rsidRPr="009C0563">
        <w:rPr>
          <w:sz w:val="22"/>
          <w:szCs w:val="22"/>
        </w:rPr>
        <w:t>Addition of new Schedule</w:t>
      </w:r>
    </w:p>
    <w:p w14:paraId="5FCF1494"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sz w:val="22"/>
          <w:szCs w:val="22"/>
        </w:rPr>
        <w:t>PART 3—AMENDMENTS OF THE ANTI-DUMPING AUTHORITY ACT 1988</w:t>
      </w:r>
    </w:p>
    <w:p w14:paraId="26556D79" w14:textId="77777777" w:rsidR="00B4598E" w:rsidRPr="000F08D6" w:rsidRDefault="00B4598E" w:rsidP="00B4598E">
      <w:pPr>
        <w:shd w:val="clear" w:color="000000" w:fill="auto"/>
        <w:tabs>
          <w:tab w:val="left" w:pos="922"/>
        </w:tabs>
        <w:autoSpaceDE w:val="0"/>
        <w:autoSpaceDN w:val="0"/>
        <w:adjustRightInd w:val="0"/>
        <w:spacing w:before="120"/>
        <w:ind w:left="216"/>
        <w:rPr>
          <w:sz w:val="22"/>
          <w:szCs w:val="22"/>
        </w:rPr>
      </w:pPr>
      <w:r w:rsidRPr="009C0563">
        <w:rPr>
          <w:sz w:val="22"/>
          <w:szCs w:val="22"/>
        </w:rPr>
        <w:t>21.</w:t>
      </w:r>
      <w:r>
        <w:rPr>
          <w:sz w:val="22"/>
          <w:szCs w:val="22"/>
        </w:rPr>
        <w:tab/>
      </w:r>
      <w:r w:rsidRPr="009C0563">
        <w:rPr>
          <w:sz w:val="22"/>
          <w:szCs w:val="22"/>
        </w:rPr>
        <w:t>Principal Act</w:t>
      </w:r>
    </w:p>
    <w:p w14:paraId="36559087" w14:textId="3F684604" w:rsidR="00B4598E" w:rsidRPr="000F08D6" w:rsidRDefault="00B4598E" w:rsidP="007B72E9">
      <w:pPr>
        <w:shd w:val="clear" w:color="000000" w:fill="auto"/>
        <w:tabs>
          <w:tab w:val="left" w:pos="922"/>
        </w:tabs>
        <w:autoSpaceDE w:val="0"/>
        <w:autoSpaceDN w:val="0"/>
        <w:adjustRightInd w:val="0"/>
        <w:spacing w:before="40"/>
        <w:ind w:left="216"/>
        <w:rPr>
          <w:sz w:val="22"/>
          <w:szCs w:val="22"/>
        </w:rPr>
      </w:pPr>
      <w:r w:rsidRPr="009C0563">
        <w:rPr>
          <w:sz w:val="22"/>
          <w:szCs w:val="22"/>
        </w:rPr>
        <w:t>22.</w:t>
      </w:r>
      <w:r>
        <w:rPr>
          <w:sz w:val="22"/>
          <w:szCs w:val="22"/>
        </w:rPr>
        <w:tab/>
      </w:r>
      <w:r w:rsidRPr="009C0563">
        <w:rPr>
          <w:sz w:val="22"/>
          <w:szCs w:val="22"/>
        </w:rPr>
        <w:t>Anti-dumping measures not to apply to goods of New Zealand origin</w:t>
      </w:r>
    </w:p>
    <w:p w14:paraId="0B964F28"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sz w:val="22"/>
          <w:szCs w:val="22"/>
        </w:rPr>
        <w:t>PART 4—MISCELLANEOUS</w:t>
      </w:r>
    </w:p>
    <w:p w14:paraId="20676948" w14:textId="77777777" w:rsidR="00B4598E" w:rsidRPr="000F08D6" w:rsidRDefault="00B4598E" w:rsidP="00B4598E">
      <w:pPr>
        <w:shd w:val="clear" w:color="000000" w:fill="auto"/>
        <w:tabs>
          <w:tab w:val="left" w:pos="922"/>
        </w:tabs>
        <w:autoSpaceDE w:val="0"/>
        <w:autoSpaceDN w:val="0"/>
        <w:adjustRightInd w:val="0"/>
        <w:spacing w:before="120"/>
        <w:ind w:left="216"/>
        <w:rPr>
          <w:sz w:val="22"/>
          <w:szCs w:val="22"/>
        </w:rPr>
      </w:pPr>
      <w:r w:rsidRPr="009C0563">
        <w:rPr>
          <w:sz w:val="22"/>
          <w:szCs w:val="22"/>
        </w:rPr>
        <w:t>23.</w:t>
      </w:r>
      <w:r>
        <w:rPr>
          <w:sz w:val="22"/>
          <w:szCs w:val="22"/>
        </w:rPr>
        <w:tab/>
      </w:r>
      <w:r w:rsidRPr="009C0563">
        <w:rPr>
          <w:sz w:val="22"/>
          <w:szCs w:val="22"/>
        </w:rPr>
        <w:t>Further amendments of other Acts</w:t>
      </w:r>
    </w:p>
    <w:p w14:paraId="3A3EA807"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sz w:val="22"/>
          <w:szCs w:val="22"/>
        </w:rPr>
        <w:t>SCHEDULE 1</w:t>
      </w:r>
    </w:p>
    <w:p w14:paraId="10C0E937"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sz w:val="22"/>
          <w:szCs w:val="22"/>
        </w:rPr>
        <w:t>DIAGRAMS AND EXPLANATORY NOTES ILLUSTRATING OPERATION OF</w:t>
      </w:r>
      <w:r w:rsidR="007A72E7">
        <w:rPr>
          <w:sz w:val="22"/>
          <w:szCs w:val="22"/>
        </w:rPr>
        <w:br/>
      </w:r>
      <w:r w:rsidRPr="009C0563">
        <w:rPr>
          <w:sz w:val="22"/>
          <w:szCs w:val="22"/>
        </w:rPr>
        <w:t>DIVISION 1A OF PART VIII</w:t>
      </w:r>
    </w:p>
    <w:p w14:paraId="53BFA032"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sz w:val="22"/>
          <w:szCs w:val="22"/>
        </w:rPr>
        <w:t>SCHEDULE 2</w:t>
      </w:r>
    </w:p>
    <w:p w14:paraId="7971875C"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sz w:val="22"/>
          <w:szCs w:val="22"/>
        </w:rPr>
        <w:t>AMENDMENTS OF OTHER ACTS</w:t>
      </w:r>
    </w:p>
    <w:p w14:paraId="1362D587" w14:textId="77777777" w:rsidR="002B15EF" w:rsidRDefault="002B15EF" w:rsidP="007A72E7">
      <w:pPr>
        <w:shd w:val="clear" w:color="000000" w:fill="auto"/>
        <w:autoSpaceDE w:val="0"/>
        <w:autoSpaceDN w:val="0"/>
        <w:adjustRightInd w:val="0"/>
        <w:spacing w:before="120"/>
        <w:jc w:val="center"/>
        <w:rPr>
          <w:sz w:val="22"/>
          <w:szCs w:val="22"/>
        </w:rPr>
        <w:sectPr w:rsidR="002B15EF" w:rsidSect="002B15EF">
          <w:pgSz w:w="11909" w:h="16834"/>
          <w:pgMar w:top="1440" w:right="1440" w:bottom="1440" w:left="1440" w:header="720" w:footer="720" w:gutter="0"/>
          <w:cols w:space="720"/>
          <w:titlePg/>
          <w:docGrid w:linePitch="360"/>
        </w:sectPr>
      </w:pPr>
    </w:p>
    <w:p w14:paraId="51A64E52" w14:textId="77777777" w:rsidR="00B4598E" w:rsidRPr="000F08D6" w:rsidRDefault="002B15EF" w:rsidP="007A72E7">
      <w:pPr>
        <w:shd w:val="clear" w:color="000000" w:fill="auto"/>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060F3F1F" wp14:editId="11F531DA">
            <wp:extent cx="1390015" cy="112649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1126490"/>
                    </a:xfrm>
                    <a:prstGeom prst="rect">
                      <a:avLst/>
                    </a:prstGeom>
                    <a:noFill/>
                    <a:ln>
                      <a:noFill/>
                    </a:ln>
                  </pic:spPr>
                </pic:pic>
              </a:graphicData>
            </a:graphic>
          </wp:inline>
        </w:drawing>
      </w:r>
    </w:p>
    <w:p w14:paraId="7417750E" w14:textId="77777777" w:rsidR="00B4598E" w:rsidRPr="007A72E7" w:rsidRDefault="00B4598E" w:rsidP="007A72E7">
      <w:pPr>
        <w:shd w:val="clear" w:color="000000" w:fill="auto"/>
        <w:autoSpaceDE w:val="0"/>
        <w:autoSpaceDN w:val="0"/>
        <w:adjustRightInd w:val="0"/>
        <w:spacing w:before="720"/>
        <w:jc w:val="center"/>
        <w:rPr>
          <w:sz w:val="36"/>
          <w:szCs w:val="22"/>
        </w:rPr>
      </w:pPr>
      <w:r w:rsidRPr="007A72E7">
        <w:rPr>
          <w:b/>
          <w:bCs/>
          <w:sz w:val="36"/>
          <w:szCs w:val="22"/>
        </w:rPr>
        <w:t>Customs Legislation Amendment</w:t>
      </w:r>
      <w:r w:rsidR="007A72E7">
        <w:rPr>
          <w:b/>
          <w:bCs/>
          <w:sz w:val="36"/>
          <w:szCs w:val="22"/>
        </w:rPr>
        <w:br/>
      </w:r>
      <w:r w:rsidRPr="007A72E7">
        <w:rPr>
          <w:b/>
          <w:bCs/>
          <w:sz w:val="36"/>
          <w:szCs w:val="22"/>
        </w:rPr>
        <w:t>Act 1993</w:t>
      </w:r>
    </w:p>
    <w:p w14:paraId="42F28F0D" w14:textId="578163D8" w:rsidR="007A72E7" w:rsidRPr="007B72E9" w:rsidRDefault="00B4598E" w:rsidP="007A72E7">
      <w:pPr>
        <w:shd w:val="clear" w:color="000000" w:fill="auto"/>
        <w:autoSpaceDE w:val="0"/>
        <w:autoSpaceDN w:val="0"/>
        <w:adjustRightInd w:val="0"/>
        <w:spacing w:before="720"/>
        <w:jc w:val="center"/>
        <w:rPr>
          <w:b/>
          <w:bCs/>
          <w:szCs w:val="22"/>
        </w:rPr>
      </w:pPr>
      <w:r w:rsidRPr="007B72E9">
        <w:rPr>
          <w:b/>
          <w:bCs/>
          <w:szCs w:val="22"/>
        </w:rPr>
        <w:t>No. 8 of 1994</w:t>
      </w:r>
    </w:p>
    <w:p w14:paraId="6E66AE07" w14:textId="77777777" w:rsidR="007A72E7" w:rsidRDefault="007B72E9" w:rsidP="007A72E7">
      <w:pPr>
        <w:shd w:val="clear" w:color="000000" w:fill="auto"/>
        <w:autoSpaceDE w:val="0"/>
        <w:autoSpaceDN w:val="0"/>
        <w:adjustRightInd w:val="0"/>
        <w:spacing w:before="720"/>
        <w:jc w:val="center"/>
        <w:rPr>
          <w:sz w:val="22"/>
          <w:szCs w:val="22"/>
        </w:rPr>
      </w:pPr>
      <w:r>
        <w:rPr>
          <w:sz w:val="22"/>
          <w:szCs w:val="22"/>
        </w:rPr>
        <w:pict w14:anchorId="06862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5pt;height:1.45pt" o:hrpct="0" o:hralign="center" o:hr="t">
            <v:imagedata r:id="rId10" o:title="BD10219_"/>
          </v:shape>
        </w:pict>
      </w:r>
    </w:p>
    <w:p w14:paraId="742F273E" w14:textId="75DCFFE7" w:rsidR="00B4598E" w:rsidRPr="007A72E7" w:rsidRDefault="00B4598E" w:rsidP="007A72E7">
      <w:pPr>
        <w:shd w:val="clear" w:color="000000" w:fill="auto"/>
        <w:autoSpaceDE w:val="0"/>
        <w:autoSpaceDN w:val="0"/>
        <w:adjustRightInd w:val="0"/>
        <w:spacing w:before="720"/>
        <w:jc w:val="center"/>
        <w:rPr>
          <w:sz w:val="26"/>
          <w:szCs w:val="22"/>
        </w:rPr>
      </w:pPr>
      <w:r w:rsidRPr="007A72E7">
        <w:rPr>
          <w:b/>
          <w:bCs/>
          <w:sz w:val="26"/>
          <w:szCs w:val="22"/>
        </w:rPr>
        <w:t xml:space="preserve">An Act to amend the </w:t>
      </w:r>
      <w:r w:rsidRPr="007A72E7">
        <w:rPr>
          <w:b/>
          <w:bCs/>
          <w:i/>
          <w:iCs/>
          <w:sz w:val="26"/>
          <w:szCs w:val="22"/>
        </w:rPr>
        <w:t xml:space="preserve">Customs Act 1901 </w:t>
      </w:r>
      <w:r w:rsidRPr="007A72E7">
        <w:rPr>
          <w:b/>
          <w:bCs/>
          <w:sz w:val="26"/>
          <w:szCs w:val="22"/>
        </w:rPr>
        <w:t>and the</w:t>
      </w:r>
      <w:r w:rsidR="007A72E7">
        <w:rPr>
          <w:b/>
          <w:bCs/>
          <w:sz w:val="26"/>
          <w:szCs w:val="22"/>
        </w:rPr>
        <w:br/>
      </w:r>
      <w:r w:rsidRPr="007A72E7">
        <w:rPr>
          <w:b/>
          <w:bCs/>
          <w:i/>
          <w:iCs/>
          <w:sz w:val="26"/>
          <w:szCs w:val="22"/>
        </w:rPr>
        <w:t>Anti-Dumping Authority Act 1988</w:t>
      </w:r>
      <w:r w:rsidRPr="007B72E9">
        <w:rPr>
          <w:b/>
          <w:bCs/>
          <w:iCs/>
          <w:sz w:val="26"/>
          <w:szCs w:val="22"/>
        </w:rPr>
        <w:t>,</w:t>
      </w:r>
      <w:r w:rsidRPr="007A72E7">
        <w:rPr>
          <w:b/>
          <w:bCs/>
          <w:i/>
          <w:iCs/>
          <w:sz w:val="26"/>
          <w:szCs w:val="22"/>
        </w:rPr>
        <w:t xml:space="preserve"> </w:t>
      </w:r>
      <w:r w:rsidRPr="007A72E7">
        <w:rPr>
          <w:b/>
          <w:bCs/>
          <w:sz w:val="26"/>
          <w:szCs w:val="22"/>
        </w:rPr>
        <w:t>and for related purposes</w:t>
      </w:r>
    </w:p>
    <w:p w14:paraId="50017A85" w14:textId="77777777" w:rsidR="00B4598E" w:rsidRPr="000F08D6" w:rsidRDefault="00B4598E" w:rsidP="007A72E7">
      <w:pPr>
        <w:shd w:val="clear" w:color="000000" w:fill="auto"/>
        <w:autoSpaceDE w:val="0"/>
        <w:autoSpaceDN w:val="0"/>
        <w:adjustRightInd w:val="0"/>
        <w:spacing w:before="120"/>
        <w:ind w:left="4200"/>
        <w:jc w:val="right"/>
        <w:rPr>
          <w:sz w:val="22"/>
          <w:szCs w:val="22"/>
        </w:rPr>
      </w:pPr>
      <w:r w:rsidRPr="009C0563">
        <w:rPr>
          <w:sz w:val="22"/>
          <w:szCs w:val="22"/>
        </w:rPr>
        <w:t>[</w:t>
      </w:r>
      <w:r w:rsidRPr="009C0563">
        <w:rPr>
          <w:i/>
          <w:iCs/>
          <w:sz w:val="22"/>
          <w:szCs w:val="22"/>
        </w:rPr>
        <w:t>Assented to 18 January 1994</w:t>
      </w:r>
      <w:r w:rsidRPr="009C0563">
        <w:rPr>
          <w:sz w:val="22"/>
          <w:szCs w:val="22"/>
        </w:rPr>
        <w:t>]</w:t>
      </w:r>
    </w:p>
    <w:p w14:paraId="63C62A0A" w14:textId="77777777" w:rsidR="00B4598E" w:rsidRPr="000F08D6" w:rsidRDefault="00B4598E" w:rsidP="00B4598E">
      <w:pPr>
        <w:shd w:val="clear" w:color="000000" w:fill="auto"/>
        <w:autoSpaceDE w:val="0"/>
        <w:autoSpaceDN w:val="0"/>
        <w:adjustRightInd w:val="0"/>
        <w:spacing w:before="120"/>
        <w:ind w:left="346"/>
        <w:rPr>
          <w:sz w:val="22"/>
          <w:szCs w:val="22"/>
        </w:rPr>
      </w:pPr>
      <w:r w:rsidRPr="009C0563">
        <w:rPr>
          <w:sz w:val="22"/>
          <w:szCs w:val="22"/>
        </w:rPr>
        <w:t>The Parliament of Australia enacts:</w:t>
      </w:r>
    </w:p>
    <w:p w14:paraId="4447A6C9"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b/>
          <w:bCs/>
          <w:sz w:val="22"/>
          <w:szCs w:val="22"/>
        </w:rPr>
        <w:t>PART 1—PRELIMINARY</w:t>
      </w:r>
    </w:p>
    <w:p w14:paraId="0BD64F1B"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Short title</w:t>
      </w:r>
    </w:p>
    <w:p w14:paraId="37A5695E"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b/>
          <w:sz w:val="22"/>
          <w:szCs w:val="22"/>
        </w:rPr>
        <w:t>1.</w:t>
      </w:r>
      <w:r>
        <w:rPr>
          <w:sz w:val="22"/>
          <w:szCs w:val="22"/>
        </w:rPr>
        <w:tab/>
      </w:r>
      <w:r w:rsidRPr="009C0563">
        <w:rPr>
          <w:sz w:val="22"/>
          <w:szCs w:val="22"/>
        </w:rPr>
        <w:t xml:space="preserve">This Act may be cited as the </w:t>
      </w:r>
      <w:r w:rsidRPr="009C0563">
        <w:rPr>
          <w:i/>
          <w:iCs/>
          <w:sz w:val="22"/>
          <w:szCs w:val="22"/>
        </w:rPr>
        <w:t>Customs Legislation Amendment Act 1993.</w:t>
      </w:r>
    </w:p>
    <w:p w14:paraId="5FC81B94"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Commencement</w:t>
      </w:r>
    </w:p>
    <w:p w14:paraId="1AD6F434" w14:textId="39C348E5" w:rsidR="00B4598E" w:rsidRPr="000F08D6" w:rsidRDefault="00B4598E" w:rsidP="00B4598E">
      <w:pPr>
        <w:shd w:val="clear" w:color="000000" w:fill="auto"/>
        <w:autoSpaceDE w:val="0"/>
        <w:autoSpaceDN w:val="0"/>
        <w:adjustRightInd w:val="0"/>
        <w:spacing w:before="120"/>
        <w:ind w:firstLine="312"/>
        <w:jc w:val="both"/>
        <w:rPr>
          <w:sz w:val="22"/>
          <w:szCs w:val="22"/>
        </w:rPr>
      </w:pPr>
      <w:r w:rsidRPr="009C0563">
        <w:rPr>
          <w:b/>
          <w:bCs/>
          <w:sz w:val="22"/>
          <w:szCs w:val="22"/>
        </w:rPr>
        <w:t>2</w:t>
      </w:r>
      <w:r w:rsidRPr="007B72E9">
        <w:rPr>
          <w:b/>
          <w:sz w:val="22"/>
          <w:szCs w:val="22"/>
        </w:rPr>
        <w:t>.(</w:t>
      </w:r>
      <w:r w:rsidRPr="007B72E9">
        <w:rPr>
          <w:b/>
          <w:bCs/>
          <w:sz w:val="22"/>
          <w:szCs w:val="22"/>
        </w:rPr>
        <w:t>1</w:t>
      </w:r>
      <w:r w:rsidRPr="007B72E9">
        <w:rPr>
          <w:b/>
          <w:sz w:val="22"/>
          <w:szCs w:val="22"/>
        </w:rPr>
        <w:t>)</w:t>
      </w:r>
      <w:r w:rsidR="007B72E9">
        <w:rPr>
          <w:sz w:val="22"/>
          <w:szCs w:val="22"/>
        </w:rPr>
        <w:t xml:space="preserve"> </w:t>
      </w:r>
      <w:r w:rsidRPr="009C0563">
        <w:rPr>
          <w:sz w:val="22"/>
          <w:szCs w:val="22"/>
        </w:rPr>
        <w:t>Sections 1, 2, 3, 4, 5, 6, 7 and 14, subsection 16(1) and sections 18 and 21 commence on the day on which this Act receives the Royal Assent.</w:t>
      </w:r>
    </w:p>
    <w:p w14:paraId="436336E6" w14:textId="77777777" w:rsidR="00B4598E" w:rsidRPr="000F08D6" w:rsidRDefault="00B4598E" w:rsidP="007A72E7">
      <w:pPr>
        <w:shd w:val="clear" w:color="000000" w:fill="auto"/>
        <w:tabs>
          <w:tab w:val="left" w:pos="720"/>
        </w:tabs>
        <w:autoSpaceDE w:val="0"/>
        <w:autoSpaceDN w:val="0"/>
        <w:adjustRightInd w:val="0"/>
        <w:spacing w:before="120"/>
        <w:ind w:left="326"/>
        <w:rPr>
          <w:sz w:val="22"/>
          <w:szCs w:val="22"/>
        </w:rPr>
      </w:pPr>
      <w:r w:rsidRPr="009C0563">
        <w:rPr>
          <w:b/>
          <w:sz w:val="22"/>
          <w:szCs w:val="22"/>
        </w:rPr>
        <w:t>(2)</w:t>
      </w:r>
      <w:r>
        <w:rPr>
          <w:sz w:val="22"/>
          <w:szCs w:val="22"/>
        </w:rPr>
        <w:tab/>
      </w:r>
      <w:r w:rsidRPr="009C0563">
        <w:rPr>
          <w:sz w:val="22"/>
          <w:szCs w:val="22"/>
        </w:rPr>
        <w:t>Section 8 is taken to have commenced on 1 September 1992.</w:t>
      </w:r>
    </w:p>
    <w:p w14:paraId="503DDE62" w14:textId="77777777" w:rsidR="00B4598E" w:rsidRPr="000F08D6" w:rsidRDefault="00B4598E" w:rsidP="00B4598E">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Sections 11, 12 and 13 commence 28 days after the day on which this Act receives the Royal Assent.</w:t>
      </w:r>
    </w:p>
    <w:p w14:paraId="708944B8" w14:textId="77777777" w:rsidR="00B4598E" w:rsidRPr="000F08D6" w:rsidRDefault="00B4598E" w:rsidP="00B4598E">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Section 15, subsection 16(2) and section 23, so far as it relates to item 3 of Schedule 2, are taken to have commenced on 1 November 1992.</w:t>
      </w:r>
    </w:p>
    <w:p w14:paraId="5D1E2EFE" w14:textId="77777777" w:rsidR="00B4598E" w:rsidRPr="000F08D6" w:rsidRDefault="00B4598E" w:rsidP="00B4598E">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(5)</w:t>
      </w:r>
      <w:r>
        <w:rPr>
          <w:sz w:val="22"/>
          <w:szCs w:val="22"/>
        </w:rPr>
        <w:tab/>
      </w:r>
      <w:r w:rsidRPr="009C0563">
        <w:rPr>
          <w:sz w:val="22"/>
          <w:szCs w:val="22"/>
        </w:rPr>
        <w:t xml:space="preserve">Section 17 commences, or is taken to have commenced, 14 days after the day on which the </w:t>
      </w:r>
      <w:r w:rsidRPr="009C0563">
        <w:rPr>
          <w:i/>
          <w:iCs/>
          <w:sz w:val="22"/>
          <w:szCs w:val="22"/>
        </w:rPr>
        <w:t xml:space="preserve">Customs Tariff Amendment Act (No. 2) 1993 </w:t>
      </w:r>
      <w:r w:rsidRPr="009C0563">
        <w:rPr>
          <w:sz w:val="22"/>
          <w:szCs w:val="22"/>
        </w:rPr>
        <w:t>receives or received the Royal Assent.</w:t>
      </w:r>
    </w:p>
    <w:p w14:paraId="69FDB2B1" w14:textId="061D7782" w:rsidR="00B4598E" w:rsidRPr="000F08D6" w:rsidRDefault="00B4598E" w:rsidP="00B4598E">
      <w:pPr>
        <w:shd w:val="clear" w:color="000000" w:fill="auto"/>
        <w:tabs>
          <w:tab w:val="left" w:pos="720"/>
        </w:tabs>
        <w:autoSpaceDE w:val="0"/>
        <w:autoSpaceDN w:val="0"/>
        <w:adjustRightInd w:val="0"/>
        <w:spacing w:before="120"/>
        <w:ind w:firstLine="331"/>
        <w:jc w:val="both"/>
        <w:rPr>
          <w:sz w:val="22"/>
          <w:szCs w:val="22"/>
        </w:rPr>
      </w:pPr>
      <w:r w:rsidRPr="000F08D6">
        <w:rPr>
          <w:sz w:val="22"/>
          <w:szCs w:val="22"/>
        </w:rPr>
        <w:br w:type="page"/>
      </w:r>
      <w:r w:rsidRPr="009C0563">
        <w:rPr>
          <w:b/>
          <w:sz w:val="22"/>
          <w:szCs w:val="22"/>
        </w:rPr>
        <w:lastRenderedPageBreak/>
        <w:t>(6)</w:t>
      </w:r>
      <w:r>
        <w:rPr>
          <w:sz w:val="22"/>
          <w:szCs w:val="22"/>
        </w:rPr>
        <w:tab/>
      </w:r>
      <w:r w:rsidRPr="009C0563">
        <w:rPr>
          <w:sz w:val="22"/>
          <w:szCs w:val="22"/>
        </w:rPr>
        <w:t>Section 23, so far as it relates to item 1 of Schedule 2, is taken to have commenced on 18 August 1992.</w:t>
      </w:r>
    </w:p>
    <w:p w14:paraId="44BD2A22" w14:textId="77777777" w:rsidR="00B4598E" w:rsidRPr="000F08D6" w:rsidRDefault="00B4598E" w:rsidP="00B4598E">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(7)</w:t>
      </w:r>
      <w:r>
        <w:rPr>
          <w:sz w:val="22"/>
          <w:szCs w:val="22"/>
        </w:rPr>
        <w:tab/>
      </w:r>
      <w:r w:rsidRPr="009C0563">
        <w:rPr>
          <w:sz w:val="22"/>
          <w:szCs w:val="22"/>
        </w:rPr>
        <w:t>Section 23, so far as it relates to item 2 of Schedule 2, is taken to have commenced on 1 January 1993.</w:t>
      </w:r>
    </w:p>
    <w:p w14:paraId="28064188" w14:textId="77777777" w:rsidR="00B4598E" w:rsidRPr="000F08D6" w:rsidRDefault="00B4598E" w:rsidP="00B4598E">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(8)</w:t>
      </w:r>
      <w:r>
        <w:rPr>
          <w:sz w:val="22"/>
          <w:szCs w:val="22"/>
        </w:rPr>
        <w:tab/>
      </w:r>
      <w:r w:rsidRPr="009C0563">
        <w:rPr>
          <w:sz w:val="22"/>
          <w:szCs w:val="22"/>
        </w:rPr>
        <w:t>Subject to subsection (9), the remaining provisions of this Act commence on a day or days to be fixed by Proclamation.</w:t>
      </w:r>
    </w:p>
    <w:p w14:paraId="130CB675" w14:textId="77777777" w:rsidR="00B4598E" w:rsidRPr="000F08D6" w:rsidRDefault="00B4598E" w:rsidP="00B4598E">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(9)</w:t>
      </w:r>
      <w:r>
        <w:rPr>
          <w:sz w:val="22"/>
          <w:szCs w:val="22"/>
        </w:rPr>
        <w:tab/>
      </w:r>
      <w:r w:rsidRPr="009C0563">
        <w:rPr>
          <w:sz w:val="22"/>
          <w:szCs w:val="22"/>
        </w:rPr>
        <w:t>If a provision mentioned in subsection (8) does not commence under that subsection within 6 months after the day on which this Act receives the Royal Assent, it commences on the first day after the end of that period.</w:t>
      </w:r>
    </w:p>
    <w:p w14:paraId="69C054E2"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Application of Division 1A of Part VIII of the Customs Act</w:t>
      </w:r>
    </w:p>
    <w:p w14:paraId="12854CA7" w14:textId="77777777" w:rsidR="00B4598E" w:rsidRPr="000F08D6" w:rsidRDefault="00B4598E" w:rsidP="00B4598E">
      <w:pPr>
        <w:shd w:val="clear" w:color="000000" w:fill="auto"/>
        <w:tabs>
          <w:tab w:val="left" w:pos="629"/>
        </w:tabs>
        <w:autoSpaceDE w:val="0"/>
        <w:autoSpaceDN w:val="0"/>
        <w:adjustRightInd w:val="0"/>
        <w:spacing w:before="120"/>
        <w:ind w:firstLine="326"/>
        <w:jc w:val="both"/>
        <w:rPr>
          <w:sz w:val="22"/>
          <w:szCs w:val="22"/>
        </w:rPr>
      </w:pPr>
      <w:r w:rsidRPr="009C0563">
        <w:rPr>
          <w:b/>
          <w:bCs/>
          <w:sz w:val="22"/>
          <w:szCs w:val="22"/>
        </w:rPr>
        <w:t>3.</w:t>
      </w:r>
      <w:r>
        <w:rPr>
          <w:bCs/>
          <w:sz w:val="22"/>
          <w:szCs w:val="22"/>
        </w:rPr>
        <w:tab/>
      </w:r>
      <w:r w:rsidRPr="009C0563">
        <w:rPr>
          <w:sz w:val="22"/>
          <w:szCs w:val="22"/>
        </w:rPr>
        <w:t xml:space="preserve">Division 1A of Part VIII of the </w:t>
      </w:r>
      <w:r w:rsidRPr="009C0563">
        <w:rPr>
          <w:i/>
          <w:iCs/>
          <w:sz w:val="22"/>
          <w:szCs w:val="22"/>
        </w:rPr>
        <w:t xml:space="preserve">Customs Act 1901 </w:t>
      </w:r>
      <w:r w:rsidRPr="009C0563">
        <w:rPr>
          <w:sz w:val="22"/>
          <w:szCs w:val="22"/>
        </w:rPr>
        <w:t>as amended by this Act applies in respect of goods that are entered for home consumption after section 10 of this Act commences.</w:t>
      </w:r>
    </w:p>
    <w:p w14:paraId="1EDA6163" w14:textId="350B007A" w:rsidR="00B4598E" w:rsidRPr="000F08D6" w:rsidRDefault="00B4598E" w:rsidP="007B72E9">
      <w:pPr>
        <w:shd w:val="clear" w:color="000000" w:fill="auto"/>
        <w:autoSpaceDE w:val="0"/>
        <w:autoSpaceDN w:val="0"/>
        <w:adjustRightInd w:val="0"/>
        <w:spacing w:before="240" w:after="120"/>
        <w:jc w:val="center"/>
        <w:rPr>
          <w:sz w:val="22"/>
          <w:szCs w:val="22"/>
        </w:rPr>
      </w:pPr>
      <w:r w:rsidRPr="009C0563">
        <w:rPr>
          <w:b/>
          <w:bCs/>
          <w:sz w:val="22"/>
          <w:szCs w:val="22"/>
        </w:rPr>
        <w:t>PART 2—AMENDMENTS OF THE CUSTOMS ACT 1901</w:t>
      </w:r>
    </w:p>
    <w:p w14:paraId="3AD6C7B7"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Principal Act</w:t>
      </w:r>
    </w:p>
    <w:p w14:paraId="5CB88C86" w14:textId="77777777" w:rsidR="00B4598E" w:rsidRPr="000F08D6" w:rsidRDefault="00B4598E" w:rsidP="00B4598E">
      <w:pPr>
        <w:shd w:val="clear" w:color="000000" w:fill="auto"/>
        <w:tabs>
          <w:tab w:val="left" w:pos="629"/>
        </w:tabs>
        <w:autoSpaceDE w:val="0"/>
        <w:autoSpaceDN w:val="0"/>
        <w:adjustRightInd w:val="0"/>
        <w:spacing w:before="120"/>
        <w:ind w:left="326"/>
        <w:rPr>
          <w:sz w:val="22"/>
          <w:szCs w:val="22"/>
        </w:rPr>
      </w:pPr>
      <w:r w:rsidRPr="009C0563">
        <w:rPr>
          <w:b/>
          <w:bCs/>
          <w:sz w:val="22"/>
          <w:szCs w:val="22"/>
        </w:rPr>
        <w:t>4.</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Customs Act 1901</w:t>
      </w:r>
      <w:r w:rsidRPr="009C0563">
        <w:rPr>
          <w:sz w:val="22"/>
          <w:szCs w:val="22"/>
          <w:vertAlign w:val="superscript"/>
        </w:rPr>
        <w:t>1</w:t>
      </w:r>
      <w:r w:rsidRPr="009C0563">
        <w:rPr>
          <w:sz w:val="22"/>
          <w:szCs w:val="22"/>
        </w:rPr>
        <w:t>.</w:t>
      </w:r>
    </w:p>
    <w:p w14:paraId="2EF3D0BD"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Definitions</w:t>
      </w:r>
    </w:p>
    <w:p w14:paraId="5A9BB741" w14:textId="77777777" w:rsidR="00B4598E" w:rsidRPr="000F08D6" w:rsidRDefault="00B4598E" w:rsidP="00B4598E">
      <w:pPr>
        <w:shd w:val="clear" w:color="000000" w:fill="auto"/>
        <w:tabs>
          <w:tab w:val="left" w:pos="629"/>
        </w:tabs>
        <w:autoSpaceDE w:val="0"/>
        <w:autoSpaceDN w:val="0"/>
        <w:adjustRightInd w:val="0"/>
        <w:spacing w:before="120"/>
        <w:ind w:firstLine="326"/>
        <w:jc w:val="both"/>
        <w:rPr>
          <w:sz w:val="22"/>
          <w:szCs w:val="22"/>
        </w:rPr>
      </w:pPr>
      <w:r w:rsidRPr="009C0563">
        <w:rPr>
          <w:b/>
          <w:bCs/>
          <w:sz w:val="22"/>
          <w:szCs w:val="22"/>
        </w:rPr>
        <w:t>5.</w:t>
      </w:r>
      <w:r>
        <w:rPr>
          <w:bCs/>
          <w:sz w:val="22"/>
          <w:szCs w:val="22"/>
        </w:rPr>
        <w:tab/>
      </w:r>
      <w:r w:rsidRPr="009C0563">
        <w:rPr>
          <w:sz w:val="22"/>
          <w:szCs w:val="22"/>
        </w:rPr>
        <w:t>Section 4 of the Principal Act is amended by omitting from subsection (1) the definition of “Place outside Australia” and substituting the following definition:</w:t>
      </w:r>
    </w:p>
    <w:p w14:paraId="22D2153A" w14:textId="11AF60E7" w:rsidR="00B4598E" w:rsidRPr="000F08D6" w:rsidRDefault="00B4598E" w:rsidP="00B4598E">
      <w:pPr>
        <w:shd w:val="clear" w:color="000000" w:fill="auto"/>
        <w:autoSpaceDE w:val="0"/>
        <w:autoSpaceDN w:val="0"/>
        <w:adjustRightInd w:val="0"/>
        <w:spacing w:before="120"/>
        <w:rPr>
          <w:sz w:val="22"/>
          <w:szCs w:val="22"/>
        </w:rPr>
      </w:pPr>
      <w:r w:rsidRPr="007B72E9">
        <w:rPr>
          <w:sz w:val="22"/>
          <w:szCs w:val="22"/>
        </w:rPr>
        <w:t>“</w:t>
      </w:r>
      <w:r w:rsidRPr="009C0563">
        <w:rPr>
          <w:b/>
          <w:sz w:val="22"/>
          <w:szCs w:val="22"/>
        </w:rPr>
        <w:t xml:space="preserve"> ‘</w:t>
      </w:r>
      <w:r w:rsidRPr="009C0563">
        <w:rPr>
          <w:b/>
          <w:bCs/>
          <w:sz w:val="22"/>
          <w:szCs w:val="22"/>
        </w:rPr>
        <w:t xml:space="preserve">place outside Australia’ </w:t>
      </w:r>
      <w:r w:rsidRPr="009C0563">
        <w:rPr>
          <w:sz w:val="22"/>
          <w:szCs w:val="22"/>
        </w:rPr>
        <w:t>includes.</w:t>
      </w:r>
    </w:p>
    <w:p w14:paraId="70851906" w14:textId="77777777" w:rsidR="00B4598E" w:rsidRPr="000F08D6" w:rsidRDefault="00B4598E" w:rsidP="00B4598E">
      <w:pPr>
        <w:shd w:val="clear" w:color="000000" w:fill="auto"/>
        <w:tabs>
          <w:tab w:val="left" w:pos="787"/>
        </w:tabs>
        <w:autoSpaceDE w:val="0"/>
        <w:autoSpaceDN w:val="0"/>
        <w:adjustRightInd w:val="0"/>
        <w:spacing w:before="120"/>
        <w:ind w:left="346"/>
        <w:rPr>
          <w:sz w:val="22"/>
          <w:szCs w:val="22"/>
        </w:rPr>
      </w:pPr>
      <w:r w:rsidRPr="009C0563">
        <w:rPr>
          <w:sz w:val="22"/>
          <w:szCs w:val="22"/>
        </w:rPr>
        <w:t>(a)</w:t>
      </w:r>
      <w:r>
        <w:rPr>
          <w:sz w:val="22"/>
          <w:szCs w:val="22"/>
        </w:rPr>
        <w:tab/>
      </w:r>
      <w:r w:rsidRPr="009C0563">
        <w:rPr>
          <w:sz w:val="22"/>
          <w:szCs w:val="22"/>
        </w:rPr>
        <w:t>the waters in Area A of the Zone of Cooperation; or</w:t>
      </w:r>
    </w:p>
    <w:p w14:paraId="3D1DFBE8" w14:textId="77777777" w:rsidR="00B4598E" w:rsidRPr="000F08D6" w:rsidRDefault="00B4598E" w:rsidP="00B4598E">
      <w:pPr>
        <w:shd w:val="clear" w:color="000000" w:fill="auto"/>
        <w:tabs>
          <w:tab w:val="left" w:pos="725"/>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a resources installation in Area A;</w:t>
      </w:r>
    </w:p>
    <w:p w14:paraId="4255CF85" w14:textId="77777777" w:rsidR="00B4598E" w:rsidRPr="000F08D6" w:rsidRDefault="00B4598E" w:rsidP="00B4598E">
      <w:pPr>
        <w:shd w:val="clear" w:color="000000" w:fill="auto"/>
        <w:tabs>
          <w:tab w:val="left" w:pos="715"/>
        </w:tabs>
        <w:autoSpaceDE w:val="0"/>
        <w:autoSpaceDN w:val="0"/>
        <w:adjustRightInd w:val="0"/>
        <w:spacing w:before="120"/>
        <w:rPr>
          <w:sz w:val="22"/>
          <w:szCs w:val="22"/>
        </w:rPr>
      </w:pPr>
      <w:r w:rsidRPr="009C0563">
        <w:rPr>
          <w:sz w:val="22"/>
          <w:szCs w:val="22"/>
        </w:rPr>
        <w:t>but does not include:</w:t>
      </w:r>
    </w:p>
    <w:p w14:paraId="7106EBCB" w14:textId="77777777" w:rsidR="00B4598E" w:rsidRPr="000F08D6" w:rsidRDefault="00B4598E" w:rsidP="00B4598E">
      <w:pPr>
        <w:shd w:val="clear" w:color="000000" w:fill="auto"/>
        <w:tabs>
          <w:tab w:val="left" w:pos="725"/>
        </w:tabs>
        <w:autoSpaceDE w:val="0"/>
        <w:autoSpaceDN w:val="0"/>
        <w:adjustRightInd w:val="0"/>
        <w:spacing w:before="120"/>
        <w:ind w:left="326"/>
        <w:rPr>
          <w:sz w:val="22"/>
          <w:szCs w:val="22"/>
        </w:rPr>
      </w:pPr>
      <w:r w:rsidRPr="009C0563">
        <w:rPr>
          <w:sz w:val="22"/>
          <w:szCs w:val="22"/>
        </w:rPr>
        <w:t>(c)</w:t>
      </w:r>
      <w:r>
        <w:rPr>
          <w:sz w:val="22"/>
          <w:szCs w:val="22"/>
        </w:rPr>
        <w:tab/>
      </w:r>
      <w:r w:rsidRPr="009C0563">
        <w:rPr>
          <w:sz w:val="22"/>
          <w:szCs w:val="22"/>
        </w:rPr>
        <w:t>any other area of waters outside Australia; or</w:t>
      </w:r>
    </w:p>
    <w:p w14:paraId="3190B9B7" w14:textId="77777777" w:rsidR="00B4598E" w:rsidRPr="000F08D6" w:rsidRDefault="00B4598E" w:rsidP="00B4598E">
      <w:pPr>
        <w:shd w:val="clear" w:color="000000" w:fill="auto"/>
        <w:tabs>
          <w:tab w:val="left" w:pos="725"/>
        </w:tabs>
        <w:autoSpaceDE w:val="0"/>
        <w:autoSpaceDN w:val="0"/>
        <w:adjustRightInd w:val="0"/>
        <w:spacing w:before="120"/>
        <w:ind w:left="326"/>
        <w:rPr>
          <w:sz w:val="22"/>
          <w:szCs w:val="22"/>
        </w:rPr>
      </w:pPr>
      <w:r w:rsidRPr="009C0563">
        <w:rPr>
          <w:sz w:val="22"/>
          <w:szCs w:val="22"/>
        </w:rPr>
        <w:t>(d)</w:t>
      </w:r>
      <w:r>
        <w:rPr>
          <w:sz w:val="22"/>
          <w:szCs w:val="22"/>
        </w:rPr>
        <w:tab/>
      </w:r>
      <w:r w:rsidRPr="009C0563">
        <w:rPr>
          <w:sz w:val="22"/>
          <w:szCs w:val="22"/>
        </w:rPr>
        <w:t>any other installation outside Australia; or</w:t>
      </w:r>
    </w:p>
    <w:p w14:paraId="18317BC6" w14:textId="77777777" w:rsidR="00B4598E" w:rsidRPr="000F08D6" w:rsidRDefault="00B4598E" w:rsidP="00B4598E">
      <w:pPr>
        <w:shd w:val="clear" w:color="000000" w:fill="auto"/>
        <w:tabs>
          <w:tab w:val="left" w:pos="725"/>
        </w:tabs>
        <w:autoSpaceDE w:val="0"/>
        <w:autoSpaceDN w:val="0"/>
        <w:adjustRightInd w:val="0"/>
        <w:spacing w:before="120"/>
        <w:ind w:left="326"/>
        <w:rPr>
          <w:sz w:val="22"/>
          <w:szCs w:val="22"/>
        </w:rPr>
      </w:pPr>
      <w:r w:rsidRPr="009C0563">
        <w:rPr>
          <w:sz w:val="22"/>
          <w:szCs w:val="22"/>
        </w:rPr>
        <w:t>(e)</w:t>
      </w:r>
      <w:r>
        <w:rPr>
          <w:sz w:val="22"/>
          <w:szCs w:val="22"/>
        </w:rPr>
        <w:tab/>
      </w:r>
      <w:r w:rsidRPr="009C0563">
        <w:rPr>
          <w:sz w:val="22"/>
          <w:szCs w:val="22"/>
        </w:rPr>
        <w:t>a ship outside Australia; or</w:t>
      </w:r>
    </w:p>
    <w:p w14:paraId="3D6609AF" w14:textId="77777777" w:rsidR="00B4598E" w:rsidRPr="000F08D6" w:rsidRDefault="00B4598E" w:rsidP="00B4598E">
      <w:pPr>
        <w:shd w:val="clear" w:color="000000" w:fill="auto"/>
        <w:tabs>
          <w:tab w:val="left" w:pos="725"/>
        </w:tabs>
        <w:autoSpaceDE w:val="0"/>
        <w:autoSpaceDN w:val="0"/>
        <w:adjustRightInd w:val="0"/>
        <w:spacing w:before="120"/>
        <w:ind w:left="326"/>
        <w:rPr>
          <w:sz w:val="22"/>
          <w:szCs w:val="22"/>
        </w:rPr>
      </w:pPr>
      <w:r w:rsidRPr="009C0563">
        <w:rPr>
          <w:sz w:val="22"/>
          <w:szCs w:val="22"/>
        </w:rPr>
        <w:t>(f)</w:t>
      </w:r>
      <w:r>
        <w:rPr>
          <w:sz w:val="22"/>
          <w:szCs w:val="22"/>
        </w:rPr>
        <w:tab/>
      </w:r>
      <w:r w:rsidRPr="009C0563">
        <w:rPr>
          <w:sz w:val="22"/>
          <w:szCs w:val="22"/>
        </w:rPr>
        <w:t>a reef or an uninhabited island outside Australia;”.</w:t>
      </w:r>
    </w:p>
    <w:p w14:paraId="0E8E659B"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Arrival report</w:t>
      </w:r>
    </w:p>
    <w:p w14:paraId="07DC956C" w14:textId="77777777" w:rsidR="00B4598E" w:rsidRPr="000F08D6" w:rsidRDefault="00B4598E" w:rsidP="00B4598E">
      <w:pPr>
        <w:shd w:val="clear" w:color="000000" w:fill="auto"/>
        <w:tabs>
          <w:tab w:val="left" w:pos="629"/>
        </w:tabs>
        <w:autoSpaceDE w:val="0"/>
        <w:autoSpaceDN w:val="0"/>
        <w:adjustRightInd w:val="0"/>
        <w:spacing w:before="120"/>
        <w:ind w:left="326"/>
        <w:rPr>
          <w:sz w:val="22"/>
          <w:szCs w:val="22"/>
        </w:rPr>
      </w:pPr>
      <w:r w:rsidRPr="009C0563">
        <w:rPr>
          <w:b/>
          <w:bCs/>
          <w:sz w:val="22"/>
          <w:szCs w:val="22"/>
        </w:rPr>
        <w:t>6.</w:t>
      </w:r>
      <w:r>
        <w:rPr>
          <w:bCs/>
          <w:sz w:val="22"/>
          <w:szCs w:val="22"/>
        </w:rPr>
        <w:tab/>
      </w:r>
      <w:r w:rsidRPr="009C0563">
        <w:rPr>
          <w:sz w:val="22"/>
          <w:szCs w:val="22"/>
        </w:rPr>
        <w:t>Section 64AA of the Principal Act is amended:</w:t>
      </w:r>
    </w:p>
    <w:p w14:paraId="345D06DC" w14:textId="77777777" w:rsidR="00B4598E" w:rsidRPr="000F08D6" w:rsidRDefault="00B4598E" w:rsidP="00B4598E">
      <w:pPr>
        <w:shd w:val="clear" w:color="000000" w:fill="auto"/>
        <w:tabs>
          <w:tab w:val="left" w:pos="725"/>
        </w:tabs>
        <w:autoSpaceDE w:val="0"/>
        <w:autoSpaceDN w:val="0"/>
        <w:adjustRightInd w:val="0"/>
        <w:spacing w:before="120"/>
        <w:ind w:left="725" w:hanging="403"/>
        <w:rPr>
          <w:sz w:val="22"/>
          <w:szCs w:val="22"/>
        </w:rPr>
      </w:pPr>
      <w:r w:rsidRPr="009C0563">
        <w:rPr>
          <w:b/>
          <w:sz w:val="22"/>
          <w:szCs w:val="22"/>
        </w:rPr>
        <w:t>(a)</w:t>
      </w:r>
      <w:r>
        <w:rPr>
          <w:sz w:val="22"/>
          <w:szCs w:val="22"/>
        </w:rPr>
        <w:tab/>
      </w:r>
      <w:r w:rsidRPr="009C0563">
        <w:rPr>
          <w:sz w:val="22"/>
          <w:szCs w:val="22"/>
        </w:rPr>
        <w:t>by omitting from subsection (1) “within the meaning of section 130C” and substituting “and of the personal effects of the crew”;</w:t>
      </w:r>
    </w:p>
    <w:p w14:paraId="6FDCE95B" w14:textId="77777777" w:rsidR="00B4598E" w:rsidRPr="000F08D6" w:rsidRDefault="00B4598E" w:rsidP="00B4598E">
      <w:pPr>
        <w:shd w:val="clear" w:color="000000" w:fill="auto"/>
        <w:tabs>
          <w:tab w:val="left" w:pos="725"/>
        </w:tabs>
        <w:autoSpaceDE w:val="0"/>
        <w:autoSpaceDN w:val="0"/>
        <w:adjustRightInd w:val="0"/>
        <w:spacing w:before="120"/>
        <w:ind w:left="322"/>
        <w:rPr>
          <w:sz w:val="22"/>
          <w:szCs w:val="22"/>
        </w:rPr>
      </w:pPr>
      <w:r w:rsidRPr="009C0563">
        <w:rPr>
          <w:b/>
          <w:sz w:val="22"/>
          <w:szCs w:val="22"/>
        </w:rPr>
        <w:t>(b)</w:t>
      </w:r>
      <w:r>
        <w:rPr>
          <w:sz w:val="22"/>
          <w:szCs w:val="22"/>
        </w:rPr>
        <w:tab/>
      </w:r>
      <w:r w:rsidRPr="009C0563">
        <w:rPr>
          <w:sz w:val="22"/>
          <w:szCs w:val="22"/>
        </w:rPr>
        <w:t>by adding at the end the following subsection:</w:t>
      </w:r>
    </w:p>
    <w:p w14:paraId="08F1342F" w14:textId="77777777" w:rsidR="00B4598E" w:rsidRPr="000F08D6" w:rsidRDefault="00B4598E" w:rsidP="00B4598E">
      <w:pPr>
        <w:shd w:val="clear" w:color="000000" w:fill="auto"/>
        <w:autoSpaceDE w:val="0"/>
        <w:autoSpaceDN w:val="0"/>
        <w:adjustRightInd w:val="0"/>
        <w:spacing w:before="120"/>
        <w:ind w:left="979"/>
        <w:rPr>
          <w:sz w:val="22"/>
          <w:szCs w:val="22"/>
        </w:rPr>
      </w:pPr>
      <w:r w:rsidRPr="009C0563">
        <w:rPr>
          <w:sz w:val="22"/>
          <w:szCs w:val="22"/>
        </w:rPr>
        <w:t>“(3)</w:t>
      </w:r>
      <w:r>
        <w:rPr>
          <w:sz w:val="22"/>
          <w:szCs w:val="22"/>
        </w:rPr>
        <w:tab/>
      </w:r>
      <w:r w:rsidRPr="009C0563">
        <w:rPr>
          <w:sz w:val="22"/>
          <w:szCs w:val="22"/>
        </w:rPr>
        <w:t>In this section:</w:t>
      </w:r>
    </w:p>
    <w:p w14:paraId="286BA6BF" w14:textId="77777777" w:rsidR="00B4598E" w:rsidRPr="000F08D6" w:rsidRDefault="00B4598E" w:rsidP="004030F2">
      <w:pPr>
        <w:shd w:val="clear" w:color="000000" w:fill="auto"/>
        <w:tabs>
          <w:tab w:val="left" w:pos="725"/>
        </w:tabs>
        <w:autoSpaceDE w:val="0"/>
        <w:autoSpaceDN w:val="0"/>
        <w:adjustRightInd w:val="0"/>
        <w:spacing w:before="120"/>
        <w:ind w:left="720"/>
        <w:rPr>
          <w:sz w:val="22"/>
          <w:szCs w:val="22"/>
        </w:rPr>
      </w:pPr>
      <w:r w:rsidRPr="009C0563">
        <w:rPr>
          <w:b/>
          <w:bCs/>
          <w:sz w:val="22"/>
          <w:szCs w:val="22"/>
        </w:rPr>
        <w:t xml:space="preserve">‘ship’s stores’ </w:t>
      </w:r>
      <w:r w:rsidRPr="009C0563">
        <w:rPr>
          <w:sz w:val="22"/>
          <w:szCs w:val="22"/>
        </w:rPr>
        <w:t>means ship’s stores within the meaning of section 130C.”.</w:t>
      </w:r>
    </w:p>
    <w:p w14:paraId="44E8C5A7" w14:textId="77777777" w:rsidR="00B4598E" w:rsidRPr="000F08D6" w:rsidRDefault="00B4598E" w:rsidP="00B459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Authority to deal with goods entered under section 71A</w:t>
      </w:r>
    </w:p>
    <w:p w14:paraId="30F37076" w14:textId="77777777" w:rsidR="00B4598E" w:rsidRPr="000F08D6" w:rsidRDefault="00B4598E" w:rsidP="00B4598E">
      <w:pPr>
        <w:shd w:val="clear" w:color="000000" w:fill="auto"/>
        <w:tabs>
          <w:tab w:val="left" w:pos="634"/>
        </w:tabs>
        <w:autoSpaceDE w:val="0"/>
        <w:autoSpaceDN w:val="0"/>
        <w:adjustRightInd w:val="0"/>
        <w:spacing w:before="120"/>
        <w:ind w:left="331"/>
        <w:rPr>
          <w:sz w:val="22"/>
          <w:szCs w:val="22"/>
        </w:rPr>
      </w:pPr>
      <w:r w:rsidRPr="009C0563">
        <w:rPr>
          <w:b/>
          <w:bCs/>
          <w:sz w:val="22"/>
          <w:szCs w:val="22"/>
        </w:rPr>
        <w:t>7.</w:t>
      </w:r>
      <w:r>
        <w:rPr>
          <w:bCs/>
          <w:sz w:val="22"/>
          <w:szCs w:val="22"/>
        </w:rPr>
        <w:tab/>
      </w:r>
      <w:r w:rsidRPr="009C0563">
        <w:rPr>
          <w:sz w:val="22"/>
          <w:szCs w:val="22"/>
        </w:rPr>
        <w:t>Section 71B of the Principal Act is amended:</w:t>
      </w:r>
    </w:p>
    <w:p w14:paraId="062E1BB6" w14:textId="77777777" w:rsidR="00B4598E" w:rsidRPr="000F08D6" w:rsidRDefault="00B4598E" w:rsidP="00B4598E">
      <w:pPr>
        <w:shd w:val="clear" w:color="000000" w:fill="auto"/>
        <w:tabs>
          <w:tab w:val="left" w:pos="725"/>
        </w:tabs>
        <w:autoSpaceDE w:val="0"/>
        <w:autoSpaceDN w:val="0"/>
        <w:adjustRightInd w:val="0"/>
        <w:spacing w:before="120"/>
        <w:ind w:left="725" w:hanging="403"/>
        <w:jc w:val="both"/>
        <w:rPr>
          <w:sz w:val="22"/>
          <w:szCs w:val="22"/>
        </w:rPr>
      </w:pPr>
      <w:r w:rsidRPr="009C0563">
        <w:rPr>
          <w:b/>
          <w:sz w:val="22"/>
          <w:szCs w:val="22"/>
        </w:rPr>
        <w:t>(a)</w:t>
      </w:r>
      <w:r>
        <w:rPr>
          <w:sz w:val="22"/>
          <w:szCs w:val="22"/>
        </w:rPr>
        <w:tab/>
      </w:r>
      <w:r w:rsidRPr="009C0563">
        <w:rPr>
          <w:sz w:val="22"/>
          <w:szCs w:val="22"/>
        </w:rPr>
        <w:t>by omitting from subparagraph (2)(b)(</w:t>
      </w:r>
      <w:proofErr w:type="spellStart"/>
      <w:r w:rsidRPr="009C0563">
        <w:rPr>
          <w:sz w:val="22"/>
          <w:szCs w:val="22"/>
        </w:rPr>
        <w:t>i</w:t>
      </w:r>
      <w:proofErr w:type="spellEnd"/>
      <w:r w:rsidRPr="009C0563">
        <w:rPr>
          <w:sz w:val="22"/>
          <w:szCs w:val="22"/>
        </w:rPr>
        <w:t>) “that, subject to payment of any designated amount, the goods will be cleared” and substituting “that the goods are cleared”;</w:t>
      </w:r>
    </w:p>
    <w:p w14:paraId="31E9DB7A" w14:textId="77777777" w:rsidR="00B4598E" w:rsidRPr="000F08D6" w:rsidRDefault="00B4598E" w:rsidP="00B4598E">
      <w:pPr>
        <w:shd w:val="clear" w:color="000000" w:fill="auto"/>
        <w:tabs>
          <w:tab w:val="left" w:pos="725"/>
        </w:tabs>
        <w:autoSpaceDE w:val="0"/>
        <w:autoSpaceDN w:val="0"/>
        <w:adjustRightInd w:val="0"/>
        <w:spacing w:before="120"/>
        <w:ind w:left="725" w:hanging="403"/>
        <w:jc w:val="both"/>
        <w:rPr>
          <w:sz w:val="22"/>
          <w:szCs w:val="22"/>
        </w:rPr>
      </w:pPr>
      <w:r w:rsidRPr="009C0563">
        <w:rPr>
          <w:b/>
          <w:sz w:val="22"/>
          <w:szCs w:val="22"/>
        </w:rPr>
        <w:t>(b)</w:t>
      </w:r>
      <w:r>
        <w:rPr>
          <w:sz w:val="22"/>
          <w:szCs w:val="22"/>
        </w:rPr>
        <w:tab/>
      </w:r>
      <w:r w:rsidRPr="009C0563">
        <w:rPr>
          <w:sz w:val="22"/>
          <w:szCs w:val="22"/>
        </w:rPr>
        <w:t>by omitting from subparagraph (3)(c)(</w:t>
      </w:r>
      <w:proofErr w:type="spellStart"/>
      <w:r w:rsidRPr="009C0563">
        <w:rPr>
          <w:sz w:val="22"/>
          <w:szCs w:val="22"/>
        </w:rPr>
        <w:t>i</w:t>
      </w:r>
      <w:proofErr w:type="spellEnd"/>
      <w:r w:rsidRPr="009C0563">
        <w:rPr>
          <w:sz w:val="22"/>
          <w:szCs w:val="22"/>
        </w:rPr>
        <w:t>) “that, subject to payment of any designated amount, the goods will be cleared” and substituting “that the goods are cleared”;</w:t>
      </w:r>
    </w:p>
    <w:p w14:paraId="7395A04C" w14:textId="77777777" w:rsidR="00B4598E" w:rsidRPr="000F08D6" w:rsidRDefault="00B4598E" w:rsidP="00B4598E">
      <w:pPr>
        <w:shd w:val="clear" w:color="000000" w:fill="auto"/>
        <w:tabs>
          <w:tab w:val="left" w:pos="725"/>
        </w:tabs>
        <w:autoSpaceDE w:val="0"/>
        <w:autoSpaceDN w:val="0"/>
        <w:adjustRightInd w:val="0"/>
        <w:spacing w:before="120"/>
        <w:ind w:left="350"/>
        <w:jc w:val="both"/>
        <w:rPr>
          <w:sz w:val="22"/>
          <w:szCs w:val="22"/>
        </w:rPr>
      </w:pPr>
      <w:r w:rsidRPr="009C0563">
        <w:rPr>
          <w:b/>
          <w:sz w:val="22"/>
          <w:szCs w:val="22"/>
        </w:rPr>
        <w:t>(c)</w:t>
      </w:r>
      <w:r>
        <w:rPr>
          <w:sz w:val="22"/>
          <w:szCs w:val="22"/>
        </w:rPr>
        <w:tab/>
      </w:r>
      <w:r w:rsidRPr="009C0563">
        <w:rPr>
          <w:sz w:val="22"/>
          <w:szCs w:val="22"/>
        </w:rPr>
        <w:t>by omitting paragraph (4)(b) and substituting the following paragraph:</w:t>
      </w:r>
    </w:p>
    <w:p w14:paraId="4E3380AA" w14:textId="77777777" w:rsidR="00B4598E" w:rsidRPr="000F08D6" w:rsidRDefault="00B4598E" w:rsidP="00B4598E">
      <w:pPr>
        <w:shd w:val="clear" w:color="000000" w:fill="auto"/>
        <w:autoSpaceDE w:val="0"/>
        <w:autoSpaceDN w:val="0"/>
        <w:adjustRightInd w:val="0"/>
        <w:spacing w:before="120"/>
        <w:ind w:left="1450" w:hanging="528"/>
        <w:jc w:val="both"/>
        <w:rPr>
          <w:sz w:val="22"/>
          <w:szCs w:val="22"/>
        </w:rPr>
      </w:pPr>
      <w:r w:rsidRPr="009C0563">
        <w:rPr>
          <w:sz w:val="22"/>
          <w:szCs w:val="22"/>
        </w:rPr>
        <w:t>“(b)</w:t>
      </w:r>
      <w:r>
        <w:rPr>
          <w:sz w:val="22"/>
          <w:szCs w:val="22"/>
        </w:rPr>
        <w:tab/>
      </w:r>
      <w:r w:rsidRPr="009C0563">
        <w:rPr>
          <w:sz w:val="22"/>
          <w:szCs w:val="22"/>
        </w:rPr>
        <w:t>a payment of any duty, sales tax or other charge payable at the time of entry on the goods covered by the import entry advice together with all administrative charges associated with the making of that entry;”;</w:t>
      </w:r>
    </w:p>
    <w:p w14:paraId="28DBD9BE" w14:textId="77777777" w:rsidR="00B4598E" w:rsidRPr="000F08D6" w:rsidRDefault="00B4598E" w:rsidP="00B4598E">
      <w:pPr>
        <w:shd w:val="clear" w:color="000000" w:fill="auto"/>
        <w:tabs>
          <w:tab w:val="left" w:pos="725"/>
        </w:tabs>
        <w:autoSpaceDE w:val="0"/>
        <w:autoSpaceDN w:val="0"/>
        <w:adjustRightInd w:val="0"/>
        <w:spacing w:before="120"/>
        <w:ind w:left="322"/>
        <w:rPr>
          <w:sz w:val="22"/>
          <w:szCs w:val="22"/>
        </w:rPr>
      </w:pPr>
      <w:r w:rsidRPr="009C0563">
        <w:rPr>
          <w:b/>
          <w:sz w:val="22"/>
          <w:szCs w:val="22"/>
        </w:rPr>
        <w:t>(d)</w:t>
      </w:r>
      <w:r>
        <w:rPr>
          <w:sz w:val="22"/>
          <w:szCs w:val="22"/>
        </w:rPr>
        <w:tab/>
      </w:r>
      <w:r w:rsidRPr="009C0563">
        <w:rPr>
          <w:sz w:val="22"/>
          <w:szCs w:val="22"/>
        </w:rPr>
        <w:t>by inserting after subsection (4) the following subsection:</w:t>
      </w:r>
    </w:p>
    <w:p w14:paraId="153D1BA7" w14:textId="77777777" w:rsidR="00B4598E" w:rsidRPr="000F08D6" w:rsidRDefault="00B4598E" w:rsidP="00B4598E">
      <w:pPr>
        <w:shd w:val="clear" w:color="000000" w:fill="auto"/>
        <w:autoSpaceDE w:val="0"/>
        <w:autoSpaceDN w:val="0"/>
        <w:adjustRightInd w:val="0"/>
        <w:spacing w:before="120"/>
        <w:ind w:left="739" w:firstLine="250"/>
        <w:jc w:val="both"/>
        <w:rPr>
          <w:sz w:val="22"/>
          <w:szCs w:val="22"/>
        </w:rPr>
      </w:pPr>
      <w:r w:rsidRPr="009C0563">
        <w:rPr>
          <w:sz w:val="22"/>
          <w:szCs w:val="22"/>
        </w:rPr>
        <w:t>“(4A) Without limiting the generality of the reference in subsection (4) to administrative charges associated with the making of an entry, that reference includes, in relation to a documentary import entry, an amount specified in the regulations as a fee payable for assistance provided in preparing the entry for use in a Customs computer system.”.</w:t>
      </w:r>
    </w:p>
    <w:p w14:paraId="645A9009"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Withdrawal of import entries</w:t>
      </w:r>
    </w:p>
    <w:p w14:paraId="01549638" w14:textId="77777777" w:rsidR="00B4598E" w:rsidRPr="000F08D6" w:rsidRDefault="00B4598E" w:rsidP="00B4598E">
      <w:pPr>
        <w:shd w:val="clear" w:color="000000" w:fill="auto"/>
        <w:tabs>
          <w:tab w:val="left" w:pos="605"/>
        </w:tabs>
        <w:autoSpaceDE w:val="0"/>
        <w:autoSpaceDN w:val="0"/>
        <w:adjustRightInd w:val="0"/>
        <w:spacing w:before="120"/>
        <w:ind w:firstLine="302"/>
        <w:rPr>
          <w:sz w:val="22"/>
          <w:szCs w:val="22"/>
        </w:rPr>
      </w:pPr>
      <w:r w:rsidRPr="009C0563">
        <w:rPr>
          <w:b/>
          <w:bCs/>
          <w:sz w:val="22"/>
          <w:szCs w:val="22"/>
        </w:rPr>
        <w:t>8.</w:t>
      </w:r>
      <w:r>
        <w:rPr>
          <w:bCs/>
          <w:sz w:val="22"/>
          <w:szCs w:val="22"/>
        </w:rPr>
        <w:tab/>
      </w:r>
      <w:r w:rsidRPr="009C0563">
        <w:rPr>
          <w:sz w:val="22"/>
          <w:szCs w:val="22"/>
        </w:rPr>
        <w:t>Section 71F of the Principal Act is amended by adding at the end the following subsection:</w:t>
      </w:r>
    </w:p>
    <w:p w14:paraId="251399DE" w14:textId="77777777" w:rsidR="00B4598E" w:rsidRPr="000F08D6" w:rsidRDefault="00B4598E" w:rsidP="00B4598E">
      <w:pPr>
        <w:shd w:val="clear" w:color="000000" w:fill="auto"/>
        <w:autoSpaceDE w:val="0"/>
        <w:autoSpaceDN w:val="0"/>
        <w:adjustRightInd w:val="0"/>
        <w:spacing w:before="120"/>
        <w:ind w:left="365"/>
        <w:rPr>
          <w:sz w:val="22"/>
          <w:szCs w:val="22"/>
        </w:rPr>
      </w:pPr>
      <w:r w:rsidRPr="009C0563">
        <w:rPr>
          <w:sz w:val="22"/>
          <w:szCs w:val="22"/>
        </w:rPr>
        <w:t>“(6)</w:t>
      </w:r>
      <w:r>
        <w:rPr>
          <w:sz w:val="22"/>
          <w:szCs w:val="22"/>
        </w:rPr>
        <w:tab/>
      </w:r>
      <w:r w:rsidRPr="009C0563">
        <w:rPr>
          <w:sz w:val="22"/>
          <w:szCs w:val="22"/>
        </w:rPr>
        <w:t>If:</w:t>
      </w:r>
    </w:p>
    <w:p w14:paraId="7C02A3FA" w14:textId="77777777" w:rsidR="00B4598E" w:rsidRPr="000F08D6" w:rsidRDefault="00B4598E" w:rsidP="00B4598E">
      <w:pPr>
        <w:shd w:val="clear" w:color="000000" w:fill="auto"/>
        <w:tabs>
          <w:tab w:val="left" w:pos="754"/>
        </w:tabs>
        <w:autoSpaceDE w:val="0"/>
        <w:autoSpaceDN w:val="0"/>
        <w:adjustRightInd w:val="0"/>
        <w:spacing w:before="120"/>
        <w:ind w:left="355"/>
        <w:rPr>
          <w:sz w:val="22"/>
          <w:szCs w:val="22"/>
        </w:rPr>
      </w:pPr>
      <w:r w:rsidRPr="009C0563">
        <w:rPr>
          <w:sz w:val="22"/>
          <w:szCs w:val="22"/>
        </w:rPr>
        <w:t>(a)</w:t>
      </w:r>
      <w:r>
        <w:rPr>
          <w:sz w:val="22"/>
          <w:szCs w:val="22"/>
        </w:rPr>
        <w:tab/>
      </w:r>
      <w:r w:rsidRPr="009C0563">
        <w:rPr>
          <w:sz w:val="22"/>
          <w:szCs w:val="22"/>
        </w:rPr>
        <w:t>an import entry is communicated to Customs; and</w:t>
      </w:r>
    </w:p>
    <w:p w14:paraId="0C599A5C" w14:textId="77777777" w:rsidR="00B4598E" w:rsidRPr="000F08D6" w:rsidRDefault="00B4598E" w:rsidP="00B4598E">
      <w:pPr>
        <w:shd w:val="clear" w:color="000000" w:fill="auto"/>
        <w:tabs>
          <w:tab w:val="left" w:pos="754"/>
        </w:tabs>
        <w:autoSpaceDE w:val="0"/>
        <w:autoSpaceDN w:val="0"/>
        <w:adjustRightInd w:val="0"/>
        <w:spacing w:before="120"/>
        <w:ind w:left="754" w:hanging="398"/>
        <w:jc w:val="both"/>
        <w:rPr>
          <w:sz w:val="22"/>
          <w:szCs w:val="22"/>
        </w:rPr>
      </w:pPr>
      <w:r w:rsidRPr="009C0563">
        <w:rPr>
          <w:sz w:val="22"/>
          <w:szCs w:val="22"/>
        </w:rPr>
        <w:t>(b)</w:t>
      </w:r>
      <w:r>
        <w:rPr>
          <w:sz w:val="22"/>
          <w:szCs w:val="22"/>
        </w:rPr>
        <w:tab/>
      </w:r>
      <w:r w:rsidRPr="009C0563">
        <w:rPr>
          <w:sz w:val="22"/>
          <w:szCs w:val="22"/>
        </w:rPr>
        <w:t>duty remains unpaid in respect of goods covered by the entry for 30 days starting on the day on which the import entry advice in respect of those goods is communicated; and</w:t>
      </w:r>
    </w:p>
    <w:p w14:paraId="64835FE9" w14:textId="77777777" w:rsidR="00B4598E" w:rsidRPr="000F08D6" w:rsidRDefault="00B4598E" w:rsidP="00B4598E">
      <w:pPr>
        <w:shd w:val="clear" w:color="000000" w:fill="auto"/>
        <w:tabs>
          <w:tab w:val="left" w:pos="754"/>
        </w:tabs>
        <w:autoSpaceDE w:val="0"/>
        <w:autoSpaceDN w:val="0"/>
        <w:adjustRightInd w:val="0"/>
        <w:spacing w:before="120"/>
        <w:ind w:left="754" w:hanging="398"/>
        <w:jc w:val="both"/>
        <w:rPr>
          <w:sz w:val="22"/>
          <w:szCs w:val="22"/>
        </w:rPr>
      </w:pPr>
      <w:r w:rsidRPr="009C0563">
        <w:rPr>
          <w:sz w:val="22"/>
          <w:szCs w:val="22"/>
        </w:rPr>
        <w:t>(c)</w:t>
      </w:r>
      <w:r>
        <w:rPr>
          <w:sz w:val="22"/>
          <w:szCs w:val="22"/>
        </w:rPr>
        <w:tab/>
      </w:r>
      <w:r w:rsidRPr="009C0563">
        <w:rPr>
          <w:sz w:val="22"/>
          <w:szCs w:val="22"/>
        </w:rPr>
        <w:t>after that period ends, the Collector gives written notice to the owner of the goods requiring payment of duty within a further period set out in the notice; and</w:t>
      </w:r>
    </w:p>
    <w:p w14:paraId="1F035918" w14:textId="77777777" w:rsidR="00B4598E" w:rsidRPr="000F08D6" w:rsidRDefault="00B4598E" w:rsidP="00B4598E">
      <w:pPr>
        <w:shd w:val="clear" w:color="000000" w:fill="auto"/>
        <w:tabs>
          <w:tab w:val="left" w:pos="754"/>
        </w:tabs>
        <w:autoSpaceDE w:val="0"/>
        <w:autoSpaceDN w:val="0"/>
        <w:adjustRightInd w:val="0"/>
        <w:spacing w:before="120"/>
        <w:ind w:left="355"/>
        <w:rPr>
          <w:sz w:val="22"/>
          <w:szCs w:val="22"/>
        </w:rPr>
      </w:pPr>
      <w:r w:rsidRPr="009C0563">
        <w:rPr>
          <w:sz w:val="22"/>
          <w:szCs w:val="22"/>
        </w:rPr>
        <w:t>(d)</w:t>
      </w:r>
      <w:r>
        <w:rPr>
          <w:sz w:val="22"/>
          <w:szCs w:val="22"/>
        </w:rPr>
        <w:tab/>
      </w:r>
      <w:r w:rsidRPr="009C0563">
        <w:rPr>
          <w:sz w:val="22"/>
          <w:szCs w:val="22"/>
        </w:rPr>
        <w:t>duty is not paid within the further period;</w:t>
      </w:r>
    </w:p>
    <w:p w14:paraId="5E7DB353" w14:textId="77777777" w:rsidR="00B4598E" w:rsidRPr="000F08D6" w:rsidRDefault="00B4598E" w:rsidP="00B4598E">
      <w:pPr>
        <w:shd w:val="clear" w:color="000000" w:fill="auto"/>
        <w:autoSpaceDE w:val="0"/>
        <w:autoSpaceDN w:val="0"/>
        <w:adjustRightInd w:val="0"/>
        <w:spacing w:before="120"/>
        <w:rPr>
          <w:sz w:val="22"/>
          <w:szCs w:val="22"/>
        </w:rPr>
      </w:pPr>
      <w:r w:rsidRPr="009C0563">
        <w:rPr>
          <w:sz w:val="22"/>
          <w:szCs w:val="22"/>
        </w:rPr>
        <w:t>the import entry is taken to have been withdrawn under subsection (1).”.</w:t>
      </w:r>
    </w:p>
    <w:p w14:paraId="17556D8B"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Repeal of section 151</w:t>
      </w:r>
    </w:p>
    <w:p w14:paraId="435820AC" w14:textId="77777777" w:rsidR="00B4598E" w:rsidRPr="000F08D6" w:rsidRDefault="00B4598E" w:rsidP="00B4598E">
      <w:pPr>
        <w:shd w:val="clear" w:color="000000" w:fill="auto"/>
        <w:tabs>
          <w:tab w:val="left" w:pos="634"/>
        </w:tabs>
        <w:autoSpaceDE w:val="0"/>
        <w:autoSpaceDN w:val="0"/>
        <w:adjustRightInd w:val="0"/>
        <w:spacing w:before="120"/>
        <w:ind w:left="331"/>
        <w:rPr>
          <w:sz w:val="22"/>
          <w:szCs w:val="22"/>
        </w:rPr>
      </w:pPr>
      <w:r w:rsidRPr="009C0563">
        <w:rPr>
          <w:b/>
          <w:bCs/>
          <w:sz w:val="22"/>
          <w:szCs w:val="22"/>
        </w:rPr>
        <w:t>9.</w:t>
      </w:r>
      <w:r>
        <w:rPr>
          <w:bCs/>
          <w:sz w:val="22"/>
          <w:szCs w:val="22"/>
        </w:rPr>
        <w:tab/>
      </w:r>
      <w:r w:rsidRPr="009C0563">
        <w:rPr>
          <w:sz w:val="22"/>
          <w:szCs w:val="22"/>
        </w:rPr>
        <w:t>Section 151 of the Principal Act is repealed.</w:t>
      </w:r>
    </w:p>
    <w:p w14:paraId="26EA42A6"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Insertion of new Division</w:t>
      </w:r>
    </w:p>
    <w:p w14:paraId="040B9DD2" w14:textId="77777777" w:rsidR="00B4598E" w:rsidRPr="000F08D6" w:rsidRDefault="00B4598E" w:rsidP="007A72E7">
      <w:pPr>
        <w:shd w:val="clear" w:color="000000" w:fill="auto"/>
        <w:tabs>
          <w:tab w:val="left" w:pos="634"/>
        </w:tabs>
        <w:autoSpaceDE w:val="0"/>
        <w:autoSpaceDN w:val="0"/>
        <w:adjustRightInd w:val="0"/>
        <w:spacing w:before="120"/>
        <w:ind w:left="331"/>
        <w:rPr>
          <w:sz w:val="22"/>
          <w:szCs w:val="22"/>
        </w:rPr>
      </w:pPr>
      <w:r w:rsidRPr="009C0563">
        <w:rPr>
          <w:b/>
          <w:bCs/>
          <w:sz w:val="22"/>
          <w:szCs w:val="22"/>
        </w:rPr>
        <w:t>10.</w:t>
      </w:r>
      <w:r>
        <w:rPr>
          <w:bCs/>
          <w:sz w:val="22"/>
          <w:szCs w:val="22"/>
        </w:rPr>
        <w:tab/>
      </w:r>
      <w:r w:rsidRPr="009C0563">
        <w:rPr>
          <w:sz w:val="22"/>
          <w:szCs w:val="22"/>
        </w:rPr>
        <w:t>After Division 1 of Part VIII of the Principal Act the following Division is inserted:</w:t>
      </w:r>
    </w:p>
    <w:p w14:paraId="4CB227A7" w14:textId="0C00391C" w:rsidR="00B4598E" w:rsidRPr="000F08D6" w:rsidRDefault="00B4598E" w:rsidP="007A72E7">
      <w:pPr>
        <w:shd w:val="clear" w:color="000000" w:fill="auto"/>
        <w:autoSpaceDE w:val="0"/>
        <w:autoSpaceDN w:val="0"/>
        <w:adjustRightInd w:val="0"/>
        <w:spacing w:before="120"/>
        <w:jc w:val="center"/>
        <w:rPr>
          <w:sz w:val="22"/>
          <w:szCs w:val="22"/>
        </w:rPr>
      </w:pPr>
      <w:r w:rsidRPr="000F08D6">
        <w:rPr>
          <w:sz w:val="22"/>
          <w:szCs w:val="22"/>
        </w:rPr>
        <w:br w:type="page"/>
      </w:r>
      <w:r w:rsidRPr="007B72E9">
        <w:rPr>
          <w:bCs/>
          <w:iCs/>
          <w:sz w:val="22"/>
          <w:szCs w:val="22"/>
        </w:rPr>
        <w:lastRenderedPageBreak/>
        <w:t>“</w:t>
      </w:r>
      <w:r w:rsidRPr="009C0563">
        <w:rPr>
          <w:b/>
          <w:bCs/>
          <w:i/>
          <w:iCs/>
          <w:sz w:val="22"/>
          <w:szCs w:val="22"/>
        </w:rPr>
        <w:t>Division 1A</w:t>
      </w:r>
      <w:r w:rsidRPr="009C0563">
        <w:rPr>
          <w:sz w:val="22"/>
          <w:szCs w:val="22"/>
        </w:rPr>
        <w:t>—</w:t>
      </w:r>
      <w:r w:rsidRPr="009C0563">
        <w:rPr>
          <w:b/>
          <w:bCs/>
          <w:i/>
          <w:iCs/>
          <w:sz w:val="22"/>
          <w:szCs w:val="22"/>
        </w:rPr>
        <w:t>Rules of origin of preference claim goods</w:t>
      </w:r>
    </w:p>
    <w:p w14:paraId="69A80B81"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Purpose of Division</w:t>
      </w:r>
    </w:p>
    <w:p w14:paraId="6ECE4BE5"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“153A.(1) The purpose of this Division is to set out rules for determining whether goods are the produce or manufacture:</w:t>
      </w:r>
    </w:p>
    <w:p w14:paraId="7B428FF1" w14:textId="77777777" w:rsidR="00B4598E" w:rsidRPr="000F08D6" w:rsidRDefault="00B4598E" w:rsidP="00B4598E">
      <w:pPr>
        <w:shd w:val="clear" w:color="000000" w:fill="auto"/>
        <w:tabs>
          <w:tab w:val="left" w:pos="720"/>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of a particular country other than Australia; or</w:t>
      </w:r>
    </w:p>
    <w:p w14:paraId="43990537" w14:textId="77777777" w:rsidR="00B4598E" w:rsidRPr="000F08D6" w:rsidRDefault="00B4598E" w:rsidP="00B4598E">
      <w:pPr>
        <w:shd w:val="clear" w:color="000000" w:fill="auto"/>
        <w:tabs>
          <w:tab w:val="left" w:pos="720"/>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of a Developing Country but not of a particular Developing Country.</w:t>
      </w:r>
    </w:p>
    <w:p w14:paraId="6069E1C6" w14:textId="77777777" w:rsidR="00B4598E" w:rsidRPr="000F08D6" w:rsidRDefault="00B4598E" w:rsidP="00B4598E">
      <w:pPr>
        <w:shd w:val="clear" w:color="000000" w:fill="auto"/>
        <w:autoSpaceDE w:val="0"/>
        <w:autoSpaceDN w:val="0"/>
        <w:adjustRightInd w:val="0"/>
        <w:spacing w:before="120"/>
        <w:ind w:firstLine="341"/>
        <w:jc w:val="both"/>
        <w:rPr>
          <w:sz w:val="22"/>
          <w:szCs w:val="22"/>
        </w:rPr>
      </w:pPr>
      <w:r w:rsidRPr="009C0563">
        <w:rPr>
          <w:sz w:val="22"/>
          <w:szCs w:val="22"/>
        </w:rPr>
        <w:t>“(2)</w:t>
      </w:r>
      <w:r>
        <w:rPr>
          <w:sz w:val="22"/>
          <w:szCs w:val="22"/>
        </w:rPr>
        <w:tab/>
      </w:r>
      <w:r w:rsidRPr="009C0563">
        <w:rPr>
          <w:sz w:val="22"/>
          <w:szCs w:val="22"/>
        </w:rPr>
        <w:t>Goods are not the produce or manufacture of a country other than Australia unless, under the rules as so set out, they are its produce or manufacture.</w:t>
      </w:r>
    </w:p>
    <w:p w14:paraId="59075E1E"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Diagrams and explanatory notes illustrating certain operations of this Division in relation to New Zealand are set out in Schedule VII. Details are as follows:</w:t>
      </w:r>
    </w:p>
    <w:p w14:paraId="0AB2820A" w14:textId="77777777" w:rsidR="00B4598E" w:rsidRPr="000F08D6" w:rsidRDefault="00B4598E" w:rsidP="00B4598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Diagram 1 is a decision diagram for working out whether goods are the produce or manufacture of New Zealand;</w:t>
      </w:r>
    </w:p>
    <w:p w14:paraId="7D3364A3" w14:textId="77777777" w:rsidR="00B4598E" w:rsidRPr="000F08D6" w:rsidRDefault="00B4598E" w:rsidP="00B4598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Diagram 2 gives an example of goods that are last processed in New Zealand to show, in particular, how allowable expenditure on materials, allowable factory cost and total factory cost are worked out.</w:t>
      </w:r>
    </w:p>
    <w:p w14:paraId="37A8CB75"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Definitions</w:t>
      </w:r>
    </w:p>
    <w:p w14:paraId="61922649" w14:textId="77777777" w:rsidR="00B4598E" w:rsidRPr="000F08D6" w:rsidRDefault="00B4598E" w:rsidP="00B4598E">
      <w:pPr>
        <w:shd w:val="clear" w:color="000000" w:fill="auto"/>
        <w:autoSpaceDE w:val="0"/>
        <w:autoSpaceDN w:val="0"/>
        <w:adjustRightInd w:val="0"/>
        <w:spacing w:before="120"/>
        <w:ind w:left="346"/>
        <w:rPr>
          <w:sz w:val="22"/>
          <w:szCs w:val="22"/>
        </w:rPr>
      </w:pPr>
      <w:r w:rsidRPr="009C0563">
        <w:rPr>
          <w:sz w:val="22"/>
          <w:szCs w:val="22"/>
        </w:rPr>
        <w:t>“153B. In this Division:</w:t>
      </w:r>
    </w:p>
    <w:p w14:paraId="3ED3B61B" w14:textId="78C07CEA" w:rsidR="00B4598E" w:rsidRPr="000F08D6" w:rsidRDefault="00B4598E" w:rsidP="00B4598E">
      <w:pPr>
        <w:shd w:val="clear" w:color="000000" w:fill="auto"/>
        <w:autoSpaceDE w:val="0"/>
        <w:autoSpaceDN w:val="0"/>
        <w:adjustRightInd w:val="0"/>
        <w:spacing w:before="120"/>
        <w:rPr>
          <w:sz w:val="22"/>
          <w:szCs w:val="22"/>
        </w:rPr>
      </w:pPr>
      <w:r w:rsidRPr="009C0563">
        <w:rPr>
          <w:b/>
          <w:bCs/>
          <w:sz w:val="22"/>
          <w:szCs w:val="22"/>
        </w:rPr>
        <w:t>‘allowable factory cost’</w:t>
      </w:r>
      <w:r w:rsidRPr="007B72E9">
        <w:rPr>
          <w:bCs/>
          <w:sz w:val="22"/>
          <w:szCs w:val="22"/>
        </w:rPr>
        <w:t xml:space="preserve">, </w:t>
      </w:r>
      <w:r w:rsidRPr="009C0563">
        <w:rPr>
          <w:sz w:val="22"/>
          <w:szCs w:val="22"/>
        </w:rPr>
        <w:t>in relation to preference claim goods and to the factory at which the last process of their manufacture was performed, means the sum of:</w:t>
      </w:r>
    </w:p>
    <w:p w14:paraId="5AFDFFC0" w14:textId="77777777" w:rsidR="00B4598E" w:rsidRPr="000F08D6" w:rsidRDefault="00B4598E" w:rsidP="00B4598E">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the allowable expenditure of the factory on materials in respect of the goods worked out under section 153D; and</w:t>
      </w:r>
    </w:p>
    <w:p w14:paraId="5D494FB3" w14:textId="77777777" w:rsidR="00B4598E" w:rsidRPr="000F08D6" w:rsidRDefault="00B4598E" w:rsidP="00B4598E">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 xml:space="preserve">the allowable expenditure of the factory on </w:t>
      </w:r>
      <w:proofErr w:type="spellStart"/>
      <w:r w:rsidRPr="009C0563">
        <w:rPr>
          <w:sz w:val="22"/>
          <w:szCs w:val="22"/>
        </w:rPr>
        <w:t>labour</w:t>
      </w:r>
      <w:proofErr w:type="spellEnd"/>
      <w:r w:rsidRPr="009C0563">
        <w:rPr>
          <w:sz w:val="22"/>
          <w:szCs w:val="22"/>
        </w:rPr>
        <w:t xml:space="preserve"> in respect of the goods worked out under section 153F; and</w:t>
      </w:r>
    </w:p>
    <w:p w14:paraId="608375E5" w14:textId="77777777" w:rsidR="00B4598E" w:rsidRPr="000F08D6" w:rsidRDefault="00B4598E" w:rsidP="00B4598E">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the allowable expenditure of the factory on overheads in respect of the goods worked out under section 153G;</w:t>
      </w:r>
    </w:p>
    <w:p w14:paraId="2E4EB34D" w14:textId="77777777" w:rsidR="00B4598E" w:rsidRPr="000F08D6" w:rsidRDefault="00B4598E" w:rsidP="00B4598E">
      <w:pPr>
        <w:shd w:val="clear" w:color="000000" w:fill="auto"/>
        <w:autoSpaceDE w:val="0"/>
        <w:autoSpaceDN w:val="0"/>
        <w:adjustRightInd w:val="0"/>
        <w:spacing w:before="120"/>
        <w:rPr>
          <w:sz w:val="22"/>
          <w:szCs w:val="22"/>
        </w:rPr>
      </w:pPr>
      <w:r w:rsidRPr="009C0563">
        <w:rPr>
          <w:b/>
          <w:bCs/>
          <w:sz w:val="22"/>
          <w:szCs w:val="22"/>
        </w:rPr>
        <w:t xml:space="preserve">‘Developing Country’ </w:t>
      </w:r>
      <w:r w:rsidRPr="009C0563">
        <w:rPr>
          <w:sz w:val="22"/>
          <w:szCs w:val="22"/>
        </w:rPr>
        <w:t xml:space="preserve">has the same meaning as in the </w:t>
      </w:r>
      <w:r w:rsidRPr="009C0563">
        <w:rPr>
          <w:i/>
          <w:iCs/>
          <w:sz w:val="22"/>
          <w:szCs w:val="22"/>
        </w:rPr>
        <w:t xml:space="preserve">Customs Tariff Act 1987 </w:t>
      </w:r>
      <w:r w:rsidRPr="009C0563">
        <w:rPr>
          <w:sz w:val="22"/>
          <w:szCs w:val="22"/>
        </w:rPr>
        <w:t>and includes a place that, for the purposes of that Act, is to be treated as a Developing Country;</w:t>
      </w:r>
    </w:p>
    <w:p w14:paraId="1C415409" w14:textId="487C177D" w:rsidR="00B4598E" w:rsidRPr="000F08D6" w:rsidRDefault="00B4598E" w:rsidP="00B4598E">
      <w:pPr>
        <w:shd w:val="clear" w:color="000000" w:fill="auto"/>
        <w:autoSpaceDE w:val="0"/>
        <w:autoSpaceDN w:val="0"/>
        <w:adjustRightInd w:val="0"/>
        <w:spacing w:before="120"/>
        <w:rPr>
          <w:sz w:val="22"/>
          <w:szCs w:val="22"/>
        </w:rPr>
      </w:pPr>
      <w:r w:rsidRPr="009C0563">
        <w:rPr>
          <w:b/>
          <w:bCs/>
          <w:sz w:val="22"/>
          <w:szCs w:val="22"/>
        </w:rPr>
        <w:t>‘factory’</w:t>
      </w:r>
      <w:r w:rsidRPr="007B72E9">
        <w:rPr>
          <w:bCs/>
          <w:sz w:val="22"/>
          <w:szCs w:val="22"/>
        </w:rPr>
        <w:t>,</w:t>
      </w:r>
      <w:r w:rsidRPr="009C0563">
        <w:rPr>
          <w:b/>
          <w:bCs/>
          <w:sz w:val="22"/>
          <w:szCs w:val="22"/>
        </w:rPr>
        <w:t xml:space="preserve"> </w:t>
      </w:r>
      <w:r w:rsidRPr="009C0563">
        <w:rPr>
          <w:sz w:val="22"/>
          <w:szCs w:val="22"/>
        </w:rPr>
        <w:t>in relation to preference claim goods, means:</w:t>
      </w:r>
    </w:p>
    <w:p w14:paraId="1141A68D" w14:textId="77777777" w:rsidR="007A72E7" w:rsidRDefault="00B4598E" w:rsidP="007A72E7">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if the goods are claimed to be the manufacture of a particular preference country—the place in that country where the last process in the manufacture of the goods was performed; and</w:t>
      </w:r>
    </w:p>
    <w:p w14:paraId="1E9F3B6D" w14:textId="77777777" w:rsidR="00B4598E" w:rsidRPr="000F08D6" w:rsidRDefault="00B4598E" w:rsidP="007A72E7">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if the goods are claimed to be the manufacture of a preference country that is a Developing Country but not a particular Developing Country—the place in Papua New Guinea or in a Forum Island Country where the last process in the manufacture of the goods was performed;</w:t>
      </w:r>
    </w:p>
    <w:p w14:paraId="5DB79405" w14:textId="36913993" w:rsidR="00B4598E" w:rsidRPr="000F08D6" w:rsidRDefault="00B4598E" w:rsidP="00B4598E">
      <w:pPr>
        <w:shd w:val="clear" w:color="000000" w:fill="auto"/>
        <w:autoSpaceDE w:val="0"/>
        <w:autoSpaceDN w:val="0"/>
        <w:adjustRightInd w:val="0"/>
        <w:spacing w:before="120"/>
        <w:jc w:val="both"/>
        <w:rPr>
          <w:sz w:val="22"/>
          <w:szCs w:val="22"/>
        </w:rPr>
      </w:pPr>
      <w:r w:rsidRPr="000F08D6">
        <w:rPr>
          <w:sz w:val="22"/>
          <w:szCs w:val="22"/>
        </w:rPr>
        <w:br w:type="page"/>
      </w:r>
      <w:r w:rsidRPr="009C0563">
        <w:rPr>
          <w:b/>
          <w:bCs/>
          <w:sz w:val="22"/>
          <w:szCs w:val="22"/>
        </w:rPr>
        <w:lastRenderedPageBreak/>
        <w:t xml:space="preserve">‘Forum Island Country’ </w:t>
      </w:r>
      <w:r w:rsidRPr="009C0563">
        <w:rPr>
          <w:sz w:val="22"/>
          <w:szCs w:val="22"/>
        </w:rPr>
        <w:t xml:space="preserve">has the same meaning as in the </w:t>
      </w:r>
      <w:r w:rsidRPr="009C0563">
        <w:rPr>
          <w:i/>
          <w:iCs/>
          <w:sz w:val="22"/>
          <w:szCs w:val="22"/>
        </w:rPr>
        <w:t>Customs Tariff Act 1987</w:t>
      </w:r>
      <w:r w:rsidRPr="007B72E9">
        <w:rPr>
          <w:iCs/>
          <w:sz w:val="22"/>
          <w:szCs w:val="22"/>
        </w:rPr>
        <w:t>;</w:t>
      </w:r>
    </w:p>
    <w:p w14:paraId="66B67255" w14:textId="77777777" w:rsidR="00B4598E" w:rsidRPr="000F08D6" w:rsidRDefault="00B4598E" w:rsidP="00B4598E">
      <w:pPr>
        <w:shd w:val="clear" w:color="000000" w:fill="auto"/>
        <w:autoSpaceDE w:val="0"/>
        <w:autoSpaceDN w:val="0"/>
        <w:adjustRightInd w:val="0"/>
        <w:spacing w:before="120"/>
        <w:jc w:val="both"/>
        <w:rPr>
          <w:sz w:val="22"/>
          <w:szCs w:val="22"/>
        </w:rPr>
      </w:pPr>
      <w:r w:rsidRPr="009C0563">
        <w:rPr>
          <w:b/>
          <w:bCs/>
          <w:sz w:val="22"/>
          <w:szCs w:val="22"/>
        </w:rPr>
        <w:t xml:space="preserve">‘inner container’ </w:t>
      </w:r>
      <w:r w:rsidRPr="009C0563">
        <w:rPr>
          <w:sz w:val="22"/>
          <w:szCs w:val="22"/>
        </w:rPr>
        <w:t>includes any container into which preference claim goods are packed, other than a shipping or airline container, pallet or other similar article;</w:t>
      </w:r>
    </w:p>
    <w:p w14:paraId="004D2403" w14:textId="56F1F952" w:rsidR="00B4598E" w:rsidRPr="000F08D6" w:rsidRDefault="00B4598E" w:rsidP="00B4598E">
      <w:pPr>
        <w:shd w:val="clear" w:color="000000" w:fill="auto"/>
        <w:autoSpaceDE w:val="0"/>
        <w:autoSpaceDN w:val="0"/>
        <w:adjustRightInd w:val="0"/>
        <w:spacing w:before="120"/>
        <w:jc w:val="both"/>
        <w:rPr>
          <w:sz w:val="22"/>
          <w:szCs w:val="22"/>
        </w:rPr>
      </w:pPr>
      <w:r w:rsidRPr="009C0563">
        <w:rPr>
          <w:b/>
          <w:bCs/>
          <w:sz w:val="22"/>
          <w:szCs w:val="22"/>
        </w:rPr>
        <w:t>‘manufacturer’</w:t>
      </w:r>
      <w:r w:rsidRPr="007B72E9">
        <w:rPr>
          <w:bCs/>
          <w:sz w:val="22"/>
          <w:szCs w:val="22"/>
        </w:rPr>
        <w:t>,</w:t>
      </w:r>
      <w:r w:rsidRPr="009C0563">
        <w:rPr>
          <w:b/>
          <w:bCs/>
          <w:sz w:val="22"/>
          <w:szCs w:val="22"/>
        </w:rPr>
        <w:t xml:space="preserve"> </w:t>
      </w:r>
      <w:r w:rsidRPr="009C0563">
        <w:rPr>
          <w:sz w:val="22"/>
          <w:szCs w:val="22"/>
        </w:rPr>
        <w:t>in relation to preference claim goods, means the person undertaking the last process in their manufacture;</w:t>
      </w:r>
    </w:p>
    <w:p w14:paraId="2A6B479B" w14:textId="45F67575" w:rsidR="00B4598E" w:rsidRPr="000F08D6" w:rsidRDefault="00B4598E" w:rsidP="00B4598E">
      <w:pPr>
        <w:shd w:val="clear" w:color="000000" w:fill="auto"/>
        <w:autoSpaceDE w:val="0"/>
        <w:autoSpaceDN w:val="0"/>
        <w:adjustRightInd w:val="0"/>
        <w:spacing w:before="120"/>
        <w:rPr>
          <w:sz w:val="22"/>
          <w:szCs w:val="22"/>
        </w:rPr>
      </w:pPr>
      <w:r w:rsidRPr="009C0563">
        <w:rPr>
          <w:b/>
          <w:bCs/>
          <w:sz w:val="22"/>
          <w:szCs w:val="22"/>
        </w:rPr>
        <w:t>‘materials’</w:t>
      </w:r>
      <w:r w:rsidRPr="007B72E9">
        <w:rPr>
          <w:bCs/>
          <w:sz w:val="22"/>
          <w:szCs w:val="22"/>
        </w:rPr>
        <w:t>,</w:t>
      </w:r>
      <w:r w:rsidRPr="009C0563">
        <w:rPr>
          <w:b/>
          <w:bCs/>
          <w:sz w:val="22"/>
          <w:szCs w:val="22"/>
        </w:rPr>
        <w:t xml:space="preserve"> </w:t>
      </w:r>
      <w:r w:rsidRPr="009C0563">
        <w:rPr>
          <w:sz w:val="22"/>
          <w:szCs w:val="22"/>
        </w:rPr>
        <w:t>in relation to preference claim goods, means:</w:t>
      </w:r>
    </w:p>
    <w:p w14:paraId="70A6C7D8" w14:textId="77777777" w:rsidR="00B4598E" w:rsidRPr="000F08D6" w:rsidRDefault="00B4598E" w:rsidP="00B4598E">
      <w:pPr>
        <w:shd w:val="clear" w:color="000000" w:fill="auto"/>
        <w:tabs>
          <w:tab w:val="left" w:pos="734"/>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if the goods are unmanufactured raw products—those products; and</w:t>
      </w:r>
    </w:p>
    <w:p w14:paraId="494D9D15" w14:textId="77777777" w:rsidR="00B4598E" w:rsidRPr="000F08D6" w:rsidRDefault="00B4598E" w:rsidP="00B4598E">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if the goods are manufactured goods—all matter or substances used or consumed in the manufacture of the goods (other than that matter or those substances that are treated as overheads); and</w:t>
      </w:r>
    </w:p>
    <w:p w14:paraId="419012F5" w14:textId="77777777" w:rsidR="00B4598E" w:rsidRPr="000F08D6" w:rsidRDefault="00B4598E" w:rsidP="00B4598E">
      <w:pPr>
        <w:shd w:val="clear" w:color="000000" w:fill="auto"/>
        <w:tabs>
          <w:tab w:val="left" w:pos="739"/>
        </w:tabs>
        <w:autoSpaceDE w:val="0"/>
        <w:autoSpaceDN w:val="0"/>
        <w:adjustRightInd w:val="0"/>
        <w:spacing w:before="120"/>
        <w:ind w:left="350"/>
        <w:rPr>
          <w:sz w:val="22"/>
          <w:szCs w:val="22"/>
        </w:rPr>
      </w:pPr>
      <w:r w:rsidRPr="009C0563">
        <w:rPr>
          <w:sz w:val="22"/>
          <w:szCs w:val="22"/>
        </w:rPr>
        <w:t>(c)</w:t>
      </w:r>
      <w:r>
        <w:rPr>
          <w:sz w:val="22"/>
          <w:szCs w:val="22"/>
        </w:rPr>
        <w:tab/>
      </w:r>
      <w:r w:rsidRPr="009C0563">
        <w:rPr>
          <w:sz w:val="22"/>
          <w:szCs w:val="22"/>
        </w:rPr>
        <w:t>in either case—the inner containers in which the goods are packed;</w:t>
      </w:r>
    </w:p>
    <w:p w14:paraId="4F342329" w14:textId="77777777" w:rsidR="00B4598E" w:rsidRPr="000F08D6" w:rsidRDefault="00B4598E" w:rsidP="00B4598E">
      <w:pPr>
        <w:shd w:val="clear" w:color="000000" w:fill="auto"/>
        <w:tabs>
          <w:tab w:val="left" w:pos="720"/>
        </w:tabs>
        <w:autoSpaceDE w:val="0"/>
        <w:autoSpaceDN w:val="0"/>
        <w:adjustRightInd w:val="0"/>
        <w:spacing w:before="120"/>
        <w:rPr>
          <w:sz w:val="22"/>
          <w:szCs w:val="22"/>
        </w:rPr>
      </w:pPr>
      <w:r w:rsidRPr="009C0563">
        <w:rPr>
          <w:b/>
          <w:bCs/>
          <w:sz w:val="22"/>
          <w:szCs w:val="22"/>
        </w:rPr>
        <w:t xml:space="preserve">‘person’ </w:t>
      </w:r>
      <w:r w:rsidRPr="009C0563">
        <w:rPr>
          <w:sz w:val="22"/>
          <w:szCs w:val="22"/>
        </w:rPr>
        <w:t>includes partnerships and unincorporated associations;</w:t>
      </w:r>
    </w:p>
    <w:p w14:paraId="1E35B3CA" w14:textId="77777777" w:rsidR="00B4598E" w:rsidRPr="000F08D6" w:rsidRDefault="00B4598E" w:rsidP="00B4598E">
      <w:pPr>
        <w:shd w:val="clear" w:color="000000" w:fill="auto"/>
        <w:tabs>
          <w:tab w:val="left" w:pos="720"/>
        </w:tabs>
        <w:autoSpaceDE w:val="0"/>
        <w:autoSpaceDN w:val="0"/>
        <w:adjustRightInd w:val="0"/>
        <w:spacing w:before="120"/>
        <w:rPr>
          <w:sz w:val="22"/>
          <w:szCs w:val="22"/>
        </w:rPr>
      </w:pPr>
      <w:r w:rsidRPr="009C0563">
        <w:rPr>
          <w:b/>
          <w:bCs/>
          <w:sz w:val="22"/>
          <w:szCs w:val="22"/>
        </w:rPr>
        <w:t xml:space="preserve">‘preference claim goods’ </w:t>
      </w:r>
      <w:r w:rsidRPr="009C0563">
        <w:rPr>
          <w:sz w:val="22"/>
          <w:szCs w:val="22"/>
        </w:rPr>
        <w:t>means goods that are claimed, when they are entered for home consumption, to be the produce or manufacture of a preference country;</w:t>
      </w:r>
    </w:p>
    <w:p w14:paraId="0D3F0256" w14:textId="2C5007FF" w:rsidR="00B4598E" w:rsidRPr="000F08D6" w:rsidRDefault="00B4598E" w:rsidP="00B4598E">
      <w:pPr>
        <w:shd w:val="clear" w:color="000000" w:fill="auto"/>
        <w:autoSpaceDE w:val="0"/>
        <w:autoSpaceDN w:val="0"/>
        <w:adjustRightInd w:val="0"/>
        <w:spacing w:before="120"/>
        <w:rPr>
          <w:sz w:val="22"/>
          <w:szCs w:val="22"/>
        </w:rPr>
      </w:pPr>
      <w:r w:rsidRPr="009C0563">
        <w:rPr>
          <w:b/>
          <w:bCs/>
          <w:sz w:val="22"/>
          <w:szCs w:val="22"/>
        </w:rPr>
        <w:t xml:space="preserve">‘preference country’ </w:t>
      </w:r>
      <w:r w:rsidRPr="009C0563">
        <w:rPr>
          <w:sz w:val="22"/>
          <w:szCs w:val="22"/>
        </w:rPr>
        <w:t xml:space="preserve">has the same meaning as in the </w:t>
      </w:r>
      <w:r w:rsidRPr="009C0563">
        <w:rPr>
          <w:i/>
          <w:iCs/>
          <w:sz w:val="22"/>
          <w:szCs w:val="22"/>
        </w:rPr>
        <w:t>Customs Tariff Act 1987</w:t>
      </w:r>
      <w:r w:rsidRPr="007B72E9">
        <w:rPr>
          <w:iCs/>
          <w:sz w:val="22"/>
          <w:szCs w:val="22"/>
        </w:rPr>
        <w:t>;</w:t>
      </w:r>
    </w:p>
    <w:p w14:paraId="45494853" w14:textId="1C938387" w:rsidR="00B4598E" w:rsidRPr="000F08D6" w:rsidRDefault="00B4598E" w:rsidP="00B4598E">
      <w:pPr>
        <w:shd w:val="clear" w:color="000000" w:fill="auto"/>
        <w:autoSpaceDE w:val="0"/>
        <w:autoSpaceDN w:val="0"/>
        <w:adjustRightInd w:val="0"/>
        <w:spacing w:before="120"/>
        <w:rPr>
          <w:sz w:val="22"/>
          <w:szCs w:val="22"/>
        </w:rPr>
      </w:pPr>
      <w:r w:rsidRPr="009C0563">
        <w:rPr>
          <w:b/>
          <w:bCs/>
          <w:sz w:val="22"/>
          <w:szCs w:val="22"/>
        </w:rPr>
        <w:t>‘qualifying area’</w:t>
      </w:r>
      <w:r w:rsidRPr="007B72E9">
        <w:rPr>
          <w:bCs/>
          <w:sz w:val="22"/>
          <w:szCs w:val="22"/>
        </w:rPr>
        <w:t xml:space="preserve">, </w:t>
      </w:r>
      <w:r w:rsidRPr="009C0563">
        <w:rPr>
          <w:sz w:val="22"/>
          <w:szCs w:val="22"/>
        </w:rPr>
        <w:t>in relation to particular preference claim goods, means:</w:t>
      </w:r>
    </w:p>
    <w:p w14:paraId="27688300" w14:textId="77777777" w:rsidR="00B4598E" w:rsidRPr="000F08D6" w:rsidRDefault="00B4598E" w:rsidP="00B4598E">
      <w:pPr>
        <w:shd w:val="clear" w:color="000000" w:fill="auto"/>
        <w:tabs>
          <w:tab w:val="left" w:pos="749"/>
        </w:tabs>
        <w:autoSpaceDE w:val="0"/>
        <w:autoSpaceDN w:val="0"/>
        <w:adjustRightInd w:val="0"/>
        <w:spacing w:before="120"/>
        <w:ind w:left="360"/>
        <w:jc w:val="both"/>
        <w:rPr>
          <w:sz w:val="22"/>
          <w:szCs w:val="22"/>
        </w:rPr>
      </w:pPr>
      <w:r w:rsidRPr="009C0563">
        <w:rPr>
          <w:sz w:val="22"/>
          <w:szCs w:val="22"/>
        </w:rPr>
        <w:t>(a)</w:t>
      </w:r>
      <w:r>
        <w:rPr>
          <w:sz w:val="22"/>
          <w:szCs w:val="22"/>
        </w:rPr>
        <w:tab/>
      </w:r>
      <w:r w:rsidRPr="009C0563">
        <w:rPr>
          <w:sz w:val="22"/>
          <w:szCs w:val="22"/>
        </w:rPr>
        <w:t>if the goods are claimed to be the manufacture of New Zealand—New Zealand and Australia; or</w:t>
      </w:r>
    </w:p>
    <w:p w14:paraId="6F767196" w14:textId="77777777" w:rsidR="00B4598E" w:rsidRPr="000F08D6" w:rsidRDefault="00B4598E" w:rsidP="00B4598E">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(b)</w:t>
      </w:r>
      <w:r>
        <w:rPr>
          <w:sz w:val="22"/>
          <w:szCs w:val="22"/>
        </w:rPr>
        <w:tab/>
      </w:r>
      <w:r w:rsidRPr="009C0563">
        <w:rPr>
          <w:sz w:val="22"/>
          <w:szCs w:val="22"/>
        </w:rPr>
        <w:t>if the goods are claimed to be the manufacture of Canada—Canada and Australia; or</w:t>
      </w:r>
    </w:p>
    <w:p w14:paraId="2DF0787C" w14:textId="77777777" w:rsidR="00B4598E" w:rsidRPr="000F08D6" w:rsidRDefault="00B4598E" w:rsidP="00B4598E">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(c)</w:t>
      </w:r>
      <w:r>
        <w:rPr>
          <w:sz w:val="22"/>
          <w:szCs w:val="22"/>
        </w:rPr>
        <w:tab/>
      </w:r>
      <w:r w:rsidRPr="009C0563">
        <w:rPr>
          <w:sz w:val="22"/>
          <w:szCs w:val="22"/>
        </w:rPr>
        <w:t>if the goods are claimed to be the manufacture of Papua New Guinea—Papua New Guinea, the Forum Island Countries, New Zealand and Australia; or</w:t>
      </w:r>
    </w:p>
    <w:p w14:paraId="7D4B0396" w14:textId="77777777" w:rsidR="00B4598E" w:rsidRPr="000F08D6" w:rsidRDefault="00B4598E" w:rsidP="00B4598E">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(d)</w:t>
      </w:r>
      <w:r>
        <w:rPr>
          <w:sz w:val="22"/>
          <w:szCs w:val="22"/>
        </w:rPr>
        <w:tab/>
      </w:r>
      <w:r w:rsidRPr="009C0563">
        <w:rPr>
          <w:sz w:val="22"/>
          <w:szCs w:val="22"/>
        </w:rPr>
        <w:t>if the goods are claimed to be the manufacture of a Forum Island Country—the Forum Island Countries, Papua New Guinea, New Zealand and Australia; or</w:t>
      </w:r>
    </w:p>
    <w:p w14:paraId="41D589D4" w14:textId="77777777" w:rsidR="00B4598E" w:rsidRPr="000F08D6" w:rsidRDefault="00B4598E" w:rsidP="00B4598E">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(e)</w:t>
      </w:r>
      <w:r>
        <w:rPr>
          <w:sz w:val="22"/>
          <w:szCs w:val="22"/>
        </w:rPr>
        <w:tab/>
      </w:r>
      <w:r w:rsidRPr="009C0563">
        <w:rPr>
          <w:sz w:val="22"/>
          <w:szCs w:val="22"/>
        </w:rPr>
        <w:t>if the goods are claimed to be the manufacture of a particular Developing Country—the Developing Country, Papua New Guinea, the Forum Island Countries, the other Developing Countries and Australia; or</w:t>
      </w:r>
    </w:p>
    <w:p w14:paraId="38155911" w14:textId="77777777" w:rsidR="00B4598E" w:rsidRPr="000F08D6" w:rsidRDefault="00B4598E" w:rsidP="00B4598E">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(f)</w:t>
      </w:r>
      <w:r>
        <w:rPr>
          <w:sz w:val="22"/>
          <w:szCs w:val="22"/>
        </w:rPr>
        <w:tab/>
      </w:r>
      <w:r w:rsidRPr="009C0563">
        <w:rPr>
          <w:sz w:val="22"/>
          <w:szCs w:val="22"/>
        </w:rPr>
        <w:t>if the goods are claimed to be the manufacture of a Developing Country but not a particular Developing Country—Papua New Guinea, the Forum Island Countries, the Developing Countries and Australia; or</w:t>
      </w:r>
    </w:p>
    <w:p w14:paraId="2606ACDB" w14:textId="77777777" w:rsidR="00B4598E" w:rsidRPr="000F08D6" w:rsidRDefault="00B4598E" w:rsidP="00B4598E">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(g)</w:t>
      </w:r>
      <w:r>
        <w:rPr>
          <w:sz w:val="22"/>
          <w:szCs w:val="22"/>
        </w:rPr>
        <w:tab/>
      </w:r>
      <w:r w:rsidRPr="009C0563">
        <w:rPr>
          <w:sz w:val="22"/>
          <w:szCs w:val="22"/>
        </w:rPr>
        <w:t>if the goods are claimed to be the manufacture of a country that is not a preference country—that country and Australia;</w:t>
      </w:r>
    </w:p>
    <w:p w14:paraId="69221291" w14:textId="54AE45C3" w:rsidR="00B4598E" w:rsidRPr="000F08D6" w:rsidRDefault="00B4598E" w:rsidP="007A72E7">
      <w:pPr>
        <w:shd w:val="clear" w:color="000000" w:fill="auto"/>
        <w:autoSpaceDE w:val="0"/>
        <w:autoSpaceDN w:val="0"/>
        <w:adjustRightInd w:val="0"/>
        <w:spacing w:before="120"/>
        <w:rPr>
          <w:sz w:val="22"/>
          <w:szCs w:val="22"/>
        </w:rPr>
      </w:pPr>
      <w:r w:rsidRPr="009C0563">
        <w:rPr>
          <w:b/>
          <w:bCs/>
          <w:sz w:val="22"/>
          <w:szCs w:val="22"/>
        </w:rPr>
        <w:t>‘total factory cost’</w:t>
      </w:r>
      <w:r w:rsidRPr="007B72E9">
        <w:rPr>
          <w:bCs/>
          <w:sz w:val="22"/>
          <w:szCs w:val="22"/>
        </w:rPr>
        <w:t>,</w:t>
      </w:r>
      <w:r w:rsidRPr="009C0563">
        <w:rPr>
          <w:b/>
          <w:bCs/>
          <w:sz w:val="22"/>
          <w:szCs w:val="22"/>
        </w:rPr>
        <w:t xml:space="preserve"> </w:t>
      </w:r>
      <w:r w:rsidRPr="009C0563">
        <w:rPr>
          <w:sz w:val="22"/>
          <w:szCs w:val="22"/>
        </w:rPr>
        <w:t>in relation to preference claim goods, means the sum of:</w:t>
      </w:r>
    </w:p>
    <w:p w14:paraId="5B2F29AE" w14:textId="77777777" w:rsidR="00B4598E" w:rsidRPr="000F08D6" w:rsidRDefault="00B4598E" w:rsidP="00B4598E">
      <w:pPr>
        <w:shd w:val="clear" w:color="000000" w:fill="auto"/>
        <w:tabs>
          <w:tab w:val="left" w:pos="730"/>
        </w:tabs>
        <w:autoSpaceDE w:val="0"/>
        <w:autoSpaceDN w:val="0"/>
        <w:adjustRightInd w:val="0"/>
        <w:spacing w:before="120"/>
        <w:ind w:left="730" w:hanging="394"/>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total expenditure of the factory on materials in respect of the goods, worked out under section 153C; and</w:t>
      </w:r>
    </w:p>
    <w:p w14:paraId="3B5ECC5B" w14:textId="77777777" w:rsidR="00B4598E" w:rsidRPr="000F08D6" w:rsidRDefault="00B4598E" w:rsidP="00B4598E">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 xml:space="preserve">the allowable expenditure of the factory on </w:t>
      </w:r>
      <w:proofErr w:type="spellStart"/>
      <w:r w:rsidRPr="009C0563">
        <w:rPr>
          <w:sz w:val="22"/>
          <w:szCs w:val="22"/>
        </w:rPr>
        <w:t>labour</w:t>
      </w:r>
      <w:proofErr w:type="spellEnd"/>
      <w:r w:rsidRPr="009C0563">
        <w:rPr>
          <w:sz w:val="22"/>
          <w:szCs w:val="22"/>
        </w:rPr>
        <w:t xml:space="preserve"> in respect of the goods, worked out under section 153F; and</w:t>
      </w:r>
    </w:p>
    <w:p w14:paraId="3ED29839" w14:textId="77777777" w:rsidR="00B4598E" w:rsidRPr="000F08D6" w:rsidRDefault="00B4598E" w:rsidP="00B4598E">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(c)</w:t>
      </w:r>
      <w:r>
        <w:rPr>
          <w:sz w:val="22"/>
          <w:szCs w:val="22"/>
        </w:rPr>
        <w:tab/>
      </w:r>
      <w:r w:rsidRPr="009C0563">
        <w:rPr>
          <w:sz w:val="22"/>
          <w:szCs w:val="22"/>
        </w:rPr>
        <w:t>the allowable expenditure of the factory on overheads in respect of the goods, worked out under section 153G.</w:t>
      </w:r>
    </w:p>
    <w:p w14:paraId="3026A264"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Total expenditure of factory on materials</w:t>
      </w:r>
    </w:p>
    <w:p w14:paraId="5530AE71" w14:textId="77777777" w:rsidR="00B4598E" w:rsidRPr="000F08D6" w:rsidRDefault="00B4598E" w:rsidP="00B4598E">
      <w:pPr>
        <w:shd w:val="clear" w:color="000000" w:fill="auto"/>
        <w:autoSpaceDE w:val="0"/>
        <w:autoSpaceDN w:val="0"/>
        <w:adjustRightInd w:val="0"/>
        <w:spacing w:before="120"/>
        <w:ind w:firstLine="322"/>
        <w:jc w:val="both"/>
        <w:rPr>
          <w:sz w:val="22"/>
          <w:szCs w:val="22"/>
        </w:rPr>
      </w:pPr>
      <w:r w:rsidRPr="009C0563">
        <w:rPr>
          <w:sz w:val="22"/>
          <w:szCs w:val="22"/>
        </w:rPr>
        <w:t>“153C. The total expenditure of a factory on materials in respect of preference claim goods is the cost to the manufacturer of the materials in the form they are received at the factory, worked out under section 153E.</w:t>
      </w:r>
    </w:p>
    <w:p w14:paraId="47A11644"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Allowable expenditure of factory on materials</w:t>
      </w:r>
    </w:p>
    <w:p w14:paraId="09E01A27"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Allowable expenditure of a factory on materials to be worked out under subsections (2) to (8)</w:t>
      </w:r>
    </w:p>
    <w:p w14:paraId="75580FC6"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“153D.(1) The allowable expenditure of a factory on materials in respect of preference claim goods in the form those materials are received at the factory is to be worked out under subsections (2) to (8) inclusive.</w:t>
      </w:r>
    </w:p>
    <w:p w14:paraId="4E621551"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Goods wholly or partly manufactured from materials imported from outside the qualifying area</w:t>
      </w:r>
    </w:p>
    <w:p w14:paraId="23D89DF8" w14:textId="77777777" w:rsidR="00B4598E" w:rsidRPr="000F08D6" w:rsidRDefault="00B4598E" w:rsidP="00B4598E">
      <w:pPr>
        <w:shd w:val="clear" w:color="000000" w:fill="auto"/>
        <w:autoSpaceDE w:val="0"/>
        <w:autoSpaceDN w:val="0"/>
        <w:adjustRightInd w:val="0"/>
        <w:spacing w:before="120"/>
        <w:ind w:left="350"/>
        <w:rPr>
          <w:sz w:val="22"/>
          <w:szCs w:val="22"/>
        </w:rPr>
      </w:pPr>
      <w:r w:rsidRPr="009C0563">
        <w:rPr>
          <w:sz w:val="22"/>
          <w:szCs w:val="22"/>
        </w:rPr>
        <w:t>“(2)</w:t>
      </w:r>
      <w:r>
        <w:rPr>
          <w:sz w:val="22"/>
          <w:szCs w:val="22"/>
        </w:rPr>
        <w:tab/>
      </w:r>
      <w:r w:rsidRPr="009C0563">
        <w:rPr>
          <w:sz w:val="22"/>
          <w:szCs w:val="22"/>
        </w:rPr>
        <w:t>If:</w:t>
      </w:r>
    </w:p>
    <w:p w14:paraId="4830E8E4" w14:textId="77777777" w:rsidR="00B4598E" w:rsidRPr="000F08D6" w:rsidRDefault="00B4598E" w:rsidP="00B4598E">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preference claim goods (other than goods wholly manufactured from unmanufactured raw products) are manufactured, in whole or in part, from particular materials; and</w:t>
      </w:r>
    </w:p>
    <w:p w14:paraId="17635CB4" w14:textId="77777777" w:rsidR="00B4598E" w:rsidRPr="000F08D6" w:rsidRDefault="00B4598E" w:rsidP="00B4598E">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those particular materials, in the form they are received at the factory, are imported from a country outside the qualifying area;</w:t>
      </w:r>
    </w:p>
    <w:p w14:paraId="59E8321E" w14:textId="77777777" w:rsidR="00B4598E" w:rsidRPr="000F08D6" w:rsidRDefault="00B4598E" w:rsidP="00B4598E">
      <w:pPr>
        <w:shd w:val="clear" w:color="000000" w:fill="auto"/>
        <w:autoSpaceDE w:val="0"/>
        <w:autoSpaceDN w:val="0"/>
        <w:adjustRightInd w:val="0"/>
        <w:spacing w:before="120"/>
        <w:rPr>
          <w:sz w:val="22"/>
          <w:szCs w:val="22"/>
        </w:rPr>
      </w:pPr>
      <w:r w:rsidRPr="009C0563">
        <w:rPr>
          <w:sz w:val="22"/>
          <w:szCs w:val="22"/>
        </w:rPr>
        <w:t>there is no allowable expenditure of the factory on those particular materials.</w:t>
      </w:r>
    </w:p>
    <w:p w14:paraId="3BD782BD"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Goods wholly or partly manufactured from unmanufactured raw products of a country inside the qualifying area</w:t>
      </w:r>
    </w:p>
    <w:p w14:paraId="55BF5E55" w14:textId="77777777" w:rsidR="00B4598E" w:rsidRPr="000F08D6" w:rsidRDefault="00B4598E" w:rsidP="00B4598E">
      <w:pPr>
        <w:shd w:val="clear" w:color="000000" w:fill="auto"/>
        <w:autoSpaceDE w:val="0"/>
        <w:autoSpaceDN w:val="0"/>
        <w:adjustRightInd w:val="0"/>
        <w:spacing w:before="120"/>
        <w:ind w:left="355"/>
        <w:rPr>
          <w:sz w:val="22"/>
          <w:szCs w:val="22"/>
        </w:rPr>
      </w:pPr>
      <w:r w:rsidRPr="009C0563">
        <w:rPr>
          <w:sz w:val="22"/>
          <w:szCs w:val="22"/>
        </w:rPr>
        <w:t>“(3)</w:t>
      </w:r>
      <w:r>
        <w:rPr>
          <w:sz w:val="22"/>
          <w:szCs w:val="22"/>
        </w:rPr>
        <w:tab/>
      </w:r>
      <w:r w:rsidRPr="009C0563">
        <w:rPr>
          <w:sz w:val="22"/>
          <w:szCs w:val="22"/>
        </w:rPr>
        <w:t>If:</w:t>
      </w:r>
    </w:p>
    <w:p w14:paraId="2992BC45" w14:textId="77777777" w:rsidR="00B4598E" w:rsidRPr="000F08D6" w:rsidRDefault="00B4598E" w:rsidP="00B4598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preference claim goods are manufactured, in whole or in part, from particular materials; and</w:t>
      </w:r>
    </w:p>
    <w:p w14:paraId="7D4D714A" w14:textId="77777777" w:rsidR="00B4598E" w:rsidRPr="000F08D6" w:rsidRDefault="00B4598E" w:rsidP="00B4598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those particular materials, in the form they are received at the factory, are the unmanufactured raw products of a country inside the qualifying area;</w:t>
      </w:r>
    </w:p>
    <w:p w14:paraId="1F001600" w14:textId="77777777" w:rsidR="00B4598E" w:rsidRPr="000F08D6" w:rsidRDefault="00B4598E" w:rsidP="00B4598E">
      <w:pPr>
        <w:shd w:val="clear" w:color="000000" w:fill="auto"/>
        <w:autoSpaceDE w:val="0"/>
        <w:autoSpaceDN w:val="0"/>
        <w:adjustRightInd w:val="0"/>
        <w:spacing w:before="120"/>
        <w:jc w:val="both"/>
        <w:rPr>
          <w:sz w:val="22"/>
          <w:szCs w:val="22"/>
        </w:rPr>
      </w:pPr>
      <w:r w:rsidRPr="009C0563">
        <w:rPr>
          <w:sz w:val="22"/>
          <w:szCs w:val="22"/>
        </w:rPr>
        <w:t>the allowable expenditure of the factory on those particular materials is the cost to the manufacturer of those particular materials, worked out under section 153E.</w:t>
      </w:r>
    </w:p>
    <w:p w14:paraId="6158CA0D"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Goods wholly or partly manufactured from materials imported from outside the qualifying area</w:t>
      </w:r>
      <w:r w:rsidRPr="009C0563">
        <w:rPr>
          <w:sz w:val="22"/>
          <w:szCs w:val="22"/>
        </w:rPr>
        <w:t>—</w:t>
      </w:r>
      <w:r w:rsidRPr="009C0563">
        <w:rPr>
          <w:i/>
          <w:iCs/>
          <w:sz w:val="22"/>
          <w:szCs w:val="22"/>
        </w:rPr>
        <w:t>intervening manufacture</w:t>
      </w:r>
    </w:p>
    <w:p w14:paraId="264C3C93" w14:textId="77777777" w:rsidR="00B4598E" w:rsidRPr="000F08D6" w:rsidRDefault="00B4598E" w:rsidP="00B4598E">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“(4)</w:t>
      </w:r>
      <w:r>
        <w:rPr>
          <w:sz w:val="22"/>
          <w:szCs w:val="22"/>
        </w:rPr>
        <w:tab/>
      </w:r>
      <w:r w:rsidRPr="009C0563">
        <w:rPr>
          <w:sz w:val="22"/>
          <w:szCs w:val="22"/>
        </w:rPr>
        <w:t>If:</w:t>
      </w:r>
    </w:p>
    <w:p w14:paraId="55BCA3CD" w14:textId="77777777" w:rsidR="00B4598E" w:rsidRPr="000F08D6" w:rsidRDefault="00B4598E" w:rsidP="00B4598E">
      <w:pPr>
        <w:shd w:val="clear" w:color="000000" w:fill="auto"/>
        <w:tabs>
          <w:tab w:val="left" w:pos="739"/>
        </w:tabs>
        <w:autoSpaceDE w:val="0"/>
        <w:autoSpaceDN w:val="0"/>
        <w:adjustRightInd w:val="0"/>
        <w:spacing w:before="120"/>
        <w:ind w:left="739"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preference claim goods are manufactured, in whole or in part, from particular materials; and</w:t>
      </w:r>
    </w:p>
    <w:p w14:paraId="40E4C57E" w14:textId="50E9DF89" w:rsidR="00B4598E" w:rsidRPr="000F08D6" w:rsidRDefault="00B4598E" w:rsidP="00B4598E">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 xml:space="preserve">other materials </w:t>
      </w:r>
      <w:r w:rsidRPr="007B72E9">
        <w:rPr>
          <w:bCs/>
          <w:sz w:val="22"/>
          <w:szCs w:val="22"/>
        </w:rPr>
        <w:t>(</w:t>
      </w:r>
      <w:r w:rsidRPr="009C0563">
        <w:rPr>
          <w:b/>
          <w:bCs/>
          <w:sz w:val="22"/>
          <w:szCs w:val="22"/>
        </w:rPr>
        <w:t>‘contributing materials’</w:t>
      </w:r>
      <w:r w:rsidRPr="007B72E9">
        <w:rPr>
          <w:bCs/>
          <w:sz w:val="22"/>
          <w:szCs w:val="22"/>
        </w:rPr>
        <w:t>)</w:t>
      </w:r>
      <w:r w:rsidRPr="009C0563">
        <w:rPr>
          <w:b/>
          <w:bCs/>
          <w:sz w:val="22"/>
          <w:szCs w:val="22"/>
        </w:rPr>
        <w:t xml:space="preserve"> </w:t>
      </w:r>
      <w:r w:rsidRPr="009C0563">
        <w:rPr>
          <w:sz w:val="22"/>
          <w:szCs w:val="22"/>
        </w:rPr>
        <w:t>have been incorporated in those particular materials; and</w:t>
      </w:r>
    </w:p>
    <w:p w14:paraId="23793A55" w14:textId="77777777" w:rsidR="00B4598E" w:rsidRPr="000F08D6" w:rsidRDefault="00B4598E" w:rsidP="00B4598E">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(c)</w:t>
      </w:r>
      <w:r>
        <w:rPr>
          <w:sz w:val="22"/>
          <w:szCs w:val="22"/>
        </w:rPr>
        <w:tab/>
      </w:r>
      <w:r w:rsidRPr="009C0563">
        <w:rPr>
          <w:sz w:val="22"/>
          <w:szCs w:val="22"/>
        </w:rPr>
        <w:t>those contributing materials were imported into a country in the qualifying area from a country outside the qualifying area; and</w:t>
      </w:r>
    </w:p>
    <w:p w14:paraId="7CBF9442" w14:textId="77777777" w:rsidR="00B4598E" w:rsidRPr="000F08D6" w:rsidRDefault="00B4598E" w:rsidP="00B4598E">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(d)</w:t>
      </w:r>
      <w:r>
        <w:rPr>
          <w:sz w:val="22"/>
          <w:szCs w:val="22"/>
        </w:rPr>
        <w:tab/>
      </w:r>
      <w:r w:rsidRPr="009C0563">
        <w:rPr>
          <w:sz w:val="22"/>
          <w:szCs w:val="22"/>
        </w:rPr>
        <w:t>after their importation and to achieve that incorporation, those contributing materials have been subjected to a process of manufacture, or a series of processes of manufacture, in the qualifying area without any intervening exportation to a country outside that area;</w:t>
      </w:r>
    </w:p>
    <w:p w14:paraId="5CA7AFD2" w14:textId="77777777" w:rsidR="00B4598E" w:rsidRPr="000F08D6" w:rsidRDefault="00B4598E" w:rsidP="00B4598E">
      <w:pPr>
        <w:shd w:val="clear" w:color="000000" w:fill="auto"/>
        <w:autoSpaceDE w:val="0"/>
        <w:autoSpaceDN w:val="0"/>
        <w:adjustRightInd w:val="0"/>
        <w:spacing w:before="120"/>
        <w:jc w:val="both"/>
        <w:rPr>
          <w:sz w:val="22"/>
          <w:szCs w:val="22"/>
        </w:rPr>
      </w:pPr>
      <w:r w:rsidRPr="009C0563">
        <w:rPr>
          <w:sz w:val="22"/>
          <w:szCs w:val="22"/>
        </w:rPr>
        <w:t>the allowable expenditure of the factory on those particular materials in the form they are received at the factory does not include any part of the cost of those particular materials to the manufacturer, worked out under section 153E, that is attributable to the cost of those contributing materials in the form in which the contributing materials were received by the person who subjected them to their first manufacturing process in the qualifying area after importation.</w:t>
      </w:r>
    </w:p>
    <w:p w14:paraId="2810F145"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Intervening export of contributing materials</w:t>
      </w:r>
    </w:p>
    <w:p w14:paraId="2D049FB6"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“(5)</w:t>
      </w:r>
      <w:r>
        <w:rPr>
          <w:sz w:val="22"/>
          <w:szCs w:val="22"/>
        </w:rPr>
        <w:tab/>
      </w:r>
      <w:r w:rsidRPr="009C0563">
        <w:rPr>
          <w:sz w:val="22"/>
          <w:szCs w:val="22"/>
        </w:rPr>
        <w:t>If contributing materials within the meaning of subsection (4) are, after their importation into a country in the qualifying area and before their incorporation into the particular materials from which preference claim goods are manufactured, subsequently exported to a country outside that area, then, on their reimportation into a country in the qualifying area, subsection (2) or (4), as the case requires, applies as if that subsequent reimportation were the only importation of those materials.</w:t>
      </w:r>
    </w:p>
    <w:p w14:paraId="256FD313"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Goods claimed to be the manufacture of New Zealand</w:t>
      </w:r>
      <w:r w:rsidRPr="009C0563">
        <w:rPr>
          <w:sz w:val="22"/>
          <w:szCs w:val="22"/>
        </w:rPr>
        <w:t>—</w:t>
      </w:r>
      <w:r w:rsidRPr="009C0563">
        <w:rPr>
          <w:i/>
          <w:iCs/>
          <w:sz w:val="22"/>
          <w:szCs w:val="22"/>
        </w:rPr>
        <w:t>special rule</w:t>
      </w:r>
    </w:p>
    <w:p w14:paraId="4E013E18" w14:textId="77777777" w:rsidR="00B4598E" w:rsidRPr="000F08D6" w:rsidRDefault="00B4598E" w:rsidP="00B4598E">
      <w:pPr>
        <w:shd w:val="clear" w:color="000000" w:fill="auto"/>
        <w:autoSpaceDE w:val="0"/>
        <w:autoSpaceDN w:val="0"/>
        <w:adjustRightInd w:val="0"/>
        <w:spacing w:before="120"/>
        <w:ind w:left="346"/>
        <w:rPr>
          <w:sz w:val="22"/>
          <w:szCs w:val="22"/>
        </w:rPr>
      </w:pPr>
      <w:r w:rsidRPr="009C0563">
        <w:rPr>
          <w:sz w:val="22"/>
          <w:szCs w:val="22"/>
        </w:rPr>
        <w:t>“(6)</w:t>
      </w:r>
      <w:r>
        <w:rPr>
          <w:sz w:val="22"/>
          <w:szCs w:val="22"/>
        </w:rPr>
        <w:tab/>
      </w:r>
      <w:r w:rsidRPr="009C0563">
        <w:rPr>
          <w:sz w:val="22"/>
          <w:szCs w:val="22"/>
        </w:rPr>
        <w:t>If:</w:t>
      </w:r>
    </w:p>
    <w:p w14:paraId="20B7EF6B" w14:textId="77777777" w:rsidR="00B4598E" w:rsidRPr="000F08D6" w:rsidRDefault="00B4598E" w:rsidP="00B4598E">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goods claimed to be the manufacture of New Zealand are manufactured, in whole or in part, from particular materials; and</w:t>
      </w:r>
    </w:p>
    <w:p w14:paraId="4B68A766" w14:textId="77777777" w:rsidR="00B4598E" w:rsidRPr="000F08D6" w:rsidRDefault="00B4598E" w:rsidP="00B4598E">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under subsection (4), the allowable expenditure of the factory on those particular materials would be at least 50% of the total expenditure of the factory on those particular materials worked out in accordance with section 153C;</w:t>
      </w:r>
    </w:p>
    <w:p w14:paraId="08EAD17E" w14:textId="77777777" w:rsidR="00B4598E" w:rsidRPr="000F08D6" w:rsidRDefault="00B4598E" w:rsidP="00B4598E">
      <w:pPr>
        <w:shd w:val="clear" w:color="000000" w:fill="auto"/>
        <w:autoSpaceDE w:val="0"/>
        <w:autoSpaceDN w:val="0"/>
        <w:adjustRightInd w:val="0"/>
        <w:spacing w:before="120"/>
        <w:jc w:val="both"/>
        <w:rPr>
          <w:sz w:val="22"/>
          <w:szCs w:val="22"/>
        </w:rPr>
      </w:pPr>
      <w:r w:rsidRPr="009C0563">
        <w:rPr>
          <w:sz w:val="22"/>
          <w:szCs w:val="22"/>
        </w:rPr>
        <w:t>then, despite subsection (4), the allowable expenditure of the factory on those particular materials is taken to be that total expenditure.</w:t>
      </w:r>
    </w:p>
    <w:p w14:paraId="337395A8"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Waste or scrap</w:t>
      </w:r>
    </w:p>
    <w:p w14:paraId="7441216C" w14:textId="77777777" w:rsidR="00B4598E" w:rsidRPr="000F08D6" w:rsidRDefault="00B4598E" w:rsidP="00B4598E">
      <w:pPr>
        <w:shd w:val="clear" w:color="000000" w:fill="auto"/>
        <w:autoSpaceDE w:val="0"/>
        <w:autoSpaceDN w:val="0"/>
        <w:adjustRightInd w:val="0"/>
        <w:spacing w:before="120"/>
        <w:ind w:left="346"/>
        <w:rPr>
          <w:sz w:val="22"/>
          <w:szCs w:val="22"/>
        </w:rPr>
      </w:pPr>
      <w:r w:rsidRPr="009C0563">
        <w:rPr>
          <w:sz w:val="22"/>
          <w:szCs w:val="22"/>
        </w:rPr>
        <w:t>“(7)</w:t>
      </w:r>
      <w:r>
        <w:rPr>
          <w:sz w:val="22"/>
          <w:szCs w:val="22"/>
        </w:rPr>
        <w:tab/>
      </w:r>
      <w:r w:rsidRPr="009C0563">
        <w:rPr>
          <w:sz w:val="22"/>
          <w:szCs w:val="22"/>
        </w:rPr>
        <w:t>If:</w:t>
      </w:r>
    </w:p>
    <w:p w14:paraId="01AC32CF" w14:textId="77777777" w:rsidR="00B4598E" w:rsidRPr="000F08D6" w:rsidRDefault="00B4598E" w:rsidP="00B4598E">
      <w:pPr>
        <w:shd w:val="clear" w:color="000000" w:fill="auto"/>
        <w:tabs>
          <w:tab w:val="left" w:pos="734"/>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materials are imported into a country; and</w:t>
      </w:r>
    </w:p>
    <w:p w14:paraId="4625EB5E" w14:textId="77777777" w:rsidR="00B4598E" w:rsidRPr="000F08D6" w:rsidRDefault="00B4598E" w:rsidP="00B4598E">
      <w:pPr>
        <w:shd w:val="clear" w:color="000000" w:fill="auto"/>
        <w:autoSpaceDE w:val="0"/>
        <w:autoSpaceDN w:val="0"/>
        <w:adjustRightInd w:val="0"/>
        <w:spacing w:before="120"/>
        <w:ind w:left="346"/>
        <w:rPr>
          <w:sz w:val="22"/>
          <w:szCs w:val="22"/>
        </w:rPr>
      </w:pPr>
      <w:r w:rsidRPr="009C0563">
        <w:rPr>
          <w:sz w:val="22"/>
          <w:szCs w:val="22"/>
        </w:rPr>
        <w:t>(b)</w:t>
      </w:r>
      <w:r>
        <w:rPr>
          <w:sz w:val="22"/>
          <w:szCs w:val="22"/>
        </w:rPr>
        <w:tab/>
      </w:r>
      <w:r w:rsidRPr="009C0563">
        <w:rPr>
          <w:sz w:val="22"/>
          <w:szCs w:val="22"/>
        </w:rPr>
        <w:t>the subjecting of those materials to a process of manufacture gives rise to waste or scrap; and</w:t>
      </w:r>
    </w:p>
    <w:p w14:paraId="37C34985" w14:textId="77777777" w:rsidR="00B4598E" w:rsidRPr="000F08D6" w:rsidRDefault="00B4598E" w:rsidP="004030F2">
      <w:pPr>
        <w:shd w:val="clear" w:color="000000" w:fill="auto"/>
        <w:autoSpaceDE w:val="0"/>
        <w:autoSpaceDN w:val="0"/>
        <w:adjustRightInd w:val="0"/>
        <w:spacing w:before="120"/>
        <w:ind w:left="346"/>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that waste or scrap is fit only for the recovery of raw materials;</w:t>
      </w:r>
    </w:p>
    <w:p w14:paraId="59E85206" w14:textId="77777777" w:rsidR="00B4598E" w:rsidRPr="000F08D6" w:rsidRDefault="00B4598E" w:rsidP="004030F2">
      <w:pPr>
        <w:shd w:val="clear" w:color="000000" w:fill="auto"/>
        <w:autoSpaceDE w:val="0"/>
        <w:autoSpaceDN w:val="0"/>
        <w:adjustRightInd w:val="0"/>
        <w:jc w:val="both"/>
        <w:rPr>
          <w:sz w:val="22"/>
          <w:szCs w:val="22"/>
        </w:rPr>
      </w:pPr>
      <w:r w:rsidRPr="009C0563">
        <w:rPr>
          <w:sz w:val="22"/>
          <w:szCs w:val="22"/>
        </w:rPr>
        <w:t>any raw materials that are so recovered in that country are to be treated, for the purposes of this section, as if they were unmanufactured raw products of that country.</w:t>
      </w:r>
    </w:p>
    <w:p w14:paraId="409FA0CC" w14:textId="77777777" w:rsidR="00B4598E" w:rsidRPr="000F08D6" w:rsidRDefault="00B4598E" w:rsidP="00B4598E">
      <w:pPr>
        <w:shd w:val="clear" w:color="000000" w:fill="auto"/>
        <w:autoSpaceDE w:val="0"/>
        <w:autoSpaceDN w:val="0"/>
        <w:adjustRightInd w:val="0"/>
        <w:spacing w:before="120"/>
        <w:rPr>
          <w:sz w:val="22"/>
          <w:szCs w:val="22"/>
        </w:rPr>
      </w:pPr>
      <w:proofErr w:type="spellStart"/>
      <w:r w:rsidRPr="009C0563">
        <w:rPr>
          <w:i/>
          <w:iCs/>
          <w:sz w:val="22"/>
          <w:szCs w:val="22"/>
        </w:rPr>
        <w:t>Transhipment</w:t>
      </w:r>
      <w:proofErr w:type="spellEnd"/>
    </w:p>
    <w:p w14:paraId="46E88C2C"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“(8)</w:t>
      </w:r>
      <w:r>
        <w:rPr>
          <w:sz w:val="22"/>
          <w:szCs w:val="22"/>
        </w:rPr>
        <w:tab/>
      </w:r>
      <w:r w:rsidRPr="009C0563">
        <w:rPr>
          <w:sz w:val="22"/>
          <w:szCs w:val="22"/>
        </w:rPr>
        <w:t xml:space="preserve">If, in the course of their exportation from one country to another country, materials are </w:t>
      </w:r>
      <w:proofErr w:type="spellStart"/>
      <w:r w:rsidRPr="009C0563">
        <w:rPr>
          <w:sz w:val="22"/>
          <w:szCs w:val="22"/>
        </w:rPr>
        <w:t>transhipped</w:t>
      </w:r>
      <w:proofErr w:type="spellEnd"/>
      <w:r w:rsidRPr="009C0563">
        <w:rPr>
          <w:sz w:val="22"/>
          <w:szCs w:val="22"/>
        </w:rPr>
        <w:t xml:space="preserve">, that </w:t>
      </w:r>
      <w:proofErr w:type="spellStart"/>
      <w:r w:rsidRPr="009C0563">
        <w:rPr>
          <w:sz w:val="22"/>
          <w:szCs w:val="22"/>
        </w:rPr>
        <w:t>transhipment</w:t>
      </w:r>
      <w:proofErr w:type="spellEnd"/>
      <w:r w:rsidRPr="009C0563">
        <w:rPr>
          <w:sz w:val="22"/>
          <w:szCs w:val="22"/>
        </w:rPr>
        <w:t xml:space="preserve"> is to be disregarded for the purpose of determining, under this section, the country from which the materials were exported.</w:t>
      </w:r>
    </w:p>
    <w:p w14:paraId="62565A8F"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Calculation of the cost of materials received at a factory</w:t>
      </w:r>
    </w:p>
    <w:p w14:paraId="25DD1357"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Purpose of section</w:t>
      </w:r>
    </w:p>
    <w:p w14:paraId="2D3BBFF5" w14:textId="77777777" w:rsidR="00B4598E" w:rsidRPr="000F08D6" w:rsidRDefault="00B4598E" w:rsidP="00B4598E">
      <w:pPr>
        <w:shd w:val="clear" w:color="000000" w:fill="auto"/>
        <w:autoSpaceDE w:val="0"/>
        <w:autoSpaceDN w:val="0"/>
        <w:adjustRightInd w:val="0"/>
        <w:spacing w:before="120"/>
        <w:ind w:firstLine="317"/>
        <w:jc w:val="both"/>
        <w:rPr>
          <w:sz w:val="22"/>
          <w:szCs w:val="22"/>
        </w:rPr>
      </w:pPr>
      <w:r w:rsidRPr="009C0563">
        <w:rPr>
          <w:sz w:val="22"/>
          <w:szCs w:val="22"/>
        </w:rPr>
        <w:t>“153E.(1) This section sets out, for the purposes of sections 153C and 153D, the rules for working out the cost of materials in the form they are received at a factory.</w:t>
      </w:r>
    </w:p>
    <w:p w14:paraId="683FDB30"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General rule</w:t>
      </w:r>
    </w:p>
    <w:p w14:paraId="74C8C1B0"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Subject to this section, the cost of materials received at a factory is the amount paid or payable by the manufacturer in respect of the materials in the form they are so received.</w:t>
      </w:r>
    </w:p>
    <w:p w14:paraId="54BB6370"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Customs and excise duties and certain other taxes to be disregarded</w:t>
      </w:r>
    </w:p>
    <w:p w14:paraId="33E2AC1C" w14:textId="77777777" w:rsidR="00B4598E" w:rsidRPr="000F08D6" w:rsidRDefault="00B4598E" w:rsidP="00B4598E">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Any part of the cost of materials in the form they are received at a factory that represents:</w:t>
      </w:r>
    </w:p>
    <w:p w14:paraId="19F181A5" w14:textId="77777777" w:rsidR="00B4598E" w:rsidRPr="000F08D6" w:rsidRDefault="00B4598E" w:rsidP="00B4598E">
      <w:pPr>
        <w:shd w:val="clear" w:color="000000" w:fill="auto"/>
        <w:tabs>
          <w:tab w:val="left" w:pos="730"/>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a customs or excise duty; or</w:t>
      </w:r>
    </w:p>
    <w:p w14:paraId="610757C1" w14:textId="77777777" w:rsidR="00B4598E" w:rsidRPr="000F08D6" w:rsidRDefault="00B4598E" w:rsidP="00B4598E">
      <w:pPr>
        <w:shd w:val="clear" w:color="000000" w:fill="auto"/>
        <w:tabs>
          <w:tab w:val="left" w:pos="730"/>
        </w:tabs>
        <w:autoSpaceDE w:val="0"/>
        <w:autoSpaceDN w:val="0"/>
        <w:adjustRightInd w:val="0"/>
        <w:spacing w:before="120"/>
        <w:ind w:left="730" w:hanging="398"/>
        <w:rPr>
          <w:sz w:val="22"/>
          <w:szCs w:val="22"/>
        </w:rPr>
      </w:pPr>
      <w:r w:rsidRPr="009C0563">
        <w:rPr>
          <w:sz w:val="22"/>
          <w:szCs w:val="22"/>
        </w:rPr>
        <w:t>(b)</w:t>
      </w:r>
      <w:r>
        <w:rPr>
          <w:sz w:val="22"/>
          <w:szCs w:val="22"/>
        </w:rPr>
        <w:tab/>
      </w:r>
      <w:r w:rsidRPr="009C0563">
        <w:rPr>
          <w:sz w:val="22"/>
          <w:szCs w:val="22"/>
        </w:rPr>
        <w:t>a tax in the nature of a sales tax, a goods and services tax, an anti-dumping duty or a countervailing duty;</w:t>
      </w:r>
    </w:p>
    <w:p w14:paraId="71BE6585" w14:textId="77777777" w:rsidR="00B4598E" w:rsidRPr="000F08D6" w:rsidRDefault="00B4598E" w:rsidP="00B4598E">
      <w:pPr>
        <w:shd w:val="clear" w:color="000000" w:fill="auto"/>
        <w:autoSpaceDE w:val="0"/>
        <w:autoSpaceDN w:val="0"/>
        <w:adjustRightInd w:val="0"/>
        <w:spacing w:before="120"/>
        <w:jc w:val="both"/>
        <w:rPr>
          <w:sz w:val="22"/>
          <w:szCs w:val="22"/>
        </w:rPr>
      </w:pPr>
      <w:r w:rsidRPr="009C0563">
        <w:rPr>
          <w:sz w:val="22"/>
          <w:szCs w:val="22"/>
        </w:rPr>
        <w:t>imposed on the materials by a country in the qualifying area is to be disregarded.</w:t>
      </w:r>
    </w:p>
    <w:p w14:paraId="30499A6D"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Comptroller may require artificial elements of cost to be disregarded</w:t>
      </w:r>
    </w:p>
    <w:p w14:paraId="12B60BDC"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If the Comptroller is satisfied that materials in the form they are received at a factory incorporate other materials solely for the purpose of artificially raising the cost of the first-mentioned materials, the Comptroller may, by written notice given to the importer of preference claim goods in which those other materials are incorporated, require the part of the cost that is, in the Comptroller’s opinion, reasonably attributable to those other materials to be disregarded.</w:t>
      </w:r>
    </w:p>
    <w:p w14:paraId="6CF1BC9A" w14:textId="77777777" w:rsidR="00B4598E" w:rsidRPr="000F08D6" w:rsidRDefault="00B4598E" w:rsidP="00B4598E">
      <w:pPr>
        <w:shd w:val="clear" w:color="000000" w:fill="auto"/>
        <w:autoSpaceDE w:val="0"/>
        <w:autoSpaceDN w:val="0"/>
        <w:adjustRightInd w:val="0"/>
        <w:spacing w:before="120"/>
        <w:jc w:val="both"/>
        <w:rPr>
          <w:sz w:val="22"/>
          <w:szCs w:val="22"/>
        </w:rPr>
      </w:pPr>
      <w:r w:rsidRPr="009C0563">
        <w:rPr>
          <w:i/>
          <w:iCs/>
          <w:sz w:val="22"/>
          <w:szCs w:val="22"/>
        </w:rPr>
        <w:t>Comptroller may require cost over normal market value to be disregarded</w:t>
      </w:r>
    </w:p>
    <w:p w14:paraId="10DD5D4E" w14:textId="77777777" w:rsidR="00B4598E" w:rsidRPr="000F08D6" w:rsidRDefault="00B4598E" w:rsidP="004030F2">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If the Comptroller is satisfied that the cost to the manufacturer of materials in the form they are received at a factory exceeds, by an amount determined by the Comptroller, the normal market value of the materials, the Comptroller may, by written notice given to the importer of preference claim goods in which those materials are incorporated, require the excess to be disregarded.</w:t>
      </w:r>
    </w:p>
    <w:p w14:paraId="17512878" w14:textId="77777777" w:rsidR="00B4598E" w:rsidRPr="000F08D6" w:rsidRDefault="00B4598E" w:rsidP="00B4598E">
      <w:pPr>
        <w:shd w:val="clear" w:color="000000" w:fill="auto"/>
        <w:autoSpaceDE w:val="0"/>
        <w:autoSpaceDN w:val="0"/>
        <w:adjustRightInd w:val="0"/>
        <w:spacing w:before="120"/>
        <w:rPr>
          <w:sz w:val="22"/>
          <w:szCs w:val="22"/>
        </w:rPr>
      </w:pPr>
      <w:r w:rsidRPr="000F08D6">
        <w:rPr>
          <w:sz w:val="22"/>
          <w:szCs w:val="22"/>
        </w:rPr>
        <w:br w:type="page"/>
      </w:r>
      <w:r w:rsidRPr="009C0563">
        <w:rPr>
          <w:i/>
          <w:iCs/>
          <w:sz w:val="22"/>
          <w:szCs w:val="22"/>
        </w:rPr>
        <w:lastRenderedPageBreak/>
        <w:t>Comptroller may determine cost of certain materials received at a factory</w:t>
      </w:r>
    </w:p>
    <w:p w14:paraId="1F8A40BD" w14:textId="77777777" w:rsidR="00B4598E" w:rsidRPr="000F08D6" w:rsidRDefault="00B4598E" w:rsidP="00B4598E">
      <w:pPr>
        <w:shd w:val="clear" w:color="000000" w:fill="auto"/>
        <w:autoSpaceDE w:val="0"/>
        <w:autoSpaceDN w:val="0"/>
        <w:adjustRightInd w:val="0"/>
        <w:spacing w:before="120"/>
        <w:ind w:left="346"/>
        <w:rPr>
          <w:sz w:val="22"/>
          <w:szCs w:val="22"/>
        </w:rPr>
      </w:pPr>
      <w:r w:rsidRPr="009C0563">
        <w:rPr>
          <w:sz w:val="22"/>
          <w:szCs w:val="22"/>
        </w:rPr>
        <w:t>“(6)</w:t>
      </w:r>
      <w:r>
        <w:rPr>
          <w:sz w:val="22"/>
          <w:szCs w:val="22"/>
        </w:rPr>
        <w:tab/>
      </w:r>
      <w:r w:rsidRPr="009C0563">
        <w:rPr>
          <w:sz w:val="22"/>
          <w:szCs w:val="22"/>
        </w:rPr>
        <w:t>If the Comptroller is satisfied:</w:t>
      </w:r>
    </w:p>
    <w:p w14:paraId="15E24E88" w14:textId="77777777" w:rsidR="00B4598E" w:rsidRPr="000F08D6" w:rsidRDefault="00B4598E" w:rsidP="00B4598E">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that materials in the form they are received at a factory are so received:</w:t>
      </w:r>
    </w:p>
    <w:p w14:paraId="25EB6FE7" w14:textId="77777777" w:rsidR="00B4598E" w:rsidRPr="000F08D6" w:rsidRDefault="00B4598E" w:rsidP="00B4598E">
      <w:pPr>
        <w:shd w:val="clear" w:color="000000" w:fill="auto"/>
        <w:autoSpaceDE w:val="0"/>
        <w:autoSpaceDN w:val="0"/>
        <w:adjustRightInd w:val="0"/>
        <w:spacing w:before="120"/>
        <w:ind w:left="984"/>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free of charge; or</w:t>
      </w:r>
    </w:p>
    <w:p w14:paraId="5430C91C" w14:textId="77777777" w:rsidR="00B4598E" w:rsidRPr="000F08D6" w:rsidRDefault="00B4598E" w:rsidP="00B4598E">
      <w:pPr>
        <w:shd w:val="clear" w:color="000000" w:fill="auto"/>
        <w:autoSpaceDE w:val="0"/>
        <w:autoSpaceDN w:val="0"/>
        <w:adjustRightInd w:val="0"/>
        <w:spacing w:before="120"/>
        <w:ind w:left="1325" w:hanging="403"/>
        <w:rPr>
          <w:sz w:val="22"/>
          <w:szCs w:val="22"/>
        </w:rPr>
      </w:pPr>
      <w:r w:rsidRPr="009C0563">
        <w:rPr>
          <w:sz w:val="22"/>
          <w:szCs w:val="22"/>
        </w:rPr>
        <w:t>(ii)</w:t>
      </w:r>
      <w:r>
        <w:rPr>
          <w:sz w:val="22"/>
          <w:szCs w:val="22"/>
        </w:rPr>
        <w:tab/>
      </w:r>
      <w:r w:rsidRPr="009C0563">
        <w:rPr>
          <w:sz w:val="22"/>
          <w:szCs w:val="22"/>
        </w:rPr>
        <w:t>at a cost that is less than the normal market value of the materials; and</w:t>
      </w:r>
    </w:p>
    <w:p w14:paraId="6EA008FE" w14:textId="77777777" w:rsidR="00B4598E" w:rsidRPr="000F08D6" w:rsidRDefault="00B4598E" w:rsidP="00B4598E">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that the receipt of the materials free of charge or at a reduced cost has been arranged, directly or indirectly, by a person who will be the importer of preference claim goods in which those materials are incorporated;</w:t>
      </w:r>
    </w:p>
    <w:p w14:paraId="0C85DF9A" w14:textId="77777777" w:rsidR="00B4598E" w:rsidRPr="000F08D6" w:rsidRDefault="00B4598E" w:rsidP="00B4598E">
      <w:pPr>
        <w:shd w:val="clear" w:color="000000" w:fill="auto"/>
        <w:autoSpaceDE w:val="0"/>
        <w:autoSpaceDN w:val="0"/>
        <w:adjustRightInd w:val="0"/>
        <w:spacing w:before="120"/>
        <w:jc w:val="both"/>
        <w:rPr>
          <w:sz w:val="22"/>
          <w:szCs w:val="22"/>
        </w:rPr>
      </w:pPr>
      <w:r w:rsidRPr="009C0563">
        <w:rPr>
          <w:sz w:val="22"/>
          <w:szCs w:val="22"/>
        </w:rPr>
        <w:t>the Comptroller may, by written notice given to the importer, require that an amount determined by the Comptroller to be the difference between the cost, if any, paid by the manufacturer and the normal market value be treated as the amount, or a part of the amount, paid by the manufacturer in respect of the materials.</w:t>
      </w:r>
    </w:p>
    <w:p w14:paraId="06DFDD02"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Effect of determination</w:t>
      </w:r>
    </w:p>
    <w:p w14:paraId="552E42D5" w14:textId="77777777" w:rsidR="00B4598E" w:rsidRPr="000F08D6" w:rsidRDefault="00B4598E" w:rsidP="00B4598E">
      <w:pPr>
        <w:shd w:val="clear" w:color="000000" w:fill="auto"/>
        <w:autoSpaceDE w:val="0"/>
        <w:autoSpaceDN w:val="0"/>
        <w:adjustRightInd w:val="0"/>
        <w:spacing w:before="120"/>
        <w:ind w:firstLine="336"/>
        <w:jc w:val="both"/>
        <w:rPr>
          <w:sz w:val="22"/>
          <w:szCs w:val="22"/>
        </w:rPr>
      </w:pPr>
      <w:r w:rsidRPr="009C0563">
        <w:rPr>
          <w:sz w:val="22"/>
          <w:szCs w:val="22"/>
        </w:rPr>
        <w:t>“(7)</w:t>
      </w:r>
      <w:r>
        <w:rPr>
          <w:sz w:val="22"/>
          <w:szCs w:val="22"/>
        </w:rPr>
        <w:tab/>
      </w:r>
      <w:r w:rsidRPr="009C0563">
        <w:rPr>
          <w:sz w:val="22"/>
          <w:szCs w:val="22"/>
        </w:rPr>
        <w:t>If the Comptroller gives a notice to the importer of preference claim goods under subsection (4), (5) or (6) in respect of materials incorporated in those goods, the cost of the materials to the manufacturer must be determined having regard to the terms of that notice.</w:t>
      </w:r>
    </w:p>
    <w:p w14:paraId="6AC6CC8E"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 xml:space="preserve">Allowable expenditure of factory on </w:t>
      </w:r>
      <w:proofErr w:type="spellStart"/>
      <w:r w:rsidRPr="009C0563">
        <w:rPr>
          <w:b/>
          <w:bCs/>
          <w:sz w:val="22"/>
          <w:szCs w:val="22"/>
        </w:rPr>
        <w:t>labour</w:t>
      </w:r>
      <w:proofErr w:type="spellEnd"/>
    </w:p>
    <w:p w14:paraId="67A241FE"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 xml:space="preserve">Calculation of allowable expenditure of factory on </w:t>
      </w:r>
      <w:proofErr w:type="spellStart"/>
      <w:r w:rsidRPr="009C0563">
        <w:rPr>
          <w:i/>
          <w:iCs/>
          <w:sz w:val="22"/>
          <w:szCs w:val="22"/>
        </w:rPr>
        <w:t>labour</w:t>
      </w:r>
      <w:proofErr w:type="spellEnd"/>
    </w:p>
    <w:p w14:paraId="56CAA861" w14:textId="77777777" w:rsidR="00B4598E" w:rsidRPr="000F08D6" w:rsidRDefault="00B4598E" w:rsidP="00B4598E">
      <w:pPr>
        <w:shd w:val="clear" w:color="000000" w:fill="auto"/>
        <w:autoSpaceDE w:val="0"/>
        <w:autoSpaceDN w:val="0"/>
        <w:adjustRightInd w:val="0"/>
        <w:spacing w:before="120"/>
        <w:ind w:firstLine="336"/>
        <w:jc w:val="both"/>
        <w:rPr>
          <w:sz w:val="22"/>
          <w:szCs w:val="22"/>
        </w:rPr>
      </w:pPr>
      <w:r w:rsidRPr="009C0563">
        <w:rPr>
          <w:sz w:val="22"/>
          <w:szCs w:val="22"/>
        </w:rPr>
        <w:t xml:space="preserve">“153F.(1) Allowable expenditure of a factory on </w:t>
      </w:r>
      <w:proofErr w:type="spellStart"/>
      <w:r w:rsidRPr="009C0563">
        <w:rPr>
          <w:sz w:val="22"/>
          <w:szCs w:val="22"/>
        </w:rPr>
        <w:t>labour</w:t>
      </w:r>
      <w:proofErr w:type="spellEnd"/>
      <w:r w:rsidRPr="009C0563">
        <w:rPr>
          <w:sz w:val="22"/>
          <w:szCs w:val="22"/>
        </w:rPr>
        <w:t xml:space="preserve"> in respect of preference claim goods means the sum of the part of each cost prescribed for the purposes of this subsection:</w:t>
      </w:r>
    </w:p>
    <w:p w14:paraId="37AA7BCA" w14:textId="77777777" w:rsidR="00B4598E" w:rsidRPr="000F08D6" w:rsidRDefault="00B4598E" w:rsidP="00B4598E">
      <w:pPr>
        <w:shd w:val="clear" w:color="000000" w:fill="auto"/>
        <w:tabs>
          <w:tab w:val="left" w:pos="749"/>
        </w:tabs>
        <w:autoSpaceDE w:val="0"/>
        <w:autoSpaceDN w:val="0"/>
        <w:adjustRightInd w:val="0"/>
        <w:spacing w:before="120"/>
        <w:ind w:left="346"/>
        <w:rPr>
          <w:sz w:val="22"/>
          <w:szCs w:val="22"/>
        </w:rPr>
      </w:pPr>
      <w:r w:rsidRPr="009C0563">
        <w:rPr>
          <w:sz w:val="22"/>
          <w:szCs w:val="22"/>
        </w:rPr>
        <w:t>(a)</w:t>
      </w:r>
      <w:r>
        <w:rPr>
          <w:sz w:val="22"/>
          <w:szCs w:val="22"/>
        </w:rPr>
        <w:tab/>
      </w:r>
      <w:r w:rsidRPr="009C0563">
        <w:rPr>
          <w:sz w:val="22"/>
          <w:szCs w:val="22"/>
        </w:rPr>
        <w:t>that is incurred by the manufacturer of the goods; and</w:t>
      </w:r>
    </w:p>
    <w:p w14:paraId="225BB31A" w14:textId="77777777" w:rsidR="00B4598E" w:rsidRPr="000F08D6" w:rsidRDefault="00B4598E" w:rsidP="00B4598E">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(b)</w:t>
      </w:r>
      <w:r>
        <w:rPr>
          <w:sz w:val="22"/>
          <w:szCs w:val="22"/>
        </w:rPr>
        <w:tab/>
      </w:r>
      <w:r w:rsidRPr="009C0563">
        <w:rPr>
          <w:sz w:val="22"/>
          <w:szCs w:val="22"/>
        </w:rPr>
        <w:t>that relates, directly or indirectly, and wholly or partly, to the manufacture of the goods; and</w:t>
      </w:r>
    </w:p>
    <w:p w14:paraId="32F2A132" w14:textId="77777777" w:rsidR="00B4598E" w:rsidRPr="000F08D6" w:rsidRDefault="00B4598E" w:rsidP="00B4598E">
      <w:pPr>
        <w:shd w:val="clear" w:color="000000" w:fill="auto"/>
        <w:tabs>
          <w:tab w:val="left" w:pos="749"/>
        </w:tabs>
        <w:autoSpaceDE w:val="0"/>
        <w:autoSpaceDN w:val="0"/>
        <w:adjustRightInd w:val="0"/>
        <w:spacing w:before="120"/>
        <w:ind w:left="346"/>
        <w:rPr>
          <w:sz w:val="22"/>
          <w:szCs w:val="22"/>
        </w:rPr>
      </w:pPr>
      <w:r w:rsidRPr="009C0563">
        <w:rPr>
          <w:sz w:val="22"/>
          <w:szCs w:val="22"/>
        </w:rPr>
        <w:t>(c)</w:t>
      </w:r>
      <w:r>
        <w:rPr>
          <w:sz w:val="22"/>
          <w:szCs w:val="22"/>
        </w:rPr>
        <w:tab/>
      </w:r>
      <w:r w:rsidRPr="009C0563">
        <w:rPr>
          <w:sz w:val="22"/>
          <w:szCs w:val="22"/>
        </w:rPr>
        <w:t>that can reasonably be allocated to the manufacture of the goods.</w:t>
      </w:r>
    </w:p>
    <w:p w14:paraId="211ED036"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Regulations may specify manner of working out cost</w:t>
      </w:r>
    </w:p>
    <w:p w14:paraId="36266150"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Regulations prescribing a cost for the purposes of subsection (1) may also specify the manner of working out that cost.</w:t>
      </w:r>
    </w:p>
    <w:p w14:paraId="79700EA7"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Allowable expenditure of factory on overheads</w:t>
      </w:r>
    </w:p>
    <w:p w14:paraId="5AEF1FA4"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Calculation of allowable expenditure of factory on overheads</w:t>
      </w:r>
    </w:p>
    <w:p w14:paraId="229DC3E7" w14:textId="77777777" w:rsidR="00B4598E" w:rsidRPr="000F08D6" w:rsidRDefault="00B4598E" w:rsidP="007A72E7">
      <w:pPr>
        <w:shd w:val="clear" w:color="000000" w:fill="auto"/>
        <w:tabs>
          <w:tab w:val="left" w:pos="725"/>
        </w:tabs>
        <w:autoSpaceDE w:val="0"/>
        <w:autoSpaceDN w:val="0"/>
        <w:adjustRightInd w:val="0"/>
        <w:spacing w:before="120"/>
        <w:ind w:firstLine="360"/>
        <w:rPr>
          <w:sz w:val="22"/>
          <w:szCs w:val="22"/>
        </w:rPr>
      </w:pPr>
      <w:r w:rsidRPr="009C0563">
        <w:rPr>
          <w:sz w:val="22"/>
          <w:szCs w:val="22"/>
        </w:rPr>
        <w:t>“153G.(1) Allowable expenditure of a factory on overheads in respect of preference claim goods means the sum of the part of each cost prescribed for the purposes of this subsection:</w:t>
      </w:r>
    </w:p>
    <w:p w14:paraId="197128EC" w14:textId="77777777" w:rsidR="00B4598E" w:rsidRPr="000F08D6" w:rsidRDefault="00B4598E" w:rsidP="00B4598E">
      <w:pPr>
        <w:shd w:val="clear" w:color="000000" w:fill="auto"/>
        <w:tabs>
          <w:tab w:val="left" w:pos="725"/>
        </w:tabs>
        <w:autoSpaceDE w:val="0"/>
        <w:autoSpaceDN w:val="0"/>
        <w:adjustRightInd w:val="0"/>
        <w:spacing w:before="120"/>
        <w:ind w:left="331"/>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that is incurred by the manufacturer of the goods; and</w:t>
      </w:r>
    </w:p>
    <w:p w14:paraId="253B9B76" w14:textId="77777777" w:rsidR="00B4598E" w:rsidRPr="000F08D6" w:rsidRDefault="00B4598E" w:rsidP="00B4598E">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that relates, directly or indirectly, and wholly or partly, to the manufacture of the goods; and</w:t>
      </w:r>
    </w:p>
    <w:p w14:paraId="7AC7BA68" w14:textId="77777777" w:rsidR="00B4598E" w:rsidRPr="000F08D6" w:rsidRDefault="00B4598E" w:rsidP="00B4598E">
      <w:pPr>
        <w:shd w:val="clear" w:color="000000" w:fill="auto"/>
        <w:tabs>
          <w:tab w:val="left" w:pos="725"/>
        </w:tabs>
        <w:autoSpaceDE w:val="0"/>
        <w:autoSpaceDN w:val="0"/>
        <w:adjustRightInd w:val="0"/>
        <w:spacing w:before="120"/>
        <w:ind w:left="331"/>
        <w:rPr>
          <w:sz w:val="22"/>
          <w:szCs w:val="22"/>
        </w:rPr>
      </w:pPr>
      <w:r w:rsidRPr="009C0563">
        <w:rPr>
          <w:sz w:val="22"/>
          <w:szCs w:val="22"/>
        </w:rPr>
        <w:t>(c)</w:t>
      </w:r>
      <w:r>
        <w:rPr>
          <w:sz w:val="22"/>
          <w:szCs w:val="22"/>
        </w:rPr>
        <w:tab/>
      </w:r>
      <w:r w:rsidRPr="009C0563">
        <w:rPr>
          <w:sz w:val="22"/>
          <w:szCs w:val="22"/>
        </w:rPr>
        <w:t>that can reasonably be allocated to the manufacture of the goods.</w:t>
      </w:r>
    </w:p>
    <w:p w14:paraId="5B471EFE"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Regulations may specify manner of working out cost</w:t>
      </w:r>
    </w:p>
    <w:p w14:paraId="527CCFD0"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Regulations prescribing a cost for the purposes of subsection (1) may also specify the manner of working out that cost.</w:t>
      </w:r>
    </w:p>
    <w:p w14:paraId="193D3ABA"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Unmanufactured goods</w:t>
      </w:r>
    </w:p>
    <w:p w14:paraId="5D02B514"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“153H. Goods claimed to be the produce of a country are the produce of that country if they are its unmanufactured raw products.</w:t>
      </w:r>
    </w:p>
    <w:p w14:paraId="4BE9B35B"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Manufactured goods originating in New Zealand</w:t>
      </w:r>
    </w:p>
    <w:p w14:paraId="5F9283E5"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Rule for certain goods wholly manufactured in New Zealand</w:t>
      </w:r>
    </w:p>
    <w:p w14:paraId="12DAE03B"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“153J.(1) Goods claimed to be the manufacture of New Zealand are the manufacture of that country if they are wholly manufactured in New Zealand from one or more of the following:</w:t>
      </w:r>
    </w:p>
    <w:p w14:paraId="71D8EA75" w14:textId="77777777" w:rsidR="00B4598E" w:rsidRPr="000F08D6" w:rsidRDefault="00B4598E" w:rsidP="00B4598E">
      <w:pPr>
        <w:shd w:val="clear" w:color="000000" w:fill="auto"/>
        <w:tabs>
          <w:tab w:val="left" w:pos="725"/>
        </w:tabs>
        <w:autoSpaceDE w:val="0"/>
        <w:autoSpaceDN w:val="0"/>
        <w:adjustRightInd w:val="0"/>
        <w:spacing w:before="120"/>
        <w:ind w:left="336"/>
        <w:rPr>
          <w:sz w:val="22"/>
          <w:szCs w:val="22"/>
        </w:rPr>
      </w:pPr>
      <w:r w:rsidRPr="009C0563">
        <w:rPr>
          <w:sz w:val="22"/>
          <w:szCs w:val="22"/>
        </w:rPr>
        <w:t>(a)</w:t>
      </w:r>
      <w:r>
        <w:rPr>
          <w:sz w:val="22"/>
          <w:szCs w:val="22"/>
        </w:rPr>
        <w:tab/>
      </w:r>
      <w:r w:rsidRPr="009C0563">
        <w:rPr>
          <w:sz w:val="22"/>
          <w:szCs w:val="22"/>
        </w:rPr>
        <w:t>unmanufactured raw products;</w:t>
      </w:r>
    </w:p>
    <w:p w14:paraId="29A77F18" w14:textId="77777777" w:rsidR="00B4598E" w:rsidRPr="000F08D6" w:rsidRDefault="00B4598E" w:rsidP="00B4598E">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(b)</w:t>
      </w:r>
      <w:r>
        <w:rPr>
          <w:sz w:val="22"/>
          <w:szCs w:val="22"/>
        </w:rPr>
        <w:tab/>
      </w:r>
      <w:r w:rsidRPr="009C0563">
        <w:rPr>
          <w:sz w:val="22"/>
          <w:szCs w:val="22"/>
        </w:rPr>
        <w:t>materials wholly manufactured in Australia or New Zealand or Australia and New Zealand;</w:t>
      </w:r>
    </w:p>
    <w:p w14:paraId="19C38779" w14:textId="77777777" w:rsidR="00B4598E" w:rsidRPr="000F08D6" w:rsidRDefault="00B4598E" w:rsidP="00B4598E">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(c)</w:t>
      </w:r>
      <w:r>
        <w:rPr>
          <w:sz w:val="22"/>
          <w:szCs w:val="22"/>
        </w:rPr>
        <w:tab/>
      </w:r>
      <w:r w:rsidRPr="009C0563">
        <w:rPr>
          <w:sz w:val="22"/>
          <w:szCs w:val="22"/>
        </w:rPr>
        <w:t xml:space="preserve">materials imported into New Zealand that the Comptroller has determined, by </w:t>
      </w:r>
      <w:r w:rsidRPr="009C0563">
        <w:rPr>
          <w:i/>
          <w:iCs/>
          <w:sz w:val="22"/>
          <w:szCs w:val="22"/>
        </w:rPr>
        <w:t xml:space="preserve">Gazette </w:t>
      </w:r>
      <w:r w:rsidRPr="009C0563">
        <w:rPr>
          <w:sz w:val="22"/>
          <w:szCs w:val="22"/>
        </w:rPr>
        <w:t>notice, to be manufactured raw materials of New Zealand.</w:t>
      </w:r>
    </w:p>
    <w:p w14:paraId="7D30F8EE"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Rule for other manufactured goods last processed in New Zealand</w:t>
      </w:r>
    </w:p>
    <w:p w14:paraId="5ACAC9B5"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Goods claimed to be the manufacture of New Zealand are the manufacture of that country if:</w:t>
      </w:r>
    </w:p>
    <w:p w14:paraId="30A8F959" w14:textId="77777777" w:rsidR="00B4598E" w:rsidRPr="000F08D6" w:rsidRDefault="00B4598E" w:rsidP="00B4598E">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the last process in their manufacture was performed in New Zealand; and</w:t>
      </w:r>
    </w:p>
    <w:p w14:paraId="5D72A7F1" w14:textId="77777777" w:rsidR="00B4598E" w:rsidRPr="000F08D6" w:rsidRDefault="00B4598E" w:rsidP="00B4598E">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having regard to their qualifying area, their allowable factory cost is not less than the specified percentage of their total factory cost.</w:t>
      </w:r>
    </w:p>
    <w:p w14:paraId="12A1B5E0"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Specified percentage</w:t>
      </w:r>
    </w:p>
    <w:p w14:paraId="60CB0660"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specified percentage of the total factory cost of goods referred to in subsection (2) is:</w:t>
      </w:r>
    </w:p>
    <w:p w14:paraId="67C06CF6" w14:textId="77777777" w:rsidR="00B4598E" w:rsidRPr="000F08D6" w:rsidRDefault="00B4598E" w:rsidP="00B4598E">
      <w:pPr>
        <w:shd w:val="clear" w:color="000000" w:fill="auto"/>
        <w:tabs>
          <w:tab w:val="left" w:pos="734"/>
        </w:tabs>
        <w:autoSpaceDE w:val="0"/>
        <w:autoSpaceDN w:val="0"/>
        <w:adjustRightInd w:val="0"/>
        <w:spacing w:before="120"/>
        <w:ind w:left="341"/>
        <w:rPr>
          <w:sz w:val="22"/>
          <w:szCs w:val="22"/>
        </w:rPr>
      </w:pPr>
      <w:r w:rsidRPr="009C0563">
        <w:rPr>
          <w:sz w:val="22"/>
          <w:szCs w:val="22"/>
        </w:rPr>
        <w:t>(a)</w:t>
      </w:r>
      <w:r>
        <w:rPr>
          <w:sz w:val="22"/>
          <w:szCs w:val="22"/>
        </w:rPr>
        <w:tab/>
      </w:r>
      <w:r w:rsidRPr="009C0563">
        <w:rPr>
          <w:sz w:val="22"/>
          <w:szCs w:val="22"/>
        </w:rPr>
        <w:t>unless paragraph (b) applies—50%; or</w:t>
      </w:r>
    </w:p>
    <w:p w14:paraId="5C20FC45" w14:textId="77777777" w:rsidR="00B4598E" w:rsidRPr="000F08D6" w:rsidRDefault="00B4598E" w:rsidP="00B4598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 xml:space="preserve">if the goods are of a kind for which the Comptroller has determined, by </w:t>
      </w:r>
      <w:r w:rsidRPr="009C0563">
        <w:rPr>
          <w:i/>
          <w:iCs/>
          <w:sz w:val="22"/>
          <w:szCs w:val="22"/>
        </w:rPr>
        <w:t xml:space="preserve">Gazette </w:t>
      </w:r>
      <w:r w:rsidRPr="009C0563">
        <w:rPr>
          <w:sz w:val="22"/>
          <w:szCs w:val="22"/>
        </w:rPr>
        <w:t>notice, that another percentage is appropriate—that percentage.</w:t>
      </w:r>
    </w:p>
    <w:p w14:paraId="787ADA46"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Modification of section 153J in special circumstances</w:t>
      </w:r>
    </w:p>
    <w:p w14:paraId="1C14AF43"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When 50% in subsection 153J(3) can be read as 48%</w:t>
      </w:r>
    </w:p>
    <w:p w14:paraId="60944C51" w14:textId="77777777" w:rsidR="00B4598E" w:rsidRPr="000F08D6" w:rsidRDefault="00B4598E" w:rsidP="00B4598E">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“153K.(1) If the Comptroller is satisfied:</w:t>
      </w:r>
    </w:p>
    <w:p w14:paraId="3440BB5C" w14:textId="77777777" w:rsidR="00B4598E" w:rsidRPr="000F08D6" w:rsidRDefault="00B4598E" w:rsidP="00B4598E">
      <w:pPr>
        <w:shd w:val="clear" w:color="000000" w:fill="auto"/>
        <w:tabs>
          <w:tab w:val="left" w:pos="730"/>
        </w:tabs>
        <w:autoSpaceDE w:val="0"/>
        <w:autoSpaceDN w:val="0"/>
        <w:adjustRightInd w:val="0"/>
        <w:spacing w:before="120"/>
        <w:ind w:left="730"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that the allowable factory cost of preference claim goods in a shipment of such goods that are claimed to originate in New Zealand is at least 48% but not 50% of the total factory cost of those goods; and</w:t>
      </w:r>
    </w:p>
    <w:p w14:paraId="32607C88" w14:textId="77777777" w:rsidR="00B4598E" w:rsidRPr="000F08D6" w:rsidRDefault="00B4598E" w:rsidP="00B4598E">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that the allowable factory cost of those goods would be at least 50% of the total factory cost of those goods if an unforeseen circumstance had not occurred; and</w:t>
      </w:r>
    </w:p>
    <w:p w14:paraId="3A964B84" w14:textId="77777777" w:rsidR="00B4598E" w:rsidRPr="000F08D6" w:rsidRDefault="00B4598E" w:rsidP="00B4598E">
      <w:pPr>
        <w:shd w:val="clear" w:color="000000" w:fill="auto"/>
        <w:tabs>
          <w:tab w:val="left" w:pos="730"/>
        </w:tabs>
        <w:autoSpaceDE w:val="0"/>
        <w:autoSpaceDN w:val="0"/>
        <w:adjustRightInd w:val="0"/>
        <w:spacing w:before="120"/>
        <w:ind w:left="331"/>
        <w:rPr>
          <w:sz w:val="22"/>
          <w:szCs w:val="22"/>
        </w:rPr>
      </w:pPr>
      <w:r w:rsidRPr="009C0563">
        <w:rPr>
          <w:sz w:val="22"/>
          <w:szCs w:val="22"/>
        </w:rPr>
        <w:t>(c)</w:t>
      </w:r>
      <w:r>
        <w:rPr>
          <w:sz w:val="22"/>
          <w:szCs w:val="22"/>
        </w:rPr>
        <w:tab/>
      </w:r>
      <w:r w:rsidRPr="009C0563">
        <w:rPr>
          <w:sz w:val="22"/>
          <w:szCs w:val="22"/>
        </w:rPr>
        <w:t>that the unforeseen circumstance is unlikely to continue;</w:t>
      </w:r>
    </w:p>
    <w:p w14:paraId="32DBE630" w14:textId="77777777" w:rsidR="00B4598E" w:rsidRPr="000F08D6" w:rsidRDefault="00B4598E" w:rsidP="00B4598E">
      <w:pPr>
        <w:shd w:val="clear" w:color="000000" w:fill="auto"/>
        <w:autoSpaceDE w:val="0"/>
        <w:autoSpaceDN w:val="0"/>
        <w:adjustRightInd w:val="0"/>
        <w:spacing w:before="120"/>
        <w:rPr>
          <w:sz w:val="22"/>
          <w:szCs w:val="22"/>
        </w:rPr>
      </w:pPr>
      <w:r w:rsidRPr="009C0563">
        <w:rPr>
          <w:sz w:val="22"/>
          <w:szCs w:val="22"/>
        </w:rPr>
        <w:t>the Comptroller may determine, in writing, that section 153J has effect:</w:t>
      </w:r>
    </w:p>
    <w:p w14:paraId="391A941B" w14:textId="77777777" w:rsidR="00B4598E" w:rsidRPr="000F08D6" w:rsidRDefault="00B4598E" w:rsidP="00B4598E">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(d)</w:t>
      </w:r>
      <w:r>
        <w:rPr>
          <w:sz w:val="22"/>
          <w:szCs w:val="22"/>
        </w:rPr>
        <w:tab/>
      </w:r>
      <w:r w:rsidRPr="009C0563">
        <w:rPr>
          <w:sz w:val="22"/>
          <w:szCs w:val="22"/>
        </w:rPr>
        <w:t>for the purpose of the shipment of goods that is affected by that unforeseen circumstance; and</w:t>
      </w:r>
    </w:p>
    <w:p w14:paraId="4BB0B363" w14:textId="77777777" w:rsidR="00B4598E" w:rsidRPr="000F08D6" w:rsidRDefault="00B4598E" w:rsidP="00B4598E">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(e)</w:t>
      </w:r>
      <w:r>
        <w:rPr>
          <w:sz w:val="22"/>
          <w:szCs w:val="22"/>
        </w:rPr>
        <w:tab/>
      </w:r>
      <w:r w:rsidRPr="009C0563">
        <w:rPr>
          <w:sz w:val="22"/>
          <w:szCs w:val="22"/>
        </w:rPr>
        <w:t>for the purposes of any subsequent shipment of similar goods that is so affected during a period specified in the determination;</w:t>
      </w:r>
    </w:p>
    <w:p w14:paraId="54DEC62A" w14:textId="77777777" w:rsidR="00B4598E" w:rsidRPr="000F08D6" w:rsidRDefault="00B4598E" w:rsidP="00B4598E">
      <w:pPr>
        <w:shd w:val="clear" w:color="000000" w:fill="auto"/>
        <w:autoSpaceDE w:val="0"/>
        <w:autoSpaceDN w:val="0"/>
        <w:adjustRightInd w:val="0"/>
        <w:spacing w:before="120"/>
        <w:rPr>
          <w:sz w:val="22"/>
          <w:szCs w:val="22"/>
        </w:rPr>
      </w:pPr>
      <w:r w:rsidRPr="009C0563">
        <w:rPr>
          <w:sz w:val="22"/>
          <w:szCs w:val="22"/>
        </w:rPr>
        <w:t>as if the reference in subsection 153J(3) to 50% were a reference to 48%.</w:t>
      </w:r>
    </w:p>
    <w:p w14:paraId="01651400"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Effect of determination</w:t>
      </w:r>
    </w:p>
    <w:p w14:paraId="1DBCF634" w14:textId="77777777" w:rsidR="00B4598E" w:rsidRPr="000F08D6" w:rsidRDefault="00B4598E" w:rsidP="00B4598E">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If the Comptroller makes a determination then, in relation to all preference claim goods imported into Australia that are covered by that determination, section 153J has effect in accordance with the determination.</w:t>
      </w:r>
    </w:p>
    <w:p w14:paraId="753DF730"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Comptroller may revoke determination</w:t>
      </w:r>
    </w:p>
    <w:p w14:paraId="6540F105" w14:textId="77777777" w:rsidR="00B4598E" w:rsidRPr="000F08D6" w:rsidRDefault="00B4598E" w:rsidP="00B4598E">
      <w:pPr>
        <w:shd w:val="clear" w:color="000000" w:fill="auto"/>
        <w:autoSpaceDE w:val="0"/>
        <w:autoSpaceDN w:val="0"/>
        <w:adjustRightInd w:val="0"/>
        <w:spacing w:before="120"/>
        <w:ind w:left="350"/>
        <w:rPr>
          <w:sz w:val="22"/>
          <w:szCs w:val="22"/>
        </w:rPr>
      </w:pPr>
      <w:r w:rsidRPr="009C0563">
        <w:rPr>
          <w:sz w:val="22"/>
          <w:szCs w:val="22"/>
        </w:rPr>
        <w:t>“(3)</w:t>
      </w:r>
      <w:r>
        <w:rPr>
          <w:sz w:val="22"/>
          <w:szCs w:val="22"/>
        </w:rPr>
        <w:tab/>
      </w:r>
      <w:r w:rsidRPr="009C0563">
        <w:rPr>
          <w:sz w:val="22"/>
          <w:szCs w:val="22"/>
        </w:rPr>
        <w:t>If:</w:t>
      </w:r>
    </w:p>
    <w:p w14:paraId="076B49BA" w14:textId="77777777" w:rsidR="00B4598E" w:rsidRPr="000F08D6" w:rsidRDefault="00B4598E" w:rsidP="00B4598E">
      <w:pPr>
        <w:shd w:val="clear" w:color="000000" w:fill="auto"/>
        <w:tabs>
          <w:tab w:val="left" w:pos="734"/>
        </w:tabs>
        <w:autoSpaceDE w:val="0"/>
        <w:autoSpaceDN w:val="0"/>
        <w:adjustRightInd w:val="0"/>
        <w:spacing w:before="120"/>
        <w:ind w:left="341"/>
        <w:rPr>
          <w:sz w:val="22"/>
          <w:szCs w:val="22"/>
        </w:rPr>
      </w:pPr>
      <w:r w:rsidRPr="009C0563">
        <w:rPr>
          <w:sz w:val="22"/>
          <w:szCs w:val="22"/>
        </w:rPr>
        <w:t>(a)</w:t>
      </w:r>
      <w:r>
        <w:rPr>
          <w:sz w:val="22"/>
          <w:szCs w:val="22"/>
        </w:rPr>
        <w:tab/>
      </w:r>
      <w:r w:rsidRPr="009C0563">
        <w:rPr>
          <w:sz w:val="22"/>
          <w:szCs w:val="22"/>
        </w:rPr>
        <w:t>the Comptroller makes a determination; and</w:t>
      </w:r>
    </w:p>
    <w:p w14:paraId="39F8102E" w14:textId="77777777" w:rsidR="00B4598E" w:rsidRPr="000F08D6" w:rsidRDefault="00B4598E" w:rsidP="00B4598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the Comptroller becomes satisfied that the unforeseen circumstance giving rise to the determination no longer continues;</w:t>
      </w:r>
    </w:p>
    <w:p w14:paraId="7C91839B" w14:textId="77777777" w:rsidR="00B4598E" w:rsidRPr="000F08D6" w:rsidRDefault="00B4598E" w:rsidP="00B4598E">
      <w:pPr>
        <w:shd w:val="clear" w:color="000000" w:fill="auto"/>
        <w:autoSpaceDE w:val="0"/>
        <w:autoSpaceDN w:val="0"/>
        <w:adjustRightInd w:val="0"/>
        <w:spacing w:before="120"/>
        <w:rPr>
          <w:sz w:val="22"/>
          <w:szCs w:val="22"/>
        </w:rPr>
      </w:pPr>
      <w:r w:rsidRPr="009C0563">
        <w:rPr>
          <w:sz w:val="22"/>
          <w:szCs w:val="22"/>
        </w:rPr>
        <w:t>the Comptroller may, by written notice, revoke the determination despite the fact that the period referred to in the determination has not ended.</w:t>
      </w:r>
    </w:p>
    <w:p w14:paraId="7572DBC6"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Definition of “similar goods”</w:t>
      </w:r>
    </w:p>
    <w:p w14:paraId="52662E8B" w14:textId="77777777" w:rsidR="00B4598E" w:rsidRPr="000F08D6" w:rsidRDefault="00B4598E" w:rsidP="00B4598E">
      <w:pPr>
        <w:shd w:val="clear" w:color="000000" w:fill="auto"/>
        <w:autoSpaceDE w:val="0"/>
        <w:autoSpaceDN w:val="0"/>
        <w:adjustRightInd w:val="0"/>
        <w:spacing w:before="120"/>
        <w:ind w:left="355"/>
        <w:rPr>
          <w:sz w:val="22"/>
          <w:szCs w:val="22"/>
        </w:rPr>
      </w:pPr>
      <w:r w:rsidRPr="009C0563">
        <w:rPr>
          <w:sz w:val="22"/>
          <w:szCs w:val="22"/>
        </w:rPr>
        <w:t>“(4)</w:t>
      </w:r>
      <w:r>
        <w:rPr>
          <w:sz w:val="22"/>
          <w:szCs w:val="22"/>
        </w:rPr>
        <w:tab/>
      </w:r>
      <w:r w:rsidRPr="009C0563">
        <w:rPr>
          <w:sz w:val="22"/>
          <w:szCs w:val="22"/>
        </w:rPr>
        <w:t>In this section:</w:t>
      </w:r>
    </w:p>
    <w:p w14:paraId="35146ED3" w14:textId="475365D5" w:rsidR="00B4598E" w:rsidRPr="000F08D6" w:rsidRDefault="00B4598E" w:rsidP="00B4598E">
      <w:pPr>
        <w:shd w:val="clear" w:color="000000" w:fill="auto"/>
        <w:autoSpaceDE w:val="0"/>
        <w:autoSpaceDN w:val="0"/>
        <w:adjustRightInd w:val="0"/>
        <w:spacing w:before="120"/>
        <w:rPr>
          <w:sz w:val="22"/>
          <w:szCs w:val="22"/>
        </w:rPr>
      </w:pPr>
      <w:r w:rsidRPr="009C0563">
        <w:rPr>
          <w:b/>
          <w:bCs/>
          <w:sz w:val="22"/>
          <w:szCs w:val="22"/>
        </w:rPr>
        <w:t>‘similar goods’</w:t>
      </w:r>
      <w:r w:rsidRPr="007B72E9">
        <w:rPr>
          <w:bCs/>
          <w:sz w:val="22"/>
          <w:szCs w:val="22"/>
        </w:rPr>
        <w:t>,</w:t>
      </w:r>
      <w:r w:rsidRPr="009C0563">
        <w:rPr>
          <w:b/>
          <w:bCs/>
          <w:sz w:val="22"/>
          <w:szCs w:val="22"/>
        </w:rPr>
        <w:t xml:space="preserve"> </w:t>
      </w:r>
      <w:r w:rsidRPr="009C0563">
        <w:rPr>
          <w:sz w:val="22"/>
          <w:szCs w:val="22"/>
        </w:rPr>
        <w:t>in relation to goods in a particular shipment, means goods:</w:t>
      </w:r>
    </w:p>
    <w:p w14:paraId="6BEC76CE" w14:textId="77777777" w:rsidR="00B4598E" w:rsidRPr="000F08D6" w:rsidRDefault="00B4598E" w:rsidP="00B4598E">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that are contained in another shipment that is imported by the same importer; and</w:t>
      </w:r>
    </w:p>
    <w:p w14:paraId="6996BB17" w14:textId="77777777" w:rsidR="00B4598E" w:rsidRPr="000F08D6" w:rsidRDefault="00B4598E" w:rsidP="00B4598E">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that undergo the same process or processes of manufacture as the goods in the first-mentioned shipment.</w:t>
      </w:r>
    </w:p>
    <w:p w14:paraId="56943DBE"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Manufactured goods originating in Papua New Guinea or a Forum Island Country</w:t>
      </w:r>
    </w:p>
    <w:p w14:paraId="10117A71"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Rule for certain goods wholly manufactured in Papua New Guinea</w:t>
      </w:r>
    </w:p>
    <w:p w14:paraId="0993016B"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“153L.(1) Goods claimed to be the manufacture of Papua New Guinea are the manufacture of that country if they are wholly manufactured in Papua New Guinea from one or more of the following:</w:t>
      </w:r>
    </w:p>
    <w:p w14:paraId="67AA1A78" w14:textId="77777777" w:rsidR="00B4598E" w:rsidRPr="000F08D6" w:rsidRDefault="00B4598E" w:rsidP="00B4598E">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sz w:val="22"/>
          <w:szCs w:val="22"/>
        </w:rPr>
        <w:t>unmanufactured raw products;</w:t>
      </w:r>
    </w:p>
    <w:p w14:paraId="03C65B11" w14:textId="77777777" w:rsidR="00B4598E" w:rsidRPr="000F08D6" w:rsidRDefault="00B4598E" w:rsidP="00B4598E">
      <w:pPr>
        <w:shd w:val="clear" w:color="000000" w:fill="auto"/>
        <w:tabs>
          <w:tab w:val="left" w:pos="720"/>
        </w:tabs>
        <w:autoSpaceDE w:val="0"/>
        <w:autoSpaceDN w:val="0"/>
        <w:adjustRightInd w:val="0"/>
        <w:spacing w:before="120"/>
        <w:ind w:left="720" w:hanging="389"/>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materials wholly manufactured in Australia or Papua New Guinea or Australia and Papua New Guinea;</w:t>
      </w:r>
    </w:p>
    <w:p w14:paraId="6BA05D1C" w14:textId="77777777" w:rsidR="00B4598E" w:rsidRPr="000F08D6" w:rsidRDefault="00B4598E" w:rsidP="00B4598E">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(c)</w:t>
      </w:r>
      <w:r>
        <w:rPr>
          <w:sz w:val="22"/>
          <w:szCs w:val="22"/>
        </w:rPr>
        <w:tab/>
      </w:r>
      <w:r w:rsidRPr="009C0563">
        <w:rPr>
          <w:sz w:val="22"/>
          <w:szCs w:val="22"/>
        </w:rPr>
        <w:t xml:space="preserve">materials imported into Papua New Guinea that the Comptroller has determined, by </w:t>
      </w:r>
      <w:r w:rsidRPr="009C0563">
        <w:rPr>
          <w:i/>
          <w:iCs/>
          <w:sz w:val="22"/>
          <w:szCs w:val="22"/>
        </w:rPr>
        <w:t xml:space="preserve">Gazette </w:t>
      </w:r>
      <w:r w:rsidRPr="009C0563">
        <w:rPr>
          <w:sz w:val="22"/>
          <w:szCs w:val="22"/>
        </w:rPr>
        <w:t>notice, to be manufactured raw materials of Papua New Guinea.</w:t>
      </w:r>
    </w:p>
    <w:p w14:paraId="0220F562"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Rule for manufactured goods last processed in PNG or a Forum Island Country if qualifying area does not include New Zealand</w:t>
      </w:r>
    </w:p>
    <w:p w14:paraId="45726DF8" w14:textId="77777777" w:rsidR="00B4598E" w:rsidRPr="000F08D6" w:rsidRDefault="00B4598E" w:rsidP="00B4598E">
      <w:pPr>
        <w:shd w:val="clear" w:color="000000" w:fill="auto"/>
        <w:autoSpaceDE w:val="0"/>
        <w:autoSpaceDN w:val="0"/>
        <w:adjustRightInd w:val="0"/>
        <w:spacing w:before="120"/>
        <w:ind w:firstLine="322"/>
        <w:rPr>
          <w:sz w:val="22"/>
          <w:szCs w:val="22"/>
        </w:rPr>
      </w:pPr>
      <w:r w:rsidRPr="009C0563">
        <w:rPr>
          <w:sz w:val="22"/>
          <w:szCs w:val="22"/>
        </w:rPr>
        <w:t>“(2)</w:t>
      </w:r>
      <w:r>
        <w:rPr>
          <w:sz w:val="22"/>
          <w:szCs w:val="22"/>
        </w:rPr>
        <w:tab/>
      </w:r>
      <w:r w:rsidRPr="009C0563">
        <w:rPr>
          <w:sz w:val="22"/>
          <w:szCs w:val="22"/>
        </w:rPr>
        <w:t>Goods claimed to be the manufacture of Papua New Guinea or of a Forum Island Country are the manufacture of that country if:</w:t>
      </w:r>
    </w:p>
    <w:p w14:paraId="51F193DE" w14:textId="77777777" w:rsidR="00B4598E" w:rsidRPr="000F08D6" w:rsidRDefault="00B4598E" w:rsidP="00B4598E">
      <w:pPr>
        <w:shd w:val="clear" w:color="000000" w:fill="auto"/>
        <w:tabs>
          <w:tab w:val="left" w:pos="725"/>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the last process in their manufacture was performed in that country; and</w:t>
      </w:r>
    </w:p>
    <w:p w14:paraId="3BC29526" w14:textId="77777777" w:rsidR="00B4598E" w:rsidRPr="000F08D6" w:rsidRDefault="00B4598E" w:rsidP="00B4598E">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if their qualifying area did not include New Zealand—their allowable factory cost would be not less than the specified percentage of their total factory cost.</w:t>
      </w:r>
    </w:p>
    <w:p w14:paraId="32E0A30E"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Rule for manufactured goods last processed in PNG or a Forum Island Country if qualifying area includes New Zealand</w:t>
      </w:r>
    </w:p>
    <w:p w14:paraId="6EDC182A" w14:textId="77777777" w:rsidR="00B4598E" w:rsidRPr="000F08D6" w:rsidRDefault="00B4598E" w:rsidP="00B4598E">
      <w:pPr>
        <w:shd w:val="clear" w:color="000000" w:fill="auto"/>
        <w:autoSpaceDE w:val="0"/>
        <w:autoSpaceDN w:val="0"/>
        <w:adjustRightInd w:val="0"/>
        <w:spacing w:before="120"/>
        <w:ind w:firstLine="326"/>
        <w:rPr>
          <w:sz w:val="22"/>
          <w:szCs w:val="22"/>
        </w:rPr>
      </w:pPr>
      <w:r w:rsidRPr="009C0563">
        <w:rPr>
          <w:sz w:val="22"/>
          <w:szCs w:val="22"/>
        </w:rPr>
        <w:t>“(3)</w:t>
      </w:r>
      <w:r>
        <w:rPr>
          <w:sz w:val="22"/>
          <w:szCs w:val="22"/>
        </w:rPr>
        <w:tab/>
      </w:r>
      <w:r w:rsidRPr="009C0563">
        <w:rPr>
          <w:sz w:val="22"/>
          <w:szCs w:val="22"/>
        </w:rPr>
        <w:t>Goods claimed to be the manufacture of Papua New Guinea or of a Forum Island Country are the manufacture of that country, if:</w:t>
      </w:r>
    </w:p>
    <w:p w14:paraId="0C97F96C" w14:textId="77777777" w:rsidR="00B4598E" w:rsidRPr="000F08D6" w:rsidRDefault="00B4598E" w:rsidP="00B4598E">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the last process in their manufacture was performed in the country; and</w:t>
      </w:r>
    </w:p>
    <w:p w14:paraId="3D4868F2" w14:textId="77777777" w:rsidR="00B4598E" w:rsidRPr="000F08D6" w:rsidRDefault="00B4598E" w:rsidP="00B4598E">
      <w:pPr>
        <w:shd w:val="clear" w:color="000000" w:fill="auto"/>
        <w:tabs>
          <w:tab w:val="left" w:pos="730"/>
        </w:tabs>
        <w:autoSpaceDE w:val="0"/>
        <w:autoSpaceDN w:val="0"/>
        <w:adjustRightInd w:val="0"/>
        <w:spacing w:before="120"/>
        <w:ind w:left="336"/>
        <w:rPr>
          <w:sz w:val="22"/>
          <w:szCs w:val="22"/>
        </w:rPr>
      </w:pPr>
      <w:r w:rsidRPr="009C0563">
        <w:rPr>
          <w:sz w:val="22"/>
          <w:szCs w:val="22"/>
        </w:rPr>
        <w:t>(b)</w:t>
      </w:r>
      <w:r>
        <w:rPr>
          <w:sz w:val="22"/>
          <w:szCs w:val="22"/>
        </w:rPr>
        <w:tab/>
      </w:r>
      <w:r w:rsidRPr="009C0563">
        <w:rPr>
          <w:sz w:val="22"/>
          <w:szCs w:val="22"/>
        </w:rPr>
        <w:t>they are partly manufactured from materials:</w:t>
      </w:r>
    </w:p>
    <w:p w14:paraId="1DEED50C" w14:textId="77777777" w:rsidR="00B4598E" w:rsidRPr="000F08D6" w:rsidRDefault="00B4598E" w:rsidP="00B4598E">
      <w:pPr>
        <w:shd w:val="clear" w:color="000000" w:fill="auto"/>
        <w:autoSpaceDE w:val="0"/>
        <w:autoSpaceDN w:val="0"/>
        <w:adjustRightInd w:val="0"/>
        <w:spacing w:before="120"/>
        <w:ind w:left="979"/>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that are the produce or manufacture of New Zealand; and</w:t>
      </w:r>
    </w:p>
    <w:p w14:paraId="6E6FEB9F" w14:textId="77777777" w:rsidR="00B4598E" w:rsidRPr="000F08D6" w:rsidRDefault="00B4598E" w:rsidP="00B4598E">
      <w:pPr>
        <w:shd w:val="clear" w:color="000000" w:fill="auto"/>
        <w:autoSpaceDE w:val="0"/>
        <w:autoSpaceDN w:val="0"/>
        <w:adjustRightInd w:val="0"/>
        <w:spacing w:before="120"/>
        <w:ind w:left="1330" w:hanging="413"/>
        <w:jc w:val="both"/>
        <w:rPr>
          <w:sz w:val="22"/>
          <w:szCs w:val="22"/>
        </w:rPr>
      </w:pPr>
      <w:r w:rsidRPr="009C0563">
        <w:rPr>
          <w:sz w:val="22"/>
          <w:szCs w:val="22"/>
        </w:rPr>
        <w:t>(ii)</w:t>
      </w:r>
      <w:r>
        <w:rPr>
          <w:sz w:val="22"/>
          <w:szCs w:val="22"/>
        </w:rPr>
        <w:tab/>
      </w:r>
      <w:r w:rsidRPr="009C0563">
        <w:rPr>
          <w:sz w:val="22"/>
          <w:szCs w:val="22"/>
        </w:rPr>
        <w:t>that can lawfully be imported into Australia in any quantity; and</w:t>
      </w:r>
    </w:p>
    <w:p w14:paraId="56AF30CA" w14:textId="73C03DCC" w:rsidR="00B4598E" w:rsidRPr="000F08D6" w:rsidRDefault="00B4598E" w:rsidP="00B4598E">
      <w:pPr>
        <w:shd w:val="clear" w:color="000000" w:fill="auto"/>
        <w:autoSpaceDE w:val="0"/>
        <w:autoSpaceDN w:val="0"/>
        <w:adjustRightInd w:val="0"/>
        <w:spacing w:before="120"/>
        <w:ind w:left="1330" w:hanging="485"/>
        <w:jc w:val="both"/>
        <w:rPr>
          <w:sz w:val="22"/>
          <w:szCs w:val="22"/>
        </w:rPr>
      </w:pPr>
      <w:r w:rsidRPr="009C0563">
        <w:rPr>
          <w:sz w:val="22"/>
          <w:szCs w:val="22"/>
        </w:rPr>
        <w:t>(iii)</w:t>
      </w:r>
      <w:r>
        <w:rPr>
          <w:sz w:val="22"/>
          <w:szCs w:val="22"/>
        </w:rPr>
        <w:tab/>
      </w:r>
      <w:r w:rsidRPr="009C0563">
        <w:rPr>
          <w:sz w:val="22"/>
          <w:szCs w:val="22"/>
        </w:rPr>
        <w:t xml:space="preserve">that, if they are imported, attract the ‘Free’ rate of customs duty under sections 22, 24, 26 and 27 of the </w:t>
      </w:r>
      <w:r w:rsidRPr="009C0563">
        <w:rPr>
          <w:i/>
          <w:iCs/>
          <w:sz w:val="22"/>
          <w:szCs w:val="22"/>
        </w:rPr>
        <w:t>Customs Tariff Act 1987</w:t>
      </w:r>
      <w:r w:rsidRPr="007B72E9">
        <w:rPr>
          <w:iCs/>
          <w:sz w:val="22"/>
          <w:szCs w:val="22"/>
        </w:rPr>
        <w:t>;</w:t>
      </w:r>
      <w:r w:rsidRPr="009C0563">
        <w:rPr>
          <w:i/>
          <w:iCs/>
          <w:sz w:val="22"/>
          <w:szCs w:val="22"/>
        </w:rPr>
        <w:t xml:space="preserve"> </w:t>
      </w:r>
      <w:r w:rsidRPr="009C0563">
        <w:rPr>
          <w:sz w:val="22"/>
          <w:szCs w:val="22"/>
        </w:rPr>
        <w:t>and</w:t>
      </w:r>
    </w:p>
    <w:p w14:paraId="19EFA34E" w14:textId="77777777" w:rsidR="00B4598E" w:rsidRPr="000F08D6" w:rsidRDefault="00B4598E" w:rsidP="00B4598E">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(c)</w:t>
      </w:r>
      <w:r>
        <w:rPr>
          <w:sz w:val="22"/>
          <w:szCs w:val="22"/>
        </w:rPr>
        <w:tab/>
      </w:r>
      <w:r w:rsidRPr="009C0563">
        <w:rPr>
          <w:sz w:val="22"/>
          <w:szCs w:val="22"/>
        </w:rPr>
        <w:t>having regard to their qualifying area, their allowable factory cost is not less than the specified percentage of their total factory cost; and</w:t>
      </w:r>
    </w:p>
    <w:p w14:paraId="1958ACB9" w14:textId="77777777" w:rsidR="00B4598E" w:rsidRPr="000F08D6" w:rsidRDefault="00B4598E" w:rsidP="00B4598E">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(d)</w:t>
      </w:r>
      <w:r>
        <w:rPr>
          <w:sz w:val="22"/>
          <w:szCs w:val="22"/>
        </w:rPr>
        <w:tab/>
      </w:r>
      <w:r w:rsidRPr="009C0563">
        <w:rPr>
          <w:sz w:val="22"/>
          <w:szCs w:val="22"/>
        </w:rPr>
        <w:t>if their qualifying area did not include New Zealand or Australia—their allowable factory cost would be at least 25% of their total factory cost.</w:t>
      </w:r>
    </w:p>
    <w:p w14:paraId="79E6F052"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Specified percentage</w:t>
      </w:r>
    </w:p>
    <w:p w14:paraId="2B9E860E" w14:textId="77777777" w:rsidR="00B4598E" w:rsidRPr="000F08D6" w:rsidRDefault="00B4598E" w:rsidP="00B4598E">
      <w:pPr>
        <w:shd w:val="clear" w:color="000000" w:fill="auto"/>
        <w:autoSpaceDE w:val="0"/>
        <w:autoSpaceDN w:val="0"/>
        <w:adjustRightInd w:val="0"/>
        <w:spacing w:before="120"/>
        <w:ind w:firstLine="326"/>
        <w:rPr>
          <w:sz w:val="22"/>
          <w:szCs w:val="22"/>
        </w:rPr>
      </w:pPr>
      <w:r w:rsidRPr="009C0563">
        <w:rPr>
          <w:sz w:val="22"/>
          <w:szCs w:val="22"/>
        </w:rPr>
        <w:t>“(4)</w:t>
      </w:r>
      <w:r>
        <w:rPr>
          <w:sz w:val="22"/>
          <w:szCs w:val="22"/>
        </w:rPr>
        <w:tab/>
      </w:r>
      <w:r w:rsidRPr="009C0563">
        <w:rPr>
          <w:sz w:val="22"/>
          <w:szCs w:val="22"/>
        </w:rPr>
        <w:t>The specified percentage of the total factory cost of goods referred to in subsection (2) or (3) is:</w:t>
      </w:r>
    </w:p>
    <w:p w14:paraId="7B89A21F" w14:textId="77777777" w:rsidR="007A72E7" w:rsidRDefault="00B4598E" w:rsidP="007A72E7">
      <w:pPr>
        <w:shd w:val="clear" w:color="000000" w:fill="auto"/>
        <w:tabs>
          <w:tab w:val="left" w:pos="734"/>
        </w:tabs>
        <w:autoSpaceDE w:val="0"/>
        <w:autoSpaceDN w:val="0"/>
        <w:adjustRightInd w:val="0"/>
        <w:spacing w:before="120"/>
        <w:ind w:left="336"/>
        <w:rPr>
          <w:sz w:val="22"/>
          <w:szCs w:val="22"/>
        </w:rPr>
      </w:pPr>
      <w:r w:rsidRPr="009C0563">
        <w:rPr>
          <w:sz w:val="22"/>
          <w:szCs w:val="22"/>
        </w:rPr>
        <w:t>(a)</w:t>
      </w:r>
      <w:r>
        <w:rPr>
          <w:sz w:val="22"/>
          <w:szCs w:val="22"/>
        </w:rPr>
        <w:tab/>
      </w:r>
      <w:r w:rsidRPr="009C0563">
        <w:rPr>
          <w:sz w:val="22"/>
          <w:szCs w:val="22"/>
        </w:rPr>
        <w:t>unless paragraph (b) applies—50%; or</w:t>
      </w:r>
    </w:p>
    <w:p w14:paraId="6A1D73B3" w14:textId="77777777" w:rsidR="00B4598E" w:rsidRPr="000F08D6" w:rsidRDefault="00B4598E" w:rsidP="004030F2">
      <w:pPr>
        <w:shd w:val="clear" w:color="000000" w:fill="auto"/>
        <w:tabs>
          <w:tab w:val="left" w:pos="734"/>
        </w:tabs>
        <w:autoSpaceDE w:val="0"/>
        <w:autoSpaceDN w:val="0"/>
        <w:adjustRightInd w:val="0"/>
        <w:spacing w:before="120"/>
        <w:ind w:left="738" w:hanging="402"/>
        <w:rPr>
          <w:sz w:val="22"/>
          <w:szCs w:val="22"/>
        </w:rPr>
      </w:pPr>
      <w:r w:rsidRPr="009C0563">
        <w:rPr>
          <w:sz w:val="22"/>
          <w:szCs w:val="22"/>
        </w:rPr>
        <w:t>(b)</w:t>
      </w:r>
      <w:r>
        <w:rPr>
          <w:sz w:val="22"/>
          <w:szCs w:val="22"/>
        </w:rPr>
        <w:tab/>
      </w:r>
      <w:r w:rsidRPr="009C0563">
        <w:rPr>
          <w:sz w:val="22"/>
          <w:szCs w:val="22"/>
        </w:rPr>
        <w:t xml:space="preserve">if the goods are of a kind for which the Comptroller has determined, by </w:t>
      </w:r>
      <w:r w:rsidRPr="009C0563">
        <w:rPr>
          <w:i/>
          <w:iCs/>
          <w:sz w:val="22"/>
          <w:szCs w:val="22"/>
        </w:rPr>
        <w:t xml:space="preserve">Gazette </w:t>
      </w:r>
      <w:r w:rsidRPr="009C0563">
        <w:rPr>
          <w:sz w:val="22"/>
          <w:szCs w:val="22"/>
        </w:rPr>
        <w:t>notice, that a lesser percentage is appropriate—that percentage.</w:t>
      </w:r>
    </w:p>
    <w:p w14:paraId="06EC7E5C" w14:textId="77777777" w:rsidR="00B4598E" w:rsidRPr="000F08D6" w:rsidRDefault="00B4598E" w:rsidP="00B459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Manufactured goods originating in a particular Developing Country</w:t>
      </w:r>
    </w:p>
    <w:p w14:paraId="39B84B37"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“153M. Goods claimed to be the manufacture of a particular Developing Country are the manufacture of that country if:</w:t>
      </w:r>
    </w:p>
    <w:p w14:paraId="6E2A54DE" w14:textId="77777777" w:rsidR="00B4598E" w:rsidRPr="000F08D6" w:rsidRDefault="00B4598E" w:rsidP="00B4598E">
      <w:pPr>
        <w:shd w:val="clear" w:color="000000" w:fill="auto"/>
        <w:tabs>
          <w:tab w:val="left" w:pos="720"/>
        </w:tabs>
        <w:autoSpaceDE w:val="0"/>
        <w:autoSpaceDN w:val="0"/>
        <w:adjustRightInd w:val="0"/>
        <w:spacing w:before="120"/>
        <w:ind w:left="720" w:hanging="398"/>
        <w:rPr>
          <w:sz w:val="22"/>
          <w:szCs w:val="22"/>
        </w:rPr>
      </w:pPr>
      <w:r w:rsidRPr="009C0563">
        <w:rPr>
          <w:sz w:val="22"/>
          <w:szCs w:val="22"/>
        </w:rPr>
        <w:t>(a)</w:t>
      </w:r>
      <w:r>
        <w:rPr>
          <w:sz w:val="22"/>
          <w:szCs w:val="22"/>
        </w:rPr>
        <w:tab/>
      </w:r>
      <w:r w:rsidRPr="009C0563">
        <w:rPr>
          <w:sz w:val="22"/>
          <w:szCs w:val="22"/>
        </w:rPr>
        <w:t>the last process in their manufacture was performed in that country; and</w:t>
      </w:r>
    </w:p>
    <w:p w14:paraId="6906CB52" w14:textId="77777777" w:rsidR="00B4598E" w:rsidRPr="000F08D6" w:rsidRDefault="00B4598E" w:rsidP="00B4598E">
      <w:pPr>
        <w:shd w:val="clear" w:color="000000" w:fill="auto"/>
        <w:tabs>
          <w:tab w:val="left" w:pos="720"/>
        </w:tabs>
        <w:autoSpaceDE w:val="0"/>
        <w:autoSpaceDN w:val="0"/>
        <w:adjustRightInd w:val="0"/>
        <w:spacing w:before="120"/>
        <w:ind w:left="720" w:hanging="398"/>
        <w:rPr>
          <w:sz w:val="22"/>
          <w:szCs w:val="22"/>
        </w:rPr>
      </w:pPr>
      <w:r w:rsidRPr="009C0563">
        <w:rPr>
          <w:sz w:val="22"/>
          <w:szCs w:val="22"/>
        </w:rPr>
        <w:t>(b)</w:t>
      </w:r>
      <w:r>
        <w:rPr>
          <w:sz w:val="22"/>
          <w:szCs w:val="22"/>
        </w:rPr>
        <w:tab/>
      </w:r>
      <w:r w:rsidRPr="009C0563">
        <w:rPr>
          <w:sz w:val="22"/>
          <w:szCs w:val="22"/>
        </w:rPr>
        <w:t>having regard to their qualifying area, their allowable factory cost is at least 50% of their total factory cost.</w:t>
      </w:r>
    </w:p>
    <w:p w14:paraId="44B30099"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Manufactured goods originating in a Developing Country but not in any particular Developing Country</w:t>
      </w:r>
    </w:p>
    <w:p w14:paraId="222AD86F"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“153N. Goods claimed to be the manufacture of a Developing Country, but not of any particular Developing Country, are the manufacture of a Developing Country, but not a particular Developing Country, if:</w:t>
      </w:r>
    </w:p>
    <w:p w14:paraId="60BDCE8C" w14:textId="77777777" w:rsidR="00B4598E" w:rsidRPr="000F08D6" w:rsidRDefault="00B4598E" w:rsidP="00B4598E">
      <w:pPr>
        <w:shd w:val="clear" w:color="000000" w:fill="auto"/>
        <w:tabs>
          <w:tab w:val="left" w:pos="725"/>
        </w:tabs>
        <w:autoSpaceDE w:val="0"/>
        <w:autoSpaceDN w:val="0"/>
        <w:adjustRightInd w:val="0"/>
        <w:spacing w:before="120"/>
        <w:ind w:left="725" w:hanging="403"/>
        <w:rPr>
          <w:sz w:val="22"/>
          <w:szCs w:val="22"/>
        </w:rPr>
      </w:pPr>
      <w:r w:rsidRPr="009C0563">
        <w:rPr>
          <w:sz w:val="22"/>
          <w:szCs w:val="22"/>
        </w:rPr>
        <w:t>(a)</w:t>
      </w:r>
      <w:r>
        <w:rPr>
          <w:sz w:val="22"/>
          <w:szCs w:val="22"/>
        </w:rPr>
        <w:tab/>
      </w:r>
      <w:r w:rsidRPr="009C0563">
        <w:rPr>
          <w:sz w:val="22"/>
          <w:szCs w:val="22"/>
        </w:rPr>
        <w:t>the last process in their manufacture was performed in Papua New Guinea or a Forum Island Country; and</w:t>
      </w:r>
    </w:p>
    <w:p w14:paraId="6CA9C1D9" w14:textId="77777777" w:rsidR="00B4598E" w:rsidRPr="000F08D6" w:rsidRDefault="00B4598E" w:rsidP="00B4598E">
      <w:pPr>
        <w:shd w:val="clear" w:color="000000" w:fill="auto"/>
        <w:tabs>
          <w:tab w:val="left" w:pos="725"/>
        </w:tabs>
        <w:autoSpaceDE w:val="0"/>
        <w:autoSpaceDN w:val="0"/>
        <w:adjustRightInd w:val="0"/>
        <w:spacing w:before="120"/>
        <w:ind w:left="725" w:hanging="403"/>
        <w:rPr>
          <w:sz w:val="22"/>
          <w:szCs w:val="22"/>
        </w:rPr>
      </w:pPr>
      <w:r w:rsidRPr="009C0563">
        <w:rPr>
          <w:sz w:val="22"/>
          <w:szCs w:val="22"/>
        </w:rPr>
        <w:t>(b)</w:t>
      </w:r>
      <w:r>
        <w:rPr>
          <w:sz w:val="22"/>
          <w:szCs w:val="22"/>
        </w:rPr>
        <w:tab/>
      </w:r>
      <w:r w:rsidRPr="009C0563">
        <w:rPr>
          <w:sz w:val="22"/>
          <w:szCs w:val="22"/>
        </w:rPr>
        <w:t>they are not the manufacture of Papua New Guinea or a Forum Island Country under section 153L; and</w:t>
      </w:r>
    </w:p>
    <w:p w14:paraId="477E9EBD" w14:textId="77777777" w:rsidR="00B4598E" w:rsidRPr="000F08D6" w:rsidRDefault="00B4598E" w:rsidP="00B4598E">
      <w:pPr>
        <w:shd w:val="clear" w:color="000000" w:fill="auto"/>
        <w:tabs>
          <w:tab w:val="left" w:pos="725"/>
        </w:tabs>
        <w:autoSpaceDE w:val="0"/>
        <w:autoSpaceDN w:val="0"/>
        <w:adjustRightInd w:val="0"/>
        <w:spacing w:before="120"/>
        <w:ind w:left="725" w:hanging="403"/>
        <w:rPr>
          <w:sz w:val="22"/>
          <w:szCs w:val="22"/>
        </w:rPr>
      </w:pPr>
      <w:r w:rsidRPr="009C0563">
        <w:rPr>
          <w:sz w:val="22"/>
          <w:szCs w:val="22"/>
        </w:rPr>
        <w:t>(c)</w:t>
      </w:r>
      <w:r>
        <w:rPr>
          <w:sz w:val="22"/>
          <w:szCs w:val="22"/>
        </w:rPr>
        <w:tab/>
      </w:r>
      <w:r w:rsidRPr="009C0563">
        <w:rPr>
          <w:sz w:val="22"/>
          <w:szCs w:val="22"/>
        </w:rPr>
        <w:t>having regard to their qualifying area, their allowable factory cost is at least 50% of their total factory cost.</w:t>
      </w:r>
    </w:p>
    <w:p w14:paraId="5F9C8AB4"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Manufactured goods originating in Canada</w:t>
      </w:r>
    </w:p>
    <w:p w14:paraId="138217A0"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General rule</w:t>
      </w:r>
    </w:p>
    <w:p w14:paraId="00D10EC0"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“153P.(1) Despite section 153H and subsections (2) and (3), goods claimed to be the produce or manufacture of Canada are not the produce or manufacture of that country unless:</w:t>
      </w:r>
    </w:p>
    <w:p w14:paraId="6F2F8303" w14:textId="77777777" w:rsidR="00B4598E" w:rsidRPr="000F08D6" w:rsidRDefault="00B4598E" w:rsidP="00B4598E">
      <w:pPr>
        <w:shd w:val="clear" w:color="000000" w:fill="auto"/>
        <w:tabs>
          <w:tab w:val="left" w:pos="730"/>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they have been shipped to Australia from Canada; and</w:t>
      </w:r>
    </w:p>
    <w:p w14:paraId="0CC1EAD4" w14:textId="77777777" w:rsidR="00B4598E" w:rsidRPr="000F08D6" w:rsidRDefault="00B4598E" w:rsidP="00B4598E">
      <w:pPr>
        <w:shd w:val="clear" w:color="000000" w:fill="auto"/>
        <w:tabs>
          <w:tab w:val="left" w:pos="730"/>
        </w:tabs>
        <w:autoSpaceDE w:val="0"/>
        <w:autoSpaceDN w:val="0"/>
        <w:adjustRightInd w:val="0"/>
        <w:spacing w:before="120"/>
        <w:ind w:left="331"/>
        <w:rPr>
          <w:sz w:val="22"/>
          <w:szCs w:val="22"/>
        </w:rPr>
      </w:pPr>
      <w:r w:rsidRPr="009C0563">
        <w:rPr>
          <w:sz w:val="22"/>
          <w:szCs w:val="22"/>
        </w:rPr>
        <w:t>(b)</w:t>
      </w:r>
      <w:r>
        <w:rPr>
          <w:sz w:val="22"/>
          <w:szCs w:val="22"/>
        </w:rPr>
        <w:tab/>
      </w:r>
      <w:r w:rsidRPr="009C0563">
        <w:rPr>
          <w:sz w:val="22"/>
          <w:szCs w:val="22"/>
        </w:rPr>
        <w:t>either:</w:t>
      </w:r>
    </w:p>
    <w:p w14:paraId="065A72DA" w14:textId="77777777" w:rsidR="00B4598E" w:rsidRPr="000F08D6" w:rsidRDefault="00B4598E" w:rsidP="00B4598E">
      <w:pPr>
        <w:shd w:val="clear" w:color="000000" w:fill="auto"/>
        <w:autoSpaceDE w:val="0"/>
        <w:autoSpaceDN w:val="0"/>
        <w:adjustRightInd w:val="0"/>
        <w:spacing w:before="120"/>
        <w:ind w:left="989"/>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they have not been </w:t>
      </w:r>
      <w:proofErr w:type="spellStart"/>
      <w:r w:rsidRPr="009C0563">
        <w:rPr>
          <w:sz w:val="22"/>
          <w:szCs w:val="22"/>
        </w:rPr>
        <w:t>transhipped</w:t>
      </w:r>
      <w:proofErr w:type="spellEnd"/>
      <w:r w:rsidRPr="009C0563">
        <w:rPr>
          <w:sz w:val="22"/>
          <w:szCs w:val="22"/>
        </w:rPr>
        <w:t>; or</w:t>
      </w:r>
    </w:p>
    <w:p w14:paraId="56F4D2A3" w14:textId="77777777" w:rsidR="00B4598E" w:rsidRPr="000F08D6" w:rsidRDefault="00B4598E" w:rsidP="00B4598E">
      <w:pPr>
        <w:shd w:val="clear" w:color="000000" w:fill="auto"/>
        <w:autoSpaceDE w:val="0"/>
        <w:autoSpaceDN w:val="0"/>
        <w:adjustRightInd w:val="0"/>
        <w:spacing w:before="120"/>
        <w:ind w:left="1330" w:hanging="413"/>
        <w:rPr>
          <w:sz w:val="22"/>
          <w:szCs w:val="22"/>
        </w:rPr>
      </w:pPr>
      <w:r w:rsidRPr="009C0563">
        <w:rPr>
          <w:sz w:val="22"/>
          <w:szCs w:val="22"/>
        </w:rPr>
        <w:t>(ii)</w:t>
      </w:r>
      <w:r>
        <w:rPr>
          <w:sz w:val="22"/>
          <w:szCs w:val="22"/>
        </w:rPr>
        <w:tab/>
      </w:r>
      <w:r w:rsidRPr="009C0563">
        <w:rPr>
          <w:sz w:val="22"/>
          <w:szCs w:val="22"/>
        </w:rPr>
        <w:t>the Comptroller is satisfied that, when they were shipped from Canada, their intended destination was Australia.</w:t>
      </w:r>
    </w:p>
    <w:p w14:paraId="09418EF6"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Rule for certain manufactured goods wholly manufactured in Canada</w:t>
      </w:r>
    </w:p>
    <w:p w14:paraId="33161B61"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Goods claimed to be the manufacture of Canada are the manufacture of that country if they are wholly manufactured in Canada from one or more of the following:</w:t>
      </w:r>
    </w:p>
    <w:p w14:paraId="722531ED" w14:textId="77777777" w:rsidR="00B4598E" w:rsidRPr="000F08D6" w:rsidRDefault="00B4598E" w:rsidP="00B4598E">
      <w:pPr>
        <w:shd w:val="clear" w:color="000000" w:fill="auto"/>
        <w:tabs>
          <w:tab w:val="left" w:pos="739"/>
        </w:tabs>
        <w:autoSpaceDE w:val="0"/>
        <w:autoSpaceDN w:val="0"/>
        <w:adjustRightInd w:val="0"/>
        <w:spacing w:before="120"/>
        <w:ind w:left="336"/>
        <w:rPr>
          <w:sz w:val="22"/>
          <w:szCs w:val="22"/>
        </w:rPr>
      </w:pPr>
      <w:r w:rsidRPr="009C0563">
        <w:rPr>
          <w:sz w:val="22"/>
          <w:szCs w:val="22"/>
        </w:rPr>
        <w:t>(a)</w:t>
      </w:r>
      <w:r>
        <w:rPr>
          <w:sz w:val="22"/>
          <w:szCs w:val="22"/>
        </w:rPr>
        <w:tab/>
      </w:r>
      <w:r w:rsidRPr="009C0563">
        <w:rPr>
          <w:sz w:val="22"/>
          <w:szCs w:val="22"/>
        </w:rPr>
        <w:t>unmanufactured raw products;</w:t>
      </w:r>
    </w:p>
    <w:p w14:paraId="17F93B33" w14:textId="77777777" w:rsidR="00B4598E" w:rsidRPr="000F08D6" w:rsidRDefault="00B4598E" w:rsidP="00B4598E">
      <w:pPr>
        <w:shd w:val="clear" w:color="000000" w:fill="auto"/>
        <w:tabs>
          <w:tab w:val="left" w:pos="739"/>
        </w:tabs>
        <w:autoSpaceDE w:val="0"/>
        <w:autoSpaceDN w:val="0"/>
        <w:adjustRightInd w:val="0"/>
        <w:spacing w:before="120"/>
        <w:ind w:left="739" w:hanging="403"/>
        <w:rPr>
          <w:sz w:val="22"/>
          <w:szCs w:val="22"/>
        </w:rPr>
      </w:pPr>
      <w:r w:rsidRPr="009C0563">
        <w:rPr>
          <w:sz w:val="22"/>
          <w:szCs w:val="22"/>
        </w:rPr>
        <w:t>(b)</w:t>
      </w:r>
      <w:r>
        <w:rPr>
          <w:sz w:val="22"/>
          <w:szCs w:val="22"/>
        </w:rPr>
        <w:tab/>
      </w:r>
      <w:r w:rsidRPr="009C0563">
        <w:rPr>
          <w:sz w:val="22"/>
          <w:szCs w:val="22"/>
        </w:rPr>
        <w:t>materials wholly manufactured in Australia or Canada or Australia and Canada;</w:t>
      </w:r>
    </w:p>
    <w:p w14:paraId="4F60CECC" w14:textId="77777777" w:rsidR="00B4598E" w:rsidRPr="000F08D6" w:rsidRDefault="00B4598E" w:rsidP="00B4598E">
      <w:pPr>
        <w:shd w:val="clear" w:color="000000" w:fill="auto"/>
        <w:tabs>
          <w:tab w:val="left" w:pos="739"/>
        </w:tabs>
        <w:autoSpaceDE w:val="0"/>
        <w:autoSpaceDN w:val="0"/>
        <w:adjustRightInd w:val="0"/>
        <w:spacing w:before="120"/>
        <w:ind w:left="739" w:hanging="403"/>
        <w:rPr>
          <w:sz w:val="22"/>
          <w:szCs w:val="22"/>
        </w:rPr>
      </w:pPr>
      <w:r w:rsidRPr="009C0563">
        <w:rPr>
          <w:sz w:val="22"/>
          <w:szCs w:val="22"/>
        </w:rPr>
        <w:t>(c)</w:t>
      </w:r>
      <w:r>
        <w:rPr>
          <w:sz w:val="22"/>
          <w:szCs w:val="22"/>
        </w:rPr>
        <w:tab/>
      </w:r>
      <w:r w:rsidRPr="009C0563">
        <w:rPr>
          <w:sz w:val="22"/>
          <w:szCs w:val="22"/>
        </w:rPr>
        <w:t xml:space="preserve">materials imported into Canada that the Comptroller has determined, by </w:t>
      </w:r>
      <w:r w:rsidRPr="009C0563">
        <w:rPr>
          <w:i/>
          <w:iCs/>
          <w:sz w:val="22"/>
          <w:szCs w:val="22"/>
        </w:rPr>
        <w:t xml:space="preserve">Gazette </w:t>
      </w:r>
      <w:r w:rsidRPr="009C0563">
        <w:rPr>
          <w:sz w:val="22"/>
          <w:szCs w:val="22"/>
        </w:rPr>
        <w:t>notice, to be manufactured raw materials of Canada.</w:t>
      </w:r>
    </w:p>
    <w:p w14:paraId="4FEA3596"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Rule for other manufactured goods last processed in Canada</w:t>
      </w:r>
    </w:p>
    <w:p w14:paraId="67168E49" w14:textId="77777777" w:rsidR="00B4598E" w:rsidRPr="000F08D6" w:rsidRDefault="00B4598E" w:rsidP="00B4598E">
      <w:pPr>
        <w:shd w:val="clear" w:color="000000" w:fill="auto"/>
        <w:tabs>
          <w:tab w:val="left" w:pos="739"/>
        </w:tabs>
        <w:autoSpaceDE w:val="0"/>
        <w:autoSpaceDN w:val="0"/>
        <w:adjustRightInd w:val="0"/>
        <w:spacing w:before="120"/>
        <w:ind w:left="346"/>
        <w:rPr>
          <w:sz w:val="22"/>
          <w:szCs w:val="22"/>
        </w:rPr>
      </w:pPr>
      <w:r w:rsidRPr="009C0563">
        <w:rPr>
          <w:sz w:val="22"/>
          <w:szCs w:val="22"/>
        </w:rPr>
        <w:t>“(3)</w:t>
      </w:r>
      <w:r>
        <w:rPr>
          <w:sz w:val="22"/>
          <w:szCs w:val="22"/>
        </w:rPr>
        <w:tab/>
      </w:r>
      <w:r w:rsidRPr="009C0563">
        <w:rPr>
          <w:sz w:val="22"/>
          <w:szCs w:val="22"/>
        </w:rPr>
        <w:t>Goods claimed to be the manufacture of Canada are the manufacture of that country if:</w:t>
      </w:r>
    </w:p>
    <w:p w14:paraId="675D7BB5" w14:textId="77777777" w:rsidR="00B4598E" w:rsidRPr="000F08D6" w:rsidRDefault="00B4598E" w:rsidP="00B4598E">
      <w:pPr>
        <w:shd w:val="clear" w:color="000000" w:fill="auto"/>
        <w:tabs>
          <w:tab w:val="left" w:pos="739"/>
        </w:tabs>
        <w:autoSpaceDE w:val="0"/>
        <w:autoSpaceDN w:val="0"/>
        <w:adjustRightInd w:val="0"/>
        <w:spacing w:before="120"/>
        <w:ind w:left="346"/>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last process in their manufacture was performed in Canada; and</w:t>
      </w:r>
    </w:p>
    <w:p w14:paraId="085FABE5" w14:textId="77777777" w:rsidR="00B4598E" w:rsidRPr="000F08D6" w:rsidRDefault="00B4598E" w:rsidP="00B4598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having regard to their qualifying area, their allowable factory cost is not less than the specified percentage of their total factory cost.</w:t>
      </w:r>
    </w:p>
    <w:p w14:paraId="59521B33"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Specified percentage</w:t>
      </w:r>
    </w:p>
    <w:p w14:paraId="3DEA5768"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The specified percentage of the total factory cost of goods referred to in subsection (3) is:</w:t>
      </w:r>
    </w:p>
    <w:p w14:paraId="62280F7D" w14:textId="77777777" w:rsidR="00B4598E" w:rsidRPr="000F08D6" w:rsidRDefault="00B4598E" w:rsidP="00B4598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if the goods are of a kind commercially manufactured in Australia—75%; or</w:t>
      </w:r>
    </w:p>
    <w:p w14:paraId="35E71F07" w14:textId="77777777" w:rsidR="00B4598E" w:rsidRPr="000F08D6" w:rsidRDefault="00B4598E" w:rsidP="00B4598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if the goods are of a kind not commercially manufactured in Australia—25%.</w:t>
      </w:r>
    </w:p>
    <w:p w14:paraId="7E9E299A" w14:textId="77777777" w:rsidR="00B4598E" w:rsidRPr="000F08D6" w:rsidRDefault="00B4598E" w:rsidP="004030F2">
      <w:pPr>
        <w:shd w:val="clear" w:color="000000" w:fill="auto"/>
        <w:autoSpaceDE w:val="0"/>
        <w:autoSpaceDN w:val="0"/>
        <w:adjustRightInd w:val="0"/>
        <w:spacing w:before="120" w:after="60"/>
        <w:ind w:right="960"/>
        <w:rPr>
          <w:sz w:val="22"/>
          <w:szCs w:val="22"/>
        </w:rPr>
      </w:pPr>
      <w:r w:rsidRPr="009C0563">
        <w:rPr>
          <w:b/>
          <w:bCs/>
          <w:sz w:val="22"/>
          <w:szCs w:val="22"/>
        </w:rPr>
        <w:t>Manufactured goods originating in a country that is not a preference country</w:t>
      </w:r>
    </w:p>
    <w:p w14:paraId="14AF05E3"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Rule for certain goods wholly manufactured in a country that is not a preference country</w:t>
      </w:r>
    </w:p>
    <w:p w14:paraId="1981A292"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“153Q.(1) Goods claimed to be the manufacture of a country that is not a preference country are the manufacture of that country if they are wholly manufactured in that country from one or more of the following:</w:t>
      </w:r>
    </w:p>
    <w:p w14:paraId="1D466AFF" w14:textId="77777777" w:rsidR="00B4598E" w:rsidRPr="000F08D6" w:rsidRDefault="00B4598E" w:rsidP="00B4598E">
      <w:pPr>
        <w:shd w:val="clear" w:color="000000" w:fill="auto"/>
        <w:tabs>
          <w:tab w:val="left" w:pos="739"/>
        </w:tabs>
        <w:autoSpaceDE w:val="0"/>
        <w:autoSpaceDN w:val="0"/>
        <w:adjustRightInd w:val="0"/>
        <w:spacing w:before="120"/>
        <w:ind w:left="346"/>
        <w:rPr>
          <w:sz w:val="22"/>
          <w:szCs w:val="22"/>
        </w:rPr>
      </w:pPr>
      <w:r w:rsidRPr="009C0563">
        <w:rPr>
          <w:sz w:val="22"/>
          <w:szCs w:val="22"/>
        </w:rPr>
        <w:t>(a)</w:t>
      </w:r>
      <w:r>
        <w:rPr>
          <w:sz w:val="22"/>
          <w:szCs w:val="22"/>
        </w:rPr>
        <w:tab/>
      </w:r>
      <w:r w:rsidRPr="009C0563">
        <w:rPr>
          <w:sz w:val="22"/>
          <w:szCs w:val="22"/>
        </w:rPr>
        <w:t>unmanufactured raw products;</w:t>
      </w:r>
    </w:p>
    <w:p w14:paraId="318375B4" w14:textId="77777777" w:rsidR="00B4598E" w:rsidRPr="000F08D6" w:rsidRDefault="00B4598E" w:rsidP="00B4598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materials wholly manufactured in Australia or the country or Australia and the country;</w:t>
      </w:r>
    </w:p>
    <w:p w14:paraId="1B4755A8" w14:textId="77777777" w:rsidR="00B4598E" w:rsidRPr="000F08D6" w:rsidRDefault="00B4598E" w:rsidP="00B4598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(c)</w:t>
      </w:r>
      <w:r>
        <w:rPr>
          <w:sz w:val="22"/>
          <w:szCs w:val="22"/>
        </w:rPr>
        <w:tab/>
      </w:r>
      <w:r w:rsidRPr="009C0563">
        <w:rPr>
          <w:sz w:val="22"/>
          <w:szCs w:val="22"/>
        </w:rPr>
        <w:t xml:space="preserve">materials imported into the country that the Comptroller has determined, by </w:t>
      </w:r>
      <w:r w:rsidRPr="009C0563">
        <w:rPr>
          <w:i/>
          <w:iCs/>
          <w:sz w:val="22"/>
          <w:szCs w:val="22"/>
        </w:rPr>
        <w:t xml:space="preserve">Gazette </w:t>
      </w:r>
      <w:r w:rsidRPr="009C0563">
        <w:rPr>
          <w:sz w:val="22"/>
          <w:szCs w:val="22"/>
        </w:rPr>
        <w:t>notice, to be manufactured raw materials of the country.</w:t>
      </w:r>
    </w:p>
    <w:p w14:paraId="1AADCAA7"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Rule for other manufactured goods last processed in a country that is not a preference country</w:t>
      </w:r>
    </w:p>
    <w:p w14:paraId="18441A20"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Goods claimed to be the manufacture of a country that is not a preference country are the manufacture of that country if:</w:t>
      </w:r>
    </w:p>
    <w:p w14:paraId="07AAEC9C" w14:textId="77777777" w:rsidR="00B4598E" w:rsidRPr="000F08D6" w:rsidRDefault="00B4598E" w:rsidP="00B4598E">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(a)</w:t>
      </w:r>
      <w:r>
        <w:rPr>
          <w:sz w:val="22"/>
          <w:szCs w:val="22"/>
        </w:rPr>
        <w:tab/>
      </w:r>
      <w:r w:rsidRPr="009C0563">
        <w:rPr>
          <w:sz w:val="22"/>
          <w:szCs w:val="22"/>
        </w:rPr>
        <w:t>the last process in their manufacture was performed in that country; and</w:t>
      </w:r>
    </w:p>
    <w:p w14:paraId="4343CBE0" w14:textId="77777777" w:rsidR="00B4598E" w:rsidRPr="000F08D6" w:rsidRDefault="00B4598E" w:rsidP="00B4598E">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(b)</w:t>
      </w:r>
      <w:r>
        <w:rPr>
          <w:sz w:val="22"/>
          <w:szCs w:val="22"/>
        </w:rPr>
        <w:tab/>
      </w:r>
      <w:r w:rsidRPr="009C0563">
        <w:rPr>
          <w:sz w:val="22"/>
          <w:szCs w:val="22"/>
        </w:rPr>
        <w:t>having regard to their qualifying area, their allowable factory cost is not less than the specified percentage of their total factory cost.</w:t>
      </w:r>
    </w:p>
    <w:p w14:paraId="1AF13ADA"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Specified percentage</w:t>
      </w:r>
    </w:p>
    <w:p w14:paraId="336B74F1"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Subject to subsection (4), the specified percentage of the total factory cost of goods referred to in subsection (2) is:</w:t>
      </w:r>
    </w:p>
    <w:p w14:paraId="3C7220C9" w14:textId="77777777" w:rsidR="007A72E7" w:rsidRDefault="00B4598E" w:rsidP="007A72E7">
      <w:pPr>
        <w:shd w:val="clear" w:color="000000" w:fill="auto"/>
        <w:tabs>
          <w:tab w:val="left" w:pos="744"/>
        </w:tabs>
        <w:autoSpaceDE w:val="0"/>
        <w:autoSpaceDN w:val="0"/>
        <w:adjustRightInd w:val="0"/>
        <w:spacing w:before="120"/>
        <w:ind w:left="744" w:hanging="389"/>
        <w:jc w:val="both"/>
        <w:rPr>
          <w:sz w:val="22"/>
          <w:szCs w:val="22"/>
        </w:rPr>
      </w:pPr>
      <w:r w:rsidRPr="009C0563">
        <w:rPr>
          <w:sz w:val="22"/>
          <w:szCs w:val="22"/>
        </w:rPr>
        <w:t>(a)</w:t>
      </w:r>
      <w:r>
        <w:rPr>
          <w:sz w:val="22"/>
          <w:szCs w:val="22"/>
        </w:rPr>
        <w:tab/>
      </w:r>
      <w:r w:rsidRPr="009C0563">
        <w:rPr>
          <w:sz w:val="22"/>
          <w:szCs w:val="22"/>
        </w:rPr>
        <w:t>if the goods are of a kind commercially manufactured in Australia—75%; or</w:t>
      </w:r>
    </w:p>
    <w:p w14:paraId="016093B1" w14:textId="77777777" w:rsidR="00B4598E" w:rsidRPr="000F08D6" w:rsidRDefault="00B4598E" w:rsidP="007A72E7">
      <w:pPr>
        <w:shd w:val="clear" w:color="000000" w:fill="auto"/>
        <w:tabs>
          <w:tab w:val="left" w:pos="744"/>
        </w:tabs>
        <w:autoSpaceDE w:val="0"/>
        <w:autoSpaceDN w:val="0"/>
        <w:adjustRightInd w:val="0"/>
        <w:spacing w:before="120"/>
        <w:ind w:left="744" w:hanging="389"/>
        <w:jc w:val="both"/>
        <w:rPr>
          <w:sz w:val="22"/>
          <w:szCs w:val="22"/>
        </w:rPr>
      </w:pPr>
      <w:r w:rsidRPr="009C0563">
        <w:rPr>
          <w:sz w:val="22"/>
          <w:szCs w:val="22"/>
        </w:rPr>
        <w:t>(b)</w:t>
      </w:r>
      <w:r>
        <w:rPr>
          <w:sz w:val="22"/>
          <w:szCs w:val="22"/>
        </w:rPr>
        <w:tab/>
      </w:r>
      <w:r w:rsidRPr="009C0563">
        <w:rPr>
          <w:sz w:val="22"/>
          <w:szCs w:val="22"/>
        </w:rPr>
        <w:t>if the goods are of a kind not commercially manufactured in Australia—25%.</w:t>
      </w:r>
    </w:p>
    <w:p w14:paraId="710EAA84" w14:textId="77777777" w:rsidR="00B4598E" w:rsidRPr="000F08D6" w:rsidRDefault="00B4598E" w:rsidP="00B4598E">
      <w:pPr>
        <w:shd w:val="clear" w:color="000000" w:fill="auto"/>
        <w:autoSpaceDE w:val="0"/>
        <w:autoSpaceDN w:val="0"/>
        <w:adjustRightInd w:val="0"/>
        <w:spacing w:before="120"/>
        <w:rPr>
          <w:sz w:val="22"/>
          <w:szCs w:val="22"/>
        </w:rPr>
      </w:pPr>
      <w:r w:rsidRPr="000F08D6">
        <w:rPr>
          <w:sz w:val="22"/>
          <w:szCs w:val="22"/>
        </w:rPr>
        <w:br w:type="page"/>
      </w:r>
      <w:r w:rsidRPr="009C0563">
        <w:rPr>
          <w:i/>
          <w:iCs/>
          <w:sz w:val="22"/>
          <w:szCs w:val="22"/>
        </w:rPr>
        <w:lastRenderedPageBreak/>
        <w:t>Special rule for Christmas Island, Cocos (Keeling) Islands and Norfolk Island</w:t>
      </w:r>
    </w:p>
    <w:p w14:paraId="5AB07327"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If the country that is not a preference country is Christmas Island, Cocos (Keeling) Islands or Norfolk Island, the specified percentage of the total factory cost of goods referred to in subsection (2) is:</w:t>
      </w:r>
    </w:p>
    <w:p w14:paraId="3E3E8572" w14:textId="77777777" w:rsidR="00B4598E" w:rsidRPr="000F08D6" w:rsidRDefault="00B4598E" w:rsidP="00B4598E">
      <w:pPr>
        <w:shd w:val="clear" w:color="000000" w:fill="auto"/>
        <w:tabs>
          <w:tab w:val="left" w:pos="730"/>
        </w:tabs>
        <w:autoSpaceDE w:val="0"/>
        <w:autoSpaceDN w:val="0"/>
        <w:adjustRightInd w:val="0"/>
        <w:spacing w:before="120"/>
        <w:ind w:left="730" w:hanging="389"/>
        <w:rPr>
          <w:sz w:val="22"/>
          <w:szCs w:val="22"/>
        </w:rPr>
      </w:pPr>
      <w:r w:rsidRPr="009C0563">
        <w:rPr>
          <w:sz w:val="22"/>
          <w:szCs w:val="22"/>
        </w:rPr>
        <w:t>(a)</w:t>
      </w:r>
      <w:r>
        <w:rPr>
          <w:sz w:val="22"/>
          <w:szCs w:val="22"/>
        </w:rPr>
        <w:tab/>
      </w:r>
      <w:r w:rsidRPr="009C0563">
        <w:rPr>
          <w:sz w:val="22"/>
          <w:szCs w:val="22"/>
        </w:rPr>
        <w:t>if the goods are of a kind commercially manufactured in Australia—50%; or</w:t>
      </w:r>
    </w:p>
    <w:p w14:paraId="7F923DED" w14:textId="77777777" w:rsidR="00B4598E" w:rsidRPr="000F08D6" w:rsidRDefault="00B4598E" w:rsidP="00B4598E">
      <w:pPr>
        <w:shd w:val="clear" w:color="000000" w:fill="auto"/>
        <w:tabs>
          <w:tab w:val="left" w:pos="730"/>
        </w:tabs>
        <w:autoSpaceDE w:val="0"/>
        <w:autoSpaceDN w:val="0"/>
        <w:adjustRightInd w:val="0"/>
        <w:spacing w:before="120"/>
        <w:ind w:left="730" w:hanging="389"/>
        <w:rPr>
          <w:sz w:val="22"/>
          <w:szCs w:val="22"/>
        </w:rPr>
      </w:pPr>
      <w:r w:rsidRPr="009C0563">
        <w:rPr>
          <w:sz w:val="22"/>
          <w:szCs w:val="22"/>
        </w:rPr>
        <w:t>(b)</w:t>
      </w:r>
      <w:r>
        <w:rPr>
          <w:sz w:val="22"/>
          <w:szCs w:val="22"/>
        </w:rPr>
        <w:tab/>
      </w:r>
      <w:r w:rsidRPr="009C0563">
        <w:rPr>
          <w:sz w:val="22"/>
          <w:szCs w:val="22"/>
        </w:rPr>
        <w:t>if the goods are of a kind not commercially manufactured in Australia—25%.</w:t>
      </w:r>
    </w:p>
    <w:p w14:paraId="285EB34C"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Are goods commercially manufactured in Australia?</w:t>
      </w:r>
    </w:p>
    <w:p w14:paraId="54112A5F"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Comptroller may determine that goods are, or are not, commercially manufactured in Australia</w:t>
      </w:r>
    </w:p>
    <w:p w14:paraId="31936E75"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 xml:space="preserve">“153R.(1) For the purposes of sections 153P and 153Q, the Comptroller may, by </w:t>
      </w:r>
      <w:r w:rsidRPr="009C0563">
        <w:rPr>
          <w:i/>
          <w:iCs/>
          <w:sz w:val="22"/>
          <w:szCs w:val="22"/>
        </w:rPr>
        <w:t xml:space="preserve">Gazette </w:t>
      </w:r>
      <w:r w:rsidRPr="009C0563">
        <w:rPr>
          <w:sz w:val="22"/>
          <w:szCs w:val="22"/>
        </w:rPr>
        <w:t>notice, determine that goods of a specified kind are, or are not, commercially manufactured in Australia.</w:t>
      </w:r>
    </w:p>
    <w:p w14:paraId="00014038" w14:textId="77777777" w:rsidR="00B4598E" w:rsidRPr="000F08D6" w:rsidRDefault="00B4598E" w:rsidP="00B4598E">
      <w:pPr>
        <w:shd w:val="clear" w:color="000000" w:fill="auto"/>
        <w:autoSpaceDE w:val="0"/>
        <w:autoSpaceDN w:val="0"/>
        <w:adjustRightInd w:val="0"/>
        <w:spacing w:before="120"/>
        <w:rPr>
          <w:sz w:val="22"/>
          <w:szCs w:val="22"/>
        </w:rPr>
      </w:pPr>
      <w:r w:rsidRPr="009C0563">
        <w:rPr>
          <w:i/>
          <w:iCs/>
          <w:sz w:val="22"/>
          <w:szCs w:val="22"/>
        </w:rPr>
        <w:t>Effect of determination</w:t>
      </w:r>
    </w:p>
    <w:p w14:paraId="4B096348"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If such a determination is made, this Division has effect accordingly.</w:t>
      </w:r>
    </w:p>
    <w:p w14:paraId="4232B12D"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Rule against double counting</w:t>
      </w:r>
    </w:p>
    <w:p w14:paraId="2DC3E1E4"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“153S. In determining the allowable factory cost or the total factory cost of preference claim goods, a cost incurred, whether directly or indirectly, by the manufacturer of the goods must not be taken into account more than once.</w:t>
      </w:r>
    </w:p>
    <w:p w14:paraId="4EBDB9CD"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May be different rules of origin for anti-dumping purposes so far as New Zealand is concerned</w:t>
      </w:r>
    </w:p>
    <w:p w14:paraId="5F8DBC5F"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“153T.(1) Regulations and determinations made under this Division, to the extent that they determine whether or not goods are the produce or manufacture of New Zealand, may make different provision for the purposes:</w:t>
      </w:r>
    </w:p>
    <w:p w14:paraId="5B806C9D" w14:textId="77777777" w:rsidR="00B4598E" w:rsidRPr="000F08D6" w:rsidRDefault="00B4598E" w:rsidP="00B4598E">
      <w:pPr>
        <w:shd w:val="clear" w:color="000000" w:fill="auto"/>
        <w:tabs>
          <w:tab w:val="left" w:pos="754"/>
        </w:tabs>
        <w:autoSpaceDE w:val="0"/>
        <w:autoSpaceDN w:val="0"/>
        <w:adjustRightInd w:val="0"/>
        <w:spacing w:before="120"/>
        <w:ind w:left="355"/>
        <w:rPr>
          <w:sz w:val="22"/>
          <w:szCs w:val="22"/>
        </w:rPr>
      </w:pPr>
      <w:r w:rsidRPr="009C0563">
        <w:rPr>
          <w:sz w:val="22"/>
          <w:szCs w:val="22"/>
        </w:rPr>
        <w:t>(a)</w:t>
      </w:r>
      <w:r>
        <w:rPr>
          <w:sz w:val="22"/>
          <w:szCs w:val="22"/>
        </w:rPr>
        <w:tab/>
      </w:r>
      <w:r w:rsidRPr="009C0563">
        <w:rPr>
          <w:sz w:val="22"/>
          <w:szCs w:val="22"/>
        </w:rPr>
        <w:t>of Part XVB; and</w:t>
      </w:r>
    </w:p>
    <w:p w14:paraId="68D3B6A6" w14:textId="77777777" w:rsidR="00B4598E" w:rsidRPr="000F08D6" w:rsidRDefault="00B4598E" w:rsidP="00B4598E">
      <w:pPr>
        <w:shd w:val="clear" w:color="000000" w:fill="auto"/>
        <w:tabs>
          <w:tab w:val="left" w:pos="754"/>
        </w:tabs>
        <w:autoSpaceDE w:val="0"/>
        <w:autoSpaceDN w:val="0"/>
        <w:adjustRightInd w:val="0"/>
        <w:spacing w:before="120"/>
        <w:ind w:left="355"/>
        <w:rPr>
          <w:sz w:val="22"/>
          <w:szCs w:val="22"/>
        </w:rPr>
      </w:pPr>
      <w:r w:rsidRPr="009C0563">
        <w:rPr>
          <w:sz w:val="22"/>
          <w:szCs w:val="22"/>
        </w:rPr>
        <w:t>(b)</w:t>
      </w:r>
      <w:r>
        <w:rPr>
          <w:sz w:val="22"/>
          <w:szCs w:val="22"/>
        </w:rPr>
        <w:tab/>
      </w:r>
      <w:r w:rsidRPr="009C0563">
        <w:rPr>
          <w:sz w:val="22"/>
          <w:szCs w:val="22"/>
        </w:rPr>
        <w:t>of this Act (other than Part XVB).</w:t>
      </w:r>
    </w:p>
    <w:p w14:paraId="1D12E290" w14:textId="77777777" w:rsidR="00B4598E" w:rsidRPr="000F08D6" w:rsidRDefault="00B4598E" w:rsidP="00B4598E">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 xml:space="preserve">Subsection (1) does not limit by implication the application of subsection 33(3A) of the </w:t>
      </w:r>
      <w:r w:rsidRPr="009C0563">
        <w:rPr>
          <w:i/>
          <w:iCs/>
          <w:sz w:val="22"/>
          <w:szCs w:val="22"/>
        </w:rPr>
        <w:t xml:space="preserve">Acts Interpretation Act 1901 </w:t>
      </w:r>
      <w:r w:rsidRPr="009C0563">
        <w:rPr>
          <w:sz w:val="22"/>
          <w:szCs w:val="22"/>
        </w:rPr>
        <w:t>in relation to this section.”.</w:t>
      </w:r>
    </w:p>
    <w:p w14:paraId="788A6322"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Power of officers to inspect commercial documents in certain circumstances</w:t>
      </w:r>
    </w:p>
    <w:p w14:paraId="700A11B9" w14:textId="348CD91D" w:rsidR="007A72E7" w:rsidRDefault="00B4598E" w:rsidP="007A72E7">
      <w:pPr>
        <w:shd w:val="clear" w:color="000000" w:fill="auto"/>
        <w:autoSpaceDE w:val="0"/>
        <w:autoSpaceDN w:val="0"/>
        <w:adjustRightInd w:val="0"/>
        <w:spacing w:before="120"/>
        <w:ind w:left="365"/>
        <w:rPr>
          <w:sz w:val="22"/>
          <w:szCs w:val="22"/>
        </w:rPr>
      </w:pPr>
      <w:r w:rsidRPr="009C0563">
        <w:rPr>
          <w:b/>
          <w:bCs/>
          <w:sz w:val="22"/>
          <w:szCs w:val="22"/>
        </w:rPr>
        <w:t>11</w:t>
      </w:r>
      <w:r w:rsidRPr="007B72E9">
        <w:rPr>
          <w:b/>
          <w:sz w:val="22"/>
          <w:szCs w:val="22"/>
        </w:rPr>
        <w:t>.</w:t>
      </w:r>
      <w:r>
        <w:rPr>
          <w:sz w:val="22"/>
          <w:szCs w:val="22"/>
        </w:rPr>
        <w:tab/>
      </w:r>
      <w:r w:rsidRPr="009C0563">
        <w:rPr>
          <w:sz w:val="22"/>
          <w:szCs w:val="22"/>
        </w:rPr>
        <w:t>Section 214AA of the Principal Act is amended:</w:t>
      </w:r>
    </w:p>
    <w:p w14:paraId="4D56E882" w14:textId="77777777" w:rsidR="00B4598E" w:rsidRPr="000F08D6" w:rsidRDefault="00B4598E" w:rsidP="007A72E7">
      <w:pPr>
        <w:shd w:val="clear" w:color="000000" w:fill="auto"/>
        <w:autoSpaceDE w:val="0"/>
        <w:autoSpaceDN w:val="0"/>
        <w:adjustRightInd w:val="0"/>
        <w:spacing w:before="120"/>
        <w:ind w:left="365"/>
        <w:rPr>
          <w:sz w:val="22"/>
          <w:szCs w:val="22"/>
        </w:rPr>
      </w:pPr>
      <w:r w:rsidRPr="009C0563">
        <w:rPr>
          <w:b/>
          <w:sz w:val="22"/>
          <w:szCs w:val="22"/>
        </w:rPr>
        <w:t>(a)</w:t>
      </w:r>
      <w:r>
        <w:rPr>
          <w:sz w:val="22"/>
          <w:szCs w:val="22"/>
        </w:rPr>
        <w:tab/>
      </w:r>
      <w:r w:rsidRPr="009C0563">
        <w:rPr>
          <w:sz w:val="22"/>
          <w:szCs w:val="22"/>
        </w:rPr>
        <w:t>by omitting subparagraphs (1)(a)(</w:t>
      </w:r>
      <w:proofErr w:type="spellStart"/>
      <w:r w:rsidRPr="009C0563">
        <w:rPr>
          <w:sz w:val="22"/>
          <w:szCs w:val="22"/>
        </w:rPr>
        <w:t>i</w:t>
      </w:r>
      <w:proofErr w:type="spellEnd"/>
      <w:r w:rsidRPr="009C0563">
        <w:rPr>
          <w:sz w:val="22"/>
          <w:szCs w:val="22"/>
        </w:rPr>
        <w:t>) and (ii) and substituting the following subparagraphs:</w:t>
      </w:r>
    </w:p>
    <w:p w14:paraId="1A229846" w14:textId="77777777" w:rsidR="00B4598E" w:rsidRPr="000F08D6" w:rsidRDefault="00B4598E" w:rsidP="00B4598E">
      <w:pPr>
        <w:shd w:val="clear" w:color="000000" w:fill="auto"/>
        <w:autoSpaceDE w:val="0"/>
        <w:autoSpaceDN w:val="0"/>
        <w:adjustRightInd w:val="0"/>
        <w:spacing w:before="120"/>
        <w:ind w:left="955"/>
        <w:rPr>
          <w:sz w:val="22"/>
          <w:szCs w:val="22"/>
        </w:rPr>
      </w:pPr>
      <w:r w:rsidRPr="000F08D6">
        <w:rPr>
          <w:sz w:val="22"/>
          <w:szCs w:val="22"/>
        </w:rPr>
        <w:br w:type="page"/>
      </w:r>
      <w:r w:rsidRPr="009C0563">
        <w:rPr>
          <w:sz w:val="22"/>
          <w:szCs w:val="22"/>
        </w:rPr>
        <w:lastRenderedPageBreak/>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to take goods into home consumption under section 69 or 70; or</w:t>
      </w:r>
    </w:p>
    <w:p w14:paraId="3C386F20" w14:textId="77777777" w:rsidR="00B4598E" w:rsidRPr="000F08D6" w:rsidRDefault="00B4598E" w:rsidP="00B4598E">
      <w:pPr>
        <w:shd w:val="clear" w:color="000000" w:fill="auto"/>
        <w:autoSpaceDE w:val="0"/>
        <w:autoSpaceDN w:val="0"/>
        <w:adjustRightInd w:val="0"/>
        <w:spacing w:before="120"/>
        <w:ind w:left="1426" w:hanging="408"/>
        <w:jc w:val="both"/>
        <w:rPr>
          <w:sz w:val="22"/>
          <w:szCs w:val="22"/>
        </w:rPr>
      </w:pPr>
      <w:r w:rsidRPr="009C0563">
        <w:rPr>
          <w:sz w:val="22"/>
          <w:szCs w:val="22"/>
        </w:rPr>
        <w:t>(ii)</w:t>
      </w:r>
      <w:r>
        <w:rPr>
          <w:sz w:val="22"/>
          <w:szCs w:val="22"/>
        </w:rPr>
        <w:tab/>
      </w:r>
      <w:r w:rsidRPr="009C0563">
        <w:rPr>
          <w:sz w:val="22"/>
          <w:szCs w:val="22"/>
        </w:rPr>
        <w:t xml:space="preserve">to take goods into home consumption, to warehouse goods, or to </w:t>
      </w:r>
      <w:proofErr w:type="spellStart"/>
      <w:r w:rsidRPr="009C0563">
        <w:rPr>
          <w:sz w:val="22"/>
          <w:szCs w:val="22"/>
        </w:rPr>
        <w:t>tranship</w:t>
      </w:r>
      <w:proofErr w:type="spellEnd"/>
      <w:r w:rsidRPr="009C0563">
        <w:rPr>
          <w:sz w:val="22"/>
          <w:szCs w:val="22"/>
        </w:rPr>
        <w:t xml:space="preserve"> goods, under section 71B; or</w:t>
      </w:r>
    </w:p>
    <w:p w14:paraId="5C0BF338" w14:textId="77777777" w:rsidR="00B4598E" w:rsidRPr="000F08D6" w:rsidRDefault="00B4598E" w:rsidP="00B4598E">
      <w:pPr>
        <w:shd w:val="clear" w:color="000000" w:fill="auto"/>
        <w:autoSpaceDE w:val="0"/>
        <w:autoSpaceDN w:val="0"/>
        <w:adjustRightInd w:val="0"/>
        <w:spacing w:before="120"/>
        <w:ind w:left="955"/>
        <w:rPr>
          <w:sz w:val="22"/>
          <w:szCs w:val="22"/>
        </w:rPr>
      </w:pPr>
      <w:r w:rsidRPr="009C0563">
        <w:rPr>
          <w:sz w:val="22"/>
          <w:szCs w:val="22"/>
        </w:rPr>
        <w:t>(iii)</w:t>
      </w:r>
      <w:r>
        <w:rPr>
          <w:sz w:val="22"/>
          <w:szCs w:val="22"/>
        </w:rPr>
        <w:tab/>
      </w:r>
      <w:r w:rsidRPr="009C0563">
        <w:rPr>
          <w:sz w:val="22"/>
          <w:szCs w:val="22"/>
        </w:rPr>
        <w:t>to deal with goods under section 114C; and”;</w:t>
      </w:r>
    </w:p>
    <w:p w14:paraId="517E87F4" w14:textId="77777777" w:rsidR="00B4598E" w:rsidRPr="000F08D6" w:rsidRDefault="00B4598E" w:rsidP="00B4598E">
      <w:pPr>
        <w:shd w:val="clear" w:color="000000" w:fill="auto"/>
        <w:tabs>
          <w:tab w:val="left" w:pos="706"/>
        </w:tabs>
        <w:autoSpaceDE w:val="0"/>
        <w:autoSpaceDN w:val="0"/>
        <w:adjustRightInd w:val="0"/>
        <w:spacing w:before="120"/>
        <w:ind w:left="706" w:hanging="394"/>
        <w:rPr>
          <w:sz w:val="22"/>
          <w:szCs w:val="22"/>
        </w:rPr>
      </w:pPr>
      <w:r w:rsidRPr="004030F2">
        <w:rPr>
          <w:b/>
          <w:sz w:val="22"/>
          <w:szCs w:val="22"/>
        </w:rPr>
        <w:t>(b)</w:t>
      </w:r>
      <w:r>
        <w:rPr>
          <w:sz w:val="22"/>
          <w:szCs w:val="22"/>
        </w:rPr>
        <w:tab/>
      </w:r>
      <w:r w:rsidRPr="009C0563">
        <w:rPr>
          <w:sz w:val="22"/>
          <w:szCs w:val="22"/>
        </w:rPr>
        <w:t>by omitting from paragraph (1)(b) “connection with an entry of those goods under section 71A or section 114” and substituting:</w:t>
      </w:r>
    </w:p>
    <w:p w14:paraId="7E3288F5" w14:textId="77777777" w:rsidR="00B4598E" w:rsidRPr="000F08D6" w:rsidRDefault="00B4598E" w:rsidP="00B4598E">
      <w:pPr>
        <w:shd w:val="clear" w:color="000000" w:fill="auto"/>
        <w:tabs>
          <w:tab w:val="left" w:pos="706"/>
        </w:tabs>
        <w:autoSpaceDE w:val="0"/>
        <w:autoSpaceDN w:val="0"/>
        <w:adjustRightInd w:val="0"/>
        <w:spacing w:before="120"/>
        <w:ind w:left="706"/>
        <w:rPr>
          <w:sz w:val="22"/>
          <w:szCs w:val="22"/>
        </w:rPr>
      </w:pPr>
      <w:r w:rsidRPr="009C0563">
        <w:rPr>
          <w:sz w:val="22"/>
          <w:szCs w:val="22"/>
        </w:rPr>
        <w:t>“connection with:</w:t>
      </w:r>
    </w:p>
    <w:p w14:paraId="73BD1FBA" w14:textId="77777777" w:rsidR="00B4598E" w:rsidRPr="000F08D6" w:rsidRDefault="00B4598E" w:rsidP="00B4598E">
      <w:pPr>
        <w:shd w:val="clear" w:color="000000" w:fill="auto"/>
        <w:autoSpaceDE w:val="0"/>
        <w:autoSpaceDN w:val="0"/>
        <w:adjustRightInd w:val="0"/>
        <w:spacing w:before="120"/>
        <w:ind w:left="1426"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return under paragraph 69(5)(c) or 70(7)(a) in respect of goods referred to in subparagraph (a)(</w:t>
      </w:r>
      <w:proofErr w:type="spellStart"/>
      <w:r w:rsidRPr="009C0563">
        <w:rPr>
          <w:sz w:val="22"/>
          <w:szCs w:val="22"/>
        </w:rPr>
        <w:t>i</w:t>
      </w:r>
      <w:proofErr w:type="spellEnd"/>
      <w:r w:rsidRPr="009C0563">
        <w:rPr>
          <w:sz w:val="22"/>
          <w:szCs w:val="22"/>
        </w:rPr>
        <w:t>); or</w:t>
      </w:r>
    </w:p>
    <w:p w14:paraId="3977252C" w14:textId="77777777" w:rsidR="00B4598E" w:rsidRPr="000F08D6" w:rsidRDefault="00B4598E" w:rsidP="00B4598E">
      <w:pPr>
        <w:shd w:val="clear" w:color="000000" w:fill="auto"/>
        <w:autoSpaceDE w:val="0"/>
        <w:autoSpaceDN w:val="0"/>
        <w:adjustRightInd w:val="0"/>
        <w:spacing w:before="120"/>
        <w:ind w:left="1426" w:hanging="413"/>
        <w:jc w:val="both"/>
        <w:rPr>
          <w:sz w:val="22"/>
          <w:szCs w:val="22"/>
        </w:rPr>
      </w:pPr>
      <w:r w:rsidRPr="009C0563">
        <w:rPr>
          <w:sz w:val="22"/>
          <w:szCs w:val="22"/>
        </w:rPr>
        <w:t>(ii)</w:t>
      </w:r>
      <w:r>
        <w:rPr>
          <w:sz w:val="22"/>
          <w:szCs w:val="22"/>
        </w:rPr>
        <w:tab/>
      </w:r>
      <w:r w:rsidRPr="009C0563">
        <w:rPr>
          <w:sz w:val="22"/>
          <w:szCs w:val="22"/>
        </w:rPr>
        <w:t>an entry under section 71A in respect of goods referred to in subparagraph (a)(ii); or</w:t>
      </w:r>
    </w:p>
    <w:p w14:paraId="2AD9D38A" w14:textId="77777777" w:rsidR="00B4598E" w:rsidRPr="000F08D6" w:rsidRDefault="00B4598E" w:rsidP="00B4598E">
      <w:pPr>
        <w:shd w:val="clear" w:color="000000" w:fill="auto"/>
        <w:autoSpaceDE w:val="0"/>
        <w:autoSpaceDN w:val="0"/>
        <w:adjustRightInd w:val="0"/>
        <w:spacing w:before="120"/>
        <w:ind w:left="1430" w:hanging="480"/>
        <w:jc w:val="both"/>
        <w:rPr>
          <w:sz w:val="22"/>
          <w:szCs w:val="22"/>
        </w:rPr>
      </w:pPr>
      <w:r w:rsidRPr="009C0563">
        <w:rPr>
          <w:sz w:val="22"/>
          <w:szCs w:val="22"/>
        </w:rPr>
        <w:t>(iii)</w:t>
      </w:r>
      <w:r>
        <w:rPr>
          <w:sz w:val="22"/>
          <w:szCs w:val="22"/>
        </w:rPr>
        <w:tab/>
      </w:r>
      <w:r w:rsidRPr="009C0563">
        <w:rPr>
          <w:sz w:val="22"/>
          <w:szCs w:val="22"/>
        </w:rPr>
        <w:t>an entry under section 114 in respect of goods referred to in subparagraph (a)(iii)”;</w:t>
      </w:r>
    </w:p>
    <w:p w14:paraId="019524B6" w14:textId="77777777" w:rsidR="00B4598E" w:rsidRPr="000F08D6" w:rsidRDefault="00B4598E" w:rsidP="00B4598E">
      <w:pPr>
        <w:shd w:val="clear" w:color="000000" w:fill="auto"/>
        <w:tabs>
          <w:tab w:val="left" w:pos="706"/>
        </w:tabs>
        <w:autoSpaceDE w:val="0"/>
        <w:autoSpaceDN w:val="0"/>
        <w:adjustRightInd w:val="0"/>
        <w:spacing w:before="120"/>
        <w:ind w:left="706" w:hanging="394"/>
        <w:jc w:val="both"/>
        <w:rPr>
          <w:sz w:val="22"/>
          <w:szCs w:val="22"/>
        </w:rPr>
      </w:pPr>
      <w:r w:rsidRPr="004030F2">
        <w:rPr>
          <w:b/>
          <w:sz w:val="22"/>
          <w:szCs w:val="22"/>
        </w:rPr>
        <w:t>(c)</w:t>
      </w:r>
      <w:r>
        <w:rPr>
          <w:sz w:val="22"/>
          <w:szCs w:val="22"/>
        </w:rPr>
        <w:tab/>
      </w:r>
      <w:r w:rsidRPr="009C0563">
        <w:rPr>
          <w:sz w:val="22"/>
          <w:szCs w:val="22"/>
        </w:rPr>
        <w:t>by omitting from paragraph (1)(c) “the goods have been so entered” and substituting “the return has been given or the entry communicated to Customs, as the case requires”.</w:t>
      </w:r>
    </w:p>
    <w:p w14:paraId="51AE09D9"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Power of officers to inspect commercial documents in other circumstances</w:t>
      </w:r>
    </w:p>
    <w:p w14:paraId="1CBC985C" w14:textId="77777777" w:rsidR="00B4598E" w:rsidRPr="000F08D6" w:rsidRDefault="00B4598E" w:rsidP="00B4598E">
      <w:pPr>
        <w:shd w:val="clear" w:color="000000" w:fill="auto"/>
        <w:tabs>
          <w:tab w:val="left" w:pos="734"/>
        </w:tabs>
        <w:autoSpaceDE w:val="0"/>
        <w:autoSpaceDN w:val="0"/>
        <w:adjustRightInd w:val="0"/>
        <w:spacing w:before="120"/>
        <w:ind w:firstLine="326"/>
        <w:jc w:val="both"/>
        <w:rPr>
          <w:sz w:val="22"/>
          <w:szCs w:val="22"/>
        </w:rPr>
      </w:pPr>
      <w:r w:rsidRPr="009C0563">
        <w:rPr>
          <w:b/>
          <w:bCs/>
          <w:sz w:val="22"/>
          <w:szCs w:val="22"/>
        </w:rPr>
        <w:t>12.</w:t>
      </w:r>
      <w:r>
        <w:rPr>
          <w:bCs/>
          <w:sz w:val="22"/>
          <w:szCs w:val="22"/>
        </w:rPr>
        <w:tab/>
      </w:r>
      <w:r w:rsidRPr="009C0563">
        <w:rPr>
          <w:sz w:val="22"/>
          <w:szCs w:val="22"/>
        </w:rPr>
        <w:t>Section 214AB of the Principal Act is amended by omitting from subsection (2) “the entry of goods” and substituting “a return given to Customs under section 69 or 70 or an entry communicated to Customs under section 71A or 114”.</w:t>
      </w:r>
    </w:p>
    <w:p w14:paraId="0A2DCE27"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Commercial documents to be kept</w:t>
      </w:r>
    </w:p>
    <w:p w14:paraId="1A4A61A5" w14:textId="77777777" w:rsidR="00B4598E" w:rsidRPr="000F08D6" w:rsidRDefault="00B4598E" w:rsidP="00B4598E">
      <w:pPr>
        <w:shd w:val="clear" w:color="000000" w:fill="auto"/>
        <w:tabs>
          <w:tab w:val="left" w:pos="734"/>
        </w:tabs>
        <w:autoSpaceDE w:val="0"/>
        <w:autoSpaceDN w:val="0"/>
        <w:adjustRightInd w:val="0"/>
        <w:spacing w:before="120"/>
        <w:ind w:left="326"/>
        <w:rPr>
          <w:sz w:val="22"/>
          <w:szCs w:val="22"/>
        </w:rPr>
      </w:pPr>
      <w:r w:rsidRPr="009C0563">
        <w:rPr>
          <w:b/>
          <w:bCs/>
          <w:sz w:val="22"/>
          <w:szCs w:val="22"/>
        </w:rPr>
        <w:t>13.</w:t>
      </w:r>
      <w:r>
        <w:rPr>
          <w:bCs/>
          <w:sz w:val="22"/>
          <w:szCs w:val="22"/>
        </w:rPr>
        <w:tab/>
      </w:r>
      <w:r w:rsidRPr="009C0563">
        <w:rPr>
          <w:sz w:val="22"/>
          <w:szCs w:val="22"/>
        </w:rPr>
        <w:t>Section 240 of the Principal Act is amended:</w:t>
      </w:r>
    </w:p>
    <w:p w14:paraId="3290C89D" w14:textId="77777777" w:rsidR="00B4598E" w:rsidRPr="000F08D6" w:rsidRDefault="00B4598E" w:rsidP="00B4598E">
      <w:pPr>
        <w:shd w:val="clear" w:color="000000" w:fill="auto"/>
        <w:tabs>
          <w:tab w:val="left" w:pos="706"/>
        </w:tabs>
        <w:autoSpaceDE w:val="0"/>
        <w:autoSpaceDN w:val="0"/>
        <w:adjustRightInd w:val="0"/>
        <w:spacing w:before="120"/>
        <w:ind w:left="312"/>
        <w:rPr>
          <w:sz w:val="22"/>
          <w:szCs w:val="22"/>
        </w:rPr>
      </w:pPr>
      <w:r w:rsidRPr="004030F2">
        <w:rPr>
          <w:b/>
          <w:sz w:val="22"/>
          <w:szCs w:val="22"/>
        </w:rPr>
        <w:t>(a)</w:t>
      </w:r>
      <w:r>
        <w:rPr>
          <w:sz w:val="22"/>
          <w:szCs w:val="22"/>
        </w:rPr>
        <w:tab/>
      </w:r>
      <w:r w:rsidRPr="009C0563">
        <w:rPr>
          <w:sz w:val="22"/>
          <w:szCs w:val="22"/>
        </w:rPr>
        <w:t>by inserting after subsection (1) the following subsection:</w:t>
      </w:r>
    </w:p>
    <w:p w14:paraId="776D086C" w14:textId="77777777" w:rsidR="00B4598E" w:rsidRPr="000F08D6" w:rsidRDefault="00B4598E" w:rsidP="00B4598E">
      <w:pPr>
        <w:shd w:val="clear" w:color="000000" w:fill="auto"/>
        <w:autoSpaceDE w:val="0"/>
        <w:autoSpaceDN w:val="0"/>
        <w:adjustRightInd w:val="0"/>
        <w:spacing w:before="120"/>
        <w:ind w:left="706" w:firstLine="254"/>
        <w:jc w:val="both"/>
        <w:rPr>
          <w:sz w:val="22"/>
          <w:szCs w:val="22"/>
        </w:rPr>
      </w:pPr>
      <w:r w:rsidRPr="009C0563">
        <w:rPr>
          <w:sz w:val="22"/>
          <w:szCs w:val="22"/>
        </w:rPr>
        <w:t>“(1AA) A person who is the owner of goods imported into Australia must keep all the relevant commercial documents relating to the goods:</w:t>
      </w:r>
    </w:p>
    <w:p w14:paraId="2CE90BD3" w14:textId="77777777" w:rsidR="00B4598E" w:rsidRPr="000F08D6" w:rsidRDefault="00B4598E" w:rsidP="00B4598E">
      <w:pPr>
        <w:shd w:val="clear" w:color="000000" w:fill="auto"/>
        <w:tabs>
          <w:tab w:val="left" w:pos="1306"/>
        </w:tabs>
        <w:autoSpaceDE w:val="0"/>
        <w:autoSpaceDN w:val="0"/>
        <w:adjustRightInd w:val="0"/>
        <w:spacing w:before="120"/>
        <w:ind w:left="1306" w:hanging="394"/>
        <w:jc w:val="both"/>
        <w:rPr>
          <w:sz w:val="22"/>
          <w:szCs w:val="22"/>
        </w:rPr>
      </w:pPr>
      <w:r w:rsidRPr="009C0563">
        <w:rPr>
          <w:sz w:val="22"/>
          <w:szCs w:val="22"/>
        </w:rPr>
        <w:t>(a)</w:t>
      </w:r>
      <w:r>
        <w:rPr>
          <w:sz w:val="22"/>
          <w:szCs w:val="22"/>
        </w:rPr>
        <w:tab/>
      </w:r>
      <w:r w:rsidRPr="009C0563">
        <w:rPr>
          <w:sz w:val="22"/>
          <w:szCs w:val="22"/>
        </w:rPr>
        <w:t>that come into the person’s possession or control before, or come into the person’s possession or control on or after, a return is given to Customs under section 69 or 70 in relation to those goods; and</w:t>
      </w:r>
    </w:p>
    <w:p w14:paraId="03776969" w14:textId="77777777" w:rsidR="00B4598E" w:rsidRPr="000F08D6" w:rsidRDefault="00B4598E" w:rsidP="00B4598E">
      <w:pPr>
        <w:shd w:val="clear" w:color="000000" w:fill="auto"/>
        <w:tabs>
          <w:tab w:val="left" w:pos="1306"/>
        </w:tabs>
        <w:autoSpaceDE w:val="0"/>
        <w:autoSpaceDN w:val="0"/>
        <w:adjustRightInd w:val="0"/>
        <w:spacing w:before="120"/>
        <w:ind w:left="1306" w:hanging="394"/>
        <w:jc w:val="both"/>
        <w:rPr>
          <w:sz w:val="22"/>
          <w:szCs w:val="22"/>
        </w:rPr>
      </w:pPr>
      <w:r w:rsidRPr="009C0563">
        <w:rPr>
          <w:sz w:val="22"/>
          <w:szCs w:val="22"/>
        </w:rPr>
        <w:t>(b)</w:t>
      </w:r>
      <w:r>
        <w:rPr>
          <w:sz w:val="22"/>
          <w:szCs w:val="22"/>
        </w:rPr>
        <w:tab/>
      </w:r>
      <w:r w:rsidRPr="009C0563">
        <w:rPr>
          <w:sz w:val="22"/>
          <w:szCs w:val="22"/>
        </w:rPr>
        <w:t>that are necessary to enable a Collector to satisfy himself or herself of the correctness of the particulars shown in the return;</w:t>
      </w:r>
    </w:p>
    <w:p w14:paraId="171386C3" w14:textId="77777777" w:rsidR="00B4598E" w:rsidRPr="000F08D6" w:rsidRDefault="00B4598E" w:rsidP="00B4598E">
      <w:pPr>
        <w:shd w:val="clear" w:color="000000" w:fill="auto"/>
        <w:autoSpaceDE w:val="0"/>
        <w:autoSpaceDN w:val="0"/>
        <w:adjustRightInd w:val="0"/>
        <w:spacing w:before="120"/>
        <w:ind w:left="715"/>
        <w:rPr>
          <w:sz w:val="22"/>
          <w:szCs w:val="22"/>
        </w:rPr>
      </w:pPr>
      <w:r w:rsidRPr="009C0563">
        <w:rPr>
          <w:sz w:val="22"/>
          <w:szCs w:val="22"/>
        </w:rPr>
        <w:t>until the end of the period of 5 years after the giving of the return.</w:t>
      </w:r>
    </w:p>
    <w:p w14:paraId="6325A15B" w14:textId="77777777" w:rsidR="00B4598E" w:rsidRPr="000F08D6" w:rsidRDefault="00B4598E" w:rsidP="00B4598E">
      <w:pPr>
        <w:shd w:val="clear" w:color="000000" w:fill="auto"/>
        <w:autoSpaceDE w:val="0"/>
        <w:autoSpaceDN w:val="0"/>
        <w:adjustRightInd w:val="0"/>
        <w:spacing w:before="120"/>
        <w:ind w:left="715"/>
        <w:rPr>
          <w:sz w:val="22"/>
          <w:szCs w:val="22"/>
        </w:rPr>
      </w:pPr>
      <w:r w:rsidRPr="009C0563">
        <w:rPr>
          <w:sz w:val="22"/>
          <w:szCs w:val="22"/>
        </w:rPr>
        <w:t>Penalty: 20 penalty units.”;</w:t>
      </w:r>
    </w:p>
    <w:p w14:paraId="35AC1AF1" w14:textId="77777777" w:rsidR="007A72E7" w:rsidRDefault="00B4598E" w:rsidP="007A72E7">
      <w:pPr>
        <w:shd w:val="clear" w:color="000000" w:fill="auto"/>
        <w:tabs>
          <w:tab w:val="left" w:pos="706"/>
        </w:tabs>
        <w:autoSpaceDE w:val="0"/>
        <w:autoSpaceDN w:val="0"/>
        <w:adjustRightInd w:val="0"/>
        <w:spacing w:before="120"/>
        <w:ind w:left="706" w:hanging="394"/>
        <w:jc w:val="both"/>
        <w:rPr>
          <w:sz w:val="22"/>
          <w:szCs w:val="22"/>
        </w:rPr>
      </w:pPr>
      <w:r w:rsidRPr="004030F2">
        <w:rPr>
          <w:b/>
          <w:sz w:val="22"/>
          <w:szCs w:val="22"/>
        </w:rPr>
        <w:t>(b)</w:t>
      </w:r>
      <w:r>
        <w:rPr>
          <w:sz w:val="22"/>
          <w:szCs w:val="22"/>
        </w:rPr>
        <w:tab/>
      </w:r>
      <w:r w:rsidRPr="009C0563">
        <w:rPr>
          <w:sz w:val="22"/>
          <w:szCs w:val="22"/>
        </w:rPr>
        <w:t>by inserting in subsections (2), (3) and (4) “, (1AA)” after “subsection (1)”;</w:t>
      </w:r>
    </w:p>
    <w:p w14:paraId="26926532" w14:textId="77777777" w:rsidR="00B4598E" w:rsidRPr="000F08D6" w:rsidRDefault="00B4598E" w:rsidP="007A72E7">
      <w:pPr>
        <w:shd w:val="clear" w:color="000000" w:fill="auto"/>
        <w:tabs>
          <w:tab w:val="left" w:pos="706"/>
        </w:tabs>
        <w:autoSpaceDE w:val="0"/>
        <w:autoSpaceDN w:val="0"/>
        <w:adjustRightInd w:val="0"/>
        <w:spacing w:before="120"/>
        <w:ind w:left="706" w:hanging="394"/>
        <w:jc w:val="both"/>
        <w:rPr>
          <w:sz w:val="22"/>
          <w:szCs w:val="22"/>
        </w:rPr>
      </w:pPr>
      <w:r w:rsidRPr="004030F2">
        <w:rPr>
          <w:b/>
          <w:sz w:val="22"/>
          <w:szCs w:val="22"/>
        </w:rPr>
        <w:t>(c)</w:t>
      </w:r>
      <w:r>
        <w:rPr>
          <w:sz w:val="22"/>
          <w:szCs w:val="22"/>
        </w:rPr>
        <w:tab/>
      </w:r>
      <w:r w:rsidRPr="009C0563">
        <w:rPr>
          <w:sz w:val="22"/>
          <w:szCs w:val="22"/>
        </w:rPr>
        <w:t>by inserting in subsection (6) “(1AA),” after “(1),”.</w:t>
      </w:r>
    </w:p>
    <w:p w14:paraId="5940FA3E" w14:textId="77777777" w:rsidR="00B4598E" w:rsidRPr="000F08D6" w:rsidRDefault="00B4598E" w:rsidP="00B459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Processing requests for revocation of TCOs</w:t>
      </w:r>
    </w:p>
    <w:p w14:paraId="2CCCF684" w14:textId="77777777" w:rsidR="00B4598E" w:rsidRPr="000F08D6" w:rsidRDefault="00B4598E" w:rsidP="00B4598E">
      <w:pPr>
        <w:shd w:val="clear" w:color="000000" w:fill="auto"/>
        <w:tabs>
          <w:tab w:val="left" w:pos="749"/>
        </w:tabs>
        <w:autoSpaceDE w:val="0"/>
        <w:autoSpaceDN w:val="0"/>
        <w:adjustRightInd w:val="0"/>
        <w:spacing w:before="120"/>
        <w:ind w:firstLine="326"/>
        <w:jc w:val="both"/>
        <w:rPr>
          <w:sz w:val="22"/>
          <w:szCs w:val="22"/>
        </w:rPr>
      </w:pPr>
      <w:r w:rsidRPr="009C0563">
        <w:rPr>
          <w:b/>
          <w:bCs/>
          <w:sz w:val="22"/>
          <w:szCs w:val="22"/>
        </w:rPr>
        <w:t>14.</w:t>
      </w:r>
      <w:r>
        <w:rPr>
          <w:bCs/>
          <w:sz w:val="22"/>
          <w:szCs w:val="22"/>
        </w:rPr>
        <w:tab/>
      </w:r>
      <w:r w:rsidRPr="009C0563">
        <w:rPr>
          <w:sz w:val="22"/>
          <w:szCs w:val="22"/>
        </w:rPr>
        <w:t>Section 269SC of the Principal Act is amended by inserting after subsection (1) the following subsection:</w:t>
      </w:r>
    </w:p>
    <w:p w14:paraId="4E19DF33"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 xml:space="preserve">“(1A) As soon as practicable after receiving a request for revocation of a TCO, the Comptroller must publish a </w:t>
      </w:r>
      <w:r w:rsidRPr="009C0563">
        <w:rPr>
          <w:i/>
          <w:iCs/>
          <w:sz w:val="22"/>
          <w:szCs w:val="22"/>
        </w:rPr>
        <w:t xml:space="preserve">Gazette </w:t>
      </w:r>
      <w:r w:rsidRPr="009C0563">
        <w:rPr>
          <w:sz w:val="22"/>
          <w:szCs w:val="22"/>
        </w:rPr>
        <w:t>notice stating:</w:t>
      </w:r>
    </w:p>
    <w:p w14:paraId="519478AD" w14:textId="77777777" w:rsidR="00B4598E" w:rsidRPr="000F08D6" w:rsidRDefault="00B4598E" w:rsidP="00B4598E">
      <w:pPr>
        <w:shd w:val="clear" w:color="000000" w:fill="auto"/>
        <w:tabs>
          <w:tab w:val="left" w:pos="725"/>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that the request has been lodged; and</w:t>
      </w:r>
    </w:p>
    <w:p w14:paraId="47E653D2" w14:textId="77777777" w:rsidR="00B4598E" w:rsidRPr="000F08D6" w:rsidRDefault="00B4598E" w:rsidP="00B4598E">
      <w:pPr>
        <w:shd w:val="clear" w:color="000000" w:fill="auto"/>
        <w:tabs>
          <w:tab w:val="left" w:pos="725"/>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the date that the request was lodged; and</w:t>
      </w:r>
    </w:p>
    <w:p w14:paraId="6A2A8A5C" w14:textId="77777777" w:rsidR="00B4598E" w:rsidRPr="000F08D6" w:rsidRDefault="00B4598E" w:rsidP="00B4598E">
      <w:pPr>
        <w:shd w:val="clear" w:color="000000" w:fill="auto"/>
        <w:tabs>
          <w:tab w:val="left" w:pos="725"/>
        </w:tabs>
        <w:autoSpaceDE w:val="0"/>
        <w:autoSpaceDN w:val="0"/>
        <w:adjustRightInd w:val="0"/>
        <w:spacing w:before="120"/>
        <w:ind w:left="322"/>
        <w:rPr>
          <w:sz w:val="22"/>
          <w:szCs w:val="22"/>
        </w:rPr>
      </w:pPr>
      <w:r w:rsidRPr="009C0563">
        <w:rPr>
          <w:sz w:val="22"/>
          <w:szCs w:val="22"/>
        </w:rPr>
        <w:t>(c)</w:t>
      </w:r>
      <w:r>
        <w:rPr>
          <w:sz w:val="22"/>
          <w:szCs w:val="22"/>
        </w:rPr>
        <w:tab/>
      </w:r>
      <w:r w:rsidRPr="009C0563">
        <w:rPr>
          <w:sz w:val="22"/>
          <w:szCs w:val="22"/>
        </w:rPr>
        <w:t>the full particulars of the TCO to which the request relates.”.</w:t>
      </w:r>
    </w:p>
    <w:p w14:paraId="7D0ADAE9"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Effect of revocation on goods in transit and capital equipment on order</w:t>
      </w:r>
    </w:p>
    <w:p w14:paraId="247D27A3" w14:textId="77777777" w:rsidR="00B4598E" w:rsidRPr="000F08D6" w:rsidRDefault="00B4598E" w:rsidP="00B4598E">
      <w:pPr>
        <w:shd w:val="clear" w:color="000000" w:fill="auto"/>
        <w:tabs>
          <w:tab w:val="left" w:pos="749"/>
        </w:tabs>
        <w:autoSpaceDE w:val="0"/>
        <w:autoSpaceDN w:val="0"/>
        <w:adjustRightInd w:val="0"/>
        <w:spacing w:before="120"/>
        <w:ind w:left="326"/>
        <w:rPr>
          <w:sz w:val="22"/>
          <w:szCs w:val="22"/>
        </w:rPr>
      </w:pPr>
      <w:r w:rsidRPr="009C0563">
        <w:rPr>
          <w:b/>
          <w:bCs/>
          <w:sz w:val="22"/>
          <w:szCs w:val="22"/>
        </w:rPr>
        <w:t>15.</w:t>
      </w:r>
      <w:r>
        <w:rPr>
          <w:bCs/>
          <w:sz w:val="22"/>
          <w:szCs w:val="22"/>
        </w:rPr>
        <w:tab/>
      </w:r>
      <w:r w:rsidRPr="009C0563">
        <w:rPr>
          <w:sz w:val="22"/>
          <w:szCs w:val="22"/>
        </w:rPr>
        <w:t>Section 269SG of the Principal Act is amended:</w:t>
      </w:r>
    </w:p>
    <w:p w14:paraId="70666FF4" w14:textId="77777777" w:rsidR="00B4598E" w:rsidRPr="000F08D6" w:rsidRDefault="00B4598E" w:rsidP="00B4598E">
      <w:pPr>
        <w:shd w:val="clear" w:color="000000" w:fill="auto"/>
        <w:tabs>
          <w:tab w:val="left" w:pos="730"/>
        </w:tabs>
        <w:autoSpaceDE w:val="0"/>
        <w:autoSpaceDN w:val="0"/>
        <w:adjustRightInd w:val="0"/>
        <w:spacing w:before="120"/>
        <w:ind w:left="322"/>
        <w:rPr>
          <w:sz w:val="22"/>
          <w:szCs w:val="22"/>
        </w:rPr>
      </w:pPr>
      <w:r w:rsidRPr="004030F2">
        <w:rPr>
          <w:b/>
          <w:sz w:val="22"/>
          <w:szCs w:val="22"/>
        </w:rPr>
        <w:t>(a)</w:t>
      </w:r>
      <w:r>
        <w:rPr>
          <w:sz w:val="22"/>
          <w:szCs w:val="22"/>
        </w:rPr>
        <w:tab/>
      </w:r>
      <w:r w:rsidRPr="009C0563">
        <w:rPr>
          <w:sz w:val="22"/>
          <w:szCs w:val="22"/>
        </w:rPr>
        <w:t>by inserting in subsection (1) “or (4)” after “269SC(3)”;</w:t>
      </w:r>
    </w:p>
    <w:p w14:paraId="24E1D862" w14:textId="77777777" w:rsidR="00B4598E" w:rsidRPr="000F08D6" w:rsidRDefault="00B4598E" w:rsidP="00B4598E">
      <w:pPr>
        <w:shd w:val="clear" w:color="000000" w:fill="auto"/>
        <w:tabs>
          <w:tab w:val="left" w:pos="730"/>
        </w:tabs>
        <w:autoSpaceDE w:val="0"/>
        <w:autoSpaceDN w:val="0"/>
        <w:adjustRightInd w:val="0"/>
        <w:spacing w:before="120"/>
        <w:ind w:left="322"/>
        <w:rPr>
          <w:sz w:val="22"/>
          <w:szCs w:val="22"/>
        </w:rPr>
      </w:pPr>
      <w:r w:rsidRPr="004030F2">
        <w:rPr>
          <w:b/>
          <w:sz w:val="22"/>
          <w:szCs w:val="22"/>
        </w:rPr>
        <w:t>(b)</w:t>
      </w:r>
      <w:r>
        <w:rPr>
          <w:sz w:val="22"/>
          <w:szCs w:val="22"/>
        </w:rPr>
        <w:tab/>
      </w:r>
      <w:r w:rsidRPr="009C0563">
        <w:rPr>
          <w:sz w:val="22"/>
          <w:szCs w:val="22"/>
        </w:rPr>
        <w:t>by inserting in subsection (2) “or (4)” after “269SC(3)”;</w:t>
      </w:r>
    </w:p>
    <w:p w14:paraId="0736DB15" w14:textId="77777777" w:rsidR="00B4598E" w:rsidRPr="000F08D6" w:rsidRDefault="00B4598E" w:rsidP="00B4598E">
      <w:pPr>
        <w:shd w:val="clear" w:color="000000" w:fill="auto"/>
        <w:tabs>
          <w:tab w:val="left" w:pos="730"/>
        </w:tabs>
        <w:autoSpaceDE w:val="0"/>
        <w:autoSpaceDN w:val="0"/>
        <w:adjustRightInd w:val="0"/>
        <w:spacing w:before="120"/>
        <w:ind w:left="730" w:hanging="408"/>
        <w:rPr>
          <w:sz w:val="22"/>
          <w:szCs w:val="22"/>
        </w:rPr>
      </w:pPr>
      <w:r w:rsidRPr="004030F2">
        <w:rPr>
          <w:b/>
          <w:sz w:val="22"/>
          <w:szCs w:val="22"/>
        </w:rPr>
        <w:t>(c)</w:t>
      </w:r>
      <w:r>
        <w:rPr>
          <w:sz w:val="22"/>
          <w:szCs w:val="22"/>
        </w:rPr>
        <w:tab/>
      </w:r>
      <w:r w:rsidRPr="009C0563">
        <w:rPr>
          <w:sz w:val="22"/>
          <w:szCs w:val="22"/>
        </w:rPr>
        <w:t>by omitting from subsection (4) “the Comptroller” and substituting “an officer of Customs”;</w:t>
      </w:r>
    </w:p>
    <w:p w14:paraId="5E7F5FF0" w14:textId="77777777" w:rsidR="00B4598E" w:rsidRPr="000F08D6" w:rsidRDefault="00B4598E" w:rsidP="00B4598E">
      <w:pPr>
        <w:shd w:val="clear" w:color="000000" w:fill="auto"/>
        <w:tabs>
          <w:tab w:val="left" w:pos="730"/>
        </w:tabs>
        <w:autoSpaceDE w:val="0"/>
        <w:autoSpaceDN w:val="0"/>
        <w:adjustRightInd w:val="0"/>
        <w:spacing w:before="120"/>
        <w:ind w:left="322"/>
        <w:rPr>
          <w:sz w:val="22"/>
          <w:szCs w:val="22"/>
        </w:rPr>
      </w:pPr>
      <w:r w:rsidRPr="004030F2">
        <w:rPr>
          <w:b/>
          <w:sz w:val="22"/>
          <w:szCs w:val="22"/>
        </w:rPr>
        <w:t>(d)</w:t>
      </w:r>
      <w:r>
        <w:rPr>
          <w:sz w:val="22"/>
          <w:szCs w:val="22"/>
        </w:rPr>
        <w:tab/>
      </w:r>
      <w:r w:rsidRPr="009C0563">
        <w:rPr>
          <w:sz w:val="22"/>
          <w:szCs w:val="22"/>
        </w:rPr>
        <w:t>by inserting in subsection (4) “or (4)” after “269SC(3)”.</w:t>
      </w:r>
    </w:p>
    <w:p w14:paraId="57905393"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Internal review</w:t>
      </w:r>
    </w:p>
    <w:p w14:paraId="56E322FD" w14:textId="77777777" w:rsidR="00B4598E" w:rsidRPr="000F08D6" w:rsidRDefault="00B4598E" w:rsidP="00B4598E">
      <w:pPr>
        <w:shd w:val="clear" w:color="000000" w:fill="auto"/>
        <w:autoSpaceDE w:val="0"/>
        <w:autoSpaceDN w:val="0"/>
        <w:adjustRightInd w:val="0"/>
        <w:spacing w:before="120"/>
        <w:ind w:firstLine="322"/>
        <w:jc w:val="both"/>
        <w:rPr>
          <w:sz w:val="22"/>
          <w:szCs w:val="22"/>
        </w:rPr>
      </w:pPr>
      <w:r w:rsidRPr="009C0563">
        <w:rPr>
          <w:b/>
          <w:bCs/>
          <w:sz w:val="22"/>
          <w:szCs w:val="22"/>
        </w:rPr>
        <w:t>16</w:t>
      </w:r>
      <w:r w:rsidRPr="009C0563">
        <w:rPr>
          <w:sz w:val="22"/>
          <w:szCs w:val="22"/>
        </w:rPr>
        <w:t>.(</w:t>
      </w:r>
      <w:r w:rsidRPr="009C0563">
        <w:rPr>
          <w:b/>
          <w:bCs/>
          <w:sz w:val="22"/>
          <w:szCs w:val="22"/>
        </w:rPr>
        <w:t>1</w:t>
      </w:r>
      <w:r w:rsidRPr="009C0563">
        <w:rPr>
          <w:sz w:val="22"/>
          <w:szCs w:val="22"/>
        </w:rPr>
        <w:t>)</w:t>
      </w:r>
      <w:r>
        <w:rPr>
          <w:sz w:val="22"/>
          <w:szCs w:val="22"/>
        </w:rPr>
        <w:tab/>
      </w:r>
      <w:r w:rsidRPr="009C0563">
        <w:rPr>
          <w:sz w:val="22"/>
          <w:szCs w:val="22"/>
        </w:rPr>
        <w:t>Section 269SH of the Principal Act is amended by inserting after subsection (3) the following subsection:</w:t>
      </w:r>
    </w:p>
    <w:p w14:paraId="62C23606" w14:textId="1E79A5D8" w:rsidR="00B4598E" w:rsidRPr="000F08D6" w:rsidRDefault="00B4598E" w:rsidP="00B4598E">
      <w:pPr>
        <w:shd w:val="clear" w:color="000000" w:fill="auto"/>
        <w:autoSpaceDE w:val="0"/>
        <w:autoSpaceDN w:val="0"/>
        <w:adjustRightInd w:val="0"/>
        <w:spacing w:before="120"/>
        <w:ind w:firstLine="336"/>
        <w:jc w:val="both"/>
        <w:rPr>
          <w:sz w:val="22"/>
          <w:szCs w:val="22"/>
        </w:rPr>
      </w:pPr>
      <w:r w:rsidRPr="009C0563">
        <w:rPr>
          <w:sz w:val="22"/>
          <w:szCs w:val="22"/>
        </w:rPr>
        <w:t xml:space="preserve">“(3A) As soon as practicable after receiving a request for reconsideration of a decision that leads to the making of a TCO or that refuses to revoke a TCO, the Comptroller must publish a </w:t>
      </w:r>
      <w:r w:rsidRPr="009C0563">
        <w:rPr>
          <w:i/>
          <w:iCs/>
          <w:sz w:val="22"/>
          <w:szCs w:val="22"/>
        </w:rPr>
        <w:t xml:space="preserve">Gazette </w:t>
      </w:r>
      <w:r w:rsidRPr="009C0563">
        <w:rPr>
          <w:sz w:val="22"/>
          <w:szCs w:val="22"/>
        </w:rPr>
        <w:t>notice stating:</w:t>
      </w:r>
    </w:p>
    <w:p w14:paraId="4F9F7685" w14:textId="77777777" w:rsidR="00B4598E" w:rsidRPr="000F08D6" w:rsidRDefault="00B4598E" w:rsidP="00B4598E">
      <w:pPr>
        <w:shd w:val="clear" w:color="000000" w:fill="auto"/>
        <w:tabs>
          <w:tab w:val="left" w:pos="744"/>
        </w:tabs>
        <w:autoSpaceDE w:val="0"/>
        <w:autoSpaceDN w:val="0"/>
        <w:adjustRightInd w:val="0"/>
        <w:spacing w:before="120"/>
        <w:ind w:left="346"/>
        <w:rPr>
          <w:sz w:val="22"/>
          <w:szCs w:val="22"/>
        </w:rPr>
      </w:pPr>
      <w:r w:rsidRPr="009C0563">
        <w:rPr>
          <w:sz w:val="22"/>
          <w:szCs w:val="22"/>
        </w:rPr>
        <w:t>(a)</w:t>
      </w:r>
      <w:r>
        <w:rPr>
          <w:sz w:val="22"/>
          <w:szCs w:val="22"/>
        </w:rPr>
        <w:tab/>
      </w:r>
      <w:r w:rsidRPr="009C0563">
        <w:rPr>
          <w:sz w:val="22"/>
          <w:szCs w:val="22"/>
        </w:rPr>
        <w:t>that the request has been lodged; and</w:t>
      </w:r>
    </w:p>
    <w:p w14:paraId="3392AD33" w14:textId="77777777" w:rsidR="00B4598E" w:rsidRPr="000F08D6" w:rsidRDefault="00B4598E" w:rsidP="00B4598E">
      <w:pPr>
        <w:shd w:val="clear" w:color="000000" w:fill="auto"/>
        <w:tabs>
          <w:tab w:val="left" w:pos="744"/>
        </w:tabs>
        <w:autoSpaceDE w:val="0"/>
        <w:autoSpaceDN w:val="0"/>
        <w:adjustRightInd w:val="0"/>
        <w:spacing w:before="120"/>
        <w:ind w:left="346"/>
        <w:rPr>
          <w:sz w:val="22"/>
          <w:szCs w:val="22"/>
        </w:rPr>
      </w:pPr>
      <w:r w:rsidRPr="009C0563">
        <w:rPr>
          <w:sz w:val="22"/>
          <w:szCs w:val="22"/>
        </w:rPr>
        <w:t>(b)</w:t>
      </w:r>
      <w:r>
        <w:rPr>
          <w:sz w:val="22"/>
          <w:szCs w:val="22"/>
        </w:rPr>
        <w:tab/>
      </w:r>
      <w:r w:rsidRPr="009C0563">
        <w:rPr>
          <w:sz w:val="22"/>
          <w:szCs w:val="22"/>
        </w:rPr>
        <w:t>the date that the request was lodged; and</w:t>
      </w:r>
    </w:p>
    <w:p w14:paraId="1D0B520D" w14:textId="77777777" w:rsidR="00B4598E" w:rsidRPr="000F08D6" w:rsidRDefault="00B4598E" w:rsidP="00B4598E">
      <w:pPr>
        <w:shd w:val="clear" w:color="000000" w:fill="auto"/>
        <w:tabs>
          <w:tab w:val="left" w:pos="744"/>
        </w:tabs>
        <w:autoSpaceDE w:val="0"/>
        <w:autoSpaceDN w:val="0"/>
        <w:adjustRightInd w:val="0"/>
        <w:spacing w:before="120"/>
        <w:ind w:left="346"/>
        <w:rPr>
          <w:sz w:val="22"/>
          <w:szCs w:val="22"/>
        </w:rPr>
      </w:pPr>
      <w:r w:rsidRPr="009C0563">
        <w:rPr>
          <w:sz w:val="22"/>
          <w:szCs w:val="22"/>
        </w:rPr>
        <w:t>(c)</w:t>
      </w:r>
      <w:r>
        <w:rPr>
          <w:sz w:val="22"/>
          <w:szCs w:val="22"/>
        </w:rPr>
        <w:tab/>
      </w:r>
      <w:r w:rsidRPr="009C0563">
        <w:rPr>
          <w:sz w:val="22"/>
          <w:szCs w:val="22"/>
        </w:rPr>
        <w:t>the full particulars of the TCO to which the request relates.”.</w:t>
      </w:r>
    </w:p>
    <w:p w14:paraId="56576C00" w14:textId="77777777" w:rsidR="00B4598E" w:rsidRPr="000F08D6" w:rsidRDefault="00B4598E" w:rsidP="00B4598E">
      <w:pPr>
        <w:shd w:val="clear" w:color="000000" w:fill="auto"/>
        <w:autoSpaceDE w:val="0"/>
        <w:autoSpaceDN w:val="0"/>
        <w:adjustRightInd w:val="0"/>
        <w:spacing w:before="120"/>
        <w:ind w:left="360"/>
        <w:rPr>
          <w:sz w:val="22"/>
          <w:szCs w:val="22"/>
        </w:rPr>
      </w:pPr>
      <w:r w:rsidRPr="004030F2">
        <w:rPr>
          <w:b/>
          <w:sz w:val="22"/>
          <w:szCs w:val="22"/>
        </w:rPr>
        <w:t>(2)</w:t>
      </w:r>
      <w:r>
        <w:rPr>
          <w:sz w:val="22"/>
          <w:szCs w:val="22"/>
        </w:rPr>
        <w:tab/>
      </w:r>
      <w:r w:rsidRPr="009C0563">
        <w:rPr>
          <w:sz w:val="22"/>
          <w:szCs w:val="22"/>
        </w:rPr>
        <w:t>Section 269SH of the Principal Act is further amended:</w:t>
      </w:r>
    </w:p>
    <w:p w14:paraId="72D72D70" w14:textId="77777777" w:rsidR="00B4598E" w:rsidRPr="000F08D6" w:rsidRDefault="00B4598E" w:rsidP="00B4598E">
      <w:pPr>
        <w:shd w:val="clear" w:color="000000" w:fill="auto"/>
        <w:tabs>
          <w:tab w:val="left" w:pos="744"/>
        </w:tabs>
        <w:autoSpaceDE w:val="0"/>
        <w:autoSpaceDN w:val="0"/>
        <w:adjustRightInd w:val="0"/>
        <w:spacing w:before="120"/>
        <w:ind w:left="744" w:hanging="398"/>
        <w:rPr>
          <w:sz w:val="22"/>
          <w:szCs w:val="22"/>
        </w:rPr>
      </w:pPr>
      <w:r w:rsidRPr="004030F2">
        <w:rPr>
          <w:b/>
          <w:sz w:val="22"/>
          <w:szCs w:val="22"/>
        </w:rPr>
        <w:t>(a)</w:t>
      </w:r>
      <w:r>
        <w:rPr>
          <w:sz w:val="22"/>
          <w:szCs w:val="22"/>
        </w:rPr>
        <w:tab/>
      </w:r>
      <w:r w:rsidRPr="009C0563">
        <w:rPr>
          <w:sz w:val="22"/>
          <w:szCs w:val="22"/>
        </w:rPr>
        <w:t>by omitting from paragraph (4)(c) “subsection (6)” and substituting “subsection (7)”;</w:t>
      </w:r>
    </w:p>
    <w:p w14:paraId="43F7220A" w14:textId="77777777" w:rsidR="00B4598E" w:rsidRPr="000F08D6" w:rsidRDefault="00B4598E" w:rsidP="00B4598E">
      <w:pPr>
        <w:shd w:val="clear" w:color="000000" w:fill="auto"/>
        <w:tabs>
          <w:tab w:val="left" w:pos="744"/>
        </w:tabs>
        <w:autoSpaceDE w:val="0"/>
        <w:autoSpaceDN w:val="0"/>
        <w:adjustRightInd w:val="0"/>
        <w:spacing w:before="120"/>
        <w:ind w:left="346"/>
        <w:rPr>
          <w:sz w:val="22"/>
          <w:szCs w:val="22"/>
        </w:rPr>
      </w:pPr>
      <w:r w:rsidRPr="004030F2">
        <w:rPr>
          <w:b/>
          <w:sz w:val="22"/>
          <w:szCs w:val="22"/>
        </w:rPr>
        <w:t>(b)</w:t>
      </w:r>
      <w:r>
        <w:rPr>
          <w:sz w:val="22"/>
          <w:szCs w:val="22"/>
        </w:rPr>
        <w:tab/>
      </w:r>
      <w:r w:rsidRPr="009C0563">
        <w:rPr>
          <w:sz w:val="22"/>
          <w:szCs w:val="22"/>
        </w:rPr>
        <w:t>by omitting from subsection (12) “(9)” and substituting “(10)”.</w:t>
      </w:r>
    </w:p>
    <w:p w14:paraId="7AE1B950"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Interpretation</w:t>
      </w:r>
    </w:p>
    <w:p w14:paraId="408F308B" w14:textId="77777777" w:rsidR="00B4598E" w:rsidRPr="000F08D6" w:rsidRDefault="00B4598E" w:rsidP="00B4598E">
      <w:pPr>
        <w:shd w:val="clear" w:color="000000" w:fill="auto"/>
        <w:tabs>
          <w:tab w:val="left" w:pos="739"/>
        </w:tabs>
        <w:autoSpaceDE w:val="0"/>
        <w:autoSpaceDN w:val="0"/>
        <w:adjustRightInd w:val="0"/>
        <w:spacing w:before="120"/>
        <w:ind w:firstLine="326"/>
        <w:jc w:val="both"/>
        <w:rPr>
          <w:sz w:val="22"/>
          <w:szCs w:val="22"/>
        </w:rPr>
      </w:pPr>
      <w:r w:rsidRPr="009C0563">
        <w:rPr>
          <w:b/>
          <w:bCs/>
          <w:sz w:val="22"/>
          <w:szCs w:val="22"/>
        </w:rPr>
        <w:t>17.</w:t>
      </w:r>
      <w:r>
        <w:rPr>
          <w:bCs/>
          <w:sz w:val="22"/>
          <w:szCs w:val="22"/>
        </w:rPr>
        <w:tab/>
      </w:r>
      <w:r w:rsidRPr="009C0563">
        <w:rPr>
          <w:sz w:val="22"/>
          <w:szCs w:val="22"/>
        </w:rPr>
        <w:t>Section 273F of the Principal Act is amended by omitting subsection (2) and substituting the following subsection:</w:t>
      </w:r>
    </w:p>
    <w:p w14:paraId="50460F59" w14:textId="134F24DE" w:rsidR="00B4598E" w:rsidRPr="000F08D6" w:rsidRDefault="00B4598E" w:rsidP="00B4598E">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 xml:space="preserve">Unless the contrary intention appears, a reference in this Part to an item of a Customs Tariff includes a reference to a heading and a subheading in Schedule 3 to the </w:t>
      </w:r>
      <w:r w:rsidRPr="009C0563">
        <w:rPr>
          <w:i/>
          <w:iCs/>
          <w:sz w:val="22"/>
          <w:szCs w:val="22"/>
        </w:rPr>
        <w:t>Customs Tariff Act 1987.</w:t>
      </w:r>
      <w:r w:rsidRPr="007B72E9">
        <w:rPr>
          <w:iCs/>
          <w:sz w:val="22"/>
          <w:szCs w:val="22"/>
        </w:rPr>
        <w:t>”</w:t>
      </w:r>
      <w:r w:rsidRPr="009C0563">
        <w:rPr>
          <w:i/>
          <w:iCs/>
          <w:sz w:val="22"/>
          <w:szCs w:val="22"/>
        </w:rPr>
        <w:t>.</w:t>
      </w:r>
    </w:p>
    <w:p w14:paraId="2AC7B4C8"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Review of decisions under Customs Tariff Act</w:t>
      </w:r>
    </w:p>
    <w:p w14:paraId="4A6F2244" w14:textId="77777777" w:rsidR="00B4598E" w:rsidRPr="000F08D6" w:rsidRDefault="00B4598E" w:rsidP="007A72E7">
      <w:pPr>
        <w:shd w:val="clear" w:color="000000" w:fill="auto"/>
        <w:tabs>
          <w:tab w:val="left" w:pos="739"/>
        </w:tabs>
        <w:autoSpaceDE w:val="0"/>
        <w:autoSpaceDN w:val="0"/>
        <w:adjustRightInd w:val="0"/>
        <w:spacing w:before="120"/>
        <w:ind w:firstLine="326"/>
        <w:jc w:val="both"/>
        <w:rPr>
          <w:sz w:val="22"/>
          <w:szCs w:val="22"/>
        </w:rPr>
      </w:pPr>
      <w:r w:rsidRPr="009C0563">
        <w:rPr>
          <w:b/>
          <w:bCs/>
          <w:sz w:val="22"/>
          <w:szCs w:val="22"/>
        </w:rPr>
        <w:t>18.</w:t>
      </w:r>
      <w:r>
        <w:rPr>
          <w:bCs/>
          <w:sz w:val="22"/>
          <w:szCs w:val="22"/>
        </w:rPr>
        <w:tab/>
      </w:r>
      <w:r w:rsidRPr="009C0563">
        <w:rPr>
          <w:sz w:val="22"/>
          <w:szCs w:val="22"/>
        </w:rPr>
        <w:t>Section 273H of the Principal Act is amended by omitting from subsection (1) “the Minister or”.</w:t>
      </w:r>
    </w:p>
    <w:p w14:paraId="24825ABB" w14:textId="77777777" w:rsidR="00B4598E" w:rsidRPr="000F08D6" w:rsidRDefault="00B4598E" w:rsidP="00B459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Insertion of new section</w:t>
      </w:r>
    </w:p>
    <w:p w14:paraId="37DF6B1C" w14:textId="21532D59" w:rsidR="00B4598E" w:rsidRPr="000F08D6" w:rsidRDefault="00B4598E" w:rsidP="007B72E9">
      <w:pPr>
        <w:shd w:val="clear" w:color="000000" w:fill="auto"/>
        <w:tabs>
          <w:tab w:val="left" w:pos="739"/>
        </w:tabs>
        <w:autoSpaceDE w:val="0"/>
        <w:autoSpaceDN w:val="0"/>
        <w:adjustRightInd w:val="0"/>
        <w:spacing w:before="120"/>
        <w:ind w:firstLine="326"/>
        <w:jc w:val="both"/>
        <w:rPr>
          <w:sz w:val="22"/>
          <w:szCs w:val="22"/>
        </w:rPr>
      </w:pPr>
      <w:r w:rsidRPr="007B72E9">
        <w:rPr>
          <w:b/>
          <w:sz w:val="22"/>
          <w:szCs w:val="22"/>
        </w:rPr>
        <w:t>19.</w:t>
      </w:r>
      <w:r>
        <w:rPr>
          <w:sz w:val="22"/>
          <w:szCs w:val="22"/>
        </w:rPr>
        <w:tab/>
      </w:r>
      <w:r w:rsidRPr="009C0563">
        <w:rPr>
          <w:sz w:val="22"/>
          <w:szCs w:val="22"/>
        </w:rPr>
        <w:t>After section 273K of the Principal Act, the following section is inserted:</w:t>
      </w:r>
    </w:p>
    <w:p w14:paraId="111CED56"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Entry and transmission of information by computer</w:t>
      </w:r>
    </w:p>
    <w:p w14:paraId="1DC9BFC1" w14:textId="77777777" w:rsidR="00B4598E" w:rsidRPr="000F08D6" w:rsidRDefault="00B4598E" w:rsidP="00B4598E">
      <w:pPr>
        <w:shd w:val="clear" w:color="000000" w:fill="auto"/>
        <w:autoSpaceDE w:val="0"/>
        <w:autoSpaceDN w:val="0"/>
        <w:adjustRightInd w:val="0"/>
        <w:spacing w:before="120"/>
        <w:ind w:firstLine="326"/>
        <w:jc w:val="both"/>
        <w:rPr>
          <w:sz w:val="22"/>
          <w:szCs w:val="22"/>
        </w:rPr>
      </w:pPr>
      <w:r w:rsidRPr="009C0563">
        <w:rPr>
          <w:sz w:val="22"/>
          <w:szCs w:val="22"/>
        </w:rPr>
        <w:t>“273L. If this Act requires or permits information (including information in the form of particular words) to be entered or transmitted by computer, the information may be entered or transmitted by computer in an encoded form chosen by Customs.”.</w:t>
      </w:r>
    </w:p>
    <w:p w14:paraId="5FCE1BD7"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Addition of new Schedule</w:t>
      </w:r>
    </w:p>
    <w:p w14:paraId="010EE0F3" w14:textId="77777777" w:rsidR="00B4598E" w:rsidRPr="000F08D6" w:rsidRDefault="00B4598E" w:rsidP="00B4598E">
      <w:pPr>
        <w:shd w:val="clear" w:color="000000" w:fill="auto"/>
        <w:tabs>
          <w:tab w:val="left" w:pos="730"/>
        </w:tabs>
        <w:autoSpaceDE w:val="0"/>
        <w:autoSpaceDN w:val="0"/>
        <w:adjustRightInd w:val="0"/>
        <w:spacing w:before="120"/>
        <w:ind w:firstLine="312"/>
        <w:jc w:val="both"/>
        <w:rPr>
          <w:sz w:val="22"/>
          <w:szCs w:val="22"/>
        </w:rPr>
      </w:pPr>
      <w:r w:rsidRPr="009C0563">
        <w:rPr>
          <w:b/>
          <w:bCs/>
          <w:sz w:val="22"/>
          <w:szCs w:val="22"/>
        </w:rPr>
        <w:t>20.</w:t>
      </w:r>
      <w:r>
        <w:rPr>
          <w:bCs/>
          <w:sz w:val="22"/>
          <w:szCs w:val="22"/>
        </w:rPr>
        <w:tab/>
      </w:r>
      <w:r w:rsidRPr="009C0563">
        <w:rPr>
          <w:sz w:val="22"/>
          <w:szCs w:val="22"/>
        </w:rPr>
        <w:t>After Schedule VI to the Principal Act the Schedule included in Schedule 1 to this Act is added.</w:t>
      </w:r>
    </w:p>
    <w:p w14:paraId="32D87596" w14:textId="42E7899A" w:rsidR="00B4598E" w:rsidRPr="000F08D6" w:rsidRDefault="00B4598E" w:rsidP="007B72E9">
      <w:pPr>
        <w:shd w:val="clear" w:color="000000" w:fill="auto"/>
        <w:autoSpaceDE w:val="0"/>
        <w:autoSpaceDN w:val="0"/>
        <w:adjustRightInd w:val="0"/>
        <w:spacing w:before="240" w:after="120"/>
        <w:jc w:val="center"/>
        <w:rPr>
          <w:sz w:val="22"/>
          <w:szCs w:val="22"/>
        </w:rPr>
      </w:pPr>
      <w:r w:rsidRPr="009C0563">
        <w:rPr>
          <w:b/>
          <w:bCs/>
          <w:sz w:val="22"/>
          <w:szCs w:val="22"/>
        </w:rPr>
        <w:t>PART 3—AMENDMENTS OF THE ANTI-DUMPING</w:t>
      </w:r>
      <w:r w:rsidR="007B72E9">
        <w:rPr>
          <w:b/>
          <w:bCs/>
          <w:sz w:val="22"/>
          <w:szCs w:val="22"/>
        </w:rPr>
        <w:t xml:space="preserve"> </w:t>
      </w:r>
      <w:r w:rsidRPr="009C0563">
        <w:rPr>
          <w:b/>
          <w:bCs/>
          <w:sz w:val="22"/>
          <w:szCs w:val="22"/>
        </w:rPr>
        <w:t>AUTHORITY ACT 1988</w:t>
      </w:r>
    </w:p>
    <w:p w14:paraId="3523D4E2"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Principal Act</w:t>
      </w:r>
    </w:p>
    <w:p w14:paraId="3AAABBD4" w14:textId="77777777" w:rsidR="00B4598E" w:rsidRPr="000F08D6" w:rsidRDefault="00B4598E" w:rsidP="00B4598E">
      <w:pPr>
        <w:shd w:val="clear" w:color="000000" w:fill="auto"/>
        <w:tabs>
          <w:tab w:val="left" w:pos="730"/>
        </w:tabs>
        <w:autoSpaceDE w:val="0"/>
        <w:autoSpaceDN w:val="0"/>
        <w:adjustRightInd w:val="0"/>
        <w:spacing w:before="120"/>
        <w:ind w:firstLine="312"/>
        <w:jc w:val="both"/>
        <w:rPr>
          <w:sz w:val="22"/>
          <w:szCs w:val="22"/>
        </w:rPr>
      </w:pPr>
      <w:r w:rsidRPr="009C0563">
        <w:rPr>
          <w:b/>
          <w:bCs/>
          <w:sz w:val="22"/>
          <w:szCs w:val="22"/>
        </w:rPr>
        <w:t>21.</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Anti-Dumping Authority Act 1988</w:t>
      </w:r>
      <w:r w:rsidRPr="009C0563">
        <w:rPr>
          <w:sz w:val="22"/>
          <w:szCs w:val="22"/>
          <w:vertAlign w:val="superscript"/>
        </w:rPr>
        <w:t>2</w:t>
      </w:r>
      <w:r w:rsidRPr="009C0563">
        <w:rPr>
          <w:sz w:val="22"/>
          <w:szCs w:val="22"/>
        </w:rPr>
        <w:t>.</w:t>
      </w:r>
    </w:p>
    <w:p w14:paraId="42F48E6B"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Anti-dumping measures not to apply to goods of New Zealand origin</w:t>
      </w:r>
    </w:p>
    <w:p w14:paraId="3B086B4C" w14:textId="77777777" w:rsidR="00B4598E" w:rsidRPr="000F08D6" w:rsidRDefault="00B4598E" w:rsidP="00B4598E">
      <w:pPr>
        <w:shd w:val="clear" w:color="000000" w:fill="auto"/>
        <w:tabs>
          <w:tab w:val="left" w:pos="730"/>
        </w:tabs>
        <w:autoSpaceDE w:val="0"/>
        <w:autoSpaceDN w:val="0"/>
        <w:adjustRightInd w:val="0"/>
        <w:spacing w:before="120"/>
        <w:ind w:firstLine="312"/>
        <w:jc w:val="both"/>
        <w:rPr>
          <w:sz w:val="22"/>
          <w:szCs w:val="22"/>
        </w:rPr>
      </w:pPr>
      <w:r w:rsidRPr="009C0563">
        <w:rPr>
          <w:b/>
          <w:bCs/>
          <w:sz w:val="22"/>
          <w:szCs w:val="22"/>
        </w:rPr>
        <w:t>22.</w:t>
      </w:r>
      <w:r>
        <w:rPr>
          <w:bCs/>
          <w:sz w:val="22"/>
          <w:szCs w:val="22"/>
        </w:rPr>
        <w:tab/>
      </w:r>
      <w:r w:rsidRPr="009C0563">
        <w:rPr>
          <w:sz w:val="22"/>
          <w:szCs w:val="22"/>
        </w:rPr>
        <w:t>Section 3A of the Principal Act is amended by omitting from subsection (2) “Section 151” and substituting “Division 1A of Part VIII”.</w:t>
      </w:r>
    </w:p>
    <w:p w14:paraId="4D0926F0" w14:textId="6C4ACB58" w:rsidR="00B4598E" w:rsidRPr="000F08D6" w:rsidRDefault="00B4598E" w:rsidP="007B72E9">
      <w:pPr>
        <w:shd w:val="clear" w:color="000000" w:fill="auto"/>
        <w:autoSpaceDE w:val="0"/>
        <w:autoSpaceDN w:val="0"/>
        <w:adjustRightInd w:val="0"/>
        <w:spacing w:before="240" w:after="120"/>
        <w:jc w:val="center"/>
        <w:rPr>
          <w:sz w:val="22"/>
          <w:szCs w:val="22"/>
        </w:rPr>
      </w:pPr>
      <w:r w:rsidRPr="009C0563">
        <w:rPr>
          <w:b/>
          <w:bCs/>
          <w:sz w:val="22"/>
          <w:szCs w:val="22"/>
        </w:rPr>
        <w:t>PART 4—MISCELLANEOUS</w:t>
      </w:r>
    </w:p>
    <w:p w14:paraId="7327A757"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Further amendments of other Acts</w:t>
      </w:r>
    </w:p>
    <w:p w14:paraId="534BB2DC" w14:textId="77777777" w:rsidR="00B4598E" w:rsidRDefault="00B4598E" w:rsidP="007A72E7">
      <w:pPr>
        <w:shd w:val="clear" w:color="000000" w:fill="auto"/>
        <w:tabs>
          <w:tab w:val="left" w:pos="730"/>
        </w:tabs>
        <w:autoSpaceDE w:val="0"/>
        <w:autoSpaceDN w:val="0"/>
        <w:adjustRightInd w:val="0"/>
        <w:spacing w:before="120"/>
        <w:ind w:firstLine="312"/>
        <w:jc w:val="both"/>
        <w:rPr>
          <w:sz w:val="22"/>
          <w:szCs w:val="22"/>
        </w:rPr>
      </w:pPr>
      <w:r w:rsidRPr="009C0563">
        <w:rPr>
          <w:b/>
          <w:bCs/>
          <w:sz w:val="22"/>
          <w:szCs w:val="22"/>
        </w:rPr>
        <w:t>23.</w:t>
      </w:r>
      <w:r>
        <w:rPr>
          <w:bCs/>
          <w:sz w:val="22"/>
          <w:szCs w:val="22"/>
        </w:rPr>
        <w:tab/>
      </w:r>
      <w:r w:rsidRPr="009C0563">
        <w:rPr>
          <w:sz w:val="22"/>
          <w:szCs w:val="22"/>
        </w:rPr>
        <w:t>The Acts specified in Schedule 2 are amended as set out in that Schedule.</w:t>
      </w:r>
    </w:p>
    <w:p w14:paraId="1A197E50" w14:textId="77777777" w:rsidR="007A72E7" w:rsidRPr="000F08D6" w:rsidRDefault="007B72E9" w:rsidP="007A72E7">
      <w:pPr>
        <w:shd w:val="clear" w:color="000000" w:fill="auto"/>
        <w:autoSpaceDE w:val="0"/>
        <w:autoSpaceDN w:val="0"/>
        <w:adjustRightInd w:val="0"/>
        <w:spacing w:before="120"/>
        <w:jc w:val="both"/>
        <w:rPr>
          <w:sz w:val="22"/>
          <w:szCs w:val="22"/>
        </w:rPr>
      </w:pPr>
      <w:r>
        <w:rPr>
          <w:sz w:val="22"/>
          <w:szCs w:val="22"/>
        </w:rPr>
        <w:pict w14:anchorId="632F63B3">
          <v:shape id="_x0000_i1026" type="#_x0000_t75" style="width:112.85pt;height:1.45pt" o:hrpct="250" o:hralign="center" o:hr="t">
            <v:imagedata r:id="rId10" o:title="BD10219_"/>
          </v:shape>
        </w:pict>
      </w:r>
    </w:p>
    <w:p w14:paraId="5F0F751D" w14:textId="69DD0023" w:rsidR="00B4598E" w:rsidRPr="000F08D6" w:rsidRDefault="00B4598E" w:rsidP="007A72E7">
      <w:pPr>
        <w:shd w:val="clear" w:color="000000" w:fill="auto"/>
        <w:tabs>
          <w:tab w:val="left" w:pos="7800"/>
        </w:tabs>
        <w:autoSpaceDE w:val="0"/>
        <w:autoSpaceDN w:val="0"/>
        <w:adjustRightInd w:val="0"/>
        <w:spacing w:before="120"/>
        <w:ind w:left="3840"/>
        <w:rPr>
          <w:sz w:val="22"/>
          <w:szCs w:val="22"/>
        </w:rPr>
      </w:pPr>
      <w:r w:rsidRPr="000F08D6">
        <w:rPr>
          <w:sz w:val="22"/>
          <w:szCs w:val="22"/>
        </w:rPr>
        <w:br w:type="page"/>
      </w:r>
      <w:r w:rsidRPr="009C0563">
        <w:rPr>
          <w:b/>
          <w:bCs/>
          <w:sz w:val="22"/>
          <w:szCs w:val="22"/>
        </w:rPr>
        <w:lastRenderedPageBreak/>
        <w:t>SCHEDULE 1</w:t>
      </w:r>
      <w:r>
        <w:rPr>
          <w:bCs/>
          <w:sz w:val="22"/>
          <w:szCs w:val="22"/>
        </w:rPr>
        <w:tab/>
      </w:r>
      <w:r w:rsidRPr="007B72E9">
        <w:rPr>
          <w:sz w:val="20"/>
          <w:szCs w:val="22"/>
        </w:rPr>
        <w:t>Section 20</w:t>
      </w:r>
    </w:p>
    <w:p w14:paraId="6F0CC042" w14:textId="7D15FA33" w:rsidR="00B4598E" w:rsidRPr="000F08D6" w:rsidRDefault="00B4598E" w:rsidP="007A72E7">
      <w:pPr>
        <w:shd w:val="clear" w:color="000000" w:fill="auto"/>
        <w:tabs>
          <w:tab w:val="left" w:pos="7800"/>
        </w:tabs>
        <w:autoSpaceDE w:val="0"/>
        <w:autoSpaceDN w:val="0"/>
        <w:adjustRightInd w:val="0"/>
        <w:spacing w:before="120"/>
        <w:ind w:left="3840"/>
        <w:rPr>
          <w:sz w:val="22"/>
          <w:szCs w:val="22"/>
        </w:rPr>
      </w:pPr>
      <w:r w:rsidRPr="009C0563">
        <w:rPr>
          <w:sz w:val="22"/>
          <w:szCs w:val="22"/>
        </w:rPr>
        <w:t>“SCHEDULE VII</w:t>
      </w:r>
      <w:r>
        <w:rPr>
          <w:sz w:val="22"/>
          <w:szCs w:val="22"/>
        </w:rPr>
        <w:tab/>
      </w:r>
      <w:r w:rsidRPr="007B72E9">
        <w:rPr>
          <w:sz w:val="20"/>
          <w:szCs w:val="22"/>
        </w:rPr>
        <w:t>Section 153A</w:t>
      </w:r>
    </w:p>
    <w:p w14:paraId="5738A54D" w14:textId="77777777" w:rsidR="00B4598E" w:rsidRPr="007A72E7" w:rsidRDefault="00B4598E" w:rsidP="007A72E7">
      <w:pPr>
        <w:shd w:val="clear" w:color="000000" w:fill="auto"/>
        <w:autoSpaceDE w:val="0"/>
        <w:autoSpaceDN w:val="0"/>
        <w:adjustRightInd w:val="0"/>
        <w:spacing w:before="120"/>
        <w:jc w:val="center"/>
        <w:rPr>
          <w:sz w:val="22"/>
          <w:szCs w:val="22"/>
        </w:rPr>
      </w:pPr>
      <w:r w:rsidRPr="007A72E7">
        <w:rPr>
          <w:bCs/>
          <w:sz w:val="22"/>
          <w:szCs w:val="22"/>
        </w:rPr>
        <w:t>DIAGRAMS AND EXPLANATORY NOTES ILLUSTRATING</w:t>
      </w:r>
      <w:r w:rsidR="007A72E7" w:rsidRPr="007A72E7">
        <w:rPr>
          <w:bCs/>
          <w:sz w:val="22"/>
          <w:szCs w:val="22"/>
        </w:rPr>
        <w:br/>
      </w:r>
      <w:r w:rsidRPr="007A72E7">
        <w:rPr>
          <w:bCs/>
          <w:sz w:val="22"/>
          <w:szCs w:val="22"/>
        </w:rPr>
        <w:t>OPERATION OF DIVISION 1A OF PART VIII</w:t>
      </w:r>
    </w:p>
    <w:p w14:paraId="332A6898" w14:textId="77777777" w:rsidR="00B4598E" w:rsidRPr="007A72E7" w:rsidRDefault="00B4598E" w:rsidP="00B4598E">
      <w:pPr>
        <w:shd w:val="clear" w:color="000000" w:fill="auto"/>
        <w:autoSpaceDE w:val="0"/>
        <w:autoSpaceDN w:val="0"/>
        <w:adjustRightInd w:val="0"/>
        <w:spacing w:before="120"/>
        <w:jc w:val="center"/>
        <w:rPr>
          <w:sz w:val="22"/>
          <w:szCs w:val="22"/>
        </w:rPr>
      </w:pPr>
      <w:r w:rsidRPr="007A72E7">
        <w:rPr>
          <w:bCs/>
          <w:sz w:val="22"/>
          <w:szCs w:val="22"/>
        </w:rPr>
        <w:t>DIAGRAM 1</w:t>
      </w:r>
    </w:p>
    <w:p w14:paraId="7CFB5F17" w14:textId="77777777" w:rsidR="00B4598E" w:rsidRPr="000F08D6" w:rsidRDefault="00B4598E" w:rsidP="004030F2">
      <w:pPr>
        <w:shd w:val="clear" w:color="000000" w:fill="auto"/>
        <w:autoSpaceDE w:val="0"/>
        <w:autoSpaceDN w:val="0"/>
        <w:adjustRightInd w:val="0"/>
        <w:spacing w:before="120"/>
        <w:ind w:left="998" w:hanging="259"/>
        <w:jc w:val="center"/>
        <w:rPr>
          <w:sz w:val="22"/>
          <w:szCs w:val="22"/>
        </w:rPr>
      </w:pPr>
      <w:r w:rsidRPr="009C0563">
        <w:rPr>
          <w:sz w:val="22"/>
          <w:szCs w:val="22"/>
        </w:rPr>
        <w:t>Decision diagram for working out whether preference claim goods are the produce or manufacture of New Zealand</w:t>
      </w:r>
    </w:p>
    <w:p w14:paraId="527BE752" w14:textId="77777777" w:rsidR="00B4598E" w:rsidRPr="000F08D6" w:rsidRDefault="002B15EF" w:rsidP="007A72E7">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2C10B387" wp14:editId="17C4124B">
            <wp:extent cx="4572000" cy="5640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5640070"/>
                    </a:xfrm>
                    <a:prstGeom prst="rect">
                      <a:avLst/>
                    </a:prstGeom>
                    <a:noFill/>
                    <a:ln>
                      <a:noFill/>
                    </a:ln>
                  </pic:spPr>
                </pic:pic>
              </a:graphicData>
            </a:graphic>
          </wp:inline>
        </w:drawing>
      </w:r>
    </w:p>
    <w:p w14:paraId="76661944" w14:textId="77777777" w:rsidR="00B4598E" w:rsidRPr="000F08D6" w:rsidRDefault="00B4598E" w:rsidP="007A72E7">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45E435CC"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sz w:val="22"/>
          <w:szCs w:val="22"/>
        </w:rPr>
        <w:t>DIAGRAM 2</w:t>
      </w:r>
    </w:p>
    <w:p w14:paraId="5EF0A2C2" w14:textId="008EEC79" w:rsidR="00B4598E" w:rsidRPr="000F08D6" w:rsidRDefault="00B4598E" w:rsidP="007B72E9">
      <w:pPr>
        <w:shd w:val="clear" w:color="000000" w:fill="auto"/>
        <w:autoSpaceDE w:val="0"/>
        <w:autoSpaceDN w:val="0"/>
        <w:adjustRightInd w:val="0"/>
        <w:spacing w:before="120"/>
        <w:ind w:left="1099" w:hanging="1099"/>
        <w:jc w:val="center"/>
        <w:rPr>
          <w:sz w:val="22"/>
          <w:szCs w:val="22"/>
        </w:rPr>
      </w:pPr>
      <w:r w:rsidRPr="009C0563">
        <w:rPr>
          <w:sz w:val="22"/>
          <w:szCs w:val="22"/>
        </w:rPr>
        <w:t>An example of possible inputs into goods last processed in New Zealand and claimed to be the manufacture of that country</w:t>
      </w:r>
    </w:p>
    <w:p w14:paraId="50A0C989" w14:textId="77777777" w:rsidR="00B4598E" w:rsidRPr="000F08D6" w:rsidRDefault="00B4598E" w:rsidP="004030F2">
      <w:pPr>
        <w:shd w:val="clear" w:color="000000" w:fill="auto"/>
        <w:autoSpaceDE w:val="0"/>
        <w:autoSpaceDN w:val="0"/>
        <w:adjustRightInd w:val="0"/>
        <w:spacing w:before="120"/>
        <w:ind w:left="662" w:hanging="662"/>
        <w:jc w:val="center"/>
        <w:rPr>
          <w:sz w:val="22"/>
          <w:szCs w:val="22"/>
        </w:rPr>
      </w:pPr>
      <w:r w:rsidRPr="009C0563">
        <w:rPr>
          <w:sz w:val="22"/>
          <w:szCs w:val="22"/>
        </w:rPr>
        <w:t>[An explanation of the calculations to determine whether the goods are properly so claimed appears in the notes to the diagram.]</w:t>
      </w:r>
    </w:p>
    <w:p w14:paraId="43607D89" w14:textId="77777777" w:rsidR="00B4598E" w:rsidRPr="000F08D6" w:rsidRDefault="002B15EF" w:rsidP="007A72E7">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57FE8F53" wp14:editId="5BCD5950">
            <wp:extent cx="4513580" cy="481330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3580" cy="4813300"/>
                    </a:xfrm>
                    <a:prstGeom prst="rect">
                      <a:avLst/>
                    </a:prstGeom>
                    <a:noFill/>
                    <a:ln>
                      <a:noFill/>
                    </a:ln>
                  </pic:spPr>
                </pic:pic>
              </a:graphicData>
            </a:graphic>
          </wp:inline>
        </w:drawing>
      </w:r>
    </w:p>
    <w:p w14:paraId="67BCD8C5" w14:textId="77777777" w:rsidR="00B4598E" w:rsidRPr="000F08D6" w:rsidRDefault="00B4598E" w:rsidP="004030F2">
      <w:pPr>
        <w:shd w:val="clear" w:color="000000" w:fill="auto"/>
        <w:autoSpaceDE w:val="0"/>
        <w:autoSpaceDN w:val="0"/>
        <w:adjustRightInd w:val="0"/>
        <w:ind w:left="2205"/>
        <w:rPr>
          <w:sz w:val="22"/>
          <w:szCs w:val="22"/>
        </w:rPr>
      </w:pPr>
      <w:r w:rsidRPr="009C0563">
        <w:rPr>
          <w:sz w:val="22"/>
          <w:szCs w:val="22"/>
        </w:rPr>
        <w:t>Plant 4 materials $105 (Allowable expenditure on materials nil)</w:t>
      </w:r>
    </w:p>
    <w:p w14:paraId="52D4DBE6" w14:textId="77777777" w:rsidR="00B4598E" w:rsidRPr="000F08D6" w:rsidRDefault="00B4598E" w:rsidP="004030F2">
      <w:pPr>
        <w:shd w:val="clear" w:color="000000" w:fill="auto"/>
        <w:autoSpaceDE w:val="0"/>
        <w:autoSpaceDN w:val="0"/>
        <w:adjustRightInd w:val="0"/>
        <w:ind w:left="2205"/>
        <w:rPr>
          <w:sz w:val="22"/>
          <w:szCs w:val="22"/>
        </w:rPr>
      </w:pPr>
      <w:r w:rsidRPr="009C0563">
        <w:rPr>
          <w:sz w:val="22"/>
          <w:szCs w:val="22"/>
        </w:rPr>
        <w:t>Plant 5 materials $25 (Allowable expenditure on materials $5)</w:t>
      </w:r>
    </w:p>
    <w:p w14:paraId="4B04FAB1" w14:textId="77777777" w:rsidR="00B4598E" w:rsidRPr="000F08D6" w:rsidRDefault="00B4598E" w:rsidP="004030F2">
      <w:pPr>
        <w:shd w:val="clear" w:color="000000" w:fill="auto"/>
        <w:autoSpaceDE w:val="0"/>
        <w:autoSpaceDN w:val="0"/>
        <w:adjustRightInd w:val="0"/>
        <w:ind w:left="2205"/>
        <w:rPr>
          <w:sz w:val="22"/>
          <w:szCs w:val="22"/>
        </w:rPr>
      </w:pPr>
      <w:r w:rsidRPr="009C0563">
        <w:rPr>
          <w:sz w:val="22"/>
          <w:szCs w:val="22"/>
        </w:rPr>
        <w:t>Plant 6 materials $45 (Allowable expenditure on materials $45)</w:t>
      </w:r>
    </w:p>
    <w:p w14:paraId="191246F9" w14:textId="77777777" w:rsidR="007A72E7" w:rsidRDefault="00B4598E" w:rsidP="004030F2">
      <w:pPr>
        <w:shd w:val="clear" w:color="000000" w:fill="auto"/>
        <w:autoSpaceDE w:val="0"/>
        <w:autoSpaceDN w:val="0"/>
        <w:adjustRightInd w:val="0"/>
        <w:ind w:left="2205"/>
        <w:rPr>
          <w:sz w:val="22"/>
          <w:szCs w:val="22"/>
        </w:rPr>
      </w:pPr>
      <w:r w:rsidRPr="009C0563">
        <w:rPr>
          <w:sz w:val="22"/>
          <w:szCs w:val="22"/>
        </w:rPr>
        <w:t xml:space="preserve">NZ </w:t>
      </w:r>
      <w:proofErr w:type="spellStart"/>
      <w:r w:rsidRPr="009C0563">
        <w:rPr>
          <w:sz w:val="22"/>
          <w:szCs w:val="22"/>
        </w:rPr>
        <w:t>labour</w:t>
      </w:r>
      <w:proofErr w:type="spellEnd"/>
      <w:r w:rsidRPr="009C0563">
        <w:rPr>
          <w:sz w:val="22"/>
          <w:szCs w:val="22"/>
        </w:rPr>
        <w:t xml:space="preserve"> $60</w:t>
      </w:r>
    </w:p>
    <w:p w14:paraId="6D397CCC" w14:textId="77777777" w:rsidR="00B4598E" w:rsidRPr="000F08D6" w:rsidRDefault="00B4598E" w:rsidP="004030F2">
      <w:pPr>
        <w:shd w:val="clear" w:color="000000" w:fill="auto"/>
        <w:autoSpaceDE w:val="0"/>
        <w:autoSpaceDN w:val="0"/>
        <w:adjustRightInd w:val="0"/>
        <w:ind w:left="2205"/>
        <w:rPr>
          <w:sz w:val="22"/>
          <w:szCs w:val="22"/>
        </w:rPr>
      </w:pPr>
      <w:r w:rsidRPr="009C0563">
        <w:rPr>
          <w:sz w:val="22"/>
          <w:szCs w:val="22"/>
        </w:rPr>
        <w:t xml:space="preserve">NZ </w:t>
      </w:r>
      <w:proofErr w:type="spellStart"/>
      <w:r w:rsidRPr="009C0563">
        <w:rPr>
          <w:sz w:val="22"/>
          <w:szCs w:val="22"/>
        </w:rPr>
        <w:t>o’heads</w:t>
      </w:r>
      <w:proofErr w:type="spellEnd"/>
      <w:r w:rsidRPr="009C0563">
        <w:rPr>
          <w:sz w:val="22"/>
          <w:szCs w:val="22"/>
        </w:rPr>
        <w:t xml:space="preserve"> $20</w:t>
      </w:r>
    </w:p>
    <w:p w14:paraId="51757CBE" w14:textId="77777777" w:rsidR="00B4598E" w:rsidRPr="000F08D6" w:rsidRDefault="00B4598E" w:rsidP="007A72E7">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233F6EC0"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b/>
          <w:bCs/>
          <w:sz w:val="22"/>
          <w:szCs w:val="22"/>
        </w:rPr>
        <w:t>Notes relating to diagram 2</w:t>
      </w:r>
    </w:p>
    <w:p w14:paraId="53887A8A" w14:textId="77777777" w:rsidR="00B4598E" w:rsidRPr="000F08D6" w:rsidRDefault="00B4598E" w:rsidP="00B4598E">
      <w:pPr>
        <w:shd w:val="clear" w:color="000000" w:fill="auto"/>
        <w:autoSpaceDE w:val="0"/>
        <w:autoSpaceDN w:val="0"/>
        <w:adjustRightInd w:val="0"/>
        <w:spacing w:before="120"/>
        <w:jc w:val="both"/>
        <w:rPr>
          <w:sz w:val="22"/>
          <w:szCs w:val="22"/>
        </w:rPr>
      </w:pPr>
      <w:r w:rsidRPr="009C0563">
        <w:rPr>
          <w:sz w:val="22"/>
          <w:szCs w:val="22"/>
        </w:rPr>
        <w:t>Goods imported into Australia after last process in the factory (</w:t>
      </w:r>
      <w:proofErr w:type="spellStart"/>
      <w:r w:rsidRPr="009C0563">
        <w:rPr>
          <w:sz w:val="22"/>
          <w:szCs w:val="22"/>
        </w:rPr>
        <w:t>ie</w:t>
      </w:r>
      <w:proofErr w:type="spellEnd"/>
      <w:r w:rsidRPr="009C0563">
        <w:rPr>
          <w:sz w:val="22"/>
          <w:szCs w:val="22"/>
        </w:rPr>
        <w:t xml:space="preserve"> Plant 7) are claimed to be the manufacture of New Zealand. This claim will be correct if the allowable factory cost of these preference claim goods is at least 50% of their total factory cost.</w:t>
      </w:r>
    </w:p>
    <w:p w14:paraId="35D1E237" w14:textId="77777777" w:rsidR="00B4598E" w:rsidRPr="000F08D6" w:rsidRDefault="00B4598E" w:rsidP="00B4598E">
      <w:pPr>
        <w:shd w:val="clear" w:color="000000" w:fill="auto"/>
        <w:autoSpaceDE w:val="0"/>
        <w:autoSpaceDN w:val="0"/>
        <w:adjustRightInd w:val="0"/>
        <w:spacing w:before="120"/>
        <w:jc w:val="both"/>
        <w:rPr>
          <w:sz w:val="22"/>
          <w:szCs w:val="22"/>
        </w:rPr>
      </w:pPr>
      <w:r w:rsidRPr="009C0563">
        <w:rPr>
          <w:sz w:val="22"/>
          <w:szCs w:val="22"/>
        </w:rPr>
        <w:t xml:space="preserve">To work out both of these factory costs, we must first work out the allowable expenditure of the factory on the 3 manufactured materials that make up the preference claim goods. We will also need to take into account 3 other amounts, namely the total expenditure of the factory on materials, and the allowable expenditure of the factory on </w:t>
      </w:r>
      <w:proofErr w:type="spellStart"/>
      <w:r w:rsidRPr="009C0563">
        <w:rPr>
          <w:sz w:val="22"/>
          <w:szCs w:val="22"/>
        </w:rPr>
        <w:t>labour</w:t>
      </w:r>
      <w:proofErr w:type="spellEnd"/>
      <w:r w:rsidRPr="009C0563">
        <w:rPr>
          <w:sz w:val="22"/>
          <w:szCs w:val="22"/>
        </w:rPr>
        <w:t>, and on overheads.</w:t>
      </w:r>
    </w:p>
    <w:p w14:paraId="4FE028E7" w14:textId="77777777" w:rsidR="00B4598E" w:rsidRPr="000F08D6" w:rsidRDefault="00B4598E" w:rsidP="00B4598E">
      <w:pPr>
        <w:shd w:val="clear" w:color="000000" w:fill="auto"/>
        <w:autoSpaceDE w:val="0"/>
        <w:autoSpaceDN w:val="0"/>
        <w:adjustRightInd w:val="0"/>
        <w:spacing w:before="120" w:after="60"/>
        <w:rPr>
          <w:sz w:val="22"/>
          <w:szCs w:val="22"/>
        </w:rPr>
      </w:pPr>
      <w:r w:rsidRPr="009C0563">
        <w:rPr>
          <w:b/>
          <w:bCs/>
          <w:sz w:val="22"/>
          <w:szCs w:val="22"/>
        </w:rPr>
        <w:t>Working out allowable expenditure on materials (see section 153D)</w:t>
      </w:r>
    </w:p>
    <w:p w14:paraId="658E0659" w14:textId="77777777" w:rsidR="00B4598E" w:rsidRPr="000F08D6" w:rsidRDefault="00B4598E" w:rsidP="00B4598E">
      <w:pPr>
        <w:shd w:val="clear" w:color="000000" w:fill="auto"/>
        <w:tabs>
          <w:tab w:val="left" w:pos="211"/>
        </w:tabs>
        <w:autoSpaceDE w:val="0"/>
        <w:autoSpaceDN w:val="0"/>
        <w:adjustRightInd w:val="0"/>
        <w:spacing w:before="120"/>
        <w:ind w:left="211" w:hanging="211"/>
        <w:jc w:val="both"/>
        <w:rPr>
          <w:sz w:val="22"/>
          <w:szCs w:val="22"/>
        </w:rPr>
      </w:pPr>
      <w:r w:rsidRPr="009C0563">
        <w:rPr>
          <w:sz w:val="22"/>
          <w:szCs w:val="22"/>
        </w:rPr>
        <w:t>•</w:t>
      </w:r>
      <w:r>
        <w:rPr>
          <w:sz w:val="22"/>
          <w:szCs w:val="22"/>
        </w:rPr>
        <w:tab/>
      </w:r>
      <w:r w:rsidRPr="009C0563">
        <w:rPr>
          <w:sz w:val="22"/>
          <w:szCs w:val="22"/>
        </w:rPr>
        <w:t>The allowable expenditure of the factory on particular manufactured materials in the form they are received from Plant 4 is nil because the materials are imported from outside the qualifying area (</w:t>
      </w:r>
      <w:proofErr w:type="spellStart"/>
      <w:r w:rsidRPr="009C0563">
        <w:rPr>
          <w:sz w:val="22"/>
          <w:szCs w:val="22"/>
        </w:rPr>
        <w:t>ie</w:t>
      </w:r>
      <w:proofErr w:type="spellEnd"/>
      <w:r w:rsidRPr="009C0563">
        <w:rPr>
          <w:sz w:val="22"/>
          <w:szCs w:val="22"/>
        </w:rPr>
        <w:t xml:space="preserve"> Hong Kong). (See subsection 153D(2)). This is so even though the manufactured materials themselves incorporate goods originating inside the qualifying area (</w:t>
      </w:r>
      <w:proofErr w:type="spellStart"/>
      <w:r w:rsidRPr="009C0563">
        <w:rPr>
          <w:sz w:val="22"/>
          <w:szCs w:val="22"/>
        </w:rPr>
        <w:t>ie</w:t>
      </w:r>
      <w:proofErr w:type="spellEnd"/>
      <w:r w:rsidRPr="009C0563">
        <w:rPr>
          <w:sz w:val="22"/>
          <w:szCs w:val="22"/>
        </w:rPr>
        <w:t xml:space="preserve"> Plant 1 in Australia).</w:t>
      </w:r>
    </w:p>
    <w:p w14:paraId="14967BC5" w14:textId="77777777" w:rsidR="00B4598E" w:rsidRPr="000F08D6" w:rsidRDefault="00B4598E" w:rsidP="00B4598E">
      <w:pPr>
        <w:shd w:val="clear" w:color="000000" w:fill="auto"/>
        <w:tabs>
          <w:tab w:val="left" w:pos="211"/>
        </w:tabs>
        <w:autoSpaceDE w:val="0"/>
        <w:autoSpaceDN w:val="0"/>
        <w:adjustRightInd w:val="0"/>
        <w:spacing w:before="120"/>
        <w:ind w:left="211" w:hanging="211"/>
        <w:jc w:val="both"/>
        <w:rPr>
          <w:sz w:val="22"/>
          <w:szCs w:val="22"/>
        </w:rPr>
      </w:pPr>
      <w:r w:rsidRPr="009C0563">
        <w:rPr>
          <w:sz w:val="22"/>
          <w:szCs w:val="22"/>
        </w:rPr>
        <w:t>•</w:t>
      </w:r>
      <w:r>
        <w:rPr>
          <w:sz w:val="22"/>
          <w:szCs w:val="22"/>
        </w:rPr>
        <w:tab/>
      </w:r>
      <w:r w:rsidRPr="009C0563">
        <w:rPr>
          <w:sz w:val="22"/>
          <w:szCs w:val="22"/>
        </w:rPr>
        <w:t>The allowable expenditure of the factory on particular manufactured materials in the form they are received from Plant 5 is not $25 but $5. This is because:</w:t>
      </w:r>
    </w:p>
    <w:p w14:paraId="6C16FC92" w14:textId="77777777" w:rsidR="00B4598E" w:rsidRPr="000F08D6" w:rsidRDefault="00B4598E" w:rsidP="004030F2">
      <w:pPr>
        <w:shd w:val="clear" w:color="000000" w:fill="auto"/>
        <w:autoSpaceDE w:val="0"/>
        <w:autoSpaceDN w:val="0"/>
        <w:adjustRightInd w:val="0"/>
        <w:spacing w:before="120"/>
        <w:ind w:left="567" w:hanging="318"/>
        <w:jc w:val="both"/>
        <w:rPr>
          <w:sz w:val="22"/>
          <w:szCs w:val="22"/>
        </w:rPr>
      </w:pPr>
      <w:r w:rsidRPr="009C0563">
        <w:rPr>
          <w:sz w:val="22"/>
          <w:szCs w:val="22"/>
        </w:rPr>
        <w:t>—</w:t>
      </w:r>
      <w:r w:rsidR="004030F2">
        <w:rPr>
          <w:sz w:val="22"/>
          <w:szCs w:val="22"/>
        </w:rPr>
        <w:t xml:space="preserve"> </w:t>
      </w:r>
      <w:r w:rsidRPr="009C0563">
        <w:rPr>
          <w:sz w:val="22"/>
          <w:szCs w:val="22"/>
        </w:rPr>
        <w:t>the cost of contributing materials imported into the qualifying area from outside that area (</w:t>
      </w:r>
      <w:proofErr w:type="spellStart"/>
      <w:r w:rsidRPr="009C0563">
        <w:rPr>
          <w:sz w:val="22"/>
          <w:szCs w:val="22"/>
        </w:rPr>
        <w:t>ie</w:t>
      </w:r>
      <w:proofErr w:type="spellEnd"/>
      <w:r w:rsidRPr="009C0563">
        <w:rPr>
          <w:sz w:val="22"/>
          <w:szCs w:val="22"/>
        </w:rPr>
        <w:t xml:space="preserve"> Plant 2 in Italy) and subsequently processed is excluded under subsection 153D(4) from the working out of that allowable expenditure; and</w:t>
      </w:r>
    </w:p>
    <w:p w14:paraId="48E45C3C" w14:textId="77777777" w:rsidR="00B4598E" w:rsidRPr="000F08D6" w:rsidRDefault="00B4598E" w:rsidP="00B4598E">
      <w:pPr>
        <w:shd w:val="clear" w:color="000000" w:fill="auto"/>
        <w:tabs>
          <w:tab w:val="left" w:pos="614"/>
        </w:tabs>
        <w:autoSpaceDE w:val="0"/>
        <w:autoSpaceDN w:val="0"/>
        <w:adjustRightInd w:val="0"/>
        <w:spacing w:before="120"/>
        <w:ind w:left="250"/>
        <w:rPr>
          <w:sz w:val="22"/>
          <w:szCs w:val="22"/>
        </w:rPr>
      </w:pPr>
      <w:r w:rsidRPr="009C0563">
        <w:rPr>
          <w:sz w:val="22"/>
          <w:szCs w:val="22"/>
        </w:rPr>
        <w:t>—</w:t>
      </w:r>
      <w:r w:rsidR="004030F2">
        <w:rPr>
          <w:sz w:val="22"/>
          <w:szCs w:val="22"/>
        </w:rPr>
        <w:t xml:space="preserve"> </w:t>
      </w:r>
      <w:r w:rsidRPr="009C0563">
        <w:rPr>
          <w:sz w:val="22"/>
          <w:szCs w:val="22"/>
        </w:rPr>
        <w:t>subsection 153D(6) does not apply.</w:t>
      </w:r>
    </w:p>
    <w:p w14:paraId="7BB3328D" w14:textId="77777777" w:rsidR="00B4598E" w:rsidRPr="000F08D6" w:rsidRDefault="00B4598E" w:rsidP="007A72E7">
      <w:pPr>
        <w:shd w:val="clear" w:color="000000" w:fill="auto"/>
        <w:tabs>
          <w:tab w:val="left" w:pos="211"/>
        </w:tabs>
        <w:autoSpaceDE w:val="0"/>
        <w:autoSpaceDN w:val="0"/>
        <w:adjustRightInd w:val="0"/>
        <w:spacing w:before="120"/>
        <w:ind w:left="211" w:hanging="211"/>
        <w:jc w:val="both"/>
        <w:rPr>
          <w:sz w:val="22"/>
          <w:szCs w:val="22"/>
        </w:rPr>
      </w:pPr>
      <w:r w:rsidRPr="009C0563">
        <w:rPr>
          <w:sz w:val="22"/>
          <w:szCs w:val="22"/>
        </w:rPr>
        <w:t>•</w:t>
      </w:r>
      <w:r>
        <w:rPr>
          <w:sz w:val="22"/>
          <w:szCs w:val="22"/>
        </w:rPr>
        <w:tab/>
      </w:r>
      <w:r w:rsidRPr="009C0563">
        <w:rPr>
          <w:sz w:val="22"/>
          <w:szCs w:val="22"/>
        </w:rPr>
        <w:t>The allowable expenditure of the factory on particular manufactured materials in the form they are received from Plant 6 is the full cost to the manufacturer of $45. It is true that contributing materials are imported into the qualifying area from outside that area (</w:t>
      </w:r>
      <w:proofErr w:type="spellStart"/>
      <w:r w:rsidRPr="009C0563">
        <w:rPr>
          <w:sz w:val="22"/>
          <w:szCs w:val="22"/>
        </w:rPr>
        <w:t>ie</w:t>
      </w:r>
      <w:proofErr w:type="spellEnd"/>
      <w:r w:rsidRPr="009C0563">
        <w:rPr>
          <w:sz w:val="22"/>
          <w:szCs w:val="22"/>
        </w:rPr>
        <w:t xml:space="preserve"> Plant 3 in Fiji) and subsequently processed. However, the cost of those contributing materials is not required to be excluded under subsection 153D(4) from the working out of that allowable expenditure because subsection 153D(6) applies.</w:t>
      </w:r>
    </w:p>
    <w:p w14:paraId="24A73360" w14:textId="77777777" w:rsidR="00B4598E" w:rsidRPr="000F08D6" w:rsidRDefault="00B4598E" w:rsidP="00B4598E">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3D6AAFEF"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b/>
          <w:bCs/>
          <w:sz w:val="22"/>
          <w:szCs w:val="22"/>
        </w:rPr>
        <w:t>Working out allowable factory cost (see section 153B)</w:t>
      </w:r>
    </w:p>
    <w:p w14:paraId="40EC374B" w14:textId="77777777" w:rsidR="00B4598E" w:rsidRPr="009C0563" w:rsidRDefault="00B4598E" w:rsidP="00B4598E">
      <w:pPr>
        <w:shd w:val="clear" w:color="000000" w:fill="auto"/>
        <w:autoSpaceDE w:val="0"/>
        <w:autoSpaceDN w:val="0"/>
        <w:adjustRightInd w:val="0"/>
        <w:spacing w:before="120"/>
        <w:rPr>
          <w:sz w:val="22"/>
          <w:szCs w:val="22"/>
        </w:rPr>
      </w:pPr>
    </w:p>
    <w:tbl>
      <w:tblPr>
        <w:tblW w:w="5000" w:type="pct"/>
        <w:tblCellMar>
          <w:left w:w="40" w:type="dxa"/>
          <w:right w:w="40" w:type="dxa"/>
        </w:tblCellMar>
        <w:tblLook w:val="0000" w:firstRow="0" w:lastRow="0" w:firstColumn="0" w:lastColumn="0" w:noHBand="0" w:noVBand="0"/>
      </w:tblPr>
      <w:tblGrid>
        <w:gridCol w:w="8217"/>
        <w:gridCol w:w="1223"/>
      </w:tblGrid>
      <w:tr w:rsidR="00B4598E" w:rsidRPr="009C0563" w14:paraId="5DBE9EAF" w14:textId="77777777">
        <w:tc>
          <w:tcPr>
            <w:tcW w:w="4352" w:type="pct"/>
            <w:tcBorders>
              <w:top w:val="nil"/>
              <w:left w:val="nil"/>
              <w:bottom w:val="nil"/>
              <w:right w:val="nil"/>
            </w:tcBorders>
          </w:tcPr>
          <w:p w14:paraId="41121F6C" w14:textId="77777777" w:rsidR="00B4598E" w:rsidRPr="009C0563" w:rsidRDefault="00B4598E" w:rsidP="00B4598E">
            <w:pPr>
              <w:shd w:val="clear" w:color="000000" w:fill="auto"/>
              <w:autoSpaceDE w:val="0"/>
              <w:autoSpaceDN w:val="0"/>
              <w:adjustRightInd w:val="0"/>
              <w:spacing w:before="120"/>
              <w:ind w:right="1358"/>
              <w:rPr>
                <w:sz w:val="22"/>
                <w:szCs w:val="22"/>
              </w:rPr>
            </w:pPr>
            <w:r w:rsidRPr="009C0563">
              <w:rPr>
                <w:sz w:val="22"/>
                <w:szCs w:val="22"/>
              </w:rPr>
              <w:t>Allowable expenditure of the factory on materials from Plants 4, 5 and 6 (Nil + $5 + $45)</w:t>
            </w:r>
          </w:p>
        </w:tc>
        <w:tc>
          <w:tcPr>
            <w:tcW w:w="648" w:type="pct"/>
            <w:tcBorders>
              <w:top w:val="nil"/>
              <w:left w:val="nil"/>
              <w:bottom w:val="nil"/>
              <w:right w:val="nil"/>
            </w:tcBorders>
          </w:tcPr>
          <w:p w14:paraId="6F4C50A4" w14:textId="77777777" w:rsidR="00B4598E" w:rsidRPr="009C0563" w:rsidRDefault="00B4598E" w:rsidP="00B4598E">
            <w:pPr>
              <w:shd w:val="clear" w:color="000000" w:fill="auto"/>
              <w:autoSpaceDE w:val="0"/>
              <w:autoSpaceDN w:val="0"/>
              <w:adjustRightInd w:val="0"/>
              <w:spacing w:before="120"/>
              <w:jc w:val="right"/>
              <w:rPr>
                <w:sz w:val="22"/>
                <w:szCs w:val="22"/>
              </w:rPr>
            </w:pPr>
            <w:r w:rsidRPr="009C0563">
              <w:rPr>
                <w:sz w:val="22"/>
                <w:szCs w:val="22"/>
              </w:rPr>
              <w:t>$50</w:t>
            </w:r>
          </w:p>
        </w:tc>
      </w:tr>
      <w:tr w:rsidR="00B4598E" w:rsidRPr="009C0563" w14:paraId="06B3CAC3" w14:textId="77777777">
        <w:tc>
          <w:tcPr>
            <w:tcW w:w="4352" w:type="pct"/>
            <w:tcBorders>
              <w:top w:val="nil"/>
              <w:left w:val="nil"/>
              <w:bottom w:val="nil"/>
              <w:right w:val="nil"/>
            </w:tcBorders>
          </w:tcPr>
          <w:p w14:paraId="74DA8A32" w14:textId="77777777" w:rsidR="00B4598E" w:rsidRPr="009C0563" w:rsidRDefault="00B4598E" w:rsidP="00B4598E">
            <w:pPr>
              <w:shd w:val="clear" w:color="000000" w:fill="auto"/>
              <w:autoSpaceDE w:val="0"/>
              <w:autoSpaceDN w:val="0"/>
              <w:adjustRightInd w:val="0"/>
              <w:spacing w:before="120"/>
              <w:rPr>
                <w:sz w:val="22"/>
                <w:szCs w:val="22"/>
              </w:rPr>
            </w:pPr>
            <w:r w:rsidRPr="009C0563">
              <w:rPr>
                <w:sz w:val="22"/>
                <w:szCs w:val="22"/>
              </w:rPr>
              <w:t xml:space="preserve">PLUS allowable expenditure of the factory on </w:t>
            </w:r>
            <w:proofErr w:type="spellStart"/>
            <w:r w:rsidRPr="009C0563">
              <w:rPr>
                <w:sz w:val="22"/>
                <w:szCs w:val="22"/>
              </w:rPr>
              <w:t>labour</w:t>
            </w:r>
            <w:proofErr w:type="spellEnd"/>
          </w:p>
        </w:tc>
        <w:tc>
          <w:tcPr>
            <w:tcW w:w="648" w:type="pct"/>
            <w:tcBorders>
              <w:top w:val="nil"/>
              <w:left w:val="nil"/>
              <w:bottom w:val="nil"/>
              <w:right w:val="nil"/>
            </w:tcBorders>
          </w:tcPr>
          <w:p w14:paraId="7EF48C35" w14:textId="77777777" w:rsidR="00B4598E" w:rsidRPr="009C0563" w:rsidRDefault="00B4598E" w:rsidP="00B4598E">
            <w:pPr>
              <w:shd w:val="clear" w:color="000000" w:fill="auto"/>
              <w:autoSpaceDE w:val="0"/>
              <w:autoSpaceDN w:val="0"/>
              <w:adjustRightInd w:val="0"/>
              <w:spacing w:before="120"/>
              <w:jc w:val="right"/>
              <w:rPr>
                <w:sz w:val="22"/>
                <w:szCs w:val="22"/>
              </w:rPr>
            </w:pPr>
            <w:r w:rsidRPr="009C0563">
              <w:rPr>
                <w:sz w:val="22"/>
                <w:szCs w:val="22"/>
              </w:rPr>
              <w:t>$60</w:t>
            </w:r>
          </w:p>
        </w:tc>
      </w:tr>
      <w:tr w:rsidR="00B4598E" w:rsidRPr="009C0563" w14:paraId="3B2DC97A" w14:textId="77777777">
        <w:tc>
          <w:tcPr>
            <w:tcW w:w="4352" w:type="pct"/>
            <w:tcBorders>
              <w:top w:val="nil"/>
              <w:left w:val="nil"/>
              <w:bottom w:val="nil"/>
              <w:right w:val="nil"/>
            </w:tcBorders>
          </w:tcPr>
          <w:p w14:paraId="3A7657E8" w14:textId="77777777" w:rsidR="00B4598E" w:rsidRPr="009C0563" w:rsidRDefault="00B4598E" w:rsidP="00B4598E">
            <w:pPr>
              <w:shd w:val="clear" w:color="000000" w:fill="auto"/>
              <w:autoSpaceDE w:val="0"/>
              <w:autoSpaceDN w:val="0"/>
              <w:adjustRightInd w:val="0"/>
              <w:spacing w:before="120"/>
              <w:ind w:right="1656"/>
              <w:rPr>
                <w:sz w:val="22"/>
                <w:szCs w:val="22"/>
              </w:rPr>
            </w:pPr>
            <w:r w:rsidRPr="009C0563">
              <w:rPr>
                <w:sz w:val="22"/>
                <w:szCs w:val="22"/>
              </w:rPr>
              <w:t>PLUS allowable expenditure of the factory on overheads</w:t>
            </w:r>
          </w:p>
        </w:tc>
        <w:tc>
          <w:tcPr>
            <w:tcW w:w="648" w:type="pct"/>
            <w:tcBorders>
              <w:top w:val="nil"/>
              <w:left w:val="nil"/>
              <w:bottom w:val="single" w:sz="6" w:space="0" w:color="auto"/>
              <w:right w:val="nil"/>
            </w:tcBorders>
          </w:tcPr>
          <w:p w14:paraId="69173A8B" w14:textId="77777777" w:rsidR="00B4598E" w:rsidRPr="009C0563" w:rsidRDefault="00B4598E" w:rsidP="00B4598E">
            <w:pPr>
              <w:shd w:val="clear" w:color="000000" w:fill="auto"/>
              <w:autoSpaceDE w:val="0"/>
              <w:autoSpaceDN w:val="0"/>
              <w:adjustRightInd w:val="0"/>
              <w:spacing w:before="120"/>
              <w:jc w:val="right"/>
              <w:rPr>
                <w:sz w:val="22"/>
                <w:szCs w:val="22"/>
              </w:rPr>
            </w:pPr>
            <w:r w:rsidRPr="009C0563">
              <w:rPr>
                <w:sz w:val="22"/>
                <w:szCs w:val="22"/>
              </w:rPr>
              <w:t>$20</w:t>
            </w:r>
          </w:p>
        </w:tc>
      </w:tr>
      <w:tr w:rsidR="00B4598E" w:rsidRPr="009C0563" w14:paraId="5D956604" w14:textId="77777777">
        <w:tc>
          <w:tcPr>
            <w:tcW w:w="4352" w:type="pct"/>
            <w:tcBorders>
              <w:top w:val="nil"/>
              <w:left w:val="nil"/>
              <w:bottom w:val="nil"/>
              <w:right w:val="nil"/>
            </w:tcBorders>
          </w:tcPr>
          <w:p w14:paraId="66972522" w14:textId="77777777" w:rsidR="00B4598E" w:rsidRPr="009C0563" w:rsidRDefault="00B4598E" w:rsidP="004030F2">
            <w:pPr>
              <w:shd w:val="clear" w:color="000000" w:fill="auto"/>
              <w:autoSpaceDE w:val="0"/>
              <w:autoSpaceDN w:val="0"/>
              <w:adjustRightInd w:val="0"/>
              <w:spacing w:before="120"/>
              <w:ind w:left="6462"/>
              <w:rPr>
                <w:sz w:val="22"/>
                <w:szCs w:val="22"/>
              </w:rPr>
            </w:pPr>
            <w:r w:rsidRPr="009C0563">
              <w:rPr>
                <w:sz w:val="22"/>
                <w:szCs w:val="22"/>
              </w:rPr>
              <w:t>TOTAL</w:t>
            </w:r>
          </w:p>
        </w:tc>
        <w:tc>
          <w:tcPr>
            <w:tcW w:w="648" w:type="pct"/>
            <w:tcBorders>
              <w:top w:val="single" w:sz="6" w:space="0" w:color="auto"/>
              <w:left w:val="nil"/>
              <w:bottom w:val="nil"/>
              <w:right w:val="nil"/>
            </w:tcBorders>
          </w:tcPr>
          <w:p w14:paraId="4F78850F" w14:textId="77777777" w:rsidR="00B4598E" w:rsidRPr="009C0563" w:rsidRDefault="00B4598E" w:rsidP="00B4598E">
            <w:pPr>
              <w:shd w:val="clear" w:color="000000" w:fill="auto"/>
              <w:autoSpaceDE w:val="0"/>
              <w:autoSpaceDN w:val="0"/>
              <w:adjustRightInd w:val="0"/>
              <w:spacing w:before="120"/>
              <w:jc w:val="right"/>
              <w:rPr>
                <w:sz w:val="22"/>
                <w:szCs w:val="22"/>
              </w:rPr>
            </w:pPr>
            <w:r w:rsidRPr="009C0563">
              <w:rPr>
                <w:sz w:val="22"/>
                <w:szCs w:val="22"/>
              </w:rPr>
              <w:t>$130</w:t>
            </w:r>
          </w:p>
        </w:tc>
      </w:tr>
    </w:tbl>
    <w:p w14:paraId="477791ED" w14:textId="77777777" w:rsidR="00B4598E" w:rsidRPr="000F08D6" w:rsidRDefault="00B4598E" w:rsidP="00B4598E">
      <w:pPr>
        <w:shd w:val="clear" w:color="000000" w:fill="auto"/>
        <w:autoSpaceDE w:val="0"/>
        <w:autoSpaceDN w:val="0"/>
        <w:adjustRightInd w:val="0"/>
        <w:spacing w:before="120"/>
        <w:ind w:left="1104"/>
        <w:rPr>
          <w:sz w:val="22"/>
          <w:szCs w:val="22"/>
        </w:rPr>
      </w:pPr>
    </w:p>
    <w:p w14:paraId="51260F35"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b/>
          <w:bCs/>
          <w:sz w:val="22"/>
          <w:szCs w:val="22"/>
        </w:rPr>
        <w:t>Working out total factory cost (see section 153B)</w:t>
      </w:r>
    </w:p>
    <w:p w14:paraId="3C22437D" w14:textId="77777777" w:rsidR="00B4598E" w:rsidRPr="009C0563" w:rsidRDefault="00B4598E" w:rsidP="00B4598E">
      <w:pPr>
        <w:shd w:val="clear" w:color="000000" w:fill="auto"/>
        <w:autoSpaceDE w:val="0"/>
        <w:autoSpaceDN w:val="0"/>
        <w:adjustRightInd w:val="0"/>
        <w:spacing w:before="120"/>
        <w:rPr>
          <w:sz w:val="22"/>
          <w:szCs w:val="22"/>
        </w:rPr>
      </w:pPr>
    </w:p>
    <w:tbl>
      <w:tblPr>
        <w:tblW w:w="5000" w:type="pct"/>
        <w:tblCellMar>
          <w:left w:w="40" w:type="dxa"/>
          <w:right w:w="40" w:type="dxa"/>
        </w:tblCellMar>
        <w:tblLook w:val="0000" w:firstRow="0" w:lastRow="0" w:firstColumn="0" w:lastColumn="0" w:noHBand="0" w:noVBand="0"/>
      </w:tblPr>
      <w:tblGrid>
        <w:gridCol w:w="8203"/>
        <w:gridCol w:w="1237"/>
      </w:tblGrid>
      <w:tr w:rsidR="00B4598E" w:rsidRPr="009C0563" w14:paraId="7E99C0AA" w14:textId="77777777">
        <w:tc>
          <w:tcPr>
            <w:tcW w:w="4345" w:type="pct"/>
            <w:tcBorders>
              <w:top w:val="nil"/>
              <w:left w:val="nil"/>
              <w:bottom w:val="nil"/>
              <w:right w:val="nil"/>
            </w:tcBorders>
          </w:tcPr>
          <w:p w14:paraId="0983E715" w14:textId="77777777" w:rsidR="00B4598E" w:rsidRPr="009C0563" w:rsidRDefault="00B4598E" w:rsidP="00B4598E">
            <w:pPr>
              <w:shd w:val="clear" w:color="000000" w:fill="auto"/>
              <w:autoSpaceDE w:val="0"/>
              <w:autoSpaceDN w:val="0"/>
              <w:adjustRightInd w:val="0"/>
              <w:spacing w:before="120"/>
              <w:ind w:right="1325"/>
              <w:rPr>
                <w:sz w:val="22"/>
                <w:szCs w:val="22"/>
              </w:rPr>
            </w:pPr>
            <w:r w:rsidRPr="009C0563">
              <w:rPr>
                <w:sz w:val="22"/>
                <w:szCs w:val="22"/>
              </w:rPr>
              <w:t>Total expenditure of the factory on materials from Plants 4, 5 and 6 ($105 + $25 + $45)</w:t>
            </w:r>
          </w:p>
        </w:tc>
        <w:tc>
          <w:tcPr>
            <w:tcW w:w="655" w:type="pct"/>
            <w:tcBorders>
              <w:top w:val="nil"/>
              <w:left w:val="nil"/>
              <w:bottom w:val="nil"/>
              <w:right w:val="nil"/>
            </w:tcBorders>
          </w:tcPr>
          <w:p w14:paraId="2444CDD9" w14:textId="77777777" w:rsidR="00B4598E" w:rsidRPr="009C0563" w:rsidRDefault="00B4598E" w:rsidP="00B4598E">
            <w:pPr>
              <w:shd w:val="clear" w:color="000000" w:fill="auto"/>
              <w:autoSpaceDE w:val="0"/>
              <w:autoSpaceDN w:val="0"/>
              <w:adjustRightInd w:val="0"/>
              <w:spacing w:before="120"/>
              <w:jc w:val="right"/>
              <w:rPr>
                <w:sz w:val="22"/>
                <w:szCs w:val="22"/>
              </w:rPr>
            </w:pPr>
            <w:r w:rsidRPr="009C0563">
              <w:rPr>
                <w:sz w:val="22"/>
                <w:szCs w:val="22"/>
              </w:rPr>
              <w:t>$175</w:t>
            </w:r>
          </w:p>
        </w:tc>
      </w:tr>
      <w:tr w:rsidR="00B4598E" w:rsidRPr="009C0563" w14:paraId="5DEF83A8" w14:textId="77777777">
        <w:tc>
          <w:tcPr>
            <w:tcW w:w="4345" w:type="pct"/>
            <w:tcBorders>
              <w:top w:val="nil"/>
              <w:left w:val="nil"/>
              <w:bottom w:val="nil"/>
              <w:right w:val="nil"/>
            </w:tcBorders>
          </w:tcPr>
          <w:p w14:paraId="6B813ADB" w14:textId="77777777" w:rsidR="00B4598E" w:rsidRPr="009C0563" w:rsidRDefault="00B4598E" w:rsidP="00B4598E">
            <w:pPr>
              <w:shd w:val="clear" w:color="000000" w:fill="auto"/>
              <w:autoSpaceDE w:val="0"/>
              <w:autoSpaceDN w:val="0"/>
              <w:adjustRightInd w:val="0"/>
              <w:spacing w:before="120"/>
              <w:rPr>
                <w:sz w:val="22"/>
                <w:szCs w:val="22"/>
              </w:rPr>
            </w:pPr>
            <w:r w:rsidRPr="009C0563">
              <w:rPr>
                <w:sz w:val="22"/>
                <w:szCs w:val="22"/>
              </w:rPr>
              <w:t xml:space="preserve">PLUS allowable expenditure of the factory on </w:t>
            </w:r>
            <w:proofErr w:type="spellStart"/>
            <w:r w:rsidRPr="009C0563">
              <w:rPr>
                <w:sz w:val="22"/>
                <w:szCs w:val="22"/>
              </w:rPr>
              <w:t>labour</w:t>
            </w:r>
            <w:proofErr w:type="spellEnd"/>
          </w:p>
        </w:tc>
        <w:tc>
          <w:tcPr>
            <w:tcW w:w="655" w:type="pct"/>
            <w:tcBorders>
              <w:top w:val="nil"/>
              <w:left w:val="nil"/>
              <w:bottom w:val="nil"/>
              <w:right w:val="nil"/>
            </w:tcBorders>
          </w:tcPr>
          <w:p w14:paraId="57BBE290" w14:textId="77777777" w:rsidR="00B4598E" w:rsidRPr="009C0563" w:rsidRDefault="00B4598E" w:rsidP="00B4598E">
            <w:pPr>
              <w:shd w:val="clear" w:color="000000" w:fill="auto"/>
              <w:autoSpaceDE w:val="0"/>
              <w:autoSpaceDN w:val="0"/>
              <w:adjustRightInd w:val="0"/>
              <w:spacing w:before="120"/>
              <w:jc w:val="right"/>
              <w:rPr>
                <w:sz w:val="22"/>
                <w:szCs w:val="22"/>
              </w:rPr>
            </w:pPr>
            <w:r w:rsidRPr="009C0563">
              <w:rPr>
                <w:sz w:val="22"/>
                <w:szCs w:val="22"/>
              </w:rPr>
              <w:t>$60</w:t>
            </w:r>
          </w:p>
        </w:tc>
      </w:tr>
      <w:tr w:rsidR="00B4598E" w:rsidRPr="009C0563" w14:paraId="147B9033" w14:textId="77777777">
        <w:tc>
          <w:tcPr>
            <w:tcW w:w="4345" w:type="pct"/>
            <w:tcBorders>
              <w:top w:val="nil"/>
              <w:left w:val="nil"/>
              <w:bottom w:val="nil"/>
              <w:right w:val="nil"/>
            </w:tcBorders>
          </w:tcPr>
          <w:p w14:paraId="489A9999" w14:textId="77777777" w:rsidR="00B4598E" w:rsidRPr="009C0563" w:rsidRDefault="00B4598E" w:rsidP="00B4598E">
            <w:pPr>
              <w:shd w:val="clear" w:color="000000" w:fill="auto"/>
              <w:autoSpaceDE w:val="0"/>
              <w:autoSpaceDN w:val="0"/>
              <w:adjustRightInd w:val="0"/>
              <w:spacing w:before="120"/>
              <w:ind w:right="1694"/>
              <w:rPr>
                <w:sz w:val="22"/>
                <w:szCs w:val="22"/>
              </w:rPr>
            </w:pPr>
            <w:r w:rsidRPr="009C0563">
              <w:rPr>
                <w:sz w:val="22"/>
                <w:szCs w:val="22"/>
              </w:rPr>
              <w:t>PLUS allowable expenditure of the factory on overheads</w:t>
            </w:r>
          </w:p>
        </w:tc>
        <w:tc>
          <w:tcPr>
            <w:tcW w:w="655" w:type="pct"/>
            <w:tcBorders>
              <w:top w:val="nil"/>
              <w:left w:val="nil"/>
              <w:bottom w:val="single" w:sz="6" w:space="0" w:color="auto"/>
              <w:right w:val="nil"/>
            </w:tcBorders>
          </w:tcPr>
          <w:p w14:paraId="6E036D0D" w14:textId="77777777" w:rsidR="00B4598E" w:rsidRPr="009C0563" w:rsidRDefault="00B4598E" w:rsidP="00B4598E">
            <w:pPr>
              <w:shd w:val="clear" w:color="000000" w:fill="auto"/>
              <w:autoSpaceDE w:val="0"/>
              <w:autoSpaceDN w:val="0"/>
              <w:adjustRightInd w:val="0"/>
              <w:spacing w:before="120"/>
              <w:jc w:val="right"/>
              <w:rPr>
                <w:sz w:val="22"/>
                <w:szCs w:val="22"/>
              </w:rPr>
            </w:pPr>
            <w:r w:rsidRPr="009C0563">
              <w:rPr>
                <w:sz w:val="22"/>
                <w:szCs w:val="22"/>
              </w:rPr>
              <w:t>$20</w:t>
            </w:r>
          </w:p>
        </w:tc>
      </w:tr>
      <w:tr w:rsidR="00B4598E" w:rsidRPr="009C0563" w14:paraId="6E3CFAC9" w14:textId="77777777">
        <w:tc>
          <w:tcPr>
            <w:tcW w:w="4345" w:type="pct"/>
            <w:tcBorders>
              <w:top w:val="nil"/>
              <w:left w:val="nil"/>
              <w:bottom w:val="nil"/>
              <w:right w:val="nil"/>
            </w:tcBorders>
          </w:tcPr>
          <w:p w14:paraId="6357AD65" w14:textId="77777777" w:rsidR="00B4598E" w:rsidRPr="009C0563" w:rsidRDefault="00B4598E" w:rsidP="004030F2">
            <w:pPr>
              <w:shd w:val="clear" w:color="000000" w:fill="auto"/>
              <w:autoSpaceDE w:val="0"/>
              <w:autoSpaceDN w:val="0"/>
              <w:adjustRightInd w:val="0"/>
              <w:spacing w:before="120"/>
              <w:ind w:left="6462"/>
              <w:rPr>
                <w:sz w:val="22"/>
                <w:szCs w:val="22"/>
              </w:rPr>
            </w:pPr>
            <w:r w:rsidRPr="009C0563">
              <w:rPr>
                <w:sz w:val="22"/>
                <w:szCs w:val="22"/>
              </w:rPr>
              <w:t>TOTAL</w:t>
            </w:r>
          </w:p>
        </w:tc>
        <w:tc>
          <w:tcPr>
            <w:tcW w:w="655" w:type="pct"/>
            <w:tcBorders>
              <w:top w:val="single" w:sz="6" w:space="0" w:color="auto"/>
              <w:left w:val="nil"/>
              <w:bottom w:val="nil"/>
              <w:right w:val="nil"/>
            </w:tcBorders>
          </w:tcPr>
          <w:p w14:paraId="35A3F6BA" w14:textId="77777777" w:rsidR="00B4598E" w:rsidRPr="009C0563" w:rsidRDefault="00B4598E" w:rsidP="00B4598E">
            <w:pPr>
              <w:shd w:val="clear" w:color="000000" w:fill="auto"/>
              <w:autoSpaceDE w:val="0"/>
              <w:autoSpaceDN w:val="0"/>
              <w:adjustRightInd w:val="0"/>
              <w:spacing w:before="120"/>
              <w:jc w:val="right"/>
              <w:rPr>
                <w:sz w:val="22"/>
                <w:szCs w:val="22"/>
              </w:rPr>
            </w:pPr>
            <w:r w:rsidRPr="009C0563">
              <w:rPr>
                <w:sz w:val="22"/>
                <w:szCs w:val="22"/>
              </w:rPr>
              <w:t>$255</w:t>
            </w:r>
          </w:p>
        </w:tc>
      </w:tr>
    </w:tbl>
    <w:p w14:paraId="346DDA38" w14:textId="77777777" w:rsidR="00B4598E" w:rsidRPr="000F08D6" w:rsidRDefault="00B4598E" w:rsidP="00B4598E">
      <w:pPr>
        <w:shd w:val="clear" w:color="000000" w:fill="auto"/>
        <w:autoSpaceDE w:val="0"/>
        <w:autoSpaceDN w:val="0"/>
        <w:adjustRightInd w:val="0"/>
        <w:spacing w:before="120"/>
        <w:ind w:left="1656" w:hanging="1656"/>
        <w:jc w:val="both"/>
        <w:rPr>
          <w:sz w:val="22"/>
          <w:szCs w:val="22"/>
        </w:rPr>
      </w:pPr>
    </w:p>
    <w:p w14:paraId="75597114" w14:textId="77777777" w:rsidR="00B4598E" w:rsidRPr="000F08D6" w:rsidRDefault="00B4598E" w:rsidP="007A72E7">
      <w:pPr>
        <w:shd w:val="clear" w:color="000000" w:fill="auto"/>
        <w:autoSpaceDE w:val="0"/>
        <w:autoSpaceDN w:val="0"/>
        <w:adjustRightInd w:val="0"/>
        <w:spacing w:before="120"/>
        <w:ind w:left="1560" w:hanging="1560"/>
        <w:rPr>
          <w:sz w:val="22"/>
          <w:szCs w:val="22"/>
        </w:rPr>
      </w:pPr>
      <w:r w:rsidRPr="009C0563">
        <w:rPr>
          <w:sz w:val="22"/>
          <w:szCs w:val="22"/>
        </w:rPr>
        <w:t>CONCLUSION:</w:t>
      </w:r>
      <w:r w:rsidR="007A72E7">
        <w:rPr>
          <w:sz w:val="22"/>
          <w:szCs w:val="22"/>
        </w:rPr>
        <w:tab/>
      </w:r>
      <w:r w:rsidRPr="009C0563">
        <w:rPr>
          <w:sz w:val="22"/>
          <w:szCs w:val="22"/>
        </w:rPr>
        <w:t xml:space="preserve">Since allowable factory cost is at least 50% of total factory cost, goods </w:t>
      </w:r>
      <w:r w:rsidRPr="009C0563">
        <w:rPr>
          <w:b/>
          <w:bCs/>
          <w:sz w:val="22"/>
          <w:szCs w:val="22"/>
        </w:rPr>
        <w:t xml:space="preserve">are </w:t>
      </w:r>
      <w:r w:rsidRPr="009C0563">
        <w:rPr>
          <w:sz w:val="22"/>
          <w:szCs w:val="22"/>
        </w:rPr>
        <w:t>the manufacture of New Zealand. (See subsection 153J(2)).”.</w:t>
      </w:r>
    </w:p>
    <w:p w14:paraId="03540B33" w14:textId="77777777" w:rsidR="007A72E7" w:rsidRDefault="007B72E9" w:rsidP="007A72E7">
      <w:pPr>
        <w:shd w:val="clear" w:color="000000" w:fill="auto"/>
        <w:autoSpaceDE w:val="0"/>
        <w:autoSpaceDN w:val="0"/>
        <w:adjustRightInd w:val="0"/>
        <w:spacing w:before="120"/>
        <w:rPr>
          <w:sz w:val="22"/>
          <w:szCs w:val="22"/>
        </w:rPr>
      </w:pPr>
      <w:r>
        <w:rPr>
          <w:sz w:val="22"/>
          <w:szCs w:val="22"/>
        </w:rPr>
        <w:pict w14:anchorId="6FE83D0F">
          <v:shape id="_x0000_i1027" type="#_x0000_t75" style="width:112.85pt;height:1.45pt" o:hrpct="250" o:hralign="center" o:hr="t">
            <v:imagedata r:id="rId10" o:title="BD10219_"/>
          </v:shape>
        </w:pict>
      </w:r>
    </w:p>
    <w:p w14:paraId="4A3E4B9D" w14:textId="3B6A4B47" w:rsidR="00B4598E" w:rsidRPr="000F08D6" w:rsidRDefault="00B4598E" w:rsidP="007A72E7">
      <w:pPr>
        <w:shd w:val="clear" w:color="000000" w:fill="auto"/>
        <w:tabs>
          <w:tab w:val="left" w:pos="7800"/>
        </w:tabs>
        <w:autoSpaceDE w:val="0"/>
        <w:autoSpaceDN w:val="0"/>
        <w:adjustRightInd w:val="0"/>
        <w:spacing w:before="120"/>
        <w:ind w:left="3840"/>
        <w:rPr>
          <w:sz w:val="22"/>
          <w:szCs w:val="22"/>
        </w:rPr>
      </w:pPr>
      <w:r w:rsidRPr="000F08D6">
        <w:rPr>
          <w:sz w:val="22"/>
          <w:szCs w:val="22"/>
        </w:rPr>
        <w:br w:type="page"/>
      </w:r>
      <w:r w:rsidRPr="009C0563">
        <w:rPr>
          <w:b/>
          <w:bCs/>
          <w:sz w:val="22"/>
          <w:szCs w:val="22"/>
        </w:rPr>
        <w:lastRenderedPageBreak/>
        <w:t>SCHEDULE 2</w:t>
      </w:r>
      <w:r>
        <w:rPr>
          <w:sz w:val="22"/>
          <w:szCs w:val="22"/>
        </w:rPr>
        <w:tab/>
      </w:r>
      <w:r w:rsidRPr="007B72E9">
        <w:rPr>
          <w:sz w:val="20"/>
          <w:szCs w:val="22"/>
        </w:rPr>
        <w:t>Section 23</w:t>
      </w:r>
    </w:p>
    <w:p w14:paraId="52E7A6B2"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sz w:val="22"/>
          <w:szCs w:val="22"/>
        </w:rPr>
        <w:t>AMENDMENTS OF OTHER ACTS</w:t>
      </w:r>
    </w:p>
    <w:p w14:paraId="1BF2D149" w14:textId="77777777" w:rsidR="00B4598E" w:rsidRPr="000F08D6" w:rsidRDefault="00B4598E" w:rsidP="007A72E7">
      <w:pPr>
        <w:shd w:val="clear" w:color="000000" w:fill="auto"/>
        <w:autoSpaceDE w:val="0"/>
        <w:autoSpaceDN w:val="0"/>
        <w:adjustRightInd w:val="0"/>
        <w:spacing w:before="120"/>
        <w:jc w:val="center"/>
        <w:rPr>
          <w:sz w:val="22"/>
          <w:szCs w:val="22"/>
        </w:rPr>
      </w:pPr>
      <w:r w:rsidRPr="009C0563">
        <w:rPr>
          <w:i/>
          <w:iCs/>
          <w:sz w:val="22"/>
          <w:szCs w:val="22"/>
        </w:rPr>
        <w:t>Customs Legislation Amendment Act 1992</w:t>
      </w:r>
    </w:p>
    <w:p w14:paraId="4D539018" w14:textId="77777777" w:rsidR="00B4598E" w:rsidRPr="000F08D6" w:rsidRDefault="00B4598E" w:rsidP="00B4598E">
      <w:pPr>
        <w:shd w:val="clear" w:color="000000" w:fill="auto"/>
        <w:tabs>
          <w:tab w:val="left" w:pos="307"/>
        </w:tabs>
        <w:autoSpaceDE w:val="0"/>
        <w:autoSpaceDN w:val="0"/>
        <w:adjustRightInd w:val="0"/>
        <w:spacing w:before="120"/>
        <w:rPr>
          <w:sz w:val="22"/>
          <w:szCs w:val="22"/>
        </w:rPr>
      </w:pPr>
      <w:r w:rsidRPr="009C0563">
        <w:rPr>
          <w:b/>
          <w:bCs/>
          <w:sz w:val="22"/>
          <w:szCs w:val="22"/>
        </w:rPr>
        <w:t>1.</w:t>
      </w:r>
      <w:r>
        <w:rPr>
          <w:bCs/>
          <w:sz w:val="22"/>
          <w:szCs w:val="22"/>
        </w:rPr>
        <w:tab/>
      </w:r>
      <w:r w:rsidRPr="009C0563">
        <w:rPr>
          <w:b/>
          <w:bCs/>
          <w:sz w:val="22"/>
          <w:szCs w:val="22"/>
        </w:rPr>
        <w:t>Paragraph 21(a):</w:t>
      </w:r>
    </w:p>
    <w:p w14:paraId="19CBD9DD" w14:textId="19A8ADA1" w:rsidR="00B4598E" w:rsidRPr="000F08D6" w:rsidRDefault="00B4598E" w:rsidP="00B4598E">
      <w:pPr>
        <w:shd w:val="clear" w:color="000000" w:fill="auto"/>
        <w:autoSpaceDE w:val="0"/>
        <w:autoSpaceDN w:val="0"/>
        <w:adjustRightInd w:val="0"/>
        <w:spacing w:before="120"/>
        <w:ind w:left="312"/>
        <w:rPr>
          <w:sz w:val="22"/>
          <w:szCs w:val="22"/>
        </w:rPr>
      </w:pPr>
      <w:r w:rsidRPr="009C0563">
        <w:rPr>
          <w:sz w:val="22"/>
          <w:szCs w:val="22"/>
        </w:rPr>
        <w:t>Omit “ ‘mining operation’</w:t>
      </w:r>
      <w:r w:rsidR="007B72E9">
        <w:rPr>
          <w:sz w:val="22"/>
          <w:szCs w:val="22"/>
        </w:rPr>
        <w:t xml:space="preserve"> </w:t>
      </w:r>
      <w:r w:rsidRPr="009C0563">
        <w:rPr>
          <w:sz w:val="22"/>
          <w:szCs w:val="22"/>
        </w:rPr>
        <w:t>”, substitute “ ‘mining operations’</w:t>
      </w:r>
      <w:r w:rsidR="007B72E9">
        <w:rPr>
          <w:sz w:val="22"/>
          <w:szCs w:val="22"/>
        </w:rPr>
        <w:t xml:space="preserve"> </w:t>
      </w:r>
      <w:r w:rsidRPr="009C0563">
        <w:rPr>
          <w:sz w:val="22"/>
          <w:szCs w:val="22"/>
        </w:rPr>
        <w:t>”.</w:t>
      </w:r>
    </w:p>
    <w:p w14:paraId="3C71B167" w14:textId="77777777" w:rsidR="00B4598E" w:rsidRPr="004030F2" w:rsidRDefault="00B4598E" w:rsidP="004030F2">
      <w:pPr>
        <w:shd w:val="clear" w:color="000000" w:fill="auto"/>
        <w:autoSpaceDE w:val="0"/>
        <w:autoSpaceDN w:val="0"/>
        <w:adjustRightInd w:val="0"/>
        <w:spacing w:before="120"/>
        <w:jc w:val="center"/>
        <w:rPr>
          <w:b/>
          <w:sz w:val="22"/>
          <w:szCs w:val="22"/>
        </w:rPr>
      </w:pPr>
      <w:r w:rsidRPr="004030F2">
        <w:rPr>
          <w:b/>
          <w:i/>
          <w:iCs/>
          <w:sz w:val="22"/>
          <w:szCs w:val="22"/>
        </w:rPr>
        <w:t>Customs Legislation (Anti-Dumping Amendments) Act 1992</w:t>
      </w:r>
    </w:p>
    <w:p w14:paraId="70AF8625" w14:textId="77777777" w:rsidR="00B4598E" w:rsidRPr="000F08D6" w:rsidRDefault="00B4598E" w:rsidP="00B4598E">
      <w:pPr>
        <w:shd w:val="clear" w:color="000000" w:fill="auto"/>
        <w:tabs>
          <w:tab w:val="left" w:pos="307"/>
        </w:tabs>
        <w:autoSpaceDE w:val="0"/>
        <w:autoSpaceDN w:val="0"/>
        <w:adjustRightInd w:val="0"/>
        <w:spacing w:before="120"/>
        <w:rPr>
          <w:sz w:val="22"/>
          <w:szCs w:val="22"/>
        </w:rPr>
      </w:pPr>
      <w:r w:rsidRPr="009C0563">
        <w:rPr>
          <w:b/>
          <w:bCs/>
          <w:sz w:val="22"/>
          <w:szCs w:val="22"/>
        </w:rPr>
        <w:t>2.</w:t>
      </w:r>
      <w:r>
        <w:rPr>
          <w:bCs/>
          <w:sz w:val="22"/>
          <w:szCs w:val="22"/>
        </w:rPr>
        <w:tab/>
      </w:r>
      <w:r w:rsidRPr="009C0563">
        <w:rPr>
          <w:b/>
          <w:bCs/>
          <w:sz w:val="22"/>
          <w:szCs w:val="22"/>
        </w:rPr>
        <w:t>Paragraph 4(a):</w:t>
      </w:r>
    </w:p>
    <w:p w14:paraId="18BA2F75" w14:textId="2CA14C3C" w:rsidR="00B4598E" w:rsidRPr="000F08D6" w:rsidRDefault="00B4598E" w:rsidP="00B4598E">
      <w:pPr>
        <w:shd w:val="clear" w:color="000000" w:fill="auto"/>
        <w:autoSpaceDE w:val="0"/>
        <w:autoSpaceDN w:val="0"/>
        <w:adjustRightInd w:val="0"/>
        <w:spacing w:before="120"/>
        <w:ind w:left="317"/>
        <w:rPr>
          <w:sz w:val="22"/>
          <w:szCs w:val="22"/>
        </w:rPr>
      </w:pPr>
      <w:r w:rsidRPr="009C0563">
        <w:rPr>
          <w:sz w:val="22"/>
          <w:szCs w:val="22"/>
        </w:rPr>
        <w:t>Omit “ ‘anti-dumping duty’</w:t>
      </w:r>
      <w:r w:rsidR="007B72E9">
        <w:rPr>
          <w:sz w:val="22"/>
          <w:szCs w:val="22"/>
        </w:rPr>
        <w:t xml:space="preserve"> </w:t>
      </w:r>
      <w:r w:rsidRPr="009C0563">
        <w:rPr>
          <w:sz w:val="22"/>
          <w:szCs w:val="22"/>
        </w:rPr>
        <w:t>”, substitute “ ‘dumping duty’</w:t>
      </w:r>
      <w:r w:rsidR="007B72E9">
        <w:rPr>
          <w:sz w:val="22"/>
          <w:szCs w:val="22"/>
        </w:rPr>
        <w:t xml:space="preserve"> </w:t>
      </w:r>
      <w:r w:rsidRPr="009C0563">
        <w:rPr>
          <w:sz w:val="22"/>
          <w:szCs w:val="22"/>
        </w:rPr>
        <w:t>”.</w:t>
      </w:r>
    </w:p>
    <w:p w14:paraId="39BB5247" w14:textId="77777777" w:rsidR="00B4598E" w:rsidRPr="004030F2" w:rsidRDefault="00B4598E" w:rsidP="004030F2">
      <w:pPr>
        <w:shd w:val="clear" w:color="000000" w:fill="auto"/>
        <w:autoSpaceDE w:val="0"/>
        <w:autoSpaceDN w:val="0"/>
        <w:adjustRightInd w:val="0"/>
        <w:spacing w:before="120"/>
        <w:jc w:val="center"/>
        <w:rPr>
          <w:b/>
          <w:sz w:val="22"/>
          <w:szCs w:val="22"/>
        </w:rPr>
      </w:pPr>
      <w:r w:rsidRPr="004030F2">
        <w:rPr>
          <w:b/>
          <w:i/>
          <w:iCs/>
          <w:sz w:val="22"/>
          <w:szCs w:val="22"/>
        </w:rPr>
        <w:t>Customs Legislation (Tariff Concessions and Anti-Dumping) Amendment Act 1992</w:t>
      </w:r>
    </w:p>
    <w:p w14:paraId="62503F2A" w14:textId="77777777" w:rsidR="00B4598E" w:rsidRPr="000F08D6" w:rsidRDefault="00B4598E" w:rsidP="00B4598E">
      <w:pPr>
        <w:shd w:val="clear" w:color="000000" w:fill="auto"/>
        <w:tabs>
          <w:tab w:val="left" w:pos="307"/>
        </w:tabs>
        <w:autoSpaceDE w:val="0"/>
        <w:autoSpaceDN w:val="0"/>
        <w:adjustRightInd w:val="0"/>
        <w:spacing w:before="120"/>
        <w:rPr>
          <w:sz w:val="22"/>
          <w:szCs w:val="22"/>
        </w:rPr>
      </w:pPr>
      <w:r w:rsidRPr="009C0563">
        <w:rPr>
          <w:b/>
          <w:bCs/>
          <w:sz w:val="22"/>
          <w:szCs w:val="22"/>
        </w:rPr>
        <w:t>3.</w:t>
      </w:r>
      <w:r>
        <w:rPr>
          <w:bCs/>
          <w:sz w:val="22"/>
          <w:szCs w:val="22"/>
        </w:rPr>
        <w:tab/>
      </w:r>
      <w:r w:rsidRPr="009C0563">
        <w:rPr>
          <w:b/>
          <w:bCs/>
          <w:sz w:val="22"/>
          <w:szCs w:val="22"/>
        </w:rPr>
        <w:t>Subsection 20(6):</w:t>
      </w:r>
    </w:p>
    <w:p w14:paraId="3B941223" w14:textId="77777777" w:rsidR="00B4598E" w:rsidRDefault="00B4598E" w:rsidP="00B4598E">
      <w:pPr>
        <w:shd w:val="clear" w:color="000000" w:fill="auto"/>
        <w:autoSpaceDE w:val="0"/>
        <w:autoSpaceDN w:val="0"/>
        <w:adjustRightInd w:val="0"/>
        <w:spacing w:before="120"/>
        <w:ind w:left="317"/>
        <w:rPr>
          <w:sz w:val="22"/>
          <w:szCs w:val="22"/>
        </w:rPr>
      </w:pPr>
      <w:r w:rsidRPr="009C0563">
        <w:rPr>
          <w:sz w:val="22"/>
          <w:szCs w:val="22"/>
        </w:rPr>
        <w:t>Omit “subsection (4)”, substitute “subsection (5)”.</w:t>
      </w:r>
    </w:p>
    <w:p w14:paraId="3A88A76D" w14:textId="77777777" w:rsidR="007A72E7" w:rsidRPr="000F08D6" w:rsidRDefault="007B72E9" w:rsidP="007A72E7">
      <w:pPr>
        <w:shd w:val="clear" w:color="000000" w:fill="auto"/>
        <w:autoSpaceDE w:val="0"/>
        <w:autoSpaceDN w:val="0"/>
        <w:adjustRightInd w:val="0"/>
        <w:spacing w:before="120"/>
        <w:jc w:val="both"/>
        <w:rPr>
          <w:sz w:val="22"/>
          <w:szCs w:val="22"/>
        </w:rPr>
      </w:pPr>
      <w:r>
        <w:rPr>
          <w:sz w:val="22"/>
          <w:szCs w:val="22"/>
        </w:rPr>
        <w:pict w14:anchorId="3B7B50FA">
          <v:shape id="_x0000_i1028" type="#_x0000_t75" style="width:451.35pt;height:1.45pt" o:hrpct="0" o:hralign="center" o:hr="t">
            <v:imagedata r:id="rId10" o:title="BD10219_"/>
          </v:shape>
        </w:pict>
      </w:r>
    </w:p>
    <w:p w14:paraId="278BCADA" w14:textId="77777777" w:rsidR="00B4598E" w:rsidRPr="000F08D6" w:rsidRDefault="00B4598E" w:rsidP="00B4598E">
      <w:pPr>
        <w:shd w:val="clear" w:color="000000" w:fill="auto"/>
        <w:autoSpaceDE w:val="0"/>
        <w:autoSpaceDN w:val="0"/>
        <w:adjustRightInd w:val="0"/>
        <w:spacing w:before="120"/>
        <w:jc w:val="center"/>
        <w:rPr>
          <w:sz w:val="22"/>
          <w:szCs w:val="22"/>
        </w:rPr>
      </w:pPr>
      <w:r w:rsidRPr="009C0563">
        <w:rPr>
          <w:b/>
          <w:bCs/>
          <w:sz w:val="22"/>
          <w:szCs w:val="22"/>
        </w:rPr>
        <w:t>NOTES</w:t>
      </w:r>
    </w:p>
    <w:p w14:paraId="38F1E743" w14:textId="77777777" w:rsidR="007A72E7" w:rsidRPr="007B72E9" w:rsidRDefault="00B4598E" w:rsidP="007A72E7">
      <w:pPr>
        <w:shd w:val="clear" w:color="000000" w:fill="auto"/>
        <w:tabs>
          <w:tab w:val="left" w:pos="346"/>
        </w:tabs>
        <w:autoSpaceDE w:val="0"/>
        <w:autoSpaceDN w:val="0"/>
        <w:adjustRightInd w:val="0"/>
        <w:spacing w:before="120"/>
        <w:ind w:left="346" w:hanging="346"/>
        <w:jc w:val="both"/>
        <w:rPr>
          <w:sz w:val="20"/>
          <w:szCs w:val="22"/>
        </w:rPr>
      </w:pPr>
      <w:r w:rsidRPr="007B72E9">
        <w:rPr>
          <w:sz w:val="20"/>
          <w:szCs w:val="22"/>
        </w:rPr>
        <w:t>1.</w:t>
      </w:r>
      <w:r w:rsidRPr="007B72E9">
        <w:rPr>
          <w:sz w:val="20"/>
          <w:szCs w:val="22"/>
        </w:rPr>
        <w:tab/>
        <w:t>No. 6, 1901, as amended. For previous amendments, see No. 21, 1906; Nos. 9 and 36, 1910; No. 19, 1914; No. 10, 1916; No. 41, 1920; No. 19, 1922; No. 12, 1923; No. 22, 1925; No. 6, 1930; Nos. 7 and 45, 1934; No. 7, 1935; No. 85, 1936; No. 54, 1947; No. 45, 1949; Nos. 56 and 80, 1950; No. 56, 1951; No. 108, 1952; No. 47, 1953; No. 66, 1954; No. 37, 1957; No. 54, 1959; Nos. 42 and 111, 1960; No. 48, 1963; Nos. 29, 82 and 133, 1965; No. 28, 1966; No. 54, 1967; Nos. 14 and 104, 1968; Nos. 12 and 134, 1971; Nos. 162 and 216, 1973; Nos. 28 and 120, 1974; Nos. 56, 77 and 107, 1975; Nos. 41, 91 and 174, 1976; No. 154, 1977; Nos. 36 and 183, 1978; Nos. 92, 116, 177 and 180, 1979; Nos. 13, 15, 110 and 171, 1980; Nos. 45, 64, 67, 152 and 157, 1981; Nos. 48, 51, 80, 81, 115 and 137, 1982; No. 81, 1982; Nos. 19, 39 and 101, 1983; Nos. 2, 22, 63, 72 and 165, 1984; Nos. 39, 40 and 175, 1985; Nos. 10, 34 and 149, 1986; Nos. 51, 76, 81, 104 and 141, 1987; Nos. 63, 66 and 76, 1988; Nos. 23, 24, 79, 108 and 174, 1989; Nos. 5, 6, 11, 70, 79 and 111, 1990; Nos. 28, 82, 120 and 123, 1991; and Nos. 34, 89, 104, 164, 207, 209, 210 and 221, 1992.</w:t>
      </w:r>
    </w:p>
    <w:p w14:paraId="3341B58E" w14:textId="77777777" w:rsidR="00B4598E" w:rsidRPr="007B72E9" w:rsidRDefault="00B4598E" w:rsidP="007A72E7">
      <w:pPr>
        <w:shd w:val="clear" w:color="000000" w:fill="auto"/>
        <w:tabs>
          <w:tab w:val="left" w:pos="346"/>
        </w:tabs>
        <w:autoSpaceDE w:val="0"/>
        <w:autoSpaceDN w:val="0"/>
        <w:adjustRightInd w:val="0"/>
        <w:spacing w:before="120"/>
        <w:ind w:left="346" w:hanging="346"/>
        <w:jc w:val="both"/>
        <w:rPr>
          <w:sz w:val="20"/>
          <w:szCs w:val="22"/>
        </w:rPr>
      </w:pPr>
      <w:r w:rsidRPr="007B72E9">
        <w:rPr>
          <w:sz w:val="20"/>
          <w:szCs w:val="22"/>
        </w:rPr>
        <w:t>2.</w:t>
      </w:r>
      <w:r w:rsidRPr="007B72E9">
        <w:rPr>
          <w:sz w:val="20"/>
          <w:szCs w:val="22"/>
        </w:rPr>
        <w:tab/>
        <w:t>No. 72, 1988, as amended. For previous amendments, see No. 174, 1989; No. 70, 1990; No. 122, 1991; and Nos. 89, 94 and 207, 1992.</w:t>
      </w:r>
    </w:p>
    <w:p w14:paraId="7ADED59C" w14:textId="77777777" w:rsidR="00B4598E" w:rsidRPr="007B72E9" w:rsidRDefault="004030F2" w:rsidP="00B4598E">
      <w:pPr>
        <w:shd w:val="clear" w:color="000000" w:fill="auto"/>
        <w:autoSpaceDE w:val="0"/>
        <w:autoSpaceDN w:val="0"/>
        <w:adjustRightInd w:val="0"/>
        <w:spacing w:before="120"/>
        <w:rPr>
          <w:sz w:val="20"/>
          <w:szCs w:val="22"/>
        </w:rPr>
      </w:pPr>
      <w:r w:rsidRPr="007B72E9">
        <w:rPr>
          <w:noProof/>
          <w:sz w:val="20"/>
          <w:szCs w:val="22"/>
          <w:lang w:val="en-AU" w:eastAsia="en-AU"/>
        </w:rPr>
        <mc:AlternateContent>
          <mc:Choice Requires="wps">
            <w:drawing>
              <wp:anchor distT="0" distB="0" distL="114300" distR="114300" simplePos="0" relativeHeight="251659264" behindDoc="0" locked="0" layoutInCell="1" allowOverlap="1" wp14:anchorId="04DE4949" wp14:editId="5EAE2D6A">
                <wp:simplePos x="0" y="0"/>
                <wp:positionH relativeFrom="column">
                  <wp:posOffset>9525</wp:posOffset>
                </wp:positionH>
                <wp:positionV relativeFrom="paragraph">
                  <wp:posOffset>17145</wp:posOffset>
                </wp:positionV>
                <wp:extent cx="575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B935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35pt" to="453.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" strokecolor="black [3040]"/>
            </w:pict>
          </mc:Fallback>
        </mc:AlternateContent>
      </w:r>
      <w:r w:rsidR="00B4598E" w:rsidRPr="007B72E9">
        <w:rPr>
          <w:sz w:val="20"/>
          <w:szCs w:val="22"/>
        </w:rPr>
        <w:t>[</w:t>
      </w:r>
      <w:r w:rsidR="00B4598E" w:rsidRPr="007B72E9">
        <w:rPr>
          <w:i/>
          <w:iCs/>
          <w:sz w:val="20"/>
          <w:szCs w:val="22"/>
        </w:rPr>
        <w:t>Minister’s second reading speech made in</w:t>
      </w:r>
      <w:r w:rsidR="00B4598E" w:rsidRPr="007B72E9">
        <w:rPr>
          <w:sz w:val="20"/>
          <w:szCs w:val="22"/>
        </w:rPr>
        <w:t>—</w:t>
      </w:r>
    </w:p>
    <w:p w14:paraId="51B5B762" w14:textId="77777777" w:rsidR="00B4598E" w:rsidRPr="007B72E9" w:rsidRDefault="00B4598E" w:rsidP="007A72E7">
      <w:pPr>
        <w:shd w:val="clear" w:color="000000" w:fill="auto"/>
        <w:autoSpaceDE w:val="0"/>
        <w:autoSpaceDN w:val="0"/>
        <w:adjustRightInd w:val="0"/>
        <w:ind w:left="792"/>
        <w:jc w:val="both"/>
        <w:rPr>
          <w:sz w:val="20"/>
          <w:szCs w:val="22"/>
        </w:rPr>
      </w:pPr>
      <w:r w:rsidRPr="007B72E9">
        <w:rPr>
          <w:i/>
          <w:iCs/>
          <w:sz w:val="20"/>
          <w:szCs w:val="22"/>
        </w:rPr>
        <w:t>Senate on 31 August 1993</w:t>
      </w:r>
    </w:p>
    <w:p w14:paraId="4349123A" w14:textId="3BB98FA0" w:rsidR="00976153" w:rsidRPr="007B72E9" w:rsidRDefault="00B4598E" w:rsidP="007A72E7">
      <w:pPr>
        <w:shd w:val="clear" w:color="000000" w:fill="auto"/>
        <w:autoSpaceDE w:val="0"/>
        <w:autoSpaceDN w:val="0"/>
        <w:adjustRightInd w:val="0"/>
        <w:ind w:left="792"/>
        <w:jc w:val="both"/>
        <w:rPr>
          <w:sz w:val="22"/>
        </w:rPr>
      </w:pPr>
      <w:r w:rsidRPr="007B72E9">
        <w:rPr>
          <w:i/>
          <w:iCs/>
          <w:sz w:val="20"/>
          <w:szCs w:val="22"/>
        </w:rPr>
        <w:t>House of Representatives on 16 November 1993</w:t>
      </w:r>
      <w:r w:rsidRPr="007B72E9">
        <w:rPr>
          <w:sz w:val="20"/>
          <w:szCs w:val="22"/>
        </w:rPr>
        <w:t>]</w:t>
      </w:r>
      <w:bookmarkStart w:id="0" w:name="_GoBack"/>
      <w:bookmarkEnd w:id="0"/>
    </w:p>
    <w:sectPr w:rsidR="00976153" w:rsidRPr="007B72E9" w:rsidSect="008219E0">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2EBF6A" w15:done="0"/>
  <w15:commentEx w15:paraId="522A3923" w15:done="0"/>
  <w15:commentEx w15:paraId="0A330E86" w15:done="0"/>
  <w15:commentEx w15:paraId="08933450" w15:done="0"/>
  <w15:commentEx w15:paraId="69E47AD6" w15:done="0"/>
  <w15:commentEx w15:paraId="27C0546E" w15:done="0"/>
  <w15:commentEx w15:paraId="2FDC0C80" w15:done="0"/>
  <w15:commentEx w15:paraId="66A46EFA" w15:done="0"/>
  <w15:commentEx w15:paraId="33993819" w15:done="0"/>
  <w15:commentEx w15:paraId="1376E616" w15:done="0"/>
  <w15:commentEx w15:paraId="1C7E726D" w15:done="0"/>
  <w15:commentEx w15:paraId="3F5FFB4C" w15:done="0"/>
  <w15:commentEx w15:paraId="003CC960" w15:done="0"/>
  <w15:commentEx w15:paraId="0A1E4263" w15:done="0"/>
  <w15:commentEx w15:paraId="60F9FEB2" w15:done="0"/>
  <w15:commentEx w15:paraId="3C3FCBCC" w15:done="0"/>
  <w15:commentEx w15:paraId="031C8376" w15:done="0"/>
  <w15:commentEx w15:paraId="34FB4B32" w15:done="0"/>
  <w15:commentEx w15:paraId="2C7F2340" w15:done="0"/>
  <w15:commentEx w15:paraId="14F42F9C" w15:done="0"/>
  <w15:commentEx w15:paraId="7B3169B4" w15:done="0"/>
  <w15:commentEx w15:paraId="6E421123" w15:done="0"/>
  <w15:commentEx w15:paraId="405A3172" w15:done="0"/>
  <w15:commentEx w15:paraId="6B7E5988" w15:done="0"/>
  <w15:commentEx w15:paraId="2C18E20C" w15:done="0"/>
  <w15:commentEx w15:paraId="5F0548DC" w15:done="0"/>
  <w15:commentEx w15:paraId="72979F73" w15:done="0"/>
  <w15:commentEx w15:paraId="38BD99D8" w15:done="0"/>
  <w15:commentEx w15:paraId="765BB378" w15:done="0"/>
  <w15:commentEx w15:paraId="075A6CC5" w15:done="0"/>
  <w15:commentEx w15:paraId="057BA173" w15:done="0"/>
  <w15:commentEx w15:paraId="4785E81E" w15:done="0"/>
  <w15:commentEx w15:paraId="3656C30B" w15:done="0"/>
  <w15:commentEx w15:paraId="0D8C2913" w15:done="0"/>
  <w15:commentEx w15:paraId="64AE9292" w15:done="0"/>
  <w15:commentEx w15:paraId="5822CE89" w15:done="0"/>
  <w15:commentEx w15:paraId="509509A4" w15:done="0"/>
  <w15:commentEx w15:paraId="30A2F0EE" w15:done="0"/>
  <w15:commentEx w15:paraId="343A78AF" w15:done="0"/>
  <w15:commentEx w15:paraId="28587CD9" w15:done="0"/>
  <w15:commentEx w15:paraId="3A664F7D" w15:done="0"/>
  <w15:commentEx w15:paraId="6D768721" w15:done="0"/>
  <w15:commentEx w15:paraId="0D9664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2EBF6A" w16cid:durableId="20FE81FE"/>
  <w16cid:commentId w16cid:paraId="522A3923" w16cid:durableId="20FE8209"/>
  <w16cid:commentId w16cid:paraId="0A330E86" w16cid:durableId="20FE8211"/>
  <w16cid:commentId w16cid:paraId="08933450" w16cid:durableId="20FE8219"/>
  <w16cid:commentId w16cid:paraId="69E47AD6" w16cid:durableId="20FE8236"/>
  <w16cid:commentId w16cid:paraId="27C0546E" w16cid:durableId="20FE823E"/>
  <w16cid:commentId w16cid:paraId="2FDC0C80" w16cid:durableId="20FE824D"/>
  <w16cid:commentId w16cid:paraId="66A46EFA" w16cid:durableId="20FE8255"/>
  <w16cid:commentId w16cid:paraId="33993819" w16cid:durableId="20FE825E"/>
  <w16cid:commentId w16cid:paraId="1376E616" w16cid:durableId="20FE8264"/>
  <w16cid:commentId w16cid:paraId="1C7E726D" w16cid:durableId="20FE826A"/>
  <w16cid:commentId w16cid:paraId="3F5FFB4C" w16cid:durableId="20FE8279"/>
  <w16cid:commentId w16cid:paraId="003CC960" w16cid:durableId="20FE828E"/>
  <w16cid:commentId w16cid:paraId="0A1E4263" w16cid:durableId="20FE82A3"/>
  <w16cid:commentId w16cid:paraId="60F9FEB2" w16cid:durableId="20FE82C5"/>
  <w16cid:commentId w16cid:paraId="3C3FCBCC" w16cid:durableId="20FE82D7"/>
  <w16cid:commentId w16cid:paraId="031C8376" w16cid:durableId="20FE82E2"/>
  <w16cid:commentId w16cid:paraId="34FB4B32" w16cid:durableId="20FE82EB"/>
  <w16cid:commentId w16cid:paraId="2C7F2340" w16cid:durableId="20FE82F3"/>
  <w16cid:commentId w16cid:paraId="14F42F9C" w16cid:durableId="20FE82FB"/>
  <w16cid:commentId w16cid:paraId="7B3169B4" w16cid:durableId="20FE8305"/>
  <w16cid:commentId w16cid:paraId="6E421123" w16cid:durableId="20FE8311"/>
  <w16cid:commentId w16cid:paraId="405A3172" w16cid:durableId="20FE831E"/>
  <w16cid:commentId w16cid:paraId="6B7E5988" w16cid:durableId="20FE8339"/>
  <w16cid:commentId w16cid:paraId="2C18E20C" w16cid:durableId="20FE8340"/>
  <w16cid:commentId w16cid:paraId="5F0548DC" w16cid:durableId="20FE8397"/>
  <w16cid:commentId w16cid:paraId="72979F73" w16cid:durableId="20FE83B1"/>
  <w16cid:commentId w16cid:paraId="38BD99D8" w16cid:durableId="20FE83ED"/>
  <w16cid:commentId w16cid:paraId="765BB378" w16cid:durableId="20FE840D"/>
  <w16cid:commentId w16cid:paraId="075A6CC5" w16cid:durableId="20FE841F"/>
  <w16cid:commentId w16cid:paraId="057BA173" w16cid:durableId="20FE842C"/>
  <w16cid:commentId w16cid:paraId="4785E81E" w16cid:durableId="20FE8442"/>
  <w16cid:commentId w16cid:paraId="3656C30B" w16cid:durableId="20FE8437"/>
  <w16cid:commentId w16cid:paraId="0D8C2913" w16cid:durableId="20FE8453"/>
  <w16cid:commentId w16cid:paraId="64AE9292" w16cid:durableId="20FE8464"/>
  <w16cid:commentId w16cid:paraId="5822CE89" w16cid:durableId="20FE846B"/>
  <w16cid:commentId w16cid:paraId="509509A4" w16cid:durableId="20FE8480"/>
  <w16cid:commentId w16cid:paraId="30A2F0EE" w16cid:durableId="20FE84C6"/>
  <w16cid:commentId w16cid:paraId="343A78AF" w16cid:durableId="20FE84D5"/>
  <w16cid:commentId w16cid:paraId="28587CD9" w16cid:durableId="20FE84DD"/>
  <w16cid:commentId w16cid:paraId="3A664F7D" w16cid:durableId="20FE84E8"/>
  <w16cid:commentId w16cid:paraId="6D768721" w16cid:durableId="20FE84EF"/>
  <w16cid:commentId w16cid:paraId="0D9664F5" w16cid:durableId="20FE85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4F57C" w14:textId="77777777" w:rsidR="00251B1C" w:rsidRDefault="00251B1C">
      <w:r>
        <w:separator/>
      </w:r>
    </w:p>
  </w:endnote>
  <w:endnote w:type="continuationSeparator" w:id="0">
    <w:p w14:paraId="09CFABEF" w14:textId="77777777" w:rsidR="00251B1C" w:rsidRDefault="0025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130CF" w14:textId="77777777" w:rsidR="00251B1C" w:rsidRDefault="00251B1C">
      <w:r>
        <w:separator/>
      </w:r>
    </w:p>
  </w:footnote>
  <w:footnote w:type="continuationSeparator" w:id="0">
    <w:p w14:paraId="4446582A" w14:textId="77777777" w:rsidR="00251B1C" w:rsidRDefault="00251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CE163" w14:textId="49D18664" w:rsidR="002B6E82" w:rsidRDefault="002B6E82" w:rsidP="007A72E7">
    <w:pPr>
      <w:pStyle w:val="Header"/>
      <w:jc w:val="center"/>
    </w:pPr>
    <w:r w:rsidRPr="0087776D">
      <w:rPr>
        <w:i/>
        <w:iCs/>
        <w:color w:val="000000"/>
        <w:sz w:val="22"/>
        <w:szCs w:val="22"/>
      </w:rPr>
      <w:t xml:space="preserve">Customs Legislation Amendment </w:t>
    </w:r>
    <w:r w:rsidR="007B72E9">
      <w:rPr>
        <w:i/>
        <w:iCs/>
        <w:color w:val="000000"/>
        <w:sz w:val="22"/>
        <w:szCs w:val="22"/>
      </w:rPr>
      <w:tab/>
    </w:r>
    <w:r w:rsidRPr="0087776D">
      <w:rPr>
        <w:i/>
        <w:iCs/>
        <w:color w:val="000000"/>
        <w:sz w:val="22"/>
        <w:szCs w:val="22"/>
      </w:rPr>
      <w:t>No. 8,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8E"/>
    <w:rsid w:val="00000032"/>
    <w:rsid w:val="00063268"/>
    <w:rsid w:val="000B2A9B"/>
    <w:rsid w:val="000D2B9D"/>
    <w:rsid w:val="000E2CB2"/>
    <w:rsid w:val="00153D73"/>
    <w:rsid w:val="001D5380"/>
    <w:rsid w:val="002110F6"/>
    <w:rsid w:val="00211285"/>
    <w:rsid w:val="00251B1C"/>
    <w:rsid w:val="002B15EF"/>
    <w:rsid w:val="002B30CC"/>
    <w:rsid w:val="002B6E82"/>
    <w:rsid w:val="002C099A"/>
    <w:rsid w:val="003A25E7"/>
    <w:rsid w:val="003E57C4"/>
    <w:rsid w:val="004030F2"/>
    <w:rsid w:val="00403998"/>
    <w:rsid w:val="004B5672"/>
    <w:rsid w:val="00540831"/>
    <w:rsid w:val="005630E7"/>
    <w:rsid w:val="005D78F4"/>
    <w:rsid w:val="006B4434"/>
    <w:rsid w:val="00704E56"/>
    <w:rsid w:val="007A72E7"/>
    <w:rsid w:val="007B72E9"/>
    <w:rsid w:val="008219E0"/>
    <w:rsid w:val="00976153"/>
    <w:rsid w:val="00B0736A"/>
    <w:rsid w:val="00B4598E"/>
    <w:rsid w:val="00D54027"/>
    <w:rsid w:val="00DF6B71"/>
    <w:rsid w:val="00E141EB"/>
    <w:rsid w:val="00E72297"/>
    <w:rsid w:val="00E97D1D"/>
    <w:rsid w:val="00EB7B44"/>
    <w:rsid w:val="00EC6691"/>
    <w:rsid w:val="00F4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E23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72E7"/>
    <w:pPr>
      <w:tabs>
        <w:tab w:val="center" w:pos="4320"/>
        <w:tab w:val="right" w:pos="8640"/>
      </w:tabs>
    </w:pPr>
  </w:style>
  <w:style w:type="paragraph" w:styleId="Footer">
    <w:name w:val="footer"/>
    <w:basedOn w:val="Normal"/>
    <w:rsid w:val="007A72E7"/>
    <w:pPr>
      <w:tabs>
        <w:tab w:val="center" w:pos="4320"/>
        <w:tab w:val="right" w:pos="8640"/>
      </w:tabs>
    </w:pPr>
  </w:style>
  <w:style w:type="paragraph" w:styleId="ListParagraph">
    <w:name w:val="List Paragraph"/>
    <w:basedOn w:val="Normal"/>
    <w:uiPriority w:val="34"/>
    <w:qFormat/>
    <w:rsid w:val="004030F2"/>
    <w:pPr>
      <w:ind w:left="720"/>
      <w:contextualSpacing/>
    </w:pPr>
  </w:style>
  <w:style w:type="character" w:styleId="CommentReference">
    <w:name w:val="annotation reference"/>
    <w:basedOn w:val="DefaultParagraphFont"/>
    <w:semiHidden/>
    <w:unhideWhenUsed/>
    <w:rsid w:val="002B6E82"/>
    <w:rPr>
      <w:sz w:val="16"/>
      <w:szCs w:val="16"/>
    </w:rPr>
  </w:style>
  <w:style w:type="paragraph" w:styleId="CommentText">
    <w:name w:val="annotation text"/>
    <w:basedOn w:val="Normal"/>
    <w:link w:val="CommentTextChar"/>
    <w:semiHidden/>
    <w:unhideWhenUsed/>
    <w:rsid w:val="002B6E82"/>
    <w:rPr>
      <w:sz w:val="20"/>
      <w:szCs w:val="20"/>
    </w:rPr>
  </w:style>
  <w:style w:type="character" w:customStyle="1" w:styleId="CommentTextChar">
    <w:name w:val="Comment Text Char"/>
    <w:basedOn w:val="DefaultParagraphFont"/>
    <w:link w:val="CommentText"/>
    <w:semiHidden/>
    <w:rsid w:val="002B6E82"/>
  </w:style>
  <w:style w:type="paragraph" w:styleId="CommentSubject">
    <w:name w:val="annotation subject"/>
    <w:basedOn w:val="CommentText"/>
    <w:next w:val="CommentText"/>
    <w:link w:val="CommentSubjectChar"/>
    <w:semiHidden/>
    <w:unhideWhenUsed/>
    <w:rsid w:val="002B6E82"/>
    <w:rPr>
      <w:b/>
      <w:bCs/>
    </w:rPr>
  </w:style>
  <w:style w:type="character" w:customStyle="1" w:styleId="CommentSubjectChar">
    <w:name w:val="Comment Subject Char"/>
    <w:basedOn w:val="CommentTextChar"/>
    <w:link w:val="CommentSubject"/>
    <w:semiHidden/>
    <w:rsid w:val="002B6E82"/>
    <w:rPr>
      <w:b/>
      <w:bCs/>
    </w:rPr>
  </w:style>
  <w:style w:type="paragraph" w:styleId="BalloonText">
    <w:name w:val="Balloon Text"/>
    <w:basedOn w:val="Normal"/>
    <w:link w:val="BalloonTextChar"/>
    <w:semiHidden/>
    <w:unhideWhenUsed/>
    <w:rsid w:val="002B6E82"/>
    <w:rPr>
      <w:rFonts w:ascii="Segoe UI" w:hAnsi="Segoe UI" w:cs="Segoe UI"/>
      <w:sz w:val="18"/>
      <w:szCs w:val="18"/>
    </w:rPr>
  </w:style>
  <w:style w:type="character" w:customStyle="1" w:styleId="BalloonTextChar">
    <w:name w:val="Balloon Text Char"/>
    <w:basedOn w:val="DefaultParagraphFont"/>
    <w:link w:val="BalloonText"/>
    <w:semiHidden/>
    <w:rsid w:val="002B6E82"/>
    <w:rPr>
      <w:rFonts w:ascii="Segoe UI" w:hAnsi="Segoe UI" w:cs="Segoe UI"/>
      <w:sz w:val="18"/>
      <w:szCs w:val="18"/>
    </w:rPr>
  </w:style>
  <w:style w:type="paragraph" w:styleId="Revision">
    <w:name w:val="Revision"/>
    <w:hidden/>
    <w:uiPriority w:val="99"/>
    <w:semiHidden/>
    <w:rsid w:val="007B72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72E7"/>
    <w:pPr>
      <w:tabs>
        <w:tab w:val="center" w:pos="4320"/>
        <w:tab w:val="right" w:pos="8640"/>
      </w:tabs>
    </w:pPr>
  </w:style>
  <w:style w:type="paragraph" w:styleId="Footer">
    <w:name w:val="footer"/>
    <w:basedOn w:val="Normal"/>
    <w:rsid w:val="007A72E7"/>
    <w:pPr>
      <w:tabs>
        <w:tab w:val="center" w:pos="4320"/>
        <w:tab w:val="right" w:pos="8640"/>
      </w:tabs>
    </w:pPr>
  </w:style>
  <w:style w:type="paragraph" w:styleId="ListParagraph">
    <w:name w:val="List Paragraph"/>
    <w:basedOn w:val="Normal"/>
    <w:uiPriority w:val="34"/>
    <w:qFormat/>
    <w:rsid w:val="004030F2"/>
    <w:pPr>
      <w:ind w:left="720"/>
      <w:contextualSpacing/>
    </w:pPr>
  </w:style>
  <w:style w:type="character" w:styleId="CommentReference">
    <w:name w:val="annotation reference"/>
    <w:basedOn w:val="DefaultParagraphFont"/>
    <w:semiHidden/>
    <w:unhideWhenUsed/>
    <w:rsid w:val="002B6E82"/>
    <w:rPr>
      <w:sz w:val="16"/>
      <w:szCs w:val="16"/>
    </w:rPr>
  </w:style>
  <w:style w:type="paragraph" w:styleId="CommentText">
    <w:name w:val="annotation text"/>
    <w:basedOn w:val="Normal"/>
    <w:link w:val="CommentTextChar"/>
    <w:semiHidden/>
    <w:unhideWhenUsed/>
    <w:rsid w:val="002B6E82"/>
    <w:rPr>
      <w:sz w:val="20"/>
      <w:szCs w:val="20"/>
    </w:rPr>
  </w:style>
  <w:style w:type="character" w:customStyle="1" w:styleId="CommentTextChar">
    <w:name w:val="Comment Text Char"/>
    <w:basedOn w:val="DefaultParagraphFont"/>
    <w:link w:val="CommentText"/>
    <w:semiHidden/>
    <w:rsid w:val="002B6E82"/>
  </w:style>
  <w:style w:type="paragraph" w:styleId="CommentSubject">
    <w:name w:val="annotation subject"/>
    <w:basedOn w:val="CommentText"/>
    <w:next w:val="CommentText"/>
    <w:link w:val="CommentSubjectChar"/>
    <w:semiHidden/>
    <w:unhideWhenUsed/>
    <w:rsid w:val="002B6E82"/>
    <w:rPr>
      <w:b/>
      <w:bCs/>
    </w:rPr>
  </w:style>
  <w:style w:type="character" w:customStyle="1" w:styleId="CommentSubjectChar">
    <w:name w:val="Comment Subject Char"/>
    <w:basedOn w:val="CommentTextChar"/>
    <w:link w:val="CommentSubject"/>
    <w:semiHidden/>
    <w:rsid w:val="002B6E82"/>
    <w:rPr>
      <w:b/>
      <w:bCs/>
    </w:rPr>
  </w:style>
  <w:style w:type="paragraph" w:styleId="BalloonText">
    <w:name w:val="Balloon Text"/>
    <w:basedOn w:val="Normal"/>
    <w:link w:val="BalloonTextChar"/>
    <w:semiHidden/>
    <w:unhideWhenUsed/>
    <w:rsid w:val="002B6E82"/>
    <w:rPr>
      <w:rFonts w:ascii="Segoe UI" w:hAnsi="Segoe UI" w:cs="Segoe UI"/>
      <w:sz w:val="18"/>
      <w:szCs w:val="18"/>
    </w:rPr>
  </w:style>
  <w:style w:type="character" w:customStyle="1" w:styleId="BalloonTextChar">
    <w:name w:val="Balloon Text Char"/>
    <w:basedOn w:val="DefaultParagraphFont"/>
    <w:link w:val="BalloonText"/>
    <w:semiHidden/>
    <w:rsid w:val="002B6E82"/>
    <w:rPr>
      <w:rFonts w:ascii="Segoe UI" w:hAnsi="Segoe UI" w:cs="Segoe UI"/>
      <w:sz w:val="18"/>
      <w:szCs w:val="18"/>
    </w:rPr>
  </w:style>
  <w:style w:type="paragraph" w:styleId="Revision">
    <w:name w:val="Revision"/>
    <w:hidden/>
    <w:uiPriority w:val="99"/>
    <w:semiHidden/>
    <w:rsid w:val="007B72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microsoft.com/office/2016/09/relationships/commentsIds" Target="commentsIds.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7099</Words>
  <Characters>35856</Characters>
  <Application>Microsoft Office Word</Application>
  <DocSecurity>0</DocSecurity>
  <Lines>3984</Lines>
  <Paragraphs>3304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2019-08-14T03:03:00Z</dcterms:created>
  <dcterms:modified xsi:type="dcterms:W3CDTF">2019-10-30T04:00:00Z</dcterms:modified>
</cp:coreProperties>
</file>