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C48B0" w14:textId="77777777" w:rsidR="004015E9" w:rsidRPr="00846303" w:rsidRDefault="002635B0" w:rsidP="008C45BF">
      <w:pPr>
        <w:autoSpaceDE w:val="0"/>
        <w:autoSpaceDN w:val="0"/>
        <w:adjustRightInd w:val="0"/>
        <w:spacing w:before="120"/>
        <w:jc w:val="center"/>
        <w:rPr>
          <w:sz w:val="22"/>
          <w:szCs w:val="22"/>
        </w:rPr>
      </w:pPr>
      <w:r>
        <w:rPr>
          <w:noProof/>
          <w:lang w:val="en-AU" w:eastAsia="en-AU"/>
        </w:rPr>
        <w:drawing>
          <wp:inline distT="0" distB="0" distL="0" distR="0" wp14:anchorId="7EA1D9ED" wp14:editId="22324E70">
            <wp:extent cx="1382395" cy="1024255"/>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1C2D702A" w14:textId="77777777" w:rsidR="004015E9" w:rsidRPr="008C45BF" w:rsidRDefault="004015E9" w:rsidP="008C45BF">
      <w:pPr>
        <w:autoSpaceDE w:val="0"/>
        <w:autoSpaceDN w:val="0"/>
        <w:adjustRightInd w:val="0"/>
        <w:spacing w:before="720"/>
        <w:jc w:val="center"/>
        <w:rPr>
          <w:sz w:val="36"/>
          <w:szCs w:val="22"/>
        </w:rPr>
      </w:pPr>
      <w:r w:rsidRPr="008C45BF">
        <w:rPr>
          <w:b/>
          <w:bCs/>
          <w:sz w:val="36"/>
          <w:szCs w:val="22"/>
        </w:rPr>
        <w:t>Australian Space Council Act 1994</w:t>
      </w:r>
    </w:p>
    <w:p w14:paraId="1634C836" w14:textId="0436AADE" w:rsidR="008C45BF" w:rsidRPr="00320A11" w:rsidRDefault="004015E9" w:rsidP="008C45BF">
      <w:pPr>
        <w:autoSpaceDE w:val="0"/>
        <w:autoSpaceDN w:val="0"/>
        <w:adjustRightInd w:val="0"/>
        <w:spacing w:before="720"/>
        <w:jc w:val="center"/>
        <w:rPr>
          <w:b/>
          <w:bCs/>
          <w:szCs w:val="22"/>
        </w:rPr>
      </w:pPr>
      <w:r w:rsidRPr="00320A11">
        <w:rPr>
          <w:b/>
          <w:bCs/>
          <w:szCs w:val="22"/>
        </w:rPr>
        <w:t>No. 27 of 1994</w:t>
      </w:r>
    </w:p>
    <w:p w14:paraId="01F18801" w14:textId="77777777" w:rsidR="004015E9" w:rsidRPr="008C45BF" w:rsidRDefault="004015E9" w:rsidP="008C45BF">
      <w:pPr>
        <w:autoSpaceDE w:val="0"/>
        <w:autoSpaceDN w:val="0"/>
        <w:adjustRightInd w:val="0"/>
        <w:spacing w:before="720"/>
        <w:jc w:val="center"/>
        <w:rPr>
          <w:sz w:val="22"/>
          <w:szCs w:val="22"/>
        </w:rPr>
      </w:pPr>
      <w:r w:rsidRPr="008C45BF">
        <w:rPr>
          <w:b/>
          <w:bCs/>
          <w:sz w:val="22"/>
          <w:szCs w:val="22"/>
        </w:rPr>
        <w:t>TABLE OF PROVISIONS</w:t>
      </w:r>
    </w:p>
    <w:p w14:paraId="29FB2D4F" w14:textId="77777777" w:rsidR="004015E9" w:rsidRPr="00846303" w:rsidRDefault="004015E9" w:rsidP="008C45BF">
      <w:pPr>
        <w:autoSpaceDE w:val="0"/>
        <w:autoSpaceDN w:val="0"/>
        <w:adjustRightInd w:val="0"/>
        <w:spacing w:before="120"/>
        <w:jc w:val="center"/>
        <w:rPr>
          <w:sz w:val="22"/>
          <w:szCs w:val="22"/>
        </w:rPr>
      </w:pPr>
      <w:r w:rsidRPr="00846303">
        <w:rPr>
          <w:sz w:val="22"/>
          <w:szCs w:val="22"/>
        </w:rPr>
        <w:t>PART 1—PRELIMINARY</w:t>
      </w:r>
    </w:p>
    <w:p w14:paraId="24060A38" w14:textId="77777777" w:rsidR="004015E9" w:rsidRPr="00846303" w:rsidRDefault="004015E9" w:rsidP="004015E9">
      <w:pPr>
        <w:autoSpaceDE w:val="0"/>
        <w:autoSpaceDN w:val="0"/>
        <w:adjustRightInd w:val="0"/>
        <w:spacing w:before="120"/>
        <w:jc w:val="both"/>
        <w:rPr>
          <w:sz w:val="22"/>
          <w:szCs w:val="22"/>
        </w:rPr>
      </w:pPr>
      <w:r w:rsidRPr="00846303">
        <w:rPr>
          <w:sz w:val="22"/>
          <w:szCs w:val="22"/>
        </w:rPr>
        <w:t>Section</w:t>
      </w:r>
    </w:p>
    <w:p w14:paraId="16C2BAA6" w14:textId="77777777" w:rsidR="004015E9" w:rsidRPr="00846303" w:rsidRDefault="004015E9" w:rsidP="004015E9">
      <w:pPr>
        <w:tabs>
          <w:tab w:val="left" w:pos="874"/>
        </w:tabs>
        <w:autoSpaceDE w:val="0"/>
        <w:autoSpaceDN w:val="0"/>
        <w:adjustRightInd w:val="0"/>
        <w:spacing w:before="120"/>
        <w:ind w:left="259"/>
        <w:jc w:val="both"/>
        <w:rPr>
          <w:sz w:val="22"/>
          <w:szCs w:val="22"/>
        </w:rPr>
      </w:pPr>
      <w:r w:rsidRPr="00846303">
        <w:rPr>
          <w:sz w:val="22"/>
          <w:szCs w:val="22"/>
        </w:rPr>
        <w:t>1.</w:t>
      </w:r>
      <w:r>
        <w:rPr>
          <w:sz w:val="22"/>
          <w:szCs w:val="22"/>
        </w:rPr>
        <w:tab/>
      </w:r>
      <w:r w:rsidRPr="00846303">
        <w:rPr>
          <w:sz w:val="22"/>
          <w:szCs w:val="22"/>
        </w:rPr>
        <w:t>Short title</w:t>
      </w:r>
    </w:p>
    <w:p w14:paraId="477F1D8A" w14:textId="77777777" w:rsidR="004015E9" w:rsidRPr="00846303" w:rsidRDefault="004015E9" w:rsidP="00320A11">
      <w:pPr>
        <w:tabs>
          <w:tab w:val="left" w:pos="874"/>
        </w:tabs>
        <w:autoSpaceDE w:val="0"/>
        <w:autoSpaceDN w:val="0"/>
        <w:adjustRightInd w:val="0"/>
        <w:ind w:left="259"/>
        <w:jc w:val="both"/>
        <w:rPr>
          <w:sz w:val="22"/>
          <w:szCs w:val="22"/>
        </w:rPr>
      </w:pPr>
      <w:r w:rsidRPr="00846303">
        <w:rPr>
          <w:sz w:val="22"/>
          <w:szCs w:val="22"/>
        </w:rPr>
        <w:t>2.</w:t>
      </w:r>
      <w:r>
        <w:rPr>
          <w:sz w:val="22"/>
          <w:szCs w:val="22"/>
        </w:rPr>
        <w:tab/>
      </w:r>
      <w:r w:rsidRPr="00846303">
        <w:rPr>
          <w:sz w:val="22"/>
          <w:szCs w:val="22"/>
        </w:rPr>
        <w:t>Commencement</w:t>
      </w:r>
    </w:p>
    <w:p w14:paraId="729D098D" w14:textId="77777777" w:rsidR="004015E9" w:rsidRPr="00846303" w:rsidRDefault="004015E9" w:rsidP="00320A11">
      <w:pPr>
        <w:tabs>
          <w:tab w:val="left" w:pos="874"/>
        </w:tabs>
        <w:autoSpaceDE w:val="0"/>
        <w:autoSpaceDN w:val="0"/>
        <w:adjustRightInd w:val="0"/>
        <w:ind w:left="259"/>
        <w:jc w:val="both"/>
        <w:rPr>
          <w:sz w:val="22"/>
          <w:szCs w:val="22"/>
        </w:rPr>
      </w:pPr>
      <w:r w:rsidRPr="00846303">
        <w:rPr>
          <w:sz w:val="22"/>
          <w:szCs w:val="22"/>
        </w:rPr>
        <w:t>3.</w:t>
      </w:r>
      <w:r>
        <w:rPr>
          <w:sz w:val="22"/>
          <w:szCs w:val="22"/>
        </w:rPr>
        <w:tab/>
      </w:r>
      <w:r w:rsidRPr="00846303">
        <w:rPr>
          <w:sz w:val="22"/>
          <w:szCs w:val="22"/>
        </w:rPr>
        <w:t>Object of Act</w:t>
      </w:r>
    </w:p>
    <w:p w14:paraId="0D845EEF" w14:textId="7F4FA362" w:rsidR="004015E9" w:rsidRPr="00846303" w:rsidRDefault="004015E9" w:rsidP="00320A11">
      <w:pPr>
        <w:tabs>
          <w:tab w:val="left" w:pos="874"/>
        </w:tabs>
        <w:autoSpaceDE w:val="0"/>
        <w:autoSpaceDN w:val="0"/>
        <w:adjustRightInd w:val="0"/>
        <w:ind w:left="259"/>
        <w:jc w:val="both"/>
        <w:rPr>
          <w:sz w:val="22"/>
          <w:szCs w:val="22"/>
        </w:rPr>
      </w:pPr>
      <w:r w:rsidRPr="00846303">
        <w:rPr>
          <w:sz w:val="22"/>
          <w:szCs w:val="22"/>
        </w:rPr>
        <w:t>4.</w:t>
      </w:r>
      <w:r>
        <w:rPr>
          <w:sz w:val="22"/>
          <w:szCs w:val="22"/>
        </w:rPr>
        <w:tab/>
      </w:r>
      <w:r w:rsidRPr="00846303">
        <w:rPr>
          <w:sz w:val="22"/>
          <w:szCs w:val="22"/>
        </w:rPr>
        <w:t>Interpretation</w:t>
      </w:r>
    </w:p>
    <w:p w14:paraId="2A3AC247" w14:textId="77777777" w:rsidR="004015E9" w:rsidRPr="00846303" w:rsidRDefault="004015E9" w:rsidP="008C45BF">
      <w:pPr>
        <w:autoSpaceDE w:val="0"/>
        <w:autoSpaceDN w:val="0"/>
        <w:adjustRightInd w:val="0"/>
        <w:spacing w:before="120"/>
        <w:jc w:val="center"/>
        <w:rPr>
          <w:sz w:val="22"/>
          <w:szCs w:val="22"/>
        </w:rPr>
      </w:pPr>
      <w:r w:rsidRPr="00846303">
        <w:rPr>
          <w:sz w:val="22"/>
          <w:szCs w:val="22"/>
        </w:rPr>
        <w:t>PART 2—ESTABLISHMENT, FUNCTIONS AND POWERS OF THE</w:t>
      </w:r>
      <w:r w:rsidR="008C45BF">
        <w:rPr>
          <w:sz w:val="22"/>
          <w:szCs w:val="22"/>
        </w:rPr>
        <w:br/>
      </w:r>
      <w:r w:rsidRPr="00846303">
        <w:rPr>
          <w:sz w:val="22"/>
          <w:szCs w:val="22"/>
        </w:rPr>
        <w:t>AUSTRALIAN SPACE COUNCIL</w:t>
      </w:r>
    </w:p>
    <w:p w14:paraId="2B3BF443" w14:textId="77777777" w:rsidR="004015E9" w:rsidRPr="00846303" w:rsidRDefault="004015E9" w:rsidP="004015E9">
      <w:pPr>
        <w:tabs>
          <w:tab w:val="left" w:pos="874"/>
        </w:tabs>
        <w:autoSpaceDE w:val="0"/>
        <w:autoSpaceDN w:val="0"/>
        <w:adjustRightInd w:val="0"/>
        <w:spacing w:before="120"/>
        <w:ind w:left="259"/>
        <w:jc w:val="both"/>
        <w:rPr>
          <w:sz w:val="22"/>
          <w:szCs w:val="22"/>
        </w:rPr>
      </w:pPr>
      <w:r w:rsidRPr="00846303">
        <w:rPr>
          <w:sz w:val="22"/>
          <w:szCs w:val="22"/>
        </w:rPr>
        <w:t>5.</w:t>
      </w:r>
      <w:r>
        <w:rPr>
          <w:sz w:val="22"/>
          <w:szCs w:val="22"/>
        </w:rPr>
        <w:tab/>
      </w:r>
      <w:r w:rsidRPr="00846303">
        <w:rPr>
          <w:sz w:val="22"/>
          <w:szCs w:val="22"/>
        </w:rPr>
        <w:t>Establishment</w:t>
      </w:r>
    </w:p>
    <w:p w14:paraId="36167958" w14:textId="77777777" w:rsidR="004015E9" w:rsidRPr="00846303" w:rsidRDefault="004015E9" w:rsidP="00320A11">
      <w:pPr>
        <w:tabs>
          <w:tab w:val="left" w:pos="874"/>
        </w:tabs>
        <w:autoSpaceDE w:val="0"/>
        <w:autoSpaceDN w:val="0"/>
        <w:adjustRightInd w:val="0"/>
        <w:ind w:left="259"/>
        <w:jc w:val="both"/>
        <w:rPr>
          <w:sz w:val="22"/>
          <w:szCs w:val="22"/>
        </w:rPr>
      </w:pPr>
      <w:r w:rsidRPr="00846303">
        <w:rPr>
          <w:sz w:val="22"/>
          <w:szCs w:val="22"/>
        </w:rPr>
        <w:t>6.</w:t>
      </w:r>
      <w:r>
        <w:rPr>
          <w:sz w:val="22"/>
          <w:szCs w:val="22"/>
        </w:rPr>
        <w:tab/>
      </w:r>
      <w:r w:rsidRPr="00846303">
        <w:rPr>
          <w:sz w:val="22"/>
          <w:szCs w:val="22"/>
        </w:rPr>
        <w:t>Functions</w:t>
      </w:r>
    </w:p>
    <w:p w14:paraId="1739F7FE" w14:textId="77777777" w:rsidR="004015E9" w:rsidRPr="00846303" w:rsidRDefault="004015E9" w:rsidP="00320A11">
      <w:pPr>
        <w:tabs>
          <w:tab w:val="left" w:pos="874"/>
        </w:tabs>
        <w:autoSpaceDE w:val="0"/>
        <w:autoSpaceDN w:val="0"/>
        <w:adjustRightInd w:val="0"/>
        <w:ind w:left="259"/>
        <w:jc w:val="both"/>
        <w:rPr>
          <w:sz w:val="22"/>
          <w:szCs w:val="22"/>
        </w:rPr>
      </w:pPr>
      <w:r w:rsidRPr="00846303">
        <w:rPr>
          <w:sz w:val="22"/>
          <w:szCs w:val="22"/>
        </w:rPr>
        <w:t>7.</w:t>
      </w:r>
      <w:r>
        <w:rPr>
          <w:sz w:val="22"/>
          <w:szCs w:val="22"/>
        </w:rPr>
        <w:tab/>
      </w:r>
      <w:r w:rsidRPr="00846303">
        <w:rPr>
          <w:sz w:val="22"/>
          <w:szCs w:val="22"/>
        </w:rPr>
        <w:t>Powers</w:t>
      </w:r>
    </w:p>
    <w:p w14:paraId="25EB88A4" w14:textId="267A7DC4" w:rsidR="004015E9" w:rsidRPr="00846303" w:rsidRDefault="004015E9" w:rsidP="00320A11">
      <w:pPr>
        <w:tabs>
          <w:tab w:val="left" w:pos="874"/>
        </w:tabs>
        <w:autoSpaceDE w:val="0"/>
        <w:autoSpaceDN w:val="0"/>
        <w:adjustRightInd w:val="0"/>
        <w:ind w:left="259"/>
        <w:jc w:val="both"/>
        <w:rPr>
          <w:sz w:val="22"/>
          <w:szCs w:val="22"/>
        </w:rPr>
      </w:pPr>
      <w:r w:rsidRPr="00846303">
        <w:rPr>
          <w:sz w:val="22"/>
          <w:szCs w:val="22"/>
        </w:rPr>
        <w:t>8.</w:t>
      </w:r>
      <w:r>
        <w:rPr>
          <w:sz w:val="22"/>
          <w:szCs w:val="22"/>
        </w:rPr>
        <w:tab/>
      </w:r>
      <w:r w:rsidRPr="00846303">
        <w:rPr>
          <w:sz w:val="22"/>
          <w:szCs w:val="22"/>
        </w:rPr>
        <w:t>Directions by Minister to the Council</w:t>
      </w:r>
    </w:p>
    <w:p w14:paraId="57E5CC5A" w14:textId="77777777" w:rsidR="002635B0" w:rsidRDefault="002635B0" w:rsidP="008C45BF">
      <w:pPr>
        <w:autoSpaceDE w:val="0"/>
        <w:autoSpaceDN w:val="0"/>
        <w:adjustRightInd w:val="0"/>
        <w:spacing w:before="120"/>
        <w:jc w:val="center"/>
        <w:rPr>
          <w:sz w:val="22"/>
          <w:szCs w:val="22"/>
        </w:rPr>
        <w:sectPr w:rsidR="002635B0" w:rsidSect="002635B0">
          <w:headerReference w:type="default" r:id="rId8"/>
          <w:pgSz w:w="12240" w:h="15840"/>
          <w:pgMar w:top="1440" w:right="1440" w:bottom="1440" w:left="1440" w:header="720" w:footer="720" w:gutter="0"/>
          <w:cols w:space="720"/>
          <w:titlePg/>
          <w:docGrid w:linePitch="360"/>
        </w:sectPr>
      </w:pPr>
    </w:p>
    <w:p w14:paraId="25DD6B31" w14:textId="77777777" w:rsidR="004015E9" w:rsidRPr="00846303" w:rsidRDefault="004015E9" w:rsidP="008C45BF">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3A66101E" w14:textId="77777777" w:rsidR="004015E9" w:rsidRPr="00846303" w:rsidRDefault="004015E9" w:rsidP="004015E9">
      <w:pPr>
        <w:autoSpaceDE w:val="0"/>
        <w:autoSpaceDN w:val="0"/>
        <w:adjustRightInd w:val="0"/>
        <w:spacing w:before="120"/>
        <w:jc w:val="both"/>
        <w:rPr>
          <w:sz w:val="22"/>
          <w:szCs w:val="22"/>
        </w:rPr>
      </w:pPr>
      <w:r w:rsidRPr="00846303">
        <w:rPr>
          <w:sz w:val="22"/>
          <w:szCs w:val="22"/>
        </w:rPr>
        <w:t>Section</w:t>
      </w:r>
    </w:p>
    <w:p w14:paraId="78851627" w14:textId="77777777" w:rsidR="004015E9" w:rsidRPr="00846303" w:rsidRDefault="004015E9" w:rsidP="008C45BF">
      <w:pPr>
        <w:autoSpaceDE w:val="0"/>
        <w:autoSpaceDN w:val="0"/>
        <w:adjustRightInd w:val="0"/>
        <w:spacing w:before="120"/>
        <w:jc w:val="center"/>
        <w:rPr>
          <w:sz w:val="22"/>
          <w:szCs w:val="22"/>
        </w:rPr>
      </w:pPr>
      <w:r w:rsidRPr="00846303">
        <w:rPr>
          <w:sz w:val="22"/>
          <w:szCs w:val="22"/>
        </w:rPr>
        <w:t>PART 3—STRATEGIC PLANS</w:t>
      </w:r>
    </w:p>
    <w:p w14:paraId="24AFCC68" w14:textId="77777777" w:rsidR="004015E9" w:rsidRPr="00846303" w:rsidRDefault="004015E9" w:rsidP="004015E9">
      <w:pPr>
        <w:tabs>
          <w:tab w:val="left" w:pos="912"/>
        </w:tabs>
        <w:autoSpaceDE w:val="0"/>
        <w:autoSpaceDN w:val="0"/>
        <w:adjustRightInd w:val="0"/>
        <w:spacing w:before="120"/>
        <w:ind w:left="312"/>
        <w:jc w:val="both"/>
        <w:rPr>
          <w:sz w:val="22"/>
          <w:szCs w:val="22"/>
        </w:rPr>
      </w:pPr>
      <w:r w:rsidRPr="00846303">
        <w:rPr>
          <w:sz w:val="22"/>
          <w:szCs w:val="22"/>
        </w:rPr>
        <w:t>9.</w:t>
      </w:r>
      <w:r>
        <w:rPr>
          <w:sz w:val="22"/>
          <w:szCs w:val="22"/>
        </w:rPr>
        <w:tab/>
      </w:r>
      <w:r w:rsidRPr="00846303">
        <w:rPr>
          <w:sz w:val="22"/>
          <w:szCs w:val="22"/>
        </w:rPr>
        <w:t>First strategic plan</w:t>
      </w:r>
    </w:p>
    <w:p w14:paraId="07417D8A"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10.</w:t>
      </w:r>
      <w:r>
        <w:rPr>
          <w:sz w:val="22"/>
          <w:szCs w:val="22"/>
        </w:rPr>
        <w:tab/>
      </w:r>
      <w:r w:rsidRPr="00846303">
        <w:rPr>
          <w:sz w:val="22"/>
          <w:szCs w:val="22"/>
        </w:rPr>
        <w:t>Subsequent strategic plans</w:t>
      </w:r>
    </w:p>
    <w:p w14:paraId="7679BCBE"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11.</w:t>
      </w:r>
      <w:r>
        <w:rPr>
          <w:sz w:val="22"/>
          <w:szCs w:val="22"/>
        </w:rPr>
        <w:tab/>
      </w:r>
      <w:r w:rsidRPr="00846303">
        <w:rPr>
          <w:sz w:val="22"/>
          <w:szCs w:val="22"/>
        </w:rPr>
        <w:t>Contents of strategic plans</w:t>
      </w:r>
    </w:p>
    <w:p w14:paraId="374ACC45" w14:textId="0761C3B2"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12.</w:t>
      </w:r>
      <w:r>
        <w:rPr>
          <w:sz w:val="22"/>
          <w:szCs w:val="22"/>
        </w:rPr>
        <w:tab/>
      </w:r>
      <w:r w:rsidRPr="00846303">
        <w:rPr>
          <w:sz w:val="22"/>
          <w:szCs w:val="22"/>
        </w:rPr>
        <w:t>Minister may request variation of strategic plan</w:t>
      </w:r>
    </w:p>
    <w:p w14:paraId="4B8B47A9" w14:textId="77777777" w:rsidR="004015E9" w:rsidRPr="00846303" w:rsidRDefault="004015E9" w:rsidP="008C45BF">
      <w:pPr>
        <w:autoSpaceDE w:val="0"/>
        <w:autoSpaceDN w:val="0"/>
        <w:adjustRightInd w:val="0"/>
        <w:spacing w:before="120"/>
        <w:jc w:val="center"/>
        <w:rPr>
          <w:sz w:val="22"/>
          <w:szCs w:val="22"/>
        </w:rPr>
      </w:pPr>
      <w:r w:rsidRPr="00846303">
        <w:rPr>
          <w:sz w:val="22"/>
          <w:szCs w:val="22"/>
        </w:rPr>
        <w:t>PART 4—CONSTITUTION, MEETINGS AND COMMITTEES</w:t>
      </w:r>
    </w:p>
    <w:p w14:paraId="3948FB02" w14:textId="77777777" w:rsidR="004015E9" w:rsidRPr="00846303" w:rsidRDefault="004015E9" w:rsidP="008C45BF">
      <w:pPr>
        <w:autoSpaceDE w:val="0"/>
        <w:autoSpaceDN w:val="0"/>
        <w:adjustRightInd w:val="0"/>
        <w:spacing w:before="120"/>
        <w:jc w:val="center"/>
        <w:rPr>
          <w:sz w:val="22"/>
          <w:szCs w:val="22"/>
        </w:rPr>
      </w:pPr>
      <w:r w:rsidRPr="00846303">
        <w:rPr>
          <w:i/>
          <w:iCs/>
          <w:sz w:val="22"/>
          <w:szCs w:val="22"/>
        </w:rPr>
        <w:t>Division 1</w:t>
      </w:r>
      <w:r w:rsidRPr="00846303">
        <w:rPr>
          <w:sz w:val="22"/>
          <w:szCs w:val="22"/>
        </w:rPr>
        <w:t>—</w:t>
      </w:r>
      <w:r w:rsidRPr="00846303">
        <w:rPr>
          <w:i/>
          <w:iCs/>
          <w:sz w:val="22"/>
          <w:szCs w:val="22"/>
        </w:rPr>
        <w:t>Constitution of Council</w:t>
      </w:r>
    </w:p>
    <w:p w14:paraId="3FD242AF" w14:textId="77777777" w:rsidR="004015E9" w:rsidRPr="00846303" w:rsidRDefault="004015E9" w:rsidP="004015E9">
      <w:pPr>
        <w:tabs>
          <w:tab w:val="left" w:pos="931"/>
        </w:tabs>
        <w:autoSpaceDE w:val="0"/>
        <w:autoSpaceDN w:val="0"/>
        <w:adjustRightInd w:val="0"/>
        <w:spacing w:before="120"/>
        <w:ind w:left="221"/>
        <w:jc w:val="both"/>
        <w:rPr>
          <w:sz w:val="22"/>
          <w:szCs w:val="22"/>
        </w:rPr>
      </w:pPr>
      <w:r w:rsidRPr="00846303">
        <w:rPr>
          <w:sz w:val="22"/>
          <w:szCs w:val="22"/>
        </w:rPr>
        <w:t>13.</w:t>
      </w:r>
      <w:r>
        <w:rPr>
          <w:sz w:val="22"/>
          <w:szCs w:val="22"/>
        </w:rPr>
        <w:tab/>
      </w:r>
      <w:r w:rsidRPr="00846303">
        <w:rPr>
          <w:sz w:val="22"/>
          <w:szCs w:val="22"/>
        </w:rPr>
        <w:t>Constitution of Council</w:t>
      </w:r>
    </w:p>
    <w:p w14:paraId="00550DF1" w14:textId="624D204D"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14.</w:t>
      </w:r>
      <w:r>
        <w:rPr>
          <w:sz w:val="22"/>
          <w:szCs w:val="22"/>
        </w:rPr>
        <w:tab/>
      </w:r>
      <w:r w:rsidRPr="00846303">
        <w:rPr>
          <w:sz w:val="22"/>
          <w:szCs w:val="22"/>
        </w:rPr>
        <w:t>Qualifications for certain members</w:t>
      </w:r>
    </w:p>
    <w:p w14:paraId="5A048C46" w14:textId="77777777" w:rsidR="004015E9" w:rsidRPr="00846303" w:rsidRDefault="004015E9" w:rsidP="008C45BF">
      <w:pPr>
        <w:autoSpaceDE w:val="0"/>
        <w:autoSpaceDN w:val="0"/>
        <w:adjustRightInd w:val="0"/>
        <w:spacing w:before="120"/>
        <w:jc w:val="center"/>
        <w:rPr>
          <w:sz w:val="22"/>
          <w:szCs w:val="22"/>
        </w:rPr>
      </w:pPr>
      <w:r w:rsidRPr="00846303">
        <w:rPr>
          <w:i/>
          <w:iCs/>
          <w:sz w:val="22"/>
          <w:szCs w:val="22"/>
        </w:rPr>
        <w:t>Division 2—Administrative provisions</w:t>
      </w:r>
    </w:p>
    <w:p w14:paraId="7B863C55" w14:textId="77777777" w:rsidR="004015E9" w:rsidRPr="00846303" w:rsidRDefault="004015E9" w:rsidP="004015E9">
      <w:pPr>
        <w:tabs>
          <w:tab w:val="left" w:pos="931"/>
        </w:tabs>
        <w:autoSpaceDE w:val="0"/>
        <w:autoSpaceDN w:val="0"/>
        <w:adjustRightInd w:val="0"/>
        <w:spacing w:before="120"/>
        <w:ind w:left="221"/>
        <w:jc w:val="both"/>
        <w:rPr>
          <w:sz w:val="22"/>
          <w:szCs w:val="22"/>
        </w:rPr>
      </w:pPr>
      <w:r w:rsidRPr="00846303">
        <w:rPr>
          <w:sz w:val="22"/>
          <w:szCs w:val="22"/>
        </w:rPr>
        <w:t>15.</w:t>
      </w:r>
      <w:r>
        <w:rPr>
          <w:sz w:val="22"/>
          <w:szCs w:val="22"/>
        </w:rPr>
        <w:tab/>
      </w:r>
      <w:r w:rsidRPr="00846303">
        <w:rPr>
          <w:sz w:val="22"/>
          <w:szCs w:val="22"/>
        </w:rPr>
        <w:t>Term of office</w:t>
      </w:r>
    </w:p>
    <w:p w14:paraId="67C58E79"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16.</w:t>
      </w:r>
      <w:r>
        <w:rPr>
          <w:sz w:val="22"/>
          <w:szCs w:val="22"/>
        </w:rPr>
        <w:tab/>
      </w:r>
      <w:r w:rsidRPr="00846303">
        <w:rPr>
          <w:sz w:val="22"/>
          <w:szCs w:val="22"/>
        </w:rPr>
        <w:t>Remuneration and travel allowance</w:t>
      </w:r>
    </w:p>
    <w:p w14:paraId="20F7B311"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17.</w:t>
      </w:r>
      <w:r>
        <w:rPr>
          <w:sz w:val="22"/>
          <w:szCs w:val="22"/>
        </w:rPr>
        <w:tab/>
      </w:r>
      <w:r w:rsidRPr="00846303">
        <w:rPr>
          <w:sz w:val="22"/>
          <w:szCs w:val="22"/>
        </w:rPr>
        <w:t>Leave to be absent from a meeting or meetings</w:t>
      </w:r>
    </w:p>
    <w:p w14:paraId="599D575C"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18.</w:t>
      </w:r>
      <w:r>
        <w:rPr>
          <w:sz w:val="22"/>
          <w:szCs w:val="22"/>
        </w:rPr>
        <w:tab/>
      </w:r>
      <w:r w:rsidRPr="00846303">
        <w:rPr>
          <w:sz w:val="22"/>
          <w:szCs w:val="22"/>
        </w:rPr>
        <w:t>Acting appointments</w:t>
      </w:r>
    </w:p>
    <w:p w14:paraId="042D4981"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19.</w:t>
      </w:r>
      <w:r>
        <w:rPr>
          <w:sz w:val="22"/>
          <w:szCs w:val="22"/>
        </w:rPr>
        <w:tab/>
      </w:r>
      <w:r w:rsidRPr="00846303">
        <w:rPr>
          <w:sz w:val="22"/>
          <w:szCs w:val="22"/>
        </w:rPr>
        <w:t>Disclosure of interests</w:t>
      </w:r>
    </w:p>
    <w:p w14:paraId="58698E9D"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20.</w:t>
      </w:r>
      <w:r>
        <w:rPr>
          <w:sz w:val="22"/>
          <w:szCs w:val="22"/>
        </w:rPr>
        <w:tab/>
      </w:r>
      <w:r w:rsidRPr="00846303">
        <w:rPr>
          <w:sz w:val="22"/>
          <w:szCs w:val="22"/>
        </w:rPr>
        <w:t>Resignation—non-government member</w:t>
      </w:r>
    </w:p>
    <w:p w14:paraId="6490F214"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21.</w:t>
      </w:r>
      <w:r>
        <w:rPr>
          <w:sz w:val="22"/>
          <w:szCs w:val="22"/>
        </w:rPr>
        <w:tab/>
      </w:r>
      <w:r w:rsidRPr="00846303">
        <w:rPr>
          <w:sz w:val="22"/>
          <w:szCs w:val="22"/>
        </w:rPr>
        <w:t>Termination of appointment—non-government members</w:t>
      </w:r>
    </w:p>
    <w:p w14:paraId="27A3C953" w14:textId="1AB2CCD8"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22.</w:t>
      </w:r>
      <w:r>
        <w:rPr>
          <w:sz w:val="22"/>
          <w:szCs w:val="22"/>
        </w:rPr>
        <w:tab/>
      </w:r>
      <w:r w:rsidRPr="00846303">
        <w:rPr>
          <w:sz w:val="22"/>
          <w:szCs w:val="22"/>
        </w:rPr>
        <w:t>Other terms and conditions—non-government members</w:t>
      </w:r>
    </w:p>
    <w:p w14:paraId="516F49BF" w14:textId="77777777" w:rsidR="004015E9" w:rsidRPr="00846303" w:rsidRDefault="004015E9" w:rsidP="008C45BF">
      <w:pPr>
        <w:autoSpaceDE w:val="0"/>
        <w:autoSpaceDN w:val="0"/>
        <w:adjustRightInd w:val="0"/>
        <w:spacing w:before="120"/>
        <w:jc w:val="center"/>
        <w:rPr>
          <w:sz w:val="22"/>
          <w:szCs w:val="22"/>
        </w:rPr>
      </w:pPr>
      <w:r w:rsidRPr="00846303">
        <w:rPr>
          <w:i/>
          <w:iCs/>
          <w:sz w:val="22"/>
          <w:szCs w:val="22"/>
        </w:rPr>
        <w:t>Division 3</w:t>
      </w:r>
      <w:r w:rsidRPr="00846303">
        <w:rPr>
          <w:sz w:val="22"/>
          <w:szCs w:val="22"/>
        </w:rPr>
        <w:t>—</w:t>
      </w:r>
      <w:r w:rsidRPr="00846303">
        <w:rPr>
          <w:i/>
          <w:iCs/>
          <w:sz w:val="22"/>
          <w:szCs w:val="22"/>
        </w:rPr>
        <w:t>Council meetings and committees</w:t>
      </w:r>
    </w:p>
    <w:p w14:paraId="356D0100" w14:textId="77777777" w:rsidR="004015E9" w:rsidRPr="00846303" w:rsidRDefault="004015E9" w:rsidP="004015E9">
      <w:pPr>
        <w:tabs>
          <w:tab w:val="left" w:pos="931"/>
        </w:tabs>
        <w:autoSpaceDE w:val="0"/>
        <w:autoSpaceDN w:val="0"/>
        <w:adjustRightInd w:val="0"/>
        <w:spacing w:before="120"/>
        <w:ind w:left="221"/>
        <w:jc w:val="both"/>
        <w:rPr>
          <w:sz w:val="22"/>
          <w:szCs w:val="22"/>
        </w:rPr>
      </w:pPr>
      <w:r w:rsidRPr="00846303">
        <w:rPr>
          <w:sz w:val="22"/>
          <w:szCs w:val="22"/>
        </w:rPr>
        <w:t>23.</w:t>
      </w:r>
      <w:r>
        <w:rPr>
          <w:sz w:val="22"/>
          <w:szCs w:val="22"/>
        </w:rPr>
        <w:tab/>
      </w:r>
      <w:r w:rsidRPr="00846303">
        <w:rPr>
          <w:sz w:val="22"/>
          <w:szCs w:val="22"/>
        </w:rPr>
        <w:t>Meetings</w:t>
      </w:r>
    </w:p>
    <w:p w14:paraId="31CC23F5"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24.</w:t>
      </w:r>
      <w:r>
        <w:rPr>
          <w:sz w:val="22"/>
          <w:szCs w:val="22"/>
        </w:rPr>
        <w:tab/>
      </w:r>
      <w:r w:rsidRPr="00846303">
        <w:rPr>
          <w:sz w:val="22"/>
          <w:szCs w:val="22"/>
        </w:rPr>
        <w:t>Procedure at meetings</w:t>
      </w:r>
    </w:p>
    <w:p w14:paraId="7F8C485D"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25.</w:t>
      </w:r>
      <w:r>
        <w:rPr>
          <w:sz w:val="22"/>
          <w:szCs w:val="22"/>
        </w:rPr>
        <w:tab/>
      </w:r>
      <w:r w:rsidRPr="00846303">
        <w:rPr>
          <w:sz w:val="22"/>
          <w:szCs w:val="22"/>
        </w:rPr>
        <w:t>Committees</w:t>
      </w:r>
    </w:p>
    <w:p w14:paraId="43C11A3C" w14:textId="648A0C58"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26.</w:t>
      </w:r>
      <w:r>
        <w:rPr>
          <w:sz w:val="22"/>
          <w:szCs w:val="22"/>
        </w:rPr>
        <w:tab/>
      </w:r>
      <w:r w:rsidRPr="00846303">
        <w:rPr>
          <w:sz w:val="22"/>
          <w:szCs w:val="22"/>
        </w:rPr>
        <w:t>Disclosure of interests by members of committees</w:t>
      </w:r>
    </w:p>
    <w:p w14:paraId="621852C7" w14:textId="77777777" w:rsidR="004015E9" w:rsidRPr="00846303" w:rsidRDefault="004015E9" w:rsidP="008C45BF">
      <w:pPr>
        <w:autoSpaceDE w:val="0"/>
        <w:autoSpaceDN w:val="0"/>
        <w:adjustRightInd w:val="0"/>
        <w:spacing w:before="120"/>
        <w:jc w:val="center"/>
        <w:rPr>
          <w:sz w:val="22"/>
          <w:szCs w:val="22"/>
        </w:rPr>
      </w:pPr>
      <w:r w:rsidRPr="00846303">
        <w:rPr>
          <w:sz w:val="22"/>
          <w:szCs w:val="22"/>
        </w:rPr>
        <w:t>PART 5—MISCELLANEOUS</w:t>
      </w:r>
    </w:p>
    <w:p w14:paraId="5A2C741C" w14:textId="77777777" w:rsidR="004015E9" w:rsidRPr="00846303" w:rsidRDefault="004015E9" w:rsidP="004015E9">
      <w:pPr>
        <w:tabs>
          <w:tab w:val="left" w:pos="931"/>
        </w:tabs>
        <w:autoSpaceDE w:val="0"/>
        <w:autoSpaceDN w:val="0"/>
        <w:adjustRightInd w:val="0"/>
        <w:spacing w:before="120"/>
        <w:ind w:left="221"/>
        <w:jc w:val="both"/>
        <w:rPr>
          <w:sz w:val="22"/>
          <w:szCs w:val="22"/>
        </w:rPr>
      </w:pPr>
      <w:r w:rsidRPr="00846303">
        <w:rPr>
          <w:sz w:val="22"/>
          <w:szCs w:val="22"/>
        </w:rPr>
        <w:t>27.</w:t>
      </w:r>
      <w:r>
        <w:rPr>
          <w:sz w:val="22"/>
          <w:szCs w:val="22"/>
        </w:rPr>
        <w:tab/>
      </w:r>
      <w:r w:rsidRPr="00846303">
        <w:rPr>
          <w:sz w:val="22"/>
          <w:szCs w:val="22"/>
        </w:rPr>
        <w:t>Staff</w:t>
      </w:r>
    </w:p>
    <w:p w14:paraId="766F2B83"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28.</w:t>
      </w:r>
      <w:r>
        <w:rPr>
          <w:sz w:val="22"/>
          <w:szCs w:val="22"/>
        </w:rPr>
        <w:tab/>
      </w:r>
      <w:r w:rsidRPr="00846303">
        <w:rPr>
          <w:sz w:val="22"/>
          <w:szCs w:val="22"/>
        </w:rPr>
        <w:t>Delegation by Council</w:t>
      </w:r>
    </w:p>
    <w:p w14:paraId="21E53C86" w14:textId="77777777"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29.</w:t>
      </w:r>
      <w:r>
        <w:rPr>
          <w:sz w:val="22"/>
          <w:szCs w:val="22"/>
        </w:rPr>
        <w:tab/>
      </w:r>
      <w:r w:rsidRPr="00846303">
        <w:rPr>
          <w:sz w:val="22"/>
          <w:szCs w:val="22"/>
        </w:rPr>
        <w:t>Annual report</w:t>
      </w:r>
    </w:p>
    <w:p w14:paraId="724FA4F0" w14:textId="2CEC4BF5" w:rsidR="004015E9" w:rsidRPr="00846303" w:rsidRDefault="004015E9" w:rsidP="00320A11">
      <w:pPr>
        <w:tabs>
          <w:tab w:val="left" w:pos="931"/>
        </w:tabs>
        <w:autoSpaceDE w:val="0"/>
        <w:autoSpaceDN w:val="0"/>
        <w:adjustRightInd w:val="0"/>
        <w:ind w:left="221"/>
        <w:jc w:val="both"/>
        <w:rPr>
          <w:sz w:val="22"/>
          <w:szCs w:val="22"/>
        </w:rPr>
      </w:pPr>
      <w:r w:rsidRPr="00846303">
        <w:rPr>
          <w:sz w:val="22"/>
          <w:szCs w:val="22"/>
        </w:rPr>
        <w:t>30.</w:t>
      </w:r>
      <w:r>
        <w:rPr>
          <w:sz w:val="22"/>
          <w:szCs w:val="22"/>
        </w:rPr>
        <w:tab/>
      </w:r>
      <w:r w:rsidRPr="00846303">
        <w:rPr>
          <w:sz w:val="22"/>
          <w:szCs w:val="22"/>
        </w:rPr>
        <w:t>Regulations</w:t>
      </w:r>
    </w:p>
    <w:p w14:paraId="7477773B" w14:textId="77777777" w:rsidR="002635B0" w:rsidRDefault="002635B0" w:rsidP="008C45BF">
      <w:pPr>
        <w:autoSpaceDE w:val="0"/>
        <w:autoSpaceDN w:val="0"/>
        <w:adjustRightInd w:val="0"/>
        <w:spacing w:before="120"/>
        <w:jc w:val="center"/>
        <w:rPr>
          <w:sz w:val="22"/>
          <w:szCs w:val="22"/>
        </w:rPr>
        <w:sectPr w:rsidR="002635B0" w:rsidSect="002635B0">
          <w:pgSz w:w="12240" w:h="15840"/>
          <w:pgMar w:top="1440" w:right="1440" w:bottom="1440" w:left="1440" w:header="720" w:footer="720" w:gutter="0"/>
          <w:cols w:space="720"/>
          <w:titlePg/>
          <w:docGrid w:linePitch="360"/>
        </w:sectPr>
      </w:pPr>
    </w:p>
    <w:p w14:paraId="26260FF1" w14:textId="77777777" w:rsidR="004015E9" w:rsidRPr="00846303" w:rsidRDefault="002635B0" w:rsidP="008C45BF">
      <w:pPr>
        <w:autoSpaceDE w:val="0"/>
        <w:autoSpaceDN w:val="0"/>
        <w:adjustRightInd w:val="0"/>
        <w:spacing w:before="120"/>
        <w:jc w:val="center"/>
        <w:rPr>
          <w:sz w:val="22"/>
          <w:szCs w:val="22"/>
        </w:rPr>
      </w:pPr>
      <w:r>
        <w:rPr>
          <w:noProof/>
          <w:lang w:val="en-AU" w:eastAsia="en-AU"/>
        </w:rPr>
        <w:lastRenderedPageBreak/>
        <w:drawing>
          <wp:inline distT="0" distB="0" distL="0" distR="0" wp14:anchorId="7EF7E38B" wp14:editId="06E148EE">
            <wp:extent cx="1382395" cy="10242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1D3E4D9F" w14:textId="77777777" w:rsidR="004015E9" w:rsidRPr="008C45BF" w:rsidRDefault="004015E9" w:rsidP="008C45BF">
      <w:pPr>
        <w:autoSpaceDE w:val="0"/>
        <w:autoSpaceDN w:val="0"/>
        <w:adjustRightInd w:val="0"/>
        <w:spacing w:before="720"/>
        <w:jc w:val="center"/>
        <w:rPr>
          <w:sz w:val="36"/>
          <w:szCs w:val="22"/>
        </w:rPr>
      </w:pPr>
      <w:r w:rsidRPr="008C45BF">
        <w:rPr>
          <w:b/>
          <w:bCs/>
          <w:sz w:val="36"/>
          <w:szCs w:val="22"/>
        </w:rPr>
        <w:t>Australian Space Council Act 1994</w:t>
      </w:r>
    </w:p>
    <w:p w14:paraId="7A3481A8" w14:textId="44443F72" w:rsidR="008C45BF" w:rsidRPr="00320A11" w:rsidRDefault="004015E9" w:rsidP="008C45BF">
      <w:pPr>
        <w:autoSpaceDE w:val="0"/>
        <w:autoSpaceDN w:val="0"/>
        <w:adjustRightInd w:val="0"/>
        <w:spacing w:before="720"/>
        <w:jc w:val="center"/>
        <w:rPr>
          <w:b/>
          <w:bCs/>
          <w:szCs w:val="22"/>
        </w:rPr>
      </w:pPr>
      <w:r w:rsidRPr="00320A11">
        <w:rPr>
          <w:b/>
          <w:bCs/>
          <w:szCs w:val="22"/>
        </w:rPr>
        <w:t>No. 27 of 1994</w:t>
      </w:r>
    </w:p>
    <w:p w14:paraId="4B5F1360" w14:textId="77777777" w:rsidR="004015E9" w:rsidRPr="00846303" w:rsidRDefault="004015E9" w:rsidP="008C45BF">
      <w:pPr>
        <w:pBdr>
          <w:bottom w:val="double" w:sz="4" w:space="1" w:color="auto"/>
        </w:pBdr>
        <w:autoSpaceDE w:val="0"/>
        <w:autoSpaceDN w:val="0"/>
        <w:adjustRightInd w:val="0"/>
        <w:spacing w:before="720"/>
        <w:jc w:val="center"/>
        <w:rPr>
          <w:sz w:val="22"/>
          <w:szCs w:val="22"/>
        </w:rPr>
      </w:pPr>
    </w:p>
    <w:p w14:paraId="197721C5" w14:textId="77777777" w:rsidR="004015E9" w:rsidRPr="008C45BF" w:rsidRDefault="004015E9" w:rsidP="008C45BF">
      <w:pPr>
        <w:autoSpaceDE w:val="0"/>
        <w:autoSpaceDN w:val="0"/>
        <w:adjustRightInd w:val="0"/>
        <w:spacing w:before="720"/>
        <w:jc w:val="center"/>
        <w:rPr>
          <w:sz w:val="26"/>
          <w:szCs w:val="22"/>
        </w:rPr>
      </w:pPr>
      <w:r w:rsidRPr="008C45BF">
        <w:rPr>
          <w:b/>
          <w:bCs/>
          <w:sz w:val="26"/>
          <w:szCs w:val="22"/>
        </w:rPr>
        <w:t>An Act to establish the Australian Space Council,</w:t>
      </w:r>
      <w:r w:rsidR="008C45BF">
        <w:rPr>
          <w:b/>
          <w:bCs/>
          <w:sz w:val="26"/>
          <w:szCs w:val="22"/>
        </w:rPr>
        <w:br/>
      </w:r>
      <w:r w:rsidRPr="008C45BF">
        <w:rPr>
          <w:b/>
          <w:bCs/>
          <w:sz w:val="26"/>
          <w:szCs w:val="22"/>
        </w:rPr>
        <w:t>and for related purposes</w:t>
      </w:r>
    </w:p>
    <w:p w14:paraId="0A573885" w14:textId="77777777" w:rsidR="008C45BF" w:rsidRDefault="004015E9" w:rsidP="008C45BF">
      <w:pPr>
        <w:autoSpaceDE w:val="0"/>
        <w:autoSpaceDN w:val="0"/>
        <w:adjustRightInd w:val="0"/>
        <w:spacing w:before="120"/>
        <w:ind w:left="360" w:firstLine="3744"/>
        <w:jc w:val="right"/>
        <w:rPr>
          <w:i/>
          <w:iCs/>
          <w:sz w:val="22"/>
          <w:szCs w:val="22"/>
        </w:rPr>
      </w:pPr>
      <w:r w:rsidRPr="00846303">
        <w:rPr>
          <w:sz w:val="22"/>
          <w:szCs w:val="22"/>
        </w:rPr>
        <w:t>[</w:t>
      </w:r>
      <w:r w:rsidRPr="00846303">
        <w:rPr>
          <w:i/>
          <w:iCs/>
          <w:sz w:val="22"/>
          <w:szCs w:val="22"/>
        </w:rPr>
        <w:t>Assented to 25 February 1994</w:t>
      </w:r>
      <w:r w:rsidRPr="00846303">
        <w:rPr>
          <w:sz w:val="22"/>
          <w:szCs w:val="22"/>
        </w:rPr>
        <w:t>]</w:t>
      </w:r>
    </w:p>
    <w:p w14:paraId="4F1FF166" w14:textId="77777777" w:rsidR="004015E9" w:rsidRPr="00846303" w:rsidRDefault="004015E9" w:rsidP="008C45BF">
      <w:pPr>
        <w:tabs>
          <w:tab w:val="left" w:pos="614"/>
        </w:tabs>
        <w:autoSpaceDE w:val="0"/>
        <w:autoSpaceDN w:val="0"/>
        <w:adjustRightInd w:val="0"/>
        <w:spacing w:before="120"/>
        <w:ind w:left="317"/>
        <w:jc w:val="both"/>
        <w:rPr>
          <w:sz w:val="22"/>
          <w:szCs w:val="22"/>
        </w:rPr>
      </w:pPr>
      <w:r w:rsidRPr="00846303">
        <w:rPr>
          <w:sz w:val="22"/>
          <w:szCs w:val="22"/>
        </w:rPr>
        <w:t>The Parliament of Australia enacts:</w:t>
      </w:r>
    </w:p>
    <w:p w14:paraId="177CC0E8" w14:textId="77777777" w:rsidR="004015E9" w:rsidRPr="00846303" w:rsidRDefault="004015E9" w:rsidP="008C45BF">
      <w:pPr>
        <w:autoSpaceDE w:val="0"/>
        <w:autoSpaceDN w:val="0"/>
        <w:adjustRightInd w:val="0"/>
        <w:spacing w:before="120"/>
        <w:jc w:val="center"/>
        <w:rPr>
          <w:sz w:val="22"/>
          <w:szCs w:val="22"/>
        </w:rPr>
      </w:pPr>
      <w:r w:rsidRPr="00846303">
        <w:rPr>
          <w:b/>
          <w:bCs/>
          <w:sz w:val="22"/>
          <w:szCs w:val="22"/>
        </w:rPr>
        <w:t>PART 1—PRELIMINARY</w:t>
      </w:r>
    </w:p>
    <w:p w14:paraId="28013882"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Short title</w:t>
      </w:r>
    </w:p>
    <w:p w14:paraId="51E19DDB" w14:textId="77777777" w:rsidR="004015E9" w:rsidRPr="00846303" w:rsidRDefault="004015E9" w:rsidP="004015E9">
      <w:pPr>
        <w:tabs>
          <w:tab w:val="left" w:pos="614"/>
        </w:tabs>
        <w:autoSpaceDE w:val="0"/>
        <w:autoSpaceDN w:val="0"/>
        <w:adjustRightInd w:val="0"/>
        <w:spacing w:before="120"/>
        <w:ind w:left="317"/>
        <w:jc w:val="both"/>
        <w:rPr>
          <w:sz w:val="22"/>
          <w:szCs w:val="22"/>
        </w:rPr>
      </w:pPr>
      <w:r w:rsidRPr="00FE46EE">
        <w:rPr>
          <w:b/>
          <w:sz w:val="22"/>
          <w:szCs w:val="22"/>
        </w:rPr>
        <w:t>1.</w:t>
      </w:r>
      <w:r>
        <w:rPr>
          <w:sz w:val="22"/>
          <w:szCs w:val="22"/>
        </w:rPr>
        <w:tab/>
      </w:r>
      <w:r w:rsidRPr="00846303">
        <w:rPr>
          <w:sz w:val="22"/>
          <w:szCs w:val="22"/>
        </w:rPr>
        <w:t xml:space="preserve">This Act may be cited as the </w:t>
      </w:r>
      <w:r w:rsidRPr="00846303">
        <w:rPr>
          <w:i/>
          <w:iCs/>
          <w:sz w:val="22"/>
          <w:szCs w:val="22"/>
        </w:rPr>
        <w:t>Australian Space Council Act 1994.</w:t>
      </w:r>
    </w:p>
    <w:p w14:paraId="5771B11A"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Commencement</w:t>
      </w:r>
    </w:p>
    <w:p w14:paraId="3FA4046B" w14:textId="77777777" w:rsidR="004015E9" w:rsidRPr="00846303" w:rsidRDefault="004015E9" w:rsidP="004015E9">
      <w:pPr>
        <w:tabs>
          <w:tab w:val="left" w:pos="614"/>
        </w:tabs>
        <w:autoSpaceDE w:val="0"/>
        <w:autoSpaceDN w:val="0"/>
        <w:adjustRightInd w:val="0"/>
        <w:spacing w:before="120"/>
        <w:ind w:left="317"/>
        <w:jc w:val="both"/>
        <w:rPr>
          <w:sz w:val="22"/>
          <w:szCs w:val="22"/>
        </w:rPr>
      </w:pPr>
      <w:r w:rsidRPr="00846303">
        <w:rPr>
          <w:b/>
          <w:bCs/>
          <w:sz w:val="22"/>
          <w:szCs w:val="22"/>
        </w:rPr>
        <w:t>2.</w:t>
      </w:r>
      <w:r>
        <w:rPr>
          <w:b/>
          <w:bCs/>
          <w:sz w:val="22"/>
          <w:szCs w:val="22"/>
        </w:rPr>
        <w:tab/>
      </w:r>
      <w:r w:rsidRPr="00846303">
        <w:rPr>
          <w:sz w:val="22"/>
          <w:szCs w:val="22"/>
        </w:rPr>
        <w:t>This Act commences on 1 July 1994.</w:t>
      </w:r>
    </w:p>
    <w:p w14:paraId="124A4BC6" w14:textId="39C189DF" w:rsidR="004015E9" w:rsidRPr="00846303" w:rsidRDefault="004015E9" w:rsidP="008C45BF">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Object of Act</w:t>
      </w:r>
    </w:p>
    <w:p w14:paraId="4749A8AC" w14:textId="77777777" w:rsidR="004015E9" w:rsidRPr="00846303" w:rsidRDefault="004015E9" w:rsidP="004015E9">
      <w:pPr>
        <w:tabs>
          <w:tab w:val="left" w:pos="614"/>
        </w:tabs>
        <w:autoSpaceDE w:val="0"/>
        <w:autoSpaceDN w:val="0"/>
        <w:adjustRightInd w:val="0"/>
        <w:spacing w:before="120"/>
        <w:ind w:firstLine="317"/>
        <w:jc w:val="both"/>
        <w:rPr>
          <w:sz w:val="22"/>
          <w:szCs w:val="22"/>
        </w:rPr>
      </w:pPr>
      <w:r w:rsidRPr="00846303">
        <w:rPr>
          <w:b/>
          <w:bCs/>
          <w:sz w:val="22"/>
          <w:szCs w:val="22"/>
        </w:rPr>
        <w:t>3.</w:t>
      </w:r>
      <w:r>
        <w:rPr>
          <w:b/>
          <w:bCs/>
          <w:sz w:val="22"/>
          <w:szCs w:val="22"/>
        </w:rPr>
        <w:tab/>
      </w:r>
      <w:r w:rsidRPr="00846303">
        <w:rPr>
          <w:sz w:val="22"/>
          <w:szCs w:val="22"/>
        </w:rPr>
        <w:t xml:space="preserve">The object of this Act is to facilitate the development by the Commonwealth Government of sound, consistent and comprehensive policies concerning the application of space-related science and technology so as to </w:t>
      </w:r>
      <w:proofErr w:type="spellStart"/>
      <w:r w:rsidRPr="00846303">
        <w:rPr>
          <w:sz w:val="22"/>
          <w:szCs w:val="22"/>
        </w:rPr>
        <w:t>maximise</w:t>
      </w:r>
      <w:proofErr w:type="spellEnd"/>
      <w:r w:rsidRPr="00846303">
        <w:rPr>
          <w:sz w:val="22"/>
          <w:szCs w:val="22"/>
        </w:rPr>
        <w:t xml:space="preserve"> the benefits to Australia of the application of such space-related science and technology.</w:t>
      </w:r>
    </w:p>
    <w:p w14:paraId="6FD89BBC"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Interpretation</w:t>
      </w:r>
    </w:p>
    <w:p w14:paraId="63DB5F8D" w14:textId="77777777" w:rsidR="004015E9" w:rsidRPr="00846303" w:rsidRDefault="004015E9" w:rsidP="004015E9">
      <w:pPr>
        <w:tabs>
          <w:tab w:val="left" w:pos="619"/>
        </w:tabs>
        <w:autoSpaceDE w:val="0"/>
        <w:autoSpaceDN w:val="0"/>
        <w:adjustRightInd w:val="0"/>
        <w:spacing w:before="120"/>
        <w:ind w:left="322"/>
        <w:jc w:val="both"/>
        <w:rPr>
          <w:sz w:val="22"/>
          <w:szCs w:val="22"/>
        </w:rPr>
      </w:pPr>
      <w:r w:rsidRPr="00846303">
        <w:rPr>
          <w:b/>
          <w:bCs/>
          <w:sz w:val="22"/>
          <w:szCs w:val="22"/>
        </w:rPr>
        <w:t>4.</w:t>
      </w:r>
      <w:r>
        <w:rPr>
          <w:b/>
          <w:bCs/>
          <w:sz w:val="22"/>
          <w:szCs w:val="22"/>
        </w:rPr>
        <w:tab/>
      </w:r>
      <w:r w:rsidRPr="00846303">
        <w:rPr>
          <w:sz w:val="22"/>
          <w:szCs w:val="22"/>
        </w:rPr>
        <w:t>In this Act, unless the contrary intention appears:</w:t>
      </w:r>
    </w:p>
    <w:p w14:paraId="71ED7F8F" w14:textId="77777777" w:rsidR="004015E9" w:rsidRPr="00846303" w:rsidRDefault="004015E9" w:rsidP="004015E9">
      <w:pPr>
        <w:tabs>
          <w:tab w:val="left" w:pos="614"/>
        </w:tabs>
        <w:autoSpaceDE w:val="0"/>
        <w:autoSpaceDN w:val="0"/>
        <w:adjustRightInd w:val="0"/>
        <w:spacing w:before="120"/>
        <w:jc w:val="both"/>
        <w:rPr>
          <w:sz w:val="22"/>
          <w:szCs w:val="22"/>
        </w:rPr>
      </w:pPr>
      <w:r w:rsidRPr="00846303">
        <w:rPr>
          <w:b/>
          <w:bCs/>
          <w:sz w:val="22"/>
          <w:szCs w:val="22"/>
        </w:rPr>
        <w:t xml:space="preserve">“Chairperson” </w:t>
      </w:r>
      <w:r w:rsidRPr="00846303">
        <w:rPr>
          <w:sz w:val="22"/>
          <w:szCs w:val="22"/>
        </w:rPr>
        <w:t>means the Chairperson of the Council;</w:t>
      </w:r>
    </w:p>
    <w:p w14:paraId="3F437AE6" w14:textId="77777777" w:rsidR="004015E9" w:rsidRPr="00846303" w:rsidRDefault="004015E9" w:rsidP="004015E9">
      <w:pPr>
        <w:tabs>
          <w:tab w:val="left" w:pos="614"/>
        </w:tabs>
        <w:autoSpaceDE w:val="0"/>
        <w:autoSpaceDN w:val="0"/>
        <w:adjustRightInd w:val="0"/>
        <w:spacing w:before="120"/>
        <w:jc w:val="both"/>
        <w:rPr>
          <w:sz w:val="22"/>
          <w:szCs w:val="22"/>
        </w:rPr>
      </w:pPr>
      <w:r w:rsidRPr="00846303">
        <w:rPr>
          <w:b/>
          <w:bCs/>
          <w:sz w:val="22"/>
          <w:szCs w:val="22"/>
        </w:rPr>
        <w:t xml:space="preserve">“Commonwealth authority” </w:t>
      </w:r>
      <w:r w:rsidRPr="00846303">
        <w:rPr>
          <w:sz w:val="22"/>
          <w:szCs w:val="22"/>
        </w:rPr>
        <w:t>means a body established for a public purpose by or under an Act;</w:t>
      </w:r>
    </w:p>
    <w:p w14:paraId="1ACE9D67" w14:textId="77777777" w:rsidR="004015E9" w:rsidRPr="00846303" w:rsidRDefault="004015E9" w:rsidP="004015E9">
      <w:pPr>
        <w:autoSpaceDE w:val="0"/>
        <w:autoSpaceDN w:val="0"/>
        <w:adjustRightInd w:val="0"/>
        <w:spacing w:before="120"/>
        <w:jc w:val="both"/>
        <w:rPr>
          <w:sz w:val="22"/>
          <w:szCs w:val="22"/>
        </w:rPr>
      </w:pPr>
      <w:r w:rsidRPr="00846303">
        <w:rPr>
          <w:b/>
          <w:bCs/>
          <w:sz w:val="22"/>
          <w:szCs w:val="22"/>
        </w:rPr>
        <w:t xml:space="preserve">“Council” </w:t>
      </w:r>
      <w:r w:rsidRPr="00846303">
        <w:rPr>
          <w:sz w:val="22"/>
          <w:szCs w:val="22"/>
        </w:rPr>
        <w:t>means the Australian Space Council established by this Act;</w:t>
      </w:r>
    </w:p>
    <w:p w14:paraId="037935B7" w14:textId="77777777" w:rsidR="004015E9" w:rsidRPr="00846303" w:rsidRDefault="004015E9" w:rsidP="004015E9">
      <w:pPr>
        <w:autoSpaceDE w:val="0"/>
        <w:autoSpaceDN w:val="0"/>
        <w:adjustRightInd w:val="0"/>
        <w:spacing w:before="120"/>
        <w:jc w:val="both"/>
        <w:rPr>
          <w:sz w:val="22"/>
          <w:szCs w:val="22"/>
        </w:rPr>
      </w:pPr>
      <w:r w:rsidRPr="00846303">
        <w:rPr>
          <w:b/>
          <w:bCs/>
          <w:sz w:val="22"/>
          <w:szCs w:val="22"/>
        </w:rPr>
        <w:t xml:space="preserve">“Deputy Chairperson” </w:t>
      </w:r>
      <w:r w:rsidRPr="00846303">
        <w:rPr>
          <w:sz w:val="22"/>
          <w:szCs w:val="22"/>
        </w:rPr>
        <w:t>means the Deputy Chairperson of the Council;</w:t>
      </w:r>
    </w:p>
    <w:p w14:paraId="5C0E50EC" w14:textId="1EB728A1" w:rsidR="004015E9" w:rsidRPr="00846303" w:rsidRDefault="004015E9" w:rsidP="004015E9">
      <w:pPr>
        <w:autoSpaceDE w:val="0"/>
        <w:autoSpaceDN w:val="0"/>
        <w:adjustRightInd w:val="0"/>
        <w:spacing w:before="120"/>
        <w:jc w:val="both"/>
        <w:rPr>
          <w:sz w:val="22"/>
          <w:szCs w:val="22"/>
        </w:rPr>
      </w:pPr>
      <w:r w:rsidRPr="00846303">
        <w:rPr>
          <w:b/>
          <w:bCs/>
          <w:sz w:val="22"/>
          <w:szCs w:val="22"/>
        </w:rPr>
        <w:t>“member”</w:t>
      </w:r>
      <w:r w:rsidRPr="00320A11">
        <w:rPr>
          <w:bCs/>
          <w:sz w:val="22"/>
          <w:szCs w:val="22"/>
        </w:rPr>
        <w:t>,</w:t>
      </w:r>
      <w:r w:rsidRPr="00846303">
        <w:rPr>
          <w:b/>
          <w:bCs/>
          <w:sz w:val="22"/>
          <w:szCs w:val="22"/>
        </w:rPr>
        <w:t xml:space="preserve"> </w:t>
      </w:r>
      <w:r w:rsidRPr="00846303">
        <w:rPr>
          <w:sz w:val="22"/>
          <w:szCs w:val="22"/>
        </w:rPr>
        <w:t>in relation to the Council, means a member of the Council and includes the Chairperson and Deputy Chairperson;</w:t>
      </w:r>
    </w:p>
    <w:p w14:paraId="2C43445A" w14:textId="77777777" w:rsidR="004015E9" w:rsidRPr="00846303" w:rsidRDefault="004015E9" w:rsidP="004015E9">
      <w:pPr>
        <w:autoSpaceDE w:val="0"/>
        <w:autoSpaceDN w:val="0"/>
        <w:adjustRightInd w:val="0"/>
        <w:spacing w:before="120"/>
        <w:jc w:val="both"/>
        <w:rPr>
          <w:sz w:val="22"/>
          <w:szCs w:val="22"/>
        </w:rPr>
      </w:pPr>
      <w:r w:rsidRPr="00846303">
        <w:rPr>
          <w:b/>
          <w:bCs/>
          <w:sz w:val="22"/>
          <w:szCs w:val="22"/>
        </w:rPr>
        <w:t xml:space="preserve">“non-government member” </w:t>
      </w:r>
      <w:r w:rsidRPr="00846303">
        <w:rPr>
          <w:sz w:val="22"/>
          <w:szCs w:val="22"/>
        </w:rPr>
        <w:t>means a member referred to in paragraph 13(1)(a), (b) or (e);</w:t>
      </w:r>
    </w:p>
    <w:p w14:paraId="2BA209A3" w14:textId="695E9B42" w:rsidR="004015E9" w:rsidRPr="00846303" w:rsidRDefault="004015E9" w:rsidP="004015E9">
      <w:pPr>
        <w:autoSpaceDE w:val="0"/>
        <w:autoSpaceDN w:val="0"/>
        <w:adjustRightInd w:val="0"/>
        <w:spacing w:before="120"/>
        <w:jc w:val="both"/>
        <w:rPr>
          <w:sz w:val="22"/>
          <w:szCs w:val="22"/>
        </w:rPr>
      </w:pPr>
      <w:r w:rsidRPr="00846303">
        <w:rPr>
          <w:b/>
          <w:bCs/>
          <w:sz w:val="22"/>
          <w:szCs w:val="22"/>
        </w:rPr>
        <w:t>“plan period”</w:t>
      </w:r>
      <w:r w:rsidRPr="00320A11">
        <w:rPr>
          <w:bCs/>
          <w:sz w:val="22"/>
          <w:szCs w:val="22"/>
        </w:rPr>
        <w:t>,</w:t>
      </w:r>
      <w:r w:rsidRPr="00846303">
        <w:rPr>
          <w:b/>
          <w:bCs/>
          <w:sz w:val="22"/>
          <w:szCs w:val="22"/>
        </w:rPr>
        <w:t xml:space="preserve"> </w:t>
      </w:r>
      <w:r w:rsidRPr="00846303">
        <w:rPr>
          <w:sz w:val="22"/>
          <w:szCs w:val="22"/>
        </w:rPr>
        <w:t>in relation to a strategic plan, means the period to which the plan relates.</w:t>
      </w:r>
    </w:p>
    <w:p w14:paraId="02587CFF" w14:textId="36A93E5E" w:rsidR="004015E9" w:rsidRPr="00846303" w:rsidRDefault="004015E9" w:rsidP="00320A11">
      <w:pPr>
        <w:autoSpaceDE w:val="0"/>
        <w:autoSpaceDN w:val="0"/>
        <w:adjustRightInd w:val="0"/>
        <w:spacing w:before="240" w:after="120"/>
        <w:jc w:val="center"/>
        <w:rPr>
          <w:sz w:val="22"/>
          <w:szCs w:val="22"/>
        </w:rPr>
      </w:pPr>
      <w:r w:rsidRPr="00846303">
        <w:rPr>
          <w:b/>
          <w:bCs/>
          <w:sz w:val="22"/>
          <w:szCs w:val="22"/>
        </w:rPr>
        <w:t>PART 2—ESTABLISHMENT, FUNCTIONS AND POWERS OF</w:t>
      </w:r>
      <w:r w:rsidR="00320A11">
        <w:rPr>
          <w:rStyle w:val="CommentReference"/>
        </w:rPr>
        <w:t xml:space="preserve"> </w:t>
      </w:r>
      <w:r w:rsidRPr="00846303">
        <w:rPr>
          <w:b/>
          <w:bCs/>
          <w:sz w:val="22"/>
          <w:szCs w:val="22"/>
        </w:rPr>
        <w:t>THE AUSTRALIAN SPACE COUNCIL</w:t>
      </w:r>
    </w:p>
    <w:p w14:paraId="17C000C1"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Establishment</w:t>
      </w:r>
    </w:p>
    <w:p w14:paraId="3BE9B5D8" w14:textId="77777777" w:rsidR="004015E9" w:rsidRPr="00846303" w:rsidRDefault="004015E9" w:rsidP="004015E9">
      <w:pPr>
        <w:tabs>
          <w:tab w:val="left" w:pos="619"/>
        </w:tabs>
        <w:autoSpaceDE w:val="0"/>
        <w:autoSpaceDN w:val="0"/>
        <w:adjustRightInd w:val="0"/>
        <w:spacing w:before="120"/>
        <w:ind w:left="322"/>
        <w:jc w:val="both"/>
        <w:rPr>
          <w:sz w:val="22"/>
          <w:szCs w:val="22"/>
        </w:rPr>
      </w:pPr>
      <w:r w:rsidRPr="00846303">
        <w:rPr>
          <w:b/>
          <w:bCs/>
          <w:sz w:val="22"/>
          <w:szCs w:val="22"/>
        </w:rPr>
        <w:t>5.</w:t>
      </w:r>
      <w:r>
        <w:rPr>
          <w:b/>
          <w:bCs/>
          <w:sz w:val="22"/>
          <w:szCs w:val="22"/>
        </w:rPr>
        <w:tab/>
      </w:r>
      <w:r w:rsidRPr="00846303">
        <w:rPr>
          <w:sz w:val="22"/>
          <w:szCs w:val="22"/>
        </w:rPr>
        <w:t>The Australian Space Council is established.</w:t>
      </w:r>
    </w:p>
    <w:p w14:paraId="0FF20620"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Functions</w:t>
      </w:r>
    </w:p>
    <w:p w14:paraId="52E1A741" w14:textId="30934CEE" w:rsidR="004015E9" w:rsidRPr="00846303" w:rsidRDefault="004015E9" w:rsidP="008C45BF">
      <w:pPr>
        <w:autoSpaceDE w:val="0"/>
        <w:autoSpaceDN w:val="0"/>
        <w:adjustRightInd w:val="0"/>
        <w:spacing w:before="120"/>
        <w:ind w:left="326"/>
        <w:jc w:val="both"/>
        <w:rPr>
          <w:sz w:val="22"/>
          <w:szCs w:val="22"/>
        </w:rPr>
      </w:pPr>
      <w:r w:rsidRPr="00846303">
        <w:rPr>
          <w:b/>
          <w:bCs/>
          <w:sz w:val="22"/>
          <w:szCs w:val="22"/>
        </w:rPr>
        <w:t>6</w:t>
      </w:r>
      <w:r w:rsidRPr="00320A11">
        <w:rPr>
          <w:b/>
          <w:sz w:val="22"/>
          <w:szCs w:val="22"/>
        </w:rPr>
        <w:t>.(</w:t>
      </w:r>
      <w:r w:rsidRPr="00320A11">
        <w:rPr>
          <w:b/>
          <w:bCs/>
          <w:sz w:val="22"/>
          <w:szCs w:val="22"/>
        </w:rPr>
        <w:t>1</w:t>
      </w:r>
      <w:r w:rsidRPr="00320A11">
        <w:rPr>
          <w:b/>
          <w:sz w:val="22"/>
          <w:szCs w:val="22"/>
        </w:rPr>
        <w:t>)</w:t>
      </w:r>
      <w:r w:rsidR="00320A11">
        <w:rPr>
          <w:sz w:val="22"/>
          <w:szCs w:val="22"/>
        </w:rPr>
        <w:t xml:space="preserve"> </w:t>
      </w:r>
      <w:r w:rsidRPr="00846303">
        <w:rPr>
          <w:sz w:val="22"/>
          <w:szCs w:val="22"/>
        </w:rPr>
        <w:t>The Council’s functions are:</w:t>
      </w:r>
    </w:p>
    <w:p w14:paraId="35DA5A35" w14:textId="77777777" w:rsidR="004015E9" w:rsidRPr="00846303" w:rsidRDefault="004015E9" w:rsidP="004015E9">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to inquire into, and report to the Minister on, such matters affecting the application of space-related science and technology by the Australian public and private sectors as are referred to the Council by the Minister; and</w:t>
      </w:r>
    </w:p>
    <w:p w14:paraId="14C364D2" w14:textId="0803CEE7" w:rsidR="004015E9" w:rsidRPr="00846303" w:rsidRDefault="004015E9" w:rsidP="004015E9">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 xml:space="preserve">to recommend to the Minister a national space policy (the </w:t>
      </w:r>
      <w:r w:rsidRPr="00846303">
        <w:rPr>
          <w:b/>
          <w:bCs/>
          <w:sz w:val="22"/>
          <w:szCs w:val="22"/>
        </w:rPr>
        <w:t>“National Space Program”</w:t>
      </w:r>
      <w:r w:rsidRPr="00320A11">
        <w:rPr>
          <w:bCs/>
          <w:sz w:val="22"/>
          <w:szCs w:val="22"/>
        </w:rPr>
        <w:t>)</w:t>
      </w:r>
      <w:r w:rsidRPr="00846303">
        <w:rPr>
          <w:b/>
          <w:bCs/>
          <w:sz w:val="22"/>
          <w:szCs w:val="22"/>
        </w:rPr>
        <w:t xml:space="preserve"> </w:t>
      </w:r>
      <w:r w:rsidRPr="00846303">
        <w:rPr>
          <w:sz w:val="22"/>
          <w:szCs w:val="22"/>
        </w:rPr>
        <w:t>that encourages the application of space-related science and technology by the Australian public and private sectors; and</w:t>
      </w:r>
    </w:p>
    <w:p w14:paraId="26FF7D4B" w14:textId="77777777" w:rsidR="004015E9" w:rsidRPr="00846303" w:rsidRDefault="004015E9" w:rsidP="004015E9">
      <w:pPr>
        <w:tabs>
          <w:tab w:val="left" w:pos="715"/>
        </w:tabs>
        <w:autoSpaceDE w:val="0"/>
        <w:autoSpaceDN w:val="0"/>
        <w:adjustRightInd w:val="0"/>
        <w:spacing w:before="120"/>
        <w:ind w:left="715" w:hanging="398"/>
        <w:jc w:val="both"/>
        <w:rPr>
          <w:sz w:val="22"/>
          <w:szCs w:val="22"/>
        </w:rPr>
      </w:pPr>
      <w:r w:rsidRPr="00846303">
        <w:rPr>
          <w:sz w:val="22"/>
          <w:szCs w:val="22"/>
        </w:rPr>
        <w:t>(c)</w:t>
      </w:r>
      <w:r>
        <w:rPr>
          <w:sz w:val="22"/>
          <w:szCs w:val="22"/>
        </w:rPr>
        <w:tab/>
      </w:r>
      <w:r w:rsidRPr="00846303">
        <w:rPr>
          <w:sz w:val="22"/>
          <w:szCs w:val="22"/>
        </w:rPr>
        <w:t>to co-ordinate the involvement of representatives of the Australian public and private sectors in developing, and reviewing, the National Space Program; and</w:t>
      </w:r>
    </w:p>
    <w:p w14:paraId="32767825" w14:textId="77777777" w:rsidR="004015E9" w:rsidRPr="00846303" w:rsidRDefault="004015E9" w:rsidP="004015E9">
      <w:pPr>
        <w:tabs>
          <w:tab w:val="left" w:pos="715"/>
        </w:tabs>
        <w:autoSpaceDE w:val="0"/>
        <w:autoSpaceDN w:val="0"/>
        <w:adjustRightInd w:val="0"/>
        <w:spacing w:before="120"/>
        <w:ind w:left="715" w:hanging="398"/>
        <w:jc w:val="both"/>
        <w:rPr>
          <w:sz w:val="22"/>
          <w:szCs w:val="22"/>
        </w:rPr>
      </w:pPr>
      <w:r w:rsidRPr="00846303">
        <w:rPr>
          <w:sz w:val="22"/>
          <w:szCs w:val="22"/>
        </w:rPr>
        <w:t>(d)</w:t>
      </w:r>
      <w:r>
        <w:rPr>
          <w:sz w:val="22"/>
          <w:szCs w:val="22"/>
        </w:rPr>
        <w:tab/>
      </w:r>
      <w:r w:rsidRPr="00846303">
        <w:rPr>
          <w:sz w:val="22"/>
          <w:szCs w:val="22"/>
        </w:rPr>
        <w:t>to keep under review, and report to the Minister on, the outcomes of the National Space Program; and</w:t>
      </w:r>
    </w:p>
    <w:p w14:paraId="05EBEB60" w14:textId="77777777" w:rsidR="004015E9" w:rsidRPr="00846303" w:rsidRDefault="004015E9" w:rsidP="004015E9">
      <w:pPr>
        <w:tabs>
          <w:tab w:val="left" w:pos="734"/>
        </w:tabs>
        <w:autoSpaceDE w:val="0"/>
        <w:autoSpaceDN w:val="0"/>
        <w:adjustRightInd w:val="0"/>
        <w:spacing w:before="120"/>
        <w:ind w:left="734" w:hanging="379"/>
        <w:jc w:val="both"/>
        <w:rPr>
          <w:sz w:val="22"/>
          <w:szCs w:val="22"/>
        </w:rPr>
      </w:pPr>
      <w:r w:rsidRPr="00846303">
        <w:rPr>
          <w:sz w:val="22"/>
          <w:szCs w:val="22"/>
        </w:rPr>
        <w:br w:type="page"/>
      </w:r>
      <w:r w:rsidRPr="00846303">
        <w:rPr>
          <w:sz w:val="22"/>
          <w:szCs w:val="22"/>
        </w:rPr>
        <w:lastRenderedPageBreak/>
        <w:t>(e)</w:t>
      </w:r>
      <w:r>
        <w:rPr>
          <w:sz w:val="22"/>
          <w:szCs w:val="22"/>
        </w:rPr>
        <w:tab/>
      </w:r>
      <w:r w:rsidRPr="00846303">
        <w:rPr>
          <w:sz w:val="22"/>
          <w:szCs w:val="22"/>
        </w:rPr>
        <w:t xml:space="preserve">to consult and co-operate with persons, </w:t>
      </w:r>
      <w:proofErr w:type="spellStart"/>
      <w:r w:rsidRPr="00846303">
        <w:rPr>
          <w:sz w:val="22"/>
          <w:szCs w:val="22"/>
        </w:rPr>
        <w:t>organisations</w:t>
      </w:r>
      <w:proofErr w:type="spellEnd"/>
      <w:r w:rsidRPr="00846303">
        <w:rPr>
          <w:sz w:val="22"/>
          <w:szCs w:val="22"/>
        </w:rPr>
        <w:t xml:space="preserve"> and bodies in relation to matters affecting the National Space Program; and</w:t>
      </w:r>
    </w:p>
    <w:p w14:paraId="46B183BD" w14:textId="77777777" w:rsidR="004015E9" w:rsidRPr="00846303" w:rsidRDefault="004015E9" w:rsidP="004015E9">
      <w:pPr>
        <w:tabs>
          <w:tab w:val="left" w:pos="734"/>
        </w:tabs>
        <w:autoSpaceDE w:val="0"/>
        <w:autoSpaceDN w:val="0"/>
        <w:adjustRightInd w:val="0"/>
        <w:spacing w:before="120"/>
        <w:ind w:left="734" w:hanging="379"/>
        <w:jc w:val="both"/>
        <w:rPr>
          <w:sz w:val="22"/>
          <w:szCs w:val="22"/>
        </w:rPr>
      </w:pPr>
      <w:r w:rsidRPr="00846303">
        <w:rPr>
          <w:sz w:val="22"/>
          <w:szCs w:val="22"/>
        </w:rPr>
        <w:t>(f)</w:t>
      </w:r>
      <w:r>
        <w:rPr>
          <w:sz w:val="22"/>
          <w:szCs w:val="22"/>
        </w:rPr>
        <w:tab/>
      </w:r>
      <w:r w:rsidRPr="00846303">
        <w:rPr>
          <w:sz w:val="22"/>
          <w:szCs w:val="22"/>
        </w:rPr>
        <w:t>such other functions as are conferred on the Council by this Act or any other Act.</w:t>
      </w:r>
    </w:p>
    <w:p w14:paraId="2317B68A" w14:textId="0915B0E9" w:rsidR="004015E9" w:rsidRPr="00846303" w:rsidRDefault="004015E9" w:rsidP="004015E9">
      <w:pPr>
        <w:tabs>
          <w:tab w:val="left" w:pos="710"/>
        </w:tabs>
        <w:autoSpaceDE w:val="0"/>
        <w:autoSpaceDN w:val="0"/>
        <w:adjustRightInd w:val="0"/>
        <w:spacing w:before="120"/>
        <w:ind w:firstLine="326"/>
        <w:jc w:val="both"/>
        <w:rPr>
          <w:sz w:val="22"/>
          <w:szCs w:val="22"/>
        </w:rPr>
      </w:pPr>
      <w:r w:rsidRPr="00320A11">
        <w:rPr>
          <w:b/>
          <w:sz w:val="22"/>
          <w:szCs w:val="22"/>
        </w:rPr>
        <w:t>(2)</w:t>
      </w:r>
      <w:r>
        <w:rPr>
          <w:sz w:val="22"/>
          <w:szCs w:val="22"/>
        </w:rPr>
        <w:tab/>
      </w:r>
      <w:r w:rsidRPr="00846303">
        <w:rPr>
          <w:sz w:val="22"/>
          <w:szCs w:val="22"/>
        </w:rPr>
        <w:t>In performing its functions, the Council must comply with any directions given by the Minister under section 8.</w:t>
      </w:r>
    </w:p>
    <w:p w14:paraId="5FC28D8B" w14:textId="77777777" w:rsidR="004015E9" w:rsidRPr="00846303" w:rsidRDefault="004015E9" w:rsidP="004015E9">
      <w:pPr>
        <w:tabs>
          <w:tab w:val="left" w:pos="730"/>
        </w:tabs>
        <w:autoSpaceDE w:val="0"/>
        <w:autoSpaceDN w:val="0"/>
        <w:adjustRightInd w:val="0"/>
        <w:spacing w:before="120"/>
        <w:ind w:left="346"/>
        <w:jc w:val="both"/>
        <w:rPr>
          <w:sz w:val="22"/>
          <w:szCs w:val="22"/>
        </w:rPr>
      </w:pPr>
      <w:r w:rsidRPr="00FE46EE">
        <w:rPr>
          <w:b/>
          <w:sz w:val="22"/>
          <w:szCs w:val="22"/>
        </w:rPr>
        <w:t>(3)</w:t>
      </w:r>
      <w:r>
        <w:rPr>
          <w:sz w:val="22"/>
          <w:szCs w:val="22"/>
        </w:rPr>
        <w:tab/>
      </w:r>
      <w:r w:rsidRPr="00846303">
        <w:rPr>
          <w:sz w:val="22"/>
          <w:szCs w:val="22"/>
        </w:rPr>
        <w:t>The Council may perform its functions in or out of Australia.</w:t>
      </w:r>
    </w:p>
    <w:p w14:paraId="45BCFD4A"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Powers</w:t>
      </w:r>
    </w:p>
    <w:p w14:paraId="7E4DDA05" w14:textId="22CBA89B" w:rsidR="004015E9" w:rsidRPr="00846303" w:rsidRDefault="004015E9" w:rsidP="004015E9">
      <w:pPr>
        <w:autoSpaceDE w:val="0"/>
        <w:autoSpaceDN w:val="0"/>
        <w:adjustRightInd w:val="0"/>
        <w:spacing w:before="120"/>
        <w:ind w:firstLine="322"/>
        <w:jc w:val="both"/>
        <w:rPr>
          <w:sz w:val="22"/>
          <w:szCs w:val="22"/>
        </w:rPr>
      </w:pPr>
      <w:r w:rsidRPr="00846303">
        <w:rPr>
          <w:b/>
          <w:bCs/>
          <w:sz w:val="22"/>
          <w:szCs w:val="22"/>
        </w:rPr>
        <w:t>7</w:t>
      </w:r>
      <w:r w:rsidRPr="00320A11">
        <w:rPr>
          <w:b/>
          <w:sz w:val="22"/>
          <w:szCs w:val="22"/>
        </w:rPr>
        <w:t>.</w:t>
      </w:r>
      <w:r>
        <w:rPr>
          <w:sz w:val="22"/>
          <w:szCs w:val="22"/>
        </w:rPr>
        <w:tab/>
      </w:r>
      <w:r w:rsidRPr="00846303">
        <w:rPr>
          <w:sz w:val="22"/>
          <w:szCs w:val="22"/>
        </w:rPr>
        <w:t>The Council has power to do whatever is necessary or convenient to be done for, or in connection with, the performance of its functions.</w:t>
      </w:r>
    </w:p>
    <w:p w14:paraId="0BB1DF5D"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Directions by Minister to the Council</w:t>
      </w:r>
    </w:p>
    <w:p w14:paraId="41D2BBD7" w14:textId="13E966D3" w:rsidR="004015E9" w:rsidRPr="00846303" w:rsidRDefault="004015E9" w:rsidP="004015E9">
      <w:pPr>
        <w:autoSpaceDE w:val="0"/>
        <w:autoSpaceDN w:val="0"/>
        <w:adjustRightInd w:val="0"/>
        <w:spacing w:before="120"/>
        <w:ind w:firstLine="322"/>
        <w:jc w:val="both"/>
        <w:rPr>
          <w:sz w:val="22"/>
          <w:szCs w:val="22"/>
        </w:rPr>
      </w:pPr>
      <w:r w:rsidRPr="00846303">
        <w:rPr>
          <w:b/>
          <w:bCs/>
          <w:sz w:val="22"/>
          <w:szCs w:val="22"/>
        </w:rPr>
        <w:t>8</w:t>
      </w:r>
      <w:r w:rsidRPr="00320A11">
        <w:rPr>
          <w:b/>
          <w:sz w:val="22"/>
          <w:szCs w:val="22"/>
        </w:rPr>
        <w:t>.(1)</w:t>
      </w:r>
      <w:r w:rsidR="00320A11">
        <w:rPr>
          <w:sz w:val="22"/>
          <w:szCs w:val="22"/>
        </w:rPr>
        <w:t xml:space="preserve"> </w:t>
      </w:r>
      <w:r w:rsidRPr="00846303">
        <w:rPr>
          <w:sz w:val="22"/>
          <w:szCs w:val="22"/>
        </w:rPr>
        <w:t>The Minister may give written directions to the Council about the policies and practices to be followed by the Council in the performance of its functions and the exercise of its powers.</w:t>
      </w:r>
    </w:p>
    <w:p w14:paraId="4C7D04C4" w14:textId="77777777" w:rsidR="004015E9" w:rsidRPr="00846303" w:rsidRDefault="004015E9" w:rsidP="004015E9">
      <w:pPr>
        <w:tabs>
          <w:tab w:val="left" w:pos="715"/>
        </w:tabs>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Council must comply with the Minister’s directions.</w:t>
      </w:r>
    </w:p>
    <w:p w14:paraId="732CAEFD" w14:textId="77777777" w:rsidR="004015E9" w:rsidRPr="00846303" w:rsidRDefault="004015E9" w:rsidP="004015E9">
      <w:pPr>
        <w:tabs>
          <w:tab w:val="left" w:pos="715"/>
        </w:tabs>
        <w:autoSpaceDE w:val="0"/>
        <w:autoSpaceDN w:val="0"/>
        <w:adjustRightInd w:val="0"/>
        <w:spacing w:before="120"/>
        <w:ind w:left="326"/>
        <w:jc w:val="both"/>
        <w:rPr>
          <w:sz w:val="22"/>
          <w:szCs w:val="22"/>
        </w:rPr>
      </w:pPr>
      <w:r w:rsidRPr="00FE46EE">
        <w:rPr>
          <w:b/>
          <w:sz w:val="22"/>
          <w:szCs w:val="22"/>
        </w:rPr>
        <w:t>(3)</w:t>
      </w:r>
      <w:r>
        <w:rPr>
          <w:sz w:val="22"/>
          <w:szCs w:val="22"/>
        </w:rPr>
        <w:tab/>
      </w:r>
      <w:r w:rsidRPr="00846303">
        <w:rPr>
          <w:sz w:val="22"/>
          <w:szCs w:val="22"/>
        </w:rPr>
        <w:t>The Minister may only give a direction if the Minister:</w:t>
      </w:r>
    </w:p>
    <w:p w14:paraId="14420D4F" w14:textId="77777777" w:rsidR="004015E9" w:rsidRPr="00846303" w:rsidRDefault="004015E9" w:rsidP="004015E9">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has given a written notice to the Council stating that the Minister is considering giving the direction; and</w:t>
      </w:r>
    </w:p>
    <w:p w14:paraId="45054AAB" w14:textId="77777777" w:rsidR="004015E9" w:rsidRPr="00846303" w:rsidRDefault="004015E9" w:rsidP="004015E9">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has given the Chairperson an adequate opportunity to discuss with the Minister the need for the proposed direction.</w:t>
      </w:r>
    </w:p>
    <w:p w14:paraId="770E5A15" w14:textId="77777777" w:rsidR="004015E9" w:rsidRPr="00846303" w:rsidRDefault="004015E9" w:rsidP="004015E9">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Subject to subsection (5), the Council must cause details of a direction to be included in the Council’s annual report for the financial year in which the direction was given.</w:t>
      </w:r>
    </w:p>
    <w:p w14:paraId="7CA2E145" w14:textId="77777777" w:rsidR="004015E9" w:rsidRPr="00846303" w:rsidRDefault="004015E9" w:rsidP="004015E9">
      <w:pPr>
        <w:tabs>
          <w:tab w:val="left" w:pos="715"/>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Subsection (4) does not apply if the Minister determines, in writing, that compliance with that subsection in relation to a particular direction would be, or would be likely to be, prejudicial to Australia’s national interest.</w:t>
      </w:r>
    </w:p>
    <w:p w14:paraId="0FA907D5" w14:textId="77777777" w:rsidR="004015E9" w:rsidRPr="00846303" w:rsidRDefault="004015E9" w:rsidP="004015E9">
      <w:pPr>
        <w:tabs>
          <w:tab w:val="left" w:pos="715"/>
        </w:tabs>
        <w:autoSpaceDE w:val="0"/>
        <w:autoSpaceDN w:val="0"/>
        <w:adjustRightInd w:val="0"/>
        <w:spacing w:before="120"/>
        <w:ind w:left="326"/>
        <w:jc w:val="both"/>
        <w:rPr>
          <w:sz w:val="22"/>
          <w:szCs w:val="22"/>
        </w:rPr>
      </w:pPr>
      <w:r w:rsidRPr="00FE46EE">
        <w:rPr>
          <w:b/>
          <w:sz w:val="22"/>
          <w:szCs w:val="22"/>
        </w:rPr>
        <w:t>(6)</w:t>
      </w:r>
      <w:r>
        <w:rPr>
          <w:sz w:val="22"/>
          <w:szCs w:val="22"/>
        </w:rPr>
        <w:tab/>
      </w:r>
      <w:r w:rsidRPr="00846303">
        <w:rPr>
          <w:sz w:val="22"/>
          <w:szCs w:val="22"/>
        </w:rPr>
        <w:t>The Minister must give a copy of the determination to the Council.</w:t>
      </w:r>
    </w:p>
    <w:p w14:paraId="629E4248" w14:textId="086BCDB8" w:rsidR="004015E9" w:rsidRPr="00320A11" w:rsidRDefault="004015E9" w:rsidP="00320A11">
      <w:pPr>
        <w:autoSpaceDE w:val="0"/>
        <w:autoSpaceDN w:val="0"/>
        <w:adjustRightInd w:val="0"/>
        <w:spacing w:before="240" w:after="120"/>
        <w:jc w:val="center"/>
        <w:rPr>
          <w:b/>
          <w:bCs/>
          <w:sz w:val="22"/>
          <w:szCs w:val="22"/>
        </w:rPr>
      </w:pPr>
      <w:r w:rsidRPr="00846303">
        <w:rPr>
          <w:b/>
          <w:bCs/>
          <w:sz w:val="22"/>
          <w:szCs w:val="22"/>
        </w:rPr>
        <w:t>PART 3—STRATEGIC PLANS</w:t>
      </w:r>
    </w:p>
    <w:p w14:paraId="6C619E11"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First strategic plan</w:t>
      </w:r>
    </w:p>
    <w:p w14:paraId="77F9F12D" w14:textId="6B503749" w:rsidR="004015E9" w:rsidRPr="00846303" w:rsidRDefault="004015E9" w:rsidP="004015E9">
      <w:pPr>
        <w:autoSpaceDE w:val="0"/>
        <w:autoSpaceDN w:val="0"/>
        <w:adjustRightInd w:val="0"/>
        <w:spacing w:before="120"/>
        <w:ind w:firstLine="312"/>
        <w:jc w:val="both"/>
        <w:rPr>
          <w:sz w:val="22"/>
          <w:szCs w:val="22"/>
        </w:rPr>
      </w:pPr>
      <w:r w:rsidRPr="00846303">
        <w:rPr>
          <w:b/>
          <w:bCs/>
          <w:sz w:val="22"/>
          <w:szCs w:val="22"/>
        </w:rPr>
        <w:t>9</w:t>
      </w:r>
      <w:r w:rsidRPr="00320A11">
        <w:rPr>
          <w:b/>
          <w:sz w:val="22"/>
          <w:szCs w:val="22"/>
        </w:rPr>
        <w:t>.(1)</w:t>
      </w:r>
      <w:r w:rsidR="00320A11">
        <w:rPr>
          <w:sz w:val="22"/>
          <w:szCs w:val="22"/>
        </w:rPr>
        <w:t xml:space="preserve"> </w:t>
      </w:r>
      <w:r w:rsidRPr="00846303">
        <w:rPr>
          <w:sz w:val="22"/>
          <w:szCs w:val="22"/>
        </w:rPr>
        <w:t>The Council must prepare a strategic plan, and give it to the Minister, as soon as practicable after the commencement of this section.</w:t>
      </w:r>
    </w:p>
    <w:p w14:paraId="4AA6470E" w14:textId="77777777" w:rsidR="004015E9" w:rsidRPr="00846303" w:rsidRDefault="004015E9" w:rsidP="004015E9">
      <w:pPr>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plan is to relate to the period of 5 years beginning on 1 July 1994.</w:t>
      </w:r>
    </w:p>
    <w:p w14:paraId="6800B9BA"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Subsequent strategic plans</w:t>
      </w:r>
    </w:p>
    <w:p w14:paraId="7EE20602" w14:textId="1CB5DD3F" w:rsidR="004015E9" w:rsidRPr="00846303" w:rsidRDefault="004015E9" w:rsidP="004015E9">
      <w:pPr>
        <w:autoSpaceDE w:val="0"/>
        <w:autoSpaceDN w:val="0"/>
        <w:adjustRightInd w:val="0"/>
        <w:spacing w:before="120"/>
        <w:ind w:firstLine="322"/>
        <w:jc w:val="both"/>
        <w:rPr>
          <w:sz w:val="22"/>
          <w:szCs w:val="22"/>
        </w:rPr>
      </w:pPr>
      <w:r w:rsidRPr="00846303">
        <w:rPr>
          <w:b/>
          <w:bCs/>
          <w:sz w:val="22"/>
          <w:szCs w:val="22"/>
        </w:rPr>
        <w:t>10</w:t>
      </w:r>
      <w:r w:rsidRPr="00320A11">
        <w:rPr>
          <w:b/>
          <w:sz w:val="22"/>
          <w:szCs w:val="22"/>
        </w:rPr>
        <w:t>.(1)</w:t>
      </w:r>
      <w:r w:rsidR="00320A11">
        <w:rPr>
          <w:sz w:val="22"/>
          <w:szCs w:val="22"/>
        </w:rPr>
        <w:t xml:space="preserve"> </w:t>
      </w:r>
      <w:r w:rsidRPr="00846303">
        <w:rPr>
          <w:sz w:val="22"/>
          <w:szCs w:val="22"/>
        </w:rPr>
        <w:t>In each calendar year beginning on or after 1 January 1995, the Council must prepare a strategic plan for the period of 5 years beginning on 1 July in that year.</w:t>
      </w:r>
    </w:p>
    <w:p w14:paraId="400D7B14" w14:textId="77777777" w:rsidR="004015E9" w:rsidRPr="00846303" w:rsidRDefault="004015E9" w:rsidP="004015E9">
      <w:pPr>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The Council must give the plan to the Minister before 1 May in that calendar year.</w:t>
      </w:r>
    </w:p>
    <w:p w14:paraId="60378DF3"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Contents of strategic plans</w:t>
      </w:r>
    </w:p>
    <w:p w14:paraId="4E4D7B64" w14:textId="0CFD16AE" w:rsidR="004015E9" w:rsidRPr="00846303" w:rsidRDefault="004015E9" w:rsidP="004015E9">
      <w:pPr>
        <w:autoSpaceDE w:val="0"/>
        <w:autoSpaceDN w:val="0"/>
        <w:adjustRightInd w:val="0"/>
        <w:spacing w:before="120"/>
        <w:ind w:left="331"/>
        <w:jc w:val="both"/>
        <w:rPr>
          <w:sz w:val="22"/>
          <w:szCs w:val="22"/>
        </w:rPr>
      </w:pPr>
      <w:r w:rsidRPr="00846303">
        <w:rPr>
          <w:b/>
          <w:bCs/>
          <w:sz w:val="22"/>
          <w:szCs w:val="22"/>
        </w:rPr>
        <w:t>11</w:t>
      </w:r>
      <w:r w:rsidRPr="00320A11">
        <w:rPr>
          <w:b/>
          <w:sz w:val="22"/>
          <w:szCs w:val="22"/>
        </w:rPr>
        <w:t>.</w:t>
      </w:r>
      <w:r>
        <w:rPr>
          <w:sz w:val="22"/>
          <w:szCs w:val="22"/>
        </w:rPr>
        <w:tab/>
      </w:r>
      <w:r w:rsidRPr="00846303">
        <w:rPr>
          <w:sz w:val="22"/>
          <w:szCs w:val="22"/>
        </w:rPr>
        <w:t>Each strategic plan must:</w:t>
      </w:r>
    </w:p>
    <w:p w14:paraId="0D839C8C" w14:textId="77777777" w:rsidR="004015E9" w:rsidRPr="00846303" w:rsidRDefault="004015E9" w:rsidP="004015E9">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set out a statement of the Council’s objectives during the plan period; and</w:t>
      </w:r>
    </w:p>
    <w:p w14:paraId="0D196BF2" w14:textId="77777777" w:rsidR="004015E9" w:rsidRPr="00846303" w:rsidRDefault="004015E9" w:rsidP="004015E9">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outline the Council’s strategies for achieving those objectives; and</w:t>
      </w:r>
    </w:p>
    <w:p w14:paraId="234EE886" w14:textId="77777777" w:rsidR="004015E9" w:rsidRPr="00846303" w:rsidRDefault="004015E9" w:rsidP="004015E9">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include an estimate of the costs of implementing those strategies; and</w:t>
      </w:r>
    </w:p>
    <w:p w14:paraId="253B2CB4" w14:textId="77777777" w:rsidR="004015E9" w:rsidRPr="00846303" w:rsidRDefault="004015E9" w:rsidP="004015E9">
      <w:pPr>
        <w:tabs>
          <w:tab w:val="left" w:pos="720"/>
        </w:tabs>
        <w:autoSpaceDE w:val="0"/>
        <w:autoSpaceDN w:val="0"/>
        <w:adjustRightInd w:val="0"/>
        <w:spacing w:before="120"/>
        <w:ind w:left="720" w:hanging="398"/>
        <w:jc w:val="both"/>
        <w:rPr>
          <w:sz w:val="22"/>
          <w:szCs w:val="22"/>
        </w:rPr>
      </w:pPr>
      <w:r w:rsidRPr="00846303">
        <w:rPr>
          <w:sz w:val="22"/>
          <w:szCs w:val="22"/>
        </w:rPr>
        <w:t>(d)</w:t>
      </w:r>
      <w:r>
        <w:rPr>
          <w:sz w:val="22"/>
          <w:szCs w:val="22"/>
        </w:rPr>
        <w:tab/>
      </w:r>
      <w:r w:rsidRPr="00846303">
        <w:rPr>
          <w:sz w:val="22"/>
          <w:szCs w:val="22"/>
        </w:rPr>
        <w:t>include a statement about the benefits that the Australian public and private sectors can expect from implementing those strategies.</w:t>
      </w:r>
    </w:p>
    <w:p w14:paraId="6A2ECEED"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Minister may request variation of strategic plan</w:t>
      </w:r>
    </w:p>
    <w:p w14:paraId="20C55CA0" w14:textId="26AC5BCA" w:rsidR="004015E9" w:rsidRPr="00846303" w:rsidRDefault="004015E9" w:rsidP="004015E9">
      <w:pPr>
        <w:autoSpaceDE w:val="0"/>
        <w:autoSpaceDN w:val="0"/>
        <w:adjustRightInd w:val="0"/>
        <w:spacing w:before="120"/>
        <w:ind w:left="331"/>
        <w:jc w:val="both"/>
        <w:rPr>
          <w:sz w:val="22"/>
          <w:szCs w:val="22"/>
        </w:rPr>
      </w:pPr>
      <w:r w:rsidRPr="00846303">
        <w:rPr>
          <w:b/>
          <w:bCs/>
          <w:sz w:val="22"/>
          <w:szCs w:val="22"/>
        </w:rPr>
        <w:t>12</w:t>
      </w:r>
      <w:r w:rsidRPr="00320A11">
        <w:rPr>
          <w:b/>
          <w:sz w:val="22"/>
          <w:szCs w:val="22"/>
        </w:rPr>
        <w:t>.(1)</w:t>
      </w:r>
      <w:r w:rsidR="00320A11">
        <w:rPr>
          <w:sz w:val="22"/>
          <w:szCs w:val="22"/>
        </w:rPr>
        <w:t xml:space="preserve"> </w:t>
      </w:r>
      <w:r w:rsidRPr="00846303">
        <w:rPr>
          <w:sz w:val="22"/>
          <w:szCs w:val="22"/>
        </w:rPr>
        <w:t>The Minister may request the Council to vary the strategic plan.</w:t>
      </w:r>
    </w:p>
    <w:p w14:paraId="4E7F29A3" w14:textId="77777777" w:rsidR="004015E9" w:rsidRPr="00846303" w:rsidRDefault="004015E9" w:rsidP="004015E9">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Council must comply with such a request.</w:t>
      </w:r>
    </w:p>
    <w:p w14:paraId="7F6D1EF0" w14:textId="38DC9632" w:rsidR="004015E9" w:rsidRPr="00320A11" w:rsidRDefault="004015E9" w:rsidP="00320A11">
      <w:pPr>
        <w:autoSpaceDE w:val="0"/>
        <w:autoSpaceDN w:val="0"/>
        <w:adjustRightInd w:val="0"/>
        <w:spacing w:before="240" w:after="120"/>
        <w:jc w:val="center"/>
        <w:rPr>
          <w:b/>
          <w:bCs/>
          <w:sz w:val="22"/>
          <w:szCs w:val="22"/>
        </w:rPr>
      </w:pPr>
      <w:r w:rsidRPr="00846303">
        <w:rPr>
          <w:b/>
          <w:bCs/>
          <w:sz w:val="22"/>
          <w:szCs w:val="22"/>
        </w:rPr>
        <w:t>PART 4—CONSTITUTION, MEETINGS AND COMMITTEES</w:t>
      </w:r>
    </w:p>
    <w:p w14:paraId="1848DD64" w14:textId="77777777" w:rsidR="004015E9" w:rsidRPr="00846303" w:rsidRDefault="004015E9" w:rsidP="008C45BF">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Constitution of Council</w:t>
      </w:r>
    </w:p>
    <w:p w14:paraId="3E621713"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Constitution of Council</w:t>
      </w:r>
    </w:p>
    <w:p w14:paraId="541C1442" w14:textId="63A293C3" w:rsidR="004015E9" w:rsidRPr="00846303" w:rsidRDefault="004015E9" w:rsidP="004015E9">
      <w:pPr>
        <w:autoSpaceDE w:val="0"/>
        <w:autoSpaceDN w:val="0"/>
        <w:adjustRightInd w:val="0"/>
        <w:spacing w:before="120"/>
        <w:ind w:left="331"/>
        <w:jc w:val="both"/>
        <w:rPr>
          <w:sz w:val="22"/>
          <w:szCs w:val="22"/>
        </w:rPr>
      </w:pPr>
      <w:r w:rsidRPr="00846303">
        <w:rPr>
          <w:b/>
          <w:bCs/>
          <w:sz w:val="22"/>
          <w:szCs w:val="22"/>
        </w:rPr>
        <w:t>13</w:t>
      </w:r>
      <w:r w:rsidRPr="00320A11">
        <w:rPr>
          <w:b/>
          <w:sz w:val="22"/>
          <w:szCs w:val="22"/>
        </w:rPr>
        <w:t>.(1)</w:t>
      </w:r>
      <w:r w:rsidR="00320A11">
        <w:rPr>
          <w:sz w:val="22"/>
          <w:szCs w:val="22"/>
        </w:rPr>
        <w:t xml:space="preserve"> </w:t>
      </w:r>
      <w:r w:rsidRPr="00846303">
        <w:rPr>
          <w:sz w:val="22"/>
          <w:szCs w:val="22"/>
        </w:rPr>
        <w:t>The Council consists of the following members:</w:t>
      </w:r>
    </w:p>
    <w:p w14:paraId="54421871" w14:textId="77777777" w:rsidR="004015E9" w:rsidRPr="00846303" w:rsidRDefault="004015E9" w:rsidP="004015E9">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Chairperson;</w:t>
      </w:r>
    </w:p>
    <w:p w14:paraId="06B0998C" w14:textId="77777777" w:rsidR="004015E9" w:rsidRPr="00846303" w:rsidRDefault="004015E9" w:rsidP="004015E9">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Deputy Chairperson;</w:t>
      </w:r>
    </w:p>
    <w:p w14:paraId="3FFF31F4" w14:textId="77777777" w:rsidR="004015E9" w:rsidRPr="00846303" w:rsidRDefault="004015E9" w:rsidP="004015E9">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up to 2 officers of the Department;</w:t>
      </w:r>
    </w:p>
    <w:p w14:paraId="3C2C29EB" w14:textId="77777777" w:rsidR="004015E9" w:rsidRPr="00846303" w:rsidRDefault="004015E9" w:rsidP="004015E9">
      <w:pPr>
        <w:tabs>
          <w:tab w:val="left" w:pos="725"/>
        </w:tabs>
        <w:autoSpaceDE w:val="0"/>
        <w:autoSpaceDN w:val="0"/>
        <w:adjustRightInd w:val="0"/>
        <w:spacing w:before="120"/>
        <w:ind w:left="725" w:hanging="403"/>
        <w:jc w:val="both"/>
        <w:rPr>
          <w:sz w:val="22"/>
          <w:szCs w:val="22"/>
        </w:rPr>
      </w:pPr>
      <w:r w:rsidRPr="00846303">
        <w:rPr>
          <w:sz w:val="22"/>
          <w:szCs w:val="22"/>
        </w:rPr>
        <w:t>(d)</w:t>
      </w:r>
      <w:r>
        <w:rPr>
          <w:sz w:val="22"/>
          <w:szCs w:val="22"/>
        </w:rPr>
        <w:tab/>
      </w:r>
      <w:r w:rsidRPr="00846303">
        <w:rPr>
          <w:sz w:val="22"/>
          <w:szCs w:val="22"/>
        </w:rPr>
        <w:t>up to 6 other members representing other Departments of State of the Commonwealth or Commonwealth authorities;</w:t>
      </w:r>
    </w:p>
    <w:p w14:paraId="0550F2C4" w14:textId="77777777" w:rsidR="004015E9" w:rsidRPr="00846303" w:rsidRDefault="004015E9" w:rsidP="004015E9">
      <w:pPr>
        <w:tabs>
          <w:tab w:val="left" w:pos="725"/>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up to 7 other members.</w:t>
      </w:r>
    </w:p>
    <w:p w14:paraId="0D7E0D3E" w14:textId="77777777" w:rsidR="004015E9" w:rsidRPr="00846303" w:rsidRDefault="004015E9" w:rsidP="004015E9">
      <w:pPr>
        <w:tabs>
          <w:tab w:val="left" w:pos="720"/>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Members are to be appointed on a part-time basis by the Minister.</w:t>
      </w:r>
    </w:p>
    <w:p w14:paraId="37CEB44D" w14:textId="77777777" w:rsidR="004015E9" w:rsidRPr="00846303" w:rsidRDefault="004015E9" w:rsidP="004015E9">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 xml:space="preserve">In exercising his or her power of appointment under this section, the Minister must ensure that, as far as practicable, the members referred to in paragraphs </w:t>
      </w:r>
      <w:r w:rsidR="00E23DD6">
        <w:rPr>
          <w:sz w:val="22"/>
          <w:szCs w:val="22"/>
        </w:rPr>
        <w:t>(1)</w:t>
      </w:r>
      <w:r w:rsidRPr="00846303">
        <w:rPr>
          <w:sz w:val="22"/>
          <w:szCs w:val="22"/>
        </w:rPr>
        <w:t>(a), (b) and (e) constitute a majority of the membership of the Council.</w:t>
      </w:r>
    </w:p>
    <w:p w14:paraId="0FE7D155" w14:textId="77777777" w:rsidR="004015E9" w:rsidRPr="00846303" w:rsidRDefault="004015E9" w:rsidP="004015E9">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Anything done by the Council is not ineffective merely because of a vacancy or vacancies in the membership of the Council.</w:t>
      </w:r>
    </w:p>
    <w:p w14:paraId="4B5657CF"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Qualifications for certain members</w:t>
      </w:r>
    </w:p>
    <w:p w14:paraId="4A73874D" w14:textId="3D4E8DB0" w:rsidR="004015E9" w:rsidRPr="00846303" w:rsidRDefault="004015E9" w:rsidP="004015E9">
      <w:pPr>
        <w:autoSpaceDE w:val="0"/>
        <w:autoSpaceDN w:val="0"/>
        <w:adjustRightInd w:val="0"/>
        <w:spacing w:before="120"/>
        <w:ind w:firstLine="307"/>
        <w:jc w:val="both"/>
        <w:rPr>
          <w:sz w:val="22"/>
          <w:szCs w:val="22"/>
        </w:rPr>
      </w:pPr>
      <w:r w:rsidRPr="00846303">
        <w:rPr>
          <w:b/>
          <w:bCs/>
          <w:sz w:val="22"/>
          <w:szCs w:val="22"/>
        </w:rPr>
        <w:t>14</w:t>
      </w:r>
      <w:r w:rsidRPr="00320A11">
        <w:rPr>
          <w:b/>
          <w:sz w:val="22"/>
          <w:szCs w:val="22"/>
        </w:rPr>
        <w:t>.</w:t>
      </w:r>
      <w:r>
        <w:rPr>
          <w:sz w:val="22"/>
          <w:szCs w:val="22"/>
        </w:rPr>
        <w:tab/>
      </w:r>
      <w:r w:rsidRPr="00846303">
        <w:rPr>
          <w:sz w:val="22"/>
          <w:szCs w:val="22"/>
        </w:rPr>
        <w:t>The Minister may only appoint a person referred to in paragraph 13</w:t>
      </w:r>
      <w:r w:rsidR="00E23DD6">
        <w:rPr>
          <w:sz w:val="22"/>
          <w:szCs w:val="22"/>
        </w:rPr>
        <w:t>(1)</w:t>
      </w:r>
      <w:r w:rsidRPr="00846303">
        <w:rPr>
          <w:sz w:val="22"/>
          <w:szCs w:val="22"/>
        </w:rPr>
        <w:t>(e) if the Minister is satisfied that the person is suitably qualified for appointment because the person has substantial experience or expertise in a field of industry or research that is relevant to the Council’s functions.</w:t>
      </w:r>
    </w:p>
    <w:p w14:paraId="4D1A6C6A" w14:textId="77777777" w:rsidR="004015E9" w:rsidRPr="00846303" w:rsidRDefault="004015E9" w:rsidP="008C45BF">
      <w:pPr>
        <w:autoSpaceDE w:val="0"/>
        <w:autoSpaceDN w:val="0"/>
        <w:adjustRightInd w:val="0"/>
        <w:spacing w:before="120"/>
        <w:jc w:val="center"/>
        <w:rPr>
          <w:sz w:val="22"/>
          <w:szCs w:val="22"/>
        </w:rPr>
      </w:pPr>
      <w:r w:rsidRPr="00846303">
        <w:rPr>
          <w:sz w:val="22"/>
          <w:szCs w:val="22"/>
        </w:rPr>
        <w:br w:type="page"/>
      </w:r>
      <w:r w:rsidRPr="00846303">
        <w:rPr>
          <w:b/>
          <w:bCs/>
          <w:i/>
          <w:iCs/>
          <w:sz w:val="22"/>
          <w:szCs w:val="22"/>
        </w:rPr>
        <w:lastRenderedPageBreak/>
        <w:t>Division 2</w:t>
      </w:r>
      <w:r w:rsidRPr="00846303">
        <w:rPr>
          <w:b/>
          <w:bCs/>
          <w:sz w:val="22"/>
          <w:szCs w:val="22"/>
        </w:rPr>
        <w:t>—</w:t>
      </w:r>
      <w:r w:rsidRPr="00846303">
        <w:rPr>
          <w:b/>
          <w:bCs/>
          <w:i/>
          <w:iCs/>
          <w:sz w:val="22"/>
          <w:szCs w:val="22"/>
        </w:rPr>
        <w:t>Administrative provisions</w:t>
      </w:r>
    </w:p>
    <w:p w14:paraId="09BDF760"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Term of office</w:t>
      </w:r>
    </w:p>
    <w:p w14:paraId="57C7E1AF" w14:textId="1F749D2C" w:rsidR="004015E9" w:rsidRPr="00846303" w:rsidRDefault="004015E9" w:rsidP="004015E9">
      <w:pPr>
        <w:autoSpaceDE w:val="0"/>
        <w:autoSpaceDN w:val="0"/>
        <w:adjustRightInd w:val="0"/>
        <w:spacing w:before="120"/>
        <w:ind w:firstLine="331"/>
        <w:jc w:val="both"/>
        <w:rPr>
          <w:sz w:val="22"/>
          <w:szCs w:val="22"/>
        </w:rPr>
      </w:pPr>
      <w:r w:rsidRPr="00FE46EE">
        <w:rPr>
          <w:b/>
          <w:sz w:val="22"/>
          <w:szCs w:val="22"/>
        </w:rPr>
        <w:t>15.</w:t>
      </w:r>
      <w:r w:rsidRPr="00320A11">
        <w:rPr>
          <w:b/>
          <w:sz w:val="22"/>
          <w:szCs w:val="22"/>
        </w:rPr>
        <w:t>(1)</w:t>
      </w:r>
      <w:r w:rsidR="00CD54E0" w:rsidRPr="00320A11">
        <w:rPr>
          <w:b/>
          <w:sz w:val="22"/>
          <w:szCs w:val="22"/>
        </w:rPr>
        <w:t xml:space="preserve"> </w:t>
      </w:r>
      <w:r w:rsidRPr="00846303">
        <w:rPr>
          <w:sz w:val="22"/>
          <w:szCs w:val="22"/>
        </w:rPr>
        <w:t>The Chairperson holds office for the period (not longer than 5 years) specified in the document of appointment, but is eligible for re-appointment.</w:t>
      </w:r>
    </w:p>
    <w:p w14:paraId="2A29DF2D" w14:textId="77777777" w:rsidR="004015E9" w:rsidRPr="00846303" w:rsidRDefault="004015E9" w:rsidP="004015E9">
      <w:pPr>
        <w:tabs>
          <w:tab w:val="left" w:pos="720"/>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The Deputy Chairperson holds office for the period (not longer than 5 years) specified in the document of appointment, but is eligible for re-appointment.</w:t>
      </w:r>
    </w:p>
    <w:p w14:paraId="23638AB4" w14:textId="77777777" w:rsidR="004015E9" w:rsidRPr="00846303" w:rsidRDefault="004015E9" w:rsidP="004015E9">
      <w:pPr>
        <w:tabs>
          <w:tab w:val="left" w:pos="720"/>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A member referred to in paragraph 13</w:t>
      </w:r>
      <w:r w:rsidR="00E23DD6">
        <w:rPr>
          <w:sz w:val="22"/>
          <w:szCs w:val="22"/>
        </w:rPr>
        <w:t>(1)</w:t>
      </w:r>
      <w:r w:rsidRPr="00846303">
        <w:rPr>
          <w:sz w:val="22"/>
          <w:szCs w:val="22"/>
        </w:rPr>
        <w:t>(c) or (d) holds office during the Minister’s pleasure.</w:t>
      </w:r>
    </w:p>
    <w:p w14:paraId="3CCCEE90" w14:textId="77777777" w:rsidR="004015E9" w:rsidRPr="00846303" w:rsidRDefault="004015E9" w:rsidP="004015E9">
      <w:pPr>
        <w:tabs>
          <w:tab w:val="left" w:pos="720"/>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A member referred to in paragraph 13</w:t>
      </w:r>
      <w:r w:rsidR="00E23DD6">
        <w:rPr>
          <w:sz w:val="22"/>
          <w:szCs w:val="22"/>
        </w:rPr>
        <w:t>(1)</w:t>
      </w:r>
      <w:r w:rsidRPr="00846303">
        <w:rPr>
          <w:sz w:val="22"/>
          <w:szCs w:val="22"/>
        </w:rPr>
        <w:t>(e) holds office for the period (not longer than 3 years) specified in the document of appointment, but is eligible for re-appointment.</w:t>
      </w:r>
    </w:p>
    <w:p w14:paraId="1CE8D59E"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Remuneration and travel allowance</w:t>
      </w:r>
    </w:p>
    <w:p w14:paraId="2B57D6EE" w14:textId="0EB0C86F" w:rsidR="004015E9" w:rsidRPr="00846303" w:rsidRDefault="004015E9" w:rsidP="004015E9">
      <w:pPr>
        <w:autoSpaceDE w:val="0"/>
        <w:autoSpaceDN w:val="0"/>
        <w:adjustRightInd w:val="0"/>
        <w:spacing w:before="120"/>
        <w:ind w:firstLine="326"/>
        <w:jc w:val="both"/>
        <w:rPr>
          <w:sz w:val="22"/>
          <w:szCs w:val="22"/>
        </w:rPr>
      </w:pPr>
      <w:r w:rsidRPr="00FE46EE">
        <w:rPr>
          <w:b/>
          <w:sz w:val="22"/>
          <w:szCs w:val="22"/>
        </w:rPr>
        <w:t>16.</w:t>
      </w:r>
      <w:r w:rsidRPr="00320A11">
        <w:rPr>
          <w:b/>
          <w:sz w:val="22"/>
          <w:szCs w:val="22"/>
        </w:rPr>
        <w:t>(1)</w:t>
      </w:r>
      <w:r w:rsidR="00CD54E0">
        <w:rPr>
          <w:sz w:val="22"/>
          <w:szCs w:val="22"/>
        </w:rPr>
        <w:t xml:space="preserve"> </w:t>
      </w:r>
      <w:r w:rsidRPr="00846303">
        <w:rPr>
          <w:sz w:val="22"/>
          <w:szCs w:val="22"/>
        </w:rPr>
        <w:t>A non-government member is to be paid such remuneration as is determined by the Remuneration Tribunal. If no determination is in force, the member is to be paid such remuneration as is prescribed.</w:t>
      </w:r>
    </w:p>
    <w:p w14:paraId="63DD3BB4" w14:textId="77777777" w:rsidR="004015E9" w:rsidRPr="00846303" w:rsidRDefault="004015E9" w:rsidP="004015E9">
      <w:pPr>
        <w:tabs>
          <w:tab w:val="left" w:pos="71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non-government member is to be paid such travel allowance as is prescribed.</w:t>
      </w:r>
    </w:p>
    <w:p w14:paraId="39486107" w14:textId="77777777" w:rsidR="004015E9" w:rsidRPr="00846303" w:rsidRDefault="004015E9" w:rsidP="004015E9">
      <w:pPr>
        <w:tabs>
          <w:tab w:val="left" w:pos="71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 xml:space="preserve">This section has effect subject to the </w:t>
      </w:r>
      <w:r w:rsidRPr="00846303">
        <w:rPr>
          <w:i/>
          <w:iCs/>
          <w:sz w:val="22"/>
          <w:szCs w:val="22"/>
        </w:rPr>
        <w:t>Remuneration Tribunal Act 1973.</w:t>
      </w:r>
    </w:p>
    <w:p w14:paraId="28BF0DF4"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Leave to be absent from a meeting or meetings</w:t>
      </w:r>
    </w:p>
    <w:p w14:paraId="44871D43" w14:textId="1D5266A7" w:rsidR="004015E9" w:rsidRPr="00846303" w:rsidRDefault="004015E9" w:rsidP="004015E9">
      <w:pPr>
        <w:autoSpaceDE w:val="0"/>
        <w:autoSpaceDN w:val="0"/>
        <w:adjustRightInd w:val="0"/>
        <w:spacing w:before="120"/>
        <w:ind w:firstLine="322"/>
        <w:jc w:val="both"/>
        <w:rPr>
          <w:sz w:val="22"/>
          <w:szCs w:val="22"/>
        </w:rPr>
      </w:pPr>
      <w:r w:rsidRPr="00FE46EE">
        <w:rPr>
          <w:b/>
          <w:sz w:val="22"/>
          <w:szCs w:val="22"/>
        </w:rPr>
        <w:t>17.</w:t>
      </w:r>
      <w:r w:rsidRPr="00320A11">
        <w:rPr>
          <w:b/>
          <w:sz w:val="22"/>
          <w:szCs w:val="22"/>
        </w:rPr>
        <w:t>(1)</w:t>
      </w:r>
      <w:r w:rsidR="00CD54E0" w:rsidRPr="00320A11">
        <w:rPr>
          <w:b/>
          <w:sz w:val="22"/>
          <w:szCs w:val="22"/>
        </w:rPr>
        <w:t xml:space="preserve"> </w:t>
      </w:r>
      <w:r w:rsidRPr="00846303">
        <w:rPr>
          <w:sz w:val="22"/>
          <w:szCs w:val="22"/>
        </w:rPr>
        <w:t>The Minister may grant the Chairperson leave to be absent from a meeting or meetings of the Council.</w:t>
      </w:r>
    </w:p>
    <w:p w14:paraId="0E7A6218" w14:textId="77777777" w:rsidR="004015E9" w:rsidRPr="00846303" w:rsidRDefault="004015E9" w:rsidP="004015E9">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Chairperson may grant any other member leave to be absent from a meeting or meetings of the Council.</w:t>
      </w:r>
    </w:p>
    <w:p w14:paraId="0811E287"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Acting appointments</w:t>
      </w:r>
    </w:p>
    <w:p w14:paraId="312C042D" w14:textId="1016FFB7" w:rsidR="004015E9" w:rsidRPr="00846303" w:rsidRDefault="004015E9" w:rsidP="004015E9">
      <w:pPr>
        <w:autoSpaceDE w:val="0"/>
        <w:autoSpaceDN w:val="0"/>
        <w:adjustRightInd w:val="0"/>
        <w:spacing w:before="120"/>
        <w:ind w:left="336"/>
        <w:jc w:val="both"/>
        <w:rPr>
          <w:sz w:val="22"/>
          <w:szCs w:val="22"/>
        </w:rPr>
      </w:pPr>
      <w:r w:rsidRPr="00FE46EE">
        <w:rPr>
          <w:b/>
          <w:sz w:val="22"/>
          <w:szCs w:val="22"/>
        </w:rPr>
        <w:t>18.</w:t>
      </w:r>
      <w:r w:rsidRPr="00320A11">
        <w:rPr>
          <w:b/>
          <w:sz w:val="22"/>
          <w:szCs w:val="22"/>
        </w:rPr>
        <w:t>(1)</w:t>
      </w:r>
      <w:r w:rsidR="00CD54E0">
        <w:rPr>
          <w:sz w:val="22"/>
          <w:szCs w:val="22"/>
        </w:rPr>
        <w:t xml:space="preserve"> </w:t>
      </w:r>
      <w:r w:rsidRPr="00846303">
        <w:rPr>
          <w:sz w:val="22"/>
          <w:szCs w:val="22"/>
        </w:rPr>
        <w:t>The Deputy Chairperson is to act as Chairperson:</w:t>
      </w:r>
    </w:p>
    <w:p w14:paraId="00A8EF7E" w14:textId="77777777" w:rsidR="004015E9" w:rsidRPr="00846303" w:rsidRDefault="004015E9" w:rsidP="004015E9">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during a vacancy in the office of Chairperson, whether or not an appointment has previously been made to that office; and</w:t>
      </w:r>
    </w:p>
    <w:p w14:paraId="6BF870A4" w14:textId="77777777" w:rsidR="004015E9" w:rsidRPr="00846303" w:rsidRDefault="004015E9" w:rsidP="004015E9">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during any period when the Chairperson is absent from duty or from Australia or is, for any reason, unable to perform the duties of that office.</w:t>
      </w:r>
    </w:p>
    <w:p w14:paraId="35062271" w14:textId="77777777" w:rsidR="004015E9" w:rsidRPr="00846303" w:rsidRDefault="004015E9" w:rsidP="004015E9">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Minister may appoint a person to act in the office of a member (other than the Chairperson):</w:t>
      </w:r>
    </w:p>
    <w:p w14:paraId="4764066B" w14:textId="77777777" w:rsidR="004015E9" w:rsidRPr="00846303" w:rsidRDefault="004015E9" w:rsidP="004015E9">
      <w:pPr>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during a vacancy in the office of that member, whether or not an appointment has previously been made to that office; or</w:t>
      </w:r>
    </w:p>
    <w:p w14:paraId="635707A4" w14:textId="77777777" w:rsidR="004015E9" w:rsidRPr="00846303" w:rsidRDefault="004015E9" w:rsidP="004015E9">
      <w:pPr>
        <w:autoSpaceDE w:val="0"/>
        <w:autoSpaceDN w:val="0"/>
        <w:adjustRightInd w:val="0"/>
        <w:spacing w:before="120"/>
        <w:ind w:left="725" w:hanging="394"/>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during any period, or during all periods, when that member is absent from duty or from Australia or is, for any reason, unable to perform the duties of that office.</w:t>
      </w:r>
    </w:p>
    <w:p w14:paraId="1CCD1771" w14:textId="77777777" w:rsidR="004015E9" w:rsidRPr="00846303" w:rsidRDefault="004015E9" w:rsidP="004015E9">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Minister may only appoint a person to act in the office of a member referred to in paragraph 13</w:t>
      </w:r>
      <w:r w:rsidR="00E23DD6">
        <w:rPr>
          <w:sz w:val="22"/>
          <w:szCs w:val="22"/>
        </w:rPr>
        <w:t>(1)</w:t>
      </w:r>
      <w:r w:rsidRPr="00846303">
        <w:rPr>
          <w:sz w:val="22"/>
          <w:szCs w:val="22"/>
        </w:rPr>
        <w:t>(e) if, having regard to section 14, the Minister is satisfied that the person is qualified for appointment to the office.</w:t>
      </w:r>
    </w:p>
    <w:p w14:paraId="0308FD02" w14:textId="77777777" w:rsidR="004015E9" w:rsidRPr="00846303" w:rsidRDefault="004015E9" w:rsidP="004015E9">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Anything done by or in relation to a person purporting to act under this section is not ineffective merely because:</w:t>
      </w:r>
    </w:p>
    <w:p w14:paraId="0ADED6A0" w14:textId="77777777" w:rsidR="004015E9" w:rsidRPr="00846303" w:rsidRDefault="004015E9" w:rsidP="004015E9">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occasion for the person’s appointment had not arisen; or</w:t>
      </w:r>
    </w:p>
    <w:p w14:paraId="21DC61A4" w14:textId="77777777" w:rsidR="004015E9" w:rsidRPr="00846303" w:rsidRDefault="004015E9" w:rsidP="004015E9">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there is a defect or irregularity in connection with the appointment; or</w:t>
      </w:r>
    </w:p>
    <w:p w14:paraId="1E9A8CD0" w14:textId="77777777" w:rsidR="004015E9" w:rsidRPr="00846303" w:rsidRDefault="004015E9" w:rsidP="004015E9">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appointment had ceased to have effect; or</w:t>
      </w:r>
    </w:p>
    <w:p w14:paraId="2A18D3A7" w14:textId="77777777" w:rsidR="004015E9" w:rsidRPr="00846303" w:rsidRDefault="004015E9" w:rsidP="004015E9">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the occasion for the person to act had not arisen or had ceased.</w:t>
      </w:r>
    </w:p>
    <w:p w14:paraId="157C85D3"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Disclosure of interests</w:t>
      </w:r>
    </w:p>
    <w:p w14:paraId="6526AACE" w14:textId="3AFCEF3B" w:rsidR="004015E9" w:rsidRPr="00846303" w:rsidRDefault="004015E9" w:rsidP="004015E9">
      <w:pPr>
        <w:autoSpaceDE w:val="0"/>
        <w:autoSpaceDN w:val="0"/>
        <w:adjustRightInd w:val="0"/>
        <w:spacing w:before="120"/>
        <w:ind w:firstLine="331"/>
        <w:jc w:val="both"/>
        <w:rPr>
          <w:sz w:val="22"/>
          <w:szCs w:val="22"/>
        </w:rPr>
      </w:pPr>
      <w:r w:rsidRPr="00846303">
        <w:rPr>
          <w:b/>
          <w:bCs/>
          <w:sz w:val="22"/>
          <w:szCs w:val="22"/>
        </w:rPr>
        <w:t>19</w:t>
      </w:r>
      <w:r w:rsidRPr="00320A11">
        <w:rPr>
          <w:b/>
          <w:sz w:val="22"/>
          <w:szCs w:val="22"/>
        </w:rPr>
        <w:t>.(1)</w:t>
      </w:r>
      <w:r w:rsidR="00CD54E0">
        <w:rPr>
          <w:sz w:val="22"/>
          <w:szCs w:val="22"/>
        </w:rPr>
        <w:t xml:space="preserve"> </w:t>
      </w:r>
      <w:r w:rsidRPr="00846303">
        <w:rPr>
          <w:sz w:val="22"/>
          <w:szCs w:val="22"/>
        </w:rPr>
        <w:t>A member who has a direct or indirect pecuniary interest in a matter being considered or about to be considered by the Council must, as soon as possible after the relevant facts have come to the member’s knowledge, disclose the nature of the interest at a meeting of the Council.</w:t>
      </w:r>
    </w:p>
    <w:p w14:paraId="17739D68" w14:textId="77777777" w:rsidR="004015E9" w:rsidRPr="00846303" w:rsidRDefault="004015E9" w:rsidP="004015E9">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disclosure under subsection (1) must be recorded in the minutes of the meeting and the member must not, unless the Minister or the Council otherwise determines:</w:t>
      </w:r>
    </w:p>
    <w:p w14:paraId="496A649D" w14:textId="77777777" w:rsidR="004015E9" w:rsidRPr="00846303" w:rsidRDefault="004015E9" w:rsidP="004015E9">
      <w:pPr>
        <w:tabs>
          <w:tab w:val="left" w:pos="720"/>
        </w:tabs>
        <w:autoSpaceDE w:val="0"/>
        <w:autoSpaceDN w:val="0"/>
        <w:adjustRightInd w:val="0"/>
        <w:spacing w:before="120"/>
        <w:ind w:left="720" w:hanging="389"/>
        <w:jc w:val="both"/>
        <w:rPr>
          <w:sz w:val="22"/>
          <w:szCs w:val="22"/>
        </w:rPr>
      </w:pPr>
      <w:r w:rsidRPr="00846303">
        <w:rPr>
          <w:sz w:val="22"/>
          <w:szCs w:val="22"/>
        </w:rPr>
        <w:t>(a)</w:t>
      </w:r>
      <w:r>
        <w:rPr>
          <w:sz w:val="22"/>
          <w:szCs w:val="22"/>
        </w:rPr>
        <w:tab/>
      </w:r>
      <w:r w:rsidRPr="00846303">
        <w:rPr>
          <w:sz w:val="22"/>
          <w:szCs w:val="22"/>
        </w:rPr>
        <w:t>be present during any deliberation of the Council with respect to that matter; or</w:t>
      </w:r>
    </w:p>
    <w:p w14:paraId="11A2BFF7" w14:textId="77777777" w:rsidR="004015E9" w:rsidRPr="00846303" w:rsidRDefault="004015E9" w:rsidP="004015E9">
      <w:pPr>
        <w:tabs>
          <w:tab w:val="left" w:pos="72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participate in any decision of the Council with respect to that matter.</w:t>
      </w:r>
    </w:p>
    <w:p w14:paraId="2BAB33E8" w14:textId="77777777" w:rsidR="004015E9" w:rsidRPr="00846303" w:rsidRDefault="004015E9" w:rsidP="004015E9">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For the purpose of the making of a determination by the Council under subsection (2), the member must not:</w:t>
      </w:r>
    </w:p>
    <w:p w14:paraId="61F32891" w14:textId="77777777" w:rsidR="004015E9" w:rsidRPr="00846303" w:rsidRDefault="004015E9" w:rsidP="004015E9">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be present during any deliberation of the Council for the purpose of the making of that determination; or</w:t>
      </w:r>
    </w:p>
    <w:p w14:paraId="486821FC" w14:textId="77777777" w:rsidR="004015E9" w:rsidRPr="00846303" w:rsidRDefault="004015E9" w:rsidP="004015E9">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participate in making that determination.</w:t>
      </w:r>
    </w:p>
    <w:p w14:paraId="5DEC9C2F"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Resignation—non-government member</w:t>
      </w:r>
    </w:p>
    <w:p w14:paraId="59309688" w14:textId="1A11FFC9" w:rsidR="004015E9" w:rsidRPr="00846303" w:rsidRDefault="004015E9" w:rsidP="004015E9">
      <w:pPr>
        <w:autoSpaceDE w:val="0"/>
        <w:autoSpaceDN w:val="0"/>
        <w:adjustRightInd w:val="0"/>
        <w:spacing w:before="120"/>
        <w:ind w:firstLine="322"/>
        <w:jc w:val="both"/>
        <w:rPr>
          <w:sz w:val="22"/>
          <w:szCs w:val="22"/>
        </w:rPr>
      </w:pPr>
      <w:r w:rsidRPr="00846303">
        <w:rPr>
          <w:b/>
          <w:bCs/>
          <w:sz w:val="22"/>
          <w:szCs w:val="22"/>
        </w:rPr>
        <w:t>20</w:t>
      </w:r>
      <w:r w:rsidRPr="00320A11">
        <w:rPr>
          <w:b/>
          <w:sz w:val="22"/>
          <w:szCs w:val="22"/>
        </w:rPr>
        <w:t>.</w:t>
      </w:r>
      <w:r>
        <w:rPr>
          <w:sz w:val="22"/>
          <w:szCs w:val="22"/>
        </w:rPr>
        <w:tab/>
      </w:r>
      <w:r w:rsidRPr="00846303">
        <w:rPr>
          <w:sz w:val="22"/>
          <w:szCs w:val="22"/>
        </w:rPr>
        <w:t>A non-government member may resign the office of member by giving a signed notice of resignation to the Minister.</w:t>
      </w:r>
    </w:p>
    <w:p w14:paraId="380BC8FB"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Termination of appointment—non-government members</w:t>
      </w:r>
    </w:p>
    <w:p w14:paraId="372A1C67" w14:textId="733E6773" w:rsidR="004015E9" w:rsidRPr="00846303" w:rsidRDefault="004015E9" w:rsidP="004015E9">
      <w:pPr>
        <w:autoSpaceDE w:val="0"/>
        <w:autoSpaceDN w:val="0"/>
        <w:adjustRightInd w:val="0"/>
        <w:spacing w:before="120"/>
        <w:ind w:firstLine="312"/>
        <w:jc w:val="both"/>
        <w:rPr>
          <w:sz w:val="22"/>
          <w:szCs w:val="22"/>
        </w:rPr>
      </w:pPr>
      <w:r w:rsidRPr="00846303">
        <w:rPr>
          <w:b/>
          <w:bCs/>
          <w:sz w:val="22"/>
          <w:szCs w:val="22"/>
        </w:rPr>
        <w:t>21</w:t>
      </w:r>
      <w:r w:rsidRPr="00320A11">
        <w:rPr>
          <w:b/>
          <w:sz w:val="22"/>
          <w:szCs w:val="22"/>
        </w:rPr>
        <w:t>.(1)</w:t>
      </w:r>
      <w:r w:rsidR="00CD54E0">
        <w:rPr>
          <w:sz w:val="22"/>
          <w:szCs w:val="22"/>
        </w:rPr>
        <w:t xml:space="preserve"> </w:t>
      </w:r>
      <w:r w:rsidRPr="00846303">
        <w:rPr>
          <w:sz w:val="22"/>
          <w:szCs w:val="22"/>
        </w:rPr>
        <w:t xml:space="preserve">The Minister may terminate the appointment of a non-government member for </w:t>
      </w:r>
      <w:proofErr w:type="spellStart"/>
      <w:r w:rsidRPr="00846303">
        <w:rPr>
          <w:sz w:val="22"/>
          <w:szCs w:val="22"/>
        </w:rPr>
        <w:t>misbehaviour</w:t>
      </w:r>
      <w:proofErr w:type="spellEnd"/>
      <w:r w:rsidRPr="00846303">
        <w:rPr>
          <w:sz w:val="22"/>
          <w:szCs w:val="22"/>
        </w:rPr>
        <w:t xml:space="preserve"> or physical or mental incapacity.</w:t>
      </w:r>
    </w:p>
    <w:p w14:paraId="65905F60" w14:textId="77777777" w:rsidR="004015E9" w:rsidRPr="00846303" w:rsidRDefault="004015E9" w:rsidP="004015E9">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Minister must terminate the appointment of a non-government member if the member:</w:t>
      </w:r>
    </w:p>
    <w:p w14:paraId="6EA7DC69" w14:textId="77777777" w:rsidR="004015E9" w:rsidRPr="00846303" w:rsidRDefault="004015E9" w:rsidP="004015E9">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becomes bankrupt; or</w:t>
      </w:r>
    </w:p>
    <w:p w14:paraId="38BF8F9F" w14:textId="77777777" w:rsidR="004015E9" w:rsidRPr="00846303" w:rsidRDefault="004015E9" w:rsidP="004015E9">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applies to take the benefit of a law for the relief of bankrupt or insolvent debtors; or</w:t>
      </w:r>
    </w:p>
    <w:p w14:paraId="27F59AC2" w14:textId="77777777" w:rsidR="004015E9" w:rsidRPr="00846303" w:rsidRDefault="004015E9" w:rsidP="004015E9">
      <w:pPr>
        <w:tabs>
          <w:tab w:val="left" w:pos="730"/>
        </w:tabs>
        <w:autoSpaceDE w:val="0"/>
        <w:autoSpaceDN w:val="0"/>
        <w:adjustRightInd w:val="0"/>
        <w:spacing w:before="120"/>
        <w:ind w:left="331"/>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compounds with his or her creditors; or</w:t>
      </w:r>
    </w:p>
    <w:p w14:paraId="143ECFB5" w14:textId="77777777" w:rsidR="004015E9" w:rsidRPr="00846303" w:rsidRDefault="004015E9" w:rsidP="004015E9">
      <w:pPr>
        <w:tabs>
          <w:tab w:val="left" w:pos="730"/>
        </w:tabs>
        <w:autoSpaceDE w:val="0"/>
        <w:autoSpaceDN w:val="0"/>
        <w:adjustRightInd w:val="0"/>
        <w:spacing w:before="120"/>
        <w:ind w:left="730" w:hanging="398"/>
        <w:jc w:val="both"/>
        <w:rPr>
          <w:sz w:val="22"/>
          <w:szCs w:val="22"/>
        </w:rPr>
      </w:pPr>
      <w:r w:rsidRPr="00846303">
        <w:rPr>
          <w:sz w:val="22"/>
          <w:szCs w:val="22"/>
        </w:rPr>
        <w:t>(d)</w:t>
      </w:r>
      <w:r>
        <w:rPr>
          <w:sz w:val="22"/>
          <w:szCs w:val="22"/>
        </w:rPr>
        <w:tab/>
      </w:r>
      <w:r w:rsidRPr="00846303">
        <w:rPr>
          <w:sz w:val="22"/>
          <w:szCs w:val="22"/>
        </w:rPr>
        <w:t>assigns his or her remuneration for the benefit of his or her creditors; or</w:t>
      </w:r>
    </w:p>
    <w:p w14:paraId="48B31451" w14:textId="77777777" w:rsidR="004015E9" w:rsidRPr="00846303" w:rsidRDefault="004015E9" w:rsidP="004015E9">
      <w:pPr>
        <w:tabs>
          <w:tab w:val="left" w:pos="730"/>
        </w:tabs>
        <w:autoSpaceDE w:val="0"/>
        <w:autoSpaceDN w:val="0"/>
        <w:adjustRightInd w:val="0"/>
        <w:spacing w:before="120"/>
        <w:ind w:left="730" w:hanging="398"/>
        <w:jc w:val="both"/>
        <w:rPr>
          <w:sz w:val="22"/>
          <w:szCs w:val="22"/>
        </w:rPr>
      </w:pPr>
      <w:r w:rsidRPr="00846303">
        <w:rPr>
          <w:sz w:val="22"/>
          <w:szCs w:val="22"/>
        </w:rPr>
        <w:t>(e)</w:t>
      </w:r>
      <w:r>
        <w:rPr>
          <w:sz w:val="22"/>
          <w:szCs w:val="22"/>
        </w:rPr>
        <w:tab/>
      </w:r>
      <w:r w:rsidRPr="00846303">
        <w:rPr>
          <w:sz w:val="22"/>
          <w:szCs w:val="22"/>
        </w:rPr>
        <w:t>is absent from 3 consecutive meetings of the Council except on leave granted under section 17; or</w:t>
      </w:r>
    </w:p>
    <w:p w14:paraId="191F3ECB" w14:textId="77777777" w:rsidR="004015E9" w:rsidRPr="00846303" w:rsidRDefault="004015E9" w:rsidP="004015E9">
      <w:pPr>
        <w:tabs>
          <w:tab w:val="left" w:pos="730"/>
        </w:tabs>
        <w:autoSpaceDE w:val="0"/>
        <w:autoSpaceDN w:val="0"/>
        <w:adjustRightInd w:val="0"/>
        <w:spacing w:before="120"/>
        <w:ind w:left="331"/>
        <w:jc w:val="both"/>
        <w:rPr>
          <w:sz w:val="22"/>
          <w:szCs w:val="22"/>
        </w:rPr>
      </w:pPr>
      <w:r w:rsidRPr="00846303">
        <w:rPr>
          <w:sz w:val="22"/>
          <w:szCs w:val="22"/>
        </w:rPr>
        <w:t>(f)</w:t>
      </w:r>
      <w:r>
        <w:rPr>
          <w:sz w:val="22"/>
          <w:szCs w:val="22"/>
        </w:rPr>
        <w:tab/>
      </w:r>
      <w:r w:rsidRPr="00846303">
        <w:rPr>
          <w:sz w:val="22"/>
          <w:szCs w:val="22"/>
        </w:rPr>
        <w:t>contravenes section 19 without reasonable excuse.</w:t>
      </w:r>
    </w:p>
    <w:p w14:paraId="5EB8C3A4"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Other terms and conditions—non-government members</w:t>
      </w:r>
    </w:p>
    <w:p w14:paraId="713658DF" w14:textId="7345792B" w:rsidR="004015E9" w:rsidRPr="00846303" w:rsidRDefault="004015E9" w:rsidP="004015E9">
      <w:pPr>
        <w:autoSpaceDE w:val="0"/>
        <w:autoSpaceDN w:val="0"/>
        <w:adjustRightInd w:val="0"/>
        <w:spacing w:before="120"/>
        <w:ind w:firstLine="322"/>
        <w:jc w:val="both"/>
        <w:rPr>
          <w:sz w:val="22"/>
          <w:szCs w:val="22"/>
        </w:rPr>
      </w:pPr>
      <w:r w:rsidRPr="00846303">
        <w:rPr>
          <w:b/>
          <w:bCs/>
          <w:sz w:val="22"/>
          <w:szCs w:val="22"/>
        </w:rPr>
        <w:t>22</w:t>
      </w:r>
      <w:r w:rsidRPr="00320A11">
        <w:rPr>
          <w:b/>
          <w:sz w:val="22"/>
          <w:szCs w:val="22"/>
        </w:rPr>
        <w:t>.</w:t>
      </w:r>
      <w:r>
        <w:rPr>
          <w:sz w:val="22"/>
          <w:szCs w:val="22"/>
        </w:rPr>
        <w:tab/>
      </w:r>
      <w:r w:rsidRPr="00846303">
        <w:rPr>
          <w:sz w:val="22"/>
          <w:szCs w:val="22"/>
        </w:rPr>
        <w:t>A non-government member holds office on such terms and conditions (if any) in relation to matters not provided for by this Act as the Minister determines in writing.</w:t>
      </w:r>
    </w:p>
    <w:p w14:paraId="4CFC4B3D" w14:textId="2D0541EC" w:rsidR="004015E9" w:rsidRPr="00846303" w:rsidRDefault="004015E9" w:rsidP="00320A11">
      <w:pPr>
        <w:autoSpaceDE w:val="0"/>
        <w:autoSpaceDN w:val="0"/>
        <w:adjustRightInd w:val="0"/>
        <w:spacing w:before="240" w:after="120"/>
        <w:jc w:val="center"/>
        <w:rPr>
          <w:sz w:val="22"/>
          <w:szCs w:val="22"/>
        </w:rPr>
      </w:pPr>
      <w:r w:rsidRPr="00846303">
        <w:rPr>
          <w:b/>
          <w:bCs/>
          <w:i/>
          <w:iCs/>
          <w:sz w:val="22"/>
          <w:szCs w:val="22"/>
        </w:rPr>
        <w:t>Division 3—Council meetings and committees</w:t>
      </w:r>
    </w:p>
    <w:p w14:paraId="05DF301E"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Meetings</w:t>
      </w:r>
    </w:p>
    <w:p w14:paraId="5E4590EA" w14:textId="3396FCCA" w:rsidR="004015E9" w:rsidRPr="00846303" w:rsidRDefault="004015E9" w:rsidP="004015E9">
      <w:pPr>
        <w:autoSpaceDE w:val="0"/>
        <w:autoSpaceDN w:val="0"/>
        <w:adjustRightInd w:val="0"/>
        <w:spacing w:before="120"/>
        <w:ind w:firstLine="317"/>
        <w:jc w:val="both"/>
        <w:rPr>
          <w:sz w:val="22"/>
          <w:szCs w:val="22"/>
        </w:rPr>
      </w:pPr>
      <w:r w:rsidRPr="00846303">
        <w:rPr>
          <w:b/>
          <w:bCs/>
          <w:sz w:val="22"/>
          <w:szCs w:val="22"/>
        </w:rPr>
        <w:t>23</w:t>
      </w:r>
      <w:r w:rsidRPr="00320A11">
        <w:rPr>
          <w:b/>
          <w:sz w:val="22"/>
          <w:szCs w:val="22"/>
        </w:rPr>
        <w:t>.(1)</w:t>
      </w:r>
      <w:r w:rsidR="00320A11">
        <w:rPr>
          <w:sz w:val="22"/>
          <w:szCs w:val="22"/>
        </w:rPr>
        <w:t xml:space="preserve"> </w:t>
      </w:r>
      <w:r w:rsidRPr="00846303">
        <w:rPr>
          <w:sz w:val="22"/>
          <w:szCs w:val="22"/>
        </w:rPr>
        <w:t>Subject to subsection (2), the Council may hold such meetings as it thinks fit.</w:t>
      </w:r>
    </w:p>
    <w:p w14:paraId="2DD54CAE" w14:textId="77777777" w:rsidR="004015E9" w:rsidRPr="00846303" w:rsidRDefault="004015E9" w:rsidP="004015E9">
      <w:pPr>
        <w:tabs>
          <w:tab w:val="left" w:pos="720"/>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Council must meet at least 3 times in each financial year.</w:t>
      </w:r>
    </w:p>
    <w:p w14:paraId="6AEB89B9" w14:textId="77777777" w:rsidR="004015E9" w:rsidRPr="00846303" w:rsidRDefault="004015E9" w:rsidP="004015E9">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Chairperson may, and at the direction of the Minister must, convene a meeting of the Council.</w:t>
      </w:r>
    </w:p>
    <w:p w14:paraId="690F683A"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Procedure at meetings</w:t>
      </w:r>
    </w:p>
    <w:p w14:paraId="0F1E7A2D" w14:textId="359EAD89" w:rsidR="004015E9" w:rsidRPr="00846303" w:rsidRDefault="004015E9" w:rsidP="004015E9">
      <w:pPr>
        <w:autoSpaceDE w:val="0"/>
        <w:autoSpaceDN w:val="0"/>
        <w:adjustRightInd w:val="0"/>
        <w:spacing w:before="120"/>
        <w:ind w:firstLine="317"/>
        <w:jc w:val="both"/>
        <w:rPr>
          <w:sz w:val="22"/>
          <w:szCs w:val="22"/>
        </w:rPr>
      </w:pPr>
      <w:r w:rsidRPr="00846303">
        <w:rPr>
          <w:b/>
          <w:bCs/>
          <w:sz w:val="22"/>
          <w:szCs w:val="22"/>
        </w:rPr>
        <w:t>24</w:t>
      </w:r>
      <w:r w:rsidRPr="00320A11">
        <w:rPr>
          <w:b/>
          <w:sz w:val="22"/>
          <w:szCs w:val="22"/>
        </w:rPr>
        <w:t>.(1)</w:t>
      </w:r>
      <w:r w:rsidR="00320A11">
        <w:rPr>
          <w:sz w:val="22"/>
          <w:szCs w:val="22"/>
        </w:rPr>
        <w:t xml:space="preserve"> </w:t>
      </w:r>
      <w:r w:rsidRPr="00846303">
        <w:rPr>
          <w:sz w:val="22"/>
          <w:szCs w:val="22"/>
        </w:rPr>
        <w:t>The Chairperson is to preside at all meetings of the Council at which he or she is present.</w:t>
      </w:r>
    </w:p>
    <w:p w14:paraId="1F41C28D" w14:textId="77777777" w:rsidR="004015E9" w:rsidRPr="00846303" w:rsidRDefault="004015E9" w:rsidP="004015E9">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Chairperson is not present at a meeting of the Council and the Deputy Chairperson of the Council is present, the Deputy Chairperson of the Council is to preside.</w:t>
      </w:r>
    </w:p>
    <w:p w14:paraId="38D16986" w14:textId="77777777" w:rsidR="004015E9" w:rsidRPr="00846303" w:rsidRDefault="004015E9" w:rsidP="004015E9">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neither the Chairperson nor the Deputy Chairperson is present at a meeting of the Council, the members present are to appoint one of their number to preside.</w:t>
      </w:r>
    </w:p>
    <w:p w14:paraId="54CA0C66" w14:textId="77777777" w:rsidR="004015E9" w:rsidRPr="00846303" w:rsidRDefault="004015E9" w:rsidP="004015E9">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For a meeting of the Council, a majority of the members constitutes a quorum.</w:t>
      </w:r>
    </w:p>
    <w:p w14:paraId="664A9346" w14:textId="77777777" w:rsidR="004015E9" w:rsidRPr="00846303" w:rsidRDefault="004015E9" w:rsidP="004015E9">
      <w:pPr>
        <w:tabs>
          <w:tab w:val="left" w:pos="715"/>
        </w:tabs>
        <w:autoSpaceDE w:val="0"/>
        <w:autoSpaceDN w:val="0"/>
        <w:adjustRightInd w:val="0"/>
        <w:spacing w:before="120"/>
        <w:ind w:left="326"/>
        <w:jc w:val="both"/>
        <w:rPr>
          <w:sz w:val="22"/>
          <w:szCs w:val="22"/>
        </w:rPr>
      </w:pPr>
      <w:r w:rsidRPr="00FE46EE">
        <w:rPr>
          <w:b/>
          <w:sz w:val="22"/>
          <w:szCs w:val="22"/>
        </w:rPr>
        <w:t>(5)</w:t>
      </w:r>
      <w:r>
        <w:rPr>
          <w:sz w:val="22"/>
          <w:szCs w:val="22"/>
        </w:rPr>
        <w:tab/>
      </w:r>
      <w:r w:rsidRPr="00846303">
        <w:rPr>
          <w:sz w:val="22"/>
          <w:szCs w:val="22"/>
        </w:rPr>
        <w:t>At a meeting of the Council:</w:t>
      </w:r>
    </w:p>
    <w:p w14:paraId="5600C5B0" w14:textId="77777777" w:rsidR="004015E9" w:rsidRPr="00846303" w:rsidRDefault="004015E9" w:rsidP="004015E9">
      <w:pPr>
        <w:tabs>
          <w:tab w:val="left" w:pos="715"/>
        </w:tabs>
        <w:autoSpaceDE w:val="0"/>
        <w:autoSpaceDN w:val="0"/>
        <w:adjustRightInd w:val="0"/>
        <w:spacing w:before="120"/>
        <w:ind w:left="715" w:hanging="403"/>
        <w:jc w:val="both"/>
        <w:rPr>
          <w:sz w:val="22"/>
          <w:szCs w:val="22"/>
        </w:rPr>
      </w:pPr>
      <w:r w:rsidRPr="00846303">
        <w:rPr>
          <w:sz w:val="22"/>
          <w:szCs w:val="22"/>
        </w:rPr>
        <w:t>(a)</w:t>
      </w:r>
      <w:r>
        <w:rPr>
          <w:sz w:val="22"/>
          <w:szCs w:val="22"/>
        </w:rPr>
        <w:tab/>
      </w:r>
      <w:r w:rsidRPr="00846303">
        <w:rPr>
          <w:sz w:val="22"/>
          <w:szCs w:val="22"/>
        </w:rPr>
        <w:t>questions are to be decided by a majority of the votes of the members present and voting; and</w:t>
      </w:r>
    </w:p>
    <w:p w14:paraId="76ACC1EF" w14:textId="77777777" w:rsidR="004015E9" w:rsidRPr="00846303" w:rsidRDefault="004015E9" w:rsidP="004015E9">
      <w:pPr>
        <w:tabs>
          <w:tab w:val="left" w:pos="715"/>
        </w:tabs>
        <w:autoSpaceDE w:val="0"/>
        <w:autoSpaceDN w:val="0"/>
        <w:adjustRightInd w:val="0"/>
        <w:spacing w:before="120"/>
        <w:ind w:left="715" w:hanging="403"/>
        <w:jc w:val="both"/>
        <w:rPr>
          <w:sz w:val="22"/>
          <w:szCs w:val="22"/>
        </w:rPr>
      </w:pPr>
      <w:r w:rsidRPr="00846303">
        <w:rPr>
          <w:sz w:val="22"/>
          <w:szCs w:val="22"/>
        </w:rPr>
        <w:t>(b)</w:t>
      </w:r>
      <w:r>
        <w:rPr>
          <w:sz w:val="22"/>
          <w:szCs w:val="22"/>
        </w:rPr>
        <w:tab/>
      </w:r>
      <w:r w:rsidRPr="00846303">
        <w:rPr>
          <w:sz w:val="22"/>
          <w:szCs w:val="22"/>
        </w:rPr>
        <w:t>the Chairperson has a deliberative vote, and, if the votes are equal, also has a casting vote.</w:t>
      </w:r>
    </w:p>
    <w:p w14:paraId="5C98D539" w14:textId="77777777" w:rsidR="004015E9" w:rsidRPr="00846303" w:rsidRDefault="004015E9" w:rsidP="004015E9">
      <w:pPr>
        <w:tabs>
          <w:tab w:val="left" w:pos="715"/>
        </w:tabs>
        <w:autoSpaceDE w:val="0"/>
        <w:autoSpaceDN w:val="0"/>
        <w:adjustRightInd w:val="0"/>
        <w:spacing w:before="120"/>
        <w:ind w:left="326"/>
        <w:jc w:val="both"/>
        <w:rPr>
          <w:sz w:val="22"/>
          <w:szCs w:val="22"/>
        </w:rPr>
      </w:pPr>
      <w:r w:rsidRPr="00FE46EE">
        <w:rPr>
          <w:b/>
          <w:sz w:val="22"/>
          <w:szCs w:val="22"/>
        </w:rPr>
        <w:t>(6)</w:t>
      </w:r>
      <w:r>
        <w:rPr>
          <w:sz w:val="22"/>
          <w:szCs w:val="22"/>
        </w:rPr>
        <w:tab/>
      </w:r>
      <w:r w:rsidRPr="00846303">
        <w:rPr>
          <w:sz w:val="22"/>
          <w:szCs w:val="22"/>
        </w:rPr>
        <w:t>The Council must keep minutes of proceedings at its meetings.</w:t>
      </w:r>
    </w:p>
    <w:p w14:paraId="6E38DF05" w14:textId="77777777" w:rsidR="004015E9" w:rsidRPr="00846303" w:rsidRDefault="004015E9" w:rsidP="004015E9">
      <w:pPr>
        <w:tabs>
          <w:tab w:val="left" w:pos="715"/>
        </w:tabs>
        <w:autoSpaceDE w:val="0"/>
        <w:autoSpaceDN w:val="0"/>
        <w:adjustRightInd w:val="0"/>
        <w:spacing w:before="120"/>
        <w:ind w:firstLine="326"/>
        <w:jc w:val="both"/>
        <w:rPr>
          <w:sz w:val="22"/>
          <w:szCs w:val="22"/>
        </w:rPr>
      </w:pPr>
      <w:r w:rsidRPr="00FE46EE">
        <w:rPr>
          <w:b/>
          <w:sz w:val="22"/>
          <w:szCs w:val="22"/>
        </w:rPr>
        <w:t>(7)</w:t>
      </w:r>
      <w:r>
        <w:rPr>
          <w:sz w:val="22"/>
          <w:szCs w:val="22"/>
        </w:rPr>
        <w:tab/>
      </w:r>
      <w:r w:rsidRPr="00846303">
        <w:rPr>
          <w:sz w:val="22"/>
          <w:szCs w:val="22"/>
        </w:rPr>
        <w:t>Subject to this section, the Council may regulate the conduct of proceedings at its meetings as it thinks fit.</w:t>
      </w:r>
    </w:p>
    <w:p w14:paraId="16D0B190" w14:textId="77777777" w:rsidR="004015E9" w:rsidRPr="00846303" w:rsidRDefault="004015E9" w:rsidP="004015E9">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Committees</w:t>
      </w:r>
    </w:p>
    <w:p w14:paraId="5F38A6C5" w14:textId="4AA7CF00" w:rsidR="004015E9" w:rsidRPr="00846303" w:rsidRDefault="004015E9" w:rsidP="004015E9">
      <w:pPr>
        <w:autoSpaceDE w:val="0"/>
        <w:autoSpaceDN w:val="0"/>
        <w:adjustRightInd w:val="0"/>
        <w:spacing w:before="120"/>
        <w:ind w:firstLine="317"/>
        <w:jc w:val="both"/>
        <w:rPr>
          <w:sz w:val="22"/>
          <w:szCs w:val="22"/>
        </w:rPr>
      </w:pPr>
      <w:r w:rsidRPr="00846303">
        <w:rPr>
          <w:b/>
          <w:bCs/>
          <w:sz w:val="22"/>
          <w:szCs w:val="22"/>
        </w:rPr>
        <w:t>25</w:t>
      </w:r>
      <w:r w:rsidRPr="00320A11">
        <w:rPr>
          <w:b/>
          <w:sz w:val="22"/>
          <w:szCs w:val="22"/>
        </w:rPr>
        <w:t>.(1)</w:t>
      </w:r>
      <w:r w:rsidR="00320A11">
        <w:rPr>
          <w:sz w:val="22"/>
          <w:szCs w:val="22"/>
        </w:rPr>
        <w:t xml:space="preserve"> </w:t>
      </w:r>
      <w:r w:rsidRPr="00846303">
        <w:rPr>
          <w:sz w:val="22"/>
          <w:szCs w:val="22"/>
        </w:rPr>
        <w:t>T</w:t>
      </w:r>
      <w:bookmarkStart w:id="0" w:name="_GoBack"/>
      <w:bookmarkEnd w:id="0"/>
      <w:r w:rsidRPr="00846303">
        <w:rPr>
          <w:sz w:val="22"/>
          <w:szCs w:val="22"/>
        </w:rPr>
        <w:t>he Council may establish such committees as it thinks fit to assist it in performing its functions or exercising its powers.</w:t>
      </w:r>
    </w:p>
    <w:p w14:paraId="1B62BC05" w14:textId="77777777" w:rsidR="004015E9" w:rsidRPr="00846303" w:rsidRDefault="004015E9" w:rsidP="004015E9">
      <w:pPr>
        <w:tabs>
          <w:tab w:val="left" w:pos="730"/>
        </w:tabs>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A committee may be constituted:</w:t>
      </w:r>
    </w:p>
    <w:p w14:paraId="35D3C73C" w14:textId="77777777" w:rsidR="004015E9" w:rsidRPr="00846303" w:rsidRDefault="004015E9" w:rsidP="004015E9">
      <w:pPr>
        <w:tabs>
          <w:tab w:val="left" w:pos="730"/>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wholly by members of the Council; or</w:t>
      </w:r>
    </w:p>
    <w:p w14:paraId="188F2436" w14:textId="77777777" w:rsidR="004015E9" w:rsidRPr="00846303" w:rsidRDefault="004015E9" w:rsidP="004015E9">
      <w:pPr>
        <w:tabs>
          <w:tab w:val="left" w:pos="730"/>
        </w:tabs>
        <w:autoSpaceDE w:val="0"/>
        <w:autoSpaceDN w:val="0"/>
        <w:adjustRightInd w:val="0"/>
        <w:spacing w:before="120"/>
        <w:ind w:left="730" w:hanging="389"/>
        <w:jc w:val="both"/>
        <w:rPr>
          <w:sz w:val="22"/>
          <w:szCs w:val="22"/>
        </w:rPr>
      </w:pPr>
      <w:r w:rsidRPr="00846303">
        <w:rPr>
          <w:sz w:val="22"/>
          <w:szCs w:val="22"/>
        </w:rPr>
        <w:t>(b)</w:t>
      </w:r>
      <w:r>
        <w:rPr>
          <w:sz w:val="22"/>
          <w:szCs w:val="22"/>
        </w:rPr>
        <w:tab/>
      </w:r>
      <w:r w:rsidRPr="00846303">
        <w:rPr>
          <w:sz w:val="22"/>
          <w:szCs w:val="22"/>
        </w:rPr>
        <w:t>partly by one or more members of the Council and partly by one or more other persons.</w:t>
      </w:r>
    </w:p>
    <w:p w14:paraId="466CF62C" w14:textId="77777777" w:rsidR="004015E9" w:rsidRPr="00846303" w:rsidRDefault="004015E9" w:rsidP="004015E9">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Council must appoint a member of a committee who is also a member of the Council to be the chairperson of the committee.</w:t>
      </w:r>
    </w:p>
    <w:p w14:paraId="5D2CC58F" w14:textId="77777777" w:rsidR="004015E9" w:rsidRPr="00846303" w:rsidRDefault="004015E9" w:rsidP="004015E9">
      <w:pPr>
        <w:tabs>
          <w:tab w:val="left" w:pos="730"/>
        </w:tabs>
        <w:autoSpaceDE w:val="0"/>
        <w:autoSpaceDN w:val="0"/>
        <w:adjustRightInd w:val="0"/>
        <w:spacing w:before="120"/>
        <w:ind w:left="341"/>
        <w:jc w:val="both"/>
        <w:rPr>
          <w:sz w:val="22"/>
          <w:szCs w:val="22"/>
        </w:rPr>
      </w:pPr>
      <w:r w:rsidRPr="00FE46EE">
        <w:rPr>
          <w:b/>
          <w:sz w:val="22"/>
          <w:szCs w:val="22"/>
        </w:rPr>
        <w:t>(4)</w:t>
      </w:r>
      <w:r>
        <w:rPr>
          <w:sz w:val="22"/>
          <w:szCs w:val="22"/>
        </w:rPr>
        <w:tab/>
      </w:r>
      <w:r w:rsidRPr="00846303">
        <w:rPr>
          <w:sz w:val="22"/>
          <w:szCs w:val="22"/>
        </w:rPr>
        <w:t>The Council may give directions to a committee about:</w:t>
      </w:r>
    </w:p>
    <w:p w14:paraId="19A3D50B" w14:textId="77777777" w:rsidR="004015E9" w:rsidRPr="00846303" w:rsidRDefault="004015E9" w:rsidP="004015E9">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way in which the committee is to carry out its functions; and</w:t>
      </w:r>
    </w:p>
    <w:p w14:paraId="3D30D585" w14:textId="77777777" w:rsidR="004015E9" w:rsidRPr="00846303" w:rsidRDefault="004015E9" w:rsidP="004015E9">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procedures to be followed in relation to meetings of the committee.</w:t>
      </w:r>
    </w:p>
    <w:p w14:paraId="157C36F2" w14:textId="77777777" w:rsidR="004015E9" w:rsidRPr="00846303" w:rsidRDefault="004015E9" w:rsidP="004015E9">
      <w:pPr>
        <w:tabs>
          <w:tab w:val="left" w:pos="730"/>
        </w:tabs>
        <w:autoSpaceDE w:val="0"/>
        <w:autoSpaceDN w:val="0"/>
        <w:adjustRightInd w:val="0"/>
        <w:spacing w:before="120"/>
        <w:ind w:left="341"/>
        <w:jc w:val="both"/>
        <w:rPr>
          <w:sz w:val="22"/>
          <w:szCs w:val="22"/>
        </w:rPr>
      </w:pPr>
      <w:r w:rsidRPr="00FE46EE">
        <w:rPr>
          <w:b/>
          <w:sz w:val="22"/>
          <w:szCs w:val="22"/>
        </w:rPr>
        <w:t>(5)</w:t>
      </w:r>
      <w:r>
        <w:rPr>
          <w:sz w:val="22"/>
          <w:szCs w:val="22"/>
        </w:rPr>
        <w:tab/>
      </w:r>
      <w:r w:rsidRPr="00846303">
        <w:rPr>
          <w:sz w:val="22"/>
          <w:szCs w:val="22"/>
        </w:rPr>
        <w:t>A person who:</w:t>
      </w:r>
    </w:p>
    <w:p w14:paraId="59549D68" w14:textId="77777777" w:rsidR="004015E9" w:rsidRPr="00846303" w:rsidRDefault="004015E9" w:rsidP="004015E9">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is a member of a committee; but</w:t>
      </w:r>
    </w:p>
    <w:p w14:paraId="1E27812A" w14:textId="77777777" w:rsidR="004015E9" w:rsidRPr="00846303" w:rsidRDefault="004015E9" w:rsidP="004015E9">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is not a member of the Council;</w:t>
      </w:r>
    </w:p>
    <w:p w14:paraId="6C92EEB0" w14:textId="77777777" w:rsidR="004015E9" w:rsidRPr="00846303" w:rsidRDefault="004015E9" w:rsidP="004015E9">
      <w:pPr>
        <w:autoSpaceDE w:val="0"/>
        <w:autoSpaceDN w:val="0"/>
        <w:adjustRightInd w:val="0"/>
        <w:spacing w:before="120"/>
        <w:jc w:val="both"/>
        <w:rPr>
          <w:sz w:val="22"/>
          <w:szCs w:val="22"/>
        </w:rPr>
      </w:pPr>
      <w:r w:rsidRPr="00846303">
        <w:rPr>
          <w:sz w:val="22"/>
          <w:szCs w:val="22"/>
        </w:rPr>
        <w:t>is to be paid such travel allowance as is prescribed in relation to the performance of his or her duties as a member of the committee.</w:t>
      </w:r>
    </w:p>
    <w:p w14:paraId="5BDBCC3F"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Disclosure of interests by members of committees</w:t>
      </w:r>
    </w:p>
    <w:p w14:paraId="1A3785E6" w14:textId="77777777" w:rsidR="004015E9" w:rsidRPr="00846303" w:rsidRDefault="004015E9" w:rsidP="004015E9">
      <w:pPr>
        <w:tabs>
          <w:tab w:val="left" w:pos="744"/>
        </w:tabs>
        <w:autoSpaceDE w:val="0"/>
        <w:autoSpaceDN w:val="0"/>
        <w:adjustRightInd w:val="0"/>
        <w:spacing w:before="120"/>
        <w:ind w:firstLine="317"/>
        <w:jc w:val="both"/>
        <w:rPr>
          <w:sz w:val="22"/>
          <w:szCs w:val="22"/>
        </w:rPr>
      </w:pPr>
      <w:r w:rsidRPr="00846303">
        <w:rPr>
          <w:b/>
          <w:bCs/>
          <w:sz w:val="22"/>
          <w:szCs w:val="22"/>
        </w:rPr>
        <w:t>26.</w:t>
      </w:r>
      <w:r>
        <w:rPr>
          <w:b/>
          <w:bCs/>
          <w:sz w:val="22"/>
          <w:szCs w:val="22"/>
        </w:rPr>
        <w:tab/>
      </w:r>
      <w:r w:rsidRPr="00846303">
        <w:rPr>
          <w:sz w:val="22"/>
          <w:szCs w:val="22"/>
        </w:rPr>
        <w:t>Section 19 applies in relation to committees and members of committees as if:</w:t>
      </w:r>
    </w:p>
    <w:p w14:paraId="5F188971" w14:textId="77777777" w:rsidR="004015E9" w:rsidRPr="00846303" w:rsidRDefault="004015E9" w:rsidP="004015E9">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a reference in that section to the Council were a reference to a committee; and</w:t>
      </w:r>
    </w:p>
    <w:p w14:paraId="4B5D996E" w14:textId="77777777" w:rsidR="004015E9" w:rsidRPr="00846303" w:rsidRDefault="004015E9" w:rsidP="004015E9">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 reference in that section to a member were a reference to a member of the committee (even if the member of the committee is also a member of the Council).</w:t>
      </w:r>
    </w:p>
    <w:p w14:paraId="60D3E195" w14:textId="09CAE1BF" w:rsidR="004015E9" w:rsidRPr="00846303" w:rsidRDefault="004015E9" w:rsidP="00320A11">
      <w:pPr>
        <w:autoSpaceDE w:val="0"/>
        <w:autoSpaceDN w:val="0"/>
        <w:adjustRightInd w:val="0"/>
        <w:spacing w:before="240" w:after="120"/>
        <w:jc w:val="center"/>
        <w:rPr>
          <w:sz w:val="22"/>
          <w:szCs w:val="22"/>
        </w:rPr>
      </w:pPr>
      <w:r w:rsidRPr="00846303">
        <w:rPr>
          <w:b/>
          <w:bCs/>
          <w:sz w:val="22"/>
          <w:szCs w:val="22"/>
        </w:rPr>
        <w:t>PART 5—MISCELLANEOUS</w:t>
      </w:r>
    </w:p>
    <w:p w14:paraId="3B81FC0D"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Staff</w:t>
      </w:r>
    </w:p>
    <w:p w14:paraId="04AF6049" w14:textId="77777777" w:rsidR="004015E9" w:rsidRPr="00846303" w:rsidRDefault="004015E9" w:rsidP="004015E9">
      <w:pPr>
        <w:tabs>
          <w:tab w:val="left" w:pos="744"/>
        </w:tabs>
        <w:autoSpaceDE w:val="0"/>
        <w:autoSpaceDN w:val="0"/>
        <w:adjustRightInd w:val="0"/>
        <w:spacing w:before="120"/>
        <w:ind w:firstLine="317"/>
        <w:jc w:val="both"/>
        <w:rPr>
          <w:sz w:val="22"/>
          <w:szCs w:val="22"/>
        </w:rPr>
      </w:pPr>
      <w:r w:rsidRPr="00846303">
        <w:rPr>
          <w:b/>
          <w:bCs/>
          <w:sz w:val="22"/>
          <w:szCs w:val="22"/>
        </w:rPr>
        <w:t>27.</w:t>
      </w:r>
      <w:r>
        <w:rPr>
          <w:b/>
          <w:bCs/>
          <w:sz w:val="22"/>
          <w:szCs w:val="22"/>
        </w:rPr>
        <w:tab/>
      </w:r>
      <w:r w:rsidRPr="00846303">
        <w:rPr>
          <w:sz w:val="22"/>
          <w:szCs w:val="22"/>
        </w:rPr>
        <w:t xml:space="preserve">The staff necessary to assist the Council is to consist of persons appointed or employed under the </w:t>
      </w:r>
      <w:r w:rsidRPr="00846303">
        <w:rPr>
          <w:i/>
          <w:iCs/>
          <w:sz w:val="22"/>
          <w:szCs w:val="22"/>
        </w:rPr>
        <w:t>Public Service Act 1922.</w:t>
      </w:r>
    </w:p>
    <w:p w14:paraId="570D70AA"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Delegation by Council</w:t>
      </w:r>
    </w:p>
    <w:p w14:paraId="39A800AD" w14:textId="30B1696D" w:rsidR="004015E9" w:rsidRPr="00846303" w:rsidRDefault="004015E9" w:rsidP="004015E9">
      <w:pPr>
        <w:autoSpaceDE w:val="0"/>
        <w:autoSpaceDN w:val="0"/>
        <w:adjustRightInd w:val="0"/>
        <w:spacing w:before="120"/>
        <w:ind w:firstLine="326"/>
        <w:jc w:val="both"/>
        <w:rPr>
          <w:sz w:val="22"/>
          <w:szCs w:val="22"/>
        </w:rPr>
      </w:pPr>
      <w:r w:rsidRPr="00846303">
        <w:rPr>
          <w:b/>
          <w:bCs/>
          <w:sz w:val="22"/>
          <w:szCs w:val="22"/>
        </w:rPr>
        <w:t>28</w:t>
      </w:r>
      <w:r w:rsidRPr="00320A11">
        <w:rPr>
          <w:b/>
          <w:sz w:val="22"/>
          <w:szCs w:val="22"/>
        </w:rPr>
        <w:t>.(1)</w:t>
      </w:r>
      <w:r w:rsidR="00320A11">
        <w:rPr>
          <w:sz w:val="22"/>
          <w:szCs w:val="22"/>
        </w:rPr>
        <w:t xml:space="preserve"> </w:t>
      </w:r>
      <w:r w:rsidRPr="00846303">
        <w:rPr>
          <w:sz w:val="22"/>
          <w:szCs w:val="22"/>
        </w:rPr>
        <w:t>The Council may, by resolution, either generally or as otherwise provided by the resolution, delegate all or any of its powers under this Act to:</w:t>
      </w:r>
    </w:p>
    <w:p w14:paraId="7D2EBB4B" w14:textId="77777777" w:rsidR="004015E9" w:rsidRPr="00846303" w:rsidRDefault="004015E9" w:rsidP="004015E9">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member of the Council; or</w:t>
      </w:r>
    </w:p>
    <w:p w14:paraId="04D43345" w14:textId="77777777" w:rsidR="004015E9" w:rsidRPr="00846303" w:rsidRDefault="004015E9" w:rsidP="004015E9">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committee established under section 25; or</w:t>
      </w:r>
    </w:p>
    <w:p w14:paraId="5BBF9DD4" w14:textId="77777777" w:rsidR="004015E9" w:rsidRPr="00846303" w:rsidRDefault="004015E9" w:rsidP="004015E9">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a member of the staff referred to in section 27.</w:t>
      </w:r>
    </w:p>
    <w:p w14:paraId="6116BDF5" w14:textId="77777777" w:rsidR="004015E9" w:rsidRPr="00846303" w:rsidRDefault="004015E9" w:rsidP="004015E9">
      <w:pPr>
        <w:tabs>
          <w:tab w:val="left" w:pos="720"/>
        </w:tabs>
        <w:autoSpaceDE w:val="0"/>
        <w:autoSpaceDN w:val="0"/>
        <w:adjustRightInd w:val="0"/>
        <w:spacing w:before="120"/>
        <w:ind w:firstLine="336"/>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In the exercise of a power delegated under subsection (1), the delegate is subject to the directions of the Council.</w:t>
      </w:r>
    </w:p>
    <w:p w14:paraId="40824814" w14:textId="77777777" w:rsidR="004015E9" w:rsidRPr="00846303" w:rsidRDefault="004015E9" w:rsidP="004015E9">
      <w:pPr>
        <w:tabs>
          <w:tab w:val="left" w:pos="720"/>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A delegation under subsection (1):</w:t>
      </w:r>
    </w:p>
    <w:p w14:paraId="61140C91" w14:textId="77777777" w:rsidR="004015E9" w:rsidRPr="00846303" w:rsidRDefault="004015E9" w:rsidP="004015E9">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may be revoked by resolution of the Council (whether or not constituted by the persons who constituted the Council at the time the power was delegated); and</w:t>
      </w:r>
    </w:p>
    <w:p w14:paraId="593306B1" w14:textId="77777777" w:rsidR="004015E9" w:rsidRPr="00846303" w:rsidRDefault="004015E9" w:rsidP="004015E9">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continues in force despite a change in the membership of the Council.</w:t>
      </w:r>
    </w:p>
    <w:p w14:paraId="1594A359" w14:textId="77777777" w:rsidR="004015E9" w:rsidRPr="00846303" w:rsidRDefault="004015E9" w:rsidP="004015E9">
      <w:pPr>
        <w:tabs>
          <w:tab w:val="left" w:pos="720"/>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 xml:space="preserve">A certificate signed by the Chairperson stating any matter with respect to a delegation of a power under this section is </w:t>
      </w:r>
      <w:r w:rsidRPr="00846303">
        <w:rPr>
          <w:i/>
          <w:iCs/>
          <w:sz w:val="22"/>
          <w:szCs w:val="22"/>
        </w:rPr>
        <w:t xml:space="preserve">prima facie </w:t>
      </w:r>
      <w:r w:rsidRPr="00846303">
        <w:rPr>
          <w:sz w:val="22"/>
          <w:szCs w:val="22"/>
        </w:rPr>
        <w:t>evidence of that matter.</w:t>
      </w:r>
    </w:p>
    <w:p w14:paraId="024B4828" w14:textId="77777777" w:rsidR="004015E9" w:rsidRPr="00846303" w:rsidRDefault="004015E9" w:rsidP="004015E9">
      <w:pPr>
        <w:tabs>
          <w:tab w:val="left" w:pos="720"/>
        </w:tabs>
        <w:autoSpaceDE w:val="0"/>
        <w:autoSpaceDN w:val="0"/>
        <w:adjustRightInd w:val="0"/>
        <w:spacing w:before="120"/>
        <w:ind w:firstLine="336"/>
        <w:jc w:val="both"/>
        <w:rPr>
          <w:sz w:val="22"/>
          <w:szCs w:val="22"/>
        </w:rPr>
      </w:pPr>
      <w:r w:rsidRPr="00FE46EE">
        <w:rPr>
          <w:b/>
          <w:sz w:val="22"/>
          <w:szCs w:val="22"/>
        </w:rPr>
        <w:t>(5)</w:t>
      </w:r>
      <w:r>
        <w:rPr>
          <w:sz w:val="22"/>
          <w:szCs w:val="22"/>
        </w:rPr>
        <w:tab/>
      </w:r>
      <w:r w:rsidRPr="00846303">
        <w:rPr>
          <w:sz w:val="22"/>
          <w:szCs w:val="22"/>
        </w:rPr>
        <w:t>A document purporting to be a certificate under subsection (4), unless the contrary is established, is taken to be such a certificate and to have been duly given.</w:t>
      </w:r>
    </w:p>
    <w:p w14:paraId="1D1BCA33"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Annual report</w:t>
      </w:r>
    </w:p>
    <w:p w14:paraId="4E28CBB0" w14:textId="12816C74" w:rsidR="004015E9" w:rsidRPr="00846303" w:rsidRDefault="004015E9" w:rsidP="004015E9">
      <w:pPr>
        <w:autoSpaceDE w:val="0"/>
        <w:autoSpaceDN w:val="0"/>
        <w:adjustRightInd w:val="0"/>
        <w:spacing w:before="120"/>
        <w:ind w:firstLine="307"/>
        <w:jc w:val="both"/>
        <w:rPr>
          <w:sz w:val="22"/>
          <w:szCs w:val="22"/>
        </w:rPr>
      </w:pPr>
      <w:r w:rsidRPr="00846303">
        <w:rPr>
          <w:b/>
          <w:bCs/>
          <w:sz w:val="22"/>
          <w:szCs w:val="22"/>
        </w:rPr>
        <w:t>29</w:t>
      </w:r>
      <w:r w:rsidRPr="00320A11">
        <w:rPr>
          <w:b/>
          <w:sz w:val="22"/>
          <w:szCs w:val="22"/>
        </w:rPr>
        <w:t>.(1)</w:t>
      </w:r>
      <w:r w:rsidR="00320A11">
        <w:rPr>
          <w:sz w:val="22"/>
          <w:szCs w:val="22"/>
        </w:rPr>
        <w:t xml:space="preserve"> </w:t>
      </w:r>
      <w:r w:rsidRPr="00846303">
        <w:rPr>
          <w:sz w:val="22"/>
          <w:szCs w:val="22"/>
        </w:rPr>
        <w:t>As soon as practicable after the end of each financial year, the Council must give to the Minister a written report of its operations during that year.</w:t>
      </w:r>
    </w:p>
    <w:p w14:paraId="0E1B0285" w14:textId="77777777" w:rsidR="004015E9" w:rsidRPr="00846303" w:rsidRDefault="004015E9" w:rsidP="004015E9">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Minister must cause a copy of the report to be laid before each House of the Parliament within 15 sitting days of that House after the Minister receives the report.</w:t>
      </w:r>
    </w:p>
    <w:p w14:paraId="3D3C6B27" w14:textId="77777777" w:rsidR="004015E9" w:rsidRPr="00846303" w:rsidRDefault="004015E9" w:rsidP="004015E9">
      <w:pPr>
        <w:autoSpaceDE w:val="0"/>
        <w:autoSpaceDN w:val="0"/>
        <w:adjustRightInd w:val="0"/>
        <w:spacing w:before="120" w:after="60"/>
        <w:jc w:val="both"/>
        <w:rPr>
          <w:sz w:val="22"/>
          <w:szCs w:val="22"/>
        </w:rPr>
      </w:pPr>
      <w:r w:rsidRPr="00846303">
        <w:rPr>
          <w:b/>
          <w:bCs/>
          <w:sz w:val="22"/>
          <w:szCs w:val="22"/>
        </w:rPr>
        <w:t>Regulations</w:t>
      </w:r>
    </w:p>
    <w:p w14:paraId="51E791E8" w14:textId="0F305678" w:rsidR="004015E9" w:rsidRPr="00846303" w:rsidRDefault="004015E9" w:rsidP="004015E9">
      <w:pPr>
        <w:autoSpaceDE w:val="0"/>
        <w:autoSpaceDN w:val="0"/>
        <w:adjustRightInd w:val="0"/>
        <w:spacing w:before="120"/>
        <w:ind w:left="317"/>
        <w:jc w:val="both"/>
        <w:rPr>
          <w:sz w:val="22"/>
          <w:szCs w:val="22"/>
        </w:rPr>
      </w:pPr>
      <w:r w:rsidRPr="00846303">
        <w:rPr>
          <w:b/>
          <w:bCs/>
          <w:sz w:val="22"/>
          <w:szCs w:val="22"/>
        </w:rPr>
        <w:t>30</w:t>
      </w:r>
      <w:r w:rsidRPr="00320A11">
        <w:rPr>
          <w:b/>
          <w:sz w:val="22"/>
          <w:szCs w:val="22"/>
        </w:rPr>
        <w:t>.</w:t>
      </w:r>
      <w:r>
        <w:rPr>
          <w:sz w:val="22"/>
          <w:szCs w:val="22"/>
        </w:rPr>
        <w:tab/>
      </w:r>
      <w:r w:rsidRPr="00846303">
        <w:rPr>
          <w:sz w:val="22"/>
          <w:szCs w:val="22"/>
        </w:rPr>
        <w:t>The Governor-General may make regulations prescribing matters:</w:t>
      </w:r>
    </w:p>
    <w:p w14:paraId="3BD549D9" w14:textId="77777777" w:rsidR="004015E9" w:rsidRPr="00846303" w:rsidRDefault="004015E9" w:rsidP="004015E9">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required or permitted by this Act to be prescribed; or</w:t>
      </w:r>
    </w:p>
    <w:p w14:paraId="007ED823" w14:textId="77777777" w:rsidR="004015E9" w:rsidRPr="00846303" w:rsidRDefault="004015E9" w:rsidP="004015E9">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necessary or convenient to be prescribed for carrying out or giving effect to this Act.</w:t>
      </w:r>
    </w:p>
    <w:p w14:paraId="1D366313" w14:textId="77777777" w:rsidR="008C45BF" w:rsidRDefault="00320A11" w:rsidP="008C45BF">
      <w:pPr>
        <w:autoSpaceDE w:val="0"/>
        <w:autoSpaceDN w:val="0"/>
        <w:adjustRightInd w:val="0"/>
        <w:spacing w:before="120"/>
        <w:jc w:val="both"/>
        <w:rPr>
          <w:sz w:val="22"/>
          <w:szCs w:val="22"/>
        </w:rPr>
      </w:pPr>
      <w:r>
        <w:rPr>
          <w:sz w:val="22"/>
          <w:szCs w:val="22"/>
        </w:rPr>
        <w:pict w14:anchorId="0BB78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4A8397C2" w14:textId="77777777" w:rsidR="004015E9" w:rsidRPr="001B5D57" w:rsidRDefault="004015E9" w:rsidP="004015E9">
      <w:pPr>
        <w:autoSpaceDE w:val="0"/>
        <w:autoSpaceDN w:val="0"/>
        <w:adjustRightInd w:val="0"/>
        <w:spacing w:before="120"/>
        <w:jc w:val="both"/>
        <w:rPr>
          <w:sz w:val="20"/>
          <w:szCs w:val="22"/>
        </w:rPr>
      </w:pPr>
      <w:r w:rsidRPr="001B5D57">
        <w:rPr>
          <w:sz w:val="20"/>
          <w:szCs w:val="22"/>
        </w:rPr>
        <w:t>[</w:t>
      </w:r>
      <w:r w:rsidRPr="001B5D57">
        <w:rPr>
          <w:i/>
          <w:iCs/>
          <w:sz w:val="20"/>
          <w:szCs w:val="22"/>
        </w:rPr>
        <w:t>Minister’s second reading speech made in</w:t>
      </w:r>
      <w:r w:rsidRPr="001B5D57">
        <w:rPr>
          <w:sz w:val="20"/>
          <w:szCs w:val="22"/>
        </w:rPr>
        <w:t>—</w:t>
      </w:r>
    </w:p>
    <w:p w14:paraId="3561DA3C" w14:textId="77777777" w:rsidR="004015E9" w:rsidRPr="001B5D57" w:rsidRDefault="004015E9" w:rsidP="008C45BF">
      <w:pPr>
        <w:autoSpaceDE w:val="0"/>
        <w:autoSpaceDN w:val="0"/>
        <w:adjustRightInd w:val="0"/>
        <w:ind w:left="792"/>
        <w:jc w:val="both"/>
        <w:rPr>
          <w:sz w:val="20"/>
          <w:szCs w:val="22"/>
        </w:rPr>
      </w:pPr>
      <w:r w:rsidRPr="001B5D57">
        <w:rPr>
          <w:i/>
          <w:iCs/>
          <w:sz w:val="20"/>
          <w:szCs w:val="22"/>
        </w:rPr>
        <w:t>Senate on 16 December 1993</w:t>
      </w:r>
    </w:p>
    <w:p w14:paraId="05FE0F69" w14:textId="77777777" w:rsidR="004015E9" w:rsidRPr="001B5D57" w:rsidRDefault="004015E9" w:rsidP="008C45BF">
      <w:pPr>
        <w:autoSpaceDE w:val="0"/>
        <w:autoSpaceDN w:val="0"/>
        <w:adjustRightInd w:val="0"/>
        <w:ind w:left="792"/>
        <w:jc w:val="both"/>
        <w:rPr>
          <w:sz w:val="20"/>
          <w:szCs w:val="22"/>
        </w:rPr>
      </w:pPr>
      <w:r w:rsidRPr="001B5D57">
        <w:rPr>
          <w:i/>
          <w:iCs/>
          <w:sz w:val="20"/>
          <w:szCs w:val="22"/>
        </w:rPr>
        <w:t>House of Representatives on 9 February 1994</w:t>
      </w:r>
      <w:r w:rsidRPr="001B5D57">
        <w:rPr>
          <w:sz w:val="20"/>
          <w:szCs w:val="22"/>
        </w:rPr>
        <w:t>]</w:t>
      </w:r>
    </w:p>
    <w:sectPr w:rsidR="004015E9" w:rsidRPr="001B5D57" w:rsidSect="002635B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138C0B" w15:done="0"/>
  <w15:commentEx w15:paraId="0664DD12" w15:done="0"/>
  <w15:commentEx w15:paraId="090BAA82" w15:done="0"/>
  <w15:commentEx w15:paraId="1A6A3586" w15:done="0"/>
  <w15:commentEx w15:paraId="6B5E622D" w15:done="0"/>
  <w15:commentEx w15:paraId="1521AE09" w15:done="0"/>
  <w15:commentEx w15:paraId="28FB414C" w15:done="0"/>
  <w15:commentEx w15:paraId="257D3942" w15:done="0"/>
  <w15:commentEx w15:paraId="66379FA6" w15:done="0"/>
  <w15:commentEx w15:paraId="39B8000B" w15:done="0"/>
  <w15:commentEx w15:paraId="6D172D31" w15:done="0"/>
  <w15:commentEx w15:paraId="0A27E0D9" w15:done="0"/>
  <w15:commentEx w15:paraId="6F1C6C65" w15:done="0"/>
  <w15:commentEx w15:paraId="4CA54BD6" w15:done="0"/>
  <w15:commentEx w15:paraId="3C16128F" w15:done="0"/>
  <w15:commentEx w15:paraId="2FA21A9E" w15:done="0"/>
  <w15:commentEx w15:paraId="028BFB17" w15:done="0"/>
  <w15:commentEx w15:paraId="06CAEC74" w15:done="0"/>
  <w15:commentEx w15:paraId="73E9563B" w15:done="0"/>
  <w15:commentEx w15:paraId="01D75819" w15:done="0"/>
  <w15:commentEx w15:paraId="53D893D1" w15:done="0"/>
  <w15:commentEx w15:paraId="023F2262" w15:done="0"/>
  <w15:commentEx w15:paraId="11AECE94" w15:done="0"/>
  <w15:commentEx w15:paraId="16C629C4" w15:done="0"/>
  <w15:commentEx w15:paraId="5F90AE9A" w15:done="0"/>
  <w15:commentEx w15:paraId="6723E165" w15:done="0"/>
  <w15:commentEx w15:paraId="520B2502" w15:done="0"/>
  <w15:commentEx w15:paraId="7C095EEE" w15:done="0"/>
  <w15:commentEx w15:paraId="73577153" w15:done="0"/>
  <w15:commentEx w15:paraId="1AF0651D" w15:done="0"/>
  <w15:commentEx w15:paraId="635C1995" w15:done="0"/>
  <w15:commentEx w15:paraId="6D74A99F" w15:done="0"/>
  <w15:commentEx w15:paraId="250E5B88" w15:done="0"/>
  <w15:commentEx w15:paraId="56F821C9" w15:done="0"/>
  <w15:commentEx w15:paraId="03123B8A" w15:done="0"/>
  <w15:commentEx w15:paraId="0ED9B9C6" w15:done="0"/>
  <w15:commentEx w15:paraId="5D9617BA" w15:done="0"/>
  <w15:commentEx w15:paraId="65495177" w15:done="0"/>
  <w15:commentEx w15:paraId="52E1A7D4" w15:done="0"/>
  <w15:commentEx w15:paraId="703EEC46" w15:done="0"/>
  <w15:commentEx w15:paraId="62E60E14" w15:done="0"/>
  <w15:commentEx w15:paraId="7D40AE08" w15:done="0"/>
  <w15:commentEx w15:paraId="42ECE7FB" w15:done="0"/>
  <w15:commentEx w15:paraId="7515CF71" w15:done="0"/>
  <w15:commentEx w15:paraId="32EB008A" w15:done="0"/>
  <w15:commentEx w15:paraId="36A23349" w15:done="0"/>
  <w15:commentEx w15:paraId="486006CF" w15:done="0"/>
  <w15:commentEx w15:paraId="72A93641" w15:done="0"/>
  <w15:commentEx w15:paraId="002C692A" w15:done="0"/>
  <w15:commentEx w15:paraId="108719DA" w15:done="0"/>
  <w15:commentEx w15:paraId="792723A1" w15:done="0"/>
  <w15:commentEx w15:paraId="008197B7" w15:done="0"/>
  <w15:commentEx w15:paraId="7D1BB6F6" w15:done="0"/>
  <w15:commentEx w15:paraId="4C847687" w15:done="0"/>
  <w15:commentEx w15:paraId="55AFB5B5" w15:done="0"/>
  <w15:commentEx w15:paraId="215AC7F6" w15:done="0"/>
  <w15:commentEx w15:paraId="6624439D" w15:done="0"/>
  <w15:commentEx w15:paraId="38FB148B" w15:done="0"/>
  <w15:commentEx w15:paraId="381E21A4" w15:done="0"/>
  <w15:commentEx w15:paraId="391D6A2B" w15:done="0"/>
  <w15:commentEx w15:paraId="659EBD20" w15:done="0"/>
  <w15:commentEx w15:paraId="4F11642C" w15:done="0"/>
  <w15:commentEx w15:paraId="2A66CD46" w15:done="0"/>
  <w15:commentEx w15:paraId="3E80DD47" w15:done="0"/>
  <w15:commentEx w15:paraId="15A7D184" w15:done="0"/>
  <w15:commentEx w15:paraId="1FF147DE" w15:done="0"/>
  <w15:commentEx w15:paraId="05E18E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138C0B" w16cid:durableId="2100F03D"/>
  <w16cid:commentId w16cid:paraId="0664DD12" w16cid:durableId="2100F04A"/>
  <w16cid:commentId w16cid:paraId="090BAA82" w16cid:durableId="2100F051"/>
  <w16cid:commentId w16cid:paraId="1A6A3586" w16cid:durableId="2100F062"/>
  <w16cid:commentId w16cid:paraId="6B5E622D" w16cid:durableId="2100F06A"/>
  <w16cid:commentId w16cid:paraId="1521AE09" w16cid:durableId="2100F071"/>
  <w16cid:commentId w16cid:paraId="28FB414C" w16cid:durableId="2100F079"/>
  <w16cid:commentId w16cid:paraId="257D3942" w16cid:durableId="2100F07E"/>
  <w16cid:commentId w16cid:paraId="66379FA6" w16cid:durableId="2100F086"/>
  <w16cid:commentId w16cid:paraId="39B8000B" w16cid:durableId="2100F095"/>
  <w16cid:commentId w16cid:paraId="6D172D31" w16cid:durableId="2100F12E"/>
  <w16cid:commentId w16cid:paraId="0A27E0D9" w16cid:durableId="2100F138"/>
  <w16cid:commentId w16cid:paraId="6F1C6C65" w16cid:durableId="2100F141"/>
  <w16cid:commentId w16cid:paraId="4CA54BD6" w16cid:durableId="2100F149"/>
  <w16cid:commentId w16cid:paraId="3C16128F" w16cid:durableId="2100F153"/>
  <w16cid:commentId w16cid:paraId="2FA21A9E" w16cid:durableId="2100F159"/>
  <w16cid:commentId w16cid:paraId="028BFB17" w16cid:durableId="2100F15E"/>
  <w16cid:commentId w16cid:paraId="06CAEC74" w16cid:durableId="2100F166"/>
  <w16cid:commentId w16cid:paraId="73E9563B" w16cid:durableId="2100F175"/>
  <w16cid:commentId w16cid:paraId="01D75819" w16cid:durableId="2100F17D"/>
  <w16cid:commentId w16cid:paraId="53D893D1" w16cid:durableId="2100F184"/>
  <w16cid:commentId w16cid:paraId="023F2262" w16cid:durableId="2100F18B"/>
  <w16cid:commentId w16cid:paraId="11AECE94" w16cid:durableId="2100F190"/>
  <w16cid:commentId w16cid:paraId="16C629C4" w16cid:durableId="2100F19B"/>
  <w16cid:commentId w16cid:paraId="5F90AE9A" w16cid:durableId="2100F1A4"/>
  <w16cid:commentId w16cid:paraId="6723E165" w16cid:durableId="2100F1AA"/>
  <w16cid:commentId w16cid:paraId="520B2502" w16cid:durableId="2100F1B0"/>
  <w16cid:commentId w16cid:paraId="7C095EEE" w16cid:durableId="2100F1C0"/>
  <w16cid:commentId w16cid:paraId="73577153" w16cid:durableId="2100F1C5"/>
  <w16cid:commentId w16cid:paraId="1AF0651D" w16cid:durableId="2100F1B7"/>
  <w16cid:commentId w16cid:paraId="635C1995" w16cid:durableId="2100F1D2"/>
  <w16cid:commentId w16cid:paraId="6D74A99F" w16cid:durableId="2100F1DA"/>
  <w16cid:commentId w16cid:paraId="250E5B88" w16cid:durableId="2100F1DF"/>
  <w16cid:commentId w16cid:paraId="56F821C9" w16cid:durableId="2100F1E4"/>
  <w16cid:commentId w16cid:paraId="03123B8A" w16cid:durableId="2100F1EB"/>
  <w16cid:commentId w16cid:paraId="0ED9B9C6" w16cid:durableId="2100F1F5"/>
  <w16cid:commentId w16cid:paraId="5D9617BA" w16cid:durableId="2100F1FB"/>
  <w16cid:commentId w16cid:paraId="65495177" w16cid:durableId="2100F201"/>
  <w16cid:commentId w16cid:paraId="52E1A7D4" w16cid:durableId="2100F215"/>
  <w16cid:commentId w16cid:paraId="703EEC46" w16cid:durableId="2100F278"/>
  <w16cid:commentId w16cid:paraId="62E60E14" w16cid:durableId="2100F257"/>
  <w16cid:commentId w16cid:paraId="7D40AE08" w16cid:durableId="2100F263"/>
  <w16cid:commentId w16cid:paraId="42ECE7FB" w16cid:durableId="2100F26B"/>
  <w16cid:commentId w16cid:paraId="7515CF71" w16cid:durableId="2100F290"/>
  <w16cid:commentId w16cid:paraId="32EB008A" w16cid:durableId="2100F298"/>
  <w16cid:commentId w16cid:paraId="36A23349" w16cid:durableId="2100F2A1"/>
  <w16cid:commentId w16cid:paraId="486006CF" w16cid:durableId="2100F2AA"/>
  <w16cid:commentId w16cid:paraId="72A93641" w16cid:durableId="2100F2B1"/>
  <w16cid:commentId w16cid:paraId="002C692A" w16cid:durableId="2100F2BB"/>
  <w16cid:commentId w16cid:paraId="108719DA" w16cid:durableId="2100F2C9"/>
  <w16cid:commentId w16cid:paraId="792723A1" w16cid:durableId="2100F2D4"/>
  <w16cid:commentId w16cid:paraId="008197B7" w16cid:durableId="2100F2DB"/>
  <w16cid:commentId w16cid:paraId="7D1BB6F6" w16cid:durableId="2100F2E1"/>
  <w16cid:commentId w16cid:paraId="4C847687" w16cid:durableId="2100F2E9"/>
  <w16cid:commentId w16cid:paraId="55AFB5B5" w16cid:durableId="2100F2F1"/>
  <w16cid:commentId w16cid:paraId="215AC7F6" w16cid:durableId="2100F2F6"/>
  <w16cid:commentId w16cid:paraId="6624439D" w16cid:durableId="2100F304"/>
  <w16cid:commentId w16cid:paraId="38FB148B" w16cid:durableId="2100F309"/>
  <w16cid:commentId w16cid:paraId="381E21A4" w16cid:durableId="2100F30F"/>
  <w16cid:commentId w16cid:paraId="391D6A2B" w16cid:durableId="2100F31D"/>
  <w16cid:commentId w16cid:paraId="659EBD20" w16cid:durableId="2100F32B"/>
  <w16cid:commentId w16cid:paraId="4F11642C" w16cid:durableId="2100F331"/>
  <w16cid:commentId w16cid:paraId="2A66CD46" w16cid:durableId="2100F338"/>
  <w16cid:commentId w16cid:paraId="3E80DD47" w16cid:durableId="2100F349"/>
  <w16cid:commentId w16cid:paraId="15A7D184" w16cid:durableId="2100F34F"/>
  <w16cid:commentId w16cid:paraId="1FF147DE" w16cid:durableId="2100F355"/>
  <w16cid:commentId w16cid:paraId="05E18E3A" w16cid:durableId="2100F3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6A045" w14:textId="77777777" w:rsidR="004040AA" w:rsidRDefault="004040AA">
      <w:r>
        <w:separator/>
      </w:r>
    </w:p>
  </w:endnote>
  <w:endnote w:type="continuationSeparator" w:id="0">
    <w:p w14:paraId="42287B7A" w14:textId="77777777" w:rsidR="004040AA" w:rsidRDefault="0040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D881F" w14:textId="77777777" w:rsidR="004040AA" w:rsidRDefault="004040AA">
      <w:r>
        <w:separator/>
      </w:r>
    </w:p>
  </w:footnote>
  <w:footnote w:type="continuationSeparator" w:id="0">
    <w:p w14:paraId="1FC4AFBD" w14:textId="77777777" w:rsidR="004040AA" w:rsidRDefault="00404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9FBFB" w14:textId="13297D88" w:rsidR="008C45BF" w:rsidRDefault="008C45BF" w:rsidP="008C45BF">
    <w:pPr>
      <w:pStyle w:val="Header"/>
      <w:jc w:val="center"/>
    </w:pPr>
    <w:r w:rsidRPr="00846303">
      <w:rPr>
        <w:i/>
        <w:iCs/>
        <w:sz w:val="22"/>
        <w:szCs w:val="22"/>
      </w:rPr>
      <w:t xml:space="preserve">Australian Space Council </w:t>
    </w:r>
    <w:r w:rsidR="00320A11">
      <w:rPr>
        <w:i/>
        <w:iCs/>
        <w:sz w:val="22"/>
        <w:szCs w:val="22"/>
      </w:rPr>
      <w:tab/>
    </w:r>
    <w:r w:rsidRPr="00846303">
      <w:rPr>
        <w:i/>
        <w:iCs/>
        <w:sz w:val="22"/>
        <w:szCs w:val="22"/>
      </w:rPr>
      <w:t>No. 27,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E9"/>
    <w:rsid w:val="001B5D57"/>
    <w:rsid w:val="001C0037"/>
    <w:rsid w:val="002635B0"/>
    <w:rsid w:val="00297CA1"/>
    <w:rsid w:val="00320A11"/>
    <w:rsid w:val="0039649B"/>
    <w:rsid w:val="004015E9"/>
    <w:rsid w:val="004040AA"/>
    <w:rsid w:val="004A1E14"/>
    <w:rsid w:val="00522A0B"/>
    <w:rsid w:val="00582DF8"/>
    <w:rsid w:val="005F24FB"/>
    <w:rsid w:val="00685BF7"/>
    <w:rsid w:val="00697913"/>
    <w:rsid w:val="008C45BF"/>
    <w:rsid w:val="008C4B0B"/>
    <w:rsid w:val="009520E0"/>
    <w:rsid w:val="009F099C"/>
    <w:rsid w:val="00AA05EF"/>
    <w:rsid w:val="00B36217"/>
    <w:rsid w:val="00B421ED"/>
    <w:rsid w:val="00C626B9"/>
    <w:rsid w:val="00CA1489"/>
    <w:rsid w:val="00CD54E0"/>
    <w:rsid w:val="00DC20DB"/>
    <w:rsid w:val="00E23DD6"/>
    <w:rsid w:val="00E85539"/>
    <w:rsid w:val="00EB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10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45BF"/>
    <w:pPr>
      <w:tabs>
        <w:tab w:val="center" w:pos="4320"/>
        <w:tab w:val="right" w:pos="8640"/>
      </w:tabs>
    </w:pPr>
  </w:style>
  <w:style w:type="paragraph" w:styleId="Footer">
    <w:name w:val="footer"/>
    <w:basedOn w:val="Normal"/>
    <w:rsid w:val="008C45BF"/>
    <w:pPr>
      <w:tabs>
        <w:tab w:val="center" w:pos="4320"/>
        <w:tab w:val="right" w:pos="8640"/>
      </w:tabs>
    </w:pPr>
  </w:style>
  <w:style w:type="character" w:styleId="CommentReference">
    <w:name w:val="annotation reference"/>
    <w:basedOn w:val="DefaultParagraphFont"/>
    <w:semiHidden/>
    <w:unhideWhenUsed/>
    <w:rsid w:val="00EB160F"/>
    <w:rPr>
      <w:sz w:val="16"/>
      <w:szCs w:val="16"/>
    </w:rPr>
  </w:style>
  <w:style w:type="paragraph" w:styleId="CommentText">
    <w:name w:val="annotation text"/>
    <w:basedOn w:val="Normal"/>
    <w:link w:val="CommentTextChar"/>
    <w:semiHidden/>
    <w:unhideWhenUsed/>
    <w:rsid w:val="00EB160F"/>
    <w:rPr>
      <w:sz w:val="20"/>
      <w:szCs w:val="20"/>
    </w:rPr>
  </w:style>
  <w:style w:type="character" w:customStyle="1" w:styleId="CommentTextChar">
    <w:name w:val="Comment Text Char"/>
    <w:basedOn w:val="DefaultParagraphFont"/>
    <w:link w:val="CommentText"/>
    <w:semiHidden/>
    <w:rsid w:val="00EB160F"/>
  </w:style>
  <w:style w:type="paragraph" w:styleId="CommentSubject">
    <w:name w:val="annotation subject"/>
    <w:basedOn w:val="CommentText"/>
    <w:next w:val="CommentText"/>
    <w:link w:val="CommentSubjectChar"/>
    <w:semiHidden/>
    <w:unhideWhenUsed/>
    <w:rsid w:val="00EB160F"/>
    <w:rPr>
      <w:b/>
      <w:bCs/>
    </w:rPr>
  </w:style>
  <w:style w:type="character" w:customStyle="1" w:styleId="CommentSubjectChar">
    <w:name w:val="Comment Subject Char"/>
    <w:basedOn w:val="CommentTextChar"/>
    <w:link w:val="CommentSubject"/>
    <w:semiHidden/>
    <w:rsid w:val="00EB160F"/>
    <w:rPr>
      <w:b/>
      <w:bCs/>
    </w:rPr>
  </w:style>
  <w:style w:type="paragraph" w:styleId="BalloonText">
    <w:name w:val="Balloon Text"/>
    <w:basedOn w:val="Normal"/>
    <w:link w:val="BalloonTextChar"/>
    <w:semiHidden/>
    <w:unhideWhenUsed/>
    <w:rsid w:val="00EB160F"/>
    <w:rPr>
      <w:rFonts w:ascii="Segoe UI" w:hAnsi="Segoe UI" w:cs="Segoe UI"/>
      <w:sz w:val="18"/>
      <w:szCs w:val="18"/>
    </w:rPr>
  </w:style>
  <w:style w:type="character" w:customStyle="1" w:styleId="BalloonTextChar">
    <w:name w:val="Balloon Text Char"/>
    <w:basedOn w:val="DefaultParagraphFont"/>
    <w:link w:val="BalloonText"/>
    <w:semiHidden/>
    <w:rsid w:val="00EB160F"/>
    <w:rPr>
      <w:rFonts w:ascii="Segoe UI" w:hAnsi="Segoe UI" w:cs="Segoe UI"/>
      <w:sz w:val="18"/>
      <w:szCs w:val="18"/>
    </w:rPr>
  </w:style>
  <w:style w:type="paragraph" w:styleId="Revision">
    <w:name w:val="Revision"/>
    <w:hidden/>
    <w:uiPriority w:val="99"/>
    <w:semiHidden/>
    <w:rsid w:val="00320A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45BF"/>
    <w:pPr>
      <w:tabs>
        <w:tab w:val="center" w:pos="4320"/>
        <w:tab w:val="right" w:pos="8640"/>
      </w:tabs>
    </w:pPr>
  </w:style>
  <w:style w:type="paragraph" w:styleId="Footer">
    <w:name w:val="footer"/>
    <w:basedOn w:val="Normal"/>
    <w:rsid w:val="008C45BF"/>
    <w:pPr>
      <w:tabs>
        <w:tab w:val="center" w:pos="4320"/>
        <w:tab w:val="right" w:pos="8640"/>
      </w:tabs>
    </w:pPr>
  </w:style>
  <w:style w:type="character" w:styleId="CommentReference">
    <w:name w:val="annotation reference"/>
    <w:basedOn w:val="DefaultParagraphFont"/>
    <w:semiHidden/>
    <w:unhideWhenUsed/>
    <w:rsid w:val="00EB160F"/>
    <w:rPr>
      <w:sz w:val="16"/>
      <w:szCs w:val="16"/>
    </w:rPr>
  </w:style>
  <w:style w:type="paragraph" w:styleId="CommentText">
    <w:name w:val="annotation text"/>
    <w:basedOn w:val="Normal"/>
    <w:link w:val="CommentTextChar"/>
    <w:semiHidden/>
    <w:unhideWhenUsed/>
    <w:rsid w:val="00EB160F"/>
    <w:rPr>
      <w:sz w:val="20"/>
      <w:szCs w:val="20"/>
    </w:rPr>
  </w:style>
  <w:style w:type="character" w:customStyle="1" w:styleId="CommentTextChar">
    <w:name w:val="Comment Text Char"/>
    <w:basedOn w:val="DefaultParagraphFont"/>
    <w:link w:val="CommentText"/>
    <w:semiHidden/>
    <w:rsid w:val="00EB160F"/>
  </w:style>
  <w:style w:type="paragraph" w:styleId="CommentSubject">
    <w:name w:val="annotation subject"/>
    <w:basedOn w:val="CommentText"/>
    <w:next w:val="CommentText"/>
    <w:link w:val="CommentSubjectChar"/>
    <w:semiHidden/>
    <w:unhideWhenUsed/>
    <w:rsid w:val="00EB160F"/>
    <w:rPr>
      <w:b/>
      <w:bCs/>
    </w:rPr>
  </w:style>
  <w:style w:type="character" w:customStyle="1" w:styleId="CommentSubjectChar">
    <w:name w:val="Comment Subject Char"/>
    <w:basedOn w:val="CommentTextChar"/>
    <w:link w:val="CommentSubject"/>
    <w:semiHidden/>
    <w:rsid w:val="00EB160F"/>
    <w:rPr>
      <w:b/>
      <w:bCs/>
    </w:rPr>
  </w:style>
  <w:style w:type="paragraph" w:styleId="BalloonText">
    <w:name w:val="Balloon Text"/>
    <w:basedOn w:val="Normal"/>
    <w:link w:val="BalloonTextChar"/>
    <w:semiHidden/>
    <w:unhideWhenUsed/>
    <w:rsid w:val="00EB160F"/>
    <w:rPr>
      <w:rFonts w:ascii="Segoe UI" w:hAnsi="Segoe UI" w:cs="Segoe UI"/>
      <w:sz w:val="18"/>
      <w:szCs w:val="18"/>
    </w:rPr>
  </w:style>
  <w:style w:type="character" w:customStyle="1" w:styleId="BalloonTextChar">
    <w:name w:val="Balloon Text Char"/>
    <w:basedOn w:val="DefaultParagraphFont"/>
    <w:link w:val="BalloonText"/>
    <w:semiHidden/>
    <w:rsid w:val="00EB160F"/>
    <w:rPr>
      <w:rFonts w:ascii="Segoe UI" w:hAnsi="Segoe UI" w:cs="Segoe UI"/>
      <w:sz w:val="18"/>
      <w:szCs w:val="18"/>
    </w:rPr>
  </w:style>
  <w:style w:type="paragraph" w:styleId="Revision">
    <w:name w:val="Revision"/>
    <w:hidden/>
    <w:uiPriority w:val="99"/>
    <w:semiHidden/>
    <w:rsid w:val="00320A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2729</Words>
  <Characters>13630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book</dc:creator>
  <cp:lastModifiedBy>Ziegler, Liesl</cp:lastModifiedBy>
  <cp:revision>3</cp:revision>
  <dcterms:created xsi:type="dcterms:W3CDTF">2019-08-15T23:18:00Z</dcterms:created>
  <dcterms:modified xsi:type="dcterms:W3CDTF">2019-10-31T21:53:00Z</dcterms:modified>
</cp:coreProperties>
</file>