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1B067" w14:textId="77777777" w:rsidR="004218A5" w:rsidRPr="004A4318" w:rsidRDefault="00622B03" w:rsidP="00D90492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49E40BA9" wp14:editId="5FAD32BA">
            <wp:extent cx="1455420" cy="1082675"/>
            <wp:effectExtent l="0" t="0" r="0" b="3175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91D15" w14:textId="77777777" w:rsidR="004218A5" w:rsidRPr="00D90492" w:rsidRDefault="004218A5" w:rsidP="00D90492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D90492">
        <w:rPr>
          <w:b/>
          <w:bCs/>
          <w:sz w:val="36"/>
          <w:szCs w:val="22"/>
        </w:rPr>
        <w:t>National Residue Survey Administration</w:t>
      </w:r>
      <w:r w:rsidR="00D90492">
        <w:rPr>
          <w:b/>
          <w:bCs/>
          <w:sz w:val="36"/>
          <w:szCs w:val="22"/>
        </w:rPr>
        <w:br/>
      </w:r>
      <w:r w:rsidRPr="00D90492">
        <w:rPr>
          <w:b/>
          <w:bCs/>
          <w:sz w:val="36"/>
          <w:szCs w:val="22"/>
        </w:rPr>
        <w:t>(Meat Chickens) Amendment</w:t>
      </w:r>
      <w:r w:rsidR="00D90492">
        <w:rPr>
          <w:b/>
          <w:bCs/>
          <w:sz w:val="36"/>
          <w:szCs w:val="22"/>
        </w:rPr>
        <w:br/>
      </w:r>
      <w:r w:rsidRPr="00D90492">
        <w:rPr>
          <w:b/>
          <w:bCs/>
          <w:sz w:val="36"/>
          <w:szCs w:val="22"/>
        </w:rPr>
        <w:t>Act 1994</w:t>
      </w:r>
    </w:p>
    <w:p w14:paraId="333D9B47" w14:textId="519CD540" w:rsidR="00D90492" w:rsidRPr="00051E16" w:rsidRDefault="004218A5" w:rsidP="00D90492">
      <w:pPr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051E16">
        <w:rPr>
          <w:b/>
          <w:bCs/>
          <w:szCs w:val="22"/>
        </w:rPr>
        <w:t>No. 128 of 1994</w:t>
      </w:r>
    </w:p>
    <w:p w14:paraId="5D7AC2AA" w14:textId="77777777" w:rsidR="004218A5" w:rsidRPr="004A4318" w:rsidRDefault="004218A5" w:rsidP="00D90492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498AE5B9" w14:textId="77777777" w:rsidR="004218A5" w:rsidRPr="00D90492" w:rsidRDefault="004218A5" w:rsidP="00D90492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D90492">
        <w:rPr>
          <w:b/>
          <w:bCs/>
          <w:sz w:val="26"/>
          <w:szCs w:val="22"/>
        </w:rPr>
        <w:t>An Act to increase the maximum rate of national residue</w:t>
      </w:r>
      <w:r w:rsidR="00D90492">
        <w:rPr>
          <w:b/>
          <w:bCs/>
          <w:sz w:val="26"/>
          <w:szCs w:val="22"/>
        </w:rPr>
        <w:br/>
      </w:r>
      <w:r w:rsidRPr="00D90492">
        <w:rPr>
          <w:b/>
          <w:bCs/>
          <w:sz w:val="26"/>
          <w:szCs w:val="22"/>
        </w:rPr>
        <w:t>survey levy in relation to meat chickens</w:t>
      </w:r>
    </w:p>
    <w:p w14:paraId="709BCE9C" w14:textId="77777777" w:rsidR="004218A5" w:rsidRPr="004A4318" w:rsidRDefault="004218A5" w:rsidP="00D90492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4A4318">
        <w:rPr>
          <w:iCs/>
          <w:sz w:val="22"/>
          <w:szCs w:val="22"/>
        </w:rPr>
        <w:t>[</w:t>
      </w:r>
      <w:r w:rsidRPr="004A4318">
        <w:rPr>
          <w:i/>
          <w:iCs/>
          <w:sz w:val="22"/>
          <w:szCs w:val="22"/>
        </w:rPr>
        <w:t>Assented to 21 October 1994</w:t>
      </w:r>
      <w:r w:rsidRPr="004A4318">
        <w:rPr>
          <w:iCs/>
          <w:sz w:val="22"/>
          <w:szCs w:val="22"/>
        </w:rPr>
        <w:t>]</w:t>
      </w:r>
    </w:p>
    <w:p w14:paraId="24521FCC" w14:textId="77777777" w:rsidR="004218A5" w:rsidRPr="004A4318" w:rsidRDefault="004218A5" w:rsidP="004218A5">
      <w:pPr>
        <w:autoSpaceDE w:val="0"/>
        <w:autoSpaceDN w:val="0"/>
        <w:adjustRightInd w:val="0"/>
        <w:spacing w:before="120"/>
        <w:ind w:left="389"/>
        <w:jc w:val="both"/>
        <w:rPr>
          <w:sz w:val="22"/>
          <w:szCs w:val="22"/>
        </w:rPr>
      </w:pPr>
      <w:r w:rsidRPr="004A4318">
        <w:rPr>
          <w:sz w:val="22"/>
          <w:szCs w:val="22"/>
        </w:rPr>
        <w:t>The Parliament of Australia enacts:</w:t>
      </w:r>
    </w:p>
    <w:p w14:paraId="7D9AA8F3" w14:textId="77777777" w:rsidR="004218A5" w:rsidRPr="004A4318" w:rsidRDefault="004218A5" w:rsidP="004218A5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Short title etc.</w:t>
      </w:r>
    </w:p>
    <w:p w14:paraId="31507C4C" w14:textId="0C82997B" w:rsidR="004218A5" w:rsidRPr="004A4318" w:rsidRDefault="004218A5" w:rsidP="00D90492">
      <w:pPr>
        <w:autoSpaceDE w:val="0"/>
        <w:autoSpaceDN w:val="0"/>
        <w:adjustRightInd w:val="0"/>
        <w:spacing w:before="120"/>
        <w:ind w:firstLine="355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1.(1)</w:t>
      </w:r>
      <w:r w:rsidR="00051E16">
        <w:rPr>
          <w:b/>
          <w:bCs/>
          <w:sz w:val="22"/>
          <w:szCs w:val="22"/>
        </w:rPr>
        <w:t xml:space="preserve"> </w:t>
      </w:r>
      <w:r w:rsidRPr="004A4318">
        <w:rPr>
          <w:sz w:val="22"/>
          <w:szCs w:val="22"/>
        </w:rPr>
        <w:t xml:space="preserve">This Act may be cited as the </w:t>
      </w:r>
      <w:r w:rsidRPr="004A4318">
        <w:rPr>
          <w:i/>
          <w:iCs/>
          <w:sz w:val="22"/>
          <w:szCs w:val="22"/>
        </w:rPr>
        <w:t>National Residue Survey Administration (Meat Chickens) Amendment Act 1994.</w:t>
      </w:r>
    </w:p>
    <w:p w14:paraId="77BD398F" w14:textId="77777777" w:rsidR="004218A5" w:rsidRPr="004A4318" w:rsidRDefault="004218A5" w:rsidP="004218A5">
      <w:pPr>
        <w:autoSpaceDE w:val="0"/>
        <w:autoSpaceDN w:val="0"/>
        <w:adjustRightInd w:val="0"/>
        <w:spacing w:before="120"/>
        <w:ind w:firstLine="355"/>
        <w:jc w:val="both"/>
        <w:rPr>
          <w:sz w:val="22"/>
          <w:szCs w:val="22"/>
        </w:rPr>
      </w:pPr>
      <w:r w:rsidRPr="004A4318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 xml:space="preserve">In this Act, </w:t>
      </w:r>
      <w:r w:rsidRPr="004A4318">
        <w:rPr>
          <w:b/>
          <w:bCs/>
          <w:sz w:val="22"/>
          <w:szCs w:val="22"/>
        </w:rPr>
        <w:t xml:space="preserve">“Principal Act” </w:t>
      </w:r>
      <w:r w:rsidRPr="004A4318">
        <w:rPr>
          <w:sz w:val="22"/>
          <w:szCs w:val="22"/>
        </w:rPr>
        <w:t xml:space="preserve">means the </w:t>
      </w:r>
      <w:r w:rsidRPr="004A4318">
        <w:rPr>
          <w:i/>
          <w:iCs/>
          <w:sz w:val="22"/>
          <w:szCs w:val="22"/>
        </w:rPr>
        <w:t>National Residue Survey Administration Act 1992</w:t>
      </w:r>
      <w:r w:rsidRPr="004A4318">
        <w:rPr>
          <w:sz w:val="22"/>
          <w:szCs w:val="22"/>
          <w:vertAlign w:val="superscript"/>
        </w:rPr>
        <w:t>1</w:t>
      </w:r>
      <w:r w:rsidRPr="004A4318">
        <w:rPr>
          <w:sz w:val="22"/>
          <w:szCs w:val="22"/>
        </w:rPr>
        <w:t>.</w:t>
      </w:r>
    </w:p>
    <w:p w14:paraId="31562DDE" w14:textId="77777777" w:rsidR="004218A5" w:rsidRPr="004A4318" w:rsidRDefault="004218A5" w:rsidP="004218A5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Commencement</w:t>
      </w:r>
    </w:p>
    <w:p w14:paraId="522A6E7F" w14:textId="7DB3430F" w:rsidR="004218A5" w:rsidRPr="004A4318" w:rsidRDefault="004218A5" w:rsidP="004218A5">
      <w:pPr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2</w:t>
      </w:r>
      <w:r w:rsidRPr="00051E16">
        <w:rPr>
          <w:b/>
          <w:sz w:val="22"/>
          <w:szCs w:val="22"/>
        </w:rPr>
        <w:t>.</w:t>
      </w:r>
      <w:r w:rsidR="00051E16">
        <w:rPr>
          <w:sz w:val="22"/>
          <w:szCs w:val="22"/>
        </w:rPr>
        <w:t xml:space="preserve"> </w:t>
      </w:r>
      <w:r w:rsidR="00051E16">
        <w:rPr>
          <w:sz w:val="22"/>
          <w:szCs w:val="22"/>
        </w:rPr>
        <w:tab/>
      </w:r>
      <w:r w:rsidRPr="004A4318">
        <w:rPr>
          <w:sz w:val="22"/>
          <w:szCs w:val="22"/>
        </w:rPr>
        <w:t>This Act commences on the day on which it receives the Royal Assent.</w:t>
      </w:r>
    </w:p>
    <w:p w14:paraId="40DDD79A" w14:textId="326055EA" w:rsidR="004218A5" w:rsidRPr="004A4318" w:rsidRDefault="004218A5" w:rsidP="004218A5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sz w:val="22"/>
          <w:szCs w:val="22"/>
        </w:rPr>
        <w:br w:type="page"/>
      </w:r>
      <w:r w:rsidRPr="004A4318">
        <w:rPr>
          <w:b/>
          <w:bCs/>
          <w:sz w:val="22"/>
          <w:szCs w:val="22"/>
        </w:rPr>
        <w:lastRenderedPageBreak/>
        <w:t>Amendment of Schedule</w:t>
      </w:r>
      <w:bookmarkStart w:id="0" w:name="_GoBack"/>
      <w:bookmarkEnd w:id="0"/>
    </w:p>
    <w:p w14:paraId="19A50424" w14:textId="61209DFE" w:rsidR="004218A5" w:rsidRPr="004A4318" w:rsidRDefault="004218A5" w:rsidP="004218A5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3</w:t>
      </w:r>
      <w:r w:rsidRPr="00051E16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The Schedule to the Principal Act is amended by omitting from column 3 of the table “0.02 cents per head” where those words appear opposite the reference to meat chickens in column 1 of the table and substituting “0.06 cents per head”.</w:t>
      </w:r>
    </w:p>
    <w:p w14:paraId="6A9CA0B5" w14:textId="77777777" w:rsidR="00D90492" w:rsidRDefault="00051E16" w:rsidP="00D9049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3A127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15CE3279" w14:textId="77777777" w:rsidR="004218A5" w:rsidRPr="004A4318" w:rsidRDefault="004218A5" w:rsidP="00D90492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NOTE</w:t>
      </w:r>
    </w:p>
    <w:p w14:paraId="227302F5" w14:textId="77777777" w:rsidR="004218A5" w:rsidRPr="00612B7D" w:rsidRDefault="004218A5" w:rsidP="00D90492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612B7D">
        <w:rPr>
          <w:sz w:val="20"/>
          <w:szCs w:val="22"/>
        </w:rPr>
        <w:t>1.</w:t>
      </w:r>
      <w:r w:rsidRPr="00612B7D">
        <w:rPr>
          <w:sz w:val="20"/>
          <w:szCs w:val="22"/>
        </w:rPr>
        <w:tab/>
        <w:t>No. 243, 1992.</w:t>
      </w:r>
    </w:p>
    <w:p w14:paraId="314530EB" w14:textId="77777777" w:rsidR="004218A5" w:rsidRPr="00612B7D" w:rsidRDefault="004218A5" w:rsidP="004218A5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612B7D">
        <w:rPr>
          <w:iCs/>
          <w:sz w:val="20"/>
          <w:szCs w:val="22"/>
        </w:rPr>
        <w:t>[</w:t>
      </w:r>
      <w:r w:rsidRPr="00612B7D">
        <w:rPr>
          <w:i/>
          <w:iCs/>
          <w:sz w:val="20"/>
          <w:szCs w:val="22"/>
        </w:rPr>
        <w:t>Minister’s second reading speech made in</w:t>
      </w:r>
      <w:r w:rsidRPr="00612B7D">
        <w:rPr>
          <w:sz w:val="20"/>
          <w:szCs w:val="22"/>
        </w:rPr>
        <w:t>—</w:t>
      </w:r>
    </w:p>
    <w:p w14:paraId="46727EE3" w14:textId="77777777" w:rsidR="004218A5" w:rsidRPr="00612B7D" w:rsidRDefault="004218A5" w:rsidP="00D90492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612B7D">
        <w:rPr>
          <w:i/>
          <w:iCs/>
          <w:sz w:val="20"/>
          <w:szCs w:val="22"/>
        </w:rPr>
        <w:t>House of Representatives on 22 September 1994</w:t>
      </w:r>
    </w:p>
    <w:p w14:paraId="317AAA4D" w14:textId="77777777" w:rsidR="00DC20DB" w:rsidRPr="00612B7D" w:rsidRDefault="004218A5" w:rsidP="00D90492">
      <w:pPr>
        <w:autoSpaceDE w:val="0"/>
        <w:autoSpaceDN w:val="0"/>
        <w:adjustRightInd w:val="0"/>
        <w:ind w:left="792"/>
        <w:jc w:val="both"/>
        <w:rPr>
          <w:sz w:val="22"/>
        </w:rPr>
      </w:pPr>
      <w:r w:rsidRPr="00612B7D">
        <w:rPr>
          <w:i/>
          <w:iCs/>
          <w:sz w:val="20"/>
          <w:szCs w:val="22"/>
        </w:rPr>
        <w:t>Senate on 10 October 1994</w:t>
      </w:r>
      <w:r w:rsidR="00B044E1">
        <w:rPr>
          <w:iCs/>
          <w:sz w:val="20"/>
          <w:szCs w:val="22"/>
        </w:rPr>
        <w:t>]</w:t>
      </w:r>
    </w:p>
    <w:sectPr w:rsidR="00DC20DB" w:rsidRPr="00612B7D" w:rsidSect="00622B03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676C53" w15:done="0"/>
  <w15:commentEx w15:paraId="5FECAEA1" w15:done="0"/>
  <w15:commentEx w15:paraId="626CD5EC" w15:done="0"/>
  <w15:commentEx w15:paraId="3B3C9A74" w15:done="0"/>
  <w15:commentEx w15:paraId="4033DEF9" w15:done="0"/>
  <w15:commentEx w15:paraId="7CE22B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676C53" w16cid:durableId="211C7F0A"/>
  <w16cid:commentId w16cid:paraId="5FECAEA1" w16cid:durableId="211C7F1A"/>
  <w16cid:commentId w16cid:paraId="626CD5EC" w16cid:durableId="211C7F2A"/>
  <w16cid:commentId w16cid:paraId="3B3C9A74" w16cid:durableId="211C7F31"/>
  <w16cid:commentId w16cid:paraId="4033DEF9" w16cid:durableId="211C7F3B"/>
  <w16cid:commentId w16cid:paraId="7CE22B66" w16cid:durableId="211C7F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421BE" w14:textId="77777777" w:rsidR="00530C0A" w:rsidRDefault="00530C0A">
      <w:r>
        <w:separator/>
      </w:r>
    </w:p>
  </w:endnote>
  <w:endnote w:type="continuationSeparator" w:id="0">
    <w:p w14:paraId="3298B6AC" w14:textId="77777777" w:rsidR="00530C0A" w:rsidRDefault="0053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06EBC" w14:textId="77777777" w:rsidR="00530C0A" w:rsidRDefault="00530C0A">
      <w:r>
        <w:separator/>
      </w:r>
    </w:p>
  </w:footnote>
  <w:footnote w:type="continuationSeparator" w:id="0">
    <w:p w14:paraId="6BBA4886" w14:textId="77777777" w:rsidR="00530C0A" w:rsidRDefault="00530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01EFE" w14:textId="58B8534B" w:rsidR="00D90492" w:rsidRDefault="00D90492" w:rsidP="00D90492">
    <w:pPr>
      <w:pStyle w:val="Header"/>
      <w:jc w:val="center"/>
    </w:pPr>
    <w:r w:rsidRPr="004A4318">
      <w:rPr>
        <w:i/>
        <w:iCs/>
        <w:sz w:val="22"/>
        <w:szCs w:val="22"/>
      </w:rPr>
      <w:t>National Residue Survey Administration</w:t>
    </w:r>
    <w:r>
      <w:rPr>
        <w:i/>
        <w:iCs/>
        <w:sz w:val="22"/>
        <w:szCs w:val="22"/>
      </w:rPr>
      <w:br/>
    </w:r>
    <w:r w:rsidRPr="004A4318">
      <w:rPr>
        <w:i/>
        <w:iCs/>
        <w:sz w:val="22"/>
        <w:szCs w:val="22"/>
      </w:rPr>
      <w:t xml:space="preserve">(Meat Chickens) Amendment </w:t>
    </w:r>
    <w:r w:rsidR="00051E16">
      <w:rPr>
        <w:i/>
        <w:iCs/>
        <w:sz w:val="22"/>
        <w:szCs w:val="22"/>
      </w:rPr>
      <w:tab/>
    </w:r>
    <w:r w:rsidRPr="004A4318">
      <w:rPr>
        <w:i/>
        <w:iCs/>
        <w:sz w:val="22"/>
        <w:szCs w:val="22"/>
      </w:rPr>
      <w:t>No. 128,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A5"/>
    <w:rsid w:val="00051E16"/>
    <w:rsid w:val="000B1A3B"/>
    <w:rsid w:val="001C0037"/>
    <w:rsid w:val="00297CA1"/>
    <w:rsid w:val="0039649B"/>
    <w:rsid w:val="004218A5"/>
    <w:rsid w:val="00437345"/>
    <w:rsid w:val="00490172"/>
    <w:rsid w:val="004A1E14"/>
    <w:rsid w:val="00522A0B"/>
    <w:rsid w:val="00530C0A"/>
    <w:rsid w:val="00582DF8"/>
    <w:rsid w:val="005F24FB"/>
    <w:rsid w:val="00612B7D"/>
    <w:rsid w:val="00622B03"/>
    <w:rsid w:val="00671500"/>
    <w:rsid w:val="00697913"/>
    <w:rsid w:val="008637BD"/>
    <w:rsid w:val="008E42BD"/>
    <w:rsid w:val="009F099C"/>
    <w:rsid w:val="00AA05EF"/>
    <w:rsid w:val="00B044E1"/>
    <w:rsid w:val="00B36217"/>
    <w:rsid w:val="00B421ED"/>
    <w:rsid w:val="00B54503"/>
    <w:rsid w:val="00CA1489"/>
    <w:rsid w:val="00CD5121"/>
    <w:rsid w:val="00CD7276"/>
    <w:rsid w:val="00D06A09"/>
    <w:rsid w:val="00D90492"/>
    <w:rsid w:val="00DC20DB"/>
    <w:rsid w:val="00D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2C16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04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0492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CD72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7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72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7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727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D7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727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1E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04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0492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CD72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7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72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7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727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D7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727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1E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2019-09-05T20:47:00Z</dcterms:created>
  <dcterms:modified xsi:type="dcterms:W3CDTF">2019-11-07T22:47:00Z</dcterms:modified>
</cp:coreProperties>
</file>