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85104" w14:textId="77777777" w:rsidR="0058299E" w:rsidRDefault="0058299E" w:rsidP="0058299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bookmarkStart w:id="0" w:name="_GoBack"/>
      <w:r w:rsidRPr="00C72998">
        <w:rPr>
          <w:rFonts w:ascii="Times New Roman" w:hAnsi="Times New Roman" w:cs="Times New Roman"/>
          <w:b/>
          <w:bCs/>
          <w:noProof/>
          <w:sz w:val="20"/>
          <w:szCs w:val="36"/>
          <w:lang w:val="en-AU" w:eastAsia="en-AU"/>
        </w:rPr>
        <w:drawing>
          <wp:inline distT="0" distB="0" distL="0" distR="0" wp14:anchorId="422ECF04" wp14:editId="018BEA09">
            <wp:extent cx="1704975" cy="1257300"/>
            <wp:effectExtent l="0" t="0" r="9525" b="0"/>
            <wp:docPr id="120" name="Picture 120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4F8C9D1" w14:textId="77777777" w:rsidR="0058299E" w:rsidRPr="00EC5F24" w:rsidRDefault="0058299E" w:rsidP="0058299E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sz w:val="36"/>
          <w:lang w:val="en-US"/>
        </w:rPr>
      </w:pPr>
      <w:r w:rsidRPr="00EC5F24">
        <w:rPr>
          <w:rFonts w:ascii="Times New Roman" w:hAnsi="Times New Roman" w:cs="Times New Roman"/>
          <w:b/>
          <w:bCs/>
          <w:sz w:val="36"/>
          <w:lang w:val="en-US"/>
        </w:rPr>
        <w:t>Aboriginal Land Rights (Northern Territory) Amendment Act 1995</w:t>
      </w:r>
    </w:p>
    <w:p w14:paraId="276315B8" w14:textId="11F9879D" w:rsidR="0058299E" w:rsidRDefault="0058299E" w:rsidP="0058299E">
      <w:pPr>
        <w:autoSpaceDE w:val="0"/>
        <w:autoSpaceDN w:val="0"/>
        <w:adjustRightInd w:val="0"/>
        <w:spacing w:before="960" w:after="72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26E9">
        <w:rPr>
          <w:rFonts w:ascii="Times New Roman" w:hAnsi="Times New Roman" w:cs="Times New Roman"/>
          <w:b/>
          <w:bCs/>
          <w:sz w:val="24"/>
          <w:lang w:val="en-US"/>
        </w:rPr>
        <w:t>No. 37 of 1995</w:t>
      </w:r>
    </w:p>
    <w:p w14:paraId="1F44EF90" w14:textId="77777777" w:rsidR="0058299E" w:rsidRDefault="0058299E" w:rsidP="0058299E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lang w:val="en-US"/>
        </w:rPr>
      </w:pPr>
    </w:p>
    <w:p w14:paraId="32A7383C" w14:textId="62D2B40D" w:rsidR="0058299E" w:rsidRPr="00EC5F24" w:rsidRDefault="0058299E" w:rsidP="0058299E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lang w:val="en-US"/>
        </w:rPr>
      </w:pPr>
      <w:r w:rsidRPr="00EC5F24">
        <w:rPr>
          <w:rFonts w:ascii="Times New Roman" w:hAnsi="Times New Roman" w:cs="Times New Roman"/>
          <w:b/>
          <w:bCs/>
          <w:sz w:val="26"/>
          <w:lang w:val="en-US"/>
        </w:rPr>
        <w:t xml:space="preserve">An Act to amend the </w:t>
      </w:r>
      <w:r w:rsidRPr="002126E9">
        <w:rPr>
          <w:rFonts w:ascii="Times New Roman" w:hAnsi="Times New Roman" w:cs="Times New Roman"/>
          <w:b/>
          <w:bCs/>
          <w:i/>
          <w:iCs/>
          <w:sz w:val="26"/>
          <w:lang w:val="en-US"/>
        </w:rPr>
        <w:t>Aboriginal Land Rights (Northern Territory) Act 1976</w:t>
      </w:r>
    </w:p>
    <w:p w14:paraId="5425363B" w14:textId="77777777" w:rsidR="0058299E" w:rsidRDefault="0058299E" w:rsidP="0058299E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991AB6">
        <w:rPr>
          <w:rFonts w:ascii="Times New Roman" w:hAnsi="Times New Roman" w:cs="Times New Roman"/>
          <w:iCs/>
          <w:lang w:val="en-US"/>
        </w:rPr>
        <w:t>[</w:t>
      </w:r>
      <w:r>
        <w:rPr>
          <w:rFonts w:ascii="Times New Roman" w:hAnsi="Times New Roman" w:cs="Times New Roman"/>
          <w:i/>
          <w:iCs/>
          <w:lang w:val="en-US"/>
        </w:rPr>
        <w:t>Assented to 12 April 1995</w:t>
      </w:r>
      <w:r w:rsidRPr="00991AB6">
        <w:rPr>
          <w:rFonts w:ascii="Times New Roman" w:hAnsi="Times New Roman" w:cs="Times New Roman"/>
          <w:iCs/>
          <w:lang w:val="en-US"/>
        </w:rPr>
        <w:t>]</w:t>
      </w:r>
    </w:p>
    <w:p w14:paraId="329E4682" w14:textId="77777777" w:rsidR="0058299E" w:rsidRDefault="0058299E" w:rsidP="001F6D4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Parliament of Australia enacts:</w:t>
      </w:r>
    </w:p>
    <w:p w14:paraId="7D03B13B" w14:textId="77777777" w:rsidR="0058299E" w:rsidRDefault="0058299E" w:rsidP="001F6D4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Short title etc.</w:t>
      </w:r>
    </w:p>
    <w:p w14:paraId="11B313A1" w14:textId="77777777" w:rsidR="0058299E" w:rsidRDefault="0058299E" w:rsidP="001F6D4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1.(1) </w:t>
      </w:r>
      <w:r>
        <w:rPr>
          <w:rFonts w:ascii="Times New Roman" w:hAnsi="Times New Roman" w:cs="Times New Roman"/>
          <w:lang w:val="en-US"/>
        </w:rPr>
        <w:t xml:space="preserve">This Act may be cited as the </w:t>
      </w:r>
      <w:r>
        <w:rPr>
          <w:rFonts w:ascii="Times New Roman" w:hAnsi="Times New Roman" w:cs="Times New Roman"/>
          <w:i/>
          <w:iCs/>
          <w:lang w:val="en-US"/>
        </w:rPr>
        <w:t>Aboriginal Land Rights (Northern Territory) Amendment Act 1995.</w:t>
      </w:r>
    </w:p>
    <w:p w14:paraId="1E04D03F" w14:textId="1B3A948C" w:rsidR="0058299E" w:rsidRDefault="0058299E" w:rsidP="001F6D4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(2) </w:t>
      </w:r>
      <w:r>
        <w:rPr>
          <w:rFonts w:ascii="Times New Roman" w:hAnsi="Times New Roman" w:cs="Times New Roman"/>
          <w:lang w:val="en-US"/>
        </w:rPr>
        <w:t>In this Act, "</w:t>
      </w:r>
      <w:r>
        <w:rPr>
          <w:rFonts w:ascii="Times New Roman" w:hAnsi="Times New Roman" w:cs="Times New Roman"/>
          <w:b/>
          <w:bCs/>
          <w:lang w:val="en-US"/>
        </w:rPr>
        <w:t xml:space="preserve">Principal Act" </w:t>
      </w:r>
      <w:r>
        <w:rPr>
          <w:rFonts w:ascii="Times New Roman" w:hAnsi="Times New Roman" w:cs="Times New Roman"/>
          <w:lang w:val="en-US"/>
        </w:rPr>
        <w:t xml:space="preserve">means the </w:t>
      </w:r>
      <w:r>
        <w:rPr>
          <w:rFonts w:ascii="Times New Roman" w:hAnsi="Times New Roman" w:cs="Times New Roman"/>
          <w:i/>
          <w:iCs/>
          <w:lang w:val="en-US"/>
        </w:rPr>
        <w:t>Aboriginal Land Rights (Northern Territory) Act 1976</w:t>
      </w:r>
      <w:r w:rsidRPr="002126E9">
        <w:rPr>
          <w:rFonts w:ascii="Times New Roman" w:hAnsi="Times New Roman" w:cs="Times New Roman"/>
          <w:iCs/>
          <w:vertAlign w:val="superscript"/>
          <w:lang w:val="en-US"/>
        </w:rPr>
        <w:t>1</w:t>
      </w:r>
      <w:r w:rsidRPr="002126E9">
        <w:rPr>
          <w:rFonts w:ascii="Times New Roman" w:hAnsi="Times New Roman" w:cs="Times New Roman"/>
          <w:iCs/>
          <w:lang w:val="en-US"/>
        </w:rPr>
        <w:t>.</w:t>
      </w:r>
    </w:p>
    <w:p w14:paraId="39B5C2AD" w14:textId="77777777" w:rsidR="0058299E" w:rsidRDefault="0058299E" w:rsidP="001F6D4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Commencement</w:t>
      </w:r>
    </w:p>
    <w:p w14:paraId="0CFA2CC2" w14:textId="77777777" w:rsidR="0058299E" w:rsidRDefault="0058299E" w:rsidP="001F6D4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2. </w:t>
      </w:r>
      <w:r>
        <w:rPr>
          <w:rFonts w:ascii="Times New Roman" w:hAnsi="Times New Roman" w:cs="Times New Roman"/>
          <w:lang w:val="en-US"/>
        </w:rPr>
        <w:t>This Act commences on the day on which it receives the Royal Assent.</w:t>
      </w:r>
    </w:p>
    <w:p w14:paraId="7493D402" w14:textId="77777777" w:rsidR="001F6D4F" w:rsidRDefault="001F6D4F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66394025" w14:textId="77777777" w:rsidR="0058299E" w:rsidRDefault="0058299E" w:rsidP="001F6D4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Schedule 1</w:t>
      </w:r>
    </w:p>
    <w:p w14:paraId="3D5EA92D" w14:textId="77777777" w:rsidR="0058299E" w:rsidRDefault="0058299E" w:rsidP="001F6D4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3. </w:t>
      </w:r>
      <w:r>
        <w:rPr>
          <w:rFonts w:ascii="Times New Roman" w:hAnsi="Times New Roman" w:cs="Times New Roman"/>
          <w:lang w:val="en-US"/>
        </w:rPr>
        <w:t>Schedule 1 to the Principal Act is amended by inserting after the description of the land under the heading EVA VALLEY in Part 4:</w:t>
      </w:r>
    </w:p>
    <w:p w14:paraId="738D061A" w14:textId="77777777" w:rsidR="0058299E" w:rsidRDefault="0058299E" w:rsidP="001F6D4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"HODGSON DOWNS</w:t>
      </w:r>
    </w:p>
    <w:p w14:paraId="042FFCB9" w14:textId="27629CDE" w:rsidR="0058299E" w:rsidRDefault="0058299E" w:rsidP="001F6D4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Pastoral lease number 613—known as Hodgson Downs contain</w:t>
      </w:r>
      <w:r w:rsidR="002126E9">
        <w:rPr>
          <w:rFonts w:ascii="Times New Roman" w:hAnsi="Times New Roman" w:cs="Times New Roman"/>
          <w:lang w:val="en-US"/>
        </w:rPr>
        <w:t>ing an area of approximately 3,</w:t>
      </w:r>
      <w:r>
        <w:rPr>
          <w:rFonts w:ascii="Times New Roman" w:hAnsi="Times New Roman" w:cs="Times New Roman"/>
          <w:lang w:val="en-US"/>
        </w:rPr>
        <w:t xml:space="preserve">232 square </w:t>
      </w:r>
      <w:proofErr w:type="spellStart"/>
      <w:r>
        <w:rPr>
          <w:rFonts w:ascii="Times New Roman" w:hAnsi="Times New Roman" w:cs="Times New Roman"/>
          <w:lang w:val="en-US"/>
        </w:rPr>
        <w:t>kilometres</w:t>
      </w:r>
      <w:proofErr w:type="spellEnd"/>
      <w:r>
        <w:rPr>
          <w:rFonts w:ascii="Times New Roman" w:hAnsi="Times New Roman" w:cs="Times New Roman"/>
          <w:lang w:val="en-US"/>
        </w:rPr>
        <w:t xml:space="preserve"> and being more particularly described as Northern Territory portion 671 in the Northern Territory Crown Lands Lease Register Book—Volume 044 Folio 048 excluding the Hodgson River road and the </w:t>
      </w:r>
      <w:proofErr w:type="spellStart"/>
      <w:r>
        <w:rPr>
          <w:rFonts w:ascii="Times New Roman" w:hAnsi="Times New Roman" w:cs="Times New Roman"/>
          <w:lang w:val="en-US"/>
        </w:rPr>
        <w:t>Miniyeri</w:t>
      </w:r>
      <w:proofErr w:type="spellEnd"/>
      <w:r>
        <w:rPr>
          <w:rFonts w:ascii="Times New Roman" w:hAnsi="Times New Roman" w:cs="Times New Roman"/>
          <w:lang w:val="en-US"/>
        </w:rPr>
        <w:t xml:space="preserve"> Community access road and the land on either side of each of those roads to a distance of 50 </w:t>
      </w:r>
      <w:proofErr w:type="spellStart"/>
      <w:r>
        <w:rPr>
          <w:rFonts w:ascii="Times New Roman" w:hAnsi="Times New Roman" w:cs="Times New Roman"/>
          <w:lang w:val="en-US"/>
        </w:rPr>
        <w:t>metres</w:t>
      </w:r>
      <w:proofErr w:type="spellEnd"/>
      <w:r>
        <w:rPr>
          <w:rFonts w:ascii="Times New Roman" w:hAnsi="Times New Roman" w:cs="Times New Roman"/>
          <w:lang w:val="en-US"/>
        </w:rPr>
        <w:t xml:space="preserve"> from the </w:t>
      </w:r>
      <w:proofErr w:type="spellStart"/>
      <w:r>
        <w:rPr>
          <w:rFonts w:ascii="Times New Roman" w:hAnsi="Times New Roman" w:cs="Times New Roman"/>
          <w:lang w:val="en-US"/>
        </w:rPr>
        <w:t>centre</w:t>
      </w:r>
      <w:proofErr w:type="spellEnd"/>
      <w:r>
        <w:rPr>
          <w:rFonts w:ascii="Times New Roman" w:hAnsi="Times New Roman" w:cs="Times New Roman"/>
          <w:lang w:val="en-US"/>
        </w:rPr>
        <w:t xml:space="preserve"> lines of the roads concerned.".</w:t>
      </w:r>
    </w:p>
    <w:p w14:paraId="3FFF00A0" w14:textId="77777777" w:rsidR="001F6D4F" w:rsidRDefault="001F6D4F" w:rsidP="001F6D4F">
      <w:pPr>
        <w:pBdr>
          <w:bottom w:val="single" w:sz="4" w:space="1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34C7D58A" w14:textId="77777777" w:rsidR="0058299E" w:rsidRDefault="0058299E" w:rsidP="001F6D4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NOTE</w:t>
      </w:r>
    </w:p>
    <w:p w14:paraId="7157D9AF" w14:textId="77777777" w:rsidR="0058299E" w:rsidRPr="00CF58B7" w:rsidRDefault="0058299E" w:rsidP="001F6D4F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hAnsi="Times New Roman" w:cs="Times New Roman"/>
          <w:sz w:val="20"/>
          <w:lang w:val="en-US"/>
        </w:rPr>
      </w:pPr>
      <w:r w:rsidRPr="00CF58B7">
        <w:rPr>
          <w:rFonts w:ascii="Times New Roman" w:hAnsi="Times New Roman" w:cs="Times New Roman"/>
          <w:sz w:val="20"/>
          <w:lang w:val="en-US"/>
        </w:rPr>
        <w:t>1.</w:t>
      </w:r>
      <w:r w:rsidR="001F6D4F" w:rsidRPr="00CF58B7">
        <w:rPr>
          <w:rFonts w:ascii="Times New Roman" w:hAnsi="Times New Roman" w:cs="Times New Roman"/>
          <w:sz w:val="20"/>
          <w:lang w:val="en-US"/>
        </w:rPr>
        <w:tab/>
      </w:r>
      <w:r w:rsidRPr="00CF58B7">
        <w:rPr>
          <w:rFonts w:ascii="Times New Roman" w:hAnsi="Times New Roman" w:cs="Times New Roman"/>
          <w:sz w:val="20"/>
          <w:lang w:val="en-US"/>
        </w:rPr>
        <w:t>No. 191, 1976, as amended. For previous amendments, see Nos. 21, 70 and 83, 1978; No. 189, 1979 (as amended by No. 16, 1982); No. 72, 1980; No. 92, 1981; No. 16, 1982 (as amended by No. 80, 1982), No. 80, 1982; No. 63, 1984 (as amended by No. 165, 1984); No. 72, 1984; Nos. 65, 93 and 166, 1985; No. 18, 1987 (as amended by No. 38, 1988); No. 40, 1987 (as amended by No. 2, 1990); No. 75, 1987 (as amended by No. 2, 1990); No. 141, 1987; Nos. 21 and 150, 1989; No. 2, 1990; No. 199, 1991; SR133 and 369, 1992; No. 6, 1993; and No. 66, 1994.</w:t>
      </w:r>
    </w:p>
    <w:p w14:paraId="52470483" w14:textId="77777777" w:rsidR="001F6D4F" w:rsidRDefault="001F6D4F" w:rsidP="001F6D4F">
      <w:pPr>
        <w:pBdr>
          <w:bottom w:val="single" w:sz="4" w:space="1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lang w:val="en-US"/>
        </w:rPr>
      </w:pPr>
    </w:p>
    <w:p w14:paraId="0984EBD6" w14:textId="77777777" w:rsidR="0058299E" w:rsidRPr="00CF58B7" w:rsidRDefault="0058299E" w:rsidP="0058299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CF58B7">
        <w:rPr>
          <w:rFonts w:ascii="Times New Roman" w:hAnsi="Times New Roman" w:cs="Times New Roman"/>
          <w:iCs/>
          <w:sz w:val="20"/>
          <w:lang w:val="en-US"/>
        </w:rPr>
        <w:t>[</w:t>
      </w:r>
      <w:r w:rsidRPr="00CF58B7">
        <w:rPr>
          <w:rFonts w:ascii="Times New Roman" w:hAnsi="Times New Roman" w:cs="Times New Roman"/>
          <w:i/>
          <w:iCs/>
          <w:sz w:val="20"/>
          <w:lang w:val="en-US"/>
        </w:rPr>
        <w:t>Minister's second reading speech made in—</w:t>
      </w:r>
    </w:p>
    <w:p w14:paraId="4B5826D7" w14:textId="77777777" w:rsidR="0058299E" w:rsidRPr="00CF58B7" w:rsidRDefault="0058299E" w:rsidP="005829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CF58B7">
        <w:rPr>
          <w:rFonts w:ascii="Times New Roman" w:hAnsi="Times New Roman" w:cs="Times New Roman"/>
          <w:i/>
          <w:iCs/>
          <w:sz w:val="20"/>
          <w:lang w:val="en-US"/>
        </w:rPr>
        <w:t>Senate on 7 December 1994</w:t>
      </w:r>
    </w:p>
    <w:p w14:paraId="0FD6E57E" w14:textId="77777777" w:rsidR="0058299E" w:rsidRPr="00CF58B7" w:rsidRDefault="0058299E" w:rsidP="005829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CF58B7">
        <w:rPr>
          <w:rFonts w:ascii="Times New Roman" w:hAnsi="Times New Roman" w:cs="Times New Roman"/>
          <w:i/>
          <w:iCs/>
          <w:sz w:val="20"/>
          <w:lang w:val="en-US"/>
        </w:rPr>
        <w:t>House of Representatives on 30 March 1995</w:t>
      </w:r>
      <w:r w:rsidRPr="00CF58B7">
        <w:rPr>
          <w:rFonts w:ascii="Times New Roman" w:hAnsi="Times New Roman" w:cs="Times New Roman"/>
          <w:iCs/>
          <w:sz w:val="20"/>
          <w:lang w:val="en-US"/>
        </w:rPr>
        <w:t>]</w:t>
      </w:r>
    </w:p>
    <w:sectPr w:rsidR="0058299E" w:rsidRPr="00CF58B7" w:rsidSect="00CF58B7">
      <w:headerReference w:type="default" r:id="rId8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36D0EA" w15:done="0"/>
  <w15:commentEx w15:paraId="76CC86C8" w15:done="0"/>
  <w15:commentEx w15:paraId="3C93A63F" w15:done="0"/>
  <w15:commentEx w15:paraId="6CB2BDA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36D0EA" w16cid:durableId="2129E536"/>
  <w16cid:commentId w16cid:paraId="76CC86C8" w16cid:durableId="2129E53E"/>
  <w16cid:commentId w16cid:paraId="3C93A63F" w16cid:durableId="2129E549"/>
  <w16cid:commentId w16cid:paraId="6CB2BDAA" w16cid:durableId="2129E5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12E79" w14:textId="77777777" w:rsidR="00D810F8" w:rsidRDefault="00D810F8" w:rsidP="001875D7">
      <w:pPr>
        <w:spacing w:after="0" w:line="240" w:lineRule="auto"/>
      </w:pPr>
      <w:r>
        <w:separator/>
      </w:r>
    </w:p>
  </w:endnote>
  <w:endnote w:type="continuationSeparator" w:id="0">
    <w:p w14:paraId="28B2EBC1" w14:textId="77777777" w:rsidR="00D810F8" w:rsidRDefault="00D810F8" w:rsidP="0018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C361B" w14:textId="77777777" w:rsidR="00D810F8" w:rsidRDefault="00D810F8" w:rsidP="001875D7">
      <w:pPr>
        <w:spacing w:after="0" w:line="240" w:lineRule="auto"/>
      </w:pPr>
      <w:r>
        <w:separator/>
      </w:r>
    </w:p>
  </w:footnote>
  <w:footnote w:type="continuationSeparator" w:id="0">
    <w:p w14:paraId="3806FE5F" w14:textId="77777777" w:rsidR="00D810F8" w:rsidRDefault="00D810F8" w:rsidP="00187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908CE" w14:textId="77777777" w:rsidR="001875D7" w:rsidRPr="009F7DEF" w:rsidRDefault="001875D7" w:rsidP="001875D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i/>
        <w:iCs/>
        <w:szCs w:val="24"/>
      </w:rPr>
    </w:pPr>
    <w:r w:rsidRPr="009F7DEF">
      <w:rPr>
        <w:rFonts w:ascii="Times New Roman" w:hAnsi="Times New Roman" w:cs="Times New Roman"/>
        <w:i/>
        <w:iCs/>
        <w:szCs w:val="24"/>
      </w:rPr>
      <w:t>Aboriginal Land Rights (Northern Territory)</w:t>
    </w:r>
  </w:p>
  <w:p w14:paraId="6653A4B8" w14:textId="77777777" w:rsidR="001875D7" w:rsidRPr="009F7DEF" w:rsidRDefault="001875D7" w:rsidP="001875D7">
    <w:pPr>
      <w:pStyle w:val="Header"/>
      <w:tabs>
        <w:tab w:val="clear" w:pos="4513"/>
        <w:tab w:val="center" w:pos="2340"/>
      </w:tabs>
      <w:jc w:val="center"/>
    </w:pPr>
    <w:r w:rsidRPr="009F7DEF">
      <w:rPr>
        <w:rFonts w:ascii="Times New Roman" w:hAnsi="Times New Roman" w:cs="Times New Roman"/>
        <w:i/>
        <w:iCs/>
        <w:szCs w:val="24"/>
      </w:rPr>
      <w:t>Amendment</w:t>
    </w:r>
    <w:r w:rsidRPr="009F7DEF">
      <w:rPr>
        <w:rFonts w:ascii="Times New Roman" w:hAnsi="Times New Roman" w:cs="Times New Roman"/>
        <w:i/>
        <w:iCs/>
        <w:szCs w:val="24"/>
      </w:rPr>
      <w:tab/>
      <w:t xml:space="preserve">No. </w:t>
    </w:r>
    <w:r w:rsidRPr="009F7DEF">
      <w:rPr>
        <w:rFonts w:ascii="Times New Roman" w:hAnsi="Times New Roman" w:cs="Times New Roman"/>
        <w:bCs/>
        <w:i/>
        <w:iCs/>
        <w:szCs w:val="24"/>
      </w:rPr>
      <w:t>37, 1995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9E"/>
    <w:rsid w:val="000817A8"/>
    <w:rsid w:val="001875D7"/>
    <w:rsid w:val="001F6D4F"/>
    <w:rsid w:val="002126E9"/>
    <w:rsid w:val="002375AA"/>
    <w:rsid w:val="002779AF"/>
    <w:rsid w:val="0039760A"/>
    <w:rsid w:val="004659F0"/>
    <w:rsid w:val="0058299E"/>
    <w:rsid w:val="009F7DEF"/>
    <w:rsid w:val="00AF78CF"/>
    <w:rsid w:val="00B23696"/>
    <w:rsid w:val="00CF58B7"/>
    <w:rsid w:val="00D810F8"/>
    <w:rsid w:val="00F2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D8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9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7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5D7"/>
  </w:style>
  <w:style w:type="paragraph" w:styleId="Footer">
    <w:name w:val="footer"/>
    <w:basedOn w:val="Normal"/>
    <w:link w:val="FooterChar"/>
    <w:uiPriority w:val="99"/>
    <w:unhideWhenUsed/>
    <w:rsid w:val="00187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5D7"/>
  </w:style>
  <w:style w:type="character" w:styleId="CommentReference">
    <w:name w:val="annotation reference"/>
    <w:basedOn w:val="DefaultParagraphFont"/>
    <w:uiPriority w:val="99"/>
    <w:semiHidden/>
    <w:unhideWhenUsed/>
    <w:rsid w:val="00AF7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8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8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26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9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7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5D7"/>
  </w:style>
  <w:style w:type="paragraph" w:styleId="Footer">
    <w:name w:val="footer"/>
    <w:basedOn w:val="Normal"/>
    <w:link w:val="FooterChar"/>
    <w:uiPriority w:val="99"/>
    <w:unhideWhenUsed/>
    <w:rsid w:val="00187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5D7"/>
  </w:style>
  <w:style w:type="character" w:styleId="CommentReference">
    <w:name w:val="annotation reference"/>
    <w:basedOn w:val="DefaultParagraphFont"/>
    <w:uiPriority w:val="99"/>
    <w:semiHidden/>
    <w:unhideWhenUsed/>
    <w:rsid w:val="00AF7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8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8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26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Pettingill, Tia</cp:lastModifiedBy>
  <cp:revision>5</cp:revision>
  <dcterms:created xsi:type="dcterms:W3CDTF">2019-09-16T00:42:00Z</dcterms:created>
  <dcterms:modified xsi:type="dcterms:W3CDTF">2019-11-15T00:22:00Z</dcterms:modified>
</cp:coreProperties>
</file>