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7C4" w:rsidRDefault="00F87F6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47800" cy="106680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7C4" w:rsidRDefault="00B667C4">
      <w:pPr>
        <w:rPr>
          <w:sz w:val="28"/>
          <w:szCs w:val="28"/>
        </w:rPr>
      </w:pPr>
    </w:p>
    <w:p w:rsidR="00B667C4" w:rsidRDefault="00B667C4">
      <w:pPr>
        <w:rPr>
          <w:sz w:val="28"/>
          <w:szCs w:val="28"/>
        </w:rPr>
      </w:pPr>
    </w:p>
    <w:p w:rsidR="00B667C4" w:rsidRDefault="00B667C4">
      <w:pPr>
        <w:rPr>
          <w:i/>
          <w:iCs/>
          <w:sz w:val="19"/>
          <w:szCs w:val="19"/>
        </w:rPr>
      </w:pPr>
    </w:p>
    <w:p w:rsidR="00B667C4" w:rsidRDefault="00B667C4">
      <w:pPr>
        <w:pStyle w:val="ShortT"/>
      </w:pPr>
      <w:r>
        <w:t>Franchise Fees Windfall Tax (Imposition) Act 1997</w:t>
      </w:r>
    </w:p>
    <w:p w:rsidR="00B667C4" w:rsidRDefault="00B667C4"/>
    <w:p w:rsidR="00B667C4" w:rsidRPr="000255AF" w:rsidRDefault="00B667C4">
      <w:pPr>
        <w:pStyle w:val="Actno"/>
        <w:spacing w:before="400"/>
        <w:rPr>
          <w:sz w:val="40"/>
          <w:szCs w:val="40"/>
        </w:rPr>
      </w:pPr>
      <w:r w:rsidRPr="000255AF">
        <w:rPr>
          <w:sz w:val="40"/>
          <w:szCs w:val="40"/>
        </w:rPr>
        <w:t>No. 133, 1997</w:t>
      </w:r>
    </w:p>
    <w:p w:rsidR="00B667C4" w:rsidRDefault="00B667C4"/>
    <w:p w:rsidR="00B667C4" w:rsidRDefault="00B667C4"/>
    <w:p w:rsidR="00B667C4" w:rsidRDefault="00B667C4"/>
    <w:p w:rsidR="00B667C4" w:rsidRDefault="00B667C4"/>
    <w:p w:rsidR="00B667C4" w:rsidRDefault="00B667C4">
      <w:pPr>
        <w:pStyle w:val="LongT"/>
      </w:pPr>
      <w:r>
        <w:t>An Act to impose franchise fees windfall tax, and for related purposes</w:t>
      </w:r>
    </w:p>
    <w:p w:rsidR="00B667C4" w:rsidRDefault="00B667C4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B667C4" w:rsidRDefault="00B667C4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B667C4" w:rsidRDefault="00B667C4">
      <w:pPr>
        <w:pStyle w:val="Header"/>
        <w:rPr>
          <w:rStyle w:val="CharDivText"/>
        </w:rPr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B667C4" w:rsidRDefault="00B667C4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B66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nextColumn"/>
          <w:pgSz w:w="11907" w:h="16840" w:code="9"/>
          <w:pgMar w:top="2381" w:right="2410" w:bottom="3544" w:left="2410" w:header="720" w:footer="4111" w:gutter="0"/>
          <w:pgNumType w:start="1"/>
          <w:cols w:space="720"/>
          <w:titlePg/>
        </w:sectPr>
      </w:pPr>
    </w:p>
    <w:p w:rsidR="00B667C4" w:rsidRDefault="00B667C4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B667C4" w:rsidRDefault="00B667C4" w:rsidP="000255AF">
      <w:pPr>
        <w:pStyle w:val="TOC5"/>
        <w:numPr>
          <w:ilvl w:val="0"/>
          <w:numId w:val="0"/>
        </w:numPr>
        <w:ind w:left="1418" w:hanging="1418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TOC \t "Heading 1,1,Heading 2,2,Heading 3,3,Heading 4,4,Heading 5,5, Heading 6,6,Heading 7,7,Heading 8,8, Heading 9,9" </w:instrText>
      </w:r>
      <w:r>
        <w:rPr>
          <w:b/>
          <w:bCs/>
          <w:sz w:val="24"/>
          <w:szCs w:val="24"/>
        </w:rPr>
        <w:fldChar w:fldCharType="separate"/>
      </w:r>
      <w:r>
        <w:t>1</w:t>
      </w:r>
      <w:r>
        <w:tab/>
        <w:t>Short title</w:t>
      </w:r>
      <w:r>
        <w:tab/>
      </w:r>
      <w:r>
        <w:fldChar w:fldCharType="begin"/>
      </w:r>
      <w:r>
        <w:instrText xml:space="preserve"> GOTOBUTTON _Toc397325038  </w:instrText>
      </w:r>
      <w:r>
        <w:fldChar w:fldCharType="begin"/>
      </w:r>
      <w:r>
        <w:instrText xml:space="preserve"> PAGEREF _Toc397325038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fldChar w:fldCharType="end"/>
      </w:r>
    </w:p>
    <w:p w:rsidR="00B667C4" w:rsidRDefault="00B667C4" w:rsidP="000255AF">
      <w:pPr>
        <w:pStyle w:val="TOC5"/>
        <w:numPr>
          <w:ilvl w:val="0"/>
          <w:numId w:val="0"/>
        </w:numPr>
        <w:ind w:left="1418" w:hanging="1418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GOTOBUTTON _Toc397325039  </w:instrText>
      </w:r>
      <w:r>
        <w:fldChar w:fldCharType="begin"/>
      </w:r>
      <w:r>
        <w:instrText xml:space="preserve"> PAGEREF _Toc397325039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fldChar w:fldCharType="end"/>
      </w:r>
    </w:p>
    <w:p w:rsidR="00B667C4" w:rsidRDefault="00B667C4" w:rsidP="000255AF">
      <w:pPr>
        <w:pStyle w:val="TOC5"/>
        <w:numPr>
          <w:ilvl w:val="0"/>
          <w:numId w:val="0"/>
        </w:numPr>
        <w:ind w:left="1418" w:hanging="1418"/>
      </w:pPr>
      <w:r>
        <w:t>3</w:t>
      </w:r>
      <w:r>
        <w:tab/>
        <w:t>This Act binds the Crown</w:t>
      </w:r>
      <w:r>
        <w:tab/>
      </w:r>
      <w:r>
        <w:fldChar w:fldCharType="begin"/>
      </w:r>
      <w:r>
        <w:instrText xml:space="preserve"> GOTOBUTTON _Toc397325040  </w:instrText>
      </w:r>
      <w:r>
        <w:fldChar w:fldCharType="begin"/>
      </w:r>
      <w:r>
        <w:instrText xml:space="preserve"> PAGEREF _Toc397325040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fldChar w:fldCharType="end"/>
      </w:r>
    </w:p>
    <w:p w:rsidR="00B667C4" w:rsidRDefault="00B667C4" w:rsidP="000255AF">
      <w:pPr>
        <w:pStyle w:val="TOC5"/>
        <w:numPr>
          <w:ilvl w:val="0"/>
          <w:numId w:val="0"/>
        </w:numPr>
        <w:ind w:left="1418" w:hanging="1418"/>
      </w:pPr>
      <w:r>
        <w:t>4</w:t>
      </w:r>
      <w:r>
        <w:tab/>
        <w:t>Imposition of franchise fees windfall tax</w:t>
      </w:r>
      <w:r>
        <w:tab/>
      </w:r>
      <w:r>
        <w:fldChar w:fldCharType="begin"/>
      </w:r>
      <w:r>
        <w:instrText xml:space="preserve"> GOTOBUTTON _Toc397325041  </w:instrText>
      </w:r>
      <w:r>
        <w:fldChar w:fldCharType="begin"/>
      </w:r>
      <w:r>
        <w:instrText xml:space="preserve"> PAGEREF _Toc397325041 </w:instrText>
      </w:r>
      <w:r>
        <w:fldChar w:fldCharType="separate"/>
      </w:r>
      <w:r>
        <w:rPr>
          <w:noProof/>
        </w:rPr>
        <w:instrText>2</w:instrText>
      </w:r>
      <w:r>
        <w:fldChar w:fldCharType="end"/>
      </w:r>
      <w:r>
        <w:fldChar w:fldCharType="end"/>
      </w:r>
    </w:p>
    <w:p w:rsidR="00B667C4" w:rsidRDefault="00B667C4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</w:pPr>
      <w:r>
        <w:rPr>
          <w:b/>
          <w:bCs/>
          <w:sz w:val="24"/>
          <w:szCs w:val="24"/>
        </w:rPr>
        <w:fldChar w:fldCharType="end"/>
      </w:r>
    </w:p>
    <w:p w:rsidR="00B667C4" w:rsidRDefault="00B667C4">
      <w:pPr>
        <w:sectPr w:rsidR="00B667C4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2381" w:right="2410" w:bottom="3544" w:left="2410" w:header="720" w:footer="4111" w:gutter="0"/>
          <w:pgNumType w:fmt="lowerRoman" w:start="1"/>
          <w:cols w:space="720"/>
        </w:sectPr>
      </w:pPr>
      <w:bookmarkStart w:id="0" w:name="_GoBack"/>
      <w:bookmarkEnd w:id="0"/>
    </w:p>
    <w:p w:rsidR="00B667C4" w:rsidRDefault="00B667C4">
      <w:pPr>
        <w:spacing w:before="80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fldChar w:fldCharType="begin"/>
      </w:r>
      <w:r>
        <w:rPr>
          <w:b/>
          <w:bCs/>
          <w:sz w:val="40"/>
          <w:szCs w:val="40"/>
        </w:rPr>
        <w:instrText xml:space="preserve"> STYLEREF ShortT </w:instrText>
      </w:r>
      <w:r>
        <w:rPr>
          <w:b/>
          <w:bCs/>
          <w:sz w:val="40"/>
          <w:szCs w:val="40"/>
        </w:rPr>
        <w:fldChar w:fldCharType="separate"/>
      </w:r>
      <w:r>
        <w:rPr>
          <w:b/>
          <w:bCs/>
          <w:noProof/>
          <w:sz w:val="40"/>
          <w:szCs w:val="40"/>
        </w:rPr>
        <w:t>Franchise Fees Windfall Tax (Imposition) Act 1997</w:t>
      </w:r>
      <w:r>
        <w:rPr>
          <w:b/>
          <w:bCs/>
          <w:sz w:val="40"/>
          <w:szCs w:val="40"/>
        </w:rPr>
        <w:fldChar w:fldCharType="end"/>
      </w:r>
    </w:p>
    <w:p w:rsidR="00B667C4" w:rsidRDefault="00B667C4">
      <w:pPr>
        <w:spacing w:before="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STYLEREF Actno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No. 133, 1997</w:t>
      </w:r>
      <w:r>
        <w:rPr>
          <w:b/>
          <w:bCs/>
          <w:sz w:val="28"/>
          <w:szCs w:val="28"/>
        </w:rPr>
        <w:fldChar w:fldCharType="end"/>
      </w:r>
    </w:p>
    <w:p w:rsidR="00B667C4" w:rsidRDefault="00B667C4">
      <w:pPr>
        <w:pBdr>
          <w:bottom w:val="single" w:sz="6" w:space="1" w:color="auto"/>
        </w:pBdr>
        <w:spacing w:before="400"/>
        <w:rPr>
          <w:b/>
          <w:bCs/>
          <w:sz w:val="28"/>
          <w:szCs w:val="28"/>
        </w:rPr>
      </w:pPr>
    </w:p>
    <w:p w:rsidR="00B667C4" w:rsidRDefault="00B667C4">
      <w:pPr>
        <w:spacing w:line="40" w:lineRule="exact"/>
        <w:rPr>
          <w:b/>
          <w:bCs/>
          <w:sz w:val="28"/>
          <w:szCs w:val="28"/>
        </w:rPr>
      </w:pPr>
    </w:p>
    <w:p w:rsidR="00B667C4" w:rsidRDefault="00B667C4">
      <w:pPr>
        <w:pBdr>
          <w:top w:val="single" w:sz="12" w:space="1" w:color="auto"/>
        </w:pBdr>
      </w:pPr>
    </w:p>
    <w:p w:rsidR="00B667C4" w:rsidRDefault="000255AF">
      <w:pPr>
        <w:pStyle w:val="Page1"/>
      </w:pPr>
      <w:r>
        <w:fldChar w:fldCharType="begin"/>
      </w:r>
      <w:r>
        <w:instrText xml:space="preserve"> STYLEREF LongT \* MERGEFORMAT </w:instrText>
      </w:r>
      <w:r>
        <w:fldChar w:fldCharType="separate"/>
      </w:r>
      <w:r w:rsidR="00B667C4">
        <w:rPr>
          <w:noProof/>
        </w:rPr>
        <w:t>An Act to impose franchise fees windfall tax, and for related purposes</w:t>
      </w:r>
      <w:r>
        <w:rPr>
          <w:noProof/>
        </w:rPr>
        <w:fldChar w:fldCharType="end"/>
      </w:r>
    </w:p>
    <w:p w:rsidR="00B667C4" w:rsidRDefault="00B667C4">
      <w:pPr>
        <w:pStyle w:val="Page1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sym w:font="Symbol" w:char="F05B"/>
      </w:r>
      <w:r>
        <w:rPr>
          <w:b w:val="0"/>
          <w:bCs w:val="0"/>
          <w:i/>
          <w:iCs/>
          <w:sz w:val="22"/>
          <w:szCs w:val="22"/>
        </w:rPr>
        <w:t xml:space="preserve">Assented to </w:t>
      </w:r>
      <w:smartTag w:uri="urn:schemas-microsoft-com:office:smarttags" w:element="date">
        <w:smartTagPr>
          <w:attr w:name="Month" w:val="9"/>
          <w:attr w:name="Day" w:val="19"/>
          <w:attr w:name="Year" w:val="1997"/>
        </w:smartTagPr>
        <w:r>
          <w:rPr>
            <w:b w:val="0"/>
            <w:bCs w:val="0"/>
            <w:i/>
            <w:iCs/>
            <w:sz w:val="22"/>
            <w:szCs w:val="22"/>
          </w:rPr>
          <w:t>19 September 1997</w:t>
        </w:r>
      </w:smartTag>
      <w:r>
        <w:rPr>
          <w:b w:val="0"/>
          <w:bCs w:val="0"/>
          <w:sz w:val="22"/>
          <w:szCs w:val="22"/>
        </w:rPr>
        <w:sym w:font="Symbol" w:char="F05D"/>
      </w:r>
    </w:p>
    <w:p w:rsidR="00B667C4" w:rsidRDefault="00B667C4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B667C4" w:rsidRDefault="00B667C4" w:rsidP="00B667C4">
      <w:pPr>
        <w:pStyle w:val="ActHead5"/>
      </w:pPr>
      <w:bookmarkStart w:id="1" w:name="_Toc313538257"/>
      <w:bookmarkStart w:id="2" w:name="_Toc313693988"/>
      <w:bookmarkStart w:id="3" w:name="_Toc317143067"/>
      <w:bookmarkStart w:id="4" w:name="_Toc317251939"/>
      <w:bookmarkStart w:id="5" w:name="_Toc395493614"/>
      <w:bookmarkStart w:id="6" w:name="_Toc395493968"/>
      <w:bookmarkStart w:id="7" w:name="_Toc396272780"/>
      <w:bookmarkStart w:id="8" w:name="_Toc396272836"/>
      <w:bookmarkStart w:id="9" w:name="_Toc396274992"/>
      <w:bookmarkStart w:id="10" w:name="_Toc396875920"/>
      <w:bookmarkStart w:id="11" w:name="_Toc396875936"/>
      <w:bookmarkStart w:id="12" w:name="_Toc396875946"/>
      <w:bookmarkStart w:id="13" w:name="_Toc397325038"/>
      <w:bookmarkStart w:id="14" w:name="_Toc318795567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667C4" w:rsidRDefault="00B667C4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Franchise Fees Windfall Tax (Imposition) Act 1997</w:t>
      </w:r>
      <w:r>
        <w:t>.</w:t>
      </w:r>
    </w:p>
    <w:p w:rsidR="00B667C4" w:rsidRDefault="00B667C4" w:rsidP="00B667C4">
      <w:pPr>
        <w:pStyle w:val="ActHead5"/>
      </w:pPr>
      <w:bookmarkStart w:id="15" w:name="_FOPNextObject"/>
      <w:bookmarkStart w:id="16" w:name="_Toc313538258"/>
      <w:bookmarkStart w:id="17" w:name="_Toc313693989"/>
      <w:bookmarkStart w:id="18" w:name="_Toc317143068"/>
      <w:bookmarkStart w:id="19" w:name="_Toc317251940"/>
      <w:bookmarkStart w:id="20" w:name="_Toc318795568"/>
      <w:bookmarkStart w:id="21" w:name="_Toc395493615"/>
      <w:bookmarkStart w:id="22" w:name="_Toc395493969"/>
      <w:bookmarkStart w:id="23" w:name="_Toc396272781"/>
      <w:bookmarkStart w:id="24" w:name="_Toc396272837"/>
      <w:bookmarkStart w:id="25" w:name="_Toc396274993"/>
      <w:bookmarkStart w:id="26" w:name="_Toc396875921"/>
      <w:bookmarkStart w:id="27" w:name="_Toc396875937"/>
      <w:bookmarkStart w:id="28" w:name="_Toc396875947"/>
      <w:bookmarkStart w:id="29" w:name="_Toc397325039"/>
      <w:bookmarkEnd w:id="15"/>
      <w:r>
        <w:rPr>
          <w:rStyle w:val="CharSectno"/>
        </w:rPr>
        <w:t>2</w:t>
      </w:r>
      <w:r>
        <w:t xml:space="preserve">  Commencement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B667C4" w:rsidRDefault="00B667C4">
      <w:pPr>
        <w:pStyle w:val="Subsection"/>
      </w:pPr>
      <w:r>
        <w:tab/>
      </w:r>
      <w:r>
        <w:tab/>
        <w:t xml:space="preserve">This Act </w:t>
      </w:r>
      <w:bookmarkEnd w:id="14"/>
      <w:r>
        <w:t xml:space="preserve">is taken to have commenced at the same time as the </w:t>
      </w:r>
      <w:r>
        <w:rPr>
          <w:i/>
          <w:iCs/>
        </w:rPr>
        <w:t>Franchise Fees Windfall Tax (Collection) Act 1997</w:t>
      </w:r>
      <w:r>
        <w:t>.</w:t>
      </w:r>
    </w:p>
    <w:p w:rsidR="00B667C4" w:rsidRDefault="00B667C4" w:rsidP="00B667C4">
      <w:pPr>
        <w:pStyle w:val="ActHead5"/>
      </w:pPr>
      <w:bookmarkStart w:id="30" w:name="_Toc395493616"/>
      <w:bookmarkStart w:id="31" w:name="_Toc395493970"/>
      <w:bookmarkStart w:id="32" w:name="_Toc396272782"/>
      <w:bookmarkStart w:id="33" w:name="_Toc396272838"/>
      <w:bookmarkStart w:id="34" w:name="_Toc396274994"/>
      <w:bookmarkStart w:id="35" w:name="_Toc396875922"/>
      <w:bookmarkStart w:id="36" w:name="_Toc396875938"/>
      <w:bookmarkStart w:id="37" w:name="_Toc396875948"/>
      <w:bookmarkStart w:id="38" w:name="_Toc397325040"/>
      <w:r>
        <w:rPr>
          <w:rStyle w:val="CharSectno"/>
        </w:rPr>
        <w:t>3</w:t>
      </w:r>
      <w:r>
        <w:t xml:space="preserve">  This Act binds the Crown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B667C4" w:rsidRDefault="00B667C4">
      <w:pPr>
        <w:pStyle w:val="Subsection"/>
      </w:pPr>
      <w:r>
        <w:tab/>
      </w:r>
      <w:r>
        <w:tab/>
        <w:t>This Act binds the Crown in each of its capacities.</w:t>
      </w:r>
    </w:p>
    <w:p w:rsidR="00B667C4" w:rsidRDefault="00B667C4" w:rsidP="00B667C4">
      <w:pPr>
        <w:pStyle w:val="ActHead5"/>
      </w:pPr>
      <w:bookmarkStart w:id="39" w:name="_Toc395493617"/>
      <w:bookmarkStart w:id="40" w:name="_Toc395493971"/>
      <w:bookmarkStart w:id="41" w:name="_Toc396272783"/>
      <w:bookmarkStart w:id="42" w:name="_Toc396272839"/>
      <w:bookmarkStart w:id="43" w:name="_Toc396274995"/>
      <w:bookmarkStart w:id="44" w:name="_Toc396875923"/>
      <w:bookmarkStart w:id="45" w:name="_Toc396875939"/>
      <w:bookmarkStart w:id="46" w:name="_Toc396875949"/>
      <w:bookmarkStart w:id="47" w:name="_Toc397325041"/>
      <w:r>
        <w:rPr>
          <w:rStyle w:val="CharSectno"/>
        </w:rPr>
        <w:lastRenderedPageBreak/>
        <w:t>4</w:t>
      </w:r>
      <w:r>
        <w:t xml:space="preserve">  Imposition of franchise fees windfall tax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B667C4" w:rsidRDefault="00B667C4">
      <w:pPr>
        <w:pStyle w:val="Subsection"/>
      </w:pPr>
      <w:r>
        <w:tab/>
        <w:t>(1)</w:t>
      </w:r>
      <w:r>
        <w:tab/>
        <w:t>Franchise fees windfall tax is hereby imposed at the rate of 100%.</w:t>
      </w:r>
    </w:p>
    <w:p w:rsidR="00B667C4" w:rsidRDefault="00B667C4">
      <w:pPr>
        <w:pStyle w:val="Subsection"/>
      </w:pPr>
      <w:r>
        <w:tab/>
        <w:t>(2)</w:t>
      </w:r>
      <w:r>
        <w:tab/>
        <w:t>In this section:</w:t>
      </w:r>
    </w:p>
    <w:p w:rsidR="00B667C4" w:rsidRDefault="00B667C4">
      <w:pPr>
        <w:pStyle w:val="Definition"/>
      </w:pPr>
      <w:r>
        <w:rPr>
          <w:b/>
          <w:bCs/>
          <w:i/>
          <w:iCs/>
        </w:rPr>
        <w:t>franchise fees windfall tax</w:t>
      </w:r>
      <w:r>
        <w:t xml:space="preserve"> means the tax that is payable under the </w:t>
      </w:r>
      <w:r>
        <w:rPr>
          <w:i/>
          <w:iCs/>
        </w:rPr>
        <w:t>Franchise Fees Windfall Tax (Collection) Act 1997</w:t>
      </w:r>
      <w:r>
        <w:t>.</w:t>
      </w:r>
    </w:p>
    <w:p w:rsidR="00B667C4" w:rsidRDefault="00B667C4">
      <w:pPr>
        <w:pStyle w:val="Definition"/>
      </w:pPr>
    </w:p>
    <w:p w:rsidR="00B667C4" w:rsidRDefault="00B667C4">
      <w:pPr>
        <w:pBdr>
          <w:bottom w:val="single" w:sz="6" w:space="1" w:color="auto"/>
        </w:pBdr>
        <w:rPr>
          <w:rStyle w:val="CharAmSchText"/>
        </w:rPr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B667C4" w:rsidRDefault="00B667C4"/>
    <w:p w:rsidR="00B667C4" w:rsidRDefault="00B667C4"/>
    <w:p w:rsidR="00B667C4" w:rsidRDefault="00B667C4">
      <w:pPr>
        <w:rPr>
          <w:i/>
          <w:iCs/>
        </w:rPr>
      </w:pPr>
      <w:r>
        <w:sym w:font="Symbol" w:char="F05B"/>
      </w:r>
      <w:r>
        <w:rPr>
          <w:i/>
          <w:iCs/>
        </w:rPr>
        <w:t>Minister’s second reading speech made in</w:t>
      </w:r>
      <w:r>
        <w:rPr>
          <w:i/>
          <w:iCs/>
        </w:rPr>
        <w:sym w:font="Symbol" w:char="F0BE"/>
      </w:r>
    </w:p>
    <w:p w:rsidR="00B667C4" w:rsidRDefault="00B667C4">
      <w:pPr>
        <w:rPr>
          <w:i/>
          <w:iCs/>
        </w:rPr>
      </w:pPr>
      <w:r>
        <w:rPr>
          <w:i/>
          <w:iCs/>
        </w:rPr>
        <w:t xml:space="preserve">House of Representatives on </w:t>
      </w:r>
      <w:smartTag w:uri="urn:schemas-microsoft-com:office:smarttags" w:element="date">
        <w:smartTagPr>
          <w:attr w:name="Month" w:val="8"/>
          <w:attr w:name="Day" w:val="28"/>
          <w:attr w:name="Year" w:val="1997"/>
        </w:smartTagPr>
        <w:r>
          <w:rPr>
            <w:i/>
            <w:iCs/>
          </w:rPr>
          <w:t>28 August 1997</w:t>
        </w:r>
      </w:smartTag>
    </w:p>
    <w:p w:rsidR="00B667C4" w:rsidRDefault="00B667C4">
      <w:r>
        <w:rPr>
          <w:i/>
          <w:iCs/>
        </w:rPr>
        <w:t xml:space="preserve">Senate on </w:t>
      </w:r>
      <w:smartTag w:uri="urn:schemas-microsoft-com:office:smarttags" w:element="date">
        <w:smartTagPr>
          <w:attr w:name="Month" w:val="9"/>
          <w:attr w:name="Day" w:val="3"/>
          <w:attr w:name="Year" w:val="1997"/>
        </w:smartTagPr>
        <w:r>
          <w:rPr>
            <w:i/>
            <w:iCs/>
          </w:rPr>
          <w:t>3 September 1997</w:t>
        </w:r>
      </w:smartTag>
      <w:r>
        <w:sym w:font="Symbol" w:char="F05D"/>
      </w:r>
    </w:p>
    <w:p w:rsidR="00B667C4" w:rsidRDefault="00B667C4"/>
    <w:p w:rsidR="00B667C4" w:rsidRDefault="00B667C4"/>
    <w:p w:rsidR="00B667C4" w:rsidRDefault="00B667C4"/>
    <w:p w:rsidR="00B667C4" w:rsidRDefault="00B667C4"/>
    <w:p w:rsidR="00B667C4" w:rsidRDefault="00B667C4">
      <w:pPr>
        <w:framePr w:w="947" w:h="325" w:hSpace="181" w:wrap="notBeside" w:vAnchor="page" w:hAnchor="margin" w:y="11341"/>
      </w:pPr>
      <w:r>
        <w:t>(131/97)</w:t>
      </w:r>
    </w:p>
    <w:p w:rsidR="00B667C4" w:rsidRDefault="00B667C4"/>
    <w:p w:rsidR="00B667C4" w:rsidRDefault="00B667C4"/>
    <w:p w:rsidR="00B667C4" w:rsidRDefault="00B667C4">
      <w:pPr>
        <w:pStyle w:val="Definition"/>
      </w:pPr>
    </w:p>
    <w:sectPr w:rsidR="00B667C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2381" w:right="2410" w:bottom="3544" w:left="2410" w:header="720" w:footer="41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F0" w:rsidRDefault="00444C85">
      <w:pPr>
        <w:spacing w:line="240" w:lineRule="auto"/>
      </w:pPr>
      <w:r>
        <w:separator/>
      </w:r>
    </w:p>
  </w:endnote>
  <w:endnote w:type="continuationSeparator" w:id="0">
    <w:p w:rsidR="001F64F0" w:rsidRDefault="00444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B667C4" w:rsidRDefault="00B667C4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  <w:p w:rsidR="00B667C4" w:rsidRDefault="00B667C4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S:\Numbered Acts\1997\133.97.doc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20/9/23 9:29 AM</w:t>
    </w:r>
    <w:r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B667C4" w:rsidRDefault="00B667C4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B667C4" w:rsidRDefault="00B667C4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S:\Numbered Acts\1997\133.97.doc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20/9/23 9:29 AM</w:t>
    </w:r>
    <w:r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B667C4" w:rsidRDefault="00B667C4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ii</w:t>
    </w:r>
    <w:r>
      <w:rPr>
        <w:i/>
        <w:i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B667C4" w:rsidRDefault="00B667C4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DD27B9"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B667C4" w:rsidRDefault="00B667C4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B667C4" w:rsidRDefault="00B667C4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3</w:t>
    </w:r>
    <w:r>
      <w:rPr>
        <w:i/>
        <w:iCs/>
        <w:sz w:val="18"/>
        <w:szCs w:val="18"/>
      </w:rPr>
      <w:fldChar w:fldCharType="end"/>
    </w:r>
  </w:p>
  <w:p w:rsidR="00B667C4" w:rsidRDefault="00B667C4">
    <w:pPr>
      <w:pStyle w:val="Footer"/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S:\Numbered Acts\1997\133.97.doc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20/9/23 9:29 AM</w:t>
    </w:r>
    <w:r>
      <w:rPr>
        <w:i/>
        <w:iCs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B667C4" w:rsidRDefault="00B667C4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Franchise Fees Windfall Tax (Imposition)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0255AF">
      <w:rPr>
        <w:i/>
        <w:iCs/>
        <w:noProof/>
        <w:sz w:val="18"/>
        <w:szCs w:val="18"/>
      </w:rPr>
      <w:t>No. 133,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F0" w:rsidRDefault="00444C85">
      <w:pPr>
        <w:spacing w:line="240" w:lineRule="auto"/>
      </w:pPr>
      <w:r>
        <w:separator/>
      </w:r>
    </w:p>
  </w:footnote>
  <w:footnote w:type="continuationSeparator" w:id="0">
    <w:p w:rsidR="001F64F0" w:rsidRDefault="00444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"/>
      <w:rPr>
        <w:b w:val="0"/>
        <w:bCs w:val="0"/>
      </w:rPr>
    </w:pPr>
  </w:p>
  <w:p w:rsidR="00B667C4" w:rsidRDefault="00B667C4">
    <w:pPr>
      <w:pStyle w:val="headerpart"/>
    </w:pPr>
  </w:p>
  <w:p w:rsidR="00B667C4" w:rsidRDefault="00B667C4">
    <w:pPr>
      <w:pStyle w:val="headerpart"/>
    </w:pPr>
  </w:p>
  <w:p w:rsidR="00B667C4" w:rsidRDefault="00B667C4">
    <w:pPr>
      <w:pStyle w:val="headerpart"/>
      <w:rPr>
        <w:sz w:val="24"/>
        <w:szCs w:val="24"/>
      </w:rPr>
    </w:pPr>
  </w:p>
  <w:p w:rsidR="00B667C4" w:rsidRDefault="00B667C4">
    <w:pPr>
      <w:pBdr>
        <w:bottom w:val="single" w:sz="12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odd"/>
      <w:jc w:val="right"/>
    </w:pPr>
  </w:p>
  <w:p w:rsidR="00B667C4" w:rsidRDefault="00B667C4">
    <w:pPr>
      <w:pStyle w:val="headerpartodd"/>
      <w:jc w:val="right"/>
      <w:rPr>
        <w:i/>
        <w:iCs/>
      </w:rPr>
    </w:pPr>
  </w:p>
  <w:p w:rsidR="00B667C4" w:rsidRDefault="00B667C4">
    <w:pPr>
      <w:pStyle w:val="headerpartodd"/>
      <w:jc w:val="right"/>
    </w:pPr>
  </w:p>
  <w:p w:rsidR="00B667C4" w:rsidRDefault="00B667C4">
    <w:pPr>
      <w:pStyle w:val="headerpartodd"/>
      <w:jc w:val="right"/>
    </w:pPr>
  </w:p>
  <w:p w:rsidR="00B667C4" w:rsidRDefault="00B667C4">
    <w:pPr>
      <w:pStyle w:val="headerpartodd"/>
      <w:pBdr>
        <w:bottom w:val="single" w:sz="12" w:space="1" w:color="auto"/>
      </w:pBdr>
      <w:jc w:val="right"/>
      <w:rPr>
        <w:i/>
        <w:iCs/>
      </w:rPr>
    </w:pPr>
  </w:p>
  <w:p w:rsidR="00B667C4" w:rsidRDefault="00B667C4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tabs>
        <w:tab w:val="center" w:pos="368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"/>
      <w:rPr>
        <w:b w:val="0"/>
        <w:bCs w:val="0"/>
      </w:rPr>
    </w:pPr>
  </w:p>
  <w:p w:rsidR="00B667C4" w:rsidRDefault="00B667C4">
    <w:pPr>
      <w:pStyle w:val="headerpart"/>
    </w:pPr>
  </w:p>
  <w:p w:rsidR="00B667C4" w:rsidRDefault="00B667C4">
    <w:pPr>
      <w:pStyle w:val="headerpart"/>
    </w:pPr>
  </w:p>
  <w:p w:rsidR="00B667C4" w:rsidRDefault="00B667C4">
    <w:pPr>
      <w:pStyle w:val="headerpart"/>
      <w:rPr>
        <w:sz w:val="24"/>
        <w:szCs w:val="24"/>
      </w:rPr>
    </w:pPr>
  </w:p>
  <w:p w:rsidR="00B667C4" w:rsidRDefault="00B667C4">
    <w:pPr>
      <w:pBdr>
        <w:bottom w:val="single" w:sz="12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odd"/>
    </w:pPr>
  </w:p>
  <w:p w:rsidR="00B667C4" w:rsidRDefault="00B667C4">
    <w:pPr>
      <w:pStyle w:val="headerpartodd"/>
      <w:rPr>
        <w:i/>
        <w:iCs/>
      </w:rPr>
    </w:pPr>
  </w:p>
  <w:p w:rsidR="00B667C4" w:rsidRDefault="00B667C4">
    <w:pPr>
      <w:pStyle w:val="headerpartodd"/>
    </w:pPr>
  </w:p>
  <w:p w:rsidR="00B667C4" w:rsidRDefault="00B667C4">
    <w:pPr>
      <w:pStyle w:val="headerpartodd"/>
    </w:pPr>
  </w:p>
  <w:p w:rsidR="00B667C4" w:rsidRDefault="00B667C4">
    <w:pPr>
      <w:pStyle w:val="headerpartodd"/>
      <w:pBdr>
        <w:bottom w:val="single" w:sz="12" w:space="1" w:color="auto"/>
      </w:pBdr>
      <w:jc w:val="right"/>
      <w:rPr>
        <w:i/>
        <w:iCs/>
      </w:rPr>
    </w:pPr>
  </w:p>
  <w:p w:rsidR="00B667C4" w:rsidRDefault="00B667C4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odd"/>
    </w:pPr>
    <w:r>
      <w:fldChar w:fldCharType="begin"/>
    </w:r>
    <w:r>
      <w:instrText xml:space="preserve"> STYLEREF CharChapNo </w:instrText>
    </w:r>
    <w:r>
      <w:fldChar w:fldCharType="end"/>
    </w:r>
    <w:r>
      <w:t xml:space="preserve">  </w:t>
    </w:r>
    <w:r>
      <w:rPr>
        <w:b/>
        <w:bCs/>
      </w:rPr>
      <w:fldChar w:fldCharType="begin"/>
    </w:r>
    <w:r>
      <w:rPr>
        <w:b/>
        <w:bCs/>
      </w:rPr>
      <w:instrText xml:space="preserve"> STYLEREF CharChapText </w:instrText>
    </w:r>
    <w:r>
      <w:rPr>
        <w:b/>
        <w:bCs/>
      </w:rPr>
      <w:fldChar w:fldCharType="end"/>
    </w:r>
  </w:p>
  <w:p w:rsidR="00B667C4" w:rsidRDefault="00B667C4">
    <w:pPr>
      <w:pStyle w:val="headerpartodd"/>
      <w:rPr>
        <w:b/>
        <w:bCs/>
        <w:i/>
        <w:iCs/>
      </w:rPr>
    </w:pPr>
    <w:r>
      <w:fldChar w:fldCharType="begin"/>
    </w:r>
    <w:r>
      <w:instrText xml:space="preserve"> STYLEREF CharPartNo </w:instrText>
    </w:r>
    <w:r>
      <w:fldChar w:fldCharType="end"/>
    </w:r>
    <w:r>
      <w:t xml:space="preserve">  </w:t>
    </w:r>
    <w:r>
      <w:rPr>
        <w:b/>
        <w:bCs/>
      </w:rPr>
      <w:fldChar w:fldCharType="begin"/>
    </w:r>
    <w:r>
      <w:rPr>
        <w:b/>
        <w:bCs/>
      </w:rPr>
      <w:instrText xml:space="preserve"> STYLEREF CharPartText </w:instrText>
    </w:r>
    <w:r>
      <w:rPr>
        <w:b/>
        <w:bCs/>
      </w:rPr>
      <w:fldChar w:fldCharType="end"/>
    </w:r>
  </w:p>
  <w:p w:rsidR="00B667C4" w:rsidRDefault="00B667C4">
    <w:pPr>
      <w:pStyle w:val="headerpart"/>
    </w:pPr>
    <w:r>
      <w:fldChar w:fldCharType="begin"/>
    </w:r>
    <w:r>
      <w:instrText xml:space="preserve"> STYLEREF CharDivNo </w:instrText>
    </w:r>
    <w:r>
      <w:fldChar w:fldCharType="end"/>
    </w:r>
    <w:r>
      <w:t xml:space="preserve">  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CharDivText </w:instrText>
    </w:r>
    <w:r>
      <w:rPr>
        <w:b w:val="0"/>
        <w:bCs w:val="0"/>
      </w:rPr>
      <w:fldChar w:fldCharType="separate"/>
    </w:r>
    <w:r w:rsidR="000255AF">
      <w:rPr>
        <w:b w:val="0"/>
        <w:bCs w:val="0"/>
        <w:noProof/>
      </w:rPr>
      <w:cr/>
    </w:r>
    <w:r>
      <w:rPr>
        <w:b w:val="0"/>
        <w:bCs w:val="0"/>
      </w:rPr>
      <w:fldChar w:fldCharType="end"/>
    </w:r>
  </w:p>
  <w:p w:rsidR="00B667C4" w:rsidRDefault="00B667C4">
    <w:pPr>
      <w:pStyle w:val="headerpart"/>
      <w:rPr>
        <w:sz w:val="24"/>
        <w:szCs w:val="24"/>
      </w:rPr>
    </w:pPr>
  </w:p>
  <w:p w:rsidR="00B667C4" w:rsidRDefault="00B667C4">
    <w:pPr>
      <w:pBdr>
        <w:bottom w:val="single" w:sz="6" w:space="1" w:color="auto"/>
      </w:pBdr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CharSectno</w:instrText>
    </w:r>
    <w:r>
      <w:rPr>
        <w:sz w:val="24"/>
        <w:szCs w:val="24"/>
      </w:rPr>
      <w:fldChar w:fldCharType="separate"/>
    </w:r>
    <w:r w:rsidR="000255AF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pStyle w:val="headerpartodd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STYLEREF CharChapText </w:instrText>
    </w:r>
    <w:r>
      <w:rPr>
        <w:b/>
        <w:bCs/>
      </w:rPr>
      <w:fldChar w:fldCharType="end"/>
    </w:r>
    <w:r>
      <w:rPr>
        <w:b/>
        <w:bCs/>
      </w:rPr>
      <w:t xml:space="preserve">  </w:t>
    </w:r>
    <w:r>
      <w:fldChar w:fldCharType="begin"/>
    </w:r>
    <w:r>
      <w:instrText xml:space="preserve"> STYLEREF CharChapNo </w:instrText>
    </w:r>
    <w:r>
      <w:fldChar w:fldCharType="end"/>
    </w:r>
    <w:r>
      <w:t xml:space="preserve">  </w:t>
    </w:r>
  </w:p>
  <w:p w:rsidR="00B667C4" w:rsidRDefault="00B667C4">
    <w:pPr>
      <w:pStyle w:val="headerpartodd"/>
      <w:jc w:val="right"/>
      <w:rPr>
        <w:b/>
        <w:bCs/>
        <w:i/>
        <w:iCs/>
      </w:rPr>
    </w:pPr>
    <w:r>
      <w:rPr>
        <w:b/>
        <w:bCs/>
      </w:rPr>
      <w:fldChar w:fldCharType="begin"/>
    </w:r>
    <w:r>
      <w:rPr>
        <w:b/>
        <w:bCs/>
      </w:rPr>
      <w:instrText xml:space="preserve"> STYLEREF CharPartText </w:instrText>
    </w:r>
    <w:r>
      <w:rPr>
        <w:b/>
        <w:bCs/>
      </w:rPr>
      <w:fldChar w:fldCharType="end"/>
    </w:r>
    <w:r>
      <w:rPr>
        <w:b/>
        <w:bCs/>
      </w:rPr>
      <w:t xml:space="preserve">  </w:t>
    </w:r>
    <w:r>
      <w:fldChar w:fldCharType="begin"/>
    </w:r>
    <w:r>
      <w:instrText xml:space="preserve"> STYLEREF CharPartNo </w:instrText>
    </w:r>
    <w:r>
      <w:fldChar w:fldCharType="end"/>
    </w:r>
    <w:r>
      <w:t xml:space="preserve">  </w:t>
    </w:r>
  </w:p>
  <w:p w:rsidR="00B667C4" w:rsidRDefault="00B667C4">
    <w:pPr>
      <w:pStyle w:val="headerpartodd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STYLEREF CharDivText </w:instrText>
    </w:r>
    <w:r>
      <w:rPr>
        <w:b/>
        <w:bCs/>
      </w:rPr>
      <w:fldChar w:fldCharType="end"/>
    </w:r>
    <w:r>
      <w:rPr>
        <w:b/>
        <w:bCs/>
      </w:rPr>
      <w:t xml:space="preserve">  </w:t>
    </w:r>
    <w:r>
      <w:fldChar w:fldCharType="begin"/>
    </w:r>
    <w:r>
      <w:instrText xml:space="preserve"> STYLEREF CharDivNo </w:instrText>
    </w:r>
    <w:r>
      <w:fldChar w:fldCharType="end"/>
    </w:r>
    <w:r>
      <w:t xml:space="preserve">  </w:t>
    </w:r>
  </w:p>
  <w:p w:rsidR="00B667C4" w:rsidRDefault="00B667C4">
    <w:pPr>
      <w:pStyle w:val="headerpart"/>
      <w:jc w:val="right"/>
      <w:rPr>
        <w:sz w:val="24"/>
        <w:szCs w:val="24"/>
      </w:rPr>
    </w:pPr>
  </w:p>
  <w:p w:rsidR="00B667C4" w:rsidRDefault="00B667C4">
    <w:pPr>
      <w:pBdr>
        <w:bottom w:val="single" w:sz="6" w:space="1" w:color="auto"/>
      </w:pBdr>
      <w:jc w:val="right"/>
    </w:pPr>
    <w:r>
      <w:rPr>
        <w:sz w:val="24"/>
        <w:szCs w:val="24"/>
      </w:rPr>
      <w:t xml:space="preserve">Section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STYLEREF CharSectno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7C4" w:rsidRDefault="00B667C4">
    <w:pPr>
      <w:tabs>
        <w:tab w:val="center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4D6C0"/>
    <w:lvl w:ilvl="0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FED7AC"/>
    <w:lvl w:ilvl="0">
      <w:start w:val="1"/>
      <w:numFmt w:val="decimal"/>
      <w:pStyle w:val="ListNumber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042E8"/>
    <w:lvl w:ilvl="0">
      <w:start w:val="1"/>
      <w:numFmt w:val="decimal"/>
      <w:pStyle w:val="ListBullet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01F24"/>
    <w:lvl w:ilvl="0">
      <w:start w:val="1"/>
      <w:numFmt w:val="decimal"/>
      <w:pStyle w:val="ListBulle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B01146"/>
    <w:lvl w:ilvl="0">
      <w:start w:val="1"/>
      <w:numFmt w:val="bullet"/>
      <w:pStyle w:val="ListBullet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480FED6"/>
    <w:lvl w:ilvl="0">
      <w:start w:val="1"/>
      <w:numFmt w:val="bullet"/>
      <w:pStyle w:val="List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EFED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46406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5A8C0DC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E20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D080172"/>
    <w:multiLevelType w:val="multilevel"/>
    <w:tmpl w:val="0C09001D"/>
    <w:styleLink w:val="1ai"/>
    <w:lvl w:ilvl="0">
      <w:start w:val="1"/>
      <w:numFmt w:val="decimal"/>
      <w:pStyle w:val="ListNumber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F565067"/>
    <w:multiLevelType w:val="singleLevel"/>
    <w:tmpl w:val="A8D80620"/>
    <w:lvl w:ilvl="0">
      <w:start w:val="1"/>
      <w:numFmt w:val="bullet"/>
      <w:pStyle w:val="TLPNote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</w:abstractNum>
  <w:abstractNum w:abstractNumId="12" w15:restartNumberingAfterBreak="0">
    <w:nsid w:val="20B32A5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37A2B29"/>
    <w:multiLevelType w:val="multilevel"/>
    <w:tmpl w:val="0C090023"/>
    <w:numStyleLink w:val="ArticleSection"/>
  </w:abstractNum>
  <w:abstractNum w:abstractNumId="14" w15:restartNumberingAfterBreak="0">
    <w:nsid w:val="239D6AEE"/>
    <w:multiLevelType w:val="multilevel"/>
    <w:tmpl w:val="0C090023"/>
    <w:styleLink w:val="ArticleSection"/>
    <w:lvl w:ilvl="0">
      <w:start w:val="1"/>
      <w:numFmt w:val="upperRoman"/>
      <w:pStyle w:val="ListNumber5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3A82E0B"/>
    <w:multiLevelType w:val="multilevel"/>
    <w:tmpl w:val="0C090023"/>
    <w:numStyleLink w:val="ArticleSection"/>
  </w:abstractNum>
  <w:abstractNum w:abstractNumId="16" w15:restartNumberingAfterBreak="0">
    <w:nsid w:val="354972C4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DCC02B2"/>
    <w:multiLevelType w:val="hybridMultilevel"/>
    <w:tmpl w:val="4DA6356E"/>
    <w:lvl w:ilvl="0" w:tplc="0FD250FE">
      <w:start w:val="1"/>
      <w:numFmt w:val="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4D3D8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EAA7458"/>
    <w:multiLevelType w:val="multilevel"/>
    <w:tmpl w:val="0C09001F"/>
    <w:styleLink w:val="111111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6038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4757A2"/>
    <w:multiLevelType w:val="multilevel"/>
    <w:tmpl w:val="0C09001D"/>
    <w:numStyleLink w:val="1ai"/>
  </w:abstractNum>
  <w:abstractNum w:abstractNumId="22" w15:restartNumberingAfterBreak="0">
    <w:nsid w:val="64055A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5455E3"/>
    <w:multiLevelType w:val="multilevel"/>
    <w:tmpl w:val="0C09001D"/>
    <w:numStyleLink w:val="1ai"/>
  </w:abstractNum>
  <w:abstractNum w:abstractNumId="24" w15:restartNumberingAfterBreak="0">
    <w:nsid w:val="6EE772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4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7"/>
  </w:num>
  <w:num w:numId="35">
    <w:abstractNumId w:val="11"/>
  </w:num>
  <w:num w:numId="36">
    <w:abstractNumId w:val="23"/>
  </w:num>
  <w:num w:numId="37">
    <w:abstractNumId w:val="13"/>
  </w:num>
  <w:num w:numId="38">
    <w:abstractNumId w:val="21"/>
  </w:num>
  <w:num w:numId="39">
    <w:abstractNumId w:val="15"/>
  </w:num>
  <w:num w:numId="40">
    <w:abstractNumId w:val="18"/>
  </w:num>
  <w:num w:numId="41">
    <w:abstractNumId w:val="16"/>
  </w:num>
  <w:num w:numId="42">
    <w:abstractNumId w:val="12"/>
  </w:num>
  <w:num w:numId="43">
    <w:abstractNumId w:val="20"/>
  </w:num>
  <w:num w:numId="44">
    <w:abstractNumId w:val="2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C4"/>
    <w:rsid w:val="000255AF"/>
    <w:rsid w:val="000E0411"/>
    <w:rsid w:val="001F64F0"/>
    <w:rsid w:val="003D251C"/>
    <w:rsid w:val="00444C85"/>
    <w:rsid w:val="00572494"/>
    <w:rsid w:val="00597E53"/>
    <w:rsid w:val="00B667C4"/>
    <w:rsid w:val="00DD27B9"/>
    <w:rsid w:val="00F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7C4"/>
    <w:pPr>
      <w:spacing w:after="0" w:line="260" w:lineRule="atLeast"/>
    </w:pPr>
    <w:rPr>
      <w:lang w:val="en-AU" w:eastAsia="en-AU"/>
    </w:rPr>
  </w:style>
  <w:style w:type="paragraph" w:styleId="Heading1">
    <w:name w:val="heading 1"/>
    <w:basedOn w:val="Normal"/>
    <w:next w:val="Heading2"/>
    <w:link w:val="Heading1Char"/>
    <w:autoRedefine/>
    <w:uiPriority w:val="99"/>
    <w:qFormat/>
    <w:rsid w:val="00B667C4"/>
    <w:pPr>
      <w:keepNext/>
      <w:keepLines/>
      <w:numPr>
        <w:numId w:val="44"/>
      </w:numPr>
      <w:spacing w:line="240" w:lineRule="auto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basedOn w:val="Heading1"/>
    <w:next w:val="Heading3"/>
    <w:link w:val="Heading2Char"/>
    <w:autoRedefine/>
    <w:uiPriority w:val="99"/>
    <w:qFormat/>
    <w:rsid w:val="00B667C4"/>
    <w:pPr>
      <w:numPr>
        <w:ilvl w:val="1"/>
      </w:numPr>
      <w:spacing w:before="280"/>
      <w:outlineLvl w:val="1"/>
    </w:pPr>
    <w:rPr>
      <w:sz w:val="32"/>
      <w:szCs w:val="32"/>
    </w:rPr>
  </w:style>
  <w:style w:type="paragraph" w:styleId="Heading3">
    <w:name w:val="heading 3"/>
    <w:basedOn w:val="Heading1"/>
    <w:next w:val="Heading4"/>
    <w:link w:val="Heading3Char"/>
    <w:autoRedefine/>
    <w:uiPriority w:val="99"/>
    <w:qFormat/>
    <w:rsid w:val="00B667C4"/>
    <w:pPr>
      <w:numPr>
        <w:ilvl w:val="2"/>
      </w:numPr>
      <w:spacing w:before="240"/>
      <w:outlineLvl w:val="2"/>
    </w:pPr>
    <w:rPr>
      <w:sz w:val="28"/>
      <w:szCs w:val="28"/>
    </w:rPr>
  </w:style>
  <w:style w:type="paragraph" w:styleId="Heading4">
    <w:name w:val="heading 4"/>
    <w:basedOn w:val="Heading1"/>
    <w:next w:val="Heading5"/>
    <w:link w:val="Heading4Char"/>
    <w:autoRedefine/>
    <w:uiPriority w:val="99"/>
    <w:qFormat/>
    <w:rsid w:val="00B667C4"/>
    <w:pPr>
      <w:numPr>
        <w:ilvl w:val="3"/>
      </w:numPr>
      <w:spacing w:before="220"/>
      <w:outlineLvl w:val="3"/>
    </w:pPr>
    <w:rPr>
      <w:sz w:val="26"/>
      <w:szCs w:val="26"/>
    </w:rPr>
  </w:style>
  <w:style w:type="paragraph" w:styleId="Heading5">
    <w:name w:val="heading 5"/>
    <w:basedOn w:val="Heading1"/>
    <w:next w:val="Subsection"/>
    <w:link w:val="Heading5Char"/>
    <w:autoRedefine/>
    <w:uiPriority w:val="99"/>
    <w:qFormat/>
    <w:rsid w:val="00B667C4"/>
    <w:pPr>
      <w:numPr>
        <w:ilvl w:val="4"/>
      </w:numPr>
      <w:spacing w:before="280"/>
      <w:outlineLvl w:val="4"/>
    </w:pPr>
    <w:rPr>
      <w:sz w:val="24"/>
      <w:szCs w:val="24"/>
    </w:rPr>
  </w:style>
  <w:style w:type="paragraph" w:styleId="Heading6">
    <w:name w:val="heading 6"/>
    <w:basedOn w:val="Heading1"/>
    <w:next w:val="Heading7"/>
    <w:link w:val="Heading6Char"/>
    <w:autoRedefine/>
    <w:uiPriority w:val="99"/>
    <w:qFormat/>
    <w:rsid w:val="00B667C4"/>
    <w:pPr>
      <w:numPr>
        <w:ilvl w:val="5"/>
      </w:numPr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Heading6"/>
    <w:next w:val="Normal"/>
    <w:link w:val="Heading7Char"/>
    <w:autoRedefine/>
    <w:uiPriority w:val="99"/>
    <w:qFormat/>
    <w:rsid w:val="00B667C4"/>
    <w:pPr>
      <w:numPr>
        <w:ilvl w:val="6"/>
      </w:numPr>
      <w:spacing w:before="280"/>
      <w:outlineLvl w:val="6"/>
    </w:pPr>
    <w:rPr>
      <w:sz w:val="28"/>
      <w:szCs w:val="28"/>
    </w:rPr>
  </w:style>
  <w:style w:type="paragraph" w:styleId="Heading8">
    <w:name w:val="heading 8"/>
    <w:basedOn w:val="Heading6"/>
    <w:next w:val="Normal"/>
    <w:link w:val="Heading8Char"/>
    <w:autoRedefine/>
    <w:uiPriority w:val="99"/>
    <w:qFormat/>
    <w:rsid w:val="00B667C4"/>
    <w:pPr>
      <w:numPr>
        <w:ilvl w:val="7"/>
      </w:numPr>
      <w:spacing w:before="240"/>
      <w:outlineLvl w:val="7"/>
    </w:pPr>
    <w:rPr>
      <w:sz w:val="26"/>
      <w:szCs w:val="26"/>
    </w:rPr>
  </w:style>
  <w:style w:type="paragraph" w:styleId="Heading9">
    <w:name w:val="heading 9"/>
    <w:basedOn w:val="Heading1"/>
    <w:next w:val="Normal"/>
    <w:link w:val="Heading9Char"/>
    <w:autoRedefine/>
    <w:uiPriority w:val="99"/>
    <w:qFormat/>
    <w:rsid w:val="00B667C4"/>
    <w:pPr>
      <w:keepNext w:val="0"/>
      <w:numPr>
        <w:ilvl w:val="8"/>
      </w:numPr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 w:eastAsia="en-AU"/>
    </w:rPr>
  </w:style>
  <w:style w:type="paragraph" w:customStyle="1" w:styleId="Formula">
    <w:name w:val="Formula"/>
    <w:uiPriority w:val="99"/>
    <w:rsid w:val="00B667C4"/>
    <w:pPr>
      <w:spacing w:after="0" w:line="240" w:lineRule="auto"/>
      <w:ind w:left="1134"/>
    </w:pPr>
    <w:rPr>
      <w:sz w:val="20"/>
      <w:szCs w:val="20"/>
      <w:lang w:val="en-AU" w:eastAsia="en-AU"/>
    </w:rPr>
  </w:style>
  <w:style w:type="paragraph" w:customStyle="1" w:styleId="Subsection">
    <w:name w:val="Subsection"/>
    <w:aliases w:val="ss,subsection"/>
    <w:uiPriority w:val="99"/>
    <w:rsid w:val="00B667C4"/>
    <w:pPr>
      <w:tabs>
        <w:tab w:val="right" w:pos="1021"/>
      </w:tabs>
      <w:spacing w:before="180" w:after="0" w:line="240" w:lineRule="auto"/>
      <w:ind w:left="1134" w:hanging="1134"/>
    </w:pPr>
    <w:rPr>
      <w:lang w:val="en-AU" w:eastAsia="en-AU"/>
    </w:rPr>
  </w:style>
  <w:style w:type="paragraph" w:customStyle="1" w:styleId="Item">
    <w:name w:val="Item"/>
    <w:aliases w:val="i"/>
    <w:basedOn w:val="Subsection"/>
    <w:next w:val="Normal"/>
    <w:uiPriority w:val="99"/>
    <w:rsid w:val="00B667C4"/>
    <w:pPr>
      <w:keepLines/>
      <w:tabs>
        <w:tab w:val="clear" w:pos="1021"/>
      </w:tabs>
      <w:spacing w:before="80"/>
      <w:ind w:left="709" w:firstLine="0"/>
    </w:pPr>
  </w:style>
  <w:style w:type="character" w:styleId="LineNumber">
    <w:name w:val="line number"/>
    <w:basedOn w:val="DefaultParagraphFont"/>
    <w:uiPriority w:val="99"/>
    <w:rsid w:val="00B667C4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B667C4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en-AU" w:eastAsia="en-AU"/>
    </w:rPr>
  </w:style>
  <w:style w:type="paragraph" w:styleId="Header">
    <w:name w:val="header"/>
    <w:basedOn w:val="Normal"/>
    <w:link w:val="HeaderChar"/>
    <w:uiPriority w:val="99"/>
    <w:rsid w:val="00B667C4"/>
    <w:pPr>
      <w:keepNext/>
      <w:keepLines/>
      <w:tabs>
        <w:tab w:val="center" w:pos="4153"/>
        <w:tab w:val="right" w:pos="8306"/>
      </w:tabs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en-AU" w:eastAsia="en-AU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uiPriority w:val="99"/>
    <w:rsid w:val="00B667C4"/>
    <w:pPr>
      <w:spacing w:before="240" w:after="0" w:line="240" w:lineRule="auto"/>
      <w:ind w:left="1843" w:hanging="284"/>
    </w:pPr>
    <w:rPr>
      <w:lang w:val="en-AU" w:eastAsia="en-AU"/>
    </w:rPr>
  </w:style>
  <w:style w:type="paragraph" w:customStyle="1" w:styleId="headerpartodd">
    <w:name w:val="header.part.odd"/>
    <w:basedOn w:val="Normal"/>
    <w:uiPriority w:val="99"/>
    <w:rsid w:val="00B667C4"/>
    <w:pPr>
      <w:keepNext/>
    </w:pPr>
    <w:rPr>
      <w:rFonts w:ascii="Times" w:hAnsi="Times" w:cs="Times"/>
      <w:sz w:val="20"/>
      <w:szCs w:val="20"/>
    </w:rPr>
  </w:style>
  <w:style w:type="paragraph" w:customStyle="1" w:styleId="indenta">
    <w:name w:val="indent(a)"/>
    <w:aliases w:val="a,paragraph"/>
    <w:uiPriority w:val="99"/>
    <w:rsid w:val="00B667C4"/>
    <w:pPr>
      <w:tabs>
        <w:tab w:val="right" w:pos="1531"/>
      </w:tabs>
      <w:spacing w:before="40" w:after="0" w:line="240" w:lineRule="auto"/>
      <w:ind w:left="1644" w:hanging="1644"/>
    </w:pPr>
    <w:rPr>
      <w:lang w:val="en-AU" w:eastAsia="en-AU"/>
    </w:rPr>
  </w:style>
  <w:style w:type="paragraph" w:customStyle="1" w:styleId="indentii">
    <w:name w:val="indent(ii)"/>
    <w:aliases w:val="aa,paragraph(sub)"/>
    <w:basedOn w:val="indenta"/>
    <w:uiPriority w:val="99"/>
    <w:rsid w:val="00B667C4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uiPriority w:val="99"/>
    <w:rsid w:val="00B667C4"/>
    <w:pPr>
      <w:spacing w:before="122" w:after="0" w:line="198" w:lineRule="exact"/>
      <w:ind w:left="1985" w:hanging="851"/>
    </w:pPr>
    <w:rPr>
      <w:sz w:val="18"/>
      <w:szCs w:val="18"/>
      <w:lang w:val="en-AU" w:eastAsia="en-AU"/>
    </w:rPr>
  </w:style>
  <w:style w:type="paragraph" w:customStyle="1" w:styleId="Definition">
    <w:name w:val="Definition"/>
    <w:aliases w:val="dd"/>
    <w:basedOn w:val="Subsection"/>
    <w:uiPriority w:val="99"/>
    <w:rsid w:val="00B667C4"/>
    <w:pPr>
      <w:tabs>
        <w:tab w:val="clear" w:pos="1021"/>
      </w:tabs>
      <w:ind w:firstLine="0"/>
    </w:pPr>
  </w:style>
  <w:style w:type="paragraph" w:customStyle="1" w:styleId="Penalty">
    <w:name w:val="Penalty"/>
    <w:uiPriority w:val="99"/>
    <w:rsid w:val="00B667C4"/>
    <w:pPr>
      <w:tabs>
        <w:tab w:val="left" w:pos="2977"/>
      </w:tabs>
      <w:spacing w:before="180" w:after="0" w:line="240" w:lineRule="auto"/>
      <w:ind w:left="1985" w:hanging="851"/>
    </w:pPr>
    <w:rPr>
      <w:lang w:val="en-AU" w:eastAsia="en-AU"/>
    </w:rPr>
  </w:style>
  <w:style w:type="paragraph" w:customStyle="1" w:styleId="indentA0">
    <w:name w:val="indent(A)"/>
    <w:aliases w:val="aaa,paragraph(sub-sub)"/>
    <w:basedOn w:val="indenta"/>
    <w:uiPriority w:val="99"/>
    <w:rsid w:val="00B667C4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rsid w:val="00B667C4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rsid w:val="00B667C4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  <w:rsid w:val="00B667C4"/>
  </w:style>
  <w:style w:type="paragraph" w:customStyle="1" w:styleId="LongT">
    <w:name w:val="LongT"/>
    <w:uiPriority w:val="99"/>
    <w:rsid w:val="00B667C4"/>
    <w:pPr>
      <w:spacing w:after="0" w:line="240" w:lineRule="auto"/>
    </w:pPr>
    <w:rPr>
      <w:b/>
      <w:bCs/>
      <w:sz w:val="32"/>
      <w:szCs w:val="32"/>
      <w:lang w:val="en-AU" w:eastAsia="en-AU"/>
    </w:rPr>
  </w:style>
  <w:style w:type="paragraph" w:customStyle="1" w:styleId="ShortT">
    <w:name w:val="ShortT"/>
    <w:basedOn w:val="Normal"/>
    <w:next w:val="Normal"/>
    <w:uiPriority w:val="99"/>
    <w:rsid w:val="00B667C4"/>
    <w:pPr>
      <w:spacing w:before="360"/>
    </w:pPr>
    <w:rPr>
      <w:rFonts w:ascii="Times" w:hAnsi="Times" w:cs="Times"/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semiHidden/>
    <w:rsid w:val="00B667C4"/>
    <w:pPr>
      <w:tabs>
        <w:tab w:val="right" w:pos="7088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semiHidden/>
    <w:rsid w:val="00B667C4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semiHidden/>
    <w:rsid w:val="00B667C4"/>
    <w:pPr>
      <w:tabs>
        <w:tab w:val="right" w:pos="7088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semiHidden/>
    <w:rsid w:val="00B667C4"/>
    <w:pPr>
      <w:tabs>
        <w:tab w:val="right" w:pos="7088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semiHidden/>
    <w:rsid w:val="00B667C4"/>
    <w:pPr>
      <w:keepNext w:val="0"/>
      <w:tabs>
        <w:tab w:val="right" w:pos="7088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semiHidden/>
    <w:rsid w:val="00B667C4"/>
    <w:pPr>
      <w:keepNext w:val="0"/>
      <w:tabs>
        <w:tab w:val="right" w:leader="dot" w:pos="7088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semiHidden/>
    <w:rsid w:val="00B667C4"/>
    <w:pPr>
      <w:keepNext w:val="0"/>
      <w:ind w:left="0" w:firstLine="0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semiHidden/>
    <w:rsid w:val="00B667C4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semiHidden/>
    <w:rsid w:val="00B667C4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UpdateDate"/>
    <w:next w:val="Normal"/>
    <w:uiPriority w:val="99"/>
    <w:rsid w:val="00B667C4"/>
    <w:rPr>
      <w:b/>
      <w:bCs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sid w:val="00B667C4"/>
    <w:rPr>
      <w:b/>
      <w:bCs/>
    </w:rPr>
  </w:style>
  <w:style w:type="paragraph" w:customStyle="1" w:styleId="Subitem">
    <w:name w:val="Subitem"/>
    <w:aliases w:val="iss"/>
    <w:uiPriority w:val="99"/>
    <w:rsid w:val="00B667C4"/>
    <w:pPr>
      <w:spacing w:before="180" w:after="0" w:line="240" w:lineRule="auto"/>
      <w:ind w:left="709" w:hanging="709"/>
    </w:pPr>
    <w:rPr>
      <w:lang w:val="en-AU" w:eastAsia="en-AU"/>
    </w:rPr>
  </w:style>
  <w:style w:type="paragraph" w:customStyle="1" w:styleId="notemargin">
    <w:name w:val="note(margin)"/>
    <w:aliases w:val="nm"/>
    <w:basedOn w:val="notetext"/>
    <w:uiPriority w:val="99"/>
    <w:rsid w:val="00B667C4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rsid w:val="00B667C4"/>
    <w:pPr>
      <w:ind w:left="2353" w:hanging="709"/>
    </w:pPr>
  </w:style>
  <w:style w:type="paragraph" w:customStyle="1" w:styleId="Page1">
    <w:name w:val="Page1"/>
    <w:basedOn w:val="Normal"/>
    <w:uiPriority w:val="99"/>
    <w:rsid w:val="00B667C4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Normal"/>
    <w:uiPriority w:val="99"/>
    <w:rsid w:val="00B667C4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rsid w:val="00B667C4"/>
    <w:pPr>
      <w:ind w:left="1559" w:hanging="425"/>
    </w:pPr>
  </w:style>
  <w:style w:type="paragraph" w:customStyle="1" w:styleId="BoxPara">
    <w:name w:val="BoxPara"/>
    <w:aliases w:val="bp"/>
    <w:basedOn w:val="BoxText"/>
    <w:uiPriority w:val="99"/>
    <w:rsid w:val="00B667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rsid w:val="00B667C4"/>
    <w:pPr>
      <w:ind w:left="1985" w:hanging="851"/>
    </w:pPr>
  </w:style>
  <w:style w:type="paragraph" w:customStyle="1" w:styleId="BoxText">
    <w:name w:val="BoxText"/>
    <w:aliases w:val="bt"/>
    <w:uiPriority w:val="99"/>
    <w:rsid w:val="00B667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lang w:val="en-AU" w:eastAsia="en-AU"/>
    </w:rPr>
  </w:style>
  <w:style w:type="paragraph" w:customStyle="1" w:styleId="SubitemHead">
    <w:name w:val="SubitemHead"/>
    <w:aliases w:val="issh"/>
    <w:next w:val="Subitem"/>
    <w:uiPriority w:val="99"/>
    <w:rsid w:val="00B667C4"/>
    <w:pPr>
      <w:keepNext/>
      <w:keepLines/>
      <w:spacing w:before="220" w:after="0" w:line="240" w:lineRule="auto"/>
      <w:ind w:left="709"/>
    </w:pPr>
    <w:rPr>
      <w:rFonts w:ascii="Arial" w:hAnsi="Arial" w:cs="Arial"/>
      <w:i/>
      <w:iCs/>
      <w:kern w:val="28"/>
      <w:lang w:val="en-AU" w:eastAsia="en-AU"/>
    </w:rPr>
  </w:style>
  <w:style w:type="character" w:customStyle="1" w:styleId="CharSectno">
    <w:name w:val="CharSectno"/>
    <w:basedOn w:val="DefaultParagraphFont"/>
    <w:uiPriority w:val="99"/>
    <w:rsid w:val="00B667C4"/>
  </w:style>
  <w:style w:type="paragraph" w:customStyle="1" w:styleId="notedraft">
    <w:name w:val="note(draft)"/>
    <w:aliases w:val="nd"/>
    <w:uiPriority w:val="99"/>
    <w:rsid w:val="00B667C4"/>
    <w:pPr>
      <w:spacing w:before="240" w:after="0" w:line="240" w:lineRule="auto"/>
      <w:ind w:left="284" w:hanging="284"/>
    </w:pPr>
    <w:rPr>
      <w:i/>
      <w:iCs/>
      <w:sz w:val="24"/>
      <w:szCs w:val="24"/>
      <w:lang w:val="en-AU" w:eastAsia="en-AU"/>
    </w:rPr>
  </w:style>
  <w:style w:type="paragraph" w:customStyle="1" w:styleId="ItemHead">
    <w:name w:val="ItemHead"/>
    <w:aliases w:val="ih"/>
    <w:basedOn w:val="Heading1"/>
    <w:next w:val="Item"/>
    <w:uiPriority w:val="99"/>
    <w:rsid w:val="00B667C4"/>
    <w:pPr>
      <w:keepNext w:val="0"/>
      <w:spacing w:before="220"/>
      <w:ind w:left="709" w:hanging="709"/>
      <w:outlineLvl w:val="9"/>
    </w:pPr>
    <w:rPr>
      <w:rFonts w:ascii="Arial" w:hAnsi="Arial" w:cs="Arial"/>
      <w:sz w:val="24"/>
      <w:szCs w:val="24"/>
    </w:rPr>
  </w:style>
  <w:style w:type="paragraph" w:customStyle="1" w:styleId="PageBreak">
    <w:name w:val="PageBreak"/>
    <w:aliases w:val="pb"/>
    <w:next w:val="Heading2"/>
    <w:uiPriority w:val="99"/>
    <w:rsid w:val="00B667C4"/>
    <w:pPr>
      <w:spacing w:after="0" w:line="240" w:lineRule="auto"/>
    </w:pPr>
    <w:rPr>
      <w:sz w:val="10"/>
      <w:szCs w:val="10"/>
      <w:lang w:val="en-AU" w:eastAsia="en-AU"/>
    </w:rPr>
  </w:style>
  <w:style w:type="character" w:customStyle="1" w:styleId="CharAmSchNo">
    <w:name w:val="CharAmSchNo"/>
    <w:basedOn w:val="DefaultParagraphFont"/>
    <w:uiPriority w:val="99"/>
    <w:rsid w:val="00B667C4"/>
  </w:style>
  <w:style w:type="character" w:customStyle="1" w:styleId="CharAmSchText">
    <w:name w:val="CharAmSchText"/>
    <w:basedOn w:val="DefaultParagraphFont"/>
    <w:uiPriority w:val="99"/>
    <w:rsid w:val="00B667C4"/>
  </w:style>
  <w:style w:type="character" w:customStyle="1" w:styleId="CharChapNo">
    <w:name w:val="CharChapNo"/>
    <w:basedOn w:val="DefaultParagraphFont"/>
    <w:uiPriority w:val="99"/>
    <w:rsid w:val="00B667C4"/>
  </w:style>
  <w:style w:type="character" w:customStyle="1" w:styleId="CharChapText">
    <w:name w:val="CharChapText"/>
    <w:basedOn w:val="DefaultParagraphFont"/>
    <w:uiPriority w:val="99"/>
    <w:rsid w:val="00B667C4"/>
  </w:style>
  <w:style w:type="character" w:customStyle="1" w:styleId="CharDivNo">
    <w:name w:val="CharDivNo"/>
    <w:basedOn w:val="DefaultParagraphFont"/>
    <w:uiPriority w:val="99"/>
    <w:rsid w:val="00B667C4"/>
  </w:style>
  <w:style w:type="character" w:customStyle="1" w:styleId="CharDivText">
    <w:name w:val="CharDivText"/>
    <w:basedOn w:val="DefaultParagraphFont"/>
    <w:uiPriority w:val="99"/>
    <w:rsid w:val="00B667C4"/>
  </w:style>
  <w:style w:type="character" w:customStyle="1" w:styleId="CharPartNo">
    <w:name w:val="CharPartNo"/>
    <w:basedOn w:val="DefaultParagraphFont"/>
    <w:uiPriority w:val="99"/>
    <w:rsid w:val="00B667C4"/>
  </w:style>
  <w:style w:type="character" w:customStyle="1" w:styleId="CharPartText">
    <w:name w:val="CharPartText"/>
    <w:basedOn w:val="DefaultParagraphFont"/>
    <w:uiPriority w:val="99"/>
    <w:rsid w:val="00B667C4"/>
  </w:style>
  <w:style w:type="paragraph" w:customStyle="1" w:styleId="Preamble">
    <w:name w:val="Preamble"/>
    <w:basedOn w:val="Heading5"/>
    <w:next w:val="Normal"/>
    <w:uiPriority w:val="99"/>
    <w:rsid w:val="00B667C4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No">
    <w:name w:val="CharSubdNo"/>
    <w:basedOn w:val="DefaultParagraphFont"/>
    <w:uiPriority w:val="99"/>
    <w:rsid w:val="00B667C4"/>
  </w:style>
  <w:style w:type="character" w:customStyle="1" w:styleId="CharSubdText">
    <w:name w:val="CharSubdText"/>
    <w:basedOn w:val="DefaultParagraphFont"/>
    <w:uiPriority w:val="99"/>
    <w:rsid w:val="00B667C4"/>
  </w:style>
  <w:style w:type="paragraph" w:customStyle="1" w:styleId="Tablea">
    <w:name w:val="Table(a)"/>
    <w:aliases w:val="ta"/>
    <w:uiPriority w:val="99"/>
    <w:rsid w:val="00B667C4"/>
    <w:pPr>
      <w:spacing w:before="60" w:after="0" w:line="240" w:lineRule="auto"/>
      <w:ind w:left="284" w:hanging="284"/>
    </w:pPr>
    <w:rPr>
      <w:sz w:val="20"/>
      <w:szCs w:val="20"/>
      <w:lang w:val="en-AU" w:eastAsia="en-AU"/>
    </w:rPr>
  </w:style>
  <w:style w:type="paragraph" w:customStyle="1" w:styleId="Tablei">
    <w:name w:val="Table(i)"/>
    <w:aliases w:val="taa"/>
    <w:uiPriority w:val="99"/>
    <w:rsid w:val="00B667C4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sz w:val="20"/>
      <w:szCs w:val="20"/>
      <w:lang w:val="en-AU" w:eastAsia="en-AU"/>
    </w:rPr>
  </w:style>
  <w:style w:type="paragraph" w:customStyle="1" w:styleId="TLPBoxTextnote">
    <w:name w:val="TLPBoxText(note"/>
    <w:aliases w:val="right)"/>
    <w:uiPriority w:val="99"/>
    <w:rsid w:val="00B667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tLeast"/>
      <w:ind w:left="1134"/>
      <w:jc w:val="right"/>
    </w:pPr>
    <w:rPr>
      <w:sz w:val="18"/>
      <w:szCs w:val="18"/>
      <w:lang w:val="en-AU" w:eastAsia="en-AU"/>
    </w:rPr>
  </w:style>
  <w:style w:type="paragraph" w:customStyle="1" w:styleId="TLPNotebullet">
    <w:name w:val="TLPNote(bullet)"/>
    <w:uiPriority w:val="99"/>
    <w:rsid w:val="00B667C4"/>
    <w:pPr>
      <w:numPr>
        <w:numId w:val="35"/>
      </w:numPr>
      <w:tabs>
        <w:tab w:val="clear" w:pos="2520"/>
        <w:tab w:val="left" w:pos="2160"/>
        <w:tab w:val="left" w:pos="2517"/>
      </w:tabs>
      <w:spacing w:before="60" w:after="0" w:line="198" w:lineRule="exact"/>
      <w:ind w:left="2625" w:hanging="357"/>
    </w:pPr>
    <w:rPr>
      <w:sz w:val="18"/>
      <w:szCs w:val="18"/>
      <w:lang w:val="en-AU" w:eastAsia="en-AU"/>
    </w:rPr>
  </w:style>
  <w:style w:type="paragraph" w:customStyle="1" w:styleId="TLPnoteright">
    <w:name w:val="TLPnote(right)"/>
    <w:aliases w:val="nr"/>
    <w:uiPriority w:val="99"/>
    <w:rsid w:val="00B667C4"/>
    <w:pPr>
      <w:spacing w:before="122" w:after="0" w:line="198" w:lineRule="exact"/>
      <w:ind w:left="1985" w:hanging="851"/>
      <w:jc w:val="right"/>
    </w:pPr>
    <w:rPr>
      <w:sz w:val="18"/>
      <w:szCs w:val="18"/>
      <w:lang w:val="en-AU" w:eastAsia="en-AU"/>
    </w:rPr>
  </w:style>
  <w:style w:type="paragraph" w:customStyle="1" w:styleId="TLPTableBullet">
    <w:name w:val="TLPTableBullet"/>
    <w:aliases w:val="ttb"/>
    <w:uiPriority w:val="99"/>
    <w:rsid w:val="00B667C4"/>
    <w:pPr>
      <w:spacing w:after="0" w:line="240" w:lineRule="exact"/>
      <w:ind w:left="284" w:hanging="284"/>
    </w:pPr>
    <w:rPr>
      <w:sz w:val="20"/>
      <w:szCs w:val="20"/>
      <w:lang w:val="en-AU" w:eastAsia="en-AU"/>
    </w:rPr>
  </w:style>
  <w:style w:type="paragraph" w:customStyle="1" w:styleId="TofSectsGroupHeading">
    <w:name w:val="TofSects(GroupHeading)"/>
    <w:basedOn w:val="TOC4"/>
    <w:next w:val="Normal"/>
    <w:uiPriority w:val="99"/>
    <w:rsid w:val="00B667C4"/>
    <w:pPr>
      <w:tabs>
        <w:tab w:val="clear" w:pos="7088"/>
      </w:tabs>
      <w:spacing w:before="240" w:after="120"/>
      <w:ind w:left="794" w:right="0" w:firstLine="0"/>
    </w:pPr>
  </w:style>
  <w:style w:type="paragraph" w:customStyle="1" w:styleId="TofSectsHeading">
    <w:name w:val="TofSects(Heading)"/>
    <w:basedOn w:val="TOC5"/>
    <w:next w:val="Normal"/>
    <w:uiPriority w:val="99"/>
    <w:rsid w:val="00B667C4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rsid w:val="00B667C4"/>
    <w:pPr>
      <w:tabs>
        <w:tab w:val="clear" w:pos="7088"/>
      </w:tabs>
      <w:ind w:left="1588" w:right="0" w:hanging="794"/>
    </w:pPr>
  </w:style>
  <w:style w:type="paragraph" w:customStyle="1" w:styleId="TofSectsSubdiv">
    <w:name w:val="TofSects(Subdiv)"/>
    <w:basedOn w:val="TOC4"/>
    <w:uiPriority w:val="99"/>
    <w:rsid w:val="00B667C4"/>
    <w:pPr>
      <w:tabs>
        <w:tab w:val="clear" w:pos="7088"/>
      </w:tabs>
      <w:ind w:left="1588" w:right="0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rsid w:val="00B667C4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rsid w:val="00B667C4"/>
    <w:pPr>
      <w:keepLines w:val="0"/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basedOn w:val="DefaultParagraphFont"/>
    <w:uiPriority w:val="99"/>
    <w:rsid w:val="00B667C4"/>
  </w:style>
  <w:style w:type="character" w:customStyle="1" w:styleId="CharAmPartText">
    <w:name w:val="CharAmPartText"/>
    <w:basedOn w:val="DefaultParagraphFont"/>
    <w:uiPriority w:val="99"/>
    <w:rsid w:val="00B667C4"/>
  </w:style>
  <w:style w:type="paragraph" w:customStyle="1" w:styleId="ParlAmend">
    <w:name w:val="ParlAmend"/>
    <w:aliases w:val="pp"/>
    <w:uiPriority w:val="99"/>
    <w:rsid w:val="00B667C4"/>
    <w:pPr>
      <w:spacing w:before="240" w:after="0" w:line="240" w:lineRule="atLeast"/>
      <w:ind w:hanging="567"/>
    </w:pPr>
    <w:rPr>
      <w:sz w:val="24"/>
      <w:szCs w:val="24"/>
      <w:lang w:val="en-AU" w:eastAsia="en-AU"/>
    </w:rPr>
  </w:style>
  <w:style w:type="paragraph" w:customStyle="1" w:styleId="ActHead1">
    <w:name w:val="ActHead 1"/>
    <w:aliases w:val="c"/>
    <w:next w:val="Normal"/>
    <w:uiPriority w:val="99"/>
    <w:rsid w:val="00B667C4"/>
    <w:pPr>
      <w:keepNext/>
      <w:keepLines/>
      <w:spacing w:after="0" w:line="240" w:lineRule="auto"/>
      <w:ind w:left="1134" w:hanging="1134"/>
      <w:outlineLvl w:val="0"/>
    </w:pPr>
    <w:rPr>
      <w:b/>
      <w:bCs/>
      <w:kern w:val="28"/>
      <w:sz w:val="36"/>
      <w:szCs w:val="36"/>
      <w:lang w:val="en-AU" w:eastAsia="en-AU"/>
    </w:rPr>
  </w:style>
  <w:style w:type="paragraph" w:customStyle="1" w:styleId="ActHead2">
    <w:name w:val="ActHead 2"/>
    <w:aliases w:val="p"/>
    <w:basedOn w:val="ActHead1"/>
    <w:next w:val="Normal"/>
    <w:uiPriority w:val="99"/>
    <w:rsid w:val="00B667C4"/>
    <w:pPr>
      <w:spacing w:before="280"/>
      <w:outlineLvl w:val="1"/>
    </w:pPr>
    <w:rPr>
      <w:sz w:val="32"/>
      <w:szCs w:val="32"/>
    </w:rPr>
  </w:style>
  <w:style w:type="paragraph" w:customStyle="1" w:styleId="ActHead3">
    <w:name w:val="ActHead 3"/>
    <w:aliases w:val="d"/>
    <w:basedOn w:val="ActHead1"/>
    <w:next w:val="Normal"/>
    <w:uiPriority w:val="99"/>
    <w:rsid w:val="00B667C4"/>
    <w:pPr>
      <w:spacing w:before="240"/>
      <w:outlineLvl w:val="2"/>
    </w:pPr>
    <w:rPr>
      <w:sz w:val="28"/>
      <w:szCs w:val="28"/>
    </w:rPr>
  </w:style>
  <w:style w:type="paragraph" w:customStyle="1" w:styleId="ActHead4">
    <w:name w:val="ActHead 4"/>
    <w:aliases w:val="sd"/>
    <w:basedOn w:val="ActHead1"/>
    <w:next w:val="Normal"/>
    <w:uiPriority w:val="99"/>
    <w:rsid w:val="00B667C4"/>
    <w:pPr>
      <w:spacing w:before="220"/>
      <w:outlineLvl w:val="3"/>
    </w:pPr>
    <w:rPr>
      <w:sz w:val="26"/>
      <w:szCs w:val="26"/>
    </w:rPr>
  </w:style>
  <w:style w:type="paragraph" w:customStyle="1" w:styleId="ActHead5">
    <w:name w:val="ActHead 5"/>
    <w:aliases w:val="s"/>
    <w:basedOn w:val="ActHead1"/>
    <w:next w:val="Normal"/>
    <w:uiPriority w:val="99"/>
    <w:rsid w:val="00B667C4"/>
    <w:pPr>
      <w:spacing w:before="280"/>
      <w:outlineLvl w:val="4"/>
    </w:pPr>
    <w:rPr>
      <w:sz w:val="24"/>
      <w:szCs w:val="24"/>
    </w:rPr>
  </w:style>
  <w:style w:type="paragraph" w:customStyle="1" w:styleId="ActHead6">
    <w:name w:val="ActHead 6"/>
    <w:aliases w:val="as"/>
    <w:basedOn w:val="ActHead1"/>
    <w:next w:val="Normal"/>
    <w:uiPriority w:val="99"/>
    <w:rsid w:val="00B667C4"/>
    <w:pPr>
      <w:outlineLvl w:val="5"/>
    </w:pPr>
    <w:rPr>
      <w:rFonts w:ascii="Arial" w:hAnsi="Arial" w:cs="Arial"/>
      <w:sz w:val="32"/>
      <w:szCs w:val="32"/>
    </w:rPr>
  </w:style>
  <w:style w:type="paragraph" w:customStyle="1" w:styleId="ActHead7">
    <w:name w:val="ActHead 7"/>
    <w:aliases w:val="ap"/>
    <w:basedOn w:val="ActHead6"/>
    <w:next w:val="Normal"/>
    <w:uiPriority w:val="99"/>
    <w:rsid w:val="00B667C4"/>
    <w:pPr>
      <w:spacing w:before="280"/>
      <w:outlineLvl w:val="6"/>
    </w:pPr>
    <w:rPr>
      <w:sz w:val="28"/>
      <w:szCs w:val="28"/>
    </w:rPr>
  </w:style>
  <w:style w:type="paragraph" w:customStyle="1" w:styleId="ActHead8">
    <w:name w:val="ActHead 8"/>
    <w:aliases w:val="ad"/>
    <w:basedOn w:val="ActHead6"/>
    <w:next w:val="Normal"/>
    <w:uiPriority w:val="99"/>
    <w:rsid w:val="00B667C4"/>
    <w:pPr>
      <w:spacing w:before="240"/>
      <w:outlineLvl w:val="7"/>
    </w:pPr>
    <w:rPr>
      <w:sz w:val="26"/>
      <w:szCs w:val="26"/>
    </w:rPr>
  </w:style>
  <w:style w:type="paragraph" w:customStyle="1" w:styleId="ActHead9">
    <w:name w:val="ActHead 9"/>
    <w:aliases w:val="aat"/>
    <w:basedOn w:val="ActHead1"/>
    <w:next w:val="Normal"/>
    <w:uiPriority w:val="99"/>
    <w:rsid w:val="00B667C4"/>
    <w:pPr>
      <w:keepNext w:val="0"/>
      <w:spacing w:before="280"/>
      <w:outlineLvl w:val="8"/>
    </w:pPr>
    <w:rPr>
      <w:i/>
      <w:iCs/>
      <w:sz w:val="28"/>
      <w:szCs w:val="28"/>
    </w:rPr>
  </w:style>
  <w:style w:type="paragraph" w:customStyle="1" w:styleId="UpdateDate">
    <w:name w:val="UpdateDate"/>
    <w:basedOn w:val="Normal"/>
    <w:uiPriority w:val="99"/>
    <w:rsid w:val="00B667C4"/>
    <w:pPr>
      <w:spacing w:before="240"/>
    </w:pPr>
    <w:rPr>
      <w:sz w:val="24"/>
      <w:szCs w:val="24"/>
    </w:rPr>
  </w:style>
  <w:style w:type="paragraph" w:customStyle="1" w:styleId="ActNotes1">
    <w:name w:val="ActNotes(1)"/>
    <w:basedOn w:val="Normal"/>
    <w:uiPriority w:val="99"/>
    <w:rsid w:val="00B667C4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rsid w:val="00B667C4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rsid w:val="00B667C4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rsid w:val="00B667C4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TableOfAmend">
    <w:name w:val="TableOfAmend"/>
    <w:basedOn w:val="Normal"/>
    <w:uiPriority w:val="99"/>
    <w:rsid w:val="00B667C4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AmendTableColHead">
    <w:name w:val="AmendTableColHead"/>
    <w:basedOn w:val="TableOfAmend"/>
    <w:uiPriority w:val="99"/>
    <w:rsid w:val="00B667C4"/>
    <w:pPr>
      <w:spacing w:line="200" w:lineRule="exact"/>
    </w:pPr>
    <w:rPr>
      <w:sz w:val="18"/>
      <w:szCs w:val="18"/>
    </w:rPr>
  </w:style>
  <w:style w:type="paragraph" w:customStyle="1" w:styleId="asamended">
    <w:name w:val="as amended"/>
    <w:basedOn w:val="Normal"/>
    <w:uiPriority w:val="99"/>
    <w:rsid w:val="00B667C4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rsid w:val="00B667C4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667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AU"/>
    </w:rPr>
  </w:style>
  <w:style w:type="paragraph" w:styleId="BlockText">
    <w:name w:val="Block Text"/>
    <w:basedOn w:val="Normal"/>
    <w:uiPriority w:val="99"/>
    <w:rsid w:val="00B667C4"/>
    <w:pPr>
      <w:spacing w:after="120" w:line="240" w:lineRule="auto"/>
      <w:ind w:left="1440" w:right="1440"/>
    </w:pPr>
  </w:style>
  <w:style w:type="paragraph" w:customStyle="1" w:styleId="Blocks">
    <w:name w:val="Blocks"/>
    <w:aliases w:val="bb"/>
    <w:uiPriority w:val="99"/>
    <w:rsid w:val="00B667C4"/>
    <w:pPr>
      <w:spacing w:after="0" w:line="240" w:lineRule="auto"/>
    </w:pPr>
    <w:rPr>
      <w:sz w:val="24"/>
      <w:szCs w:val="24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B667C4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val="en-AU" w:eastAsia="en-AU"/>
    </w:rPr>
  </w:style>
  <w:style w:type="paragraph" w:styleId="BodyText2">
    <w:name w:val="Body Text 2"/>
    <w:basedOn w:val="Normal"/>
    <w:link w:val="BodyText2Char"/>
    <w:uiPriority w:val="99"/>
    <w:rsid w:val="00B667C4"/>
    <w:pPr>
      <w:spacing w:after="120" w:line="240" w:lineRule="auto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lang w:val="en-AU" w:eastAsia="en-AU"/>
    </w:rPr>
  </w:style>
  <w:style w:type="paragraph" w:styleId="BodyText3">
    <w:name w:val="Body Text 3"/>
    <w:basedOn w:val="Normal"/>
    <w:link w:val="BodyText3Char"/>
    <w:uiPriority w:val="99"/>
    <w:rsid w:val="00B667C4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val="en-AU" w:eastAsia="en-AU"/>
    </w:rPr>
  </w:style>
  <w:style w:type="paragraph" w:styleId="BodyTextFirstIndent">
    <w:name w:val="Body Text First Indent"/>
    <w:basedOn w:val="BodyText"/>
    <w:link w:val="BodyTextFirstIndentChar"/>
    <w:uiPriority w:val="99"/>
    <w:rsid w:val="00B667C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lang w:val="en-AU" w:eastAsia="en-AU"/>
    </w:rPr>
  </w:style>
  <w:style w:type="paragraph" w:styleId="BodyTextFirstIndent2">
    <w:name w:val="Body Text First Indent 2"/>
    <w:basedOn w:val="BodyText2"/>
    <w:link w:val="BodyTextFirstIndent2Char"/>
    <w:uiPriority w:val="99"/>
    <w:rsid w:val="00B667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rsid w:val="00B667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B667C4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  <w:lang w:val="en-AU" w:eastAsia="en-AU"/>
    </w:rPr>
  </w:style>
  <w:style w:type="paragraph" w:customStyle="1" w:styleId="BodyTextIndex">
    <w:name w:val="Body Text Index"/>
    <w:basedOn w:val="Normal"/>
    <w:next w:val="BodyText2"/>
    <w:uiPriority w:val="99"/>
    <w:rsid w:val="00B667C4"/>
    <w:pPr>
      <w:spacing w:after="120"/>
      <w:ind w:left="284"/>
    </w:pPr>
  </w:style>
  <w:style w:type="paragraph" w:styleId="Caption">
    <w:name w:val="caption"/>
    <w:basedOn w:val="Normal"/>
    <w:next w:val="Normal"/>
    <w:uiPriority w:val="99"/>
    <w:qFormat/>
    <w:rsid w:val="00B667C4"/>
    <w:pPr>
      <w:spacing w:before="120" w:after="120" w:line="240" w:lineRule="auto"/>
    </w:pPr>
    <w:rPr>
      <w:b/>
      <w:bCs/>
      <w:sz w:val="20"/>
      <w:szCs w:val="20"/>
    </w:rPr>
  </w:style>
  <w:style w:type="character" w:customStyle="1" w:styleId="CharBoldItalic">
    <w:name w:val="CharBoldItalic"/>
    <w:basedOn w:val="DefaultParagraphFont"/>
    <w:uiPriority w:val="99"/>
    <w:rsid w:val="00B667C4"/>
    <w:rPr>
      <w:b/>
      <w:bCs/>
      <w:i/>
      <w:iCs/>
    </w:rPr>
  </w:style>
  <w:style w:type="character" w:customStyle="1" w:styleId="CharItalic">
    <w:name w:val="CharItalic"/>
    <w:basedOn w:val="DefaultParagraphFont"/>
    <w:uiPriority w:val="99"/>
    <w:rsid w:val="00B667C4"/>
    <w:rPr>
      <w:i/>
      <w:iCs/>
    </w:rPr>
  </w:style>
  <w:style w:type="character" w:customStyle="1" w:styleId="CharNotesItals">
    <w:name w:val="CharNotesItals"/>
    <w:basedOn w:val="DefaultParagraphFont"/>
    <w:uiPriority w:val="99"/>
    <w:rsid w:val="00B667C4"/>
    <w:rPr>
      <w:i/>
      <w:iCs/>
    </w:rPr>
  </w:style>
  <w:style w:type="character" w:customStyle="1" w:styleId="CharNotesReg">
    <w:name w:val="CharNotesReg"/>
    <w:basedOn w:val="DefaultParagraphFont"/>
    <w:uiPriority w:val="99"/>
    <w:rsid w:val="00B667C4"/>
  </w:style>
  <w:style w:type="paragraph" w:styleId="Closing">
    <w:name w:val="Closing"/>
    <w:basedOn w:val="Normal"/>
    <w:link w:val="ClosingChar"/>
    <w:uiPriority w:val="99"/>
    <w:rsid w:val="00B667C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rsid w:val="00B6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6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AU" w:eastAsia="en-AU"/>
    </w:rPr>
  </w:style>
  <w:style w:type="paragraph" w:customStyle="1" w:styleId="Contents">
    <w:name w:val="Contents"/>
    <w:basedOn w:val="Normal"/>
    <w:next w:val="Normal"/>
    <w:uiPriority w:val="99"/>
    <w:rsid w:val="00B667C4"/>
    <w:rPr>
      <w:sz w:val="36"/>
      <w:szCs w:val="36"/>
    </w:rPr>
  </w:style>
  <w:style w:type="paragraph" w:customStyle="1" w:styleId="CoverActNo">
    <w:name w:val="CoverActNo"/>
    <w:basedOn w:val="UpdateDate"/>
    <w:uiPriority w:val="99"/>
    <w:rsid w:val="00B667C4"/>
    <w:rPr>
      <w:b/>
      <w:bCs/>
    </w:rPr>
  </w:style>
  <w:style w:type="paragraph" w:customStyle="1" w:styleId="CTHeading">
    <w:name w:val="CT Heading"/>
    <w:basedOn w:val="Heading8"/>
    <w:next w:val="Normal"/>
    <w:uiPriority w:val="99"/>
    <w:rsid w:val="00B667C4"/>
    <w:rPr>
      <w:rFonts w:ascii="Times New Roman" w:hAnsi="Times New Roman" w:cs="Times New Roman"/>
      <w:sz w:val="20"/>
      <w:szCs w:val="20"/>
    </w:rPr>
  </w:style>
  <w:style w:type="paragraph" w:customStyle="1" w:styleId="CTNote">
    <w:name w:val="CT Note"/>
    <w:basedOn w:val="notemargin"/>
    <w:next w:val="CTHeading"/>
    <w:autoRedefine/>
    <w:uiPriority w:val="99"/>
    <w:rsid w:val="00B667C4"/>
    <w:pPr>
      <w:ind w:left="0" w:firstLine="0"/>
    </w:pPr>
    <w:rPr>
      <w:i/>
      <w:iCs/>
    </w:rPr>
  </w:style>
  <w:style w:type="paragraph" w:customStyle="1" w:styleId="CTA-">
    <w:name w:val="CTA -"/>
    <w:next w:val="Normal"/>
    <w:uiPriority w:val="99"/>
    <w:rsid w:val="00B667C4"/>
    <w:pPr>
      <w:spacing w:before="60" w:after="0" w:line="240" w:lineRule="atLeast"/>
      <w:ind w:left="85" w:hanging="85"/>
    </w:pPr>
    <w:rPr>
      <w:sz w:val="20"/>
      <w:szCs w:val="20"/>
      <w:lang w:val="en-AU"/>
    </w:rPr>
  </w:style>
  <w:style w:type="paragraph" w:customStyle="1" w:styleId="CTA--">
    <w:name w:val="CTA --"/>
    <w:next w:val="Normal"/>
    <w:uiPriority w:val="99"/>
    <w:rsid w:val="00B667C4"/>
    <w:pPr>
      <w:spacing w:before="60" w:after="0" w:line="240" w:lineRule="atLeast"/>
      <w:ind w:left="142" w:hanging="142"/>
    </w:pPr>
    <w:rPr>
      <w:sz w:val="20"/>
      <w:szCs w:val="20"/>
      <w:lang w:val="en-AU"/>
    </w:rPr>
  </w:style>
  <w:style w:type="paragraph" w:customStyle="1" w:styleId="CTA---">
    <w:name w:val="CTA ---"/>
    <w:next w:val="Normal"/>
    <w:uiPriority w:val="99"/>
    <w:rsid w:val="00B667C4"/>
    <w:pPr>
      <w:spacing w:before="60" w:after="0" w:line="240" w:lineRule="atLeast"/>
      <w:ind w:left="198" w:hanging="198"/>
    </w:pPr>
    <w:rPr>
      <w:sz w:val="20"/>
      <w:szCs w:val="20"/>
      <w:lang w:val="en-AU"/>
    </w:rPr>
  </w:style>
  <w:style w:type="paragraph" w:customStyle="1" w:styleId="CTA----">
    <w:name w:val="CTA ----"/>
    <w:next w:val="Normal"/>
    <w:uiPriority w:val="99"/>
    <w:rsid w:val="00B667C4"/>
    <w:pPr>
      <w:spacing w:before="60" w:after="0" w:line="240" w:lineRule="atLeast"/>
      <w:ind w:left="255" w:hanging="255"/>
    </w:pPr>
    <w:rPr>
      <w:sz w:val="20"/>
      <w:szCs w:val="20"/>
      <w:lang w:val="en-AU" w:eastAsia="en-AU"/>
    </w:rPr>
  </w:style>
  <w:style w:type="paragraph" w:customStyle="1" w:styleId="CTA1a">
    <w:name w:val="CTA 1(a)"/>
    <w:basedOn w:val="CTA-"/>
    <w:uiPriority w:val="99"/>
    <w:rsid w:val="00B667C4"/>
    <w:pPr>
      <w:tabs>
        <w:tab w:val="right" w:pos="414"/>
      </w:tabs>
      <w:spacing w:before="40"/>
      <w:ind w:left="674" w:hanging="674"/>
    </w:pPr>
  </w:style>
  <w:style w:type="paragraph" w:customStyle="1" w:styleId="CTA1ai">
    <w:name w:val="CTA 1(a)(i)"/>
    <w:basedOn w:val="CTA1a"/>
    <w:uiPriority w:val="99"/>
    <w:rsid w:val="00B667C4"/>
    <w:pPr>
      <w:tabs>
        <w:tab w:val="clear" w:pos="414"/>
        <w:tab w:val="right" w:pos="1004"/>
      </w:tabs>
      <w:ind w:left="1254" w:hanging="1254"/>
    </w:pPr>
  </w:style>
  <w:style w:type="paragraph" w:customStyle="1" w:styleId="CTA2a">
    <w:name w:val="CTA 2(a)"/>
    <w:basedOn w:val="CTA--"/>
    <w:uiPriority w:val="99"/>
    <w:rsid w:val="00B667C4"/>
    <w:pPr>
      <w:tabs>
        <w:tab w:val="right" w:pos="484"/>
      </w:tabs>
      <w:spacing w:before="40"/>
      <w:ind w:left="748" w:hanging="748"/>
    </w:pPr>
  </w:style>
  <w:style w:type="paragraph" w:customStyle="1" w:styleId="CTA2ai">
    <w:name w:val="CTA 2(a)(i)"/>
    <w:basedOn w:val="CTA2a"/>
    <w:uiPriority w:val="99"/>
    <w:rsid w:val="00B667C4"/>
    <w:pPr>
      <w:tabs>
        <w:tab w:val="clear" w:pos="484"/>
        <w:tab w:val="right" w:pos="1086"/>
      </w:tabs>
      <w:ind w:left="1324" w:hanging="1324"/>
    </w:pPr>
  </w:style>
  <w:style w:type="paragraph" w:customStyle="1" w:styleId="CTA3a">
    <w:name w:val="CTA 3(a)"/>
    <w:basedOn w:val="CTA---"/>
    <w:uiPriority w:val="99"/>
    <w:rsid w:val="00B667C4"/>
    <w:pPr>
      <w:tabs>
        <w:tab w:val="right" w:pos="554"/>
      </w:tabs>
      <w:spacing w:before="40"/>
      <w:ind w:left="806" w:hanging="806"/>
    </w:pPr>
  </w:style>
  <w:style w:type="paragraph" w:customStyle="1" w:styleId="CTA3ai">
    <w:name w:val="CTA 3(a)(i)"/>
    <w:basedOn w:val="CTA3a"/>
    <w:uiPriority w:val="99"/>
    <w:rsid w:val="00B667C4"/>
    <w:pPr>
      <w:tabs>
        <w:tab w:val="clear" w:pos="554"/>
        <w:tab w:val="right" w:pos="1142"/>
      </w:tabs>
      <w:ind w:left="1361" w:hanging="1361"/>
    </w:pPr>
  </w:style>
  <w:style w:type="paragraph" w:customStyle="1" w:styleId="CTA4a">
    <w:name w:val="CTA 4(a)"/>
    <w:basedOn w:val="CTA----"/>
    <w:uiPriority w:val="99"/>
    <w:rsid w:val="00B667C4"/>
    <w:pPr>
      <w:tabs>
        <w:tab w:val="right" w:pos="624"/>
      </w:tabs>
      <w:spacing w:before="40"/>
      <w:ind w:left="876" w:hanging="876"/>
    </w:pPr>
  </w:style>
  <w:style w:type="paragraph" w:customStyle="1" w:styleId="CTA4ai">
    <w:name w:val="CTA 4(a)(i)"/>
    <w:basedOn w:val="CTA4a"/>
    <w:uiPriority w:val="99"/>
    <w:rsid w:val="00B667C4"/>
    <w:pPr>
      <w:tabs>
        <w:tab w:val="clear" w:pos="624"/>
        <w:tab w:val="right" w:pos="1212"/>
      </w:tabs>
      <w:ind w:left="1450" w:hanging="1450"/>
    </w:pPr>
  </w:style>
  <w:style w:type="paragraph" w:customStyle="1" w:styleId="CTACAPS">
    <w:name w:val="CTA CAPS"/>
    <w:basedOn w:val="Normal"/>
    <w:uiPriority w:val="99"/>
    <w:rsid w:val="00B667C4"/>
    <w:pPr>
      <w:spacing w:before="60" w:line="240" w:lineRule="atLeast"/>
    </w:pPr>
    <w:rPr>
      <w:sz w:val="20"/>
      <w:szCs w:val="20"/>
    </w:rPr>
  </w:style>
  <w:style w:type="paragraph" w:customStyle="1" w:styleId="CTAright">
    <w:name w:val="CTA right"/>
    <w:basedOn w:val="Normal"/>
    <w:uiPriority w:val="99"/>
    <w:rsid w:val="00B667C4"/>
    <w:pPr>
      <w:spacing w:before="60" w:line="240" w:lineRule="auto"/>
      <w:jc w:val="right"/>
    </w:pPr>
    <w:rPr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B667C4"/>
    <w:pPr>
      <w:spacing w:line="240" w:lineRule="auto"/>
    </w:pPr>
  </w:style>
  <w:style w:type="character" w:customStyle="1" w:styleId="DateChar">
    <w:name w:val="Date Char"/>
    <w:basedOn w:val="DefaultParagraphFont"/>
    <w:link w:val="Date"/>
    <w:uiPriority w:val="99"/>
    <w:semiHidden/>
    <w:rPr>
      <w:lang w:val="en-AU" w:eastAsia="en-AU"/>
    </w:rPr>
  </w:style>
  <w:style w:type="paragraph" w:styleId="DocumentMap">
    <w:name w:val="Document Map"/>
    <w:basedOn w:val="Normal"/>
    <w:link w:val="DocumentMapChar"/>
    <w:uiPriority w:val="99"/>
    <w:semiHidden/>
    <w:rsid w:val="00B667C4"/>
    <w:pPr>
      <w:shd w:val="clear" w:color="auto" w:fill="000080"/>
      <w:spacing w:line="240" w:lineRule="auto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rsid w:val="00B667C4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lang w:val="en-AU" w:eastAsia="en-AU"/>
    </w:rPr>
  </w:style>
  <w:style w:type="character" w:styleId="Emphasis">
    <w:name w:val="Emphasis"/>
    <w:basedOn w:val="DefaultParagraphFont"/>
    <w:uiPriority w:val="99"/>
    <w:qFormat/>
    <w:rsid w:val="00B667C4"/>
    <w:rPr>
      <w:i/>
      <w:iCs/>
    </w:rPr>
  </w:style>
  <w:style w:type="paragraph" w:customStyle="1" w:styleId="EndNote">
    <w:name w:val="EndNote"/>
    <w:basedOn w:val="Normal"/>
    <w:link w:val="EndNoteChar"/>
    <w:uiPriority w:val="99"/>
    <w:rsid w:val="00B667C4"/>
    <w:pPr>
      <w:spacing w:before="180"/>
    </w:pPr>
  </w:style>
  <w:style w:type="character" w:styleId="EndnoteReference">
    <w:name w:val="endnote reference"/>
    <w:basedOn w:val="DefaultParagraphFont"/>
    <w:uiPriority w:val="99"/>
    <w:semiHidden/>
    <w:rsid w:val="00B667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667C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en-AU" w:eastAsia="en-AU"/>
    </w:rPr>
  </w:style>
  <w:style w:type="paragraph" w:customStyle="1" w:styleId="ENoteNo">
    <w:name w:val="ENoteNo"/>
    <w:basedOn w:val="Normal"/>
    <w:uiPriority w:val="99"/>
    <w:rsid w:val="00B667C4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styleId="EnvelopeAddress">
    <w:name w:val="envelope address"/>
    <w:basedOn w:val="Normal"/>
    <w:uiPriority w:val="99"/>
    <w:rsid w:val="00B667C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B667C4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ETAsubitem">
    <w:name w:val="ETA(subitem)"/>
    <w:uiPriority w:val="99"/>
    <w:rsid w:val="00B667C4"/>
    <w:pPr>
      <w:tabs>
        <w:tab w:val="right" w:pos="340"/>
      </w:tabs>
      <w:spacing w:before="60" w:after="0" w:line="240" w:lineRule="auto"/>
      <w:ind w:left="454" w:hanging="454"/>
    </w:pPr>
    <w:rPr>
      <w:sz w:val="20"/>
      <w:szCs w:val="20"/>
      <w:lang w:val="en-AU" w:eastAsia="en-AU"/>
    </w:rPr>
  </w:style>
  <w:style w:type="paragraph" w:customStyle="1" w:styleId="ETApara">
    <w:name w:val="ETA(para)"/>
    <w:basedOn w:val="ETAsubitem"/>
    <w:uiPriority w:val="99"/>
    <w:rsid w:val="00B667C4"/>
    <w:pPr>
      <w:tabs>
        <w:tab w:val="clear" w:pos="340"/>
        <w:tab w:val="right" w:pos="753"/>
      </w:tabs>
      <w:ind w:left="828" w:hanging="828"/>
    </w:pPr>
  </w:style>
  <w:style w:type="paragraph" w:customStyle="1" w:styleId="ETAsubpara">
    <w:name w:val="ETA(subpara)"/>
    <w:basedOn w:val="ETAsubitem"/>
    <w:uiPriority w:val="99"/>
    <w:rsid w:val="00B667C4"/>
    <w:pPr>
      <w:tabs>
        <w:tab w:val="clear" w:pos="340"/>
        <w:tab w:val="right" w:pos="1083"/>
      </w:tabs>
      <w:ind w:left="1193" w:hanging="1193"/>
    </w:pPr>
  </w:style>
  <w:style w:type="paragraph" w:customStyle="1" w:styleId="ETAsub-subpara">
    <w:name w:val="ETA(sub-subpara)"/>
    <w:basedOn w:val="ETAsubpara"/>
    <w:uiPriority w:val="99"/>
    <w:rsid w:val="00B667C4"/>
    <w:pPr>
      <w:tabs>
        <w:tab w:val="clear" w:pos="1083"/>
        <w:tab w:val="right" w:pos="1413"/>
      </w:tabs>
      <w:ind w:left="1523" w:hanging="1523"/>
    </w:pPr>
  </w:style>
  <w:style w:type="character" w:styleId="FollowedHyperlink">
    <w:name w:val="FollowedHyperlink"/>
    <w:basedOn w:val="DefaultParagraphFont"/>
    <w:uiPriority w:val="99"/>
    <w:rsid w:val="00B667C4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B667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667C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AU" w:eastAsia="en-AU"/>
    </w:rPr>
  </w:style>
  <w:style w:type="paragraph" w:customStyle="1" w:styleId="Headerpartodd0">
    <w:name w:val="Header.part.odd"/>
    <w:basedOn w:val="Normal"/>
    <w:uiPriority w:val="99"/>
    <w:rsid w:val="00B667C4"/>
    <w:pPr>
      <w:keepNext/>
    </w:pPr>
    <w:rPr>
      <w:sz w:val="20"/>
      <w:szCs w:val="20"/>
    </w:rPr>
  </w:style>
  <w:style w:type="paragraph" w:customStyle="1" w:styleId="House">
    <w:name w:val="House"/>
    <w:uiPriority w:val="99"/>
    <w:rsid w:val="00B667C4"/>
    <w:pPr>
      <w:spacing w:after="0" w:line="240" w:lineRule="auto"/>
    </w:pPr>
    <w:rPr>
      <w:sz w:val="28"/>
      <w:szCs w:val="28"/>
      <w:lang w:val="en-AU" w:eastAsia="en-AU"/>
    </w:rPr>
  </w:style>
  <w:style w:type="character" w:styleId="HTMLAcronym">
    <w:name w:val="HTML Acronym"/>
    <w:basedOn w:val="DefaultParagraphFont"/>
    <w:uiPriority w:val="99"/>
    <w:rsid w:val="00B667C4"/>
  </w:style>
  <w:style w:type="paragraph" w:styleId="HTMLAddress">
    <w:name w:val="HTML Address"/>
    <w:basedOn w:val="Normal"/>
    <w:link w:val="HTMLAddressChar"/>
    <w:uiPriority w:val="99"/>
    <w:rsid w:val="00B667C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lang w:val="en-AU" w:eastAsia="en-AU"/>
    </w:rPr>
  </w:style>
  <w:style w:type="character" w:styleId="HTMLCite">
    <w:name w:val="HTML Cite"/>
    <w:basedOn w:val="DefaultParagraphFont"/>
    <w:uiPriority w:val="99"/>
    <w:rsid w:val="00B667C4"/>
    <w:rPr>
      <w:i/>
      <w:iCs/>
    </w:rPr>
  </w:style>
  <w:style w:type="character" w:styleId="HTMLCode">
    <w:name w:val="HTML Code"/>
    <w:basedOn w:val="DefaultParagraphFont"/>
    <w:uiPriority w:val="99"/>
    <w:rsid w:val="00B667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B667C4"/>
    <w:rPr>
      <w:i/>
      <w:iCs/>
    </w:rPr>
  </w:style>
  <w:style w:type="character" w:styleId="HTMLKeyboard">
    <w:name w:val="HTML Keyboard"/>
    <w:basedOn w:val="DefaultParagraphFont"/>
    <w:uiPriority w:val="99"/>
    <w:rsid w:val="00B667C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67C4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en-AU" w:eastAsia="en-AU"/>
    </w:rPr>
  </w:style>
  <w:style w:type="character" w:styleId="HTMLSample">
    <w:name w:val="HTML Sample"/>
    <w:basedOn w:val="DefaultParagraphFont"/>
    <w:uiPriority w:val="99"/>
    <w:rsid w:val="00B667C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B667C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B667C4"/>
    <w:rPr>
      <w:i/>
      <w:iCs/>
    </w:rPr>
  </w:style>
  <w:style w:type="character" w:styleId="Hyperlink">
    <w:name w:val="Hyperlink"/>
    <w:basedOn w:val="DefaultParagraphFont"/>
    <w:uiPriority w:val="99"/>
    <w:rsid w:val="00B667C4"/>
    <w:rPr>
      <w:color w:val="0000FF"/>
      <w:u w:val="single"/>
    </w:rPr>
  </w:style>
  <w:style w:type="paragraph" w:styleId="Index1">
    <w:name w:val="index 1"/>
    <w:basedOn w:val="Normal"/>
    <w:next w:val="Normal"/>
    <w:uiPriority w:val="99"/>
    <w:semiHidden/>
    <w:rsid w:val="00B667C4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B667C4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B667C4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B667C4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B667C4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B667C4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B667C4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B667C4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B667C4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667C4"/>
    <w:pPr>
      <w:spacing w:line="240" w:lineRule="auto"/>
    </w:pPr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B667C4"/>
    <w:pPr>
      <w:spacing w:line="240" w:lineRule="auto"/>
      <w:ind w:left="283" w:hanging="283"/>
    </w:pPr>
  </w:style>
  <w:style w:type="paragraph" w:styleId="List2">
    <w:name w:val="List 2"/>
    <w:basedOn w:val="Normal"/>
    <w:uiPriority w:val="99"/>
    <w:rsid w:val="00B667C4"/>
    <w:pPr>
      <w:spacing w:line="240" w:lineRule="auto"/>
      <w:ind w:left="566" w:hanging="283"/>
    </w:pPr>
  </w:style>
  <w:style w:type="paragraph" w:styleId="List3">
    <w:name w:val="List 3"/>
    <w:basedOn w:val="Normal"/>
    <w:uiPriority w:val="99"/>
    <w:rsid w:val="00B667C4"/>
    <w:pPr>
      <w:spacing w:line="240" w:lineRule="auto"/>
      <w:ind w:left="849" w:hanging="283"/>
    </w:pPr>
  </w:style>
  <w:style w:type="paragraph" w:styleId="List4">
    <w:name w:val="List 4"/>
    <w:basedOn w:val="Normal"/>
    <w:uiPriority w:val="99"/>
    <w:rsid w:val="00B667C4"/>
    <w:pPr>
      <w:spacing w:line="240" w:lineRule="auto"/>
      <w:ind w:left="1132" w:hanging="283"/>
    </w:pPr>
  </w:style>
  <w:style w:type="paragraph" w:styleId="List5">
    <w:name w:val="List 5"/>
    <w:basedOn w:val="Normal"/>
    <w:uiPriority w:val="99"/>
    <w:rsid w:val="00B667C4"/>
    <w:pPr>
      <w:spacing w:line="240" w:lineRule="auto"/>
      <w:ind w:left="1415" w:hanging="283"/>
    </w:pPr>
  </w:style>
  <w:style w:type="paragraph" w:styleId="ListBullet">
    <w:name w:val="List Bullet"/>
    <w:basedOn w:val="Normal"/>
    <w:uiPriority w:val="99"/>
    <w:rsid w:val="00B667C4"/>
    <w:pPr>
      <w:numPr>
        <w:numId w:val="14"/>
      </w:numPr>
      <w:tabs>
        <w:tab w:val="num" w:pos="2989"/>
      </w:tabs>
      <w:spacing w:line="240" w:lineRule="auto"/>
      <w:ind w:left="1225" w:firstLine="1043"/>
    </w:pPr>
  </w:style>
  <w:style w:type="paragraph" w:styleId="ListBullet2">
    <w:name w:val="List Bullet 2"/>
    <w:basedOn w:val="Normal"/>
    <w:uiPriority w:val="99"/>
    <w:rsid w:val="00B667C4"/>
    <w:pPr>
      <w:numPr>
        <w:numId w:val="15"/>
      </w:numPr>
      <w:spacing w:line="240" w:lineRule="auto"/>
      <w:ind w:left="360"/>
    </w:pPr>
  </w:style>
  <w:style w:type="paragraph" w:styleId="ListBullet3">
    <w:name w:val="List Bullet 3"/>
    <w:basedOn w:val="Normal"/>
    <w:uiPriority w:val="99"/>
    <w:rsid w:val="00B667C4"/>
    <w:pPr>
      <w:numPr>
        <w:numId w:val="16"/>
      </w:numPr>
      <w:spacing w:line="240" w:lineRule="auto"/>
    </w:pPr>
  </w:style>
  <w:style w:type="paragraph" w:styleId="ListBullet4">
    <w:name w:val="List Bullet 4"/>
    <w:basedOn w:val="Normal"/>
    <w:uiPriority w:val="99"/>
    <w:rsid w:val="00B667C4"/>
    <w:pPr>
      <w:numPr>
        <w:numId w:val="17"/>
      </w:numPr>
      <w:tabs>
        <w:tab w:val="num" w:pos="926"/>
      </w:tabs>
      <w:spacing w:line="240" w:lineRule="auto"/>
      <w:ind w:left="926"/>
    </w:pPr>
  </w:style>
  <w:style w:type="paragraph" w:styleId="ListBullet5">
    <w:name w:val="List Bullet 5"/>
    <w:basedOn w:val="Normal"/>
    <w:uiPriority w:val="99"/>
    <w:rsid w:val="00B667C4"/>
    <w:pPr>
      <w:numPr>
        <w:numId w:val="18"/>
      </w:numPr>
      <w:tabs>
        <w:tab w:val="num" w:pos="1492"/>
      </w:tabs>
      <w:spacing w:line="240" w:lineRule="auto"/>
      <w:ind w:left="1492"/>
    </w:pPr>
  </w:style>
  <w:style w:type="paragraph" w:styleId="ListContinue">
    <w:name w:val="List Continue"/>
    <w:basedOn w:val="Normal"/>
    <w:uiPriority w:val="99"/>
    <w:rsid w:val="00B667C4"/>
    <w:pPr>
      <w:spacing w:after="120" w:line="240" w:lineRule="auto"/>
      <w:ind w:left="283"/>
    </w:pPr>
  </w:style>
  <w:style w:type="paragraph" w:styleId="ListContinue2">
    <w:name w:val="List Continue 2"/>
    <w:basedOn w:val="Normal"/>
    <w:uiPriority w:val="99"/>
    <w:rsid w:val="00B667C4"/>
    <w:pPr>
      <w:spacing w:after="120" w:line="240" w:lineRule="auto"/>
      <w:ind w:left="566"/>
    </w:pPr>
  </w:style>
  <w:style w:type="paragraph" w:styleId="ListContinue3">
    <w:name w:val="List Continue 3"/>
    <w:basedOn w:val="Normal"/>
    <w:uiPriority w:val="99"/>
    <w:rsid w:val="00B667C4"/>
    <w:pPr>
      <w:spacing w:after="120" w:line="240" w:lineRule="auto"/>
      <w:ind w:left="849"/>
    </w:pPr>
  </w:style>
  <w:style w:type="paragraph" w:styleId="ListContinue4">
    <w:name w:val="List Continue 4"/>
    <w:basedOn w:val="Normal"/>
    <w:uiPriority w:val="99"/>
    <w:rsid w:val="00B667C4"/>
    <w:pPr>
      <w:spacing w:after="120" w:line="240" w:lineRule="auto"/>
      <w:ind w:left="1132"/>
    </w:pPr>
  </w:style>
  <w:style w:type="paragraph" w:styleId="ListContinue5">
    <w:name w:val="List Continue 5"/>
    <w:basedOn w:val="Normal"/>
    <w:uiPriority w:val="99"/>
    <w:rsid w:val="00B667C4"/>
    <w:pPr>
      <w:spacing w:after="120" w:line="240" w:lineRule="auto"/>
      <w:ind w:left="1415"/>
    </w:pPr>
  </w:style>
  <w:style w:type="paragraph" w:styleId="ListNumber">
    <w:name w:val="List Number"/>
    <w:basedOn w:val="Normal"/>
    <w:uiPriority w:val="99"/>
    <w:rsid w:val="00B667C4"/>
    <w:pPr>
      <w:numPr>
        <w:numId w:val="19"/>
      </w:numPr>
      <w:tabs>
        <w:tab w:val="num" w:pos="4242"/>
      </w:tabs>
      <w:spacing w:line="240" w:lineRule="auto"/>
      <w:ind w:left="3521" w:hanging="1043"/>
    </w:pPr>
  </w:style>
  <w:style w:type="paragraph" w:styleId="ListNumber2">
    <w:name w:val="List Number 2"/>
    <w:basedOn w:val="Normal"/>
    <w:uiPriority w:val="99"/>
    <w:rsid w:val="00B667C4"/>
    <w:pPr>
      <w:numPr>
        <w:numId w:val="20"/>
      </w:numPr>
      <w:spacing w:line="240" w:lineRule="auto"/>
      <w:ind w:left="360"/>
    </w:pPr>
  </w:style>
  <w:style w:type="paragraph" w:styleId="ListNumber3">
    <w:name w:val="List Number 3"/>
    <w:basedOn w:val="Normal"/>
    <w:uiPriority w:val="99"/>
    <w:rsid w:val="00B667C4"/>
    <w:pPr>
      <w:numPr>
        <w:numId w:val="21"/>
      </w:numPr>
      <w:spacing w:line="240" w:lineRule="auto"/>
    </w:pPr>
  </w:style>
  <w:style w:type="paragraph" w:styleId="ListNumber4">
    <w:name w:val="List Number 4"/>
    <w:basedOn w:val="Normal"/>
    <w:uiPriority w:val="99"/>
    <w:rsid w:val="00B667C4"/>
    <w:pPr>
      <w:numPr>
        <w:numId w:val="22"/>
      </w:numPr>
      <w:spacing w:line="240" w:lineRule="auto"/>
    </w:pPr>
  </w:style>
  <w:style w:type="paragraph" w:styleId="ListNumber5">
    <w:name w:val="List Number 5"/>
    <w:basedOn w:val="Normal"/>
    <w:uiPriority w:val="99"/>
    <w:rsid w:val="00B667C4"/>
    <w:pPr>
      <w:numPr>
        <w:numId w:val="23"/>
      </w:numPr>
      <w:spacing w:line="240" w:lineRule="auto"/>
    </w:pPr>
  </w:style>
  <w:style w:type="paragraph" w:styleId="MacroText">
    <w:name w:val="macro"/>
    <w:link w:val="MacroTextChar"/>
    <w:uiPriority w:val="99"/>
    <w:semiHidden/>
    <w:rsid w:val="00B66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  <w:lang w:val="en-AU" w:eastAsia="en-AU"/>
    </w:rPr>
  </w:style>
  <w:style w:type="paragraph" w:customStyle="1" w:styleId="Mathtype">
    <w:name w:val="Mathtype"/>
    <w:basedOn w:val="Normal"/>
    <w:uiPriority w:val="99"/>
    <w:rsid w:val="00B667C4"/>
  </w:style>
  <w:style w:type="paragraph" w:styleId="MessageHeader">
    <w:name w:val="Message Header"/>
    <w:basedOn w:val="Normal"/>
    <w:link w:val="MessageHeaderChar"/>
    <w:uiPriority w:val="99"/>
    <w:rsid w:val="00B66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en-AU"/>
    </w:rPr>
  </w:style>
  <w:style w:type="paragraph" w:styleId="NormalWeb">
    <w:name w:val="Normal (Web)"/>
    <w:basedOn w:val="Normal"/>
    <w:uiPriority w:val="99"/>
    <w:rsid w:val="00B667C4"/>
    <w:pPr>
      <w:spacing w:line="240" w:lineRule="auto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B667C4"/>
    <w:pPr>
      <w:spacing w:line="240" w:lineRule="auto"/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B667C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lang w:val="en-AU" w:eastAsia="en-AU"/>
    </w:rPr>
  </w:style>
  <w:style w:type="paragraph" w:customStyle="1" w:styleId="TableColHead">
    <w:name w:val="TableColHead"/>
    <w:basedOn w:val="Normal"/>
    <w:uiPriority w:val="99"/>
    <w:rsid w:val="00B667C4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noteParlAmend">
    <w:name w:val="note(ParlAmend)"/>
    <w:aliases w:val="npp"/>
    <w:next w:val="Normal"/>
    <w:uiPriority w:val="99"/>
    <w:rsid w:val="00B667C4"/>
    <w:pPr>
      <w:spacing w:after="0" w:line="240" w:lineRule="auto"/>
      <w:jc w:val="right"/>
    </w:pPr>
    <w:rPr>
      <w:rFonts w:ascii="Arial" w:hAnsi="Arial" w:cs="Arial"/>
      <w:b/>
      <w:bCs/>
      <w:i/>
      <w:iCs/>
      <w:lang w:val="en-AU" w:eastAsia="en-AU"/>
    </w:rPr>
  </w:style>
  <w:style w:type="paragraph" w:customStyle="1" w:styleId="NotesSection">
    <w:name w:val="NotesSection"/>
    <w:basedOn w:val="Normal"/>
    <w:uiPriority w:val="99"/>
    <w:rsid w:val="00B667C4"/>
    <w:pPr>
      <w:spacing w:before="240"/>
    </w:pPr>
    <w:rPr>
      <w:rFonts w:ascii="Arial" w:hAnsi="Arial" w:cs="Arial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B667C4"/>
    <w:pPr>
      <w:spacing w:line="240" w:lineRule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AU" w:eastAsia="en-AU"/>
    </w:rPr>
  </w:style>
  <w:style w:type="paragraph" w:customStyle="1" w:styleId="Portfolio">
    <w:name w:val="Portfolio"/>
    <w:uiPriority w:val="99"/>
    <w:rsid w:val="00B667C4"/>
    <w:pPr>
      <w:spacing w:after="0" w:line="240" w:lineRule="auto"/>
    </w:pPr>
    <w:rPr>
      <w:i/>
      <w:iCs/>
      <w:sz w:val="20"/>
      <w:szCs w:val="20"/>
      <w:lang w:val="en-AU" w:eastAsia="en-AU"/>
    </w:rPr>
  </w:style>
  <w:style w:type="paragraph" w:customStyle="1" w:styleId="Reading">
    <w:name w:val="Reading"/>
    <w:uiPriority w:val="99"/>
    <w:rsid w:val="00B667C4"/>
    <w:pPr>
      <w:spacing w:after="0" w:line="240" w:lineRule="auto"/>
    </w:pPr>
    <w:rPr>
      <w:i/>
      <w:iCs/>
      <w:sz w:val="20"/>
      <w:szCs w:val="20"/>
      <w:lang w:val="en-AU" w:eastAsia="en-AU"/>
    </w:rPr>
  </w:style>
  <w:style w:type="paragraph" w:customStyle="1" w:styleId="ReprintDate">
    <w:name w:val="ReprintDate"/>
    <w:basedOn w:val="Normal"/>
    <w:uiPriority w:val="99"/>
    <w:rsid w:val="00B667C4"/>
    <w:pPr>
      <w:spacing w:before="240"/>
    </w:pPr>
    <w:rPr>
      <w:b/>
      <w:bCs/>
      <w:sz w:val="28"/>
      <w:szCs w:val="28"/>
    </w:rPr>
  </w:style>
  <w:style w:type="paragraph" w:styleId="Salutation">
    <w:name w:val="Salutation"/>
    <w:basedOn w:val="Normal"/>
    <w:next w:val="Normal"/>
    <w:link w:val="SalutationChar"/>
    <w:uiPriority w:val="99"/>
    <w:rsid w:val="00B667C4"/>
    <w:pPr>
      <w:spacing w:line="240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lang w:val="en-AU" w:eastAsia="en-AU"/>
    </w:rPr>
  </w:style>
  <w:style w:type="paragraph" w:customStyle="1" w:styleId="SectHead">
    <w:name w:val="SectHead"/>
    <w:basedOn w:val="Heading5"/>
    <w:uiPriority w:val="99"/>
    <w:rsid w:val="00B667C4"/>
  </w:style>
  <w:style w:type="paragraph" w:customStyle="1" w:styleId="Session">
    <w:name w:val="Session"/>
    <w:uiPriority w:val="99"/>
    <w:rsid w:val="00B667C4"/>
    <w:pPr>
      <w:spacing w:after="0" w:line="240" w:lineRule="auto"/>
    </w:pPr>
    <w:rPr>
      <w:sz w:val="28"/>
      <w:szCs w:val="28"/>
      <w:lang w:val="en-AU" w:eastAsia="en-AU"/>
    </w:rPr>
  </w:style>
  <w:style w:type="paragraph" w:styleId="Signature">
    <w:name w:val="Signature"/>
    <w:basedOn w:val="Normal"/>
    <w:link w:val="SignatureChar"/>
    <w:uiPriority w:val="99"/>
    <w:rsid w:val="00B667C4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lang w:val="en-AU" w:eastAsia="en-AU"/>
    </w:rPr>
  </w:style>
  <w:style w:type="paragraph" w:customStyle="1" w:styleId="Specialih">
    <w:name w:val="Special ih"/>
    <w:basedOn w:val="ItemHead"/>
    <w:uiPriority w:val="99"/>
    <w:rsid w:val="00B667C4"/>
  </w:style>
  <w:style w:type="paragraph" w:customStyle="1" w:styleId="Sponsor">
    <w:name w:val="Sponsor"/>
    <w:uiPriority w:val="99"/>
    <w:rsid w:val="00B667C4"/>
    <w:pPr>
      <w:spacing w:after="0" w:line="240" w:lineRule="auto"/>
    </w:pPr>
    <w:rPr>
      <w:i/>
      <w:iCs/>
      <w:lang w:val="en-AU" w:eastAsia="en-AU"/>
    </w:rPr>
  </w:style>
  <w:style w:type="character" w:styleId="Strong">
    <w:name w:val="Strong"/>
    <w:basedOn w:val="DefaultParagraphFont"/>
    <w:uiPriority w:val="99"/>
    <w:qFormat/>
    <w:rsid w:val="00B667C4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B667C4"/>
    <w:pPr>
      <w:spacing w:after="6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AU" w:eastAsia="en-AU"/>
    </w:rPr>
  </w:style>
  <w:style w:type="character" w:customStyle="1" w:styleId="superscriptstyle">
    <w:name w:val="superscriptstyle"/>
    <w:basedOn w:val="DefaultParagraphFont"/>
    <w:uiPriority w:val="99"/>
    <w:rsid w:val="00B667C4"/>
    <w:rPr>
      <w:rFonts w:ascii="Times New Roman" w:hAnsi="Times New Roman" w:cs="Times New Roman"/>
      <w:sz w:val="18"/>
      <w:szCs w:val="18"/>
      <w:vertAlign w:val="baseline"/>
    </w:rPr>
  </w:style>
  <w:style w:type="table" w:styleId="Table3Deffects1">
    <w:name w:val="Table 3D effects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/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B667C4"/>
    <w:pPr>
      <w:spacing w:after="0" w:line="260" w:lineRule="atLeast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B667C4"/>
    <w:pPr>
      <w:spacing w:after="0" w:line="260" w:lineRule="atLeast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B667C4"/>
    <w:pPr>
      <w:spacing w:after="0" w:line="260" w:lineRule="atLeast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B667C4"/>
    <w:pPr>
      <w:spacing w:after="0" w:line="260" w:lineRule="atLeast"/>
    </w:pPr>
    <w:rPr>
      <w:b/>
      <w:bCs/>
      <w:sz w:val="20"/>
      <w:szCs w:val="20"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B667C4"/>
    <w:pPr>
      <w:spacing w:after="0" w:line="260" w:lineRule="atLeast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B667C4"/>
    <w:pPr>
      <w:spacing w:after="0" w:line="260" w:lineRule="atLeast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B667C4"/>
    <w:pPr>
      <w:spacing w:line="240" w:lineRule="auto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B667C4"/>
    <w:pPr>
      <w:spacing w:line="240" w:lineRule="auto"/>
      <w:ind w:left="440" w:hanging="440"/>
    </w:pPr>
  </w:style>
  <w:style w:type="table" w:styleId="TableProfessional">
    <w:name w:val="Table Professional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667C4"/>
    <w:pPr>
      <w:spacing w:after="0" w:line="260" w:lineRule="atLeast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A">
    <w:name w:val="Table(AA)"/>
    <w:aliases w:val="taaa"/>
    <w:basedOn w:val="Tablei"/>
    <w:uiPriority w:val="99"/>
    <w:rsid w:val="00B667C4"/>
    <w:pPr>
      <w:tabs>
        <w:tab w:val="clear" w:pos="970"/>
      </w:tabs>
      <w:ind w:left="1055"/>
    </w:pPr>
  </w:style>
  <w:style w:type="character" w:customStyle="1" w:styleId="CharENotesHeading">
    <w:name w:val="CharENotesHeading"/>
    <w:basedOn w:val="DefaultParagraphFont"/>
    <w:uiPriority w:val="99"/>
    <w:rsid w:val="00B667C4"/>
  </w:style>
  <w:style w:type="paragraph" w:customStyle="1" w:styleId="TableA0">
    <w:name w:val="TableA"/>
    <w:basedOn w:val="Normal"/>
    <w:uiPriority w:val="99"/>
    <w:rsid w:val="00B667C4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sid w:val="00B667C4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rsid w:val="00B667C4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rsid w:val="00B667C4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rsid w:val="00B667C4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rsid w:val="00B667C4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rsid w:val="00B667C4"/>
    <w:pPr>
      <w:spacing w:before="0"/>
    </w:pPr>
  </w:style>
  <w:style w:type="paragraph" w:customStyle="1" w:styleId="TableOfAmendHead">
    <w:name w:val="TableOfAmendHead"/>
    <w:basedOn w:val="Normal"/>
    <w:uiPriority w:val="99"/>
    <w:rsid w:val="00B667C4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text">
    <w:name w:val="Tabletext"/>
    <w:aliases w:val="tt"/>
    <w:uiPriority w:val="99"/>
    <w:rsid w:val="00B667C4"/>
    <w:pPr>
      <w:spacing w:before="60" w:after="0" w:line="240" w:lineRule="atLeast"/>
    </w:pPr>
    <w:rPr>
      <w:sz w:val="20"/>
      <w:szCs w:val="20"/>
      <w:lang w:val="en-AU" w:eastAsia="en-AU"/>
    </w:rPr>
  </w:style>
  <w:style w:type="paragraph" w:customStyle="1" w:styleId="TableENotesHeadingAmdt">
    <w:name w:val="TableENotesHeadingAmdt"/>
    <w:basedOn w:val="Normal"/>
    <w:next w:val="TableOfAmendHead"/>
    <w:uiPriority w:val="99"/>
    <w:rsid w:val="00B667C4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noProof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B667C4"/>
    <w:pPr>
      <w:spacing w:before="240" w:after="60" w:line="240" w:lineRule="auto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rsid w:val="00B667C4"/>
    <w:pPr>
      <w:spacing w:before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TOAmRenumbered">
    <w:name w:val="TOAmRenumbered"/>
    <w:basedOn w:val="TableOfAmend"/>
    <w:uiPriority w:val="99"/>
    <w:rsid w:val="00B667C4"/>
    <w:pPr>
      <w:ind w:left="0" w:firstLine="0"/>
    </w:pPr>
  </w:style>
  <w:style w:type="paragraph" w:customStyle="1" w:styleId="ScalePlusRef">
    <w:name w:val="ScalePlusRef"/>
    <w:basedOn w:val="Normal"/>
    <w:uiPriority w:val="99"/>
    <w:rsid w:val="00B667C4"/>
    <w:pPr>
      <w:spacing w:line="240" w:lineRule="auto"/>
    </w:pPr>
    <w:rPr>
      <w:sz w:val="18"/>
      <w:szCs w:val="18"/>
    </w:rPr>
  </w:style>
  <w:style w:type="character" w:customStyle="1" w:styleId="EndNoteChar">
    <w:name w:val="EndNote Char"/>
    <w:basedOn w:val="DefaultParagraphFont"/>
    <w:link w:val="EndNote"/>
    <w:uiPriority w:val="99"/>
    <w:rsid w:val="00B667C4"/>
    <w:rPr>
      <w:sz w:val="24"/>
      <w:szCs w:val="24"/>
      <w:lang w:val="en-AU" w:eastAsia="en-AU"/>
    </w:rPr>
  </w:style>
  <w:style w:type="numbering" w:styleId="1ai">
    <w:name w:val="Outline List 1"/>
    <w:basedOn w:val="NoList"/>
    <w:uiPriority w:val="99"/>
    <w:semiHidden/>
    <w:unhideWhenUsed/>
    <w:pPr>
      <w:numPr>
        <w:numId w:val="22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23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2023-09-13T06:21:00Z</dcterms:created>
  <dcterms:modified xsi:type="dcterms:W3CDTF">2023-09-19T23:30:00Z</dcterms:modified>
</cp:coreProperties>
</file>