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77F8">
      <w:pPr>
        <w:rPr>
          <w:sz w:val="28"/>
          <w:szCs w:val="28"/>
        </w:rPr>
      </w:pPr>
      <w:bookmarkStart w:id="0" w:name="_GoBack"/>
      <w:bookmarkEnd w:id="0"/>
    </w:p>
    <w:p w:rsidR="00000000" w:rsidRDefault="007877F8">
      <w:pPr>
        <w:rPr>
          <w:sz w:val="28"/>
          <w:szCs w:val="28"/>
        </w:rPr>
      </w:pPr>
    </w:p>
    <w:p w:rsidR="00000000" w:rsidRDefault="007877F8">
      <w:pPr>
        <w:rPr>
          <w:sz w:val="28"/>
          <w:szCs w:val="28"/>
        </w:rPr>
      </w:pPr>
    </w:p>
    <w:p w:rsidR="00000000" w:rsidRDefault="007877F8">
      <w:pPr>
        <w:rPr>
          <w:i/>
          <w:iCs/>
          <w:sz w:val="19"/>
          <w:szCs w:val="19"/>
        </w:rPr>
      </w:pPr>
    </w:p>
    <w:p w:rsidR="00000000" w:rsidRDefault="007877F8">
      <w:pPr>
        <w:pStyle w:val="ShortT"/>
      </w:pPr>
      <w:r>
        <w:t>Parliamentary Service (Consequential Amendments) Act 1997</w:t>
      </w:r>
    </w:p>
    <w:p w:rsidR="00000000" w:rsidRDefault="007877F8"/>
    <w:p w:rsidR="00000000" w:rsidRDefault="007877F8">
      <w:pPr>
        <w:pStyle w:val="Actno"/>
        <w:spacing w:before="400"/>
      </w:pPr>
      <w:r>
        <w:t>No. 189, 1997</w:t>
      </w:r>
    </w:p>
    <w:p w:rsidR="00000000" w:rsidRDefault="007877F8"/>
    <w:p w:rsidR="00000000" w:rsidRDefault="007877F8"/>
    <w:p w:rsidR="00000000" w:rsidRDefault="007877F8"/>
    <w:p w:rsidR="00000000" w:rsidRDefault="007877F8"/>
    <w:p w:rsidR="00000000" w:rsidRDefault="007877F8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7877F8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7877F8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7877F8">
      <w:pPr>
        <w:rPr>
          <w:sz w:val="28"/>
          <w:szCs w:val="28"/>
        </w:rPr>
      </w:pPr>
    </w:p>
    <w:p w:rsidR="00000000" w:rsidRDefault="007877F8">
      <w:pPr>
        <w:rPr>
          <w:sz w:val="28"/>
          <w:szCs w:val="28"/>
        </w:rPr>
      </w:pPr>
    </w:p>
    <w:p w:rsidR="00000000" w:rsidRDefault="007877F8">
      <w:pPr>
        <w:rPr>
          <w:sz w:val="28"/>
          <w:szCs w:val="28"/>
        </w:rPr>
      </w:pPr>
    </w:p>
    <w:p w:rsidR="00000000" w:rsidRDefault="007877F8">
      <w:pPr>
        <w:rPr>
          <w:i/>
          <w:iCs/>
          <w:sz w:val="19"/>
          <w:szCs w:val="19"/>
        </w:rPr>
      </w:pPr>
    </w:p>
    <w:p w:rsidR="00000000" w:rsidRDefault="007877F8">
      <w:pPr>
        <w:pStyle w:val="ShortT"/>
      </w:pPr>
      <w:r>
        <w:t>Parliamentary Service (Consequential Amendments) Act 1997</w:t>
      </w:r>
    </w:p>
    <w:p w:rsidR="00000000" w:rsidRDefault="007877F8"/>
    <w:p w:rsidR="00000000" w:rsidRDefault="007877F8">
      <w:pPr>
        <w:pStyle w:val="Actno"/>
        <w:spacing w:before="400"/>
      </w:pPr>
      <w:r>
        <w:t>No. 189, 1997</w:t>
      </w:r>
    </w:p>
    <w:p w:rsidR="00000000" w:rsidRDefault="007877F8"/>
    <w:p w:rsidR="00000000" w:rsidRDefault="007877F8"/>
    <w:p w:rsidR="00000000" w:rsidRDefault="007877F8"/>
    <w:p w:rsidR="00000000" w:rsidRDefault="007877F8"/>
    <w:p w:rsidR="00000000" w:rsidRDefault="007877F8">
      <w:pPr>
        <w:pStyle w:val="LongT"/>
      </w:pPr>
      <w:r>
        <w:t xml:space="preserve">An Act to make consequential amendments arising from the enactment of the </w:t>
      </w:r>
      <w:r>
        <w:rPr>
          <w:i/>
          <w:iCs/>
        </w:rPr>
        <w:t>Parliamentary Service Act 1997</w:t>
      </w:r>
      <w:r>
        <w:t>, and for other purposes</w:t>
      </w:r>
    </w:p>
    <w:p w:rsidR="00000000" w:rsidRDefault="007877F8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7877F8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7877F8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7877F8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000000" w:rsidRDefault="007877F8">
      <w:pPr>
        <w:pStyle w:val="TOC5"/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\t "Heading 1,1,Heading 2,2,Heading 3,3,Heading 4,4,Heading 5,5, Heading 6,6,Heading 7,7,Heading 8,8, Heading 9,9" </w:instrText>
      </w:r>
      <w:r>
        <w:rPr>
          <w:sz w:val="36"/>
          <w:szCs w:val="36"/>
        </w:rPr>
        <w:fldChar w:fldCharType="separate"/>
      </w:r>
      <w:r>
        <w:t>1</w:t>
      </w:r>
      <w:r>
        <w:tab/>
      </w:r>
      <w:r>
        <w:t>Short title</w:t>
      </w:r>
      <w:r>
        <w:tab/>
      </w:r>
      <w:r>
        <w:fldChar w:fldCharType="begin"/>
      </w:r>
      <w:r>
        <w:instrText xml:space="preserve"> GOTOBUTTON _Toc401627100  </w:instrText>
      </w:r>
      <w:r>
        <w:fldChar w:fldCharType="begin"/>
      </w:r>
      <w:r>
        <w:instrText xml:space="preserve"> PAGEREF _Toc401627100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7877F8">
      <w:pPr>
        <w:pStyle w:val="TOC5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_Toc401627101  </w:instrText>
      </w:r>
      <w:r>
        <w:fldChar w:fldCharType="begin"/>
      </w:r>
      <w:r>
        <w:instrText xml:space="preserve"> PAGEREF _Toc401627101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7877F8">
      <w:pPr>
        <w:pStyle w:val="TOC5"/>
      </w:pPr>
      <w:r>
        <w:t>3</w:t>
      </w:r>
      <w:r>
        <w:tab/>
        <w:t>Schedule(s)</w:t>
      </w:r>
      <w:r>
        <w:tab/>
      </w:r>
      <w:r>
        <w:fldChar w:fldCharType="begin"/>
      </w:r>
      <w:r>
        <w:instrText xml:space="preserve"> GOTOBUTTON _Toc401627102  </w:instrText>
      </w:r>
      <w:r>
        <w:fldChar w:fldCharType="begin"/>
      </w:r>
      <w:r>
        <w:instrText xml:space="preserve"> PAGEREF _Toc401627102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7877F8">
      <w:pPr>
        <w:pStyle w:val="TOC6"/>
      </w:pPr>
      <w:r>
        <w:t>Schedule 1—Amendments and repeal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</w:instrText>
      </w:r>
      <w:r>
        <w:rPr>
          <w:b w:val="0"/>
          <w:bCs w:val="0"/>
          <w:sz w:val="18"/>
          <w:szCs w:val="18"/>
        </w:rPr>
        <w:instrText xml:space="preserve"> _Toc401627103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_Toc401627103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3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7877F8">
      <w:pPr>
        <w:pStyle w:val="TOC9"/>
      </w:pPr>
      <w:r>
        <w:t>Archives Act 1983</w:t>
      </w:r>
      <w:r>
        <w:rPr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_Toc401627104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_Toc401627104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3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7877F8">
      <w:pPr>
        <w:pStyle w:val="TOC9"/>
      </w:pPr>
      <w:r>
        <w:t>Audit Act 1901</w:t>
      </w:r>
      <w:r>
        <w:rPr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_Toc401627105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_Toc401627105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3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7877F8">
      <w:pPr>
        <w:pStyle w:val="TOC9"/>
      </w:pPr>
      <w:r>
        <w:t>Long Service Leave (Commonwealth Employees) Act 1976</w:t>
      </w:r>
      <w:r>
        <w:rPr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</w:instrText>
      </w:r>
      <w:r>
        <w:rPr>
          <w:i w:val="0"/>
          <w:iCs w:val="0"/>
          <w:sz w:val="18"/>
          <w:szCs w:val="18"/>
        </w:rPr>
        <w:instrText xml:space="preserve">N _Toc401627106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_Toc401627106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4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7877F8">
      <w:pPr>
        <w:pStyle w:val="TOC9"/>
      </w:pPr>
      <w:r>
        <w:t>Maternity Leave (Commonwealth Employees) Act 1973</w:t>
      </w:r>
      <w:r>
        <w:rPr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_Toc401627107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_Toc401627107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4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7877F8">
      <w:pPr>
        <w:pStyle w:val="TOC9"/>
      </w:pPr>
      <w:r>
        <w:t>Public Employment (Consequential and Transitional) Amendment Act 1997</w:t>
      </w:r>
      <w: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_Toc401627108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</w:instrText>
      </w:r>
      <w:r>
        <w:rPr>
          <w:i w:val="0"/>
          <w:iCs w:val="0"/>
          <w:sz w:val="18"/>
          <w:szCs w:val="18"/>
        </w:rPr>
        <w:instrText xml:space="preserve">REF _Toc401627108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5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7877F8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000000" w:rsidRDefault="007877F8">
      <w:p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1418" w:right="2410" w:bottom="3544" w:left="2410" w:header="720" w:footer="4111" w:gutter="0"/>
          <w:pgNumType w:fmt="lowerRoman" w:start="1"/>
          <w:cols w:space="720"/>
        </w:sectPr>
      </w:pPr>
    </w:p>
    <w:p w:rsidR="00000000" w:rsidRDefault="007877F8">
      <w:pPr>
        <w:spacing w:before="8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t>Parliamentary Service (Consequential Amendme</w:t>
      </w:r>
      <w:r>
        <w:rPr>
          <w:b/>
          <w:bCs/>
          <w:sz w:val="40"/>
          <w:szCs w:val="40"/>
        </w:rPr>
        <w:t>nts) Act 1997</w:t>
      </w:r>
      <w:r>
        <w:rPr>
          <w:b/>
          <w:bCs/>
          <w:sz w:val="40"/>
          <w:szCs w:val="40"/>
        </w:rPr>
        <w:fldChar w:fldCharType="end"/>
      </w:r>
    </w:p>
    <w:p w:rsidR="00000000" w:rsidRDefault="007877F8">
      <w:pPr>
        <w:spacing w:befor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No. 189, 1997</w:t>
      </w:r>
      <w:r>
        <w:rPr>
          <w:b/>
          <w:bCs/>
          <w:sz w:val="28"/>
          <w:szCs w:val="28"/>
        </w:rPr>
        <w:fldChar w:fldCharType="end"/>
      </w:r>
    </w:p>
    <w:p w:rsidR="00000000" w:rsidRDefault="007877F8">
      <w:pPr>
        <w:pBdr>
          <w:bottom w:val="single" w:sz="6" w:space="1" w:color="auto"/>
        </w:pBdr>
        <w:spacing w:before="400"/>
        <w:rPr>
          <w:b/>
          <w:bCs/>
          <w:sz w:val="28"/>
          <w:szCs w:val="28"/>
        </w:rPr>
      </w:pPr>
    </w:p>
    <w:p w:rsidR="00000000" w:rsidRDefault="007877F8">
      <w:pPr>
        <w:spacing w:line="40" w:lineRule="exact"/>
        <w:rPr>
          <w:b/>
          <w:bCs/>
          <w:sz w:val="28"/>
          <w:szCs w:val="28"/>
        </w:rPr>
      </w:pPr>
    </w:p>
    <w:p w:rsidR="00000000" w:rsidRDefault="007877F8">
      <w:pPr>
        <w:pBdr>
          <w:top w:val="single" w:sz="12" w:space="1" w:color="auto"/>
        </w:pBdr>
      </w:pPr>
    </w:p>
    <w:p w:rsidR="00000000" w:rsidRDefault="007877F8">
      <w:pPr>
        <w:pStyle w:val="Page1"/>
      </w:pPr>
      <w:r>
        <w:t xml:space="preserve">An Act to make consequential amendments arising from the enactment of the </w:t>
      </w:r>
      <w:r>
        <w:rPr>
          <w:i/>
          <w:iCs/>
        </w:rPr>
        <w:t>Parliamentary Service Act 1997</w:t>
      </w:r>
      <w:r>
        <w:t>, and for other purposes</w:t>
      </w:r>
    </w:p>
    <w:p w:rsidR="00000000" w:rsidRDefault="007877F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Assented to 7 December 1997</w:t>
      </w:r>
      <w:r>
        <w:rPr>
          <w:sz w:val="24"/>
          <w:szCs w:val="24"/>
        </w:rPr>
        <w:t>]</w:t>
      </w:r>
    </w:p>
    <w:p w:rsidR="00000000" w:rsidRDefault="007877F8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000000" w:rsidRDefault="007877F8">
      <w:pPr>
        <w:pStyle w:val="Heading5"/>
      </w:pPr>
      <w:bookmarkStart w:id="1" w:name="_Toc313538257"/>
      <w:bookmarkStart w:id="2" w:name="_Toc313693988"/>
      <w:bookmarkStart w:id="3" w:name="_Toc317143067"/>
      <w:bookmarkStart w:id="4" w:name="_Toc317251939"/>
      <w:bookmarkStart w:id="5" w:name="_Toc401627100"/>
      <w:bookmarkStart w:id="6" w:name="_Toc318795567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</w:p>
    <w:p w:rsidR="00000000" w:rsidRDefault="007877F8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Parliamentary Service (Consequential Amendments) Act 1997</w:t>
      </w:r>
      <w:r>
        <w:t>.</w:t>
      </w:r>
    </w:p>
    <w:p w:rsidR="00000000" w:rsidRDefault="007877F8">
      <w:pPr>
        <w:pStyle w:val="Heading5"/>
      </w:pPr>
      <w:bookmarkStart w:id="7" w:name="_FOPNextObject"/>
      <w:bookmarkStart w:id="8" w:name="_Toc313692954"/>
      <w:bookmarkStart w:id="9" w:name="_Toc313695428"/>
      <w:bookmarkStart w:id="10" w:name="_Toc317653189"/>
      <w:bookmarkStart w:id="11" w:name="_Toc318795378"/>
      <w:bookmarkStart w:id="12" w:name="_Toc320629538"/>
      <w:bookmarkStart w:id="13" w:name="_Toc320629619"/>
      <w:bookmarkStart w:id="14" w:name="_Toc320629673"/>
      <w:bookmarkStart w:id="15" w:name="_Toc320629808"/>
      <w:bookmarkStart w:id="16" w:name="_Toc401627101"/>
      <w:bookmarkEnd w:id="6"/>
      <w:bookmarkEnd w:id="7"/>
      <w:r>
        <w:rPr>
          <w:rStyle w:val="CharSectno"/>
        </w:rPr>
        <w:t>2</w:t>
      </w:r>
      <w:r>
        <w:t xml:space="preserve">  Commencement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00000" w:rsidRDefault="007877F8">
      <w:pPr>
        <w:pStyle w:val="Subsection"/>
      </w:pPr>
      <w:r>
        <w:tab/>
      </w:r>
      <w:r>
        <w:tab/>
        <w:t xml:space="preserve">This Act commences at the time when the </w:t>
      </w:r>
      <w:r>
        <w:rPr>
          <w:i/>
          <w:iCs/>
        </w:rPr>
        <w:t xml:space="preserve">Parliamentary Service Act 1997 </w:t>
      </w:r>
      <w:r>
        <w:t>commences.</w:t>
      </w:r>
    </w:p>
    <w:p w:rsidR="00000000" w:rsidRDefault="007877F8">
      <w:pPr>
        <w:pStyle w:val="Heading5"/>
      </w:pPr>
      <w:bookmarkStart w:id="17" w:name="_Toc313692955"/>
      <w:bookmarkStart w:id="18" w:name="_Toc313695429"/>
      <w:bookmarkStart w:id="19" w:name="_Toc317653190"/>
      <w:bookmarkStart w:id="20" w:name="_Toc318795379"/>
      <w:bookmarkStart w:id="21" w:name="_Toc320629539"/>
      <w:bookmarkStart w:id="22" w:name="_Toc320629620"/>
      <w:bookmarkStart w:id="23" w:name="_Toc320629674"/>
      <w:bookmarkStart w:id="24" w:name="_Toc320629809"/>
      <w:bookmarkStart w:id="25" w:name="_Toc401627102"/>
      <w:r>
        <w:rPr>
          <w:rStyle w:val="CharSectno"/>
        </w:rPr>
        <w:lastRenderedPageBreak/>
        <w:t>3</w:t>
      </w:r>
      <w:r>
        <w:t xml:space="preserve">  Schedule(s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)</w:t>
      </w:r>
      <w:bookmarkEnd w:id="25"/>
    </w:p>
    <w:p w:rsidR="00000000" w:rsidRDefault="007877F8">
      <w:pPr>
        <w:pStyle w:val="Subsection"/>
      </w:pPr>
      <w:r>
        <w:tab/>
      </w:r>
      <w:r>
        <w:tab/>
        <w:t xml:space="preserve">Each Act that is specified in a Schedule to this Act is amended or repealed as set out in the applicable items in the Schedule concerned, and </w:t>
      </w:r>
      <w:r>
        <w:t>any other item in a Schedule to this Act has effect according to its terms.</w:t>
      </w:r>
    </w:p>
    <w:p w:rsidR="00000000" w:rsidRDefault="007877F8">
      <w:pPr>
        <w:pStyle w:val="PageBreak"/>
      </w:pPr>
      <w:r>
        <w:br w:type="page"/>
      </w:r>
    </w:p>
    <w:p w:rsidR="00000000" w:rsidRDefault="007877F8">
      <w:pPr>
        <w:pStyle w:val="Heading6"/>
      </w:pPr>
      <w:bookmarkStart w:id="26" w:name="_Toc401627103"/>
      <w:r>
        <w:rPr>
          <w:rStyle w:val="CharAmSchNo"/>
        </w:rPr>
        <w:t>Schedule 1</w:t>
      </w:r>
      <w:r>
        <w:t>—</w:t>
      </w:r>
      <w:r>
        <w:rPr>
          <w:rStyle w:val="CharAmSchText"/>
        </w:rPr>
        <w:t>Amendments and repeal</w:t>
      </w:r>
      <w:bookmarkEnd w:id="26"/>
    </w:p>
    <w:p w:rsidR="00000000" w:rsidRDefault="007877F8">
      <w:pPr>
        <w:pStyle w:val="Heading9"/>
      </w:pPr>
      <w:bookmarkStart w:id="27" w:name="_Toc401627104"/>
      <w:r>
        <w:t>Archives Act 1983</w:t>
      </w:r>
      <w:bookmarkEnd w:id="27"/>
    </w:p>
    <w:p w:rsidR="00000000" w:rsidRDefault="007877F8">
      <w:pPr>
        <w:pStyle w:val="ItemHead"/>
      </w:pPr>
      <w:r>
        <w:t>1  Section 3</w:t>
      </w:r>
    </w:p>
    <w:p w:rsidR="00000000" w:rsidRDefault="007877F8">
      <w:pPr>
        <w:pStyle w:val="Item"/>
      </w:pPr>
      <w:r>
        <w:t>Insert:</w:t>
      </w:r>
    </w:p>
    <w:p w:rsidR="00000000" w:rsidRDefault="007877F8">
      <w:pPr>
        <w:pStyle w:val="Definition"/>
      </w:pPr>
      <w:r>
        <w:rPr>
          <w:b/>
          <w:bCs/>
          <w:i/>
          <w:iCs/>
        </w:rPr>
        <w:t>Parliamentary Department</w:t>
      </w:r>
      <w:r>
        <w:t xml:space="preserve"> means a Department of the Par</w:t>
      </w:r>
      <w:r>
        <w:t xml:space="preserve">liament established under the </w:t>
      </w:r>
      <w:r>
        <w:rPr>
          <w:i/>
          <w:iCs/>
        </w:rPr>
        <w:t>Parliamentary Service Act 1997</w:t>
      </w:r>
      <w:r>
        <w:t>.</w:t>
      </w:r>
    </w:p>
    <w:p w:rsidR="00000000" w:rsidRDefault="007877F8">
      <w:pPr>
        <w:pStyle w:val="Heading9"/>
      </w:pPr>
      <w:bookmarkStart w:id="28" w:name="_Toc401627105"/>
      <w:r>
        <w:t>Audit Act 1901</w:t>
      </w:r>
      <w:bookmarkEnd w:id="28"/>
    </w:p>
    <w:p w:rsidR="00000000" w:rsidRDefault="007877F8">
      <w:pPr>
        <w:pStyle w:val="ItemHead"/>
      </w:pPr>
      <w:r>
        <w:t>2  Subsection 2(1)</w:t>
      </w:r>
    </w:p>
    <w:p w:rsidR="00000000" w:rsidRDefault="007877F8">
      <w:pPr>
        <w:pStyle w:val="Item"/>
      </w:pPr>
      <w:r>
        <w:t>Insert:</w:t>
      </w:r>
    </w:p>
    <w:p w:rsidR="00000000" w:rsidRDefault="007877F8">
      <w:pPr>
        <w:pStyle w:val="Definition"/>
      </w:pPr>
      <w:r>
        <w:rPr>
          <w:b/>
          <w:bCs/>
          <w:i/>
          <w:iCs/>
        </w:rPr>
        <w:t>Department of the Parliament</w:t>
      </w:r>
      <w:r>
        <w:t xml:space="preserve"> means a Department of the Parliament established under the </w:t>
      </w:r>
      <w:r>
        <w:rPr>
          <w:i/>
          <w:iCs/>
        </w:rPr>
        <w:t>Parliamentary Service Act 1997</w:t>
      </w:r>
      <w:r>
        <w:t>.</w:t>
      </w:r>
    </w:p>
    <w:p w:rsidR="00000000" w:rsidRDefault="007877F8">
      <w:pPr>
        <w:pStyle w:val="ItemHead"/>
      </w:pPr>
      <w:r>
        <w:t>3  Par</w:t>
      </w:r>
      <w:r>
        <w:t>agraph 12(3)(c)</w:t>
      </w:r>
    </w:p>
    <w:p w:rsidR="00000000" w:rsidRDefault="007877F8">
      <w:pPr>
        <w:pStyle w:val="Item"/>
      </w:pPr>
      <w:r>
        <w:t>Repeal the paragraph, substitute:</w:t>
      </w:r>
    </w:p>
    <w:p w:rsidR="00000000" w:rsidRDefault="007877F8">
      <w:pPr>
        <w:pStyle w:val="indenta"/>
      </w:pPr>
      <w:r>
        <w:tab/>
        <w:t>(c)</w:t>
      </w:r>
      <w:r>
        <w:tab/>
        <w:t>in respect of any other Parliamentary Department—the relevant persons are the President of the Senate and the Speaker of the House of Representatives.</w:t>
      </w:r>
    </w:p>
    <w:p w:rsidR="00000000" w:rsidRDefault="007877F8">
      <w:pPr>
        <w:pStyle w:val="ItemHead"/>
      </w:pPr>
      <w:r>
        <w:t>4  Subparagraph 48F(11)(b)(iv)</w:t>
      </w:r>
    </w:p>
    <w:p w:rsidR="00000000" w:rsidRDefault="007877F8">
      <w:pPr>
        <w:pStyle w:val="Item"/>
      </w:pPr>
      <w:r>
        <w:t>Repeal the subparag</w:t>
      </w:r>
      <w:r>
        <w:t>raph, substitute:</w:t>
      </w:r>
    </w:p>
    <w:p w:rsidR="00000000" w:rsidRDefault="007877F8">
      <w:pPr>
        <w:pStyle w:val="indentii"/>
      </w:pPr>
      <w:r>
        <w:tab/>
        <w:t>(iv)</w:t>
      </w:r>
      <w:r>
        <w:tab/>
        <w:t>in the case of any other Department of the Parliament—to the President of the Senate and the Speaker of the House of Representatives; and</w:t>
      </w:r>
    </w:p>
    <w:p w:rsidR="00000000" w:rsidRDefault="007877F8">
      <w:pPr>
        <w:pStyle w:val="ItemHead"/>
      </w:pPr>
      <w:r>
        <w:t>5  Subsection 53A(4)</w:t>
      </w:r>
    </w:p>
    <w:p w:rsidR="00000000" w:rsidRDefault="007877F8">
      <w:pPr>
        <w:pStyle w:val="Item"/>
      </w:pPr>
      <w:r>
        <w:t>Omit “Parliamentary Department for the purposes of subsection 9B(2) of th</w:t>
      </w:r>
      <w:r>
        <w:t xml:space="preserve">e </w:t>
      </w:r>
      <w:r>
        <w:rPr>
          <w:i/>
          <w:iCs/>
        </w:rPr>
        <w:t>Public Service Act 1922</w:t>
      </w:r>
      <w:r>
        <w:t xml:space="preserve">, the report required by that subsection”, substitute “Department of the Parliament established under the </w:t>
      </w:r>
      <w:r>
        <w:rPr>
          <w:i/>
          <w:iCs/>
        </w:rPr>
        <w:t>Parliamentary Service Act 1997</w:t>
      </w:r>
      <w:r>
        <w:t>, the report required by section 57 of that Act”.</w:t>
      </w:r>
    </w:p>
    <w:p w:rsidR="00000000" w:rsidRDefault="007877F8">
      <w:pPr>
        <w:pStyle w:val="Heading9"/>
      </w:pPr>
      <w:bookmarkStart w:id="29" w:name="_Toc401627106"/>
      <w:r>
        <w:lastRenderedPageBreak/>
        <w:t>Long Service Leave (Commonwealth</w:t>
      </w:r>
      <w:r>
        <w:t xml:space="preserve"> Employees) Act 1976</w:t>
      </w:r>
      <w:bookmarkEnd w:id="29"/>
    </w:p>
    <w:p w:rsidR="00000000" w:rsidRDefault="007877F8">
      <w:pPr>
        <w:pStyle w:val="ItemHead"/>
      </w:pPr>
      <w:r>
        <w:t xml:space="preserve">6  Subsection 4(1) (paragraph (c) of the definition of </w:t>
      </w:r>
      <w:r>
        <w:rPr>
          <w:i/>
          <w:iCs/>
        </w:rPr>
        <w:t>approving authority</w:t>
      </w:r>
      <w:r>
        <w:t>)</w:t>
      </w:r>
    </w:p>
    <w:p w:rsidR="00000000" w:rsidRDefault="007877F8">
      <w:pPr>
        <w:pStyle w:val="Item"/>
      </w:pPr>
      <w:r>
        <w:t xml:space="preserve">Omit “the Department of the Parliamentary Library, the Department of the Parliamentary Reporting Staff or the Joint House Department”, substitute </w:t>
      </w:r>
      <w:r>
        <w:t xml:space="preserve">“a Department of the Parliament established under the </w:t>
      </w:r>
      <w:r>
        <w:rPr>
          <w:i/>
          <w:iCs/>
        </w:rPr>
        <w:t>Parliamentary Service Act 1997</w:t>
      </w:r>
      <w:r>
        <w:t xml:space="preserve"> other than the Department of the Senate and the Department of the House of Representatives”.</w:t>
      </w:r>
    </w:p>
    <w:p w:rsidR="00000000" w:rsidRDefault="007877F8">
      <w:pPr>
        <w:pStyle w:val="ItemHead"/>
      </w:pPr>
      <w:r>
        <w:t>7  Subsection 9B(4)</w:t>
      </w:r>
    </w:p>
    <w:p w:rsidR="00000000" w:rsidRDefault="007877F8">
      <w:pPr>
        <w:pStyle w:val="Item"/>
      </w:pPr>
      <w:r>
        <w:t>Repeal the subsection, substitute:</w:t>
      </w:r>
    </w:p>
    <w:p w:rsidR="00000000" w:rsidRDefault="007877F8">
      <w:pPr>
        <w:pStyle w:val="Subsection"/>
      </w:pPr>
      <w:r>
        <w:tab/>
        <w:t>(4)</w:t>
      </w:r>
      <w:r>
        <w:tab/>
      </w:r>
      <w:r>
        <w:t xml:space="preserve">The reference in subsection (1) to an officer or employee of the Parliament is a reference to the Clerk of the Senate, the Clerk of the House of Representatives or the Secretary of another Department of the Parliament established under the </w:t>
      </w:r>
      <w:r>
        <w:rPr>
          <w:i/>
          <w:iCs/>
        </w:rPr>
        <w:t>Parliamentary Se</w:t>
      </w:r>
      <w:r>
        <w:rPr>
          <w:i/>
          <w:iCs/>
        </w:rPr>
        <w:t>rvice Act 1997</w:t>
      </w:r>
      <w:r>
        <w:t xml:space="preserve"> or a person engaged as an employee under section 22 of that Act.</w:t>
      </w:r>
    </w:p>
    <w:p w:rsidR="00000000" w:rsidRDefault="007877F8">
      <w:pPr>
        <w:pStyle w:val="Heading9"/>
      </w:pPr>
      <w:bookmarkStart w:id="30" w:name="_Toc401627107"/>
      <w:r>
        <w:t>Maternity Leave (Commonwealth Employees) Act 1973</w:t>
      </w:r>
      <w:bookmarkEnd w:id="30"/>
    </w:p>
    <w:p w:rsidR="00000000" w:rsidRDefault="007877F8">
      <w:pPr>
        <w:pStyle w:val="ItemHead"/>
      </w:pPr>
      <w:r>
        <w:t xml:space="preserve">8  Subsection 5A(1) (definition of </w:t>
      </w:r>
      <w:r>
        <w:rPr>
          <w:i/>
          <w:iCs/>
        </w:rPr>
        <w:t>Head</w:t>
      </w:r>
      <w:r>
        <w:t>)</w:t>
      </w:r>
    </w:p>
    <w:p w:rsidR="00000000" w:rsidRDefault="007877F8">
      <w:pPr>
        <w:pStyle w:val="Item"/>
      </w:pPr>
      <w:r>
        <w:t>Repeal the definition, substitute:</w:t>
      </w:r>
    </w:p>
    <w:p w:rsidR="00000000" w:rsidRDefault="007877F8">
      <w:pPr>
        <w:pStyle w:val="Definition"/>
      </w:pPr>
      <w:r>
        <w:rPr>
          <w:b/>
          <w:bCs/>
          <w:i/>
          <w:iCs/>
        </w:rPr>
        <w:t>Head</w:t>
      </w:r>
      <w:r>
        <w:t>, in relation to a P</w:t>
      </w:r>
      <w:r>
        <w:t>arliamentary Department, means:</w:t>
      </w:r>
    </w:p>
    <w:p w:rsidR="00000000" w:rsidRDefault="007877F8">
      <w:pPr>
        <w:pStyle w:val="indenta"/>
      </w:pPr>
      <w:r>
        <w:tab/>
        <w:t>(a)</w:t>
      </w:r>
      <w:r>
        <w:tab/>
        <w:t>if the Department is the Department of the Senate—the Clerk of the Senate;</w:t>
      </w:r>
    </w:p>
    <w:p w:rsidR="00000000" w:rsidRDefault="007877F8">
      <w:pPr>
        <w:pStyle w:val="indenta"/>
      </w:pPr>
      <w:r>
        <w:tab/>
        <w:t>(b)</w:t>
      </w:r>
      <w:r>
        <w:tab/>
        <w:t>if the Department is the Department of the House of Representatives—the Clerk of the House; or</w:t>
      </w:r>
    </w:p>
    <w:p w:rsidR="00000000" w:rsidRDefault="007877F8">
      <w:pPr>
        <w:pStyle w:val="indenta"/>
      </w:pPr>
      <w:r>
        <w:tab/>
        <w:t>(c)</w:t>
      </w:r>
      <w:r>
        <w:tab/>
        <w:t>in the case of any other Department—the</w:t>
      </w:r>
      <w:r>
        <w:t xml:space="preserve"> Secretary of that Department.</w:t>
      </w:r>
    </w:p>
    <w:p w:rsidR="00000000" w:rsidRDefault="007877F8">
      <w:pPr>
        <w:pStyle w:val="ItemHead"/>
      </w:pPr>
      <w:r>
        <w:t xml:space="preserve">9  Subsection 5A(1) (definition of </w:t>
      </w:r>
      <w:r>
        <w:rPr>
          <w:i/>
          <w:iCs/>
        </w:rPr>
        <w:t>Parliamentary Department</w:t>
      </w:r>
      <w:r>
        <w:t>)</w:t>
      </w:r>
    </w:p>
    <w:p w:rsidR="00000000" w:rsidRDefault="007877F8">
      <w:pPr>
        <w:pStyle w:val="Item"/>
      </w:pPr>
      <w:r>
        <w:t>Repeal the definition, substitute:</w:t>
      </w:r>
    </w:p>
    <w:p w:rsidR="00000000" w:rsidRDefault="007877F8">
      <w:pPr>
        <w:pStyle w:val="Definition"/>
      </w:pPr>
      <w:r>
        <w:rPr>
          <w:b/>
          <w:bCs/>
          <w:i/>
          <w:iCs/>
        </w:rPr>
        <w:t>Parliamentary Department</w:t>
      </w:r>
      <w:r>
        <w:t xml:space="preserve"> means a Department of the Parliament established under the </w:t>
      </w:r>
      <w:r>
        <w:rPr>
          <w:i/>
          <w:iCs/>
        </w:rPr>
        <w:t>Parliamentary Service Act 1997</w:t>
      </w:r>
      <w:r>
        <w:t>.</w:t>
      </w:r>
    </w:p>
    <w:p w:rsidR="00000000" w:rsidRDefault="007877F8">
      <w:pPr>
        <w:pStyle w:val="Heading9"/>
      </w:pPr>
      <w:bookmarkStart w:id="31" w:name="_Toc401627108"/>
      <w:r>
        <w:lastRenderedPageBreak/>
        <w:t>Public Employment (Consequential and Transitional) Amendment Act 1997</w:t>
      </w:r>
      <w:bookmarkEnd w:id="31"/>
    </w:p>
    <w:p w:rsidR="00000000" w:rsidRDefault="007877F8">
      <w:pPr>
        <w:pStyle w:val="ItemHead"/>
      </w:pPr>
      <w:r>
        <w:t>10  Section 12</w:t>
      </w:r>
    </w:p>
    <w:p w:rsidR="00000000" w:rsidRDefault="007877F8">
      <w:pPr>
        <w:pStyle w:val="Item"/>
      </w:pPr>
      <w:r>
        <w:t>Repeal the section.</w:t>
      </w:r>
    </w:p>
    <w:p w:rsidR="00000000" w:rsidRDefault="007877F8"/>
    <w:p w:rsidR="00000000" w:rsidRDefault="007877F8">
      <w:pPr>
        <w:pBdr>
          <w:top w:val="single" w:sz="6" w:space="1" w:color="auto"/>
        </w:pBdr>
      </w:pPr>
    </w:p>
    <w:p w:rsidR="00000000" w:rsidRDefault="007877F8">
      <w:pPr>
        <w:pStyle w:val="indenta"/>
        <w:rPr>
          <w:i/>
          <w:iCs/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Minister's second reading speech made in</w:t>
      </w:r>
      <w:r>
        <w:rPr>
          <w:i/>
          <w:iCs/>
          <w:sz w:val="24"/>
          <w:szCs w:val="24"/>
        </w:rPr>
        <w:sym w:font="Kino MT" w:char="2014"/>
      </w:r>
    </w:p>
    <w:p w:rsidR="00000000" w:rsidRDefault="007877F8">
      <w:pPr>
        <w:pStyle w:val="indent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House of Representatives on 23 October 1997</w:t>
      </w:r>
    </w:p>
    <w:p w:rsidR="00000000" w:rsidRDefault="007877F8">
      <w:pPr>
        <w:pStyle w:val="indenta"/>
        <w:rPr>
          <w:sz w:val="24"/>
          <w:szCs w:val="24"/>
        </w:rPr>
      </w:pPr>
      <w:r>
        <w:rPr>
          <w:i/>
          <w:iCs/>
          <w:sz w:val="24"/>
          <w:szCs w:val="24"/>
        </w:rPr>
        <w:t>Senate on 10 Novem</w:t>
      </w:r>
      <w:r>
        <w:rPr>
          <w:i/>
          <w:iCs/>
          <w:sz w:val="24"/>
          <w:szCs w:val="24"/>
        </w:rPr>
        <w:t>ber 1997</w:t>
      </w:r>
      <w:r>
        <w:rPr>
          <w:sz w:val="24"/>
          <w:szCs w:val="24"/>
        </w:rPr>
        <w:t>]</w:t>
      </w:r>
    </w:p>
    <w:p w:rsidR="00000000" w:rsidRDefault="007877F8">
      <w:pPr>
        <w:jc w:val="right"/>
      </w:pPr>
    </w:p>
    <w:p w:rsidR="00000000" w:rsidRDefault="007877F8">
      <w:pPr>
        <w:jc w:val="right"/>
      </w:pPr>
    </w:p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/>
    <w:p w:rsidR="00000000" w:rsidRDefault="007877F8">
      <w:r>
        <w:t>(199/97)</w:t>
      </w: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871" w:right="2410" w:bottom="3544" w:left="2410" w:header="720" w:footer="41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77F8">
      <w:pPr>
        <w:spacing w:line="240" w:lineRule="auto"/>
      </w:pPr>
      <w:r>
        <w:separator/>
      </w:r>
    </w:p>
  </w:endnote>
  <w:endnote w:type="continuationSeparator" w:id="0">
    <w:p w:rsidR="00000000" w:rsidRDefault="00787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no MT">
    <w:altName w:val="Time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877F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  <w:p w:rsidR="00000000" w:rsidRDefault="007877F8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189/97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4/9/19 2:27 PM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7877F8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7877F8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189/97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</w:instrText>
    </w:r>
    <w:r>
      <w:rPr>
        <w:i/>
        <w:iCs/>
        <w:sz w:val="18"/>
        <w:szCs w:val="18"/>
      </w:rPr>
      <w:instrText xml:space="preserve">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4/9/19 2:27 PM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877F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  <w:p w:rsidR="00000000" w:rsidRDefault="007877F8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189/97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4/9/19 2:27 PM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7877F8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7877F8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189/97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4/9/19 2:27 PM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877F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  <w:p w:rsidR="00000000" w:rsidRDefault="007877F8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184 to 195 of 97:Act 189/97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4/9/19 2:27 PM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7877F8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7877F8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877F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7877F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Parliamentary Service (Consequential Amendments)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189,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77F8">
      <w:pPr>
        <w:spacing w:line="240" w:lineRule="auto"/>
      </w:pPr>
      <w:r>
        <w:separator/>
      </w:r>
    </w:p>
  </w:footnote>
  <w:footnote w:type="continuationSeparator" w:id="0">
    <w:p w:rsidR="00000000" w:rsidRDefault="00787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headerpart"/>
      <w:rPr>
        <w:b w:val="0"/>
        <w:bCs w:val="0"/>
      </w:rPr>
    </w:pPr>
  </w:p>
  <w:p w:rsidR="00000000" w:rsidRDefault="007877F8">
    <w:pPr>
      <w:pStyle w:val="headerpart"/>
    </w:pPr>
  </w:p>
  <w:p w:rsidR="00000000" w:rsidRDefault="007877F8">
    <w:pPr>
      <w:pStyle w:val="headerpart"/>
    </w:pPr>
  </w:p>
  <w:p w:rsidR="00000000" w:rsidRDefault="007877F8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7877F8">
    <w:pPr>
      <w:pBdr>
        <w:bottom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Amendments and repeal</w: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</w:p>
  <w:p w:rsidR="00000000" w:rsidRDefault="007877F8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CharAmPartNo </w:instrText>
    </w:r>
    <w:r>
      <w:fldChar w:fldCharType="end"/>
    </w:r>
  </w:p>
  <w:p w:rsidR="00000000" w:rsidRDefault="007877F8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tabs>
        <w:tab w:val="center" w:pos="36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headerpartodd"/>
      <w:ind w:left="0" w:firstLine="0"/>
      <w:jc w:val="right"/>
    </w:pPr>
  </w:p>
  <w:p w:rsidR="00000000" w:rsidRDefault="007877F8">
    <w:pPr>
      <w:pStyle w:val="headerpartodd"/>
      <w:ind w:left="0" w:firstLine="0"/>
      <w:jc w:val="right"/>
      <w:rPr>
        <w:i/>
        <w:iCs/>
      </w:rPr>
    </w:pPr>
  </w:p>
  <w:p w:rsidR="00000000" w:rsidRDefault="007877F8">
    <w:pPr>
      <w:pStyle w:val="headerpartodd"/>
      <w:ind w:left="0" w:firstLine="0"/>
      <w:jc w:val="right"/>
    </w:pPr>
  </w:p>
  <w:p w:rsidR="00000000" w:rsidRDefault="007877F8">
    <w:pPr>
      <w:pStyle w:val="headerpartodd"/>
      <w:ind w:left="0" w:firstLine="0"/>
      <w:jc w:val="right"/>
    </w:pPr>
  </w:p>
  <w:p w:rsidR="00000000" w:rsidRDefault="007877F8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7877F8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headerpart"/>
      <w:rPr>
        <w:b w:val="0"/>
        <w:bCs w:val="0"/>
      </w:rPr>
    </w:pPr>
  </w:p>
  <w:p w:rsidR="00000000" w:rsidRDefault="007877F8">
    <w:pPr>
      <w:pStyle w:val="headerpart"/>
    </w:pPr>
  </w:p>
  <w:p w:rsidR="00000000" w:rsidRDefault="007877F8">
    <w:pPr>
      <w:pStyle w:val="headerpart"/>
    </w:pPr>
  </w:p>
  <w:p w:rsidR="00000000" w:rsidRDefault="007877F8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7877F8">
    <w:pPr>
      <w:pBdr>
        <w:bottom w:val="single" w:sz="6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headerpartodd"/>
      <w:ind w:left="0" w:firstLine="0"/>
      <w:jc w:val="right"/>
    </w:pPr>
  </w:p>
  <w:p w:rsidR="00000000" w:rsidRDefault="007877F8">
    <w:pPr>
      <w:pStyle w:val="headerpartodd"/>
      <w:ind w:left="0" w:firstLine="0"/>
      <w:jc w:val="right"/>
      <w:rPr>
        <w:i/>
        <w:iCs/>
      </w:rPr>
    </w:pPr>
  </w:p>
  <w:p w:rsidR="00000000" w:rsidRDefault="007877F8">
    <w:pPr>
      <w:pStyle w:val="headerpartodd"/>
      <w:ind w:left="0" w:firstLine="0"/>
      <w:jc w:val="right"/>
    </w:pPr>
  </w:p>
  <w:p w:rsidR="00000000" w:rsidRDefault="007877F8">
    <w:pPr>
      <w:pStyle w:val="headerpartodd"/>
      <w:ind w:left="0" w:firstLine="0"/>
      <w:jc w:val="right"/>
    </w:pPr>
  </w:p>
  <w:p w:rsidR="00000000" w:rsidRDefault="007877F8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7877F8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tabs>
        <w:tab w:val="center" w:pos="368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headerpart"/>
      <w:rPr>
        <w:b w:val="0"/>
        <w:bCs w:val="0"/>
      </w:rPr>
    </w:pPr>
  </w:p>
  <w:p w:rsidR="00000000" w:rsidRDefault="007877F8">
    <w:pPr>
      <w:pStyle w:val="headerpart"/>
    </w:pPr>
  </w:p>
  <w:p w:rsidR="00000000" w:rsidRDefault="007877F8">
    <w:pPr>
      <w:pStyle w:val="headerpart"/>
    </w:pPr>
  </w:p>
  <w:p w:rsidR="00000000" w:rsidRDefault="007877F8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7877F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headerpartodd"/>
      <w:ind w:left="0" w:firstLine="0"/>
    </w:pPr>
  </w:p>
  <w:p w:rsidR="00000000" w:rsidRDefault="007877F8">
    <w:pPr>
      <w:pStyle w:val="headerpartodd"/>
      <w:ind w:left="0" w:firstLine="0"/>
      <w:rPr>
        <w:i/>
        <w:iCs/>
      </w:rPr>
    </w:pPr>
  </w:p>
  <w:p w:rsidR="00000000" w:rsidRDefault="007877F8">
    <w:pPr>
      <w:pStyle w:val="headerpartodd"/>
      <w:ind w:left="0" w:firstLine="0"/>
    </w:pPr>
  </w:p>
  <w:p w:rsidR="00000000" w:rsidRDefault="007877F8">
    <w:pPr>
      <w:pStyle w:val="headerpartodd"/>
      <w:ind w:left="0" w:firstLine="0"/>
    </w:pPr>
  </w:p>
  <w:p w:rsidR="00000000" w:rsidRDefault="007877F8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7877F8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77F8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Amendments and repeal</w:t>
    </w:r>
    <w:r>
      <w:rPr>
        <w:b w:val="0"/>
        <w:bCs w:val="0"/>
      </w:rPr>
      <w:fldChar w:fldCharType="end"/>
    </w:r>
  </w:p>
  <w:p w:rsidR="00000000" w:rsidRDefault="007877F8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CharAmPartNo </w:instrTex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</w:p>
  <w:p w:rsidR="00000000" w:rsidRDefault="007877F8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ttachedTemplate r:id="rId1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F8"/>
    <w:rsid w:val="007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ItemHead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ItemHead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S\TMPL\BILL_A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</Template>
  <TotalTime>0</TotalTime>
  <Pages>11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Minister: Parliamentary Service (Consequential)</vt:lpstr>
    </vt:vector>
  </TitlesOfParts>
  <Company>Office of Parliamentary Counsel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Minister: Parliamentary Service (Consequential)</dc:title>
  <dc:creator>Firstname Surname</dc:creator>
  <cp:lastModifiedBy>Purba, Wendy</cp:lastModifiedBy>
  <cp:revision>2</cp:revision>
  <cp:lastPrinted>1997-12-12T01:45:00Z</cp:lastPrinted>
  <dcterms:created xsi:type="dcterms:W3CDTF">2019-09-04T04:27:00Z</dcterms:created>
  <dcterms:modified xsi:type="dcterms:W3CDTF">2019-09-04T04:27:00Z</dcterms:modified>
</cp:coreProperties>
</file>