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3" w:type="dxa"/>
          <w:right w:w="283" w:type="dxa"/>
        </w:tblCellMar>
        <w:tblLook w:val="0000" w:firstRow="0" w:lastRow="0" w:firstColumn="0" w:lastColumn="0" w:noHBand="0" w:noVBand="0"/>
      </w:tblPr>
      <w:tblGrid>
        <w:gridCol w:w="1984"/>
        <w:gridCol w:w="7513"/>
      </w:tblGrid>
      <w:tr w:rsidR="009240AD" w:rsidRPr="00954EE2" w:rsidTr="00954EE2">
        <w:trPr>
          <w:cantSplit/>
          <w:trHeight w:val="11680"/>
        </w:trPr>
        <w:tc>
          <w:tcPr>
            <w:tcW w:w="1984" w:type="dxa"/>
            <w:shd w:val="clear" w:color="auto" w:fill="auto"/>
            <w:textDirection w:val="tbRl"/>
          </w:tcPr>
          <w:p w:rsidR="009240AD" w:rsidRPr="00954EE2" w:rsidRDefault="009240AD" w:rsidP="001B00E3">
            <w:pPr>
              <w:spacing w:line="240" w:lineRule="atLeast"/>
              <w:ind w:left="113" w:right="113"/>
              <w:jc w:val="center"/>
            </w:pPr>
            <w:r w:rsidRPr="00954EE2">
              <w:t>ENTERED ON RECORD by me</w:t>
            </w:r>
            <w:r w:rsidR="008A6E97" w:rsidRPr="00954EE2">
              <w:t>,</w:t>
            </w:r>
            <w:r w:rsidRPr="00954EE2">
              <w:t xml:space="preserve"> in Register of Patents No. </w:t>
            </w:r>
            <w:r w:rsidR="00D2601B" w:rsidRPr="00954EE2">
              <w:t>1</w:t>
            </w:r>
            <w:r w:rsidR="00904F71" w:rsidRPr="00954EE2">
              <w:t>9</w:t>
            </w:r>
            <w:r w:rsidRPr="00954EE2">
              <w:t xml:space="preserve">, page </w:t>
            </w:r>
            <w:r w:rsidR="00E75E80" w:rsidRPr="00954EE2">
              <w:t>40</w:t>
            </w:r>
            <w:r w:rsidR="008A6E97" w:rsidRPr="00954EE2">
              <w:t>,</w:t>
            </w:r>
          </w:p>
          <w:p w:rsidR="008A6E97" w:rsidRPr="00954EE2" w:rsidRDefault="008A6E97" w:rsidP="001B00E3">
            <w:pPr>
              <w:spacing w:line="240" w:lineRule="atLeast"/>
              <w:ind w:left="113" w:right="113"/>
              <w:jc w:val="center"/>
            </w:pPr>
            <w:r w:rsidRPr="00954EE2">
              <w:t xml:space="preserve">this </w:t>
            </w:r>
            <w:r w:rsidR="004F4A49" w:rsidRPr="00954EE2">
              <w:t>2</w:t>
            </w:r>
            <w:r w:rsidR="00E75E80" w:rsidRPr="00954EE2">
              <w:t>0</w:t>
            </w:r>
            <w:r w:rsidR="00904F71" w:rsidRPr="00954EE2">
              <w:t>th</w:t>
            </w:r>
            <w:r w:rsidRPr="00954EE2">
              <w:t xml:space="preserve"> day of </w:t>
            </w:r>
            <w:r w:rsidR="00E75E80" w:rsidRPr="00954EE2">
              <w:t>September</w:t>
            </w:r>
            <w:r w:rsidRPr="00954EE2">
              <w:t xml:space="preserve"> 198</w:t>
            </w:r>
            <w:r w:rsidR="00904F71" w:rsidRPr="00954EE2">
              <w:t>4</w:t>
            </w:r>
          </w:p>
          <w:p w:rsidR="009240AD" w:rsidRPr="00954EE2" w:rsidRDefault="009240AD" w:rsidP="001B00E3">
            <w:pPr>
              <w:spacing w:line="240" w:lineRule="atLeast"/>
              <w:ind w:left="113" w:right="113"/>
            </w:pPr>
          </w:p>
          <w:p w:rsidR="009240AD" w:rsidRPr="00954EE2" w:rsidRDefault="009240AD" w:rsidP="001B00E3">
            <w:pPr>
              <w:spacing w:line="240" w:lineRule="atLeast"/>
              <w:ind w:left="113" w:right="113"/>
            </w:pPr>
          </w:p>
          <w:p w:rsidR="009240AD" w:rsidRPr="00954EE2" w:rsidRDefault="009240AD" w:rsidP="00FB7B86">
            <w:pPr>
              <w:spacing w:line="240" w:lineRule="atLeast"/>
              <w:ind w:left="113" w:right="113"/>
              <w:jc w:val="center"/>
            </w:pPr>
            <w:r w:rsidRPr="00954EE2">
              <w:t>Secretary to the Federal Executive Council</w:t>
            </w:r>
          </w:p>
        </w:tc>
        <w:tc>
          <w:tcPr>
            <w:tcW w:w="7513" w:type="dxa"/>
            <w:tcBorders>
              <w:left w:val="single" w:sz="4" w:space="0" w:color="auto"/>
            </w:tcBorders>
          </w:tcPr>
          <w:p w:rsidR="00702BA1" w:rsidRPr="00954EE2" w:rsidRDefault="00702BA1" w:rsidP="00702BA1">
            <w:pPr>
              <w:jc w:val="center"/>
            </w:pPr>
            <w:r w:rsidRPr="00954EE2">
              <w:rPr>
                <w:noProof/>
                <w:lang w:eastAsia="en-AU"/>
              </w:rPr>
              <w:drawing>
                <wp:inline distT="0" distB="0" distL="0" distR="0" wp14:anchorId="3C70863C" wp14:editId="43DA8EC7">
                  <wp:extent cx="1334418" cy="93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418" cy="936000"/>
                          </a:xfrm>
                          <a:prstGeom prst="rect">
                            <a:avLst/>
                          </a:prstGeom>
                          <a:noFill/>
                          <a:ln>
                            <a:noFill/>
                          </a:ln>
                        </pic:spPr>
                      </pic:pic>
                    </a:graphicData>
                  </a:graphic>
                </wp:inline>
              </w:drawing>
            </w:r>
          </w:p>
          <w:p w:rsidR="00B06CDD" w:rsidRPr="00954EE2" w:rsidRDefault="00B06CDD" w:rsidP="00B06CDD">
            <w:pPr>
              <w:spacing w:before="240" w:line="260" w:lineRule="exact"/>
              <w:jc w:val="center"/>
            </w:pPr>
            <w:r w:rsidRPr="00954EE2">
              <w:t>COMMONWEALTH OF AUSTRALIA</w:t>
            </w:r>
          </w:p>
          <w:p w:rsidR="00BA4057" w:rsidRPr="00954EE2" w:rsidRDefault="00BA4057" w:rsidP="00F52464">
            <w:pPr>
              <w:spacing w:before="480" w:line="260" w:lineRule="exact"/>
              <w:jc w:val="both"/>
            </w:pPr>
            <w:r w:rsidRPr="00954EE2">
              <w:t>ELIZABETH THE SECOND, by the Grace of God Queen of Australia and Her other Realms and Territories, Head of the Commonwealth:</w:t>
            </w:r>
          </w:p>
          <w:p w:rsidR="004F4A49" w:rsidRPr="00954EE2" w:rsidRDefault="0024365E" w:rsidP="001B00E3">
            <w:pPr>
              <w:spacing w:before="240"/>
              <w:jc w:val="both"/>
            </w:pPr>
            <w:r w:rsidRPr="00954EE2">
              <w:t>TO</w:t>
            </w:r>
          </w:p>
          <w:p w:rsidR="00BA4057" w:rsidRPr="00954EE2" w:rsidRDefault="00F62E54" w:rsidP="004F4A49">
            <w:pPr>
              <w:spacing w:before="240"/>
              <w:ind w:firstLine="851"/>
              <w:jc w:val="both"/>
            </w:pPr>
            <w:r w:rsidRPr="00954EE2">
              <w:t>FRAN</w:t>
            </w:r>
            <w:r w:rsidR="0083000B" w:rsidRPr="00954EE2">
              <w:t>CIS XAVIER COSTIGAN, Q.C., LL.B</w:t>
            </w:r>
          </w:p>
          <w:p w:rsidR="00BA4057" w:rsidRPr="00954EE2" w:rsidRDefault="00BA4057" w:rsidP="001B00E3">
            <w:pPr>
              <w:spacing w:before="240"/>
              <w:jc w:val="both"/>
            </w:pPr>
            <w:r w:rsidRPr="00954EE2">
              <w:t>GREETING</w:t>
            </w:r>
            <w:r w:rsidR="008A6E97" w:rsidRPr="00954EE2">
              <w:t>:</w:t>
            </w:r>
          </w:p>
          <w:p w:rsidR="00BA4057" w:rsidRPr="00954EE2" w:rsidRDefault="004F4A49" w:rsidP="001B00E3">
            <w:pPr>
              <w:spacing w:before="240"/>
              <w:jc w:val="both"/>
            </w:pPr>
            <w:r w:rsidRPr="00954EE2">
              <w:t>WHEREAS by Letters Patent issued in Our name by Our Governor-General of the Commonwealth of Australia on 10 September 1980 We appointed you to be a Commissioner to inquire into and report upon certain matters relating to the Federated Ship Painters and Dockers Union and the officers and members of that Union</w:t>
            </w:r>
            <w:r w:rsidR="008A6E97" w:rsidRPr="00954EE2">
              <w:t>:</w:t>
            </w:r>
          </w:p>
          <w:p w:rsidR="00BA4057" w:rsidRPr="00954EE2" w:rsidRDefault="00BA4057" w:rsidP="001B00E3">
            <w:pPr>
              <w:spacing w:before="240"/>
              <w:jc w:val="both"/>
            </w:pPr>
            <w:r w:rsidRPr="00954EE2">
              <w:t>AND</w:t>
            </w:r>
            <w:r w:rsidR="004F4A49" w:rsidRPr="00954EE2">
              <w:t xml:space="preserve"> WHEREAS those Letters Patent were</w:t>
            </w:r>
            <w:r w:rsidR="0083000B" w:rsidRPr="00954EE2">
              <w:t xml:space="preserve"> varied by Letters Patent issued on 25 June 1981, 1 April 1982, 25 December 1982</w:t>
            </w:r>
            <w:r w:rsidR="00DA4DD6" w:rsidRPr="00954EE2">
              <w:t>,</w:t>
            </w:r>
            <w:r w:rsidR="0083000B" w:rsidRPr="00954EE2">
              <w:t xml:space="preserve"> 2 February 1983</w:t>
            </w:r>
            <w:r w:rsidR="00DA4DD6" w:rsidRPr="00954EE2">
              <w:t>, 15 December 1983</w:t>
            </w:r>
            <w:r w:rsidR="00E02F59" w:rsidRPr="00954EE2">
              <w:t xml:space="preserve"> and 27 June 1984</w:t>
            </w:r>
            <w:r w:rsidR="008A6E97" w:rsidRPr="00954EE2">
              <w:t>:</w:t>
            </w:r>
          </w:p>
          <w:p w:rsidR="0083000B" w:rsidRPr="00954EE2" w:rsidRDefault="0083000B" w:rsidP="001B00E3">
            <w:pPr>
              <w:spacing w:before="240"/>
              <w:jc w:val="both"/>
            </w:pPr>
            <w:r w:rsidRPr="00954EE2">
              <w:t>AND WHEREAS it is desirable that further time be allowed for the completion of you</w:t>
            </w:r>
            <w:r w:rsidR="00E02F59" w:rsidRPr="00954EE2">
              <w:t>r</w:t>
            </w:r>
            <w:r w:rsidRPr="00954EE2">
              <w:t xml:space="preserve"> inquiry and the submission of your report:</w:t>
            </w:r>
          </w:p>
          <w:p w:rsidR="0083000B" w:rsidRPr="00954EE2" w:rsidRDefault="0083000B" w:rsidP="0083000B">
            <w:pPr>
              <w:spacing w:before="240"/>
              <w:jc w:val="both"/>
            </w:pPr>
            <w:r w:rsidRPr="00954EE2">
              <w:t xml:space="preserve">NOW THEREFORE We do, by these </w:t>
            </w:r>
            <w:r w:rsidR="00986ED0" w:rsidRPr="00954EE2">
              <w:t>O</w:t>
            </w:r>
            <w:r w:rsidRPr="00954EE2">
              <w:t xml:space="preserve">ur Letters Patent issued in Our name by Our Governor-General of the Commonwealth of Australia on the advice of the Federal Executive Council and in pursuance of the Constitution of the Commonwealth of Australia, the </w:t>
            </w:r>
            <w:r w:rsidRPr="00954EE2">
              <w:rPr>
                <w:u w:val="single"/>
              </w:rPr>
              <w:t>Royal Commissions Act 1902</w:t>
            </w:r>
            <w:r w:rsidRPr="00954EE2">
              <w:t xml:space="preserve"> and other enabling powers, vary the Letters Patent issued on 10 September 1980</w:t>
            </w:r>
            <w:r w:rsidR="00660C76" w:rsidRPr="00954EE2">
              <w:t>, as affected by the Let</w:t>
            </w:r>
            <w:bookmarkStart w:id="0" w:name="_GoBack"/>
            <w:bookmarkEnd w:id="0"/>
            <w:r w:rsidR="00660C76" w:rsidRPr="00954EE2">
              <w:t>ters Pat</w:t>
            </w:r>
            <w:r w:rsidRPr="00954EE2">
              <w:t>ent issued on 25 June 1981, 1 A</w:t>
            </w:r>
            <w:r w:rsidR="00660C76" w:rsidRPr="00954EE2">
              <w:t xml:space="preserve">pril 1982, 25 December 1982, </w:t>
            </w:r>
            <w:r w:rsidRPr="00954EE2">
              <w:t>2 February 1983</w:t>
            </w:r>
            <w:r w:rsidR="00E02F59" w:rsidRPr="00954EE2">
              <w:t>,</w:t>
            </w:r>
            <w:r w:rsidR="00660C76" w:rsidRPr="00954EE2">
              <w:t xml:space="preserve"> 15 December 1983</w:t>
            </w:r>
            <w:r w:rsidR="00E02F59" w:rsidRPr="00954EE2">
              <w:t xml:space="preserve"> and 27 June 1984</w:t>
            </w:r>
            <w:r w:rsidRPr="00954EE2">
              <w:t xml:space="preserve"> so as to require that your report of the results of your inquiry and your recommendations be furnished to Our Governor-General of the Commonwealth of Australia not later than 3</w:t>
            </w:r>
            <w:r w:rsidR="00E02F59" w:rsidRPr="00954EE2">
              <w:t>1 October</w:t>
            </w:r>
            <w:r w:rsidRPr="00954EE2">
              <w:t xml:space="preserve"> 1984.</w:t>
            </w:r>
          </w:p>
          <w:p w:rsidR="00EF43A8" w:rsidRPr="00954EE2" w:rsidRDefault="00EF43A8" w:rsidP="00CE2461">
            <w:pPr>
              <w:ind w:left="567" w:hanging="567"/>
              <w:jc w:val="both"/>
            </w:pPr>
          </w:p>
          <w:p w:rsidR="003619F3" w:rsidRPr="00954EE2" w:rsidRDefault="003619F3" w:rsidP="004F7AC0">
            <w:pPr>
              <w:spacing w:before="240"/>
              <w:jc w:val="both"/>
            </w:pPr>
          </w:p>
          <w:p w:rsidR="003619F3" w:rsidRPr="00954EE2" w:rsidRDefault="003619F3" w:rsidP="004F7AC0">
            <w:pPr>
              <w:spacing w:before="240"/>
              <w:jc w:val="both"/>
            </w:pPr>
          </w:p>
        </w:tc>
      </w:tr>
      <w:tr w:rsidR="003B5697" w:rsidRPr="00954EE2" w:rsidTr="00954EE2">
        <w:trPr>
          <w:cantSplit/>
          <w:trHeight w:val="11188"/>
        </w:trPr>
        <w:tc>
          <w:tcPr>
            <w:tcW w:w="1984" w:type="dxa"/>
            <w:textDirection w:val="tbRl"/>
          </w:tcPr>
          <w:p w:rsidR="003B5697" w:rsidRPr="00954EE2" w:rsidRDefault="003B5697" w:rsidP="001B00E3">
            <w:pPr>
              <w:spacing w:line="240" w:lineRule="atLeast"/>
              <w:ind w:left="113" w:right="113"/>
            </w:pPr>
          </w:p>
        </w:tc>
        <w:tc>
          <w:tcPr>
            <w:tcW w:w="7513" w:type="dxa"/>
          </w:tcPr>
          <w:p w:rsidR="00F52464" w:rsidRPr="00954EE2" w:rsidRDefault="00F52464" w:rsidP="00F52464">
            <w:pPr>
              <w:spacing w:before="240"/>
              <w:ind w:left="3403"/>
              <w:jc w:val="both"/>
            </w:pPr>
            <w:r w:rsidRPr="00954EE2">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w:t>
            </w:r>
            <w:r w:rsidR="008B7189" w:rsidRPr="00954EE2">
              <w:t xml:space="preserve">nt Order of the British Empire, </w:t>
            </w:r>
            <w:r w:rsidRPr="00954EE2">
              <w:t>Governor-General of the Commonwealth of Australia.</w:t>
            </w:r>
          </w:p>
          <w:p w:rsidR="0083000B" w:rsidRPr="00954EE2" w:rsidRDefault="0083000B" w:rsidP="00CE2461">
            <w:pPr>
              <w:spacing w:before="240"/>
              <w:ind w:left="1"/>
              <w:jc w:val="both"/>
            </w:pPr>
            <w:r w:rsidRPr="00954EE2">
              <w:t xml:space="preserve">Dated this </w:t>
            </w:r>
            <w:r w:rsidR="00CE2461" w:rsidRPr="00954EE2">
              <w:t>twent</w:t>
            </w:r>
            <w:r w:rsidR="008B7189" w:rsidRPr="00954EE2">
              <w:t>ieth</w:t>
            </w:r>
            <w:r w:rsidRPr="00954EE2">
              <w:t xml:space="preserve"> day of </w:t>
            </w:r>
            <w:r w:rsidR="008B7189" w:rsidRPr="00954EE2">
              <w:t>September</w:t>
            </w:r>
            <w:r w:rsidRPr="00954EE2">
              <w:t xml:space="preserve"> 198</w:t>
            </w:r>
            <w:r w:rsidR="00623762" w:rsidRPr="00954EE2">
              <w:t>4</w:t>
            </w:r>
            <w:r w:rsidRPr="00954EE2">
              <w:t>.</w:t>
            </w:r>
          </w:p>
          <w:p w:rsidR="008B7189" w:rsidRPr="00954EE2" w:rsidRDefault="008B7189" w:rsidP="00CE2461">
            <w:pPr>
              <w:spacing w:before="240"/>
              <w:ind w:left="4253"/>
              <w:jc w:val="both"/>
            </w:pPr>
          </w:p>
          <w:p w:rsidR="0083000B" w:rsidRPr="00954EE2" w:rsidRDefault="0083000B" w:rsidP="00CE2461">
            <w:pPr>
              <w:spacing w:before="240"/>
              <w:ind w:left="4253"/>
              <w:jc w:val="both"/>
            </w:pPr>
            <w:r w:rsidRPr="00954EE2">
              <w:t>Governor-General</w:t>
            </w:r>
          </w:p>
          <w:p w:rsidR="0083000B" w:rsidRPr="00954EE2" w:rsidRDefault="0083000B" w:rsidP="0083000B">
            <w:pPr>
              <w:spacing w:before="240"/>
              <w:ind w:left="4253" w:hanging="4253"/>
              <w:jc w:val="both"/>
            </w:pPr>
          </w:p>
          <w:p w:rsidR="0083000B" w:rsidRPr="00954EE2" w:rsidRDefault="0083000B" w:rsidP="0083000B">
            <w:pPr>
              <w:spacing w:before="240"/>
              <w:ind w:left="4253" w:hanging="4253"/>
              <w:jc w:val="both"/>
            </w:pPr>
            <w:r w:rsidRPr="00954EE2">
              <w:t>By His Excellency’s Command</w:t>
            </w:r>
            <w:r w:rsidR="00F52464" w:rsidRPr="00954EE2">
              <w:t>,</w:t>
            </w:r>
          </w:p>
          <w:p w:rsidR="008B7189" w:rsidRPr="00954EE2" w:rsidRDefault="008B7189" w:rsidP="0083000B">
            <w:pPr>
              <w:spacing w:before="240"/>
              <w:ind w:left="4253" w:hanging="4253"/>
              <w:jc w:val="both"/>
            </w:pPr>
          </w:p>
          <w:p w:rsidR="008B7189" w:rsidRPr="00954EE2" w:rsidRDefault="008B7189" w:rsidP="0083000B">
            <w:pPr>
              <w:spacing w:before="240"/>
              <w:ind w:left="4253" w:hanging="4253"/>
              <w:jc w:val="both"/>
            </w:pPr>
            <w:r w:rsidRPr="00954EE2">
              <w:t>Prime Minister</w:t>
            </w:r>
          </w:p>
          <w:p w:rsidR="003619F3" w:rsidRPr="00954EE2" w:rsidRDefault="003619F3" w:rsidP="007942EA">
            <w:pPr>
              <w:ind w:left="4253" w:hanging="4253"/>
              <w:jc w:val="both"/>
            </w:pPr>
          </w:p>
        </w:tc>
      </w:tr>
    </w:tbl>
    <w:p w:rsidR="009E30B6" w:rsidRPr="00954EE2" w:rsidRDefault="009E30B6" w:rsidP="009E30B6">
      <w:pPr>
        <w:spacing w:before="240"/>
        <w:ind w:left="709"/>
        <w:jc w:val="both"/>
      </w:pPr>
    </w:p>
    <w:sectPr w:rsidR="009E30B6" w:rsidRPr="00954EE2" w:rsidSect="001B00E3">
      <w:footerReference w:type="even" r:id="rId9"/>
      <w:footerReference w:type="default" r:id="rId10"/>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86" w:rsidRPr="0005074E" w:rsidRDefault="00273586" w:rsidP="007C489C">
      <w:pPr>
        <w:rPr>
          <w:sz w:val="16"/>
        </w:rPr>
      </w:pPr>
      <w:r>
        <w:separator/>
      </w:r>
    </w:p>
  </w:endnote>
  <w:endnote w:type="continuationSeparator" w:id="0">
    <w:p w:rsidR="00273586" w:rsidRPr="0005074E" w:rsidRDefault="00273586" w:rsidP="007C489C">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AC" w:rsidRDefault="00CA63AC" w:rsidP="00CA63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3EC">
      <w:rPr>
        <w:rStyle w:val="PageNumber"/>
        <w:noProof/>
      </w:rPr>
      <w:t>2</w:t>
    </w:r>
    <w:r>
      <w:rPr>
        <w:rStyle w:val="PageNumber"/>
      </w:rPr>
      <w:fldChar w:fldCharType="end"/>
    </w:r>
  </w:p>
  <w:p w:rsidR="00CA63AC" w:rsidRDefault="00CA63AC" w:rsidP="00CA63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AC" w:rsidRDefault="00CA63AC" w:rsidP="00CA63AC">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sidR="00954EE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86" w:rsidRPr="0005074E" w:rsidRDefault="00273586" w:rsidP="007C489C">
      <w:pPr>
        <w:rPr>
          <w:sz w:val="16"/>
        </w:rPr>
      </w:pPr>
      <w:r>
        <w:separator/>
      </w:r>
    </w:p>
  </w:footnote>
  <w:footnote w:type="continuationSeparator" w:id="0">
    <w:p w:rsidR="00273586" w:rsidRPr="0005074E" w:rsidRDefault="00273586" w:rsidP="007C489C">
      <w:pPr>
        <w:rPr>
          <w:sz w:val="16"/>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02E6688E"/>
    <w:multiLevelType w:val="singleLevel"/>
    <w:tmpl w:val="C9E87B7A"/>
    <w:lvl w:ilvl="0">
      <w:start w:val="1"/>
      <w:numFmt w:val="lowerRoman"/>
      <w:lvlText w:val="(%1)"/>
      <w:lvlJc w:val="left"/>
      <w:pPr>
        <w:tabs>
          <w:tab w:val="num" w:pos="1440"/>
        </w:tabs>
        <w:ind w:left="1440" w:hanging="720"/>
      </w:pPr>
      <w:rPr>
        <w:rFont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E0D444E"/>
    <w:multiLevelType w:val="singleLevel"/>
    <w:tmpl w:val="1098D582"/>
    <w:lvl w:ilvl="0">
      <w:start w:val="1"/>
      <w:numFmt w:val="bullet"/>
      <w:pStyle w:val="BulletPara"/>
      <w:lvlText w:val=""/>
      <w:lvlJc w:val="left"/>
      <w:pPr>
        <w:tabs>
          <w:tab w:val="num" w:pos="2118"/>
        </w:tabs>
        <w:ind w:left="360" w:firstLine="1398"/>
      </w:pPr>
      <w:rPr>
        <w:rFonts w:ascii="Symbol" w:hAnsi="Symbol" w:hint="default"/>
      </w:rPr>
    </w:lvl>
  </w:abstractNum>
  <w:abstractNum w:abstractNumId="14">
    <w:nsid w:val="46BC63BD"/>
    <w:multiLevelType w:val="singleLevel"/>
    <w:tmpl w:val="350EA4FE"/>
    <w:lvl w:ilvl="0">
      <w:start w:val="1"/>
      <w:numFmt w:val="lowerRoman"/>
      <w:lvlText w:val="(%1)"/>
      <w:lvlJc w:val="left"/>
      <w:pPr>
        <w:tabs>
          <w:tab w:val="num" w:pos="1440"/>
        </w:tabs>
        <w:ind w:left="1440" w:hanging="720"/>
      </w:pPr>
      <w:rPr>
        <w:rFonts w:hint="default"/>
      </w:rPr>
    </w:lvl>
  </w:abstractNum>
  <w:abstractNum w:abstractNumId="15">
    <w:nsid w:val="4C8377BC"/>
    <w:multiLevelType w:val="hybridMultilevel"/>
    <w:tmpl w:val="8D36F6BA"/>
    <w:lvl w:ilvl="0" w:tplc="EF4A69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3581F3B"/>
    <w:multiLevelType w:val="singleLevel"/>
    <w:tmpl w:val="870EB5CA"/>
    <w:lvl w:ilvl="0">
      <w:start w:val="1"/>
      <w:numFmt w:val="bullet"/>
      <w:pStyle w:val="ExampleList"/>
      <w:lvlText w:val=""/>
      <w:lvlJc w:val="left"/>
      <w:pPr>
        <w:tabs>
          <w:tab w:val="num" w:pos="360"/>
        </w:tabs>
        <w:ind w:left="340" w:hanging="340"/>
      </w:pPr>
      <w:rPr>
        <w:rFonts w:ascii="Symbol" w:hAnsi="Symbol" w:hint="default"/>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3"/>
  </w:num>
  <w:num w:numId="3">
    <w:abstractNumId w:val="16"/>
  </w:num>
  <w:num w:numId="4">
    <w:abstractNumId w:val="14"/>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TrueTypeFonts/>
  <w:saveSubset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0C"/>
    <w:rsid w:val="00026C23"/>
    <w:rsid w:val="000720F9"/>
    <w:rsid w:val="00096F4F"/>
    <w:rsid w:val="000E03D4"/>
    <w:rsid w:val="000F014B"/>
    <w:rsid w:val="000F3754"/>
    <w:rsid w:val="00106278"/>
    <w:rsid w:val="001336FE"/>
    <w:rsid w:val="00137793"/>
    <w:rsid w:val="0016402B"/>
    <w:rsid w:val="00170006"/>
    <w:rsid w:val="001B00E3"/>
    <w:rsid w:val="001B20D5"/>
    <w:rsid w:val="001C1571"/>
    <w:rsid w:val="001C3340"/>
    <w:rsid w:val="0024365E"/>
    <w:rsid w:val="0025421F"/>
    <w:rsid w:val="00260536"/>
    <w:rsid w:val="00273586"/>
    <w:rsid w:val="00280C00"/>
    <w:rsid w:val="002B791F"/>
    <w:rsid w:val="002D3D9C"/>
    <w:rsid w:val="002F66DF"/>
    <w:rsid w:val="00307813"/>
    <w:rsid w:val="00332787"/>
    <w:rsid w:val="003619F3"/>
    <w:rsid w:val="0036679D"/>
    <w:rsid w:val="0038336C"/>
    <w:rsid w:val="00393E58"/>
    <w:rsid w:val="003970A1"/>
    <w:rsid w:val="003B39E8"/>
    <w:rsid w:val="003B5697"/>
    <w:rsid w:val="003C34AD"/>
    <w:rsid w:val="003C4325"/>
    <w:rsid w:val="003F1D99"/>
    <w:rsid w:val="00402964"/>
    <w:rsid w:val="00416EEA"/>
    <w:rsid w:val="00430166"/>
    <w:rsid w:val="00472E7A"/>
    <w:rsid w:val="004749A7"/>
    <w:rsid w:val="00484025"/>
    <w:rsid w:val="004B6077"/>
    <w:rsid w:val="004D1FD1"/>
    <w:rsid w:val="004D2AA4"/>
    <w:rsid w:val="004D43EC"/>
    <w:rsid w:val="004F4A49"/>
    <w:rsid w:val="004F7AC0"/>
    <w:rsid w:val="005043E3"/>
    <w:rsid w:val="00505067"/>
    <w:rsid w:val="00535F03"/>
    <w:rsid w:val="00536192"/>
    <w:rsid w:val="00536C08"/>
    <w:rsid w:val="00551BED"/>
    <w:rsid w:val="00555A2A"/>
    <w:rsid w:val="00557D7E"/>
    <w:rsid w:val="00562D58"/>
    <w:rsid w:val="005A042F"/>
    <w:rsid w:val="005A6E39"/>
    <w:rsid w:val="005C390C"/>
    <w:rsid w:val="006028B3"/>
    <w:rsid w:val="006052EE"/>
    <w:rsid w:val="00605C4A"/>
    <w:rsid w:val="00623762"/>
    <w:rsid w:val="006454D6"/>
    <w:rsid w:val="00645D41"/>
    <w:rsid w:val="00646B15"/>
    <w:rsid w:val="00647846"/>
    <w:rsid w:val="00647B88"/>
    <w:rsid w:val="00660C76"/>
    <w:rsid w:val="006762F1"/>
    <w:rsid w:val="00687D1F"/>
    <w:rsid w:val="0069625A"/>
    <w:rsid w:val="006D20E9"/>
    <w:rsid w:val="006D57BE"/>
    <w:rsid w:val="006F6327"/>
    <w:rsid w:val="00702BA1"/>
    <w:rsid w:val="0072196A"/>
    <w:rsid w:val="00723AF6"/>
    <w:rsid w:val="00724034"/>
    <w:rsid w:val="00740F2B"/>
    <w:rsid w:val="00776AF7"/>
    <w:rsid w:val="00790165"/>
    <w:rsid w:val="007942EA"/>
    <w:rsid w:val="007C489C"/>
    <w:rsid w:val="007D15BB"/>
    <w:rsid w:val="007F15EF"/>
    <w:rsid w:val="007F267B"/>
    <w:rsid w:val="0080594A"/>
    <w:rsid w:val="00805E5C"/>
    <w:rsid w:val="008121D0"/>
    <w:rsid w:val="00820C38"/>
    <w:rsid w:val="0083000B"/>
    <w:rsid w:val="008340EF"/>
    <w:rsid w:val="00847EAB"/>
    <w:rsid w:val="00861DB4"/>
    <w:rsid w:val="008674B7"/>
    <w:rsid w:val="00873475"/>
    <w:rsid w:val="00876FF5"/>
    <w:rsid w:val="008A6E97"/>
    <w:rsid w:val="008B7189"/>
    <w:rsid w:val="009024D3"/>
    <w:rsid w:val="00904F71"/>
    <w:rsid w:val="00920972"/>
    <w:rsid w:val="009240AD"/>
    <w:rsid w:val="00925490"/>
    <w:rsid w:val="009338BB"/>
    <w:rsid w:val="00934026"/>
    <w:rsid w:val="009347E3"/>
    <w:rsid w:val="00941B09"/>
    <w:rsid w:val="00942690"/>
    <w:rsid w:val="009427D3"/>
    <w:rsid w:val="00954EE2"/>
    <w:rsid w:val="00986ED0"/>
    <w:rsid w:val="009E30B6"/>
    <w:rsid w:val="00A32551"/>
    <w:rsid w:val="00A56480"/>
    <w:rsid w:val="00A64FA3"/>
    <w:rsid w:val="00A9558D"/>
    <w:rsid w:val="00AA2A8B"/>
    <w:rsid w:val="00AA6B8A"/>
    <w:rsid w:val="00AB01F4"/>
    <w:rsid w:val="00AB3CE7"/>
    <w:rsid w:val="00AB41F3"/>
    <w:rsid w:val="00AC14A9"/>
    <w:rsid w:val="00AC1E4A"/>
    <w:rsid w:val="00AD1A8B"/>
    <w:rsid w:val="00AE6AE3"/>
    <w:rsid w:val="00AF17C5"/>
    <w:rsid w:val="00B03AB9"/>
    <w:rsid w:val="00B06CDD"/>
    <w:rsid w:val="00B12DF7"/>
    <w:rsid w:val="00B44DA5"/>
    <w:rsid w:val="00B749D2"/>
    <w:rsid w:val="00B80F30"/>
    <w:rsid w:val="00B93FB1"/>
    <w:rsid w:val="00BA4057"/>
    <w:rsid w:val="00BF7E48"/>
    <w:rsid w:val="00C50440"/>
    <w:rsid w:val="00C74802"/>
    <w:rsid w:val="00C8580C"/>
    <w:rsid w:val="00CA3C2B"/>
    <w:rsid w:val="00CA63AC"/>
    <w:rsid w:val="00CB032D"/>
    <w:rsid w:val="00CC0171"/>
    <w:rsid w:val="00CC32FC"/>
    <w:rsid w:val="00CD1CDD"/>
    <w:rsid w:val="00CE2461"/>
    <w:rsid w:val="00CF5169"/>
    <w:rsid w:val="00D01864"/>
    <w:rsid w:val="00D16085"/>
    <w:rsid w:val="00D24842"/>
    <w:rsid w:val="00D2601B"/>
    <w:rsid w:val="00D30E04"/>
    <w:rsid w:val="00D66E9F"/>
    <w:rsid w:val="00D820F1"/>
    <w:rsid w:val="00DA3646"/>
    <w:rsid w:val="00DA3713"/>
    <w:rsid w:val="00DA4DD6"/>
    <w:rsid w:val="00DC4B8D"/>
    <w:rsid w:val="00DD01B8"/>
    <w:rsid w:val="00DD081A"/>
    <w:rsid w:val="00DD291F"/>
    <w:rsid w:val="00E006FA"/>
    <w:rsid w:val="00E02F59"/>
    <w:rsid w:val="00E25925"/>
    <w:rsid w:val="00E66667"/>
    <w:rsid w:val="00E75E80"/>
    <w:rsid w:val="00EA3640"/>
    <w:rsid w:val="00ED16BC"/>
    <w:rsid w:val="00ED55F9"/>
    <w:rsid w:val="00ED65A8"/>
    <w:rsid w:val="00EF43A8"/>
    <w:rsid w:val="00F3055D"/>
    <w:rsid w:val="00F30D98"/>
    <w:rsid w:val="00F33BB8"/>
    <w:rsid w:val="00F46C90"/>
    <w:rsid w:val="00F52464"/>
    <w:rsid w:val="00F55E3F"/>
    <w:rsid w:val="00F62E54"/>
    <w:rsid w:val="00F6612B"/>
    <w:rsid w:val="00F95EA6"/>
    <w:rsid w:val="00FB74F4"/>
    <w:rsid w:val="00FB7B86"/>
    <w:rsid w:val="00FC4752"/>
    <w:rsid w:val="00FD738B"/>
    <w:rsid w:val="00FE2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4EE2"/>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qFormat/>
    <w:pPr>
      <w:keepNext/>
      <w:spacing w:before="240" w:after="60"/>
      <w:outlineLvl w:val="0"/>
    </w:pPr>
    <w:rPr>
      <w:rFonts w:ascii="Helvetica" w:hAnsi="Helvetica"/>
      <w:b/>
      <w:kern w:val="28"/>
      <w:sz w:val="28"/>
    </w:rPr>
  </w:style>
  <w:style w:type="paragraph" w:styleId="Heading2">
    <w:name w:val="heading 2"/>
    <w:aliases w:val="p,h2,ActHead 2"/>
    <w:basedOn w:val="OPCParaBase"/>
    <w:next w:val="ActHead3"/>
    <w:qFormat/>
    <w:rsid w:val="00954EE2"/>
    <w:pPr>
      <w:keepNext/>
      <w:keepLines/>
      <w:spacing w:before="280" w:line="240" w:lineRule="auto"/>
      <w:ind w:left="1134" w:hanging="1134"/>
      <w:outlineLvl w:val="1"/>
    </w:pPr>
    <w:rPr>
      <w:b/>
      <w:kern w:val="28"/>
      <w:sz w:val="32"/>
    </w:rPr>
  </w:style>
  <w:style w:type="paragraph" w:styleId="Heading3">
    <w:name w:val="heading 3"/>
    <w:aliases w:val="h3"/>
    <w:basedOn w:val="Normal"/>
    <w:next w:val="Normal"/>
    <w:qFormat/>
    <w:pPr>
      <w:keepNext/>
      <w:spacing w:before="360"/>
      <w:ind w:left="567" w:hanging="567"/>
      <w:outlineLvl w:val="2"/>
    </w:pPr>
    <w:rPr>
      <w:rFonts w:ascii="Optima" w:hAnsi="Optima"/>
      <w:b/>
      <w:sz w:val="28"/>
    </w:rPr>
  </w:style>
  <w:style w:type="paragraph" w:styleId="Heading4">
    <w:name w:val="heading 4"/>
    <w:aliases w:val="h4"/>
    <w:basedOn w:val="Normal"/>
    <w:next w:val="Normal"/>
    <w:qFormat/>
    <w:pPr>
      <w:keepNext/>
      <w:spacing w:before="300"/>
      <w:ind w:left="567" w:hanging="567"/>
      <w:outlineLvl w:val="3"/>
    </w:pPr>
    <w:rPr>
      <w:rFonts w:ascii="Optima" w:hAnsi="Optima"/>
      <w:b/>
    </w:rPr>
  </w:style>
  <w:style w:type="paragraph" w:styleId="Heading5">
    <w:name w:val="heading 5"/>
    <w:basedOn w:val="Normal"/>
    <w:next w:val="Normal"/>
    <w:qFormat/>
    <w:pPr>
      <w:spacing w:before="240" w:after="60"/>
      <w:outlineLvl w:val="4"/>
    </w:pPr>
    <w:rPr>
      <w:rFonts w:ascii="Helvetica" w:hAnsi="Helvetica"/>
    </w:rPr>
  </w:style>
  <w:style w:type="paragraph" w:styleId="Heading6">
    <w:name w:val="heading 6"/>
    <w:basedOn w:val="Normal"/>
    <w:next w:val="Normal"/>
    <w:qFormat/>
    <w:pPr>
      <w:spacing w:before="240" w:after="60"/>
      <w:outlineLvl w:val="5"/>
    </w:pPr>
    <w:rPr>
      <w:rFonts w:ascii="Helvetica" w:hAnsi="Helvetica"/>
      <w:i/>
    </w:rPr>
  </w:style>
  <w:style w:type="paragraph" w:styleId="Heading7">
    <w:name w:val="heading 7"/>
    <w:basedOn w:val="Normal"/>
    <w:next w:val="Normal"/>
    <w:qFormat/>
    <w:pPr>
      <w:spacing w:before="240" w:after="60"/>
      <w:outlineLvl w:val="6"/>
    </w:pPr>
    <w:rPr>
      <w:rFonts w:ascii="Helvetica" w:hAnsi="Helvetica"/>
      <w:sz w:val="20"/>
    </w:rPr>
  </w:style>
  <w:style w:type="paragraph" w:styleId="Heading8">
    <w:name w:val="heading 8"/>
    <w:basedOn w:val="Normal"/>
    <w:next w:val="Normal"/>
    <w:qFormat/>
    <w:pPr>
      <w:spacing w:before="240" w:after="60"/>
      <w:outlineLvl w:val="7"/>
    </w:pPr>
    <w:rPr>
      <w:rFonts w:ascii="Helvetica" w:hAnsi="Helvetica"/>
      <w:i/>
      <w:sz w:val="20"/>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rsid w:val="00954E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4EE2"/>
  </w:style>
  <w:style w:type="paragraph" w:styleId="Footer">
    <w:name w:val="footer"/>
    <w:link w:val="FooterChar"/>
    <w:rsid w:val="00954EE2"/>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954EE2"/>
    <w:pPr>
      <w:keepNext/>
      <w:keepLines/>
      <w:tabs>
        <w:tab w:val="center" w:pos="4150"/>
        <w:tab w:val="right" w:pos="8307"/>
      </w:tabs>
      <w:spacing w:line="160" w:lineRule="exact"/>
    </w:pPr>
    <w:rPr>
      <w:sz w:val="16"/>
    </w:rPr>
  </w:style>
  <w:style w:type="paragraph" w:customStyle="1" w:styleId="Body">
    <w:name w:val="Body"/>
    <w:aliases w:val="b"/>
    <w:basedOn w:val="OPCParaBase"/>
    <w:rsid w:val="00954EE2"/>
    <w:pPr>
      <w:spacing w:before="240" w:line="240" w:lineRule="auto"/>
    </w:pPr>
    <w:rPr>
      <w:sz w:val="24"/>
    </w:r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P1">
    <w:name w:val="P1"/>
    <w:aliases w:val="(a)"/>
    <w:basedOn w:val="R1"/>
    <w:pPr>
      <w:tabs>
        <w:tab w:val="right" w:pos="1191"/>
        <w:tab w:val="left" w:pos="1644"/>
      </w:tabs>
      <w:spacing w:before="60"/>
      <w:ind w:left="1418" w:hanging="1418"/>
    </w:pPr>
  </w:style>
  <w:style w:type="paragraph" w:customStyle="1" w:styleId="R2">
    <w:name w:val="R2"/>
    <w:aliases w:val="(2)"/>
    <w:basedOn w:val="R1"/>
    <w:pPr>
      <w:spacing w:before="180"/>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styleId="Title">
    <w:name w:val="Title"/>
    <w:basedOn w:val="Normal"/>
    <w:next w:val="Normal"/>
    <w:link w:val="TitleChar"/>
    <w:qFormat/>
    <w:pPr>
      <w:spacing w:before="480"/>
    </w:pPr>
    <w:rPr>
      <w:rFonts w:ascii="Arial" w:hAnsi="Arial"/>
      <w:b/>
      <w:sz w:val="40"/>
    </w:rPr>
  </w:style>
  <w:style w:type="paragraph" w:customStyle="1" w:styleId="HP">
    <w:name w:val="HP"/>
    <w:aliases w:val="Part Heading"/>
    <w:basedOn w:val="HC"/>
    <w:next w:val="HR"/>
    <w:pPr>
      <w:spacing w:before="360"/>
    </w:pPr>
    <w:rPr>
      <w:b/>
      <w:sz w:val="32"/>
    </w:rPr>
  </w:style>
  <w:style w:type="paragraph" w:customStyle="1" w:styleId="HD">
    <w:name w:val="HD"/>
    <w:aliases w:val="Division Heading"/>
    <w:basedOn w:val="HP"/>
    <w:next w:val="HR"/>
    <w:rPr>
      <w:sz w:val="28"/>
    </w:rPr>
  </w:style>
  <w:style w:type="paragraph" w:customStyle="1" w:styleId="SL">
    <w:name w:val="SL"/>
    <w:aliases w:val="Section at left"/>
    <w:basedOn w:val="Body"/>
    <w:pPr>
      <w:spacing w:after="240" w:line="240" w:lineRule="atLeast"/>
    </w:pPr>
    <w:rPr>
      <w:b/>
    </w:rPr>
  </w:style>
  <w:style w:type="paragraph" w:customStyle="1" w:styleId="SR">
    <w:name w:val="SR"/>
    <w:aliases w:val="Section at right"/>
    <w:basedOn w:val="Body"/>
    <w:pPr>
      <w:spacing w:after="240" w:line="240" w:lineRule="atLeast"/>
      <w:jc w:val="right"/>
    </w:pPr>
    <w:rPr>
      <w:b/>
    </w:r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A3">
    <w:name w:val="A3"/>
    <w:aliases w:val="1.2 amendment"/>
    <w:basedOn w:val="A2"/>
    <w:next w:val="A2"/>
    <w:pPr>
      <w:spacing w:before="240"/>
    </w:pPr>
  </w:style>
  <w:style w:type="paragraph" w:customStyle="1" w:styleId="A2">
    <w:name w:val="A2"/>
    <w:aliases w:val="1.1 amendment"/>
    <w:basedOn w:val="Body"/>
    <w:pPr>
      <w:keepNext/>
      <w:spacing w:before="40"/>
    </w:pPr>
  </w:style>
  <w:style w:type="paragraph" w:customStyle="1" w:styleId="A1">
    <w:name w:val="A1"/>
    <w:aliases w:val="1. Amendment"/>
    <w:basedOn w:val="Body"/>
    <w:next w:val="A2"/>
    <w:pPr>
      <w:keepNext/>
      <w:spacing w:before="480" w:line="240" w:lineRule="atLeast"/>
    </w:pPr>
    <w:rPr>
      <w:b/>
    </w:r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ulletPara">
    <w:name w:val="BulletPara"/>
    <w:aliases w:val="BP"/>
    <w:basedOn w:val="P1"/>
    <w:pPr>
      <w:numPr>
        <w:numId w:val="2"/>
      </w:numPr>
    </w:pPr>
  </w:style>
  <w:style w:type="character" w:customStyle="1" w:styleId="CharAmSchNo">
    <w:name w:val="CharAmSchNo"/>
    <w:basedOn w:val="OPCCharBase"/>
    <w:uiPriority w:val="1"/>
    <w:qFormat/>
    <w:rsid w:val="00954EE2"/>
  </w:style>
  <w:style w:type="character" w:customStyle="1" w:styleId="CharAmSchText">
    <w:name w:val="CharAmSchText"/>
    <w:basedOn w:val="OPCCharBase"/>
    <w:uiPriority w:val="1"/>
    <w:qFormat/>
    <w:rsid w:val="00954EE2"/>
  </w:style>
  <w:style w:type="character" w:customStyle="1" w:styleId="CharChapNo">
    <w:name w:val="CharChapNo"/>
    <w:basedOn w:val="OPCCharBase"/>
    <w:uiPriority w:val="1"/>
    <w:qFormat/>
    <w:rsid w:val="00954EE2"/>
  </w:style>
  <w:style w:type="character" w:customStyle="1" w:styleId="CharChapText">
    <w:name w:val="CharChapText"/>
    <w:basedOn w:val="OPCCharBase"/>
    <w:uiPriority w:val="1"/>
    <w:qFormat/>
    <w:rsid w:val="00954EE2"/>
  </w:style>
  <w:style w:type="character" w:customStyle="1" w:styleId="CharDivNo">
    <w:name w:val="CharDivNo"/>
    <w:basedOn w:val="OPCCharBase"/>
    <w:uiPriority w:val="1"/>
    <w:qFormat/>
    <w:rsid w:val="00954EE2"/>
  </w:style>
  <w:style w:type="character" w:customStyle="1" w:styleId="CharDivText">
    <w:name w:val="CharDivText"/>
    <w:basedOn w:val="OPCCharBase"/>
    <w:uiPriority w:val="1"/>
    <w:qFormat/>
    <w:rsid w:val="00954EE2"/>
  </w:style>
  <w:style w:type="character" w:customStyle="1" w:styleId="CharPartNo">
    <w:name w:val="CharPartNo"/>
    <w:basedOn w:val="OPCCharBase"/>
    <w:uiPriority w:val="1"/>
    <w:qFormat/>
    <w:rsid w:val="00954EE2"/>
  </w:style>
  <w:style w:type="character" w:customStyle="1" w:styleId="CharPartText">
    <w:name w:val="CharPartText"/>
    <w:basedOn w:val="OPCCharBase"/>
    <w:uiPriority w:val="1"/>
    <w:qFormat/>
    <w:rsid w:val="00954EE2"/>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OPCCharBase"/>
    <w:uiPriority w:val="1"/>
    <w:qFormat/>
    <w:rsid w:val="00954EE2"/>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Heading">
    <w:name w:val="Dictionary Heading"/>
    <w:basedOn w:val="HP"/>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3"/>
      </w:numPr>
      <w:tabs>
        <w:tab w:val="clear" w:pos="360"/>
        <w:tab w:val="left" w:pos="1247"/>
      </w:tabs>
      <w:ind w:left="1248" w:hanging="284"/>
    </w:pPr>
  </w:style>
  <w:style w:type="paragraph" w:styleId="FootnoteText">
    <w:name w:val="footnote text"/>
    <w:basedOn w:val="Normal"/>
    <w:semiHidden/>
    <w:rPr>
      <w:sz w:val="20"/>
    </w:rPr>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
    <w:name w:val="HS"/>
    <w:aliases w:val="Subdiv Heading"/>
    <w:basedOn w:val="HD"/>
    <w:next w:val="HR"/>
    <w:rPr>
      <w:b w:val="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character" w:styleId="PageNumber">
    <w:name w:val="page number"/>
    <w:basedOn w:val="DefaultParagraphFont"/>
    <w:rsid w:val="00954EE2"/>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alty">
    <w:name w:val="Penalty"/>
    <w:basedOn w:val="OPCParaBase"/>
    <w:rsid w:val="00954EE2"/>
    <w:pPr>
      <w:tabs>
        <w:tab w:val="left" w:pos="2977"/>
      </w:tabs>
      <w:spacing w:before="180" w:line="240" w:lineRule="auto"/>
      <w:ind w:left="1985" w:hanging="851"/>
    </w:p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pageBreakBefore w:val="0"/>
    </w:p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styleId="TOC1">
    <w:name w:val="toc 1"/>
    <w:basedOn w:val="OPCParaBase"/>
    <w:next w:val="Normal"/>
    <w:uiPriority w:val="39"/>
    <w:unhideWhenUsed/>
    <w:rsid w:val="00954EE2"/>
    <w:pPr>
      <w:spacing w:line="240" w:lineRule="auto"/>
    </w:pPr>
    <w:rPr>
      <w:sz w:val="24"/>
    </w:rPr>
  </w:style>
  <w:style w:type="paragraph" w:styleId="TOC2">
    <w:name w:val="toc 2"/>
    <w:basedOn w:val="OPCParaBase"/>
    <w:next w:val="Normal"/>
    <w:uiPriority w:val="39"/>
    <w:unhideWhenUsed/>
    <w:rsid w:val="00954EE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54EE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54EE2"/>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54EE2"/>
    <w:pPr>
      <w:spacing w:line="240" w:lineRule="auto"/>
      <w:ind w:left="958"/>
    </w:pPr>
    <w:rPr>
      <w:sz w:val="24"/>
    </w:rPr>
  </w:style>
  <w:style w:type="paragraph" w:styleId="TOC6">
    <w:name w:val="toc 6"/>
    <w:basedOn w:val="OPCParaBase"/>
    <w:next w:val="Normal"/>
    <w:uiPriority w:val="39"/>
    <w:semiHidden/>
    <w:unhideWhenUsed/>
    <w:rsid w:val="00954EE2"/>
    <w:pPr>
      <w:spacing w:line="240" w:lineRule="auto"/>
      <w:ind w:left="1202"/>
    </w:pPr>
    <w:rPr>
      <w:sz w:val="24"/>
    </w:rPr>
  </w:style>
  <w:style w:type="paragraph" w:styleId="TOC7">
    <w:name w:val="toc 7"/>
    <w:basedOn w:val="OPCParaBase"/>
    <w:next w:val="Normal"/>
    <w:uiPriority w:val="39"/>
    <w:semiHidden/>
    <w:unhideWhenUsed/>
    <w:rsid w:val="00954EE2"/>
    <w:pPr>
      <w:spacing w:line="240" w:lineRule="auto"/>
      <w:ind w:left="1440"/>
    </w:pPr>
    <w:rPr>
      <w:sz w:val="24"/>
    </w:rPr>
  </w:style>
  <w:style w:type="paragraph" w:styleId="TOC8">
    <w:name w:val="toc 8"/>
    <w:basedOn w:val="OPCParaBase"/>
    <w:next w:val="Normal"/>
    <w:uiPriority w:val="39"/>
    <w:semiHidden/>
    <w:unhideWhenUsed/>
    <w:rsid w:val="00954EE2"/>
    <w:pPr>
      <w:spacing w:line="240" w:lineRule="auto"/>
      <w:ind w:left="1678"/>
    </w:pPr>
    <w:rPr>
      <w:sz w:val="24"/>
    </w:rPr>
  </w:style>
  <w:style w:type="paragraph" w:styleId="TOC9">
    <w:name w:val="toc 9"/>
    <w:basedOn w:val="OPCParaBase"/>
    <w:next w:val="Normal"/>
    <w:uiPriority w:val="39"/>
    <w:unhideWhenUsed/>
    <w:rsid w:val="00954EE2"/>
    <w:pPr>
      <w:spacing w:line="240" w:lineRule="auto"/>
      <w:ind w:left="1922"/>
    </w:pPr>
    <w:rPr>
      <w:sz w:val="24"/>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styleId="BalloonText">
    <w:name w:val="Balloon Text"/>
    <w:basedOn w:val="Normal"/>
    <w:link w:val="BalloonTextChar"/>
    <w:uiPriority w:val="99"/>
    <w:semiHidden/>
    <w:unhideWhenUsed/>
    <w:rsid w:val="00954E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E2"/>
    <w:rPr>
      <w:rFonts w:ascii="Tahoma" w:eastAsiaTheme="minorHAnsi" w:hAnsi="Tahoma" w:cs="Tahoma"/>
      <w:sz w:val="16"/>
      <w:szCs w:val="16"/>
      <w:lang w:eastAsia="en-US"/>
    </w:rPr>
  </w:style>
  <w:style w:type="character" w:customStyle="1" w:styleId="TitleChar">
    <w:name w:val="Title Char"/>
    <w:link w:val="Title"/>
    <w:rsid w:val="00562D58"/>
    <w:rPr>
      <w:rFonts w:ascii="Arial" w:hAnsi="Arial"/>
      <w:b/>
      <w:sz w:val="40"/>
    </w:rPr>
  </w:style>
  <w:style w:type="character" w:customStyle="1" w:styleId="FooterChar">
    <w:name w:val="Footer Char"/>
    <w:basedOn w:val="DefaultParagraphFont"/>
    <w:link w:val="Footer"/>
    <w:rsid w:val="00954EE2"/>
    <w:rPr>
      <w:rFonts w:ascii="Times New Roman" w:hAnsi="Times New Roman"/>
      <w:sz w:val="22"/>
      <w:szCs w:val="24"/>
    </w:rPr>
  </w:style>
  <w:style w:type="paragraph" w:styleId="ListParagraph">
    <w:name w:val="List Paragraph"/>
    <w:basedOn w:val="Normal"/>
    <w:uiPriority w:val="34"/>
    <w:qFormat/>
    <w:rsid w:val="00484025"/>
    <w:pPr>
      <w:keepLines/>
      <w:spacing w:before="100" w:beforeAutospacing="1" w:after="100" w:afterAutospacing="1"/>
      <w:ind w:left="720"/>
    </w:pPr>
    <w:rPr>
      <w:rFonts w:ascii="Arial" w:hAnsi="Arial"/>
      <w:szCs w:val="22"/>
    </w:rPr>
  </w:style>
  <w:style w:type="character" w:customStyle="1" w:styleId="OPCCharBase">
    <w:name w:val="OPCCharBase"/>
    <w:uiPriority w:val="1"/>
    <w:qFormat/>
    <w:rsid w:val="00954EE2"/>
  </w:style>
  <w:style w:type="paragraph" w:customStyle="1" w:styleId="OPCParaBase">
    <w:name w:val="OPCParaBase"/>
    <w:qFormat/>
    <w:rsid w:val="00954EE2"/>
    <w:pPr>
      <w:spacing w:line="260" w:lineRule="atLeast"/>
    </w:pPr>
    <w:rPr>
      <w:rFonts w:ascii="Times New Roman" w:hAnsi="Times New Roman"/>
      <w:sz w:val="22"/>
    </w:rPr>
  </w:style>
  <w:style w:type="paragraph" w:customStyle="1" w:styleId="ShortT">
    <w:name w:val="ShortT"/>
    <w:basedOn w:val="OPCParaBase"/>
    <w:next w:val="Normal"/>
    <w:qFormat/>
    <w:rsid w:val="00954EE2"/>
    <w:pPr>
      <w:spacing w:line="240" w:lineRule="auto"/>
    </w:pPr>
    <w:rPr>
      <w:b/>
      <w:sz w:val="40"/>
    </w:rPr>
  </w:style>
  <w:style w:type="paragraph" w:customStyle="1" w:styleId="ActHead1">
    <w:name w:val="ActHead 1"/>
    <w:aliases w:val="c"/>
    <w:basedOn w:val="OPCParaBase"/>
    <w:next w:val="Normal"/>
    <w:qFormat/>
    <w:rsid w:val="00954EE2"/>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954E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4E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54E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4E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4E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4E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4E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4EE2"/>
  </w:style>
  <w:style w:type="paragraph" w:customStyle="1" w:styleId="Blocks">
    <w:name w:val="Blocks"/>
    <w:aliases w:val="bb"/>
    <w:basedOn w:val="OPCParaBase"/>
    <w:qFormat/>
    <w:rsid w:val="00954EE2"/>
    <w:pPr>
      <w:spacing w:line="240" w:lineRule="auto"/>
    </w:pPr>
    <w:rPr>
      <w:sz w:val="24"/>
    </w:rPr>
  </w:style>
  <w:style w:type="paragraph" w:customStyle="1" w:styleId="BoxText">
    <w:name w:val="BoxText"/>
    <w:aliases w:val="bt"/>
    <w:basedOn w:val="OPCParaBase"/>
    <w:rsid w:val="00954E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4EE2"/>
    <w:rPr>
      <w:b/>
    </w:rPr>
  </w:style>
  <w:style w:type="paragraph" w:customStyle="1" w:styleId="BoxHeadItalic">
    <w:name w:val="BoxHeadItalic"/>
    <w:aliases w:val="bhi"/>
    <w:basedOn w:val="BoxText"/>
    <w:next w:val="Normal"/>
    <w:qFormat/>
    <w:rsid w:val="00954EE2"/>
    <w:rPr>
      <w:i/>
    </w:rPr>
  </w:style>
  <w:style w:type="paragraph" w:customStyle="1" w:styleId="BoxList">
    <w:name w:val="BoxList"/>
    <w:aliases w:val="bl"/>
    <w:basedOn w:val="BoxText"/>
    <w:qFormat/>
    <w:rsid w:val="00954EE2"/>
    <w:pPr>
      <w:ind w:left="1559" w:hanging="425"/>
    </w:pPr>
  </w:style>
  <w:style w:type="paragraph" w:customStyle="1" w:styleId="BoxNote">
    <w:name w:val="BoxNote"/>
    <w:aliases w:val="bn"/>
    <w:basedOn w:val="BoxText"/>
    <w:qFormat/>
    <w:rsid w:val="00954EE2"/>
    <w:pPr>
      <w:tabs>
        <w:tab w:val="left" w:pos="1985"/>
      </w:tabs>
      <w:spacing w:before="122" w:line="198" w:lineRule="exact"/>
      <w:ind w:left="2948" w:hanging="1814"/>
    </w:pPr>
    <w:rPr>
      <w:sz w:val="18"/>
    </w:rPr>
  </w:style>
  <w:style w:type="paragraph" w:customStyle="1" w:styleId="BoxPara">
    <w:name w:val="BoxPara"/>
    <w:aliases w:val="bp"/>
    <w:basedOn w:val="BoxText"/>
    <w:qFormat/>
    <w:rsid w:val="00954EE2"/>
    <w:pPr>
      <w:tabs>
        <w:tab w:val="right" w:pos="2268"/>
      </w:tabs>
      <w:ind w:left="2552" w:hanging="1418"/>
    </w:pPr>
  </w:style>
  <w:style w:type="paragraph" w:customStyle="1" w:styleId="BoxStep">
    <w:name w:val="BoxStep"/>
    <w:aliases w:val="bs"/>
    <w:basedOn w:val="BoxText"/>
    <w:qFormat/>
    <w:rsid w:val="00954EE2"/>
    <w:pPr>
      <w:ind w:left="1985" w:hanging="851"/>
    </w:pPr>
  </w:style>
  <w:style w:type="character" w:customStyle="1" w:styleId="CharAmPartNo">
    <w:name w:val="CharAmPartNo"/>
    <w:basedOn w:val="OPCCharBase"/>
    <w:uiPriority w:val="1"/>
    <w:qFormat/>
    <w:rsid w:val="00954EE2"/>
  </w:style>
  <w:style w:type="character" w:customStyle="1" w:styleId="CharAmPartText">
    <w:name w:val="CharAmPartText"/>
    <w:basedOn w:val="OPCCharBase"/>
    <w:uiPriority w:val="1"/>
    <w:qFormat/>
    <w:rsid w:val="00954EE2"/>
  </w:style>
  <w:style w:type="character" w:customStyle="1" w:styleId="CharBoldItalic">
    <w:name w:val="CharBoldItalic"/>
    <w:basedOn w:val="OPCCharBase"/>
    <w:uiPriority w:val="1"/>
    <w:qFormat/>
    <w:rsid w:val="00954EE2"/>
    <w:rPr>
      <w:b/>
      <w:i/>
    </w:rPr>
  </w:style>
  <w:style w:type="character" w:customStyle="1" w:styleId="CharItalic">
    <w:name w:val="CharItalic"/>
    <w:basedOn w:val="OPCCharBase"/>
    <w:uiPriority w:val="1"/>
    <w:qFormat/>
    <w:rsid w:val="00954EE2"/>
    <w:rPr>
      <w:i/>
    </w:rPr>
  </w:style>
  <w:style w:type="character" w:customStyle="1" w:styleId="CharSubdNo">
    <w:name w:val="CharSubdNo"/>
    <w:basedOn w:val="OPCCharBase"/>
    <w:uiPriority w:val="1"/>
    <w:qFormat/>
    <w:rsid w:val="00954EE2"/>
  </w:style>
  <w:style w:type="character" w:customStyle="1" w:styleId="CharSubdText">
    <w:name w:val="CharSubdText"/>
    <w:basedOn w:val="OPCCharBase"/>
    <w:uiPriority w:val="1"/>
    <w:qFormat/>
    <w:rsid w:val="00954EE2"/>
  </w:style>
  <w:style w:type="paragraph" w:customStyle="1" w:styleId="CTA--">
    <w:name w:val="CTA --"/>
    <w:basedOn w:val="OPCParaBase"/>
    <w:next w:val="Normal"/>
    <w:rsid w:val="00954EE2"/>
    <w:pPr>
      <w:spacing w:before="60" w:line="240" w:lineRule="atLeast"/>
      <w:ind w:left="142" w:hanging="142"/>
    </w:pPr>
    <w:rPr>
      <w:sz w:val="20"/>
    </w:rPr>
  </w:style>
  <w:style w:type="paragraph" w:customStyle="1" w:styleId="CTA-">
    <w:name w:val="CTA -"/>
    <w:basedOn w:val="OPCParaBase"/>
    <w:rsid w:val="00954EE2"/>
    <w:pPr>
      <w:spacing w:before="60" w:line="240" w:lineRule="atLeast"/>
      <w:ind w:left="85" w:hanging="85"/>
    </w:pPr>
    <w:rPr>
      <w:sz w:val="20"/>
    </w:rPr>
  </w:style>
  <w:style w:type="paragraph" w:customStyle="1" w:styleId="CTA---">
    <w:name w:val="CTA ---"/>
    <w:basedOn w:val="OPCParaBase"/>
    <w:next w:val="Normal"/>
    <w:rsid w:val="00954EE2"/>
    <w:pPr>
      <w:spacing w:before="60" w:line="240" w:lineRule="atLeast"/>
      <w:ind w:left="198" w:hanging="198"/>
    </w:pPr>
    <w:rPr>
      <w:sz w:val="20"/>
    </w:rPr>
  </w:style>
  <w:style w:type="paragraph" w:customStyle="1" w:styleId="CTA----">
    <w:name w:val="CTA ----"/>
    <w:basedOn w:val="OPCParaBase"/>
    <w:next w:val="Normal"/>
    <w:rsid w:val="00954EE2"/>
    <w:pPr>
      <w:spacing w:before="60" w:line="240" w:lineRule="atLeast"/>
      <w:ind w:left="255" w:hanging="255"/>
    </w:pPr>
    <w:rPr>
      <w:sz w:val="20"/>
    </w:rPr>
  </w:style>
  <w:style w:type="paragraph" w:customStyle="1" w:styleId="CTA1a">
    <w:name w:val="CTA 1(a)"/>
    <w:basedOn w:val="OPCParaBase"/>
    <w:rsid w:val="00954EE2"/>
    <w:pPr>
      <w:tabs>
        <w:tab w:val="right" w:pos="414"/>
      </w:tabs>
      <w:spacing w:before="40" w:line="240" w:lineRule="atLeast"/>
      <w:ind w:left="675" w:hanging="675"/>
    </w:pPr>
    <w:rPr>
      <w:sz w:val="20"/>
    </w:rPr>
  </w:style>
  <w:style w:type="paragraph" w:customStyle="1" w:styleId="CTA1ai">
    <w:name w:val="CTA 1(a)(i)"/>
    <w:basedOn w:val="OPCParaBase"/>
    <w:rsid w:val="00954EE2"/>
    <w:pPr>
      <w:tabs>
        <w:tab w:val="right" w:pos="1004"/>
      </w:tabs>
      <w:spacing w:before="40" w:line="240" w:lineRule="atLeast"/>
      <w:ind w:left="1253" w:hanging="1253"/>
    </w:pPr>
    <w:rPr>
      <w:sz w:val="20"/>
    </w:rPr>
  </w:style>
  <w:style w:type="paragraph" w:customStyle="1" w:styleId="CTA2a">
    <w:name w:val="CTA 2(a)"/>
    <w:basedOn w:val="OPCParaBase"/>
    <w:rsid w:val="00954EE2"/>
    <w:pPr>
      <w:tabs>
        <w:tab w:val="right" w:pos="482"/>
      </w:tabs>
      <w:spacing w:before="40" w:line="240" w:lineRule="atLeast"/>
      <w:ind w:left="748" w:hanging="748"/>
    </w:pPr>
    <w:rPr>
      <w:sz w:val="20"/>
    </w:rPr>
  </w:style>
  <w:style w:type="paragraph" w:customStyle="1" w:styleId="CTA2ai">
    <w:name w:val="CTA 2(a)(i)"/>
    <w:basedOn w:val="OPCParaBase"/>
    <w:rsid w:val="00954EE2"/>
    <w:pPr>
      <w:tabs>
        <w:tab w:val="right" w:pos="1089"/>
      </w:tabs>
      <w:spacing w:before="40" w:line="240" w:lineRule="atLeast"/>
      <w:ind w:left="1327" w:hanging="1327"/>
    </w:pPr>
    <w:rPr>
      <w:sz w:val="20"/>
    </w:rPr>
  </w:style>
  <w:style w:type="paragraph" w:customStyle="1" w:styleId="CTA3a">
    <w:name w:val="CTA 3(a)"/>
    <w:basedOn w:val="OPCParaBase"/>
    <w:rsid w:val="00954EE2"/>
    <w:pPr>
      <w:tabs>
        <w:tab w:val="right" w:pos="556"/>
      </w:tabs>
      <w:spacing w:before="40" w:line="240" w:lineRule="atLeast"/>
      <w:ind w:left="805" w:hanging="805"/>
    </w:pPr>
    <w:rPr>
      <w:sz w:val="20"/>
    </w:rPr>
  </w:style>
  <w:style w:type="paragraph" w:customStyle="1" w:styleId="CTA3ai">
    <w:name w:val="CTA 3(a)(i)"/>
    <w:basedOn w:val="OPCParaBase"/>
    <w:rsid w:val="00954EE2"/>
    <w:pPr>
      <w:tabs>
        <w:tab w:val="right" w:pos="1140"/>
      </w:tabs>
      <w:spacing w:before="40" w:line="240" w:lineRule="atLeast"/>
      <w:ind w:left="1361" w:hanging="1361"/>
    </w:pPr>
    <w:rPr>
      <w:sz w:val="20"/>
    </w:rPr>
  </w:style>
  <w:style w:type="paragraph" w:customStyle="1" w:styleId="CTA4a">
    <w:name w:val="CTA 4(a)"/>
    <w:basedOn w:val="OPCParaBase"/>
    <w:rsid w:val="00954EE2"/>
    <w:pPr>
      <w:tabs>
        <w:tab w:val="right" w:pos="624"/>
      </w:tabs>
      <w:spacing w:before="40" w:line="240" w:lineRule="atLeast"/>
      <w:ind w:left="873" w:hanging="873"/>
    </w:pPr>
    <w:rPr>
      <w:sz w:val="20"/>
    </w:rPr>
  </w:style>
  <w:style w:type="paragraph" w:customStyle="1" w:styleId="CTA4ai">
    <w:name w:val="CTA 4(a)(i)"/>
    <w:basedOn w:val="OPCParaBase"/>
    <w:rsid w:val="00954EE2"/>
    <w:pPr>
      <w:tabs>
        <w:tab w:val="right" w:pos="1213"/>
      </w:tabs>
      <w:spacing w:before="40" w:line="240" w:lineRule="atLeast"/>
      <w:ind w:left="1452" w:hanging="1452"/>
    </w:pPr>
    <w:rPr>
      <w:sz w:val="20"/>
    </w:rPr>
  </w:style>
  <w:style w:type="paragraph" w:customStyle="1" w:styleId="CTACAPS">
    <w:name w:val="CTA CAPS"/>
    <w:basedOn w:val="OPCParaBase"/>
    <w:rsid w:val="00954EE2"/>
    <w:pPr>
      <w:spacing w:before="60" w:line="240" w:lineRule="atLeast"/>
    </w:pPr>
    <w:rPr>
      <w:sz w:val="20"/>
    </w:rPr>
  </w:style>
  <w:style w:type="paragraph" w:customStyle="1" w:styleId="CTAright">
    <w:name w:val="CTA right"/>
    <w:basedOn w:val="OPCParaBase"/>
    <w:rsid w:val="00954EE2"/>
    <w:pPr>
      <w:spacing w:before="60" w:line="240" w:lineRule="auto"/>
      <w:jc w:val="right"/>
    </w:pPr>
    <w:rPr>
      <w:sz w:val="20"/>
    </w:rPr>
  </w:style>
  <w:style w:type="paragraph" w:customStyle="1" w:styleId="subsection">
    <w:name w:val="subsection"/>
    <w:aliases w:val="ss"/>
    <w:basedOn w:val="OPCParaBase"/>
    <w:rsid w:val="00954EE2"/>
    <w:pPr>
      <w:tabs>
        <w:tab w:val="right" w:pos="1021"/>
      </w:tabs>
      <w:spacing w:before="180" w:line="240" w:lineRule="auto"/>
      <w:ind w:left="1134" w:hanging="1134"/>
    </w:pPr>
  </w:style>
  <w:style w:type="paragraph" w:customStyle="1" w:styleId="Definition0">
    <w:name w:val="Definition"/>
    <w:aliases w:val="dd"/>
    <w:basedOn w:val="OPCParaBase"/>
    <w:rsid w:val="00954EE2"/>
    <w:pPr>
      <w:spacing w:before="180" w:line="240" w:lineRule="auto"/>
      <w:ind w:left="1134"/>
    </w:pPr>
  </w:style>
  <w:style w:type="paragraph" w:customStyle="1" w:styleId="ETAsubitem">
    <w:name w:val="ETA(subitem)"/>
    <w:basedOn w:val="OPCParaBase"/>
    <w:rsid w:val="00954EE2"/>
    <w:pPr>
      <w:tabs>
        <w:tab w:val="right" w:pos="340"/>
      </w:tabs>
      <w:spacing w:before="60" w:line="240" w:lineRule="auto"/>
      <w:ind w:left="454" w:hanging="454"/>
    </w:pPr>
    <w:rPr>
      <w:sz w:val="20"/>
    </w:rPr>
  </w:style>
  <w:style w:type="paragraph" w:customStyle="1" w:styleId="ETApara">
    <w:name w:val="ETA(para)"/>
    <w:basedOn w:val="OPCParaBase"/>
    <w:rsid w:val="00954EE2"/>
    <w:pPr>
      <w:tabs>
        <w:tab w:val="right" w:pos="754"/>
      </w:tabs>
      <w:spacing w:before="60" w:line="240" w:lineRule="auto"/>
      <w:ind w:left="828" w:hanging="828"/>
    </w:pPr>
    <w:rPr>
      <w:sz w:val="20"/>
    </w:rPr>
  </w:style>
  <w:style w:type="paragraph" w:customStyle="1" w:styleId="ETAsubpara">
    <w:name w:val="ETA(subpara)"/>
    <w:basedOn w:val="OPCParaBase"/>
    <w:rsid w:val="00954EE2"/>
    <w:pPr>
      <w:tabs>
        <w:tab w:val="right" w:pos="1083"/>
      </w:tabs>
      <w:spacing w:before="60" w:line="240" w:lineRule="auto"/>
      <w:ind w:left="1191" w:hanging="1191"/>
    </w:pPr>
    <w:rPr>
      <w:sz w:val="20"/>
    </w:rPr>
  </w:style>
  <w:style w:type="paragraph" w:customStyle="1" w:styleId="ETAsub-subpara">
    <w:name w:val="ETA(sub-subpara)"/>
    <w:basedOn w:val="OPCParaBase"/>
    <w:rsid w:val="00954EE2"/>
    <w:pPr>
      <w:tabs>
        <w:tab w:val="right" w:pos="1412"/>
      </w:tabs>
      <w:spacing w:before="60" w:line="240" w:lineRule="auto"/>
      <w:ind w:left="1525" w:hanging="1525"/>
    </w:pPr>
    <w:rPr>
      <w:sz w:val="20"/>
    </w:rPr>
  </w:style>
  <w:style w:type="paragraph" w:customStyle="1" w:styleId="Formula">
    <w:name w:val="Formula"/>
    <w:basedOn w:val="OPCParaBase"/>
    <w:rsid w:val="00954EE2"/>
    <w:pPr>
      <w:spacing w:line="240" w:lineRule="auto"/>
      <w:ind w:left="1134"/>
    </w:pPr>
    <w:rPr>
      <w:sz w:val="20"/>
    </w:rPr>
  </w:style>
  <w:style w:type="character" w:customStyle="1" w:styleId="HeaderChar">
    <w:name w:val="Header Char"/>
    <w:basedOn w:val="DefaultParagraphFont"/>
    <w:link w:val="Header"/>
    <w:rsid w:val="00954EE2"/>
    <w:rPr>
      <w:rFonts w:ascii="Times New Roman" w:hAnsi="Times New Roman"/>
      <w:sz w:val="16"/>
    </w:rPr>
  </w:style>
  <w:style w:type="paragraph" w:customStyle="1" w:styleId="House">
    <w:name w:val="House"/>
    <w:basedOn w:val="OPCParaBase"/>
    <w:rsid w:val="00954EE2"/>
    <w:pPr>
      <w:spacing w:line="240" w:lineRule="auto"/>
    </w:pPr>
    <w:rPr>
      <w:sz w:val="28"/>
    </w:rPr>
  </w:style>
  <w:style w:type="paragraph" w:customStyle="1" w:styleId="Item">
    <w:name w:val="Item"/>
    <w:aliases w:val="i"/>
    <w:basedOn w:val="OPCParaBase"/>
    <w:next w:val="ItemHead"/>
    <w:rsid w:val="00954EE2"/>
    <w:pPr>
      <w:keepLines/>
      <w:spacing w:before="80" w:line="240" w:lineRule="auto"/>
      <w:ind w:left="709"/>
    </w:pPr>
  </w:style>
  <w:style w:type="paragraph" w:customStyle="1" w:styleId="ItemHead">
    <w:name w:val="ItemHead"/>
    <w:aliases w:val="ih"/>
    <w:basedOn w:val="OPCParaBase"/>
    <w:next w:val="Item"/>
    <w:rsid w:val="00954EE2"/>
    <w:pPr>
      <w:keepLines/>
      <w:spacing w:before="220" w:line="240" w:lineRule="auto"/>
      <w:ind w:left="709" w:hanging="709"/>
    </w:pPr>
    <w:rPr>
      <w:rFonts w:ascii="Arial" w:hAnsi="Arial"/>
      <w:b/>
      <w:kern w:val="28"/>
      <w:sz w:val="24"/>
    </w:rPr>
  </w:style>
  <w:style w:type="paragraph" w:customStyle="1" w:styleId="LongT">
    <w:name w:val="LongT"/>
    <w:basedOn w:val="OPCParaBase"/>
    <w:rsid w:val="00954EE2"/>
    <w:pPr>
      <w:spacing w:line="240" w:lineRule="auto"/>
    </w:pPr>
    <w:rPr>
      <w:b/>
      <w:sz w:val="32"/>
    </w:rPr>
  </w:style>
  <w:style w:type="paragraph" w:customStyle="1" w:styleId="notedraft">
    <w:name w:val="note(draft)"/>
    <w:aliases w:val="nd"/>
    <w:basedOn w:val="OPCParaBase"/>
    <w:rsid w:val="00954EE2"/>
    <w:pPr>
      <w:spacing w:before="240" w:line="240" w:lineRule="auto"/>
      <w:ind w:left="284" w:hanging="284"/>
    </w:pPr>
    <w:rPr>
      <w:i/>
      <w:sz w:val="24"/>
    </w:rPr>
  </w:style>
  <w:style w:type="paragraph" w:customStyle="1" w:styleId="notemargin">
    <w:name w:val="note(margin)"/>
    <w:aliases w:val="nm"/>
    <w:basedOn w:val="OPCParaBase"/>
    <w:rsid w:val="00954EE2"/>
    <w:pPr>
      <w:tabs>
        <w:tab w:val="left" w:pos="709"/>
      </w:tabs>
      <w:spacing w:before="122" w:line="198" w:lineRule="exact"/>
      <w:ind w:left="709" w:hanging="709"/>
    </w:pPr>
    <w:rPr>
      <w:sz w:val="18"/>
    </w:rPr>
  </w:style>
  <w:style w:type="paragraph" w:customStyle="1" w:styleId="notepara0">
    <w:name w:val="note(para)"/>
    <w:aliases w:val="na"/>
    <w:basedOn w:val="OPCParaBase"/>
    <w:rsid w:val="00954EE2"/>
    <w:pPr>
      <w:spacing w:before="40" w:line="198" w:lineRule="exact"/>
      <w:ind w:left="2354" w:hanging="369"/>
    </w:pPr>
    <w:rPr>
      <w:sz w:val="18"/>
    </w:rPr>
  </w:style>
  <w:style w:type="paragraph" w:customStyle="1" w:styleId="noteParlAmend">
    <w:name w:val="note(ParlAmend)"/>
    <w:aliases w:val="npp"/>
    <w:basedOn w:val="OPCParaBase"/>
    <w:next w:val="ParlAmend"/>
    <w:rsid w:val="00954EE2"/>
    <w:pPr>
      <w:spacing w:line="240" w:lineRule="auto"/>
      <w:jc w:val="right"/>
    </w:pPr>
    <w:rPr>
      <w:rFonts w:ascii="Arial" w:hAnsi="Arial"/>
      <w:b/>
      <w:i/>
    </w:rPr>
  </w:style>
  <w:style w:type="paragraph" w:customStyle="1" w:styleId="Page1">
    <w:name w:val="Page1"/>
    <w:basedOn w:val="OPCParaBase"/>
    <w:rsid w:val="00954EE2"/>
    <w:pPr>
      <w:spacing w:before="5600" w:line="240" w:lineRule="auto"/>
    </w:pPr>
    <w:rPr>
      <w:b/>
      <w:sz w:val="32"/>
    </w:rPr>
  </w:style>
  <w:style w:type="paragraph" w:customStyle="1" w:styleId="PageBreak">
    <w:name w:val="PageBreak"/>
    <w:aliases w:val="pb"/>
    <w:basedOn w:val="OPCParaBase"/>
    <w:rsid w:val="00954EE2"/>
    <w:pPr>
      <w:spacing w:line="240" w:lineRule="auto"/>
    </w:pPr>
    <w:rPr>
      <w:sz w:val="10"/>
    </w:rPr>
  </w:style>
  <w:style w:type="paragraph" w:customStyle="1" w:styleId="paragraphsub">
    <w:name w:val="paragraph(sub)"/>
    <w:aliases w:val="aa"/>
    <w:basedOn w:val="OPCParaBase"/>
    <w:rsid w:val="00954EE2"/>
    <w:pPr>
      <w:tabs>
        <w:tab w:val="right" w:pos="1985"/>
      </w:tabs>
      <w:spacing w:before="40" w:line="240" w:lineRule="auto"/>
      <w:ind w:left="2098" w:hanging="2098"/>
    </w:pPr>
  </w:style>
  <w:style w:type="paragraph" w:customStyle="1" w:styleId="paragraphsub-sub">
    <w:name w:val="paragraph(sub-sub)"/>
    <w:aliases w:val="aaa"/>
    <w:basedOn w:val="OPCParaBase"/>
    <w:rsid w:val="00954EE2"/>
    <w:pPr>
      <w:tabs>
        <w:tab w:val="right" w:pos="2722"/>
      </w:tabs>
      <w:spacing w:before="40" w:line="240" w:lineRule="auto"/>
      <w:ind w:left="2835" w:hanging="2835"/>
    </w:pPr>
  </w:style>
  <w:style w:type="paragraph" w:customStyle="1" w:styleId="paragraph">
    <w:name w:val="paragraph"/>
    <w:aliases w:val="a"/>
    <w:basedOn w:val="OPCParaBase"/>
    <w:rsid w:val="00954EE2"/>
    <w:pPr>
      <w:tabs>
        <w:tab w:val="right" w:pos="1531"/>
      </w:tabs>
      <w:spacing w:before="40" w:line="240" w:lineRule="auto"/>
      <w:ind w:left="1644" w:hanging="1644"/>
    </w:pPr>
  </w:style>
  <w:style w:type="paragraph" w:customStyle="1" w:styleId="ParlAmend">
    <w:name w:val="ParlAmend"/>
    <w:aliases w:val="pp"/>
    <w:basedOn w:val="OPCParaBase"/>
    <w:rsid w:val="00954EE2"/>
    <w:pPr>
      <w:spacing w:before="240" w:line="240" w:lineRule="atLeast"/>
      <w:ind w:hanging="567"/>
    </w:pPr>
    <w:rPr>
      <w:sz w:val="24"/>
    </w:rPr>
  </w:style>
  <w:style w:type="paragraph" w:customStyle="1" w:styleId="Portfolio">
    <w:name w:val="Portfolio"/>
    <w:basedOn w:val="OPCParaBase"/>
    <w:rsid w:val="00954EE2"/>
    <w:pPr>
      <w:spacing w:line="240" w:lineRule="auto"/>
    </w:pPr>
    <w:rPr>
      <w:i/>
      <w:sz w:val="20"/>
    </w:rPr>
  </w:style>
  <w:style w:type="paragraph" w:customStyle="1" w:styleId="Preamble">
    <w:name w:val="Preamble"/>
    <w:basedOn w:val="OPCParaBase"/>
    <w:next w:val="Normal"/>
    <w:rsid w:val="00954E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4EE2"/>
    <w:pPr>
      <w:spacing w:line="240" w:lineRule="auto"/>
    </w:pPr>
    <w:rPr>
      <w:i/>
      <w:sz w:val="20"/>
    </w:rPr>
  </w:style>
  <w:style w:type="paragraph" w:customStyle="1" w:styleId="Session">
    <w:name w:val="Session"/>
    <w:basedOn w:val="OPCParaBase"/>
    <w:rsid w:val="00954EE2"/>
    <w:pPr>
      <w:spacing w:line="240" w:lineRule="auto"/>
    </w:pPr>
    <w:rPr>
      <w:sz w:val="28"/>
    </w:rPr>
  </w:style>
  <w:style w:type="paragraph" w:customStyle="1" w:styleId="Sponsor">
    <w:name w:val="Sponsor"/>
    <w:basedOn w:val="OPCParaBase"/>
    <w:rsid w:val="00954EE2"/>
    <w:pPr>
      <w:spacing w:line="240" w:lineRule="auto"/>
    </w:pPr>
    <w:rPr>
      <w:i/>
    </w:rPr>
  </w:style>
  <w:style w:type="paragraph" w:customStyle="1" w:styleId="Subitem">
    <w:name w:val="Subitem"/>
    <w:aliases w:val="iss"/>
    <w:basedOn w:val="OPCParaBase"/>
    <w:rsid w:val="00954EE2"/>
    <w:pPr>
      <w:spacing w:before="180" w:line="240" w:lineRule="auto"/>
      <w:ind w:left="709" w:hanging="709"/>
    </w:pPr>
  </w:style>
  <w:style w:type="paragraph" w:customStyle="1" w:styleId="SubitemHead">
    <w:name w:val="SubitemHead"/>
    <w:aliases w:val="issh"/>
    <w:basedOn w:val="OPCParaBase"/>
    <w:rsid w:val="00954E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4EE2"/>
    <w:pPr>
      <w:spacing w:before="40" w:line="240" w:lineRule="auto"/>
      <w:ind w:left="1134"/>
    </w:pPr>
  </w:style>
  <w:style w:type="paragraph" w:customStyle="1" w:styleId="SubsectionHead">
    <w:name w:val="SubsectionHead"/>
    <w:aliases w:val="ssh"/>
    <w:basedOn w:val="OPCParaBase"/>
    <w:next w:val="subsection"/>
    <w:rsid w:val="00954EE2"/>
    <w:pPr>
      <w:keepNext/>
      <w:keepLines/>
      <w:spacing w:before="240" w:line="240" w:lineRule="auto"/>
      <w:ind w:left="1134"/>
    </w:pPr>
    <w:rPr>
      <w:i/>
    </w:rPr>
  </w:style>
  <w:style w:type="paragraph" w:customStyle="1" w:styleId="Tablea">
    <w:name w:val="Table(a)"/>
    <w:aliases w:val="ta"/>
    <w:basedOn w:val="OPCParaBase"/>
    <w:rsid w:val="00954EE2"/>
    <w:pPr>
      <w:spacing w:before="60" w:line="240" w:lineRule="auto"/>
      <w:ind w:left="284" w:hanging="284"/>
    </w:pPr>
    <w:rPr>
      <w:sz w:val="20"/>
    </w:rPr>
  </w:style>
  <w:style w:type="paragraph" w:customStyle="1" w:styleId="TableAA">
    <w:name w:val="Table(AA)"/>
    <w:aliases w:val="taaa"/>
    <w:basedOn w:val="OPCParaBase"/>
    <w:rsid w:val="00954E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4EE2"/>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954EE2"/>
    <w:pPr>
      <w:spacing w:before="60" w:line="240" w:lineRule="atLeast"/>
    </w:pPr>
    <w:rPr>
      <w:sz w:val="20"/>
    </w:rPr>
  </w:style>
  <w:style w:type="paragraph" w:customStyle="1" w:styleId="TLPBoxTextnote">
    <w:name w:val="TLPBoxText(note"/>
    <w:aliases w:val="right)"/>
    <w:basedOn w:val="OPCParaBase"/>
    <w:rsid w:val="00954E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4EE2"/>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954EE2"/>
    <w:pPr>
      <w:spacing w:before="122" w:line="198" w:lineRule="exact"/>
      <w:ind w:left="1985" w:hanging="851"/>
      <w:jc w:val="right"/>
    </w:pPr>
    <w:rPr>
      <w:sz w:val="18"/>
    </w:rPr>
  </w:style>
  <w:style w:type="paragraph" w:customStyle="1" w:styleId="TLPTableBullet">
    <w:name w:val="TLPTableBullet"/>
    <w:aliases w:val="ttb"/>
    <w:basedOn w:val="OPCParaBase"/>
    <w:rsid w:val="00954EE2"/>
    <w:pPr>
      <w:spacing w:line="240" w:lineRule="exact"/>
      <w:ind w:left="284" w:hanging="284"/>
    </w:pPr>
    <w:rPr>
      <w:sz w:val="20"/>
    </w:rPr>
  </w:style>
  <w:style w:type="paragraph" w:customStyle="1" w:styleId="TofSectsGroupHeading">
    <w:name w:val="TofSects(GroupHeading)"/>
    <w:basedOn w:val="OPCParaBase"/>
    <w:next w:val="TofSectsSection"/>
    <w:rsid w:val="00954EE2"/>
    <w:pPr>
      <w:keepLines/>
      <w:spacing w:before="240" w:after="120" w:line="240" w:lineRule="auto"/>
      <w:ind w:left="794"/>
    </w:pPr>
    <w:rPr>
      <w:b/>
      <w:kern w:val="28"/>
      <w:sz w:val="20"/>
    </w:rPr>
  </w:style>
  <w:style w:type="paragraph" w:customStyle="1" w:styleId="TofSectsHeading">
    <w:name w:val="TofSects(Heading)"/>
    <w:basedOn w:val="OPCParaBase"/>
    <w:rsid w:val="00954EE2"/>
    <w:pPr>
      <w:spacing w:before="240" w:after="120" w:line="240" w:lineRule="auto"/>
    </w:pPr>
    <w:rPr>
      <w:b/>
      <w:sz w:val="24"/>
    </w:rPr>
  </w:style>
  <w:style w:type="paragraph" w:customStyle="1" w:styleId="TofSectsSection">
    <w:name w:val="TofSects(Section)"/>
    <w:basedOn w:val="OPCParaBase"/>
    <w:rsid w:val="00954EE2"/>
    <w:pPr>
      <w:keepLines/>
      <w:spacing w:before="40" w:line="240" w:lineRule="auto"/>
      <w:ind w:left="1588" w:hanging="794"/>
    </w:pPr>
    <w:rPr>
      <w:kern w:val="28"/>
      <w:sz w:val="18"/>
    </w:rPr>
  </w:style>
  <w:style w:type="paragraph" w:customStyle="1" w:styleId="TofSectsSubdiv">
    <w:name w:val="TofSects(Subdiv)"/>
    <w:basedOn w:val="OPCParaBase"/>
    <w:rsid w:val="00954EE2"/>
    <w:pPr>
      <w:keepLines/>
      <w:spacing w:before="80" w:line="240" w:lineRule="auto"/>
      <w:ind w:left="1588" w:hanging="794"/>
    </w:pPr>
    <w:rPr>
      <w:kern w:val="28"/>
    </w:rPr>
  </w:style>
  <w:style w:type="paragraph" w:customStyle="1" w:styleId="WRStyle">
    <w:name w:val="WR Style"/>
    <w:aliases w:val="WR"/>
    <w:basedOn w:val="OPCParaBase"/>
    <w:rsid w:val="00954EE2"/>
    <w:pPr>
      <w:spacing w:before="240" w:line="240" w:lineRule="auto"/>
      <w:ind w:left="284" w:hanging="284"/>
    </w:pPr>
    <w:rPr>
      <w:b/>
      <w:i/>
      <w:kern w:val="28"/>
      <w:sz w:val="24"/>
    </w:rPr>
  </w:style>
  <w:style w:type="paragraph" w:customStyle="1" w:styleId="BodyNum">
    <w:name w:val="BodyNum"/>
    <w:aliases w:val="b1"/>
    <w:basedOn w:val="OPCParaBase"/>
    <w:rsid w:val="00954EE2"/>
    <w:pPr>
      <w:numPr>
        <w:numId w:val="19"/>
      </w:numPr>
      <w:spacing w:before="240" w:line="240" w:lineRule="auto"/>
    </w:pPr>
    <w:rPr>
      <w:sz w:val="24"/>
    </w:rPr>
  </w:style>
  <w:style w:type="paragraph" w:customStyle="1" w:styleId="BodyPara">
    <w:name w:val="BodyPara"/>
    <w:aliases w:val="ba"/>
    <w:basedOn w:val="OPCParaBase"/>
    <w:rsid w:val="00954EE2"/>
    <w:pPr>
      <w:numPr>
        <w:ilvl w:val="1"/>
        <w:numId w:val="19"/>
      </w:numPr>
      <w:spacing w:before="240" w:line="240" w:lineRule="auto"/>
    </w:pPr>
    <w:rPr>
      <w:sz w:val="24"/>
    </w:rPr>
  </w:style>
  <w:style w:type="paragraph" w:customStyle="1" w:styleId="BodyParaBullet">
    <w:name w:val="BodyParaBullet"/>
    <w:aliases w:val="bpb"/>
    <w:basedOn w:val="OPCParaBase"/>
    <w:rsid w:val="00954EE2"/>
    <w:pPr>
      <w:numPr>
        <w:ilvl w:val="2"/>
        <w:numId w:val="19"/>
      </w:numPr>
      <w:tabs>
        <w:tab w:val="left" w:pos="2160"/>
      </w:tabs>
      <w:spacing w:before="240" w:line="240" w:lineRule="auto"/>
    </w:pPr>
    <w:rPr>
      <w:sz w:val="24"/>
    </w:rPr>
  </w:style>
  <w:style w:type="paragraph" w:customStyle="1" w:styleId="BodySubPara">
    <w:name w:val="BodySubPara"/>
    <w:aliases w:val="bi"/>
    <w:basedOn w:val="OPCParaBase"/>
    <w:rsid w:val="00954EE2"/>
    <w:pPr>
      <w:numPr>
        <w:ilvl w:val="3"/>
        <w:numId w:val="19"/>
      </w:numPr>
      <w:spacing w:before="240" w:line="240" w:lineRule="auto"/>
    </w:pPr>
    <w:rPr>
      <w:sz w:val="24"/>
    </w:rPr>
  </w:style>
  <w:style w:type="numbering" w:customStyle="1" w:styleId="OPCBodyList">
    <w:name w:val="OPCBodyList"/>
    <w:uiPriority w:val="99"/>
    <w:rsid w:val="00954EE2"/>
    <w:pPr>
      <w:numPr>
        <w:numId w:val="19"/>
      </w:numPr>
    </w:pPr>
  </w:style>
  <w:style w:type="paragraph" w:customStyle="1" w:styleId="Head1">
    <w:name w:val="Head 1"/>
    <w:aliases w:val="1"/>
    <w:basedOn w:val="OPCParaBase"/>
    <w:next w:val="BodyNum"/>
    <w:rsid w:val="00954EE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54EE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54EE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54EE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54EE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54EE2"/>
    <w:pPr>
      <w:spacing w:before="122" w:line="198" w:lineRule="exact"/>
      <w:ind w:left="2353" w:hanging="709"/>
    </w:pPr>
    <w:rPr>
      <w:sz w:val="18"/>
    </w:rPr>
  </w:style>
  <w:style w:type="paragraph" w:customStyle="1" w:styleId="MessShortTitle">
    <w:name w:val="MessShortTitle"/>
    <w:basedOn w:val="Head2"/>
    <w:rsid w:val="00954EE2"/>
  </w:style>
  <w:style w:type="paragraph" w:customStyle="1" w:styleId="notetext">
    <w:name w:val="note(text)"/>
    <w:aliases w:val="n"/>
    <w:basedOn w:val="OPCParaBase"/>
    <w:rsid w:val="00954EE2"/>
    <w:pPr>
      <w:spacing w:before="122" w:line="240" w:lineRule="auto"/>
      <w:ind w:left="1985" w:hanging="851"/>
    </w:pPr>
    <w:rPr>
      <w:sz w:val="18"/>
    </w:rPr>
  </w:style>
  <w:style w:type="paragraph" w:customStyle="1" w:styleId="FreeForm">
    <w:name w:val="FreeForm"/>
    <w:rsid w:val="00954EE2"/>
    <w:rPr>
      <w:rFonts w:ascii="Arial" w:eastAsiaTheme="minorHAnsi" w:hAnsi="Arial" w:cstheme="minorBidi"/>
      <w:sz w:val="22"/>
      <w:lang w:eastAsia="en-US"/>
    </w:rPr>
  </w:style>
  <w:style w:type="paragraph" w:customStyle="1" w:styleId="SOTextNote">
    <w:name w:val="SO TextNote"/>
    <w:aliases w:val="sont"/>
    <w:basedOn w:val="Normal"/>
    <w:qFormat/>
    <w:rsid w:val="00954EE2"/>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954EE2"/>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954EE2"/>
    <w:rPr>
      <w:rFonts w:ascii="Times New Roman" w:eastAsiaTheme="minorHAnsi" w:hAnsi="Times New Roman" w:cstheme="minorBidi"/>
      <w:sz w:val="22"/>
      <w:lang w:eastAsia="en-US"/>
    </w:rPr>
  </w:style>
  <w:style w:type="paragraph" w:customStyle="1" w:styleId="SOHeadItalic">
    <w:name w:val="SO HeadItalic"/>
    <w:aliases w:val="sohi"/>
    <w:basedOn w:val="Normal"/>
    <w:next w:val="Normal"/>
    <w:link w:val="SOHeadItalicChar"/>
    <w:qFormat/>
    <w:rsid w:val="00954EE2"/>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954EE2"/>
    <w:rPr>
      <w:rFonts w:ascii="Times New Roman" w:eastAsiaTheme="minorHAnsi" w:hAnsi="Times New Roman" w:cstheme="minorBidi"/>
      <w:i/>
      <w:sz w:val="22"/>
      <w:lang w:eastAsia="en-US"/>
    </w:rPr>
  </w:style>
  <w:style w:type="paragraph" w:customStyle="1" w:styleId="SOHeadBold">
    <w:name w:val="SO HeadBold"/>
    <w:aliases w:val="sohb"/>
    <w:basedOn w:val="Normal"/>
    <w:next w:val="Normal"/>
    <w:link w:val="SOHeadBoldChar"/>
    <w:qFormat/>
    <w:rsid w:val="00954EE2"/>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954EE2"/>
    <w:rPr>
      <w:rFonts w:ascii="Times New Roman" w:eastAsiaTheme="minorHAnsi" w:hAnsi="Times New Roman" w:cstheme="minorBidi"/>
      <w:b/>
      <w:sz w:val="22"/>
      <w:lang w:eastAsia="en-US"/>
    </w:rPr>
  </w:style>
  <w:style w:type="paragraph" w:customStyle="1" w:styleId="SOBulletNote">
    <w:name w:val="SO BulletNote"/>
    <w:aliases w:val="sonb"/>
    <w:basedOn w:val="SOTextNote"/>
    <w:link w:val="SOBulletNoteChar"/>
    <w:qFormat/>
    <w:rsid w:val="00954EE2"/>
    <w:pPr>
      <w:tabs>
        <w:tab w:val="left" w:pos="1560"/>
      </w:tabs>
      <w:ind w:left="2268" w:hanging="1134"/>
    </w:pPr>
  </w:style>
  <w:style w:type="character" w:customStyle="1" w:styleId="SOBulletNoteChar">
    <w:name w:val="SO BulletNote Char"/>
    <w:aliases w:val="sonb Char"/>
    <w:basedOn w:val="DefaultParagraphFont"/>
    <w:link w:val="SOBulletNote"/>
    <w:rsid w:val="00954EE2"/>
    <w:rPr>
      <w:rFonts w:ascii="Times New Roman" w:eastAsiaTheme="minorHAnsi" w:hAnsi="Times New Roman" w:cstheme="minorBidi"/>
      <w:sz w:val="18"/>
      <w:lang w:eastAsia="en-US"/>
    </w:rPr>
  </w:style>
  <w:style w:type="paragraph" w:customStyle="1" w:styleId="SOBullet">
    <w:name w:val="SO Bullet"/>
    <w:aliases w:val="sotb"/>
    <w:basedOn w:val="Normal"/>
    <w:link w:val="SOBulletChar"/>
    <w:qFormat/>
    <w:rsid w:val="00954EE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954EE2"/>
    <w:rPr>
      <w:rFonts w:ascii="Times New Roman" w:eastAsiaTheme="minorHAnsi" w:hAnsi="Times New Roman" w:cstheme="minorBidi"/>
      <w:sz w:val="22"/>
      <w:lang w:eastAsia="en-US"/>
    </w:rPr>
  </w:style>
  <w:style w:type="paragraph" w:customStyle="1" w:styleId="TableHeading">
    <w:name w:val="TableHeading"/>
    <w:aliases w:val="th"/>
    <w:basedOn w:val="OPCParaBase"/>
    <w:next w:val="Tabletext0"/>
    <w:rsid w:val="00954EE2"/>
    <w:pPr>
      <w:keepNext/>
      <w:spacing w:before="60" w:line="240" w:lineRule="atLeast"/>
    </w:pPr>
    <w:rPr>
      <w:b/>
      <w:sz w:val="20"/>
    </w:rPr>
  </w:style>
  <w:style w:type="paragraph" w:customStyle="1" w:styleId="SubPartCASA">
    <w:name w:val="SubPart(CASA)"/>
    <w:aliases w:val="csp"/>
    <w:basedOn w:val="OPCParaBase"/>
    <w:next w:val="ActHead3"/>
    <w:rsid w:val="00954EE2"/>
    <w:pPr>
      <w:keepNext/>
      <w:keepLines/>
      <w:spacing w:before="280"/>
      <w:ind w:left="1134" w:hanging="1134"/>
      <w:outlineLvl w:val="1"/>
    </w:pPr>
    <w:rPr>
      <w:b/>
      <w:kern w:val="28"/>
      <w:sz w:val="32"/>
    </w:rPr>
  </w:style>
  <w:style w:type="paragraph" w:customStyle="1" w:styleId="SundryBoxBullet">
    <w:name w:val="SundryBoxBullet"/>
    <w:aliases w:val="sbb"/>
    <w:basedOn w:val="Normal"/>
    <w:rsid w:val="00954EE2"/>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954EE2"/>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4EE2"/>
    <w:pPr>
      <w:spacing w:line="260" w:lineRule="atLeast"/>
    </w:pPr>
    <w:rPr>
      <w:rFonts w:ascii="Times New Roman" w:eastAsiaTheme="minorHAnsi" w:hAnsi="Times New Roman" w:cstheme="minorBidi"/>
      <w:sz w:val="22"/>
      <w:lang w:eastAsia="en-US"/>
    </w:rPr>
  </w:style>
  <w:style w:type="paragraph" w:styleId="Heading1">
    <w:name w:val="heading 1"/>
    <w:aliases w:val="h1"/>
    <w:basedOn w:val="Normal"/>
    <w:next w:val="Normal"/>
    <w:qFormat/>
    <w:pPr>
      <w:keepNext/>
      <w:spacing w:before="240" w:after="60"/>
      <w:outlineLvl w:val="0"/>
    </w:pPr>
    <w:rPr>
      <w:rFonts w:ascii="Helvetica" w:hAnsi="Helvetica"/>
      <w:b/>
      <w:kern w:val="28"/>
      <w:sz w:val="28"/>
    </w:rPr>
  </w:style>
  <w:style w:type="paragraph" w:styleId="Heading2">
    <w:name w:val="heading 2"/>
    <w:aliases w:val="p,h2,ActHead 2"/>
    <w:basedOn w:val="OPCParaBase"/>
    <w:next w:val="ActHead3"/>
    <w:qFormat/>
    <w:rsid w:val="00954EE2"/>
    <w:pPr>
      <w:keepNext/>
      <w:keepLines/>
      <w:spacing w:before="280" w:line="240" w:lineRule="auto"/>
      <w:ind w:left="1134" w:hanging="1134"/>
      <w:outlineLvl w:val="1"/>
    </w:pPr>
    <w:rPr>
      <w:b/>
      <w:kern w:val="28"/>
      <w:sz w:val="32"/>
    </w:rPr>
  </w:style>
  <w:style w:type="paragraph" w:styleId="Heading3">
    <w:name w:val="heading 3"/>
    <w:aliases w:val="h3"/>
    <w:basedOn w:val="Normal"/>
    <w:next w:val="Normal"/>
    <w:qFormat/>
    <w:pPr>
      <w:keepNext/>
      <w:spacing w:before="360"/>
      <w:ind w:left="567" w:hanging="567"/>
      <w:outlineLvl w:val="2"/>
    </w:pPr>
    <w:rPr>
      <w:rFonts w:ascii="Optima" w:hAnsi="Optima"/>
      <w:b/>
      <w:sz w:val="28"/>
    </w:rPr>
  </w:style>
  <w:style w:type="paragraph" w:styleId="Heading4">
    <w:name w:val="heading 4"/>
    <w:aliases w:val="h4"/>
    <w:basedOn w:val="Normal"/>
    <w:next w:val="Normal"/>
    <w:qFormat/>
    <w:pPr>
      <w:keepNext/>
      <w:spacing w:before="300"/>
      <w:ind w:left="567" w:hanging="567"/>
      <w:outlineLvl w:val="3"/>
    </w:pPr>
    <w:rPr>
      <w:rFonts w:ascii="Optima" w:hAnsi="Optima"/>
      <w:b/>
    </w:rPr>
  </w:style>
  <w:style w:type="paragraph" w:styleId="Heading5">
    <w:name w:val="heading 5"/>
    <w:basedOn w:val="Normal"/>
    <w:next w:val="Normal"/>
    <w:qFormat/>
    <w:pPr>
      <w:spacing w:before="240" w:after="60"/>
      <w:outlineLvl w:val="4"/>
    </w:pPr>
    <w:rPr>
      <w:rFonts w:ascii="Helvetica" w:hAnsi="Helvetica"/>
    </w:rPr>
  </w:style>
  <w:style w:type="paragraph" w:styleId="Heading6">
    <w:name w:val="heading 6"/>
    <w:basedOn w:val="Normal"/>
    <w:next w:val="Normal"/>
    <w:qFormat/>
    <w:pPr>
      <w:spacing w:before="240" w:after="60"/>
      <w:outlineLvl w:val="5"/>
    </w:pPr>
    <w:rPr>
      <w:rFonts w:ascii="Helvetica" w:hAnsi="Helvetica"/>
      <w:i/>
    </w:rPr>
  </w:style>
  <w:style w:type="paragraph" w:styleId="Heading7">
    <w:name w:val="heading 7"/>
    <w:basedOn w:val="Normal"/>
    <w:next w:val="Normal"/>
    <w:qFormat/>
    <w:pPr>
      <w:spacing w:before="240" w:after="60"/>
      <w:outlineLvl w:val="6"/>
    </w:pPr>
    <w:rPr>
      <w:rFonts w:ascii="Helvetica" w:hAnsi="Helvetica"/>
      <w:sz w:val="20"/>
    </w:rPr>
  </w:style>
  <w:style w:type="paragraph" w:styleId="Heading8">
    <w:name w:val="heading 8"/>
    <w:basedOn w:val="Normal"/>
    <w:next w:val="Normal"/>
    <w:qFormat/>
    <w:pPr>
      <w:spacing w:before="240" w:after="60"/>
      <w:outlineLvl w:val="7"/>
    </w:pPr>
    <w:rPr>
      <w:rFonts w:ascii="Helvetica" w:hAnsi="Helvetica"/>
      <w:i/>
      <w:sz w:val="20"/>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rsid w:val="00954E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4EE2"/>
  </w:style>
  <w:style w:type="paragraph" w:styleId="Footer">
    <w:name w:val="footer"/>
    <w:link w:val="FooterChar"/>
    <w:rsid w:val="00954EE2"/>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954EE2"/>
    <w:pPr>
      <w:keepNext/>
      <w:keepLines/>
      <w:tabs>
        <w:tab w:val="center" w:pos="4150"/>
        <w:tab w:val="right" w:pos="8307"/>
      </w:tabs>
      <w:spacing w:line="160" w:lineRule="exact"/>
    </w:pPr>
    <w:rPr>
      <w:sz w:val="16"/>
    </w:rPr>
  </w:style>
  <w:style w:type="paragraph" w:customStyle="1" w:styleId="Body">
    <w:name w:val="Body"/>
    <w:aliases w:val="b"/>
    <w:basedOn w:val="OPCParaBase"/>
    <w:rsid w:val="00954EE2"/>
    <w:pPr>
      <w:spacing w:before="240" w:line="240" w:lineRule="auto"/>
    </w:pPr>
    <w:rPr>
      <w:sz w:val="24"/>
    </w:rPr>
  </w:style>
  <w:style w:type="paragraph" w:customStyle="1" w:styleId="HR">
    <w:name w:val="HR"/>
    <w:aliases w:val="Regulation Heading"/>
    <w:basedOn w:val="Normal"/>
    <w:next w:val="R1"/>
    <w:pPr>
      <w:keepNext/>
      <w:tabs>
        <w:tab w:val="left" w:pos="964"/>
      </w:tabs>
      <w:spacing w:before="360"/>
      <w:ind w:left="567" w:hanging="567"/>
    </w:pPr>
    <w:rPr>
      <w:rFonts w:ascii="Helvetica" w:hAnsi="Helvetica"/>
      <w:b/>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P1">
    <w:name w:val="P1"/>
    <w:aliases w:val="(a)"/>
    <w:basedOn w:val="R1"/>
    <w:pPr>
      <w:tabs>
        <w:tab w:val="right" w:pos="1191"/>
        <w:tab w:val="left" w:pos="1644"/>
      </w:tabs>
      <w:spacing w:before="60"/>
      <w:ind w:left="1418" w:hanging="1418"/>
    </w:pPr>
  </w:style>
  <w:style w:type="paragraph" w:customStyle="1" w:styleId="R2">
    <w:name w:val="R2"/>
    <w:aliases w:val="(2)"/>
    <w:basedOn w:val="R1"/>
    <w:pPr>
      <w:spacing w:before="180"/>
    </w:pPr>
  </w:style>
  <w:style w:type="paragraph" w:customStyle="1" w:styleId="P2">
    <w:name w:val="P2"/>
    <w:aliases w:val="(i)"/>
    <w:basedOn w:val="P1"/>
    <w:pPr>
      <w:tabs>
        <w:tab w:val="clear" w:pos="1191"/>
        <w:tab w:val="clear" w:pos="1644"/>
        <w:tab w:val="right" w:pos="1758"/>
        <w:tab w:val="left" w:pos="2155"/>
      </w:tabs>
      <w:ind w:left="1985" w:hanging="1985"/>
    </w:pPr>
  </w:style>
  <w:style w:type="paragraph" w:customStyle="1" w:styleId="P3">
    <w:name w:val="P3"/>
    <w:aliases w:val="(A)"/>
    <w:basedOn w:val="P2"/>
    <w:pPr>
      <w:tabs>
        <w:tab w:val="clear" w:pos="1758"/>
        <w:tab w:val="clear" w:pos="2155"/>
        <w:tab w:val="right" w:pos="2410"/>
      </w:tabs>
      <w:ind w:left="2693" w:hanging="2693"/>
    </w:pPr>
  </w:style>
  <w:style w:type="paragraph" w:styleId="Title">
    <w:name w:val="Title"/>
    <w:basedOn w:val="Normal"/>
    <w:next w:val="Normal"/>
    <w:link w:val="TitleChar"/>
    <w:qFormat/>
    <w:pPr>
      <w:spacing w:before="480"/>
    </w:pPr>
    <w:rPr>
      <w:rFonts w:ascii="Arial" w:hAnsi="Arial"/>
      <w:b/>
      <w:sz w:val="40"/>
    </w:rPr>
  </w:style>
  <w:style w:type="paragraph" w:customStyle="1" w:styleId="HP">
    <w:name w:val="HP"/>
    <w:aliases w:val="Part Heading"/>
    <w:basedOn w:val="HC"/>
    <w:next w:val="HR"/>
    <w:pPr>
      <w:spacing w:before="360"/>
    </w:pPr>
    <w:rPr>
      <w:b/>
      <w:sz w:val="32"/>
    </w:rPr>
  </w:style>
  <w:style w:type="paragraph" w:customStyle="1" w:styleId="HD">
    <w:name w:val="HD"/>
    <w:aliases w:val="Division Heading"/>
    <w:basedOn w:val="HP"/>
    <w:next w:val="HR"/>
    <w:rPr>
      <w:sz w:val="28"/>
    </w:rPr>
  </w:style>
  <w:style w:type="paragraph" w:customStyle="1" w:styleId="SL">
    <w:name w:val="SL"/>
    <w:aliases w:val="Section at left"/>
    <w:basedOn w:val="Body"/>
    <w:pPr>
      <w:spacing w:after="240" w:line="240" w:lineRule="atLeast"/>
    </w:pPr>
    <w:rPr>
      <w:b/>
    </w:rPr>
  </w:style>
  <w:style w:type="paragraph" w:customStyle="1" w:styleId="SR">
    <w:name w:val="SR"/>
    <w:aliases w:val="Section at right"/>
    <w:basedOn w:val="Body"/>
    <w:pPr>
      <w:spacing w:after="240" w:line="240" w:lineRule="atLeast"/>
      <w:jc w:val="right"/>
    </w:pPr>
    <w:rPr>
      <w:b/>
    </w:rPr>
  </w:style>
  <w:style w:type="paragraph" w:customStyle="1" w:styleId="Rc">
    <w:name w:val="Rc"/>
    <w:aliases w:val="Rn continued"/>
    <w:basedOn w:val="R1"/>
    <w:next w:val="P1"/>
    <w:pPr>
      <w:spacing w:before="60"/>
    </w:pPr>
  </w:style>
  <w:style w:type="paragraph" w:customStyle="1" w:styleId="NoteEnd">
    <w:name w:val="Note End"/>
    <w:basedOn w:val="Normal"/>
    <w:pPr>
      <w:spacing w:before="120" w:line="240" w:lineRule="exact"/>
      <w:ind w:left="567" w:hanging="567"/>
      <w:jc w:val="both"/>
    </w:pPr>
  </w:style>
  <w:style w:type="paragraph" w:customStyle="1" w:styleId="P4">
    <w:name w:val="P4"/>
    <w:aliases w:val="(I)"/>
    <w:basedOn w:val="P3"/>
    <w:pPr>
      <w:tabs>
        <w:tab w:val="clear" w:pos="2410"/>
        <w:tab w:val="left" w:pos="3119"/>
      </w:tabs>
      <w:spacing w:before="40"/>
      <w:ind w:left="3419" w:hanging="3419"/>
    </w:pPr>
  </w:style>
  <w:style w:type="paragraph" w:customStyle="1" w:styleId="A3">
    <w:name w:val="A3"/>
    <w:aliases w:val="1.2 amendment"/>
    <w:basedOn w:val="A2"/>
    <w:next w:val="A2"/>
    <w:pPr>
      <w:spacing w:before="240"/>
    </w:pPr>
  </w:style>
  <w:style w:type="paragraph" w:customStyle="1" w:styleId="A2">
    <w:name w:val="A2"/>
    <w:aliases w:val="1.1 amendment"/>
    <w:basedOn w:val="Body"/>
    <w:pPr>
      <w:keepNext/>
      <w:spacing w:before="40"/>
    </w:pPr>
  </w:style>
  <w:style w:type="paragraph" w:customStyle="1" w:styleId="A1">
    <w:name w:val="A1"/>
    <w:aliases w:val="1. Amendment"/>
    <w:basedOn w:val="Body"/>
    <w:next w:val="A2"/>
    <w:pPr>
      <w:keepNext/>
      <w:spacing w:before="480" w:line="240" w:lineRule="atLeast"/>
    </w:pPr>
    <w:rPr>
      <w:b/>
    </w:r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pPr>
      <w:spacing w:before="80" w:line="260" w:lineRule="exact"/>
      <w:ind w:left="964"/>
    </w:pPr>
  </w:style>
  <w:style w:type="paragraph" w:customStyle="1" w:styleId="Scheduleheading">
    <w:name w:val="Schedule heading"/>
    <w:basedOn w:val="Normal"/>
    <w:next w:val="Scheduletitle"/>
    <w:pPr>
      <w:keepNext/>
      <w:keepLines/>
      <w:tabs>
        <w:tab w:val="left" w:pos="1985"/>
      </w:tabs>
      <w:spacing w:before="360"/>
      <w:ind w:left="567" w:hanging="567"/>
    </w:pPr>
    <w:rPr>
      <w:rFonts w:ascii="Helvetica" w:hAnsi="Helvetica"/>
      <w:b/>
    </w:rPr>
  </w:style>
  <w:style w:type="paragraph" w:customStyle="1" w:styleId="Scheduletitle">
    <w:name w:val="Schedule title"/>
    <w:basedOn w:val="Normal"/>
    <w:next w:val="Normal"/>
    <w:pPr>
      <w:keepNext/>
      <w:keepLines/>
      <w:pageBreakBefore/>
      <w:spacing w:before="480"/>
      <w:ind w:left="2410" w:hanging="2410"/>
    </w:pPr>
    <w:rPr>
      <w:rFonts w:ascii="Helvetica" w:hAnsi="Helvetica"/>
      <w:b/>
      <w:sz w:val="32"/>
    </w:rPr>
  </w:style>
  <w:style w:type="paragraph" w:customStyle="1" w:styleId="longrule">
    <w:name w:val="long rule"/>
    <w:basedOn w:val="Normal"/>
    <w:pPr>
      <w:pBdr>
        <w:bottom w:val="single" w:sz="2" w:space="4" w:color="auto"/>
      </w:pBdr>
      <w:spacing w:before="260"/>
      <w:jc w:val="center"/>
    </w:pPr>
  </w:style>
  <w:style w:type="paragraph" w:customStyle="1" w:styleId="shortrule">
    <w:name w:val="short rule"/>
    <w:basedOn w:val="Normal"/>
    <w:pPr>
      <w:pBdr>
        <w:bottom w:val="single" w:sz="2" w:space="4" w:color="auto"/>
      </w:pBdr>
      <w:spacing w:before="260"/>
      <w:ind w:left="3119" w:right="3119"/>
      <w:jc w:val="center"/>
    </w:pPr>
  </w:style>
  <w:style w:type="paragraph" w:customStyle="1" w:styleId="AEndNote">
    <w:name w:val="AEndNote"/>
    <w:pPr>
      <w:spacing w:before="180"/>
      <w:ind w:left="360" w:hanging="360"/>
      <w:jc w:val="both"/>
    </w:pPr>
    <w:rPr>
      <w:rFonts w:ascii="Times" w:hAnsi="Times"/>
      <w:sz w:val="22"/>
    </w:rPr>
  </w:style>
  <w:style w:type="paragraph" w:customStyle="1" w:styleId="AEndNote3">
    <w:name w:val="AEndNote3"/>
    <w:pPr>
      <w:spacing w:before="180"/>
      <w:ind w:left="360" w:hanging="360"/>
      <w:jc w:val="both"/>
    </w:pPr>
    <w:rPr>
      <w:rFonts w:ascii="Times" w:hAnsi="Times"/>
      <w:sz w:val="2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customStyle="1" w:styleId="BulletPara">
    <w:name w:val="BulletPara"/>
    <w:aliases w:val="BP"/>
    <w:basedOn w:val="P1"/>
    <w:pPr>
      <w:numPr>
        <w:numId w:val="2"/>
      </w:numPr>
    </w:pPr>
  </w:style>
  <w:style w:type="character" w:customStyle="1" w:styleId="CharAmSchNo">
    <w:name w:val="CharAmSchNo"/>
    <w:basedOn w:val="OPCCharBase"/>
    <w:uiPriority w:val="1"/>
    <w:qFormat/>
    <w:rsid w:val="00954EE2"/>
  </w:style>
  <w:style w:type="character" w:customStyle="1" w:styleId="CharAmSchText">
    <w:name w:val="CharAmSchText"/>
    <w:basedOn w:val="OPCCharBase"/>
    <w:uiPriority w:val="1"/>
    <w:qFormat/>
    <w:rsid w:val="00954EE2"/>
  </w:style>
  <w:style w:type="character" w:customStyle="1" w:styleId="CharChapNo">
    <w:name w:val="CharChapNo"/>
    <w:basedOn w:val="OPCCharBase"/>
    <w:uiPriority w:val="1"/>
    <w:qFormat/>
    <w:rsid w:val="00954EE2"/>
  </w:style>
  <w:style w:type="character" w:customStyle="1" w:styleId="CharChapText">
    <w:name w:val="CharChapText"/>
    <w:basedOn w:val="OPCCharBase"/>
    <w:uiPriority w:val="1"/>
    <w:qFormat/>
    <w:rsid w:val="00954EE2"/>
  </w:style>
  <w:style w:type="character" w:customStyle="1" w:styleId="CharDivNo">
    <w:name w:val="CharDivNo"/>
    <w:basedOn w:val="OPCCharBase"/>
    <w:uiPriority w:val="1"/>
    <w:qFormat/>
    <w:rsid w:val="00954EE2"/>
  </w:style>
  <w:style w:type="character" w:customStyle="1" w:styleId="CharDivText">
    <w:name w:val="CharDivText"/>
    <w:basedOn w:val="OPCCharBase"/>
    <w:uiPriority w:val="1"/>
    <w:qFormat/>
    <w:rsid w:val="00954EE2"/>
  </w:style>
  <w:style w:type="character" w:customStyle="1" w:styleId="CharPartNo">
    <w:name w:val="CharPartNo"/>
    <w:basedOn w:val="OPCCharBase"/>
    <w:uiPriority w:val="1"/>
    <w:qFormat/>
    <w:rsid w:val="00954EE2"/>
  </w:style>
  <w:style w:type="character" w:customStyle="1" w:styleId="CharPartText">
    <w:name w:val="CharPartText"/>
    <w:basedOn w:val="OPCCharBase"/>
    <w:uiPriority w:val="1"/>
    <w:qFormat/>
    <w:rsid w:val="00954EE2"/>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OPCCharBase"/>
    <w:uiPriority w:val="1"/>
    <w:qFormat/>
    <w:rsid w:val="00954EE2"/>
  </w:style>
  <w:style w:type="paragraph" w:customStyle="1" w:styleId="commencementnote">
    <w:name w:val="commencementnote"/>
    <w:pPr>
      <w:tabs>
        <w:tab w:val="right" w:pos="1080"/>
        <w:tab w:val="left" w:pos="1260"/>
        <w:tab w:val="left" w:pos="1800"/>
      </w:tabs>
      <w:spacing w:before="120"/>
      <w:jc w:val="both"/>
    </w:pPr>
    <w:rPr>
      <w:rFonts w:ascii="Times" w:hAnsi="Times"/>
      <w:sz w:val="26"/>
    </w:rPr>
  </w:style>
  <w:style w:type="paragraph" w:customStyle="1" w:styleId="ContentsHead">
    <w:name w:val="ContentsHead"/>
    <w:basedOn w:val="Normal"/>
    <w:pPr>
      <w:spacing w:before="480" w:after="240"/>
    </w:pPr>
    <w:rPr>
      <w:rFonts w:ascii="Helvetica" w:hAnsi="Helvetica"/>
      <w:b/>
      <w:sz w:val="28"/>
    </w:rPr>
  </w:style>
  <w:style w:type="paragraph" w:customStyle="1" w:styleId="ContentsSectionBreak">
    <w:name w:val="ContentsSectionBreak"/>
    <w:basedOn w:val="Normal"/>
  </w:style>
  <w:style w:type="paragraph" w:customStyle="1" w:styleId="ContentsSectionK">
    <w:name w:val="ContentsSectionK"/>
    <w:basedOn w:val="ContentsSectionBreak"/>
    <w:rPr>
      <w:b/>
      <w:i/>
    </w:rPr>
  </w:style>
  <w:style w:type="paragraph" w:customStyle="1" w:styleId="DD">
    <w:name w:val="DD"/>
    <w:aliases w:val="Dictionary Definition"/>
    <w:basedOn w:val="definition"/>
  </w:style>
  <w:style w:type="paragraph" w:customStyle="1" w:styleId="DictionaryHeading">
    <w:name w:val="Dictionary Heading"/>
    <w:basedOn w:val="HP"/>
  </w:style>
  <w:style w:type="paragraph" w:customStyle="1" w:styleId="DictionarySectionBreak">
    <w:name w:val="DictionarySectionBreak"/>
    <w:basedOn w:val="Normal"/>
  </w:style>
  <w:style w:type="paragraph" w:customStyle="1" w:styleId="DNote">
    <w:name w:val="DNote"/>
    <w:aliases w:val="Dictionary Note"/>
    <w:basedOn w:val="Normal"/>
    <w:pPr>
      <w:spacing w:before="120" w:line="220" w:lineRule="exact"/>
      <w:ind w:left="426"/>
    </w:pPr>
    <w:rPr>
      <w:sz w:val="20"/>
    </w:rPr>
  </w:style>
  <w:style w:type="paragraph" w:customStyle="1" w:styleId="DP1a">
    <w:name w:val="DP1(a)"/>
    <w:aliases w:val="Dictionary (a)"/>
    <w:basedOn w:val="P1"/>
    <w:pPr>
      <w:keepNext/>
      <w:tabs>
        <w:tab w:val="right" w:pos="709"/>
      </w:tabs>
      <w:ind w:left="936" w:hanging="936"/>
    </w:pPr>
  </w:style>
  <w:style w:type="paragraph" w:customStyle="1" w:styleId="DP2i">
    <w:name w:val="DP2(i)"/>
    <w:aliases w:val="Dictionary (i)"/>
    <w:basedOn w:val="P2"/>
    <w:pPr>
      <w:tabs>
        <w:tab w:val="right" w:pos="1276"/>
      </w:tabs>
      <w:ind w:left="1503" w:hanging="1503"/>
    </w:pPr>
  </w:style>
  <w:style w:type="paragraph" w:customStyle="1" w:styleId="ExampleBody">
    <w:name w:val="Example Body"/>
    <w:basedOn w:val="Normal"/>
    <w:pPr>
      <w:spacing w:before="60" w:line="220" w:lineRule="exact"/>
      <w:ind w:left="964"/>
    </w:pPr>
    <w:rPr>
      <w:sz w:val="20"/>
    </w:rPr>
  </w:style>
  <w:style w:type="paragraph" w:customStyle="1" w:styleId="ExampleList">
    <w:name w:val="Example List"/>
    <w:basedOn w:val="ExampleBody"/>
    <w:pPr>
      <w:numPr>
        <w:numId w:val="3"/>
      </w:numPr>
      <w:tabs>
        <w:tab w:val="clear" w:pos="360"/>
        <w:tab w:val="left" w:pos="1247"/>
      </w:tabs>
      <w:ind w:left="1248" w:hanging="284"/>
    </w:pPr>
  </w:style>
  <w:style w:type="paragraph" w:styleId="FootnoteText">
    <w:name w:val="footnote text"/>
    <w:basedOn w:val="Normal"/>
    <w:semiHidden/>
    <w:rPr>
      <w:sz w:val="20"/>
    </w:rPr>
  </w:style>
  <w:style w:type="paragraph" w:customStyle="1" w:styleId="HC">
    <w:name w:val="HC"/>
    <w:aliases w:val="Chapter Heading,Chapter heading,Chapter head"/>
    <w:basedOn w:val="Normal"/>
    <w:next w:val="HP"/>
    <w:pPr>
      <w:keepNext/>
      <w:pageBreakBefore/>
      <w:spacing w:before="480"/>
      <w:ind w:left="1985" w:hanging="1985"/>
    </w:pPr>
    <w:rPr>
      <w:rFonts w:ascii="Helvetica" w:hAnsi="Helvetica"/>
      <w:sz w:val="40"/>
    </w:rPr>
  </w:style>
  <w:style w:type="paragraph" w:customStyle="1" w:styleId="HE">
    <w:name w:val="HE"/>
    <w:aliases w:val="Example heading"/>
    <w:basedOn w:val="Normal"/>
    <w:next w:val="ExampleBody"/>
    <w:pPr>
      <w:keepNext/>
      <w:tabs>
        <w:tab w:val="left" w:pos="1560"/>
      </w:tabs>
      <w:spacing w:before="120" w:line="240" w:lineRule="exact"/>
      <w:ind w:left="964"/>
    </w:pPr>
    <w:rPr>
      <w:i/>
      <w:sz w:val="20"/>
    </w:rPr>
  </w:style>
  <w:style w:type="paragraph" w:customStyle="1" w:styleId="HS">
    <w:name w:val="HS"/>
    <w:aliases w:val="Subdiv Heading"/>
    <w:basedOn w:val="HD"/>
    <w:next w:val="HR"/>
    <w:rPr>
      <w:b w:val="0"/>
    </w:rPr>
  </w:style>
  <w:style w:type="paragraph" w:customStyle="1" w:styleId="HSR">
    <w:name w:val="HSR"/>
    <w:aliases w:val="Subregulation Heading,Subreg head"/>
    <w:basedOn w:val="HR"/>
    <w:next w:val="R1"/>
    <w:pPr>
      <w:spacing w:before="300"/>
    </w:pPr>
    <w:rPr>
      <w:b w:val="0"/>
      <w:i/>
    </w:rPr>
  </w:style>
  <w:style w:type="paragraph" w:customStyle="1" w:styleId="LT">
    <w:name w:val="LT"/>
    <w:aliases w:val="Long title"/>
    <w:basedOn w:val="Normal"/>
    <w:pPr>
      <w:tabs>
        <w:tab w:val="right" w:leader="underscore" w:pos="7200"/>
      </w:tabs>
      <w:spacing w:before="260"/>
      <w:jc w:val="center"/>
    </w:p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sz w:val="20"/>
    </w:rPr>
  </w:style>
  <w:style w:type="paragraph" w:customStyle="1" w:styleId="Note">
    <w:name w:val="Note"/>
    <w:basedOn w:val="Normal"/>
    <w:pPr>
      <w:tabs>
        <w:tab w:val="left" w:pos="1560"/>
      </w:tabs>
      <w:spacing w:before="120" w:line="220" w:lineRule="exact"/>
      <w:ind w:left="964"/>
      <w:jc w:val="both"/>
    </w:pPr>
    <w:rPr>
      <w:sz w:val="20"/>
    </w:rPr>
  </w:style>
  <w:style w:type="paragraph" w:customStyle="1" w:styleId="Notepara">
    <w:name w:val="Note para"/>
    <w:basedOn w:val="Note"/>
    <w:pPr>
      <w:tabs>
        <w:tab w:val="left" w:pos="1418"/>
        <w:tab w:val="left" w:pos="1843"/>
      </w:tabs>
      <w:spacing w:before="60"/>
      <w:ind w:left="1872" w:hanging="1021"/>
      <w:jc w:val="left"/>
    </w:pPr>
  </w:style>
  <w:style w:type="character" w:styleId="PageNumber">
    <w:name w:val="page number"/>
    <w:basedOn w:val="DefaultParagraphFont"/>
    <w:rsid w:val="00954EE2"/>
  </w:style>
  <w:style w:type="paragraph" w:customStyle="1" w:styleId="PCommencement">
    <w:name w:val="PCommencement"/>
    <w:pPr>
      <w:tabs>
        <w:tab w:val="right" w:pos="794"/>
        <w:tab w:val="left" w:pos="964"/>
      </w:tabs>
      <w:spacing w:before="120" w:line="260" w:lineRule="exact"/>
      <w:ind w:left="964" w:hanging="964"/>
      <w:jc w:val="both"/>
    </w:pPr>
    <w:rPr>
      <w:rFonts w:ascii="Times" w:hAnsi="Times"/>
      <w:sz w:val="24"/>
    </w:rPr>
  </w:style>
  <w:style w:type="paragraph" w:customStyle="1" w:styleId="Penalty">
    <w:name w:val="Penalty"/>
    <w:basedOn w:val="OPCParaBase"/>
    <w:rsid w:val="00954EE2"/>
    <w:pPr>
      <w:tabs>
        <w:tab w:val="left" w:pos="2977"/>
      </w:tabs>
      <w:spacing w:before="180" w:line="240" w:lineRule="auto"/>
      <w:ind w:left="1985" w:hanging="851"/>
    </w:pPr>
  </w:style>
  <w:style w:type="paragraph" w:customStyle="1" w:styleId="PEndNote">
    <w:name w:val="PEndNote"/>
    <w:pPr>
      <w:spacing w:before="180"/>
      <w:ind w:left="360" w:hanging="360"/>
      <w:jc w:val="both"/>
    </w:pPr>
    <w:rPr>
      <w:rFonts w:ascii="Times" w:hAnsi="Times"/>
      <w:sz w:val="22"/>
    </w:rPr>
  </w:style>
  <w:style w:type="paragraph" w:customStyle="1" w:styleId="Picture">
    <w:name w:val="Picture"/>
    <w:basedOn w:val="R1"/>
    <w:pPr>
      <w:keepNext/>
      <w:spacing w:before="240" w:line="240" w:lineRule="exact"/>
      <w:jc w:val="center"/>
    </w:pPr>
    <w:rPr>
      <w:rFonts w:ascii="Helvetica" w:hAnsi="Helvetica"/>
      <w:sz w:val="18"/>
    </w:rPr>
  </w:style>
  <w:style w:type="paragraph" w:customStyle="1" w:styleId="Query">
    <w:name w:val="Query"/>
    <w:aliases w:val="QY"/>
    <w:basedOn w:val="R2"/>
    <w:rPr>
      <w:i/>
    </w:rPr>
  </w:style>
  <w:style w:type="paragraph" w:customStyle="1" w:styleId="ReadersGuideSectionBreak">
    <w:name w:val="ReadersGuideSectionBreak"/>
    <w:basedOn w:val="Normal"/>
  </w:style>
  <w:style w:type="paragraph" w:customStyle="1" w:styleId="RGHead">
    <w:name w:val="RGHead"/>
    <w:basedOn w:val="HP"/>
    <w:pPr>
      <w:pageBreakBefore w:val="0"/>
    </w:p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pPr>
      <w:keepNext/>
      <w:spacing w:before="360"/>
    </w:pPr>
    <w:rPr>
      <w:rFonts w:ascii="Helvetica" w:hAnsi="Helvetica"/>
      <w:b/>
      <w:sz w:val="28"/>
    </w:rPr>
  </w:style>
  <w:style w:type="paragraph" w:customStyle="1" w:styleId="RGSecHdg">
    <w:name w:val="RGSecHdg"/>
    <w:aliases w:val="Readers Guide Sec Heading"/>
    <w:basedOn w:val="Normal"/>
    <w:pPr>
      <w:keepNext/>
      <w:spacing w:before="360"/>
    </w:pPr>
    <w:rPr>
      <w:rFonts w:ascii="Helvetica" w:hAnsi="Helvetica"/>
      <w:b/>
      <w:i/>
    </w:rPr>
  </w:style>
  <w:style w:type="paragraph" w:customStyle="1" w:styleId="SchedSectionBreak">
    <w:name w:val="SchedSectionBreak"/>
    <w:basedOn w:val="Normal"/>
    <w:pPr>
      <w:tabs>
        <w:tab w:val="right" w:leader="underscore" w:pos="7200"/>
      </w:tabs>
      <w:spacing w:before="240"/>
    </w:pPr>
  </w:style>
  <w:style w:type="paragraph" w:customStyle="1" w:styleId="Schedulelist">
    <w:name w:val="Schedule list"/>
    <w:basedOn w:val="P1"/>
    <w:pPr>
      <w:tabs>
        <w:tab w:val="clear" w:pos="794"/>
        <w:tab w:val="clear" w:pos="964"/>
        <w:tab w:val="clear" w:pos="1191"/>
        <w:tab w:val="clear" w:pos="1644"/>
        <w:tab w:val="right" w:pos="1985"/>
      </w:tabs>
      <w:ind w:left="454" w:firstLine="0"/>
      <w:jc w:val="left"/>
    </w:p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Scheduletitle"/>
    <w:pPr>
      <w:spacing w:before="360"/>
      <w:ind w:left="1560" w:hanging="1560"/>
    </w:pPr>
    <w:rPr>
      <w:caps/>
      <w:sz w:val="28"/>
    </w:rPr>
  </w:style>
  <w:style w:type="paragraph" w:customStyle="1" w:styleId="Schedulereference">
    <w:name w:val="Schedule reference"/>
    <w:basedOn w:val="Normal"/>
    <w:pPr>
      <w:keepNext/>
      <w:keepLines/>
      <w:tabs>
        <w:tab w:val="right" w:pos="7201"/>
      </w:tabs>
      <w:spacing w:before="240"/>
      <w:ind w:left="851" w:hanging="851"/>
    </w:pPr>
    <w:rPr>
      <w:rFonts w:ascii="Helvetica" w:hAnsi="Helvetica"/>
      <w:sz w:val="18"/>
    </w:rPr>
  </w:style>
  <w:style w:type="paragraph" w:customStyle="1" w:styleId="SigningPageBreak">
    <w:name w:val="SigningPageBreak"/>
    <w:basedOn w:val="Normal"/>
    <w:pPr>
      <w:spacing w:line="1800" w:lineRule="atLeast"/>
    </w:pPr>
  </w:style>
  <w:style w:type="paragraph" w:customStyle="1" w:styleId="SRNo">
    <w:name w:val="SRNo"/>
    <w:basedOn w:val="Normal"/>
    <w:pPr>
      <w:pBdr>
        <w:bottom w:val="single" w:sz="2" w:space="3" w:color="auto"/>
      </w:pBdr>
      <w:spacing w:before="480"/>
    </w:pPr>
    <w:rPr>
      <w:rFonts w:ascii="Helvetica" w:hAnsi="Helvetica"/>
      <w:b/>
    </w:rPr>
  </w:style>
  <w:style w:type="paragraph" w:customStyle="1" w:styleId="TableColHead">
    <w:name w:val="TableColHead"/>
    <w:basedOn w:val="Normal"/>
    <w:pPr>
      <w:spacing w:before="180"/>
    </w:pPr>
    <w:rPr>
      <w:rFonts w:ascii="Helvetica" w:hAnsi="Helvetica"/>
      <w:b/>
      <w:sz w:val="18"/>
    </w:rPr>
  </w:style>
  <w:style w:type="paragraph" w:customStyle="1" w:styleId="TableText">
    <w:name w:val="TableText"/>
    <w:basedOn w:val="Normal"/>
    <w:pPr>
      <w:spacing w:before="120"/>
    </w:pPr>
  </w:style>
  <w:style w:type="paragraph" w:customStyle="1" w:styleId="TextWOutChapSectionBreak">
    <w:name w:val="TextW/OutChapSectionBreak"/>
    <w:basedOn w:val="Normal"/>
    <w:pPr>
      <w:jc w:val="center"/>
    </w:pPr>
  </w:style>
  <w:style w:type="paragraph" w:customStyle="1" w:styleId="TOC">
    <w:name w:val="TOC"/>
    <w:basedOn w:val="Normal"/>
    <w:pPr>
      <w:tabs>
        <w:tab w:val="right" w:pos="7230"/>
      </w:tabs>
      <w:spacing w:after="120"/>
    </w:pPr>
    <w:rPr>
      <w:rFonts w:ascii="Helvetica" w:hAnsi="Helvetica"/>
      <w:sz w:val="20"/>
    </w:rPr>
  </w:style>
  <w:style w:type="paragraph" w:styleId="TOC1">
    <w:name w:val="toc 1"/>
    <w:basedOn w:val="OPCParaBase"/>
    <w:next w:val="Normal"/>
    <w:uiPriority w:val="39"/>
    <w:unhideWhenUsed/>
    <w:rsid w:val="00954EE2"/>
    <w:pPr>
      <w:spacing w:line="240" w:lineRule="auto"/>
    </w:pPr>
    <w:rPr>
      <w:sz w:val="24"/>
    </w:rPr>
  </w:style>
  <w:style w:type="paragraph" w:styleId="TOC2">
    <w:name w:val="toc 2"/>
    <w:basedOn w:val="OPCParaBase"/>
    <w:next w:val="Normal"/>
    <w:uiPriority w:val="39"/>
    <w:unhideWhenUsed/>
    <w:rsid w:val="00954EE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54EE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54EE2"/>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54EE2"/>
    <w:pPr>
      <w:spacing w:line="240" w:lineRule="auto"/>
      <w:ind w:left="958"/>
    </w:pPr>
    <w:rPr>
      <w:sz w:val="24"/>
    </w:rPr>
  </w:style>
  <w:style w:type="paragraph" w:styleId="TOC6">
    <w:name w:val="toc 6"/>
    <w:basedOn w:val="OPCParaBase"/>
    <w:next w:val="Normal"/>
    <w:uiPriority w:val="39"/>
    <w:semiHidden/>
    <w:unhideWhenUsed/>
    <w:rsid w:val="00954EE2"/>
    <w:pPr>
      <w:spacing w:line="240" w:lineRule="auto"/>
      <w:ind w:left="1202"/>
    </w:pPr>
    <w:rPr>
      <w:sz w:val="24"/>
    </w:rPr>
  </w:style>
  <w:style w:type="paragraph" w:styleId="TOC7">
    <w:name w:val="toc 7"/>
    <w:basedOn w:val="OPCParaBase"/>
    <w:next w:val="Normal"/>
    <w:uiPriority w:val="39"/>
    <w:semiHidden/>
    <w:unhideWhenUsed/>
    <w:rsid w:val="00954EE2"/>
    <w:pPr>
      <w:spacing w:line="240" w:lineRule="auto"/>
      <w:ind w:left="1440"/>
    </w:pPr>
    <w:rPr>
      <w:sz w:val="24"/>
    </w:rPr>
  </w:style>
  <w:style w:type="paragraph" w:styleId="TOC8">
    <w:name w:val="toc 8"/>
    <w:basedOn w:val="OPCParaBase"/>
    <w:next w:val="Normal"/>
    <w:uiPriority w:val="39"/>
    <w:semiHidden/>
    <w:unhideWhenUsed/>
    <w:rsid w:val="00954EE2"/>
    <w:pPr>
      <w:spacing w:line="240" w:lineRule="auto"/>
      <w:ind w:left="1678"/>
    </w:pPr>
    <w:rPr>
      <w:sz w:val="24"/>
    </w:rPr>
  </w:style>
  <w:style w:type="paragraph" w:styleId="TOC9">
    <w:name w:val="toc 9"/>
    <w:basedOn w:val="OPCParaBase"/>
    <w:next w:val="Normal"/>
    <w:uiPriority w:val="39"/>
    <w:unhideWhenUsed/>
    <w:rsid w:val="00954EE2"/>
    <w:pPr>
      <w:spacing w:line="240" w:lineRule="auto"/>
      <w:ind w:left="1922"/>
    </w:pPr>
    <w:rPr>
      <w:sz w:val="24"/>
    </w:rPr>
  </w:style>
  <w:style w:type="paragraph" w:customStyle="1" w:styleId="top1">
    <w:name w:val="top1"/>
    <w:basedOn w:val="Normal"/>
    <w:pPr>
      <w:tabs>
        <w:tab w:val="right" w:pos="560"/>
        <w:tab w:val="left" w:pos="820"/>
        <w:tab w:val="right" w:pos="7220"/>
      </w:tabs>
      <w:ind w:left="851" w:right="1575" w:hanging="851"/>
    </w:pPr>
  </w:style>
  <w:style w:type="paragraph" w:customStyle="1" w:styleId="topd">
    <w:name w:val="topd"/>
    <w:basedOn w:val="Normal"/>
    <w:pPr>
      <w:keepNext/>
      <w:spacing w:after="120"/>
    </w:pPr>
    <w:rPr>
      <w:i/>
    </w:rPr>
  </w:style>
  <w:style w:type="paragraph" w:customStyle="1" w:styleId="topp">
    <w:name w:val="topp"/>
    <w:basedOn w:val="Normal"/>
    <w:pPr>
      <w:keepNext/>
      <w:spacing w:before="240" w:after="120"/>
    </w:pPr>
    <w:rPr>
      <w:caps/>
    </w:rPr>
  </w:style>
  <w:style w:type="paragraph" w:customStyle="1" w:styleId="tops">
    <w:name w:val="tops"/>
    <w:basedOn w:val="topp"/>
    <w:pPr>
      <w:keepNext w:val="0"/>
      <w:tabs>
        <w:tab w:val="left" w:pos="1700"/>
        <w:tab w:val="right" w:pos="7200"/>
      </w:tabs>
      <w:ind w:left="851" w:right="1576" w:hanging="851"/>
    </w:pPr>
  </w:style>
  <w:style w:type="paragraph" w:styleId="BalloonText">
    <w:name w:val="Balloon Text"/>
    <w:basedOn w:val="Normal"/>
    <w:link w:val="BalloonTextChar"/>
    <w:uiPriority w:val="99"/>
    <w:semiHidden/>
    <w:unhideWhenUsed/>
    <w:rsid w:val="00954E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E2"/>
    <w:rPr>
      <w:rFonts w:ascii="Tahoma" w:eastAsiaTheme="minorHAnsi" w:hAnsi="Tahoma" w:cs="Tahoma"/>
      <w:sz w:val="16"/>
      <w:szCs w:val="16"/>
      <w:lang w:eastAsia="en-US"/>
    </w:rPr>
  </w:style>
  <w:style w:type="character" w:customStyle="1" w:styleId="TitleChar">
    <w:name w:val="Title Char"/>
    <w:link w:val="Title"/>
    <w:rsid w:val="00562D58"/>
    <w:rPr>
      <w:rFonts w:ascii="Arial" w:hAnsi="Arial"/>
      <w:b/>
      <w:sz w:val="40"/>
    </w:rPr>
  </w:style>
  <w:style w:type="character" w:customStyle="1" w:styleId="FooterChar">
    <w:name w:val="Footer Char"/>
    <w:basedOn w:val="DefaultParagraphFont"/>
    <w:link w:val="Footer"/>
    <w:rsid w:val="00954EE2"/>
    <w:rPr>
      <w:rFonts w:ascii="Times New Roman" w:hAnsi="Times New Roman"/>
      <w:sz w:val="22"/>
      <w:szCs w:val="24"/>
    </w:rPr>
  </w:style>
  <w:style w:type="paragraph" w:styleId="ListParagraph">
    <w:name w:val="List Paragraph"/>
    <w:basedOn w:val="Normal"/>
    <w:uiPriority w:val="34"/>
    <w:qFormat/>
    <w:rsid w:val="00484025"/>
    <w:pPr>
      <w:keepLines/>
      <w:spacing w:before="100" w:beforeAutospacing="1" w:after="100" w:afterAutospacing="1"/>
      <w:ind w:left="720"/>
    </w:pPr>
    <w:rPr>
      <w:rFonts w:ascii="Arial" w:hAnsi="Arial"/>
      <w:szCs w:val="22"/>
    </w:rPr>
  </w:style>
  <w:style w:type="character" w:customStyle="1" w:styleId="OPCCharBase">
    <w:name w:val="OPCCharBase"/>
    <w:uiPriority w:val="1"/>
    <w:qFormat/>
    <w:rsid w:val="00954EE2"/>
  </w:style>
  <w:style w:type="paragraph" w:customStyle="1" w:styleId="OPCParaBase">
    <w:name w:val="OPCParaBase"/>
    <w:qFormat/>
    <w:rsid w:val="00954EE2"/>
    <w:pPr>
      <w:spacing w:line="260" w:lineRule="atLeast"/>
    </w:pPr>
    <w:rPr>
      <w:rFonts w:ascii="Times New Roman" w:hAnsi="Times New Roman"/>
      <w:sz w:val="22"/>
    </w:rPr>
  </w:style>
  <w:style w:type="paragraph" w:customStyle="1" w:styleId="ShortT">
    <w:name w:val="ShortT"/>
    <w:basedOn w:val="OPCParaBase"/>
    <w:next w:val="Normal"/>
    <w:qFormat/>
    <w:rsid w:val="00954EE2"/>
    <w:pPr>
      <w:spacing w:line="240" w:lineRule="auto"/>
    </w:pPr>
    <w:rPr>
      <w:b/>
      <w:sz w:val="40"/>
    </w:rPr>
  </w:style>
  <w:style w:type="paragraph" w:customStyle="1" w:styleId="ActHead1">
    <w:name w:val="ActHead 1"/>
    <w:aliases w:val="c"/>
    <w:basedOn w:val="OPCParaBase"/>
    <w:next w:val="Normal"/>
    <w:qFormat/>
    <w:rsid w:val="00954EE2"/>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954E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4E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54E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4E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4E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4E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4EE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54EE2"/>
  </w:style>
  <w:style w:type="paragraph" w:customStyle="1" w:styleId="Blocks">
    <w:name w:val="Blocks"/>
    <w:aliases w:val="bb"/>
    <w:basedOn w:val="OPCParaBase"/>
    <w:qFormat/>
    <w:rsid w:val="00954EE2"/>
    <w:pPr>
      <w:spacing w:line="240" w:lineRule="auto"/>
    </w:pPr>
    <w:rPr>
      <w:sz w:val="24"/>
    </w:rPr>
  </w:style>
  <w:style w:type="paragraph" w:customStyle="1" w:styleId="BoxText">
    <w:name w:val="BoxText"/>
    <w:aliases w:val="bt"/>
    <w:basedOn w:val="OPCParaBase"/>
    <w:rsid w:val="00954E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4EE2"/>
    <w:rPr>
      <w:b/>
    </w:rPr>
  </w:style>
  <w:style w:type="paragraph" w:customStyle="1" w:styleId="BoxHeadItalic">
    <w:name w:val="BoxHeadItalic"/>
    <w:aliases w:val="bhi"/>
    <w:basedOn w:val="BoxText"/>
    <w:next w:val="Normal"/>
    <w:qFormat/>
    <w:rsid w:val="00954EE2"/>
    <w:rPr>
      <w:i/>
    </w:rPr>
  </w:style>
  <w:style w:type="paragraph" w:customStyle="1" w:styleId="BoxList">
    <w:name w:val="BoxList"/>
    <w:aliases w:val="bl"/>
    <w:basedOn w:val="BoxText"/>
    <w:qFormat/>
    <w:rsid w:val="00954EE2"/>
    <w:pPr>
      <w:ind w:left="1559" w:hanging="425"/>
    </w:pPr>
  </w:style>
  <w:style w:type="paragraph" w:customStyle="1" w:styleId="BoxNote">
    <w:name w:val="BoxNote"/>
    <w:aliases w:val="bn"/>
    <w:basedOn w:val="BoxText"/>
    <w:qFormat/>
    <w:rsid w:val="00954EE2"/>
    <w:pPr>
      <w:tabs>
        <w:tab w:val="left" w:pos="1985"/>
      </w:tabs>
      <w:spacing w:before="122" w:line="198" w:lineRule="exact"/>
      <w:ind w:left="2948" w:hanging="1814"/>
    </w:pPr>
    <w:rPr>
      <w:sz w:val="18"/>
    </w:rPr>
  </w:style>
  <w:style w:type="paragraph" w:customStyle="1" w:styleId="BoxPara">
    <w:name w:val="BoxPara"/>
    <w:aliases w:val="bp"/>
    <w:basedOn w:val="BoxText"/>
    <w:qFormat/>
    <w:rsid w:val="00954EE2"/>
    <w:pPr>
      <w:tabs>
        <w:tab w:val="right" w:pos="2268"/>
      </w:tabs>
      <w:ind w:left="2552" w:hanging="1418"/>
    </w:pPr>
  </w:style>
  <w:style w:type="paragraph" w:customStyle="1" w:styleId="BoxStep">
    <w:name w:val="BoxStep"/>
    <w:aliases w:val="bs"/>
    <w:basedOn w:val="BoxText"/>
    <w:qFormat/>
    <w:rsid w:val="00954EE2"/>
    <w:pPr>
      <w:ind w:left="1985" w:hanging="851"/>
    </w:pPr>
  </w:style>
  <w:style w:type="character" w:customStyle="1" w:styleId="CharAmPartNo">
    <w:name w:val="CharAmPartNo"/>
    <w:basedOn w:val="OPCCharBase"/>
    <w:uiPriority w:val="1"/>
    <w:qFormat/>
    <w:rsid w:val="00954EE2"/>
  </w:style>
  <w:style w:type="character" w:customStyle="1" w:styleId="CharAmPartText">
    <w:name w:val="CharAmPartText"/>
    <w:basedOn w:val="OPCCharBase"/>
    <w:uiPriority w:val="1"/>
    <w:qFormat/>
    <w:rsid w:val="00954EE2"/>
  </w:style>
  <w:style w:type="character" w:customStyle="1" w:styleId="CharBoldItalic">
    <w:name w:val="CharBoldItalic"/>
    <w:basedOn w:val="OPCCharBase"/>
    <w:uiPriority w:val="1"/>
    <w:qFormat/>
    <w:rsid w:val="00954EE2"/>
    <w:rPr>
      <w:b/>
      <w:i/>
    </w:rPr>
  </w:style>
  <w:style w:type="character" w:customStyle="1" w:styleId="CharItalic">
    <w:name w:val="CharItalic"/>
    <w:basedOn w:val="OPCCharBase"/>
    <w:uiPriority w:val="1"/>
    <w:qFormat/>
    <w:rsid w:val="00954EE2"/>
    <w:rPr>
      <w:i/>
    </w:rPr>
  </w:style>
  <w:style w:type="character" w:customStyle="1" w:styleId="CharSubdNo">
    <w:name w:val="CharSubdNo"/>
    <w:basedOn w:val="OPCCharBase"/>
    <w:uiPriority w:val="1"/>
    <w:qFormat/>
    <w:rsid w:val="00954EE2"/>
  </w:style>
  <w:style w:type="character" w:customStyle="1" w:styleId="CharSubdText">
    <w:name w:val="CharSubdText"/>
    <w:basedOn w:val="OPCCharBase"/>
    <w:uiPriority w:val="1"/>
    <w:qFormat/>
    <w:rsid w:val="00954EE2"/>
  </w:style>
  <w:style w:type="paragraph" w:customStyle="1" w:styleId="CTA--">
    <w:name w:val="CTA --"/>
    <w:basedOn w:val="OPCParaBase"/>
    <w:next w:val="Normal"/>
    <w:rsid w:val="00954EE2"/>
    <w:pPr>
      <w:spacing w:before="60" w:line="240" w:lineRule="atLeast"/>
      <w:ind w:left="142" w:hanging="142"/>
    </w:pPr>
    <w:rPr>
      <w:sz w:val="20"/>
    </w:rPr>
  </w:style>
  <w:style w:type="paragraph" w:customStyle="1" w:styleId="CTA-">
    <w:name w:val="CTA -"/>
    <w:basedOn w:val="OPCParaBase"/>
    <w:rsid w:val="00954EE2"/>
    <w:pPr>
      <w:spacing w:before="60" w:line="240" w:lineRule="atLeast"/>
      <w:ind w:left="85" w:hanging="85"/>
    </w:pPr>
    <w:rPr>
      <w:sz w:val="20"/>
    </w:rPr>
  </w:style>
  <w:style w:type="paragraph" w:customStyle="1" w:styleId="CTA---">
    <w:name w:val="CTA ---"/>
    <w:basedOn w:val="OPCParaBase"/>
    <w:next w:val="Normal"/>
    <w:rsid w:val="00954EE2"/>
    <w:pPr>
      <w:spacing w:before="60" w:line="240" w:lineRule="atLeast"/>
      <w:ind w:left="198" w:hanging="198"/>
    </w:pPr>
    <w:rPr>
      <w:sz w:val="20"/>
    </w:rPr>
  </w:style>
  <w:style w:type="paragraph" w:customStyle="1" w:styleId="CTA----">
    <w:name w:val="CTA ----"/>
    <w:basedOn w:val="OPCParaBase"/>
    <w:next w:val="Normal"/>
    <w:rsid w:val="00954EE2"/>
    <w:pPr>
      <w:spacing w:before="60" w:line="240" w:lineRule="atLeast"/>
      <w:ind w:left="255" w:hanging="255"/>
    </w:pPr>
    <w:rPr>
      <w:sz w:val="20"/>
    </w:rPr>
  </w:style>
  <w:style w:type="paragraph" w:customStyle="1" w:styleId="CTA1a">
    <w:name w:val="CTA 1(a)"/>
    <w:basedOn w:val="OPCParaBase"/>
    <w:rsid w:val="00954EE2"/>
    <w:pPr>
      <w:tabs>
        <w:tab w:val="right" w:pos="414"/>
      </w:tabs>
      <w:spacing w:before="40" w:line="240" w:lineRule="atLeast"/>
      <w:ind w:left="675" w:hanging="675"/>
    </w:pPr>
    <w:rPr>
      <w:sz w:val="20"/>
    </w:rPr>
  </w:style>
  <w:style w:type="paragraph" w:customStyle="1" w:styleId="CTA1ai">
    <w:name w:val="CTA 1(a)(i)"/>
    <w:basedOn w:val="OPCParaBase"/>
    <w:rsid w:val="00954EE2"/>
    <w:pPr>
      <w:tabs>
        <w:tab w:val="right" w:pos="1004"/>
      </w:tabs>
      <w:spacing w:before="40" w:line="240" w:lineRule="atLeast"/>
      <w:ind w:left="1253" w:hanging="1253"/>
    </w:pPr>
    <w:rPr>
      <w:sz w:val="20"/>
    </w:rPr>
  </w:style>
  <w:style w:type="paragraph" w:customStyle="1" w:styleId="CTA2a">
    <w:name w:val="CTA 2(a)"/>
    <w:basedOn w:val="OPCParaBase"/>
    <w:rsid w:val="00954EE2"/>
    <w:pPr>
      <w:tabs>
        <w:tab w:val="right" w:pos="482"/>
      </w:tabs>
      <w:spacing w:before="40" w:line="240" w:lineRule="atLeast"/>
      <w:ind w:left="748" w:hanging="748"/>
    </w:pPr>
    <w:rPr>
      <w:sz w:val="20"/>
    </w:rPr>
  </w:style>
  <w:style w:type="paragraph" w:customStyle="1" w:styleId="CTA2ai">
    <w:name w:val="CTA 2(a)(i)"/>
    <w:basedOn w:val="OPCParaBase"/>
    <w:rsid w:val="00954EE2"/>
    <w:pPr>
      <w:tabs>
        <w:tab w:val="right" w:pos="1089"/>
      </w:tabs>
      <w:spacing w:before="40" w:line="240" w:lineRule="atLeast"/>
      <w:ind w:left="1327" w:hanging="1327"/>
    </w:pPr>
    <w:rPr>
      <w:sz w:val="20"/>
    </w:rPr>
  </w:style>
  <w:style w:type="paragraph" w:customStyle="1" w:styleId="CTA3a">
    <w:name w:val="CTA 3(a)"/>
    <w:basedOn w:val="OPCParaBase"/>
    <w:rsid w:val="00954EE2"/>
    <w:pPr>
      <w:tabs>
        <w:tab w:val="right" w:pos="556"/>
      </w:tabs>
      <w:spacing w:before="40" w:line="240" w:lineRule="atLeast"/>
      <w:ind w:left="805" w:hanging="805"/>
    </w:pPr>
    <w:rPr>
      <w:sz w:val="20"/>
    </w:rPr>
  </w:style>
  <w:style w:type="paragraph" w:customStyle="1" w:styleId="CTA3ai">
    <w:name w:val="CTA 3(a)(i)"/>
    <w:basedOn w:val="OPCParaBase"/>
    <w:rsid w:val="00954EE2"/>
    <w:pPr>
      <w:tabs>
        <w:tab w:val="right" w:pos="1140"/>
      </w:tabs>
      <w:spacing w:before="40" w:line="240" w:lineRule="atLeast"/>
      <w:ind w:left="1361" w:hanging="1361"/>
    </w:pPr>
    <w:rPr>
      <w:sz w:val="20"/>
    </w:rPr>
  </w:style>
  <w:style w:type="paragraph" w:customStyle="1" w:styleId="CTA4a">
    <w:name w:val="CTA 4(a)"/>
    <w:basedOn w:val="OPCParaBase"/>
    <w:rsid w:val="00954EE2"/>
    <w:pPr>
      <w:tabs>
        <w:tab w:val="right" w:pos="624"/>
      </w:tabs>
      <w:spacing w:before="40" w:line="240" w:lineRule="atLeast"/>
      <w:ind w:left="873" w:hanging="873"/>
    </w:pPr>
    <w:rPr>
      <w:sz w:val="20"/>
    </w:rPr>
  </w:style>
  <w:style w:type="paragraph" w:customStyle="1" w:styleId="CTA4ai">
    <w:name w:val="CTA 4(a)(i)"/>
    <w:basedOn w:val="OPCParaBase"/>
    <w:rsid w:val="00954EE2"/>
    <w:pPr>
      <w:tabs>
        <w:tab w:val="right" w:pos="1213"/>
      </w:tabs>
      <w:spacing w:before="40" w:line="240" w:lineRule="atLeast"/>
      <w:ind w:left="1452" w:hanging="1452"/>
    </w:pPr>
    <w:rPr>
      <w:sz w:val="20"/>
    </w:rPr>
  </w:style>
  <w:style w:type="paragraph" w:customStyle="1" w:styleId="CTACAPS">
    <w:name w:val="CTA CAPS"/>
    <w:basedOn w:val="OPCParaBase"/>
    <w:rsid w:val="00954EE2"/>
    <w:pPr>
      <w:spacing w:before="60" w:line="240" w:lineRule="atLeast"/>
    </w:pPr>
    <w:rPr>
      <w:sz w:val="20"/>
    </w:rPr>
  </w:style>
  <w:style w:type="paragraph" w:customStyle="1" w:styleId="CTAright">
    <w:name w:val="CTA right"/>
    <w:basedOn w:val="OPCParaBase"/>
    <w:rsid w:val="00954EE2"/>
    <w:pPr>
      <w:spacing w:before="60" w:line="240" w:lineRule="auto"/>
      <w:jc w:val="right"/>
    </w:pPr>
    <w:rPr>
      <w:sz w:val="20"/>
    </w:rPr>
  </w:style>
  <w:style w:type="paragraph" w:customStyle="1" w:styleId="subsection">
    <w:name w:val="subsection"/>
    <w:aliases w:val="ss"/>
    <w:basedOn w:val="OPCParaBase"/>
    <w:rsid w:val="00954EE2"/>
    <w:pPr>
      <w:tabs>
        <w:tab w:val="right" w:pos="1021"/>
      </w:tabs>
      <w:spacing w:before="180" w:line="240" w:lineRule="auto"/>
      <w:ind w:left="1134" w:hanging="1134"/>
    </w:pPr>
  </w:style>
  <w:style w:type="paragraph" w:customStyle="1" w:styleId="Definition0">
    <w:name w:val="Definition"/>
    <w:aliases w:val="dd"/>
    <w:basedOn w:val="OPCParaBase"/>
    <w:rsid w:val="00954EE2"/>
    <w:pPr>
      <w:spacing w:before="180" w:line="240" w:lineRule="auto"/>
      <w:ind w:left="1134"/>
    </w:pPr>
  </w:style>
  <w:style w:type="paragraph" w:customStyle="1" w:styleId="ETAsubitem">
    <w:name w:val="ETA(subitem)"/>
    <w:basedOn w:val="OPCParaBase"/>
    <w:rsid w:val="00954EE2"/>
    <w:pPr>
      <w:tabs>
        <w:tab w:val="right" w:pos="340"/>
      </w:tabs>
      <w:spacing w:before="60" w:line="240" w:lineRule="auto"/>
      <w:ind w:left="454" w:hanging="454"/>
    </w:pPr>
    <w:rPr>
      <w:sz w:val="20"/>
    </w:rPr>
  </w:style>
  <w:style w:type="paragraph" w:customStyle="1" w:styleId="ETApara">
    <w:name w:val="ETA(para)"/>
    <w:basedOn w:val="OPCParaBase"/>
    <w:rsid w:val="00954EE2"/>
    <w:pPr>
      <w:tabs>
        <w:tab w:val="right" w:pos="754"/>
      </w:tabs>
      <w:spacing w:before="60" w:line="240" w:lineRule="auto"/>
      <w:ind w:left="828" w:hanging="828"/>
    </w:pPr>
    <w:rPr>
      <w:sz w:val="20"/>
    </w:rPr>
  </w:style>
  <w:style w:type="paragraph" w:customStyle="1" w:styleId="ETAsubpara">
    <w:name w:val="ETA(subpara)"/>
    <w:basedOn w:val="OPCParaBase"/>
    <w:rsid w:val="00954EE2"/>
    <w:pPr>
      <w:tabs>
        <w:tab w:val="right" w:pos="1083"/>
      </w:tabs>
      <w:spacing w:before="60" w:line="240" w:lineRule="auto"/>
      <w:ind w:left="1191" w:hanging="1191"/>
    </w:pPr>
    <w:rPr>
      <w:sz w:val="20"/>
    </w:rPr>
  </w:style>
  <w:style w:type="paragraph" w:customStyle="1" w:styleId="ETAsub-subpara">
    <w:name w:val="ETA(sub-subpara)"/>
    <w:basedOn w:val="OPCParaBase"/>
    <w:rsid w:val="00954EE2"/>
    <w:pPr>
      <w:tabs>
        <w:tab w:val="right" w:pos="1412"/>
      </w:tabs>
      <w:spacing w:before="60" w:line="240" w:lineRule="auto"/>
      <w:ind w:left="1525" w:hanging="1525"/>
    </w:pPr>
    <w:rPr>
      <w:sz w:val="20"/>
    </w:rPr>
  </w:style>
  <w:style w:type="paragraph" w:customStyle="1" w:styleId="Formula">
    <w:name w:val="Formula"/>
    <w:basedOn w:val="OPCParaBase"/>
    <w:rsid w:val="00954EE2"/>
    <w:pPr>
      <w:spacing w:line="240" w:lineRule="auto"/>
      <w:ind w:left="1134"/>
    </w:pPr>
    <w:rPr>
      <w:sz w:val="20"/>
    </w:rPr>
  </w:style>
  <w:style w:type="character" w:customStyle="1" w:styleId="HeaderChar">
    <w:name w:val="Header Char"/>
    <w:basedOn w:val="DefaultParagraphFont"/>
    <w:link w:val="Header"/>
    <w:rsid w:val="00954EE2"/>
    <w:rPr>
      <w:rFonts w:ascii="Times New Roman" w:hAnsi="Times New Roman"/>
      <w:sz w:val="16"/>
    </w:rPr>
  </w:style>
  <w:style w:type="paragraph" w:customStyle="1" w:styleId="House">
    <w:name w:val="House"/>
    <w:basedOn w:val="OPCParaBase"/>
    <w:rsid w:val="00954EE2"/>
    <w:pPr>
      <w:spacing w:line="240" w:lineRule="auto"/>
    </w:pPr>
    <w:rPr>
      <w:sz w:val="28"/>
    </w:rPr>
  </w:style>
  <w:style w:type="paragraph" w:customStyle="1" w:styleId="Item">
    <w:name w:val="Item"/>
    <w:aliases w:val="i"/>
    <w:basedOn w:val="OPCParaBase"/>
    <w:next w:val="ItemHead"/>
    <w:rsid w:val="00954EE2"/>
    <w:pPr>
      <w:keepLines/>
      <w:spacing w:before="80" w:line="240" w:lineRule="auto"/>
      <w:ind w:left="709"/>
    </w:pPr>
  </w:style>
  <w:style w:type="paragraph" w:customStyle="1" w:styleId="ItemHead">
    <w:name w:val="ItemHead"/>
    <w:aliases w:val="ih"/>
    <w:basedOn w:val="OPCParaBase"/>
    <w:next w:val="Item"/>
    <w:rsid w:val="00954EE2"/>
    <w:pPr>
      <w:keepLines/>
      <w:spacing w:before="220" w:line="240" w:lineRule="auto"/>
      <w:ind w:left="709" w:hanging="709"/>
    </w:pPr>
    <w:rPr>
      <w:rFonts w:ascii="Arial" w:hAnsi="Arial"/>
      <w:b/>
      <w:kern w:val="28"/>
      <w:sz w:val="24"/>
    </w:rPr>
  </w:style>
  <w:style w:type="paragraph" w:customStyle="1" w:styleId="LongT">
    <w:name w:val="LongT"/>
    <w:basedOn w:val="OPCParaBase"/>
    <w:rsid w:val="00954EE2"/>
    <w:pPr>
      <w:spacing w:line="240" w:lineRule="auto"/>
    </w:pPr>
    <w:rPr>
      <w:b/>
      <w:sz w:val="32"/>
    </w:rPr>
  </w:style>
  <w:style w:type="paragraph" w:customStyle="1" w:styleId="notedraft">
    <w:name w:val="note(draft)"/>
    <w:aliases w:val="nd"/>
    <w:basedOn w:val="OPCParaBase"/>
    <w:rsid w:val="00954EE2"/>
    <w:pPr>
      <w:spacing w:before="240" w:line="240" w:lineRule="auto"/>
      <w:ind w:left="284" w:hanging="284"/>
    </w:pPr>
    <w:rPr>
      <w:i/>
      <w:sz w:val="24"/>
    </w:rPr>
  </w:style>
  <w:style w:type="paragraph" w:customStyle="1" w:styleId="notemargin">
    <w:name w:val="note(margin)"/>
    <w:aliases w:val="nm"/>
    <w:basedOn w:val="OPCParaBase"/>
    <w:rsid w:val="00954EE2"/>
    <w:pPr>
      <w:tabs>
        <w:tab w:val="left" w:pos="709"/>
      </w:tabs>
      <w:spacing w:before="122" w:line="198" w:lineRule="exact"/>
      <w:ind w:left="709" w:hanging="709"/>
    </w:pPr>
    <w:rPr>
      <w:sz w:val="18"/>
    </w:rPr>
  </w:style>
  <w:style w:type="paragraph" w:customStyle="1" w:styleId="notepara0">
    <w:name w:val="note(para)"/>
    <w:aliases w:val="na"/>
    <w:basedOn w:val="OPCParaBase"/>
    <w:rsid w:val="00954EE2"/>
    <w:pPr>
      <w:spacing w:before="40" w:line="198" w:lineRule="exact"/>
      <w:ind w:left="2354" w:hanging="369"/>
    </w:pPr>
    <w:rPr>
      <w:sz w:val="18"/>
    </w:rPr>
  </w:style>
  <w:style w:type="paragraph" w:customStyle="1" w:styleId="noteParlAmend">
    <w:name w:val="note(ParlAmend)"/>
    <w:aliases w:val="npp"/>
    <w:basedOn w:val="OPCParaBase"/>
    <w:next w:val="ParlAmend"/>
    <w:rsid w:val="00954EE2"/>
    <w:pPr>
      <w:spacing w:line="240" w:lineRule="auto"/>
      <w:jc w:val="right"/>
    </w:pPr>
    <w:rPr>
      <w:rFonts w:ascii="Arial" w:hAnsi="Arial"/>
      <w:b/>
      <w:i/>
    </w:rPr>
  </w:style>
  <w:style w:type="paragraph" w:customStyle="1" w:styleId="Page1">
    <w:name w:val="Page1"/>
    <w:basedOn w:val="OPCParaBase"/>
    <w:rsid w:val="00954EE2"/>
    <w:pPr>
      <w:spacing w:before="5600" w:line="240" w:lineRule="auto"/>
    </w:pPr>
    <w:rPr>
      <w:b/>
      <w:sz w:val="32"/>
    </w:rPr>
  </w:style>
  <w:style w:type="paragraph" w:customStyle="1" w:styleId="PageBreak">
    <w:name w:val="PageBreak"/>
    <w:aliases w:val="pb"/>
    <w:basedOn w:val="OPCParaBase"/>
    <w:rsid w:val="00954EE2"/>
    <w:pPr>
      <w:spacing w:line="240" w:lineRule="auto"/>
    </w:pPr>
    <w:rPr>
      <w:sz w:val="10"/>
    </w:rPr>
  </w:style>
  <w:style w:type="paragraph" w:customStyle="1" w:styleId="paragraphsub">
    <w:name w:val="paragraph(sub)"/>
    <w:aliases w:val="aa"/>
    <w:basedOn w:val="OPCParaBase"/>
    <w:rsid w:val="00954EE2"/>
    <w:pPr>
      <w:tabs>
        <w:tab w:val="right" w:pos="1985"/>
      </w:tabs>
      <w:spacing w:before="40" w:line="240" w:lineRule="auto"/>
      <w:ind w:left="2098" w:hanging="2098"/>
    </w:pPr>
  </w:style>
  <w:style w:type="paragraph" w:customStyle="1" w:styleId="paragraphsub-sub">
    <w:name w:val="paragraph(sub-sub)"/>
    <w:aliases w:val="aaa"/>
    <w:basedOn w:val="OPCParaBase"/>
    <w:rsid w:val="00954EE2"/>
    <w:pPr>
      <w:tabs>
        <w:tab w:val="right" w:pos="2722"/>
      </w:tabs>
      <w:spacing w:before="40" w:line="240" w:lineRule="auto"/>
      <w:ind w:left="2835" w:hanging="2835"/>
    </w:pPr>
  </w:style>
  <w:style w:type="paragraph" w:customStyle="1" w:styleId="paragraph">
    <w:name w:val="paragraph"/>
    <w:aliases w:val="a"/>
    <w:basedOn w:val="OPCParaBase"/>
    <w:rsid w:val="00954EE2"/>
    <w:pPr>
      <w:tabs>
        <w:tab w:val="right" w:pos="1531"/>
      </w:tabs>
      <w:spacing w:before="40" w:line="240" w:lineRule="auto"/>
      <w:ind w:left="1644" w:hanging="1644"/>
    </w:pPr>
  </w:style>
  <w:style w:type="paragraph" w:customStyle="1" w:styleId="ParlAmend">
    <w:name w:val="ParlAmend"/>
    <w:aliases w:val="pp"/>
    <w:basedOn w:val="OPCParaBase"/>
    <w:rsid w:val="00954EE2"/>
    <w:pPr>
      <w:spacing w:before="240" w:line="240" w:lineRule="atLeast"/>
      <w:ind w:hanging="567"/>
    </w:pPr>
    <w:rPr>
      <w:sz w:val="24"/>
    </w:rPr>
  </w:style>
  <w:style w:type="paragraph" w:customStyle="1" w:styleId="Portfolio">
    <w:name w:val="Portfolio"/>
    <w:basedOn w:val="OPCParaBase"/>
    <w:rsid w:val="00954EE2"/>
    <w:pPr>
      <w:spacing w:line="240" w:lineRule="auto"/>
    </w:pPr>
    <w:rPr>
      <w:i/>
      <w:sz w:val="20"/>
    </w:rPr>
  </w:style>
  <w:style w:type="paragraph" w:customStyle="1" w:styleId="Preamble">
    <w:name w:val="Preamble"/>
    <w:basedOn w:val="OPCParaBase"/>
    <w:next w:val="Normal"/>
    <w:rsid w:val="00954E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4EE2"/>
    <w:pPr>
      <w:spacing w:line="240" w:lineRule="auto"/>
    </w:pPr>
    <w:rPr>
      <w:i/>
      <w:sz w:val="20"/>
    </w:rPr>
  </w:style>
  <w:style w:type="paragraph" w:customStyle="1" w:styleId="Session">
    <w:name w:val="Session"/>
    <w:basedOn w:val="OPCParaBase"/>
    <w:rsid w:val="00954EE2"/>
    <w:pPr>
      <w:spacing w:line="240" w:lineRule="auto"/>
    </w:pPr>
    <w:rPr>
      <w:sz w:val="28"/>
    </w:rPr>
  </w:style>
  <w:style w:type="paragraph" w:customStyle="1" w:styleId="Sponsor">
    <w:name w:val="Sponsor"/>
    <w:basedOn w:val="OPCParaBase"/>
    <w:rsid w:val="00954EE2"/>
    <w:pPr>
      <w:spacing w:line="240" w:lineRule="auto"/>
    </w:pPr>
    <w:rPr>
      <w:i/>
    </w:rPr>
  </w:style>
  <w:style w:type="paragraph" w:customStyle="1" w:styleId="Subitem">
    <w:name w:val="Subitem"/>
    <w:aliases w:val="iss"/>
    <w:basedOn w:val="OPCParaBase"/>
    <w:rsid w:val="00954EE2"/>
    <w:pPr>
      <w:spacing w:before="180" w:line="240" w:lineRule="auto"/>
      <w:ind w:left="709" w:hanging="709"/>
    </w:pPr>
  </w:style>
  <w:style w:type="paragraph" w:customStyle="1" w:styleId="SubitemHead">
    <w:name w:val="SubitemHead"/>
    <w:aliases w:val="issh"/>
    <w:basedOn w:val="OPCParaBase"/>
    <w:rsid w:val="00954E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4EE2"/>
    <w:pPr>
      <w:spacing w:before="40" w:line="240" w:lineRule="auto"/>
      <w:ind w:left="1134"/>
    </w:pPr>
  </w:style>
  <w:style w:type="paragraph" w:customStyle="1" w:styleId="SubsectionHead">
    <w:name w:val="SubsectionHead"/>
    <w:aliases w:val="ssh"/>
    <w:basedOn w:val="OPCParaBase"/>
    <w:next w:val="subsection"/>
    <w:rsid w:val="00954EE2"/>
    <w:pPr>
      <w:keepNext/>
      <w:keepLines/>
      <w:spacing w:before="240" w:line="240" w:lineRule="auto"/>
      <w:ind w:left="1134"/>
    </w:pPr>
    <w:rPr>
      <w:i/>
    </w:rPr>
  </w:style>
  <w:style w:type="paragraph" w:customStyle="1" w:styleId="Tablea">
    <w:name w:val="Table(a)"/>
    <w:aliases w:val="ta"/>
    <w:basedOn w:val="OPCParaBase"/>
    <w:rsid w:val="00954EE2"/>
    <w:pPr>
      <w:spacing w:before="60" w:line="240" w:lineRule="auto"/>
      <w:ind w:left="284" w:hanging="284"/>
    </w:pPr>
    <w:rPr>
      <w:sz w:val="20"/>
    </w:rPr>
  </w:style>
  <w:style w:type="paragraph" w:customStyle="1" w:styleId="TableAA">
    <w:name w:val="Table(AA)"/>
    <w:aliases w:val="taaa"/>
    <w:basedOn w:val="OPCParaBase"/>
    <w:rsid w:val="00954E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4EE2"/>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954EE2"/>
    <w:pPr>
      <w:spacing w:before="60" w:line="240" w:lineRule="atLeast"/>
    </w:pPr>
    <w:rPr>
      <w:sz w:val="20"/>
    </w:rPr>
  </w:style>
  <w:style w:type="paragraph" w:customStyle="1" w:styleId="TLPBoxTextnote">
    <w:name w:val="TLPBoxText(note"/>
    <w:aliases w:val="right)"/>
    <w:basedOn w:val="OPCParaBase"/>
    <w:rsid w:val="00954E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4EE2"/>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954EE2"/>
    <w:pPr>
      <w:spacing w:before="122" w:line="198" w:lineRule="exact"/>
      <w:ind w:left="1985" w:hanging="851"/>
      <w:jc w:val="right"/>
    </w:pPr>
    <w:rPr>
      <w:sz w:val="18"/>
    </w:rPr>
  </w:style>
  <w:style w:type="paragraph" w:customStyle="1" w:styleId="TLPTableBullet">
    <w:name w:val="TLPTableBullet"/>
    <w:aliases w:val="ttb"/>
    <w:basedOn w:val="OPCParaBase"/>
    <w:rsid w:val="00954EE2"/>
    <w:pPr>
      <w:spacing w:line="240" w:lineRule="exact"/>
      <w:ind w:left="284" w:hanging="284"/>
    </w:pPr>
    <w:rPr>
      <w:sz w:val="20"/>
    </w:rPr>
  </w:style>
  <w:style w:type="paragraph" w:customStyle="1" w:styleId="TofSectsGroupHeading">
    <w:name w:val="TofSects(GroupHeading)"/>
    <w:basedOn w:val="OPCParaBase"/>
    <w:next w:val="TofSectsSection"/>
    <w:rsid w:val="00954EE2"/>
    <w:pPr>
      <w:keepLines/>
      <w:spacing w:before="240" w:after="120" w:line="240" w:lineRule="auto"/>
      <w:ind w:left="794"/>
    </w:pPr>
    <w:rPr>
      <w:b/>
      <w:kern w:val="28"/>
      <w:sz w:val="20"/>
    </w:rPr>
  </w:style>
  <w:style w:type="paragraph" w:customStyle="1" w:styleId="TofSectsHeading">
    <w:name w:val="TofSects(Heading)"/>
    <w:basedOn w:val="OPCParaBase"/>
    <w:rsid w:val="00954EE2"/>
    <w:pPr>
      <w:spacing w:before="240" w:after="120" w:line="240" w:lineRule="auto"/>
    </w:pPr>
    <w:rPr>
      <w:b/>
      <w:sz w:val="24"/>
    </w:rPr>
  </w:style>
  <w:style w:type="paragraph" w:customStyle="1" w:styleId="TofSectsSection">
    <w:name w:val="TofSects(Section)"/>
    <w:basedOn w:val="OPCParaBase"/>
    <w:rsid w:val="00954EE2"/>
    <w:pPr>
      <w:keepLines/>
      <w:spacing w:before="40" w:line="240" w:lineRule="auto"/>
      <w:ind w:left="1588" w:hanging="794"/>
    </w:pPr>
    <w:rPr>
      <w:kern w:val="28"/>
      <w:sz w:val="18"/>
    </w:rPr>
  </w:style>
  <w:style w:type="paragraph" w:customStyle="1" w:styleId="TofSectsSubdiv">
    <w:name w:val="TofSects(Subdiv)"/>
    <w:basedOn w:val="OPCParaBase"/>
    <w:rsid w:val="00954EE2"/>
    <w:pPr>
      <w:keepLines/>
      <w:spacing w:before="80" w:line="240" w:lineRule="auto"/>
      <w:ind w:left="1588" w:hanging="794"/>
    </w:pPr>
    <w:rPr>
      <w:kern w:val="28"/>
    </w:rPr>
  </w:style>
  <w:style w:type="paragraph" w:customStyle="1" w:styleId="WRStyle">
    <w:name w:val="WR Style"/>
    <w:aliases w:val="WR"/>
    <w:basedOn w:val="OPCParaBase"/>
    <w:rsid w:val="00954EE2"/>
    <w:pPr>
      <w:spacing w:before="240" w:line="240" w:lineRule="auto"/>
      <w:ind w:left="284" w:hanging="284"/>
    </w:pPr>
    <w:rPr>
      <w:b/>
      <w:i/>
      <w:kern w:val="28"/>
      <w:sz w:val="24"/>
    </w:rPr>
  </w:style>
  <w:style w:type="paragraph" w:customStyle="1" w:styleId="BodyNum">
    <w:name w:val="BodyNum"/>
    <w:aliases w:val="b1"/>
    <w:basedOn w:val="OPCParaBase"/>
    <w:rsid w:val="00954EE2"/>
    <w:pPr>
      <w:numPr>
        <w:numId w:val="19"/>
      </w:numPr>
      <w:spacing w:before="240" w:line="240" w:lineRule="auto"/>
    </w:pPr>
    <w:rPr>
      <w:sz w:val="24"/>
    </w:rPr>
  </w:style>
  <w:style w:type="paragraph" w:customStyle="1" w:styleId="BodyPara">
    <w:name w:val="BodyPara"/>
    <w:aliases w:val="ba"/>
    <w:basedOn w:val="OPCParaBase"/>
    <w:rsid w:val="00954EE2"/>
    <w:pPr>
      <w:numPr>
        <w:ilvl w:val="1"/>
        <w:numId w:val="19"/>
      </w:numPr>
      <w:spacing w:before="240" w:line="240" w:lineRule="auto"/>
    </w:pPr>
    <w:rPr>
      <w:sz w:val="24"/>
    </w:rPr>
  </w:style>
  <w:style w:type="paragraph" w:customStyle="1" w:styleId="BodyParaBullet">
    <w:name w:val="BodyParaBullet"/>
    <w:aliases w:val="bpb"/>
    <w:basedOn w:val="OPCParaBase"/>
    <w:rsid w:val="00954EE2"/>
    <w:pPr>
      <w:numPr>
        <w:ilvl w:val="2"/>
        <w:numId w:val="19"/>
      </w:numPr>
      <w:tabs>
        <w:tab w:val="left" w:pos="2160"/>
      </w:tabs>
      <w:spacing w:before="240" w:line="240" w:lineRule="auto"/>
    </w:pPr>
    <w:rPr>
      <w:sz w:val="24"/>
    </w:rPr>
  </w:style>
  <w:style w:type="paragraph" w:customStyle="1" w:styleId="BodySubPara">
    <w:name w:val="BodySubPara"/>
    <w:aliases w:val="bi"/>
    <w:basedOn w:val="OPCParaBase"/>
    <w:rsid w:val="00954EE2"/>
    <w:pPr>
      <w:numPr>
        <w:ilvl w:val="3"/>
        <w:numId w:val="19"/>
      </w:numPr>
      <w:spacing w:before="240" w:line="240" w:lineRule="auto"/>
    </w:pPr>
    <w:rPr>
      <w:sz w:val="24"/>
    </w:rPr>
  </w:style>
  <w:style w:type="numbering" w:customStyle="1" w:styleId="OPCBodyList">
    <w:name w:val="OPCBodyList"/>
    <w:uiPriority w:val="99"/>
    <w:rsid w:val="00954EE2"/>
    <w:pPr>
      <w:numPr>
        <w:numId w:val="19"/>
      </w:numPr>
    </w:pPr>
  </w:style>
  <w:style w:type="paragraph" w:customStyle="1" w:styleId="Head1">
    <w:name w:val="Head 1"/>
    <w:aliases w:val="1"/>
    <w:basedOn w:val="OPCParaBase"/>
    <w:next w:val="BodyNum"/>
    <w:rsid w:val="00954EE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54EE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54EE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54EE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54EE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54EE2"/>
    <w:pPr>
      <w:spacing w:before="122" w:line="198" w:lineRule="exact"/>
      <w:ind w:left="2353" w:hanging="709"/>
    </w:pPr>
    <w:rPr>
      <w:sz w:val="18"/>
    </w:rPr>
  </w:style>
  <w:style w:type="paragraph" w:customStyle="1" w:styleId="MessShortTitle">
    <w:name w:val="MessShortTitle"/>
    <w:basedOn w:val="Head2"/>
    <w:rsid w:val="00954EE2"/>
  </w:style>
  <w:style w:type="paragraph" w:customStyle="1" w:styleId="notetext">
    <w:name w:val="note(text)"/>
    <w:aliases w:val="n"/>
    <w:basedOn w:val="OPCParaBase"/>
    <w:rsid w:val="00954EE2"/>
    <w:pPr>
      <w:spacing w:before="122" w:line="240" w:lineRule="auto"/>
      <w:ind w:left="1985" w:hanging="851"/>
    </w:pPr>
    <w:rPr>
      <w:sz w:val="18"/>
    </w:rPr>
  </w:style>
  <w:style w:type="paragraph" w:customStyle="1" w:styleId="FreeForm">
    <w:name w:val="FreeForm"/>
    <w:rsid w:val="00954EE2"/>
    <w:rPr>
      <w:rFonts w:ascii="Arial" w:eastAsiaTheme="minorHAnsi" w:hAnsi="Arial" w:cstheme="minorBidi"/>
      <w:sz w:val="22"/>
      <w:lang w:eastAsia="en-US"/>
    </w:rPr>
  </w:style>
  <w:style w:type="paragraph" w:customStyle="1" w:styleId="SOTextNote">
    <w:name w:val="SO TextNote"/>
    <w:aliases w:val="sont"/>
    <w:basedOn w:val="Normal"/>
    <w:qFormat/>
    <w:rsid w:val="00954EE2"/>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954EE2"/>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954EE2"/>
    <w:rPr>
      <w:rFonts w:ascii="Times New Roman" w:eastAsiaTheme="minorHAnsi" w:hAnsi="Times New Roman" w:cstheme="minorBidi"/>
      <w:sz w:val="22"/>
      <w:lang w:eastAsia="en-US"/>
    </w:rPr>
  </w:style>
  <w:style w:type="paragraph" w:customStyle="1" w:styleId="SOHeadItalic">
    <w:name w:val="SO HeadItalic"/>
    <w:aliases w:val="sohi"/>
    <w:basedOn w:val="Normal"/>
    <w:next w:val="Normal"/>
    <w:link w:val="SOHeadItalicChar"/>
    <w:qFormat/>
    <w:rsid w:val="00954EE2"/>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954EE2"/>
    <w:rPr>
      <w:rFonts w:ascii="Times New Roman" w:eastAsiaTheme="minorHAnsi" w:hAnsi="Times New Roman" w:cstheme="minorBidi"/>
      <w:i/>
      <w:sz w:val="22"/>
      <w:lang w:eastAsia="en-US"/>
    </w:rPr>
  </w:style>
  <w:style w:type="paragraph" w:customStyle="1" w:styleId="SOHeadBold">
    <w:name w:val="SO HeadBold"/>
    <w:aliases w:val="sohb"/>
    <w:basedOn w:val="Normal"/>
    <w:next w:val="Normal"/>
    <w:link w:val="SOHeadBoldChar"/>
    <w:qFormat/>
    <w:rsid w:val="00954EE2"/>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954EE2"/>
    <w:rPr>
      <w:rFonts w:ascii="Times New Roman" w:eastAsiaTheme="minorHAnsi" w:hAnsi="Times New Roman" w:cstheme="minorBidi"/>
      <w:b/>
      <w:sz w:val="22"/>
      <w:lang w:eastAsia="en-US"/>
    </w:rPr>
  </w:style>
  <w:style w:type="paragraph" w:customStyle="1" w:styleId="SOBulletNote">
    <w:name w:val="SO BulletNote"/>
    <w:aliases w:val="sonb"/>
    <w:basedOn w:val="SOTextNote"/>
    <w:link w:val="SOBulletNoteChar"/>
    <w:qFormat/>
    <w:rsid w:val="00954EE2"/>
    <w:pPr>
      <w:tabs>
        <w:tab w:val="left" w:pos="1560"/>
      </w:tabs>
      <w:ind w:left="2268" w:hanging="1134"/>
    </w:pPr>
  </w:style>
  <w:style w:type="character" w:customStyle="1" w:styleId="SOBulletNoteChar">
    <w:name w:val="SO BulletNote Char"/>
    <w:aliases w:val="sonb Char"/>
    <w:basedOn w:val="DefaultParagraphFont"/>
    <w:link w:val="SOBulletNote"/>
    <w:rsid w:val="00954EE2"/>
    <w:rPr>
      <w:rFonts w:ascii="Times New Roman" w:eastAsiaTheme="minorHAnsi" w:hAnsi="Times New Roman" w:cstheme="minorBidi"/>
      <w:sz w:val="18"/>
      <w:lang w:eastAsia="en-US"/>
    </w:rPr>
  </w:style>
  <w:style w:type="paragraph" w:customStyle="1" w:styleId="SOBullet">
    <w:name w:val="SO Bullet"/>
    <w:aliases w:val="sotb"/>
    <w:basedOn w:val="Normal"/>
    <w:link w:val="SOBulletChar"/>
    <w:qFormat/>
    <w:rsid w:val="00954EE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954EE2"/>
    <w:rPr>
      <w:rFonts w:ascii="Times New Roman" w:eastAsiaTheme="minorHAnsi" w:hAnsi="Times New Roman" w:cstheme="minorBidi"/>
      <w:sz w:val="22"/>
      <w:lang w:eastAsia="en-US"/>
    </w:rPr>
  </w:style>
  <w:style w:type="paragraph" w:customStyle="1" w:styleId="TableHeading">
    <w:name w:val="TableHeading"/>
    <w:aliases w:val="th"/>
    <w:basedOn w:val="OPCParaBase"/>
    <w:next w:val="Tabletext0"/>
    <w:rsid w:val="00954EE2"/>
    <w:pPr>
      <w:keepNext/>
      <w:spacing w:before="60" w:line="240" w:lineRule="atLeast"/>
    </w:pPr>
    <w:rPr>
      <w:b/>
      <w:sz w:val="20"/>
    </w:rPr>
  </w:style>
  <w:style w:type="paragraph" w:customStyle="1" w:styleId="SubPartCASA">
    <w:name w:val="SubPart(CASA)"/>
    <w:aliases w:val="csp"/>
    <w:basedOn w:val="OPCParaBase"/>
    <w:next w:val="ActHead3"/>
    <w:rsid w:val="00954EE2"/>
    <w:pPr>
      <w:keepNext/>
      <w:keepLines/>
      <w:spacing w:before="280"/>
      <w:ind w:left="1134" w:hanging="1134"/>
      <w:outlineLvl w:val="1"/>
    </w:pPr>
    <w:rPr>
      <w:b/>
      <w:kern w:val="28"/>
      <w:sz w:val="32"/>
    </w:rPr>
  </w:style>
  <w:style w:type="paragraph" w:customStyle="1" w:styleId="SundryBoxBullet">
    <w:name w:val="SundryBoxBullet"/>
    <w:aliases w:val="sbb"/>
    <w:basedOn w:val="Normal"/>
    <w:rsid w:val="00954EE2"/>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954EE2"/>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33</TotalTime>
  <Pages>2</Pages>
  <Words>356</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Royal Commission (Home Insulation) 2013</vt:lpstr>
    </vt:vector>
  </TitlesOfParts>
  <Company>Office of Parliamentary Counsel</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Commission (Home Insulation) 2013</dc:title>
  <dc:creator>schneiderl</dc:creator>
  <cp:lastModifiedBy>Coles, Deslyn</cp:lastModifiedBy>
  <cp:revision>11</cp:revision>
  <cp:lastPrinted>2019-04-07T23:30:00Z</cp:lastPrinted>
  <dcterms:created xsi:type="dcterms:W3CDTF">2019-04-01T04:07:00Z</dcterms:created>
  <dcterms:modified xsi:type="dcterms:W3CDTF">2019-04-10T01:57:00Z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1254</vt:lpwstr>
  </property>
  <property fmtid="{D5CDD505-2E9C-101B-9397-08002B2CF9AE}" pid="3" name="IndexMatter">
    <vt:lpwstr>0106771A</vt:lpwstr>
  </property>
  <property fmtid="{D5CDD505-2E9C-101B-9397-08002B2CF9AE}" pid="4" name="Classification">
    <vt:lpwstr>UNCLASSIFIED</vt:lpwstr>
  </property>
  <property fmtid="{D5CDD505-2E9C-101B-9397-08002B2CF9AE}" pid="5" name="DLM">
    <vt:lpwstr>Sensitive: Legal</vt:lpwstr>
  </property>
  <property fmtid="{D5CDD505-2E9C-101B-9397-08002B2CF9AE}" pid="6" name="Type">
    <vt:lpwstr/>
  </property>
</Properties>
</file>